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E95AA" w14:textId="77777777" w:rsidR="0074696E" w:rsidRPr="005A512F" w:rsidRDefault="00A77BEA" w:rsidP="00280C4B">
      <w:pPr>
        <w:pStyle w:val="Sectionbreakfirstpage"/>
        <w:rPr>
          <w:rFonts w:asciiTheme="minorBidi" w:eastAsia="Microsoft YaHei" w:hAnsiTheme="minorBidi" w:cstheme="minorBidi"/>
        </w:rPr>
      </w:pPr>
      <w:r w:rsidRPr="005A512F">
        <w:rPr>
          <w:rFonts w:asciiTheme="minorBidi" w:eastAsia="Microsoft YaHei" w:hAnsiTheme="minorBidi" w:cstheme="minorBidi"/>
          <w:color w:val="2B579A"/>
          <w:shd w:val="clear" w:color="auto" w:fill="E6E6E6"/>
          <w:lang w:val="en-US"/>
        </w:rPr>
        <w:drawing>
          <wp:anchor distT="0" distB="0" distL="114300" distR="114300" simplePos="0" relativeHeight="251658240" behindDoc="1" locked="1" layoutInCell="1" allowOverlap="1" wp14:anchorId="6AB68D0D" wp14:editId="784E1C09">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472"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54105068" w14:textId="77777777" w:rsidR="00A62D44" w:rsidRPr="005A512F" w:rsidRDefault="00A62D44" w:rsidP="00280C4B">
      <w:pPr>
        <w:pStyle w:val="Sectionbreakfirstpage"/>
        <w:rPr>
          <w:rFonts w:asciiTheme="minorBidi" w:eastAsia="Microsoft YaHei" w:hAnsiTheme="minorBidi" w:cstheme="minorBidi"/>
        </w:rPr>
        <w:sectPr w:rsidR="00A62D44" w:rsidRPr="005A512F" w:rsidSect="00593A99">
          <w:footerReference w:type="default" r:id="rId12"/>
          <w:footerReference w:type="first" r:id="rId13"/>
          <w:pgSz w:w="11906" w:h="16838" w:code="9"/>
          <w:pgMar w:top="454" w:right="851" w:bottom="1418" w:left="851" w:header="340" w:footer="567" w:gutter="0"/>
          <w:cols w:space="708"/>
          <w:docGrid w:linePitch="360"/>
        </w:sectPr>
      </w:pPr>
    </w:p>
    <w:p w14:paraId="10E981B9" w14:textId="77777777" w:rsidR="00C84757" w:rsidRPr="005A512F" w:rsidRDefault="00A77BEA" w:rsidP="007269FA">
      <w:pPr>
        <w:pStyle w:val="Documenttitle"/>
        <w:spacing w:before="160"/>
        <w:ind w:right="3184"/>
        <w:outlineLvl w:val="0"/>
        <w:rPr>
          <w:rFonts w:asciiTheme="minorBidi" w:eastAsia="Microsoft YaHei" w:hAnsiTheme="minorBidi" w:cstheme="minorBidi"/>
        </w:rPr>
      </w:pPr>
      <w:r w:rsidRPr="005A512F">
        <w:rPr>
          <w:rFonts w:asciiTheme="minorBidi" w:eastAsia="Microsoft YaHei" w:hAnsiTheme="minorBidi" w:cstheme="minorBidi"/>
        </w:rPr>
        <w:lastRenderedPageBreak/>
        <w:t>骄傲的未来（</w:t>
      </w:r>
      <w:r w:rsidRPr="005A512F">
        <w:rPr>
          <w:rFonts w:asciiTheme="minorBidi" w:eastAsia="Microsoft YaHei" w:hAnsiTheme="minorBidi" w:cstheme="minorBidi"/>
        </w:rPr>
        <w:t>Pride in our future</w:t>
      </w:r>
      <w:r w:rsidRPr="005A512F">
        <w:rPr>
          <w:rFonts w:asciiTheme="minorBidi" w:eastAsia="Microsoft YaHei" w:hAnsiTheme="minorBidi" w:cstheme="minorBidi"/>
        </w:rPr>
        <w:t>）：维多利亚州</w:t>
      </w:r>
      <w:r w:rsidRPr="005A512F">
        <w:rPr>
          <w:rFonts w:asciiTheme="minorBidi" w:eastAsia="Microsoft YaHei" w:hAnsiTheme="minorBidi" w:cstheme="minorBidi"/>
        </w:rPr>
        <w:t xml:space="preserve"> LGBTQA+ 2022-2032</w:t>
      </w:r>
      <w:r w:rsidRPr="005A512F">
        <w:rPr>
          <w:rFonts w:asciiTheme="minorBidi" w:eastAsia="Microsoft YaHei" w:hAnsiTheme="minorBidi" w:cstheme="minorBidi"/>
        </w:rPr>
        <w:t>战略</w:t>
      </w:r>
    </w:p>
    <w:p w14:paraId="692244CF" w14:textId="77777777" w:rsidR="00C84757" w:rsidRPr="005A512F" w:rsidRDefault="00A77BEA" w:rsidP="00C84757">
      <w:pPr>
        <w:pStyle w:val="Documentsubtitle"/>
        <w:rPr>
          <w:rFonts w:asciiTheme="minorBidi" w:eastAsia="Microsoft YaHei" w:hAnsiTheme="minorBidi" w:cstheme="minorBidi"/>
        </w:rPr>
      </w:pPr>
      <w:r w:rsidRPr="005A512F">
        <w:rPr>
          <w:rFonts w:asciiTheme="minorBidi" w:eastAsia="Microsoft YaHei" w:hAnsiTheme="minorBidi" w:cstheme="minorBidi"/>
        </w:rPr>
        <w:t xml:space="preserve">2022–2023 </w:t>
      </w:r>
      <w:r w:rsidRPr="005A512F">
        <w:rPr>
          <w:rFonts w:asciiTheme="minorBidi" w:eastAsia="Microsoft YaHei" w:hAnsiTheme="minorBidi" w:cstheme="minorBidi"/>
        </w:rPr>
        <w:t>年度更新摘要</w:t>
      </w:r>
    </w:p>
    <w:p w14:paraId="62B6B8A7" w14:textId="77777777" w:rsidR="00C84757" w:rsidRPr="005A512F" w:rsidRDefault="00A77BEA" w:rsidP="00C84757">
      <w:pPr>
        <w:pStyle w:val="Body"/>
        <w:spacing w:before="840"/>
        <w:rPr>
          <w:rFonts w:asciiTheme="minorBidi" w:eastAsia="Microsoft YaHei" w:hAnsiTheme="minorBidi" w:cstheme="minorBidi"/>
          <w:b/>
          <w:bCs/>
        </w:rPr>
      </w:pPr>
      <w:r w:rsidRPr="005A512F">
        <w:rPr>
          <w:rFonts w:asciiTheme="minorBidi" w:eastAsia="Microsoft YaHei" w:hAnsiTheme="minorBidi" w:cstheme="minorBidi"/>
          <w:b/>
          <w:bCs/>
        </w:rPr>
        <w:fldChar w:fldCharType="begin"/>
      </w:r>
      <w:r w:rsidRPr="005A512F">
        <w:rPr>
          <w:rFonts w:asciiTheme="minorBidi" w:eastAsia="Microsoft YaHei" w:hAnsiTheme="minorBidi" w:cstheme="minorBidi"/>
          <w:b/>
          <w:bCs/>
        </w:rPr>
        <w:instrText>FILLIN  "Type the protective marking" \d OFFICIAL \o  \* MERGEFORMAT</w:instrText>
      </w:r>
      <w:r w:rsidRPr="005A512F">
        <w:rPr>
          <w:rFonts w:asciiTheme="minorBidi" w:eastAsia="Microsoft YaHei" w:hAnsiTheme="minorBidi" w:cstheme="minorBidi"/>
          <w:b/>
          <w:bCs/>
        </w:rPr>
        <w:fldChar w:fldCharType="separate"/>
      </w:r>
      <w:r w:rsidRPr="005A512F">
        <w:rPr>
          <w:rFonts w:asciiTheme="minorBidi" w:eastAsia="Microsoft YaHei" w:hAnsiTheme="minorBidi" w:cstheme="minorBidi"/>
          <w:b/>
          <w:bCs/>
        </w:rPr>
        <w:t>OFFICIAL</w:t>
      </w:r>
      <w:r w:rsidRPr="005A512F">
        <w:rPr>
          <w:rFonts w:asciiTheme="minorBidi" w:eastAsia="Microsoft YaHei" w:hAnsiTheme="minorBidi" w:cstheme="minorBidi"/>
          <w:b/>
          <w:bCs/>
        </w:rPr>
        <w:fldChar w:fldCharType="end"/>
      </w:r>
    </w:p>
    <w:p w14:paraId="16D6B763" w14:textId="77777777" w:rsidR="00C84757" w:rsidRPr="005A512F" w:rsidRDefault="00A77BEA" w:rsidP="003F6970">
      <w:pPr>
        <w:pStyle w:val="Body"/>
        <w:rPr>
          <w:rFonts w:asciiTheme="minorBidi" w:eastAsia="Microsoft YaHei" w:hAnsiTheme="minorBidi" w:cstheme="minorBidi"/>
          <w:b/>
          <w:bCs/>
        </w:rPr>
      </w:pPr>
      <w:r w:rsidRPr="005A512F">
        <w:rPr>
          <w:rFonts w:asciiTheme="minorBidi" w:eastAsia="Microsoft YaHei" w:hAnsiTheme="minorBidi" w:cstheme="minorBidi"/>
          <w:b/>
          <w:bCs/>
          <w:color w:val="201547"/>
        </w:rPr>
        <w:t xml:space="preserve">Pride in our future: Victoria’s LGBTIQA+ strategy 2022–32 </w:t>
      </w:r>
      <w:r w:rsidR="003F6970" w:rsidRPr="005A512F">
        <w:rPr>
          <w:rFonts w:asciiTheme="minorBidi" w:eastAsia="Microsoft YaHei" w:hAnsiTheme="minorBidi" w:cstheme="minorBidi"/>
          <w:b/>
          <w:bCs/>
          <w:color w:val="201547"/>
        </w:rPr>
        <w:tab/>
        <w:t>Chinese (Simplified)</w:t>
      </w:r>
      <w:r w:rsidR="003F6970" w:rsidRPr="005A512F">
        <w:rPr>
          <w:rFonts w:asciiTheme="minorBidi" w:eastAsia="Microsoft YaHei" w:hAnsiTheme="minorBidi" w:cstheme="minorBidi"/>
        </w:rPr>
        <w:t xml:space="preserve"> | </w:t>
      </w:r>
      <w:r w:rsidR="003F6970" w:rsidRPr="005A512F">
        <w:rPr>
          <w:rFonts w:asciiTheme="minorBidi" w:eastAsia="Microsoft YaHei" w:hAnsiTheme="minorBidi" w:cstheme="minorBidi"/>
          <w:b/>
          <w:bCs/>
          <w:color w:val="201547"/>
        </w:rPr>
        <w:t>简体中文</w:t>
      </w:r>
    </w:p>
    <w:p w14:paraId="464606D7" w14:textId="77777777" w:rsidR="008A5D60" w:rsidRPr="005A512F" w:rsidRDefault="00A77BEA" w:rsidP="006D2CA7">
      <w:pPr>
        <w:pStyle w:val="Heading2"/>
        <w:rPr>
          <w:rFonts w:ascii="Microsoft YaHei" w:eastAsia="Microsoft YaHei" w:hAnsi="Microsoft YaHei"/>
        </w:rPr>
      </w:pPr>
      <w:r w:rsidRPr="005A512F">
        <w:rPr>
          <w:rFonts w:ascii="Microsoft YaHei" w:eastAsia="Microsoft YaHei" w:hAnsi="Microsoft YaHei"/>
        </w:rPr>
        <w:t>策略</w:t>
      </w:r>
    </w:p>
    <w:p w14:paraId="07813097" w14:textId="77777777" w:rsidR="008A5D60" w:rsidRPr="005A512F" w:rsidRDefault="00A77BEA" w:rsidP="00424918">
      <w:pPr>
        <w:pStyle w:val="Body"/>
        <w:rPr>
          <w:rFonts w:asciiTheme="minorBidi" w:eastAsia="Microsoft YaHei" w:hAnsiTheme="minorBidi" w:cstheme="minorBidi"/>
        </w:rPr>
      </w:pPr>
      <w:r w:rsidRPr="005A512F">
        <w:rPr>
          <w:rFonts w:asciiTheme="minorBidi" w:eastAsia="Microsoft YaHei" w:hAnsiTheme="minorBidi" w:cstheme="minorBidi"/>
        </w:rPr>
        <w:t>我们于</w:t>
      </w:r>
      <w:r w:rsidRPr="005A512F">
        <w:rPr>
          <w:rFonts w:asciiTheme="minorBidi" w:eastAsia="Microsoft YaHei" w:hAnsiTheme="minorBidi" w:cstheme="minorBidi"/>
        </w:rPr>
        <w:t xml:space="preserve"> 2022 </w:t>
      </w:r>
      <w:r w:rsidRPr="005A512F">
        <w:rPr>
          <w:rFonts w:asciiTheme="minorBidi" w:eastAsia="Microsoft YaHei" w:hAnsiTheme="minorBidi" w:cstheme="minorBidi"/>
        </w:rPr>
        <w:t>年</w:t>
      </w:r>
      <w:r w:rsidRPr="005A512F">
        <w:rPr>
          <w:rFonts w:asciiTheme="minorBidi" w:eastAsia="Microsoft YaHei" w:hAnsiTheme="minorBidi" w:cstheme="minorBidi"/>
        </w:rPr>
        <w:t xml:space="preserve"> 2 </w:t>
      </w:r>
      <w:r w:rsidRPr="005A512F">
        <w:rPr>
          <w:rFonts w:asciiTheme="minorBidi" w:eastAsia="Microsoft YaHei" w:hAnsiTheme="minorBidi" w:cstheme="minorBidi"/>
        </w:rPr>
        <w:t>月推出了</w:t>
      </w:r>
      <w:r w:rsidR="2585CC80" w:rsidRPr="005A512F">
        <w:rPr>
          <w:rFonts w:asciiTheme="minorBidi" w:eastAsia="Microsoft YaHei" w:hAnsiTheme="minorBidi" w:cstheme="minorBidi"/>
          <w:i/>
          <w:iCs/>
        </w:rPr>
        <w:t>骄傲的未来（</w:t>
      </w:r>
      <w:r w:rsidR="2585CC80" w:rsidRPr="005A512F">
        <w:rPr>
          <w:rFonts w:asciiTheme="minorBidi" w:eastAsia="Microsoft YaHei" w:hAnsiTheme="minorBidi" w:cstheme="minorBidi"/>
          <w:i/>
          <w:iCs/>
        </w:rPr>
        <w:t>Pride in our future</w:t>
      </w:r>
      <w:r w:rsidR="2585CC80" w:rsidRPr="005A512F">
        <w:rPr>
          <w:rFonts w:asciiTheme="minorBidi" w:eastAsia="Microsoft YaHei" w:hAnsiTheme="minorBidi" w:cstheme="minorBidi"/>
          <w:i/>
          <w:iCs/>
        </w:rPr>
        <w:t>）：维多利亚州</w:t>
      </w:r>
      <w:r w:rsidR="2585CC80" w:rsidRPr="005A512F">
        <w:rPr>
          <w:rFonts w:asciiTheme="minorBidi" w:eastAsia="Microsoft YaHei" w:hAnsiTheme="minorBidi" w:cstheme="minorBidi"/>
          <w:i/>
          <w:iCs/>
        </w:rPr>
        <w:t xml:space="preserve"> LGBTIQA+ 2022-2032 </w:t>
      </w:r>
      <w:r w:rsidR="2585CC80" w:rsidRPr="005A512F">
        <w:rPr>
          <w:rFonts w:asciiTheme="minorBidi" w:eastAsia="Microsoft YaHei" w:hAnsiTheme="minorBidi" w:cstheme="minorBidi"/>
          <w:i/>
          <w:iCs/>
        </w:rPr>
        <w:t>战略</w:t>
      </w:r>
      <w:r w:rsidRPr="005A512F">
        <w:rPr>
          <w:rFonts w:asciiTheme="minorBidi" w:eastAsia="Microsoft YaHei" w:hAnsiTheme="minorBidi" w:cstheme="minorBidi"/>
        </w:rPr>
        <w:t xml:space="preserve"> </w:t>
      </w:r>
      <w:r w:rsidRPr="005A512F">
        <w:rPr>
          <w:rFonts w:asciiTheme="minorBidi" w:eastAsia="Microsoft YaHei" w:hAnsiTheme="minorBidi" w:cstheme="minorBidi"/>
        </w:rPr>
        <w:t>。这是维多利亚州首个政府整体</w:t>
      </w:r>
      <w:r w:rsidRPr="005A512F">
        <w:rPr>
          <w:rFonts w:asciiTheme="minorBidi" w:eastAsia="Microsoft YaHei" w:hAnsiTheme="minorBidi" w:cstheme="minorBidi"/>
        </w:rPr>
        <w:t xml:space="preserve"> LGBTIQA+ </w:t>
      </w:r>
      <w:r w:rsidRPr="005A512F">
        <w:rPr>
          <w:rFonts w:asciiTheme="minorBidi" w:eastAsia="Microsoft YaHei" w:hAnsiTheme="minorBidi" w:cstheme="minorBidi"/>
        </w:rPr>
        <w:t>战略。我们计划在未来十年的所有政府工作中促进维多利亚州多元化</w:t>
      </w:r>
      <w:r w:rsidRPr="005A512F">
        <w:rPr>
          <w:rFonts w:asciiTheme="minorBidi" w:eastAsia="Microsoft YaHei" w:hAnsiTheme="minorBidi" w:cstheme="minorBidi"/>
        </w:rPr>
        <w:t xml:space="preserve"> LGBTIQ+ </w:t>
      </w:r>
      <w:r w:rsidRPr="005A512F">
        <w:rPr>
          <w:rFonts w:asciiTheme="minorBidi" w:eastAsia="Microsoft YaHei" w:hAnsiTheme="minorBidi" w:cstheme="minorBidi"/>
        </w:rPr>
        <w:t>社区的平等和包容。</w:t>
      </w:r>
    </w:p>
    <w:p w14:paraId="0231B31A" w14:textId="77777777" w:rsidR="001F6FB9" w:rsidRPr="005A512F" w:rsidRDefault="00A77BEA" w:rsidP="005B1F41">
      <w:pPr>
        <w:pStyle w:val="Body"/>
        <w:ind w:right="214"/>
        <w:rPr>
          <w:rFonts w:asciiTheme="minorBidi" w:eastAsia="Microsoft YaHei" w:hAnsiTheme="minorBidi" w:cstheme="minorBidi"/>
          <w:lang w:eastAsia="zh-CN"/>
        </w:rPr>
      </w:pPr>
      <w:r w:rsidRPr="005A512F">
        <w:rPr>
          <w:rFonts w:asciiTheme="minorBidi" w:eastAsia="Microsoft YaHei" w:hAnsiTheme="minorBidi" w:cstheme="minorBidi"/>
          <w:lang w:eastAsia="zh-CN"/>
        </w:rPr>
        <w:t xml:space="preserve">LGBTQA+ </w:t>
      </w:r>
      <w:r w:rsidRPr="005A512F">
        <w:rPr>
          <w:rFonts w:asciiTheme="minorBidi" w:eastAsia="Microsoft YaHei" w:hAnsiTheme="minorBidi" w:cstheme="minorBidi"/>
          <w:lang w:eastAsia="zh-CN"/>
        </w:rPr>
        <w:t>社区的亲身经历对维多利亚州政府为何制定及如何实施该战略至关重要。我们的工作由以下人员指导：</w:t>
      </w:r>
    </w:p>
    <w:p w14:paraId="47B0A04C" w14:textId="77777777" w:rsidR="001F6FB9"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部长级</w:t>
      </w:r>
      <w:r w:rsidRPr="005A512F">
        <w:rPr>
          <w:rFonts w:asciiTheme="minorBidi" w:eastAsia="Microsoft YaHei" w:hAnsiTheme="minorBidi" w:cstheme="minorBidi"/>
          <w:lang w:eastAsia="zh-CN"/>
        </w:rPr>
        <w:t xml:space="preserve"> LGBTQA+ </w:t>
      </w:r>
      <w:r w:rsidRPr="005A512F">
        <w:rPr>
          <w:rFonts w:asciiTheme="minorBidi" w:eastAsia="Microsoft YaHei" w:hAnsiTheme="minorBidi" w:cstheme="minorBidi"/>
          <w:lang w:eastAsia="zh-CN"/>
        </w:rPr>
        <w:t>工作组</w:t>
      </w:r>
    </w:p>
    <w:p w14:paraId="5E0251C3" w14:textId="77777777" w:rsidR="001F6FB9"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司法工作组</w:t>
      </w:r>
    </w:p>
    <w:p w14:paraId="1A0781A1" w14:textId="77777777" w:rsidR="001F6FB9"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健康与福祉工作组</w:t>
      </w:r>
    </w:p>
    <w:p w14:paraId="2D04C486" w14:textId="77777777" w:rsidR="00E414F1"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维多利亚州所有</w:t>
      </w:r>
      <w:r w:rsidRPr="005A512F">
        <w:rPr>
          <w:rFonts w:asciiTheme="minorBidi" w:eastAsia="Microsoft YaHei" w:hAnsiTheme="minorBidi" w:cstheme="minorBidi"/>
        </w:rPr>
        <w:t xml:space="preserve"> LGBTIQA+ </w:t>
      </w:r>
      <w:r w:rsidRPr="005A512F">
        <w:rPr>
          <w:rFonts w:asciiTheme="minorBidi" w:eastAsia="Microsoft YaHei" w:hAnsiTheme="minorBidi" w:cstheme="minorBidi"/>
        </w:rPr>
        <w:t>人士。</w:t>
      </w:r>
    </w:p>
    <w:p w14:paraId="2AF403A6" w14:textId="77777777" w:rsidR="001F6FB9" w:rsidRPr="005A512F" w:rsidRDefault="00A77BEA" w:rsidP="00C84757">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我们正与</w:t>
      </w:r>
      <w:r w:rsidRPr="005A512F">
        <w:rPr>
          <w:rFonts w:asciiTheme="minorBidi" w:eastAsia="Microsoft YaHei" w:hAnsiTheme="minorBidi" w:cstheme="minorBidi"/>
          <w:lang w:eastAsia="zh-CN"/>
        </w:rPr>
        <w:t xml:space="preserve"> LGBTQA+ </w:t>
      </w:r>
      <w:r w:rsidRPr="005A512F">
        <w:rPr>
          <w:rFonts w:asciiTheme="minorBidi" w:eastAsia="Microsoft YaHei" w:hAnsiTheme="minorBidi" w:cstheme="minorBidi"/>
          <w:lang w:eastAsia="zh-CN"/>
        </w:rPr>
        <w:t>社区合作，推进我们的优先领域：</w:t>
      </w:r>
    </w:p>
    <w:p w14:paraId="6E3CCF45" w14:textId="77777777" w:rsidR="001F6FB9"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平等的权利和自由</w:t>
      </w:r>
    </w:p>
    <w:p w14:paraId="2DE86D59" w14:textId="77777777" w:rsidR="001F6FB9"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公平、包容和无障碍的服务</w:t>
      </w:r>
    </w:p>
    <w:p w14:paraId="48B7BCBC" w14:textId="77777777" w:rsidR="001F6FB9"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提高可见性，以支持决策制定</w:t>
      </w:r>
    </w:p>
    <w:p w14:paraId="4BD04420" w14:textId="77777777" w:rsidR="00955BC6"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安全、强大和可持续的社区。</w:t>
      </w:r>
    </w:p>
    <w:p w14:paraId="0FD25293" w14:textId="77777777" w:rsidR="00DD44E1" w:rsidRPr="005A512F" w:rsidRDefault="00A77BEA" w:rsidP="00C84757">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在该战略实施的第一年，我们为实现平等社会迈出了重大步伐。然而，我们意识到还有更多工作要做。</w:t>
      </w:r>
    </w:p>
    <w:p w14:paraId="12B687CE" w14:textId="77777777" w:rsidR="003075CA" w:rsidRPr="005A512F" w:rsidRDefault="00A77BEA" w:rsidP="00C84757">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随着我们进入</w:t>
      </w:r>
      <w:r w:rsidRPr="005A512F">
        <w:rPr>
          <w:rFonts w:asciiTheme="minorBidi" w:eastAsia="Microsoft YaHei" w:hAnsiTheme="minorBidi" w:cstheme="minorBidi"/>
          <w:lang w:eastAsia="zh-CN"/>
        </w:rPr>
        <w:t xml:space="preserve"> LGBTQA+ </w:t>
      </w:r>
      <w:r w:rsidRPr="005A512F">
        <w:rPr>
          <w:rFonts w:asciiTheme="minorBidi" w:eastAsia="Microsoft YaHei" w:hAnsiTheme="minorBidi" w:cstheme="minorBidi"/>
          <w:lang w:eastAsia="zh-CN"/>
        </w:rPr>
        <w:t>战略的第二年，我们将继续采取政府整体和社区整体的方式进行平等改革。我们将继续与</w:t>
      </w:r>
      <w:r w:rsidRPr="005A512F">
        <w:rPr>
          <w:rFonts w:asciiTheme="minorBidi" w:eastAsia="Microsoft YaHei" w:hAnsiTheme="minorBidi" w:cstheme="minorBidi"/>
          <w:lang w:eastAsia="zh-CN"/>
        </w:rPr>
        <w:t xml:space="preserve"> LGBTQA+ </w:t>
      </w:r>
      <w:r w:rsidRPr="005A512F">
        <w:rPr>
          <w:rFonts w:asciiTheme="minorBidi" w:eastAsia="Microsoft YaHei" w:hAnsiTheme="minorBidi" w:cstheme="minorBidi"/>
          <w:lang w:eastAsia="zh-CN"/>
        </w:rPr>
        <w:t>社区合作，确保我们的工作以他们的亲身经历为核心。</w:t>
      </w:r>
    </w:p>
    <w:p w14:paraId="7F84985D" w14:textId="77777777" w:rsidR="003D7E30" w:rsidRPr="005A512F" w:rsidRDefault="00A77BEA" w:rsidP="005B60A1">
      <w:pPr>
        <w:pStyle w:val="Heading2"/>
        <w:rPr>
          <w:rFonts w:ascii="Microsoft YaHei" w:eastAsia="Microsoft YaHei" w:hAnsi="Microsoft YaHei"/>
          <w:lang w:eastAsia="zh-CN"/>
        </w:rPr>
      </w:pPr>
      <w:bookmarkStart w:id="0" w:name="_Toc66794860"/>
      <w:bookmarkStart w:id="1" w:name="_Toc66800269"/>
      <w:r w:rsidRPr="005A512F">
        <w:rPr>
          <w:rFonts w:ascii="Microsoft YaHei" w:eastAsia="Microsoft YaHei" w:hAnsi="Microsoft YaHei"/>
          <w:lang w:eastAsia="zh-CN"/>
        </w:rPr>
        <w:t>LGBTQA+ 社区专员亮点</w:t>
      </w:r>
      <w:bookmarkEnd w:id="0"/>
      <w:bookmarkEnd w:id="1"/>
    </w:p>
    <w:p w14:paraId="1CD62046" w14:textId="77777777" w:rsidR="00955BC6"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向</w:t>
      </w:r>
      <w:r w:rsidRPr="005A512F">
        <w:rPr>
          <w:rFonts w:asciiTheme="minorBidi" w:eastAsia="Microsoft YaHei" w:hAnsiTheme="minorBidi" w:cstheme="minorBidi"/>
          <w:lang w:eastAsia="zh-CN"/>
        </w:rPr>
        <w:t xml:space="preserve"> 12 </w:t>
      </w:r>
      <w:r w:rsidRPr="005A512F">
        <w:rPr>
          <w:rFonts w:asciiTheme="minorBidi" w:eastAsia="Microsoft YaHei" w:hAnsiTheme="minorBidi" w:cstheme="minorBidi"/>
          <w:lang w:eastAsia="zh-CN"/>
        </w:rPr>
        <w:t>个社区和</w:t>
      </w:r>
      <w:r w:rsidRPr="005A512F">
        <w:rPr>
          <w:rFonts w:asciiTheme="minorBidi" w:eastAsia="Microsoft YaHei" w:hAnsiTheme="minorBidi" w:cstheme="minorBidi"/>
          <w:lang w:eastAsia="zh-CN"/>
        </w:rPr>
        <w:t xml:space="preserve"> 260 </w:t>
      </w:r>
      <w:r w:rsidRPr="005A512F">
        <w:rPr>
          <w:rFonts w:asciiTheme="minorBidi" w:eastAsia="Microsoft YaHei" w:hAnsiTheme="minorBidi" w:cstheme="minorBidi"/>
          <w:lang w:eastAsia="zh-CN"/>
        </w:rPr>
        <w:t>多名维多利亚州民众宣传该战略的乡村和偏远地区之旅。</w:t>
      </w:r>
    </w:p>
    <w:p w14:paraId="5DA0D3E7" w14:textId="076192CD" w:rsidR="00955BC6" w:rsidRPr="005A512F" w:rsidRDefault="00A77BEA" w:rsidP="00CF2E13">
      <w:pPr>
        <w:pStyle w:val="Bullet1"/>
        <w:rPr>
          <w:rFonts w:asciiTheme="minorBidi" w:eastAsia="Microsoft YaHei" w:hAnsiTheme="minorBidi" w:cstheme="minorBidi"/>
        </w:rPr>
      </w:pPr>
      <w:r w:rsidRPr="005A512F">
        <w:rPr>
          <w:rFonts w:asciiTheme="minorBidi" w:eastAsia="Microsoft YaHei" w:hAnsiTheme="minorBidi" w:cstheme="minorBidi"/>
        </w:rPr>
        <w:t>在与</w:t>
      </w:r>
      <w:r w:rsidRPr="005A512F">
        <w:rPr>
          <w:rFonts w:asciiTheme="minorBidi" w:eastAsia="Microsoft YaHei" w:hAnsiTheme="minorBidi" w:cstheme="minorBidi"/>
        </w:rPr>
        <w:t xml:space="preserve"> 13 </w:t>
      </w:r>
      <w:r w:rsidRPr="005A512F">
        <w:rPr>
          <w:rFonts w:asciiTheme="minorBidi" w:eastAsia="Microsoft YaHei" w:hAnsiTheme="minorBidi" w:cstheme="minorBidi"/>
        </w:rPr>
        <w:t>个</w:t>
      </w:r>
      <w:r w:rsidRPr="005A512F">
        <w:rPr>
          <w:rFonts w:asciiTheme="minorBidi" w:eastAsia="Microsoft YaHei" w:hAnsiTheme="minorBidi" w:cstheme="minorBidi"/>
        </w:rPr>
        <w:t xml:space="preserve"> LGBTQA+ </w:t>
      </w:r>
      <w:r w:rsidRPr="005A512F">
        <w:rPr>
          <w:rFonts w:asciiTheme="minorBidi" w:eastAsia="Microsoft YaHei" w:hAnsiTheme="minorBidi" w:cstheme="minorBidi"/>
        </w:rPr>
        <w:t>社区进行广泛磋商后推出了</w:t>
      </w:r>
      <w:r w:rsidR="00CF2E13" w:rsidRPr="005A512F">
        <w:rPr>
          <w:rFonts w:ascii="Microsoft YaHei" w:eastAsia="Microsoft YaHei" w:hAnsi="Microsoft YaHei" w:cstheme="minorBidi"/>
        </w:rPr>
        <w:t>“</w:t>
      </w:r>
      <w:r w:rsidRPr="005A512F">
        <w:rPr>
          <w:rFonts w:asciiTheme="minorBidi" w:eastAsia="Microsoft YaHei" w:hAnsiTheme="minorBidi" w:cstheme="minorBidi"/>
        </w:rPr>
        <w:t>彩虹路线图（</w:t>
      </w:r>
      <w:r w:rsidRPr="005A512F">
        <w:rPr>
          <w:rFonts w:asciiTheme="minorBidi" w:eastAsia="Microsoft YaHei" w:hAnsiTheme="minorBidi" w:cstheme="minorBidi"/>
        </w:rPr>
        <w:t>Rainbow Ready Roadmap</w:t>
      </w:r>
      <w:r w:rsidRPr="005A512F">
        <w:rPr>
          <w:rFonts w:asciiTheme="minorBidi" w:eastAsia="Microsoft YaHei" w:hAnsiTheme="minorBidi" w:cstheme="minorBidi"/>
        </w:rPr>
        <w:t>）</w:t>
      </w:r>
      <w:r w:rsidR="00FE457A" w:rsidRPr="005A512F">
        <w:rPr>
          <w:rFonts w:ascii="Microsoft YaHei" w:eastAsia="Microsoft YaHei" w:hAnsi="Microsoft YaHei" w:cstheme="minorBidi"/>
        </w:rPr>
        <w:t>”</w:t>
      </w:r>
      <w:r w:rsidRPr="005A512F">
        <w:rPr>
          <w:rFonts w:asciiTheme="minorBidi" w:eastAsia="Microsoft YaHei" w:hAnsiTheme="minorBidi" w:cstheme="minorBidi"/>
        </w:rPr>
        <w:t>资源。</w:t>
      </w:r>
    </w:p>
    <w:p w14:paraId="7DEE20C7" w14:textId="77777777" w:rsidR="00955BC6"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与</w:t>
      </w:r>
      <w:r w:rsidRPr="005A512F">
        <w:rPr>
          <w:rFonts w:asciiTheme="minorBidi" w:eastAsia="Microsoft YaHei" w:hAnsiTheme="minorBidi" w:cstheme="minorBidi"/>
        </w:rPr>
        <w:t xml:space="preserve"> LGBTIQA+ </w:t>
      </w:r>
      <w:r w:rsidRPr="005A512F">
        <w:rPr>
          <w:rFonts w:asciiTheme="minorBidi" w:eastAsia="Microsoft YaHei" w:hAnsiTheme="minorBidi" w:cstheme="minorBidi"/>
        </w:rPr>
        <w:t>组织合作开展</w:t>
      </w:r>
      <w:r w:rsidRPr="005A512F">
        <w:rPr>
          <w:rFonts w:asciiTheme="minorBidi" w:eastAsia="Microsoft YaHei" w:hAnsiTheme="minorBidi" w:cstheme="minorBidi"/>
        </w:rPr>
        <w:t xml:space="preserve"> #IStandWithTransPeople </w:t>
      </w:r>
      <w:r w:rsidRPr="005A512F">
        <w:rPr>
          <w:rFonts w:asciiTheme="minorBidi" w:eastAsia="Microsoft YaHei" w:hAnsiTheme="minorBidi" w:cstheme="minorBidi"/>
        </w:rPr>
        <w:t>活动。</w:t>
      </w:r>
    </w:p>
    <w:p w14:paraId="336C66A8" w14:textId="77777777" w:rsidR="008A5D60"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与验尸法庭、卫生部和</w:t>
      </w:r>
      <w:r w:rsidRPr="005A512F">
        <w:rPr>
          <w:rFonts w:asciiTheme="minorBidi" w:eastAsia="Microsoft YaHei" w:hAnsiTheme="minorBidi" w:cstheme="minorBidi"/>
        </w:rPr>
        <w:t>Switchboard Victoria</w:t>
      </w:r>
      <w:r w:rsidRPr="005A512F">
        <w:rPr>
          <w:rFonts w:asciiTheme="minorBidi" w:eastAsia="Microsoft YaHei" w:hAnsiTheme="minorBidi" w:cstheme="minorBidi"/>
        </w:rPr>
        <w:t>合作编写了一份新报告，其中包含</w:t>
      </w:r>
      <w:r w:rsidRPr="005A512F">
        <w:rPr>
          <w:rFonts w:asciiTheme="minorBidi" w:eastAsia="Microsoft YaHei" w:hAnsiTheme="minorBidi" w:cstheme="minorBidi"/>
        </w:rPr>
        <w:t xml:space="preserve"> 2012 </w:t>
      </w:r>
      <w:r w:rsidRPr="005A512F">
        <w:rPr>
          <w:rFonts w:asciiTheme="minorBidi" w:eastAsia="Microsoft YaHei" w:hAnsiTheme="minorBidi" w:cstheme="minorBidi"/>
        </w:rPr>
        <w:t>年至</w:t>
      </w:r>
      <w:r w:rsidRPr="005A512F">
        <w:rPr>
          <w:rFonts w:asciiTheme="minorBidi" w:eastAsia="Microsoft YaHei" w:hAnsiTheme="minorBidi" w:cstheme="minorBidi"/>
        </w:rPr>
        <w:t xml:space="preserve"> 2021 </w:t>
      </w:r>
      <w:r w:rsidRPr="005A512F">
        <w:rPr>
          <w:rFonts w:asciiTheme="minorBidi" w:eastAsia="Microsoft YaHei" w:hAnsiTheme="minorBidi" w:cstheme="minorBidi"/>
        </w:rPr>
        <w:t>年维多利亚州</w:t>
      </w:r>
      <w:r w:rsidRPr="005A512F">
        <w:rPr>
          <w:rFonts w:asciiTheme="minorBidi" w:eastAsia="Microsoft YaHei" w:hAnsiTheme="minorBidi" w:cstheme="minorBidi"/>
        </w:rPr>
        <w:t xml:space="preserve"> LGBTIQA+ </w:t>
      </w:r>
      <w:r w:rsidRPr="005A512F">
        <w:rPr>
          <w:rFonts w:asciiTheme="minorBidi" w:eastAsia="Microsoft YaHei" w:hAnsiTheme="minorBidi" w:cstheme="minorBidi"/>
        </w:rPr>
        <w:t>社区的自杀数据。</w:t>
      </w:r>
    </w:p>
    <w:p w14:paraId="60AB1851" w14:textId="77777777" w:rsidR="003D7E30" w:rsidRPr="005A512F" w:rsidRDefault="00A77BEA" w:rsidP="005B60A1">
      <w:pPr>
        <w:pStyle w:val="Heading2"/>
        <w:rPr>
          <w:rFonts w:ascii="Microsoft YaHei" w:eastAsia="Microsoft YaHei" w:hAnsi="Microsoft YaHei"/>
          <w:sz w:val="40"/>
          <w:szCs w:val="40"/>
          <w:lang w:eastAsia="zh-CN"/>
        </w:rPr>
      </w:pPr>
      <w:bookmarkStart w:id="2" w:name="_Toc66794861"/>
      <w:bookmarkStart w:id="3" w:name="_Toc66800270"/>
      <w:r w:rsidRPr="005A512F">
        <w:rPr>
          <w:rFonts w:ascii="Microsoft YaHei" w:eastAsia="Microsoft YaHei" w:hAnsi="Microsoft YaHei"/>
          <w:sz w:val="40"/>
          <w:szCs w:val="40"/>
          <w:lang w:eastAsia="zh-CN"/>
        </w:rPr>
        <w:lastRenderedPageBreak/>
        <w:t>当前与优先领域相关的举措</w:t>
      </w:r>
      <w:bookmarkEnd w:id="2"/>
      <w:bookmarkEnd w:id="3"/>
    </w:p>
    <w:p w14:paraId="1ED0BABD" w14:textId="77777777" w:rsidR="008B46A5" w:rsidRPr="005A512F" w:rsidRDefault="00A77BEA" w:rsidP="00424918">
      <w:pPr>
        <w:pStyle w:val="Heading2"/>
        <w:rPr>
          <w:rFonts w:asciiTheme="minorBidi" w:eastAsia="Microsoft YaHei" w:hAnsiTheme="minorBidi" w:cstheme="minorBidi"/>
          <w:lang w:eastAsia="zh-CN"/>
        </w:rPr>
      </w:pPr>
      <w:bookmarkStart w:id="4" w:name="_Toc136265768"/>
      <w:r w:rsidRPr="005A512F">
        <w:rPr>
          <w:rFonts w:asciiTheme="minorBidi" w:eastAsia="Microsoft YaHei" w:hAnsiTheme="minorBidi" w:cstheme="minorBidi"/>
          <w:lang w:eastAsia="zh-CN"/>
        </w:rPr>
        <w:t>优先领域</w:t>
      </w:r>
      <w:r w:rsidRPr="005A512F">
        <w:rPr>
          <w:rFonts w:asciiTheme="minorBidi" w:eastAsia="Microsoft YaHei" w:hAnsiTheme="minorBidi" w:cstheme="minorBidi"/>
          <w:lang w:eastAsia="zh-CN"/>
        </w:rPr>
        <w:t xml:space="preserve"> 1.</w:t>
      </w:r>
      <w:r w:rsidRPr="005A512F">
        <w:rPr>
          <w:rFonts w:asciiTheme="minorBidi" w:eastAsia="Microsoft YaHei" w:hAnsiTheme="minorBidi" w:cstheme="minorBidi"/>
          <w:lang w:eastAsia="zh-CN"/>
        </w:rPr>
        <w:t>平等的权利和自由</w:t>
      </w:r>
      <w:bookmarkEnd w:id="4"/>
    </w:p>
    <w:p w14:paraId="489899EF" w14:textId="77777777" w:rsidR="001F6FB9" w:rsidRPr="005A512F" w:rsidRDefault="00A77BEA" w:rsidP="008B46A5">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我们第一年继续与</w:t>
      </w:r>
      <w:r w:rsidRPr="005A512F">
        <w:rPr>
          <w:rFonts w:asciiTheme="minorBidi" w:eastAsia="Microsoft YaHei" w:hAnsiTheme="minorBidi" w:cstheme="minorBidi"/>
          <w:lang w:eastAsia="zh-CN"/>
        </w:rPr>
        <w:t xml:space="preserve"> LGBTIQ+ </w:t>
      </w:r>
      <w:r w:rsidRPr="005A512F">
        <w:rPr>
          <w:rFonts w:asciiTheme="minorBidi" w:eastAsia="Microsoft YaHei" w:hAnsiTheme="minorBidi" w:cstheme="minorBidi"/>
          <w:lang w:eastAsia="zh-CN"/>
        </w:rPr>
        <w:t>社区合作，为平等和公正的社会奠定基础。</w:t>
      </w:r>
    </w:p>
    <w:p w14:paraId="21564549" w14:textId="1636188D" w:rsidR="00393DD6" w:rsidRPr="005A512F" w:rsidRDefault="00A77BEA" w:rsidP="002B0238">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我们通过</w:t>
      </w:r>
      <w:r w:rsidRPr="005A512F">
        <w:rPr>
          <w:rFonts w:asciiTheme="minorBidi" w:eastAsia="Microsoft YaHei" w:hAnsiTheme="minorBidi" w:cstheme="minorBidi"/>
          <w:i/>
          <w:iCs/>
          <w:lang w:eastAsia="zh-CN"/>
        </w:rPr>
        <w:t xml:space="preserve">2021 </w:t>
      </w:r>
      <w:r w:rsidRPr="005A512F">
        <w:rPr>
          <w:rFonts w:asciiTheme="minorBidi" w:eastAsia="Microsoft YaHei" w:hAnsiTheme="minorBidi" w:cstheme="minorBidi"/>
          <w:i/>
          <w:iCs/>
          <w:lang w:eastAsia="zh-CN"/>
        </w:rPr>
        <w:t>年《机会平等（宗教例外）修正案》</w:t>
      </w:r>
      <w:r w:rsidRPr="005A512F">
        <w:rPr>
          <w:rFonts w:asciiTheme="minorBidi" w:eastAsia="Microsoft YaHei" w:hAnsiTheme="minorBidi" w:cstheme="minorBidi"/>
          <w:lang w:eastAsia="zh-CN"/>
        </w:rPr>
        <w:t>缩小了宗教例外的范围。还提出了</w:t>
      </w:r>
      <w:r w:rsidRPr="005A512F">
        <w:rPr>
          <w:rFonts w:asciiTheme="minorBidi" w:eastAsia="Microsoft YaHei" w:hAnsiTheme="minorBidi" w:cstheme="minorBidi"/>
          <w:i/>
          <w:iCs/>
          <w:lang w:eastAsia="zh-CN"/>
        </w:rPr>
        <w:t>2021</w:t>
      </w:r>
      <w:r w:rsidRPr="005A512F">
        <w:rPr>
          <w:rFonts w:asciiTheme="minorBidi" w:eastAsia="Microsoft YaHei" w:hAnsiTheme="minorBidi" w:cstheme="minorBidi"/>
          <w:i/>
          <w:iCs/>
          <w:lang w:eastAsia="zh-CN"/>
        </w:rPr>
        <w:t>年《变更或压制（转化）行为禁止法案》。</w:t>
      </w:r>
      <w:r w:rsidRPr="005A512F">
        <w:rPr>
          <w:rFonts w:asciiTheme="minorBidi" w:eastAsia="Microsoft YaHei" w:hAnsiTheme="minorBidi" w:cstheme="minorBidi"/>
          <w:lang w:eastAsia="zh-CN"/>
        </w:rPr>
        <w:t>相关群体的亲身经历和社区宣导为这些立法改革提供了信息。</w:t>
      </w:r>
    </w:p>
    <w:p w14:paraId="05ACC4BC" w14:textId="77777777" w:rsidR="001F6FB9" w:rsidRPr="005A512F" w:rsidRDefault="00A77BEA" w:rsidP="008B46A5">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为促进平权和自由，我们：</w:t>
      </w:r>
    </w:p>
    <w:p w14:paraId="50041126" w14:textId="77777777" w:rsidR="001B43CC"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在维多利亚骄傲中心（</w:t>
      </w:r>
      <w:r w:rsidRPr="005A512F">
        <w:rPr>
          <w:rFonts w:asciiTheme="minorBidi" w:eastAsia="Microsoft YaHei" w:hAnsiTheme="minorBidi" w:cstheme="minorBidi"/>
        </w:rPr>
        <w:t>Victorian Pride Centre</w:t>
      </w:r>
      <w:r w:rsidRPr="005A512F">
        <w:rPr>
          <w:rFonts w:asciiTheme="minorBidi" w:eastAsia="Microsoft YaHei" w:hAnsiTheme="minorBidi" w:cstheme="minorBidi"/>
        </w:rPr>
        <w:t>）建立了专门的</w:t>
      </w:r>
      <w:r w:rsidRPr="005A512F">
        <w:rPr>
          <w:rFonts w:asciiTheme="minorBidi" w:eastAsia="Microsoft YaHei" w:hAnsiTheme="minorBidi" w:cstheme="minorBidi"/>
        </w:rPr>
        <w:t xml:space="preserve"> LGBTQA+ </w:t>
      </w:r>
      <w:r w:rsidRPr="005A512F">
        <w:rPr>
          <w:rFonts w:asciiTheme="minorBidi" w:eastAsia="Microsoft YaHei" w:hAnsiTheme="minorBidi" w:cstheme="minorBidi"/>
        </w:rPr>
        <w:t>法律服务部门</w:t>
      </w:r>
    </w:p>
    <w:p w14:paraId="4712C921" w14:textId="77777777" w:rsidR="001B43CC" w:rsidRPr="005A512F" w:rsidRDefault="00A77BEA" w:rsidP="00424918">
      <w:pPr>
        <w:pStyle w:val="Bullet1"/>
        <w:rPr>
          <w:rFonts w:asciiTheme="minorBidi" w:eastAsia="Microsoft YaHei" w:hAnsiTheme="minorBidi" w:cstheme="minorBidi"/>
          <w:i/>
          <w:iCs/>
          <w:lang w:eastAsia="zh-CN"/>
        </w:rPr>
      </w:pPr>
      <w:r w:rsidRPr="005A512F">
        <w:rPr>
          <w:rFonts w:asciiTheme="minorBidi" w:eastAsia="Microsoft YaHei" w:hAnsiTheme="minorBidi" w:cstheme="minorBidi"/>
          <w:lang w:eastAsia="zh-CN"/>
        </w:rPr>
        <w:t>发布</w:t>
      </w:r>
      <w:r w:rsidR="00DD45DB" w:rsidRPr="005A512F">
        <w:rPr>
          <w:rFonts w:asciiTheme="minorBidi" w:eastAsia="Microsoft YaHei" w:hAnsiTheme="minorBidi" w:cstheme="minorBidi"/>
          <w:i/>
          <w:iCs/>
          <w:lang w:eastAsia="zh-CN"/>
        </w:rPr>
        <w:t xml:space="preserve">2023-2030 </w:t>
      </w:r>
      <w:r w:rsidR="00DD45DB" w:rsidRPr="005A512F">
        <w:rPr>
          <w:rFonts w:asciiTheme="minorBidi" w:eastAsia="Microsoft YaHei" w:hAnsiTheme="minorBidi" w:cstheme="minorBidi"/>
          <w:i/>
          <w:iCs/>
          <w:lang w:eastAsia="zh-CN"/>
        </w:rPr>
        <w:t>年维多利亚警察队伍多元化和包容性框架</w:t>
      </w:r>
    </w:p>
    <w:p w14:paraId="36BAC72A" w14:textId="77777777" w:rsidR="001B43CC"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发布</w:t>
      </w:r>
      <w:r w:rsidR="00A33A46" w:rsidRPr="005A512F">
        <w:rPr>
          <w:rFonts w:asciiTheme="minorBidi" w:eastAsia="Microsoft YaHei" w:hAnsiTheme="minorBidi" w:cstheme="minorBidi"/>
          <w:i/>
          <w:iCs/>
          <w:lang w:eastAsia="zh-CN"/>
        </w:rPr>
        <w:t>LGBTQA+ 2023-2024</w:t>
      </w:r>
      <w:r w:rsidR="00A33A46" w:rsidRPr="005A512F">
        <w:rPr>
          <w:rFonts w:asciiTheme="minorBidi" w:eastAsia="Microsoft YaHei" w:hAnsiTheme="minorBidi" w:cstheme="minorBidi"/>
          <w:i/>
          <w:iCs/>
          <w:lang w:eastAsia="zh-CN"/>
        </w:rPr>
        <w:t>包容行动计划</w:t>
      </w:r>
    </w:p>
    <w:p w14:paraId="3677575F" w14:textId="77777777" w:rsidR="001B43CC"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为维多利亚州警方人员提供了</w:t>
      </w:r>
      <w:r w:rsidRPr="005A512F">
        <w:rPr>
          <w:rFonts w:asciiTheme="minorBidi" w:eastAsia="Microsoft YaHei" w:hAnsiTheme="minorBidi" w:cstheme="minorBidi"/>
        </w:rPr>
        <w:t xml:space="preserve"> LGBTQA+ </w:t>
      </w:r>
      <w:r w:rsidRPr="005A512F">
        <w:rPr>
          <w:rFonts w:asciiTheme="minorBidi" w:eastAsia="Microsoft YaHei" w:hAnsiTheme="minorBidi" w:cstheme="minorBidi"/>
        </w:rPr>
        <w:t>意识和敏感性培训，该培训由</w:t>
      </w:r>
      <w:r w:rsidRPr="005A512F">
        <w:rPr>
          <w:rFonts w:asciiTheme="minorBidi" w:eastAsia="Microsoft YaHei" w:hAnsiTheme="minorBidi" w:cstheme="minorBidi"/>
        </w:rPr>
        <w:t xml:space="preserve"> Thorne Harbour Health </w:t>
      </w:r>
      <w:r w:rsidRPr="005A512F">
        <w:rPr>
          <w:rFonts w:asciiTheme="minorBidi" w:eastAsia="Microsoft YaHei" w:hAnsiTheme="minorBidi" w:cstheme="minorBidi"/>
        </w:rPr>
        <w:t>开发</w:t>
      </w:r>
    </w:p>
    <w:p w14:paraId="1B5FAB6F" w14:textId="77777777" w:rsidR="00A768B7" w:rsidRPr="005A512F" w:rsidRDefault="00A77BEA" w:rsidP="00424918">
      <w:pPr>
        <w:pStyle w:val="Bullet1"/>
        <w:rPr>
          <w:rFonts w:asciiTheme="minorBidi" w:eastAsia="Microsoft YaHei" w:hAnsiTheme="minorBidi" w:cstheme="minorBidi"/>
          <w:i/>
          <w:iCs/>
          <w:lang w:eastAsia="zh-CN"/>
        </w:rPr>
      </w:pPr>
      <w:r w:rsidRPr="005A512F">
        <w:rPr>
          <w:rFonts w:asciiTheme="minorBidi" w:eastAsia="Microsoft YaHei" w:hAnsiTheme="minorBidi" w:cstheme="minorBidi"/>
          <w:lang w:eastAsia="zh-CN"/>
        </w:rPr>
        <w:t>成立了跨性别者和性别多元化小组，作为维多利亚警察</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参考小组的一部分。</w:t>
      </w:r>
      <w:bookmarkStart w:id="5" w:name="_Toc136265769"/>
    </w:p>
    <w:p w14:paraId="40408596" w14:textId="14A30B0E" w:rsidR="008B46A5" w:rsidRPr="005A512F" w:rsidRDefault="00A77BEA" w:rsidP="00424918">
      <w:pPr>
        <w:pStyle w:val="Heading2"/>
        <w:rPr>
          <w:rFonts w:asciiTheme="minorBidi" w:eastAsia="Microsoft YaHei" w:hAnsiTheme="minorBidi" w:cstheme="minorBidi"/>
          <w:lang w:eastAsia="zh-CN"/>
        </w:rPr>
      </w:pPr>
      <w:r w:rsidRPr="005A512F">
        <w:rPr>
          <w:rFonts w:asciiTheme="minorBidi" w:eastAsia="Microsoft YaHei" w:hAnsiTheme="minorBidi" w:cstheme="minorBidi"/>
          <w:lang w:eastAsia="zh-CN"/>
        </w:rPr>
        <w:t>优先领域</w:t>
      </w:r>
      <w:r w:rsidR="00FE457A" w:rsidRPr="005A512F">
        <w:rPr>
          <w:rFonts w:asciiTheme="minorBidi" w:eastAsia="Microsoft YaHei" w:hAnsiTheme="minorBidi" w:cstheme="minorBidi"/>
          <w:lang w:eastAsia="zh-CN"/>
        </w:rPr>
        <w:t xml:space="preserve"> </w:t>
      </w:r>
      <w:r w:rsidRPr="005A512F">
        <w:rPr>
          <w:rFonts w:asciiTheme="minorBidi" w:eastAsia="Microsoft YaHei" w:hAnsiTheme="minorBidi" w:cstheme="minorBidi"/>
          <w:lang w:eastAsia="zh-CN"/>
        </w:rPr>
        <w:t>2.</w:t>
      </w:r>
      <w:r w:rsidRPr="005A512F">
        <w:rPr>
          <w:rFonts w:asciiTheme="minorBidi" w:eastAsia="Microsoft YaHei" w:hAnsiTheme="minorBidi" w:cstheme="minorBidi"/>
          <w:lang w:eastAsia="zh-CN"/>
        </w:rPr>
        <w:t>公平、包容和无障碍的服务</w:t>
      </w:r>
      <w:bookmarkEnd w:id="5"/>
    </w:p>
    <w:p w14:paraId="0651912E" w14:textId="77777777" w:rsidR="001B43CC" w:rsidRPr="005A512F" w:rsidRDefault="00A77BEA" w:rsidP="008B46A5">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我们正在努力确保维多利亚州政府的所有服务对本州</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群体来说都是友好、热情、安全和包容的。</w:t>
      </w:r>
    </w:p>
    <w:p w14:paraId="023B4258" w14:textId="77777777" w:rsidR="001B43CC" w:rsidRPr="005A512F" w:rsidRDefault="00A77BEA" w:rsidP="008B46A5">
      <w:pPr>
        <w:pStyle w:val="Body"/>
        <w:rPr>
          <w:rFonts w:asciiTheme="minorBidi" w:eastAsia="Microsoft YaHei" w:hAnsiTheme="minorBidi" w:cstheme="minorBidi"/>
        </w:rPr>
      </w:pPr>
      <w:r w:rsidRPr="005A512F">
        <w:rPr>
          <w:rFonts w:asciiTheme="minorBidi" w:eastAsia="Microsoft YaHei" w:hAnsiTheme="minorBidi" w:cstheme="minorBidi"/>
          <w:lang w:eastAsia="zh-CN"/>
        </w:rPr>
        <w:t>举措包括改革维多利亚州的精神卫生系统。</w:t>
      </w:r>
      <w:r w:rsidRPr="005A512F">
        <w:rPr>
          <w:rFonts w:asciiTheme="minorBidi" w:eastAsia="Microsoft YaHei" w:hAnsiTheme="minorBidi" w:cstheme="minorBidi"/>
        </w:rPr>
        <w:t>工作内容涵盖：</w:t>
      </w:r>
    </w:p>
    <w:p w14:paraId="366CD906" w14:textId="77777777" w:rsidR="001B43CC"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与</w:t>
      </w:r>
      <w:r w:rsidRPr="005A512F">
        <w:rPr>
          <w:rFonts w:asciiTheme="minorBidi" w:eastAsia="Microsoft YaHei" w:hAnsiTheme="minorBidi" w:cstheme="minorBidi"/>
        </w:rPr>
        <w:t xml:space="preserve"> Switchboard Victoria </w:t>
      </w:r>
      <w:r w:rsidRPr="005A512F">
        <w:rPr>
          <w:rFonts w:asciiTheme="minorBidi" w:eastAsia="Microsoft YaHei" w:hAnsiTheme="minorBidi" w:cstheme="minorBidi"/>
        </w:rPr>
        <w:t>合作提供</w:t>
      </w:r>
      <w:r w:rsidRPr="005A512F">
        <w:rPr>
          <w:rFonts w:asciiTheme="minorBidi" w:eastAsia="Microsoft YaHei" w:hAnsiTheme="minorBidi" w:cstheme="minorBidi"/>
        </w:rPr>
        <w:t xml:space="preserve"> 3 </w:t>
      </w:r>
      <w:r w:rsidRPr="005A512F">
        <w:rPr>
          <w:rFonts w:asciiTheme="minorBidi" w:eastAsia="Microsoft YaHei" w:hAnsiTheme="minorBidi" w:cstheme="minorBidi"/>
        </w:rPr>
        <w:t>项自杀预防计划</w:t>
      </w:r>
    </w:p>
    <w:p w14:paraId="08CE97B9" w14:textId="77777777" w:rsidR="001B43CC"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通过多元化社区心理健康和福祉拨款计划（</w:t>
      </w:r>
      <w:r w:rsidRPr="005A512F">
        <w:rPr>
          <w:rFonts w:asciiTheme="minorBidi" w:eastAsia="Microsoft YaHei" w:hAnsiTheme="minorBidi" w:cstheme="minorBidi"/>
        </w:rPr>
        <w:t>Diverse Communities Mental Health and Wellbeing Grants Program</w:t>
      </w:r>
      <w:r w:rsidRPr="005A512F">
        <w:rPr>
          <w:rFonts w:asciiTheme="minorBidi" w:eastAsia="Microsoft YaHei" w:hAnsiTheme="minorBidi" w:cstheme="minorBidi"/>
        </w:rPr>
        <w:t>），资助了</w:t>
      </w:r>
      <w:r w:rsidRPr="005A512F">
        <w:rPr>
          <w:rFonts w:asciiTheme="minorBidi" w:eastAsia="Microsoft YaHei" w:hAnsiTheme="minorBidi" w:cstheme="minorBidi"/>
        </w:rPr>
        <w:t xml:space="preserve">20 </w:t>
      </w:r>
      <w:r w:rsidRPr="005A512F">
        <w:rPr>
          <w:rFonts w:asciiTheme="minorBidi" w:eastAsia="Microsoft YaHei" w:hAnsiTheme="minorBidi" w:cstheme="minorBidi"/>
        </w:rPr>
        <w:t>多个与</w:t>
      </w:r>
      <w:r w:rsidRPr="005A512F">
        <w:rPr>
          <w:rFonts w:asciiTheme="minorBidi" w:eastAsia="Microsoft YaHei" w:hAnsiTheme="minorBidi" w:cstheme="minorBidi"/>
        </w:rPr>
        <w:t xml:space="preserve"> LGBTIQA+ </w:t>
      </w:r>
      <w:r w:rsidRPr="005A512F">
        <w:rPr>
          <w:rFonts w:asciiTheme="minorBidi" w:eastAsia="Microsoft YaHei" w:hAnsiTheme="minorBidi" w:cstheme="minorBidi"/>
        </w:rPr>
        <w:t>社区、残障人士和多元文化社区合作的组织，为相关群体提供获得心理健康服务的更好的途径</w:t>
      </w:r>
    </w:p>
    <w:p w14:paraId="789F44D5" w14:textId="77777777" w:rsidR="0001199F" w:rsidRPr="005A512F" w:rsidRDefault="00A77BEA" w:rsidP="009B1E89">
      <w:pPr>
        <w:pStyle w:val="Bullet1"/>
        <w:ind w:right="304"/>
        <w:rPr>
          <w:rFonts w:asciiTheme="minorBidi" w:eastAsia="Microsoft YaHei" w:hAnsiTheme="minorBidi" w:cstheme="minorBidi"/>
        </w:rPr>
      </w:pPr>
      <w:r w:rsidRPr="005A512F">
        <w:rPr>
          <w:rFonts w:asciiTheme="minorBidi" w:eastAsia="Microsoft YaHei" w:hAnsiTheme="minorBidi" w:cstheme="minorBidi"/>
        </w:rPr>
        <w:t>与澳大利亚间性人人权组织（</w:t>
      </w:r>
      <w:r w:rsidRPr="005A512F">
        <w:rPr>
          <w:rFonts w:asciiTheme="minorBidi" w:eastAsia="Microsoft YaHei" w:hAnsiTheme="minorBidi" w:cstheme="minorBidi"/>
        </w:rPr>
        <w:t>Intersex Human Rights Australia</w:t>
      </w:r>
      <w:r w:rsidRPr="005A512F">
        <w:rPr>
          <w:rFonts w:asciiTheme="minorBidi" w:eastAsia="Microsoft YaHei" w:hAnsiTheme="minorBidi" w:cstheme="minorBidi"/>
        </w:rPr>
        <w:t>）合作开发资源，提高大众对间性差异的认识。</w:t>
      </w:r>
    </w:p>
    <w:p w14:paraId="11209B2A" w14:textId="77777777" w:rsidR="001B43CC" w:rsidRPr="005A512F" w:rsidRDefault="00A77BEA" w:rsidP="00C84757">
      <w:pPr>
        <w:pStyle w:val="Body"/>
        <w:rPr>
          <w:rFonts w:asciiTheme="minorBidi" w:eastAsia="Microsoft YaHei" w:hAnsiTheme="minorBidi" w:cstheme="minorBidi"/>
        </w:rPr>
      </w:pPr>
      <w:r w:rsidRPr="005A512F">
        <w:rPr>
          <w:rFonts w:asciiTheme="minorBidi" w:eastAsia="Microsoft YaHei" w:hAnsiTheme="minorBidi" w:cstheme="minorBidi"/>
          <w:lang w:eastAsia="zh-CN"/>
        </w:rPr>
        <w:t>我们与维多利亚州</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群体合作，为相关人士量身定制支持措施、构建更具包容性的服务。</w:t>
      </w:r>
      <w:r w:rsidRPr="005A512F">
        <w:rPr>
          <w:rFonts w:asciiTheme="minorBidi" w:eastAsia="Microsoft YaHei" w:hAnsiTheme="minorBidi" w:cstheme="minorBidi"/>
        </w:rPr>
        <w:t>包括：</w:t>
      </w:r>
    </w:p>
    <w:p w14:paraId="2AED506F" w14:textId="77777777" w:rsidR="001B43CC"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 xml:space="preserve">Pride in Place </w:t>
      </w:r>
      <w:r w:rsidRPr="005A512F">
        <w:rPr>
          <w:rFonts w:asciiTheme="minorBidi" w:eastAsia="Microsoft YaHei" w:hAnsiTheme="minorBidi" w:cstheme="minorBidi"/>
        </w:rPr>
        <w:t>计划，为无家可归的</w:t>
      </w:r>
      <w:r w:rsidRPr="005A512F">
        <w:rPr>
          <w:rFonts w:asciiTheme="minorBidi" w:eastAsia="Microsoft YaHei" w:hAnsiTheme="minorBidi" w:cstheme="minorBidi"/>
        </w:rPr>
        <w:t xml:space="preserve"> LGBTIQ+ </w:t>
      </w:r>
      <w:r w:rsidRPr="005A512F">
        <w:rPr>
          <w:rFonts w:asciiTheme="minorBidi" w:eastAsia="Microsoft YaHei" w:hAnsiTheme="minorBidi" w:cstheme="minorBidi"/>
        </w:rPr>
        <w:t>人群提供安全、包容的康复途径</w:t>
      </w:r>
    </w:p>
    <w:p w14:paraId="6D337250" w14:textId="011968A5" w:rsidR="001B43CC"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在维多利亚骄傲中心（</w:t>
      </w:r>
      <w:r w:rsidRPr="005A512F">
        <w:rPr>
          <w:rFonts w:asciiTheme="minorBidi" w:eastAsia="Microsoft YaHei" w:hAnsiTheme="minorBidi" w:cstheme="minorBidi"/>
        </w:rPr>
        <w:t>Victorian Pride Centre</w:t>
      </w:r>
      <w:r w:rsidRPr="005A512F">
        <w:rPr>
          <w:rFonts w:asciiTheme="minorBidi" w:eastAsia="Microsoft YaHei" w:hAnsiTheme="minorBidi" w:cstheme="minorBidi"/>
        </w:rPr>
        <w:t>）设立了维多利亚州就业倡导部（</w:t>
      </w:r>
      <w:r w:rsidRPr="005A512F">
        <w:rPr>
          <w:rFonts w:asciiTheme="minorBidi" w:eastAsia="Microsoft YaHei" w:hAnsiTheme="minorBidi" w:cstheme="minorBidi"/>
        </w:rPr>
        <w:t>Jobs Victoria Advocate</w:t>
      </w:r>
      <w:r w:rsidR="00FE457A" w:rsidRPr="005A512F">
        <w:rPr>
          <w:rFonts w:asciiTheme="minorBidi" w:eastAsia="Microsoft YaHei" w:hAnsiTheme="minorBidi" w:cstheme="minorBidi"/>
        </w:rPr>
        <w:t>）</w:t>
      </w:r>
      <w:r w:rsidR="00FE457A" w:rsidRPr="005A512F">
        <w:rPr>
          <w:rFonts w:asciiTheme="minorBidi" w:eastAsia="Microsoft YaHei" w:hAnsiTheme="minorBidi" w:cstheme="minorBidi"/>
        </w:rPr>
        <w:t>,</w:t>
      </w:r>
      <w:r w:rsidRPr="005A512F">
        <w:rPr>
          <w:rFonts w:asciiTheme="minorBidi" w:eastAsia="Microsoft YaHei" w:hAnsiTheme="minorBidi" w:cstheme="minorBidi"/>
        </w:rPr>
        <w:t>旨在改善维多利亚州</w:t>
      </w:r>
      <w:r w:rsidRPr="005A512F">
        <w:rPr>
          <w:rFonts w:asciiTheme="minorBidi" w:eastAsia="Microsoft YaHei" w:hAnsiTheme="minorBidi" w:cstheme="minorBidi"/>
        </w:rPr>
        <w:t xml:space="preserve"> LGBTIQA+</w:t>
      </w:r>
      <w:r w:rsidRPr="005A512F">
        <w:rPr>
          <w:rFonts w:asciiTheme="minorBidi" w:eastAsia="Microsoft YaHei" w:hAnsiTheme="minorBidi" w:cstheme="minorBidi"/>
        </w:rPr>
        <w:t>群体的就业成果</w:t>
      </w:r>
    </w:p>
    <w:p w14:paraId="69B5458B" w14:textId="77777777" w:rsidR="00C253C0"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通过安全的校园（</w:t>
      </w:r>
      <w:r w:rsidRPr="005A512F">
        <w:rPr>
          <w:rFonts w:asciiTheme="minorBidi" w:eastAsia="Microsoft YaHei" w:hAnsiTheme="minorBidi" w:cstheme="minorBidi"/>
          <w:lang w:eastAsia="zh-CN"/>
        </w:rPr>
        <w:t>Safe Schools</w:t>
      </w:r>
      <w:r w:rsidRPr="005A512F">
        <w:rPr>
          <w:rFonts w:asciiTheme="minorBidi" w:eastAsia="Microsoft YaHei" w:hAnsiTheme="minorBidi" w:cstheme="minorBidi"/>
          <w:lang w:eastAsia="zh-CN"/>
        </w:rPr>
        <w:t>）项目为学校教职员工举办了</w:t>
      </w:r>
      <w:r w:rsidRPr="005A512F">
        <w:rPr>
          <w:rFonts w:asciiTheme="minorBidi" w:eastAsia="Microsoft YaHei" w:hAnsiTheme="minorBidi" w:cstheme="minorBidi"/>
          <w:lang w:eastAsia="zh-CN"/>
        </w:rPr>
        <w:t xml:space="preserve"> 150 </w:t>
      </w:r>
      <w:r w:rsidRPr="005A512F">
        <w:rPr>
          <w:rFonts w:asciiTheme="minorBidi" w:eastAsia="Microsoft YaHei" w:hAnsiTheme="minorBidi" w:cstheme="minorBidi"/>
          <w:lang w:eastAsia="zh-CN"/>
        </w:rPr>
        <w:t>多场有关支持</w:t>
      </w:r>
      <w:r w:rsidRPr="005A512F">
        <w:rPr>
          <w:rFonts w:asciiTheme="minorBidi" w:eastAsia="Microsoft YaHei" w:hAnsiTheme="minorBidi" w:cstheme="minorBidi"/>
          <w:lang w:eastAsia="zh-CN"/>
        </w:rPr>
        <w:t xml:space="preserve"> LGBTIQ+ </w:t>
      </w:r>
      <w:r w:rsidRPr="005A512F">
        <w:rPr>
          <w:rFonts w:asciiTheme="minorBidi" w:eastAsia="Microsoft YaHei" w:hAnsiTheme="minorBidi" w:cstheme="minorBidi"/>
          <w:lang w:eastAsia="zh-CN"/>
        </w:rPr>
        <w:t>学生的课程。</w:t>
      </w:r>
    </w:p>
    <w:p w14:paraId="6A39E7A5" w14:textId="77777777" w:rsidR="00FF30E0" w:rsidRPr="005A512F" w:rsidRDefault="00A77BEA" w:rsidP="00C84757">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我们通过</w:t>
      </w:r>
      <w:r w:rsidRPr="005A512F">
        <w:rPr>
          <w:rFonts w:asciiTheme="minorBidi" w:eastAsia="Microsoft YaHei" w:hAnsiTheme="minorBidi" w:cstheme="minorBidi"/>
          <w:lang w:eastAsia="zh-CN"/>
        </w:rPr>
        <w:t xml:space="preserve"> 2022 </w:t>
      </w:r>
      <w:r w:rsidRPr="005A512F">
        <w:rPr>
          <w:rFonts w:asciiTheme="minorBidi" w:eastAsia="Microsoft YaHei" w:hAnsiTheme="minorBidi" w:cstheme="minorBidi"/>
          <w:lang w:eastAsia="zh-CN"/>
        </w:rPr>
        <w:t>年《</w:t>
      </w:r>
      <w:r w:rsidRPr="005A512F">
        <w:rPr>
          <w:rFonts w:asciiTheme="minorBidi" w:eastAsia="Microsoft YaHei" w:hAnsiTheme="minorBidi" w:cstheme="minorBidi"/>
          <w:lang w:eastAsia="zh-CN"/>
        </w:rPr>
        <w:t xml:space="preserve">LGBTQA+ </w:t>
      </w:r>
      <w:r w:rsidRPr="005A512F">
        <w:rPr>
          <w:rFonts w:asciiTheme="minorBidi" w:eastAsia="Microsoft YaHei" w:hAnsiTheme="minorBidi" w:cstheme="minorBidi"/>
          <w:lang w:eastAsia="zh-CN"/>
        </w:rPr>
        <w:t>领导力计划》在维多利亚州倡导</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领导力。此举支持了</w:t>
      </w:r>
      <w:r w:rsidRPr="005A512F">
        <w:rPr>
          <w:rFonts w:asciiTheme="minorBidi" w:eastAsia="Microsoft YaHei" w:hAnsiTheme="minorBidi" w:cstheme="minorBidi"/>
          <w:lang w:eastAsia="zh-CN"/>
        </w:rPr>
        <w:t>28</w:t>
      </w:r>
      <w:r w:rsidRPr="005A512F">
        <w:rPr>
          <w:rFonts w:asciiTheme="minorBidi" w:eastAsia="Microsoft YaHei" w:hAnsiTheme="minorBidi" w:cstheme="minorBidi"/>
          <w:lang w:eastAsia="zh-CN"/>
        </w:rPr>
        <w:t>位新兴领导人发展他们的领导技能，并在维多利亚州发展了包容性社区。</w:t>
      </w:r>
    </w:p>
    <w:p w14:paraId="4A789256" w14:textId="77777777" w:rsidR="00B110E1" w:rsidRPr="005A512F" w:rsidRDefault="00A77BEA" w:rsidP="00C84757">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我们与</w:t>
      </w:r>
      <w:r w:rsidRPr="005A512F">
        <w:rPr>
          <w:rFonts w:asciiTheme="minorBidi" w:eastAsia="Microsoft YaHei" w:hAnsiTheme="minorBidi" w:cstheme="minorBidi"/>
          <w:lang w:eastAsia="zh-CN"/>
        </w:rPr>
        <w:t xml:space="preserve"> 22 </w:t>
      </w:r>
      <w:r w:rsidRPr="005A512F">
        <w:rPr>
          <w:rFonts w:asciiTheme="minorBidi" w:eastAsia="Microsoft YaHei" w:hAnsiTheme="minorBidi" w:cstheme="minorBidi"/>
          <w:lang w:eastAsia="zh-CN"/>
        </w:rPr>
        <w:t>个</w:t>
      </w:r>
      <w:r w:rsidRPr="005A512F">
        <w:rPr>
          <w:rFonts w:asciiTheme="minorBidi" w:eastAsia="Microsoft YaHei" w:hAnsiTheme="minorBidi" w:cstheme="minorBidi"/>
          <w:lang w:eastAsia="zh-CN"/>
        </w:rPr>
        <w:t xml:space="preserve"> LGBTQA+ </w:t>
      </w:r>
      <w:r w:rsidRPr="005A512F">
        <w:rPr>
          <w:rFonts w:asciiTheme="minorBidi" w:eastAsia="Microsoft YaHei" w:hAnsiTheme="minorBidi" w:cstheme="minorBidi"/>
          <w:lang w:eastAsia="zh-CN"/>
        </w:rPr>
        <w:t>组织合作，加强了他们为多元化社区提供服务的能力。这一成果是通过我们</w:t>
      </w:r>
      <w:r w:rsidRPr="005A512F">
        <w:rPr>
          <w:rFonts w:asciiTheme="minorBidi" w:eastAsia="Microsoft YaHei" w:hAnsiTheme="minorBidi" w:cstheme="minorBidi"/>
          <w:lang w:eastAsia="zh-CN"/>
        </w:rPr>
        <w:t xml:space="preserve"> 2022 </w:t>
      </w:r>
      <w:r w:rsidRPr="005A512F">
        <w:rPr>
          <w:rFonts w:asciiTheme="minorBidi" w:eastAsia="Microsoft YaHei" w:hAnsiTheme="minorBidi" w:cstheme="minorBidi"/>
          <w:lang w:eastAsia="zh-CN"/>
        </w:rPr>
        <w:t>年</w:t>
      </w:r>
      <w:r w:rsidRPr="005A512F">
        <w:rPr>
          <w:rFonts w:asciiTheme="minorBidi" w:eastAsia="Microsoft YaHei" w:hAnsiTheme="minorBidi" w:cstheme="minorBidi"/>
          <w:lang w:eastAsia="zh-CN"/>
        </w:rPr>
        <w:t xml:space="preserve"> </w:t>
      </w:r>
      <w:r w:rsidRPr="005A512F">
        <w:rPr>
          <w:rFonts w:asciiTheme="minorBidi" w:eastAsia="Microsoft YaHei" w:hAnsiTheme="minorBidi" w:cstheme="minorBidi"/>
          <w:lang w:eastAsia="zh-CN"/>
        </w:rPr>
        <w:t>《</w:t>
      </w:r>
      <w:r w:rsidRPr="005A512F">
        <w:rPr>
          <w:rFonts w:asciiTheme="minorBidi" w:eastAsia="Microsoft YaHei" w:hAnsiTheme="minorBidi" w:cstheme="minorBidi"/>
          <w:lang w:eastAsia="zh-CN"/>
        </w:rPr>
        <w:t xml:space="preserve">LGBTQA+ </w:t>
      </w:r>
      <w:r w:rsidRPr="005A512F">
        <w:rPr>
          <w:rFonts w:asciiTheme="minorBidi" w:eastAsia="Microsoft YaHei" w:hAnsiTheme="minorBidi" w:cstheme="minorBidi"/>
          <w:lang w:eastAsia="zh-CN"/>
        </w:rPr>
        <w:t>组织发展拨款计划》实现的。</w:t>
      </w:r>
    </w:p>
    <w:p w14:paraId="0E92CE94" w14:textId="77777777" w:rsidR="008B46A5" w:rsidRPr="005A512F" w:rsidRDefault="00A77BEA" w:rsidP="00424918">
      <w:pPr>
        <w:pStyle w:val="Heading2"/>
        <w:rPr>
          <w:rFonts w:asciiTheme="minorBidi" w:eastAsia="Microsoft YaHei" w:hAnsiTheme="minorBidi" w:cstheme="minorBidi"/>
          <w:lang w:eastAsia="zh-CN"/>
        </w:rPr>
      </w:pPr>
      <w:bookmarkStart w:id="6" w:name="_Toc136265770"/>
      <w:r w:rsidRPr="005A512F">
        <w:rPr>
          <w:rFonts w:asciiTheme="minorBidi" w:eastAsia="Microsoft YaHei" w:hAnsiTheme="minorBidi" w:cstheme="minorBidi"/>
          <w:lang w:eastAsia="zh-CN"/>
        </w:rPr>
        <w:lastRenderedPageBreak/>
        <w:t>优先领域</w:t>
      </w:r>
      <w:r w:rsidRPr="005A512F">
        <w:rPr>
          <w:rFonts w:asciiTheme="minorBidi" w:eastAsia="Microsoft YaHei" w:hAnsiTheme="minorBidi" w:cstheme="minorBidi"/>
          <w:lang w:eastAsia="zh-CN"/>
        </w:rPr>
        <w:t>3.</w:t>
      </w:r>
      <w:r w:rsidRPr="005A512F">
        <w:rPr>
          <w:rFonts w:asciiTheme="minorBidi" w:eastAsia="Microsoft YaHei" w:hAnsiTheme="minorBidi" w:cstheme="minorBidi"/>
          <w:lang w:eastAsia="zh-CN"/>
        </w:rPr>
        <w:t>提高可见性，以支持决策制定</w:t>
      </w:r>
      <w:bookmarkEnd w:id="6"/>
    </w:p>
    <w:p w14:paraId="310BB55F" w14:textId="77777777" w:rsidR="006C4491" w:rsidRPr="005A512F" w:rsidRDefault="00A77BEA" w:rsidP="008B46A5">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我们资助了</w:t>
      </w:r>
      <w:r w:rsidRPr="005A512F">
        <w:rPr>
          <w:rFonts w:asciiTheme="minorBidi" w:eastAsia="Microsoft YaHei" w:hAnsiTheme="minorBidi" w:cstheme="minorBidi"/>
          <w:lang w:eastAsia="zh-CN"/>
        </w:rPr>
        <w:t xml:space="preserve"> 2 </w:t>
      </w:r>
      <w:r w:rsidRPr="005A512F">
        <w:rPr>
          <w:rFonts w:asciiTheme="minorBidi" w:eastAsia="Microsoft YaHei" w:hAnsiTheme="minorBidi" w:cstheme="minorBidi"/>
          <w:lang w:eastAsia="zh-CN"/>
        </w:rPr>
        <w:t>个研究项目，研究新冠病毒（</w:t>
      </w:r>
      <w:r w:rsidRPr="005A512F">
        <w:rPr>
          <w:rFonts w:asciiTheme="minorBidi" w:eastAsia="Microsoft YaHei" w:hAnsiTheme="minorBidi" w:cstheme="minorBidi"/>
          <w:lang w:eastAsia="zh-CN"/>
        </w:rPr>
        <w:t>COVID-19</w:t>
      </w:r>
      <w:r w:rsidRPr="005A512F">
        <w:rPr>
          <w:rFonts w:asciiTheme="minorBidi" w:eastAsia="Microsoft YaHei" w:hAnsiTheme="minorBidi" w:cstheme="minorBidi"/>
          <w:lang w:eastAsia="zh-CN"/>
        </w:rPr>
        <w:t>）大流行对</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人群获取家庭暴力支持服务有何影响。我们与拉筹伯大学（</w:t>
      </w:r>
      <w:r w:rsidRPr="005A512F">
        <w:rPr>
          <w:rFonts w:asciiTheme="minorBidi" w:eastAsia="Microsoft YaHei" w:hAnsiTheme="minorBidi" w:cstheme="minorBidi"/>
          <w:lang w:eastAsia="zh-CN"/>
        </w:rPr>
        <w:t>La Trobe University</w:t>
      </w:r>
      <w:r w:rsidRPr="005A512F">
        <w:rPr>
          <w:rFonts w:asciiTheme="minorBidi" w:eastAsia="Microsoft YaHei" w:hAnsiTheme="minorBidi" w:cstheme="minorBidi"/>
          <w:lang w:eastAsia="zh-CN"/>
        </w:rPr>
        <w:t>）合作，收集女同性恋、双性恋和酷儿女性在饮酒及吸烟方面的社会文化习俗的证据。</w:t>
      </w:r>
    </w:p>
    <w:p w14:paraId="2939BA6E" w14:textId="77777777" w:rsidR="0014305C" w:rsidRPr="005A512F" w:rsidRDefault="00A77BEA" w:rsidP="00424918">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我们还通过</w:t>
      </w:r>
      <w:r w:rsidRPr="005A512F">
        <w:rPr>
          <w:rFonts w:asciiTheme="minorBidi" w:eastAsia="Microsoft YaHei" w:hAnsiTheme="minorBidi" w:cstheme="minorBidi"/>
          <w:lang w:eastAsia="zh-CN"/>
        </w:rPr>
        <w:t>“</w:t>
      </w:r>
      <w:r w:rsidRPr="005A512F">
        <w:rPr>
          <w:rFonts w:asciiTheme="minorBidi" w:eastAsia="Microsoft YaHei" w:hAnsiTheme="minorBidi" w:cstheme="minorBidi"/>
          <w:lang w:eastAsia="zh-CN"/>
        </w:rPr>
        <w:t>健康老龄化</w:t>
      </w:r>
      <w:r w:rsidRPr="005A512F">
        <w:rPr>
          <w:rFonts w:asciiTheme="minorBidi" w:eastAsia="Microsoft YaHei" w:hAnsiTheme="minorBidi" w:cstheme="minorBidi"/>
          <w:lang w:eastAsia="zh-CN"/>
        </w:rPr>
        <w:t>”</w:t>
      </w:r>
      <w:r w:rsidRPr="005A512F">
        <w:rPr>
          <w:rFonts w:asciiTheme="minorBidi" w:eastAsia="Microsoft YaHei" w:hAnsiTheme="minorBidi" w:cstheme="minorBidi"/>
          <w:lang w:eastAsia="zh-CN"/>
        </w:rPr>
        <w:t>咨询活动举办了专门的</w:t>
      </w:r>
      <w:r w:rsidRPr="005A512F">
        <w:rPr>
          <w:rFonts w:asciiTheme="minorBidi" w:eastAsia="Microsoft YaHei" w:hAnsiTheme="minorBidi" w:cstheme="minorBidi"/>
          <w:lang w:eastAsia="zh-CN"/>
        </w:rPr>
        <w:t xml:space="preserve"> LGBTQA+ </w:t>
      </w:r>
      <w:r w:rsidRPr="005A512F">
        <w:rPr>
          <w:rFonts w:asciiTheme="minorBidi" w:eastAsia="Microsoft YaHei" w:hAnsiTheme="minorBidi" w:cstheme="minorBidi"/>
          <w:lang w:eastAsia="zh-CN"/>
        </w:rPr>
        <w:t>咨询会。共有</w:t>
      </w:r>
      <w:r w:rsidRPr="005A512F">
        <w:rPr>
          <w:rFonts w:asciiTheme="minorBidi" w:eastAsia="Microsoft YaHei" w:hAnsiTheme="minorBidi" w:cstheme="minorBidi"/>
          <w:lang w:eastAsia="zh-CN"/>
        </w:rPr>
        <w:t xml:space="preserve">1,200 </w:t>
      </w:r>
      <w:r w:rsidRPr="005A512F">
        <w:rPr>
          <w:rFonts w:asciiTheme="minorBidi" w:eastAsia="Microsoft YaHei" w:hAnsiTheme="minorBidi" w:cstheme="minorBidi"/>
          <w:lang w:eastAsia="zh-CN"/>
        </w:rPr>
        <w:t>人参加了这些活动，他们更好地了解了维多利亚州老年</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群体的经历。</w:t>
      </w:r>
    </w:p>
    <w:p w14:paraId="26B1DB4A" w14:textId="77777777" w:rsidR="00D64BA5" w:rsidRPr="005A512F" w:rsidRDefault="00A77BEA" w:rsidP="00424918">
      <w:pPr>
        <w:pStyle w:val="Body"/>
        <w:rPr>
          <w:rFonts w:asciiTheme="minorBidi" w:eastAsia="Microsoft YaHei" w:hAnsiTheme="minorBidi" w:cstheme="minorBidi"/>
          <w:spacing w:val="-2"/>
          <w:lang w:eastAsia="zh-CN"/>
        </w:rPr>
      </w:pPr>
      <w:r w:rsidRPr="005A512F">
        <w:rPr>
          <w:rFonts w:asciiTheme="minorBidi" w:eastAsia="Microsoft YaHei" w:hAnsiTheme="minorBidi" w:cstheme="minorBidi"/>
          <w:spacing w:val="-2"/>
          <w:lang w:eastAsia="zh-CN"/>
        </w:rPr>
        <w:t>我们的</w:t>
      </w:r>
      <w:r w:rsidRPr="005A512F">
        <w:rPr>
          <w:rFonts w:asciiTheme="minorBidi" w:eastAsia="Microsoft YaHei" w:hAnsiTheme="minorBidi" w:cstheme="minorBidi"/>
          <w:spacing w:val="-2"/>
          <w:lang w:eastAsia="zh-CN"/>
        </w:rPr>
        <w:t xml:space="preserve"> LGBTIQA+ </w:t>
      </w:r>
      <w:r w:rsidRPr="005A512F">
        <w:rPr>
          <w:rFonts w:asciiTheme="minorBidi" w:eastAsia="Microsoft YaHei" w:hAnsiTheme="minorBidi" w:cstheme="minorBidi"/>
          <w:spacing w:val="-2"/>
          <w:lang w:eastAsia="zh-CN"/>
        </w:rPr>
        <w:t>社区通过与</w:t>
      </w:r>
      <w:r w:rsidRPr="005A512F">
        <w:rPr>
          <w:rFonts w:asciiTheme="minorBidi" w:eastAsia="Microsoft YaHei" w:hAnsiTheme="minorBidi" w:cstheme="minorBidi"/>
          <w:spacing w:val="-2"/>
          <w:lang w:eastAsia="zh-CN"/>
        </w:rPr>
        <w:t xml:space="preserve"> LGBTIQA+ </w:t>
      </w:r>
      <w:r w:rsidRPr="005A512F">
        <w:rPr>
          <w:rFonts w:asciiTheme="minorBidi" w:eastAsia="Microsoft YaHei" w:hAnsiTheme="minorBidi" w:cstheme="minorBidi"/>
          <w:spacing w:val="-2"/>
          <w:lang w:eastAsia="zh-CN"/>
        </w:rPr>
        <w:t>部长级工作组以及健康与福祉和司法工作组合作，在共同设计政策和计划响应方面发挥着核心作用。我们还邀请了</w:t>
      </w:r>
      <w:r w:rsidRPr="005A512F">
        <w:rPr>
          <w:rFonts w:asciiTheme="minorBidi" w:eastAsia="Microsoft YaHei" w:hAnsiTheme="minorBidi" w:cstheme="minorBidi"/>
          <w:spacing w:val="-2"/>
          <w:lang w:eastAsia="zh-CN"/>
        </w:rPr>
        <w:t>10</w:t>
      </w:r>
      <w:r w:rsidRPr="005A512F">
        <w:rPr>
          <w:rFonts w:asciiTheme="minorBidi" w:eastAsia="Microsoft YaHei" w:hAnsiTheme="minorBidi" w:cstheme="minorBidi"/>
          <w:spacing w:val="-2"/>
          <w:lang w:eastAsia="zh-CN"/>
        </w:rPr>
        <w:t>个代表</w:t>
      </w:r>
      <w:r w:rsidRPr="005A512F">
        <w:rPr>
          <w:rFonts w:asciiTheme="minorBidi" w:eastAsia="Microsoft YaHei" w:hAnsiTheme="minorBidi" w:cstheme="minorBidi"/>
          <w:spacing w:val="-2"/>
          <w:lang w:eastAsia="zh-CN"/>
        </w:rPr>
        <w:t>LGBTIQA+</w:t>
      </w:r>
      <w:r w:rsidRPr="005A512F">
        <w:rPr>
          <w:rFonts w:asciiTheme="minorBidi" w:eastAsia="Microsoft YaHei" w:hAnsiTheme="minorBidi" w:cstheme="minorBidi"/>
          <w:spacing w:val="-2"/>
          <w:lang w:eastAsia="zh-CN"/>
        </w:rPr>
        <w:t>、多元文化和残障社区的组织，以支持皇家委员会（</w:t>
      </w:r>
      <w:r w:rsidRPr="005A512F">
        <w:rPr>
          <w:rFonts w:asciiTheme="minorBidi" w:eastAsia="Microsoft YaHei" w:hAnsiTheme="minorBidi" w:cstheme="minorBidi"/>
          <w:spacing w:val="-2"/>
          <w:lang w:eastAsia="zh-CN"/>
        </w:rPr>
        <w:t>Royal Commission</w:t>
      </w:r>
      <w:r w:rsidRPr="005A512F">
        <w:rPr>
          <w:rFonts w:asciiTheme="minorBidi" w:eastAsia="Microsoft YaHei" w:hAnsiTheme="minorBidi" w:cstheme="minorBidi"/>
          <w:spacing w:val="-2"/>
          <w:lang w:eastAsia="zh-CN"/>
        </w:rPr>
        <w:t>）向维多利亚州心理健康系统（</w:t>
      </w:r>
      <w:r w:rsidRPr="005A512F">
        <w:rPr>
          <w:rFonts w:asciiTheme="minorBidi" w:eastAsia="Microsoft YaHei" w:hAnsiTheme="minorBidi" w:cstheme="minorBidi"/>
          <w:spacing w:val="-2"/>
          <w:lang w:eastAsia="zh-CN"/>
        </w:rPr>
        <w:t>Victoria’s Mental Health System</w:t>
      </w:r>
      <w:r w:rsidRPr="005A512F">
        <w:rPr>
          <w:rFonts w:asciiTheme="minorBidi" w:eastAsia="Microsoft YaHei" w:hAnsiTheme="minorBidi" w:cstheme="minorBidi"/>
          <w:spacing w:val="-2"/>
          <w:lang w:eastAsia="zh-CN"/>
        </w:rPr>
        <w:t>）提出的建议。</w:t>
      </w:r>
    </w:p>
    <w:p w14:paraId="10366ABF" w14:textId="77777777" w:rsidR="008B46A5" w:rsidRPr="005A512F" w:rsidRDefault="00A77BEA" w:rsidP="00424918">
      <w:pPr>
        <w:pStyle w:val="Heading2"/>
        <w:rPr>
          <w:rFonts w:asciiTheme="minorBidi" w:eastAsia="Microsoft YaHei" w:hAnsiTheme="minorBidi" w:cstheme="minorBidi"/>
          <w:lang w:eastAsia="zh-CN"/>
        </w:rPr>
      </w:pPr>
      <w:bookmarkStart w:id="7" w:name="_Toc136265771"/>
      <w:r w:rsidRPr="005A512F">
        <w:rPr>
          <w:rFonts w:asciiTheme="minorBidi" w:eastAsia="Microsoft YaHei" w:hAnsiTheme="minorBidi" w:cstheme="minorBidi"/>
          <w:lang w:eastAsia="zh-CN"/>
        </w:rPr>
        <w:t>优先领域</w:t>
      </w:r>
      <w:r w:rsidRPr="005A512F">
        <w:rPr>
          <w:rFonts w:asciiTheme="minorBidi" w:eastAsia="Microsoft YaHei" w:hAnsiTheme="minorBidi" w:cstheme="minorBidi"/>
          <w:lang w:eastAsia="zh-CN"/>
        </w:rPr>
        <w:t xml:space="preserve"> 4.</w:t>
      </w:r>
      <w:r w:rsidRPr="005A512F">
        <w:rPr>
          <w:rFonts w:asciiTheme="minorBidi" w:eastAsia="Microsoft YaHei" w:hAnsiTheme="minorBidi" w:cstheme="minorBidi"/>
          <w:lang w:eastAsia="zh-CN"/>
        </w:rPr>
        <w:t>安全、强大和可持续的社区</w:t>
      </w:r>
      <w:bookmarkEnd w:id="7"/>
    </w:p>
    <w:p w14:paraId="12A9D218" w14:textId="77777777" w:rsidR="00FF30E0" w:rsidRPr="005A512F" w:rsidRDefault="00A77BEA" w:rsidP="008B46A5">
      <w:pPr>
        <w:pStyle w:val="Body"/>
        <w:rPr>
          <w:rFonts w:asciiTheme="minorBidi" w:eastAsia="Microsoft YaHei" w:hAnsiTheme="minorBidi" w:cstheme="minorBidi"/>
        </w:rPr>
      </w:pPr>
      <w:r w:rsidRPr="005A512F">
        <w:rPr>
          <w:rFonts w:asciiTheme="minorBidi" w:eastAsia="Microsoft YaHei" w:hAnsiTheme="minorBidi" w:cstheme="minorBidi"/>
        </w:rPr>
        <w:t>通过</w:t>
      </w:r>
      <w:r w:rsidR="006627B1" w:rsidRPr="005A512F">
        <w:rPr>
          <w:rFonts w:asciiTheme="minorBidi" w:eastAsia="Microsoft YaHei" w:hAnsiTheme="minorBidi" w:cstheme="minorBidi"/>
          <w:i/>
          <w:iCs/>
        </w:rPr>
        <w:t>骄傲的未来（</w:t>
      </w:r>
      <w:r w:rsidR="006627B1" w:rsidRPr="005A512F">
        <w:rPr>
          <w:rFonts w:asciiTheme="minorBidi" w:eastAsia="Microsoft YaHei" w:hAnsiTheme="minorBidi" w:cstheme="minorBidi"/>
          <w:i/>
          <w:iCs/>
        </w:rPr>
        <w:t>Pride in our future</w:t>
      </w:r>
      <w:r w:rsidR="006627B1" w:rsidRPr="005A512F">
        <w:rPr>
          <w:rFonts w:asciiTheme="minorBidi" w:eastAsia="Microsoft YaHei" w:hAnsiTheme="minorBidi" w:cstheme="minorBidi"/>
          <w:i/>
          <w:iCs/>
        </w:rPr>
        <w:t>）</w:t>
      </w:r>
      <w:r w:rsidRPr="005A512F">
        <w:rPr>
          <w:rFonts w:asciiTheme="minorBidi" w:eastAsia="Microsoft YaHei" w:hAnsiTheme="minorBidi" w:cstheme="minorBidi"/>
        </w:rPr>
        <w:t>以及与</w:t>
      </w:r>
      <w:r w:rsidRPr="005A512F">
        <w:rPr>
          <w:rFonts w:asciiTheme="minorBidi" w:eastAsia="Microsoft YaHei" w:hAnsiTheme="minorBidi" w:cstheme="minorBidi"/>
        </w:rPr>
        <w:t xml:space="preserve"> LGBTIQ+ </w:t>
      </w:r>
      <w:r w:rsidRPr="005A512F">
        <w:rPr>
          <w:rFonts w:asciiTheme="minorBidi" w:eastAsia="Microsoft YaHei" w:hAnsiTheme="minorBidi" w:cstheme="minorBidi"/>
        </w:rPr>
        <w:t>社区的合作，我们正在努力建立一个人人都可以做自己并互相支持的社会。举措包括：</w:t>
      </w:r>
    </w:p>
    <w:p w14:paraId="17ED98BF" w14:textId="77777777" w:rsidR="00FF30E0"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支持</w:t>
      </w:r>
      <w:r w:rsidRPr="005A512F">
        <w:rPr>
          <w:rFonts w:asciiTheme="minorBidi" w:eastAsia="Microsoft YaHei" w:hAnsiTheme="minorBidi" w:cstheme="minorBidi"/>
        </w:rPr>
        <w:t xml:space="preserve"> Fitted for Work </w:t>
      </w:r>
      <w:r w:rsidRPr="005A512F">
        <w:rPr>
          <w:rFonts w:asciiTheme="minorBidi" w:eastAsia="Microsoft YaHei" w:hAnsiTheme="minorBidi" w:cstheme="minorBidi"/>
        </w:rPr>
        <w:t>计划，与跨性别和性别多元化客户合作，帮助他们做好准备</w:t>
      </w:r>
    </w:p>
    <w:p w14:paraId="11098971" w14:textId="77777777" w:rsidR="00DD45DB"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为维多利亚州西部的年轻人设计和提供</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安全空间的</w:t>
      </w:r>
      <w:r w:rsidRPr="005A512F">
        <w:rPr>
          <w:rFonts w:asciiTheme="minorBidi" w:eastAsia="Microsoft YaHei" w:hAnsiTheme="minorBidi" w:cstheme="minorBidi"/>
          <w:lang w:eastAsia="zh-CN"/>
        </w:rPr>
        <w:t xml:space="preserve"> QHub </w:t>
      </w:r>
      <w:r w:rsidRPr="005A512F">
        <w:rPr>
          <w:rFonts w:asciiTheme="minorBidi" w:eastAsia="Microsoft YaHei" w:hAnsiTheme="minorBidi" w:cstheme="minorBidi"/>
          <w:lang w:eastAsia="zh-CN"/>
        </w:rPr>
        <w:t>提供资金。</w:t>
      </w:r>
    </w:p>
    <w:p w14:paraId="35EA746A" w14:textId="0258DAD3" w:rsidR="00C253C0" w:rsidRPr="005A512F" w:rsidRDefault="00A77BEA" w:rsidP="00C84757">
      <w:pPr>
        <w:pStyle w:val="Body"/>
        <w:rPr>
          <w:rFonts w:asciiTheme="minorBidi" w:eastAsia="Microsoft YaHei" w:hAnsiTheme="minorBidi" w:cstheme="minorBidi"/>
        </w:rPr>
      </w:pPr>
      <w:r w:rsidRPr="005A512F">
        <w:rPr>
          <w:rFonts w:asciiTheme="minorBidi" w:eastAsia="Microsoft YaHei" w:hAnsiTheme="minorBidi" w:cstheme="minorBidi"/>
          <w:lang w:eastAsia="zh-CN"/>
        </w:rPr>
        <w:t>我们倍感骄傲并与社区紧密联系。</w:t>
      </w:r>
      <w:r w:rsidRPr="005A512F">
        <w:rPr>
          <w:rFonts w:asciiTheme="minorBidi" w:eastAsia="Microsoft YaHei" w:hAnsiTheme="minorBidi" w:cstheme="minorBidi"/>
          <w:lang w:eastAsia="zh-CN"/>
        </w:rPr>
        <w:t xml:space="preserve">2023 </w:t>
      </w:r>
      <w:r w:rsidRPr="005A512F">
        <w:rPr>
          <w:rFonts w:asciiTheme="minorBidi" w:eastAsia="Microsoft YaHei" w:hAnsiTheme="minorBidi" w:cstheme="minorBidi"/>
          <w:lang w:eastAsia="zh-CN"/>
        </w:rPr>
        <w:t>年</w:t>
      </w:r>
      <w:r w:rsidRPr="005A512F">
        <w:rPr>
          <w:rFonts w:asciiTheme="minorBidi" w:eastAsia="Microsoft YaHei" w:hAnsiTheme="minorBidi" w:cstheme="minorBidi"/>
          <w:lang w:eastAsia="zh-CN"/>
        </w:rPr>
        <w:t xml:space="preserve"> 2 </w:t>
      </w:r>
      <w:r w:rsidRPr="005A512F">
        <w:rPr>
          <w:rFonts w:asciiTheme="minorBidi" w:eastAsia="Microsoft YaHei" w:hAnsiTheme="minorBidi" w:cstheme="minorBidi"/>
          <w:lang w:eastAsia="zh-CN"/>
        </w:rPr>
        <w:t>月，超过</w:t>
      </w:r>
      <w:r w:rsidRPr="005A512F">
        <w:rPr>
          <w:rFonts w:asciiTheme="minorBidi" w:eastAsia="Microsoft YaHei" w:hAnsiTheme="minorBidi" w:cstheme="minorBidi"/>
          <w:lang w:eastAsia="zh-CN"/>
        </w:rPr>
        <w:t xml:space="preserve"> 49,000 </w:t>
      </w:r>
      <w:r w:rsidRPr="005A512F">
        <w:rPr>
          <w:rFonts w:asciiTheme="minorBidi" w:eastAsia="Microsoft YaHei" w:hAnsiTheme="minorBidi" w:cstheme="minorBidi"/>
          <w:lang w:eastAsia="zh-CN"/>
        </w:rPr>
        <w:t>人参加了墨尔本骄傲大游行的街头派对。我们还与</w:t>
      </w:r>
      <w:r w:rsidRPr="005A512F">
        <w:rPr>
          <w:rFonts w:asciiTheme="minorBidi" w:eastAsia="Microsoft YaHei" w:hAnsiTheme="minorBidi" w:cstheme="minorBidi"/>
          <w:lang w:eastAsia="zh-CN"/>
        </w:rPr>
        <w:t xml:space="preserve"> 37 </w:t>
      </w:r>
      <w:r w:rsidRPr="005A512F">
        <w:rPr>
          <w:rFonts w:asciiTheme="minorBidi" w:eastAsia="Microsoft YaHei" w:hAnsiTheme="minorBidi" w:cstheme="minorBidi"/>
          <w:lang w:eastAsia="zh-CN"/>
        </w:rPr>
        <w:t>个组织合作举办活动，以支持维多利亚州的</w:t>
      </w:r>
      <w:r w:rsidRPr="005A512F">
        <w:rPr>
          <w:rFonts w:asciiTheme="minorBidi" w:eastAsia="Microsoft YaHei" w:hAnsiTheme="minorBidi" w:cstheme="minorBidi"/>
          <w:lang w:eastAsia="zh-CN"/>
        </w:rPr>
        <w:t xml:space="preserve"> LGBTIQA+ </w:t>
      </w:r>
      <w:r w:rsidRPr="005A512F">
        <w:rPr>
          <w:rFonts w:asciiTheme="minorBidi" w:eastAsia="Microsoft YaHei" w:hAnsiTheme="minorBidi" w:cstheme="minorBidi"/>
          <w:lang w:eastAsia="zh-CN"/>
        </w:rPr>
        <w:t>社区并与他们建立联系。</w:t>
      </w:r>
      <w:r w:rsidRPr="005A512F">
        <w:rPr>
          <w:rFonts w:asciiTheme="minorBidi" w:eastAsia="Microsoft YaHei" w:hAnsiTheme="minorBidi" w:cstheme="minorBidi"/>
        </w:rPr>
        <w:t>活动资金是由骄傲活动（</w:t>
      </w:r>
      <w:r w:rsidR="002B0238" w:rsidRPr="005A512F">
        <w:rPr>
          <w:rFonts w:asciiTheme="minorBidi" w:eastAsia="Microsoft YaHei" w:hAnsiTheme="minorBidi" w:cstheme="minorBidi"/>
        </w:rPr>
        <w:t>Pride Events</w:t>
      </w:r>
      <w:r w:rsidRPr="005A512F">
        <w:rPr>
          <w:rFonts w:asciiTheme="minorBidi" w:eastAsia="Microsoft YaHei" w:hAnsiTheme="minorBidi" w:cstheme="minorBidi"/>
        </w:rPr>
        <w:t>）和节日基金项目（</w:t>
      </w:r>
      <w:r w:rsidRPr="005A512F">
        <w:rPr>
          <w:rFonts w:asciiTheme="minorBidi" w:eastAsia="Microsoft YaHei" w:hAnsiTheme="minorBidi" w:cstheme="minorBidi"/>
        </w:rPr>
        <w:t>Festivals Fund</w:t>
      </w:r>
      <w:r w:rsidRPr="005A512F">
        <w:rPr>
          <w:rFonts w:asciiTheme="minorBidi" w:eastAsia="Microsoft YaHei" w:hAnsiTheme="minorBidi" w:cstheme="minorBidi"/>
        </w:rPr>
        <w:t>）提供的。</w:t>
      </w:r>
    </w:p>
    <w:p w14:paraId="7E80E178" w14:textId="77777777" w:rsidR="00035E84" w:rsidRPr="005A512F" w:rsidRDefault="00A77BEA" w:rsidP="008B46A5">
      <w:pPr>
        <w:pStyle w:val="Body"/>
        <w:rPr>
          <w:rFonts w:asciiTheme="minorBidi" w:eastAsia="Microsoft YaHei" w:hAnsiTheme="minorBidi" w:cstheme="minorBidi"/>
        </w:rPr>
      </w:pPr>
      <w:r w:rsidRPr="005A512F">
        <w:rPr>
          <w:rFonts w:asciiTheme="minorBidi" w:eastAsia="Microsoft YaHei" w:hAnsiTheme="minorBidi" w:cstheme="minorBidi"/>
        </w:rPr>
        <w:t>我们正在努力通过以下方式确保我们的体育和娱乐环境具有包容性：</w:t>
      </w:r>
    </w:p>
    <w:p w14:paraId="3156A611" w14:textId="77777777" w:rsidR="00035E84"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作为当地体育基础设施基金的一部分，投资新建和翻新的更衣室设施，使其更具性别包容性</w:t>
      </w:r>
    </w:p>
    <w:p w14:paraId="642D9C30" w14:textId="77777777" w:rsidR="00DD45DB"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通过</w:t>
      </w:r>
      <w:r w:rsidRPr="005A512F">
        <w:rPr>
          <w:rFonts w:asciiTheme="minorBidi" w:eastAsia="Microsoft YaHei" w:hAnsiTheme="minorBidi" w:cstheme="minorBidi"/>
        </w:rPr>
        <w:t xml:space="preserve">Together More Active Grants </w:t>
      </w:r>
      <w:r w:rsidRPr="005A512F">
        <w:rPr>
          <w:rFonts w:asciiTheme="minorBidi" w:eastAsia="Microsoft YaHei" w:hAnsiTheme="minorBidi" w:cstheme="minorBidi"/>
        </w:rPr>
        <w:t>计划对</w:t>
      </w:r>
      <w:r w:rsidRPr="005A512F">
        <w:rPr>
          <w:rFonts w:asciiTheme="minorBidi" w:eastAsia="Microsoft YaHei" w:hAnsiTheme="minorBidi" w:cstheme="minorBidi"/>
        </w:rPr>
        <w:t xml:space="preserve"> 3 </w:t>
      </w:r>
      <w:r w:rsidRPr="005A512F">
        <w:rPr>
          <w:rFonts w:asciiTheme="minorBidi" w:eastAsia="Microsoft YaHei" w:hAnsiTheme="minorBidi" w:cstheme="minorBidi"/>
        </w:rPr>
        <w:t>个项目提供支持，以提高体育和积极娱乐的包容性以及</w:t>
      </w:r>
      <w:r w:rsidRPr="005A512F">
        <w:rPr>
          <w:rFonts w:asciiTheme="minorBidi" w:eastAsia="Microsoft YaHei" w:hAnsiTheme="minorBidi" w:cstheme="minorBidi"/>
        </w:rPr>
        <w:t>LGBTQA+</w:t>
      </w:r>
      <w:r w:rsidRPr="005A512F">
        <w:rPr>
          <w:rFonts w:asciiTheme="minorBidi" w:eastAsia="Microsoft YaHei" w:hAnsiTheme="minorBidi" w:cstheme="minorBidi"/>
        </w:rPr>
        <w:t>群体的参与度。</w:t>
      </w:r>
    </w:p>
    <w:p w14:paraId="44CDB840" w14:textId="77777777" w:rsidR="003D7E30" w:rsidRPr="005A512F" w:rsidRDefault="00A77BEA" w:rsidP="00CC6712">
      <w:pPr>
        <w:pStyle w:val="Heading2"/>
        <w:rPr>
          <w:rFonts w:ascii="Microsoft YaHei" w:eastAsia="Microsoft YaHei" w:hAnsi="Microsoft YaHei"/>
          <w:sz w:val="40"/>
          <w:szCs w:val="40"/>
        </w:rPr>
      </w:pPr>
      <w:r w:rsidRPr="005A512F">
        <w:rPr>
          <w:rFonts w:ascii="Microsoft YaHei" w:eastAsia="Microsoft YaHei" w:hAnsi="Microsoft YaHei"/>
          <w:sz w:val="40"/>
          <w:szCs w:val="40"/>
        </w:rPr>
        <w:t>案例分析</w:t>
      </w:r>
    </w:p>
    <w:p w14:paraId="23224EC9" w14:textId="77777777" w:rsidR="00AB6DF0" w:rsidRPr="005A512F" w:rsidRDefault="00A77BEA" w:rsidP="00424918">
      <w:pPr>
        <w:pStyle w:val="Heading2"/>
        <w:rPr>
          <w:rFonts w:asciiTheme="minorBidi" w:eastAsia="Microsoft YaHei" w:hAnsiTheme="minorBidi" w:cstheme="minorBidi"/>
          <w:lang w:eastAsia="zh-CN"/>
        </w:rPr>
      </w:pPr>
      <w:bookmarkStart w:id="8" w:name="_Toc136265775"/>
      <w:r w:rsidRPr="005A512F">
        <w:rPr>
          <w:rFonts w:asciiTheme="minorBidi" w:eastAsia="Microsoft YaHei" w:hAnsiTheme="minorBidi" w:cstheme="minorBidi"/>
          <w:lang w:eastAsia="zh-CN"/>
        </w:rPr>
        <w:t>增强社区组织提供社区主导的支持服务的能力</w:t>
      </w:r>
      <w:bookmarkEnd w:id="8"/>
    </w:p>
    <w:p w14:paraId="76353F32" w14:textId="117FE186" w:rsidR="00217CC2" w:rsidRPr="005A512F" w:rsidRDefault="00A77BEA" w:rsidP="002325B0">
      <w:pPr>
        <w:pStyle w:val="Body"/>
        <w:rPr>
          <w:rFonts w:asciiTheme="minorBidi" w:eastAsia="Microsoft YaHei" w:hAnsiTheme="minorBidi" w:cstheme="minorBidi"/>
        </w:rPr>
      </w:pPr>
      <w:r w:rsidRPr="005A512F">
        <w:rPr>
          <w:rFonts w:asciiTheme="minorBidi" w:eastAsia="Microsoft YaHei" w:hAnsiTheme="minorBidi" w:cstheme="minorBidi"/>
        </w:rPr>
        <w:t xml:space="preserve">2022 </w:t>
      </w:r>
      <w:r w:rsidRPr="005A512F">
        <w:rPr>
          <w:rFonts w:asciiTheme="minorBidi" w:eastAsia="Microsoft YaHei" w:hAnsiTheme="minorBidi" w:cstheme="minorBidi"/>
        </w:rPr>
        <w:t>年和</w:t>
      </w:r>
      <w:r w:rsidRPr="005A512F">
        <w:rPr>
          <w:rFonts w:asciiTheme="minorBidi" w:eastAsia="Microsoft YaHei" w:hAnsiTheme="minorBidi" w:cstheme="minorBidi"/>
        </w:rPr>
        <w:t xml:space="preserve"> 2023 </w:t>
      </w:r>
      <w:r w:rsidRPr="005A512F">
        <w:rPr>
          <w:rFonts w:asciiTheme="minorBidi" w:eastAsia="Microsoft YaHei" w:hAnsiTheme="minorBidi" w:cstheme="minorBidi"/>
        </w:rPr>
        <w:t>年，</w:t>
      </w:r>
      <w:r w:rsidRPr="005A512F">
        <w:rPr>
          <w:rFonts w:asciiTheme="minorBidi" w:eastAsia="Microsoft YaHei" w:hAnsiTheme="minorBidi" w:cstheme="minorBidi"/>
        </w:rPr>
        <w:t>THREE for All</w:t>
      </w:r>
      <w:r w:rsidRPr="005A512F">
        <w:rPr>
          <w:rFonts w:asciiTheme="minorBidi" w:eastAsia="Microsoft YaHei" w:hAnsiTheme="minorBidi" w:cstheme="minorBidi"/>
        </w:rPr>
        <w:t>基金会获得了资金，用于构建</w:t>
      </w:r>
      <w:r w:rsidRPr="005A512F">
        <w:rPr>
          <w:rFonts w:ascii="Microsoft YaHei" w:eastAsia="Microsoft YaHei" w:hAnsi="Microsoft YaHei" w:cstheme="minorBidi"/>
        </w:rPr>
        <w:t>“</w:t>
      </w:r>
      <w:r w:rsidRPr="005A512F">
        <w:rPr>
          <w:rFonts w:asciiTheme="minorBidi" w:eastAsia="Microsoft YaHei" w:hAnsiTheme="minorBidi" w:cstheme="minorBidi"/>
        </w:rPr>
        <w:t>酷儿难民及寻求庇护同侪团体（</w:t>
      </w:r>
      <w:r w:rsidRPr="005A512F">
        <w:rPr>
          <w:rFonts w:asciiTheme="minorBidi" w:eastAsia="Microsoft YaHei" w:hAnsiTheme="minorBidi" w:cstheme="minorBidi"/>
        </w:rPr>
        <w:t>Queer Refugee and Asylum Seek Peers group</w:t>
      </w:r>
      <w:r w:rsidRPr="005A512F">
        <w:rPr>
          <w:rFonts w:asciiTheme="minorBidi" w:eastAsia="Microsoft YaHei" w:hAnsiTheme="minorBidi" w:cstheme="minorBidi"/>
        </w:rPr>
        <w:t>）</w:t>
      </w:r>
      <w:r w:rsidR="002325B0" w:rsidRPr="005A512F">
        <w:rPr>
          <w:rFonts w:ascii="Microsoft YaHei" w:eastAsia="Microsoft YaHei" w:hAnsi="Microsoft YaHei" w:cstheme="minorBidi"/>
        </w:rPr>
        <w:t>”</w:t>
      </w:r>
      <w:r w:rsidRPr="005A512F">
        <w:rPr>
          <w:rFonts w:asciiTheme="minorBidi" w:eastAsia="Microsoft YaHei" w:hAnsiTheme="minorBidi" w:cstheme="minorBidi"/>
        </w:rPr>
        <w:t>。这笔资金来自</w:t>
      </w:r>
      <w:r w:rsidRPr="005A512F">
        <w:rPr>
          <w:rFonts w:asciiTheme="minorBidi" w:eastAsia="Microsoft YaHei" w:hAnsiTheme="minorBidi" w:cstheme="minorBidi"/>
        </w:rPr>
        <w:t xml:space="preserve"> LGBTIQA+ </w:t>
      </w:r>
      <w:r w:rsidRPr="005A512F">
        <w:rPr>
          <w:rFonts w:asciiTheme="minorBidi" w:eastAsia="Microsoft YaHei" w:hAnsiTheme="minorBidi" w:cstheme="minorBidi"/>
        </w:rPr>
        <w:t>组织发展拨款（</w:t>
      </w:r>
      <w:r w:rsidRPr="005A512F">
        <w:rPr>
          <w:rFonts w:asciiTheme="minorBidi" w:eastAsia="Microsoft YaHei" w:hAnsiTheme="minorBidi" w:cstheme="minorBidi"/>
        </w:rPr>
        <w:t>LGBTIQA+ Organisational Development Grants</w:t>
      </w:r>
      <w:r w:rsidRPr="005A512F">
        <w:rPr>
          <w:rFonts w:asciiTheme="minorBidi" w:eastAsia="Microsoft YaHei" w:hAnsiTheme="minorBidi" w:cstheme="minorBidi"/>
        </w:rPr>
        <w:t>）。</w:t>
      </w:r>
    </w:p>
    <w:p w14:paraId="73C65A9F" w14:textId="77777777" w:rsidR="00217CC2" w:rsidRPr="005A512F" w:rsidRDefault="00A77BEA" w:rsidP="00424918">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这个由</w:t>
      </w:r>
      <w:r w:rsidRPr="005A512F">
        <w:rPr>
          <w:rFonts w:asciiTheme="minorBidi" w:eastAsia="Microsoft YaHei" w:hAnsiTheme="minorBidi" w:cstheme="minorBidi"/>
          <w:lang w:eastAsia="zh-CN"/>
        </w:rPr>
        <w:t>LGBTIQ+</w:t>
      </w:r>
      <w:r w:rsidRPr="005A512F">
        <w:rPr>
          <w:rFonts w:asciiTheme="minorBidi" w:eastAsia="Microsoft YaHei" w:hAnsiTheme="minorBidi" w:cstheme="minorBidi"/>
          <w:lang w:eastAsia="zh-CN"/>
        </w:rPr>
        <w:t>同侪领导的团体将</w:t>
      </w:r>
      <w:r w:rsidRPr="005A512F">
        <w:rPr>
          <w:rFonts w:asciiTheme="minorBidi" w:eastAsia="Microsoft YaHei" w:hAnsiTheme="minorBidi" w:cstheme="minorBidi"/>
          <w:lang w:eastAsia="zh-CN"/>
        </w:rPr>
        <w:t xml:space="preserve"> LGBTIQ+ </w:t>
      </w:r>
      <w:r w:rsidRPr="005A512F">
        <w:rPr>
          <w:rFonts w:asciiTheme="minorBidi" w:eastAsia="Microsoft YaHei" w:hAnsiTheme="minorBidi" w:cstheme="minorBidi"/>
          <w:lang w:eastAsia="zh-CN"/>
        </w:rPr>
        <w:t>群体的难民和寻求庇护者与重要的社区服务联系起来。</w:t>
      </w:r>
    </w:p>
    <w:p w14:paraId="1B8F7089" w14:textId="77777777" w:rsidR="00217CC2" w:rsidRPr="005A512F" w:rsidRDefault="00A77BEA" w:rsidP="00424918">
      <w:pPr>
        <w:pStyle w:val="Body"/>
        <w:rPr>
          <w:rFonts w:asciiTheme="minorBidi" w:eastAsia="Microsoft YaHei" w:hAnsiTheme="minorBidi" w:cstheme="minorBidi"/>
        </w:rPr>
      </w:pPr>
      <w:r w:rsidRPr="005A512F">
        <w:rPr>
          <w:rFonts w:asciiTheme="minorBidi" w:eastAsia="Microsoft YaHei" w:hAnsiTheme="minorBidi" w:cstheme="minorBidi"/>
        </w:rPr>
        <w:t>这笔拨款支持该团体：</w:t>
      </w:r>
    </w:p>
    <w:p w14:paraId="68DD0B76" w14:textId="77777777" w:rsidR="00217CC2"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提供领导力培训及志愿者培训活动</w:t>
      </w:r>
    </w:p>
    <w:p w14:paraId="030DA9F4" w14:textId="77777777" w:rsidR="00217CC2" w:rsidRPr="005A512F" w:rsidRDefault="00A77BEA" w:rsidP="00424918">
      <w:pPr>
        <w:pStyle w:val="Bullet1"/>
        <w:rPr>
          <w:rFonts w:asciiTheme="minorBidi" w:eastAsia="Microsoft YaHei" w:hAnsiTheme="minorBidi" w:cstheme="minorBidi"/>
        </w:rPr>
      </w:pPr>
      <w:r w:rsidRPr="005A512F">
        <w:rPr>
          <w:rFonts w:asciiTheme="minorBidi" w:eastAsia="Microsoft YaHei" w:hAnsiTheme="minorBidi" w:cstheme="minorBidi"/>
        </w:rPr>
        <w:t>制定管理政策</w:t>
      </w:r>
    </w:p>
    <w:p w14:paraId="3E3DA153" w14:textId="77777777" w:rsidR="00217CC2" w:rsidRPr="005A512F" w:rsidRDefault="00A77BEA" w:rsidP="00424918">
      <w:pPr>
        <w:pStyle w:val="Bullet1"/>
        <w:rPr>
          <w:rFonts w:asciiTheme="minorBidi" w:eastAsia="Microsoft YaHei" w:hAnsiTheme="minorBidi" w:cstheme="minorBidi"/>
          <w:lang w:eastAsia="zh-CN"/>
        </w:rPr>
      </w:pPr>
      <w:r w:rsidRPr="005A512F">
        <w:rPr>
          <w:rFonts w:asciiTheme="minorBidi" w:eastAsia="Microsoft YaHei" w:hAnsiTheme="minorBidi" w:cstheme="minorBidi"/>
          <w:lang w:eastAsia="zh-CN"/>
        </w:rPr>
        <w:t>创建相关网络，将该团体与其他类似的</w:t>
      </w:r>
      <w:r w:rsidRPr="005A512F">
        <w:rPr>
          <w:rFonts w:asciiTheme="minorBidi" w:eastAsia="Microsoft YaHei" w:hAnsiTheme="minorBidi" w:cstheme="minorBidi"/>
          <w:lang w:eastAsia="zh-CN"/>
        </w:rPr>
        <w:t xml:space="preserve"> LGBTQA+ </w:t>
      </w:r>
      <w:r w:rsidRPr="005A512F">
        <w:rPr>
          <w:rFonts w:asciiTheme="minorBidi" w:eastAsia="Microsoft YaHei" w:hAnsiTheme="minorBidi" w:cstheme="minorBidi"/>
          <w:lang w:eastAsia="zh-CN"/>
        </w:rPr>
        <w:t>组织联系起来。</w:t>
      </w:r>
    </w:p>
    <w:p w14:paraId="5D62C305" w14:textId="0B730F40" w:rsidR="00217CC2" w:rsidRPr="005A512F" w:rsidRDefault="00A77BEA" w:rsidP="002325B0">
      <w:pPr>
        <w:pStyle w:val="Body"/>
        <w:ind w:right="214"/>
        <w:rPr>
          <w:rFonts w:asciiTheme="minorBidi" w:eastAsia="Microsoft YaHei" w:hAnsiTheme="minorBidi" w:cstheme="minorBidi"/>
          <w:spacing w:val="-2"/>
        </w:rPr>
      </w:pPr>
      <w:r w:rsidRPr="005A512F">
        <w:rPr>
          <w:rFonts w:asciiTheme="minorBidi" w:eastAsia="Microsoft YaHei" w:hAnsiTheme="minorBidi" w:cstheme="minorBidi"/>
          <w:spacing w:val="-2"/>
        </w:rPr>
        <w:lastRenderedPageBreak/>
        <w:t xml:space="preserve">THREE for All </w:t>
      </w:r>
      <w:r w:rsidRPr="005A512F">
        <w:rPr>
          <w:rFonts w:asciiTheme="minorBidi" w:eastAsia="Microsoft YaHei" w:hAnsiTheme="minorBidi" w:cstheme="minorBidi"/>
          <w:spacing w:val="-2"/>
        </w:rPr>
        <w:t>基金会报告称，</w:t>
      </w:r>
      <w:r w:rsidRPr="005A512F">
        <w:rPr>
          <w:rFonts w:ascii="Microsoft YaHei" w:eastAsia="Microsoft YaHei" w:hAnsi="Microsoft YaHei" w:cstheme="minorBidi"/>
          <w:spacing w:val="-2"/>
        </w:rPr>
        <w:t>“</w:t>
      </w:r>
      <w:r w:rsidRPr="005A512F">
        <w:rPr>
          <w:rFonts w:asciiTheme="minorBidi" w:eastAsia="Microsoft YaHei" w:hAnsiTheme="minorBidi" w:cstheme="minorBidi"/>
          <w:spacing w:val="-2"/>
        </w:rPr>
        <w:t>酷儿难民及寻求庇护同侪团体（</w:t>
      </w:r>
      <w:r w:rsidRPr="005A512F">
        <w:rPr>
          <w:rFonts w:asciiTheme="minorBidi" w:eastAsia="Microsoft YaHei" w:hAnsiTheme="minorBidi" w:cstheme="minorBidi"/>
          <w:spacing w:val="-2"/>
        </w:rPr>
        <w:t>Queer Refugee and Asylum Seek Peers group</w:t>
      </w:r>
      <w:r w:rsidRPr="005A512F">
        <w:rPr>
          <w:rFonts w:asciiTheme="minorBidi" w:eastAsia="Microsoft YaHei" w:hAnsiTheme="minorBidi" w:cstheme="minorBidi"/>
          <w:spacing w:val="-2"/>
        </w:rPr>
        <w:t>）</w:t>
      </w:r>
      <w:r w:rsidR="002325B0" w:rsidRPr="005A512F">
        <w:rPr>
          <w:rFonts w:ascii="Microsoft YaHei" w:eastAsia="Microsoft YaHei" w:hAnsi="Microsoft YaHei" w:cstheme="minorBidi"/>
          <w:spacing w:val="-2"/>
        </w:rPr>
        <w:t>”</w:t>
      </w:r>
      <w:r w:rsidRPr="005A512F">
        <w:rPr>
          <w:rFonts w:asciiTheme="minorBidi" w:eastAsia="Microsoft YaHei" w:hAnsiTheme="minorBidi" w:cstheme="minorBidi"/>
          <w:spacing w:val="-2"/>
        </w:rPr>
        <w:t>领导者的信心和参与度均有所提高。</w:t>
      </w:r>
    </w:p>
    <w:p w14:paraId="30E08DCE" w14:textId="7AD0AAB4" w:rsidR="00217CC2" w:rsidRPr="005A512F" w:rsidRDefault="00446ABE" w:rsidP="00C84757">
      <w:pPr>
        <w:pStyle w:val="Quotetext"/>
        <w:rPr>
          <w:rFonts w:asciiTheme="minorBidi" w:eastAsia="Microsoft YaHei" w:hAnsiTheme="minorBidi" w:cstheme="minorBidi"/>
        </w:rPr>
      </w:pPr>
      <w:r w:rsidRPr="005A512F">
        <w:rPr>
          <w:rFonts w:ascii="Microsoft YaHei" w:eastAsia="Microsoft YaHei" w:hAnsi="Microsoft YaHei" w:cstheme="minorBidi"/>
        </w:rPr>
        <w:t>“</w:t>
      </w:r>
      <w:r w:rsidR="00A77BEA" w:rsidRPr="005A512F">
        <w:rPr>
          <w:rFonts w:asciiTheme="minorBidi" w:eastAsia="Microsoft YaHei" w:hAnsiTheme="minorBidi" w:cstheme="minorBidi"/>
        </w:rPr>
        <w:t>我们的活动通过提供定期活动、安全空间、领导力和培训，直接为建立一个有韧性、有联系的</w:t>
      </w:r>
      <w:r w:rsidR="00A77BEA" w:rsidRPr="005A512F">
        <w:rPr>
          <w:rFonts w:asciiTheme="minorBidi" w:eastAsia="Microsoft YaHei" w:hAnsiTheme="minorBidi" w:cstheme="minorBidi"/>
        </w:rPr>
        <w:t>LGBTIQA+</w:t>
      </w:r>
      <w:r w:rsidR="00A77BEA" w:rsidRPr="005A512F">
        <w:rPr>
          <w:rFonts w:asciiTheme="minorBidi" w:eastAsia="Microsoft YaHei" w:hAnsiTheme="minorBidi" w:cstheme="minorBidi"/>
        </w:rPr>
        <w:t>难民社区和经验丰富的自助团体做出了贡献。</w:t>
      </w:r>
      <w:r w:rsidR="00A77BEA" w:rsidRPr="005A512F">
        <w:rPr>
          <w:rFonts w:ascii="Microsoft YaHei" w:eastAsia="Microsoft YaHei" w:hAnsi="Microsoft YaHei" w:cstheme="minorBidi"/>
        </w:rPr>
        <w:t>”</w:t>
      </w:r>
      <w:r w:rsidR="00A77BEA" w:rsidRPr="005A512F">
        <w:rPr>
          <w:rFonts w:asciiTheme="minorBidi" w:eastAsia="Microsoft YaHei" w:hAnsiTheme="minorBidi" w:cstheme="minorBidi"/>
        </w:rPr>
        <w:br/>
        <w:t xml:space="preserve"> —— Ian Seal</w:t>
      </w:r>
      <w:r w:rsidR="00A77BEA" w:rsidRPr="005A512F">
        <w:rPr>
          <w:rFonts w:asciiTheme="minorBidi" w:eastAsia="Microsoft YaHei" w:hAnsiTheme="minorBidi" w:cstheme="minorBidi"/>
        </w:rPr>
        <w:t>，</w:t>
      </w:r>
      <w:r w:rsidR="00A77BEA" w:rsidRPr="005A512F">
        <w:rPr>
          <w:rFonts w:asciiTheme="minorBidi" w:eastAsia="Microsoft YaHei" w:hAnsiTheme="minorBidi" w:cstheme="minorBidi"/>
        </w:rPr>
        <w:t>THREE for All</w:t>
      </w:r>
      <w:r w:rsidR="00A77BEA" w:rsidRPr="005A512F">
        <w:rPr>
          <w:rFonts w:asciiTheme="minorBidi" w:eastAsia="Microsoft YaHei" w:hAnsiTheme="minorBidi" w:cstheme="minorBidi"/>
        </w:rPr>
        <w:t>基金会执行董事</w:t>
      </w:r>
    </w:p>
    <w:p w14:paraId="31ACDC66" w14:textId="77777777" w:rsidR="00217CC2" w:rsidRPr="005A512F" w:rsidRDefault="00A77BEA" w:rsidP="00424918">
      <w:pPr>
        <w:pStyle w:val="Body"/>
        <w:rPr>
          <w:rFonts w:asciiTheme="minorBidi" w:eastAsia="Microsoft YaHei" w:hAnsiTheme="minorBidi" w:cstheme="minorBidi"/>
          <w:lang w:eastAsia="zh-CN"/>
        </w:rPr>
      </w:pPr>
      <w:r w:rsidRPr="005A512F">
        <w:rPr>
          <w:rFonts w:asciiTheme="minorBidi" w:eastAsia="Microsoft YaHei" w:hAnsiTheme="minorBidi" w:cstheme="minorBidi"/>
          <w:lang w:eastAsia="zh-CN"/>
        </w:rPr>
        <w:t>该组织的能力及领导力不断增强，目前正为</w:t>
      </w:r>
      <w:r w:rsidRPr="005A512F">
        <w:rPr>
          <w:rFonts w:asciiTheme="minorBidi" w:eastAsia="Microsoft YaHei" w:hAnsiTheme="minorBidi" w:cstheme="minorBidi"/>
          <w:lang w:eastAsia="zh-CN"/>
        </w:rPr>
        <w:t>300</w:t>
      </w:r>
      <w:r w:rsidRPr="005A512F">
        <w:rPr>
          <w:rFonts w:asciiTheme="minorBidi" w:eastAsia="Microsoft YaHei" w:hAnsiTheme="minorBidi" w:cstheme="minorBidi"/>
          <w:lang w:eastAsia="zh-CN"/>
        </w:rPr>
        <w:t>多人提供支持。</w:t>
      </w:r>
    </w:p>
    <w:p w14:paraId="4F8FF03F" w14:textId="77777777" w:rsidR="00CB017B" w:rsidRPr="005A512F" w:rsidRDefault="00A77BEA" w:rsidP="00CB017B">
      <w:pPr>
        <w:pStyle w:val="Body"/>
        <w:pageBreakBefore/>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4"/>
          <w:szCs w:val="24"/>
        </w:rPr>
      </w:pPr>
      <w:r w:rsidRPr="005A512F">
        <w:rPr>
          <w:rFonts w:asciiTheme="minorBidi" w:eastAsia="Microsoft YaHei" w:hAnsiTheme="minorBidi" w:cstheme="minorBidi"/>
          <w:sz w:val="24"/>
          <w:szCs w:val="24"/>
        </w:rPr>
        <w:lastRenderedPageBreak/>
        <w:t>要以其他格式接收此文档，</w:t>
      </w:r>
      <w:hyperlink r:id="rId14" w:history="1">
        <w:r w:rsidRPr="005A512F">
          <w:rPr>
            <w:rStyle w:val="Hyperlink"/>
            <w:rFonts w:asciiTheme="minorBidi" w:eastAsia="Microsoft YaHei" w:hAnsiTheme="minorBidi" w:cstheme="minorBidi"/>
            <w:sz w:val="24"/>
            <w:szCs w:val="24"/>
          </w:rPr>
          <w:t>请向平等部门（</w:t>
        </w:r>
        <w:r w:rsidRPr="005A512F">
          <w:rPr>
            <w:rStyle w:val="Hyperlink"/>
            <w:rFonts w:asciiTheme="minorBidi" w:eastAsia="Microsoft YaHei" w:hAnsiTheme="minorBidi" w:cstheme="minorBidi"/>
            <w:sz w:val="24"/>
            <w:szCs w:val="24"/>
          </w:rPr>
          <w:t>Equality Unit</w:t>
        </w:r>
        <w:r w:rsidRPr="005A512F">
          <w:rPr>
            <w:rStyle w:val="Hyperlink"/>
            <w:rFonts w:asciiTheme="minorBidi" w:eastAsia="Microsoft YaHei" w:hAnsiTheme="minorBidi" w:cstheme="minorBidi"/>
            <w:sz w:val="24"/>
            <w:szCs w:val="24"/>
          </w:rPr>
          <w:t>）发送电子邮件</w:t>
        </w:r>
      </w:hyperlink>
      <w:r w:rsidRPr="005A512F">
        <w:rPr>
          <w:rFonts w:asciiTheme="minorBidi" w:eastAsia="Microsoft YaHei" w:hAnsiTheme="minorBidi" w:cstheme="minorBidi"/>
          <w:sz w:val="24"/>
          <w:szCs w:val="24"/>
        </w:rPr>
        <w:t>&lt;equality@dffh.vic.gov.au&gt;</w:t>
      </w:r>
      <w:r w:rsidRPr="005A512F">
        <w:rPr>
          <w:rFonts w:asciiTheme="minorBidi" w:eastAsia="Microsoft YaHei" w:hAnsiTheme="minorBidi" w:cstheme="minorBidi"/>
          <w:sz w:val="24"/>
          <w:szCs w:val="24"/>
        </w:rPr>
        <w:t>。</w:t>
      </w:r>
    </w:p>
    <w:p w14:paraId="60008DC2"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rPr>
      </w:pPr>
      <w:r w:rsidRPr="005A512F">
        <w:rPr>
          <w:rFonts w:asciiTheme="minorBidi" w:eastAsia="Microsoft YaHei" w:hAnsiTheme="minorBidi" w:cstheme="minorBidi"/>
          <w:sz w:val="20"/>
          <w:szCs w:val="18"/>
        </w:rPr>
        <w:t>由维多利亚州政府授权和出版，地址：</w:t>
      </w:r>
      <w:r w:rsidRPr="005A512F">
        <w:rPr>
          <w:rFonts w:asciiTheme="minorBidi" w:eastAsia="Microsoft YaHei" w:hAnsiTheme="minorBidi" w:cstheme="minorBidi"/>
          <w:sz w:val="20"/>
          <w:szCs w:val="18"/>
        </w:rPr>
        <w:t>1 Treasury Place, Melbourne</w:t>
      </w:r>
      <w:r w:rsidRPr="005A512F">
        <w:rPr>
          <w:rFonts w:asciiTheme="minorBidi" w:eastAsia="Microsoft YaHei" w:hAnsiTheme="minorBidi" w:cstheme="minorBidi"/>
          <w:sz w:val="20"/>
          <w:szCs w:val="18"/>
        </w:rPr>
        <w:t>。</w:t>
      </w:r>
    </w:p>
    <w:p w14:paraId="104B2266"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lang w:eastAsia="zh-CN"/>
        </w:rPr>
      </w:pPr>
      <w:r w:rsidRPr="005A512F">
        <w:rPr>
          <w:rFonts w:asciiTheme="minorBidi" w:eastAsia="Microsoft YaHei" w:hAnsiTheme="minorBidi" w:cstheme="minorBidi"/>
          <w:sz w:val="20"/>
          <w:szCs w:val="18"/>
          <w:lang w:eastAsia="zh-CN"/>
        </w:rPr>
        <w:t xml:space="preserve">© </w:t>
      </w:r>
      <w:r w:rsidRPr="005A512F">
        <w:rPr>
          <w:rFonts w:asciiTheme="minorBidi" w:eastAsia="Microsoft YaHei" w:hAnsiTheme="minorBidi" w:cstheme="minorBidi"/>
          <w:sz w:val="20"/>
          <w:szCs w:val="18"/>
          <w:lang w:eastAsia="zh-CN"/>
        </w:rPr>
        <w:t>澳大利亚维多利亚州家庭、公平和住房部，</w:t>
      </w:r>
      <w:r w:rsidRPr="005A512F">
        <w:rPr>
          <w:rFonts w:asciiTheme="minorBidi" w:eastAsia="Microsoft YaHei" w:hAnsiTheme="minorBidi" w:cstheme="minorBidi"/>
          <w:sz w:val="20"/>
          <w:szCs w:val="18"/>
          <w:lang w:eastAsia="zh-CN"/>
        </w:rPr>
        <w:t xml:space="preserve"> </w:t>
      </w:r>
      <w:r w:rsidRPr="005A512F">
        <w:rPr>
          <w:rFonts w:asciiTheme="minorBidi" w:eastAsia="Microsoft YaHei" w:hAnsiTheme="minorBidi" w:cstheme="minorBidi"/>
          <w:color w:val="004C97"/>
          <w:sz w:val="20"/>
          <w:szCs w:val="18"/>
          <w:lang w:eastAsia="zh-CN"/>
        </w:rPr>
        <w:t xml:space="preserve">2023 </w:t>
      </w:r>
      <w:r w:rsidRPr="005A512F">
        <w:rPr>
          <w:rFonts w:asciiTheme="minorBidi" w:eastAsia="Microsoft YaHei" w:hAnsiTheme="minorBidi" w:cstheme="minorBidi"/>
          <w:color w:val="004C97"/>
          <w:sz w:val="20"/>
          <w:szCs w:val="18"/>
          <w:lang w:eastAsia="zh-CN"/>
        </w:rPr>
        <w:t>年</w:t>
      </w:r>
      <w:r w:rsidRPr="005A512F">
        <w:rPr>
          <w:rFonts w:asciiTheme="minorBidi" w:eastAsia="Microsoft YaHei" w:hAnsiTheme="minorBidi" w:cstheme="minorBidi"/>
          <w:color w:val="004C97"/>
          <w:sz w:val="20"/>
          <w:szCs w:val="18"/>
          <w:lang w:eastAsia="zh-CN"/>
        </w:rPr>
        <w:t xml:space="preserve"> 10 </w:t>
      </w:r>
      <w:r w:rsidRPr="005A512F">
        <w:rPr>
          <w:rFonts w:asciiTheme="minorBidi" w:eastAsia="Microsoft YaHei" w:hAnsiTheme="minorBidi" w:cstheme="minorBidi"/>
          <w:color w:val="004C97"/>
          <w:sz w:val="20"/>
          <w:szCs w:val="18"/>
          <w:lang w:eastAsia="zh-CN"/>
        </w:rPr>
        <w:t>月</w:t>
      </w:r>
      <w:r w:rsidRPr="005A512F">
        <w:rPr>
          <w:rFonts w:asciiTheme="minorBidi" w:eastAsia="Microsoft YaHei" w:hAnsiTheme="minorBidi" w:cstheme="minorBidi"/>
          <w:sz w:val="20"/>
          <w:szCs w:val="18"/>
          <w:lang w:eastAsia="zh-CN"/>
        </w:rPr>
        <w:t>。</w:t>
      </w:r>
    </w:p>
    <w:p w14:paraId="2D734B25"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rPr>
      </w:pPr>
      <w:bookmarkStart w:id="9" w:name="_Hlk62746129"/>
      <w:r w:rsidRPr="005A512F">
        <w:rPr>
          <w:rFonts w:asciiTheme="minorBidi" w:eastAsia="Microsoft YaHei" w:hAnsiTheme="minorBidi" w:cstheme="minorBidi"/>
          <w:sz w:val="20"/>
          <w:szCs w:val="18"/>
        </w:rPr>
        <w:t>除任何图像、照片或品牌（包括但不限于维多利亚州徽章、维多利亚州政府徽标或家庭、公平和住房部徽标）外，本作品</w:t>
      </w:r>
      <w:r w:rsidRPr="005A512F">
        <w:rPr>
          <w:rFonts w:asciiTheme="minorBidi" w:eastAsia="Microsoft YaHei" w:hAnsiTheme="minorBidi" w:cstheme="minorBidi"/>
          <w:i/>
          <w:iCs/>
          <w:sz w:val="20"/>
          <w:szCs w:val="18"/>
        </w:rPr>
        <w:t>骄傲的未来（</w:t>
      </w:r>
      <w:r w:rsidRPr="005A512F">
        <w:rPr>
          <w:rFonts w:asciiTheme="minorBidi" w:eastAsia="Microsoft YaHei" w:hAnsiTheme="minorBidi" w:cstheme="minorBidi"/>
          <w:i/>
          <w:iCs/>
          <w:sz w:val="20"/>
          <w:szCs w:val="18"/>
        </w:rPr>
        <w:t>Pride in our future</w:t>
      </w:r>
      <w:r w:rsidRPr="005A512F">
        <w:rPr>
          <w:rFonts w:asciiTheme="minorBidi" w:eastAsia="Microsoft YaHei" w:hAnsiTheme="minorBidi" w:cstheme="minorBidi"/>
          <w:i/>
          <w:iCs/>
          <w:sz w:val="20"/>
          <w:szCs w:val="18"/>
        </w:rPr>
        <w:t>）：维多利亚州</w:t>
      </w:r>
      <w:r w:rsidRPr="005A512F">
        <w:rPr>
          <w:rFonts w:asciiTheme="minorBidi" w:eastAsia="Microsoft YaHei" w:hAnsiTheme="minorBidi" w:cstheme="minorBidi"/>
          <w:i/>
          <w:iCs/>
          <w:sz w:val="20"/>
          <w:szCs w:val="18"/>
        </w:rPr>
        <w:t xml:space="preserve"> LGBTQA+ </w:t>
      </w:r>
      <w:r w:rsidRPr="005A512F">
        <w:rPr>
          <w:rFonts w:asciiTheme="minorBidi" w:eastAsia="Microsoft YaHei" w:hAnsiTheme="minorBidi" w:cstheme="minorBidi"/>
          <w:i/>
          <w:iCs/>
          <w:sz w:val="20"/>
          <w:szCs w:val="18"/>
        </w:rPr>
        <w:t>战略</w:t>
      </w:r>
      <w:r w:rsidRPr="005A512F">
        <w:rPr>
          <w:rFonts w:asciiTheme="minorBidi" w:eastAsia="Microsoft YaHei" w:hAnsiTheme="minorBidi" w:cstheme="minorBidi"/>
          <w:i/>
          <w:iCs/>
          <w:sz w:val="20"/>
          <w:szCs w:val="18"/>
        </w:rPr>
        <w:t xml:space="preserve"> ——2022-2023</w:t>
      </w:r>
      <w:r w:rsidRPr="005A512F">
        <w:rPr>
          <w:rFonts w:asciiTheme="minorBidi" w:eastAsia="Microsoft YaHei" w:hAnsiTheme="minorBidi" w:cstheme="minorBidi"/>
          <w:i/>
          <w:iCs/>
          <w:sz w:val="20"/>
          <w:szCs w:val="18"/>
        </w:rPr>
        <w:t>年度更新</w:t>
      </w:r>
      <w:r w:rsidRPr="005A512F">
        <w:rPr>
          <w:rFonts w:asciiTheme="minorBidi" w:eastAsia="Microsoft YaHei" w:hAnsiTheme="minorBidi" w:cstheme="minorBidi"/>
          <w:sz w:val="20"/>
          <w:szCs w:val="18"/>
        </w:rPr>
        <w:t>，根据知识共享署名</w:t>
      </w:r>
      <w:r w:rsidRPr="005A512F">
        <w:rPr>
          <w:rFonts w:asciiTheme="minorBidi" w:eastAsia="Microsoft YaHei" w:hAnsiTheme="minorBidi" w:cstheme="minorBidi"/>
          <w:sz w:val="20"/>
          <w:szCs w:val="18"/>
        </w:rPr>
        <w:t xml:space="preserve"> 4.0 </w:t>
      </w:r>
      <w:r w:rsidRPr="005A512F">
        <w:rPr>
          <w:rFonts w:asciiTheme="minorBidi" w:eastAsia="Microsoft YaHei" w:hAnsiTheme="minorBidi" w:cstheme="minorBidi"/>
          <w:sz w:val="20"/>
          <w:szCs w:val="18"/>
        </w:rPr>
        <w:t>许可证获得许可。</w:t>
      </w:r>
    </w:p>
    <w:p w14:paraId="3B1684BC"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rPr>
      </w:pPr>
      <w:r w:rsidRPr="005A512F">
        <w:rPr>
          <w:rFonts w:asciiTheme="minorBidi" w:eastAsia="Microsoft YaHei" w:hAnsiTheme="minorBidi" w:cstheme="minorBidi"/>
          <w:sz w:val="20"/>
          <w:szCs w:val="18"/>
        </w:rPr>
        <w:t>该许可证的条款和条件，包括免责声明和责任限制，参见</w:t>
      </w:r>
      <w:hyperlink r:id="rId15" w:history="1">
        <w:r w:rsidRPr="005A512F">
          <w:rPr>
            <w:rStyle w:val="Hyperlink"/>
            <w:rFonts w:asciiTheme="minorBidi" w:eastAsia="Microsoft YaHei" w:hAnsiTheme="minorBidi" w:cstheme="minorBidi"/>
            <w:sz w:val="20"/>
            <w:szCs w:val="18"/>
          </w:rPr>
          <w:t>Creative Commons Attribution 4.0 International Public License</w:t>
        </w:r>
      </w:hyperlink>
      <w:r w:rsidRPr="005A512F">
        <w:rPr>
          <w:rFonts w:asciiTheme="minorBidi" w:eastAsia="Microsoft YaHei" w:hAnsiTheme="minorBidi" w:cstheme="minorBidi"/>
          <w:sz w:val="20"/>
          <w:szCs w:val="18"/>
        </w:rPr>
        <w:t>&lt;https://creativecommons.org/licenses/by/4.0/&gt;</w:t>
      </w:r>
    </w:p>
    <w:p w14:paraId="69EF0646"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rPr>
      </w:pPr>
      <w:r w:rsidRPr="005A512F">
        <w:rPr>
          <w:rFonts w:asciiTheme="minorBidi" w:eastAsia="Microsoft YaHei" w:hAnsiTheme="minorBidi" w:cstheme="minorBidi"/>
          <w:sz w:val="20"/>
          <w:szCs w:val="18"/>
        </w:rPr>
        <w:t>您可以根据该许可证自由地重复使用该作品，前提是您注明作者为澳大利亚维多利亚州（家庭、公平和住房部），并注明是否对该作品做出了任何更改，并遵守其他许可证条款。</w:t>
      </w:r>
    </w:p>
    <w:p w14:paraId="11D08D70"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lang w:eastAsia="zh-CN"/>
        </w:rPr>
      </w:pPr>
      <w:r w:rsidRPr="005A512F">
        <w:rPr>
          <w:rFonts w:asciiTheme="minorBidi" w:eastAsia="Microsoft YaHei" w:hAnsiTheme="minorBidi" w:cstheme="minorBidi"/>
          <w:sz w:val="20"/>
          <w:szCs w:val="18"/>
          <w:lang w:eastAsia="zh-CN"/>
        </w:rPr>
        <w:t>除非另有说明，否则本文档中的图像仅为示意图，并不一定描绘实际的服务、设施或服务接受者。</w:t>
      </w:r>
    </w:p>
    <w:p w14:paraId="08CECBA5" w14:textId="77777777" w:rsidR="00CB017B" w:rsidRPr="005A512F" w:rsidRDefault="00A77BEA" w:rsidP="0074682C">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rPr>
      </w:pPr>
      <w:r w:rsidRPr="005A512F">
        <w:rPr>
          <w:rFonts w:asciiTheme="minorBidi" w:eastAsia="Microsoft YaHei" w:hAnsiTheme="minorBidi" w:cstheme="minorBidi"/>
          <w:sz w:val="20"/>
          <w:szCs w:val="18"/>
        </w:rPr>
        <w:t xml:space="preserve">ISBN/ISSN </w:t>
      </w:r>
      <w:r w:rsidR="0074682C" w:rsidRPr="005A512F">
        <w:rPr>
          <w:rFonts w:asciiTheme="minorBidi" w:eastAsia="Microsoft YaHei" w:hAnsiTheme="minorBidi" w:cstheme="minorBidi"/>
          <w:sz w:val="20"/>
          <w:szCs w:val="18"/>
        </w:rPr>
        <w:t>978-1-76130-391-3</w:t>
      </w:r>
      <w:r w:rsidRPr="005A512F">
        <w:rPr>
          <w:rFonts w:asciiTheme="minorBidi" w:eastAsia="Microsoft YaHei" w:hAnsiTheme="minorBidi" w:cstheme="minorBidi"/>
          <w:color w:val="004C97"/>
          <w:sz w:val="18"/>
          <w:szCs w:val="16"/>
        </w:rPr>
        <w:t xml:space="preserve"> </w:t>
      </w:r>
      <w:r w:rsidRPr="005A512F">
        <w:rPr>
          <w:rFonts w:asciiTheme="minorBidi" w:eastAsia="Microsoft YaHei" w:hAnsiTheme="minorBidi" w:cstheme="minorBidi"/>
          <w:sz w:val="20"/>
          <w:szCs w:val="18"/>
        </w:rPr>
        <w:t>(online/PDF/Word) or (print)</w:t>
      </w:r>
    </w:p>
    <w:p w14:paraId="00673723"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rPr>
      </w:pPr>
      <w:r w:rsidRPr="005A512F">
        <w:rPr>
          <w:rFonts w:asciiTheme="minorBidi" w:eastAsia="Microsoft YaHei" w:hAnsiTheme="minorBidi" w:cstheme="minorBidi"/>
          <w:sz w:val="20"/>
          <w:szCs w:val="18"/>
        </w:rPr>
        <w:t>可在此处获取</w:t>
      </w:r>
      <w:hyperlink r:id="rId16" w:history="1">
        <w:r w:rsidRPr="005A512F">
          <w:rPr>
            <w:rStyle w:val="Hyperlink"/>
            <w:rFonts w:asciiTheme="minorBidi" w:eastAsia="Microsoft YaHei" w:hAnsiTheme="minorBidi" w:cstheme="minorBidi"/>
            <w:sz w:val="20"/>
            <w:szCs w:val="18"/>
          </w:rPr>
          <w:t>骄傲的未来（</w:t>
        </w:r>
        <w:r w:rsidRPr="005A512F">
          <w:rPr>
            <w:rStyle w:val="Hyperlink"/>
            <w:rFonts w:asciiTheme="minorBidi" w:eastAsia="Microsoft YaHei" w:hAnsiTheme="minorBidi" w:cstheme="minorBidi"/>
            <w:sz w:val="20"/>
            <w:szCs w:val="18"/>
          </w:rPr>
          <w:t>Pride in our future</w:t>
        </w:r>
        <w:r w:rsidRPr="005A512F">
          <w:rPr>
            <w:rStyle w:val="Hyperlink"/>
            <w:rFonts w:asciiTheme="minorBidi" w:eastAsia="Microsoft YaHei" w:hAnsiTheme="minorBidi" w:cstheme="minorBidi"/>
            <w:sz w:val="20"/>
            <w:szCs w:val="18"/>
          </w:rPr>
          <w:t>）：维多利亚州</w:t>
        </w:r>
        <w:r w:rsidRPr="005A512F">
          <w:rPr>
            <w:rStyle w:val="Hyperlink"/>
            <w:rFonts w:asciiTheme="minorBidi" w:eastAsia="Microsoft YaHei" w:hAnsiTheme="minorBidi" w:cstheme="minorBidi"/>
            <w:sz w:val="20"/>
            <w:szCs w:val="18"/>
          </w:rPr>
          <w:t xml:space="preserve"> LGBTQA+ </w:t>
        </w:r>
        <w:r w:rsidRPr="005A512F">
          <w:rPr>
            <w:rStyle w:val="Hyperlink"/>
            <w:rFonts w:asciiTheme="minorBidi" w:eastAsia="Microsoft YaHei" w:hAnsiTheme="minorBidi" w:cstheme="minorBidi"/>
            <w:sz w:val="20"/>
            <w:szCs w:val="18"/>
          </w:rPr>
          <w:t>战略</w:t>
        </w:r>
        <w:r w:rsidRPr="005A512F">
          <w:rPr>
            <w:rStyle w:val="Hyperlink"/>
            <w:rFonts w:asciiTheme="minorBidi" w:eastAsia="Microsoft YaHei" w:hAnsiTheme="minorBidi" w:cstheme="minorBidi"/>
            <w:sz w:val="20"/>
            <w:szCs w:val="18"/>
          </w:rPr>
          <w:t xml:space="preserve"> ——2022-2023 </w:t>
        </w:r>
        <w:r w:rsidRPr="005A512F">
          <w:rPr>
            <w:rStyle w:val="Hyperlink"/>
            <w:rFonts w:asciiTheme="minorBidi" w:eastAsia="Microsoft YaHei" w:hAnsiTheme="minorBidi" w:cstheme="minorBidi"/>
            <w:sz w:val="20"/>
            <w:szCs w:val="18"/>
          </w:rPr>
          <w:t>年度更新</w:t>
        </w:r>
      </w:hyperlink>
    </w:p>
    <w:p w14:paraId="12BAE40D" w14:textId="77777777" w:rsidR="00CB017B" w:rsidRPr="005A512F"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sz w:val="20"/>
          <w:szCs w:val="18"/>
        </w:rPr>
      </w:pPr>
      <w:r w:rsidRPr="005A512F">
        <w:rPr>
          <w:rFonts w:asciiTheme="minorBidi" w:eastAsia="Microsoft YaHei" w:hAnsiTheme="minorBidi" w:cstheme="minorBidi"/>
          <w:sz w:val="20"/>
          <w:szCs w:val="18"/>
        </w:rPr>
        <w:t>&lt;https://www.vic.gov.au/pride-our-future-victorias-lgbtiq-strategy-2022-32 &gt;</w:t>
      </w:r>
      <w:r w:rsidRPr="005A512F">
        <w:rPr>
          <w:rFonts w:asciiTheme="minorBidi" w:eastAsia="Microsoft YaHei" w:hAnsiTheme="minorBidi" w:cstheme="minorBidi"/>
          <w:sz w:val="20"/>
          <w:szCs w:val="18"/>
        </w:rPr>
        <w:t>。</w:t>
      </w:r>
    </w:p>
    <w:p w14:paraId="26CB9241" w14:textId="77777777" w:rsidR="00955BC6" w:rsidRPr="005B1F41" w:rsidRDefault="00A77BEA" w:rsidP="00CB017B">
      <w:pPr>
        <w:pStyle w:val="Body"/>
        <w:pBdr>
          <w:top w:val="single" w:sz="4" w:space="1" w:color="auto"/>
          <w:left w:val="single" w:sz="4" w:space="4" w:color="auto"/>
          <w:bottom w:val="single" w:sz="4" w:space="1" w:color="auto"/>
          <w:right w:val="single" w:sz="4" w:space="4" w:color="auto"/>
        </w:pBdr>
        <w:rPr>
          <w:rFonts w:asciiTheme="minorBidi" w:eastAsia="Microsoft YaHei" w:hAnsiTheme="minorBidi" w:cstheme="minorBidi"/>
        </w:rPr>
      </w:pPr>
      <w:r w:rsidRPr="005A512F">
        <w:rPr>
          <w:rFonts w:asciiTheme="minorBidi" w:eastAsia="Microsoft YaHei" w:hAnsiTheme="minorBidi" w:cstheme="minorBidi"/>
          <w:sz w:val="20"/>
          <w:szCs w:val="18"/>
        </w:rPr>
        <w:t>(2303441)</w:t>
      </w:r>
      <w:bookmarkStart w:id="10" w:name="_GoBack"/>
      <w:bookmarkEnd w:id="9"/>
      <w:bookmarkEnd w:id="10"/>
    </w:p>
    <w:sectPr w:rsidR="00955BC6" w:rsidRPr="005B1F41" w:rsidSect="00593A99">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BD161" w14:textId="77777777" w:rsidR="00DB2160" w:rsidRDefault="00DB2160">
      <w:pPr>
        <w:spacing w:after="0" w:line="240" w:lineRule="auto"/>
      </w:pPr>
      <w:r>
        <w:separator/>
      </w:r>
    </w:p>
  </w:endnote>
  <w:endnote w:type="continuationSeparator" w:id="0">
    <w:p w14:paraId="2B2F5F46" w14:textId="77777777" w:rsidR="00DB2160" w:rsidRDefault="00DB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embedRegular r:id="rId1" w:subsetted="1" w:fontKey="{4CD36DF0-985C-4BEE-89B5-832845F2F6D5}"/>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embedRegular r:id="rId2" w:subsetted="1" w:fontKey="{3330884A-3D38-4B8F-8638-F88EBDA076DD}"/>
    <w:embedBold r:id="rId3" w:subsetted="1" w:fontKey="{CF051679-CC4E-4829-B09A-15BC0F9D4405}"/>
    <w:embedItalic r:id="rId4" w:subsetted="1" w:fontKey="{F4257A7E-D8D1-496F-B548-213DB6A1CA27}"/>
    <w:embedBoldItalic r:id="rId5" w:subsetted="1" w:fontKey="{2C28B525-1134-4883-A36E-EDFC1566E6A2}"/>
  </w:font>
  <w:font w:name="Arial Black">
    <w:panose1 w:val="020B0A04020102020204"/>
    <w:charset w:val="00"/>
    <w:family w:val="swiss"/>
    <w:pitch w:val="variable"/>
    <w:sig w:usb0="A00002AF" w:usb1="400078FB" w:usb2="00000000" w:usb3="00000000" w:csb0="0000009F" w:csb1="00000000"/>
    <w:embedRegular r:id="rId6" w:subsetted="1" w:fontKey="{6C80AB2E-EEBA-4232-BD35-37E7B77882DB}"/>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8475" w14:textId="77777777" w:rsidR="00E261B3" w:rsidRPr="00034603" w:rsidRDefault="00A77BEA" w:rsidP="00C84757">
    <w:pPr>
      <w:spacing w:after="0"/>
      <w:jc w:val="center"/>
      <w:rPr>
        <w:rFonts w:ascii="Arial Black" w:hAnsi="Arial Black"/>
        <w:color w:val="000000"/>
        <w:sz w:val="20"/>
      </w:rPr>
    </w:pPr>
    <w:r w:rsidRPr="00034603">
      <w:rPr>
        <w:rFonts w:ascii="Arial Black" w:hAnsi="Arial Black"/>
        <w:color w:val="000000"/>
        <w:sz w:val="20"/>
      </w:rPr>
      <w:t>OFFICIAL</w:t>
    </w:r>
    <w:r w:rsidR="00967335" w:rsidRPr="00034603">
      <w:rPr>
        <w:noProof/>
        <w:color w:val="2B579A"/>
        <w:shd w:val="clear" w:color="auto" w:fill="E6E6E6"/>
        <w:lang w:val="en-US"/>
      </w:rPr>
      <w:drawing>
        <wp:anchor distT="0" distB="0" distL="114300" distR="114300" simplePos="0" relativeHeight="251660288" behindDoc="1" locked="1" layoutInCell="1" allowOverlap="1" wp14:anchorId="6DAC2198" wp14:editId="503E08B9">
          <wp:simplePos x="0" y="0"/>
          <wp:positionH relativeFrom="page">
            <wp:align>right</wp:align>
          </wp:positionH>
          <wp:positionV relativeFrom="page">
            <wp:align>bottom</wp:align>
          </wp:positionV>
          <wp:extent cx="7560000" cy="792720"/>
          <wp:effectExtent l="0" t="0" r="3175" b="7620"/>
          <wp:wrapNone/>
          <wp:docPr id="2" name="Picture 2" descr="维多利亚州政府家庭、公平和住房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354C" w14:textId="77777777" w:rsidR="00E261B3" w:rsidRDefault="00A77BEA">
    <w:pPr>
      <w:pStyle w:val="Footer"/>
    </w:pPr>
    <w:r>
      <w:rPr>
        <w:noProof/>
        <w:color w:val="2B579A"/>
        <w:shd w:val="clear" w:color="auto" w:fill="E6E6E6"/>
        <w:lang w:val="en-US"/>
      </w:rPr>
      <mc:AlternateContent>
        <mc:Choice Requires="wps">
          <w:drawing>
            <wp:anchor distT="0" distB="0" distL="114300" distR="114300" simplePos="0" relativeHeight="251659264" behindDoc="0" locked="0" layoutInCell="0" allowOverlap="1" wp14:anchorId="1143ED5F" wp14:editId="75F60949">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F2310" w14:textId="77777777" w:rsidR="00E261B3" w:rsidRPr="00B21F90" w:rsidRDefault="00A77BEA" w:rsidP="00B21F90">
                          <w:pPr>
                            <w:spacing w:after="0"/>
                            <w:jc w:val="center"/>
                            <w:rPr>
                              <w:rFonts w:ascii="Arial Black" w:hAnsi="Arial Black"/>
                              <w:color w:val="000000"/>
                              <w:sz w:val="20"/>
                            </w:rPr>
                          </w:pPr>
                          <w:r w:rsidRPr="00B21F90">
                            <w:rPr>
                              <w:rFonts w:ascii="SimSun" w:eastAsia="SimSun" w:hAnsi="SimSun" w:cs="SimSun"/>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43ED5F" id="_x0000_t202" coordsize="21600,21600" o:spt="202" path="m,l,21600r21600,l21600,xe">
              <v:stroke joinstyle="miter"/>
              <v:path gradientshapeok="t" o:connecttype="rect"/>
            </v:shapetype>
            <v:shape id="Text Box 6"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" o:allowincell="f" filled="f" stroked="f" strokeweight=".5pt">
              <v:textbox inset=",0,,0">
                <w:txbxContent>
                  <w:p w14:paraId="7ACF2310" w14:textId="77777777" w:rsidR="00E261B3" w:rsidRPr="00B21F90" w:rsidRDefault="00A77BEA" w:rsidP="00B21F90">
                    <w:pPr>
                      <w:spacing w:after="0"/>
                      <w:jc w:val="center"/>
                      <w:rPr>
                        <w:rFonts w:ascii="Arial Black" w:hAnsi="Arial Black"/>
                        <w:color w:val="000000"/>
                        <w:sz w:val="20"/>
                      </w:rPr>
                    </w:pPr>
                    <w:r w:rsidRPr="00B21F90">
                      <w:rPr>
                        <w:rFonts w:ascii="SimSun" w:eastAsia="SimSun" w:hAnsi="SimSun" w:cs="SimSun"/>
                        <w:color w:val="000000"/>
                        <w:sz w:val="20"/>
                      </w:rPr>
                      <w:t>官方文件</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6CFE" w14:textId="77777777" w:rsidR="00593A99" w:rsidRPr="00177102" w:rsidRDefault="00A77BEA" w:rsidP="00C84757">
    <w:pPr>
      <w:spacing w:after="0"/>
      <w:jc w:val="center"/>
      <w:rPr>
        <w:rFonts w:ascii="Arial Black" w:hAnsi="Arial Black"/>
        <w:color w:val="000000"/>
        <w:sz w:val="20"/>
      </w:rPr>
    </w:pPr>
    <w:r w:rsidRPr="00177102">
      <w:rPr>
        <w:rFonts w:ascii="Arial Black" w:hAnsi="Arial Black"/>
        <w:color w:val="000000"/>
        <w:sz w:val="20"/>
      </w:rPr>
      <w:t>OFFICIAL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A4B6" w14:textId="77777777" w:rsidR="00DB2160" w:rsidRDefault="00DB2160">
      <w:pPr>
        <w:spacing w:after="0" w:line="240" w:lineRule="auto"/>
      </w:pPr>
      <w:r>
        <w:separator/>
      </w:r>
    </w:p>
  </w:footnote>
  <w:footnote w:type="continuationSeparator" w:id="0">
    <w:p w14:paraId="35869AF2" w14:textId="77777777" w:rsidR="00DB2160" w:rsidRDefault="00DB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BB8A" w14:textId="296155CE" w:rsidR="00E261B3" w:rsidRPr="007269FA" w:rsidRDefault="00A77BEA" w:rsidP="0017674D">
    <w:pPr>
      <w:pStyle w:val="Header"/>
      <w:rPr>
        <w:rFonts w:asciiTheme="minorBidi" w:eastAsia="Microsoft YaHei" w:hAnsiTheme="minorBidi" w:cstheme="minorBidi"/>
      </w:rPr>
    </w:pPr>
    <w:r w:rsidRPr="007269FA">
      <w:rPr>
        <w:rFonts w:asciiTheme="minorBidi" w:eastAsia="Microsoft YaHei" w:hAnsiTheme="minorBidi" w:cstheme="minorBidi"/>
      </w:rPr>
      <w:t xml:space="preserve">2022-2023 </w:t>
    </w:r>
    <w:r w:rsidRPr="007269FA">
      <w:rPr>
        <w:rFonts w:asciiTheme="minorBidi" w:eastAsia="Microsoft YaHei" w:hAnsiTheme="minorBidi" w:cstheme="minorBidi"/>
      </w:rPr>
      <w:t>年度更新</w:t>
    </w:r>
    <w:r w:rsidRPr="007269FA">
      <w:rPr>
        <w:rFonts w:asciiTheme="minorBidi" w:eastAsia="Microsoft YaHei" w:hAnsiTheme="minorBidi" w:cstheme="minorBidi"/>
        <w:i/>
        <w:iCs/>
      </w:rPr>
      <w:t>骄傲的未来（</w:t>
    </w:r>
    <w:r w:rsidRPr="007269FA">
      <w:rPr>
        <w:rFonts w:asciiTheme="minorBidi" w:eastAsia="Microsoft YaHei" w:hAnsiTheme="minorBidi" w:cstheme="minorBidi"/>
        <w:i/>
        <w:iCs/>
      </w:rPr>
      <w:t>Pride in our future</w:t>
    </w:r>
    <w:r w:rsidRPr="007269FA">
      <w:rPr>
        <w:rFonts w:asciiTheme="minorBidi" w:eastAsia="Microsoft YaHei" w:hAnsiTheme="minorBidi" w:cstheme="minorBidi"/>
        <w:i/>
        <w:iCs/>
      </w:rPr>
      <w:t>）</w:t>
    </w:r>
    <w:r w:rsidRPr="007269FA">
      <w:rPr>
        <w:rFonts w:asciiTheme="minorBidi" w:eastAsia="Microsoft YaHei" w:hAnsiTheme="minorBidi" w:cstheme="minorBidi"/>
      </w:rPr>
      <w:t>执行摘要</w:t>
    </w:r>
    <w:r w:rsidRPr="007269FA">
      <w:rPr>
        <w:rFonts w:asciiTheme="minorBidi" w:eastAsia="Microsoft YaHei" w:hAnsiTheme="minorBidi" w:cstheme="minorBidi"/>
      </w:rPr>
      <w:ptab w:relativeTo="margin" w:alignment="right" w:leader="none"/>
    </w:r>
    <w:r w:rsidR="00B14B5F" w:rsidRPr="007269FA">
      <w:rPr>
        <w:rFonts w:asciiTheme="minorBidi" w:eastAsia="Microsoft YaHei" w:hAnsiTheme="minorBidi" w:cstheme="minorBidi"/>
        <w:b w:val="0"/>
        <w:bCs/>
        <w:color w:val="2B579A"/>
        <w:shd w:val="clear" w:color="auto" w:fill="E6E6E6"/>
      </w:rPr>
      <w:fldChar w:fldCharType="begin"/>
    </w:r>
    <w:r w:rsidR="00B14B5F" w:rsidRPr="007269FA">
      <w:rPr>
        <w:rFonts w:asciiTheme="minorBidi" w:eastAsia="Microsoft YaHei" w:hAnsiTheme="minorBidi" w:cstheme="minorBidi"/>
        <w:bCs/>
      </w:rPr>
      <w:instrText xml:space="preserve"> PAGE </w:instrText>
    </w:r>
    <w:r w:rsidR="00B14B5F" w:rsidRPr="007269FA">
      <w:rPr>
        <w:rFonts w:asciiTheme="minorBidi" w:eastAsia="Microsoft YaHei" w:hAnsiTheme="minorBidi" w:cstheme="minorBidi"/>
        <w:b w:val="0"/>
        <w:bCs/>
        <w:color w:val="2B579A"/>
        <w:shd w:val="clear" w:color="auto" w:fill="E6E6E6"/>
      </w:rPr>
      <w:fldChar w:fldCharType="separate"/>
    </w:r>
    <w:r w:rsidR="005A512F">
      <w:rPr>
        <w:rFonts w:asciiTheme="minorBidi" w:eastAsia="Microsoft YaHei" w:hAnsiTheme="minorBidi" w:cstheme="minorBidi"/>
        <w:bCs/>
        <w:noProof/>
      </w:rPr>
      <w:t>5</w:t>
    </w:r>
    <w:r w:rsidR="00B14B5F" w:rsidRPr="007269FA">
      <w:rPr>
        <w:rFonts w:asciiTheme="minorBidi" w:eastAsia="Microsoft YaHei" w:hAnsiTheme="minorBidi" w:cstheme="minorBidi"/>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D60B08"/>
    <w:multiLevelType w:val="hybridMultilevel"/>
    <w:tmpl w:val="43DA8844"/>
    <w:lvl w:ilvl="0" w:tplc="31001346">
      <w:start w:val="1"/>
      <w:numFmt w:val="bullet"/>
      <w:lvlText w:val=""/>
      <w:lvlJc w:val="left"/>
      <w:pPr>
        <w:ind w:left="720" w:hanging="360"/>
      </w:pPr>
      <w:rPr>
        <w:rFonts w:ascii="Symbol" w:hAnsi="Symbol" w:hint="default"/>
      </w:rPr>
    </w:lvl>
    <w:lvl w:ilvl="1" w:tplc="CC881772">
      <w:start w:val="1"/>
      <w:numFmt w:val="bullet"/>
      <w:lvlText w:val="o"/>
      <w:lvlJc w:val="left"/>
      <w:pPr>
        <w:ind w:left="1440" w:hanging="360"/>
      </w:pPr>
      <w:rPr>
        <w:rFonts w:ascii="Courier New" w:hAnsi="Courier New" w:cs="Courier New" w:hint="default"/>
      </w:rPr>
    </w:lvl>
    <w:lvl w:ilvl="2" w:tplc="DFA207CE" w:tentative="1">
      <w:start w:val="1"/>
      <w:numFmt w:val="bullet"/>
      <w:lvlText w:val=""/>
      <w:lvlJc w:val="left"/>
      <w:pPr>
        <w:ind w:left="2160" w:hanging="360"/>
      </w:pPr>
      <w:rPr>
        <w:rFonts w:ascii="Wingdings" w:hAnsi="Wingdings" w:hint="default"/>
      </w:rPr>
    </w:lvl>
    <w:lvl w:ilvl="3" w:tplc="B756D7CE" w:tentative="1">
      <w:start w:val="1"/>
      <w:numFmt w:val="bullet"/>
      <w:lvlText w:val=""/>
      <w:lvlJc w:val="left"/>
      <w:pPr>
        <w:ind w:left="2880" w:hanging="360"/>
      </w:pPr>
      <w:rPr>
        <w:rFonts w:ascii="Symbol" w:hAnsi="Symbol" w:hint="default"/>
      </w:rPr>
    </w:lvl>
    <w:lvl w:ilvl="4" w:tplc="B55C21B6" w:tentative="1">
      <w:start w:val="1"/>
      <w:numFmt w:val="bullet"/>
      <w:lvlText w:val="o"/>
      <w:lvlJc w:val="left"/>
      <w:pPr>
        <w:ind w:left="3600" w:hanging="360"/>
      </w:pPr>
      <w:rPr>
        <w:rFonts w:ascii="Courier New" w:hAnsi="Courier New" w:cs="Courier New" w:hint="default"/>
      </w:rPr>
    </w:lvl>
    <w:lvl w:ilvl="5" w:tplc="A9746856" w:tentative="1">
      <w:start w:val="1"/>
      <w:numFmt w:val="bullet"/>
      <w:lvlText w:val=""/>
      <w:lvlJc w:val="left"/>
      <w:pPr>
        <w:ind w:left="4320" w:hanging="360"/>
      </w:pPr>
      <w:rPr>
        <w:rFonts w:ascii="Wingdings" w:hAnsi="Wingdings" w:hint="default"/>
      </w:rPr>
    </w:lvl>
    <w:lvl w:ilvl="6" w:tplc="1D768642" w:tentative="1">
      <w:start w:val="1"/>
      <w:numFmt w:val="bullet"/>
      <w:lvlText w:val=""/>
      <w:lvlJc w:val="left"/>
      <w:pPr>
        <w:ind w:left="5040" w:hanging="360"/>
      </w:pPr>
      <w:rPr>
        <w:rFonts w:ascii="Symbol" w:hAnsi="Symbol" w:hint="default"/>
      </w:rPr>
    </w:lvl>
    <w:lvl w:ilvl="7" w:tplc="20E07A56" w:tentative="1">
      <w:start w:val="1"/>
      <w:numFmt w:val="bullet"/>
      <w:lvlText w:val="o"/>
      <w:lvlJc w:val="left"/>
      <w:pPr>
        <w:ind w:left="5760" w:hanging="360"/>
      </w:pPr>
      <w:rPr>
        <w:rFonts w:ascii="Courier New" w:hAnsi="Courier New" w:cs="Courier New" w:hint="default"/>
      </w:rPr>
    </w:lvl>
    <w:lvl w:ilvl="8" w:tplc="B07288AA"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3B06AB68">
      <w:start w:val="1"/>
      <w:numFmt w:val="bullet"/>
      <w:lvlText w:val=""/>
      <w:lvlJc w:val="left"/>
      <w:pPr>
        <w:ind w:left="1080" w:hanging="360"/>
      </w:pPr>
      <w:rPr>
        <w:rFonts w:ascii="Symbol" w:hAnsi="Symbol" w:hint="default"/>
      </w:rPr>
    </w:lvl>
    <w:lvl w:ilvl="1" w:tplc="5456D2E0" w:tentative="1">
      <w:start w:val="1"/>
      <w:numFmt w:val="bullet"/>
      <w:lvlText w:val="o"/>
      <w:lvlJc w:val="left"/>
      <w:pPr>
        <w:ind w:left="1800" w:hanging="360"/>
      </w:pPr>
      <w:rPr>
        <w:rFonts w:ascii="Courier New" w:hAnsi="Courier New" w:cs="Courier New" w:hint="default"/>
      </w:rPr>
    </w:lvl>
    <w:lvl w:ilvl="2" w:tplc="751C50F6" w:tentative="1">
      <w:start w:val="1"/>
      <w:numFmt w:val="bullet"/>
      <w:lvlText w:val=""/>
      <w:lvlJc w:val="left"/>
      <w:pPr>
        <w:ind w:left="2520" w:hanging="360"/>
      </w:pPr>
      <w:rPr>
        <w:rFonts w:ascii="Wingdings" w:hAnsi="Wingdings" w:hint="default"/>
      </w:rPr>
    </w:lvl>
    <w:lvl w:ilvl="3" w:tplc="5FD86B8E" w:tentative="1">
      <w:start w:val="1"/>
      <w:numFmt w:val="bullet"/>
      <w:lvlText w:val=""/>
      <w:lvlJc w:val="left"/>
      <w:pPr>
        <w:ind w:left="3240" w:hanging="360"/>
      </w:pPr>
      <w:rPr>
        <w:rFonts w:ascii="Symbol" w:hAnsi="Symbol" w:hint="default"/>
      </w:rPr>
    </w:lvl>
    <w:lvl w:ilvl="4" w:tplc="B1965DBE" w:tentative="1">
      <w:start w:val="1"/>
      <w:numFmt w:val="bullet"/>
      <w:lvlText w:val="o"/>
      <w:lvlJc w:val="left"/>
      <w:pPr>
        <w:ind w:left="3960" w:hanging="360"/>
      </w:pPr>
      <w:rPr>
        <w:rFonts w:ascii="Courier New" w:hAnsi="Courier New" w:cs="Courier New" w:hint="default"/>
      </w:rPr>
    </w:lvl>
    <w:lvl w:ilvl="5" w:tplc="AC944816" w:tentative="1">
      <w:start w:val="1"/>
      <w:numFmt w:val="bullet"/>
      <w:lvlText w:val=""/>
      <w:lvlJc w:val="left"/>
      <w:pPr>
        <w:ind w:left="4680" w:hanging="360"/>
      </w:pPr>
      <w:rPr>
        <w:rFonts w:ascii="Wingdings" w:hAnsi="Wingdings" w:hint="default"/>
      </w:rPr>
    </w:lvl>
    <w:lvl w:ilvl="6" w:tplc="C1F08794" w:tentative="1">
      <w:start w:val="1"/>
      <w:numFmt w:val="bullet"/>
      <w:lvlText w:val=""/>
      <w:lvlJc w:val="left"/>
      <w:pPr>
        <w:ind w:left="5400" w:hanging="360"/>
      </w:pPr>
      <w:rPr>
        <w:rFonts w:ascii="Symbol" w:hAnsi="Symbol" w:hint="default"/>
      </w:rPr>
    </w:lvl>
    <w:lvl w:ilvl="7" w:tplc="9E8865A2" w:tentative="1">
      <w:start w:val="1"/>
      <w:numFmt w:val="bullet"/>
      <w:lvlText w:val="o"/>
      <w:lvlJc w:val="left"/>
      <w:pPr>
        <w:ind w:left="6120" w:hanging="360"/>
      </w:pPr>
      <w:rPr>
        <w:rFonts w:ascii="Courier New" w:hAnsi="Courier New" w:cs="Courier New" w:hint="default"/>
      </w:rPr>
    </w:lvl>
    <w:lvl w:ilvl="8" w:tplc="6F0228F8"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1531"/>
        </w:tabs>
        <w:ind w:left="1531" w:hanging="397"/>
      </w:pPr>
      <w:rPr>
        <w:rFonts w:hint="default"/>
      </w:rPr>
    </w:lvl>
    <w:lvl w:ilvl="1">
      <w:start w:val="1"/>
      <w:numFmt w:val="lowerLetter"/>
      <w:pStyle w:val="Numberloweralphaindent"/>
      <w:lvlText w:val="(%2)"/>
      <w:lvlJc w:val="left"/>
      <w:pPr>
        <w:tabs>
          <w:tab w:val="num" w:pos="1928"/>
        </w:tabs>
        <w:ind w:left="1928" w:hanging="397"/>
      </w:pPr>
      <w:rPr>
        <w:rFonts w:hint="default"/>
      </w:rPr>
    </w:lvl>
    <w:lvl w:ilvl="2">
      <w:start w:val="1"/>
      <w:numFmt w:val="none"/>
      <w:lvlRestart w:val="0"/>
      <w:lvlText w:val=""/>
      <w:lvlJc w:val="left"/>
      <w:pPr>
        <w:ind w:left="1134" w:firstLine="0"/>
      </w:pPr>
      <w:rPr>
        <w:rFonts w:hint="default"/>
      </w:rPr>
    </w:lvl>
    <w:lvl w:ilvl="3">
      <w:start w:val="1"/>
      <w:numFmt w:val="none"/>
      <w:lvlRestart w:val="0"/>
      <w:lvlText w:val=""/>
      <w:lvlJc w:val="left"/>
      <w:pPr>
        <w:ind w:left="1134" w:firstLine="0"/>
      </w:pPr>
      <w:rPr>
        <w:rFonts w:hint="default"/>
      </w:rPr>
    </w:lvl>
    <w:lvl w:ilvl="4">
      <w:start w:val="1"/>
      <w:numFmt w:val="none"/>
      <w:lvlRestart w:val="0"/>
      <w:lvlText w:val=""/>
      <w:lvlJc w:val="left"/>
      <w:pPr>
        <w:ind w:left="1134" w:firstLine="0"/>
      </w:pPr>
      <w:rPr>
        <w:rFonts w:hint="default"/>
      </w:rPr>
    </w:lvl>
    <w:lvl w:ilvl="5">
      <w:start w:val="1"/>
      <w:numFmt w:val="none"/>
      <w:lvlRestart w:val="0"/>
      <w:lvlText w:val=""/>
      <w:lvlJc w:val="left"/>
      <w:pPr>
        <w:ind w:left="1134" w:firstLine="0"/>
      </w:pPr>
      <w:rPr>
        <w:rFonts w:hint="default"/>
      </w:rPr>
    </w:lvl>
    <w:lvl w:ilvl="6">
      <w:start w:val="1"/>
      <w:numFmt w:val="none"/>
      <w:lvlRestart w:val="0"/>
      <w:lvlText w:val=""/>
      <w:lvlJc w:val="left"/>
      <w:pPr>
        <w:ind w:left="1134" w:firstLine="0"/>
      </w:pPr>
      <w:rPr>
        <w:rFonts w:hint="default"/>
      </w:rPr>
    </w:lvl>
    <w:lvl w:ilvl="7">
      <w:start w:val="1"/>
      <w:numFmt w:val="none"/>
      <w:lvlRestart w:val="0"/>
      <w:lvlText w:val=""/>
      <w:lvlJc w:val="left"/>
      <w:pPr>
        <w:ind w:left="1134" w:firstLine="0"/>
      </w:pPr>
      <w:rPr>
        <w:rFonts w:hint="default"/>
      </w:rPr>
    </w:lvl>
    <w:lvl w:ilvl="8">
      <w:start w:val="1"/>
      <w:numFmt w:val="none"/>
      <w:lvlRestart w:val="0"/>
      <w:lvlText w:val=""/>
      <w:lvlJc w:val="left"/>
      <w:pPr>
        <w:ind w:left="1134" w:firstLine="0"/>
      </w:pPr>
      <w:rPr>
        <w:rFonts w:hint="default"/>
      </w:rPr>
    </w:lvl>
  </w:abstractNum>
  <w:abstractNum w:abstractNumId="16" w15:restartNumberingAfterBreak="0">
    <w:nsid w:val="14703A1D"/>
    <w:multiLevelType w:val="hybridMultilevel"/>
    <w:tmpl w:val="76E81090"/>
    <w:lvl w:ilvl="0" w:tplc="FBFA37B6">
      <w:start w:val="1"/>
      <w:numFmt w:val="bullet"/>
      <w:pStyle w:val="PAECTalkingPoints"/>
      <w:lvlText w:val=""/>
      <w:lvlJc w:val="left"/>
      <w:pPr>
        <w:ind w:left="726" w:hanging="360"/>
      </w:pPr>
      <w:rPr>
        <w:rFonts w:ascii="Symbol" w:hAnsi="Symbol" w:hint="default"/>
      </w:rPr>
    </w:lvl>
    <w:lvl w:ilvl="1" w:tplc="9612C002">
      <w:start w:val="1"/>
      <w:numFmt w:val="bullet"/>
      <w:lvlText w:val="o"/>
      <w:lvlJc w:val="left"/>
      <w:pPr>
        <w:ind w:left="1446" w:hanging="360"/>
      </w:pPr>
      <w:rPr>
        <w:rFonts w:ascii="Courier New" w:hAnsi="Courier New" w:cs="Courier New" w:hint="default"/>
      </w:rPr>
    </w:lvl>
    <w:lvl w:ilvl="2" w:tplc="9AD0A7E8" w:tentative="1">
      <w:start w:val="1"/>
      <w:numFmt w:val="bullet"/>
      <w:pStyle w:val="PAECTalkingPoints3"/>
      <w:lvlText w:val=""/>
      <w:lvlJc w:val="left"/>
      <w:pPr>
        <w:ind w:left="2166" w:hanging="360"/>
      </w:pPr>
      <w:rPr>
        <w:rFonts w:ascii="Wingdings" w:hAnsi="Wingdings" w:hint="default"/>
      </w:rPr>
    </w:lvl>
    <w:lvl w:ilvl="3" w:tplc="E3667770" w:tentative="1">
      <w:start w:val="1"/>
      <w:numFmt w:val="bullet"/>
      <w:lvlText w:val=""/>
      <w:lvlJc w:val="left"/>
      <w:pPr>
        <w:ind w:left="2886" w:hanging="360"/>
      </w:pPr>
      <w:rPr>
        <w:rFonts w:ascii="Symbol" w:hAnsi="Symbol" w:hint="default"/>
      </w:rPr>
    </w:lvl>
    <w:lvl w:ilvl="4" w:tplc="739CB750" w:tentative="1">
      <w:start w:val="1"/>
      <w:numFmt w:val="bullet"/>
      <w:lvlText w:val="o"/>
      <w:lvlJc w:val="left"/>
      <w:pPr>
        <w:ind w:left="3606" w:hanging="360"/>
      </w:pPr>
      <w:rPr>
        <w:rFonts w:ascii="Courier New" w:hAnsi="Courier New" w:cs="Courier New" w:hint="default"/>
      </w:rPr>
    </w:lvl>
    <w:lvl w:ilvl="5" w:tplc="FB6E49F6" w:tentative="1">
      <w:start w:val="1"/>
      <w:numFmt w:val="bullet"/>
      <w:lvlText w:val=""/>
      <w:lvlJc w:val="left"/>
      <w:pPr>
        <w:ind w:left="4326" w:hanging="360"/>
      </w:pPr>
      <w:rPr>
        <w:rFonts w:ascii="Wingdings" w:hAnsi="Wingdings" w:hint="default"/>
      </w:rPr>
    </w:lvl>
    <w:lvl w:ilvl="6" w:tplc="B7E08316" w:tentative="1">
      <w:start w:val="1"/>
      <w:numFmt w:val="bullet"/>
      <w:lvlText w:val=""/>
      <w:lvlJc w:val="left"/>
      <w:pPr>
        <w:ind w:left="5046" w:hanging="360"/>
      </w:pPr>
      <w:rPr>
        <w:rFonts w:ascii="Symbol" w:hAnsi="Symbol" w:hint="default"/>
      </w:rPr>
    </w:lvl>
    <w:lvl w:ilvl="7" w:tplc="4B964592" w:tentative="1">
      <w:start w:val="1"/>
      <w:numFmt w:val="bullet"/>
      <w:lvlText w:val="o"/>
      <w:lvlJc w:val="left"/>
      <w:pPr>
        <w:ind w:left="5766" w:hanging="360"/>
      </w:pPr>
      <w:rPr>
        <w:rFonts w:ascii="Courier New" w:hAnsi="Courier New" w:cs="Courier New" w:hint="default"/>
      </w:rPr>
    </w:lvl>
    <w:lvl w:ilvl="8" w:tplc="40C416EE" w:tentative="1">
      <w:start w:val="1"/>
      <w:numFmt w:val="bullet"/>
      <w:lvlText w:val=""/>
      <w:lvlJc w:val="left"/>
      <w:pPr>
        <w:ind w:left="6486" w:hanging="360"/>
      </w:pPr>
      <w:rPr>
        <w:rFonts w:ascii="Wingdings" w:hAnsi="Wingdings" w:hint="default"/>
      </w:rPr>
    </w:lvl>
  </w:abstractNum>
  <w:abstractNum w:abstractNumId="17" w15:restartNumberingAfterBreak="0">
    <w:nsid w:val="14A3706F"/>
    <w:multiLevelType w:val="hybridMultilevel"/>
    <w:tmpl w:val="52608DA4"/>
    <w:lvl w:ilvl="0" w:tplc="81E6D230">
      <w:start w:val="1"/>
      <w:numFmt w:val="bullet"/>
      <w:lvlText w:val=""/>
      <w:lvlJc w:val="left"/>
      <w:pPr>
        <w:ind w:left="720" w:hanging="360"/>
      </w:pPr>
      <w:rPr>
        <w:rFonts w:ascii="Symbol" w:hAnsi="Symbol" w:hint="default"/>
      </w:rPr>
    </w:lvl>
    <w:lvl w:ilvl="1" w:tplc="1D9E9A06">
      <w:start w:val="1"/>
      <w:numFmt w:val="bullet"/>
      <w:lvlText w:val="o"/>
      <w:lvlJc w:val="left"/>
      <w:pPr>
        <w:ind w:left="1440" w:hanging="360"/>
      </w:pPr>
      <w:rPr>
        <w:rFonts w:ascii="Courier New" w:hAnsi="Courier New" w:cs="Courier New" w:hint="default"/>
      </w:rPr>
    </w:lvl>
    <w:lvl w:ilvl="2" w:tplc="54D2811E" w:tentative="1">
      <w:start w:val="1"/>
      <w:numFmt w:val="bullet"/>
      <w:lvlText w:val=""/>
      <w:lvlJc w:val="left"/>
      <w:pPr>
        <w:ind w:left="2160" w:hanging="360"/>
      </w:pPr>
      <w:rPr>
        <w:rFonts w:ascii="Wingdings" w:hAnsi="Wingdings" w:hint="default"/>
      </w:rPr>
    </w:lvl>
    <w:lvl w:ilvl="3" w:tplc="F808FACE" w:tentative="1">
      <w:start w:val="1"/>
      <w:numFmt w:val="bullet"/>
      <w:lvlText w:val=""/>
      <w:lvlJc w:val="left"/>
      <w:pPr>
        <w:ind w:left="2880" w:hanging="360"/>
      </w:pPr>
      <w:rPr>
        <w:rFonts w:ascii="Symbol" w:hAnsi="Symbol" w:hint="default"/>
      </w:rPr>
    </w:lvl>
    <w:lvl w:ilvl="4" w:tplc="6388AE94" w:tentative="1">
      <w:start w:val="1"/>
      <w:numFmt w:val="bullet"/>
      <w:lvlText w:val="o"/>
      <w:lvlJc w:val="left"/>
      <w:pPr>
        <w:ind w:left="3600" w:hanging="360"/>
      </w:pPr>
      <w:rPr>
        <w:rFonts w:ascii="Courier New" w:hAnsi="Courier New" w:cs="Courier New" w:hint="default"/>
      </w:rPr>
    </w:lvl>
    <w:lvl w:ilvl="5" w:tplc="D0F86FBA" w:tentative="1">
      <w:start w:val="1"/>
      <w:numFmt w:val="bullet"/>
      <w:lvlText w:val=""/>
      <w:lvlJc w:val="left"/>
      <w:pPr>
        <w:ind w:left="4320" w:hanging="360"/>
      </w:pPr>
      <w:rPr>
        <w:rFonts w:ascii="Wingdings" w:hAnsi="Wingdings" w:hint="default"/>
      </w:rPr>
    </w:lvl>
    <w:lvl w:ilvl="6" w:tplc="D5E8BBE2" w:tentative="1">
      <w:start w:val="1"/>
      <w:numFmt w:val="bullet"/>
      <w:lvlText w:val=""/>
      <w:lvlJc w:val="left"/>
      <w:pPr>
        <w:ind w:left="5040" w:hanging="360"/>
      </w:pPr>
      <w:rPr>
        <w:rFonts w:ascii="Symbol" w:hAnsi="Symbol" w:hint="default"/>
      </w:rPr>
    </w:lvl>
    <w:lvl w:ilvl="7" w:tplc="727A17AA" w:tentative="1">
      <w:start w:val="1"/>
      <w:numFmt w:val="bullet"/>
      <w:lvlText w:val="o"/>
      <w:lvlJc w:val="left"/>
      <w:pPr>
        <w:ind w:left="5760" w:hanging="360"/>
      </w:pPr>
      <w:rPr>
        <w:rFonts w:ascii="Courier New" w:hAnsi="Courier New" w:cs="Courier New" w:hint="default"/>
      </w:rPr>
    </w:lvl>
    <w:lvl w:ilvl="8" w:tplc="4078934E"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EE0E17C6">
      <w:start w:val="1"/>
      <w:numFmt w:val="decimal"/>
      <w:lvlText w:val="%1."/>
      <w:lvlJc w:val="left"/>
      <w:pPr>
        <w:ind w:left="720" w:hanging="360"/>
      </w:pPr>
    </w:lvl>
    <w:lvl w:ilvl="1" w:tplc="51CED07E">
      <w:start w:val="1"/>
      <w:numFmt w:val="lowerLetter"/>
      <w:lvlText w:val="%2."/>
      <w:lvlJc w:val="left"/>
      <w:pPr>
        <w:ind w:left="1440" w:hanging="360"/>
      </w:pPr>
    </w:lvl>
    <w:lvl w:ilvl="2" w:tplc="EEC46BFA" w:tentative="1">
      <w:start w:val="1"/>
      <w:numFmt w:val="lowerRoman"/>
      <w:lvlText w:val="%3."/>
      <w:lvlJc w:val="right"/>
      <w:pPr>
        <w:ind w:left="2160" w:hanging="180"/>
      </w:pPr>
    </w:lvl>
    <w:lvl w:ilvl="3" w:tplc="D924D2BA" w:tentative="1">
      <w:start w:val="1"/>
      <w:numFmt w:val="decimal"/>
      <w:lvlText w:val="%4."/>
      <w:lvlJc w:val="left"/>
      <w:pPr>
        <w:ind w:left="2880" w:hanging="360"/>
      </w:pPr>
    </w:lvl>
    <w:lvl w:ilvl="4" w:tplc="DEE0EDBC" w:tentative="1">
      <w:start w:val="1"/>
      <w:numFmt w:val="lowerLetter"/>
      <w:lvlText w:val="%5."/>
      <w:lvlJc w:val="left"/>
      <w:pPr>
        <w:ind w:left="3600" w:hanging="360"/>
      </w:pPr>
    </w:lvl>
    <w:lvl w:ilvl="5" w:tplc="F3FA5C50" w:tentative="1">
      <w:start w:val="1"/>
      <w:numFmt w:val="lowerRoman"/>
      <w:lvlText w:val="%6."/>
      <w:lvlJc w:val="right"/>
      <w:pPr>
        <w:ind w:left="4320" w:hanging="180"/>
      </w:pPr>
    </w:lvl>
    <w:lvl w:ilvl="6" w:tplc="FF4A4C24" w:tentative="1">
      <w:start w:val="1"/>
      <w:numFmt w:val="decimal"/>
      <w:lvlText w:val="%7."/>
      <w:lvlJc w:val="left"/>
      <w:pPr>
        <w:ind w:left="5040" w:hanging="360"/>
      </w:pPr>
    </w:lvl>
    <w:lvl w:ilvl="7" w:tplc="7BB66CE2" w:tentative="1">
      <w:start w:val="1"/>
      <w:numFmt w:val="lowerLetter"/>
      <w:lvlText w:val="%8."/>
      <w:lvlJc w:val="left"/>
      <w:pPr>
        <w:ind w:left="5760" w:hanging="360"/>
      </w:pPr>
    </w:lvl>
    <w:lvl w:ilvl="8" w:tplc="AC9EDF7A" w:tentative="1">
      <w:start w:val="1"/>
      <w:numFmt w:val="lowerRoman"/>
      <w:lvlText w:val="%9."/>
      <w:lvlJc w:val="right"/>
      <w:pPr>
        <w:ind w:left="6480" w:hanging="180"/>
      </w:pPr>
    </w:lvl>
  </w:abstractNum>
  <w:abstractNum w:abstractNumId="19" w15:restartNumberingAfterBreak="0">
    <w:nsid w:val="1A5B5A47"/>
    <w:multiLevelType w:val="multilevel"/>
    <w:tmpl w:val="B6CE9EE2"/>
    <w:lvl w:ilvl="0">
      <w:start w:val="1"/>
      <w:numFmt w:val="bullet"/>
      <w:lvlText w:val=""/>
      <w:lvlJc w:val="left"/>
      <w:pPr>
        <w:tabs>
          <w:tab w:val="num" w:pos="1531"/>
        </w:tabs>
        <w:ind w:left="1531" w:hanging="397"/>
      </w:pPr>
      <w:rPr>
        <w:rFonts w:ascii="Symbol" w:hAnsi="Symbol" w:hint="default"/>
      </w:rPr>
    </w:lvl>
    <w:lvl w:ilvl="1">
      <w:start w:val="1"/>
      <w:numFmt w:val="lowerLetter"/>
      <w:lvlText w:val="(%2)"/>
      <w:lvlJc w:val="left"/>
      <w:pPr>
        <w:tabs>
          <w:tab w:val="num" w:pos="1928"/>
        </w:tabs>
        <w:ind w:left="1928" w:hanging="397"/>
      </w:pPr>
      <w:rPr>
        <w:rFonts w:hint="default"/>
      </w:rPr>
    </w:lvl>
    <w:lvl w:ilvl="2">
      <w:start w:val="1"/>
      <w:numFmt w:val="none"/>
      <w:lvlRestart w:val="0"/>
      <w:lvlText w:val=""/>
      <w:lvlJc w:val="left"/>
      <w:pPr>
        <w:ind w:left="1134" w:firstLine="0"/>
      </w:pPr>
      <w:rPr>
        <w:rFonts w:hint="default"/>
      </w:rPr>
    </w:lvl>
    <w:lvl w:ilvl="3">
      <w:start w:val="1"/>
      <w:numFmt w:val="none"/>
      <w:lvlRestart w:val="0"/>
      <w:lvlText w:val=""/>
      <w:lvlJc w:val="left"/>
      <w:pPr>
        <w:ind w:left="1134" w:firstLine="0"/>
      </w:pPr>
      <w:rPr>
        <w:rFonts w:hint="default"/>
      </w:rPr>
    </w:lvl>
    <w:lvl w:ilvl="4">
      <w:start w:val="1"/>
      <w:numFmt w:val="none"/>
      <w:lvlRestart w:val="0"/>
      <w:lvlText w:val=""/>
      <w:lvlJc w:val="left"/>
      <w:pPr>
        <w:ind w:left="1134" w:firstLine="0"/>
      </w:pPr>
      <w:rPr>
        <w:rFonts w:hint="default"/>
      </w:rPr>
    </w:lvl>
    <w:lvl w:ilvl="5">
      <w:start w:val="1"/>
      <w:numFmt w:val="none"/>
      <w:lvlRestart w:val="0"/>
      <w:lvlText w:val=""/>
      <w:lvlJc w:val="left"/>
      <w:pPr>
        <w:ind w:left="1134" w:firstLine="0"/>
      </w:pPr>
      <w:rPr>
        <w:rFonts w:hint="default"/>
      </w:rPr>
    </w:lvl>
    <w:lvl w:ilvl="6">
      <w:start w:val="1"/>
      <w:numFmt w:val="none"/>
      <w:lvlRestart w:val="0"/>
      <w:lvlText w:val=""/>
      <w:lvlJc w:val="left"/>
      <w:pPr>
        <w:ind w:left="1134" w:firstLine="0"/>
      </w:pPr>
      <w:rPr>
        <w:rFonts w:hint="default"/>
      </w:rPr>
    </w:lvl>
    <w:lvl w:ilvl="7">
      <w:start w:val="1"/>
      <w:numFmt w:val="none"/>
      <w:lvlRestart w:val="0"/>
      <w:lvlText w:val=""/>
      <w:lvlJc w:val="left"/>
      <w:pPr>
        <w:ind w:left="1134" w:firstLine="0"/>
      </w:pPr>
      <w:rPr>
        <w:rFonts w:hint="default"/>
      </w:rPr>
    </w:lvl>
    <w:lvl w:ilvl="8">
      <w:start w:val="1"/>
      <w:numFmt w:val="none"/>
      <w:lvlRestart w:val="0"/>
      <w:lvlText w:val=""/>
      <w:lvlJc w:val="left"/>
      <w:pPr>
        <w:ind w:left="1134" w:firstLine="0"/>
      </w:pPr>
      <w:rPr>
        <w:rFonts w:hint="default"/>
      </w:rPr>
    </w:lvl>
  </w:abstractNum>
  <w:abstractNum w:abstractNumId="20" w15:restartNumberingAfterBreak="0">
    <w:nsid w:val="36DB3E41"/>
    <w:multiLevelType w:val="hybridMultilevel"/>
    <w:tmpl w:val="7DBAACAA"/>
    <w:lvl w:ilvl="0" w:tplc="010A1CAE">
      <w:start w:val="1"/>
      <w:numFmt w:val="bullet"/>
      <w:lvlText w:val=""/>
      <w:lvlJc w:val="left"/>
      <w:pPr>
        <w:ind w:left="720" w:hanging="360"/>
      </w:pPr>
      <w:rPr>
        <w:rFonts w:ascii="Symbol" w:hAnsi="Symbol" w:hint="default"/>
      </w:rPr>
    </w:lvl>
    <w:lvl w:ilvl="1" w:tplc="B5B8E7AE" w:tentative="1">
      <w:start w:val="1"/>
      <w:numFmt w:val="bullet"/>
      <w:lvlText w:val="o"/>
      <w:lvlJc w:val="left"/>
      <w:pPr>
        <w:ind w:left="1440" w:hanging="360"/>
      </w:pPr>
      <w:rPr>
        <w:rFonts w:ascii="Courier New" w:hAnsi="Courier New" w:cs="Courier New" w:hint="default"/>
      </w:rPr>
    </w:lvl>
    <w:lvl w:ilvl="2" w:tplc="997A6C40" w:tentative="1">
      <w:start w:val="1"/>
      <w:numFmt w:val="bullet"/>
      <w:lvlText w:val=""/>
      <w:lvlJc w:val="left"/>
      <w:pPr>
        <w:ind w:left="2160" w:hanging="360"/>
      </w:pPr>
      <w:rPr>
        <w:rFonts w:ascii="Wingdings" w:hAnsi="Wingdings" w:hint="default"/>
      </w:rPr>
    </w:lvl>
    <w:lvl w:ilvl="3" w:tplc="48C88642" w:tentative="1">
      <w:start w:val="1"/>
      <w:numFmt w:val="bullet"/>
      <w:lvlText w:val=""/>
      <w:lvlJc w:val="left"/>
      <w:pPr>
        <w:ind w:left="2880" w:hanging="360"/>
      </w:pPr>
      <w:rPr>
        <w:rFonts w:ascii="Symbol" w:hAnsi="Symbol" w:hint="default"/>
      </w:rPr>
    </w:lvl>
    <w:lvl w:ilvl="4" w:tplc="0678A554" w:tentative="1">
      <w:start w:val="1"/>
      <w:numFmt w:val="bullet"/>
      <w:lvlText w:val="o"/>
      <w:lvlJc w:val="left"/>
      <w:pPr>
        <w:ind w:left="3600" w:hanging="360"/>
      </w:pPr>
      <w:rPr>
        <w:rFonts w:ascii="Courier New" w:hAnsi="Courier New" w:cs="Courier New" w:hint="default"/>
      </w:rPr>
    </w:lvl>
    <w:lvl w:ilvl="5" w:tplc="3A1CA1DC" w:tentative="1">
      <w:start w:val="1"/>
      <w:numFmt w:val="bullet"/>
      <w:lvlText w:val=""/>
      <w:lvlJc w:val="left"/>
      <w:pPr>
        <w:ind w:left="4320" w:hanging="360"/>
      </w:pPr>
      <w:rPr>
        <w:rFonts w:ascii="Wingdings" w:hAnsi="Wingdings" w:hint="default"/>
      </w:rPr>
    </w:lvl>
    <w:lvl w:ilvl="6" w:tplc="0738627A" w:tentative="1">
      <w:start w:val="1"/>
      <w:numFmt w:val="bullet"/>
      <w:lvlText w:val=""/>
      <w:lvlJc w:val="left"/>
      <w:pPr>
        <w:ind w:left="5040" w:hanging="360"/>
      </w:pPr>
      <w:rPr>
        <w:rFonts w:ascii="Symbol" w:hAnsi="Symbol" w:hint="default"/>
      </w:rPr>
    </w:lvl>
    <w:lvl w:ilvl="7" w:tplc="536EFA6E" w:tentative="1">
      <w:start w:val="1"/>
      <w:numFmt w:val="bullet"/>
      <w:lvlText w:val="o"/>
      <w:lvlJc w:val="left"/>
      <w:pPr>
        <w:ind w:left="5760" w:hanging="360"/>
      </w:pPr>
      <w:rPr>
        <w:rFonts w:ascii="Courier New" w:hAnsi="Courier New" w:cs="Courier New" w:hint="default"/>
      </w:rPr>
    </w:lvl>
    <w:lvl w:ilvl="8" w:tplc="DDC8D726"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754657"/>
    <w:multiLevelType w:val="hybridMultilevel"/>
    <w:tmpl w:val="7D8495C0"/>
    <w:lvl w:ilvl="0" w:tplc="EB84C766">
      <w:start w:val="1"/>
      <w:numFmt w:val="bullet"/>
      <w:lvlText w:val=""/>
      <w:lvlJc w:val="left"/>
      <w:pPr>
        <w:ind w:left="720" w:hanging="360"/>
      </w:pPr>
      <w:rPr>
        <w:rFonts w:ascii="Symbol" w:hAnsi="Symbol" w:hint="default"/>
      </w:rPr>
    </w:lvl>
    <w:lvl w:ilvl="1" w:tplc="3A24C7B2" w:tentative="1">
      <w:start w:val="1"/>
      <w:numFmt w:val="bullet"/>
      <w:lvlText w:val="o"/>
      <w:lvlJc w:val="left"/>
      <w:pPr>
        <w:ind w:left="1440" w:hanging="360"/>
      </w:pPr>
      <w:rPr>
        <w:rFonts w:ascii="Courier New" w:hAnsi="Courier New" w:cs="Courier New" w:hint="default"/>
      </w:rPr>
    </w:lvl>
    <w:lvl w:ilvl="2" w:tplc="A8765C2C" w:tentative="1">
      <w:start w:val="1"/>
      <w:numFmt w:val="bullet"/>
      <w:lvlText w:val=""/>
      <w:lvlJc w:val="left"/>
      <w:pPr>
        <w:ind w:left="2160" w:hanging="360"/>
      </w:pPr>
      <w:rPr>
        <w:rFonts w:ascii="Wingdings" w:hAnsi="Wingdings" w:hint="default"/>
      </w:rPr>
    </w:lvl>
    <w:lvl w:ilvl="3" w:tplc="8ED63ED0" w:tentative="1">
      <w:start w:val="1"/>
      <w:numFmt w:val="bullet"/>
      <w:lvlText w:val=""/>
      <w:lvlJc w:val="left"/>
      <w:pPr>
        <w:ind w:left="2880" w:hanging="360"/>
      </w:pPr>
      <w:rPr>
        <w:rFonts w:ascii="Symbol" w:hAnsi="Symbol" w:hint="default"/>
      </w:rPr>
    </w:lvl>
    <w:lvl w:ilvl="4" w:tplc="0150985E" w:tentative="1">
      <w:start w:val="1"/>
      <w:numFmt w:val="bullet"/>
      <w:lvlText w:val="o"/>
      <w:lvlJc w:val="left"/>
      <w:pPr>
        <w:ind w:left="3600" w:hanging="360"/>
      </w:pPr>
      <w:rPr>
        <w:rFonts w:ascii="Courier New" w:hAnsi="Courier New" w:cs="Courier New" w:hint="default"/>
      </w:rPr>
    </w:lvl>
    <w:lvl w:ilvl="5" w:tplc="E30A7E14" w:tentative="1">
      <w:start w:val="1"/>
      <w:numFmt w:val="bullet"/>
      <w:lvlText w:val=""/>
      <w:lvlJc w:val="left"/>
      <w:pPr>
        <w:ind w:left="4320" w:hanging="360"/>
      </w:pPr>
      <w:rPr>
        <w:rFonts w:ascii="Wingdings" w:hAnsi="Wingdings" w:hint="default"/>
      </w:rPr>
    </w:lvl>
    <w:lvl w:ilvl="6" w:tplc="6122C5CC" w:tentative="1">
      <w:start w:val="1"/>
      <w:numFmt w:val="bullet"/>
      <w:lvlText w:val=""/>
      <w:lvlJc w:val="left"/>
      <w:pPr>
        <w:ind w:left="5040" w:hanging="360"/>
      </w:pPr>
      <w:rPr>
        <w:rFonts w:ascii="Symbol" w:hAnsi="Symbol" w:hint="default"/>
      </w:rPr>
    </w:lvl>
    <w:lvl w:ilvl="7" w:tplc="CB283BDC" w:tentative="1">
      <w:start w:val="1"/>
      <w:numFmt w:val="bullet"/>
      <w:lvlText w:val="o"/>
      <w:lvlJc w:val="left"/>
      <w:pPr>
        <w:ind w:left="5760" w:hanging="360"/>
      </w:pPr>
      <w:rPr>
        <w:rFonts w:ascii="Courier New" w:hAnsi="Courier New" w:cs="Courier New" w:hint="default"/>
      </w:rPr>
    </w:lvl>
    <w:lvl w:ilvl="8" w:tplc="F120F016"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CE203FBA">
      <w:start w:val="1"/>
      <w:numFmt w:val="bullet"/>
      <w:lvlText w:val=""/>
      <w:lvlJc w:val="left"/>
      <w:pPr>
        <w:ind w:left="720" w:hanging="360"/>
      </w:pPr>
      <w:rPr>
        <w:rFonts w:ascii="Symbol" w:hAnsi="Symbol" w:hint="default"/>
      </w:rPr>
    </w:lvl>
    <w:lvl w:ilvl="1" w:tplc="2E7E03C4" w:tentative="1">
      <w:start w:val="1"/>
      <w:numFmt w:val="bullet"/>
      <w:lvlText w:val="o"/>
      <w:lvlJc w:val="left"/>
      <w:pPr>
        <w:ind w:left="1440" w:hanging="360"/>
      </w:pPr>
      <w:rPr>
        <w:rFonts w:ascii="Courier New" w:hAnsi="Courier New" w:cs="Courier New" w:hint="default"/>
      </w:rPr>
    </w:lvl>
    <w:lvl w:ilvl="2" w:tplc="CA8287C0" w:tentative="1">
      <w:start w:val="1"/>
      <w:numFmt w:val="bullet"/>
      <w:lvlText w:val=""/>
      <w:lvlJc w:val="left"/>
      <w:pPr>
        <w:ind w:left="2160" w:hanging="360"/>
      </w:pPr>
      <w:rPr>
        <w:rFonts w:ascii="Wingdings" w:hAnsi="Wingdings" w:hint="default"/>
      </w:rPr>
    </w:lvl>
    <w:lvl w:ilvl="3" w:tplc="73DC2C20" w:tentative="1">
      <w:start w:val="1"/>
      <w:numFmt w:val="bullet"/>
      <w:lvlText w:val=""/>
      <w:lvlJc w:val="left"/>
      <w:pPr>
        <w:ind w:left="2880" w:hanging="360"/>
      </w:pPr>
      <w:rPr>
        <w:rFonts w:ascii="Symbol" w:hAnsi="Symbol" w:hint="default"/>
      </w:rPr>
    </w:lvl>
    <w:lvl w:ilvl="4" w:tplc="4F18A54C" w:tentative="1">
      <w:start w:val="1"/>
      <w:numFmt w:val="bullet"/>
      <w:lvlText w:val="o"/>
      <w:lvlJc w:val="left"/>
      <w:pPr>
        <w:ind w:left="3600" w:hanging="360"/>
      </w:pPr>
      <w:rPr>
        <w:rFonts w:ascii="Courier New" w:hAnsi="Courier New" w:cs="Courier New" w:hint="default"/>
      </w:rPr>
    </w:lvl>
    <w:lvl w:ilvl="5" w:tplc="C9E27E9E" w:tentative="1">
      <w:start w:val="1"/>
      <w:numFmt w:val="bullet"/>
      <w:lvlText w:val=""/>
      <w:lvlJc w:val="left"/>
      <w:pPr>
        <w:ind w:left="4320" w:hanging="360"/>
      </w:pPr>
      <w:rPr>
        <w:rFonts w:ascii="Wingdings" w:hAnsi="Wingdings" w:hint="default"/>
      </w:rPr>
    </w:lvl>
    <w:lvl w:ilvl="6" w:tplc="F118CD82" w:tentative="1">
      <w:start w:val="1"/>
      <w:numFmt w:val="bullet"/>
      <w:lvlText w:val=""/>
      <w:lvlJc w:val="left"/>
      <w:pPr>
        <w:ind w:left="5040" w:hanging="360"/>
      </w:pPr>
      <w:rPr>
        <w:rFonts w:ascii="Symbol" w:hAnsi="Symbol" w:hint="default"/>
      </w:rPr>
    </w:lvl>
    <w:lvl w:ilvl="7" w:tplc="B33465F6" w:tentative="1">
      <w:start w:val="1"/>
      <w:numFmt w:val="bullet"/>
      <w:lvlText w:val="o"/>
      <w:lvlJc w:val="left"/>
      <w:pPr>
        <w:ind w:left="5760" w:hanging="360"/>
      </w:pPr>
      <w:rPr>
        <w:rFonts w:ascii="Courier New" w:hAnsi="Courier New" w:cs="Courier New" w:hint="default"/>
      </w:rPr>
    </w:lvl>
    <w:lvl w:ilvl="8" w:tplc="EF80AA86"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129087BE">
      <w:start w:val="1"/>
      <w:numFmt w:val="bullet"/>
      <w:lvlText w:val=""/>
      <w:lvlJc w:val="left"/>
      <w:pPr>
        <w:ind w:left="720" w:hanging="360"/>
      </w:pPr>
      <w:rPr>
        <w:rFonts w:ascii="Symbol" w:hAnsi="Symbol" w:hint="default"/>
      </w:rPr>
    </w:lvl>
    <w:lvl w:ilvl="1" w:tplc="0276DDFA" w:tentative="1">
      <w:start w:val="1"/>
      <w:numFmt w:val="bullet"/>
      <w:lvlText w:val="o"/>
      <w:lvlJc w:val="left"/>
      <w:pPr>
        <w:ind w:left="1440" w:hanging="360"/>
      </w:pPr>
      <w:rPr>
        <w:rFonts w:ascii="Courier New" w:hAnsi="Courier New" w:cs="Courier New" w:hint="default"/>
      </w:rPr>
    </w:lvl>
    <w:lvl w:ilvl="2" w:tplc="3F2ABF7E" w:tentative="1">
      <w:start w:val="1"/>
      <w:numFmt w:val="bullet"/>
      <w:lvlText w:val=""/>
      <w:lvlJc w:val="left"/>
      <w:pPr>
        <w:ind w:left="2160" w:hanging="360"/>
      </w:pPr>
      <w:rPr>
        <w:rFonts w:ascii="Wingdings" w:hAnsi="Wingdings" w:hint="default"/>
      </w:rPr>
    </w:lvl>
    <w:lvl w:ilvl="3" w:tplc="C012FACA" w:tentative="1">
      <w:start w:val="1"/>
      <w:numFmt w:val="bullet"/>
      <w:lvlText w:val=""/>
      <w:lvlJc w:val="left"/>
      <w:pPr>
        <w:ind w:left="2880" w:hanging="360"/>
      </w:pPr>
      <w:rPr>
        <w:rFonts w:ascii="Symbol" w:hAnsi="Symbol" w:hint="default"/>
      </w:rPr>
    </w:lvl>
    <w:lvl w:ilvl="4" w:tplc="9A2403E8" w:tentative="1">
      <w:start w:val="1"/>
      <w:numFmt w:val="bullet"/>
      <w:lvlText w:val="o"/>
      <w:lvlJc w:val="left"/>
      <w:pPr>
        <w:ind w:left="3600" w:hanging="360"/>
      </w:pPr>
      <w:rPr>
        <w:rFonts w:ascii="Courier New" w:hAnsi="Courier New" w:cs="Courier New" w:hint="default"/>
      </w:rPr>
    </w:lvl>
    <w:lvl w:ilvl="5" w:tplc="3F88AA5E" w:tentative="1">
      <w:start w:val="1"/>
      <w:numFmt w:val="bullet"/>
      <w:lvlText w:val=""/>
      <w:lvlJc w:val="left"/>
      <w:pPr>
        <w:ind w:left="4320" w:hanging="360"/>
      </w:pPr>
      <w:rPr>
        <w:rFonts w:ascii="Wingdings" w:hAnsi="Wingdings" w:hint="default"/>
      </w:rPr>
    </w:lvl>
    <w:lvl w:ilvl="6" w:tplc="447A6EAE" w:tentative="1">
      <w:start w:val="1"/>
      <w:numFmt w:val="bullet"/>
      <w:lvlText w:val=""/>
      <w:lvlJc w:val="left"/>
      <w:pPr>
        <w:ind w:left="5040" w:hanging="360"/>
      </w:pPr>
      <w:rPr>
        <w:rFonts w:ascii="Symbol" w:hAnsi="Symbol" w:hint="default"/>
      </w:rPr>
    </w:lvl>
    <w:lvl w:ilvl="7" w:tplc="9586A138" w:tentative="1">
      <w:start w:val="1"/>
      <w:numFmt w:val="bullet"/>
      <w:lvlText w:val="o"/>
      <w:lvlJc w:val="left"/>
      <w:pPr>
        <w:ind w:left="5760" w:hanging="360"/>
      </w:pPr>
      <w:rPr>
        <w:rFonts w:ascii="Courier New" w:hAnsi="Courier New" w:cs="Courier New" w:hint="default"/>
      </w:rPr>
    </w:lvl>
    <w:lvl w:ilvl="8" w:tplc="5500541A"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2524421E">
      <w:start w:val="1"/>
      <w:numFmt w:val="bullet"/>
      <w:lvlText w:val=""/>
      <w:lvlJc w:val="left"/>
      <w:pPr>
        <w:ind w:left="720" w:hanging="360"/>
      </w:pPr>
      <w:rPr>
        <w:rFonts w:ascii="Symbol" w:hAnsi="Symbol" w:hint="default"/>
      </w:rPr>
    </w:lvl>
    <w:lvl w:ilvl="1" w:tplc="FAD20774" w:tentative="1">
      <w:start w:val="1"/>
      <w:numFmt w:val="bullet"/>
      <w:lvlText w:val="o"/>
      <w:lvlJc w:val="left"/>
      <w:pPr>
        <w:ind w:left="1440" w:hanging="360"/>
      </w:pPr>
      <w:rPr>
        <w:rFonts w:ascii="Courier New" w:hAnsi="Courier New" w:cs="Courier New" w:hint="default"/>
      </w:rPr>
    </w:lvl>
    <w:lvl w:ilvl="2" w:tplc="265020C0" w:tentative="1">
      <w:start w:val="1"/>
      <w:numFmt w:val="bullet"/>
      <w:lvlText w:val=""/>
      <w:lvlJc w:val="left"/>
      <w:pPr>
        <w:ind w:left="2160" w:hanging="360"/>
      </w:pPr>
      <w:rPr>
        <w:rFonts w:ascii="Wingdings" w:hAnsi="Wingdings" w:hint="default"/>
      </w:rPr>
    </w:lvl>
    <w:lvl w:ilvl="3" w:tplc="C8D0587A" w:tentative="1">
      <w:start w:val="1"/>
      <w:numFmt w:val="bullet"/>
      <w:lvlText w:val=""/>
      <w:lvlJc w:val="left"/>
      <w:pPr>
        <w:ind w:left="2880" w:hanging="360"/>
      </w:pPr>
      <w:rPr>
        <w:rFonts w:ascii="Symbol" w:hAnsi="Symbol" w:hint="default"/>
      </w:rPr>
    </w:lvl>
    <w:lvl w:ilvl="4" w:tplc="9BC44892" w:tentative="1">
      <w:start w:val="1"/>
      <w:numFmt w:val="bullet"/>
      <w:lvlText w:val="o"/>
      <w:lvlJc w:val="left"/>
      <w:pPr>
        <w:ind w:left="3600" w:hanging="360"/>
      </w:pPr>
      <w:rPr>
        <w:rFonts w:ascii="Courier New" w:hAnsi="Courier New" w:cs="Courier New" w:hint="default"/>
      </w:rPr>
    </w:lvl>
    <w:lvl w:ilvl="5" w:tplc="6D24964E" w:tentative="1">
      <w:start w:val="1"/>
      <w:numFmt w:val="bullet"/>
      <w:lvlText w:val=""/>
      <w:lvlJc w:val="left"/>
      <w:pPr>
        <w:ind w:left="4320" w:hanging="360"/>
      </w:pPr>
      <w:rPr>
        <w:rFonts w:ascii="Wingdings" w:hAnsi="Wingdings" w:hint="default"/>
      </w:rPr>
    </w:lvl>
    <w:lvl w:ilvl="6" w:tplc="B0C4E6B2" w:tentative="1">
      <w:start w:val="1"/>
      <w:numFmt w:val="bullet"/>
      <w:lvlText w:val=""/>
      <w:lvlJc w:val="left"/>
      <w:pPr>
        <w:ind w:left="5040" w:hanging="360"/>
      </w:pPr>
      <w:rPr>
        <w:rFonts w:ascii="Symbol" w:hAnsi="Symbol" w:hint="default"/>
      </w:rPr>
    </w:lvl>
    <w:lvl w:ilvl="7" w:tplc="DFD22314" w:tentative="1">
      <w:start w:val="1"/>
      <w:numFmt w:val="bullet"/>
      <w:lvlText w:val="o"/>
      <w:lvlJc w:val="left"/>
      <w:pPr>
        <w:ind w:left="5760" w:hanging="360"/>
      </w:pPr>
      <w:rPr>
        <w:rFonts w:ascii="Courier New" w:hAnsi="Courier New" w:cs="Courier New" w:hint="default"/>
      </w:rPr>
    </w:lvl>
    <w:lvl w:ilvl="8" w:tplc="2860609A"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DE38C654">
      <w:start w:val="1"/>
      <w:numFmt w:val="bullet"/>
      <w:lvlText w:val=""/>
      <w:lvlJc w:val="left"/>
      <w:pPr>
        <w:ind w:left="1440" w:hanging="360"/>
      </w:pPr>
      <w:rPr>
        <w:rFonts w:ascii="Symbol" w:hAnsi="Symbol" w:hint="default"/>
      </w:rPr>
    </w:lvl>
    <w:lvl w:ilvl="1" w:tplc="131671FC" w:tentative="1">
      <w:start w:val="1"/>
      <w:numFmt w:val="bullet"/>
      <w:lvlText w:val="o"/>
      <w:lvlJc w:val="left"/>
      <w:pPr>
        <w:ind w:left="2160" w:hanging="360"/>
      </w:pPr>
      <w:rPr>
        <w:rFonts w:ascii="Courier New" w:hAnsi="Courier New" w:cs="Courier New" w:hint="default"/>
      </w:rPr>
    </w:lvl>
    <w:lvl w:ilvl="2" w:tplc="65EA3E14" w:tentative="1">
      <w:start w:val="1"/>
      <w:numFmt w:val="bullet"/>
      <w:lvlText w:val=""/>
      <w:lvlJc w:val="left"/>
      <w:pPr>
        <w:ind w:left="2880" w:hanging="360"/>
      </w:pPr>
      <w:rPr>
        <w:rFonts w:ascii="Wingdings" w:hAnsi="Wingdings" w:hint="default"/>
      </w:rPr>
    </w:lvl>
    <w:lvl w:ilvl="3" w:tplc="083C2EAA" w:tentative="1">
      <w:start w:val="1"/>
      <w:numFmt w:val="bullet"/>
      <w:lvlText w:val=""/>
      <w:lvlJc w:val="left"/>
      <w:pPr>
        <w:ind w:left="3600" w:hanging="360"/>
      </w:pPr>
      <w:rPr>
        <w:rFonts w:ascii="Symbol" w:hAnsi="Symbol" w:hint="default"/>
      </w:rPr>
    </w:lvl>
    <w:lvl w:ilvl="4" w:tplc="95A2DD0A" w:tentative="1">
      <w:start w:val="1"/>
      <w:numFmt w:val="bullet"/>
      <w:lvlText w:val="o"/>
      <w:lvlJc w:val="left"/>
      <w:pPr>
        <w:ind w:left="4320" w:hanging="360"/>
      </w:pPr>
      <w:rPr>
        <w:rFonts w:ascii="Courier New" w:hAnsi="Courier New" w:cs="Courier New" w:hint="default"/>
      </w:rPr>
    </w:lvl>
    <w:lvl w:ilvl="5" w:tplc="4A18CE00" w:tentative="1">
      <w:start w:val="1"/>
      <w:numFmt w:val="bullet"/>
      <w:lvlText w:val=""/>
      <w:lvlJc w:val="left"/>
      <w:pPr>
        <w:ind w:left="5040" w:hanging="360"/>
      </w:pPr>
      <w:rPr>
        <w:rFonts w:ascii="Wingdings" w:hAnsi="Wingdings" w:hint="default"/>
      </w:rPr>
    </w:lvl>
    <w:lvl w:ilvl="6" w:tplc="5944F7FA" w:tentative="1">
      <w:start w:val="1"/>
      <w:numFmt w:val="bullet"/>
      <w:lvlText w:val=""/>
      <w:lvlJc w:val="left"/>
      <w:pPr>
        <w:ind w:left="5760" w:hanging="360"/>
      </w:pPr>
      <w:rPr>
        <w:rFonts w:ascii="Symbol" w:hAnsi="Symbol" w:hint="default"/>
      </w:rPr>
    </w:lvl>
    <w:lvl w:ilvl="7" w:tplc="EC841B08" w:tentative="1">
      <w:start w:val="1"/>
      <w:numFmt w:val="bullet"/>
      <w:lvlText w:val="o"/>
      <w:lvlJc w:val="left"/>
      <w:pPr>
        <w:ind w:left="6480" w:hanging="360"/>
      </w:pPr>
      <w:rPr>
        <w:rFonts w:ascii="Courier New" w:hAnsi="Courier New" w:cs="Courier New" w:hint="default"/>
      </w:rPr>
    </w:lvl>
    <w:lvl w:ilvl="8" w:tplc="6EC4B970" w:tentative="1">
      <w:start w:val="1"/>
      <w:numFmt w:val="bullet"/>
      <w:lvlText w:val=""/>
      <w:lvlJc w:val="left"/>
      <w:pPr>
        <w:ind w:left="7200" w:hanging="360"/>
      </w:pPr>
      <w:rPr>
        <w:rFonts w:ascii="Wingdings" w:hAnsi="Wingdings" w:hint="default"/>
      </w:rPr>
    </w:lvl>
  </w:abstractNum>
  <w:abstractNum w:abstractNumId="33" w15:restartNumberingAfterBreak="0">
    <w:nsid w:val="7D7F3745"/>
    <w:multiLevelType w:val="hybridMultilevel"/>
    <w:tmpl w:val="19FACA30"/>
    <w:lvl w:ilvl="0" w:tplc="B63CC9BA">
      <w:start w:val="1"/>
      <w:numFmt w:val="bullet"/>
      <w:lvlText w:val=""/>
      <w:lvlJc w:val="left"/>
      <w:pPr>
        <w:ind w:left="720" w:hanging="360"/>
      </w:pPr>
      <w:rPr>
        <w:rFonts w:ascii="Symbol" w:hAnsi="Symbol" w:hint="default"/>
      </w:rPr>
    </w:lvl>
    <w:lvl w:ilvl="1" w:tplc="7528F99C" w:tentative="1">
      <w:start w:val="1"/>
      <w:numFmt w:val="bullet"/>
      <w:lvlText w:val="o"/>
      <w:lvlJc w:val="left"/>
      <w:pPr>
        <w:ind w:left="1440" w:hanging="360"/>
      </w:pPr>
      <w:rPr>
        <w:rFonts w:ascii="Courier New" w:hAnsi="Courier New" w:cs="Courier New" w:hint="default"/>
      </w:rPr>
    </w:lvl>
    <w:lvl w:ilvl="2" w:tplc="73CA7CFE" w:tentative="1">
      <w:start w:val="1"/>
      <w:numFmt w:val="bullet"/>
      <w:lvlText w:val=""/>
      <w:lvlJc w:val="left"/>
      <w:pPr>
        <w:ind w:left="2160" w:hanging="360"/>
      </w:pPr>
      <w:rPr>
        <w:rFonts w:ascii="Wingdings" w:hAnsi="Wingdings" w:hint="default"/>
      </w:rPr>
    </w:lvl>
    <w:lvl w:ilvl="3" w:tplc="970E7DB8" w:tentative="1">
      <w:start w:val="1"/>
      <w:numFmt w:val="bullet"/>
      <w:lvlText w:val=""/>
      <w:lvlJc w:val="left"/>
      <w:pPr>
        <w:ind w:left="2880" w:hanging="360"/>
      </w:pPr>
      <w:rPr>
        <w:rFonts w:ascii="Symbol" w:hAnsi="Symbol" w:hint="default"/>
      </w:rPr>
    </w:lvl>
    <w:lvl w:ilvl="4" w:tplc="88EE9A32" w:tentative="1">
      <w:start w:val="1"/>
      <w:numFmt w:val="bullet"/>
      <w:lvlText w:val="o"/>
      <w:lvlJc w:val="left"/>
      <w:pPr>
        <w:ind w:left="3600" w:hanging="360"/>
      </w:pPr>
      <w:rPr>
        <w:rFonts w:ascii="Courier New" w:hAnsi="Courier New" w:cs="Courier New" w:hint="default"/>
      </w:rPr>
    </w:lvl>
    <w:lvl w:ilvl="5" w:tplc="ECCE4BC0" w:tentative="1">
      <w:start w:val="1"/>
      <w:numFmt w:val="bullet"/>
      <w:lvlText w:val=""/>
      <w:lvlJc w:val="left"/>
      <w:pPr>
        <w:ind w:left="4320" w:hanging="360"/>
      </w:pPr>
      <w:rPr>
        <w:rFonts w:ascii="Wingdings" w:hAnsi="Wingdings" w:hint="default"/>
      </w:rPr>
    </w:lvl>
    <w:lvl w:ilvl="6" w:tplc="84C26718" w:tentative="1">
      <w:start w:val="1"/>
      <w:numFmt w:val="bullet"/>
      <w:lvlText w:val=""/>
      <w:lvlJc w:val="left"/>
      <w:pPr>
        <w:ind w:left="5040" w:hanging="360"/>
      </w:pPr>
      <w:rPr>
        <w:rFonts w:ascii="Symbol" w:hAnsi="Symbol" w:hint="default"/>
      </w:rPr>
    </w:lvl>
    <w:lvl w:ilvl="7" w:tplc="5F76C9BE" w:tentative="1">
      <w:start w:val="1"/>
      <w:numFmt w:val="bullet"/>
      <w:lvlText w:val="o"/>
      <w:lvlJc w:val="left"/>
      <w:pPr>
        <w:ind w:left="5760" w:hanging="360"/>
      </w:pPr>
      <w:rPr>
        <w:rFonts w:ascii="Courier New" w:hAnsi="Courier New" w:cs="Courier New" w:hint="default"/>
      </w:rPr>
    </w:lvl>
    <w:lvl w:ilvl="8" w:tplc="060E820C"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1"/>
  </w:num>
  <w:num w:numId="25">
    <w:abstractNumId w:val="29"/>
  </w:num>
  <w:num w:numId="26">
    <w:abstractNumId w:val="25"/>
  </w:num>
  <w:num w:numId="27">
    <w:abstractNumId w:val="12"/>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num>
  <w:num w:numId="42">
    <w:abstractNumId w:val="2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3"/>
  </w:num>
  <w:num w:numId="46">
    <w:abstractNumId w:val="22"/>
  </w:num>
  <w:num w:numId="47">
    <w:abstractNumId w:val="20"/>
  </w:num>
  <w:num w:numId="48">
    <w:abstractNumId w:val="17"/>
  </w:num>
  <w:num w:numId="49">
    <w:abstractNumId w:val="19"/>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42"/>
    <w:rsid w:val="00000719"/>
    <w:rsid w:val="00002D68"/>
    <w:rsid w:val="00003403"/>
    <w:rsid w:val="00004475"/>
    <w:rsid w:val="00004491"/>
    <w:rsid w:val="00005347"/>
    <w:rsid w:val="000072B6"/>
    <w:rsid w:val="0001021B"/>
    <w:rsid w:val="0001199F"/>
    <w:rsid w:val="00011D89"/>
    <w:rsid w:val="000153CD"/>
    <w:rsid w:val="000154FD"/>
    <w:rsid w:val="0001715E"/>
    <w:rsid w:val="00022271"/>
    <w:rsid w:val="000235E8"/>
    <w:rsid w:val="00023DC0"/>
    <w:rsid w:val="00024D89"/>
    <w:rsid w:val="000250B6"/>
    <w:rsid w:val="00033BED"/>
    <w:rsid w:val="00033D81"/>
    <w:rsid w:val="000342FC"/>
    <w:rsid w:val="00034603"/>
    <w:rsid w:val="00035E84"/>
    <w:rsid w:val="00037366"/>
    <w:rsid w:val="00041BF0"/>
    <w:rsid w:val="00042C8A"/>
    <w:rsid w:val="0004536B"/>
    <w:rsid w:val="0004592B"/>
    <w:rsid w:val="00046B68"/>
    <w:rsid w:val="00050B31"/>
    <w:rsid w:val="000527DD"/>
    <w:rsid w:val="00052A38"/>
    <w:rsid w:val="00052AD2"/>
    <w:rsid w:val="000578B2"/>
    <w:rsid w:val="00060959"/>
    <w:rsid w:val="00060C8F"/>
    <w:rsid w:val="000623A7"/>
    <w:rsid w:val="0006298A"/>
    <w:rsid w:val="000643BD"/>
    <w:rsid w:val="000663CD"/>
    <w:rsid w:val="00070A38"/>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623"/>
    <w:rsid w:val="000B6BC8"/>
    <w:rsid w:val="000C0303"/>
    <w:rsid w:val="000C3B5F"/>
    <w:rsid w:val="000C42EA"/>
    <w:rsid w:val="000C4546"/>
    <w:rsid w:val="000C63CA"/>
    <w:rsid w:val="000C7E35"/>
    <w:rsid w:val="000D1242"/>
    <w:rsid w:val="000E0970"/>
    <w:rsid w:val="000E3CC7"/>
    <w:rsid w:val="000E6BD4"/>
    <w:rsid w:val="000E6D6D"/>
    <w:rsid w:val="000E7C54"/>
    <w:rsid w:val="000F1F1E"/>
    <w:rsid w:val="000F2259"/>
    <w:rsid w:val="000F2DDA"/>
    <w:rsid w:val="000F2EA0"/>
    <w:rsid w:val="000F5213"/>
    <w:rsid w:val="00101001"/>
    <w:rsid w:val="00102920"/>
    <w:rsid w:val="00102ABC"/>
    <w:rsid w:val="00102C8C"/>
    <w:rsid w:val="00103276"/>
    <w:rsid w:val="0010377A"/>
    <w:rsid w:val="0010392D"/>
    <w:rsid w:val="0010447F"/>
    <w:rsid w:val="00104FE3"/>
    <w:rsid w:val="00105291"/>
    <w:rsid w:val="0010714F"/>
    <w:rsid w:val="001120C5"/>
    <w:rsid w:val="001204C2"/>
    <w:rsid w:val="00120573"/>
    <w:rsid w:val="00120BD3"/>
    <w:rsid w:val="00122FEA"/>
    <w:rsid w:val="001232BD"/>
    <w:rsid w:val="00124ED5"/>
    <w:rsid w:val="001276FA"/>
    <w:rsid w:val="0014305C"/>
    <w:rsid w:val="001447B3"/>
    <w:rsid w:val="00152073"/>
    <w:rsid w:val="00156598"/>
    <w:rsid w:val="00156825"/>
    <w:rsid w:val="0016037B"/>
    <w:rsid w:val="00161939"/>
    <w:rsid w:val="00161AA0"/>
    <w:rsid w:val="00161C74"/>
    <w:rsid w:val="00161D2E"/>
    <w:rsid w:val="00161F3E"/>
    <w:rsid w:val="00162093"/>
    <w:rsid w:val="00162CA9"/>
    <w:rsid w:val="00165459"/>
    <w:rsid w:val="00165A57"/>
    <w:rsid w:val="001712C2"/>
    <w:rsid w:val="00172BAF"/>
    <w:rsid w:val="001764CF"/>
    <w:rsid w:val="0017674D"/>
    <w:rsid w:val="00177102"/>
    <w:rsid w:val="001771DD"/>
    <w:rsid w:val="00177995"/>
    <w:rsid w:val="00177A8C"/>
    <w:rsid w:val="001860C8"/>
    <w:rsid w:val="00186B33"/>
    <w:rsid w:val="00192F9D"/>
    <w:rsid w:val="001947CB"/>
    <w:rsid w:val="00196EB8"/>
    <w:rsid w:val="00196EFB"/>
    <w:rsid w:val="001979FF"/>
    <w:rsid w:val="00197B17"/>
    <w:rsid w:val="001A1950"/>
    <w:rsid w:val="001A1C54"/>
    <w:rsid w:val="001A202A"/>
    <w:rsid w:val="001A3ACE"/>
    <w:rsid w:val="001A5151"/>
    <w:rsid w:val="001B058F"/>
    <w:rsid w:val="001B43CC"/>
    <w:rsid w:val="001B6B96"/>
    <w:rsid w:val="001B7228"/>
    <w:rsid w:val="001B738B"/>
    <w:rsid w:val="001C09DB"/>
    <w:rsid w:val="001C277E"/>
    <w:rsid w:val="001C2A72"/>
    <w:rsid w:val="001C31B7"/>
    <w:rsid w:val="001C43F9"/>
    <w:rsid w:val="001D0B75"/>
    <w:rsid w:val="001D1F74"/>
    <w:rsid w:val="001D39A5"/>
    <w:rsid w:val="001D3C09"/>
    <w:rsid w:val="001D44E8"/>
    <w:rsid w:val="001D60EC"/>
    <w:rsid w:val="001D6F59"/>
    <w:rsid w:val="001E0F49"/>
    <w:rsid w:val="001E35CE"/>
    <w:rsid w:val="001E44DF"/>
    <w:rsid w:val="001E68A5"/>
    <w:rsid w:val="001E6BB0"/>
    <w:rsid w:val="001E7282"/>
    <w:rsid w:val="001F3826"/>
    <w:rsid w:val="001F6E46"/>
    <w:rsid w:val="001F6FB9"/>
    <w:rsid w:val="001F7C91"/>
    <w:rsid w:val="0020071A"/>
    <w:rsid w:val="002033B7"/>
    <w:rsid w:val="00206463"/>
    <w:rsid w:val="00206F2F"/>
    <w:rsid w:val="00207717"/>
    <w:rsid w:val="0021053D"/>
    <w:rsid w:val="00210A92"/>
    <w:rsid w:val="00213A20"/>
    <w:rsid w:val="002156CF"/>
    <w:rsid w:val="00216C03"/>
    <w:rsid w:val="00216DD2"/>
    <w:rsid w:val="00217CC2"/>
    <w:rsid w:val="00220C04"/>
    <w:rsid w:val="0022278D"/>
    <w:rsid w:val="0022701F"/>
    <w:rsid w:val="00227C68"/>
    <w:rsid w:val="002325B0"/>
    <w:rsid w:val="00233311"/>
    <w:rsid w:val="002333F5"/>
    <w:rsid w:val="00233724"/>
    <w:rsid w:val="002365B4"/>
    <w:rsid w:val="00242378"/>
    <w:rsid w:val="002432E1"/>
    <w:rsid w:val="00244F04"/>
    <w:rsid w:val="00246207"/>
    <w:rsid w:val="00246C5E"/>
    <w:rsid w:val="00246D24"/>
    <w:rsid w:val="00250960"/>
    <w:rsid w:val="00250DC4"/>
    <w:rsid w:val="00251343"/>
    <w:rsid w:val="00252187"/>
    <w:rsid w:val="002536A4"/>
    <w:rsid w:val="00254460"/>
    <w:rsid w:val="00254F58"/>
    <w:rsid w:val="0026135F"/>
    <w:rsid w:val="002620BC"/>
    <w:rsid w:val="00262802"/>
    <w:rsid w:val="002636FE"/>
    <w:rsid w:val="00263A90"/>
    <w:rsid w:val="0026408B"/>
    <w:rsid w:val="00267C3E"/>
    <w:rsid w:val="002709BB"/>
    <w:rsid w:val="00270C10"/>
    <w:rsid w:val="0027131C"/>
    <w:rsid w:val="00273BAC"/>
    <w:rsid w:val="002763B3"/>
    <w:rsid w:val="00276AD0"/>
    <w:rsid w:val="002802E3"/>
    <w:rsid w:val="00280377"/>
    <w:rsid w:val="00280C4B"/>
    <w:rsid w:val="0028213D"/>
    <w:rsid w:val="002862F1"/>
    <w:rsid w:val="00291373"/>
    <w:rsid w:val="0029597D"/>
    <w:rsid w:val="002962C3"/>
    <w:rsid w:val="0029752B"/>
    <w:rsid w:val="002A0A9C"/>
    <w:rsid w:val="002A483C"/>
    <w:rsid w:val="002A4A8F"/>
    <w:rsid w:val="002B0238"/>
    <w:rsid w:val="002B0C7C"/>
    <w:rsid w:val="002B1729"/>
    <w:rsid w:val="002B36C7"/>
    <w:rsid w:val="002B45F2"/>
    <w:rsid w:val="002B4DD4"/>
    <w:rsid w:val="002B5277"/>
    <w:rsid w:val="002B5375"/>
    <w:rsid w:val="002B616A"/>
    <w:rsid w:val="002B77C1"/>
    <w:rsid w:val="002C0469"/>
    <w:rsid w:val="002C0ED7"/>
    <w:rsid w:val="002C2728"/>
    <w:rsid w:val="002D1E0D"/>
    <w:rsid w:val="002D2925"/>
    <w:rsid w:val="002D5006"/>
    <w:rsid w:val="002E01D0"/>
    <w:rsid w:val="002E161D"/>
    <w:rsid w:val="002E2042"/>
    <w:rsid w:val="002E2A58"/>
    <w:rsid w:val="002E3100"/>
    <w:rsid w:val="002E40F6"/>
    <w:rsid w:val="002E6C95"/>
    <w:rsid w:val="002E7C36"/>
    <w:rsid w:val="002F2EC3"/>
    <w:rsid w:val="002F3ADF"/>
    <w:rsid w:val="002F3D32"/>
    <w:rsid w:val="002F4CD2"/>
    <w:rsid w:val="002F5F31"/>
    <w:rsid w:val="002F5F46"/>
    <w:rsid w:val="00302216"/>
    <w:rsid w:val="00303E53"/>
    <w:rsid w:val="00305CC1"/>
    <w:rsid w:val="00306E5F"/>
    <w:rsid w:val="003075CA"/>
    <w:rsid w:val="00307E14"/>
    <w:rsid w:val="00310906"/>
    <w:rsid w:val="00314054"/>
    <w:rsid w:val="003156D1"/>
    <w:rsid w:val="00316F27"/>
    <w:rsid w:val="003214F1"/>
    <w:rsid w:val="0032188D"/>
    <w:rsid w:val="00322E4B"/>
    <w:rsid w:val="003252EE"/>
    <w:rsid w:val="00326196"/>
    <w:rsid w:val="00327870"/>
    <w:rsid w:val="0033259D"/>
    <w:rsid w:val="003333D2"/>
    <w:rsid w:val="00337339"/>
    <w:rsid w:val="003406C6"/>
    <w:rsid w:val="003418CC"/>
    <w:rsid w:val="003459BD"/>
    <w:rsid w:val="00350D38"/>
    <w:rsid w:val="00351405"/>
    <w:rsid w:val="003517F0"/>
    <w:rsid w:val="00351B36"/>
    <w:rsid w:val="003554A5"/>
    <w:rsid w:val="00357B4E"/>
    <w:rsid w:val="003716FD"/>
    <w:rsid w:val="0037204B"/>
    <w:rsid w:val="003744CF"/>
    <w:rsid w:val="00374717"/>
    <w:rsid w:val="00374EE1"/>
    <w:rsid w:val="0037676C"/>
    <w:rsid w:val="00377A1A"/>
    <w:rsid w:val="00381043"/>
    <w:rsid w:val="003829E5"/>
    <w:rsid w:val="003842D8"/>
    <w:rsid w:val="00386109"/>
    <w:rsid w:val="00386944"/>
    <w:rsid w:val="00392C67"/>
    <w:rsid w:val="00393DD6"/>
    <w:rsid w:val="003956CC"/>
    <w:rsid w:val="00395C9A"/>
    <w:rsid w:val="003A04E1"/>
    <w:rsid w:val="003A0853"/>
    <w:rsid w:val="003A61AE"/>
    <w:rsid w:val="003A6B67"/>
    <w:rsid w:val="003B0421"/>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675"/>
    <w:rsid w:val="003F0CF0"/>
    <w:rsid w:val="003F14B1"/>
    <w:rsid w:val="003F2B20"/>
    <w:rsid w:val="003F3289"/>
    <w:rsid w:val="003F3C62"/>
    <w:rsid w:val="003F5CB9"/>
    <w:rsid w:val="003F6970"/>
    <w:rsid w:val="004013C7"/>
    <w:rsid w:val="00401FCF"/>
    <w:rsid w:val="00406157"/>
    <w:rsid w:val="00406285"/>
    <w:rsid w:val="0041219D"/>
    <w:rsid w:val="004148F9"/>
    <w:rsid w:val="0042084E"/>
    <w:rsid w:val="00421EEF"/>
    <w:rsid w:val="00424918"/>
    <w:rsid w:val="00424D65"/>
    <w:rsid w:val="00430393"/>
    <w:rsid w:val="00431806"/>
    <w:rsid w:val="004350F9"/>
    <w:rsid w:val="00437AC5"/>
    <w:rsid w:val="0044207C"/>
    <w:rsid w:val="00442C6C"/>
    <w:rsid w:val="00443CBE"/>
    <w:rsid w:val="00443E8A"/>
    <w:rsid w:val="004441BC"/>
    <w:rsid w:val="00444673"/>
    <w:rsid w:val="004468B4"/>
    <w:rsid w:val="00446ABE"/>
    <w:rsid w:val="0045230A"/>
    <w:rsid w:val="00453059"/>
    <w:rsid w:val="004539ED"/>
    <w:rsid w:val="00454AD0"/>
    <w:rsid w:val="00454F3A"/>
    <w:rsid w:val="00455D98"/>
    <w:rsid w:val="00457337"/>
    <w:rsid w:val="00462E3D"/>
    <w:rsid w:val="0046440A"/>
    <w:rsid w:val="00466E79"/>
    <w:rsid w:val="00470D7D"/>
    <w:rsid w:val="00471EC6"/>
    <w:rsid w:val="0047372D"/>
    <w:rsid w:val="00473BA3"/>
    <w:rsid w:val="004743DD"/>
    <w:rsid w:val="00474CEA"/>
    <w:rsid w:val="00480225"/>
    <w:rsid w:val="00483968"/>
    <w:rsid w:val="004841BE"/>
    <w:rsid w:val="00484F86"/>
    <w:rsid w:val="00490746"/>
    <w:rsid w:val="00490852"/>
    <w:rsid w:val="00491C9C"/>
    <w:rsid w:val="00492F30"/>
    <w:rsid w:val="004946F4"/>
    <w:rsid w:val="0049487E"/>
    <w:rsid w:val="004A160D"/>
    <w:rsid w:val="004A3E81"/>
    <w:rsid w:val="004A4195"/>
    <w:rsid w:val="004A42B8"/>
    <w:rsid w:val="004A5C62"/>
    <w:rsid w:val="004A5CE5"/>
    <w:rsid w:val="004A707D"/>
    <w:rsid w:val="004A756F"/>
    <w:rsid w:val="004B2BA6"/>
    <w:rsid w:val="004B4185"/>
    <w:rsid w:val="004B732D"/>
    <w:rsid w:val="004C2250"/>
    <w:rsid w:val="004C3096"/>
    <w:rsid w:val="004C5541"/>
    <w:rsid w:val="004C6EEE"/>
    <w:rsid w:val="004C702B"/>
    <w:rsid w:val="004D0033"/>
    <w:rsid w:val="004D016B"/>
    <w:rsid w:val="004D1B22"/>
    <w:rsid w:val="004D23CC"/>
    <w:rsid w:val="004D36CE"/>
    <w:rsid w:val="004D36F2"/>
    <w:rsid w:val="004E1106"/>
    <w:rsid w:val="004E138F"/>
    <w:rsid w:val="004E4649"/>
    <w:rsid w:val="004E5C2B"/>
    <w:rsid w:val="004E7045"/>
    <w:rsid w:val="004F00DD"/>
    <w:rsid w:val="004F2133"/>
    <w:rsid w:val="004F5398"/>
    <w:rsid w:val="004F55F1"/>
    <w:rsid w:val="004F6936"/>
    <w:rsid w:val="004F7B35"/>
    <w:rsid w:val="00503DC6"/>
    <w:rsid w:val="00506F5D"/>
    <w:rsid w:val="00510C37"/>
    <w:rsid w:val="005126D0"/>
    <w:rsid w:val="00513109"/>
    <w:rsid w:val="00514667"/>
    <w:rsid w:val="0051568D"/>
    <w:rsid w:val="0052392A"/>
    <w:rsid w:val="00525F06"/>
    <w:rsid w:val="00526AC7"/>
    <w:rsid w:val="00526C15"/>
    <w:rsid w:val="00536499"/>
    <w:rsid w:val="00542A03"/>
    <w:rsid w:val="00543226"/>
    <w:rsid w:val="00543903"/>
    <w:rsid w:val="00543F11"/>
    <w:rsid w:val="00545120"/>
    <w:rsid w:val="00546305"/>
    <w:rsid w:val="0054709C"/>
    <w:rsid w:val="00547A95"/>
    <w:rsid w:val="0055119B"/>
    <w:rsid w:val="00554A40"/>
    <w:rsid w:val="00561202"/>
    <w:rsid w:val="00565278"/>
    <w:rsid w:val="00572031"/>
    <w:rsid w:val="00572282"/>
    <w:rsid w:val="00573CE3"/>
    <w:rsid w:val="00576D3C"/>
    <w:rsid w:val="00576E84"/>
    <w:rsid w:val="00580394"/>
    <w:rsid w:val="005809CD"/>
    <w:rsid w:val="00582B8C"/>
    <w:rsid w:val="0058523E"/>
    <w:rsid w:val="00586818"/>
    <w:rsid w:val="0058757E"/>
    <w:rsid w:val="00593A99"/>
    <w:rsid w:val="00594336"/>
    <w:rsid w:val="00596A4B"/>
    <w:rsid w:val="00597507"/>
    <w:rsid w:val="005A2AF8"/>
    <w:rsid w:val="005A2B34"/>
    <w:rsid w:val="005A479D"/>
    <w:rsid w:val="005A512F"/>
    <w:rsid w:val="005B1C6D"/>
    <w:rsid w:val="005B1F41"/>
    <w:rsid w:val="005B21B6"/>
    <w:rsid w:val="005B3A08"/>
    <w:rsid w:val="005B60A1"/>
    <w:rsid w:val="005B7A63"/>
    <w:rsid w:val="005C0955"/>
    <w:rsid w:val="005C49DA"/>
    <w:rsid w:val="005C50F3"/>
    <w:rsid w:val="005C54B5"/>
    <w:rsid w:val="005C5D80"/>
    <w:rsid w:val="005C5D91"/>
    <w:rsid w:val="005D07B8"/>
    <w:rsid w:val="005D1125"/>
    <w:rsid w:val="005D6597"/>
    <w:rsid w:val="005D76E5"/>
    <w:rsid w:val="005E00B5"/>
    <w:rsid w:val="005E14E7"/>
    <w:rsid w:val="005E26A3"/>
    <w:rsid w:val="005E2ECB"/>
    <w:rsid w:val="005E447E"/>
    <w:rsid w:val="005E4613"/>
    <w:rsid w:val="005E4FD1"/>
    <w:rsid w:val="005E5DB7"/>
    <w:rsid w:val="005F0775"/>
    <w:rsid w:val="005F0CF5"/>
    <w:rsid w:val="005F1D9F"/>
    <w:rsid w:val="005F21EB"/>
    <w:rsid w:val="005F64CF"/>
    <w:rsid w:val="006003E5"/>
    <w:rsid w:val="006041AD"/>
    <w:rsid w:val="00605908"/>
    <w:rsid w:val="006067E6"/>
    <w:rsid w:val="00607850"/>
    <w:rsid w:val="00610D7C"/>
    <w:rsid w:val="006110C6"/>
    <w:rsid w:val="00613414"/>
    <w:rsid w:val="00620154"/>
    <w:rsid w:val="0062408D"/>
    <w:rsid w:val="006240CC"/>
    <w:rsid w:val="00624940"/>
    <w:rsid w:val="006254F8"/>
    <w:rsid w:val="00627DA7"/>
    <w:rsid w:val="00630DA4"/>
    <w:rsid w:val="00631CD4"/>
    <w:rsid w:val="00632597"/>
    <w:rsid w:val="0063322C"/>
    <w:rsid w:val="00634D13"/>
    <w:rsid w:val="006358B4"/>
    <w:rsid w:val="00636BB2"/>
    <w:rsid w:val="00641724"/>
    <w:rsid w:val="006419AA"/>
    <w:rsid w:val="006421D5"/>
    <w:rsid w:val="00644B1F"/>
    <w:rsid w:val="00644B7E"/>
    <w:rsid w:val="006454E6"/>
    <w:rsid w:val="00645E9B"/>
    <w:rsid w:val="00646235"/>
    <w:rsid w:val="00646A68"/>
    <w:rsid w:val="006505BD"/>
    <w:rsid w:val="006508EA"/>
    <w:rsid w:val="0065092E"/>
    <w:rsid w:val="0065202A"/>
    <w:rsid w:val="006557A7"/>
    <w:rsid w:val="00656290"/>
    <w:rsid w:val="00657934"/>
    <w:rsid w:val="006601C9"/>
    <w:rsid w:val="006608D8"/>
    <w:rsid w:val="006621D7"/>
    <w:rsid w:val="006627B1"/>
    <w:rsid w:val="0066302A"/>
    <w:rsid w:val="00665DB4"/>
    <w:rsid w:val="00667770"/>
    <w:rsid w:val="00670597"/>
    <w:rsid w:val="006706D0"/>
    <w:rsid w:val="00674DDD"/>
    <w:rsid w:val="00677574"/>
    <w:rsid w:val="00683878"/>
    <w:rsid w:val="0068454C"/>
    <w:rsid w:val="00691B62"/>
    <w:rsid w:val="006933B5"/>
    <w:rsid w:val="00693D14"/>
    <w:rsid w:val="00695A93"/>
    <w:rsid w:val="00696F27"/>
    <w:rsid w:val="006A18C2"/>
    <w:rsid w:val="006A3383"/>
    <w:rsid w:val="006B077C"/>
    <w:rsid w:val="006B07E0"/>
    <w:rsid w:val="006B16AF"/>
    <w:rsid w:val="006B5149"/>
    <w:rsid w:val="006B6803"/>
    <w:rsid w:val="006C3622"/>
    <w:rsid w:val="006C4491"/>
    <w:rsid w:val="006C4E9B"/>
    <w:rsid w:val="006C6614"/>
    <w:rsid w:val="006D0F16"/>
    <w:rsid w:val="006D2A3F"/>
    <w:rsid w:val="006D2CA7"/>
    <w:rsid w:val="006D2FBC"/>
    <w:rsid w:val="006D6CEB"/>
    <w:rsid w:val="006E138B"/>
    <w:rsid w:val="006E1867"/>
    <w:rsid w:val="006E3CEB"/>
    <w:rsid w:val="006F0330"/>
    <w:rsid w:val="006F10F5"/>
    <w:rsid w:val="006F1FDC"/>
    <w:rsid w:val="006F6B8C"/>
    <w:rsid w:val="007007D1"/>
    <w:rsid w:val="007013EF"/>
    <w:rsid w:val="007055BD"/>
    <w:rsid w:val="00712A39"/>
    <w:rsid w:val="007173CA"/>
    <w:rsid w:val="007216AA"/>
    <w:rsid w:val="00721AB5"/>
    <w:rsid w:val="00721CFB"/>
    <w:rsid w:val="00721DEF"/>
    <w:rsid w:val="00724A43"/>
    <w:rsid w:val="007269FA"/>
    <w:rsid w:val="007273AC"/>
    <w:rsid w:val="00731AD4"/>
    <w:rsid w:val="007346E4"/>
    <w:rsid w:val="00740F22"/>
    <w:rsid w:val="00741977"/>
    <w:rsid w:val="00741CF0"/>
    <w:rsid w:val="00741F1A"/>
    <w:rsid w:val="00743A2C"/>
    <w:rsid w:val="007447DA"/>
    <w:rsid w:val="007450F8"/>
    <w:rsid w:val="0074682C"/>
    <w:rsid w:val="0074696E"/>
    <w:rsid w:val="00750135"/>
    <w:rsid w:val="00750EC2"/>
    <w:rsid w:val="007529D5"/>
    <w:rsid w:val="00752B28"/>
    <w:rsid w:val="007541A9"/>
    <w:rsid w:val="00754E36"/>
    <w:rsid w:val="00756851"/>
    <w:rsid w:val="00757095"/>
    <w:rsid w:val="00763139"/>
    <w:rsid w:val="00766F80"/>
    <w:rsid w:val="00770F37"/>
    <w:rsid w:val="007711A0"/>
    <w:rsid w:val="00772117"/>
    <w:rsid w:val="00772D5E"/>
    <w:rsid w:val="0077463E"/>
    <w:rsid w:val="00776928"/>
    <w:rsid w:val="00776E0F"/>
    <w:rsid w:val="007774B1"/>
    <w:rsid w:val="00777BE1"/>
    <w:rsid w:val="007802F6"/>
    <w:rsid w:val="007833D8"/>
    <w:rsid w:val="00785677"/>
    <w:rsid w:val="00786831"/>
    <w:rsid w:val="00786F16"/>
    <w:rsid w:val="00791BD7"/>
    <w:rsid w:val="007933F7"/>
    <w:rsid w:val="00796E20"/>
    <w:rsid w:val="00797C32"/>
    <w:rsid w:val="007A11E8"/>
    <w:rsid w:val="007A5078"/>
    <w:rsid w:val="007B0914"/>
    <w:rsid w:val="007B1374"/>
    <w:rsid w:val="007B32E5"/>
    <w:rsid w:val="007B3DB9"/>
    <w:rsid w:val="007B589F"/>
    <w:rsid w:val="007B6186"/>
    <w:rsid w:val="007B73BC"/>
    <w:rsid w:val="007C0B9E"/>
    <w:rsid w:val="007C1838"/>
    <w:rsid w:val="007C20B9"/>
    <w:rsid w:val="007C7301"/>
    <w:rsid w:val="007C7859"/>
    <w:rsid w:val="007C7F28"/>
    <w:rsid w:val="007D0021"/>
    <w:rsid w:val="007D1466"/>
    <w:rsid w:val="007D19EB"/>
    <w:rsid w:val="007D2BDE"/>
    <w:rsid w:val="007D2FB6"/>
    <w:rsid w:val="007D49EB"/>
    <w:rsid w:val="007D5E1C"/>
    <w:rsid w:val="007E0DE2"/>
    <w:rsid w:val="007E228A"/>
    <w:rsid w:val="007E3B98"/>
    <w:rsid w:val="007E417A"/>
    <w:rsid w:val="007E4F8D"/>
    <w:rsid w:val="007F09B9"/>
    <w:rsid w:val="007F0B04"/>
    <w:rsid w:val="007F31B6"/>
    <w:rsid w:val="007F45A8"/>
    <w:rsid w:val="007F4A70"/>
    <w:rsid w:val="007F546C"/>
    <w:rsid w:val="007F59CB"/>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4C1"/>
    <w:rsid w:val="00853EE4"/>
    <w:rsid w:val="00855535"/>
    <w:rsid w:val="00857C5A"/>
    <w:rsid w:val="0086255E"/>
    <w:rsid w:val="008633F0"/>
    <w:rsid w:val="00867D9D"/>
    <w:rsid w:val="0087135C"/>
    <w:rsid w:val="00872C54"/>
    <w:rsid w:val="00872E0A"/>
    <w:rsid w:val="00873594"/>
    <w:rsid w:val="00875285"/>
    <w:rsid w:val="0087541F"/>
    <w:rsid w:val="00884B62"/>
    <w:rsid w:val="00884FEB"/>
    <w:rsid w:val="0088529C"/>
    <w:rsid w:val="00887903"/>
    <w:rsid w:val="0089270A"/>
    <w:rsid w:val="00893AF6"/>
    <w:rsid w:val="00894266"/>
    <w:rsid w:val="00894BC4"/>
    <w:rsid w:val="00897FFE"/>
    <w:rsid w:val="008A28A8"/>
    <w:rsid w:val="008A5B32"/>
    <w:rsid w:val="008A5D60"/>
    <w:rsid w:val="008B12A4"/>
    <w:rsid w:val="008B2029"/>
    <w:rsid w:val="008B2692"/>
    <w:rsid w:val="008B2EE4"/>
    <w:rsid w:val="008B3821"/>
    <w:rsid w:val="008B4507"/>
    <w:rsid w:val="008B46A5"/>
    <w:rsid w:val="008B4D3D"/>
    <w:rsid w:val="008B57C7"/>
    <w:rsid w:val="008B6E0C"/>
    <w:rsid w:val="008C2F92"/>
    <w:rsid w:val="008C589D"/>
    <w:rsid w:val="008C6804"/>
    <w:rsid w:val="008C6D51"/>
    <w:rsid w:val="008C75CE"/>
    <w:rsid w:val="008D2846"/>
    <w:rsid w:val="008D379D"/>
    <w:rsid w:val="008D4236"/>
    <w:rsid w:val="008D462F"/>
    <w:rsid w:val="008D5C45"/>
    <w:rsid w:val="008D6DCF"/>
    <w:rsid w:val="008D711C"/>
    <w:rsid w:val="008E4376"/>
    <w:rsid w:val="008E69F8"/>
    <w:rsid w:val="008E7A0A"/>
    <w:rsid w:val="008E7B49"/>
    <w:rsid w:val="008F2801"/>
    <w:rsid w:val="008F59F6"/>
    <w:rsid w:val="00900326"/>
    <w:rsid w:val="00900719"/>
    <w:rsid w:val="009017AC"/>
    <w:rsid w:val="00902A9A"/>
    <w:rsid w:val="00904A1C"/>
    <w:rsid w:val="00905030"/>
    <w:rsid w:val="00906490"/>
    <w:rsid w:val="00906B8D"/>
    <w:rsid w:val="00907523"/>
    <w:rsid w:val="009111B2"/>
    <w:rsid w:val="00913AB8"/>
    <w:rsid w:val="009151F5"/>
    <w:rsid w:val="00916ACF"/>
    <w:rsid w:val="00917BB1"/>
    <w:rsid w:val="00923E83"/>
    <w:rsid w:val="00924AE1"/>
    <w:rsid w:val="009257ED"/>
    <w:rsid w:val="009269B1"/>
    <w:rsid w:val="0092724D"/>
    <w:rsid w:val="009272B3"/>
    <w:rsid w:val="0092746A"/>
    <w:rsid w:val="0092750C"/>
    <w:rsid w:val="009315BE"/>
    <w:rsid w:val="00932085"/>
    <w:rsid w:val="0093338F"/>
    <w:rsid w:val="00937BD9"/>
    <w:rsid w:val="009446A5"/>
    <w:rsid w:val="00950E2C"/>
    <w:rsid w:val="00951D50"/>
    <w:rsid w:val="009525EB"/>
    <w:rsid w:val="0095470B"/>
    <w:rsid w:val="00954874"/>
    <w:rsid w:val="00954D01"/>
    <w:rsid w:val="00955BC6"/>
    <w:rsid w:val="0095615A"/>
    <w:rsid w:val="00961400"/>
    <w:rsid w:val="00963646"/>
    <w:rsid w:val="0096632D"/>
    <w:rsid w:val="00967124"/>
    <w:rsid w:val="00967335"/>
    <w:rsid w:val="009718C7"/>
    <w:rsid w:val="00973B76"/>
    <w:rsid w:val="0097559F"/>
    <w:rsid w:val="009761EA"/>
    <w:rsid w:val="0097761E"/>
    <w:rsid w:val="00982454"/>
    <w:rsid w:val="00982CF0"/>
    <w:rsid w:val="009853E1"/>
    <w:rsid w:val="00986E6B"/>
    <w:rsid w:val="00990032"/>
    <w:rsid w:val="00990B19"/>
    <w:rsid w:val="00991212"/>
    <w:rsid w:val="0099153B"/>
    <w:rsid w:val="00991769"/>
    <w:rsid w:val="0099232C"/>
    <w:rsid w:val="009927A6"/>
    <w:rsid w:val="00994386"/>
    <w:rsid w:val="00994791"/>
    <w:rsid w:val="0099509E"/>
    <w:rsid w:val="009A13D8"/>
    <w:rsid w:val="009A279E"/>
    <w:rsid w:val="009A2B2E"/>
    <w:rsid w:val="009A3015"/>
    <w:rsid w:val="009A3490"/>
    <w:rsid w:val="009A63EC"/>
    <w:rsid w:val="009B0A6F"/>
    <w:rsid w:val="009B0A94"/>
    <w:rsid w:val="009B1E89"/>
    <w:rsid w:val="009B2AE8"/>
    <w:rsid w:val="009B5622"/>
    <w:rsid w:val="009B59E9"/>
    <w:rsid w:val="009B70AA"/>
    <w:rsid w:val="009C1A3D"/>
    <w:rsid w:val="009C1CB1"/>
    <w:rsid w:val="009C5E77"/>
    <w:rsid w:val="009C7A7E"/>
    <w:rsid w:val="009D02E8"/>
    <w:rsid w:val="009D51D0"/>
    <w:rsid w:val="009D59FC"/>
    <w:rsid w:val="009D70A4"/>
    <w:rsid w:val="009D7A52"/>
    <w:rsid w:val="009D7B14"/>
    <w:rsid w:val="009E08D1"/>
    <w:rsid w:val="009E0C90"/>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83E"/>
    <w:rsid w:val="00A07421"/>
    <w:rsid w:val="00A0776B"/>
    <w:rsid w:val="00A10FB9"/>
    <w:rsid w:val="00A11421"/>
    <w:rsid w:val="00A11FD8"/>
    <w:rsid w:val="00A1389F"/>
    <w:rsid w:val="00A14996"/>
    <w:rsid w:val="00A157B1"/>
    <w:rsid w:val="00A22229"/>
    <w:rsid w:val="00A24442"/>
    <w:rsid w:val="00A252B9"/>
    <w:rsid w:val="00A27AF4"/>
    <w:rsid w:val="00A3093B"/>
    <w:rsid w:val="00A32577"/>
    <w:rsid w:val="00A330BB"/>
    <w:rsid w:val="00A33A46"/>
    <w:rsid w:val="00A3470F"/>
    <w:rsid w:val="00A34ACD"/>
    <w:rsid w:val="00A34DE3"/>
    <w:rsid w:val="00A412F9"/>
    <w:rsid w:val="00A44538"/>
    <w:rsid w:val="00A44882"/>
    <w:rsid w:val="00A45125"/>
    <w:rsid w:val="00A5125E"/>
    <w:rsid w:val="00A513A9"/>
    <w:rsid w:val="00A54715"/>
    <w:rsid w:val="00A6061C"/>
    <w:rsid w:val="00A62D44"/>
    <w:rsid w:val="00A67263"/>
    <w:rsid w:val="00A7161C"/>
    <w:rsid w:val="00A74B65"/>
    <w:rsid w:val="00A768B7"/>
    <w:rsid w:val="00A77146"/>
    <w:rsid w:val="00A77AA3"/>
    <w:rsid w:val="00A77BEA"/>
    <w:rsid w:val="00A82032"/>
    <w:rsid w:val="00A8236D"/>
    <w:rsid w:val="00A82A4E"/>
    <w:rsid w:val="00A854EB"/>
    <w:rsid w:val="00A872E5"/>
    <w:rsid w:val="00A91406"/>
    <w:rsid w:val="00A93A3F"/>
    <w:rsid w:val="00A96E65"/>
    <w:rsid w:val="00A96ECE"/>
    <w:rsid w:val="00A97C72"/>
    <w:rsid w:val="00AA2186"/>
    <w:rsid w:val="00AA310B"/>
    <w:rsid w:val="00AA63D4"/>
    <w:rsid w:val="00AB06E8"/>
    <w:rsid w:val="00AB1A4F"/>
    <w:rsid w:val="00AB1CD3"/>
    <w:rsid w:val="00AB352F"/>
    <w:rsid w:val="00AB3A72"/>
    <w:rsid w:val="00AB3FC5"/>
    <w:rsid w:val="00AB6DF0"/>
    <w:rsid w:val="00AC274B"/>
    <w:rsid w:val="00AC4764"/>
    <w:rsid w:val="00AC6D36"/>
    <w:rsid w:val="00AD0CBA"/>
    <w:rsid w:val="00AD26E2"/>
    <w:rsid w:val="00AD2C30"/>
    <w:rsid w:val="00AD4DEE"/>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0E1"/>
    <w:rsid w:val="00B12143"/>
    <w:rsid w:val="00B13851"/>
    <w:rsid w:val="00B13B1C"/>
    <w:rsid w:val="00B14B5F"/>
    <w:rsid w:val="00B21F70"/>
    <w:rsid w:val="00B21F90"/>
    <w:rsid w:val="00B22291"/>
    <w:rsid w:val="00B23F9A"/>
    <w:rsid w:val="00B2417B"/>
    <w:rsid w:val="00B24E6F"/>
    <w:rsid w:val="00B25C67"/>
    <w:rsid w:val="00B26CB5"/>
    <w:rsid w:val="00B2752E"/>
    <w:rsid w:val="00B307CC"/>
    <w:rsid w:val="00B326B7"/>
    <w:rsid w:val="00B338D4"/>
    <w:rsid w:val="00B3588E"/>
    <w:rsid w:val="00B4198F"/>
    <w:rsid w:val="00B41F3D"/>
    <w:rsid w:val="00B431E8"/>
    <w:rsid w:val="00B45141"/>
    <w:rsid w:val="00B46F3C"/>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6C3C"/>
    <w:rsid w:val="00B90729"/>
    <w:rsid w:val="00B90788"/>
    <w:rsid w:val="00B907DA"/>
    <w:rsid w:val="00B91FFE"/>
    <w:rsid w:val="00B950BC"/>
    <w:rsid w:val="00B95AB9"/>
    <w:rsid w:val="00B9714C"/>
    <w:rsid w:val="00BA2384"/>
    <w:rsid w:val="00BA29AD"/>
    <w:rsid w:val="00BA33CF"/>
    <w:rsid w:val="00BA3F8D"/>
    <w:rsid w:val="00BA6EA6"/>
    <w:rsid w:val="00BA73D1"/>
    <w:rsid w:val="00BB7A10"/>
    <w:rsid w:val="00BC60BE"/>
    <w:rsid w:val="00BC7468"/>
    <w:rsid w:val="00BC7D4F"/>
    <w:rsid w:val="00BC7ED7"/>
    <w:rsid w:val="00BD2850"/>
    <w:rsid w:val="00BD53FB"/>
    <w:rsid w:val="00BD6049"/>
    <w:rsid w:val="00BE28D2"/>
    <w:rsid w:val="00BE4A64"/>
    <w:rsid w:val="00BE5E43"/>
    <w:rsid w:val="00BE6753"/>
    <w:rsid w:val="00BE7649"/>
    <w:rsid w:val="00BF557D"/>
    <w:rsid w:val="00BF7F58"/>
    <w:rsid w:val="00C01223"/>
    <w:rsid w:val="00C01381"/>
    <w:rsid w:val="00C01AB1"/>
    <w:rsid w:val="00C026A0"/>
    <w:rsid w:val="00C03EA4"/>
    <w:rsid w:val="00C04F42"/>
    <w:rsid w:val="00C04FB4"/>
    <w:rsid w:val="00C06137"/>
    <w:rsid w:val="00C06929"/>
    <w:rsid w:val="00C079B8"/>
    <w:rsid w:val="00C10037"/>
    <w:rsid w:val="00C123EA"/>
    <w:rsid w:val="00C12A49"/>
    <w:rsid w:val="00C133EE"/>
    <w:rsid w:val="00C149D0"/>
    <w:rsid w:val="00C231A0"/>
    <w:rsid w:val="00C253C0"/>
    <w:rsid w:val="00C26588"/>
    <w:rsid w:val="00C2797E"/>
    <w:rsid w:val="00C27DE9"/>
    <w:rsid w:val="00C32038"/>
    <w:rsid w:val="00C32989"/>
    <w:rsid w:val="00C33388"/>
    <w:rsid w:val="00C33795"/>
    <w:rsid w:val="00C33EC6"/>
    <w:rsid w:val="00C35484"/>
    <w:rsid w:val="00C35CFE"/>
    <w:rsid w:val="00C4173A"/>
    <w:rsid w:val="00C50CCD"/>
    <w:rsid w:val="00C50DED"/>
    <w:rsid w:val="00C52217"/>
    <w:rsid w:val="00C602FF"/>
    <w:rsid w:val="00C61174"/>
    <w:rsid w:val="00C6148F"/>
    <w:rsid w:val="00C621B1"/>
    <w:rsid w:val="00C62F7A"/>
    <w:rsid w:val="00C63B9C"/>
    <w:rsid w:val="00C6682F"/>
    <w:rsid w:val="00C67BF4"/>
    <w:rsid w:val="00C7275E"/>
    <w:rsid w:val="00C74C5D"/>
    <w:rsid w:val="00C77823"/>
    <w:rsid w:val="00C83694"/>
    <w:rsid w:val="00C84757"/>
    <w:rsid w:val="00C85FD4"/>
    <w:rsid w:val="00C863C4"/>
    <w:rsid w:val="00C8724A"/>
    <w:rsid w:val="00C920EA"/>
    <w:rsid w:val="00C93C3E"/>
    <w:rsid w:val="00CA12E3"/>
    <w:rsid w:val="00CA1476"/>
    <w:rsid w:val="00CA586C"/>
    <w:rsid w:val="00CA6611"/>
    <w:rsid w:val="00CA6AE6"/>
    <w:rsid w:val="00CA782F"/>
    <w:rsid w:val="00CB017B"/>
    <w:rsid w:val="00CB187B"/>
    <w:rsid w:val="00CB2835"/>
    <w:rsid w:val="00CB3285"/>
    <w:rsid w:val="00CB4500"/>
    <w:rsid w:val="00CB590E"/>
    <w:rsid w:val="00CB7368"/>
    <w:rsid w:val="00CC0C72"/>
    <w:rsid w:val="00CC2BFD"/>
    <w:rsid w:val="00CC3E18"/>
    <w:rsid w:val="00CC6712"/>
    <w:rsid w:val="00CD1A9A"/>
    <w:rsid w:val="00CD3476"/>
    <w:rsid w:val="00CD3745"/>
    <w:rsid w:val="00CD64DF"/>
    <w:rsid w:val="00CD680F"/>
    <w:rsid w:val="00CE225F"/>
    <w:rsid w:val="00CE3E91"/>
    <w:rsid w:val="00CF28F1"/>
    <w:rsid w:val="00CF2E13"/>
    <w:rsid w:val="00CF2F50"/>
    <w:rsid w:val="00CF4148"/>
    <w:rsid w:val="00CF6198"/>
    <w:rsid w:val="00CF6DD0"/>
    <w:rsid w:val="00D0281A"/>
    <w:rsid w:val="00D02919"/>
    <w:rsid w:val="00D02BA1"/>
    <w:rsid w:val="00D04C61"/>
    <w:rsid w:val="00D05B8D"/>
    <w:rsid w:val="00D05B9B"/>
    <w:rsid w:val="00D065A2"/>
    <w:rsid w:val="00D079AA"/>
    <w:rsid w:val="00D07CD3"/>
    <w:rsid w:val="00D07F00"/>
    <w:rsid w:val="00D1130F"/>
    <w:rsid w:val="00D17B72"/>
    <w:rsid w:val="00D3185C"/>
    <w:rsid w:val="00D319CE"/>
    <w:rsid w:val="00D3205F"/>
    <w:rsid w:val="00D3318E"/>
    <w:rsid w:val="00D3343D"/>
    <w:rsid w:val="00D33E72"/>
    <w:rsid w:val="00D35BD6"/>
    <w:rsid w:val="00D361B5"/>
    <w:rsid w:val="00D402DB"/>
    <w:rsid w:val="00D411A2"/>
    <w:rsid w:val="00D4606D"/>
    <w:rsid w:val="00D50B9C"/>
    <w:rsid w:val="00D52D73"/>
    <w:rsid w:val="00D52E58"/>
    <w:rsid w:val="00D54B4E"/>
    <w:rsid w:val="00D56B20"/>
    <w:rsid w:val="00D570DA"/>
    <w:rsid w:val="00D578B3"/>
    <w:rsid w:val="00D618F4"/>
    <w:rsid w:val="00D61C81"/>
    <w:rsid w:val="00D64272"/>
    <w:rsid w:val="00D64BA5"/>
    <w:rsid w:val="00D65718"/>
    <w:rsid w:val="00D714CC"/>
    <w:rsid w:val="00D75EA7"/>
    <w:rsid w:val="00D76BB0"/>
    <w:rsid w:val="00D81ADF"/>
    <w:rsid w:val="00D81F21"/>
    <w:rsid w:val="00D8423D"/>
    <w:rsid w:val="00D84658"/>
    <w:rsid w:val="00D864F2"/>
    <w:rsid w:val="00D86DB5"/>
    <w:rsid w:val="00D943F8"/>
    <w:rsid w:val="00D95470"/>
    <w:rsid w:val="00D96B55"/>
    <w:rsid w:val="00DA0710"/>
    <w:rsid w:val="00DA2619"/>
    <w:rsid w:val="00DA2E57"/>
    <w:rsid w:val="00DA4239"/>
    <w:rsid w:val="00DA65DE"/>
    <w:rsid w:val="00DB0916"/>
    <w:rsid w:val="00DB0B61"/>
    <w:rsid w:val="00DB1474"/>
    <w:rsid w:val="00DB2160"/>
    <w:rsid w:val="00DB2962"/>
    <w:rsid w:val="00DB52FB"/>
    <w:rsid w:val="00DC013B"/>
    <w:rsid w:val="00DC090B"/>
    <w:rsid w:val="00DC1679"/>
    <w:rsid w:val="00DC219B"/>
    <w:rsid w:val="00DC2CF1"/>
    <w:rsid w:val="00DC3A7C"/>
    <w:rsid w:val="00DC4FCF"/>
    <w:rsid w:val="00DC50E0"/>
    <w:rsid w:val="00DC6386"/>
    <w:rsid w:val="00DC7944"/>
    <w:rsid w:val="00DD1130"/>
    <w:rsid w:val="00DD1951"/>
    <w:rsid w:val="00DD34D8"/>
    <w:rsid w:val="00DD44E1"/>
    <w:rsid w:val="00DD45DB"/>
    <w:rsid w:val="00DD487D"/>
    <w:rsid w:val="00DD4E83"/>
    <w:rsid w:val="00DD6628"/>
    <w:rsid w:val="00DD6655"/>
    <w:rsid w:val="00DD6945"/>
    <w:rsid w:val="00DE091F"/>
    <w:rsid w:val="00DE2D04"/>
    <w:rsid w:val="00DE3250"/>
    <w:rsid w:val="00DE4B8D"/>
    <w:rsid w:val="00DE6028"/>
    <w:rsid w:val="00DE6C85"/>
    <w:rsid w:val="00DE78A3"/>
    <w:rsid w:val="00DF1A71"/>
    <w:rsid w:val="00DF33E1"/>
    <w:rsid w:val="00DF3C8B"/>
    <w:rsid w:val="00DF4410"/>
    <w:rsid w:val="00DF50FC"/>
    <w:rsid w:val="00DF68C7"/>
    <w:rsid w:val="00DF731A"/>
    <w:rsid w:val="00E01550"/>
    <w:rsid w:val="00E067B2"/>
    <w:rsid w:val="00E06B75"/>
    <w:rsid w:val="00E11332"/>
    <w:rsid w:val="00E11352"/>
    <w:rsid w:val="00E170DC"/>
    <w:rsid w:val="00E17546"/>
    <w:rsid w:val="00E210B5"/>
    <w:rsid w:val="00E261B3"/>
    <w:rsid w:val="00E26818"/>
    <w:rsid w:val="00E26A6C"/>
    <w:rsid w:val="00E27FFC"/>
    <w:rsid w:val="00E30B15"/>
    <w:rsid w:val="00E31B9E"/>
    <w:rsid w:val="00E33237"/>
    <w:rsid w:val="00E33BCA"/>
    <w:rsid w:val="00E37EA3"/>
    <w:rsid w:val="00E40181"/>
    <w:rsid w:val="00E414F1"/>
    <w:rsid w:val="00E51DB5"/>
    <w:rsid w:val="00E54950"/>
    <w:rsid w:val="00E55FB3"/>
    <w:rsid w:val="00E56A01"/>
    <w:rsid w:val="00E629A1"/>
    <w:rsid w:val="00E62CBE"/>
    <w:rsid w:val="00E6794C"/>
    <w:rsid w:val="00E71591"/>
    <w:rsid w:val="00E71CEB"/>
    <w:rsid w:val="00E7474F"/>
    <w:rsid w:val="00E77901"/>
    <w:rsid w:val="00E80DE3"/>
    <w:rsid w:val="00E82C55"/>
    <w:rsid w:val="00E83562"/>
    <w:rsid w:val="00E8443C"/>
    <w:rsid w:val="00E8787E"/>
    <w:rsid w:val="00E91264"/>
    <w:rsid w:val="00E92AC3"/>
    <w:rsid w:val="00E95D7B"/>
    <w:rsid w:val="00EA2F6A"/>
    <w:rsid w:val="00EA5735"/>
    <w:rsid w:val="00EB00E0"/>
    <w:rsid w:val="00EB05D5"/>
    <w:rsid w:val="00EB1931"/>
    <w:rsid w:val="00EB2AA0"/>
    <w:rsid w:val="00EB563C"/>
    <w:rsid w:val="00EB5D75"/>
    <w:rsid w:val="00EB6DCC"/>
    <w:rsid w:val="00EB74B5"/>
    <w:rsid w:val="00EB7D9B"/>
    <w:rsid w:val="00EC059F"/>
    <w:rsid w:val="00EC1F24"/>
    <w:rsid w:val="00EC20FF"/>
    <w:rsid w:val="00EC22F6"/>
    <w:rsid w:val="00ED195F"/>
    <w:rsid w:val="00ED2C3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361"/>
    <w:rsid w:val="00EF59A3"/>
    <w:rsid w:val="00EF6675"/>
    <w:rsid w:val="00F0063D"/>
    <w:rsid w:val="00F00DBE"/>
    <w:rsid w:val="00F00F9C"/>
    <w:rsid w:val="00F01E5F"/>
    <w:rsid w:val="00F024F3"/>
    <w:rsid w:val="00F029DC"/>
    <w:rsid w:val="00F02ABA"/>
    <w:rsid w:val="00F03701"/>
    <w:rsid w:val="00F0437A"/>
    <w:rsid w:val="00F101B8"/>
    <w:rsid w:val="00F10C7D"/>
    <w:rsid w:val="00F11037"/>
    <w:rsid w:val="00F13E19"/>
    <w:rsid w:val="00F16F1B"/>
    <w:rsid w:val="00F246A2"/>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E9D"/>
    <w:rsid w:val="00F55B21"/>
    <w:rsid w:val="00F56EF6"/>
    <w:rsid w:val="00F60082"/>
    <w:rsid w:val="00F61A9F"/>
    <w:rsid w:val="00F61B5F"/>
    <w:rsid w:val="00F64696"/>
    <w:rsid w:val="00F65AA9"/>
    <w:rsid w:val="00F6685E"/>
    <w:rsid w:val="00F66F00"/>
    <w:rsid w:val="00F6768F"/>
    <w:rsid w:val="00F72115"/>
    <w:rsid w:val="00F72C2C"/>
    <w:rsid w:val="00F741F2"/>
    <w:rsid w:val="00F76CAB"/>
    <w:rsid w:val="00F772C6"/>
    <w:rsid w:val="00F77F59"/>
    <w:rsid w:val="00F815B5"/>
    <w:rsid w:val="00F85195"/>
    <w:rsid w:val="00F858F5"/>
    <w:rsid w:val="00F868E3"/>
    <w:rsid w:val="00F9099D"/>
    <w:rsid w:val="00F938BA"/>
    <w:rsid w:val="00F972B1"/>
    <w:rsid w:val="00F97919"/>
    <w:rsid w:val="00FA00B7"/>
    <w:rsid w:val="00FA2C46"/>
    <w:rsid w:val="00FA3525"/>
    <w:rsid w:val="00FA5A53"/>
    <w:rsid w:val="00FB3501"/>
    <w:rsid w:val="00FB4769"/>
    <w:rsid w:val="00FB4CDA"/>
    <w:rsid w:val="00FB5B4E"/>
    <w:rsid w:val="00FB6481"/>
    <w:rsid w:val="00FB6D36"/>
    <w:rsid w:val="00FC0965"/>
    <w:rsid w:val="00FC0F81"/>
    <w:rsid w:val="00FC252F"/>
    <w:rsid w:val="00FC395C"/>
    <w:rsid w:val="00FC49FB"/>
    <w:rsid w:val="00FC5E8E"/>
    <w:rsid w:val="00FC5EF5"/>
    <w:rsid w:val="00FC7611"/>
    <w:rsid w:val="00FD3766"/>
    <w:rsid w:val="00FD47C4"/>
    <w:rsid w:val="00FD558F"/>
    <w:rsid w:val="00FE1103"/>
    <w:rsid w:val="00FE2DCF"/>
    <w:rsid w:val="00FE3FA7"/>
    <w:rsid w:val="00FE4329"/>
    <w:rsid w:val="00FE457A"/>
    <w:rsid w:val="00FF2A4E"/>
    <w:rsid w:val="00FF2FCE"/>
    <w:rsid w:val="00FF30E0"/>
    <w:rsid w:val="00FF35FB"/>
    <w:rsid w:val="00FF4F7D"/>
    <w:rsid w:val="00FF5792"/>
    <w:rsid w:val="00FF6D9D"/>
    <w:rsid w:val="00FF7DD5"/>
    <w:rsid w:val="0E7649C3"/>
    <w:rsid w:val="148FCB1D"/>
    <w:rsid w:val="19A62B60"/>
    <w:rsid w:val="1A97BF22"/>
    <w:rsid w:val="2585CC80"/>
    <w:rsid w:val="2D9B6C9B"/>
    <w:rsid w:val="2FE99733"/>
    <w:rsid w:val="300C3987"/>
    <w:rsid w:val="32964A7A"/>
    <w:rsid w:val="34622D53"/>
    <w:rsid w:val="348F178B"/>
    <w:rsid w:val="363F0305"/>
    <w:rsid w:val="39975860"/>
    <w:rsid w:val="40E525AA"/>
    <w:rsid w:val="5378A657"/>
    <w:rsid w:val="573FD1BC"/>
    <w:rsid w:val="5E66D21E"/>
    <w:rsid w:val="6050FB1F"/>
    <w:rsid w:val="63A01D59"/>
    <w:rsid w:val="75100A4D"/>
    <w:rsid w:val="759E34B0"/>
    <w:rsid w:val="7603386B"/>
    <w:rsid w:val="7B8C5C91"/>
    <w:rsid w:val="7E6BCC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D0905"/>
  <w15:docId w15:val="{55EBBC97-3572-457D-8018-C92DCBAD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DD45DB"/>
    <w:pPr>
      <w:ind w:left="720"/>
      <w:contextualSpacing/>
    </w:pPr>
  </w:style>
  <w:style w:type="character" w:customStyle="1" w:styleId="Mention1">
    <w:name w:val="Mention1"/>
    <w:basedOn w:val="DefaultParagraphFont"/>
    <w:uiPriority w:val="99"/>
    <w:unhideWhenUsed/>
    <w:rsid w:val="003842D8"/>
    <w:rPr>
      <w:color w:val="2B579A"/>
      <w:shd w:val="clear" w:color="auto" w:fill="E6E6E6"/>
    </w:rPr>
  </w:style>
  <w:style w:type="paragraph" w:customStyle="1" w:styleId="PAECTalkingPoints">
    <w:name w:val="PAEC Talking Points"/>
    <w:basedOn w:val="ListParagraph"/>
    <w:qFormat/>
    <w:rsid w:val="00DD44E1"/>
    <w:pPr>
      <w:numPr>
        <w:numId w:val="50"/>
      </w:numPr>
      <w:spacing w:line="240" w:lineRule="auto"/>
    </w:pPr>
    <w:rPr>
      <w:rFonts w:asciiTheme="minorHAnsi" w:hAnsiTheme="minorHAnsi" w:cstheme="minorBidi"/>
      <w:sz w:val="28"/>
      <w:szCs w:val="28"/>
    </w:rPr>
  </w:style>
  <w:style w:type="paragraph" w:customStyle="1" w:styleId="PAECKeyFacts">
    <w:name w:val="PAEC Key Facts"/>
    <w:basedOn w:val="ListParagraph"/>
    <w:link w:val="PAECKeyFactsChar"/>
    <w:qFormat/>
    <w:rsid w:val="00DD44E1"/>
    <w:pPr>
      <w:spacing w:line="240" w:lineRule="auto"/>
      <w:ind w:left="0"/>
      <w:contextualSpacing w:val="0"/>
    </w:pPr>
    <w:rPr>
      <w:rFonts w:asciiTheme="minorHAnsi" w:hAnsiTheme="minorHAnsi" w:cstheme="minorBidi"/>
      <w:sz w:val="24"/>
      <w:szCs w:val="28"/>
    </w:rPr>
  </w:style>
  <w:style w:type="character" w:customStyle="1" w:styleId="PAECKeyFactsChar">
    <w:name w:val="PAEC Key Facts Char"/>
    <w:basedOn w:val="DefaultParagraphFont"/>
    <w:link w:val="PAECKeyFacts"/>
    <w:rsid w:val="00DD44E1"/>
    <w:rPr>
      <w:rFonts w:asciiTheme="minorHAnsi" w:eastAsiaTheme="minorEastAsia" w:hAnsiTheme="minorHAnsi" w:cstheme="minorBidi"/>
      <w:sz w:val="24"/>
      <w:szCs w:val="28"/>
      <w:lang w:eastAsia="en-US"/>
    </w:rPr>
  </w:style>
  <w:style w:type="paragraph" w:customStyle="1" w:styleId="PAECTalkingPoints3">
    <w:name w:val="PAEC Talking Points 3"/>
    <w:basedOn w:val="PAECTalkingPoints"/>
    <w:qFormat/>
    <w:rsid w:val="00DD44E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pride-our-future-victorias-lgbtiq-strategy-2022-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dff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Michael West (DFFH)</DisplayName>
        <AccountId>182</AccountId>
        <AccountType/>
      </UserInfo>
      <UserInfo>
        <DisplayName>Helen Kelly (DFFH)</DisplayName>
        <AccountId>21</AccountId>
        <AccountType/>
      </UserInfo>
      <UserInfo>
        <DisplayName>Kristal A Jericho (DFFH)</DisplayName>
        <AccountId>201</AccountId>
        <AccountType/>
      </UserInfo>
      <UserInfo>
        <DisplayName>Imogen Honybun (DFFH)</DisplayName>
        <AccountId>83</AccountId>
        <AccountType/>
      </UserInfo>
      <UserInfo>
        <DisplayName>Lauren Roze (DFFH)</DisplayName>
        <AccountId>327</AccountId>
        <AccountType/>
      </UserInfo>
      <UserInfo>
        <DisplayName>Madeleine Clarke (DFFH)</DisplayName>
        <AccountId>325</AccountId>
        <AccountType/>
      </UserInfo>
      <UserInfo>
        <DisplayName>Suzanne Hall (DFFH)</DisplayName>
        <AccountId>224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3470A48-2E2C-4C54-9398-16C36A24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1ef5222-d273-4e86-adbf-8aa3d9e99a84"/>
    <ds:schemaRef ds:uri="06badf41-c0a1-41a6-983a-efd542c2c878"/>
  </ds:schemaRefs>
</ds:datastoreItem>
</file>

<file path=customXml/itemProps4.xml><?xml version="1.0" encoding="utf-8"?>
<ds:datastoreItem xmlns:ds="http://schemas.openxmlformats.org/officeDocument/2006/customXml" ds:itemID="{D88D252A-1078-4971-972A-15D2511A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Executive summary of Pride in our future annual update 2022–23</vt:lpstr>
    </vt:vector>
  </TitlesOfParts>
  <Company>Victoria State Government, Department of Families, Fairness and Housing</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骄傲的未来（Pride in our future）：维多利亚州 LGBTQA+ 2022-2032战略</dc:title>
  <dc:subject>Executive summary of Pride in our future annual update 2022–23</dc:subject>
  <dc:creator>Fairer Victoria Engagement and Coordination</dc:creator>
  <cp:keywords>lgbtiq+, pride in our future, strategy update, LGBTIQ+ Communities, LGBTIQ+ Victorians</cp:keywords>
  <cp:lastModifiedBy>Jay</cp:lastModifiedBy>
  <cp:revision>20</cp:revision>
  <cp:lastPrinted>2021-01-31T14:27:00Z</cp:lastPrinted>
  <dcterms:created xsi:type="dcterms:W3CDTF">2023-10-10T08:49:00Z</dcterms:created>
  <dcterms:modified xsi:type="dcterms:W3CDTF">2023-10-27T04:24:00Z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r8>365</vt:r8>
  </property>
  <property fmtid="{D5CDD505-2E9C-101B-9397-08002B2CF9AE}" pid="5" name="Format">
    <vt:lpwstr>Factsheet</vt:lpwstr>
  </property>
  <property fmtid="{D5CDD505-2E9C-101B-9397-08002B2CF9AE}" pid="6" name="Hyperlink Base">
    <vt:lpwstr>https://dhhsvicgovau.sharepoint.com/:w:/s/dffh/ERru7sG4VvdIqrUpHqYgLGkBTVDvDkt3EhVEUNuHeoMhgw</vt:lpwstr>
  </property>
  <property fmtid="{D5CDD505-2E9C-101B-9397-08002B2CF9AE}" pid="7" name="Language">
    <vt:lpwstr>English</vt:lpwstr>
  </property>
  <property fmtid="{D5CDD505-2E9C-101B-9397-08002B2CF9AE}" pid="8" name="lcf76f155ced4ddcb4097134ff3c332f">
    <vt:lpwstr/>
  </property>
  <property fmtid="{D5CDD505-2E9C-101B-9397-08002B2CF9AE}" pid="9" name="Link">
    <vt:lpwstr>https://dhhsvicgovau.sharepoint.com/:w:/s/dffh/ERru7sG4VvdIqrUpHqYgLGkBTVDvDkt3EhVEUNuHeoMhgw, https://dhhsvicgovau.sharepoint.com/:w:/s/dffh/ERru7sG4VvdIqrUpHqYgLGkBTVDvDkt3EhVEUNuHeoMhgw</vt:lpwstr>
  </property>
  <property fmtid="{D5CDD505-2E9C-101B-9397-08002B2CF9AE}" pid="10" name="MediaServiceImageTags">
    <vt:lpwstr/>
  </property>
  <property fmtid="{D5CDD505-2E9C-101B-9397-08002B2CF9AE}" pid="11" name="MSIP_Label_43e64453-338c-4f93-8a4d-0039a0a41f2a_ActionId">
    <vt:lpwstr>7f1d938a-012e-4ffd-af0e-0d0674a9524a</vt:lpwstr>
  </property>
  <property fmtid="{D5CDD505-2E9C-101B-9397-08002B2CF9AE}" pid="12" name="MSIP_Label_43e64453-338c-4f93-8a4d-0039a0a41f2a_ContentBits">
    <vt:lpwstr>2</vt:lpwstr>
  </property>
  <property fmtid="{D5CDD505-2E9C-101B-9397-08002B2CF9AE}" pid="13" name="MSIP_Label_43e64453-338c-4f93-8a4d-0039a0a41f2a_Enabled">
    <vt:lpwstr>true</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etDate">
    <vt:lpwstr>2023-09-27T03:24:52Z</vt:lpwstr>
  </property>
  <property fmtid="{D5CDD505-2E9C-101B-9397-08002B2CF9AE}" pid="17" name="MSIP_Label_43e64453-338c-4f93-8a4d-0039a0a41f2a_SiteId">
    <vt:lpwstr>c0e0601f-0fac-449c-9c88-a104c4eb9f28</vt:lpwstr>
  </property>
  <property fmtid="{D5CDD505-2E9C-101B-9397-08002B2CF9AE}" pid="18" name="O365portals">
    <vt:lpwstr>https://dhhsvicgovau.sharepoint.com/:w:/s/dffh/Ed1G_4r4BHNHgqOGDkeMWhcB0Lm5z1k7mSu1dsrFHD18Fg?e=GtzvTT, DFFH A4 portrait factsheet Teal (O365)</vt:lpwstr>
  </property>
  <property fmtid="{D5CDD505-2E9C-101B-9397-08002B2CF9AE}" pid="19" name="Style">
    <vt:lpwstr>Visual style</vt:lpwstr>
  </property>
  <property fmtid="{D5CDD505-2E9C-101B-9397-08002B2CF9AE}" pid="20" name="TemplateUrl">
    <vt:lpwstr/>
  </property>
  <property fmtid="{D5CDD505-2E9C-101B-9397-08002B2CF9AE}" pid="21" name="TemplateVersion">
    <vt:i4>1</vt:i4>
  </property>
  <property fmtid="{D5CDD505-2E9C-101B-9397-08002B2CF9AE}" pid="22" name="version">
    <vt:lpwstr>2022v1 15032022</vt:lpwstr>
  </property>
  <property fmtid="{D5CDD505-2E9C-101B-9397-08002B2CF9AE}" pid="23" name="xd_ProgID">
    <vt:lpwstr/>
  </property>
  <property fmtid="{D5CDD505-2E9C-101B-9397-08002B2CF9AE}" pid="24" name="xd_Signature">
    <vt:bool>false</vt:bool>
  </property>
</Properties>
</file>