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09BAD2" w:rsidR="00DA77A1" w:rsidRDefault="007C0619" w:rsidP="007868CF">
      <w:pPr>
        <w:pStyle w:val="Reference"/>
      </w:pPr>
      <w:r>
        <w:t>1 November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AEF6CC1" w:rsidR="005E5788" w:rsidRDefault="004B502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DAVID CRAWFORD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4896D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23A6">
        <w:rPr>
          <w:rFonts w:ascii="Calibri" w:eastAsia="Calibri" w:hAnsi="Calibri" w:cs="Times New Roman"/>
          <w:bCs/>
          <w:sz w:val="24"/>
          <w:szCs w:val="24"/>
          <w:lang w:eastAsia="en-US"/>
        </w:rPr>
        <w:t>2</w:t>
      </w:r>
      <w:r w:rsidR="004B502A">
        <w:rPr>
          <w:rFonts w:ascii="Calibri" w:eastAsia="Calibri" w:hAnsi="Calibri" w:cs="Times New Roman"/>
          <w:bCs/>
          <w:sz w:val="24"/>
          <w:szCs w:val="24"/>
          <w:lang w:eastAsia="en-US"/>
        </w:rPr>
        <w:t>5</w:t>
      </w:r>
      <w:r w:rsidR="00A26D2E">
        <w:rPr>
          <w:rFonts w:ascii="Calibri" w:eastAsia="Calibri" w:hAnsi="Calibri" w:cs="Times New Roman"/>
          <w:bCs/>
          <w:sz w:val="24"/>
          <w:szCs w:val="24"/>
          <w:lang w:eastAsia="en-US"/>
        </w:rPr>
        <w:t xml:space="preserve"> October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F85F9F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B502A">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A75682">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F93259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37224">
        <w:rPr>
          <w:rFonts w:ascii="Calibri" w:eastAsia="Calibri" w:hAnsi="Calibri" w:cs="Times New Roman"/>
          <w:sz w:val="24"/>
          <w:szCs w:val="24"/>
          <w:lang w:eastAsia="en-US"/>
        </w:rPr>
        <w:t xml:space="preserve">Mr </w:t>
      </w:r>
      <w:r w:rsidR="004823A6">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5B34D6F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A75682">
        <w:rPr>
          <w:rFonts w:ascii="Calibri" w:eastAsia="Calibri" w:hAnsi="Calibri" w:cs="Times New Roman"/>
          <w:bCs/>
          <w:sz w:val="24"/>
          <w:szCs w:val="24"/>
          <w:lang w:eastAsia="en-US"/>
        </w:rPr>
        <w:t>David Crawford</w:t>
      </w:r>
      <w:r>
        <w:rPr>
          <w:rFonts w:ascii="Calibri" w:eastAsia="Calibri" w:hAnsi="Calibri" w:cs="Times New Roman"/>
          <w:bCs/>
          <w:sz w:val="24"/>
          <w:szCs w:val="24"/>
          <w:lang w:eastAsia="en-US"/>
        </w:rPr>
        <w:t xml:space="preserve"> represented </w:t>
      </w:r>
      <w:r w:rsidR="004823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29A52142" w:rsidR="007E5D3C" w:rsidRPr="007E5D3C" w:rsidRDefault="00A26D2E"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75682">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 xml:space="preserve">Greyhounds Australasia Rule (“GAR”) </w:t>
      </w:r>
      <w:r w:rsidR="004823A6">
        <w:rPr>
          <w:rFonts w:ascii="Calibri" w:eastAsia="Calibri" w:hAnsi="Calibri" w:cs="Times New Roman"/>
          <w:bCs/>
          <w:sz w:val="24"/>
          <w:szCs w:val="24"/>
          <w:lang w:eastAsia="en-US"/>
        </w:rPr>
        <w:t>141(1)</w:t>
      </w:r>
      <w:r w:rsidR="007E5D3C" w:rsidRPr="007E5D3C">
        <w:rPr>
          <w:rFonts w:ascii="Calibri" w:eastAsia="Calibri" w:hAnsi="Calibri" w:cs="Times New Roman"/>
          <w:bCs/>
          <w:sz w:val="24"/>
          <w:szCs w:val="24"/>
          <w:lang w:eastAsia="en-US"/>
        </w:rPr>
        <w:t xml:space="preserve"> states:</w:t>
      </w:r>
    </w:p>
    <w:p w14:paraId="7463B2EB" w14:textId="5DA97B4A" w:rsidR="004823A6" w:rsidRPr="004823A6"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The owner, trainer or other person in charge of a greyhound:</w:t>
      </w:r>
    </w:p>
    <w:p w14:paraId="6E3119C5" w14:textId="7D0308ED" w:rsidR="004823A6" w:rsidRPr="004823A6"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nominated to compete in an Event;</w:t>
      </w:r>
    </w:p>
    <w:p w14:paraId="6BC8B878" w14:textId="77777777" w:rsidR="004823A6" w:rsidRDefault="004823A6" w:rsidP="004823A6">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5B16F7BC" w14:textId="0E59B5AE" w:rsidR="004823A6" w:rsidRPr="004823A6" w:rsidRDefault="004823A6" w:rsidP="004823A6">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1AEDC63C" w14:textId="20DF0EFB" w:rsidR="005D6B97" w:rsidRDefault="004823A6" w:rsidP="004823A6">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284E6DEE" w14:textId="63DC0685" w:rsidR="00A75682" w:rsidRDefault="00A75682" w:rsidP="004823A6">
      <w:pPr>
        <w:spacing w:line="259" w:lineRule="auto"/>
        <w:ind w:left="2160" w:firstLine="720"/>
        <w:jc w:val="both"/>
        <w:rPr>
          <w:rFonts w:ascii="Calibri" w:eastAsia="Calibri" w:hAnsi="Calibri" w:cs="Times New Roman"/>
          <w:bCs/>
          <w:sz w:val="24"/>
          <w:szCs w:val="24"/>
          <w:lang w:eastAsia="en-US"/>
        </w:rPr>
      </w:pPr>
    </w:p>
    <w:p w14:paraId="0AF30BF7" w14:textId="4B3E2C36" w:rsidR="00A75682" w:rsidRDefault="00A75682" w:rsidP="004823A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416919E0" w14:textId="72BC5094" w:rsidR="00A75682" w:rsidRPr="00A75682" w:rsidRDefault="00A75682" w:rsidP="00A75682">
      <w:pPr>
        <w:spacing w:line="259" w:lineRule="auto"/>
        <w:ind w:left="2880"/>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75682">
        <w:rPr>
          <w:rFonts w:ascii="Calibri" w:eastAsia="Calibri" w:hAnsi="Calibri" w:cs="Times New Roman"/>
          <w:bCs/>
          <w:sz w:val="24"/>
          <w:szCs w:val="24"/>
          <w:lang w:eastAsia="en-US"/>
        </w:rPr>
        <w:t>The person in charge of a greyhound must keep and retain</w:t>
      </w:r>
      <w:r>
        <w:rPr>
          <w:rFonts w:ascii="Calibri" w:eastAsia="Calibri" w:hAnsi="Calibri" w:cs="Times New Roman"/>
          <w:bCs/>
          <w:sz w:val="24"/>
          <w:szCs w:val="24"/>
          <w:lang w:eastAsia="en-US"/>
        </w:rPr>
        <w:t xml:space="preserve"> </w:t>
      </w:r>
      <w:r w:rsidRPr="00A75682">
        <w:rPr>
          <w:rFonts w:ascii="Calibri" w:eastAsia="Calibri" w:hAnsi="Calibri" w:cs="Times New Roman"/>
          <w:bCs/>
          <w:sz w:val="24"/>
          <w:szCs w:val="24"/>
          <w:lang w:eastAsia="en-US"/>
        </w:rPr>
        <w:t xml:space="preserve">written records detailing all vaccinations, antiparasitics and treatments administered to the greyhound: </w:t>
      </w:r>
    </w:p>
    <w:p w14:paraId="78127B1E" w14:textId="32491B4C" w:rsidR="00A75682" w:rsidRPr="00A75682" w:rsidRDefault="00A75682" w:rsidP="00A75682">
      <w:pPr>
        <w:spacing w:line="259" w:lineRule="auto"/>
        <w:ind w:left="2880"/>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75682">
        <w:rPr>
          <w:rFonts w:ascii="Calibri" w:eastAsia="Calibri" w:hAnsi="Calibri" w:cs="Times New Roman"/>
          <w:bCs/>
          <w:sz w:val="24"/>
          <w:szCs w:val="24"/>
          <w:lang w:eastAsia="en-US"/>
        </w:rPr>
        <w:t>from the time the greyhound enters their care until the</w:t>
      </w:r>
      <w:r>
        <w:rPr>
          <w:rFonts w:ascii="Calibri" w:eastAsia="Calibri" w:hAnsi="Calibri" w:cs="Times New Roman"/>
          <w:bCs/>
          <w:sz w:val="24"/>
          <w:szCs w:val="24"/>
          <w:lang w:eastAsia="en-US"/>
        </w:rPr>
        <w:t xml:space="preserve"> </w:t>
      </w:r>
      <w:r w:rsidRPr="00A75682">
        <w:rPr>
          <w:rFonts w:ascii="Calibri" w:eastAsia="Calibri" w:hAnsi="Calibri" w:cs="Times New Roman"/>
          <w:bCs/>
          <w:sz w:val="24"/>
          <w:szCs w:val="24"/>
          <w:lang w:eastAsia="en-US"/>
        </w:rPr>
        <w:t xml:space="preserve">greyhound leaves their care; and </w:t>
      </w:r>
    </w:p>
    <w:p w14:paraId="2B32EA9C" w14:textId="2F74A9DC" w:rsidR="00A75682" w:rsidRDefault="00A75682" w:rsidP="00A75682">
      <w:pPr>
        <w:spacing w:line="259" w:lineRule="auto"/>
        <w:ind w:left="2160" w:firstLine="720"/>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A75682">
        <w:rPr>
          <w:rFonts w:ascii="Calibri" w:eastAsia="Calibri" w:hAnsi="Calibri" w:cs="Times New Roman"/>
          <w:bCs/>
          <w:sz w:val="24"/>
          <w:szCs w:val="24"/>
          <w:lang w:eastAsia="en-US"/>
        </w:rPr>
        <w:t>for a minimum of two years</w:t>
      </w:r>
      <w:r>
        <w:rPr>
          <w:rFonts w:ascii="Calibri" w:eastAsia="Calibri" w:hAnsi="Calibri" w:cs="Times New Roman"/>
          <w:bCs/>
          <w:sz w:val="24"/>
          <w:szCs w:val="24"/>
          <w:lang w:eastAsia="en-US"/>
        </w:rPr>
        <w:t>.</w:t>
      </w:r>
    </w:p>
    <w:p w14:paraId="425E0BDF" w14:textId="77777777" w:rsidR="004823A6" w:rsidRPr="007868CF" w:rsidRDefault="004823A6" w:rsidP="004823A6">
      <w:pPr>
        <w:spacing w:line="259" w:lineRule="auto"/>
        <w:ind w:left="2115" w:firstLine="720"/>
        <w:jc w:val="both"/>
        <w:rPr>
          <w:rFonts w:ascii="Calibri" w:eastAsia="Calibri" w:hAnsi="Calibri" w:cs="Times New Roman"/>
          <w:sz w:val="24"/>
          <w:szCs w:val="24"/>
          <w:lang w:eastAsia="en-US"/>
        </w:rPr>
      </w:pPr>
    </w:p>
    <w:p w14:paraId="2CE5D059" w14:textId="77777777" w:rsidR="00A75682" w:rsidRDefault="007868CF" w:rsidP="004823A6">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75682">
        <w:rPr>
          <w:rFonts w:ascii="Calibri" w:eastAsia="Calibri" w:hAnsi="Calibri" w:cs="Times New Roman"/>
          <w:b/>
          <w:sz w:val="24"/>
          <w:szCs w:val="24"/>
          <w:lang w:eastAsia="en-US"/>
        </w:rPr>
        <w:t>Charge 1: GAR 141(1)</w:t>
      </w:r>
    </w:p>
    <w:p w14:paraId="6FB1C0EF" w14:textId="77777777" w:rsidR="00A75682" w:rsidRDefault="00A75682" w:rsidP="004823A6">
      <w:pPr>
        <w:spacing w:line="259" w:lineRule="auto"/>
        <w:ind w:left="2835" w:hanging="2835"/>
        <w:jc w:val="both"/>
        <w:rPr>
          <w:rFonts w:ascii="Calibri" w:eastAsia="Calibri" w:hAnsi="Calibri" w:cs="Times New Roman"/>
          <w:b/>
          <w:sz w:val="24"/>
          <w:szCs w:val="24"/>
          <w:lang w:eastAsia="en-US"/>
        </w:rPr>
      </w:pPr>
    </w:p>
    <w:p w14:paraId="3FE92711" w14:textId="6E8C83FA" w:rsidR="00A75682" w:rsidRDefault="00A75682" w:rsidP="00A7568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FAFEEA1" w14:textId="77777777" w:rsidR="00A75682" w:rsidRPr="00A75682" w:rsidRDefault="00A75682" w:rsidP="00A75682">
      <w:pPr>
        <w:spacing w:line="259" w:lineRule="auto"/>
        <w:jc w:val="both"/>
        <w:rPr>
          <w:rFonts w:ascii="Calibri" w:eastAsia="Calibri" w:hAnsi="Calibri" w:cs="Times New Roman"/>
          <w:bCs/>
          <w:sz w:val="24"/>
          <w:szCs w:val="24"/>
          <w:lang w:eastAsia="en-US"/>
        </w:rPr>
      </w:pPr>
    </w:p>
    <w:p w14:paraId="046C8A9C" w14:textId="77777777" w:rsidR="00A75682" w:rsidRDefault="00A75682" w:rsidP="00A7568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lastRenderedPageBreak/>
        <w:t>You were, at all relevant times, the trainer of the greyhound “Sir Marley”.</w:t>
      </w:r>
    </w:p>
    <w:p w14:paraId="530E3061" w14:textId="77777777" w:rsidR="00A75682" w:rsidRPr="00A75682" w:rsidRDefault="00A75682" w:rsidP="00A75682">
      <w:pPr>
        <w:pStyle w:val="ListParagraph"/>
        <w:rPr>
          <w:rFonts w:ascii="Calibri" w:eastAsia="Calibri" w:hAnsi="Calibri" w:cs="Times New Roman"/>
          <w:bCs/>
          <w:sz w:val="24"/>
          <w:szCs w:val="24"/>
          <w:lang w:eastAsia="en-US"/>
        </w:rPr>
      </w:pPr>
    </w:p>
    <w:p w14:paraId="02E0C885" w14:textId="77777777" w:rsidR="00A75682" w:rsidRDefault="00A75682" w:rsidP="00A7568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 xml:space="preserve">Sir Marley was nominated to compete in Race 7, OAKS FUNCTION CENTRE, Mixed 4/5, conducted by the Warragul Greyhound Racing Club at Warragul on 20 December 2022 (the Event). </w:t>
      </w:r>
    </w:p>
    <w:p w14:paraId="0479424E" w14:textId="77777777" w:rsidR="00A75682" w:rsidRPr="00A75682" w:rsidRDefault="00A75682" w:rsidP="00A75682">
      <w:pPr>
        <w:pStyle w:val="ListParagraph"/>
        <w:rPr>
          <w:rFonts w:ascii="Calibri" w:eastAsia="Calibri" w:hAnsi="Calibri" w:cs="Times New Roman"/>
          <w:bCs/>
          <w:sz w:val="24"/>
          <w:szCs w:val="24"/>
          <w:lang w:eastAsia="en-US"/>
        </w:rPr>
      </w:pPr>
    </w:p>
    <w:p w14:paraId="5401C12D" w14:textId="77777777" w:rsidR="00A75682" w:rsidRDefault="00A75682" w:rsidP="00A75682">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 xml:space="preserve">On 20 December 2022, you presented Sir Marley at the Event not free of any prohibited substance, given that: </w:t>
      </w:r>
    </w:p>
    <w:p w14:paraId="625CD075" w14:textId="77777777" w:rsidR="00A75682" w:rsidRPr="00A75682" w:rsidRDefault="00A75682" w:rsidP="00A75682">
      <w:pPr>
        <w:pStyle w:val="ListParagraph"/>
        <w:rPr>
          <w:rFonts w:ascii="Calibri" w:eastAsia="Calibri" w:hAnsi="Calibri" w:cs="Times New Roman"/>
          <w:bCs/>
          <w:sz w:val="24"/>
          <w:szCs w:val="24"/>
          <w:lang w:eastAsia="en-US"/>
        </w:rPr>
      </w:pPr>
    </w:p>
    <w:p w14:paraId="35CAF25A" w14:textId="7C4181AB" w:rsidR="00A75682" w:rsidRDefault="00A75682" w:rsidP="00A75682">
      <w:pPr>
        <w:pStyle w:val="ListParagraph"/>
        <w:numPr>
          <w:ilvl w:val="0"/>
          <w:numId w:val="18"/>
        </w:numPr>
        <w:spacing w:line="259" w:lineRule="auto"/>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 xml:space="preserve">A pre-race sample of urine was taken from Sir Marley upon arrival at the Event (the Sample); </w:t>
      </w:r>
    </w:p>
    <w:p w14:paraId="67B8F2F9" w14:textId="77777777" w:rsidR="00A75682" w:rsidRDefault="00A75682" w:rsidP="00A75682">
      <w:pPr>
        <w:pStyle w:val="ListParagraph"/>
        <w:spacing w:line="259" w:lineRule="auto"/>
        <w:ind w:left="3479"/>
        <w:jc w:val="both"/>
        <w:rPr>
          <w:rFonts w:ascii="Calibri" w:eastAsia="Calibri" w:hAnsi="Calibri" w:cs="Times New Roman"/>
          <w:bCs/>
          <w:sz w:val="24"/>
          <w:szCs w:val="24"/>
          <w:lang w:eastAsia="en-US"/>
        </w:rPr>
      </w:pPr>
    </w:p>
    <w:p w14:paraId="5248D2FB" w14:textId="78187587" w:rsidR="005D6B97" w:rsidRDefault="00A75682" w:rsidP="00A75682">
      <w:pPr>
        <w:pStyle w:val="ListParagraph"/>
        <w:numPr>
          <w:ilvl w:val="0"/>
          <w:numId w:val="18"/>
        </w:numPr>
        <w:spacing w:line="259" w:lineRule="auto"/>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Arsenic was detected at a mass concentration of greater than 800 nanograms per millilitre in the Sample.</w:t>
      </w:r>
    </w:p>
    <w:p w14:paraId="08EA155D" w14:textId="77777777" w:rsidR="00A75682" w:rsidRPr="00A75682" w:rsidRDefault="00A75682" w:rsidP="00A75682">
      <w:pPr>
        <w:pStyle w:val="ListParagraph"/>
        <w:rPr>
          <w:rFonts w:ascii="Calibri" w:eastAsia="Calibri" w:hAnsi="Calibri" w:cs="Times New Roman"/>
          <w:bCs/>
          <w:sz w:val="24"/>
          <w:szCs w:val="24"/>
          <w:lang w:eastAsia="en-US"/>
        </w:rPr>
      </w:pPr>
    </w:p>
    <w:p w14:paraId="5D61B859" w14:textId="0FD870F2" w:rsidR="00A75682" w:rsidRPr="00A75682" w:rsidRDefault="00A75682" w:rsidP="00A75682">
      <w:pPr>
        <w:spacing w:line="259" w:lineRule="auto"/>
        <w:ind w:left="2880"/>
        <w:jc w:val="both"/>
        <w:rPr>
          <w:rFonts w:ascii="Calibri" w:eastAsia="Calibri" w:hAnsi="Calibri" w:cs="Times New Roman"/>
          <w:b/>
          <w:sz w:val="24"/>
          <w:szCs w:val="24"/>
          <w:lang w:eastAsia="en-US"/>
        </w:rPr>
      </w:pPr>
      <w:r w:rsidRPr="00A75682">
        <w:rPr>
          <w:rFonts w:ascii="Calibri" w:eastAsia="Calibri" w:hAnsi="Calibri" w:cs="Times New Roman"/>
          <w:b/>
          <w:sz w:val="24"/>
          <w:szCs w:val="24"/>
          <w:lang w:eastAsia="en-US"/>
        </w:rPr>
        <w:t>Charge 2: GAR 151(1)</w:t>
      </w:r>
    </w:p>
    <w:p w14:paraId="7D71ACA2" w14:textId="0CF8AFF3" w:rsidR="00A75682" w:rsidRDefault="00A75682" w:rsidP="00A75682">
      <w:pPr>
        <w:spacing w:line="259" w:lineRule="auto"/>
        <w:ind w:left="2880"/>
        <w:jc w:val="both"/>
        <w:rPr>
          <w:rFonts w:ascii="Calibri" w:eastAsia="Calibri" w:hAnsi="Calibri" w:cs="Times New Roman"/>
          <w:bCs/>
          <w:sz w:val="24"/>
          <w:szCs w:val="24"/>
          <w:lang w:eastAsia="en-US"/>
        </w:rPr>
      </w:pPr>
    </w:p>
    <w:p w14:paraId="507CA06A" w14:textId="7FEA8FF2" w:rsidR="00A75682" w:rsidRPr="00A75682" w:rsidRDefault="00A75682" w:rsidP="00A75682">
      <w:pPr>
        <w:pStyle w:val="ListParagraph"/>
        <w:numPr>
          <w:ilvl w:val="0"/>
          <w:numId w:val="19"/>
        </w:numPr>
        <w:spacing w:line="259" w:lineRule="auto"/>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5822D048" w14:textId="77777777" w:rsidR="00A75682" w:rsidRPr="00A75682" w:rsidRDefault="00A75682" w:rsidP="00A75682">
      <w:pPr>
        <w:spacing w:line="259" w:lineRule="auto"/>
        <w:ind w:left="2880"/>
        <w:jc w:val="both"/>
        <w:rPr>
          <w:rFonts w:ascii="Calibri" w:eastAsia="Calibri" w:hAnsi="Calibri" w:cs="Times New Roman"/>
          <w:bCs/>
          <w:sz w:val="24"/>
          <w:szCs w:val="24"/>
          <w:lang w:eastAsia="en-US"/>
        </w:rPr>
      </w:pPr>
    </w:p>
    <w:p w14:paraId="3B82C2BD" w14:textId="064CAF45" w:rsidR="00A75682" w:rsidRPr="00A75682" w:rsidRDefault="00A75682" w:rsidP="00A75682">
      <w:pPr>
        <w:pStyle w:val="ListParagraph"/>
        <w:numPr>
          <w:ilvl w:val="0"/>
          <w:numId w:val="19"/>
        </w:numPr>
        <w:spacing w:line="259" w:lineRule="auto"/>
        <w:jc w:val="both"/>
        <w:rPr>
          <w:rFonts w:ascii="Calibri" w:eastAsia="Calibri" w:hAnsi="Calibri" w:cs="Times New Roman"/>
          <w:bCs/>
          <w:sz w:val="24"/>
          <w:szCs w:val="24"/>
          <w:lang w:eastAsia="en-US"/>
        </w:rPr>
      </w:pPr>
      <w:r w:rsidRPr="00A75682">
        <w:rPr>
          <w:rFonts w:ascii="Calibri" w:eastAsia="Calibri" w:hAnsi="Calibri" w:cs="Times New Roman"/>
          <w:bCs/>
          <w:sz w:val="24"/>
          <w:szCs w:val="24"/>
          <w:lang w:eastAsia="en-US"/>
        </w:rPr>
        <w:t>On 19 January 2023, you failed to produce treatment records for inspection, upon request from Mr Rohan Berkhout, a Steward and person authorised by the Controlling Body, for greyhounds for which you were the responsible person at the relevant time.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EF9ADA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7568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382348D" w14:textId="3F730ABB" w:rsidR="00230002" w:rsidRDefault="004D1EF6"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David Crawford, you are pleading guilty to two offences. </w:t>
      </w:r>
    </w:p>
    <w:p w14:paraId="3B6F8B37" w14:textId="413C8A4F" w:rsidR="004D1EF6" w:rsidRDefault="004D1EF6" w:rsidP="00572539">
      <w:pPr>
        <w:pBdr>
          <w:bottom w:val="single" w:sz="12" w:space="1" w:color="auto"/>
        </w:pBdr>
        <w:spacing w:line="259" w:lineRule="auto"/>
        <w:jc w:val="both"/>
        <w:rPr>
          <w:rFonts w:ascii="Calibri" w:eastAsia="Calibri" w:hAnsi="Calibri" w:cs="Times New Roman"/>
          <w:bCs/>
          <w:sz w:val="24"/>
          <w:szCs w:val="24"/>
          <w:lang w:eastAsia="en-US"/>
        </w:rPr>
      </w:pPr>
    </w:p>
    <w:p w14:paraId="4A92BD8F" w14:textId="3AED9A50" w:rsidR="004D1EF6" w:rsidRDefault="004D1EF6"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first offence is pursuant to </w:t>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 xml:space="preserve">141(1) and arises from a positive swab taken from the dog, “Sir Marley”, trained by you, which competed in Race 7 at Warragul on 20 December 2022. Sir Marley finished sixth in that event. The pre-race swab tested positive to the prohibited substance, arsenic. </w:t>
      </w:r>
    </w:p>
    <w:p w14:paraId="4845B02D" w14:textId="34848245" w:rsidR="004D1EF6" w:rsidRDefault="004D1EF6" w:rsidP="00572539">
      <w:pPr>
        <w:pBdr>
          <w:bottom w:val="single" w:sz="12" w:space="1" w:color="auto"/>
        </w:pBdr>
        <w:spacing w:line="259" w:lineRule="auto"/>
        <w:jc w:val="both"/>
        <w:rPr>
          <w:rFonts w:ascii="Calibri" w:eastAsia="Calibri" w:hAnsi="Calibri" w:cs="Times New Roman"/>
          <w:bCs/>
          <w:sz w:val="24"/>
          <w:szCs w:val="24"/>
          <w:lang w:eastAsia="en-US"/>
        </w:rPr>
      </w:pPr>
    </w:p>
    <w:p w14:paraId="5A865553" w14:textId="0DC0B2D0" w:rsidR="004D1EF6" w:rsidRDefault="004D1EF6"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most likely </w:t>
      </w:r>
      <w:r w:rsidR="00C17F84">
        <w:rPr>
          <w:rFonts w:ascii="Calibri" w:eastAsia="Calibri" w:hAnsi="Calibri" w:cs="Times New Roman"/>
          <w:bCs/>
          <w:sz w:val="24"/>
          <w:szCs w:val="24"/>
          <w:lang w:eastAsia="en-US"/>
        </w:rPr>
        <w:t xml:space="preserve">source of that substance would seem to be either soil or timber at your kennels. Sir Marley is a chewer, and you now keep that dog muzzled. </w:t>
      </w:r>
      <w:r w:rsidR="00A854EE">
        <w:rPr>
          <w:rFonts w:ascii="Calibri" w:eastAsia="Calibri" w:hAnsi="Calibri" w:cs="Times New Roman"/>
          <w:bCs/>
          <w:sz w:val="24"/>
          <w:szCs w:val="24"/>
          <w:lang w:eastAsia="en-US"/>
        </w:rPr>
        <w:t xml:space="preserve">As for the probable causation, we would refer to the report of Dr Steven Karamatic. </w:t>
      </w:r>
    </w:p>
    <w:p w14:paraId="34989D0C" w14:textId="5DCD93C6" w:rsidR="00A854EE" w:rsidRDefault="00A854EE" w:rsidP="00572539">
      <w:pPr>
        <w:pBdr>
          <w:bottom w:val="single" w:sz="12" w:space="1" w:color="auto"/>
        </w:pBdr>
        <w:spacing w:line="259" w:lineRule="auto"/>
        <w:jc w:val="both"/>
        <w:rPr>
          <w:rFonts w:ascii="Calibri" w:eastAsia="Calibri" w:hAnsi="Calibri" w:cs="Times New Roman"/>
          <w:bCs/>
          <w:sz w:val="24"/>
          <w:szCs w:val="24"/>
          <w:lang w:eastAsia="en-US"/>
        </w:rPr>
      </w:pPr>
    </w:p>
    <w:p w14:paraId="32AAF889" w14:textId="4EA7FC76" w:rsidR="00A854EE" w:rsidRDefault="00E04890"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your situation, you are aged 72 years and have been a trainer for something in excess of 50 years. Your wife is also licensed, and at the moment you have in the order of 31 dogs at your property. Approximately six to eight of them are racing. Essentially you train for yourselves, although occasionally for close friends. You are both pensioners, and your only income, other than from the pension, is from your dogs.</w:t>
      </w:r>
    </w:p>
    <w:p w14:paraId="1D8D1BAD" w14:textId="496B8966" w:rsidR="00E04890" w:rsidRDefault="00E04890" w:rsidP="00572539">
      <w:pPr>
        <w:pBdr>
          <w:bottom w:val="single" w:sz="12" w:space="1" w:color="auto"/>
        </w:pBdr>
        <w:spacing w:line="259" w:lineRule="auto"/>
        <w:jc w:val="both"/>
        <w:rPr>
          <w:rFonts w:ascii="Calibri" w:eastAsia="Calibri" w:hAnsi="Calibri" w:cs="Times New Roman"/>
          <w:bCs/>
          <w:sz w:val="24"/>
          <w:szCs w:val="24"/>
          <w:lang w:eastAsia="en-US"/>
        </w:rPr>
      </w:pPr>
    </w:p>
    <w:p w14:paraId="3D82E7D2" w14:textId="7450CDE0" w:rsidR="00E04890" w:rsidRDefault="007A16EC"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do have a record of one relevant prior offence, this being in respect of the prohibited substance, cobalt. That occurred some eight years ago, when you were disqualified for three months. We accept that this was one of the very early, if not the first, recorded greyhound case</w:t>
      </w:r>
      <w:r w:rsidR="007C061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involving cobalt. We accept, as at that time, </w:t>
      </w:r>
      <w:r w:rsidR="0080031D">
        <w:rPr>
          <w:rFonts w:ascii="Calibri" w:eastAsia="Calibri" w:hAnsi="Calibri" w:cs="Times New Roman"/>
          <w:bCs/>
          <w:sz w:val="24"/>
          <w:szCs w:val="24"/>
          <w:lang w:eastAsia="en-US"/>
        </w:rPr>
        <w:t xml:space="preserve">as did the Greyhound Racing Appeals and Disciplinary Board (“RADB”), that this positive return resulted from an injection of vitamin supplements. We also accept that the climate then in existence in relation to cobalt, and in relation to the first case of it arising, may have been a little different. </w:t>
      </w:r>
    </w:p>
    <w:p w14:paraId="06A8E678" w14:textId="189E2EB0" w:rsidR="0080031D" w:rsidRDefault="0080031D" w:rsidP="00572539">
      <w:pPr>
        <w:pBdr>
          <w:bottom w:val="single" w:sz="12" w:space="1" w:color="auto"/>
        </w:pBdr>
        <w:spacing w:line="259" w:lineRule="auto"/>
        <w:jc w:val="both"/>
        <w:rPr>
          <w:rFonts w:ascii="Calibri" w:eastAsia="Calibri" w:hAnsi="Calibri" w:cs="Times New Roman"/>
          <w:bCs/>
          <w:sz w:val="24"/>
          <w:szCs w:val="24"/>
          <w:lang w:eastAsia="en-US"/>
        </w:rPr>
      </w:pPr>
    </w:p>
    <w:p w14:paraId="0771C60C" w14:textId="5AF6F512" w:rsidR="0080031D" w:rsidRDefault="0080031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prior offence must be taken into account, but we do say that otherwise you have a particularly good record stretching over 50 years.</w:t>
      </w:r>
    </w:p>
    <w:p w14:paraId="2FA9DD3D" w14:textId="22992E6D" w:rsidR="0080031D" w:rsidRDefault="0080031D" w:rsidP="00572539">
      <w:pPr>
        <w:pBdr>
          <w:bottom w:val="single" w:sz="12" w:space="1" w:color="auto"/>
        </w:pBdr>
        <w:spacing w:line="259" w:lineRule="auto"/>
        <w:jc w:val="both"/>
        <w:rPr>
          <w:rFonts w:ascii="Calibri" w:eastAsia="Calibri" w:hAnsi="Calibri" w:cs="Times New Roman"/>
          <w:bCs/>
          <w:sz w:val="24"/>
          <w:szCs w:val="24"/>
          <w:lang w:eastAsia="en-US"/>
        </w:rPr>
      </w:pPr>
    </w:p>
    <w:p w14:paraId="6996C717" w14:textId="12B2264D" w:rsidR="0080031D" w:rsidRDefault="0080031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also conscious of the fact that offences involving </w:t>
      </w:r>
      <w:r w:rsidR="006E256D">
        <w:rPr>
          <w:rFonts w:ascii="Calibri" w:eastAsia="Calibri" w:hAnsi="Calibri" w:cs="Times New Roman"/>
          <w:bCs/>
          <w:sz w:val="24"/>
          <w:szCs w:val="24"/>
          <w:lang w:eastAsia="en-US"/>
        </w:rPr>
        <w:t xml:space="preserve">prohibited substances damage the image of greyhound racing. We would refer to the important and highly desirable image of a level playing field and </w:t>
      </w:r>
      <w:r w:rsidR="007C0619">
        <w:rPr>
          <w:rFonts w:ascii="Calibri" w:eastAsia="Calibri" w:hAnsi="Calibri" w:cs="Times New Roman"/>
          <w:bCs/>
          <w:sz w:val="24"/>
          <w:szCs w:val="24"/>
          <w:lang w:eastAsia="en-US"/>
        </w:rPr>
        <w:t xml:space="preserve">of </w:t>
      </w:r>
      <w:r w:rsidR="006E256D">
        <w:rPr>
          <w:rFonts w:ascii="Calibri" w:eastAsia="Calibri" w:hAnsi="Calibri" w:cs="Times New Roman"/>
          <w:bCs/>
          <w:sz w:val="24"/>
          <w:szCs w:val="24"/>
          <w:lang w:eastAsia="en-US"/>
        </w:rPr>
        <w:t xml:space="preserve">a drug free industry. </w:t>
      </w:r>
    </w:p>
    <w:p w14:paraId="07F1397C" w14:textId="4C36F9C7" w:rsidR="006E256D" w:rsidRDefault="006E256D" w:rsidP="00572539">
      <w:pPr>
        <w:pBdr>
          <w:bottom w:val="single" w:sz="12" w:space="1" w:color="auto"/>
        </w:pBdr>
        <w:spacing w:line="259" w:lineRule="auto"/>
        <w:jc w:val="both"/>
        <w:rPr>
          <w:rFonts w:ascii="Calibri" w:eastAsia="Calibri" w:hAnsi="Calibri" w:cs="Times New Roman"/>
          <w:bCs/>
          <w:sz w:val="24"/>
          <w:szCs w:val="24"/>
          <w:lang w:eastAsia="en-US"/>
        </w:rPr>
      </w:pPr>
    </w:p>
    <w:p w14:paraId="741915D1" w14:textId="69937427" w:rsidR="006E256D" w:rsidRDefault="006E256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all of that up, and particularly your long record of involvement and the probabl</w:t>
      </w:r>
      <w:r w:rsidR="00632A85">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cause of the elevated reading, we have </w:t>
      </w:r>
      <w:r w:rsidR="00632A85">
        <w:rPr>
          <w:rFonts w:ascii="Calibri" w:eastAsia="Calibri" w:hAnsi="Calibri" w:cs="Times New Roman"/>
          <w:bCs/>
          <w:sz w:val="24"/>
          <w:szCs w:val="24"/>
          <w:lang w:eastAsia="en-US"/>
        </w:rPr>
        <w:t xml:space="preserve">fixed upon the following penalty. </w:t>
      </w:r>
    </w:p>
    <w:p w14:paraId="47F3ED3B" w14:textId="73E0DECD" w:rsidR="00632A85" w:rsidRDefault="00632A85" w:rsidP="00572539">
      <w:pPr>
        <w:pBdr>
          <w:bottom w:val="single" w:sz="12" w:space="1" w:color="auto"/>
        </w:pBdr>
        <w:spacing w:line="259" w:lineRule="auto"/>
        <w:jc w:val="both"/>
        <w:rPr>
          <w:rFonts w:ascii="Calibri" w:eastAsia="Calibri" w:hAnsi="Calibri" w:cs="Times New Roman"/>
          <w:bCs/>
          <w:sz w:val="24"/>
          <w:szCs w:val="24"/>
          <w:lang w:eastAsia="en-US"/>
        </w:rPr>
      </w:pPr>
    </w:p>
    <w:p w14:paraId="14D04DAB" w14:textId="5DA3AB86" w:rsidR="00632A85" w:rsidRDefault="00632A85"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suspended for a period of six months. Of that period of suspension, four months is in turn suspended for 24 months. That four</w:t>
      </w:r>
      <w:r w:rsidR="00A75B7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month penalty </w:t>
      </w:r>
      <w:r w:rsidR="007C0619">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only activate</w:t>
      </w:r>
      <w:r w:rsidR="007C061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if you commit a relevant offence during that 24 month period. </w:t>
      </w:r>
    </w:p>
    <w:p w14:paraId="097D067C" w14:textId="1C6E8583" w:rsidR="00632A85" w:rsidRDefault="00632A85" w:rsidP="00572539">
      <w:pPr>
        <w:pBdr>
          <w:bottom w:val="single" w:sz="12" w:space="1" w:color="auto"/>
        </w:pBdr>
        <w:spacing w:line="259" w:lineRule="auto"/>
        <w:jc w:val="both"/>
        <w:rPr>
          <w:rFonts w:ascii="Calibri" w:eastAsia="Calibri" w:hAnsi="Calibri" w:cs="Times New Roman"/>
          <w:bCs/>
          <w:sz w:val="24"/>
          <w:szCs w:val="24"/>
          <w:lang w:eastAsia="en-US"/>
        </w:rPr>
      </w:pPr>
    </w:p>
    <w:p w14:paraId="5704AA7C" w14:textId="6D2D447F" w:rsidR="00632A85" w:rsidRDefault="00A75B78"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involves a breach of GAR 151(1) and concerns the failure to keep proper treatment records. The keeping of such records is important to the administration of the industry and the work of the Stewards. We accept that you have now remedied the situation. However, for this offence, and bearing in mind that both you and you wife are pensioners, we fix the penalty of a fine of $350. </w:t>
      </w:r>
    </w:p>
    <w:p w14:paraId="7CA9A1F6" w14:textId="12B754E1" w:rsidR="00A75B78" w:rsidRDefault="00A75B78" w:rsidP="00572539">
      <w:pPr>
        <w:pBdr>
          <w:bottom w:val="single" w:sz="12" w:space="1" w:color="auto"/>
        </w:pBdr>
        <w:spacing w:line="259" w:lineRule="auto"/>
        <w:jc w:val="both"/>
        <w:rPr>
          <w:rFonts w:ascii="Calibri" w:eastAsia="Calibri" w:hAnsi="Calibri" w:cs="Times New Roman"/>
          <w:bCs/>
          <w:sz w:val="24"/>
          <w:szCs w:val="24"/>
          <w:lang w:eastAsia="en-US"/>
        </w:rPr>
      </w:pPr>
    </w:p>
    <w:p w14:paraId="39D043A7" w14:textId="77777777" w:rsidR="00A75B78" w:rsidRDefault="00A75B78">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1E3FEE9E" w14:textId="05416BC6" w:rsidR="00A75B78" w:rsidRDefault="00A75B78"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Finally, Sir Marley is disqualified from Race 7 at Warragul on 20 December 2022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FA09BC"/>
    <w:multiLevelType w:val="hybridMultilevel"/>
    <w:tmpl w:val="DB2CBCA4"/>
    <w:lvl w:ilvl="0" w:tplc="0AD02C04">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AC93DCF"/>
    <w:multiLevelType w:val="hybridMultilevel"/>
    <w:tmpl w:val="FA52AA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9D94D5D"/>
    <w:multiLevelType w:val="hybridMultilevel"/>
    <w:tmpl w:val="EA707880"/>
    <w:lvl w:ilvl="0" w:tplc="E9FC115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6"/>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1570842363">
    <w:abstractNumId w:val="5"/>
  </w:num>
  <w:num w:numId="18" w16cid:durableId="1437864450">
    <w:abstractNumId w:val="1"/>
  </w:num>
  <w:num w:numId="19" w16cid:durableId="1340548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5E53"/>
    <w:rsid w:val="000C203F"/>
    <w:rsid w:val="000D0B13"/>
    <w:rsid w:val="000D6964"/>
    <w:rsid w:val="000F57BE"/>
    <w:rsid w:val="00100B03"/>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3843"/>
    <w:rsid w:val="00324C6F"/>
    <w:rsid w:val="0032538F"/>
    <w:rsid w:val="00332654"/>
    <w:rsid w:val="00335102"/>
    <w:rsid w:val="00344B4E"/>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502A"/>
    <w:rsid w:val="004B62F6"/>
    <w:rsid w:val="004C7E05"/>
    <w:rsid w:val="004D0D50"/>
    <w:rsid w:val="004D1EF6"/>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32A85"/>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256D"/>
    <w:rsid w:val="006E7B2E"/>
    <w:rsid w:val="006F0207"/>
    <w:rsid w:val="006F1848"/>
    <w:rsid w:val="006F5129"/>
    <w:rsid w:val="00700DD7"/>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16EC"/>
    <w:rsid w:val="007A3D33"/>
    <w:rsid w:val="007C0619"/>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31D"/>
    <w:rsid w:val="00800FE9"/>
    <w:rsid w:val="008142E6"/>
    <w:rsid w:val="00842094"/>
    <w:rsid w:val="00845D53"/>
    <w:rsid w:val="0085353A"/>
    <w:rsid w:val="008555BA"/>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75682"/>
    <w:rsid w:val="00A75B78"/>
    <w:rsid w:val="00A854EE"/>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2971"/>
    <w:rsid w:val="00C060DA"/>
    <w:rsid w:val="00C073DF"/>
    <w:rsid w:val="00C17728"/>
    <w:rsid w:val="00C17F84"/>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77A1"/>
    <w:rsid w:val="00DB20FD"/>
    <w:rsid w:val="00DC3E85"/>
    <w:rsid w:val="00DD68D2"/>
    <w:rsid w:val="00DE6F9C"/>
    <w:rsid w:val="00DE7A8E"/>
    <w:rsid w:val="00E04890"/>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2023-11-01T02:56:00Z</cp:lastPrinted>
  <dcterms:created xsi:type="dcterms:W3CDTF">2023-10-29T22:29:00Z</dcterms:created>
  <dcterms:modified xsi:type="dcterms:W3CDTF">2023-11-01T02:56:00Z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