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B7A2595" w:rsidR="00DA77A1" w:rsidRDefault="007D3CBB" w:rsidP="007868CF">
      <w:pPr>
        <w:pStyle w:val="Reference"/>
      </w:pPr>
      <w:r>
        <w:t>9</w:t>
      </w:r>
      <w:r w:rsidR="00906C0D">
        <w:t xml:space="preserve"> November</w:t>
      </w:r>
      <w:r w:rsidR="00EF2D08">
        <w:t xml:space="preserve">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4F288130"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5499AAE" w:rsidR="005E5788" w:rsidRDefault="006056D6" w:rsidP="00CE49D2">
      <w:pPr>
        <w:spacing w:after="160"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GREGORY SCHOFIELD</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4237039"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6056D6">
        <w:rPr>
          <w:rFonts w:ascii="Calibri" w:eastAsia="Calibri" w:hAnsi="Calibri" w:cs="Times New Roman"/>
          <w:bCs/>
          <w:sz w:val="24"/>
          <w:szCs w:val="24"/>
          <w:lang w:eastAsia="en-US"/>
        </w:rPr>
        <w:t xml:space="preserve">18 </w:t>
      </w:r>
      <w:r w:rsidR="00CE49D2">
        <w:rPr>
          <w:rFonts w:ascii="Calibri" w:eastAsia="Calibri" w:hAnsi="Calibri" w:cs="Times New Roman"/>
          <w:bCs/>
          <w:sz w:val="24"/>
          <w:szCs w:val="24"/>
          <w:lang w:eastAsia="en-US"/>
        </w:rPr>
        <w:t>October 2023</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6FCB90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F539CA">
        <w:rPr>
          <w:rFonts w:ascii="Calibri" w:eastAsia="Calibri" w:hAnsi="Calibri" w:cs="Times New Roman"/>
          <w:sz w:val="24"/>
          <w:szCs w:val="24"/>
          <w:lang w:eastAsia="en-US"/>
        </w:rPr>
        <w:t xml:space="preserve">dge </w:t>
      </w:r>
      <w:r w:rsidR="006056D6">
        <w:rPr>
          <w:rFonts w:ascii="Calibri" w:eastAsia="Calibri" w:hAnsi="Calibri" w:cs="Times New Roman"/>
          <w:sz w:val="24"/>
          <w:szCs w:val="24"/>
          <w:lang w:eastAsia="en-US"/>
        </w:rPr>
        <w:t xml:space="preserve">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F539CA">
        <w:rPr>
          <w:rFonts w:ascii="Calibri" w:eastAsia="Calibri" w:hAnsi="Calibri" w:cs="Times New Roman"/>
          <w:sz w:val="24"/>
          <w:szCs w:val="24"/>
          <w:lang w:eastAsia="en-US"/>
        </w:rPr>
        <w:t>M</w:t>
      </w:r>
      <w:r w:rsidR="006056D6">
        <w:rPr>
          <w:rFonts w:ascii="Calibri" w:eastAsia="Calibri" w:hAnsi="Calibri" w:cs="Times New Roman"/>
          <w:sz w:val="24"/>
          <w:szCs w:val="24"/>
          <w:lang w:eastAsia="en-US"/>
        </w:rPr>
        <w:t xml:space="preserve">s Danielle </w:t>
      </w:r>
      <w:proofErr w:type="spellStart"/>
      <w:r w:rsidR="006056D6">
        <w:rPr>
          <w:rFonts w:ascii="Calibri" w:eastAsia="Calibri" w:hAnsi="Calibri" w:cs="Times New Roman"/>
          <w:sz w:val="24"/>
          <w:szCs w:val="24"/>
          <w:lang w:eastAsia="en-US"/>
        </w:rPr>
        <w:t>Hikri</w:t>
      </w:r>
      <w:proofErr w:type="spellEnd"/>
      <w:r w:rsidR="006056D6">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9B61C58"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Anthony Pearce </w:t>
      </w:r>
      <w:r w:rsidRPr="007868CF">
        <w:rPr>
          <w:rFonts w:ascii="Calibri" w:eastAsia="Calibri" w:hAnsi="Calibri" w:cs="Times New Roman"/>
          <w:sz w:val="24"/>
          <w:szCs w:val="24"/>
          <w:lang w:eastAsia="en-US"/>
        </w:rPr>
        <w:t>appeared on behalf of the Stewards.</w:t>
      </w:r>
    </w:p>
    <w:p w14:paraId="5688DBC9" w14:textId="4F2E3DCB"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w:t>
      </w:r>
      <w:r w:rsidR="006056D6">
        <w:rPr>
          <w:rFonts w:ascii="Calibri" w:eastAsia="Calibri" w:hAnsi="Calibri" w:cs="Times New Roman"/>
          <w:sz w:val="24"/>
          <w:szCs w:val="24"/>
          <w:lang w:eastAsia="en-US"/>
        </w:rPr>
        <w:t xml:space="preserve">Gregory Schofield </w:t>
      </w:r>
      <w:r w:rsidR="003956E8">
        <w:rPr>
          <w:rFonts w:ascii="Calibri" w:eastAsia="Calibri" w:hAnsi="Calibri" w:cs="Times New Roman"/>
          <w:sz w:val="24"/>
          <w:szCs w:val="24"/>
          <w:lang w:eastAsia="en-US"/>
        </w:rPr>
        <w:t xml:space="preserve">represented </w:t>
      </w:r>
      <w:r w:rsidR="006056D6">
        <w:rPr>
          <w:rFonts w:ascii="Calibri" w:eastAsia="Calibri" w:hAnsi="Calibri" w:cs="Times New Roman"/>
          <w:sz w:val="24"/>
          <w:szCs w:val="24"/>
          <w:lang w:eastAsia="en-US"/>
        </w:rPr>
        <w:t xml:space="preserve">himself.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5260647" w:rsidR="000C4ED8" w:rsidRPr="007E5D3C"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060A0E">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141(1)</w:t>
      </w:r>
      <w:r w:rsidRPr="007E5D3C">
        <w:rPr>
          <w:rFonts w:ascii="Calibri" w:eastAsia="Calibri" w:hAnsi="Calibri" w:cs="Times New Roman"/>
          <w:bCs/>
          <w:sz w:val="24"/>
          <w:szCs w:val="24"/>
          <w:lang w:eastAsia="en-US"/>
        </w:rPr>
        <w:t xml:space="preserve"> states:</w:t>
      </w:r>
    </w:p>
    <w:p w14:paraId="2C1468BF" w14:textId="77777777" w:rsidR="000C4ED8" w:rsidRPr="004823A6" w:rsidRDefault="000C4ED8" w:rsidP="000C4ED8">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 xml:space="preserve">The owner, </w:t>
      </w:r>
      <w:proofErr w:type="gramStart"/>
      <w:r w:rsidRPr="004823A6">
        <w:rPr>
          <w:rFonts w:ascii="Calibri" w:eastAsia="Calibri" w:hAnsi="Calibri" w:cs="Times New Roman"/>
          <w:bCs/>
          <w:sz w:val="24"/>
          <w:szCs w:val="24"/>
          <w:lang w:eastAsia="en-US"/>
        </w:rPr>
        <w:t>trainer</w:t>
      </w:r>
      <w:proofErr w:type="gramEnd"/>
      <w:r w:rsidRPr="004823A6">
        <w:rPr>
          <w:rFonts w:ascii="Calibri" w:eastAsia="Calibri" w:hAnsi="Calibri" w:cs="Times New Roman"/>
          <w:bCs/>
          <w:sz w:val="24"/>
          <w:szCs w:val="24"/>
          <w:lang w:eastAsia="en-US"/>
        </w:rPr>
        <w:t xml:space="preserve"> or other person in charge of a greyhound:</w:t>
      </w:r>
    </w:p>
    <w:p w14:paraId="260340EE" w14:textId="77777777" w:rsidR="000C4ED8" w:rsidRPr="004823A6" w:rsidRDefault="000C4ED8" w:rsidP="000C4ED8">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 xml:space="preserve">nominated to compete in an </w:t>
      </w:r>
      <w:proofErr w:type="gramStart"/>
      <w:r w:rsidRPr="004823A6">
        <w:rPr>
          <w:rFonts w:ascii="Calibri" w:eastAsia="Calibri" w:hAnsi="Calibri" w:cs="Times New Roman"/>
          <w:bCs/>
          <w:sz w:val="24"/>
          <w:szCs w:val="24"/>
          <w:lang w:eastAsia="en-US"/>
        </w:rPr>
        <w:t>Event;</w:t>
      </w:r>
      <w:proofErr w:type="gramEnd"/>
    </w:p>
    <w:p w14:paraId="65DEA042" w14:textId="77777777" w:rsidR="000C4ED8" w:rsidRDefault="000C4ED8" w:rsidP="000C4ED8">
      <w:pPr>
        <w:spacing w:line="259" w:lineRule="auto"/>
        <w:ind w:left="288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(b)presented for a satisfactory trial or such other trial as provided for by the Rules; or</w:t>
      </w:r>
    </w:p>
    <w:p w14:paraId="28B6EDDA" w14:textId="77777777" w:rsidR="000C4ED8" w:rsidRPr="004823A6" w:rsidRDefault="000C4ED8" w:rsidP="000C4ED8">
      <w:pPr>
        <w:spacing w:line="259" w:lineRule="auto"/>
        <w:ind w:left="288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presented for any test or examination for the purpose of a stand-down period being varied or revoked,</w:t>
      </w:r>
    </w:p>
    <w:p w14:paraId="0CCF90ED" w14:textId="4ECBCC4D" w:rsidR="000C4ED8" w:rsidRDefault="000C4ED8" w:rsidP="000C4ED8">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must present the greyhound free of any prohibited substance.</w:t>
      </w:r>
    </w:p>
    <w:p w14:paraId="7B697F35" w14:textId="19422146" w:rsidR="00060A0E" w:rsidRDefault="00060A0E" w:rsidP="000C4ED8">
      <w:pPr>
        <w:spacing w:line="259" w:lineRule="auto"/>
        <w:ind w:left="2160" w:firstLine="720"/>
        <w:jc w:val="both"/>
        <w:rPr>
          <w:rFonts w:ascii="Calibri" w:eastAsia="Calibri" w:hAnsi="Calibri" w:cs="Times New Roman"/>
          <w:bCs/>
          <w:sz w:val="24"/>
          <w:szCs w:val="24"/>
          <w:lang w:eastAsia="en-US"/>
        </w:rPr>
      </w:pPr>
    </w:p>
    <w:p w14:paraId="19032837" w14:textId="1D523ABB" w:rsidR="00060A0E" w:rsidRDefault="00060A0E" w:rsidP="000C4ED8">
      <w:pPr>
        <w:spacing w:line="259" w:lineRule="auto"/>
        <w:ind w:left="2160" w:firstLine="720"/>
        <w:jc w:val="both"/>
        <w:rPr>
          <w:rFonts w:ascii="Calibri" w:eastAsia="Calibri" w:hAnsi="Calibri" w:cs="Times New Roman"/>
          <w:bCs/>
          <w:sz w:val="24"/>
          <w:szCs w:val="24"/>
          <w:lang w:eastAsia="en-US"/>
        </w:rPr>
      </w:pP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151(1)(2)</w:t>
      </w:r>
      <w:r w:rsidRPr="007E5D3C">
        <w:rPr>
          <w:rFonts w:ascii="Calibri" w:eastAsia="Calibri" w:hAnsi="Calibri" w:cs="Times New Roman"/>
          <w:bCs/>
          <w:sz w:val="24"/>
          <w:szCs w:val="24"/>
          <w:lang w:eastAsia="en-US"/>
        </w:rPr>
        <w:t xml:space="preserve"> states:</w:t>
      </w:r>
    </w:p>
    <w:p w14:paraId="0AAA91BA" w14:textId="4CA5310F" w:rsidR="00060A0E" w:rsidRDefault="00060A0E" w:rsidP="000C4ED8">
      <w:pPr>
        <w:spacing w:line="259" w:lineRule="auto"/>
        <w:ind w:left="2160" w:firstLine="720"/>
        <w:jc w:val="both"/>
        <w:rPr>
          <w:rFonts w:ascii="Calibri" w:eastAsia="Calibri" w:hAnsi="Calibri" w:cs="Times New Roman"/>
          <w:bCs/>
          <w:sz w:val="24"/>
          <w:szCs w:val="24"/>
          <w:lang w:eastAsia="en-US"/>
        </w:rPr>
      </w:pPr>
    </w:p>
    <w:p w14:paraId="78808CEA" w14:textId="0CAE1EFC" w:rsidR="00060A0E" w:rsidRPr="00060A0E" w:rsidRDefault="00060A0E" w:rsidP="00060A0E">
      <w:pPr>
        <w:spacing w:line="259" w:lineRule="auto"/>
        <w:ind w:left="2835"/>
        <w:jc w:val="both"/>
        <w:rPr>
          <w:rFonts w:ascii="Calibri" w:eastAsia="Calibri" w:hAnsi="Calibri" w:cs="Times New Roman"/>
          <w:bCs/>
          <w:iCs/>
          <w:sz w:val="24"/>
          <w:szCs w:val="24"/>
          <w:lang w:eastAsia="en-US"/>
        </w:rPr>
      </w:pPr>
      <w:r>
        <w:rPr>
          <w:rFonts w:ascii="Calibri" w:eastAsia="Calibri" w:hAnsi="Calibri" w:cs="Times New Roman"/>
          <w:bCs/>
          <w:iCs/>
          <w:sz w:val="24"/>
          <w:szCs w:val="24"/>
          <w:lang w:eastAsia="en-US"/>
        </w:rPr>
        <w:t xml:space="preserve">(1) </w:t>
      </w:r>
      <w:r w:rsidRPr="00060A0E">
        <w:rPr>
          <w:rFonts w:ascii="Calibri" w:eastAsia="Calibri" w:hAnsi="Calibri" w:cs="Times New Roman"/>
          <w:bCs/>
          <w:iCs/>
          <w:sz w:val="24"/>
          <w:szCs w:val="24"/>
          <w:lang w:eastAsia="en-US"/>
        </w:rPr>
        <w:t xml:space="preserve">The person in charge of a greyhound must keep and retain written records detailing all vaccinations, </w:t>
      </w:r>
      <w:proofErr w:type="spellStart"/>
      <w:r w:rsidRPr="00060A0E">
        <w:rPr>
          <w:rFonts w:ascii="Calibri" w:eastAsia="Calibri" w:hAnsi="Calibri" w:cs="Times New Roman"/>
          <w:bCs/>
          <w:iCs/>
          <w:sz w:val="24"/>
          <w:szCs w:val="24"/>
          <w:lang w:eastAsia="en-US"/>
        </w:rPr>
        <w:t>antiparasitics</w:t>
      </w:r>
      <w:proofErr w:type="spellEnd"/>
      <w:r w:rsidRPr="00060A0E">
        <w:rPr>
          <w:rFonts w:ascii="Calibri" w:eastAsia="Calibri" w:hAnsi="Calibri" w:cs="Times New Roman"/>
          <w:bCs/>
          <w:iCs/>
          <w:sz w:val="24"/>
          <w:szCs w:val="24"/>
          <w:lang w:eastAsia="en-US"/>
        </w:rPr>
        <w:t xml:space="preserve"> and treatments administered to the greyhound: </w:t>
      </w:r>
    </w:p>
    <w:p w14:paraId="76AAE4AB" w14:textId="77777777" w:rsidR="00060A0E" w:rsidRPr="00060A0E" w:rsidRDefault="00060A0E" w:rsidP="0014509F">
      <w:pPr>
        <w:numPr>
          <w:ilvl w:val="1"/>
          <w:numId w:val="5"/>
        </w:numPr>
        <w:spacing w:line="259" w:lineRule="auto"/>
        <w:ind w:left="3119" w:hanging="284"/>
        <w:jc w:val="both"/>
        <w:rPr>
          <w:rFonts w:ascii="Calibri" w:eastAsia="Calibri" w:hAnsi="Calibri" w:cs="Times New Roman"/>
          <w:bCs/>
          <w:iCs/>
          <w:sz w:val="24"/>
          <w:szCs w:val="24"/>
          <w:lang w:eastAsia="en-US"/>
        </w:rPr>
      </w:pPr>
      <w:r w:rsidRPr="00060A0E">
        <w:rPr>
          <w:rFonts w:ascii="Calibri" w:eastAsia="Calibri" w:hAnsi="Calibri" w:cs="Times New Roman"/>
          <w:bCs/>
          <w:iCs/>
          <w:sz w:val="24"/>
          <w:szCs w:val="24"/>
          <w:lang w:eastAsia="en-US"/>
        </w:rPr>
        <w:t xml:space="preserve">from the time the greyhound enters their care until the greyhound leaves their care; and </w:t>
      </w:r>
    </w:p>
    <w:p w14:paraId="1513680A" w14:textId="77777777" w:rsidR="00060A0E" w:rsidRPr="00060A0E" w:rsidRDefault="00060A0E" w:rsidP="0014509F">
      <w:pPr>
        <w:numPr>
          <w:ilvl w:val="1"/>
          <w:numId w:val="5"/>
        </w:numPr>
        <w:spacing w:line="259" w:lineRule="auto"/>
        <w:ind w:left="3119" w:hanging="284"/>
        <w:jc w:val="both"/>
        <w:rPr>
          <w:rFonts w:ascii="Calibri" w:eastAsia="Calibri" w:hAnsi="Calibri" w:cs="Times New Roman"/>
          <w:bCs/>
          <w:iCs/>
          <w:sz w:val="24"/>
          <w:szCs w:val="24"/>
          <w:lang w:eastAsia="en-US"/>
        </w:rPr>
      </w:pPr>
      <w:r w:rsidRPr="00060A0E">
        <w:rPr>
          <w:rFonts w:ascii="Calibri" w:eastAsia="Calibri" w:hAnsi="Calibri" w:cs="Times New Roman"/>
          <w:bCs/>
          <w:iCs/>
          <w:sz w:val="24"/>
          <w:szCs w:val="24"/>
          <w:lang w:eastAsia="en-US"/>
        </w:rPr>
        <w:t>for a minimum of two years</w:t>
      </w:r>
    </w:p>
    <w:p w14:paraId="248AFB1C" w14:textId="77777777" w:rsidR="00060A0E" w:rsidRPr="00060A0E" w:rsidRDefault="00060A0E" w:rsidP="00060A0E">
      <w:pPr>
        <w:spacing w:line="259" w:lineRule="auto"/>
        <w:ind w:left="2160" w:firstLine="720"/>
        <w:jc w:val="both"/>
        <w:rPr>
          <w:rFonts w:ascii="Calibri" w:eastAsia="Calibri" w:hAnsi="Calibri" w:cs="Times New Roman"/>
          <w:bCs/>
          <w:iCs/>
          <w:sz w:val="24"/>
          <w:szCs w:val="24"/>
          <w:lang w:eastAsia="en-US"/>
        </w:rPr>
      </w:pPr>
    </w:p>
    <w:p w14:paraId="02D032D9" w14:textId="256AA978" w:rsidR="00060A0E" w:rsidRPr="00060A0E" w:rsidRDefault="00060A0E" w:rsidP="00060A0E">
      <w:pPr>
        <w:spacing w:line="259" w:lineRule="auto"/>
        <w:ind w:left="2835"/>
        <w:jc w:val="both"/>
        <w:rPr>
          <w:rFonts w:ascii="Calibri" w:eastAsia="Calibri" w:hAnsi="Calibri" w:cs="Times New Roman"/>
          <w:bCs/>
          <w:iCs/>
          <w:sz w:val="24"/>
          <w:szCs w:val="24"/>
          <w:lang w:eastAsia="en-US"/>
        </w:rPr>
      </w:pPr>
      <w:r>
        <w:rPr>
          <w:rFonts w:ascii="Calibri" w:eastAsia="Calibri" w:hAnsi="Calibri" w:cs="Times New Roman"/>
          <w:bCs/>
          <w:iCs/>
          <w:sz w:val="24"/>
          <w:szCs w:val="24"/>
          <w:lang w:eastAsia="en-US"/>
        </w:rPr>
        <w:t xml:space="preserve">(2) </w:t>
      </w:r>
      <w:r w:rsidRPr="00060A0E">
        <w:rPr>
          <w:rFonts w:ascii="Calibri" w:eastAsia="Calibri" w:hAnsi="Calibri" w:cs="Times New Roman"/>
          <w:bCs/>
          <w:iCs/>
          <w:sz w:val="24"/>
          <w:szCs w:val="24"/>
          <w:lang w:eastAsia="en-US"/>
        </w:rPr>
        <w:t xml:space="preserve">If requested by a Controlling Body, a Steward, or an authorised person, the record/s of treatment referred to in subrule (1) of this rule must be produced for inspection. </w:t>
      </w:r>
    </w:p>
    <w:p w14:paraId="083B61DD" w14:textId="77777777" w:rsidR="00060A0E" w:rsidRPr="00060A0E" w:rsidRDefault="00060A0E" w:rsidP="00060A0E">
      <w:pPr>
        <w:spacing w:line="259" w:lineRule="auto"/>
        <w:ind w:left="2160" w:firstLine="720"/>
        <w:jc w:val="both"/>
        <w:rPr>
          <w:rFonts w:ascii="Calibri" w:eastAsia="Calibri" w:hAnsi="Calibri" w:cs="Times New Roman"/>
          <w:bCs/>
          <w:iCs/>
          <w:sz w:val="24"/>
          <w:szCs w:val="24"/>
          <w:lang w:eastAsia="en-US"/>
        </w:rPr>
      </w:pPr>
    </w:p>
    <w:p w14:paraId="69260326" w14:textId="79913540" w:rsidR="00060A0E" w:rsidRPr="00060A0E" w:rsidRDefault="00060A0E" w:rsidP="00060A0E">
      <w:pPr>
        <w:spacing w:line="259" w:lineRule="auto"/>
        <w:ind w:left="2835"/>
        <w:jc w:val="both"/>
        <w:rPr>
          <w:rFonts w:ascii="Calibri" w:eastAsia="Calibri" w:hAnsi="Calibri" w:cs="Times New Roman"/>
          <w:bCs/>
          <w:iCs/>
          <w:sz w:val="24"/>
          <w:szCs w:val="24"/>
          <w:lang w:eastAsia="en-US"/>
        </w:rPr>
      </w:pPr>
      <w:r>
        <w:rPr>
          <w:rFonts w:ascii="Calibri" w:eastAsia="Calibri" w:hAnsi="Calibri" w:cs="Times New Roman"/>
          <w:bCs/>
          <w:iCs/>
          <w:sz w:val="24"/>
          <w:szCs w:val="24"/>
          <w:lang w:eastAsia="en-US"/>
        </w:rPr>
        <w:lastRenderedPageBreak/>
        <w:t xml:space="preserve">(3) </w:t>
      </w:r>
      <w:r w:rsidRPr="00060A0E">
        <w:rPr>
          <w:rFonts w:ascii="Calibri" w:eastAsia="Calibri" w:hAnsi="Calibri" w:cs="Times New Roman"/>
          <w:bCs/>
          <w:iCs/>
          <w:sz w:val="24"/>
          <w:szCs w:val="24"/>
          <w:lang w:eastAsia="en-US"/>
        </w:rPr>
        <w:t xml:space="preserve">An offence is committed if any person in charge of a greyhound at the relevant time fails to comply with any of subrules (1) or (2) of this rule. </w:t>
      </w:r>
    </w:p>
    <w:p w14:paraId="11F78794" w14:textId="77777777" w:rsidR="000C4ED8" w:rsidRPr="007868CF" w:rsidRDefault="000C4ED8" w:rsidP="000C4ED8">
      <w:pPr>
        <w:spacing w:line="259" w:lineRule="auto"/>
        <w:ind w:left="2115" w:firstLine="720"/>
        <w:jc w:val="both"/>
        <w:rPr>
          <w:rFonts w:ascii="Calibri" w:eastAsia="Calibri" w:hAnsi="Calibri" w:cs="Times New Roman"/>
          <w:sz w:val="24"/>
          <w:szCs w:val="24"/>
          <w:lang w:eastAsia="en-US"/>
        </w:rPr>
      </w:pPr>
    </w:p>
    <w:p w14:paraId="52491F96" w14:textId="77777777" w:rsidR="00572B1C" w:rsidRDefault="000C4ED8" w:rsidP="00282D6E">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72B1C">
        <w:rPr>
          <w:rFonts w:ascii="Calibri" w:eastAsia="Calibri" w:hAnsi="Calibri" w:cs="Times New Roman"/>
          <w:b/>
          <w:sz w:val="24"/>
          <w:szCs w:val="24"/>
          <w:lang w:eastAsia="en-US"/>
        </w:rPr>
        <w:t>Charge 1</w:t>
      </w:r>
    </w:p>
    <w:p w14:paraId="6FDB50B8" w14:textId="77777777" w:rsidR="00572B1C" w:rsidRDefault="00572B1C" w:rsidP="00282D6E">
      <w:pPr>
        <w:spacing w:line="259" w:lineRule="auto"/>
        <w:ind w:left="2835" w:hanging="2835"/>
        <w:jc w:val="both"/>
        <w:rPr>
          <w:rFonts w:ascii="Calibri" w:eastAsia="Calibri" w:hAnsi="Calibri" w:cs="Times New Roman"/>
          <w:b/>
          <w:sz w:val="24"/>
          <w:szCs w:val="24"/>
          <w:lang w:eastAsia="en-US"/>
        </w:rPr>
      </w:pPr>
    </w:p>
    <w:p w14:paraId="2B5CAAD4" w14:textId="77777777" w:rsidR="00060A0E" w:rsidRPr="00060A0E" w:rsidRDefault="00060A0E" w:rsidP="00B755D4">
      <w:pPr>
        <w:numPr>
          <w:ilvl w:val="0"/>
          <w:numId w:val="1"/>
        </w:numPr>
        <w:spacing w:line="259" w:lineRule="auto"/>
        <w:ind w:left="3119" w:hanging="284"/>
        <w:jc w:val="both"/>
        <w:rPr>
          <w:rFonts w:ascii="Calibri" w:eastAsia="Calibri" w:hAnsi="Calibri" w:cs="Times New Roman"/>
          <w:bCs/>
          <w:sz w:val="24"/>
          <w:szCs w:val="24"/>
          <w:lang w:eastAsia="en-US"/>
        </w:rPr>
      </w:pPr>
      <w:bookmarkStart w:id="1" w:name="_Hlk132966354"/>
      <w:r w:rsidRPr="00060A0E">
        <w:rPr>
          <w:rFonts w:ascii="Calibri" w:eastAsia="Calibri" w:hAnsi="Calibri" w:cs="Times New Roman"/>
          <w:bCs/>
          <w:sz w:val="24"/>
          <w:szCs w:val="24"/>
          <w:lang w:eastAsia="en-US"/>
        </w:rPr>
        <w:t xml:space="preserve">You are, and were at all relevant times, a trainer licensed by Greyhound Racing Victoria (GRV) (Member No. 3701) and a person bound by the Greyhound Australasia Rules and Local Racing Rules. </w:t>
      </w:r>
    </w:p>
    <w:p w14:paraId="1D123FF7" w14:textId="77777777" w:rsidR="00060A0E" w:rsidRPr="00060A0E" w:rsidRDefault="00060A0E" w:rsidP="00060A0E">
      <w:pPr>
        <w:spacing w:line="259" w:lineRule="auto"/>
        <w:ind w:left="2835" w:hanging="2835"/>
        <w:jc w:val="both"/>
        <w:rPr>
          <w:rFonts w:ascii="Calibri" w:eastAsia="Calibri" w:hAnsi="Calibri" w:cs="Times New Roman"/>
          <w:bCs/>
          <w:sz w:val="24"/>
          <w:szCs w:val="24"/>
          <w:lang w:eastAsia="en-US"/>
        </w:rPr>
      </w:pPr>
    </w:p>
    <w:p w14:paraId="602C9C01" w14:textId="77777777" w:rsidR="00060A0E" w:rsidRPr="00060A0E" w:rsidRDefault="00060A0E" w:rsidP="00B755D4">
      <w:pPr>
        <w:numPr>
          <w:ilvl w:val="0"/>
          <w:numId w:val="1"/>
        </w:numPr>
        <w:spacing w:line="259" w:lineRule="auto"/>
        <w:ind w:left="3119" w:hanging="284"/>
        <w:jc w:val="both"/>
        <w:rPr>
          <w:rFonts w:ascii="Calibri" w:eastAsia="Calibri" w:hAnsi="Calibri" w:cs="Times New Roman"/>
          <w:bCs/>
          <w:sz w:val="24"/>
          <w:szCs w:val="24"/>
          <w:lang w:eastAsia="en-US"/>
        </w:rPr>
      </w:pPr>
      <w:r w:rsidRPr="00060A0E">
        <w:rPr>
          <w:rFonts w:ascii="Calibri" w:eastAsia="Calibri" w:hAnsi="Calibri" w:cs="Times New Roman"/>
          <w:bCs/>
          <w:sz w:val="24"/>
          <w:szCs w:val="24"/>
          <w:lang w:eastAsia="en-US"/>
        </w:rPr>
        <w:t xml:space="preserve">You were, at all relevant times, the trainer of the greyhound “NANGOR TROY” (NIFUQ). </w:t>
      </w:r>
    </w:p>
    <w:p w14:paraId="2A69B1D3" w14:textId="77777777" w:rsidR="00060A0E" w:rsidRPr="00060A0E" w:rsidRDefault="00060A0E" w:rsidP="00060A0E">
      <w:pPr>
        <w:spacing w:line="259" w:lineRule="auto"/>
        <w:ind w:left="2835" w:hanging="2835"/>
        <w:jc w:val="both"/>
        <w:rPr>
          <w:rFonts w:ascii="Calibri" w:eastAsia="Calibri" w:hAnsi="Calibri" w:cs="Times New Roman"/>
          <w:bCs/>
          <w:sz w:val="24"/>
          <w:szCs w:val="24"/>
          <w:lang w:eastAsia="en-US"/>
        </w:rPr>
      </w:pPr>
    </w:p>
    <w:p w14:paraId="33D7AEDD" w14:textId="1A123AD0" w:rsidR="00060A0E" w:rsidRPr="00060A0E" w:rsidRDefault="00060A0E" w:rsidP="00B755D4">
      <w:pPr>
        <w:numPr>
          <w:ilvl w:val="0"/>
          <w:numId w:val="1"/>
        </w:numPr>
        <w:spacing w:line="259" w:lineRule="auto"/>
        <w:ind w:left="3119" w:hanging="284"/>
        <w:jc w:val="both"/>
        <w:rPr>
          <w:rFonts w:ascii="Calibri" w:eastAsia="Calibri" w:hAnsi="Calibri" w:cs="Times New Roman"/>
          <w:bCs/>
          <w:sz w:val="24"/>
          <w:szCs w:val="24"/>
          <w:lang w:eastAsia="en-US"/>
        </w:rPr>
      </w:pPr>
      <w:r w:rsidRPr="00060A0E">
        <w:rPr>
          <w:rFonts w:ascii="Calibri" w:eastAsia="Calibri" w:hAnsi="Calibri" w:cs="Times New Roman"/>
          <w:bCs/>
          <w:sz w:val="24"/>
          <w:szCs w:val="24"/>
          <w:lang w:eastAsia="en-US"/>
        </w:rPr>
        <w:t>“NANGOR TROY” was nominated to and competed in, Race 7 Group 5 T3, conducted by the Bendigo Greyhound Racing Club at Bendigo on 7 June 2023. (</w:t>
      </w:r>
      <w:proofErr w:type="gramStart"/>
      <w:r w:rsidRPr="00060A0E">
        <w:rPr>
          <w:rFonts w:ascii="Calibri" w:eastAsia="Calibri" w:hAnsi="Calibri" w:cs="Times New Roman"/>
          <w:b/>
          <w:bCs/>
          <w:sz w:val="24"/>
          <w:szCs w:val="24"/>
          <w:lang w:eastAsia="en-US"/>
        </w:rPr>
        <w:t>the</w:t>
      </w:r>
      <w:proofErr w:type="gramEnd"/>
      <w:r w:rsidRPr="00060A0E">
        <w:rPr>
          <w:rFonts w:ascii="Calibri" w:eastAsia="Calibri" w:hAnsi="Calibri" w:cs="Times New Roman"/>
          <w:b/>
          <w:bCs/>
          <w:sz w:val="24"/>
          <w:szCs w:val="24"/>
          <w:lang w:eastAsia="en-US"/>
        </w:rPr>
        <w:t xml:space="preserve"> Event</w:t>
      </w:r>
      <w:r w:rsidRPr="00060A0E">
        <w:rPr>
          <w:rFonts w:ascii="Calibri" w:eastAsia="Calibri" w:hAnsi="Calibri" w:cs="Times New Roman"/>
          <w:bCs/>
          <w:sz w:val="24"/>
          <w:szCs w:val="24"/>
          <w:lang w:eastAsia="en-US"/>
        </w:rPr>
        <w:t>).</w:t>
      </w:r>
      <w:bookmarkEnd w:id="1"/>
    </w:p>
    <w:p w14:paraId="745C2B80" w14:textId="77777777" w:rsidR="00060A0E" w:rsidRPr="00060A0E" w:rsidRDefault="00060A0E" w:rsidP="00060A0E">
      <w:pPr>
        <w:spacing w:line="259" w:lineRule="auto"/>
        <w:ind w:left="2835" w:hanging="2835"/>
        <w:jc w:val="both"/>
        <w:rPr>
          <w:rFonts w:ascii="Calibri" w:eastAsia="Calibri" w:hAnsi="Calibri" w:cs="Times New Roman"/>
          <w:bCs/>
          <w:sz w:val="24"/>
          <w:szCs w:val="24"/>
          <w:lang w:eastAsia="en-US"/>
        </w:rPr>
      </w:pPr>
    </w:p>
    <w:p w14:paraId="0EFDB7D4" w14:textId="77777777" w:rsidR="00060A0E" w:rsidRPr="00060A0E" w:rsidRDefault="00060A0E" w:rsidP="00B755D4">
      <w:pPr>
        <w:numPr>
          <w:ilvl w:val="0"/>
          <w:numId w:val="1"/>
        </w:numPr>
        <w:spacing w:line="259" w:lineRule="auto"/>
        <w:ind w:left="3119" w:hanging="284"/>
        <w:jc w:val="both"/>
        <w:rPr>
          <w:rFonts w:ascii="Calibri" w:eastAsia="Calibri" w:hAnsi="Calibri" w:cs="Times New Roman"/>
          <w:bCs/>
          <w:sz w:val="24"/>
          <w:szCs w:val="24"/>
          <w:lang w:eastAsia="en-US"/>
        </w:rPr>
      </w:pPr>
      <w:r w:rsidRPr="00060A0E">
        <w:rPr>
          <w:rFonts w:ascii="Calibri" w:eastAsia="Calibri" w:hAnsi="Calibri" w:cs="Times New Roman"/>
          <w:bCs/>
          <w:sz w:val="24"/>
          <w:szCs w:val="24"/>
          <w:lang w:eastAsia="en-US"/>
        </w:rPr>
        <w:t>On 7 June 2023, “NANGOR TROY” was presented at the Event not free of a permanently banned prohibited substance, given that:</w:t>
      </w:r>
    </w:p>
    <w:p w14:paraId="3681E9E7" w14:textId="77777777" w:rsidR="00060A0E" w:rsidRPr="00060A0E" w:rsidRDefault="00060A0E" w:rsidP="00060A0E">
      <w:pPr>
        <w:spacing w:line="259" w:lineRule="auto"/>
        <w:ind w:left="2835" w:hanging="2835"/>
        <w:jc w:val="both"/>
        <w:rPr>
          <w:rFonts w:ascii="Calibri" w:eastAsia="Calibri" w:hAnsi="Calibri" w:cs="Times New Roman"/>
          <w:bCs/>
          <w:sz w:val="24"/>
          <w:szCs w:val="24"/>
          <w:lang w:eastAsia="en-US"/>
        </w:rPr>
      </w:pPr>
    </w:p>
    <w:p w14:paraId="30F70B00" w14:textId="77777777" w:rsidR="00060A0E" w:rsidRPr="00060A0E" w:rsidRDefault="00060A0E" w:rsidP="0014509F">
      <w:pPr>
        <w:numPr>
          <w:ilvl w:val="0"/>
          <w:numId w:val="2"/>
        </w:numPr>
        <w:spacing w:line="259" w:lineRule="auto"/>
        <w:ind w:left="3119"/>
        <w:jc w:val="both"/>
        <w:rPr>
          <w:rFonts w:ascii="Calibri" w:eastAsia="Calibri" w:hAnsi="Calibri" w:cs="Times New Roman"/>
          <w:bCs/>
          <w:sz w:val="24"/>
          <w:szCs w:val="24"/>
          <w:lang w:eastAsia="en-US"/>
        </w:rPr>
      </w:pPr>
      <w:bookmarkStart w:id="2" w:name="_Hlk144889527"/>
      <w:r w:rsidRPr="00060A0E">
        <w:rPr>
          <w:rFonts w:ascii="Calibri" w:eastAsia="Calibri" w:hAnsi="Calibri" w:cs="Times New Roman"/>
          <w:bCs/>
          <w:sz w:val="24"/>
          <w:szCs w:val="24"/>
          <w:lang w:eastAsia="en-US"/>
        </w:rPr>
        <w:t>A pre-race sample of urine was taken from “NANGOR TROY” at the Event (</w:t>
      </w:r>
      <w:r w:rsidRPr="00060A0E">
        <w:rPr>
          <w:rFonts w:ascii="Calibri" w:eastAsia="Calibri" w:hAnsi="Calibri" w:cs="Times New Roman"/>
          <w:b/>
          <w:bCs/>
          <w:sz w:val="24"/>
          <w:szCs w:val="24"/>
          <w:lang w:eastAsia="en-US"/>
        </w:rPr>
        <w:t>the Sample</w:t>
      </w:r>
      <w:proofErr w:type="gramStart"/>
      <w:r w:rsidRPr="00060A0E">
        <w:rPr>
          <w:rFonts w:ascii="Calibri" w:eastAsia="Calibri" w:hAnsi="Calibri" w:cs="Times New Roman"/>
          <w:bCs/>
          <w:sz w:val="24"/>
          <w:szCs w:val="24"/>
          <w:lang w:eastAsia="en-US"/>
        </w:rPr>
        <w:t>);</w:t>
      </w:r>
      <w:proofErr w:type="gramEnd"/>
    </w:p>
    <w:p w14:paraId="106DCECD" w14:textId="5015E947" w:rsidR="00060A0E" w:rsidRDefault="00060A0E" w:rsidP="00B755D4">
      <w:pPr>
        <w:numPr>
          <w:ilvl w:val="0"/>
          <w:numId w:val="2"/>
        </w:numPr>
        <w:spacing w:line="259" w:lineRule="auto"/>
        <w:ind w:left="3119"/>
        <w:jc w:val="both"/>
        <w:rPr>
          <w:rFonts w:ascii="Calibri" w:eastAsia="Calibri" w:hAnsi="Calibri" w:cs="Times New Roman"/>
          <w:bCs/>
          <w:sz w:val="24"/>
          <w:szCs w:val="24"/>
          <w:lang w:eastAsia="en-US"/>
        </w:rPr>
      </w:pPr>
      <w:r w:rsidRPr="00060A0E">
        <w:rPr>
          <w:rFonts w:ascii="Calibri" w:eastAsia="Calibri" w:hAnsi="Calibri" w:cs="Times New Roman"/>
          <w:bCs/>
          <w:sz w:val="24"/>
          <w:szCs w:val="24"/>
          <w:lang w:eastAsia="en-US"/>
        </w:rPr>
        <w:t>AMPHETAMINE and METHAMPHETAMINE were detected in the sample.</w:t>
      </w:r>
    </w:p>
    <w:p w14:paraId="73A32D6B" w14:textId="77777777" w:rsidR="00060A0E" w:rsidRPr="00060A0E" w:rsidRDefault="00060A0E" w:rsidP="00060A0E">
      <w:pPr>
        <w:spacing w:line="259" w:lineRule="auto"/>
        <w:ind w:left="3119"/>
        <w:jc w:val="both"/>
        <w:rPr>
          <w:rFonts w:ascii="Calibri" w:eastAsia="Calibri" w:hAnsi="Calibri" w:cs="Times New Roman"/>
          <w:bCs/>
          <w:sz w:val="24"/>
          <w:szCs w:val="24"/>
          <w:lang w:eastAsia="en-US"/>
        </w:rPr>
      </w:pPr>
    </w:p>
    <w:bookmarkEnd w:id="2"/>
    <w:p w14:paraId="5FA3531B" w14:textId="6709E1AD" w:rsidR="00060A0E" w:rsidRDefault="00060A0E" w:rsidP="00060A0E">
      <w:pPr>
        <w:spacing w:line="259" w:lineRule="auto"/>
        <w:ind w:left="3119" w:hanging="284"/>
        <w:jc w:val="both"/>
        <w:rPr>
          <w:rFonts w:ascii="Calibri" w:eastAsia="Calibri" w:hAnsi="Calibri" w:cs="Times New Roman"/>
          <w:bCs/>
          <w:sz w:val="24"/>
          <w:szCs w:val="24"/>
          <w:lang w:eastAsia="en-US"/>
        </w:rPr>
      </w:pPr>
      <w:r w:rsidRPr="00060A0E">
        <w:rPr>
          <w:rFonts w:ascii="Calibri" w:eastAsia="Calibri" w:hAnsi="Calibri" w:cs="Times New Roman"/>
          <w:bCs/>
          <w:sz w:val="24"/>
          <w:szCs w:val="24"/>
          <w:lang w:eastAsia="en-US"/>
        </w:rPr>
        <w:t>5.</w:t>
      </w:r>
      <w:r w:rsidRPr="00060A0E">
        <w:rPr>
          <w:rFonts w:ascii="Calibri" w:eastAsia="Calibri" w:hAnsi="Calibri" w:cs="Times New Roman"/>
          <w:bCs/>
          <w:sz w:val="24"/>
          <w:szCs w:val="24"/>
          <w:lang w:eastAsia="en-US"/>
        </w:rPr>
        <w:tab/>
      </w:r>
      <w:bookmarkStart w:id="3" w:name="_Hlk144889768"/>
      <w:r w:rsidRPr="00060A0E">
        <w:rPr>
          <w:rFonts w:ascii="Calibri" w:eastAsia="Calibri" w:hAnsi="Calibri" w:cs="Times New Roman"/>
          <w:bCs/>
          <w:sz w:val="24"/>
          <w:szCs w:val="24"/>
          <w:lang w:eastAsia="en-US"/>
        </w:rPr>
        <w:t>AMPHETAMINE and METHAMPHETAMINE are permanently banned prohibited substances.</w:t>
      </w:r>
      <w:bookmarkEnd w:id="3"/>
    </w:p>
    <w:p w14:paraId="01238F01" w14:textId="4C31D515" w:rsidR="00060A0E" w:rsidRDefault="00060A0E" w:rsidP="00060A0E">
      <w:pPr>
        <w:spacing w:line="259" w:lineRule="auto"/>
        <w:ind w:left="3119" w:hanging="284"/>
        <w:jc w:val="both"/>
        <w:rPr>
          <w:rFonts w:ascii="Calibri" w:eastAsia="Calibri" w:hAnsi="Calibri" w:cs="Times New Roman"/>
          <w:bCs/>
          <w:sz w:val="24"/>
          <w:szCs w:val="24"/>
          <w:lang w:eastAsia="en-US"/>
        </w:rPr>
      </w:pPr>
    </w:p>
    <w:p w14:paraId="2EC8578E" w14:textId="1ABDF9C4" w:rsidR="00060A0E" w:rsidRDefault="00060A0E" w:rsidP="00060A0E">
      <w:pPr>
        <w:spacing w:line="259" w:lineRule="auto"/>
        <w:ind w:left="3119" w:hanging="284"/>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2</w:t>
      </w:r>
    </w:p>
    <w:p w14:paraId="05239911" w14:textId="41B3D1E1" w:rsidR="00060A0E" w:rsidRDefault="00060A0E" w:rsidP="00060A0E">
      <w:pPr>
        <w:spacing w:line="259" w:lineRule="auto"/>
        <w:ind w:left="3119" w:hanging="284"/>
        <w:jc w:val="both"/>
        <w:rPr>
          <w:rFonts w:ascii="Calibri" w:eastAsia="Calibri" w:hAnsi="Calibri" w:cs="Times New Roman"/>
          <w:b/>
          <w:sz w:val="24"/>
          <w:szCs w:val="24"/>
          <w:lang w:eastAsia="en-US"/>
        </w:rPr>
      </w:pPr>
    </w:p>
    <w:p w14:paraId="4AD0C378" w14:textId="77777777" w:rsidR="00060A0E" w:rsidRPr="00060A0E" w:rsidRDefault="00060A0E" w:rsidP="0014509F">
      <w:pPr>
        <w:numPr>
          <w:ilvl w:val="0"/>
          <w:numId w:val="3"/>
        </w:numPr>
        <w:spacing w:line="259" w:lineRule="auto"/>
        <w:ind w:left="3119" w:hanging="284"/>
        <w:jc w:val="both"/>
        <w:rPr>
          <w:rFonts w:ascii="Calibri" w:eastAsia="Calibri" w:hAnsi="Calibri" w:cs="Times New Roman"/>
          <w:bCs/>
          <w:sz w:val="24"/>
          <w:szCs w:val="24"/>
          <w:lang w:eastAsia="en-US"/>
        </w:rPr>
      </w:pPr>
      <w:r w:rsidRPr="00060A0E">
        <w:rPr>
          <w:rFonts w:ascii="Calibri" w:eastAsia="Calibri" w:hAnsi="Calibri" w:cs="Times New Roman"/>
          <w:bCs/>
          <w:sz w:val="24"/>
          <w:szCs w:val="24"/>
          <w:lang w:eastAsia="en-US"/>
        </w:rPr>
        <w:t xml:space="preserve">You are, and were at all relevant times, a trainer licensed by Greyhound Racing Victoria (GRV) (Member No. 3701) and a person bound by the Greyhound Australasia Rules and Local Racing Rules. </w:t>
      </w:r>
    </w:p>
    <w:p w14:paraId="45E7B8DF" w14:textId="77777777" w:rsidR="00060A0E" w:rsidRPr="00060A0E" w:rsidRDefault="00060A0E" w:rsidP="00060A0E">
      <w:pPr>
        <w:spacing w:line="259" w:lineRule="auto"/>
        <w:ind w:left="3119" w:hanging="284"/>
        <w:jc w:val="both"/>
        <w:rPr>
          <w:rFonts w:ascii="Calibri" w:eastAsia="Calibri" w:hAnsi="Calibri" w:cs="Times New Roman"/>
          <w:bCs/>
          <w:sz w:val="24"/>
          <w:szCs w:val="24"/>
          <w:lang w:eastAsia="en-US"/>
        </w:rPr>
      </w:pPr>
    </w:p>
    <w:p w14:paraId="65AC1A87" w14:textId="3A92FB5D" w:rsidR="00060A0E" w:rsidRPr="00060A0E" w:rsidRDefault="00060A0E" w:rsidP="0014509F">
      <w:pPr>
        <w:numPr>
          <w:ilvl w:val="0"/>
          <w:numId w:val="3"/>
        </w:numPr>
        <w:spacing w:line="259" w:lineRule="auto"/>
        <w:ind w:left="3119" w:hanging="284"/>
        <w:jc w:val="both"/>
        <w:rPr>
          <w:rFonts w:ascii="Calibri" w:eastAsia="Calibri" w:hAnsi="Calibri" w:cs="Times New Roman"/>
          <w:bCs/>
          <w:sz w:val="24"/>
          <w:szCs w:val="24"/>
          <w:lang w:eastAsia="en-US"/>
        </w:rPr>
      </w:pPr>
      <w:r w:rsidRPr="00060A0E">
        <w:rPr>
          <w:rFonts w:ascii="Calibri" w:eastAsia="Calibri" w:hAnsi="Calibri" w:cs="Times New Roman"/>
          <w:bCs/>
          <w:sz w:val="24"/>
          <w:szCs w:val="24"/>
          <w:lang w:eastAsia="en-US"/>
        </w:rPr>
        <w:t xml:space="preserve">You were, at all relevant times, the trainer of the greyhound “NANGOR TROY” (NIFUQ). </w:t>
      </w:r>
    </w:p>
    <w:p w14:paraId="16828CE1" w14:textId="77777777" w:rsidR="00060A0E" w:rsidRPr="00060A0E" w:rsidRDefault="00060A0E" w:rsidP="00060A0E">
      <w:pPr>
        <w:spacing w:line="259" w:lineRule="auto"/>
        <w:ind w:left="3119" w:hanging="284"/>
        <w:jc w:val="both"/>
        <w:rPr>
          <w:rFonts w:ascii="Calibri" w:eastAsia="Calibri" w:hAnsi="Calibri" w:cs="Times New Roman"/>
          <w:bCs/>
          <w:sz w:val="24"/>
          <w:szCs w:val="24"/>
          <w:lang w:eastAsia="en-US"/>
        </w:rPr>
      </w:pPr>
    </w:p>
    <w:p w14:paraId="2963536E" w14:textId="77777777" w:rsidR="00060A0E" w:rsidRPr="00060A0E" w:rsidRDefault="00060A0E" w:rsidP="0014509F">
      <w:pPr>
        <w:numPr>
          <w:ilvl w:val="0"/>
          <w:numId w:val="3"/>
        </w:numPr>
        <w:spacing w:line="259" w:lineRule="auto"/>
        <w:ind w:left="3119" w:hanging="284"/>
        <w:jc w:val="both"/>
        <w:rPr>
          <w:rFonts w:ascii="Calibri" w:eastAsia="Calibri" w:hAnsi="Calibri" w:cs="Times New Roman"/>
          <w:bCs/>
          <w:sz w:val="24"/>
          <w:szCs w:val="24"/>
          <w:lang w:eastAsia="en-US"/>
        </w:rPr>
      </w:pPr>
      <w:r w:rsidRPr="00060A0E">
        <w:rPr>
          <w:rFonts w:ascii="Calibri" w:eastAsia="Calibri" w:hAnsi="Calibri" w:cs="Times New Roman"/>
          <w:bCs/>
          <w:sz w:val="24"/>
          <w:szCs w:val="24"/>
          <w:lang w:eastAsia="en-US"/>
        </w:rPr>
        <w:lastRenderedPageBreak/>
        <w:t xml:space="preserve">“NANGOR TROY” was nominated to and competed in, Race 8 Group 5 T3, conducted by the Shepparton Greyhound Racing Club at Bendigo on 15 June </w:t>
      </w:r>
      <w:proofErr w:type="gramStart"/>
      <w:r w:rsidRPr="00060A0E">
        <w:rPr>
          <w:rFonts w:ascii="Calibri" w:eastAsia="Calibri" w:hAnsi="Calibri" w:cs="Times New Roman"/>
          <w:bCs/>
          <w:sz w:val="24"/>
          <w:szCs w:val="24"/>
          <w:lang w:eastAsia="en-US"/>
        </w:rPr>
        <w:t>2023 .</w:t>
      </w:r>
      <w:proofErr w:type="gramEnd"/>
      <w:r w:rsidRPr="00060A0E">
        <w:rPr>
          <w:rFonts w:ascii="Calibri" w:eastAsia="Calibri" w:hAnsi="Calibri" w:cs="Times New Roman"/>
          <w:bCs/>
          <w:sz w:val="24"/>
          <w:szCs w:val="24"/>
          <w:lang w:eastAsia="en-US"/>
        </w:rPr>
        <w:t xml:space="preserve"> (</w:t>
      </w:r>
      <w:proofErr w:type="gramStart"/>
      <w:r w:rsidRPr="00060A0E">
        <w:rPr>
          <w:rFonts w:ascii="Calibri" w:eastAsia="Calibri" w:hAnsi="Calibri" w:cs="Times New Roman"/>
          <w:b/>
          <w:bCs/>
          <w:sz w:val="24"/>
          <w:szCs w:val="24"/>
          <w:lang w:eastAsia="en-US"/>
        </w:rPr>
        <w:t>the</w:t>
      </w:r>
      <w:proofErr w:type="gramEnd"/>
      <w:r w:rsidRPr="00060A0E">
        <w:rPr>
          <w:rFonts w:ascii="Calibri" w:eastAsia="Calibri" w:hAnsi="Calibri" w:cs="Times New Roman"/>
          <w:b/>
          <w:bCs/>
          <w:sz w:val="24"/>
          <w:szCs w:val="24"/>
          <w:lang w:eastAsia="en-US"/>
        </w:rPr>
        <w:t xml:space="preserve"> Event</w:t>
      </w:r>
      <w:r w:rsidRPr="00060A0E">
        <w:rPr>
          <w:rFonts w:ascii="Calibri" w:eastAsia="Calibri" w:hAnsi="Calibri" w:cs="Times New Roman"/>
          <w:bCs/>
          <w:sz w:val="24"/>
          <w:szCs w:val="24"/>
          <w:lang w:eastAsia="en-US"/>
        </w:rPr>
        <w:t>).</w:t>
      </w:r>
    </w:p>
    <w:p w14:paraId="62846592" w14:textId="77777777" w:rsidR="00060A0E" w:rsidRPr="00060A0E" w:rsidRDefault="00060A0E" w:rsidP="00060A0E">
      <w:pPr>
        <w:spacing w:line="259" w:lineRule="auto"/>
        <w:ind w:left="3119" w:hanging="284"/>
        <w:jc w:val="both"/>
        <w:rPr>
          <w:rFonts w:ascii="Calibri" w:eastAsia="Calibri" w:hAnsi="Calibri" w:cs="Times New Roman"/>
          <w:bCs/>
          <w:sz w:val="24"/>
          <w:szCs w:val="24"/>
          <w:lang w:eastAsia="en-US"/>
        </w:rPr>
      </w:pPr>
    </w:p>
    <w:p w14:paraId="0C397E3D" w14:textId="77777777" w:rsidR="00060A0E" w:rsidRPr="00060A0E" w:rsidRDefault="00060A0E" w:rsidP="0014509F">
      <w:pPr>
        <w:numPr>
          <w:ilvl w:val="0"/>
          <w:numId w:val="3"/>
        </w:numPr>
        <w:spacing w:line="259" w:lineRule="auto"/>
        <w:ind w:left="3119" w:hanging="284"/>
        <w:jc w:val="both"/>
        <w:rPr>
          <w:rFonts w:ascii="Calibri" w:eastAsia="Calibri" w:hAnsi="Calibri" w:cs="Times New Roman"/>
          <w:bCs/>
          <w:sz w:val="24"/>
          <w:szCs w:val="24"/>
          <w:lang w:eastAsia="en-US"/>
        </w:rPr>
      </w:pPr>
      <w:r w:rsidRPr="00060A0E">
        <w:rPr>
          <w:rFonts w:ascii="Calibri" w:eastAsia="Calibri" w:hAnsi="Calibri" w:cs="Times New Roman"/>
          <w:bCs/>
          <w:sz w:val="24"/>
          <w:szCs w:val="24"/>
          <w:lang w:eastAsia="en-US"/>
        </w:rPr>
        <w:t>On 15 June 2023, “NANGOR TROY” was presented at the Event not free of a permanently banned prohibited substance, given that:</w:t>
      </w:r>
    </w:p>
    <w:p w14:paraId="14ACA8BA" w14:textId="77777777" w:rsidR="00060A0E" w:rsidRPr="00060A0E" w:rsidRDefault="00060A0E" w:rsidP="00060A0E">
      <w:pPr>
        <w:spacing w:line="259" w:lineRule="auto"/>
        <w:ind w:left="3119" w:hanging="284"/>
        <w:jc w:val="both"/>
        <w:rPr>
          <w:rFonts w:ascii="Calibri" w:eastAsia="Calibri" w:hAnsi="Calibri" w:cs="Times New Roman"/>
          <w:bCs/>
          <w:sz w:val="24"/>
          <w:szCs w:val="24"/>
          <w:lang w:eastAsia="en-US"/>
        </w:rPr>
      </w:pPr>
    </w:p>
    <w:p w14:paraId="3ED1B4BF" w14:textId="3DF9C8F3" w:rsidR="00060A0E" w:rsidRDefault="00060A0E" w:rsidP="0014509F">
      <w:pPr>
        <w:numPr>
          <w:ilvl w:val="1"/>
          <w:numId w:val="1"/>
        </w:numPr>
        <w:spacing w:line="259" w:lineRule="auto"/>
        <w:ind w:left="3402" w:hanging="283"/>
        <w:jc w:val="both"/>
        <w:rPr>
          <w:rFonts w:ascii="Calibri" w:eastAsia="Calibri" w:hAnsi="Calibri" w:cs="Times New Roman"/>
          <w:bCs/>
          <w:sz w:val="24"/>
          <w:szCs w:val="24"/>
          <w:lang w:eastAsia="en-US"/>
        </w:rPr>
      </w:pPr>
      <w:r w:rsidRPr="00060A0E">
        <w:rPr>
          <w:rFonts w:ascii="Calibri" w:eastAsia="Calibri" w:hAnsi="Calibri" w:cs="Times New Roman"/>
          <w:bCs/>
          <w:sz w:val="24"/>
          <w:szCs w:val="24"/>
          <w:lang w:eastAsia="en-US"/>
        </w:rPr>
        <w:t>A pre-race sample of urine was taken from “NANGOR TROY” at the   Event (</w:t>
      </w:r>
      <w:r w:rsidRPr="00060A0E">
        <w:rPr>
          <w:rFonts w:ascii="Calibri" w:eastAsia="Calibri" w:hAnsi="Calibri" w:cs="Times New Roman"/>
          <w:b/>
          <w:bCs/>
          <w:sz w:val="24"/>
          <w:szCs w:val="24"/>
          <w:lang w:eastAsia="en-US"/>
        </w:rPr>
        <w:t>the Sample</w:t>
      </w:r>
      <w:proofErr w:type="gramStart"/>
      <w:r w:rsidRPr="00060A0E">
        <w:rPr>
          <w:rFonts w:ascii="Calibri" w:eastAsia="Calibri" w:hAnsi="Calibri" w:cs="Times New Roman"/>
          <w:bCs/>
          <w:sz w:val="24"/>
          <w:szCs w:val="24"/>
          <w:lang w:eastAsia="en-US"/>
        </w:rPr>
        <w:t>);</w:t>
      </w:r>
      <w:proofErr w:type="gramEnd"/>
    </w:p>
    <w:p w14:paraId="0E0FE0AD" w14:textId="6BB06CA0" w:rsidR="00060A0E" w:rsidRDefault="00060A0E" w:rsidP="0014509F">
      <w:pPr>
        <w:numPr>
          <w:ilvl w:val="1"/>
          <w:numId w:val="1"/>
        </w:numPr>
        <w:spacing w:line="259" w:lineRule="auto"/>
        <w:ind w:left="3402" w:hanging="283"/>
        <w:jc w:val="both"/>
        <w:rPr>
          <w:rFonts w:ascii="Calibri" w:eastAsia="Calibri" w:hAnsi="Calibri" w:cs="Times New Roman"/>
          <w:bCs/>
          <w:sz w:val="24"/>
          <w:szCs w:val="24"/>
          <w:lang w:eastAsia="en-US"/>
        </w:rPr>
      </w:pPr>
      <w:r w:rsidRPr="00060A0E">
        <w:rPr>
          <w:rFonts w:ascii="Calibri" w:eastAsia="Calibri" w:hAnsi="Calibri" w:cs="Times New Roman"/>
          <w:bCs/>
          <w:sz w:val="24"/>
          <w:szCs w:val="24"/>
          <w:lang w:eastAsia="en-US"/>
        </w:rPr>
        <w:t xml:space="preserve">AMPHETAMINE and METHAMPHETAMINE and 4-HYDROXYMETHAMPHETAMINE were detected in the sample. </w:t>
      </w:r>
    </w:p>
    <w:p w14:paraId="6A441EB9" w14:textId="77777777" w:rsidR="00060A0E" w:rsidRPr="00060A0E" w:rsidRDefault="00060A0E" w:rsidP="00060A0E">
      <w:pPr>
        <w:spacing w:line="259" w:lineRule="auto"/>
        <w:jc w:val="both"/>
        <w:rPr>
          <w:rFonts w:ascii="Calibri" w:eastAsia="Calibri" w:hAnsi="Calibri" w:cs="Times New Roman"/>
          <w:bCs/>
          <w:sz w:val="24"/>
          <w:szCs w:val="24"/>
          <w:lang w:eastAsia="en-US"/>
        </w:rPr>
      </w:pPr>
    </w:p>
    <w:p w14:paraId="122B05CC" w14:textId="1073F727" w:rsidR="00060A0E" w:rsidRDefault="00060A0E" w:rsidP="00060A0E">
      <w:pPr>
        <w:spacing w:line="259" w:lineRule="auto"/>
        <w:ind w:left="3119" w:hanging="284"/>
        <w:jc w:val="both"/>
        <w:rPr>
          <w:rFonts w:ascii="Calibri" w:eastAsia="Calibri" w:hAnsi="Calibri" w:cs="Times New Roman"/>
          <w:bCs/>
          <w:sz w:val="24"/>
          <w:szCs w:val="24"/>
          <w:lang w:eastAsia="en-US"/>
        </w:rPr>
      </w:pPr>
      <w:r w:rsidRPr="00060A0E">
        <w:rPr>
          <w:rFonts w:ascii="Calibri" w:eastAsia="Calibri" w:hAnsi="Calibri" w:cs="Times New Roman"/>
          <w:bCs/>
          <w:sz w:val="24"/>
          <w:szCs w:val="24"/>
          <w:lang w:eastAsia="en-US"/>
        </w:rPr>
        <w:t>5.</w:t>
      </w:r>
      <w:r>
        <w:rPr>
          <w:rFonts w:ascii="Calibri" w:eastAsia="Calibri" w:hAnsi="Calibri" w:cs="Times New Roman"/>
          <w:bCs/>
          <w:sz w:val="24"/>
          <w:szCs w:val="24"/>
          <w:lang w:eastAsia="en-US"/>
        </w:rPr>
        <w:tab/>
      </w:r>
      <w:r w:rsidRPr="00060A0E">
        <w:rPr>
          <w:rFonts w:ascii="Calibri" w:eastAsia="Calibri" w:hAnsi="Calibri" w:cs="Times New Roman"/>
          <w:bCs/>
          <w:sz w:val="24"/>
          <w:szCs w:val="24"/>
          <w:lang w:eastAsia="en-US"/>
        </w:rPr>
        <w:t>AMPHETAMINE and METHAMPHETAMINE and 4-HYDROXYMETHAMPHETAMINE are permanently banned prohibited substances.</w:t>
      </w:r>
    </w:p>
    <w:p w14:paraId="4BDD5002" w14:textId="04534974" w:rsidR="00060A0E" w:rsidRDefault="00060A0E" w:rsidP="00060A0E">
      <w:pPr>
        <w:spacing w:line="259" w:lineRule="auto"/>
        <w:ind w:left="3119" w:hanging="284"/>
        <w:jc w:val="both"/>
        <w:rPr>
          <w:rFonts w:ascii="Calibri" w:eastAsia="Calibri" w:hAnsi="Calibri" w:cs="Times New Roman"/>
          <w:bCs/>
          <w:sz w:val="24"/>
          <w:szCs w:val="24"/>
          <w:lang w:eastAsia="en-US"/>
        </w:rPr>
      </w:pPr>
    </w:p>
    <w:p w14:paraId="0A3589C3" w14:textId="3701FDA3" w:rsidR="00060A0E" w:rsidRDefault="00060A0E" w:rsidP="00060A0E">
      <w:pPr>
        <w:spacing w:line="259" w:lineRule="auto"/>
        <w:ind w:left="3119" w:hanging="284"/>
        <w:jc w:val="both"/>
        <w:rPr>
          <w:rFonts w:ascii="Calibri" w:eastAsia="Calibri" w:hAnsi="Calibri" w:cs="Times New Roman"/>
          <w:b/>
          <w:sz w:val="24"/>
          <w:szCs w:val="24"/>
          <w:lang w:eastAsia="en-US"/>
        </w:rPr>
      </w:pPr>
      <w:r w:rsidRPr="00060A0E">
        <w:rPr>
          <w:rFonts w:ascii="Calibri" w:eastAsia="Calibri" w:hAnsi="Calibri" w:cs="Times New Roman"/>
          <w:b/>
          <w:sz w:val="24"/>
          <w:szCs w:val="24"/>
          <w:lang w:eastAsia="en-US"/>
        </w:rPr>
        <w:t>Charge 3</w:t>
      </w:r>
    </w:p>
    <w:p w14:paraId="626C2EA1" w14:textId="77777777" w:rsidR="00B755D4" w:rsidRPr="00060A0E" w:rsidRDefault="00B755D4" w:rsidP="00060A0E">
      <w:pPr>
        <w:spacing w:line="259" w:lineRule="auto"/>
        <w:ind w:left="3119" w:hanging="284"/>
        <w:jc w:val="both"/>
        <w:rPr>
          <w:rFonts w:ascii="Calibri" w:eastAsia="Calibri" w:hAnsi="Calibri" w:cs="Times New Roman"/>
          <w:b/>
          <w:sz w:val="24"/>
          <w:szCs w:val="24"/>
          <w:lang w:eastAsia="en-US"/>
        </w:rPr>
      </w:pPr>
    </w:p>
    <w:p w14:paraId="79DC64B6" w14:textId="77777777" w:rsidR="00060A0E" w:rsidRPr="00060A0E" w:rsidRDefault="00060A0E" w:rsidP="00B755D4">
      <w:pPr>
        <w:numPr>
          <w:ilvl w:val="0"/>
          <w:numId w:val="4"/>
        </w:numPr>
        <w:spacing w:line="259" w:lineRule="auto"/>
        <w:ind w:left="3119" w:hanging="284"/>
        <w:jc w:val="both"/>
        <w:rPr>
          <w:rFonts w:ascii="Calibri" w:eastAsia="Calibri" w:hAnsi="Calibri" w:cs="Times New Roman"/>
          <w:sz w:val="24"/>
          <w:szCs w:val="24"/>
          <w:lang w:eastAsia="en-US"/>
        </w:rPr>
      </w:pPr>
      <w:r w:rsidRPr="00060A0E">
        <w:rPr>
          <w:rFonts w:ascii="Calibri" w:eastAsia="Calibri" w:hAnsi="Calibri" w:cs="Times New Roman"/>
          <w:sz w:val="24"/>
          <w:szCs w:val="24"/>
          <w:lang w:eastAsia="en-US"/>
        </w:rPr>
        <w:t xml:space="preserve">You are, and were at all relevant times, a trainer licensed by Greyhound Racing Victoria (GRV) (Member No. 3701) and a person bound by the Greyhound Racing Victoria Rules of Racing. </w:t>
      </w:r>
    </w:p>
    <w:p w14:paraId="17108C50" w14:textId="77777777" w:rsidR="00060A0E" w:rsidRPr="00060A0E" w:rsidRDefault="00060A0E" w:rsidP="00060A0E">
      <w:pPr>
        <w:spacing w:line="259" w:lineRule="auto"/>
        <w:ind w:left="3119" w:hanging="284"/>
        <w:jc w:val="both"/>
        <w:rPr>
          <w:rFonts w:ascii="Calibri" w:eastAsia="Calibri" w:hAnsi="Calibri" w:cs="Times New Roman"/>
          <w:sz w:val="24"/>
          <w:szCs w:val="24"/>
          <w:lang w:eastAsia="en-US"/>
        </w:rPr>
      </w:pPr>
    </w:p>
    <w:p w14:paraId="70E385A4" w14:textId="77777777" w:rsidR="00060A0E" w:rsidRPr="00060A0E" w:rsidRDefault="00060A0E" w:rsidP="00B755D4">
      <w:pPr>
        <w:numPr>
          <w:ilvl w:val="0"/>
          <w:numId w:val="4"/>
        </w:numPr>
        <w:spacing w:line="259" w:lineRule="auto"/>
        <w:ind w:left="3119" w:hanging="284"/>
        <w:jc w:val="both"/>
        <w:rPr>
          <w:rFonts w:ascii="Calibri" w:eastAsia="Calibri" w:hAnsi="Calibri" w:cs="Times New Roman"/>
          <w:sz w:val="24"/>
          <w:szCs w:val="24"/>
          <w:lang w:eastAsia="en-US"/>
        </w:rPr>
      </w:pPr>
      <w:r w:rsidRPr="00060A0E">
        <w:rPr>
          <w:rFonts w:ascii="Calibri" w:eastAsia="Calibri" w:hAnsi="Calibri" w:cs="Times New Roman"/>
          <w:sz w:val="24"/>
          <w:szCs w:val="24"/>
          <w:lang w:eastAsia="en-US"/>
        </w:rPr>
        <w:t>On 18 August 2023, you failed to produce treatment records for inspection, for your greyhound “NANGOR TROY” (NIFUQ) upon request from Investigative Steward, Scott Bourke, a person authorised by the Controlling Body, for greyhounds for which you were the responsible person at the relevant time.</w:t>
      </w:r>
    </w:p>
    <w:p w14:paraId="5F932AC7" w14:textId="77777777" w:rsidR="00060A0E" w:rsidRPr="00060A0E" w:rsidRDefault="00060A0E" w:rsidP="00060A0E">
      <w:pPr>
        <w:spacing w:line="259" w:lineRule="auto"/>
        <w:ind w:left="3119" w:hanging="284"/>
        <w:jc w:val="both"/>
        <w:rPr>
          <w:rFonts w:ascii="Calibri" w:eastAsia="Calibri" w:hAnsi="Calibri" w:cs="Times New Roman"/>
          <w:b/>
          <w:bCs/>
          <w:sz w:val="24"/>
          <w:szCs w:val="24"/>
          <w:lang w:eastAsia="en-US"/>
        </w:rPr>
      </w:pPr>
    </w:p>
    <w:p w14:paraId="07E56721" w14:textId="13605775"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68D5BDD2" w14:textId="77777777" w:rsidR="008F0B7F"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3DB9FE3F" w:rsidR="007910AE" w:rsidRP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 xml:space="preserve">DECISION </w:t>
      </w:r>
    </w:p>
    <w:p w14:paraId="63C2BCF3" w14:textId="61F41A1B" w:rsidR="008F0B7F" w:rsidRDefault="008F0B7F"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B7F">
        <w:rPr>
          <w:rFonts w:ascii="Calibri" w:eastAsia="Calibri" w:hAnsi="Calibri" w:cs="Calibri"/>
          <w:kern w:val="2"/>
          <w:sz w:val="24"/>
          <w:szCs w:val="24"/>
          <w:lang w:eastAsia="en-US"/>
          <w14:ligatures w14:val="standardContextual"/>
        </w:rPr>
        <w:t xml:space="preserve">Mr </w:t>
      </w:r>
      <w:r w:rsidR="006056D6">
        <w:rPr>
          <w:rFonts w:ascii="Calibri" w:eastAsia="Calibri" w:hAnsi="Calibri" w:cs="Calibri"/>
          <w:kern w:val="2"/>
          <w:sz w:val="24"/>
          <w:szCs w:val="24"/>
          <w:lang w:eastAsia="en-US"/>
          <w14:ligatures w14:val="standardContextual"/>
        </w:rPr>
        <w:t>Gregory Schofield, you have pleaded “Not Guilty” to three charges.</w:t>
      </w:r>
    </w:p>
    <w:p w14:paraId="6C9A723F" w14:textId="7C1DBF10" w:rsidR="006056D6" w:rsidRDefault="006056D6"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1C37C379" w14:textId="428EF3A7" w:rsidR="006056D6" w:rsidRDefault="006056D6"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Charge 1 and 2 involve breaches of GAR 141(1) – what could be described as presentation charges.</w:t>
      </w:r>
    </w:p>
    <w:p w14:paraId="0126318D" w14:textId="3147A692" w:rsidR="006056D6" w:rsidRDefault="006056D6"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24CDF94C" w14:textId="440E12D6" w:rsidR="006056D6" w:rsidRDefault="006056D6"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Charge 1 relates to a pre-race urine sample taken from the dog </w:t>
      </w:r>
      <w:proofErr w:type="spellStart"/>
      <w:r>
        <w:rPr>
          <w:rFonts w:ascii="Calibri" w:eastAsia="Calibri" w:hAnsi="Calibri" w:cs="Calibri"/>
          <w:kern w:val="2"/>
          <w:sz w:val="24"/>
          <w:szCs w:val="24"/>
          <w:lang w:eastAsia="en-US"/>
          <w14:ligatures w14:val="standardContextual"/>
        </w:rPr>
        <w:t>Nangor</w:t>
      </w:r>
      <w:proofErr w:type="spellEnd"/>
      <w:r>
        <w:rPr>
          <w:rFonts w:ascii="Calibri" w:eastAsia="Calibri" w:hAnsi="Calibri" w:cs="Calibri"/>
          <w:kern w:val="2"/>
          <w:sz w:val="24"/>
          <w:szCs w:val="24"/>
          <w:lang w:eastAsia="en-US"/>
          <w14:ligatures w14:val="standardContextual"/>
        </w:rPr>
        <w:t xml:space="preserve"> Troy, trained by you, which competed in Race 7 at Bendigo on 7 June 2023. The sample tested positive to the permanently banned prohibited substance Amphetamine and Methamphetamine. Amphetamine substances have the capacity to enhance performance. We would refer to the report and evidence of Dr Steven Karamatic in this regard. </w:t>
      </w:r>
    </w:p>
    <w:p w14:paraId="6AF565B2" w14:textId="634B4237" w:rsidR="006056D6" w:rsidRDefault="006056D6"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59382F31" w14:textId="7800B55E" w:rsidR="006056D6" w:rsidRDefault="006056D6"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Charge 2 relates to a pre-race sample taken from the same dog, </w:t>
      </w:r>
      <w:proofErr w:type="spellStart"/>
      <w:r>
        <w:rPr>
          <w:rFonts w:ascii="Calibri" w:eastAsia="Calibri" w:hAnsi="Calibri" w:cs="Calibri"/>
          <w:kern w:val="2"/>
          <w:sz w:val="24"/>
          <w:szCs w:val="24"/>
          <w:lang w:eastAsia="en-US"/>
          <w14:ligatures w14:val="standardContextual"/>
        </w:rPr>
        <w:t>Nangor</w:t>
      </w:r>
      <w:proofErr w:type="spellEnd"/>
      <w:r>
        <w:rPr>
          <w:rFonts w:ascii="Calibri" w:eastAsia="Calibri" w:hAnsi="Calibri" w:cs="Calibri"/>
          <w:kern w:val="2"/>
          <w:sz w:val="24"/>
          <w:szCs w:val="24"/>
          <w:lang w:eastAsia="en-US"/>
          <w14:ligatures w14:val="standardContextual"/>
        </w:rPr>
        <w:t xml:space="preserve"> Troy, which competed in Race 8 at Shepparton on 15 June 2023. It also proved positive to essentially the same substance. </w:t>
      </w:r>
    </w:p>
    <w:p w14:paraId="3A637B3A" w14:textId="157B2070" w:rsidR="006056D6" w:rsidRDefault="006056D6"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2F981D4A" w14:textId="7431766E" w:rsidR="006056D6" w:rsidRDefault="006056D6"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Charge 3 concerns a breach of GAR 151, which concerns the requirement to keep treatment records.</w:t>
      </w:r>
    </w:p>
    <w:p w14:paraId="28995525" w14:textId="1D643799" w:rsidR="006056D6" w:rsidRDefault="006056D6"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28B5A32D" w14:textId="0AC0FAAB" w:rsidR="006056D6" w:rsidRDefault="006056D6"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 find each of the charges proven. In relation to Charges 1 and 2, we accept the evidence on behalf of the Stewards, including that of Dr Karamatic. Your evidence could be summarised, </w:t>
      </w:r>
      <w:r w:rsidR="007A614A">
        <w:rPr>
          <w:rFonts w:ascii="Calibri" w:eastAsia="Calibri" w:hAnsi="Calibri" w:cs="Calibri"/>
          <w:kern w:val="2"/>
          <w:sz w:val="24"/>
          <w:szCs w:val="24"/>
          <w:lang w:eastAsia="en-US"/>
          <w14:ligatures w14:val="standardContextual"/>
        </w:rPr>
        <w:t>realistically, as being that you do not know how the prohibited substance came to be detected in the pre-race swabs. You have had a conversation with your usual veterinarian</w:t>
      </w:r>
      <w:r w:rsidR="007D3CBB">
        <w:rPr>
          <w:rFonts w:ascii="Calibri" w:eastAsia="Calibri" w:hAnsi="Calibri" w:cs="Calibri"/>
          <w:kern w:val="2"/>
          <w:sz w:val="24"/>
          <w:szCs w:val="24"/>
          <w:lang w:eastAsia="en-US"/>
          <w14:ligatures w14:val="standardContextual"/>
        </w:rPr>
        <w:t>,</w:t>
      </w:r>
      <w:r w:rsidR="007A614A">
        <w:rPr>
          <w:rFonts w:ascii="Calibri" w:eastAsia="Calibri" w:hAnsi="Calibri" w:cs="Calibri"/>
          <w:kern w:val="2"/>
          <w:sz w:val="24"/>
          <w:szCs w:val="24"/>
          <w:lang w:eastAsia="en-US"/>
          <w14:ligatures w14:val="standardContextual"/>
        </w:rPr>
        <w:t xml:space="preserve"> Dr Bell, and discussed various possibilities. However, GAR 141(1) is a provision which involves strict, or arguably absolute</w:t>
      </w:r>
      <w:r w:rsidR="007D3CBB">
        <w:rPr>
          <w:rFonts w:ascii="Calibri" w:eastAsia="Calibri" w:hAnsi="Calibri" w:cs="Calibri"/>
          <w:kern w:val="2"/>
          <w:sz w:val="24"/>
          <w:szCs w:val="24"/>
          <w:lang w:eastAsia="en-US"/>
          <w14:ligatures w14:val="standardContextual"/>
        </w:rPr>
        <w:t>,</w:t>
      </w:r>
      <w:r w:rsidR="007A614A">
        <w:rPr>
          <w:rFonts w:ascii="Calibri" w:eastAsia="Calibri" w:hAnsi="Calibri" w:cs="Calibri"/>
          <w:kern w:val="2"/>
          <w:sz w:val="24"/>
          <w:szCs w:val="24"/>
          <w:lang w:eastAsia="en-US"/>
          <w14:ligatures w14:val="standardContextual"/>
        </w:rPr>
        <w:t xml:space="preserve"> liability. The bottom line is that, on both occasions, the dog </w:t>
      </w:r>
      <w:proofErr w:type="spellStart"/>
      <w:r w:rsidR="007A614A">
        <w:rPr>
          <w:rFonts w:ascii="Calibri" w:eastAsia="Calibri" w:hAnsi="Calibri" w:cs="Calibri"/>
          <w:kern w:val="2"/>
          <w:sz w:val="24"/>
          <w:szCs w:val="24"/>
          <w:lang w:eastAsia="en-US"/>
          <w14:ligatures w14:val="standardContextual"/>
        </w:rPr>
        <w:t>Nangar</w:t>
      </w:r>
      <w:proofErr w:type="spellEnd"/>
      <w:r w:rsidR="007A614A">
        <w:rPr>
          <w:rFonts w:ascii="Calibri" w:eastAsia="Calibri" w:hAnsi="Calibri" w:cs="Calibri"/>
          <w:kern w:val="2"/>
          <w:sz w:val="24"/>
          <w:szCs w:val="24"/>
          <w:lang w:eastAsia="en-US"/>
          <w14:ligatures w14:val="standardContextual"/>
        </w:rPr>
        <w:t xml:space="preserve"> Troy trained by you tested positive to the prohibited substance in question. No explanation for this has been advanced, other than speculation. The principles of strict, if not absolute</w:t>
      </w:r>
      <w:r w:rsidR="007D3CBB">
        <w:rPr>
          <w:rFonts w:ascii="Calibri" w:eastAsia="Calibri" w:hAnsi="Calibri" w:cs="Calibri"/>
          <w:kern w:val="2"/>
          <w:sz w:val="24"/>
          <w:szCs w:val="24"/>
          <w:lang w:eastAsia="en-US"/>
          <w14:ligatures w14:val="standardContextual"/>
        </w:rPr>
        <w:t>,</w:t>
      </w:r>
      <w:r w:rsidR="007A614A">
        <w:rPr>
          <w:rFonts w:ascii="Calibri" w:eastAsia="Calibri" w:hAnsi="Calibri" w:cs="Calibri"/>
          <w:kern w:val="2"/>
          <w:sz w:val="24"/>
          <w:szCs w:val="24"/>
          <w:lang w:eastAsia="en-US"/>
          <w14:ligatures w14:val="standardContextual"/>
        </w:rPr>
        <w:t xml:space="preserve"> liability operate.</w:t>
      </w:r>
    </w:p>
    <w:p w14:paraId="67583CD2" w14:textId="3F22422B" w:rsidR="007A614A" w:rsidRDefault="007A614A"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20514B75" w14:textId="01F9B5D5" w:rsidR="007A614A" w:rsidRDefault="007A614A"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also find Charge 3 proven. You simply did not have the required treatment records. The Stewards did visit your premises, but no such records could be located.</w:t>
      </w:r>
    </w:p>
    <w:p w14:paraId="63C15404" w14:textId="77777777" w:rsidR="007D3CBB" w:rsidRDefault="007D3CBB"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0C1C2891" w14:textId="235B5904" w:rsidR="007A614A" w:rsidRDefault="007A614A"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short, we are comfortably satisfied that the three charges have been made out. We shall hear the parties on the question of penalty. </w:t>
      </w:r>
    </w:p>
    <w:p w14:paraId="0272B1AB" w14:textId="05169DFA" w:rsidR="007A614A" w:rsidRDefault="007A614A"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4FB743C8" w14:textId="390E4477" w:rsidR="007A614A" w:rsidRPr="00334719" w:rsidRDefault="007A614A" w:rsidP="008F0B7F">
      <w:pPr>
        <w:pBdr>
          <w:bottom w:val="single" w:sz="12" w:space="1" w:color="auto"/>
        </w:pBdr>
        <w:spacing w:line="259" w:lineRule="auto"/>
        <w:jc w:val="both"/>
        <w:rPr>
          <w:rFonts w:ascii="Calibri" w:eastAsia="Calibri" w:hAnsi="Calibri" w:cs="Calibri"/>
          <w:b/>
          <w:bCs/>
          <w:kern w:val="2"/>
          <w:sz w:val="24"/>
          <w:szCs w:val="24"/>
          <w:lang w:eastAsia="en-US"/>
          <w14:ligatures w14:val="standardContextual"/>
        </w:rPr>
      </w:pPr>
      <w:r w:rsidRPr="00334719">
        <w:rPr>
          <w:rFonts w:ascii="Calibri" w:eastAsia="Calibri" w:hAnsi="Calibri" w:cs="Calibri"/>
          <w:b/>
          <w:bCs/>
          <w:kern w:val="2"/>
          <w:sz w:val="24"/>
          <w:szCs w:val="24"/>
          <w:lang w:eastAsia="en-US"/>
          <w14:ligatures w14:val="standardContextual"/>
        </w:rPr>
        <w:t>PENALTY</w:t>
      </w:r>
    </w:p>
    <w:p w14:paraId="73654FBC" w14:textId="10B0DC95" w:rsidR="007A614A" w:rsidRDefault="007A614A"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66ADF05C" w14:textId="0DED5445" w:rsidR="00334719" w:rsidRDefault="007A614A"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Mr Gregory Schofield, you have been found guilty of three charges. Two of these are for breaches of GAR 141(1) and could be described as presentation cases. We would refer to our decision on liability. The third relates to a failure in relation to the keeping of records, breaching</w:t>
      </w:r>
      <w:r w:rsidR="00334719">
        <w:rPr>
          <w:rFonts w:ascii="Calibri" w:eastAsia="Calibri" w:hAnsi="Calibri" w:cs="Calibri"/>
          <w:kern w:val="2"/>
          <w:sz w:val="24"/>
          <w:szCs w:val="24"/>
          <w:lang w:eastAsia="en-US"/>
          <w14:ligatures w14:val="standardContextual"/>
        </w:rPr>
        <w:t xml:space="preserve"> GAR 151.</w:t>
      </w:r>
    </w:p>
    <w:p w14:paraId="64C6A5D8" w14:textId="33D533F3" w:rsidR="00334719" w:rsidRDefault="00334719"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1536BB02" w14:textId="67996ADA" w:rsidR="00334719" w:rsidRDefault="00334719"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 regard the breaches of GAR 141(1) as being very serious matters. The prohibited substances involved was the permanently banned Amphetamine. That has the potential to enhance performance. We would refer to the evidence of Dr Karamatic. We appreciate that the present charges are of presentation, rather than administration. Nevertheless, as is </w:t>
      </w:r>
      <w:r>
        <w:rPr>
          <w:rFonts w:ascii="Calibri" w:eastAsia="Calibri" w:hAnsi="Calibri" w:cs="Calibri"/>
          <w:kern w:val="2"/>
          <w:sz w:val="24"/>
          <w:szCs w:val="24"/>
          <w:lang w:eastAsia="en-US"/>
          <w14:ligatures w14:val="standardContextual"/>
        </w:rPr>
        <w:lastRenderedPageBreak/>
        <w:t xml:space="preserve">indicated in the various prior decisions to which we were referred, this Tribunal and its predecessor imposed substantial penalties for offences involving Amphetamine. </w:t>
      </w:r>
    </w:p>
    <w:p w14:paraId="03A511D4" w14:textId="6EA9A351" w:rsidR="00334719" w:rsidRDefault="00334719"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7CEB4831" w14:textId="243F299E" w:rsidR="00334719" w:rsidRDefault="00334719"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your case, you have a prior offence for a similar breach of this very rule. In 2017 you were disqualified for a period of 12 months, with 6 months of that in turn suspended, for an amphetamine offence. </w:t>
      </w:r>
    </w:p>
    <w:p w14:paraId="262C5C5B" w14:textId="0EDFCD41" w:rsidR="00334719" w:rsidRDefault="00334719"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3AD1E0F3" w14:textId="14371FCD" w:rsidR="00334719" w:rsidRDefault="00334719"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You are aged 64 years and train only the two dogs. You receive a Newstart allowance. </w:t>
      </w:r>
      <w:proofErr w:type="gramStart"/>
      <w:r>
        <w:rPr>
          <w:rFonts w:ascii="Calibri" w:eastAsia="Calibri" w:hAnsi="Calibri" w:cs="Calibri"/>
          <w:kern w:val="2"/>
          <w:sz w:val="24"/>
          <w:szCs w:val="24"/>
          <w:lang w:eastAsia="en-US"/>
          <w14:ligatures w14:val="standardContextual"/>
        </w:rPr>
        <w:t>Otherwise</w:t>
      </w:r>
      <w:proofErr w:type="gramEnd"/>
      <w:r>
        <w:rPr>
          <w:rFonts w:ascii="Calibri" w:eastAsia="Calibri" w:hAnsi="Calibri" w:cs="Calibri"/>
          <w:kern w:val="2"/>
          <w:sz w:val="24"/>
          <w:szCs w:val="24"/>
          <w:lang w:eastAsia="en-US"/>
          <w14:ligatures w14:val="standardContextual"/>
        </w:rPr>
        <w:t xml:space="preserve"> your only income is from the dogs. You have a partner who works part-time. The two dogs which you </w:t>
      </w:r>
      <w:proofErr w:type="gramStart"/>
      <w:r>
        <w:rPr>
          <w:rFonts w:ascii="Calibri" w:eastAsia="Calibri" w:hAnsi="Calibri" w:cs="Calibri"/>
          <w:kern w:val="2"/>
          <w:sz w:val="24"/>
          <w:szCs w:val="24"/>
          <w:lang w:eastAsia="en-US"/>
          <w14:ligatures w14:val="standardContextual"/>
        </w:rPr>
        <w:t>have</w:t>
      </w:r>
      <w:proofErr w:type="gramEnd"/>
      <w:r>
        <w:rPr>
          <w:rFonts w:ascii="Calibri" w:eastAsia="Calibri" w:hAnsi="Calibri" w:cs="Calibri"/>
          <w:kern w:val="2"/>
          <w:sz w:val="24"/>
          <w:szCs w:val="24"/>
          <w:lang w:eastAsia="en-US"/>
          <w14:ligatures w14:val="standardContextual"/>
        </w:rPr>
        <w:t xml:space="preserve"> and which were recently racing are approaching retirement age. You are not in good health. You have been suspended since 15 September 2023.</w:t>
      </w:r>
    </w:p>
    <w:p w14:paraId="21CBBC36" w14:textId="20003B10" w:rsidR="00334719" w:rsidRDefault="00334719"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43E68750" w14:textId="75057A81" w:rsidR="00334719" w:rsidRDefault="00334719"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Given the seriousness of the two amphetamine charges and your record, we agree with the Stewards that a period of disqualification should be imposed. Bearing in mind the penalties in other case</w:t>
      </w:r>
      <w:r w:rsidR="007D3CBB">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and </w:t>
      </w:r>
      <w:proofErr w:type="gramStart"/>
      <w:r>
        <w:rPr>
          <w:rFonts w:ascii="Calibri" w:eastAsia="Calibri" w:hAnsi="Calibri" w:cs="Calibri"/>
          <w:kern w:val="2"/>
          <w:sz w:val="24"/>
          <w:szCs w:val="24"/>
          <w:lang w:eastAsia="en-US"/>
          <w14:ligatures w14:val="standardContextual"/>
        </w:rPr>
        <w:t>taking into account</w:t>
      </w:r>
      <w:proofErr w:type="gramEnd"/>
      <w:r>
        <w:rPr>
          <w:rFonts w:ascii="Calibri" w:eastAsia="Calibri" w:hAnsi="Calibri" w:cs="Calibri"/>
          <w:kern w:val="2"/>
          <w:sz w:val="24"/>
          <w:szCs w:val="24"/>
          <w:lang w:eastAsia="en-US"/>
          <w14:ligatures w14:val="standardContextual"/>
        </w:rPr>
        <w:t xml:space="preserve"> all the circumstances, including the uncertai</w:t>
      </w:r>
      <w:r w:rsidR="00ED540F">
        <w:rPr>
          <w:rFonts w:ascii="Calibri" w:eastAsia="Calibri" w:hAnsi="Calibri" w:cs="Calibri"/>
          <w:kern w:val="2"/>
          <w:sz w:val="24"/>
          <w:szCs w:val="24"/>
          <w:lang w:eastAsia="en-US"/>
          <w14:ligatures w14:val="standardContextual"/>
        </w:rPr>
        <w:t>nty as to the cause of the positive reading</w:t>
      </w:r>
      <w:r w:rsidR="007D3CBB">
        <w:rPr>
          <w:rFonts w:ascii="Calibri" w:eastAsia="Calibri" w:hAnsi="Calibri" w:cs="Calibri"/>
          <w:kern w:val="2"/>
          <w:sz w:val="24"/>
          <w:szCs w:val="24"/>
          <w:lang w:eastAsia="en-US"/>
          <w14:ligatures w14:val="standardContextual"/>
        </w:rPr>
        <w:t>s</w:t>
      </w:r>
      <w:r w:rsidR="00ED540F">
        <w:rPr>
          <w:rFonts w:ascii="Calibri" w:eastAsia="Calibri" w:hAnsi="Calibri" w:cs="Calibri"/>
          <w:kern w:val="2"/>
          <w:sz w:val="24"/>
          <w:szCs w:val="24"/>
          <w:lang w:eastAsia="en-US"/>
          <w14:ligatures w14:val="standardContextual"/>
        </w:rPr>
        <w:t>, which number two, we are of the view that the following penalties are appropriate.</w:t>
      </w:r>
    </w:p>
    <w:p w14:paraId="4131BDD3" w14:textId="2C4C270A" w:rsidR="00ED540F" w:rsidRDefault="00ED540F"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008266E1" w14:textId="1369AFB6" w:rsidR="00ED540F" w:rsidRDefault="00ED540F"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On Charge 1, you are </w:t>
      </w:r>
      <w:r w:rsidR="00572B1C">
        <w:rPr>
          <w:rFonts w:ascii="Calibri" w:eastAsia="Calibri" w:hAnsi="Calibri" w:cs="Calibri"/>
          <w:kern w:val="2"/>
          <w:sz w:val="24"/>
          <w:szCs w:val="24"/>
          <w:lang w:eastAsia="en-US"/>
          <w14:ligatures w14:val="standardContextual"/>
        </w:rPr>
        <w:t xml:space="preserve">disqualified for a period of 18 months, such period to have commenced as </w:t>
      </w:r>
      <w:proofErr w:type="gramStart"/>
      <w:r w:rsidR="007D3CBB">
        <w:rPr>
          <w:rFonts w:ascii="Calibri" w:eastAsia="Calibri" w:hAnsi="Calibri" w:cs="Calibri"/>
          <w:kern w:val="2"/>
          <w:sz w:val="24"/>
          <w:szCs w:val="24"/>
          <w:lang w:eastAsia="en-US"/>
          <w14:ligatures w14:val="standardContextual"/>
        </w:rPr>
        <w:t>at</w:t>
      </w:r>
      <w:proofErr w:type="gramEnd"/>
      <w:r w:rsidR="00572B1C">
        <w:rPr>
          <w:rFonts w:ascii="Calibri" w:eastAsia="Calibri" w:hAnsi="Calibri" w:cs="Calibri"/>
          <w:kern w:val="2"/>
          <w:sz w:val="24"/>
          <w:szCs w:val="24"/>
          <w:lang w:eastAsia="en-US"/>
          <w14:ligatures w14:val="standardContextual"/>
        </w:rPr>
        <w:t xml:space="preserve"> 15 September 2023. </w:t>
      </w:r>
    </w:p>
    <w:p w14:paraId="169E609C" w14:textId="54ECFA5E" w:rsidR="00572B1C" w:rsidRDefault="00572B1C"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224DBCBF" w14:textId="4A2A37C3" w:rsidR="00572B1C" w:rsidRDefault="00572B1C"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On Charge 2, you are disqualified for a period of 18 months, that period of disqualification having commenced on 15 September 2023 and concurrent with Charge 1.</w:t>
      </w:r>
    </w:p>
    <w:p w14:paraId="50AA1073" w14:textId="2745F919" w:rsidR="00572B1C" w:rsidRDefault="00572B1C"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42720E72" w14:textId="4C026DDD" w:rsidR="00572B1C" w:rsidRDefault="00572B1C"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On Charge 3, the failure to keep proper records, you are fined the sum of $500, as sought by the Stewards.</w:t>
      </w:r>
    </w:p>
    <w:p w14:paraId="143D9373" w14:textId="194E664A" w:rsidR="00572B1C" w:rsidRDefault="00572B1C"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6FB6F19B" w14:textId="439D18B4" w:rsidR="00572B1C" w:rsidRPr="00334719" w:rsidRDefault="00572B1C"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Finally, </w:t>
      </w:r>
      <w:proofErr w:type="spellStart"/>
      <w:r>
        <w:rPr>
          <w:rFonts w:ascii="Calibri" w:eastAsia="Calibri" w:hAnsi="Calibri" w:cs="Calibri"/>
          <w:kern w:val="2"/>
          <w:sz w:val="24"/>
          <w:szCs w:val="24"/>
          <w:lang w:eastAsia="en-US"/>
          <w14:ligatures w14:val="standardContextual"/>
        </w:rPr>
        <w:t>Nangar</w:t>
      </w:r>
      <w:proofErr w:type="spellEnd"/>
      <w:r>
        <w:rPr>
          <w:rFonts w:ascii="Calibri" w:eastAsia="Calibri" w:hAnsi="Calibri" w:cs="Calibri"/>
          <w:kern w:val="2"/>
          <w:sz w:val="24"/>
          <w:szCs w:val="24"/>
          <w:lang w:eastAsia="en-US"/>
          <w14:ligatures w14:val="standardContextual"/>
        </w:rPr>
        <w:t xml:space="preserve"> Troy is disqualified from Race 7 at Bendigo on 7 June 2023 and from Race 8 at Shepparton on 15 June 2023 and in each instance the finishing order is amended accordingly. </w:t>
      </w:r>
    </w:p>
    <w:p w14:paraId="673B233E" w14:textId="77777777" w:rsidR="008F0B7F" w:rsidRPr="008F0B7F" w:rsidRDefault="008F0B7F"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8952CA3"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B1530"/>
    <w:multiLevelType w:val="hybridMultilevel"/>
    <w:tmpl w:val="079663F2"/>
    <w:lvl w:ilvl="0" w:tplc="C7769B8C">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75223AC"/>
    <w:multiLevelType w:val="hybridMultilevel"/>
    <w:tmpl w:val="5664A02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4025F1C"/>
    <w:multiLevelType w:val="hybridMultilevel"/>
    <w:tmpl w:val="E4843BFA"/>
    <w:lvl w:ilvl="0" w:tplc="FFFFFFFF">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5F0A9D22">
      <w:start w:val="1"/>
      <w:numFmt w:val="lowerLetter"/>
      <w:lvlText w:val="(%2)"/>
      <w:lvlJc w:val="left"/>
      <w:pPr>
        <w:ind w:left="2160" w:hanging="360"/>
      </w:pPr>
      <w:rPr>
        <w:rFonts w:asciiTheme="minorHAnsi" w:eastAsia="Arial" w:hAnsiTheme="minorHAnsi" w:cs="Arial" w:hint="default"/>
        <w:b w:val="0"/>
        <w:i w:val="0"/>
        <w:iCs w:val="0"/>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644D2D43"/>
    <w:multiLevelType w:val="hybridMultilevel"/>
    <w:tmpl w:val="206058DE"/>
    <w:lvl w:ilvl="0" w:tplc="AFC80CB6">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226265"/>
    <w:multiLevelType w:val="hybridMultilevel"/>
    <w:tmpl w:val="68C24B8C"/>
    <w:lvl w:ilvl="0" w:tplc="FFFFFFFF">
      <w:start w:val="1"/>
      <w:numFmt w:val="lowerLetter"/>
      <w:lvlText w:val="(%1)"/>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888904">
    <w:abstractNumId w:val="3"/>
  </w:num>
  <w:num w:numId="2" w16cid:durableId="1838375235">
    <w:abstractNumId w:val="4"/>
  </w:num>
  <w:num w:numId="3" w16cid:durableId="635335801">
    <w:abstractNumId w:val="1"/>
  </w:num>
  <w:num w:numId="4" w16cid:durableId="1478062115">
    <w:abstractNumId w:val="0"/>
  </w:num>
  <w:num w:numId="5" w16cid:durableId="9357507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0A0E"/>
    <w:rsid w:val="000642AD"/>
    <w:rsid w:val="000716D0"/>
    <w:rsid w:val="000717EB"/>
    <w:rsid w:val="00073C6A"/>
    <w:rsid w:val="00075A28"/>
    <w:rsid w:val="00080ECA"/>
    <w:rsid w:val="00084934"/>
    <w:rsid w:val="00087EA5"/>
    <w:rsid w:val="000934F0"/>
    <w:rsid w:val="00096897"/>
    <w:rsid w:val="000A1957"/>
    <w:rsid w:val="000A40DD"/>
    <w:rsid w:val="000B5E53"/>
    <w:rsid w:val="000C03DC"/>
    <w:rsid w:val="000C203F"/>
    <w:rsid w:val="000C4E17"/>
    <w:rsid w:val="000C4ED8"/>
    <w:rsid w:val="000D0B13"/>
    <w:rsid w:val="000F3A2F"/>
    <w:rsid w:val="00100645"/>
    <w:rsid w:val="00100B03"/>
    <w:rsid w:val="00105417"/>
    <w:rsid w:val="0011339F"/>
    <w:rsid w:val="001164B5"/>
    <w:rsid w:val="0011725D"/>
    <w:rsid w:val="0012029D"/>
    <w:rsid w:val="001203CF"/>
    <w:rsid w:val="0012210D"/>
    <w:rsid w:val="00137B7F"/>
    <w:rsid w:val="00142AF8"/>
    <w:rsid w:val="0014509F"/>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4414"/>
    <w:rsid w:val="00245238"/>
    <w:rsid w:val="002470A6"/>
    <w:rsid w:val="00251262"/>
    <w:rsid w:val="00252460"/>
    <w:rsid w:val="0026091D"/>
    <w:rsid w:val="00262F34"/>
    <w:rsid w:val="00265C0A"/>
    <w:rsid w:val="00272B82"/>
    <w:rsid w:val="00277913"/>
    <w:rsid w:val="002813FF"/>
    <w:rsid w:val="00281955"/>
    <w:rsid w:val="00282D6E"/>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4719"/>
    <w:rsid w:val="00335102"/>
    <w:rsid w:val="00344B4E"/>
    <w:rsid w:val="00345DD8"/>
    <w:rsid w:val="00356BAC"/>
    <w:rsid w:val="00363EB0"/>
    <w:rsid w:val="00366514"/>
    <w:rsid w:val="003701C4"/>
    <w:rsid w:val="00370738"/>
    <w:rsid w:val="0037633E"/>
    <w:rsid w:val="00376C30"/>
    <w:rsid w:val="003875DE"/>
    <w:rsid w:val="003904DC"/>
    <w:rsid w:val="00390F94"/>
    <w:rsid w:val="003956E8"/>
    <w:rsid w:val="00397564"/>
    <w:rsid w:val="003A17CB"/>
    <w:rsid w:val="003A1C27"/>
    <w:rsid w:val="003B61CD"/>
    <w:rsid w:val="003B62D2"/>
    <w:rsid w:val="003C1A3D"/>
    <w:rsid w:val="003C53DC"/>
    <w:rsid w:val="003D043D"/>
    <w:rsid w:val="003D0AFE"/>
    <w:rsid w:val="003D2357"/>
    <w:rsid w:val="003D2D46"/>
    <w:rsid w:val="003D3127"/>
    <w:rsid w:val="003D4CA1"/>
    <w:rsid w:val="003E227F"/>
    <w:rsid w:val="003E25B3"/>
    <w:rsid w:val="003E7682"/>
    <w:rsid w:val="003F05A3"/>
    <w:rsid w:val="003F5878"/>
    <w:rsid w:val="004035CC"/>
    <w:rsid w:val="0040472C"/>
    <w:rsid w:val="00405629"/>
    <w:rsid w:val="0040758A"/>
    <w:rsid w:val="00412555"/>
    <w:rsid w:val="00415ACC"/>
    <w:rsid w:val="004208B8"/>
    <w:rsid w:val="004235E9"/>
    <w:rsid w:val="004258E8"/>
    <w:rsid w:val="00425AD7"/>
    <w:rsid w:val="00434C95"/>
    <w:rsid w:val="004435FB"/>
    <w:rsid w:val="00447020"/>
    <w:rsid w:val="0046587C"/>
    <w:rsid w:val="004773C3"/>
    <w:rsid w:val="00481420"/>
    <w:rsid w:val="00483FDC"/>
    <w:rsid w:val="004A103B"/>
    <w:rsid w:val="004A3FBE"/>
    <w:rsid w:val="004A729B"/>
    <w:rsid w:val="004B4D88"/>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26C9"/>
    <w:rsid w:val="00571F56"/>
    <w:rsid w:val="00572B1C"/>
    <w:rsid w:val="00572FEA"/>
    <w:rsid w:val="00573D70"/>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056D6"/>
    <w:rsid w:val="00620923"/>
    <w:rsid w:val="0062226E"/>
    <w:rsid w:val="00625282"/>
    <w:rsid w:val="006458D5"/>
    <w:rsid w:val="00650664"/>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A614A"/>
    <w:rsid w:val="007C1888"/>
    <w:rsid w:val="007C32D2"/>
    <w:rsid w:val="007C4987"/>
    <w:rsid w:val="007C5883"/>
    <w:rsid w:val="007C5B13"/>
    <w:rsid w:val="007C60EA"/>
    <w:rsid w:val="007C677B"/>
    <w:rsid w:val="007C69C8"/>
    <w:rsid w:val="007D1488"/>
    <w:rsid w:val="007D34EC"/>
    <w:rsid w:val="007D3CBB"/>
    <w:rsid w:val="007D40DD"/>
    <w:rsid w:val="007E4B7D"/>
    <w:rsid w:val="007E5D59"/>
    <w:rsid w:val="007E6836"/>
    <w:rsid w:val="00800FE9"/>
    <w:rsid w:val="00801CCD"/>
    <w:rsid w:val="008142E6"/>
    <w:rsid w:val="00815185"/>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F76"/>
    <w:rsid w:val="008C3D3D"/>
    <w:rsid w:val="008D0FD8"/>
    <w:rsid w:val="008D6C88"/>
    <w:rsid w:val="008E4E18"/>
    <w:rsid w:val="008F0B7F"/>
    <w:rsid w:val="008F172C"/>
    <w:rsid w:val="008F4DA8"/>
    <w:rsid w:val="008F4E8B"/>
    <w:rsid w:val="00906C0D"/>
    <w:rsid w:val="00910FBD"/>
    <w:rsid w:val="00914572"/>
    <w:rsid w:val="00917941"/>
    <w:rsid w:val="00917B1C"/>
    <w:rsid w:val="00927A54"/>
    <w:rsid w:val="00945E83"/>
    <w:rsid w:val="00947A78"/>
    <w:rsid w:val="00947FCE"/>
    <w:rsid w:val="0095300E"/>
    <w:rsid w:val="00955D40"/>
    <w:rsid w:val="00961464"/>
    <w:rsid w:val="00967409"/>
    <w:rsid w:val="009749BF"/>
    <w:rsid w:val="00980A09"/>
    <w:rsid w:val="00984F4D"/>
    <w:rsid w:val="00986C4F"/>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55D4"/>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60DA"/>
    <w:rsid w:val="00C071C4"/>
    <w:rsid w:val="00C073DF"/>
    <w:rsid w:val="00C07590"/>
    <w:rsid w:val="00C16D83"/>
    <w:rsid w:val="00C17728"/>
    <w:rsid w:val="00C22CA3"/>
    <w:rsid w:val="00C2372F"/>
    <w:rsid w:val="00C24DE6"/>
    <w:rsid w:val="00C32AE1"/>
    <w:rsid w:val="00C336C6"/>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B0C35"/>
    <w:rsid w:val="00CB69A4"/>
    <w:rsid w:val="00CB7455"/>
    <w:rsid w:val="00CC7D0C"/>
    <w:rsid w:val="00CD0F12"/>
    <w:rsid w:val="00CE2139"/>
    <w:rsid w:val="00CE49D2"/>
    <w:rsid w:val="00CE4E87"/>
    <w:rsid w:val="00CF0999"/>
    <w:rsid w:val="00CF1D51"/>
    <w:rsid w:val="00CF43D6"/>
    <w:rsid w:val="00D02731"/>
    <w:rsid w:val="00D052F4"/>
    <w:rsid w:val="00D06E95"/>
    <w:rsid w:val="00D10903"/>
    <w:rsid w:val="00D10E3C"/>
    <w:rsid w:val="00D11CDD"/>
    <w:rsid w:val="00D22002"/>
    <w:rsid w:val="00D2379C"/>
    <w:rsid w:val="00D3257D"/>
    <w:rsid w:val="00D33A46"/>
    <w:rsid w:val="00D3532D"/>
    <w:rsid w:val="00D44698"/>
    <w:rsid w:val="00D52796"/>
    <w:rsid w:val="00D54208"/>
    <w:rsid w:val="00D63101"/>
    <w:rsid w:val="00D6499E"/>
    <w:rsid w:val="00D7609B"/>
    <w:rsid w:val="00D82636"/>
    <w:rsid w:val="00D84020"/>
    <w:rsid w:val="00D87E9A"/>
    <w:rsid w:val="00D95864"/>
    <w:rsid w:val="00DA005B"/>
    <w:rsid w:val="00DA4FA8"/>
    <w:rsid w:val="00DA77A1"/>
    <w:rsid w:val="00DB1F87"/>
    <w:rsid w:val="00DB20FD"/>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540F"/>
    <w:rsid w:val="00ED73A9"/>
    <w:rsid w:val="00EE16A7"/>
    <w:rsid w:val="00EE4B93"/>
    <w:rsid w:val="00EF09D1"/>
    <w:rsid w:val="00EF292A"/>
    <w:rsid w:val="00EF2D08"/>
    <w:rsid w:val="00EF74A5"/>
    <w:rsid w:val="00F04203"/>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7160A"/>
    <w:rsid w:val="00F743E2"/>
    <w:rsid w:val="00F822F6"/>
    <w:rsid w:val="00F85109"/>
    <w:rsid w:val="00F91E35"/>
    <w:rsid w:val="00F92E17"/>
    <w:rsid w:val="00FA1224"/>
    <w:rsid w:val="00FA2C28"/>
    <w:rsid w:val="00FA3074"/>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purl.org/dc/dcmitype/"/>
    <ds:schemaRef ds:uri="1211962b-e7f0-4e86-a0d1-2328247b4c11"/>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ae0cd296-55d0-417d-93e3-30a04cec7f29"/>
    <ds:schemaRef ds:uri="http://www.w3.org/XML/1998/namespac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11</cp:revision>
  <cp:lastPrinted>2023-11-09T05:14:00Z</cp:lastPrinted>
  <dcterms:created xsi:type="dcterms:W3CDTF">2023-10-25T01:08:00Z</dcterms:created>
  <dcterms:modified xsi:type="dcterms:W3CDTF">2023-11-09T05:14:00Z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