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06E28" w14:textId="64F42A64" w:rsidR="00914D79" w:rsidRPr="000E6203" w:rsidRDefault="000E6203" w:rsidP="000E6203">
      <w:pPr>
        <w:spacing w:before="660"/>
        <w:rPr>
          <w:rFonts w:eastAsiaTheme="majorEastAsia" w:cstheme="majorBidi"/>
          <w:b/>
          <w:color w:val="FFFFFF" w:themeColor="background1"/>
          <w:sz w:val="40"/>
          <w:szCs w:val="40"/>
        </w:rPr>
      </w:pPr>
      <w:r w:rsidRPr="002215CE">
        <w:rPr>
          <w:b/>
          <w:bCs/>
          <w:color w:val="FFFFFF" w:themeColor="background1"/>
          <w:sz w:val="70"/>
          <w:szCs w:val="70"/>
        </w:rPr>
        <w:t>Self-paced guide</w:t>
      </w:r>
      <w:r>
        <w:rPr>
          <w:b/>
          <w:bCs/>
          <w:color w:val="FFFFFF" w:themeColor="background1"/>
          <w:sz w:val="50"/>
          <w:szCs w:val="50"/>
        </w:rPr>
        <w:br/>
      </w:r>
      <w:r w:rsidRPr="000E6203">
        <w:rPr>
          <w:rFonts w:eastAsiaTheme="majorEastAsia" w:cstheme="majorBidi"/>
          <w:b/>
          <w:color w:val="FFFFFF" w:themeColor="background1"/>
          <w:sz w:val="32"/>
          <w:szCs w:val="32"/>
        </w:rPr>
        <w:t xml:space="preserve">Packaged liquor and late night </w:t>
      </w:r>
      <w:r w:rsidRPr="000E6203">
        <w:rPr>
          <w:rFonts w:eastAsiaTheme="majorEastAsia" w:cstheme="majorBidi"/>
          <w:b/>
          <w:color w:val="FFFFFF" w:themeColor="background1"/>
          <w:sz w:val="32"/>
          <w:szCs w:val="32"/>
        </w:rPr>
        <w:br/>
        <w:t xml:space="preserve">(packaged liquor) </w:t>
      </w:r>
      <w:proofErr w:type="gramStart"/>
      <w:r w:rsidRPr="000E6203">
        <w:rPr>
          <w:rFonts w:eastAsiaTheme="majorEastAsia" w:cstheme="majorBidi"/>
          <w:b/>
          <w:color w:val="FFFFFF" w:themeColor="background1"/>
          <w:sz w:val="32"/>
          <w:szCs w:val="32"/>
        </w:rPr>
        <w:t>licence</w:t>
      </w:r>
      <w:proofErr w:type="gramEnd"/>
    </w:p>
    <w:p w14:paraId="3E159082" w14:textId="77777777" w:rsidR="00914D79" w:rsidRPr="001251F5" w:rsidRDefault="00914D79">
      <w:pPr>
        <w:spacing w:after="0"/>
        <w:rPr>
          <w:rFonts w:eastAsiaTheme="majorEastAsia" w:cs="Times New Roman (Headings CS)"/>
          <w:sz w:val="36"/>
          <w:szCs w:val="32"/>
        </w:rPr>
      </w:pPr>
      <w:r w:rsidRPr="001251F5">
        <w:rPr>
          <w:b/>
          <w:sz w:val="36"/>
        </w:rPr>
        <w:br w:type="page"/>
      </w:r>
    </w:p>
    <w:p w14:paraId="1658BC08" w14:textId="7D4D8C0B" w:rsidR="00B10798" w:rsidRPr="00B72897" w:rsidRDefault="004F42A5" w:rsidP="00B10798">
      <w:pPr>
        <w:pStyle w:val="Heading1"/>
      </w:pPr>
      <w:bookmarkStart w:id="0" w:name="_Toc98847001"/>
      <w:r w:rsidRPr="00B72897">
        <w:lastRenderedPageBreak/>
        <w:t>Introduction</w:t>
      </w:r>
      <w:bookmarkEnd w:id="0"/>
    </w:p>
    <w:p w14:paraId="7A53E8EA" w14:textId="08D88E49" w:rsidR="00C37F5E" w:rsidRPr="000A7591" w:rsidRDefault="00C37F5E" w:rsidP="00C37F5E">
      <w:pPr>
        <w:tabs>
          <w:tab w:val="left" w:pos="1620"/>
        </w:tabs>
        <w:rPr>
          <w:rFonts w:cs="Arial"/>
          <w:szCs w:val="20"/>
        </w:rPr>
      </w:pPr>
      <w:r w:rsidRPr="000A7591">
        <w:rPr>
          <w:rFonts w:cs="Arial"/>
          <w:szCs w:val="20"/>
        </w:rPr>
        <w:t>This guide is for anyone who needs to know about a packaged liquor licence or late night (packaged liquor) licence and its conditions. This may include:</w:t>
      </w:r>
    </w:p>
    <w:p w14:paraId="1430040C" w14:textId="33A2244B" w:rsidR="00C37F5E" w:rsidRPr="000A7591" w:rsidRDefault="00877320" w:rsidP="005B5933">
      <w:pPr>
        <w:pStyle w:val="Bullet1"/>
        <w:contextualSpacing/>
      </w:pPr>
      <w:r>
        <w:t>n</w:t>
      </w:r>
      <w:r w:rsidR="00C37F5E" w:rsidRPr="000A7591">
        <w:t>ew licensees and nominees</w:t>
      </w:r>
    </w:p>
    <w:p w14:paraId="7724BF60" w14:textId="1FF4A9FD" w:rsidR="00C37F5E" w:rsidRPr="000A7591" w:rsidRDefault="00877320" w:rsidP="005B5933">
      <w:pPr>
        <w:pStyle w:val="Bullet1"/>
        <w:contextualSpacing/>
      </w:pPr>
      <w:r>
        <w:t>e</w:t>
      </w:r>
      <w:r w:rsidR="00C37F5E" w:rsidRPr="000A7591">
        <w:t xml:space="preserve">xisting licensees </w:t>
      </w:r>
    </w:p>
    <w:p w14:paraId="416A1DD3" w14:textId="082A047D" w:rsidR="00331B4D" w:rsidRDefault="00877320" w:rsidP="005B5933">
      <w:pPr>
        <w:pStyle w:val="Bullet1"/>
        <w:contextualSpacing/>
      </w:pPr>
      <w:r>
        <w:t>c</w:t>
      </w:r>
      <w:r w:rsidRPr="000A7591">
        <w:t xml:space="preserve">ompany </w:t>
      </w:r>
      <w:r w:rsidR="00C37F5E" w:rsidRPr="000A7591">
        <w:t>directors</w:t>
      </w:r>
    </w:p>
    <w:p w14:paraId="1F80A245" w14:textId="3A7FBD3D" w:rsidR="009F78F1" w:rsidRPr="00331B4D" w:rsidRDefault="00877320" w:rsidP="005B5933">
      <w:pPr>
        <w:pStyle w:val="Bullet1"/>
        <w:contextualSpacing/>
      </w:pPr>
      <w:r>
        <w:t>s</w:t>
      </w:r>
      <w:r w:rsidRPr="00331B4D">
        <w:t xml:space="preserve">taff </w:t>
      </w:r>
      <w:r w:rsidR="00C37F5E" w:rsidRPr="00331B4D">
        <w:t xml:space="preserve">who work at a store with packaged liquor or late night </w:t>
      </w:r>
      <w:r w:rsidR="002D0566">
        <w:t>(</w:t>
      </w:r>
      <w:r w:rsidR="00C37F5E" w:rsidRPr="00331B4D">
        <w:t>packaged liquor</w:t>
      </w:r>
      <w:r w:rsidR="002D0566">
        <w:t>)</w:t>
      </w:r>
      <w:r w:rsidR="00C37F5E" w:rsidRPr="00331B4D">
        <w:t xml:space="preserve"> licence</w:t>
      </w:r>
      <w:r w:rsidR="009F78F1" w:rsidRPr="00331B4D">
        <w:t>.</w:t>
      </w:r>
    </w:p>
    <w:p w14:paraId="5741A844" w14:textId="754BA26D" w:rsidR="00C37F5E" w:rsidRPr="000A7591" w:rsidRDefault="009F78F1" w:rsidP="009F78F1">
      <w:pPr>
        <w:tabs>
          <w:tab w:val="left" w:pos="1620"/>
        </w:tabs>
        <w:rPr>
          <w:szCs w:val="20"/>
        </w:rPr>
      </w:pPr>
      <w:r w:rsidRPr="000A7591">
        <w:rPr>
          <w:szCs w:val="20"/>
        </w:rPr>
        <w:t>Once you have completed this guide you should be able to:</w:t>
      </w:r>
    </w:p>
    <w:p w14:paraId="668C3BBC" w14:textId="1AB5626A" w:rsidR="009F78F1" w:rsidRPr="000A7591" w:rsidRDefault="000A7591" w:rsidP="005B5933">
      <w:pPr>
        <w:pStyle w:val="Bullet1"/>
        <w:contextualSpacing/>
      </w:pPr>
      <w:r w:rsidRPr="000A7591">
        <w:t>i</w:t>
      </w:r>
      <w:r w:rsidR="009F78F1" w:rsidRPr="000A7591">
        <w:t xml:space="preserve">dentify when and where you are </w:t>
      </w:r>
      <w:r w:rsidR="00F770DF">
        <w:t>allowed to</w:t>
      </w:r>
      <w:r w:rsidR="009F78F1" w:rsidRPr="000A7591">
        <w:t xml:space="preserve"> supply alcohol to </w:t>
      </w:r>
      <w:proofErr w:type="gramStart"/>
      <w:r w:rsidR="009F78F1" w:rsidRPr="000A7591">
        <w:t>customers</w:t>
      </w:r>
      <w:proofErr w:type="gramEnd"/>
    </w:p>
    <w:p w14:paraId="12BC1C52" w14:textId="3191B83D" w:rsidR="009F78F1" w:rsidRPr="000A7591" w:rsidRDefault="000A7591" w:rsidP="005B5933">
      <w:pPr>
        <w:pStyle w:val="Bullet1"/>
        <w:contextualSpacing/>
      </w:pPr>
      <w:r w:rsidRPr="000A7591">
        <w:t>i</w:t>
      </w:r>
      <w:r w:rsidR="009F78F1" w:rsidRPr="000A7591">
        <w:t xml:space="preserve">dentify any special conditions </w:t>
      </w:r>
      <w:r w:rsidR="00155F51">
        <w:t>on</w:t>
      </w:r>
      <w:r w:rsidR="009F78F1" w:rsidRPr="000A7591">
        <w:t xml:space="preserve"> your </w:t>
      </w:r>
      <w:proofErr w:type="gramStart"/>
      <w:r w:rsidR="009F78F1" w:rsidRPr="000A7591">
        <w:t>licence</w:t>
      </w:r>
      <w:proofErr w:type="gramEnd"/>
      <w:r w:rsidR="009F78F1" w:rsidRPr="000A7591">
        <w:t xml:space="preserve"> </w:t>
      </w:r>
    </w:p>
    <w:p w14:paraId="52335F55" w14:textId="4ADD156F" w:rsidR="009F78F1" w:rsidRPr="000A7591" w:rsidRDefault="000A7591" w:rsidP="005B5933">
      <w:pPr>
        <w:pStyle w:val="Bullet1"/>
        <w:contextualSpacing/>
      </w:pPr>
      <w:r w:rsidRPr="000A7591">
        <w:t>i</w:t>
      </w:r>
      <w:r w:rsidR="00BA384C" w:rsidRPr="000A7591">
        <w:t xml:space="preserve">dentify possible breaches </w:t>
      </w:r>
      <w:r w:rsidR="00E4711E">
        <w:t>of</w:t>
      </w:r>
      <w:r w:rsidR="00BA384C" w:rsidRPr="000A7591">
        <w:t xml:space="preserve"> a packaged liquor or late night </w:t>
      </w:r>
      <w:r w:rsidR="002D0566">
        <w:t>(</w:t>
      </w:r>
      <w:r w:rsidR="00BA384C" w:rsidRPr="000A7591">
        <w:t>packaged liquor</w:t>
      </w:r>
      <w:r w:rsidR="002D0566">
        <w:t>)</w:t>
      </w:r>
      <w:r w:rsidR="00BA384C" w:rsidRPr="000A7591">
        <w:t xml:space="preserve"> licence</w:t>
      </w:r>
      <w:r w:rsidR="002918BE" w:rsidRPr="000A7591">
        <w:t>.</w:t>
      </w:r>
    </w:p>
    <w:p w14:paraId="2A3826FC" w14:textId="7F5E24B5" w:rsidR="002918BE" w:rsidRPr="000A7591" w:rsidRDefault="002918BE" w:rsidP="002918BE">
      <w:pPr>
        <w:tabs>
          <w:tab w:val="left" w:pos="1620"/>
        </w:tabs>
        <w:rPr>
          <w:szCs w:val="20"/>
        </w:rPr>
      </w:pPr>
      <w:r w:rsidRPr="000A7591">
        <w:rPr>
          <w:szCs w:val="20"/>
        </w:rPr>
        <w:t>This guide includes:</w:t>
      </w:r>
    </w:p>
    <w:p w14:paraId="2CBB162E" w14:textId="260B949C" w:rsidR="002918BE" w:rsidRPr="000A7591" w:rsidRDefault="002548B6" w:rsidP="005B5933">
      <w:pPr>
        <w:pStyle w:val="Bullet1"/>
        <w:contextualSpacing/>
      </w:pPr>
      <w:r w:rsidRPr="006A3F3B">
        <w:rPr>
          <w:b/>
          <w:bCs w:val="0"/>
        </w:rPr>
        <w:t>g</w:t>
      </w:r>
      <w:r w:rsidR="002918BE" w:rsidRPr="006A3F3B">
        <w:rPr>
          <w:b/>
          <w:bCs w:val="0"/>
        </w:rPr>
        <w:t xml:space="preserve">eneral information </w:t>
      </w:r>
      <w:r w:rsidR="002918BE" w:rsidRPr="000A7591">
        <w:t>– about</w:t>
      </w:r>
      <w:r w:rsidR="008D57F7">
        <w:t xml:space="preserve"> a</w:t>
      </w:r>
      <w:r w:rsidR="002918BE" w:rsidRPr="000A7591">
        <w:t xml:space="preserve"> packaged liquor or late night </w:t>
      </w:r>
      <w:r w:rsidR="002D0566">
        <w:t>(</w:t>
      </w:r>
      <w:r w:rsidR="002918BE" w:rsidRPr="000A7591">
        <w:t>packaged liquor</w:t>
      </w:r>
      <w:r w:rsidR="002D0566">
        <w:t>)</w:t>
      </w:r>
      <w:r w:rsidR="002918BE" w:rsidRPr="000A7591">
        <w:t xml:space="preserve"> licence</w:t>
      </w:r>
      <w:r w:rsidR="008F7A3A">
        <w:t xml:space="preserve"> (page</w:t>
      </w:r>
      <w:r w:rsidR="00020428">
        <w:t>s</w:t>
      </w:r>
      <w:r w:rsidR="008F7A3A">
        <w:t xml:space="preserve"> 3 to </w:t>
      </w:r>
      <w:r w:rsidR="00DB728D">
        <w:t>6</w:t>
      </w:r>
      <w:r w:rsidR="008F7A3A">
        <w:t>)</w:t>
      </w:r>
    </w:p>
    <w:p w14:paraId="67D741C9" w14:textId="01840A88" w:rsidR="002918BE" w:rsidRPr="000A7591" w:rsidRDefault="002548B6" w:rsidP="005B5933">
      <w:pPr>
        <w:pStyle w:val="Bullet1"/>
        <w:contextualSpacing/>
      </w:pPr>
      <w:r w:rsidRPr="006A3F3B">
        <w:rPr>
          <w:b/>
          <w:bCs w:val="0"/>
        </w:rPr>
        <w:t>l</w:t>
      </w:r>
      <w:r w:rsidR="002918BE" w:rsidRPr="006A3F3B">
        <w:rPr>
          <w:b/>
          <w:bCs w:val="0"/>
        </w:rPr>
        <w:t>icence conditions</w:t>
      </w:r>
      <w:r w:rsidR="002918BE" w:rsidRPr="000A7591">
        <w:t xml:space="preserve"> – explaining in detail parts of your licence</w:t>
      </w:r>
      <w:r w:rsidR="008F7A3A">
        <w:t xml:space="preserve"> (page </w:t>
      </w:r>
      <w:r w:rsidR="00DB728D">
        <w:t>7</w:t>
      </w:r>
      <w:r w:rsidR="008F7A3A">
        <w:t>)</w:t>
      </w:r>
    </w:p>
    <w:p w14:paraId="18E0427A" w14:textId="345D82B3" w:rsidR="002918BE" w:rsidRPr="000A7591" w:rsidRDefault="00E4711E" w:rsidP="005B5933">
      <w:pPr>
        <w:pStyle w:val="Bullet1"/>
        <w:contextualSpacing/>
      </w:pPr>
      <w:r>
        <w:rPr>
          <w:b/>
          <w:bCs w:val="0"/>
        </w:rPr>
        <w:t>Q&amp;A</w:t>
      </w:r>
      <w:r w:rsidR="002918BE" w:rsidRPr="006A3F3B">
        <w:rPr>
          <w:b/>
          <w:bCs w:val="0"/>
        </w:rPr>
        <w:t xml:space="preserve"> </w:t>
      </w:r>
      <w:r w:rsidR="002918BE" w:rsidRPr="000A7591">
        <w:t>– to test your understanding of the licence</w:t>
      </w:r>
      <w:r w:rsidR="008F7A3A">
        <w:t xml:space="preserve"> (pages </w:t>
      </w:r>
      <w:r w:rsidR="001D6B71">
        <w:t>8</w:t>
      </w:r>
      <w:r w:rsidR="008F7A3A">
        <w:t xml:space="preserve"> to </w:t>
      </w:r>
      <w:r>
        <w:t>10</w:t>
      </w:r>
      <w:r w:rsidR="008F7A3A">
        <w:t>)</w:t>
      </w:r>
      <w:r w:rsidR="00020428">
        <w:t>.</w:t>
      </w:r>
    </w:p>
    <w:p w14:paraId="57EBD42D" w14:textId="1451FF41" w:rsidR="00550E31" w:rsidRPr="00207CC2" w:rsidRDefault="00EC2F1B" w:rsidP="00550E31">
      <w:pPr>
        <w:pStyle w:val="BreakouttextBlue"/>
      </w:pPr>
      <w:r>
        <w:rPr>
          <w:b/>
        </w:rPr>
        <w:br/>
      </w:r>
      <w:r w:rsidR="00550E31" w:rsidRPr="009155AE">
        <w:rPr>
          <w:b/>
        </w:rPr>
        <w:t>Please note:</w:t>
      </w:r>
      <w:r w:rsidR="00550E31" w:rsidRPr="009155AE">
        <w:t xml:space="preserve"> Information about the law may have been summarised or expressed in general statements. This information should not be relied upon as a substitute for professional legal advice or reference to the </w:t>
      </w:r>
      <w:hyperlink r:id="rId12" w:history="1">
        <w:r w:rsidR="00550E31" w:rsidRPr="00207CC2">
          <w:rPr>
            <w:rStyle w:val="Hyperlink"/>
            <w:i/>
            <w:iCs/>
            <w:u w:val="none"/>
          </w:rPr>
          <w:t xml:space="preserve">Liquor Control </w:t>
        </w:r>
        <w:r w:rsidR="002D21D7" w:rsidRPr="00207CC2">
          <w:rPr>
            <w:rStyle w:val="Hyperlink"/>
            <w:i/>
            <w:iCs/>
            <w:u w:val="none"/>
          </w:rPr>
          <w:t xml:space="preserve">Reform </w:t>
        </w:r>
        <w:r w:rsidR="00550E31" w:rsidRPr="00207CC2">
          <w:rPr>
            <w:rStyle w:val="Hyperlink"/>
            <w:i/>
            <w:iCs/>
            <w:u w:val="none"/>
          </w:rPr>
          <w:t>Act 19</w:t>
        </w:r>
        <w:r w:rsidR="002548B6" w:rsidRPr="00207CC2">
          <w:rPr>
            <w:rStyle w:val="Hyperlink"/>
            <w:i/>
            <w:iCs/>
            <w:u w:val="none"/>
          </w:rPr>
          <w:t>9</w:t>
        </w:r>
        <w:r w:rsidR="00550E31" w:rsidRPr="00207CC2">
          <w:rPr>
            <w:rStyle w:val="Hyperlink"/>
            <w:i/>
            <w:iCs/>
            <w:u w:val="none"/>
          </w:rPr>
          <w:t>8</w:t>
        </w:r>
      </w:hyperlink>
      <w:r w:rsidR="00550E31" w:rsidRPr="00207CC2">
        <w:t>.</w:t>
      </w:r>
      <w:r>
        <w:br/>
      </w:r>
    </w:p>
    <w:p w14:paraId="2E39460D" w14:textId="23214A3E" w:rsidR="00D9240C" w:rsidRPr="00707FE5" w:rsidRDefault="00D9240C" w:rsidP="00D9240C">
      <w:pPr>
        <w:spacing w:after="0"/>
        <w:jc w:val="both"/>
        <w:rPr>
          <w:color w:val="0070C0"/>
        </w:rPr>
      </w:pPr>
      <w:r>
        <w:t xml:space="preserve">Relevant information about the </w:t>
      </w:r>
      <w:r w:rsidR="00A060D2">
        <w:t>p</w:t>
      </w:r>
      <w:r w:rsidR="00C37579" w:rsidRPr="00B36600">
        <w:t xml:space="preserve">ackaged </w:t>
      </w:r>
      <w:r w:rsidR="00714DD7" w:rsidRPr="00B36600">
        <w:t>l</w:t>
      </w:r>
      <w:r w:rsidR="00C37579" w:rsidRPr="00B36600">
        <w:t xml:space="preserve">iquor </w:t>
      </w:r>
      <w:r w:rsidR="00714DD7" w:rsidRPr="00B36600">
        <w:t>l</w:t>
      </w:r>
      <w:r w:rsidR="00C37579" w:rsidRPr="00B36600">
        <w:t>icence</w:t>
      </w:r>
      <w:r>
        <w:t xml:space="preserve"> can be found </w:t>
      </w:r>
      <w:r w:rsidR="002548B6">
        <w:t>at</w:t>
      </w:r>
      <w:r w:rsidR="009A6D82">
        <w:t xml:space="preserve"> </w:t>
      </w:r>
      <w:hyperlink r:id="rId13" w:history="1">
        <w:r w:rsidR="009A6D82" w:rsidRPr="00707FE5">
          <w:rPr>
            <w:rStyle w:val="Hyperlink"/>
            <w:color w:val="0070C0"/>
            <w:u w:val="none"/>
          </w:rPr>
          <w:t>vic.gov.au/apply-packaged-liquor-licence</w:t>
        </w:r>
      </w:hyperlink>
      <w:r w:rsidR="00714DD7">
        <w:t xml:space="preserve"> and information about a late night (packaged) liquor licence at </w:t>
      </w:r>
      <w:r w:rsidR="00B36600" w:rsidRPr="00707FE5">
        <w:rPr>
          <w:color w:val="0070C0"/>
        </w:rPr>
        <w:t>vic.gov.au/late-night-liquor-trading</w:t>
      </w:r>
    </w:p>
    <w:p w14:paraId="19152312" w14:textId="77777777" w:rsidR="009A6D82" w:rsidRPr="00707FE5" w:rsidRDefault="009A6D82" w:rsidP="00D9240C">
      <w:pPr>
        <w:spacing w:after="0"/>
        <w:jc w:val="both"/>
        <w:rPr>
          <w:color w:val="0070C0"/>
        </w:rPr>
      </w:pPr>
    </w:p>
    <w:p w14:paraId="0108D868" w14:textId="77777777" w:rsidR="00550E31" w:rsidRPr="00550E31" w:rsidRDefault="00550E31" w:rsidP="00550E31">
      <w:pPr>
        <w:tabs>
          <w:tab w:val="left" w:pos="1620"/>
        </w:tabs>
      </w:pPr>
    </w:p>
    <w:p w14:paraId="3AEAA7BF" w14:textId="77777777" w:rsidR="001B54C0" w:rsidRDefault="001B54C0">
      <w:pPr>
        <w:spacing w:after="0"/>
        <w:rPr>
          <w:rFonts w:eastAsiaTheme="majorEastAsia" w:cs="Times New Roman (Headings CS)"/>
          <w:b/>
          <w:sz w:val="36"/>
          <w:szCs w:val="32"/>
        </w:rPr>
      </w:pPr>
      <w:r>
        <w:br w:type="page"/>
      </w:r>
    </w:p>
    <w:p w14:paraId="7E4FE272" w14:textId="23E247D6" w:rsidR="00B10798" w:rsidRPr="00B72897" w:rsidRDefault="00EF2BDE" w:rsidP="00B10798">
      <w:pPr>
        <w:pStyle w:val="Heading1"/>
      </w:pPr>
      <w:r>
        <w:lastRenderedPageBreak/>
        <w:t>General i</w:t>
      </w:r>
      <w:r w:rsidR="00E82718">
        <w:t>nformation</w:t>
      </w:r>
    </w:p>
    <w:tbl>
      <w:tblPr>
        <w:tblStyle w:val="TableGridLight"/>
        <w:tblW w:w="5002" w:type="pct"/>
        <w:tblInd w:w="-5" w:type="dxa"/>
        <w:tblLayout w:type="fixed"/>
        <w:tblLook w:val="0020" w:firstRow="1" w:lastRow="0" w:firstColumn="0" w:lastColumn="0" w:noHBand="0" w:noVBand="0"/>
      </w:tblPr>
      <w:tblGrid>
        <w:gridCol w:w="2554"/>
        <w:gridCol w:w="7793"/>
      </w:tblGrid>
      <w:tr w:rsidR="001F6A4D" w:rsidRPr="001F6A4D" w14:paraId="5048168C" w14:textId="77777777" w:rsidTr="00DD1392">
        <w:trPr>
          <w:cnfStyle w:val="100000000000" w:firstRow="1" w:lastRow="0" w:firstColumn="0" w:lastColumn="0" w:oddVBand="0" w:evenVBand="0" w:oddHBand="0" w:evenHBand="0" w:firstRowFirstColumn="0" w:firstRowLastColumn="0" w:lastRowFirstColumn="0" w:lastRowLastColumn="0"/>
          <w:trHeight w:val="15"/>
        </w:trPr>
        <w:tc>
          <w:tcPr>
            <w:tcW w:w="1234" w:type="pct"/>
            <w:tcBorders>
              <w:bottom w:val="nil"/>
              <w:right w:val="nil"/>
            </w:tcBorders>
            <w:shd w:val="clear" w:color="auto" w:fill="004C97"/>
          </w:tcPr>
          <w:p w14:paraId="26D3635C" w14:textId="2A62D747" w:rsidR="00B50129" w:rsidRPr="001F6A4D" w:rsidRDefault="00B50129" w:rsidP="005E1C25">
            <w:pPr>
              <w:pStyle w:val="TableText"/>
              <w:rPr>
                <w:color w:val="auto"/>
              </w:rPr>
            </w:pPr>
          </w:p>
        </w:tc>
        <w:tc>
          <w:tcPr>
            <w:tcW w:w="3766" w:type="pct"/>
            <w:tcBorders>
              <w:top w:val="nil"/>
              <w:left w:val="nil"/>
              <w:bottom w:val="nil"/>
              <w:right w:val="nil"/>
            </w:tcBorders>
            <w:shd w:val="clear" w:color="auto" w:fill="004C97"/>
          </w:tcPr>
          <w:p w14:paraId="16979552" w14:textId="77777777" w:rsidR="00B50129" w:rsidRPr="001F6A4D" w:rsidRDefault="00B50129" w:rsidP="005E1C25">
            <w:pPr>
              <w:spacing w:after="0"/>
              <w:rPr>
                <w:color w:val="auto"/>
              </w:rPr>
            </w:pPr>
          </w:p>
        </w:tc>
      </w:tr>
      <w:tr w:rsidR="00680490" w:rsidRPr="001F6A4D" w14:paraId="523D4CAB" w14:textId="77777777" w:rsidTr="00DD1392">
        <w:trPr>
          <w:trHeight w:val="20"/>
        </w:trPr>
        <w:tc>
          <w:tcPr>
            <w:tcW w:w="1234" w:type="pct"/>
            <w:tcBorders>
              <w:top w:val="nil"/>
              <w:left w:val="nil"/>
              <w:bottom w:val="dotted" w:sz="4" w:space="0" w:color="auto"/>
              <w:right w:val="single" w:sz="4" w:space="0" w:color="auto"/>
            </w:tcBorders>
          </w:tcPr>
          <w:p w14:paraId="23E00F0A" w14:textId="0E6B0A9F" w:rsidR="00680490" w:rsidRPr="00B72897" w:rsidRDefault="00071A63" w:rsidP="00680490">
            <w:pPr>
              <w:pStyle w:val="Tableheadings"/>
              <w:rPr>
                <w:rFonts w:cs="Arial"/>
              </w:rPr>
            </w:pPr>
            <w:r>
              <w:rPr>
                <w:rFonts w:cs="Arial"/>
                <w:bCs/>
              </w:rPr>
              <w:t>Trading</w:t>
            </w:r>
            <w:r w:rsidR="00680490">
              <w:rPr>
                <w:rFonts w:cs="Arial"/>
                <w:bCs/>
              </w:rPr>
              <w:t xml:space="preserve"> hours</w:t>
            </w:r>
          </w:p>
        </w:tc>
        <w:tc>
          <w:tcPr>
            <w:tcW w:w="3766" w:type="pct"/>
            <w:tcBorders>
              <w:top w:val="nil"/>
              <w:left w:val="single" w:sz="4" w:space="0" w:color="auto"/>
              <w:bottom w:val="dotted" w:sz="4" w:space="0" w:color="auto"/>
              <w:right w:val="nil"/>
            </w:tcBorders>
          </w:tcPr>
          <w:p w14:paraId="21FDCC34" w14:textId="7CB65E78" w:rsidR="002E1E61" w:rsidRPr="002E1E61" w:rsidRDefault="002E1E61" w:rsidP="002E1E61">
            <w:pPr>
              <w:spacing w:after="0"/>
              <w:rPr>
                <w:szCs w:val="20"/>
                <w:lang w:val="en" w:eastAsia="en-AU"/>
              </w:rPr>
            </w:pPr>
            <w:r w:rsidRPr="002E1E61">
              <w:rPr>
                <w:szCs w:val="20"/>
                <w:lang w:val="en" w:eastAsia="en-AU"/>
              </w:rPr>
              <w:t xml:space="preserve">Trading </w:t>
            </w:r>
            <w:r w:rsidR="00071A63">
              <w:rPr>
                <w:szCs w:val="20"/>
                <w:lang w:val="en" w:eastAsia="en-AU"/>
              </w:rPr>
              <w:t>h</w:t>
            </w:r>
            <w:r w:rsidRPr="002E1E61">
              <w:rPr>
                <w:szCs w:val="20"/>
                <w:lang w:val="en" w:eastAsia="en-AU"/>
              </w:rPr>
              <w:t xml:space="preserve">ours </w:t>
            </w:r>
            <w:r w:rsidR="00A83B49">
              <w:rPr>
                <w:szCs w:val="20"/>
                <w:lang w:val="en" w:eastAsia="en-AU"/>
              </w:rPr>
              <w:t xml:space="preserve">for a packaged liquor licence or late night (packaged liquor) licence </w:t>
            </w:r>
            <w:r w:rsidRPr="002E1E61">
              <w:rPr>
                <w:szCs w:val="20"/>
                <w:lang w:val="en" w:eastAsia="en-AU"/>
              </w:rPr>
              <w:t xml:space="preserve">are defined in the </w:t>
            </w:r>
            <w:r w:rsidRPr="002E1E61">
              <w:rPr>
                <w:i/>
                <w:iCs/>
                <w:szCs w:val="20"/>
                <w:lang w:val="en" w:eastAsia="en-AU"/>
              </w:rPr>
              <w:t>Liquor Control Reform Act 1998</w:t>
            </w:r>
            <w:r w:rsidR="00A83B49">
              <w:rPr>
                <w:i/>
                <w:iCs/>
                <w:szCs w:val="20"/>
                <w:lang w:val="en" w:eastAsia="en-AU"/>
              </w:rPr>
              <w:t>:</w:t>
            </w:r>
            <w:r w:rsidR="00707FE5">
              <w:rPr>
                <w:szCs w:val="20"/>
                <w:lang w:val="en" w:eastAsia="en-AU"/>
              </w:rPr>
              <w:br/>
            </w:r>
          </w:p>
          <w:p w14:paraId="3FCD8C7D" w14:textId="29830259" w:rsidR="00680490" w:rsidRPr="00877BF8" w:rsidRDefault="00680490" w:rsidP="006A3F3B">
            <w:pPr>
              <w:pStyle w:val="Bullet1"/>
            </w:pPr>
            <w:r w:rsidRPr="0027001E">
              <w:t>Sunday:</w:t>
            </w:r>
            <w:r w:rsidRPr="00877BF8">
              <w:rPr>
                <w:b/>
              </w:rPr>
              <w:t xml:space="preserve"> </w:t>
            </w:r>
            <w:r w:rsidRPr="00877BF8">
              <w:t xml:space="preserve">10am to 11pm </w:t>
            </w:r>
          </w:p>
          <w:p w14:paraId="4B937DFD" w14:textId="77777777" w:rsidR="00680490" w:rsidRPr="00877BF8" w:rsidRDefault="00680490">
            <w:pPr>
              <w:pStyle w:val="Bullet1"/>
            </w:pPr>
            <w:r w:rsidRPr="0027001E">
              <w:t>ANZAC Day:</w:t>
            </w:r>
            <w:r w:rsidRPr="00877BF8">
              <w:rPr>
                <w:b/>
              </w:rPr>
              <w:t xml:space="preserve"> </w:t>
            </w:r>
            <w:r w:rsidRPr="00877BF8">
              <w:t>12noon to 11pm</w:t>
            </w:r>
          </w:p>
          <w:p w14:paraId="74551FEF" w14:textId="5C3D7DAA" w:rsidR="00680490" w:rsidRPr="00877BF8" w:rsidRDefault="00707FE5">
            <w:pPr>
              <w:pStyle w:val="Bullet1"/>
            </w:pPr>
            <w:r>
              <w:t>o</w:t>
            </w:r>
            <w:r w:rsidR="00680490" w:rsidRPr="0027001E">
              <w:t>n any other day:</w:t>
            </w:r>
            <w:r w:rsidR="00680490" w:rsidRPr="00877BF8">
              <w:t xml:space="preserve"> 9am to 11pm</w:t>
            </w:r>
            <w:r>
              <w:t>.</w:t>
            </w:r>
          </w:p>
          <w:p w14:paraId="65ADA91B" w14:textId="00B7098A" w:rsidR="00680490" w:rsidRPr="005B055E" w:rsidRDefault="00680490" w:rsidP="00680490">
            <w:pPr>
              <w:spacing w:after="0"/>
              <w:rPr>
                <w:rFonts w:cs="Arial"/>
                <w:szCs w:val="22"/>
                <w:lang w:eastAsia="en-AU"/>
              </w:rPr>
            </w:pPr>
            <w:r w:rsidRPr="00877BF8">
              <w:rPr>
                <w:b/>
                <w:bCs/>
                <w:szCs w:val="20"/>
                <w:lang w:val="en" w:eastAsia="en-AU"/>
              </w:rPr>
              <w:t>Note:</w:t>
            </w:r>
            <w:r w:rsidRPr="00877BF8">
              <w:rPr>
                <w:b/>
                <w:szCs w:val="20"/>
                <w:lang w:val="en" w:eastAsia="en-AU"/>
              </w:rPr>
              <w:t xml:space="preserve"> </w:t>
            </w:r>
            <w:r w:rsidRPr="00877BF8">
              <w:rPr>
                <w:szCs w:val="20"/>
                <w:lang w:val="en" w:eastAsia="en-AU"/>
              </w:rPr>
              <w:t xml:space="preserve">Unless your licence states otherwise, </w:t>
            </w:r>
            <w:r w:rsidRPr="00877BF8">
              <w:rPr>
                <w:b/>
                <w:szCs w:val="20"/>
                <w:lang w:val="en" w:eastAsia="en-AU"/>
              </w:rPr>
              <w:t>you are not</w:t>
            </w:r>
            <w:r w:rsidRPr="00877BF8">
              <w:rPr>
                <w:szCs w:val="20"/>
                <w:lang w:val="en" w:eastAsia="en-AU"/>
              </w:rPr>
              <w:t xml:space="preserve"> permitted to trade on </w:t>
            </w:r>
            <w:r w:rsidRPr="00525A3B">
              <w:rPr>
                <w:bCs/>
                <w:szCs w:val="20"/>
                <w:lang w:val="en" w:eastAsia="en-AU"/>
              </w:rPr>
              <w:t xml:space="preserve">Good </w:t>
            </w:r>
            <w:r w:rsidRPr="00A74886">
              <w:rPr>
                <w:bCs/>
                <w:szCs w:val="20"/>
                <w:lang w:val="en" w:eastAsia="en-AU"/>
              </w:rPr>
              <w:t>Friday or Christmas Day.</w:t>
            </w:r>
          </w:p>
        </w:tc>
      </w:tr>
      <w:tr w:rsidR="00680490" w:rsidRPr="001F6A4D" w14:paraId="41382A8D" w14:textId="77777777" w:rsidTr="002B77CB">
        <w:trPr>
          <w:trHeight w:val="20"/>
        </w:trPr>
        <w:tc>
          <w:tcPr>
            <w:tcW w:w="1234" w:type="pct"/>
            <w:tcBorders>
              <w:top w:val="dotted" w:sz="4" w:space="0" w:color="auto"/>
              <w:left w:val="nil"/>
              <w:bottom w:val="dotted" w:sz="4" w:space="0" w:color="auto"/>
              <w:right w:val="single" w:sz="4" w:space="0" w:color="auto"/>
            </w:tcBorders>
            <w:shd w:val="clear" w:color="auto" w:fill="F2F2F2"/>
          </w:tcPr>
          <w:p w14:paraId="5A9EDEC1" w14:textId="54291BE7" w:rsidR="00680490" w:rsidRPr="00B72897" w:rsidRDefault="002548B6" w:rsidP="00680490">
            <w:pPr>
              <w:pStyle w:val="Tableheadings"/>
              <w:rPr>
                <w:rFonts w:cs="Arial"/>
              </w:rPr>
            </w:pPr>
            <w:r>
              <w:rPr>
                <w:rFonts w:cs="Arial"/>
                <w:bCs/>
              </w:rPr>
              <w:t xml:space="preserve">Extended </w:t>
            </w:r>
            <w:r w:rsidR="00680490">
              <w:rPr>
                <w:rFonts w:cs="Arial"/>
                <w:bCs/>
              </w:rPr>
              <w:t>trading hours</w:t>
            </w:r>
          </w:p>
        </w:tc>
        <w:tc>
          <w:tcPr>
            <w:tcW w:w="3766" w:type="pct"/>
            <w:tcBorders>
              <w:top w:val="dotted" w:sz="4" w:space="0" w:color="auto"/>
              <w:left w:val="single" w:sz="4" w:space="0" w:color="auto"/>
              <w:bottom w:val="dotted" w:sz="4" w:space="0" w:color="auto"/>
              <w:right w:val="nil"/>
            </w:tcBorders>
            <w:shd w:val="clear" w:color="auto" w:fill="F2F2F2"/>
          </w:tcPr>
          <w:p w14:paraId="5516688C" w14:textId="449B3159" w:rsidR="00680490" w:rsidRPr="00A9660D" w:rsidRDefault="00680490" w:rsidP="00680490">
            <w:pPr>
              <w:pStyle w:val="BodyText"/>
              <w:rPr>
                <w:color w:val="091F40"/>
              </w:rPr>
            </w:pPr>
            <w:r>
              <w:rPr>
                <w:color w:val="091F40"/>
              </w:rPr>
              <w:t xml:space="preserve">A </w:t>
            </w:r>
            <w:r w:rsidRPr="00F6341C">
              <w:rPr>
                <w:b/>
                <w:bCs/>
                <w:color w:val="091F40"/>
              </w:rPr>
              <w:t>packaged liquor</w:t>
            </w:r>
            <w:r>
              <w:rPr>
                <w:color w:val="091F40"/>
              </w:rPr>
              <w:t xml:space="preserve"> </w:t>
            </w:r>
            <w:r w:rsidRPr="0057649D">
              <w:rPr>
                <w:color w:val="091F40"/>
              </w:rPr>
              <w:t xml:space="preserve">licence </w:t>
            </w:r>
            <w:r w:rsidR="000C5E8F">
              <w:rPr>
                <w:color w:val="091F40"/>
              </w:rPr>
              <w:t>allows</w:t>
            </w:r>
            <w:r w:rsidR="000C5E8F" w:rsidRPr="0057649D">
              <w:rPr>
                <w:color w:val="091F40"/>
              </w:rPr>
              <w:t xml:space="preserve"> </w:t>
            </w:r>
            <w:r>
              <w:rPr>
                <w:color w:val="091F40"/>
              </w:rPr>
              <w:t xml:space="preserve">the licensee to supply </w:t>
            </w:r>
            <w:r w:rsidR="005F68C3">
              <w:rPr>
                <w:color w:val="091F40"/>
              </w:rPr>
              <w:t xml:space="preserve">alcohol </w:t>
            </w:r>
            <w:r>
              <w:rPr>
                <w:color w:val="091F40"/>
              </w:rPr>
              <w:t xml:space="preserve">for consumption </w:t>
            </w:r>
            <w:r w:rsidRPr="00F6341C">
              <w:rPr>
                <w:b/>
                <w:bCs/>
                <w:color w:val="091F40"/>
              </w:rPr>
              <w:t>off</w:t>
            </w:r>
            <w:r>
              <w:rPr>
                <w:color w:val="091F40"/>
              </w:rPr>
              <w:t xml:space="preserve"> the licensed premises:</w:t>
            </w:r>
          </w:p>
          <w:p w14:paraId="57B5B0BE" w14:textId="74F2A80F" w:rsidR="00680490" w:rsidRPr="009E1DCF" w:rsidRDefault="00680490">
            <w:pPr>
              <w:pStyle w:val="Bullet1"/>
              <w:rPr>
                <w:rStyle w:val="BodyTextChar"/>
                <w:rFonts w:eastAsiaTheme="minorHAnsi"/>
                <w:color w:val="091F40"/>
              </w:rPr>
            </w:pPr>
            <w:r w:rsidRPr="00CF2195">
              <w:t xml:space="preserve">during trading hours </w:t>
            </w:r>
            <w:r w:rsidRPr="009E1DCF">
              <w:rPr>
                <w:rStyle w:val="BodyTextChar"/>
                <w:rFonts w:eastAsiaTheme="minorHAnsi"/>
                <w:b/>
                <w:color w:val="091F40"/>
              </w:rPr>
              <w:t>and</w:t>
            </w:r>
          </w:p>
          <w:p w14:paraId="6B3ED21A" w14:textId="77777777" w:rsidR="00680490" w:rsidRPr="00CF2195" w:rsidRDefault="00680490">
            <w:pPr>
              <w:pStyle w:val="Bullet1"/>
            </w:pPr>
            <w:r w:rsidRPr="009E1DCF">
              <w:rPr>
                <w:rStyle w:val="BodyTextChar"/>
                <w:rFonts w:eastAsiaTheme="minorHAnsi"/>
                <w:color w:val="091F40"/>
              </w:rPr>
              <w:t>between 11pm and 1am</w:t>
            </w:r>
            <w:r w:rsidRPr="009E1DCF">
              <w:rPr>
                <w:rStyle w:val="BodyTextChar"/>
                <w:rFonts w:eastAsiaTheme="minorHAnsi"/>
              </w:rPr>
              <w:t xml:space="preserve"> </w:t>
            </w:r>
            <w:r w:rsidRPr="009E1DCF">
              <w:rPr>
                <w:rStyle w:val="BodyTextChar"/>
                <w:rFonts w:eastAsiaTheme="minorHAnsi"/>
                <w:b/>
                <w:color w:val="091F40"/>
              </w:rPr>
              <w:t>only if specified in the licence</w:t>
            </w:r>
            <w:r w:rsidRPr="00CF2195">
              <w:t>.</w:t>
            </w:r>
          </w:p>
          <w:p w14:paraId="640F265B" w14:textId="45CC9E51" w:rsidR="00680490" w:rsidRPr="00A9660D" w:rsidRDefault="00680490" w:rsidP="00680490">
            <w:pPr>
              <w:pStyle w:val="BodyText"/>
              <w:rPr>
                <w:color w:val="091F40"/>
              </w:rPr>
            </w:pPr>
            <w:r>
              <w:rPr>
                <w:color w:val="091F40"/>
              </w:rPr>
              <w:t xml:space="preserve">A </w:t>
            </w:r>
            <w:r w:rsidRPr="00F6341C">
              <w:rPr>
                <w:b/>
                <w:bCs/>
                <w:color w:val="091F40"/>
              </w:rPr>
              <w:t>late night (packaged liquor)</w:t>
            </w:r>
            <w:r>
              <w:rPr>
                <w:color w:val="091F40"/>
              </w:rPr>
              <w:t xml:space="preserve"> </w:t>
            </w:r>
            <w:r w:rsidRPr="0057649D">
              <w:rPr>
                <w:color w:val="091F40"/>
              </w:rPr>
              <w:t xml:space="preserve">licence </w:t>
            </w:r>
            <w:r w:rsidR="000C5E8F" w:rsidRPr="0057649D">
              <w:rPr>
                <w:color w:val="091F40"/>
              </w:rPr>
              <w:t>a</w:t>
            </w:r>
            <w:r w:rsidR="000C5E8F">
              <w:rPr>
                <w:color w:val="091F40"/>
              </w:rPr>
              <w:t xml:space="preserve">llows </w:t>
            </w:r>
            <w:r>
              <w:rPr>
                <w:color w:val="091F40"/>
              </w:rPr>
              <w:t xml:space="preserve">the licensee to supply </w:t>
            </w:r>
            <w:r w:rsidR="005F68C3">
              <w:rPr>
                <w:color w:val="091F40"/>
              </w:rPr>
              <w:t>alcohol</w:t>
            </w:r>
            <w:r>
              <w:rPr>
                <w:color w:val="091F40"/>
              </w:rPr>
              <w:t xml:space="preserve"> for consumption </w:t>
            </w:r>
            <w:r w:rsidRPr="00F6341C">
              <w:rPr>
                <w:b/>
                <w:bCs/>
                <w:color w:val="091F40"/>
              </w:rPr>
              <w:t>off</w:t>
            </w:r>
            <w:r>
              <w:rPr>
                <w:color w:val="091F40"/>
              </w:rPr>
              <w:t xml:space="preserve"> the licensed premises:</w:t>
            </w:r>
          </w:p>
          <w:p w14:paraId="7CB019A3" w14:textId="1C2631DA" w:rsidR="00680490" w:rsidRPr="001B54C0" w:rsidRDefault="00680490">
            <w:pPr>
              <w:pStyle w:val="Bullet1"/>
              <w:rPr>
                <w:rStyle w:val="BodyTextChar"/>
                <w:rFonts w:eastAsiaTheme="minorHAnsi"/>
                <w:color w:val="091F40"/>
              </w:rPr>
            </w:pPr>
            <w:r w:rsidRPr="00CF2195">
              <w:t xml:space="preserve">during trading hours </w:t>
            </w:r>
            <w:r w:rsidRPr="009E1DCF">
              <w:rPr>
                <w:rStyle w:val="BodyTextChar"/>
                <w:rFonts w:eastAsiaTheme="minorHAnsi"/>
                <w:b/>
                <w:color w:val="091F40"/>
              </w:rPr>
              <w:t>and</w:t>
            </w:r>
          </w:p>
          <w:p w14:paraId="1BD47924" w14:textId="7F86FE1B" w:rsidR="00680490" w:rsidRPr="00B346EF" w:rsidRDefault="00680490">
            <w:pPr>
              <w:pStyle w:val="Bullet1"/>
            </w:pPr>
            <w:r w:rsidRPr="009E1DCF">
              <w:rPr>
                <w:rStyle w:val="BodyTextChar"/>
                <w:rFonts w:eastAsiaTheme="minorHAnsi"/>
                <w:color w:val="091F40"/>
              </w:rPr>
              <w:t>during any other times</w:t>
            </w:r>
            <w:r w:rsidRPr="009E1DCF">
              <w:rPr>
                <w:rStyle w:val="BodyTextChar"/>
                <w:rFonts w:eastAsiaTheme="minorHAnsi"/>
                <w:b/>
              </w:rPr>
              <w:t xml:space="preserve"> as</w:t>
            </w:r>
            <w:r w:rsidRPr="009E1DCF">
              <w:rPr>
                <w:rStyle w:val="BodyTextChar"/>
                <w:rFonts w:eastAsiaTheme="minorHAnsi"/>
                <w:b/>
                <w:color w:val="091F40"/>
              </w:rPr>
              <w:t xml:space="preserve"> specified in the licence</w:t>
            </w:r>
            <w:r w:rsidRPr="00CF2195">
              <w:t>.</w:t>
            </w:r>
          </w:p>
        </w:tc>
      </w:tr>
      <w:tr w:rsidR="003042E3" w:rsidRPr="001F6A4D" w14:paraId="26A0312E" w14:textId="77777777" w:rsidTr="00DD1392">
        <w:trPr>
          <w:trHeight w:val="20"/>
        </w:trPr>
        <w:tc>
          <w:tcPr>
            <w:tcW w:w="1234" w:type="pct"/>
            <w:tcBorders>
              <w:top w:val="dotted" w:sz="4" w:space="0" w:color="auto"/>
              <w:left w:val="nil"/>
              <w:bottom w:val="dotted" w:sz="4" w:space="0" w:color="auto"/>
              <w:right w:val="single" w:sz="4" w:space="0" w:color="auto"/>
            </w:tcBorders>
          </w:tcPr>
          <w:p w14:paraId="30B311FE" w14:textId="01046850" w:rsidR="003042E3" w:rsidRPr="00B72897" w:rsidRDefault="00282DCC" w:rsidP="003042E3">
            <w:pPr>
              <w:pStyle w:val="Tableheadings"/>
              <w:rPr>
                <w:rFonts w:cs="Arial"/>
              </w:rPr>
            </w:pPr>
            <w:r>
              <w:rPr>
                <w:bCs/>
              </w:rPr>
              <w:t>Liquor</w:t>
            </w:r>
            <w:r w:rsidR="003042E3" w:rsidRPr="79299AA3">
              <w:rPr>
                <w:bCs/>
              </w:rPr>
              <w:t xml:space="preserve"> licence and posters</w:t>
            </w:r>
          </w:p>
        </w:tc>
        <w:tc>
          <w:tcPr>
            <w:tcW w:w="3766" w:type="pct"/>
            <w:tcBorders>
              <w:top w:val="dotted" w:sz="4" w:space="0" w:color="auto"/>
              <w:left w:val="single" w:sz="4" w:space="0" w:color="auto"/>
              <w:bottom w:val="dotted" w:sz="4" w:space="0" w:color="auto"/>
              <w:right w:val="nil"/>
            </w:tcBorders>
          </w:tcPr>
          <w:p w14:paraId="16F6A12D" w14:textId="77777777" w:rsidR="003042E3" w:rsidRPr="00192BB4" w:rsidRDefault="003042E3" w:rsidP="003042E3">
            <w:pPr>
              <w:rPr>
                <w:lang w:eastAsia="en-AU"/>
              </w:rPr>
            </w:pPr>
            <w:r w:rsidRPr="00192BB4">
              <w:rPr>
                <w:lang w:eastAsia="en-AU"/>
              </w:rPr>
              <w:t xml:space="preserve">The licensee is required to display: </w:t>
            </w:r>
          </w:p>
          <w:p w14:paraId="0E91FF3C" w14:textId="6C165882" w:rsidR="003042E3" w:rsidRPr="001B54C0" w:rsidRDefault="003042E3">
            <w:pPr>
              <w:pStyle w:val="Bullet1"/>
            </w:pPr>
            <w:r w:rsidRPr="001B54C0">
              <w:t xml:space="preserve">a copy of the current liquor licence where customers can see </w:t>
            </w:r>
            <w:proofErr w:type="gramStart"/>
            <w:r w:rsidRPr="001B54C0">
              <w:t>it</w:t>
            </w:r>
            <w:proofErr w:type="gramEnd"/>
            <w:r w:rsidRPr="001B54C0">
              <w:t xml:space="preserve"> </w:t>
            </w:r>
          </w:p>
          <w:p w14:paraId="11F96A01" w14:textId="77777777" w:rsidR="003042E3" w:rsidRPr="001B54C0" w:rsidRDefault="003042E3">
            <w:pPr>
              <w:pStyle w:val="Bullet1"/>
            </w:pPr>
            <w:r w:rsidRPr="001B54C0">
              <w:t>the following posters (signage):</w:t>
            </w:r>
          </w:p>
          <w:p w14:paraId="28646D99" w14:textId="487584FA" w:rsidR="003042E3" w:rsidRDefault="003042E3">
            <w:pPr>
              <w:pStyle w:val="Bullet2"/>
            </w:pPr>
            <w:r>
              <w:t>‘Intoxicated, Drunk</w:t>
            </w:r>
            <w:r w:rsidR="00CB4EFF">
              <w:t>,</w:t>
            </w:r>
            <w:r>
              <w:t xml:space="preserve"> Disorderly?’ </w:t>
            </w:r>
          </w:p>
          <w:p w14:paraId="1BEC2E27" w14:textId="1157BBD1" w:rsidR="00192BB4" w:rsidRDefault="003042E3">
            <w:pPr>
              <w:pStyle w:val="Bullet2"/>
            </w:pPr>
            <w:r>
              <w:t>‘Under 18? No supply’</w:t>
            </w:r>
          </w:p>
          <w:p w14:paraId="7B837C07" w14:textId="6DCCEEDB" w:rsidR="00D32A20" w:rsidRPr="00192BB4" w:rsidRDefault="00F54FB3">
            <w:pPr>
              <w:pStyle w:val="Bullet2"/>
            </w:pPr>
            <w:r w:rsidRPr="00192BB4">
              <w:t xml:space="preserve">‘Do not attempt to </w:t>
            </w:r>
            <w:r w:rsidR="00A157CC" w:rsidRPr="00192BB4">
              <w:t>buy liquor for under 18s’</w:t>
            </w:r>
            <w:r w:rsidR="0047273C">
              <w:t>.</w:t>
            </w:r>
          </w:p>
          <w:p w14:paraId="60C5FDA3" w14:textId="6358CFD3" w:rsidR="003042E3" w:rsidRPr="00192BB4" w:rsidRDefault="006D2214" w:rsidP="003042E3">
            <w:pPr>
              <w:spacing w:after="0"/>
              <w:rPr>
                <w:lang w:eastAsia="en-AU"/>
              </w:rPr>
            </w:pPr>
            <w:r w:rsidRPr="007C7417">
              <w:rPr>
                <w:rFonts w:cs="Arial"/>
                <w:lang w:eastAsia="en-AU"/>
              </w:rPr>
              <w:t>Posters must be printed in colour on A4 (210 x 297mm) paper a</w:t>
            </w:r>
            <w:r>
              <w:rPr>
                <w:rFonts w:cs="Arial"/>
                <w:lang w:eastAsia="en-AU"/>
              </w:rPr>
              <w:t>n</w:t>
            </w:r>
            <w:r w:rsidRPr="007C7417">
              <w:rPr>
                <w:rFonts w:cs="Arial"/>
                <w:lang w:eastAsia="en-AU"/>
              </w:rPr>
              <w:t xml:space="preserve">d displayed </w:t>
            </w:r>
            <w:r>
              <w:rPr>
                <w:rFonts w:cs="Arial"/>
                <w:lang w:eastAsia="en-AU"/>
              </w:rPr>
              <w:t xml:space="preserve">so </w:t>
            </w:r>
            <w:r w:rsidR="00D807A9">
              <w:rPr>
                <w:rFonts w:cs="Arial"/>
                <w:lang w:eastAsia="en-AU"/>
              </w:rPr>
              <w:t xml:space="preserve">customers </w:t>
            </w:r>
            <w:r>
              <w:rPr>
                <w:rFonts w:cs="Arial"/>
                <w:lang w:eastAsia="en-AU"/>
              </w:rPr>
              <w:t xml:space="preserve">can see the information.  </w:t>
            </w:r>
          </w:p>
        </w:tc>
      </w:tr>
      <w:tr w:rsidR="001F6A4D" w:rsidRPr="001F6A4D" w14:paraId="00DC3503" w14:textId="77777777" w:rsidTr="002B77CB">
        <w:trPr>
          <w:trHeight w:val="20"/>
        </w:trPr>
        <w:tc>
          <w:tcPr>
            <w:tcW w:w="1234" w:type="pct"/>
            <w:tcBorders>
              <w:top w:val="dotted" w:sz="4" w:space="0" w:color="auto"/>
              <w:left w:val="nil"/>
              <w:bottom w:val="dotted" w:sz="4" w:space="0" w:color="auto"/>
              <w:right w:val="single" w:sz="4" w:space="0" w:color="auto"/>
            </w:tcBorders>
            <w:shd w:val="clear" w:color="auto" w:fill="F2F2F2"/>
          </w:tcPr>
          <w:p w14:paraId="0857E01C" w14:textId="1144CEC9" w:rsidR="00FC395D" w:rsidRPr="00B72897" w:rsidRDefault="00CD2491" w:rsidP="00BE19A1">
            <w:pPr>
              <w:pStyle w:val="Tableheadings"/>
              <w:rPr>
                <w:rFonts w:cs="Arial"/>
              </w:rPr>
            </w:pPr>
            <w:r>
              <w:rPr>
                <w:rFonts w:cs="Arial"/>
              </w:rPr>
              <w:t>Red line</w:t>
            </w:r>
            <w:r w:rsidR="00956ECB">
              <w:rPr>
                <w:rFonts w:cs="Arial"/>
              </w:rPr>
              <w:t xml:space="preserve"> plan</w:t>
            </w:r>
          </w:p>
        </w:tc>
        <w:tc>
          <w:tcPr>
            <w:tcW w:w="3766" w:type="pct"/>
            <w:tcBorders>
              <w:top w:val="dotted" w:sz="4" w:space="0" w:color="auto"/>
              <w:left w:val="single" w:sz="4" w:space="0" w:color="auto"/>
              <w:bottom w:val="dotted" w:sz="4" w:space="0" w:color="auto"/>
              <w:right w:val="nil"/>
            </w:tcBorders>
            <w:shd w:val="clear" w:color="auto" w:fill="F2F2F2"/>
          </w:tcPr>
          <w:p w14:paraId="1A1BA556" w14:textId="0AA002A7" w:rsidR="00C83207" w:rsidRDefault="006009D3" w:rsidP="00C83207">
            <w:pPr>
              <w:rPr>
                <w:rFonts w:cs="Arial"/>
                <w:szCs w:val="22"/>
              </w:rPr>
            </w:pPr>
            <w:r>
              <w:rPr>
                <w:rFonts w:cs="Arial"/>
                <w:szCs w:val="22"/>
              </w:rPr>
              <w:t>Your</w:t>
            </w:r>
            <w:r w:rsidR="000E245B" w:rsidRPr="000E245B">
              <w:rPr>
                <w:rFonts w:cs="Arial"/>
                <w:szCs w:val="22"/>
              </w:rPr>
              <w:t xml:space="preserve"> </w:t>
            </w:r>
            <w:r w:rsidR="00CD2491">
              <w:rPr>
                <w:rFonts w:cs="Arial"/>
                <w:szCs w:val="22"/>
              </w:rPr>
              <w:t>red line</w:t>
            </w:r>
            <w:r w:rsidR="000E245B" w:rsidRPr="000E245B">
              <w:rPr>
                <w:rFonts w:cs="Arial"/>
                <w:szCs w:val="22"/>
              </w:rPr>
              <w:t xml:space="preserve"> pl</w:t>
            </w:r>
            <w:r w:rsidR="000E245B" w:rsidRPr="00667C5D">
              <w:rPr>
                <w:rFonts w:cs="Arial"/>
                <w:szCs w:val="22"/>
              </w:rPr>
              <w:t xml:space="preserve">an (the </w:t>
            </w:r>
            <w:r w:rsidR="000E245B" w:rsidRPr="000E245B">
              <w:rPr>
                <w:rFonts w:cs="Arial"/>
                <w:szCs w:val="22"/>
              </w:rPr>
              <w:t>plan) shows where alcohol can be sold on the licensed premises.</w:t>
            </w:r>
          </w:p>
          <w:p w14:paraId="00680104" w14:textId="233FEC1B" w:rsidR="004960F2" w:rsidRPr="004960F2" w:rsidRDefault="004960F2" w:rsidP="004960F2">
            <w:pPr>
              <w:rPr>
                <w:rFonts w:cs="Arial"/>
                <w:szCs w:val="22"/>
              </w:rPr>
            </w:pPr>
            <w:r w:rsidRPr="004960F2">
              <w:rPr>
                <w:rFonts w:cs="Arial"/>
                <w:szCs w:val="22"/>
              </w:rPr>
              <w:t xml:space="preserve">The plan is submitted with </w:t>
            </w:r>
            <w:r w:rsidR="00EC2FC1">
              <w:rPr>
                <w:rFonts w:cs="Arial"/>
                <w:szCs w:val="22"/>
              </w:rPr>
              <w:t>a licence</w:t>
            </w:r>
            <w:r w:rsidRPr="004960F2">
              <w:rPr>
                <w:rFonts w:cs="Arial"/>
                <w:szCs w:val="22"/>
              </w:rPr>
              <w:t xml:space="preserve"> application. If the licence is transferred to you from an existing licence owner, </w:t>
            </w:r>
            <w:r w:rsidRPr="59922747">
              <w:rPr>
                <w:rFonts w:cs="Arial"/>
              </w:rPr>
              <w:t>L</w:t>
            </w:r>
            <w:r w:rsidR="4722BE3F" w:rsidRPr="59922747">
              <w:rPr>
                <w:rFonts w:cs="Arial"/>
              </w:rPr>
              <w:t>iquor Control Victoria (</w:t>
            </w:r>
            <w:r w:rsidRPr="004960F2">
              <w:rPr>
                <w:rFonts w:cs="Arial"/>
                <w:szCs w:val="22"/>
              </w:rPr>
              <w:t>LCV</w:t>
            </w:r>
            <w:r w:rsidR="0653D9FD" w:rsidRPr="59922747">
              <w:rPr>
                <w:rFonts w:cs="Arial"/>
              </w:rPr>
              <w:t>)</w:t>
            </w:r>
            <w:r w:rsidRPr="004960F2">
              <w:rPr>
                <w:rFonts w:cs="Arial"/>
                <w:szCs w:val="22"/>
              </w:rPr>
              <w:t xml:space="preserve"> will have a</w:t>
            </w:r>
            <w:r w:rsidR="00905AC6">
              <w:rPr>
                <w:rFonts w:cs="Arial"/>
                <w:szCs w:val="22"/>
              </w:rPr>
              <w:t xml:space="preserve">n </w:t>
            </w:r>
            <w:r w:rsidRPr="004960F2">
              <w:rPr>
                <w:rFonts w:cs="Arial"/>
                <w:szCs w:val="22"/>
              </w:rPr>
              <w:t xml:space="preserve">approved plan. </w:t>
            </w:r>
          </w:p>
          <w:p w14:paraId="6F8305F9" w14:textId="23B3E7D3" w:rsidR="004960F2" w:rsidRDefault="00C83207" w:rsidP="009731C2">
            <w:pPr>
              <w:spacing w:after="0"/>
              <w:rPr>
                <w:rFonts w:cs="Arial"/>
              </w:rPr>
            </w:pPr>
            <w:r w:rsidRPr="1B9E5D36">
              <w:rPr>
                <w:rFonts w:cs="Arial"/>
              </w:rPr>
              <w:t>If you have a mixed business retail store (</w:t>
            </w:r>
            <w:r w:rsidR="00905AC6">
              <w:rPr>
                <w:rFonts w:cs="Arial"/>
              </w:rPr>
              <w:t>for example</w:t>
            </w:r>
            <w:r w:rsidR="005301E0">
              <w:rPr>
                <w:rFonts w:cs="Arial"/>
              </w:rPr>
              <w:t xml:space="preserve">, </w:t>
            </w:r>
            <w:r w:rsidRPr="1B9E5D36">
              <w:rPr>
                <w:rFonts w:cs="Arial"/>
              </w:rPr>
              <w:t xml:space="preserve">supermarket or grocery store), you will most likely have a </w:t>
            </w:r>
            <w:r w:rsidR="00DD39D7">
              <w:rPr>
                <w:rFonts w:cs="Arial"/>
              </w:rPr>
              <w:t>designate</w:t>
            </w:r>
            <w:r w:rsidR="00FA577E">
              <w:rPr>
                <w:rFonts w:cs="Arial"/>
              </w:rPr>
              <w:t>d</w:t>
            </w:r>
            <w:r w:rsidRPr="1B9E5D36">
              <w:rPr>
                <w:rFonts w:cs="Arial"/>
              </w:rPr>
              <w:t xml:space="preserve"> area</w:t>
            </w:r>
            <w:r w:rsidR="00B0670A">
              <w:rPr>
                <w:rFonts w:cs="Arial"/>
              </w:rPr>
              <w:t xml:space="preserve">, separate from the grocery area, </w:t>
            </w:r>
            <w:r w:rsidR="00DD39D7">
              <w:rPr>
                <w:rFonts w:cs="Arial"/>
              </w:rPr>
              <w:t xml:space="preserve">where </w:t>
            </w:r>
            <w:r w:rsidRPr="1B9E5D36">
              <w:rPr>
                <w:rFonts w:cs="Arial"/>
              </w:rPr>
              <w:t>alcohol can be supplied</w:t>
            </w:r>
            <w:r w:rsidR="00B0670A">
              <w:rPr>
                <w:rFonts w:cs="Arial"/>
              </w:rPr>
              <w:t xml:space="preserve">. </w:t>
            </w:r>
          </w:p>
          <w:p w14:paraId="0C4A65EF" w14:textId="77777777" w:rsidR="00B0670A" w:rsidRPr="00B0670A" w:rsidRDefault="00B0670A" w:rsidP="009731C2">
            <w:pPr>
              <w:spacing w:after="0"/>
              <w:rPr>
                <w:rFonts w:cs="Arial"/>
                <w:lang w:eastAsia="en-AU"/>
              </w:rPr>
            </w:pPr>
          </w:p>
          <w:p w14:paraId="7B95125D" w14:textId="3D70F9C4" w:rsidR="0023087B" w:rsidRPr="00161C25" w:rsidRDefault="006B2EA0" w:rsidP="00161C25">
            <w:pPr>
              <w:rPr>
                <w:rFonts w:cs="Arial"/>
                <w:szCs w:val="22"/>
              </w:rPr>
            </w:pPr>
            <w:r w:rsidRPr="00073E9A">
              <w:rPr>
                <w:rFonts w:cs="Arial"/>
                <w:szCs w:val="22"/>
              </w:rPr>
              <w:t>Some</w:t>
            </w:r>
            <w:r w:rsidR="009731C2" w:rsidRPr="00073E9A">
              <w:rPr>
                <w:rFonts w:cs="Arial"/>
                <w:szCs w:val="22"/>
              </w:rPr>
              <w:t xml:space="preserve"> licensed supermarket</w:t>
            </w:r>
            <w:r w:rsidRPr="00073E9A">
              <w:rPr>
                <w:rFonts w:cs="Arial"/>
                <w:szCs w:val="22"/>
              </w:rPr>
              <w:t>s</w:t>
            </w:r>
            <w:r w:rsidR="00FA577E" w:rsidRPr="00073E9A">
              <w:rPr>
                <w:rFonts w:cs="Arial"/>
                <w:szCs w:val="22"/>
              </w:rPr>
              <w:t xml:space="preserve"> </w:t>
            </w:r>
            <w:r w:rsidRPr="00073E9A">
              <w:rPr>
                <w:rFonts w:cs="Arial"/>
                <w:szCs w:val="22"/>
              </w:rPr>
              <w:t>may have a</w:t>
            </w:r>
            <w:r w:rsidR="009731C2" w:rsidRPr="00073E9A">
              <w:rPr>
                <w:rFonts w:cs="Arial"/>
                <w:szCs w:val="22"/>
              </w:rPr>
              <w:t xml:space="preserve"> </w:t>
            </w:r>
            <w:r w:rsidR="004B2FB6" w:rsidRPr="00073E9A">
              <w:rPr>
                <w:rFonts w:cs="Arial"/>
                <w:szCs w:val="22"/>
              </w:rPr>
              <w:t>remote</w:t>
            </w:r>
            <w:r w:rsidR="009731C2" w:rsidRPr="00073E9A">
              <w:rPr>
                <w:rFonts w:cs="Arial"/>
                <w:szCs w:val="22"/>
              </w:rPr>
              <w:t xml:space="preserve"> checkout approval, allowing the sale to occur via a checkout</w:t>
            </w:r>
            <w:r w:rsidR="00053CC7" w:rsidRPr="00073E9A">
              <w:rPr>
                <w:rFonts w:cs="Arial"/>
                <w:szCs w:val="22"/>
              </w:rPr>
              <w:t>/register</w:t>
            </w:r>
            <w:r w:rsidR="004973B8" w:rsidRPr="00073E9A">
              <w:rPr>
                <w:rFonts w:cs="Arial"/>
                <w:szCs w:val="22"/>
              </w:rPr>
              <w:t xml:space="preserve"> outside the red line area</w:t>
            </w:r>
            <w:r w:rsidR="009731C2" w:rsidRPr="00073E9A">
              <w:rPr>
                <w:rFonts w:cs="Arial"/>
                <w:szCs w:val="22"/>
              </w:rPr>
              <w:t xml:space="preserve">. </w:t>
            </w:r>
            <w:r w:rsidR="00073E9A" w:rsidRPr="00073E9A">
              <w:rPr>
                <w:rFonts w:cs="Arial"/>
                <w:szCs w:val="22"/>
              </w:rPr>
              <w:t>Th</w:t>
            </w:r>
            <w:r w:rsidR="00073E9A">
              <w:rPr>
                <w:rFonts w:cs="Arial"/>
                <w:szCs w:val="22"/>
              </w:rPr>
              <w:t xml:space="preserve">e approval is </w:t>
            </w:r>
            <w:r w:rsidR="00073E9A" w:rsidRPr="00073E9A">
              <w:rPr>
                <w:rFonts w:cs="Arial"/>
                <w:szCs w:val="22"/>
              </w:rPr>
              <w:t xml:space="preserve">only </w:t>
            </w:r>
            <w:r w:rsidR="00073E9A">
              <w:rPr>
                <w:rFonts w:cs="Arial"/>
                <w:szCs w:val="22"/>
              </w:rPr>
              <w:t>g</w:t>
            </w:r>
            <w:r w:rsidR="00813EDC">
              <w:rPr>
                <w:rFonts w:cs="Arial"/>
                <w:szCs w:val="22"/>
              </w:rPr>
              <w:t>r</w:t>
            </w:r>
            <w:r w:rsidR="00813EDC">
              <w:rPr>
                <w:szCs w:val="22"/>
              </w:rPr>
              <w:t>anted</w:t>
            </w:r>
            <w:r w:rsidR="00073E9A">
              <w:rPr>
                <w:rFonts w:cs="Arial"/>
                <w:szCs w:val="22"/>
              </w:rPr>
              <w:t xml:space="preserve"> </w:t>
            </w:r>
            <w:r w:rsidR="00073E9A" w:rsidRPr="00073E9A">
              <w:rPr>
                <w:rFonts w:cs="Arial"/>
                <w:szCs w:val="22"/>
              </w:rPr>
              <w:t>where the licensee is also the landlord of the supermarket</w:t>
            </w:r>
            <w:r w:rsidR="00073E9A">
              <w:rPr>
                <w:rFonts w:cs="Arial"/>
                <w:szCs w:val="22"/>
              </w:rPr>
              <w:t xml:space="preserve">. </w:t>
            </w:r>
            <w:r w:rsidR="00281A87">
              <w:rPr>
                <w:rFonts w:cs="Arial"/>
                <w:szCs w:val="22"/>
              </w:rPr>
              <w:t>To apply for a remote checkout approval</w:t>
            </w:r>
            <w:r w:rsidR="005301E0">
              <w:rPr>
                <w:rFonts w:cs="Arial"/>
                <w:szCs w:val="22"/>
              </w:rPr>
              <w:t>,</w:t>
            </w:r>
            <w:r w:rsidR="00281A87">
              <w:rPr>
                <w:rFonts w:cs="Arial"/>
                <w:szCs w:val="22"/>
              </w:rPr>
              <w:t xml:space="preserve"> you must complete the </w:t>
            </w:r>
            <w:r w:rsidR="00281A87" w:rsidRPr="00281A87">
              <w:rPr>
                <w:rFonts w:cs="Arial"/>
                <w:i/>
                <w:iCs/>
                <w:szCs w:val="22"/>
              </w:rPr>
              <w:t xml:space="preserve">Packaged Liquor Licence Remote Checkout Authority </w:t>
            </w:r>
            <w:r w:rsidR="00281A87" w:rsidRPr="00281A87">
              <w:rPr>
                <w:rFonts w:cs="Arial"/>
                <w:szCs w:val="22"/>
              </w:rPr>
              <w:t>form</w:t>
            </w:r>
            <w:r w:rsidR="005301E0">
              <w:rPr>
                <w:rFonts w:cs="Arial"/>
                <w:szCs w:val="22"/>
              </w:rPr>
              <w:t>,</w:t>
            </w:r>
            <w:r w:rsidR="00281A87">
              <w:rPr>
                <w:rFonts w:cs="Arial"/>
                <w:szCs w:val="22"/>
              </w:rPr>
              <w:t xml:space="preserve"> which can be downloaded from </w:t>
            </w:r>
            <w:hyperlink r:id="rId14" w:history="1">
              <w:r w:rsidR="00813EDC" w:rsidRPr="00813EDC">
                <w:rPr>
                  <w:rStyle w:val="Hyperlink"/>
                  <w:color w:val="0070C0"/>
                  <w:u w:val="none"/>
                </w:rPr>
                <w:t>vic.gov.au/explore-all-liquor-applications-and-forms</w:t>
              </w:r>
            </w:hyperlink>
          </w:p>
          <w:p w14:paraId="2E3D4DBE" w14:textId="242233BC" w:rsidR="00FC2782" w:rsidRPr="00B72897" w:rsidRDefault="0023087B" w:rsidP="009731C2">
            <w:pPr>
              <w:spacing w:after="0"/>
              <w:rPr>
                <w:rFonts w:cs="Arial"/>
              </w:rPr>
            </w:pPr>
            <w:r w:rsidRPr="1B9E5D36">
              <w:rPr>
                <w:rFonts w:cs="Arial"/>
              </w:rPr>
              <w:t xml:space="preserve">If </w:t>
            </w:r>
            <w:r w:rsidR="005301E0">
              <w:rPr>
                <w:rFonts w:cs="Arial"/>
              </w:rPr>
              <w:t>Victoria Police or an LCV inspector visits you</w:t>
            </w:r>
            <w:r w:rsidR="00905AC6">
              <w:rPr>
                <w:rFonts w:cs="Arial"/>
              </w:rPr>
              <w:t>,</w:t>
            </w:r>
            <w:r w:rsidRPr="1B9E5D36">
              <w:rPr>
                <w:rFonts w:cs="Arial"/>
              </w:rPr>
              <w:t xml:space="preserve"> they will likely </w:t>
            </w:r>
            <w:r w:rsidR="00841947" w:rsidRPr="1B9E5D36">
              <w:rPr>
                <w:rFonts w:cs="Arial"/>
              </w:rPr>
              <w:t xml:space="preserve">request </w:t>
            </w:r>
            <w:r w:rsidRPr="1B9E5D36">
              <w:rPr>
                <w:rFonts w:cs="Arial"/>
              </w:rPr>
              <w:t xml:space="preserve">a copy of your plan </w:t>
            </w:r>
            <w:r w:rsidR="00841947" w:rsidRPr="1B9E5D36">
              <w:rPr>
                <w:rFonts w:cs="Arial"/>
              </w:rPr>
              <w:t>to</w:t>
            </w:r>
            <w:r w:rsidRPr="1B9E5D36">
              <w:rPr>
                <w:rFonts w:cs="Arial"/>
              </w:rPr>
              <w:t xml:space="preserve"> check you are operating within the </w:t>
            </w:r>
            <w:r w:rsidR="00CD2491">
              <w:rPr>
                <w:rFonts w:cs="Arial"/>
              </w:rPr>
              <w:t>red line</w:t>
            </w:r>
            <w:r w:rsidRPr="1B9E5D36">
              <w:rPr>
                <w:rFonts w:cs="Arial"/>
              </w:rPr>
              <w:t xml:space="preserve"> area.</w:t>
            </w:r>
          </w:p>
        </w:tc>
      </w:tr>
      <w:tr w:rsidR="00B051A8" w:rsidRPr="005E0550" w14:paraId="5B26F006" w14:textId="77777777" w:rsidTr="00DD1392">
        <w:trPr>
          <w:trHeight w:val="20"/>
        </w:trPr>
        <w:tc>
          <w:tcPr>
            <w:tcW w:w="1234" w:type="pct"/>
            <w:tcBorders>
              <w:top w:val="dotted" w:sz="4" w:space="0" w:color="auto"/>
              <w:left w:val="nil"/>
              <w:bottom w:val="dotted" w:sz="4" w:space="0" w:color="auto"/>
              <w:right w:val="single" w:sz="4" w:space="0" w:color="auto"/>
            </w:tcBorders>
          </w:tcPr>
          <w:p w14:paraId="51BEE138" w14:textId="5DC3CA7F" w:rsidR="00B051A8" w:rsidRPr="00B72897" w:rsidRDefault="00BB107A" w:rsidP="00BE19A1">
            <w:pPr>
              <w:pStyle w:val="Tableheadings"/>
              <w:rPr>
                <w:rFonts w:cs="Arial"/>
              </w:rPr>
            </w:pPr>
            <w:r>
              <w:rPr>
                <w:rFonts w:cs="Arial"/>
              </w:rPr>
              <w:lastRenderedPageBreak/>
              <w:t>Liquor deliveries</w:t>
            </w:r>
          </w:p>
          <w:p w14:paraId="2DEBE836" w14:textId="77777777" w:rsidR="00B051A8" w:rsidRPr="00B72897" w:rsidRDefault="00B051A8" w:rsidP="00BE19A1">
            <w:pPr>
              <w:pStyle w:val="Tableheadings"/>
              <w:rPr>
                <w:rFonts w:cs="Arial"/>
              </w:rPr>
            </w:pPr>
          </w:p>
        </w:tc>
        <w:tc>
          <w:tcPr>
            <w:tcW w:w="3766" w:type="pct"/>
            <w:tcBorders>
              <w:top w:val="dotted" w:sz="4" w:space="0" w:color="auto"/>
              <w:left w:val="single" w:sz="4" w:space="0" w:color="auto"/>
              <w:bottom w:val="dotted" w:sz="4" w:space="0" w:color="auto"/>
              <w:right w:val="nil"/>
            </w:tcBorders>
          </w:tcPr>
          <w:p w14:paraId="2EB22E39" w14:textId="3074B91A" w:rsidR="00840504" w:rsidRDefault="00840504" w:rsidP="00840504">
            <w:pPr>
              <w:rPr>
                <w:rFonts w:eastAsia="Times New Roman" w:cs="Arial"/>
                <w:lang w:eastAsia="en-AU"/>
              </w:rPr>
            </w:pPr>
            <w:r w:rsidRPr="1A1037E4">
              <w:rPr>
                <w:rFonts w:eastAsia="Times New Roman" w:cs="Arial"/>
                <w:lang w:eastAsia="en-AU"/>
              </w:rPr>
              <w:t>A</w:t>
            </w:r>
            <w:r w:rsidR="003F1EEE" w:rsidRPr="1A1037E4">
              <w:rPr>
                <w:rFonts w:eastAsia="Times New Roman" w:cs="Arial"/>
                <w:lang w:eastAsia="en-AU"/>
              </w:rPr>
              <w:t xml:space="preserve"> packaged liquor or late night </w:t>
            </w:r>
            <w:r w:rsidR="00377907" w:rsidRPr="1A1037E4">
              <w:rPr>
                <w:rFonts w:eastAsia="Times New Roman" w:cs="Arial"/>
                <w:lang w:eastAsia="en-AU"/>
              </w:rPr>
              <w:t>(packaged liquor)</w:t>
            </w:r>
            <w:r w:rsidRPr="1A1037E4">
              <w:rPr>
                <w:rFonts w:eastAsia="Times New Roman" w:cs="Arial"/>
                <w:lang w:eastAsia="en-AU"/>
              </w:rPr>
              <w:t xml:space="preserve"> licence allows </w:t>
            </w:r>
            <w:r w:rsidR="00BB1891">
              <w:rPr>
                <w:rFonts w:eastAsia="Times New Roman" w:cs="Arial"/>
                <w:lang w:eastAsia="en-AU"/>
              </w:rPr>
              <w:t>alcohol delivery</w:t>
            </w:r>
            <w:r w:rsidRPr="1A1037E4">
              <w:rPr>
                <w:rFonts w:eastAsia="Times New Roman" w:cs="Arial"/>
                <w:lang w:eastAsia="en-AU"/>
              </w:rPr>
              <w:t xml:space="preserve"> via orders taken by an off-premises request </w:t>
            </w:r>
            <w:r w:rsidRPr="1A1037E4">
              <w:rPr>
                <w:rFonts w:cs="Arial"/>
              </w:rPr>
              <w:t>(that is</w:t>
            </w:r>
            <w:r w:rsidR="00BB1891">
              <w:rPr>
                <w:rFonts w:cs="Arial"/>
              </w:rPr>
              <w:t>,</w:t>
            </w:r>
            <w:r w:rsidRPr="1A1037E4">
              <w:rPr>
                <w:rFonts w:cs="Arial"/>
              </w:rPr>
              <w:t xml:space="preserve"> orders taken by </w:t>
            </w:r>
            <w:r w:rsidR="5C2FA805" w:rsidRPr="1A1037E4">
              <w:rPr>
                <w:rFonts w:cs="Arial"/>
              </w:rPr>
              <w:t xml:space="preserve">internet, </w:t>
            </w:r>
            <w:r w:rsidRPr="1A1037E4">
              <w:rPr>
                <w:rFonts w:cs="Arial"/>
              </w:rPr>
              <w:t xml:space="preserve">phone, mail, fax). You must notify LCV before </w:t>
            </w:r>
            <w:r w:rsidR="00702570">
              <w:rPr>
                <w:rFonts w:cs="Arial"/>
              </w:rPr>
              <w:t>taking off-premises orders</w:t>
            </w:r>
            <w:r w:rsidRPr="1A1037E4">
              <w:rPr>
                <w:rFonts w:cs="Arial"/>
              </w:rPr>
              <w:t>.</w:t>
            </w:r>
            <w:r w:rsidR="000718B6">
              <w:rPr>
                <w:rStyle w:val="Heading1Char"/>
                <w:rFonts w:cs="Arial"/>
                <w:sz w:val="20"/>
                <w:szCs w:val="20"/>
                <w:shd w:val="clear" w:color="auto" w:fill="FFFFFF"/>
              </w:rPr>
              <w:t xml:space="preserve"> </w:t>
            </w:r>
            <w:r w:rsidR="000718B6">
              <w:rPr>
                <w:rStyle w:val="normaltextrun"/>
                <w:rFonts w:cs="Arial"/>
                <w:szCs w:val="20"/>
                <w:shd w:val="clear" w:color="auto" w:fill="FFFFFF"/>
              </w:rPr>
              <w:t>You must notify LCV before taking off-premises orders. For more information</w:t>
            </w:r>
            <w:r w:rsidR="00BB1891">
              <w:rPr>
                <w:rStyle w:val="normaltextrun"/>
                <w:rFonts w:cs="Arial"/>
                <w:szCs w:val="20"/>
                <w:shd w:val="clear" w:color="auto" w:fill="FFFFFF"/>
              </w:rPr>
              <w:t>,</w:t>
            </w:r>
            <w:r w:rsidR="000718B6">
              <w:rPr>
                <w:rStyle w:val="normaltextrun"/>
                <w:rFonts w:cs="Arial"/>
                <w:szCs w:val="20"/>
                <w:shd w:val="clear" w:color="auto" w:fill="FFFFFF"/>
              </w:rPr>
              <w:t xml:space="preserve"> see </w:t>
            </w:r>
            <w:hyperlink r:id="rId15" w:tgtFrame="_blank" w:history="1">
              <w:r w:rsidR="000718B6">
                <w:rPr>
                  <w:rStyle w:val="normaltextrun"/>
                  <w:rFonts w:cs="Arial"/>
                  <w:color w:val="0070C0"/>
                  <w:szCs w:val="20"/>
                  <w:shd w:val="clear" w:color="auto" w:fill="FFFFFF"/>
                </w:rPr>
                <w:t>vic.gov.au/supplying-liquor-person-who-makes-premises-request</w:t>
              </w:r>
            </w:hyperlink>
          </w:p>
          <w:p w14:paraId="3B30B34E" w14:textId="4D105302" w:rsidR="00B55898" w:rsidRPr="006E7472" w:rsidRDefault="676780DA" w:rsidP="00B55898">
            <w:r w:rsidRPr="1A1037E4">
              <w:rPr>
                <w:rFonts w:eastAsia="Arial" w:cs="Arial"/>
                <w:szCs w:val="20"/>
              </w:rPr>
              <w:t>You must comply with the following conditions set out in section 18C of the Act:</w:t>
            </w:r>
          </w:p>
          <w:p w14:paraId="7517D279" w14:textId="77777777" w:rsidR="00267444" w:rsidRPr="00BD4891" w:rsidRDefault="00267444" w:rsidP="00267444">
            <w:pPr>
              <w:pStyle w:val="Bullet1"/>
              <w:spacing w:before="120"/>
              <w:rPr>
                <w:rFonts w:cs="Arial"/>
                <w:lang w:val="en-GB"/>
              </w:rPr>
            </w:pPr>
            <w:r w:rsidRPr="008D2B9A">
              <w:rPr>
                <w:rFonts w:cs="Arial"/>
                <w:b/>
                <w:lang w:val="en-GB"/>
              </w:rPr>
              <w:t>Display your licence number</w:t>
            </w:r>
            <w:r w:rsidRPr="00BD4891">
              <w:rPr>
                <w:rFonts w:cs="Arial"/>
                <w:lang w:val="en-GB"/>
              </w:rPr>
              <w:t xml:space="preserve"> and any other notice required by LCV:</w:t>
            </w:r>
          </w:p>
          <w:p w14:paraId="2DF25CA7" w14:textId="72835DB2" w:rsidR="00267444" w:rsidRPr="00BD4891" w:rsidRDefault="00267444" w:rsidP="00267444">
            <w:pPr>
              <w:pStyle w:val="Bullet2"/>
              <w:spacing w:after="80"/>
              <w:rPr>
                <w:rFonts w:cs="Arial"/>
                <w:lang w:val="en-GB"/>
              </w:rPr>
            </w:pPr>
            <w:r w:rsidRPr="00BD4891">
              <w:rPr>
                <w:rFonts w:cs="Arial"/>
                <w:lang w:val="en-GB"/>
              </w:rPr>
              <w:t xml:space="preserve">on your website or other platform where customers can order alcohol </w:t>
            </w:r>
          </w:p>
          <w:p w14:paraId="45D92D56" w14:textId="77777777" w:rsidR="00267444" w:rsidRPr="00BD4891" w:rsidRDefault="00267444" w:rsidP="00267444">
            <w:pPr>
              <w:pStyle w:val="Bullet2"/>
              <w:spacing w:after="80"/>
              <w:rPr>
                <w:rFonts w:cs="Arial"/>
                <w:lang w:val="en-GB"/>
              </w:rPr>
            </w:pPr>
            <w:r w:rsidRPr="00BD4891">
              <w:rPr>
                <w:rFonts w:cs="Arial"/>
                <w:lang w:val="en-GB"/>
              </w:rPr>
              <w:t>in any promotional or advertising materials regarding off-premises orders.</w:t>
            </w:r>
          </w:p>
          <w:p w14:paraId="37AD1EB3" w14:textId="6A912548" w:rsidR="00267444" w:rsidRPr="00BD4891" w:rsidRDefault="00267444" w:rsidP="00267444">
            <w:pPr>
              <w:pStyle w:val="Bullet1"/>
              <w:spacing w:before="120"/>
              <w:rPr>
                <w:rFonts w:cs="Arial"/>
                <w:lang w:val="en-GB"/>
              </w:rPr>
            </w:pPr>
            <w:r w:rsidRPr="008D2B9A">
              <w:rPr>
                <w:rFonts w:cs="Arial"/>
                <w:b/>
                <w:lang w:val="en-GB"/>
              </w:rPr>
              <w:t xml:space="preserve">Instruct delivery drivers </w:t>
            </w:r>
            <w:r w:rsidRPr="00BD4891">
              <w:rPr>
                <w:rFonts w:cs="Arial"/>
                <w:lang w:val="en-GB"/>
              </w:rPr>
              <w:t>t</w:t>
            </w:r>
            <w:r w:rsidR="00B3591F">
              <w:rPr>
                <w:rFonts w:cs="Arial"/>
                <w:lang w:val="en-GB"/>
              </w:rPr>
              <w:t>o</w:t>
            </w:r>
            <w:r w:rsidRPr="00BD4891">
              <w:rPr>
                <w:rFonts w:cs="Arial"/>
                <w:lang w:val="en-GB"/>
              </w:rPr>
              <w:t>:</w:t>
            </w:r>
          </w:p>
          <w:p w14:paraId="077F866F" w14:textId="77777777" w:rsidR="00267444" w:rsidRPr="00BD4891" w:rsidRDefault="00267444" w:rsidP="00267444">
            <w:pPr>
              <w:pStyle w:val="Bullet2"/>
              <w:spacing w:after="80"/>
              <w:rPr>
                <w:rFonts w:cs="Arial"/>
                <w:lang w:val="en-GB"/>
              </w:rPr>
            </w:pPr>
            <w:r w:rsidRPr="00BD4891">
              <w:rPr>
                <w:rFonts w:cs="Arial"/>
                <w:lang w:val="en-GB"/>
              </w:rPr>
              <w:t xml:space="preserve">alcohol can only be delivered within trading </w:t>
            </w:r>
            <w:proofErr w:type="gramStart"/>
            <w:r w:rsidRPr="00BD4891">
              <w:rPr>
                <w:rFonts w:cs="Arial"/>
                <w:lang w:val="en-GB"/>
              </w:rPr>
              <w:t>hours</w:t>
            </w:r>
            <w:proofErr w:type="gramEnd"/>
          </w:p>
          <w:p w14:paraId="4254F5CA" w14:textId="65871DB1" w:rsidR="00267444" w:rsidRPr="00BD4891" w:rsidRDefault="00B3591F" w:rsidP="00267444">
            <w:pPr>
              <w:pStyle w:val="Bullet2"/>
              <w:spacing w:after="80"/>
              <w:rPr>
                <w:rFonts w:cs="Arial"/>
                <w:lang w:val="en-GB"/>
              </w:rPr>
            </w:pPr>
            <w:r>
              <w:rPr>
                <w:rFonts w:cs="Arial"/>
                <w:lang w:val="en-GB"/>
              </w:rPr>
              <w:t>n</w:t>
            </w:r>
            <w:r w:rsidR="00267444" w:rsidRPr="00BD4891">
              <w:rPr>
                <w:rFonts w:cs="Arial"/>
                <w:lang w:val="en-GB"/>
              </w:rPr>
              <w:t>ot deliver alcohol if no one is at the address provided</w:t>
            </w:r>
            <w:r w:rsidR="00267444">
              <w:rPr>
                <w:rFonts w:cs="Arial"/>
                <w:lang w:val="en-GB"/>
              </w:rPr>
              <w:t xml:space="preserve"> for same day deliveries</w:t>
            </w:r>
            <w:r w:rsidR="00267444" w:rsidRPr="00BD4891">
              <w:rPr>
                <w:rFonts w:cs="Arial"/>
                <w:lang w:val="en-GB"/>
              </w:rPr>
              <w:t>.</w:t>
            </w:r>
          </w:p>
          <w:p w14:paraId="50661954" w14:textId="77777777" w:rsidR="00267444" w:rsidRPr="00BD4891" w:rsidRDefault="00267444" w:rsidP="00267444">
            <w:pPr>
              <w:pStyle w:val="Bullet1"/>
              <w:spacing w:before="120"/>
              <w:rPr>
                <w:rFonts w:cs="Arial"/>
                <w:lang w:val="en-GB"/>
              </w:rPr>
            </w:pPr>
            <w:r w:rsidRPr="008D2B9A">
              <w:rPr>
                <w:rFonts w:cs="Arial"/>
                <w:b/>
                <w:lang w:val="en-GB"/>
              </w:rPr>
              <w:t>For first time orders</w:t>
            </w:r>
            <w:r w:rsidRPr="00BD4891">
              <w:rPr>
                <w:rFonts w:cs="Arial"/>
                <w:lang w:val="en-GB"/>
              </w:rPr>
              <w:t xml:space="preserve"> (that are not gifts):</w:t>
            </w:r>
          </w:p>
          <w:p w14:paraId="77E68846" w14:textId="77777777" w:rsidR="00267444" w:rsidRPr="00BD4891" w:rsidRDefault="00267444" w:rsidP="00267444">
            <w:pPr>
              <w:pStyle w:val="Bullet2"/>
              <w:spacing w:after="80"/>
              <w:rPr>
                <w:rFonts w:cs="Arial"/>
                <w:lang w:val="en-GB"/>
              </w:rPr>
            </w:pPr>
            <w:r w:rsidRPr="00BD4891">
              <w:rPr>
                <w:rFonts w:cs="Arial"/>
                <w:lang w:val="en-GB"/>
              </w:rPr>
              <w:t xml:space="preserve">customers must confirm they are aged 18 or </w:t>
            </w:r>
            <w:proofErr w:type="gramStart"/>
            <w:r w:rsidRPr="00BD4891">
              <w:rPr>
                <w:rFonts w:cs="Arial"/>
                <w:lang w:val="en-GB"/>
              </w:rPr>
              <w:t>over</w:t>
            </w:r>
            <w:proofErr w:type="gramEnd"/>
            <w:r w:rsidRPr="00BD4891">
              <w:rPr>
                <w:rFonts w:cs="Arial"/>
                <w:lang w:val="en-GB"/>
              </w:rPr>
              <w:t xml:space="preserve"> </w:t>
            </w:r>
          </w:p>
          <w:p w14:paraId="6206E0AF" w14:textId="77777777" w:rsidR="00267444" w:rsidRPr="00BD4891" w:rsidRDefault="00267444" w:rsidP="00267444">
            <w:pPr>
              <w:pStyle w:val="Bullet2"/>
              <w:spacing w:after="80"/>
              <w:rPr>
                <w:rFonts w:cs="Arial"/>
                <w:lang w:val="en-GB"/>
              </w:rPr>
            </w:pPr>
            <w:r w:rsidRPr="00BD4891">
              <w:rPr>
                <w:rFonts w:cs="Arial"/>
                <w:lang w:val="en-GB"/>
              </w:rPr>
              <w:t>delivery drivers</w:t>
            </w:r>
            <w:r>
              <w:rPr>
                <w:rFonts w:cs="Arial"/>
                <w:lang w:val="en-GB"/>
              </w:rPr>
              <w:t xml:space="preserve"> must be instructed</w:t>
            </w:r>
            <w:r w:rsidRPr="00BD4891">
              <w:rPr>
                <w:rFonts w:cs="Arial"/>
                <w:lang w:val="en-GB"/>
              </w:rPr>
              <w:t xml:space="preserve"> that:</w:t>
            </w:r>
          </w:p>
          <w:p w14:paraId="3CE69222" w14:textId="77777777" w:rsidR="00267444" w:rsidRPr="00BD4891" w:rsidRDefault="00267444" w:rsidP="00267444">
            <w:pPr>
              <w:pStyle w:val="Bullet3"/>
              <w:numPr>
                <w:ilvl w:val="0"/>
                <w:numId w:val="36"/>
              </w:numPr>
              <w:ind w:left="794" w:hanging="227"/>
              <w:rPr>
                <w:bCs/>
                <w:lang w:val="en-GB"/>
              </w:rPr>
            </w:pPr>
            <w:r w:rsidRPr="00BD4891">
              <w:rPr>
                <w:lang w:val="en-GB"/>
              </w:rPr>
              <w:t xml:space="preserve">alcohol must be delivered to the customer who made the order and </w:t>
            </w:r>
          </w:p>
          <w:p w14:paraId="74810627" w14:textId="77777777" w:rsidR="00267444" w:rsidRPr="00BD4891" w:rsidRDefault="00267444" w:rsidP="00267444">
            <w:pPr>
              <w:pStyle w:val="Bullet3"/>
              <w:numPr>
                <w:ilvl w:val="0"/>
                <w:numId w:val="36"/>
              </w:numPr>
              <w:ind w:left="794" w:hanging="227"/>
              <w:rPr>
                <w:bCs/>
                <w:lang w:val="en-GB"/>
              </w:rPr>
            </w:pPr>
            <w:r w:rsidRPr="00BD4891">
              <w:rPr>
                <w:lang w:val="en-GB"/>
              </w:rPr>
              <w:t xml:space="preserve">they must see an ID document confirming the person is </w:t>
            </w:r>
            <w:r>
              <w:rPr>
                <w:lang w:val="en-GB"/>
              </w:rPr>
              <w:t>aged 18 or over</w:t>
            </w:r>
            <w:r w:rsidRPr="00BD4891">
              <w:rPr>
                <w:lang w:val="en-GB"/>
              </w:rPr>
              <w:t>.</w:t>
            </w:r>
          </w:p>
          <w:p w14:paraId="14D60446" w14:textId="77777777" w:rsidR="00267444" w:rsidRPr="00BD4891" w:rsidRDefault="00267444" w:rsidP="00267444">
            <w:pPr>
              <w:pStyle w:val="Bullet1"/>
              <w:spacing w:before="120"/>
              <w:rPr>
                <w:rFonts w:cs="Arial"/>
                <w:lang w:val="en-GB"/>
              </w:rPr>
            </w:pPr>
            <w:r w:rsidRPr="008D2B9A">
              <w:rPr>
                <w:rFonts w:cs="Arial"/>
                <w:b/>
                <w:lang w:val="en-GB"/>
              </w:rPr>
              <w:t xml:space="preserve">For subsequent orders </w:t>
            </w:r>
            <w:r w:rsidRPr="00BD4891">
              <w:rPr>
                <w:rFonts w:cs="Arial"/>
                <w:lang w:val="en-GB"/>
              </w:rPr>
              <w:t>by the same customer, you are required to:</w:t>
            </w:r>
          </w:p>
          <w:p w14:paraId="716EBFE0" w14:textId="77777777" w:rsidR="00267444" w:rsidRPr="00BD4891" w:rsidRDefault="00267444" w:rsidP="00267444">
            <w:pPr>
              <w:pStyle w:val="Bullet2"/>
              <w:spacing w:after="80"/>
              <w:rPr>
                <w:rFonts w:cs="Arial"/>
                <w:lang w:val="en-GB"/>
              </w:rPr>
            </w:pPr>
            <w:r w:rsidRPr="00BD4891">
              <w:rPr>
                <w:rFonts w:cs="Arial"/>
                <w:lang w:val="en-GB"/>
              </w:rPr>
              <w:t xml:space="preserve">obtain instructions where to leave the order if the customer is not at </w:t>
            </w:r>
            <w:proofErr w:type="gramStart"/>
            <w:r w:rsidRPr="00BD4891">
              <w:rPr>
                <w:rFonts w:cs="Arial"/>
                <w:lang w:val="en-GB"/>
              </w:rPr>
              <w:t>home</w:t>
            </w:r>
            <w:proofErr w:type="gramEnd"/>
          </w:p>
          <w:p w14:paraId="40C3FB65" w14:textId="1C47F3BC" w:rsidR="00267444" w:rsidRPr="00BD4891" w:rsidRDefault="00267444" w:rsidP="00267444">
            <w:pPr>
              <w:pStyle w:val="Bullet2"/>
              <w:spacing w:after="80"/>
              <w:rPr>
                <w:rFonts w:cs="Arial"/>
                <w:lang w:val="en-GB"/>
              </w:rPr>
            </w:pPr>
            <w:r w:rsidRPr="00BD4891">
              <w:rPr>
                <w:rFonts w:cs="Arial"/>
                <w:lang w:val="en-GB"/>
              </w:rPr>
              <w:t xml:space="preserve">provide these instructions to the driver and advise </w:t>
            </w:r>
            <w:r>
              <w:rPr>
                <w:rFonts w:cs="Arial"/>
                <w:lang w:val="en-GB"/>
              </w:rPr>
              <w:t xml:space="preserve">that the order must be delivered </w:t>
            </w:r>
            <w:r w:rsidR="003C4832">
              <w:rPr>
                <w:rFonts w:cs="Arial"/>
                <w:lang w:val="en-GB"/>
              </w:rPr>
              <w:t>in accordance with</w:t>
            </w:r>
            <w:r w:rsidRPr="00BD4891">
              <w:rPr>
                <w:rFonts w:cs="Arial"/>
                <w:lang w:val="en-GB"/>
              </w:rPr>
              <w:t xml:space="preserve"> the customer’s instructions.</w:t>
            </w:r>
          </w:p>
          <w:p w14:paraId="399037D2" w14:textId="77777777" w:rsidR="00267444" w:rsidRPr="00BD4891" w:rsidRDefault="00267444" w:rsidP="00267444">
            <w:pPr>
              <w:pStyle w:val="Bullet1"/>
              <w:spacing w:before="120"/>
              <w:rPr>
                <w:rFonts w:cs="Arial"/>
                <w:lang w:val="en-GB"/>
              </w:rPr>
            </w:pPr>
            <w:r w:rsidRPr="008D2B9A">
              <w:rPr>
                <w:rFonts w:cs="Arial"/>
                <w:b/>
                <w:lang w:val="en-GB"/>
              </w:rPr>
              <w:t>For gift orders</w:t>
            </w:r>
            <w:r w:rsidRPr="00BD4891">
              <w:rPr>
                <w:rFonts w:cs="Arial"/>
                <w:lang w:val="en-GB"/>
              </w:rPr>
              <w:t>:</w:t>
            </w:r>
          </w:p>
          <w:p w14:paraId="6CBA3CDE" w14:textId="77777777" w:rsidR="00267444" w:rsidRPr="00BD4891" w:rsidRDefault="00267444" w:rsidP="00267444">
            <w:pPr>
              <w:pStyle w:val="Bullet2"/>
              <w:spacing w:after="80"/>
              <w:rPr>
                <w:rFonts w:cs="Arial"/>
                <w:lang w:val="en-GB"/>
              </w:rPr>
            </w:pPr>
            <w:r w:rsidRPr="00BD4891">
              <w:rPr>
                <w:rFonts w:cs="Arial"/>
                <w:lang w:val="en-GB"/>
              </w:rPr>
              <w:t xml:space="preserve">customer must confirm that they and the person receiving the gift are aged 18 or </w:t>
            </w:r>
            <w:proofErr w:type="gramStart"/>
            <w:r w:rsidRPr="00BD4891">
              <w:rPr>
                <w:rFonts w:cs="Arial"/>
                <w:lang w:val="en-GB"/>
              </w:rPr>
              <w:t>over</w:t>
            </w:r>
            <w:proofErr w:type="gramEnd"/>
          </w:p>
          <w:p w14:paraId="3FBDF8B9" w14:textId="77777777" w:rsidR="00267444" w:rsidRPr="00BD4891" w:rsidRDefault="00267444" w:rsidP="00267444">
            <w:pPr>
              <w:pStyle w:val="Bullet2"/>
              <w:spacing w:after="80"/>
              <w:rPr>
                <w:rFonts w:cs="Arial"/>
                <w:lang w:val="en-GB"/>
              </w:rPr>
            </w:pPr>
            <w:r w:rsidRPr="00BD4891">
              <w:rPr>
                <w:rFonts w:cs="Arial"/>
                <w:lang w:val="en-GB"/>
              </w:rPr>
              <w:t xml:space="preserve">you must obtain the name and address of the gift </w:t>
            </w:r>
            <w:proofErr w:type="gramStart"/>
            <w:r w:rsidRPr="00BD4891">
              <w:rPr>
                <w:rFonts w:cs="Arial"/>
                <w:lang w:val="en-GB"/>
              </w:rPr>
              <w:t>recipient</w:t>
            </w:r>
            <w:proofErr w:type="gramEnd"/>
          </w:p>
          <w:p w14:paraId="75FBB695" w14:textId="77777777" w:rsidR="00267444" w:rsidRPr="00BD4891" w:rsidRDefault="00267444" w:rsidP="00267444">
            <w:pPr>
              <w:pStyle w:val="Bullet2"/>
              <w:spacing w:after="80"/>
              <w:rPr>
                <w:rFonts w:cs="Arial"/>
                <w:lang w:val="en-GB"/>
              </w:rPr>
            </w:pPr>
            <w:r w:rsidRPr="00BD4891">
              <w:rPr>
                <w:rFonts w:cs="Arial"/>
                <w:lang w:val="en-GB"/>
              </w:rPr>
              <w:t>delivery driver</w:t>
            </w:r>
            <w:r>
              <w:rPr>
                <w:rFonts w:cs="Arial"/>
                <w:lang w:val="en-GB"/>
              </w:rPr>
              <w:t xml:space="preserve"> must be instructed</w:t>
            </w:r>
            <w:r w:rsidRPr="00BD4891">
              <w:rPr>
                <w:rFonts w:cs="Arial"/>
                <w:lang w:val="en-GB"/>
              </w:rPr>
              <w:t xml:space="preserve"> to only deliver the alcohol to:</w:t>
            </w:r>
          </w:p>
          <w:p w14:paraId="5498691D" w14:textId="77777777" w:rsidR="00267444" w:rsidRPr="00BD4891" w:rsidRDefault="00267444" w:rsidP="00267444">
            <w:pPr>
              <w:pStyle w:val="Bullet3"/>
              <w:numPr>
                <w:ilvl w:val="0"/>
                <w:numId w:val="36"/>
              </w:numPr>
              <w:ind w:left="794" w:hanging="227"/>
              <w:rPr>
                <w:bCs/>
                <w:lang w:val="en-GB"/>
              </w:rPr>
            </w:pPr>
            <w:r w:rsidRPr="00BD4891">
              <w:rPr>
                <w:lang w:val="en-GB"/>
              </w:rPr>
              <w:t xml:space="preserve">the address </w:t>
            </w:r>
            <w:proofErr w:type="gramStart"/>
            <w:r w:rsidRPr="00BD4891">
              <w:rPr>
                <w:lang w:val="en-GB"/>
              </w:rPr>
              <w:t>provided</w:t>
            </w:r>
            <w:proofErr w:type="gramEnd"/>
          </w:p>
          <w:p w14:paraId="76056874" w14:textId="77777777" w:rsidR="00267444" w:rsidRPr="00BD4891" w:rsidRDefault="00267444" w:rsidP="00267444">
            <w:pPr>
              <w:pStyle w:val="Bullet3"/>
              <w:numPr>
                <w:ilvl w:val="0"/>
                <w:numId w:val="36"/>
              </w:numPr>
              <w:ind w:left="794" w:hanging="227"/>
              <w:rPr>
                <w:bCs/>
                <w:lang w:val="en-GB"/>
              </w:rPr>
            </w:pPr>
            <w:r w:rsidRPr="00BD4891">
              <w:rPr>
                <w:lang w:val="en-GB"/>
              </w:rPr>
              <w:t xml:space="preserve">the gift recipient or a person who is aged 18 years or </w:t>
            </w:r>
            <w:proofErr w:type="gramStart"/>
            <w:r w:rsidRPr="00BD4891">
              <w:rPr>
                <w:lang w:val="en-GB"/>
              </w:rPr>
              <w:t>over</w:t>
            </w:r>
            <w:proofErr w:type="gramEnd"/>
            <w:r w:rsidRPr="00BD4891">
              <w:rPr>
                <w:lang w:val="en-GB"/>
              </w:rPr>
              <w:t xml:space="preserve"> </w:t>
            </w:r>
          </w:p>
          <w:p w14:paraId="4885320F" w14:textId="5765BD84" w:rsidR="00267444" w:rsidRPr="00BD4891" w:rsidRDefault="00267444" w:rsidP="00267444">
            <w:pPr>
              <w:pStyle w:val="Bullet3"/>
              <w:numPr>
                <w:ilvl w:val="0"/>
                <w:numId w:val="36"/>
              </w:numPr>
              <w:ind w:left="794" w:hanging="227"/>
              <w:rPr>
                <w:bCs/>
                <w:lang w:val="en-GB"/>
              </w:rPr>
            </w:pPr>
            <w:r w:rsidRPr="00BD4891">
              <w:rPr>
                <w:lang w:val="en-GB"/>
              </w:rPr>
              <w:t>the recipient, who must provide an</w:t>
            </w:r>
            <w:hyperlink r:id="rId16" w:history="1">
              <w:r w:rsidRPr="00AB50A2">
                <w:rPr>
                  <w:rStyle w:val="Hyperlink"/>
                  <w:color w:val="0070C0"/>
                  <w:u w:val="none"/>
                </w:rPr>
                <w:t> acceptable form of identification</w:t>
              </w:r>
            </w:hyperlink>
            <w:r w:rsidRPr="00BD4891">
              <w:rPr>
                <w:lang w:val="en-GB"/>
              </w:rPr>
              <w:br/>
            </w:r>
          </w:p>
          <w:p w14:paraId="4E38266D" w14:textId="4F06AE2E" w:rsidR="00134A01" w:rsidRPr="00AA7B4C" w:rsidRDefault="00AA7B4C" w:rsidP="00B55898">
            <w:pPr>
              <w:rPr>
                <w:rFonts w:eastAsia="Times New Roman" w:cs="Arial"/>
                <w:lang w:eastAsia="en-AU"/>
              </w:rPr>
            </w:pPr>
            <w:r>
              <w:rPr>
                <w:rFonts w:eastAsia="Times New Roman" w:cs="Arial"/>
                <w:lang w:eastAsia="en-AU"/>
              </w:rPr>
              <w:t xml:space="preserve">A </w:t>
            </w:r>
            <w:r w:rsidR="00B55898" w:rsidRPr="1A1037E4">
              <w:rPr>
                <w:rFonts w:eastAsia="Times New Roman" w:cs="Arial"/>
                <w:lang w:eastAsia="en-AU"/>
              </w:rPr>
              <w:t xml:space="preserve">report of failed alcohol deliveries must be provided to </w:t>
            </w:r>
            <w:r w:rsidR="00135456">
              <w:rPr>
                <w:rFonts w:eastAsia="Times New Roman" w:cs="Arial"/>
                <w:lang w:eastAsia="en-AU"/>
              </w:rPr>
              <w:t xml:space="preserve">LCV </w:t>
            </w:r>
            <w:r w:rsidR="00B55898" w:rsidRPr="1A1037E4">
              <w:rPr>
                <w:rFonts w:eastAsia="Times New Roman" w:cs="Arial"/>
                <w:lang w:eastAsia="en-AU"/>
              </w:rPr>
              <w:t>by 30 July each year.</w:t>
            </w:r>
            <w:r w:rsidR="00845853">
              <w:rPr>
                <w:rStyle w:val="Heading1Char"/>
                <w:rFonts w:cs="Arial"/>
                <w:sz w:val="20"/>
                <w:szCs w:val="20"/>
                <w:shd w:val="clear" w:color="auto" w:fill="FFFFFF"/>
              </w:rPr>
              <w:t xml:space="preserve"> </w:t>
            </w:r>
            <w:r w:rsidR="00845853">
              <w:rPr>
                <w:rStyle w:val="normaltextrun"/>
                <w:rFonts w:cs="Arial"/>
                <w:szCs w:val="20"/>
                <w:shd w:val="clear" w:color="auto" w:fill="FFFFFF"/>
              </w:rPr>
              <w:t>For further information</w:t>
            </w:r>
            <w:r w:rsidR="009A3B7B">
              <w:rPr>
                <w:rStyle w:val="normaltextrun"/>
                <w:rFonts w:cs="Arial"/>
                <w:szCs w:val="20"/>
                <w:shd w:val="clear" w:color="auto" w:fill="FFFFFF"/>
              </w:rPr>
              <w:t>,</w:t>
            </w:r>
            <w:r w:rsidR="00845853">
              <w:rPr>
                <w:rStyle w:val="normaltextrun"/>
                <w:rFonts w:cs="Arial"/>
                <w:szCs w:val="20"/>
                <w:shd w:val="clear" w:color="auto" w:fill="FFFFFF"/>
              </w:rPr>
              <w:t xml:space="preserve"> see </w:t>
            </w:r>
            <w:hyperlink r:id="rId17" w:tgtFrame="_blank" w:history="1">
              <w:r w:rsidR="00845853">
                <w:rPr>
                  <w:rStyle w:val="normaltextrun"/>
                  <w:rFonts w:cs="Arial"/>
                  <w:color w:val="0070C0"/>
                  <w:szCs w:val="20"/>
                  <w:shd w:val="clear" w:color="auto" w:fill="FFFFFF"/>
                </w:rPr>
                <w:t>vic.gov.au/failed-packaged-liquor-deliveries</w:t>
              </w:r>
            </w:hyperlink>
          </w:p>
        </w:tc>
      </w:tr>
      <w:tr w:rsidR="00B051A8" w:rsidRPr="001F6A4D" w14:paraId="38D68332" w14:textId="77777777" w:rsidTr="002B77CB">
        <w:trPr>
          <w:trHeight w:val="20"/>
        </w:trPr>
        <w:tc>
          <w:tcPr>
            <w:tcW w:w="1234" w:type="pct"/>
            <w:tcBorders>
              <w:top w:val="dotted" w:sz="4" w:space="0" w:color="auto"/>
              <w:left w:val="nil"/>
              <w:bottom w:val="dotted" w:sz="4" w:space="0" w:color="auto"/>
              <w:right w:val="single" w:sz="4" w:space="0" w:color="auto"/>
            </w:tcBorders>
            <w:shd w:val="clear" w:color="auto" w:fill="F2F2F2"/>
          </w:tcPr>
          <w:p w14:paraId="7CF24A1E" w14:textId="2DE8E629" w:rsidR="00B051A8" w:rsidRPr="00B72897" w:rsidRDefault="00B051A8" w:rsidP="00BE19A1">
            <w:pPr>
              <w:pStyle w:val="Tableheadings"/>
              <w:rPr>
                <w:rFonts w:cs="Arial"/>
              </w:rPr>
            </w:pPr>
            <w:r>
              <w:rPr>
                <w:rFonts w:cs="Arial"/>
              </w:rPr>
              <w:t>Tastings</w:t>
            </w:r>
          </w:p>
        </w:tc>
        <w:tc>
          <w:tcPr>
            <w:tcW w:w="3766" w:type="pct"/>
            <w:tcBorders>
              <w:top w:val="dotted" w:sz="4" w:space="0" w:color="auto"/>
              <w:left w:val="single" w:sz="4" w:space="0" w:color="auto"/>
              <w:bottom w:val="dotted" w:sz="4" w:space="0" w:color="auto"/>
              <w:right w:val="nil"/>
            </w:tcBorders>
            <w:shd w:val="clear" w:color="auto" w:fill="F2F2F2"/>
          </w:tcPr>
          <w:p w14:paraId="76125868" w14:textId="185D515A" w:rsidR="00B051A8" w:rsidRPr="00E4133E" w:rsidRDefault="00D21DC8" w:rsidP="7BEAB261">
            <w:pPr>
              <w:rPr>
                <w:szCs w:val="22"/>
              </w:rPr>
            </w:pPr>
            <w:r>
              <w:rPr>
                <w:szCs w:val="22"/>
              </w:rPr>
              <w:t>You</w:t>
            </w:r>
            <w:r w:rsidR="00B051A8" w:rsidRPr="003C497E">
              <w:rPr>
                <w:szCs w:val="22"/>
              </w:rPr>
              <w:t xml:space="preserve"> can offer free ‘tastings’ in your </w:t>
            </w:r>
            <w:r w:rsidR="009E1A5D">
              <w:rPr>
                <w:szCs w:val="22"/>
              </w:rPr>
              <w:t>store</w:t>
            </w:r>
            <w:r w:rsidR="00B051A8" w:rsidRPr="003C497E">
              <w:rPr>
                <w:szCs w:val="22"/>
              </w:rPr>
              <w:t>, for example</w:t>
            </w:r>
            <w:r w:rsidR="009A3B7B">
              <w:rPr>
                <w:szCs w:val="22"/>
              </w:rPr>
              <w:t>,</w:t>
            </w:r>
            <w:r w:rsidR="00B051A8" w:rsidRPr="003C497E">
              <w:rPr>
                <w:szCs w:val="22"/>
              </w:rPr>
              <w:t xml:space="preserve"> wine tastings. </w:t>
            </w:r>
          </w:p>
        </w:tc>
      </w:tr>
      <w:tr w:rsidR="00134A01" w:rsidRPr="003C497E" w14:paraId="7B819C51" w14:textId="77777777" w:rsidTr="00DD1392">
        <w:trPr>
          <w:trHeight w:val="20"/>
        </w:trPr>
        <w:tc>
          <w:tcPr>
            <w:tcW w:w="1234" w:type="pct"/>
            <w:tcBorders>
              <w:top w:val="dotted" w:sz="4" w:space="0" w:color="auto"/>
              <w:left w:val="nil"/>
              <w:bottom w:val="dotted" w:sz="4" w:space="0" w:color="auto"/>
              <w:right w:val="single" w:sz="4" w:space="0" w:color="auto"/>
            </w:tcBorders>
          </w:tcPr>
          <w:p w14:paraId="1A72E58F" w14:textId="52219F2D" w:rsidR="00134A01" w:rsidRDefault="0062781C" w:rsidP="00BE19A1">
            <w:pPr>
              <w:pStyle w:val="Tableheadings"/>
              <w:rPr>
                <w:rFonts w:cs="Arial"/>
              </w:rPr>
            </w:pPr>
            <w:r>
              <w:rPr>
                <w:rFonts w:cs="Arial"/>
              </w:rPr>
              <w:t>Underage persons (minors)</w:t>
            </w:r>
            <w:r w:rsidR="00134A01">
              <w:rPr>
                <w:rFonts w:cs="Arial"/>
              </w:rPr>
              <w:t xml:space="preserve"> </w:t>
            </w:r>
            <w:r w:rsidR="007A7597">
              <w:rPr>
                <w:rFonts w:cs="Arial"/>
              </w:rPr>
              <w:t>in your store</w:t>
            </w:r>
          </w:p>
        </w:tc>
        <w:tc>
          <w:tcPr>
            <w:tcW w:w="3766" w:type="pct"/>
            <w:tcBorders>
              <w:top w:val="dotted" w:sz="4" w:space="0" w:color="auto"/>
              <w:left w:val="single" w:sz="4" w:space="0" w:color="auto"/>
              <w:bottom w:val="dotted" w:sz="4" w:space="0" w:color="auto"/>
              <w:right w:val="nil"/>
            </w:tcBorders>
          </w:tcPr>
          <w:p w14:paraId="343224A3" w14:textId="63865E69" w:rsidR="00134A01" w:rsidRPr="003C497E" w:rsidRDefault="00225EA0" w:rsidP="00134A01">
            <w:pPr>
              <w:rPr>
                <w:szCs w:val="22"/>
              </w:rPr>
            </w:pPr>
            <w:r>
              <w:rPr>
                <w:szCs w:val="22"/>
              </w:rPr>
              <w:t xml:space="preserve">You may allow under </w:t>
            </w:r>
            <w:r w:rsidR="00775F91">
              <w:rPr>
                <w:szCs w:val="22"/>
              </w:rPr>
              <w:t>18-year-olds</w:t>
            </w:r>
            <w:r w:rsidR="006202DC">
              <w:rPr>
                <w:szCs w:val="22"/>
              </w:rPr>
              <w:t xml:space="preserve"> in your store</w:t>
            </w:r>
            <w:r w:rsidR="00F743C0" w:rsidRPr="003C497E">
              <w:rPr>
                <w:szCs w:val="22"/>
              </w:rPr>
              <w:t xml:space="preserve"> if</w:t>
            </w:r>
            <w:r w:rsidR="00AA29A7">
              <w:rPr>
                <w:szCs w:val="22"/>
              </w:rPr>
              <w:t xml:space="preserve"> they are</w:t>
            </w:r>
            <w:r w:rsidR="00F743C0" w:rsidRPr="003C497E">
              <w:rPr>
                <w:szCs w:val="22"/>
              </w:rPr>
              <w:t>:</w:t>
            </w:r>
          </w:p>
          <w:p w14:paraId="79179739" w14:textId="4E54F54C" w:rsidR="00F743C0" w:rsidRPr="003C497E" w:rsidRDefault="00F743C0">
            <w:pPr>
              <w:pStyle w:val="Bullet1"/>
            </w:pPr>
            <w:r w:rsidRPr="003C497E">
              <w:t xml:space="preserve">employed in duties other than the supply of </w:t>
            </w:r>
            <w:r w:rsidR="00273408">
              <w:t>alcohol</w:t>
            </w:r>
            <w:r w:rsidR="00273408" w:rsidRPr="008F6908">
              <w:t xml:space="preserve"> </w:t>
            </w:r>
            <w:r w:rsidRPr="008F6908">
              <w:t>or</w:t>
            </w:r>
          </w:p>
          <w:p w14:paraId="285F7518" w14:textId="4F7A3914" w:rsidR="00F743C0" w:rsidRPr="003C497E" w:rsidRDefault="00F743C0">
            <w:pPr>
              <w:pStyle w:val="Bullet1"/>
            </w:pPr>
            <w:r w:rsidRPr="003C497E">
              <w:t>in the company of a responsible adult</w:t>
            </w:r>
            <w:r w:rsidR="00E15F3B">
              <w:t>.</w:t>
            </w:r>
            <w:r w:rsidR="00E15F3B">
              <w:br/>
            </w:r>
          </w:p>
          <w:p w14:paraId="08BA5806" w14:textId="2270430C" w:rsidR="00F743C0" w:rsidRPr="003C497E" w:rsidRDefault="00F743C0" w:rsidP="00F743C0">
            <w:pPr>
              <w:rPr>
                <w:rFonts w:cs="Arial"/>
                <w:szCs w:val="22"/>
              </w:rPr>
            </w:pPr>
            <w:r w:rsidRPr="003C497E">
              <w:rPr>
                <w:rFonts w:cs="Arial"/>
                <w:szCs w:val="22"/>
              </w:rPr>
              <w:t xml:space="preserve">A </w:t>
            </w:r>
            <w:r w:rsidRPr="003C497E">
              <w:rPr>
                <w:rFonts w:cs="Arial"/>
                <w:b/>
                <w:bCs/>
                <w:szCs w:val="22"/>
              </w:rPr>
              <w:t>responsible adult</w:t>
            </w:r>
            <w:r w:rsidRPr="003C497E">
              <w:rPr>
                <w:rFonts w:cs="Arial"/>
                <w:szCs w:val="22"/>
              </w:rPr>
              <w:t xml:space="preserve"> is a person who is over the age of 18 years and who is:</w:t>
            </w:r>
          </w:p>
          <w:p w14:paraId="6FCF995F" w14:textId="77777777" w:rsidR="00F743C0" w:rsidRPr="003C497E" w:rsidRDefault="00F743C0">
            <w:pPr>
              <w:pStyle w:val="Bullet1"/>
            </w:pPr>
            <w:r w:rsidRPr="003C497E">
              <w:t xml:space="preserve">the younger person’s parent, </w:t>
            </w:r>
            <w:proofErr w:type="gramStart"/>
            <w:r w:rsidRPr="003C497E">
              <w:t>step-parent</w:t>
            </w:r>
            <w:proofErr w:type="gramEnd"/>
            <w:r w:rsidRPr="003C497E">
              <w:t>, guardian or grandparent, or</w:t>
            </w:r>
          </w:p>
          <w:p w14:paraId="0A3BBE63" w14:textId="77777777" w:rsidR="00F743C0" w:rsidRPr="003C497E" w:rsidRDefault="00F743C0">
            <w:pPr>
              <w:pStyle w:val="Bullet1"/>
            </w:pPr>
            <w:r w:rsidRPr="003C497E">
              <w:t>the younger person’s spouse (over the age of 18 years), or</w:t>
            </w:r>
          </w:p>
          <w:p w14:paraId="31038C98" w14:textId="131588BD" w:rsidR="00F743C0" w:rsidRPr="003C497E" w:rsidRDefault="00F743C0">
            <w:pPr>
              <w:pStyle w:val="Bullet1"/>
            </w:pPr>
            <w:r w:rsidRPr="003C497E">
              <w:lastRenderedPageBreak/>
              <w:t xml:space="preserve">a person </w:t>
            </w:r>
            <w:r w:rsidR="00AA29A7" w:rsidRPr="00AA29A7">
              <w:t xml:space="preserve">acting </w:t>
            </w:r>
            <w:r w:rsidR="00471751">
              <w:t>instead</w:t>
            </w:r>
            <w:r w:rsidR="00AA29A7" w:rsidRPr="00AA29A7">
              <w:t xml:space="preserve"> of a parent and </w:t>
            </w:r>
            <w:r w:rsidR="00AA29A7">
              <w:t>supervising t</w:t>
            </w:r>
            <w:r w:rsidRPr="003C497E">
              <w:t>he young</w:t>
            </w:r>
            <w:r w:rsidR="002906F8">
              <w:t xml:space="preserve"> </w:t>
            </w:r>
            <w:r w:rsidRPr="003C497E">
              <w:t>person (</w:t>
            </w:r>
            <w:r w:rsidR="00283DE8">
              <w:t>for example</w:t>
            </w:r>
            <w:r w:rsidR="00471751">
              <w:t>,</w:t>
            </w:r>
            <w:r w:rsidRPr="003C497E">
              <w:t xml:space="preserve"> </w:t>
            </w:r>
            <w:r w:rsidR="00C3194C">
              <w:t>an aunty or uncle</w:t>
            </w:r>
            <w:r w:rsidRPr="003C497E">
              <w:t>).</w:t>
            </w:r>
          </w:p>
          <w:p w14:paraId="44DD5E90" w14:textId="1FDCCBEE" w:rsidR="00F743C0" w:rsidRPr="003C497E" w:rsidRDefault="00F743C0" w:rsidP="00F743C0">
            <w:pPr>
              <w:rPr>
                <w:szCs w:val="22"/>
              </w:rPr>
            </w:pPr>
            <w:r w:rsidRPr="003C497E">
              <w:rPr>
                <w:b/>
                <w:bCs/>
                <w:szCs w:val="22"/>
              </w:rPr>
              <w:t>Note:</w:t>
            </w:r>
            <w:r w:rsidRPr="003C497E">
              <w:rPr>
                <w:szCs w:val="22"/>
              </w:rPr>
              <w:t xml:space="preserve"> </w:t>
            </w:r>
            <w:r w:rsidR="009A1CA5">
              <w:rPr>
                <w:szCs w:val="22"/>
              </w:rPr>
              <w:t>Employe</w:t>
            </w:r>
            <w:r w:rsidR="009E1A5D">
              <w:rPr>
                <w:szCs w:val="22"/>
              </w:rPr>
              <w:t>es</w:t>
            </w:r>
            <w:r w:rsidR="009A1CA5">
              <w:rPr>
                <w:szCs w:val="22"/>
              </w:rPr>
              <w:t xml:space="preserve"> under </w:t>
            </w:r>
            <w:r w:rsidR="00AA29A7">
              <w:rPr>
                <w:szCs w:val="22"/>
              </w:rPr>
              <w:t>18 years</w:t>
            </w:r>
            <w:r w:rsidRPr="003C497E">
              <w:rPr>
                <w:szCs w:val="22"/>
              </w:rPr>
              <w:t xml:space="preserve"> are</w:t>
            </w:r>
            <w:r w:rsidR="00192BB4">
              <w:rPr>
                <w:szCs w:val="22"/>
              </w:rPr>
              <w:t xml:space="preserve"> allowed</w:t>
            </w:r>
            <w:r w:rsidRPr="003C497E">
              <w:rPr>
                <w:szCs w:val="22"/>
              </w:rPr>
              <w:t xml:space="preserve"> to take packaged </w:t>
            </w:r>
            <w:r w:rsidR="00273408">
              <w:rPr>
                <w:szCs w:val="22"/>
              </w:rPr>
              <w:t>alcohol</w:t>
            </w:r>
            <w:r w:rsidR="00273408" w:rsidRPr="003C497E">
              <w:rPr>
                <w:szCs w:val="22"/>
              </w:rPr>
              <w:t xml:space="preserve"> </w:t>
            </w:r>
            <w:r w:rsidRPr="003C497E">
              <w:rPr>
                <w:szCs w:val="22"/>
              </w:rPr>
              <w:t>to a customer’s vehicle</w:t>
            </w:r>
            <w:r w:rsidR="005C6055">
              <w:rPr>
                <w:szCs w:val="22"/>
              </w:rPr>
              <w:t xml:space="preserve"> but are not allowed to take orders or</w:t>
            </w:r>
            <w:r w:rsidR="00C300D8">
              <w:rPr>
                <w:szCs w:val="22"/>
              </w:rPr>
              <w:t xml:space="preserve"> receive</w:t>
            </w:r>
            <w:r w:rsidR="005C6055">
              <w:rPr>
                <w:szCs w:val="22"/>
              </w:rPr>
              <w:t xml:space="preserve"> payment</w:t>
            </w:r>
            <w:r w:rsidR="00C300D8">
              <w:rPr>
                <w:szCs w:val="22"/>
              </w:rPr>
              <w:t xml:space="preserve"> for alcohol</w:t>
            </w:r>
            <w:r w:rsidRPr="003C497E">
              <w:rPr>
                <w:szCs w:val="22"/>
              </w:rPr>
              <w:t>. In this case, they do not require a Responsible Service of Alcohol (RSA) certificate.</w:t>
            </w:r>
          </w:p>
        </w:tc>
      </w:tr>
      <w:tr w:rsidR="00F754DC" w:rsidRPr="001F6A4D" w14:paraId="55BC07DE" w14:textId="77777777" w:rsidTr="002B77CB">
        <w:trPr>
          <w:trHeight w:val="20"/>
        </w:trPr>
        <w:tc>
          <w:tcPr>
            <w:tcW w:w="1234" w:type="pct"/>
            <w:tcBorders>
              <w:top w:val="dotted" w:sz="4" w:space="0" w:color="auto"/>
              <w:left w:val="nil"/>
              <w:bottom w:val="dotted" w:sz="4" w:space="0" w:color="auto"/>
              <w:right w:val="single" w:sz="4" w:space="0" w:color="auto"/>
            </w:tcBorders>
            <w:shd w:val="clear" w:color="auto" w:fill="F2F2F2"/>
          </w:tcPr>
          <w:p w14:paraId="58B2A404" w14:textId="3E636C61" w:rsidR="00F754DC" w:rsidRDefault="008050FC" w:rsidP="00F754DC">
            <w:pPr>
              <w:pStyle w:val="Tableheadings"/>
            </w:pPr>
            <w:r>
              <w:rPr>
                <w:rFonts w:cs="Arial"/>
                <w:bCs/>
              </w:rPr>
              <w:lastRenderedPageBreak/>
              <w:t>Amenity</w:t>
            </w:r>
          </w:p>
        </w:tc>
        <w:tc>
          <w:tcPr>
            <w:tcW w:w="3766" w:type="pct"/>
            <w:tcBorders>
              <w:top w:val="dotted" w:sz="4" w:space="0" w:color="auto"/>
              <w:left w:val="single" w:sz="4" w:space="0" w:color="auto"/>
              <w:bottom w:val="dotted" w:sz="4" w:space="0" w:color="auto"/>
              <w:right w:val="nil"/>
            </w:tcBorders>
            <w:shd w:val="clear" w:color="auto" w:fill="F2F2F2"/>
          </w:tcPr>
          <w:p w14:paraId="6987EF4C" w14:textId="3DD49A03" w:rsidR="00F754DC" w:rsidRPr="009E1A5D" w:rsidRDefault="00F754DC" w:rsidP="00F754DC">
            <w:r w:rsidRPr="009E1A5D">
              <w:t xml:space="preserve">Amenity is </w:t>
            </w:r>
            <w:r w:rsidR="00CE758C">
              <w:t xml:space="preserve">how your </w:t>
            </w:r>
            <w:r w:rsidR="003C1210">
              <w:t>store</w:t>
            </w:r>
            <w:r w:rsidR="00CE758C">
              <w:t xml:space="preserve"> or </w:t>
            </w:r>
            <w:r w:rsidR="005A7215">
              <w:t>customer</w:t>
            </w:r>
            <w:r w:rsidR="006A6098">
              <w:t>’</w:t>
            </w:r>
            <w:r w:rsidR="005064E5">
              <w:t>s</w:t>
            </w:r>
            <w:r w:rsidR="00CE758C">
              <w:t xml:space="preserve"> </w:t>
            </w:r>
            <w:r w:rsidR="00AD6C8F">
              <w:t xml:space="preserve">behaviour </w:t>
            </w:r>
            <w:r w:rsidR="003C1210">
              <w:t>influences</w:t>
            </w:r>
            <w:r w:rsidR="00AD6C8F">
              <w:t xml:space="preserve"> the </w:t>
            </w:r>
            <w:r w:rsidR="0023302F">
              <w:t xml:space="preserve">experience of the </w:t>
            </w:r>
            <w:r w:rsidRPr="009E1A5D">
              <w:t>surrounding area.</w:t>
            </w:r>
            <w:r w:rsidR="0023302F">
              <w:t xml:space="preserve"> </w:t>
            </w:r>
          </w:p>
          <w:p w14:paraId="08E6240C" w14:textId="20252E86" w:rsidR="0047743B" w:rsidRPr="009E1A5D" w:rsidRDefault="00F754DC" w:rsidP="00F754DC">
            <w:r w:rsidRPr="009E1A5D">
              <w:t>Your store should consider the following:</w:t>
            </w:r>
          </w:p>
          <w:p w14:paraId="1946A27B" w14:textId="0459F1AF" w:rsidR="00F754DC" w:rsidRPr="00957DE6" w:rsidRDefault="00F754DC">
            <w:pPr>
              <w:pStyle w:val="Bullet1"/>
            </w:pPr>
            <w:r w:rsidRPr="00C24F89">
              <w:rPr>
                <w:b/>
              </w:rPr>
              <w:t>Parking facilities</w:t>
            </w:r>
            <w:r w:rsidRPr="00957DE6">
              <w:br/>
              <w:t xml:space="preserve">Do you have a car park? Do customers park </w:t>
            </w:r>
            <w:r w:rsidR="00CB4EFF">
              <w:t>o</w:t>
            </w:r>
            <w:r w:rsidRPr="00957DE6">
              <w:t xml:space="preserve">n nearby residential streets? </w:t>
            </w:r>
          </w:p>
          <w:p w14:paraId="45D3FC4F" w14:textId="4271AAF9" w:rsidR="00F754DC" w:rsidRPr="00957DE6" w:rsidRDefault="00F754DC">
            <w:pPr>
              <w:pStyle w:val="Bullet1"/>
            </w:pPr>
            <w:r w:rsidRPr="00C24F89">
              <w:rPr>
                <w:b/>
              </w:rPr>
              <w:t>Traffic movement and density</w:t>
            </w:r>
            <w:r w:rsidRPr="00C24F89">
              <w:rPr>
                <w:b/>
              </w:rPr>
              <w:tab/>
            </w:r>
            <w:r w:rsidRPr="00957DE6">
              <w:br/>
              <w:t>Is there a lot of traffic in the surrounding area from customers coming to your store?</w:t>
            </w:r>
          </w:p>
          <w:p w14:paraId="7083424E" w14:textId="4D767E74" w:rsidR="00F754DC" w:rsidRPr="00957DE6" w:rsidRDefault="00F754DC">
            <w:pPr>
              <w:pStyle w:val="Bullet1"/>
            </w:pPr>
            <w:r w:rsidRPr="00C24F89">
              <w:rPr>
                <w:b/>
              </w:rPr>
              <w:t>Noise levels</w:t>
            </w:r>
            <w:r w:rsidRPr="00C24F89">
              <w:rPr>
                <w:b/>
              </w:rPr>
              <w:tab/>
            </w:r>
            <w:r w:rsidRPr="00957DE6">
              <w:br/>
              <w:t xml:space="preserve">What measures </w:t>
            </w:r>
            <w:r w:rsidR="005064E5" w:rsidRPr="00957DE6">
              <w:t>are</w:t>
            </w:r>
            <w:r w:rsidRPr="00957DE6">
              <w:t xml:space="preserve"> in place to </w:t>
            </w:r>
            <w:proofErr w:type="spellStart"/>
            <w:r w:rsidRPr="00957DE6">
              <w:t>minimise</w:t>
            </w:r>
            <w:proofErr w:type="spellEnd"/>
            <w:r w:rsidRPr="00957DE6">
              <w:t xml:space="preserve"> noise from customers leaving your store?</w:t>
            </w:r>
          </w:p>
          <w:p w14:paraId="7693A1D8" w14:textId="55DE15AF" w:rsidR="00F754DC" w:rsidRPr="00957DE6" w:rsidRDefault="00F754DC">
            <w:pPr>
              <w:pStyle w:val="Bullet1"/>
            </w:pPr>
            <w:r w:rsidRPr="00C24F89">
              <w:rPr>
                <w:b/>
              </w:rPr>
              <w:t>Possibility of nuisance or vandalism</w:t>
            </w:r>
            <w:r w:rsidRPr="00957DE6">
              <w:br/>
              <w:t xml:space="preserve">Are your customers likely to cause a nuisance to nearby residents? </w:t>
            </w:r>
            <w:r w:rsidR="001A72BD" w:rsidRPr="00957DE6">
              <w:t>Could they</w:t>
            </w:r>
            <w:r w:rsidRPr="00957DE6">
              <w:t xml:space="preserve"> cause noise, nuisance or damage to property or cars?</w:t>
            </w:r>
          </w:p>
          <w:p w14:paraId="584B244A" w14:textId="43F2C9D8" w:rsidR="00F754DC" w:rsidRPr="003C497E" w:rsidRDefault="00F754DC">
            <w:pPr>
              <w:pStyle w:val="Bullet1"/>
              <w:rPr>
                <w:szCs w:val="22"/>
              </w:rPr>
            </w:pPr>
            <w:r w:rsidRPr="00C24F89">
              <w:rPr>
                <w:b/>
              </w:rPr>
              <w:t>Harmony and coherence of the environment</w:t>
            </w:r>
            <w:r w:rsidRPr="00C24F89">
              <w:rPr>
                <w:b/>
              </w:rPr>
              <w:tab/>
            </w:r>
            <w:r w:rsidRPr="00957DE6">
              <w:br/>
              <w:t xml:space="preserve">What effect does your </w:t>
            </w:r>
            <w:r w:rsidR="007928C2" w:rsidRPr="00957DE6">
              <w:t xml:space="preserve">store </w:t>
            </w:r>
            <w:r w:rsidRPr="00957DE6">
              <w:t xml:space="preserve">have on the local community and </w:t>
            </w:r>
            <w:proofErr w:type="spellStart"/>
            <w:r w:rsidRPr="00957DE6">
              <w:t>neighbouring</w:t>
            </w:r>
            <w:proofErr w:type="spellEnd"/>
            <w:r w:rsidRPr="00957DE6">
              <w:t xml:space="preserve"> businesses</w:t>
            </w:r>
            <w:r w:rsidR="00090960" w:rsidRPr="00957DE6">
              <w:t>/residents</w:t>
            </w:r>
            <w:r w:rsidRPr="00957DE6">
              <w:t>?</w:t>
            </w:r>
          </w:p>
        </w:tc>
      </w:tr>
      <w:tr w:rsidR="00320BD7" w:rsidRPr="001F6A4D" w14:paraId="44017A06" w14:textId="77777777" w:rsidTr="00DD1392">
        <w:trPr>
          <w:trHeight w:val="20"/>
        </w:trPr>
        <w:tc>
          <w:tcPr>
            <w:tcW w:w="1234" w:type="pct"/>
            <w:tcBorders>
              <w:top w:val="dotted" w:sz="4" w:space="0" w:color="auto"/>
              <w:left w:val="nil"/>
              <w:bottom w:val="dotted" w:sz="4" w:space="0" w:color="auto"/>
              <w:right w:val="single" w:sz="4" w:space="0" w:color="auto"/>
            </w:tcBorders>
          </w:tcPr>
          <w:p w14:paraId="35C57706" w14:textId="113A3EA7" w:rsidR="00320BD7" w:rsidRDefault="004776A1" w:rsidP="00320BD7">
            <w:pPr>
              <w:pStyle w:val="Tableheadings"/>
              <w:rPr>
                <w:rFonts w:cs="Arial"/>
                <w:bCs/>
              </w:rPr>
            </w:pPr>
            <w:r>
              <w:rPr>
                <w:rFonts w:cs="Arial"/>
                <w:bCs/>
              </w:rPr>
              <w:t xml:space="preserve">No advertising within 150 </w:t>
            </w:r>
            <w:r w:rsidRPr="1B9E5D36">
              <w:rPr>
                <w:rFonts w:cs="Arial"/>
              </w:rPr>
              <w:t>met</w:t>
            </w:r>
            <w:r w:rsidR="7B415087" w:rsidRPr="1B9E5D36">
              <w:rPr>
                <w:rFonts w:cs="Arial"/>
              </w:rPr>
              <w:t>res</w:t>
            </w:r>
            <w:r>
              <w:rPr>
                <w:rFonts w:cs="Arial"/>
                <w:bCs/>
              </w:rPr>
              <w:t xml:space="preserve"> of the permitter of a school</w:t>
            </w:r>
          </w:p>
        </w:tc>
        <w:tc>
          <w:tcPr>
            <w:tcW w:w="3766" w:type="pct"/>
            <w:tcBorders>
              <w:top w:val="dotted" w:sz="4" w:space="0" w:color="auto"/>
              <w:left w:val="single" w:sz="4" w:space="0" w:color="auto"/>
              <w:bottom w:val="dotted" w:sz="4" w:space="0" w:color="auto"/>
              <w:right w:val="nil"/>
            </w:tcBorders>
          </w:tcPr>
          <w:p w14:paraId="7373FEC3" w14:textId="45D6FDB8" w:rsidR="00320BD7" w:rsidRPr="00F6341C" w:rsidRDefault="00320BD7" w:rsidP="00B657A3">
            <w:pPr>
              <w:rPr>
                <w:szCs w:val="22"/>
              </w:rPr>
            </w:pPr>
            <w:r w:rsidRPr="1B9E5D36">
              <w:rPr>
                <w:lang w:val="en" w:eastAsia="en-AU"/>
              </w:rPr>
              <w:t>It is an offence under the Act for anyone to display (or cause to be displayed) static alcohol advertising (</w:t>
            </w:r>
            <w:r w:rsidR="00D126D5">
              <w:rPr>
                <w:lang w:val="en" w:eastAsia="en-AU"/>
              </w:rPr>
              <w:t>for example</w:t>
            </w:r>
            <w:r w:rsidRPr="1B9E5D36">
              <w:rPr>
                <w:lang w:val="en" w:eastAsia="en-AU"/>
              </w:rPr>
              <w:t xml:space="preserve"> banners, billboards, signs)</w:t>
            </w:r>
            <w:r w:rsidR="3151764F" w:rsidRPr="1B9E5D36">
              <w:rPr>
                <w:lang w:val="en" w:eastAsia="en-AU"/>
              </w:rPr>
              <w:t xml:space="preserve"> </w:t>
            </w:r>
            <w:r w:rsidRPr="1B9E5D36">
              <w:rPr>
                <w:lang w:val="en" w:eastAsia="en-AU"/>
              </w:rPr>
              <w:t xml:space="preserve">within 150 </w:t>
            </w:r>
            <w:r w:rsidRPr="00562CF4">
              <w:rPr>
                <w:lang w:eastAsia="en-AU"/>
              </w:rPr>
              <w:t>met</w:t>
            </w:r>
            <w:r w:rsidR="5ECC307E" w:rsidRPr="00562CF4">
              <w:rPr>
                <w:lang w:eastAsia="en-AU"/>
              </w:rPr>
              <w:t>res</w:t>
            </w:r>
            <w:r w:rsidRPr="70461EA9">
              <w:rPr>
                <w:lang w:val="en" w:eastAsia="en-AU"/>
              </w:rPr>
              <w:t xml:space="preserve"> </w:t>
            </w:r>
            <w:r w:rsidRPr="1B9E5D36">
              <w:rPr>
                <w:lang w:val="en" w:eastAsia="en-AU"/>
              </w:rPr>
              <w:t>of the perimeter of a school for any direct or indirect financial benefit.</w:t>
            </w:r>
          </w:p>
        </w:tc>
      </w:tr>
      <w:tr w:rsidR="000C59A7" w:rsidRPr="001F6A4D" w14:paraId="7C353FDB" w14:textId="77777777" w:rsidTr="002B77CB">
        <w:trPr>
          <w:trHeight w:val="4347"/>
        </w:trPr>
        <w:tc>
          <w:tcPr>
            <w:tcW w:w="1234" w:type="pct"/>
            <w:tcBorders>
              <w:top w:val="dotted" w:sz="4" w:space="0" w:color="auto"/>
              <w:left w:val="nil"/>
              <w:bottom w:val="dotted" w:sz="4" w:space="0" w:color="auto"/>
              <w:right w:val="single" w:sz="4" w:space="0" w:color="auto"/>
            </w:tcBorders>
            <w:shd w:val="clear" w:color="auto" w:fill="F2F2F2"/>
          </w:tcPr>
          <w:p w14:paraId="1A11F914" w14:textId="4476B083" w:rsidR="000C59A7" w:rsidRDefault="000C59A7" w:rsidP="6F3F073F">
            <w:pPr>
              <w:pStyle w:val="Tableheadings"/>
              <w:rPr>
                <w:rFonts w:cs="Arial"/>
              </w:rPr>
            </w:pPr>
            <w:r w:rsidRPr="6F3F073F">
              <w:rPr>
                <w:rFonts w:cs="Arial"/>
              </w:rPr>
              <w:t>Responsible Service of Alcohol</w:t>
            </w:r>
            <w:r w:rsidR="269DEBD2" w:rsidRPr="6F3F073F">
              <w:rPr>
                <w:rFonts w:cs="Arial"/>
              </w:rPr>
              <w:t xml:space="preserve"> (RSA)</w:t>
            </w:r>
            <w:r w:rsidRPr="6F3F073F">
              <w:rPr>
                <w:rFonts w:cs="Arial"/>
              </w:rPr>
              <w:t xml:space="preserve"> </w:t>
            </w:r>
            <w:r>
              <w:t>training</w:t>
            </w:r>
          </w:p>
          <w:p w14:paraId="74068C7A" w14:textId="57E3C5AC" w:rsidR="000C59A7" w:rsidRDefault="000C59A7" w:rsidP="00014E33">
            <w:pPr>
              <w:pStyle w:val="Tableheadings"/>
              <w:rPr>
                <w:rFonts w:cs="Arial"/>
                <w:bCs/>
              </w:rPr>
            </w:pPr>
          </w:p>
        </w:tc>
        <w:tc>
          <w:tcPr>
            <w:tcW w:w="3766" w:type="pct"/>
            <w:tcBorders>
              <w:top w:val="dotted" w:sz="4" w:space="0" w:color="auto"/>
              <w:left w:val="single" w:sz="4" w:space="0" w:color="auto"/>
              <w:bottom w:val="dotted" w:sz="4" w:space="0" w:color="auto"/>
              <w:right w:val="nil"/>
            </w:tcBorders>
            <w:shd w:val="clear" w:color="auto" w:fill="F2F2F2"/>
          </w:tcPr>
          <w:p w14:paraId="5D0FDBE4" w14:textId="7CCCB7D5" w:rsidR="000C59A7" w:rsidRPr="00166E2E" w:rsidRDefault="000D2729" w:rsidP="6F3F073F">
            <w:pPr>
              <w:spacing w:after="0"/>
            </w:pPr>
            <w:r>
              <w:t>Licensees must complete RSA training</w:t>
            </w:r>
            <w:r w:rsidR="00AD7614" w:rsidRPr="6F3F073F">
              <w:t xml:space="preserve"> before </w:t>
            </w:r>
            <w:r w:rsidR="001E519A">
              <w:t>a</w:t>
            </w:r>
            <w:r w:rsidR="00AD7614" w:rsidRPr="6F3F073F">
              <w:t xml:space="preserve"> licence is granted</w:t>
            </w:r>
            <w:r w:rsidR="002B1F49">
              <w:t>.</w:t>
            </w:r>
            <w:r>
              <w:t xml:space="preserve"> </w:t>
            </w:r>
            <w:r w:rsidR="002B1F49">
              <w:t>S</w:t>
            </w:r>
            <w:r w:rsidR="00AD7614" w:rsidRPr="6F3F073F">
              <w:t>taff</w:t>
            </w:r>
            <w:r w:rsidR="002B1F49">
              <w:t xml:space="preserve"> must complete RSA training </w:t>
            </w:r>
            <w:r w:rsidR="00AD7614" w:rsidRPr="6F3F073F">
              <w:t>no more than one month after they begin selling alcohol.</w:t>
            </w:r>
          </w:p>
          <w:p w14:paraId="7BE15212" w14:textId="77777777" w:rsidR="000C59A7" w:rsidRPr="00166E2E" w:rsidRDefault="000C59A7" w:rsidP="00014E33">
            <w:pPr>
              <w:spacing w:after="0"/>
              <w:rPr>
                <w:szCs w:val="22"/>
              </w:rPr>
            </w:pPr>
          </w:p>
          <w:p w14:paraId="25F025C6" w14:textId="6F3D2C4F" w:rsidR="000C59A7" w:rsidRDefault="00AD7614" w:rsidP="6F3F073F">
            <w:pPr>
              <w:spacing w:after="0"/>
            </w:pPr>
            <w:r w:rsidRPr="6F3F073F">
              <w:t>Licensees and staff must also</w:t>
            </w:r>
            <w:r w:rsidR="000C59A7" w:rsidRPr="6F3F073F">
              <w:t xml:space="preserve"> complete RSA refresher training every three years. The</w:t>
            </w:r>
            <w:r w:rsidR="000C59A7" w:rsidRPr="6F3F073F">
              <w:rPr>
                <w:sz w:val="22"/>
                <w:szCs w:val="22"/>
              </w:rPr>
              <w:t xml:space="preserve"> </w:t>
            </w:r>
            <w:hyperlink r:id="rId18">
              <w:r w:rsidR="000C59A7" w:rsidRPr="6F3F073F">
                <w:rPr>
                  <w:rStyle w:val="Hyperlink"/>
                  <w:u w:val="none"/>
                </w:rPr>
                <w:t>RSA refresher course</w:t>
              </w:r>
            </w:hyperlink>
            <w:r w:rsidR="000C59A7" w:rsidRPr="6F3F073F">
              <w:rPr>
                <w:sz w:val="22"/>
                <w:szCs w:val="22"/>
              </w:rPr>
              <w:t xml:space="preserve"> </w:t>
            </w:r>
            <w:r w:rsidR="000C59A7" w:rsidRPr="6F3F073F">
              <w:t xml:space="preserve">is free and available </w:t>
            </w:r>
            <w:r w:rsidR="00FC3FC7" w:rsidRPr="6F3F073F">
              <w:t>at</w:t>
            </w:r>
            <w:r w:rsidR="00FB44F9">
              <w:t xml:space="preserve"> </w:t>
            </w:r>
            <w:hyperlink r:id="rId19" w:history="1">
              <w:r w:rsidR="00D126D5" w:rsidRPr="00D126D5">
                <w:rPr>
                  <w:rStyle w:val="Hyperlink"/>
                  <w:color w:val="0070C0"/>
                  <w:u w:val="none"/>
                </w:rPr>
                <w:t>liquor.vcglr.vic.gov.au/</w:t>
              </w:r>
              <w:proofErr w:type="spellStart"/>
              <w:r w:rsidR="00D126D5" w:rsidRPr="00D126D5">
                <w:rPr>
                  <w:rStyle w:val="Hyperlink"/>
                  <w:color w:val="0070C0"/>
                  <w:u w:val="none"/>
                </w:rPr>
                <w:t>rsa_refresher</w:t>
              </w:r>
              <w:proofErr w:type="spellEnd"/>
              <w:r w:rsidR="00D126D5" w:rsidRPr="00D126D5">
                <w:rPr>
                  <w:rStyle w:val="Hyperlink"/>
                  <w:color w:val="0070C0"/>
                  <w:u w:val="none"/>
                </w:rPr>
                <w:t>/</w:t>
              </w:r>
            </w:hyperlink>
          </w:p>
          <w:p w14:paraId="08E5D727" w14:textId="3579905C" w:rsidR="000C59A7" w:rsidRPr="00AA7B4C" w:rsidRDefault="00FB44F9" w:rsidP="00AA7B4C">
            <w:r w:rsidRPr="00AA7B4C">
              <w:br/>
            </w:r>
            <w:r w:rsidR="000C59A7" w:rsidRPr="00AA7B4C">
              <w:t xml:space="preserve">A licensee must provide RSA training information to Victoria Police and LCV </w:t>
            </w:r>
            <w:r w:rsidR="000D2729">
              <w:t>i</w:t>
            </w:r>
            <w:r w:rsidR="00CD2491" w:rsidRPr="00AA7B4C">
              <w:t>nspector</w:t>
            </w:r>
            <w:r w:rsidR="000C59A7" w:rsidRPr="00AA7B4C">
              <w:t>s upon request</w:t>
            </w:r>
            <w:r w:rsidR="00B1404B">
              <w:t>, including:</w:t>
            </w:r>
          </w:p>
          <w:p w14:paraId="477B30B1" w14:textId="377B5753" w:rsidR="000C59A7" w:rsidRPr="00166E2E" w:rsidRDefault="000C59A7">
            <w:pPr>
              <w:pStyle w:val="Bullet1"/>
            </w:pPr>
            <w:r w:rsidRPr="00166E2E">
              <w:t>the name of the responsible person at the licensed premises (</w:t>
            </w:r>
            <w:r w:rsidR="00FB44F9">
              <w:t>for example</w:t>
            </w:r>
            <w:r w:rsidR="00250C1C">
              <w:t>,</w:t>
            </w:r>
            <w:r w:rsidRPr="00166E2E">
              <w:t xml:space="preserve"> the nominee, manager)</w:t>
            </w:r>
          </w:p>
          <w:p w14:paraId="05A099AE" w14:textId="0EF8E550" w:rsidR="00EC6FBC" w:rsidRDefault="000C59A7">
            <w:pPr>
              <w:pStyle w:val="Bullet1"/>
            </w:pPr>
            <w:r w:rsidRPr="00166E2E">
              <w:t xml:space="preserve">the name of each person who is engaged in the sale and service of liquor and the date on which each person first sold or served </w:t>
            </w:r>
            <w:r w:rsidR="001D65C7">
              <w:t>alcohol</w:t>
            </w:r>
            <w:r w:rsidRPr="00166E2E">
              <w:t xml:space="preserve"> on the </w:t>
            </w:r>
            <w:proofErr w:type="gramStart"/>
            <w:r w:rsidRPr="00166E2E">
              <w:t>premises</w:t>
            </w:r>
            <w:proofErr w:type="gramEnd"/>
          </w:p>
          <w:p w14:paraId="3A482160" w14:textId="2833974A" w:rsidR="000C59A7" w:rsidRPr="00CE7260" w:rsidRDefault="00F33B38">
            <w:pPr>
              <w:pStyle w:val="Bullet1"/>
            </w:pPr>
            <w:r w:rsidRPr="00121EA8">
              <w:t xml:space="preserve">a copy (paper or electronic) of the RSA </w:t>
            </w:r>
            <w:r>
              <w:t>C</w:t>
            </w:r>
            <w:r w:rsidRPr="00121EA8">
              <w:t xml:space="preserve">ertificate of </w:t>
            </w:r>
            <w:r>
              <w:t>C</w:t>
            </w:r>
            <w:r w:rsidRPr="00121EA8">
              <w:t xml:space="preserve">ompletion </w:t>
            </w:r>
            <w:r>
              <w:t>for</w:t>
            </w:r>
            <w:r w:rsidRPr="00121EA8">
              <w:t xml:space="preserve"> staff member</w:t>
            </w:r>
            <w:r>
              <w:t>s</w:t>
            </w:r>
            <w:r w:rsidRPr="00121EA8">
              <w:t xml:space="preserve"> </w:t>
            </w:r>
            <w:r>
              <w:t>selling</w:t>
            </w:r>
            <w:r w:rsidRPr="00121EA8">
              <w:t xml:space="preserve"> and suppl</w:t>
            </w:r>
            <w:r>
              <w:t xml:space="preserve">ying </w:t>
            </w:r>
            <w:r w:rsidRPr="00121EA8">
              <w:t>alcohol</w:t>
            </w:r>
            <w:r>
              <w:t>.</w:t>
            </w:r>
          </w:p>
        </w:tc>
      </w:tr>
      <w:tr w:rsidR="00672B05" w:rsidRPr="001F6A4D" w14:paraId="53381668" w14:textId="77777777" w:rsidTr="00DD1392">
        <w:trPr>
          <w:trHeight w:val="20"/>
        </w:trPr>
        <w:tc>
          <w:tcPr>
            <w:tcW w:w="1234" w:type="pct"/>
            <w:tcBorders>
              <w:top w:val="dotted" w:sz="4" w:space="0" w:color="auto"/>
              <w:left w:val="nil"/>
              <w:bottom w:val="dotted" w:sz="4" w:space="0" w:color="auto"/>
              <w:right w:val="single" w:sz="4" w:space="0" w:color="auto"/>
            </w:tcBorders>
          </w:tcPr>
          <w:p w14:paraId="1FEBDED0" w14:textId="54F41106" w:rsidR="00672B05" w:rsidRDefault="00672B05" w:rsidP="00672B05">
            <w:pPr>
              <w:pStyle w:val="Tableheadings"/>
            </w:pPr>
            <w:r>
              <w:t>Sub-letting</w:t>
            </w:r>
          </w:p>
        </w:tc>
        <w:tc>
          <w:tcPr>
            <w:tcW w:w="3766" w:type="pct"/>
            <w:tcBorders>
              <w:top w:val="dotted" w:sz="4" w:space="0" w:color="auto"/>
              <w:left w:val="single" w:sz="4" w:space="0" w:color="auto"/>
              <w:bottom w:val="dotted" w:sz="4" w:space="0" w:color="auto"/>
              <w:right w:val="nil"/>
            </w:tcBorders>
          </w:tcPr>
          <w:p w14:paraId="36CF8BEF" w14:textId="283BFBC0" w:rsidR="00672B05" w:rsidRPr="006C6C65" w:rsidRDefault="005C7713" w:rsidP="00672B05">
            <w:pPr>
              <w:contextualSpacing/>
              <w:rPr>
                <w:rFonts w:eastAsia="Arial" w:cs="Arial"/>
                <w:color w:val="0070C0"/>
                <w:szCs w:val="20"/>
              </w:rPr>
            </w:pPr>
            <w:r>
              <w:rPr>
                <w:rFonts w:eastAsia="Arial" w:cs="Arial"/>
                <w:szCs w:val="20"/>
              </w:rPr>
              <w:t xml:space="preserve">You must seek </w:t>
            </w:r>
            <w:r w:rsidR="00250C1C">
              <w:rPr>
                <w:rFonts w:eastAsia="Arial" w:cs="Arial"/>
                <w:szCs w:val="20"/>
              </w:rPr>
              <w:t>LCV approval to sub-let</w:t>
            </w:r>
            <w:r w:rsidR="00B90D17">
              <w:rPr>
                <w:rFonts w:eastAsia="Arial" w:cs="Arial"/>
                <w:szCs w:val="20"/>
              </w:rPr>
              <w:t xml:space="preserve"> any part of your store or</w:t>
            </w:r>
            <w:r w:rsidR="0090472A">
              <w:rPr>
                <w:rFonts w:eastAsia="Arial" w:cs="Arial"/>
                <w:szCs w:val="20"/>
              </w:rPr>
              <w:t xml:space="preserve"> selling your licence </w:t>
            </w:r>
            <w:r w:rsidR="006C6C65">
              <w:rPr>
                <w:rFonts w:eastAsia="Arial" w:cs="Arial"/>
                <w:szCs w:val="20"/>
              </w:rPr>
              <w:t xml:space="preserve">to a third party. </w:t>
            </w:r>
            <w:r>
              <w:rPr>
                <w:rFonts w:eastAsia="Arial" w:cs="Arial"/>
                <w:szCs w:val="20"/>
              </w:rPr>
              <w:t xml:space="preserve">To apply complete the </w:t>
            </w:r>
            <w:r w:rsidRPr="00250C1C">
              <w:rPr>
                <w:rFonts w:eastAsia="Arial" w:cs="Arial"/>
                <w:i/>
                <w:iCs/>
                <w:szCs w:val="20"/>
              </w:rPr>
              <w:t>Sublet premises or right to supply alcohol</w:t>
            </w:r>
            <w:r>
              <w:rPr>
                <w:rFonts w:eastAsia="Arial" w:cs="Arial"/>
                <w:szCs w:val="20"/>
              </w:rPr>
              <w:t xml:space="preserve"> form available at </w:t>
            </w:r>
            <w:hyperlink r:id="rId20" w:history="1">
              <w:r w:rsidRPr="0029124F">
                <w:rPr>
                  <w:rStyle w:val="Hyperlink"/>
                  <w:rFonts w:eastAsia="Arial" w:cs="Arial"/>
                  <w:color w:val="0070C0"/>
                  <w:szCs w:val="20"/>
                  <w:u w:val="none"/>
                </w:rPr>
                <w:t>vic.gov.au/vary-or-transfer-liquor-licence</w:t>
              </w:r>
            </w:hyperlink>
          </w:p>
        </w:tc>
      </w:tr>
      <w:tr w:rsidR="00672B05" w:rsidRPr="001F6A4D" w14:paraId="3B863D11" w14:textId="77777777" w:rsidTr="00CB693D">
        <w:trPr>
          <w:trHeight w:val="983"/>
        </w:trPr>
        <w:tc>
          <w:tcPr>
            <w:tcW w:w="1234" w:type="pct"/>
            <w:tcBorders>
              <w:top w:val="dotted" w:sz="4" w:space="0" w:color="auto"/>
              <w:left w:val="nil"/>
              <w:bottom w:val="dotted" w:sz="4" w:space="0" w:color="auto"/>
              <w:right w:val="single" w:sz="4" w:space="0" w:color="auto"/>
            </w:tcBorders>
            <w:shd w:val="clear" w:color="auto" w:fill="F2F2F2"/>
          </w:tcPr>
          <w:p w14:paraId="130DD046" w14:textId="693D3E3F" w:rsidR="00672B05" w:rsidRDefault="00672B05" w:rsidP="00672B05">
            <w:pPr>
              <w:pStyle w:val="Tableheadings"/>
            </w:pPr>
            <w:r>
              <w:lastRenderedPageBreak/>
              <w:t>Allowing other persons to carry on a business of supplying alcohol</w:t>
            </w:r>
          </w:p>
        </w:tc>
        <w:tc>
          <w:tcPr>
            <w:tcW w:w="3766" w:type="pct"/>
            <w:tcBorders>
              <w:top w:val="dotted" w:sz="4" w:space="0" w:color="auto"/>
              <w:left w:val="single" w:sz="4" w:space="0" w:color="auto"/>
              <w:bottom w:val="dotted" w:sz="4" w:space="0" w:color="auto"/>
              <w:right w:val="nil"/>
            </w:tcBorders>
            <w:shd w:val="clear" w:color="auto" w:fill="F2F2F2"/>
          </w:tcPr>
          <w:p w14:paraId="13FBBCCA" w14:textId="38AB15E0" w:rsidR="00672B05" w:rsidRPr="1B9E5D36" w:rsidRDefault="00F349C1" w:rsidP="00672B05">
            <w:pPr>
              <w:contextualSpacing/>
              <w:rPr>
                <w:rFonts w:eastAsia="Arial" w:cs="Arial"/>
                <w:szCs w:val="20"/>
              </w:rPr>
            </w:pPr>
            <w:r>
              <w:rPr>
                <w:rFonts w:eastAsia="Arial" w:cs="Arial"/>
                <w:szCs w:val="20"/>
              </w:rPr>
              <w:t>You must seek LCV</w:t>
            </w:r>
            <w:r w:rsidR="006A50E0">
              <w:rPr>
                <w:rFonts w:eastAsia="Arial" w:cs="Arial"/>
                <w:szCs w:val="20"/>
              </w:rPr>
              <w:t>’s approval</w:t>
            </w:r>
            <w:r>
              <w:rPr>
                <w:rFonts w:eastAsia="Arial" w:cs="Arial"/>
                <w:szCs w:val="20"/>
              </w:rPr>
              <w:t xml:space="preserve"> if anyone else, except you or your employee, is to supply alcohol at your</w:t>
            </w:r>
            <w:r w:rsidR="00E13A99">
              <w:rPr>
                <w:rFonts w:eastAsia="Arial" w:cs="Arial"/>
                <w:szCs w:val="20"/>
              </w:rPr>
              <w:t xml:space="preserve"> store</w:t>
            </w:r>
            <w:r>
              <w:rPr>
                <w:rFonts w:eastAsia="Arial" w:cs="Arial"/>
                <w:szCs w:val="20"/>
              </w:rPr>
              <w:t>. To apply</w:t>
            </w:r>
            <w:r w:rsidR="00CB693D">
              <w:rPr>
                <w:rFonts w:eastAsia="Arial" w:cs="Arial"/>
                <w:szCs w:val="20"/>
              </w:rPr>
              <w:t>,</w:t>
            </w:r>
            <w:r>
              <w:rPr>
                <w:rFonts w:eastAsia="Arial" w:cs="Arial"/>
                <w:szCs w:val="20"/>
              </w:rPr>
              <w:t xml:space="preserve"> complete the </w:t>
            </w:r>
            <w:r w:rsidRPr="00250C1C">
              <w:rPr>
                <w:rFonts w:eastAsia="Arial" w:cs="Arial"/>
                <w:i/>
                <w:iCs/>
                <w:szCs w:val="20"/>
              </w:rPr>
              <w:t>Sublet premises or right to supply alcohol</w:t>
            </w:r>
            <w:r>
              <w:rPr>
                <w:rFonts w:eastAsia="Arial" w:cs="Arial"/>
                <w:szCs w:val="20"/>
              </w:rPr>
              <w:t xml:space="preserve"> form available at </w:t>
            </w:r>
            <w:hyperlink r:id="rId21" w:history="1">
              <w:r w:rsidRPr="0029124F">
                <w:rPr>
                  <w:rStyle w:val="Hyperlink"/>
                  <w:rFonts w:eastAsia="Arial" w:cs="Arial"/>
                  <w:color w:val="0070C0"/>
                  <w:szCs w:val="20"/>
                  <w:u w:val="none"/>
                </w:rPr>
                <w:t>vic.gov.au/vary-or-transfer-liquor-licence</w:t>
              </w:r>
            </w:hyperlink>
          </w:p>
        </w:tc>
      </w:tr>
      <w:tr w:rsidR="00F754DC" w:rsidRPr="00F06D59" w14:paraId="0E9AEE51" w14:textId="77777777" w:rsidTr="00DD1392">
        <w:trPr>
          <w:trHeight w:val="20"/>
        </w:trPr>
        <w:tc>
          <w:tcPr>
            <w:tcW w:w="1234" w:type="pct"/>
            <w:tcBorders>
              <w:top w:val="dotted" w:sz="4" w:space="0" w:color="auto"/>
              <w:left w:val="nil"/>
              <w:bottom w:val="dotted" w:sz="4" w:space="0" w:color="auto"/>
              <w:right w:val="single" w:sz="4" w:space="0" w:color="auto"/>
            </w:tcBorders>
          </w:tcPr>
          <w:p w14:paraId="213009F5" w14:textId="75EA72E0" w:rsidR="00F754DC" w:rsidRDefault="00F754DC" w:rsidP="00BE19A1">
            <w:pPr>
              <w:pStyle w:val="Tableheadings"/>
            </w:pPr>
            <w:r>
              <w:t xml:space="preserve">Other </w:t>
            </w:r>
          </w:p>
        </w:tc>
        <w:tc>
          <w:tcPr>
            <w:tcW w:w="3766" w:type="pct"/>
            <w:tcBorders>
              <w:top w:val="dotted" w:sz="4" w:space="0" w:color="auto"/>
              <w:left w:val="single" w:sz="4" w:space="0" w:color="auto"/>
              <w:bottom w:val="dotted" w:sz="4" w:space="0" w:color="auto"/>
              <w:right w:val="nil"/>
            </w:tcBorders>
          </w:tcPr>
          <w:p w14:paraId="67F057AF" w14:textId="77777777" w:rsidR="00775F91" w:rsidRDefault="00775F91" w:rsidP="0039779C">
            <w:pPr>
              <w:pStyle w:val="Bullet1"/>
              <w:numPr>
                <w:ilvl w:val="0"/>
                <w:numId w:val="0"/>
              </w:numPr>
              <w:ind w:left="227" w:hanging="227"/>
            </w:pPr>
            <w:r>
              <w:t>Relevant information about your licence:</w:t>
            </w:r>
          </w:p>
          <w:p w14:paraId="0A60B469" w14:textId="1508ED7A" w:rsidR="00775F91" w:rsidRPr="004142F2" w:rsidRDefault="00775F91">
            <w:pPr>
              <w:pStyle w:val="Bullet1"/>
            </w:pPr>
            <w:r w:rsidRPr="004142F2">
              <w:t xml:space="preserve">Annual licence renewal is due on 31 December. </w:t>
            </w:r>
            <w:r w:rsidR="00D662E5">
              <w:rPr>
                <w:rStyle w:val="normaltextrun"/>
                <w:rFonts w:cs="Arial"/>
                <w:szCs w:val="20"/>
                <w:shd w:val="clear" w:color="auto" w:fill="FFFFFF"/>
              </w:rPr>
              <w:t>A good compliance history can reduce your fees</w:t>
            </w:r>
            <w:r w:rsidR="006A50E0">
              <w:rPr>
                <w:rStyle w:val="normaltextrun"/>
                <w:rFonts w:cs="Arial"/>
                <w:szCs w:val="20"/>
                <w:shd w:val="clear" w:color="auto" w:fill="FFFFFF"/>
              </w:rPr>
              <w:t xml:space="preserve">, </w:t>
            </w:r>
            <w:r w:rsidR="00D662E5">
              <w:rPr>
                <w:rStyle w:val="normaltextrun"/>
                <w:rFonts w:cs="Arial"/>
                <w:szCs w:val="20"/>
                <w:shd w:val="clear" w:color="auto" w:fill="FFFFFF"/>
              </w:rPr>
              <w:t xml:space="preserve">see </w:t>
            </w:r>
            <w:hyperlink r:id="rId22" w:tgtFrame="_blank" w:history="1">
              <w:r w:rsidR="00D662E5">
                <w:rPr>
                  <w:rStyle w:val="normaltextrun"/>
                  <w:rFonts w:cs="Arial"/>
                  <w:color w:val="0070C0"/>
                  <w:szCs w:val="20"/>
                  <w:shd w:val="clear" w:color="auto" w:fill="FFFFFF"/>
                </w:rPr>
                <w:t>vic.gov.au/demerit-point-star-rating-systems-liquor-licensing</w:t>
              </w:r>
            </w:hyperlink>
            <w:r w:rsidR="00D662E5">
              <w:rPr>
                <w:rStyle w:val="normaltextrun"/>
                <w:rFonts w:cs="Arial"/>
                <w:color w:val="0070C0"/>
                <w:szCs w:val="20"/>
                <w:shd w:val="clear" w:color="auto" w:fill="FFFFFF"/>
              </w:rPr>
              <w:t>.</w:t>
            </w:r>
          </w:p>
          <w:p w14:paraId="3AF5DFD6" w14:textId="77777777" w:rsidR="00775F91" w:rsidRPr="004142F2" w:rsidRDefault="00775F91">
            <w:pPr>
              <w:pStyle w:val="Bullet1"/>
            </w:pPr>
            <w:r w:rsidRPr="004142F2">
              <w:t>Join the Liquor Portal</w:t>
            </w:r>
            <w:r w:rsidRPr="004142F2">
              <w:rPr>
                <w:rStyle w:val="Hyperlink"/>
                <w:rFonts w:eastAsia="Arial" w:cs="Arial"/>
                <w:szCs w:val="20"/>
                <w:u w:val="none"/>
              </w:rPr>
              <w:t xml:space="preserve"> at</w:t>
            </w:r>
            <w:r w:rsidRPr="004142F2">
              <w:t xml:space="preserve"> </w:t>
            </w:r>
            <w:hyperlink r:id="rId23" w:history="1">
              <w:r w:rsidRPr="004142F2">
                <w:rPr>
                  <w:rStyle w:val="Hyperlink"/>
                  <w:color w:val="0070C0"/>
                  <w:u w:val="none"/>
                </w:rPr>
                <w:t>liquorportal.vcglr.vic.gov.au/</w:t>
              </w:r>
              <w:proofErr w:type="spellStart"/>
              <w:r w:rsidRPr="004142F2">
                <w:rPr>
                  <w:rStyle w:val="Hyperlink"/>
                  <w:color w:val="0070C0"/>
                  <w:u w:val="none"/>
                </w:rPr>
                <w:t>liquorportal</w:t>
              </w:r>
              <w:proofErr w:type="spellEnd"/>
              <w:r w:rsidRPr="004142F2">
                <w:rPr>
                  <w:rStyle w:val="Hyperlink"/>
                  <w:color w:val="0070C0"/>
                  <w:u w:val="none"/>
                </w:rPr>
                <w:t>/</w:t>
              </w:r>
            </w:hyperlink>
            <w:r>
              <w:rPr>
                <w:rStyle w:val="Hyperlink"/>
                <w:u w:val="none"/>
              </w:rPr>
              <w:t xml:space="preserve"> </w:t>
            </w:r>
            <w:r w:rsidRPr="004142F2">
              <w:t>to access your licence, renewal notice or update your details.</w:t>
            </w:r>
          </w:p>
          <w:p w14:paraId="0598D75B" w14:textId="5ED28F53" w:rsidR="00775F91" w:rsidRPr="004142F2" w:rsidRDefault="00775F91">
            <w:pPr>
              <w:pStyle w:val="Bullet1"/>
            </w:pPr>
            <w:r w:rsidRPr="004142F2">
              <w:t xml:space="preserve">Apply for a temporary licence at </w:t>
            </w:r>
            <w:hyperlink r:id="rId24" w:history="1">
              <w:r w:rsidRPr="00CD6B11">
                <w:rPr>
                  <w:rStyle w:val="Hyperlink"/>
                  <w:rFonts w:eastAsia="Arial"/>
                  <w:color w:val="0070C0"/>
                  <w:u w:val="none"/>
                </w:rPr>
                <w:t>vic.gov.au/apply-temporary-limited-liquor-licence</w:t>
              </w:r>
            </w:hyperlink>
            <w:r w:rsidRPr="004142F2">
              <w:t xml:space="preserve"> if you wish to extend your trading hours or red line area for a one-off event</w:t>
            </w:r>
            <w:r w:rsidR="00CB693D">
              <w:t>.</w:t>
            </w:r>
          </w:p>
          <w:p w14:paraId="538A83E4" w14:textId="77777777" w:rsidR="00775F91" w:rsidRPr="004142F2" w:rsidRDefault="00775F91">
            <w:pPr>
              <w:pStyle w:val="Bullet1"/>
            </w:pPr>
            <w:r w:rsidRPr="004142F2">
              <w:t xml:space="preserve">Vary your licence by completing the variation to an existing licence form at </w:t>
            </w:r>
            <w:hyperlink r:id="rId25" w:history="1">
              <w:r w:rsidRPr="00CD6B11">
                <w:rPr>
                  <w:rStyle w:val="Hyperlink"/>
                  <w:rFonts w:eastAsia="Arial" w:cs="Arial"/>
                  <w:color w:val="0070C0"/>
                  <w:szCs w:val="20"/>
                  <w:u w:val="none"/>
                </w:rPr>
                <w:t>vic.gov.au/vary-or-transfer-liquor-licence</w:t>
              </w:r>
            </w:hyperlink>
          </w:p>
          <w:p w14:paraId="03F2A6C3" w14:textId="77777777" w:rsidR="00775F91" w:rsidRPr="00CD6B11" w:rsidRDefault="00775F91">
            <w:pPr>
              <w:pStyle w:val="Bullet1"/>
              <w:rPr>
                <w:rStyle w:val="Hyperlink"/>
                <w:rFonts w:eastAsia="Arial" w:cs="Arial"/>
                <w:color w:val="0070C0"/>
                <w:szCs w:val="20"/>
                <w:u w:val="none"/>
              </w:rPr>
            </w:pPr>
            <w:r w:rsidRPr="004142F2">
              <w:t xml:space="preserve">Surrender your licence when you no longer need it at </w:t>
            </w:r>
            <w:hyperlink r:id="rId26" w:history="1">
              <w:r w:rsidRPr="00CD6B11">
                <w:rPr>
                  <w:rStyle w:val="Hyperlink"/>
                  <w:rFonts w:eastAsia="Arial" w:cs="Arial"/>
                  <w:color w:val="0070C0"/>
                  <w:szCs w:val="20"/>
                  <w:u w:val="none"/>
                </w:rPr>
                <w:t>vic.gov.au/surrender-liquor-licence</w:t>
              </w:r>
            </w:hyperlink>
          </w:p>
          <w:p w14:paraId="4AFAB267" w14:textId="0EF42DA8" w:rsidR="00DC1263" w:rsidRPr="00DC1263" w:rsidRDefault="00775F91">
            <w:pPr>
              <w:pStyle w:val="Bullet1"/>
            </w:pPr>
            <w:r w:rsidRPr="004142F2">
              <w:t xml:space="preserve">Find out more about your obligations as a licensee at </w:t>
            </w:r>
            <w:hyperlink r:id="rId27" w:history="1">
              <w:r w:rsidRPr="00CD6B11">
                <w:rPr>
                  <w:rStyle w:val="Hyperlink"/>
                  <w:rFonts w:eastAsia="Arial" w:cs="Arial"/>
                  <w:color w:val="0070C0"/>
                  <w:szCs w:val="20"/>
                  <w:u w:val="none"/>
                </w:rPr>
                <w:t>vic.gov.au/liquor-licensee-obligations</w:t>
              </w:r>
            </w:hyperlink>
          </w:p>
        </w:tc>
      </w:tr>
    </w:tbl>
    <w:p w14:paraId="7D3DD05B" w14:textId="24943DD6" w:rsidR="00360465" w:rsidRDefault="00360465">
      <w:pPr>
        <w:spacing w:after="0"/>
      </w:pPr>
      <w:bookmarkStart w:id="1" w:name="_Toc61957987"/>
      <w:bookmarkStart w:id="2" w:name="_Toc91776744"/>
    </w:p>
    <w:p w14:paraId="2A9EA7EF" w14:textId="77777777" w:rsidR="00653A53" w:rsidRDefault="00653A53">
      <w:pPr>
        <w:spacing w:after="0"/>
        <w:rPr>
          <w:rFonts w:eastAsiaTheme="majorEastAsia" w:cs="Times New Roman (Headings CS)"/>
          <w:b/>
          <w:sz w:val="36"/>
          <w:szCs w:val="32"/>
        </w:rPr>
      </w:pPr>
      <w:bookmarkStart w:id="3" w:name="_Toc131715010"/>
      <w:bookmarkStart w:id="4" w:name="_Ref131747260"/>
      <w:r>
        <w:br w:type="page"/>
      </w:r>
    </w:p>
    <w:p w14:paraId="0C24BA11" w14:textId="47267D38" w:rsidR="001206EB" w:rsidRDefault="001206EB" w:rsidP="001206EB">
      <w:pPr>
        <w:pStyle w:val="Heading1"/>
      </w:pPr>
      <w:r w:rsidRPr="009155AE">
        <w:lastRenderedPageBreak/>
        <w:t>Licence conditions</w:t>
      </w:r>
      <w:bookmarkEnd w:id="3"/>
      <w:bookmarkEnd w:id="4"/>
    </w:p>
    <w:p w14:paraId="17BF3ED1" w14:textId="4D89232C" w:rsidR="001206EB" w:rsidRDefault="001206EB" w:rsidP="00E85B00"/>
    <w:p w14:paraId="4BAF20E9" w14:textId="0AEA6368" w:rsidR="001206EB" w:rsidRDefault="00A11458" w:rsidP="003E42EE">
      <w:pPr>
        <w:ind w:left="2880" w:right="-434"/>
      </w:pPr>
      <w:r>
        <w:rPr>
          <w:noProof/>
        </w:rPr>
        <mc:AlternateContent>
          <mc:Choice Requires="wps">
            <w:drawing>
              <wp:anchor distT="0" distB="0" distL="114300" distR="114300" simplePos="0" relativeHeight="251681797" behindDoc="0" locked="0" layoutInCell="1" allowOverlap="1" wp14:anchorId="5E3428A8" wp14:editId="0DC360F9">
                <wp:simplePos x="0" y="0"/>
                <wp:positionH relativeFrom="column">
                  <wp:posOffset>1434330</wp:posOffset>
                </wp:positionH>
                <wp:positionV relativeFrom="paragraph">
                  <wp:posOffset>4827201</wp:posOffset>
                </wp:positionV>
                <wp:extent cx="488585" cy="879273"/>
                <wp:effectExtent l="0" t="25400" r="32385" b="10160"/>
                <wp:wrapNone/>
                <wp:docPr id="1472249278" name="Straight Arrow Connector 1472249278"/>
                <wp:cNvGraphicFramePr/>
                <a:graphic xmlns:a="http://schemas.openxmlformats.org/drawingml/2006/main">
                  <a:graphicData uri="http://schemas.microsoft.com/office/word/2010/wordprocessingShape">
                    <wps:wsp>
                      <wps:cNvCnPr/>
                      <wps:spPr>
                        <a:xfrm flipV="1">
                          <a:off x="0" y="0"/>
                          <a:ext cx="488585" cy="879273"/>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D80DDE" id="_x0000_t32" coordsize="21600,21600" o:spt="32" o:oned="t" path="m,l21600,21600e" filled="f">
                <v:path arrowok="t" fillok="f" o:connecttype="none"/>
                <o:lock v:ext="edit" shapetype="t"/>
              </v:shapetype>
              <v:shape id="Straight Arrow Connector 1472249278" o:spid="_x0000_s1026" type="#_x0000_t32" style="position:absolute;margin-left:112.95pt;margin-top:380.1pt;width:38.45pt;height:69.25pt;flip:y;z-index:2516817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" strokecolor="#0063a6" strokeweight="1.25pt">
                <v:stroke endarrow="oval" endarrowwidth="narrow" endarrowlength="short" joinstyle="miter"/>
              </v:shape>
            </w:pict>
          </mc:Fallback>
        </mc:AlternateContent>
      </w:r>
      <w:r>
        <w:rPr>
          <w:noProof/>
        </w:rPr>
        <mc:AlternateContent>
          <mc:Choice Requires="wps">
            <w:drawing>
              <wp:anchor distT="0" distB="0" distL="114300" distR="114300" simplePos="0" relativeHeight="251679749" behindDoc="0" locked="0" layoutInCell="1" allowOverlap="1" wp14:anchorId="1F3567F5" wp14:editId="74B67BD5">
                <wp:simplePos x="0" y="0"/>
                <wp:positionH relativeFrom="column">
                  <wp:posOffset>1181412</wp:posOffset>
                </wp:positionH>
                <wp:positionV relativeFrom="paragraph">
                  <wp:posOffset>4019346</wp:posOffset>
                </wp:positionV>
                <wp:extent cx="781036" cy="52881"/>
                <wp:effectExtent l="0" t="25400" r="32385" b="23495"/>
                <wp:wrapNone/>
                <wp:docPr id="391486910" name="Straight Arrow Connector 391486910"/>
                <wp:cNvGraphicFramePr/>
                <a:graphic xmlns:a="http://schemas.openxmlformats.org/drawingml/2006/main">
                  <a:graphicData uri="http://schemas.microsoft.com/office/word/2010/wordprocessingShape">
                    <wps:wsp>
                      <wps:cNvCnPr/>
                      <wps:spPr>
                        <a:xfrm flipV="1">
                          <a:off x="0" y="0"/>
                          <a:ext cx="781036" cy="52881"/>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FA4347" id="Straight Arrow Connector 391486910" o:spid="_x0000_s1026" type="#_x0000_t32" style="position:absolute;margin-left:93pt;margin-top:316.5pt;width:61.5pt;height:4.15pt;flip:y;z-index:251679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" strokecolor="#0063a6" strokeweight="1.25pt">
                <v:stroke endarrow="oval" endarrowwidth="narrow" endarrowlength="short" joinstyle="miter"/>
              </v:shape>
            </w:pict>
          </mc:Fallback>
        </mc:AlternateContent>
      </w:r>
      <w:r>
        <w:rPr>
          <w:noProof/>
        </w:rPr>
        <mc:AlternateContent>
          <mc:Choice Requires="wps">
            <w:drawing>
              <wp:anchor distT="0" distB="0" distL="114300" distR="114300" simplePos="0" relativeHeight="251684869" behindDoc="0" locked="0" layoutInCell="1" allowOverlap="1" wp14:anchorId="63B45227" wp14:editId="138374BA">
                <wp:simplePos x="0" y="0"/>
                <wp:positionH relativeFrom="margin">
                  <wp:posOffset>-160655</wp:posOffset>
                </wp:positionH>
                <wp:positionV relativeFrom="paragraph">
                  <wp:posOffset>5266690</wp:posOffset>
                </wp:positionV>
                <wp:extent cx="1689735" cy="674370"/>
                <wp:effectExtent l="0" t="0" r="12065" b="11430"/>
                <wp:wrapNone/>
                <wp:docPr id="1989329881" name="Rectangle: Rounded Corners 2"/>
                <wp:cNvGraphicFramePr/>
                <a:graphic xmlns:a="http://schemas.openxmlformats.org/drawingml/2006/main">
                  <a:graphicData uri="http://schemas.microsoft.com/office/word/2010/wordprocessingShape">
                    <wps:wsp>
                      <wps:cNvSpPr/>
                      <wps:spPr>
                        <a:xfrm>
                          <a:off x="0" y="0"/>
                          <a:ext cx="1689735" cy="674370"/>
                        </a:xfrm>
                        <a:prstGeom prst="roundRect">
                          <a:avLst>
                            <a:gd name="adj" fmla="val 0"/>
                          </a:avLst>
                        </a:prstGeom>
                        <a:solidFill>
                          <a:srgbClr val="C8DCEC"/>
                        </a:solidFill>
                        <a:ln w="15875" cap="flat" cmpd="sng" algn="ctr">
                          <a:solidFill>
                            <a:srgbClr val="0063A6"/>
                          </a:solidFill>
                          <a:prstDash val="solid"/>
                          <a:miter lim="800000"/>
                        </a:ln>
                        <a:effectLst/>
                      </wps:spPr>
                      <wps:txbx>
                        <w:txbxContent>
                          <w:p w14:paraId="69436A09" w14:textId="09939DBB" w:rsidR="00985A66" w:rsidRPr="00985A66" w:rsidRDefault="00985A66" w:rsidP="00985A66">
                            <w:pPr>
                              <w:pStyle w:val="LCVLicenceconditionsBOX"/>
                            </w:pPr>
                            <w:r w:rsidRPr="00985A66">
                              <w:t>This consent allows another person to carry on a business of supplying alcohol at your store</w:t>
                            </w:r>
                            <w:r w:rsidR="00073E9A">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45227" id="Rectangle: Rounded Corners 2" o:spid="_x0000_s1026" style="position:absolute;left:0;text-align:left;margin-left:-12.65pt;margin-top:414.7pt;width:133.05pt;height:53.1pt;z-index:2516848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" fillcolor="#c8dcec" strokecolor="#0063a6" strokeweight="1.25pt">
                <v:stroke joinstyle="miter"/>
                <v:textbox>
                  <w:txbxContent>
                    <w:p w14:paraId="69436A09" w14:textId="09939DBB" w:rsidR="00985A66" w:rsidRPr="00985A66" w:rsidRDefault="00985A66" w:rsidP="00985A66">
                      <w:pPr>
                        <w:pStyle w:val="LCVLicenceconditionsBOX"/>
                      </w:pPr>
                      <w:r w:rsidRPr="00985A66">
                        <w:t>This consent allows another person to carry on a business of supplying alcohol at your store</w:t>
                      </w:r>
                      <w:r w:rsidR="00073E9A">
                        <w:t>.</w:t>
                      </w:r>
                    </w:p>
                  </w:txbxContent>
                </v:textbox>
                <w10:wrap anchorx="margin"/>
              </v:roundrect>
            </w:pict>
          </mc:Fallback>
        </mc:AlternateContent>
      </w:r>
      <w:r>
        <w:rPr>
          <w:noProof/>
        </w:rPr>
        <mc:AlternateContent>
          <mc:Choice Requires="wps">
            <w:drawing>
              <wp:anchor distT="0" distB="0" distL="114300" distR="114300" simplePos="0" relativeHeight="251682821" behindDoc="0" locked="0" layoutInCell="1" allowOverlap="1" wp14:anchorId="0FD40D5B" wp14:editId="57C6C947">
                <wp:simplePos x="0" y="0"/>
                <wp:positionH relativeFrom="margin">
                  <wp:posOffset>-160655</wp:posOffset>
                </wp:positionH>
                <wp:positionV relativeFrom="paragraph">
                  <wp:posOffset>3131185</wp:posOffset>
                </wp:positionV>
                <wp:extent cx="1689735" cy="1945531"/>
                <wp:effectExtent l="0" t="0" r="12065" b="10795"/>
                <wp:wrapNone/>
                <wp:docPr id="638428640" name="Rectangle: Rounded Corners 2"/>
                <wp:cNvGraphicFramePr/>
                <a:graphic xmlns:a="http://schemas.openxmlformats.org/drawingml/2006/main">
                  <a:graphicData uri="http://schemas.microsoft.com/office/word/2010/wordprocessingShape">
                    <wps:wsp>
                      <wps:cNvSpPr/>
                      <wps:spPr>
                        <a:xfrm>
                          <a:off x="0" y="0"/>
                          <a:ext cx="1689735" cy="1945531"/>
                        </a:xfrm>
                        <a:prstGeom prst="roundRect">
                          <a:avLst>
                            <a:gd name="adj" fmla="val 0"/>
                          </a:avLst>
                        </a:prstGeom>
                        <a:solidFill>
                          <a:srgbClr val="C8DCEC"/>
                        </a:solidFill>
                        <a:ln w="15875" cap="flat" cmpd="sng" algn="ctr">
                          <a:solidFill>
                            <a:srgbClr val="0063A6"/>
                          </a:solidFill>
                          <a:prstDash val="solid"/>
                          <a:miter lim="800000"/>
                        </a:ln>
                        <a:effectLst/>
                      </wps:spPr>
                      <wps:txbx>
                        <w:txbxContent>
                          <w:p w14:paraId="7C06437A" w14:textId="77777777" w:rsidR="00985A66" w:rsidRDefault="00985A66" w:rsidP="00985A66">
                            <w:pPr>
                              <w:pStyle w:val="LCVLicenceconditionsBOX"/>
                            </w:pPr>
                            <w:r w:rsidRPr="00166E2E">
                              <w:t xml:space="preserve">If you have this approval, any checkout can be used to receive payments for </w:t>
                            </w:r>
                            <w:r>
                              <w:t>alcohol</w:t>
                            </w:r>
                            <w:r w:rsidRPr="00166E2E">
                              <w:t>.</w:t>
                            </w:r>
                          </w:p>
                          <w:p w14:paraId="1757A5D2" w14:textId="77777777" w:rsidR="00985A66" w:rsidRDefault="00985A66" w:rsidP="00985A66">
                            <w:pPr>
                              <w:pStyle w:val="LCVLicenceconditionsBOX"/>
                            </w:pPr>
                            <w:r w:rsidRPr="00166E2E">
                              <w:t>The person on the checkout must be over 18 years old.</w:t>
                            </w:r>
                          </w:p>
                          <w:p w14:paraId="18811E91" w14:textId="77777777" w:rsidR="00985A66" w:rsidRDefault="00985A66" w:rsidP="00985A66">
                            <w:pPr>
                              <w:pStyle w:val="LCVLicenceconditionsBOX"/>
                            </w:pPr>
                            <w:r w:rsidRPr="00166E2E">
                              <w:t>The ‘Under 18? No supply’ sign must be clearly displayed at checkouts in the supermarket.</w:t>
                            </w:r>
                          </w:p>
                          <w:p w14:paraId="6E70002E" w14:textId="1407C816" w:rsidR="00985A66" w:rsidRPr="00985A66" w:rsidRDefault="00985A66" w:rsidP="00985A66">
                            <w:pPr>
                              <w:pStyle w:val="LCVLicenceconditionsBOX"/>
                            </w:pPr>
                            <w:r>
                              <w:t>This only applies where the licensee is also the landlord of the supermarket</w:t>
                            </w:r>
                            <w:r w:rsidR="00073E9A">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D40D5B" id="_x0000_s1027" style="position:absolute;left:0;text-align:left;margin-left:-12.65pt;margin-top:246.55pt;width:133.05pt;height:153.2pt;z-index:2516828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" fillcolor="#c8dcec" strokecolor="#0063a6" strokeweight="1.25pt">
                <v:stroke joinstyle="miter"/>
                <v:textbox>
                  <w:txbxContent>
                    <w:p w14:paraId="7C06437A" w14:textId="77777777" w:rsidR="00985A66" w:rsidRDefault="00985A66" w:rsidP="00985A66">
                      <w:pPr>
                        <w:pStyle w:val="LCVLicenceconditionsBOX"/>
                      </w:pPr>
                      <w:r w:rsidRPr="00166E2E">
                        <w:t xml:space="preserve">If you have this approval, any checkout can be used to receive payments for </w:t>
                      </w:r>
                      <w:r>
                        <w:t>alcohol</w:t>
                      </w:r>
                      <w:r w:rsidRPr="00166E2E">
                        <w:t>.</w:t>
                      </w:r>
                    </w:p>
                    <w:p w14:paraId="1757A5D2" w14:textId="77777777" w:rsidR="00985A66" w:rsidRDefault="00985A66" w:rsidP="00985A66">
                      <w:pPr>
                        <w:pStyle w:val="LCVLicenceconditionsBOX"/>
                      </w:pPr>
                      <w:r w:rsidRPr="00166E2E">
                        <w:t>The person on the checkout must be over 18 years old.</w:t>
                      </w:r>
                    </w:p>
                    <w:p w14:paraId="18811E91" w14:textId="77777777" w:rsidR="00985A66" w:rsidRDefault="00985A66" w:rsidP="00985A66">
                      <w:pPr>
                        <w:pStyle w:val="LCVLicenceconditionsBOX"/>
                      </w:pPr>
                      <w:r w:rsidRPr="00166E2E">
                        <w:t>The ‘Under 18? No supply’ sign must be clearly displayed at checkouts in the supermarket.</w:t>
                      </w:r>
                    </w:p>
                    <w:p w14:paraId="6E70002E" w14:textId="1407C816" w:rsidR="00985A66" w:rsidRPr="00985A66" w:rsidRDefault="00985A66" w:rsidP="00985A66">
                      <w:pPr>
                        <w:pStyle w:val="LCVLicenceconditionsBOX"/>
                      </w:pPr>
                      <w:r>
                        <w:t>This only applies where the licensee is also the landlord of the supermarket</w:t>
                      </w:r>
                      <w:r w:rsidR="00073E9A">
                        <w:t>.</w:t>
                      </w:r>
                    </w:p>
                  </w:txbxContent>
                </v:textbox>
                <w10:wrap anchorx="margin"/>
              </v:roundrect>
            </w:pict>
          </mc:Fallback>
        </mc:AlternateContent>
      </w:r>
      <w:r>
        <w:rPr>
          <w:noProof/>
        </w:rPr>
        <mc:AlternateContent>
          <mc:Choice Requires="wps">
            <w:drawing>
              <wp:anchor distT="0" distB="0" distL="114300" distR="114300" simplePos="0" relativeHeight="251670533" behindDoc="0" locked="0" layoutInCell="1" allowOverlap="1" wp14:anchorId="38A6379C" wp14:editId="62D86048">
                <wp:simplePos x="0" y="0"/>
                <wp:positionH relativeFrom="column">
                  <wp:posOffset>1434330</wp:posOffset>
                </wp:positionH>
                <wp:positionV relativeFrom="paragraph">
                  <wp:posOffset>2360159</wp:posOffset>
                </wp:positionV>
                <wp:extent cx="538061" cy="900889"/>
                <wp:effectExtent l="0" t="0" r="33655" b="39370"/>
                <wp:wrapNone/>
                <wp:docPr id="1906237988" name="Straight Arrow Connector 1906237988"/>
                <wp:cNvGraphicFramePr/>
                <a:graphic xmlns:a="http://schemas.openxmlformats.org/drawingml/2006/main">
                  <a:graphicData uri="http://schemas.microsoft.com/office/word/2010/wordprocessingShape">
                    <wps:wsp>
                      <wps:cNvCnPr/>
                      <wps:spPr>
                        <a:xfrm>
                          <a:off x="0" y="0"/>
                          <a:ext cx="538061" cy="900889"/>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BC97B5" id="Straight Arrow Connector 1906237988" o:spid="_x0000_s1026" type="#_x0000_t32" style="position:absolute;margin-left:112.95pt;margin-top:185.85pt;width:42.35pt;height:70.95pt;z-index:251670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" strokecolor="#0063a6" strokeweight="1.25pt">
                <v:stroke endarrow="oval" endarrowwidth="narrow" endarrowlength="short" joinstyle="miter"/>
              </v:shape>
            </w:pict>
          </mc:Fallback>
        </mc:AlternateContent>
      </w:r>
      <w:r>
        <w:rPr>
          <w:noProof/>
        </w:rPr>
        <mc:AlternateContent>
          <mc:Choice Requires="wps">
            <w:drawing>
              <wp:anchor distT="0" distB="0" distL="114300" distR="114300" simplePos="0" relativeHeight="251683845" behindDoc="0" locked="0" layoutInCell="1" allowOverlap="1" wp14:anchorId="0990D7D3" wp14:editId="0024815D">
                <wp:simplePos x="0" y="0"/>
                <wp:positionH relativeFrom="margin">
                  <wp:posOffset>-160655</wp:posOffset>
                </wp:positionH>
                <wp:positionV relativeFrom="paragraph">
                  <wp:posOffset>2028190</wp:posOffset>
                </wp:positionV>
                <wp:extent cx="1689735" cy="918210"/>
                <wp:effectExtent l="0" t="0" r="12065" b="8890"/>
                <wp:wrapNone/>
                <wp:docPr id="1976536597" name="Rectangle: Rounded Corners 2"/>
                <wp:cNvGraphicFramePr/>
                <a:graphic xmlns:a="http://schemas.openxmlformats.org/drawingml/2006/main">
                  <a:graphicData uri="http://schemas.microsoft.com/office/word/2010/wordprocessingShape">
                    <wps:wsp>
                      <wps:cNvSpPr/>
                      <wps:spPr>
                        <a:xfrm>
                          <a:off x="0" y="0"/>
                          <a:ext cx="1689735" cy="918210"/>
                        </a:xfrm>
                        <a:prstGeom prst="roundRect">
                          <a:avLst>
                            <a:gd name="adj" fmla="val 0"/>
                          </a:avLst>
                        </a:prstGeom>
                        <a:solidFill>
                          <a:srgbClr val="C8DCEC"/>
                        </a:solidFill>
                        <a:ln w="15875" cap="flat" cmpd="sng" algn="ctr">
                          <a:solidFill>
                            <a:srgbClr val="0063A6"/>
                          </a:solidFill>
                          <a:prstDash val="solid"/>
                          <a:miter lim="800000"/>
                        </a:ln>
                        <a:effectLst/>
                      </wps:spPr>
                      <wps:txbx>
                        <w:txbxContent>
                          <w:p w14:paraId="5F8E22D3" w14:textId="3C2B43EF" w:rsidR="00985A66" w:rsidRPr="00E56726" w:rsidRDefault="00985A66" w:rsidP="00985A66">
                            <w:pPr>
                              <w:pStyle w:val="LCVLicenceconditionsBOX"/>
                              <w:rPr>
                                <w:rStyle w:val="Hyperlink"/>
                              </w:rPr>
                            </w:pPr>
                            <w:r>
                              <w:t xml:space="preserve">Ministerial orders that may apply to this condition can be found on </w:t>
                            </w:r>
                            <w:r w:rsidRPr="00ED44E4">
                              <w:t>LCV</w:t>
                            </w:r>
                            <w:r w:rsidR="00CB693D">
                              <w:t>’s</w:t>
                            </w:r>
                            <w:r w:rsidRPr="00ED44E4">
                              <w:rPr>
                                <w:rStyle w:val="Hyperlink"/>
                                <w:u w:val="none"/>
                              </w:rPr>
                              <w:t xml:space="preserve"> website at</w:t>
                            </w:r>
                            <w:r>
                              <w:rPr>
                                <w:rStyle w:val="Hyperlink"/>
                                <w:u w:val="none"/>
                              </w:rPr>
                              <w:t>:</w:t>
                            </w:r>
                            <w:r>
                              <w:rPr>
                                <w:rStyle w:val="Hyperlink"/>
                              </w:rPr>
                              <w:t xml:space="preserve"> </w:t>
                            </w:r>
                            <w:hyperlink r:id="rId28" w:history="1">
                              <w:r w:rsidRPr="00E56726">
                                <w:rPr>
                                  <w:rStyle w:val="Hyperlink"/>
                                  <w:rFonts w:eastAsia="Arial"/>
                                  <w:color w:val="0070C0"/>
                                  <w:szCs w:val="20"/>
                                  <w:u w:val="none"/>
                                </w:rPr>
                                <w:t>vic.gov.au/ministerial-directions-guidelines-and-orders</w:t>
                              </w:r>
                            </w:hyperlink>
                          </w:p>
                          <w:p w14:paraId="6ADAD988" w14:textId="77777777" w:rsidR="00985A66" w:rsidRDefault="00985A66" w:rsidP="00985A66">
                            <w:pPr>
                              <w:pStyle w:val="LCVLicenceconditionsBOX"/>
                            </w:pPr>
                          </w:p>
                          <w:p w14:paraId="382F20CB" w14:textId="77777777" w:rsidR="00985A66" w:rsidRPr="00181FD4" w:rsidRDefault="00985A66" w:rsidP="00985A66">
                            <w:pPr>
                              <w:rPr>
                                <w:rFonts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0D7D3" id="_x0000_s1028" style="position:absolute;left:0;text-align:left;margin-left:-12.65pt;margin-top:159.7pt;width:133.05pt;height:72.3pt;z-index:2516838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" fillcolor="#c8dcec" strokecolor="#0063a6" strokeweight="1.25pt">
                <v:stroke joinstyle="miter"/>
                <v:textbox>
                  <w:txbxContent>
                    <w:p w14:paraId="5F8E22D3" w14:textId="3C2B43EF" w:rsidR="00985A66" w:rsidRPr="00E56726" w:rsidRDefault="00985A66" w:rsidP="00985A66">
                      <w:pPr>
                        <w:pStyle w:val="LCVLicenceconditionsBOX"/>
                        <w:rPr>
                          <w:rStyle w:val="Hyperlink"/>
                        </w:rPr>
                      </w:pPr>
                      <w:r>
                        <w:t xml:space="preserve">Ministerial orders that may apply to this condition can be found on </w:t>
                      </w:r>
                      <w:r w:rsidRPr="00ED44E4">
                        <w:t>LCV</w:t>
                      </w:r>
                      <w:r w:rsidR="00CB693D">
                        <w:t>’s</w:t>
                      </w:r>
                      <w:r w:rsidRPr="00ED44E4">
                        <w:rPr>
                          <w:rStyle w:val="Hyperlink"/>
                          <w:u w:val="none"/>
                        </w:rPr>
                        <w:t xml:space="preserve"> website at</w:t>
                      </w:r>
                      <w:r>
                        <w:rPr>
                          <w:rStyle w:val="Hyperlink"/>
                          <w:u w:val="none"/>
                        </w:rPr>
                        <w:t>:</w:t>
                      </w:r>
                      <w:r>
                        <w:rPr>
                          <w:rStyle w:val="Hyperlink"/>
                        </w:rPr>
                        <w:t xml:space="preserve"> </w:t>
                      </w:r>
                      <w:hyperlink r:id="rId29" w:history="1">
                        <w:r w:rsidRPr="00E56726">
                          <w:rPr>
                            <w:rStyle w:val="Hyperlink"/>
                            <w:rFonts w:eastAsia="Arial"/>
                            <w:color w:val="0070C0"/>
                            <w:szCs w:val="20"/>
                            <w:u w:val="none"/>
                          </w:rPr>
                          <w:t>vic.gov.au/ministerial-directions-guidelines-and-orders</w:t>
                        </w:r>
                      </w:hyperlink>
                    </w:p>
                    <w:p w14:paraId="6ADAD988" w14:textId="77777777" w:rsidR="00985A66" w:rsidRDefault="00985A66" w:rsidP="00985A66">
                      <w:pPr>
                        <w:pStyle w:val="LCVLicenceconditionsBOX"/>
                      </w:pPr>
                    </w:p>
                    <w:p w14:paraId="382F20CB" w14:textId="77777777" w:rsidR="00985A66" w:rsidRPr="00181FD4" w:rsidRDefault="00985A66" w:rsidP="00985A66">
                      <w:pPr>
                        <w:rPr>
                          <w:rFonts w:cs="Arial"/>
                          <w:sz w:val="18"/>
                          <w:szCs w:val="18"/>
                        </w:rPr>
                      </w:pPr>
                    </w:p>
                  </w:txbxContent>
                </v:textbox>
                <w10:wrap anchorx="margin"/>
              </v:roundrect>
            </w:pict>
          </mc:Fallback>
        </mc:AlternateContent>
      </w:r>
      <w:r w:rsidR="00A92439">
        <w:t xml:space="preserve">                            </w:t>
      </w:r>
      <w:r w:rsidR="0071609F">
        <w:t xml:space="preserve">   </w:t>
      </w:r>
      <w:r w:rsidR="00E76002">
        <w:rPr>
          <w:noProof/>
        </w:rPr>
        <mc:AlternateContent>
          <mc:Choice Requires="wps">
            <w:drawing>
              <wp:anchor distT="0" distB="0" distL="114300" distR="114300" simplePos="0" relativeHeight="251668485" behindDoc="0" locked="0" layoutInCell="1" allowOverlap="1" wp14:anchorId="4F731421" wp14:editId="0CD82303">
                <wp:simplePos x="0" y="0"/>
                <wp:positionH relativeFrom="column">
                  <wp:posOffset>1833164</wp:posOffset>
                </wp:positionH>
                <wp:positionV relativeFrom="paragraph">
                  <wp:posOffset>142254</wp:posOffset>
                </wp:positionV>
                <wp:extent cx="4727575" cy="6684645"/>
                <wp:effectExtent l="0" t="0" r="9525" b="8255"/>
                <wp:wrapNone/>
                <wp:docPr id="761593047" name="Rectangle 1"/>
                <wp:cNvGraphicFramePr/>
                <a:graphic xmlns:a="http://schemas.openxmlformats.org/drawingml/2006/main">
                  <a:graphicData uri="http://schemas.microsoft.com/office/word/2010/wordprocessingShape">
                    <wps:wsp>
                      <wps:cNvSpPr/>
                      <wps:spPr>
                        <a:xfrm>
                          <a:off x="0" y="0"/>
                          <a:ext cx="4727575" cy="6684645"/>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E7D8F0" id="Rectangle 1" o:spid="_x0000_s1026" style="position:absolute;margin-left:144.35pt;margin-top:11.2pt;width:372.25pt;height:526.35pt;z-index:2516684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" filled="f" strokecolor="black [3213]" strokeweight=".5pt"/>
            </w:pict>
          </mc:Fallback>
        </mc:AlternateContent>
      </w:r>
      <w:r w:rsidR="00E76002">
        <w:rPr>
          <w:noProof/>
        </w:rPr>
        <w:drawing>
          <wp:inline distT="0" distB="0" distL="0" distR="0" wp14:anchorId="7839AC76" wp14:editId="407B3B2F">
            <wp:extent cx="4792696" cy="67822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4792696" cy="6782268"/>
                    </a:xfrm>
                    <a:prstGeom prst="rect">
                      <a:avLst/>
                    </a:prstGeom>
                  </pic:spPr>
                </pic:pic>
              </a:graphicData>
            </a:graphic>
          </wp:inline>
        </w:drawing>
      </w:r>
      <w:r w:rsidR="00A92439">
        <w:t xml:space="preserve">                                                                                                                                      </w:t>
      </w:r>
    </w:p>
    <w:p w14:paraId="23031E7E" w14:textId="0B1294C6" w:rsidR="003830AF" w:rsidRPr="00E85B00" w:rsidRDefault="007027BE" w:rsidP="00741437">
      <w:pPr>
        <w:ind w:left="2160" w:firstLine="720"/>
      </w:pPr>
      <w:r>
        <w:rPr>
          <w:noProof/>
        </w:rPr>
        <mc:AlternateContent>
          <mc:Choice Requires="wps">
            <w:drawing>
              <wp:anchor distT="0" distB="0" distL="114300" distR="114300" simplePos="0" relativeHeight="251658245" behindDoc="0" locked="0" layoutInCell="1" allowOverlap="1" wp14:anchorId="74E4F286" wp14:editId="306395E1">
                <wp:simplePos x="0" y="0"/>
                <wp:positionH relativeFrom="column">
                  <wp:posOffset>1785372</wp:posOffset>
                </wp:positionH>
                <wp:positionV relativeFrom="paragraph">
                  <wp:posOffset>4209856</wp:posOffset>
                </wp:positionV>
                <wp:extent cx="427272" cy="1093221"/>
                <wp:effectExtent l="0" t="38100" r="49530" b="31115"/>
                <wp:wrapNone/>
                <wp:docPr id="42" name="Straight Arrow Connector 42"/>
                <wp:cNvGraphicFramePr/>
                <a:graphic xmlns:a="http://schemas.openxmlformats.org/drawingml/2006/main">
                  <a:graphicData uri="http://schemas.microsoft.com/office/word/2010/wordprocessingShape">
                    <wps:wsp>
                      <wps:cNvCnPr/>
                      <wps:spPr>
                        <a:xfrm flipV="1">
                          <a:off x="0" y="0"/>
                          <a:ext cx="427272" cy="1093221"/>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95B100" id="Straight Arrow Connector 42" o:spid="_x0000_s1026" type="#_x0000_t32" style="position:absolute;margin-left:140.6pt;margin-top:331.5pt;width:33.65pt;height:86.1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" strokecolor="#4472c4" strokeweight=".5pt">
                <v:stroke endarrow="block" joinstyle="miter"/>
              </v:shape>
            </w:pict>
          </mc:Fallback>
        </mc:AlternateContent>
      </w:r>
      <w:r>
        <w:rPr>
          <w:noProof/>
        </w:rPr>
        <mc:AlternateContent>
          <mc:Choice Requires="wps">
            <w:drawing>
              <wp:anchor distT="0" distB="0" distL="114300" distR="114300" simplePos="0" relativeHeight="251658244" behindDoc="0" locked="0" layoutInCell="1" allowOverlap="1" wp14:anchorId="0955B5EA" wp14:editId="4D1BE22B">
                <wp:simplePos x="0" y="0"/>
                <wp:positionH relativeFrom="column">
                  <wp:posOffset>1656163</wp:posOffset>
                </wp:positionH>
                <wp:positionV relativeFrom="paragraph">
                  <wp:posOffset>2798500</wp:posOffset>
                </wp:positionV>
                <wp:extent cx="586409" cy="606287"/>
                <wp:effectExtent l="0" t="0" r="80645" b="60960"/>
                <wp:wrapNone/>
                <wp:docPr id="41" name="Straight Arrow Connector 41"/>
                <wp:cNvGraphicFramePr/>
                <a:graphic xmlns:a="http://schemas.openxmlformats.org/drawingml/2006/main">
                  <a:graphicData uri="http://schemas.microsoft.com/office/word/2010/wordprocessingShape">
                    <wps:wsp>
                      <wps:cNvCnPr/>
                      <wps:spPr>
                        <a:xfrm>
                          <a:off x="0" y="0"/>
                          <a:ext cx="586409" cy="606287"/>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069725" id="Straight Arrow Connector 41" o:spid="_x0000_s1026" type="#_x0000_t32" style="position:absolute;margin-left:130.4pt;margin-top:220.35pt;width:46.15pt;height:47.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" strokecolor="#4472c4" strokeweight=".5pt">
                <v:stroke endarrow="block" joinstyle="miter"/>
              </v:shape>
            </w:pict>
          </mc:Fallback>
        </mc:AlternateContent>
      </w:r>
      <w:r w:rsidR="003E42EE">
        <w:rPr>
          <w:noProof/>
        </w:rPr>
        <mc:AlternateContent>
          <mc:Choice Requires="wps">
            <w:drawing>
              <wp:anchor distT="0" distB="0" distL="114300" distR="114300" simplePos="0" relativeHeight="251658241" behindDoc="0" locked="0" layoutInCell="1" allowOverlap="1" wp14:anchorId="6E9116F3" wp14:editId="62E21970">
                <wp:simplePos x="0" y="0"/>
                <wp:positionH relativeFrom="column">
                  <wp:posOffset>-216838</wp:posOffset>
                </wp:positionH>
                <wp:positionV relativeFrom="paragraph">
                  <wp:posOffset>4762390</wp:posOffset>
                </wp:positionV>
                <wp:extent cx="1997544" cy="1500808"/>
                <wp:effectExtent l="0" t="0" r="22225" b="23495"/>
                <wp:wrapNone/>
                <wp:docPr id="38" name="Rectangle: Rounded Corners 38"/>
                <wp:cNvGraphicFramePr/>
                <a:graphic xmlns:a="http://schemas.openxmlformats.org/drawingml/2006/main">
                  <a:graphicData uri="http://schemas.microsoft.com/office/word/2010/wordprocessingShape">
                    <wps:wsp>
                      <wps:cNvSpPr/>
                      <wps:spPr>
                        <a:xfrm>
                          <a:off x="0" y="0"/>
                          <a:ext cx="1997544" cy="1500808"/>
                        </a:xfrm>
                        <a:prstGeom prst="roundRect">
                          <a:avLst/>
                        </a:prstGeom>
                        <a:solidFill>
                          <a:srgbClr val="4472C4">
                            <a:lumMod val="60000"/>
                            <a:lumOff val="40000"/>
                          </a:srgbClr>
                        </a:solidFill>
                        <a:ln w="12700" cap="flat" cmpd="sng" algn="ctr">
                          <a:solidFill>
                            <a:sysClr val="window" lastClr="FFFFFF"/>
                          </a:solidFill>
                          <a:prstDash val="solid"/>
                          <a:miter lim="800000"/>
                        </a:ln>
                        <a:effectLst/>
                      </wps:spPr>
                      <wps:txbx>
                        <w:txbxContent>
                          <w:p w14:paraId="16DC4CD2" w14:textId="76139403" w:rsidR="004057B0" w:rsidRDefault="004057B0" w:rsidP="004057B0">
                            <w:pPr>
                              <w:jc w:val="center"/>
                            </w:pPr>
                            <w:r>
                              <w:t xml:space="preserve">This consent </w:t>
                            </w:r>
                            <w:r w:rsidR="007B5295">
                              <w:t xml:space="preserve">allows </w:t>
                            </w:r>
                            <w:r w:rsidR="004C745A">
                              <w:t xml:space="preserve">a </w:t>
                            </w:r>
                            <w:r w:rsidR="009B7B87">
                              <w:t>person (</w:t>
                            </w:r>
                            <w:r w:rsidR="004C745A">
                              <w:t>other than the licensee)</w:t>
                            </w:r>
                            <w:r w:rsidR="007B5295">
                              <w:t xml:space="preserve"> to carry on a business of supplying alcohol</w:t>
                            </w:r>
                            <w:r w:rsidR="004C745A">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9116F3" id="Rectangle: Rounded Corners 38" o:spid="_x0000_s1029" style="position:absolute;left:0;text-align:left;margin-left:-17.05pt;margin-top:375pt;width:157.3pt;height:118.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" fillcolor="#8faadc" strokecolor="window" strokeweight="1pt">
                <v:stroke joinstyle="miter"/>
                <v:textbox>
                  <w:txbxContent>
                    <w:p w14:paraId="16DC4CD2" w14:textId="76139403" w:rsidR="004057B0" w:rsidRDefault="004057B0" w:rsidP="004057B0">
                      <w:pPr>
                        <w:jc w:val="center"/>
                      </w:pPr>
                      <w:r>
                        <w:t xml:space="preserve">This consent </w:t>
                      </w:r>
                      <w:r w:rsidR="007B5295">
                        <w:t xml:space="preserve">allows </w:t>
                      </w:r>
                      <w:r w:rsidR="004C745A">
                        <w:t xml:space="preserve">a </w:t>
                      </w:r>
                      <w:r w:rsidR="009B7B87">
                        <w:t>person (</w:t>
                      </w:r>
                      <w:r w:rsidR="004C745A">
                        <w:t>other than the licensee)</w:t>
                      </w:r>
                      <w:r w:rsidR="007B5295">
                        <w:t xml:space="preserve"> to carry on a business of supplying alcohol</w:t>
                      </w:r>
                      <w:r w:rsidR="004C745A">
                        <w:t>.</w:t>
                      </w:r>
                    </w:p>
                  </w:txbxContent>
                </v:textbox>
              </v:roundrect>
            </w:pict>
          </mc:Fallback>
        </mc:AlternateContent>
      </w:r>
      <w:r w:rsidR="003E42EE">
        <w:t xml:space="preserve">       </w:t>
      </w:r>
    </w:p>
    <w:p w14:paraId="63A4A6AE" w14:textId="77777777" w:rsidR="00653A53" w:rsidRDefault="00653A53">
      <w:pPr>
        <w:spacing w:after="0"/>
        <w:rPr>
          <w:rFonts w:eastAsiaTheme="majorEastAsia" w:cs="Times New Roman (Headings CS)"/>
          <w:b/>
          <w:sz w:val="36"/>
          <w:szCs w:val="32"/>
        </w:rPr>
      </w:pPr>
      <w:r>
        <w:br w:type="page"/>
      </w:r>
    </w:p>
    <w:p w14:paraId="07EEB90E" w14:textId="239D4674" w:rsidR="009C683B" w:rsidRPr="002C57B0" w:rsidRDefault="009C683B" w:rsidP="009C683B">
      <w:pPr>
        <w:pStyle w:val="Heading1"/>
      </w:pPr>
      <w:r w:rsidRPr="009155AE">
        <w:lastRenderedPageBreak/>
        <w:t>Quiz</w:t>
      </w:r>
    </w:p>
    <w:p w14:paraId="624DE08A" w14:textId="77777777" w:rsidR="004E05D2" w:rsidRPr="009155AE" w:rsidRDefault="004E05D2" w:rsidP="004E05D2">
      <w:pPr>
        <w:rPr>
          <w:rFonts w:cs="Arial"/>
          <w:szCs w:val="20"/>
        </w:rPr>
      </w:pPr>
      <w:r w:rsidRPr="1B9E5D36">
        <w:rPr>
          <w:rFonts w:cs="Arial"/>
          <w:szCs w:val="20"/>
        </w:rPr>
        <w:t>It’s time to check your understanding of what has been covered in this guide. Please complete the questions below and check your responses against the answers provided at the back of this guide.</w:t>
      </w:r>
    </w:p>
    <w:p w14:paraId="280B3E18" w14:textId="77777777" w:rsidR="00BD4F6E" w:rsidRPr="00B72897" w:rsidRDefault="00BD4F6E" w:rsidP="00BD4F6E">
      <w:pPr>
        <w:rPr>
          <w:rFonts w:cs="Arial"/>
          <w:szCs w:val="20"/>
        </w:rPr>
      </w:pPr>
    </w:p>
    <w:p w14:paraId="5B2696BB" w14:textId="30E2C2FF" w:rsidR="00BD4F6E" w:rsidRPr="005377F9" w:rsidRDefault="00BD4F6E" w:rsidP="00A87A3A">
      <w:pPr>
        <w:pStyle w:val="Questions"/>
      </w:pPr>
      <w:r w:rsidRPr="1B9E5D36">
        <w:t xml:space="preserve">Q.1 </w:t>
      </w:r>
      <w:r>
        <w:tab/>
      </w:r>
      <w:r w:rsidRPr="1B9E5D36">
        <w:t xml:space="preserve">A woman purchases a bottle of wine in your store. She explains that she is on her way to a picnic and doesn’t have a </w:t>
      </w:r>
      <w:r w:rsidR="00562CF4" w:rsidRPr="1B9E5D36">
        <w:t>corkscrew</w:t>
      </w:r>
      <w:r w:rsidRPr="1B9E5D36">
        <w:t xml:space="preserve"> and asks you to open the bottle for her.</w:t>
      </w:r>
      <w:r w:rsidR="009B7D77">
        <w:t xml:space="preserve"> </w:t>
      </w:r>
      <w:r w:rsidRPr="1B9E5D36">
        <w:t>Will you be in breach of your licence if you open the bottle for her?</w:t>
      </w:r>
    </w:p>
    <w:p w14:paraId="72716D81" w14:textId="63851F9F" w:rsidR="00BD4F6E" w:rsidRPr="00062F1C" w:rsidRDefault="00C326E6" w:rsidP="00650232">
      <w:pPr>
        <w:ind w:firstLine="720"/>
        <w:rPr>
          <w:szCs w:val="20"/>
        </w:rPr>
      </w:pPr>
      <w:sdt>
        <w:sdtPr>
          <w:id w:val="-1056547956"/>
          <w14:checkbox>
            <w14:checked w14:val="0"/>
            <w14:checkedState w14:val="2612" w14:font="MS Gothic"/>
            <w14:uncheckedState w14:val="2610" w14:font="MS Gothic"/>
          </w14:checkbox>
        </w:sdtPr>
        <w:sdtEndPr/>
        <w:sdtContent>
          <w:r w:rsidR="00BD4F6E" w:rsidRPr="00062F1C">
            <w:rPr>
              <w:rFonts w:ascii="MS Gothic" w:eastAsia="MS Gothic" w:hAnsi="MS Gothic" w:hint="eastAsia"/>
            </w:rPr>
            <w:t>☐</w:t>
          </w:r>
        </w:sdtContent>
      </w:sdt>
      <w:r w:rsidR="00BD4F6E" w:rsidRPr="00062F1C">
        <w:t xml:space="preserve"> Yes</w:t>
      </w:r>
      <w:r w:rsidR="00650232">
        <w:tab/>
      </w:r>
      <w:r w:rsidR="00650232">
        <w:tab/>
      </w:r>
      <w:r w:rsidR="00650232">
        <w:tab/>
      </w:r>
      <w:sdt>
        <w:sdtPr>
          <w:id w:val="1251389600"/>
          <w14:checkbox>
            <w14:checked w14:val="0"/>
            <w14:checkedState w14:val="2612" w14:font="MS Gothic"/>
            <w14:uncheckedState w14:val="2610" w14:font="MS Gothic"/>
          </w14:checkbox>
        </w:sdtPr>
        <w:sdtEndPr/>
        <w:sdtContent>
          <w:r w:rsidR="00650232" w:rsidRPr="00062F1C">
            <w:rPr>
              <w:rFonts w:ascii="MS Gothic" w:eastAsia="MS Gothic" w:hAnsi="MS Gothic" w:hint="eastAsia"/>
            </w:rPr>
            <w:t>☐</w:t>
          </w:r>
        </w:sdtContent>
      </w:sdt>
      <w:r w:rsidR="00650232" w:rsidRPr="00062F1C">
        <w:t xml:space="preserve"> No</w:t>
      </w:r>
    </w:p>
    <w:p w14:paraId="2D8F3860" w14:textId="77777777" w:rsidR="00BD4F6E" w:rsidRPr="00062F1C" w:rsidRDefault="00BD4F6E" w:rsidP="00BD4F6E">
      <w:pPr>
        <w:ind w:firstLine="720"/>
        <w:rPr>
          <w:szCs w:val="20"/>
        </w:rPr>
      </w:pPr>
      <w:r w:rsidRPr="1B9E5D36">
        <w:rPr>
          <w:szCs w:val="20"/>
        </w:rPr>
        <w:t xml:space="preserve">Explain your answer: </w:t>
      </w:r>
    </w:p>
    <w:sdt>
      <w:sdtPr>
        <w:id w:val="868114513"/>
        <w:placeholder>
          <w:docPart w:val="FA1A8E791E6F45E5AA26D1C5F2C0D6D1"/>
        </w:placeholder>
        <w:showingPlcHdr/>
        <w:text/>
      </w:sdtPr>
      <w:sdtEndPr/>
      <w:sdtContent>
        <w:p w14:paraId="6A728B0C" w14:textId="77777777" w:rsidR="00BD4F6E" w:rsidRPr="00062F1C" w:rsidRDefault="00BD4F6E" w:rsidP="00BD4F6E">
          <w:pPr>
            <w:ind w:firstLine="720"/>
            <w:rPr>
              <w:szCs w:val="20"/>
            </w:rPr>
          </w:pPr>
          <w:r w:rsidRPr="1B9E5D36">
            <w:rPr>
              <w:rStyle w:val="PlaceholderText"/>
              <w:color w:val="091F40"/>
              <w:szCs w:val="20"/>
            </w:rPr>
            <w:t>Click or tap here to enter text.</w:t>
          </w:r>
        </w:p>
      </w:sdtContent>
    </w:sdt>
    <w:p w14:paraId="3A67706E" w14:textId="2BBBF54D" w:rsidR="00BD4F6E" w:rsidRPr="005377F9" w:rsidRDefault="00BD4F6E" w:rsidP="00A87A3A">
      <w:pPr>
        <w:pStyle w:val="Questions"/>
      </w:pPr>
      <w:r w:rsidRPr="1B9E5D36">
        <w:t>Q.2</w:t>
      </w:r>
      <w:r>
        <w:tab/>
      </w:r>
      <w:r w:rsidRPr="1B9E5D36">
        <w:t>At 11.00am on Saturday morning you walk into David’s Supermarket</w:t>
      </w:r>
      <w:r w:rsidR="008554F8">
        <w:t>,</w:t>
      </w:r>
      <w:r w:rsidRPr="1B9E5D36">
        <w:t xml:space="preserve"> they hold a packaged liquor licence.</w:t>
      </w:r>
      <w:r w:rsidR="00D26DD9">
        <w:t xml:space="preserve"> You </w:t>
      </w:r>
      <w:r w:rsidR="001272EA">
        <w:t>walk past a</w:t>
      </w:r>
      <w:r w:rsidRPr="1B9E5D36">
        <w:t xml:space="preserve"> table set up with wine tasting. A staff member asks if you would like to taste one of the wines.</w:t>
      </w:r>
      <w:r w:rsidR="009B7D77">
        <w:t xml:space="preserve"> </w:t>
      </w:r>
      <w:r w:rsidRPr="1B9E5D36">
        <w:t>Is David’s Supermarket in breach of their licence?</w:t>
      </w:r>
    </w:p>
    <w:p w14:paraId="2D510F2B" w14:textId="0DE950F6" w:rsidR="00BD4F6E" w:rsidRPr="00062F1C" w:rsidRDefault="00C326E6" w:rsidP="00650232">
      <w:pPr>
        <w:ind w:firstLine="720"/>
        <w:rPr>
          <w:szCs w:val="20"/>
        </w:rPr>
      </w:pPr>
      <w:sdt>
        <w:sdtPr>
          <w:id w:val="1836642421"/>
          <w14:checkbox>
            <w14:checked w14:val="0"/>
            <w14:checkedState w14:val="2612" w14:font="MS Gothic"/>
            <w14:uncheckedState w14:val="2610" w14:font="MS Gothic"/>
          </w14:checkbox>
        </w:sdtPr>
        <w:sdtEndPr/>
        <w:sdtContent>
          <w:r w:rsidR="00BD4F6E" w:rsidRPr="00062F1C">
            <w:rPr>
              <w:rFonts w:ascii="MS Gothic" w:eastAsia="MS Gothic" w:hAnsi="MS Gothic" w:hint="eastAsia"/>
            </w:rPr>
            <w:t>☐</w:t>
          </w:r>
        </w:sdtContent>
      </w:sdt>
      <w:r w:rsidR="00BD4F6E" w:rsidRPr="00062F1C">
        <w:t xml:space="preserve"> Yes</w:t>
      </w:r>
      <w:r w:rsidR="00650232">
        <w:tab/>
      </w:r>
      <w:r w:rsidR="00650232">
        <w:tab/>
      </w:r>
      <w:r w:rsidR="00650232">
        <w:tab/>
      </w:r>
      <w:sdt>
        <w:sdtPr>
          <w:id w:val="765278811"/>
          <w14:checkbox>
            <w14:checked w14:val="0"/>
            <w14:checkedState w14:val="2612" w14:font="MS Gothic"/>
            <w14:uncheckedState w14:val="2610" w14:font="MS Gothic"/>
          </w14:checkbox>
        </w:sdtPr>
        <w:sdtEndPr/>
        <w:sdtContent>
          <w:r w:rsidR="00650232" w:rsidRPr="00062F1C">
            <w:rPr>
              <w:rFonts w:ascii="MS Gothic" w:eastAsia="MS Gothic" w:hAnsi="MS Gothic" w:hint="eastAsia"/>
            </w:rPr>
            <w:t>☐</w:t>
          </w:r>
        </w:sdtContent>
      </w:sdt>
      <w:r w:rsidR="00650232" w:rsidRPr="00062F1C">
        <w:t xml:space="preserve"> No</w:t>
      </w:r>
    </w:p>
    <w:p w14:paraId="690F2829" w14:textId="77777777" w:rsidR="00BD4F6E" w:rsidRPr="00062F1C" w:rsidRDefault="00BD4F6E" w:rsidP="00BD4F6E">
      <w:pPr>
        <w:ind w:firstLine="720"/>
        <w:rPr>
          <w:szCs w:val="20"/>
        </w:rPr>
      </w:pPr>
      <w:r w:rsidRPr="1B9E5D36">
        <w:rPr>
          <w:szCs w:val="20"/>
        </w:rPr>
        <w:t xml:space="preserve">Explain your answer: </w:t>
      </w:r>
    </w:p>
    <w:sdt>
      <w:sdtPr>
        <w:id w:val="-161545677"/>
        <w:placeholder>
          <w:docPart w:val="238DFFBAA47A48F89FB5C5FE07B23D1F"/>
        </w:placeholder>
        <w:showingPlcHdr/>
        <w:text/>
      </w:sdtPr>
      <w:sdtEndPr/>
      <w:sdtContent>
        <w:p w14:paraId="0584A9F4" w14:textId="3BCCA9A8" w:rsidR="00BD4F6E" w:rsidRPr="00062F1C" w:rsidRDefault="00BD4F6E" w:rsidP="00BD4F6E">
          <w:pPr>
            <w:ind w:firstLine="720"/>
            <w:rPr>
              <w:szCs w:val="20"/>
            </w:rPr>
          </w:pPr>
          <w:r w:rsidRPr="0056036F">
            <w:rPr>
              <w:rStyle w:val="PlaceholderText"/>
            </w:rPr>
            <w:t>Click or tap here to enter text.</w:t>
          </w:r>
        </w:p>
      </w:sdtContent>
    </w:sdt>
    <w:p w14:paraId="29E58B19" w14:textId="6B5F528C" w:rsidR="00BD4F6E" w:rsidRPr="005377F9" w:rsidRDefault="00BD4F6E" w:rsidP="00A87A3A">
      <w:pPr>
        <w:pStyle w:val="Questions"/>
      </w:pPr>
      <w:r w:rsidRPr="1B9E5D36">
        <w:t>Q.3</w:t>
      </w:r>
      <w:r>
        <w:tab/>
      </w:r>
      <w:r w:rsidR="00DB68F3">
        <w:t xml:space="preserve">You are the licensee </w:t>
      </w:r>
      <w:proofErr w:type="gramStart"/>
      <w:r w:rsidR="00DB68F3">
        <w:t>and also</w:t>
      </w:r>
      <w:proofErr w:type="gramEnd"/>
      <w:r w:rsidR="00DB68F3">
        <w:t xml:space="preserve"> the landlord of a supermarket with a packaged liquor licence. </w:t>
      </w:r>
      <w:r w:rsidR="00D502F1">
        <w:t xml:space="preserve">Can </w:t>
      </w:r>
      <w:r w:rsidR="00511764">
        <w:t>a</w:t>
      </w:r>
      <w:r w:rsidRPr="1B9E5D36">
        <w:t xml:space="preserve"> customer pay for </w:t>
      </w:r>
      <w:r w:rsidR="00377E41">
        <w:t xml:space="preserve">alcohol </w:t>
      </w:r>
      <w:r w:rsidR="006D30C8">
        <w:t xml:space="preserve">at a register </w:t>
      </w:r>
      <w:r w:rsidR="00CA29CF">
        <w:t xml:space="preserve">located </w:t>
      </w:r>
      <w:r w:rsidR="006D30C8">
        <w:t>outside the bottle</w:t>
      </w:r>
      <w:r w:rsidR="00CA29CF">
        <w:t xml:space="preserve"> </w:t>
      </w:r>
      <w:r w:rsidR="006D30C8">
        <w:t>shop area</w:t>
      </w:r>
      <w:r w:rsidRPr="1B9E5D36">
        <w:t xml:space="preserve"> if there is no </w:t>
      </w:r>
      <w:r w:rsidR="006D30C8">
        <w:t>remote checkout approval</w:t>
      </w:r>
      <w:r w:rsidRPr="1B9E5D36">
        <w:t xml:space="preserve"> in place</w:t>
      </w:r>
      <w:r w:rsidR="00377E41">
        <w:t>?</w:t>
      </w:r>
    </w:p>
    <w:p w14:paraId="4BE2A1CC" w14:textId="5369DDAC" w:rsidR="00986E63" w:rsidRPr="001819D8" w:rsidRDefault="00C326E6" w:rsidP="00986E63">
      <w:pPr>
        <w:ind w:firstLine="720"/>
        <w:rPr>
          <w:szCs w:val="20"/>
        </w:rPr>
      </w:pPr>
      <w:sdt>
        <w:sdtPr>
          <w:id w:val="913360824"/>
          <w14:checkbox>
            <w14:checked w14:val="0"/>
            <w14:checkedState w14:val="2612" w14:font="MS Gothic"/>
            <w14:uncheckedState w14:val="2610" w14:font="MS Gothic"/>
          </w14:checkbox>
        </w:sdtPr>
        <w:sdtEndPr/>
        <w:sdtContent>
          <w:r w:rsidR="00BD4F6E" w:rsidRPr="00062F1C">
            <w:rPr>
              <w:rFonts w:ascii="MS Gothic" w:eastAsia="MS Gothic" w:hAnsi="MS Gothic" w:hint="eastAsia"/>
            </w:rPr>
            <w:t>☐</w:t>
          </w:r>
        </w:sdtContent>
      </w:sdt>
      <w:r w:rsidR="00BD4F6E" w:rsidRPr="00062F1C">
        <w:t xml:space="preserve"> </w:t>
      </w:r>
      <w:r w:rsidR="00D502F1">
        <w:t>Yes</w:t>
      </w:r>
      <w:r w:rsidR="00986E63">
        <w:tab/>
      </w:r>
      <w:r w:rsidR="00986E63">
        <w:tab/>
      </w:r>
      <w:r w:rsidR="00986E63">
        <w:tab/>
      </w:r>
      <w:sdt>
        <w:sdtPr>
          <w:id w:val="1154021731"/>
          <w14:checkbox>
            <w14:checked w14:val="0"/>
            <w14:checkedState w14:val="2612" w14:font="MS Gothic"/>
            <w14:uncheckedState w14:val="2610" w14:font="MS Gothic"/>
          </w14:checkbox>
        </w:sdtPr>
        <w:sdtEndPr/>
        <w:sdtContent>
          <w:r w:rsidR="00986E63" w:rsidRPr="00062F1C">
            <w:rPr>
              <w:rFonts w:ascii="MS Gothic" w:eastAsia="MS Gothic" w:hAnsi="MS Gothic" w:hint="eastAsia"/>
            </w:rPr>
            <w:t>☐</w:t>
          </w:r>
        </w:sdtContent>
      </w:sdt>
      <w:r w:rsidR="00986E63" w:rsidRPr="00062F1C">
        <w:t xml:space="preserve"> </w:t>
      </w:r>
      <w:r w:rsidR="00D502F1">
        <w:t>No</w:t>
      </w:r>
    </w:p>
    <w:p w14:paraId="7C2AB8AF" w14:textId="2970DE4D" w:rsidR="00BD4F6E" w:rsidRPr="005377F9" w:rsidRDefault="00BD4F6E" w:rsidP="00A87A3A">
      <w:pPr>
        <w:pStyle w:val="Questions"/>
      </w:pPr>
      <w:r w:rsidRPr="1B9E5D36">
        <w:t>Q.4</w:t>
      </w:r>
      <w:r>
        <w:tab/>
      </w:r>
      <w:r w:rsidRPr="1B9E5D36">
        <w:t xml:space="preserve">Is it an offence to hold a wine tasting in the </w:t>
      </w:r>
      <w:r w:rsidR="006501C9">
        <w:t xml:space="preserve">grocery area of a </w:t>
      </w:r>
      <w:r w:rsidRPr="1B9E5D36">
        <w:t>supermarket?</w:t>
      </w:r>
    </w:p>
    <w:p w14:paraId="0DFC05A4" w14:textId="21765328" w:rsidR="00BD4F6E" w:rsidRPr="00062F1C" w:rsidRDefault="00C326E6" w:rsidP="00986E63">
      <w:pPr>
        <w:ind w:firstLine="720"/>
        <w:rPr>
          <w:szCs w:val="20"/>
        </w:rPr>
      </w:pPr>
      <w:sdt>
        <w:sdtPr>
          <w:id w:val="-523255614"/>
          <w14:checkbox>
            <w14:checked w14:val="0"/>
            <w14:checkedState w14:val="2612" w14:font="MS Gothic"/>
            <w14:uncheckedState w14:val="2610" w14:font="MS Gothic"/>
          </w14:checkbox>
        </w:sdtPr>
        <w:sdtEndPr/>
        <w:sdtContent>
          <w:r w:rsidR="00BD4F6E" w:rsidRPr="00062F1C">
            <w:rPr>
              <w:rFonts w:ascii="MS Gothic" w:eastAsia="MS Gothic" w:hAnsi="MS Gothic" w:hint="eastAsia"/>
            </w:rPr>
            <w:t>☐</w:t>
          </w:r>
        </w:sdtContent>
      </w:sdt>
      <w:r w:rsidR="00BD4F6E" w:rsidRPr="00062F1C">
        <w:t xml:space="preserve"> Yes</w:t>
      </w:r>
      <w:r w:rsidR="00986E63">
        <w:tab/>
      </w:r>
      <w:r w:rsidR="00986E63">
        <w:tab/>
      </w:r>
      <w:r w:rsidR="00986E63">
        <w:tab/>
      </w:r>
      <w:sdt>
        <w:sdtPr>
          <w:id w:val="839126619"/>
          <w14:checkbox>
            <w14:checked w14:val="0"/>
            <w14:checkedState w14:val="2612" w14:font="MS Gothic"/>
            <w14:uncheckedState w14:val="2610" w14:font="MS Gothic"/>
          </w14:checkbox>
        </w:sdtPr>
        <w:sdtEndPr/>
        <w:sdtContent>
          <w:r w:rsidR="00986E63" w:rsidRPr="00062F1C">
            <w:rPr>
              <w:rFonts w:ascii="MS Gothic" w:eastAsia="MS Gothic" w:hAnsi="MS Gothic" w:hint="eastAsia"/>
            </w:rPr>
            <w:t>☐</w:t>
          </w:r>
        </w:sdtContent>
      </w:sdt>
      <w:r w:rsidR="00986E63" w:rsidRPr="00062F1C">
        <w:t xml:space="preserve"> No</w:t>
      </w:r>
    </w:p>
    <w:p w14:paraId="47CB4AB4" w14:textId="77777777" w:rsidR="00BD4F6E" w:rsidRPr="00062F1C" w:rsidRDefault="00BD4F6E" w:rsidP="00BD4F6E">
      <w:pPr>
        <w:ind w:firstLine="720"/>
        <w:rPr>
          <w:szCs w:val="20"/>
        </w:rPr>
      </w:pPr>
      <w:r w:rsidRPr="1B9E5D36">
        <w:rPr>
          <w:szCs w:val="20"/>
        </w:rPr>
        <w:t xml:space="preserve">Explain your answer: </w:t>
      </w:r>
    </w:p>
    <w:p w14:paraId="5CFDB587" w14:textId="77777777" w:rsidR="00BD4F6E" w:rsidRPr="00062F1C" w:rsidRDefault="00C326E6" w:rsidP="00BD4F6E">
      <w:pPr>
        <w:ind w:firstLine="720"/>
        <w:rPr>
          <w:szCs w:val="20"/>
        </w:rPr>
      </w:pPr>
      <w:sdt>
        <w:sdtPr>
          <w:id w:val="1301675456"/>
          <w:placeholder>
            <w:docPart w:val="4D5C4D3DFDBA4D3395D5E7AFD19E3F25"/>
          </w:placeholder>
          <w:showingPlcHdr/>
        </w:sdtPr>
        <w:sdtEndPr/>
        <w:sdtContent>
          <w:r w:rsidR="00BD4F6E" w:rsidRPr="1B9E5D36">
            <w:rPr>
              <w:rStyle w:val="PlaceholderText"/>
              <w:color w:val="091F40"/>
              <w:szCs w:val="20"/>
            </w:rPr>
            <w:t>Click or tap here to enter text.</w:t>
          </w:r>
        </w:sdtContent>
      </w:sdt>
    </w:p>
    <w:p w14:paraId="3EF30EC3" w14:textId="77777777" w:rsidR="00BD4F6E" w:rsidRPr="00062F1C" w:rsidRDefault="00BD4F6E" w:rsidP="00A87A3A">
      <w:pPr>
        <w:pStyle w:val="Questions"/>
      </w:pPr>
      <w:r w:rsidRPr="1B9E5D36">
        <w:t>Q.5</w:t>
      </w:r>
      <w:r>
        <w:tab/>
      </w:r>
      <w:r w:rsidRPr="1B9E5D36">
        <w:t>The cashiers on the registers in the bottle shop must be over 18 years old?</w:t>
      </w:r>
    </w:p>
    <w:p w14:paraId="0D8A1E91" w14:textId="50A9B2DF" w:rsidR="00BD4F6E" w:rsidRPr="00062F1C" w:rsidRDefault="00C326E6" w:rsidP="00986E63">
      <w:pPr>
        <w:ind w:firstLine="720"/>
        <w:rPr>
          <w:szCs w:val="20"/>
        </w:rPr>
      </w:pPr>
      <w:sdt>
        <w:sdtPr>
          <w:id w:val="1471950877"/>
          <w14:checkbox>
            <w14:checked w14:val="0"/>
            <w14:checkedState w14:val="2612" w14:font="MS Gothic"/>
            <w14:uncheckedState w14:val="2610" w14:font="MS Gothic"/>
          </w14:checkbox>
        </w:sdtPr>
        <w:sdtEndPr/>
        <w:sdtContent>
          <w:r w:rsidR="00BD4F6E" w:rsidRPr="00062F1C">
            <w:rPr>
              <w:rFonts w:ascii="MS Gothic" w:eastAsia="MS Gothic" w:hAnsi="MS Gothic" w:hint="eastAsia"/>
            </w:rPr>
            <w:t>☐</w:t>
          </w:r>
        </w:sdtContent>
      </w:sdt>
      <w:r w:rsidR="00BD4F6E" w:rsidRPr="00062F1C">
        <w:t xml:space="preserve"> Yes</w:t>
      </w:r>
      <w:r w:rsidR="00986E63">
        <w:tab/>
      </w:r>
      <w:r w:rsidR="00986E63">
        <w:tab/>
      </w:r>
      <w:r w:rsidR="00986E63">
        <w:tab/>
      </w:r>
      <w:sdt>
        <w:sdtPr>
          <w:id w:val="643082179"/>
          <w14:checkbox>
            <w14:checked w14:val="0"/>
            <w14:checkedState w14:val="2612" w14:font="MS Gothic"/>
            <w14:uncheckedState w14:val="2610" w14:font="MS Gothic"/>
          </w14:checkbox>
        </w:sdtPr>
        <w:sdtEndPr/>
        <w:sdtContent>
          <w:r w:rsidR="00986E63" w:rsidRPr="00062F1C">
            <w:rPr>
              <w:rFonts w:ascii="MS Gothic" w:eastAsia="MS Gothic" w:hAnsi="MS Gothic" w:hint="eastAsia"/>
            </w:rPr>
            <w:t>☐</w:t>
          </w:r>
        </w:sdtContent>
      </w:sdt>
      <w:r w:rsidR="00986E63" w:rsidRPr="00062F1C">
        <w:t xml:space="preserve"> No</w:t>
      </w:r>
    </w:p>
    <w:p w14:paraId="10071C41" w14:textId="77777777" w:rsidR="00BD4F6E" w:rsidRPr="00062F1C" w:rsidRDefault="00BD4F6E" w:rsidP="00BD4F6E">
      <w:pPr>
        <w:ind w:firstLine="720"/>
        <w:rPr>
          <w:szCs w:val="20"/>
        </w:rPr>
      </w:pPr>
      <w:r w:rsidRPr="1B9E5D36">
        <w:rPr>
          <w:szCs w:val="20"/>
        </w:rPr>
        <w:t xml:space="preserve">Explain your answer: </w:t>
      </w:r>
    </w:p>
    <w:p w14:paraId="7BD3AB9F" w14:textId="77777777" w:rsidR="00BD4F6E" w:rsidRPr="00062F1C" w:rsidRDefault="00C326E6" w:rsidP="00BD4F6E">
      <w:pPr>
        <w:ind w:firstLine="720"/>
        <w:rPr>
          <w:szCs w:val="20"/>
        </w:rPr>
      </w:pPr>
      <w:sdt>
        <w:sdtPr>
          <w:id w:val="332613076"/>
          <w:placeholder>
            <w:docPart w:val="001BF8102E164F71A6989B3900F272EE"/>
          </w:placeholder>
          <w:showingPlcHdr/>
        </w:sdtPr>
        <w:sdtEndPr/>
        <w:sdtContent>
          <w:r w:rsidR="00BD4F6E" w:rsidRPr="1B9E5D36">
            <w:rPr>
              <w:rStyle w:val="PlaceholderText"/>
              <w:color w:val="091F40"/>
              <w:szCs w:val="20"/>
            </w:rPr>
            <w:t>Click or tap here to enter text.</w:t>
          </w:r>
        </w:sdtContent>
      </w:sdt>
    </w:p>
    <w:p w14:paraId="027A1DBA" w14:textId="6749438B" w:rsidR="00BD4F6E" w:rsidRPr="00894F1B" w:rsidRDefault="00BD4F6E" w:rsidP="00A87A3A">
      <w:pPr>
        <w:pStyle w:val="Questions"/>
      </w:pPr>
      <w:r w:rsidRPr="1B9E5D36">
        <w:t>Q.6</w:t>
      </w:r>
      <w:r w:rsidR="009B7D77">
        <w:tab/>
      </w:r>
      <w:r w:rsidR="00757C25">
        <w:t>Is it</w:t>
      </w:r>
      <w:r w:rsidRPr="1B9E5D36">
        <w:t xml:space="preserve"> an offence for supermarket customers under 18 years old to go into </w:t>
      </w:r>
      <w:r w:rsidR="001819D8">
        <w:t>a</w:t>
      </w:r>
      <w:r w:rsidRPr="1B9E5D36">
        <w:t xml:space="preserve"> bottle shop without a responsible adult?</w:t>
      </w:r>
    </w:p>
    <w:p w14:paraId="21D30C64" w14:textId="660E707E" w:rsidR="00BD4F6E" w:rsidRPr="00894F1B" w:rsidRDefault="00C326E6" w:rsidP="00650232">
      <w:pPr>
        <w:ind w:firstLine="720"/>
        <w:rPr>
          <w:szCs w:val="20"/>
        </w:rPr>
      </w:pPr>
      <w:sdt>
        <w:sdtPr>
          <w:id w:val="-52627862"/>
          <w14:checkbox>
            <w14:checked w14:val="0"/>
            <w14:checkedState w14:val="2612" w14:font="MS Gothic"/>
            <w14:uncheckedState w14:val="2610" w14:font="MS Gothic"/>
          </w14:checkbox>
        </w:sdtPr>
        <w:sdtEndPr/>
        <w:sdtContent>
          <w:r w:rsidR="00BD4F6E" w:rsidRPr="00894F1B">
            <w:rPr>
              <w:rFonts w:ascii="MS Gothic" w:eastAsia="MS Gothic" w:hAnsi="MS Gothic" w:hint="eastAsia"/>
            </w:rPr>
            <w:t>☐</w:t>
          </w:r>
        </w:sdtContent>
      </w:sdt>
      <w:r w:rsidR="00BD4F6E" w:rsidRPr="00894F1B">
        <w:t xml:space="preserve"> </w:t>
      </w:r>
      <w:r w:rsidR="00757C25">
        <w:t>Yes</w:t>
      </w:r>
      <w:r w:rsidR="00650232">
        <w:tab/>
      </w:r>
      <w:r w:rsidR="00650232">
        <w:tab/>
      </w:r>
      <w:sdt>
        <w:sdtPr>
          <w:id w:val="-1172174660"/>
          <w14:checkbox>
            <w14:checked w14:val="0"/>
            <w14:checkedState w14:val="2612" w14:font="MS Gothic"/>
            <w14:uncheckedState w14:val="2610" w14:font="MS Gothic"/>
          </w14:checkbox>
        </w:sdtPr>
        <w:sdtEndPr/>
        <w:sdtContent>
          <w:r w:rsidR="00650232" w:rsidRPr="00894F1B">
            <w:rPr>
              <w:rFonts w:ascii="MS Gothic" w:eastAsia="MS Gothic" w:hAnsi="MS Gothic" w:hint="eastAsia"/>
            </w:rPr>
            <w:t>☐</w:t>
          </w:r>
        </w:sdtContent>
      </w:sdt>
      <w:r w:rsidR="00650232" w:rsidRPr="00894F1B">
        <w:t xml:space="preserve"> </w:t>
      </w:r>
      <w:r w:rsidR="00757C25">
        <w:t>No</w:t>
      </w:r>
    </w:p>
    <w:p w14:paraId="65344570" w14:textId="77777777" w:rsidR="00BD4F6E" w:rsidRPr="00894F1B" w:rsidRDefault="00BD4F6E" w:rsidP="00BD4F6E">
      <w:pPr>
        <w:ind w:firstLine="720"/>
        <w:rPr>
          <w:szCs w:val="20"/>
        </w:rPr>
      </w:pPr>
      <w:r w:rsidRPr="1B9E5D36">
        <w:rPr>
          <w:szCs w:val="20"/>
        </w:rPr>
        <w:t xml:space="preserve">Explain your answer: </w:t>
      </w:r>
    </w:p>
    <w:p w14:paraId="2158B94C" w14:textId="77777777" w:rsidR="00BD4F6E" w:rsidRPr="00894F1B" w:rsidRDefault="00C326E6" w:rsidP="00BD4F6E">
      <w:pPr>
        <w:ind w:firstLine="720"/>
        <w:rPr>
          <w:szCs w:val="20"/>
        </w:rPr>
      </w:pPr>
      <w:sdt>
        <w:sdtPr>
          <w:id w:val="1632542202"/>
          <w:placeholder>
            <w:docPart w:val="F5B04867516349AB9362FD5EA6BDC24C"/>
          </w:placeholder>
          <w:showingPlcHdr/>
        </w:sdtPr>
        <w:sdtEndPr/>
        <w:sdtContent>
          <w:r w:rsidR="00BD4F6E" w:rsidRPr="1B9E5D36">
            <w:rPr>
              <w:rStyle w:val="PlaceholderText"/>
              <w:color w:val="091F40"/>
              <w:szCs w:val="20"/>
            </w:rPr>
            <w:t>Click or tap here to enter text.</w:t>
          </w:r>
        </w:sdtContent>
      </w:sdt>
    </w:p>
    <w:p w14:paraId="40EB0674" w14:textId="57E634A8" w:rsidR="00BD4F6E" w:rsidRPr="00894F1B" w:rsidRDefault="00BD4F6E" w:rsidP="00A87A3A">
      <w:pPr>
        <w:pStyle w:val="Questions"/>
      </w:pPr>
      <w:r w:rsidRPr="1B9E5D36">
        <w:t>Q.7</w:t>
      </w:r>
      <w:r w:rsidR="00D35136">
        <w:tab/>
      </w:r>
      <w:r w:rsidR="00496D8C">
        <w:t xml:space="preserve">Can </w:t>
      </w:r>
      <w:r w:rsidRPr="1B9E5D36">
        <w:t>a delivery of packaged</w:t>
      </w:r>
      <w:r w:rsidR="008C3B34">
        <w:t xml:space="preserve"> alcohol</w:t>
      </w:r>
      <w:r w:rsidRPr="1B9E5D36">
        <w:t xml:space="preserve"> </w:t>
      </w:r>
      <w:r w:rsidR="00496D8C">
        <w:t xml:space="preserve">be left </w:t>
      </w:r>
      <w:r w:rsidRPr="1B9E5D36">
        <w:t>with a person under 18 years old?</w:t>
      </w:r>
    </w:p>
    <w:p w14:paraId="136354DA" w14:textId="2523EA2B" w:rsidR="00BD4F6E" w:rsidRPr="00894F1B" w:rsidRDefault="00C326E6" w:rsidP="00376D68">
      <w:pPr>
        <w:ind w:firstLine="720"/>
        <w:rPr>
          <w:szCs w:val="20"/>
        </w:rPr>
      </w:pPr>
      <w:sdt>
        <w:sdtPr>
          <w:id w:val="140550865"/>
          <w14:checkbox>
            <w14:checked w14:val="0"/>
            <w14:checkedState w14:val="2612" w14:font="MS Gothic"/>
            <w14:uncheckedState w14:val="2610" w14:font="MS Gothic"/>
          </w14:checkbox>
        </w:sdtPr>
        <w:sdtEndPr/>
        <w:sdtContent>
          <w:r w:rsidR="00BD4F6E" w:rsidRPr="00894F1B">
            <w:rPr>
              <w:rFonts w:ascii="MS Gothic" w:eastAsia="MS Gothic" w:hAnsi="MS Gothic" w:hint="eastAsia"/>
            </w:rPr>
            <w:t>☐</w:t>
          </w:r>
        </w:sdtContent>
      </w:sdt>
      <w:r w:rsidR="00BD4F6E" w:rsidRPr="00894F1B">
        <w:t xml:space="preserve"> </w:t>
      </w:r>
      <w:r w:rsidR="00763409">
        <w:t>Yes</w:t>
      </w:r>
      <w:r w:rsidR="00376D68">
        <w:tab/>
      </w:r>
      <w:r w:rsidR="00376D68">
        <w:tab/>
      </w:r>
      <w:r w:rsidR="00376D68">
        <w:tab/>
      </w:r>
      <w:sdt>
        <w:sdtPr>
          <w:id w:val="-1700848205"/>
          <w14:checkbox>
            <w14:checked w14:val="0"/>
            <w14:checkedState w14:val="2612" w14:font="MS Gothic"/>
            <w14:uncheckedState w14:val="2610" w14:font="MS Gothic"/>
          </w14:checkbox>
        </w:sdtPr>
        <w:sdtEndPr/>
        <w:sdtContent>
          <w:r w:rsidR="00376D68">
            <w:rPr>
              <w:rFonts w:ascii="MS Gothic" w:eastAsia="MS Gothic" w:hAnsi="MS Gothic" w:hint="eastAsia"/>
            </w:rPr>
            <w:t>☐</w:t>
          </w:r>
        </w:sdtContent>
      </w:sdt>
      <w:r w:rsidR="00376D68" w:rsidRPr="00894F1B">
        <w:t xml:space="preserve"> </w:t>
      </w:r>
      <w:r w:rsidR="00763409">
        <w:t>No</w:t>
      </w:r>
    </w:p>
    <w:p w14:paraId="73D56CC7" w14:textId="77777777" w:rsidR="00BD4F6E" w:rsidRPr="00894F1B" w:rsidRDefault="00BD4F6E" w:rsidP="00BD4F6E">
      <w:pPr>
        <w:ind w:firstLine="720"/>
        <w:rPr>
          <w:szCs w:val="20"/>
        </w:rPr>
      </w:pPr>
      <w:r w:rsidRPr="1B9E5D36">
        <w:rPr>
          <w:szCs w:val="20"/>
        </w:rPr>
        <w:t xml:space="preserve">Explain your answer: </w:t>
      </w:r>
    </w:p>
    <w:p w14:paraId="5DBB0C52" w14:textId="77777777" w:rsidR="00BD4F6E" w:rsidRPr="00894F1B" w:rsidRDefault="00C326E6" w:rsidP="00BD4F6E">
      <w:pPr>
        <w:ind w:firstLine="720"/>
        <w:rPr>
          <w:szCs w:val="20"/>
        </w:rPr>
      </w:pPr>
      <w:sdt>
        <w:sdtPr>
          <w:id w:val="676947072"/>
          <w:placeholder>
            <w:docPart w:val="A0F7B28E0F7F4C129FA1109BC106EA49"/>
          </w:placeholder>
          <w:showingPlcHdr/>
        </w:sdtPr>
        <w:sdtEndPr/>
        <w:sdtContent>
          <w:r w:rsidR="00BD4F6E" w:rsidRPr="1B9E5D36">
            <w:rPr>
              <w:rStyle w:val="PlaceholderText"/>
              <w:color w:val="091F40"/>
              <w:szCs w:val="20"/>
            </w:rPr>
            <w:t>Click or tap here to enter text.</w:t>
          </w:r>
        </w:sdtContent>
      </w:sdt>
    </w:p>
    <w:p w14:paraId="542FCCC5" w14:textId="00665C25" w:rsidR="00360465" w:rsidRDefault="00360465" w:rsidP="00A87A3A">
      <w:pPr>
        <w:pStyle w:val="Questions"/>
      </w:pPr>
      <w:r w:rsidRPr="1B9E5D36">
        <w:rPr>
          <w:rFonts w:cs="Arial"/>
        </w:rPr>
        <w:lastRenderedPageBreak/>
        <w:t>Q.</w:t>
      </w:r>
      <w:r w:rsidR="006D0E85" w:rsidRPr="1B9E5D36">
        <w:rPr>
          <w:rFonts w:cs="Arial"/>
        </w:rPr>
        <w:t>8</w:t>
      </w:r>
      <w:r w:rsidR="00F535AC">
        <w:rPr>
          <w:rFonts w:cs="Arial"/>
        </w:rPr>
        <w:tab/>
      </w:r>
      <w:r w:rsidRPr="1B9E5D36">
        <w:t>The RSA course must be completed by the licensee:</w:t>
      </w:r>
    </w:p>
    <w:p w14:paraId="65E31AC1" w14:textId="1D2FE71D" w:rsidR="00360465" w:rsidRPr="00166E2E" w:rsidRDefault="00C326E6" w:rsidP="00BE19A1">
      <w:pPr>
        <w:ind w:firstLine="720"/>
        <w:rPr>
          <w:rFonts w:cs="Arial"/>
          <w:szCs w:val="20"/>
        </w:rPr>
      </w:pPr>
      <w:sdt>
        <w:sdtPr>
          <w:id w:val="1561898404"/>
          <w14:checkbox>
            <w14:checked w14:val="0"/>
            <w14:checkedState w14:val="2612" w14:font="MS Gothic"/>
            <w14:uncheckedState w14:val="2610" w14:font="MS Gothic"/>
          </w14:checkbox>
        </w:sdtPr>
        <w:sdtEndPr/>
        <w:sdtContent>
          <w:r w:rsidR="00166E2E">
            <w:rPr>
              <w:rFonts w:ascii="MS Gothic" w:eastAsia="MS Gothic" w:hAnsi="MS Gothic" w:hint="eastAsia"/>
            </w:rPr>
            <w:t>☐</w:t>
          </w:r>
        </w:sdtContent>
      </w:sdt>
      <w:r w:rsidR="00360465" w:rsidRPr="00166E2E">
        <w:t xml:space="preserve">  within six months of being granted a licence</w:t>
      </w:r>
    </w:p>
    <w:p w14:paraId="548651F4" w14:textId="1B1C6985" w:rsidR="00360465" w:rsidRPr="00166E2E" w:rsidRDefault="00C326E6" w:rsidP="00360465">
      <w:pPr>
        <w:ind w:firstLine="720"/>
        <w:rPr>
          <w:szCs w:val="20"/>
        </w:rPr>
      </w:pPr>
      <w:sdt>
        <w:sdtPr>
          <w:id w:val="-1159077598"/>
          <w14:checkbox>
            <w14:checked w14:val="0"/>
            <w14:checkedState w14:val="2612" w14:font="MS Gothic"/>
            <w14:uncheckedState w14:val="2610" w14:font="MS Gothic"/>
          </w14:checkbox>
        </w:sdtPr>
        <w:sdtEndPr/>
        <w:sdtContent>
          <w:r w:rsidR="00360465" w:rsidRPr="00166E2E">
            <w:rPr>
              <w:rFonts w:eastAsia="MS Gothic" w:hint="eastAsia"/>
            </w:rPr>
            <w:t>☐</w:t>
          </w:r>
        </w:sdtContent>
      </w:sdt>
      <w:r w:rsidR="00360465" w:rsidRPr="00166E2E">
        <w:t xml:space="preserve">  within one month of being granted a licence</w:t>
      </w:r>
    </w:p>
    <w:p w14:paraId="0A89C526" w14:textId="2A812D50" w:rsidR="00D35120" w:rsidRPr="00166E2E" w:rsidRDefault="00C326E6" w:rsidP="00BE19A1">
      <w:pPr>
        <w:ind w:firstLine="720"/>
        <w:rPr>
          <w:szCs w:val="20"/>
        </w:rPr>
      </w:pPr>
      <w:sdt>
        <w:sdtPr>
          <w:id w:val="328412439"/>
          <w14:checkbox>
            <w14:checked w14:val="0"/>
            <w14:checkedState w14:val="2612" w14:font="MS Gothic"/>
            <w14:uncheckedState w14:val="2610" w14:font="MS Gothic"/>
          </w14:checkbox>
        </w:sdtPr>
        <w:sdtEndPr/>
        <w:sdtContent>
          <w:r w:rsidR="00360465" w:rsidRPr="00166E2E">
            <w:rPr>
              <w:rFonts w:eastAsia="MS Gothic" w:hint="eastAsia"/>
            </w:rPr>
            <w:t>☐</w:t>
          </w:r>
        </w:sdtContent>
      </w:sdt>
      <w:r w:rsidR="00360465" w:rsidRPr="00166E2E">
        <w:t xml:space="preserve">  prior to being granted a licence.</w:t>
      </w:r>
    </w:p>
    <w:p w14:paraId="743603C4" w14:textId="252C325B" w:rsidR="00360465" w:rsidRDefault="00360465" w:rsidP="00A87A3A">
      <w:pPr>
        <w:pStyle w:val="Questions"/>
      </w:pPr>
      <w:r w:rsidRPr="1B9E5D36">
        <w:rPr>
          <w:rFonts w:cs="Arial"/>
        </w:rPr>
        <w:t>Q.</w:t>
      </w:r>
      <w:r w:rsidR="006D0E85" w:rsidRPr="1B9E5D36">
        <w:rPr>
          <w:rFonts w:cs="Arial"/>
        </w:rPr>
        <w:t>9</w:t>
      </w:r>
      <w:r w:rsidR="00F535AC">
        <w:rPr>
          <w:rFonts w:cs="Arial"/>
        </w:rPr>
        <w:tab/>
      </w:r>
      <w:r w:rsidR="00D35120" w:rsidRPr="1B9E5D36">
        <w:t>How often must a licensee and staff do the</w:t>
      </w:r>
      <w:r w:rsidRPr="1B9E5D36">
        <w:t xml:space="preserve"> RSA </w:t>
      </w:r>
      <w:r w:rsidR="00D35120" w:rsidRPr="1B9E5D36">
        <w:t xml:space="preserve">refresher </w:t>
      </w:r>
      <w:r w:rsidRPr="1B9E5D36">
        <w:t>course</w:t>
      </w:r>
      <w:r w:rsidR="00D35120" w:rsidRPr="1B9E5D36">
        <w:t>?</w:t>
      </w:r>
    </w:p>
    <w:p w14:paraId="65143E96" w14:textId="2EAA2478" w:rsidR="00D35120" w:rsidRPr="00166E2E" w:rsidRDefault="00C326E6" w:rsidP="00D35120">
      <w:pPr>
        <w:ind w:left="709"/>
        <w:rPr>
          <w:szCs w:val="20"/>
        </w:rPr>
      </w:pPr>
      <w:sdt>
        <w:sdtPr>
          <w:id w:val="-2069104243"/>
          <w14:checkbox>
            <w14:checked w14:val="0"/>
            <w14:checkedState w14:val="2612" w14:font="MS Gothic"/>
            <w14:uncheckedState w14:val="2610" w14:font="MS Gothic"/>
          </w14:checkbox>
        </w:sdtPr>
        <w:sdtEndPr/>
        <w:sdtContent>
          <w:r w:rsidR="00166E2E">
            <w:rPr>
              <w:rFonts w:ascii="MS Gothic" w:eastAsia="MS Gothic" w:hAnsi="MS Gothic" w:hint="eastAsia"/>
            </w:rPr>
            <w:t>☐</w:t>
          </w:r>
        </w:sdtContent>
      </w:sdt>
      <w:r w:rsidR="00D35120" w:rsidRPr="00166E2E">
        <w:t xml:space="preserve">  Every 12 months</w:t>
      </w:r>
    </w:p>
    <w:p w14:paraId="54B1DA2E" w14:textId="77777777" w:rsidR="00D35120" w:rsidRPr="00166E2E" w:rsidRDefault="00C326E6" w:rsidP="00D35120">
      <w:pPr>
        <w:ind w:left="709"/>
        <w:rPr>
          <w:szCs w:val="20"/>
        </w:rPr>
      </w:pPr>
      <w:sdt>
        <w:sdtPr>
          <w:id w:val="-614215472"/>
          <w14:checkbox>
            <w14:checked w14:val="0"/>
            <w14:checkedState w14:val="2612" w14:font="MS Gothic"/>
            <w14:uncheckedState w14:val="2610" w14:font="MS Gothic"/>
          </w14:checkbox>
        </w:sdtPr>
        <w:sdtEndPr/>
        <w:sdtContent>
          <w:r w:rsidR="00D35120" w:rsidRPr="00166E2E">
            <w:rPr>
              <w:rFonts w:eastAsia="MS Gothic" w:hint="eastAsia"/>
            </w:rPr>
            <w:t>☐</w:t>
          </w:r>
        </w:sdtContent>
      </w:sdt>
      <w:r w:rsidR="00D35120" w:rsidRPr="00166E2E">
        <w:t xml:space="preserve">  Every three years</w:t>
      </w:r>
    </w:p>
    <w:p w14:paraId="54E808E8" w14:textId="59919D52" w:rsidR="00BE19A1" w:rsidRPr="00166E2E" w:rsidRDefault="00C326E6" w:rsidP="002D709B">
      <w:pPr>
        <w:ind w:left="709"/>
        <w:rPr>
          <w:szCs w:val="20"/>
        </w:rPr>
      </w:pPr>
      <w:sdt>
        <w:sdtPr>
          <w:id w:val="-174960083"/>
          <w14:checkbox>
            <w14:checked w14:val="0"/>
            <w14:checkedState w14:val="2612" w14:font="MS Gothic"/>
            <w14:uncheckedState w14:val="2610" w14:font="MS Gothic"/>
          </w14:checkbox>
        </w:sdtPr>
        <w:sdtEndPr/>
        <w:sdtContent>
          <w:r w:rsidR="00D35120" w:rsidRPr="00166E2E">
            <w:rPr>
              <w:rFonts w:eastAsia="MS Gothic" w:hint="eastAsia"/>
            </w:rPr>
            <w:t>☐</w:t>
          </w:r>
        </w:sdtContent>
      </w:sdt>
      <w:r w:rsidR="00D35120" w:rsidRPr="00166E2E">
        <w:t xml:space="preserve">  Twice a year.</w:t>
      </w:r>
    </w:p>
    <w:p w14:paraId="2018247A" w14:textId="47032783" w:rsidR="003E4752" w:rsidRPr="002C57B0" w:rsidRDefault="003E4752">
      <w:pPr>
        <w:spacing w:after="0"/>
        <w:rPr>
          <w:rFonts w:eastAsiaTheme="majorEastAsia" w:cs="Times New Roman (Headings CS)"/>
          <w:b/>
          <w:sz w:val="36"/>
          <w:szCs w:val="32"/>
        </w:rPr>
      </w:pPr>
      <w:r w:rsidRPr="002C57B0">
        <w:br w:type="page"/>
      </w:r>
    </w:p>
    <w:p w14:paraId="239A3D65" w14:textId="71E9AD9D" w:rsidR="00CA75D3" w:rsidRPr="0015726B" w:rsidRDefault="00D17730" w:rsidP="0015726B">
      <w:pPr>
        <w:pStyle w:val="Heading1"/>
        <w:rPr>
          <w:szCs w:val="36"/>
        </w:rPr>
      </w:pPr>
      <w:bookmarkStart w:id="5" w:name="_Toc98847007"/>
      <w:bookmarkEnd w:id="1"/>
      <w:bookmarkEnd w:id="2"/>
      <w:r w:rsidRPr="002C57B0">
        <w:rPr>
          <w:szCs w:val="36"/>
        </w:rPr>
        <w:lastRenderedPageBreak/>
        <w:t>Answers</w:t>
      </w:r>
      <w:bookmarkEnd w:id="5"/>
      <w:r w:rsidR="00F535AC">
        <w:rPr>
          <w:szCs w:val="36"/>
        </w:rPr>
        <w:br/>
      </w:r>
    </w:p>
    <w:p w14:paraId="0084210D" w14:textId="767669D6" w:rsidR="004C6EAB" w:rsidRDefault="00CA75D3" w:rsidP="00D35136">
      <w:pPr>
        <w:ind w:left="720" w:hanging="720"/>
        <w:rPr>
          <w:i/>
        </w:rPr>
      </w:pPr>
      <w:r w:rsidRPr="00C31358">
        <w:rPr>
          <w:rFonts w:cs="Arial"/>
        </w:rPr>
        <w:t>Q.1</w:t>
      </w:r>
      <w:r w:rsidRPr="00C31358">
        <w:tab/>
      </w:r>
      <w:r w:rsidR="00D35120" w:rsidRPr="00C31358">
        <w:t>Yes, as a packaged liquor store, you may only sell liquor in sealed containers. Opening the wine would constitute an open container</w:t>
      </w:r>
      <w:r w:rsidR="00D35120" w:rsidRPr="00C31358">
        <w:rPr>
          <w:i/>
        </w:rPr>
        <w:t>.</w:t>
      </w:r>
    </w:p>
    <w:p w14:paraId="222B19D9" w14:textId="77777777" w:rsidR="00F535AC" w:rsidRDefault="00F535AC" w:rsidP="00D35136">
      <w:pPr>
        <w:rPr>
          <w:rFonts w:cs="Arial"/>
        </w:rPr>
      </w:pPr>
    </w:p>
    <w:p w14:paraId="0739B098" w14:textId="79D958A8" w:rsidR="00D35120" w:rsidRPr="00C31358" w:rsidRDefault="00CA75D3" w:rsidP="00D35136">
      <w:r w:rsidRPr="00C31358">
        <w:rPr>
          <w:rFonts w:cs="Arial"/>
        </w:rPr>
        <w:t>Q.2</w:t>
      </w:r>
      <w:r w:rsidRPr="00C31358">
        <w:tab/>
      </w:r>
      <w:r w:rsidR="00D35120" w:rsidRPr="00C31358">
        <w:t>There is no offence.</w:t>
      </w:r>
    </w:p>
    <w:p w14:paraId="4B387D93" w14:textId="046B1600" w:rsidR="00D35120" w:rsidRPr="00C31358" w:rsidRDefault="00D35120" w:rsidP="00D35136">
      <w:pPr>
        <w:ind w:firstLine="720"/>
        <w:rPr>
          <w:b/>
        </w:rPr>
      </w:pPr>
      <w:r w:rsidRPr="00C31358">
        <w:t xml:space="preserve">Packaged liquor </w:t>
      </w:r>
      <w:proofErr w:type="spellStart"/>
      <w:r w:rsidRPr="00C31358">
        <w:t>licensees</w:t>
      </w:r>
      <w:proofErr w:type="spellEnd"/>
      <w:r w:rsidRPr="00C31358">
        <w:t xml:space="preserve"> </w:t>
      </w:r>
      <w:r w:rsidR="00EC2F1B" w:rsidRPr="00C31358">
        <w:t>can</w:t>
      </w:r>
      <w:r w:rsidRPr="00C31358">
        <w:t xml:space="preserve"> provide ‘tastings’ under Section 20 of the </w:t>
      </w:r>
      <w:r w:rsidR="00751DC4" w:rsidRPr="00C31358">
        <w:rPr>
          <w:iCs/>
        </w:rPr>
        <w:t>Act.</w:t>
      </w:r>
    </w:p>
    <w:p w14:paraId="5AD548DF" w14:textId="77777777" w:rsidR="00F535AC" w:rsidRDefault="00F535AC" w:rsidP="00D35136">
      <w:pPr>
        <w:rPr>
          <w:rFonts w:cs="Arial"/>
        </w:rPr>
      </w:pPr>
    </w:p>
    <w:p w14:paraId="3279C988" w14:textId="33EC4C73" w:rsidR="00EB0764" w:rsidRPr="00C31358" w:rsidRDefault="00A94AF0" w:rsidP="00D35136">
      <w:r w:rsidRPr="00C31358">
        <w:rPr>
          <w:rFonts w:cs="Arial"/>
        </w:rPr>
        <w:t>Q.3</w:t>
      </w:r>
      <w:r w:rsidRPr="00C31358">
        <w:tab/>
      </w:r>
      <w:r w:rsidR="00CA29CF">
        <w:t>No</w:t>
      </w:r>
      <w:r w:rsidR="00757C25">
        <w:t xml:space="preserve">. </w:t>
      </w:r>
    </w:p>
    <w:p w14:paraId="4E3D785A" w14:textId="05353F33" w:rsidR="004C6EAB" w:rsidRPr="00C31358" w:rsidRDefault="004C6EAB" w:rsidP="00D35136">
      <w:pPr>
        <w:rPr>
          <w:iCs/>
        </w:rPr>
      </w:pPr>
    </w:p>
    <w:p w14:paraId="46BA89EA" w14:textId="41BC5971" w:rsidR="00EB0764" w:rsidRPr="00C31358" w:rsidRDefault="00A94AF0" w:rsidP="00D35136">
      <w:r w:rsidRPr="00C31358">
        <w:rPr>
          <w:rFonts w:cs="Arial"/>
        </w:rPr>
        <w:t>Q.4</w:t>
      </w:r>
      <w:r w:rsidRPr="00C31358">
        <w:tab/>
      </w:r>
      <w:r w:rsidR="00EB0764" w:rsidRPr="00C31358">
        <w:t>Yes, it must be held within the</w:t>
      </w:r>
      <w:r w:rsidR="006501C9" w:rsidRPr="00C31358">
        <w:t xml:space="preserve"> </w:t>
      </w:r>
      <w:r w:rsidR="00CD2491">
        <w:t>red line</w:t>
      </w:r>
      <w:r w:rsidR="00EB0764" w:rsidRPr="00C31358">
        <w:t xml:space="preserve"> area</w:t>
      </w:r>
      <w:r w:rsidR="006501C9" w:rsidRPr="00C31358">
        <w:t xml:space="preserve"> </w:t>
      </w:r>
      <w:r w:rsidR="00751DC4" w:rsidRPr="00C31358">
        <w:t>shown on the plan approved by LCV</w:t>
      </w:r>
      <w:r w:rsidR="00EB0764" w:rsidRPr="00C31358">
        <w:t>.</w:t>
      </w:r>
    </w:p>
    <w:p w14:paraId="476277C4" w14:textId="7D49C1AD" w:rsidR="00A94AF0" w:rsidRPr="00C31358" w:rsidRDefault="00A94AF0" w:rsidP="00D35136">
      <w:pPr>
        <w:rPr>
          <w:iCs/>
        </w:rPr>
      </w:pPr>
    </w:p>
    <w:p w14:paraId="759017ED" w14:textId="1692B698" w:rsidR="00EB0764" w:rsidRPr="00C31358" w:rsidRDefault="00A94AF0" w:rsidP="00D35136">
      <w:r w:rsidRPr="00C31358">
        <w:rPr>
          <w:rFonts w:cs="Arial"/>
        </w:rPr>
        <w:t>Q.5</w:t>
      </w:r>
      <w:r w:rsidRPr="00C31358">
        <w:tab/>
      </w:r>
      <w:r w:rsidR="00EB0764" w:rsidRPr="00C31358">
        <w:t>Yes, only people over 18 years of age are allowed to supply liquor.</w:t>
      </w:r>
    </w:p>
    <w:p w14:paraId="2499CF0D" w14:textId="77777777" w:rsidR="00A94AF0" w:rsidRPr="00C31358" w:rsidRDefault="00A94AF0" w:rsidP="00D35136">
      <w:pPr>
        <w:rPr>
          <w:b/>
          <w:iCs/>
        </w:rPr>
      </w:pPr>
    </w:p>
    <w:p w14:paraId="1D10CDBA" w14:textId="75A027D7" w:rsidR="00EB0764" w:rsidRPr="00C31358" w:rsidRDefault="00A94AF0" w:rsidP="00D35136">
      <w:pPr>
        <w:ind w:left="720" w:hanging="720"/>
      </w:pPr>
      <w:r w:rsidRPr="00C31358">
        <w:rPr>
          <w:rFonts w:cs="Arial"/>
        </w:rPr>
        <w:t>Q.6</w:t>
      </w:r>
      <w:r w:rsidRPr="00C31358">
        <w:tab/>
      </w:r>
      <w:r w:rsidR="00757C25">
        <w:t>Yes</w:t>
      </w:r>
      <w:r w:rsidR="00EB0764" w:rsidRPr="00C31358">
        <w:t>, minors are only allowed in packaged liquor or late night (packaged liquor) licence if they are employed in duties other than the supply of liquor or if they are in the company of a parent or a responsible adult acting in place of a parent.</w:t>
      </w:r>
    </w:p>
    <w:p w14:paraId="517037CA" w14:textId="335B1B23" w:rsidR="00A94AF0" w:rsidRPr="00C31358" w:rsidRDefault="00A94AF0" w:rsidP="00D35136">
      <w:pPr>
        <w:rPr>
          <w:iCs/>
        </w:rPr>
      </w:pPr>
    </w:p>
    <w:p w14:paraId="5E14B42F" w14:textId="5EA50AF3" w:rsidR="00EB0764" w:rsidRPr="00C31358" w:rsidRDefault="00EB0764" w:rsidP="00D35136">
      <w:r w:rsidRPr="00C31358">
        <w:t xml:space="preserve">Q.7      </w:t>
      </w:r>
      <w:r w:rsidR="00763409" w:rsidRPr="00C31358">
        <w:t>No, p</w:t>
      </w:r>
      <w:r w:rsidRPr="00C31358">
        <w:t xml:space="preserve">ackaged </w:t>
      </w:r>
      <w:r w:rsidR="00763409" w:rsidRPr="00C31358">
        <w:t>alcohol</w:t>
      </w:r>
      <w:r w:rsidRPr="00C31358">
        <w:t xml:space="preserve"> cannot be left with a person under 18</w:t>
      </w:r>
      <w:r w:rsidR="00751DC4" w:rsidRPr="00C31358">
        <w:t>-</w:t>
      </w:r>
      <w:r w:rsidRPr="00C31358">
        <w:t>years old.</w:t>
      </w:r>
    </w:p>
    <w:p w14:paraId="5B514A1C" w14:textId="69166981" w:rsidR="00EB0764" w:rsidRPr="00C31358" w:rsidRDefault="00007969" w:rsidP="00D35136">
      <w:pPr>
        <w:rPr>
          <w:b/>
        </w:rPr>
      </w:pPr>
      <w:r w:rsidRPr="00C31358">
        <w:t xml:space="preserve">            </w:t>
      </w:r>
      <w:r w:rsidR="00EB0764" w:rsidRPr="00C31358">
        <w:t>The licensee must ensure that delivery arrangements include requiring evidence of age where appropriate.</w:t>
      </w:r>
    </w:p>
    <w:p w14:paraId="145F68DB" w14:textId="1AAD6537" w:rsidR="002E7DA4" w:rsidRPr="00C31358" w:rsidRDefault="002E7DA4" w:rsidP="00D35136"/>
    <w:p w14:paraId="74C6ADF8" w14:textId="6B30EE2C" w:rsidR="0051192C" w:rsidRPr="00C31358" w:rsidRDefault="0051192C" w:rsidP="00D35136">
      <w:r w:rsidRPr="00C31358">
        <w:t>Q.</w:t>
      </w:r>
      <w:r w:rsidR="006D0E85" w:rsidRPr="00C31358">
        <w:t>8</w:t>
      </w:r>
      <w:r w:rsidR="006D0E85" w:rsidRPr="00C31358">
        <w:tab/>
      </w:r>
      <w:r w:rsidR="00C66439" w:rsidRPr="00C31358">
        <w:t>P</w:t>
      </w:r>
      <w:r w:rsidRPr="00C31358">
        <w:t>rior to being granted a licence.</w:t>
      </w:r>
    </w:p>
    <w:p w14:paraId="050CF92F" w14:textId="77777777" w:rsidR="0051192C" w:rsidRPr="00C31358" w:rsidRDefault="0051192C" w:rsidP="00D35136"/>
    <w:p w14:paraId="330D684F" w14:textId="19C97F15" w:rsidR="0051192C" w:rsidRPr="00C31358" w:rsidRDefault="0051192C" w:rsidP="00D35136">
      <w:r w:rsidRPr="00C31358">
        <w:t>Q.</w:t>
      </w:r>
      <w:r w:rsidR="006D0E85" w:rsidRPr="00C31358">
        <w:t>9</w:t>
      </w:r>
      <w:r w:rsidRPr="00C31358">
        <w:tab/>
      </w:r>
      <w:r w:rsidR="00C66439" w:rsidRPr="00C31358">
        <w:t>E</w:t>
      </w:r>
      <w:r w:rsidRPr="00C31358">
        <w:t>very three years.</w:t>
      </w:r>
    </w:p>
    <w:p w14:paraId="16768842" w14:textId="5CAB5FB1" w:rsidR="0051192C" w:rsidRPr="00C66439" w:rsidRDefault="0051192C" w:rsidP="002D709B">
      <w:pPr>
        <w:rPr>
          <w:b/>
        </w:rPr>
      </w:pPr>
    </w:p>
    <w:p w14:paraId="5C561062" w14:textId="77777777" w:rsidR="0051192C" w:rsidRPr="0051192C" w:rsidRDefault="0051192C" w:rsidP="0051192C">
      <w:pPr>
        <w:rPr>
          <w:szCs w:val="20"/>
        </w:rPr>
      </w:pPr>
    </w:p>
    <w:p w14:paraId="3C6590B7" w14:textId="50C5C5A5" w:rsidR="00F90A18" w:rsidRPr="006D0E85" w:rsidRDefault="00F90A18" w:rsidP="006D0E85">
      <w:pPr>
        <w:ind w:left="720" w:hanging="720"/>
        <w:rPr>
          <w:szCs w:val="20"/>
        </w:rPr>
      </w:pPr>
    </w:p>
    <w:sectPr w:rsidR="00F90A18" w:rsidRPr="006D0E85" w:rsidSect="00BB1891">
      <w:headerReference w:type="default" r:id="rId31"/>
      <w:footerReference w:type="even" r:id="rId32"/>
      <w:footerReference w:type="default" r:id="rId33"/>
      <w:headerReference w:type="first" r:id="rId34"/>
      <w:footerReference w:type="first" r:id="rId35"/>
      <w:pgSz w:w="11900" w:h="16840"/>
      <w:pgMar w:top="1418" w:right="701" w:bottom="1418" w:left="851" w:header="709"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5FAE8" w14:textId="77777777" w:rsidR="007F69F0" w:rsidRDefault="007F69F0" w:rsidP="00FF2500">
      <w:pPr>
        <w:spacing w:after="0"/>
      </w:pPr>
      <w:r>
        <w:separator/>
      </w:r>
    </w:p>
  </w:endnote>
  <w:endnote w:type="continuationSeparator" w:id="0">
    <w:p w14:paraId="3457EBD9" w14:textId="77777777" w:rsidR="007F69F0" w:rsidRDefault="007F69F0" w:rsidP="00FF2500">
      <w:pPr>
        <w:spacing w:after="0"/>
      </w:pPr>
      <w:r>
        <w:continuationSeparator/>
      </w:r>
    </w:p>
  </w:endnote>
  <w:endnote w:type="continuationNotice" w:id="1">
    <w:p w14:paraId="0D83BC81" w14:textId="77777777" w:rsidR="007F69F0" w:rsidRDefault="007F69F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CEDB1" w14:textId="77777777" w:rsidR="00C4533C" w:rsidRDefault="00C4533C" w:rsidP="00AB208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6776BF" w14:textId="77777777" w:rsidR="00C4533C" w:rsidRDefault="00C4533C" w:rsidP="00CA5D76">
    <w:pPr>
      <w:pStyle w:val="Footer"/>
      <w:ind w:right="360" w:firstLine="360"/>
    </w:pPr>
  </w:p>
  <w:p w14:paraId="5F432FE3" w14:textId="77777777" w:rsidR="00C4533C" w:rsidRDefault="00C4533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8763867"/>
      <w:docPartObj>
        <w:docPartGallery w:val="Page Numbers (Bottom of Page)"/>
        <w:docPartUnique/>
      </w:docPartObj>
    </w:sdtPr>
    <w:sdtEndPr>
      <w:rPr>
        <w:rStyle w:val="PageNumber"/>
      </w:rPr>
    </w:sdtEndPr>
    <w:sdtContent>
      <w:p w14:paraId="68F8B2D0" w14:textId="77777777" w:rsidR="00C4533C" w:rsidRDefault="00C4533C" w:rsidP="005E1C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7F0C548" w14:textId="71DE7635" w:rsidR="00C4533C" w:rsidRPr="004465C0" w:rsidRDefault="007B44FE" w:rsidP="00F927B0">
    <w:pPr>
      <w:pStyle w:val="Footer"/>
      <w:ind w:right="360"/>
    </w:pPr>
    <w:r>
      <w:t>Liquor Control Victoria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DD66A" w14:textId="56BE7075" w:rsidR="00C4533C" w:rsidRDefault="00C4533C">
    <w:pPr>
      <w:pStyle w:val="Footer"/>
    </w:pPr>
    <w:r>
      <w:rPr>
        <w:noProof/>
      </w:rPr>
      <mc:AlternateContent>
        <mc:Choice Requires="wps">
          <w:drawing>
            <wp:anchor distT="0" distB="0" distL="114300" distR="114300" simplePos="0" relativeHeight="251658242" behindDoc="0" locked="0" layoutInCell="1" allowOverlap="1" wp14:anchorId="7233F8C9" wp14:editId="17665326">
              <wp:simplePos x="0" y="0"/>
              <wp:positionH relativeFrom="column">
                <wp:posOffset>-97043</wp:posOffset>
              </wp:positionH>
              <wp:positionV relativeFrom="paragraph">
                <wp:posOffset>-348877</wp:posOffset>
              </wp:positionV>
              <wp:extent cx="2145890" cy="543478"/>
              <wp:effectExtent l="0" t="0" r="0" b="0"/>
              <wp:wrapNone/>
              <wp:docPr id="9" name="Text Box 9"/>
              <wp:cNvGraphicFramePr/>
              <a:graphic xmlns:a="http://schemas.openxmlformats.org/drawingml/2006/main">
                <a:graphicData uri="http://schemas.microsoft.com/office/word/2010/wordprocessingShape">
                  <wps:wsp>
                    <wps:cNvSpPr txBox="1"/>
                    <wps:spPr>
                      <a:xfrm>
                        <a:off x="0" y="0"/>
                        <a:ext cx="2145890" cy="543478"/>
                      </a:xfrm>
                      <a:prstGeom prst="rect">
                        <a:avLst/>
                      </a:prstGeom>
                      <a:noFill/>
                      <a:ln w="6350">
                        <a:noFill/>
                      </a:ln>
                    </wps:spPr>
                    <wps:txbx>
                      <w:txbxContent>
                        <w:p w14:paraId="6D2568B5" w14:textId="140D2A56" w:rsidR="00C4533C" w:rsidRPr="00801089" w:rsidRDefault="00C4533C" w:rsidP="00133C16">
                          <w:pPr>
                            <w:spacing w:after="0"/>
                            <w:rPr>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3F8C9" id="_x0000_t202" coordsize="21600,21600" o:spt="202" path="m,l,21600r21600,l21600,xe">
              <v:stroke joinstyle="miter"/>
              <v:path gradientshapeok="t" o:connecttype="rect"/>
            </v:shapetype>
            <v:shape id="Text Box 9" o:spid="_x0000_s1030" type="#_x0000_t202" style="position:absolute;margin-left:-7.65pt;margin-top:-27.45pt;width:168.95pt;height:42.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" filled="f" stroked="f" strokeweight=".5pt">
              <v:textbox>
                <w:txbxContent>
                  <w:p w14:paraId="6D2568B5" w14:textId="140D2A56" w:rsidR="00C4533C" w:rsidRPr="00801089" w:rsidRDefault="00C4533C" w:rsidP="00133C16">
                    <w:pPr>
                      <w:spacing w:after="0"/>
                      <w:rPr>
                        <w:color w:val="FFFFFF" w:themeColor="background1"/>
                        <w:sz w:val="40"/>
                        <w:szCs w:val="40"/>
                      </w:rPr>
                    </w:pPr>
                  </w:p>
                </w:txbxContent>
              </v:textbox>
            </v:shape>
          </w:pict>
        </mc:Fallback>
      </mc:AlternateContent>
    </w:r>
    <w:r>
      <w:rPr>
        <w:noProof/>
      </w:rPr>
      <w:drawing>
        <wp:anchor distT="0" distB="0" distL="114300" distR="114300" simplePos="0" relativeHeight="251658243" behindDoc="1" locked="0" layoutInCell="1" allowOverlap="1" wp14:anchorId="57C66E92" wp14:editId="127226F9">
          <wp:simplePos x="0" y="0"/>
          <wp:positionH relativeFrom="column">
            <wp:posOffset>5477548</wp:posOffset>
          </wp:positionH>
          <wp:positionV relativeFrom="paragraph">
            <wp:posOffset>-578223</wp:posOffset>
          </wp:positionV>
          <wp:extent cx="982507" cy="556182"/>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email">
                    <a:extLst>
                      <a:ext uri="{28A0092B-C50C-407E-A947-70E740481C1C}">
                        <a14:useLocalDpi xmlns:a14="http://schemas.microsoft.com/office/drawing/2010/main"/>
                      </a:ext>
                    </a:extLst>
                  </a:blip>
                  <a:stretch>
                    <a:fillRect/>
                  </a:stretch>
                </pic:blipFill>
                <pic:spPr>
                  <a:xfrm>
                    <a:off x="0" y="0"/>
                    <a:ext cx="982507" cy="55618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6C270" w14:textId="77777777" w:rsidR="007F69F0" w:rsidRDefault="007F69F0" w:rsidP="00FF2500">
      <w:pPr>
        <w:spacing w:after="0"/>
      </w:pPr>
      <w:r>
        <w:separator/>
      </w:r>
    </w:p>
  </w:footnote>
  <w:footnote w:type="continuationSeparator" w:id="0">
    <w:p w14:paraId="7EB4A17D" w14:textId="77777777" w:rsidR="007F69F0" w:rsidRDefault="007F69F0" w:rsidP="00FF2500">
      <w:pPr>
        <w:spacing w:after="0"/>
      </w:pPr>
      <w:r>
        <w:continuationSeparator/>
      </w:r>
    </w:p>
  </w:footnote>
  <w:footnote w:type="continuationNotice" w:id="1">
    <w:p w14:paraId="21CC08D2" w14:textId="77777777" w:rsidR="007F69F0" w:rsidRDefault="007F69F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7CDF8" w14:textId="58D205C4" w:rsidR="002C2FEF" w:rsidRDefault="002C2FEF" w:rsidP="002C2FEF">
    <w:pPr>
      <w:pStyle w:val="Header"/>
      <w:jc w:val="right"/>
    </w:pPr>
    <w:r w:rsidRPr="009F09FB">
      <w:rPr>
        <w:b/>
        <w:bCs/>
        <w:noProof/>
      </w:rPr>
      <w:drawing>
        <wp:anchor distT="0" distB="0" distL="114300" distR="114300" simplePos="0" relativeHeight="251662339" behindDoc="1" locked="1" layoutInCell="1" allowOverlap="0" wp14:anchorId="25B433D9" wp14:editId="0D35C142">
          <wp:simplePos x="0" y="0"/>
          <wp:positionH relativeFrom="page">
            <wp:align>left</wp:align>
          </wp:positionH>
          <wp:positionV relativeFrom="page">
            <wp:align>top</wp:align>
          </wp:positionV>
          <wp:extent cx="7560000" cy="3312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extLst>
                      <a:ext uri="{28A0092B-C50C-407E-A947-70E740481C1C}">
                        <a14:useLocalDpi xmlns:a14="http://schemas.microsoft.com/office/drawing/2010/main" val="0"/>
                      </a:ext>
                    </a:extLst>
                  </a:blip>
                  <a:stretch>
                    <a:fillRect/>
                  </a:stretch>
                </pic:blipFill>
                <pic:spPr>
                  <a:xfrm>
                    <a:off x="0" y="0"/>
                    <a:ext cx="7560000" cy="331200"/>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     </w:t>
    </w:r>
    <w:r w:rsidRPr="002C2FEF">
      <w:rPr>
        <w:b/>
        <w:bCs/>
      </w:rPr>
      <w:t>Packaged liquor and late night (packaged liquor) licence</w:t>
    </w:r>
    <w:r>
      <w:rPr>
        <w:b/>
        <w:bCs/>
      </w:rPr>
      <w:t xml:space="preserve"> </w:t>
    </w:r>
    <w:r>
      <w:t xml:space="preserve">| Self-paced </w:t>
    </w:r>
    <w:proofErr w:type="gramStart"/>
    <w:r>
      <w:t>guide</w:t>
    </w:r>
    <w:proofErr w:type="gramEnd"/>
  </w:p>
  <w:p w14:paraId="6A358FD0" w14:textId="77777777" w:rsidR="002C2FEF" w:rsidRPr="00C21845" w:rsidRDefault="002C2FEF" w:rsidP="002C2FEF">
    <w:pPr>
      <w:pStyle w:val="Header"/>
    </w:pPr>
  </w:p>
  <w:p w14:paraId="23DB0DFC" w14:textId="77777777" w:rsidR="002C2FEF" w:rsidRPr="00A142F1" w:rsidRDefault="002C2FEF" w:rsidP="002C2FEF">
    <w:pPr>
      <w:pStyle w:val="Header"/>
    </w:pPr>
  </w:p>
  <w:p w14:paraId="42D56698" w14:textId="08D1E195" w:rsidR="00C4533C" w:rsidRPr="002C2FEF" w:rsidRDefault="00C4533C" w:rsidP="002C2F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D2" w14:textId="5BB3AE64" w:rsidR="00C4533C" w:rsidRDefault="000E6203" w:rsidP="00BC36F0">
    <w:pPr>
      <w:pStyle w:val="Header"/>
      <w:tabs>
        <w:tab w:val="clear" w:pos="9026"/>
      </w:tabs>
      <w:ind w:left="-851" w:right="-851"/>
    </w:pPr>
    <w:r w:rsidRPr="00801089">
      <w:rPr>
        <w:noProof/>
      </w:rPr>
      <w:drawing>
        <wp:anchor distT="0" distB="0" distL="114300" distR="114300" simplePos="0" relativeHeight="251660291" behindDoc="1" locked="1" layoutInCell="1" allowOverlap="1" wp14:anchorId="1736239F" wp14:editId="0A9F4CFC">
          <wp:simplePos x="0" y="0"/>
          <wp:positionH relativeFrom="page">
            <wp:align>left</wp:align>
          </wp:positionH>
          <wp:positionV relativeFrom="page">
            <wp:align>top</wp:align>
          </wp:positionV>
          <wp:extent cx="7563600" cy="10692000"/>
          <wp:effectExtent l="0" t="0" r="5715" b="1905"/>
          <wp:wrapNone/>
          <wp:docPr id="16" name="Picture 16"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lue and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r w:rsidRPr="00133C16">
      <w:rPr>
        <w:noProof/>
      </w:rPr>
      <w:drawing>
        <wp:anchor distT="0" distB="0" distL="114300" distR="114300" simplePos="0" relativeHeight="251658241" behindDoc="1" locked="0" layoutInCell="1" allowOverlap="1" wp14:anchorId="3A3F9032" wp14:editId="3FD3DC94">
          <wp:simplePos x="0" y="0"/>
          <wp:positionH relativeFrom="column">
            <wp:posOffset>-589023</wp:posOffset>
          </wp:positionH>
          <wp:positionV relativeFrom="paragraph">
            <wp:posOffset>-450215</wp:posOffset>
          </wp:positionV>
          <wp:extent cx="7602855" cy="10690698"/>
          <wp:effectExtent l="0" t="0" r="4445" b="3175"/>
          <wp:wrapNone/>
          <wp:docPr id="17" name="Picture 17"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10;&#10;Description automatically generated"/>
                  <pic:cNvPicPr/>
                </pic:nvPicPr>
                <pic:blipFill rotWithShape="1">
                  <a:blip r:embed="rId2" cstate="email">
                    <a:extLst>
                      <a:ext uri="{28A0092B-C50C-407E-A947-70E740481C1C}">
                        <a14:useLocalDpi xmlns:a14="http://schemas.microsoft.com/office/drawing/2010/main"/>
                      </a:ext>
                    </a:extLst>
                  </a:blip>
                  <a:srcRect l="25533" t="10" r="19795" b="-78"/>
                  <a:stretch/>
                </pic:blipFill>
                <pic:spPr bwMode="auto">
                  <a:xfrm>
                    <a:off x="0" y="0"/>
                    <a:ext cx="7602855" cy="106906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5D5608FA"/>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BFC6A79"/>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005AC1"/>
    <w:multiLevelType w:val="hybridMultilevel"/>
    <w:tmpl w:val="9F2CD8A6"/>
    <w:styleLink w:val="CurrentList4"/>
    <w:lvl w:ilvl="0" w:tplc="65504612">
      <w:start w:val="1"/>
      <w:numFmt w:val="lowerLetter"/>
      <w:pStyle w:val="List-alphabetL2"/>
      <w:lvlText w:val="%1)"/>
      <w:lvlJc w:val="left"/>
      <w:pPr>
        <w:ind w:left="567" w:hanging="283"/>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 w15:restartNumberingAfterBreak="0">
    <w:nsid w:val="106C3FB8"/>
    <w:multiLevelType w:val="hybridMultilevel"/>
    <w:tmpl w:val="8EACDA50"/>
    <w:lvl w:ilvl="0" w:tplc="CE5299BA">
      <w:start w:val="1"/>
      <w:numFmt w:val="bullet"/>
      <w:pStyle w:val="Bullet3"/>
      <w:lvlText w:val=""/>
      <w:lvlJc w:val="left"/>
      <w:pPr>
        <w:ind w:left="814" w:hanging="360"/>
      </w:pPr>
      <w:rPr>
        <w:rFonts w:ascii="Wingdings" w:hAnsi="Wingdings" w:hint="default"/>
      </w:rPr>
    </w:lvl>
    <w:lvl w:ilvl="1" w:tplc="0C090003" w:tentative="1">
      <w:start w:val="1"/>
      <w:numFmt w:val="bullet"/>
      <w:lvlText w:val="o"/>
      <w:lvlJc w:val="left"/>
      <w:pPr>
        <w:ind w:left="1534" w:hanging="360"/>
      </w:pPr>
      <w:rPr>
        <w:rFonts w:ascii="Courier New" w:hAnsi="Courier New" w:cs="Courier New" w:hint="default"/>
      </w:rPr>
    </w:lvl>
    <w:lvl w:ilvl="2" w:tplc="0C090005" w:tentative="1">
      <w:start w:val="1"/>
      <w:numFmt w:val="bullet"/>
      <w:lvlText w:val=""/>
      <w:lvlJc w:val="left"/>
      <w:pPr>
        <w:ind w:left="2254" w:hanging="360"/>
      </w:pPr>
      <w:rPr>
        <w:rFonts w:ascii="Wingdings" w:hAnsi="Wingdings" w:hint="default"/>
      </w:rPr>
    </w:lvl>
    <w:lvl w:ilvl="3" w:tplc="0C090001" w:tentative="1">
      <w:start w:val="1"/>
      <w:numFmt w:val="bullet"/>
      <w:lvlText w:val=""/>
      <w:lvlJc w:val="left"/>
      <w:pPr>
        <w:ind w:left="2974" w:hanging="360"/>
      </w:pPr>
      <w:rPr>
        <w:rFonts w:ascii="Symbol" w:hAnsi="Symbol" w:hint="default"/>
      </w:rPr>
    </w:lvl>
    <w:lvl w:ilvl="4" w:tplc="0C090003" w:tentative="1">
      <w:start w:val="1"/>
      <w:numFmt w:val="bullet"/>
      <w:lvlText w:val="o"/>
      <w:lvlJc w:val="left"/>
      <w:pPr>
        <w:ind w:left="3694" w:hanging="360"/>
      </w:pPr>
      <w:rPr>
        <w:rFonts w:ascii="Courier New" w:hAnsi="Courier New" w:cs="Courier New" w:hint="default"/>
      </w:rPr>
    </w:lvl>
    <w:lvl w:ilvl="5" w:tplc="0C090005" w:tentative="1">
      <w:start w:val="1"/>
      <w:numFmt w:val="bullet"/>
      <w:lvlText w:val=""/>
      <w:lvlJc w:val="left"/>
      <w:pPr>
        <w:ind w:left="4414" w:hanging="360"/>
      </w:pPr>
      <w:rPr>
        <w:rFonts w:ascii="Wingdings" w:hAnsi="Wingdings" w:hint="default"/>
      </w:rPr>
    </w:lvl>
    <w:lvl w:ilvl="6" w:tplc="0C090001" w:tentative="1">
      <w:start w:val="1"/>
      <w:numFmt w:val="bullet"/>
      <w:lvlText w:val=""/>
      <w:lvlJc w:val="left"/>
      <w:pPr>
        <w:ind w:left="5134" w:hanging="360"/>
      </w:pPr>
      <w:rPr>
        <w:rFonts w:ascii="Symbol" w:hAnsi="Symbol" w:hint="default"/>
      </w:rPr>
    </w:lvl>
    <w:lvl w:ilvl="7" w:tplc="0C090003" w:tentative="1">
      <w:start w:val="1"/>
      <w:numFmt w:val="bullet"/>
      <w:lvlText w:val="o"/>
      <w:lvlJc w:val="left"/>
      <w:pPr>
        <w:ind w:left="5854" w:hanging="360"/>
      </w:pPr>
      <w:rPr>
        <w:rFonts w:ascii="Courier New" w:hAnsi="Courier New" w:cs="Courier New" w:hint="default"/>
      </w:rPr>
    </w:lvl>
    <w:lvl w:ilvl="8" w:tplc="0C090005" w:tentative="1">
      <w:start w:val="1"/>
      <w:numFmt w:val="bullet"/>
      <w:lvlText w:val=""/>
      <w:lvlJc w:val="left"/>
      <w:pPr>
        <w:ind w:left="6574" w:hanging="360"/>
      </w:pPr>
      <w:rPr>
        <w:rFonts w:ascii="Wingdings" w:hAnsi="Wingdings" w:hint="default"/>
      </w:rPr>
    </w:lvl>
  </w:abstractNum>
  <w:abstractNum w:abstractNumId="4" w15:restartNumberingAfterBreak="0">
    <w:nsid w:val="11D6018C"/>
    <w:multiLevelType w:val="hybridMultilevel"/>
    <w:tmpl w:val="7526A2F6"/>
    <w:styleLink w:val="CurrentList15"/>
    <w:lvl w:ilvl="0" w:tplc="FFA0572A">
      <w:start w:val="1"/>
      <w:numFmt w:val="bullet"/>
      <w:pStyle w:val="bullet1-noindent"/>
      <w:lvlText w:val=""/>
      <w:lvlJc w:val="left"/>
      <w:pPr>
        <w:tabs>
          <w:tab w:val="num" w:pos="454"/>
        </w:tabs>
        <w:ind w:left="454" w:hanging="454"/>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140A5F"/>
    <w:multiLevelType w:val="multilevel"/>
    <w:tmpl w:val="0809001D"/>
    <w:styleLink w:val="CurrentList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5F915CD"/>
    <w:multiLevelType w:val="hybridMultilevel"/>
    <w:tmpl w:val="99C25008"/>
    <w:lvl w:ilvl="0" w:tplc="798A3C88">
      <w:start w:val="1"/>
      <w:numFmt w:val="bullet"/>
      <w:pStyle w:val="BodyText-List-RestrictedRelease"/>
      <w:lvlText w:val=""/>
      <w:lvlJc w:val="left"/>
      <w:pPr>
        <w:tabs>
          <w:tab w:val="num" w:pos="360"/>
        </w:tabs>
        <w:ind w:left="360" w:hanging="360"/>
      </w:pPr>
      <w:rPr>
        <w:rFonts w:ascii="Symbol" w:hAnsi="Symbol"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500431"/>
    <w:multiLevelType w:val="multilevel"/>
    <w:tmpl w:val="0809001D"/>
    <w:styleLink w:val="CurrentLi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5CD69AB"/>
    <w:multiLevelType w:val="multilevel"/>
    <w:tmpl w:val="0DC8F88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CA27C6"/>
    <w:multiLevelType w:val="hybridMultilevel"/>
    <w:tmpl w:val="20D60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9B2156"/>
    <w:multiLevelType w:val="singleLevel"/>
    <w:tmpl w:val="630E9578"/>
    <w:lvl w:ilvl="0">
      <w:start w:val="1"/>
      <w:numFmt w:val="bullet"/>
      <w:pStyle w:val="BodyText-Bulletlist"/>
      <w:lvlText w:val=""/>
      <w:lvlJc w:val="left"/>
      <w:pPr>
        <w:tabs>
          <w:tab w:val="num" w:pos="1190"/>
        </w:tabs>
        <w:ind w:left="1190" w:hanging="396"/>
      </w:pPr>
      <w:rPr>
        <w:rFonts w:ascii="Symbol" w:hAnsi="Symbol" w:hint="default"/>
        <w:color w:val="auto"/>
        <w:sz w:val="18"/>
      </w:rPr>
    </w:lvl>
  </w:abstractNum>
  <w:abstractNum w:abstractNumId="12"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6B7CD3"/>
    <w:multiLevelType w:val="hybridMultilevel"/>
    <w:tmpl w:val="4DA41740"/>
    <w:lvl w:ilvl="0" w:tplc="19A2B9CC">
      <w:start w:val="1"/>
      <w:numFmt w:val="bullet"/>
      <w:pStyle w:val="Bullet2"/>
      <w:lvlText w:val="-"/>
      <w:lvlJc w:val="left"/>
      <w:pPr>
        <w:ind w:left="454" w:hanging="227"/>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770976"/>
    <w:multiLevelType w:val="hybridMultilevel"/>
    <w:tmpl w:val="44F6E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D90420"/>
    <w:multiLevelType w:val="multilevel"/>
    <w:tmpl w:val="E8B870EC"/>
    <w:styleLink w:val="CurrentList7"/>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4CE23C62"/>
    <w:multiLevelType w:val="multilevel"/>
    <w:tmpl w:val="BDCE3312"/>
    <w:styleLink w:val="CurrentList5"/>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7" w15:restartNumberingAfterBreak="0">
    <w:nsid w:val="4F74676E"/>
    <w:multiLevelType w:val="hybridMultilevel"/>
    <w:tmpl w:val="55ECA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132413"/>
    <w:multiLevelType w:val="multilevel"/>
    <w:tmpl w:val="D45C4E8A"/>
    <w:styleLink w:val="CurrentList8"/>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0D9644D"/>
    <w:multiLevelType w:val="hybridMultilevel"/>
    <w:tmpl w:val="16368E38"/>
    <w:lvl w:ilvl="0" w:tplc="1902BB6E">
      <w:start w:val="1"/>
      <w:numFmt w:val="lowerRoman"/>
      <w:pStyle w:val="List-romannumberL3"/>
      <w:lvlText w:val="%1."/>
      <w:lvlJc w:val="left"/>
      <w:pPr>
        <w:ind w:left="907"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AB1201"/>
    <w:multiLevelType w:val="hybridMultilevel"/>
    <w:tmpl w:val="C4AA320A"/>
    <w:styleLink w:val="CurrentList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6867A2"/>
    <w:multiLevelType w:val="multilevel"/>
    <w:tmpl w:val="79B21358"/>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DD33381"/>
    <w:multiLevelType w:val="hybridMultilevel"/>
    <w:tmpl w:val="4878A3AC"/>
    <w:styleLink w:val="CurrentList14"/>
    <w:lvl w:ilvl="0" w:tplc="794A8534">
      <w:start w:val="1"/>
      <w:numFmt w:val="bullet"/>
      <w:pStyle w:val="BodyText-Bulletlist2"/>
      <w:lvlText w:val="o"/>
      <w:lvlJc w:val="left"/>
      <w:pPr>
        <w:ind w:left="1117" w:hanging="360"/>
      </w:pPr>
      <w:rPr>
        <w:rFonts w:ascii="Courier New" w:hAnsi="Courier New" w:cs="Courier New"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23" w15:restartNumberingAfterBreak="0">
    <w:nsid w:val="5F36615C"/>
    <w:multiLevelType w:val="multilevel"/>
    <w:tmpl w:val="A62C52BA"/>
    <w:styleLink w:val="CurrentList3"/>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4B36AF8"/>
    <w:multiLevelType w:val="hybridMultilevel"/>
    <w:tmpl w:val="8AD6DF10"/>
    <w:lvl w:ilvl="0" w:tplc="2E584676">
      <w:start w:val="1"/>
      <w:numFmt w:val="bullet"/>
      <w:pStyle w:val="Bullet1"/>
      <w:lvlText w:val=""/>
      <w:lvlJc w:val="left"/>
      <w:pPr>
        <w:ind w:left="720" w:hanging="360"/>
      </w:pPr>
      <w:rPr>
        <w:rFonts w:ascii="Symbol" w:hAnsi="Symbol" w:hint="default"/>
        <w:color w:val="091F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361FA0"/>
    <w:multiLevelType w:val="hybridMultilevel"/>
    <w:tmpl w:val="C870FE88"/>
    <w:lvl w:ilvl="0" w:tplc="F6F4B95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D63D6C"/>
    <w:multiLevelType w:val="multilevel"/>
    <w:tmpl w:val="04D0E5A0"/>
    <w:styleLink w:val="CurrentList6"/>
    <w:lvl w:ilvl="0">
      <w:start w:val="1"/>
      <w:numFmt w:val="decimal"/>
      <w:lvlText w:val="%1"/>
      <w:lvlJc w:val="left"/>
      <w:pPr>
        <w:ind w:left="397" w:hanging="39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6BF97656"/>
    <w:multiLevelType w:val="hybridMultilevel"/>
    <w:tmpl w:val="49C8F17C"/>
    <w:styleLink w:val="111111"/>
    <w:lvl w:ilvl="0" w:tplc="41862312">
      <w:start w:val="1"/>
      <w:numFmt w:val="upperLetter"/>
      <w:pStyle w:val="Level0-Recitals"/>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6EB27A7F"/>
    <w:multiLevelType w:val="hybridMultilevel"/>
    <w:tmpl w:val="A62C52BA"/>
    <w:styleLink w:val="CurrentList1"/>
    <w:lvl w:ilvl="0" w:tplc="8C066518">
      <w:start w:val="1"/>
      <w:numFmt w:val="decimal"/>
      <w:pStyle w:val="List-numberL1"/>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C92410"/>
    <w:multiLevelType w:val="multilevel"/>
    <w:tmpl w:val="5B986770"/>
    <w:styleLink w:val="CurrentList18"/>
    <w:lvl w:ilvl="0">
      <w:start w:val="1"/>
      <w:numFmt w:val="decimal"/>
      <w:pStyle w:val="Numberedlist1"/>
      <w:lvlText w:val="%1."/>
      <w:lvlJc w:val="left"/>
      <w:pPr>
        <w:ind w:left="567" w:hanging="567"/>
      </w:pPr>
      <w:rPr>
        <w:rFonts w:hint="default"/>
      </w:rPr>
    </w:lvl>
    <w:lvl w:ilvl="1">
      <w:start w:val="1"/>
      <w:numFmt w:val="decimal"/>
      <w:pStyle w:val="NumberedList11"/>
      <w:lvlText w:val="%1.%2."/>
      <w:lvlJc w:val="left"/>
      <w:pPr>
        <w:ind w:left="1134" w:hanging="567"/>
      </w:pPr>
      <w:rPr>
        <w:rFonts w:hint="default"/>
      </w:rPr>
    </w:lvl>
    <w:lvl w:ilvl="2">
      <w:start w:val="1"/>
      <w:numFmt w:val="decimal"/>
      <w:pStyle w:val="NumberedList111"/>
      <w:lvlText w:val="%1.%2.%3."/>
      <w:lvlJc w:val="left"/>
      <w:pPr>
        <w:ind w:left="1701"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7595708"/>
    <w:multiLevelType w:val="multilevel"/>
    <w:tmpl w:val="0809001D"/>
    <w:styleLink w:val="CurrentLi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9E8088D"/>
    <w:multiLevelType w:val="multilevel"/>
    <w:tmpl w:val="0809001D"/>
    <w:styleLink w:val="CurrentList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FF526E0"/>
    <w:multiLevelType w:val="hybridMultilevel"/>
    <w:tmpl w:val="4C166592"/>
    <w:styleLink w:val="CurrentList17"/>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90140000">
    <w:abstractNumId w:val="13"/>
  </w:num>
  <w:num w:numId="2" w16cid:durableId="1867399142">
    <w:abstractNumId w:val="24"/>
  </w:num>
  <w:num w:numId="3" w16cid:durableId="1428842099">
    <w:abstractNumId w:val="9"/>
  </w:num>
  <w:num w:numId="4" w16cid:durableId="1411537250">
    <w:abstractNumId w:val="12"/>
  </w:num>
  <w:num w:numId="5" w16cid:durableId="895553430">
    <w:abstractNumId w:val="19"/>
  </w:num>
  <w:num w:numId="6" w16cid:durableId="256447182">
    <w:abstractNumId w:val="28"/>
  </w:num>
  <w:num w:numId="7" w16cid:durableId="35587265">
    <w:abstractNumId w:val="21"/>
  </w:num>
  <w:num w:numId="8" w16cid:durableId="1727946243">
    <w:abstractNumId w:val="23"/>
  </w:num>
  <w:num w:numId="9" w16cid:durableId="647125605">
    <w:abstractNumId w:val="2"/>
  </w:num>
  <w:num w:numId="10" w16cid:durableId="1777363761">
    <w:abstractNumId w:val="16"/>
  </w:num>
  <w:num w:numId="11" w16cid:durableId="859782830">
    <w:abstractNumId w:val="8"/>
  </w:num>
  <w:num w:numId="12" w16cid:durableId="1297030972">
    <w:abstractNumId w:val="26"/>
  </w:num>
  <w:num w:numId="13" w16cid:durableId="92675232">
    <w:abstractNumId w:val="15"/>
  </w:num>
  <w:num w:numId="14" w16cid:durableId="1106969960">
    <w:abstractNumId w:val="18"/>
  </w:num>
  <w:num w:numId="15" w16cid:durableId="155652276">
    <w:abstractNumId w:val="1"/>
  </w:num>
  <w:num w:numId="16" w16cid:durableId="560023615">
    <w:abstractNumId w:val="7"/>
  </w:num>
  <w:num w:numId="17" w16cid:durableId="1555698542">
    <w:abstractNumId w:val="30"/>
  </w:num>
  <w:num w:numId="18" w16cid:durableId="862405861">
    <w:abstractNumId w:val="5"/>
  </w:num>
  <w:num w:numId="19" w16cid:durableId="2024898538">
    <w:abstractNumId w:val="31"/>
  </w:num>
  <w:num w:numId="20" w16cid:durableId="2026856413">
    <w:abstractNumId w:val="27"/>
  </w:num>
  <w:num w:numId="21" w16cid:durableId="520360968">
    <w:abstractNumId w:val="22"/>
  </w:num>
  <w:num w:numId="22" w16cid:durableId="1726103577">
    <w:abstractNumId w:val="4"/>
  </w:num>
  <w:num w:numId="23" w16cid:durableId="1027946329">
    <w:abstractNumId w:val="20"/>
  </w:num>
  <w:num w:numId="24" w16cid:durableId="894512460">
    <w:abstractNumId w:val="32"/>
  </w:num>
  <w:num w:numId="25" w16cid:durableId="1637564416">
    <w:abstractNumId w:val="29"/>
  </w:num>
  <w:num w:numId="26" w16cid:durableId="1306930153">
    <w:abstractNumId w:val="11"/>
  </w:num>
  <w:num w:numId="27" w16cid:durableId="1934589266">
    <w:abstractNumId w:val="6"/>
  </w:num>
  <w:num w:numId="28" w16cid:durableId="882598579">
    <w:abstractNumId w:val="14"/>
  </w:num>
  <w:num w:numId="29" w16cid:durableId="274794537">
    <w:abstractNumId w:val="10"/>
  </w:num>
  <w:num w:numId="30" w16cid:durableId="573778885">
    <w:abstractNumId w:val="17"/>
  </w:num>
  <w:num w:numId="31" w16cid:durableId="411270707">
    <w:abstractNumId w:val="0"/>
  </w:num>
  <w:num w:numId="32" w16cid:durableId="848713320">
    <w:abstractNumId w:val="3"/>
  </w:num>
  <w:num w:numId="33" w16cid:durableId="1121147298">
    <w:abstractNumId w:val="24"/>
  </w:num>
  <w:num w:numId="34" w16cid:durableId="754938520">
    <w:abstractNumId w:val="24"/>
  </w:num>
  <w:num w:numId="35" w16cid:durableId="1106657391">
    <w:abstractNumId w:val="24"/>
  </w:num>
  <w:num w:numId="36" w16cid:durableId="1561138613">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2A5"/>
    <w:rsid w:val="00001648"/>
    <w:rsid w:val="00007969"/>
    <w:rsid w:val="00010BAC"/>
    <w:rsid w:val="00014E33"/>
    <w:rsid w:val="00020428"/>
    <w:rsid w:val="00027BB5"/>
    <w:rsid w:val="00027F7D"/>
    <w:rsid w:val="00030065"/>
    <w:rsid w:val="00031DBF"/>
    <w:rsid w:val="00031EEC"/>
    <w:rsid w:val="000463B2"/>
    <w:rsid w:val="00052566"/>
    <w:rsid w:val="00053CC7"/>
    <w:rsid w:val="00054F88"/>
    <w:rsid w:val="0005519C"/>
    <w:rsid w:val="00056B9F"/>
    <w:rsid w:val="00060278"/>
    <w:rsid w:val="00060894"/>
    <w:rsid w:val="00062F1C"/>
    <w:rsid w:val="00067E56"/>
    <w:rsid w:val="000718B6"/>
    <w:rsid w:val="00071A63"/>
    <w:rsid w:val="00073E9A"/>
    <w:rsid w:val="00075E05"/>
    <w:rsid w:val="0008131F"/>
    <w:rsid w:val="00084121"/>
    <w:rsid w:val="0008435B"/>
    <w:rsid w:val="00090960"/>
    <w:rsid w:val="000A0A99"/>
    <w:rsid w:val="000A4AFF"/>
    <w:rsid w:val="000A7591"/>
    <w:rsid w:val="000B0108"/>
    <w:rsid w:val="000B1E7F"/>
    <w:rsid w:val="000B44B4"/>
    <w:rsid w:val="000B6B55"/>
    <w:rsid w:val="000C1771"/>
    <w:rsid w:val="000C322B"/>
    <w:rsid w:val="000C32ED"/>
    <w:rsid w:val="000C59A7"/>
    <w:rsid w:val="000C5E8F"/>
    <w:rsid w:val="000D1240"/>
    <w:rsid w:val="000D2729"/>
    <w:rsid w:val="000D3910"/>
    <w:rsid w:val="000D4C76"/>
    <w:rsid w:val="000E245B"/>
    <w:rsid w:val="000E3C56"/>
    <w:rsid w:val="000E5B66"/>
    <w:rsid w:val="000E6203"/>
    <w:rsid w:val="000E66F6"/>
    <w:rsid w:val="000E74F9"/>
    <w:rsid w:val="000F39B6"/>
    <w:rsid w:val="000F4AD5"/>
    <w:rsid w:val="000F76B4"/>
    <w:rsid w:val="000F792F"/>
    <w:rsid w:val="00111CCF"/>
    <w:rsid w:val="001149A5"/>
    <w:rsid w:val="001206EB"/>
    <w:rsid w:val="00121B60"/>
    <w:rsid w:val="00123CF4"/>
    <w:rsid w:val="001251F5"/>
    <w:rsid w:val="001272EA"/>
    <w:rsid w:val="00133C16"/>
    <w:rsid w:val="00134A01"/>
    <w:rsid w:val="00135456"/>
    <w:rsid w:val="001358C9"/>
    <w:rsid w:val="00146731"/>
    <w:rsid w:val="00152066"/>
    <w:rsid w:val="00152E1E"/>
    <w:rsid w:val="001549AE"/>
    <w:rsid w:val="00155F51"/>
    <w:rsid w:val="0015726B"/>
    <w:rsid w:val="00157FE7"/>
    <w:rsid w:val="00161C25"/>
    <w:rsid w:val="00166E2E"/>
    <w:rsid w:val="001767E6"/>
    <w:rsid w:val="0018055C"/>
    <w:rsid w:val="001819D8"/>
    <w:rsid w:val="00183D54"/>
    <w:rsid w:val="00184977"/>
    <w:rsid w:val="00191686"/>
    <w:rsid w:val="00192BB4"/>
    <w:rsid w:val="00194752"/>
    <w:rsid w:val="001A1382"/>
    <w:rsid w:val="001A72BD"/>
    <w:rsid w:val="001B25B6"/>
    <w:rsid w:val="001B54C0"/>
    <w:rsid w:val="001C5623"/>
    <w:rsid w:val="001C760C"/>
    <w:rsid w:val="001D1839"/>
    <w:rsid w:val="001D65C7"/>
    <w:rsid w:val="001D6B71"/>
    <w:rsid w:val="001D7613"/>
    <w:rsid w:val="001E09C3"/>
    <w:rsid w:val="001E11EF"/>
    <w:rsid w:val="001E519A"/>
    <w:rsid w:val="001F059C"/>
    <w:rsid w:val="001F16E3"/>
    <w:rsid w:val="001F206B"/>
    <w:rsid w:val="001F5F4F"/>
    <w:rsid w:val="001F6A4D"/>
    <w:rsid w:val="001F77AC"/>
    <w:rsid w:val="001F7FF2"/>
    <w:rsid w:val="00200AFD"/>
    <w:rsid w:val="00201392"/>
    <w:rsid w:val="00207CC2"/>
    <w:rsid w:val="00210A07"/>
    <w:rsid w:val="0021162E"/>
    <w:rsid w:val="00212392"/>
    <w:rsid w:val="00215427"/>
    <w:rsid w:val="00215D7F"/>
    <w:rsid w:val="0021786D"/>
    <w:rsid w:val="0022203A"/>
    <w:rsid w:val="00224E16"/>
    <w:rsid w:val="00225EA0"/>
    <w:rsid w:val="002265E5"/>
    <w:rsid w:val="00226639"/>
    <w:rsid w:val="0023087B"/>
    <w:rsid w:val="0023302F"/>
    <w:rsid w:val="00241096"/>
    <w:rsid w:val="002412B5"/>
    <w:rsid w:val="0024363D"/>
    <w:rsid w:val="002453AF"/>
    <w:rsid w:val="00250C1C"/>
    <w:rsid w:val="00252139"/>
    <w:rsid w:val="002548B6"/>
    <w:rsid w:val="00255789"/>
    <w:rsid w:val="00256AFA"/>
    <w:rsid w:val="00267444"/>
    <w:rsid w:val="0027001E"/>
    <w:rsid w:val="00273408"/>
    <w:rsid w:val="00281A87"/>
    <w:rsid w:val="00282DCC"/>
    <w:rsid w:val="00283DE8"/>
    <w:rsid w:val="00284723"/>
    <w:rsid w:val="002906F8"/>
    <w:rsid w:val="002918BE"/>
    <w:rsid w:val="00292359"/>
    <w:rsid w:val="002A4E0D"/>
    <w:rsid w:val="002A5FC7"/>
    <w:rsid w:val="002A6B8F"/>
    <w:rsid w:val="002B05C6"/>
    <w:rsid w:val="002B10CE"/>
    <w:rsid w:val="002B1F49"/>
    <w:rsid w:val="002B77CB"/>
    <w:rsid w:val="002C18F9"/>
    <w:rsid w:val="002C2FEF"/>
    <w:rsid w:val="002C57B0"/>
    <w:rsid w:val="002C5803"/>
    <w:rsid w:val="002D0566"/>
    <w:rsid w:val="002D21D7"/>
    <w:rsid w:val="002D54C9"/>
    <w:rsid w:val="002D5BD1"/>
    <w:rsid w:val="002D709B"/>
    <w:rsid w:val="002D7AB7"/>
    <w:rsid w:val="002E1E61"/>
    <w:rsid w:val="002E7DA4"/>
    <w:rsid w:val="002E7DD3"/>
    <w:rsid w:val="002F1748"/>
    <w:rsid w:val="002F2D23"/>
    <w:rsid w:val="002F64A8"/>
    <w:rsid w:val="003042E3"/>
    <w:rsid w:val="00311B16"/>
    <w:rsid w:val="00317FF4"/>
    <w:rsid w:val="00320BD7"/>
    <w:rsid w:val="003235FD"/>
    <w:rsid w:val="00326C4D"/>
    <w:rsid w:val="00330BDF"/>
    <w:rsid w:val="00331B4D"/>
    <w:rsid w:val="00333E12"/>
    <w:rsid w:val="00340F7E"/>
    <w:rsid w:val="00345594"/>
    <w:rsid w:val="003536B2"/>
    <w:rsid w:val="00353C02"/>
    <w:rsid w:val="00354F17"/>
    <w:rsid w:val="00357E7C"/>
    <w:rsid w:val="00360465"/>
    <w:rsid w:val="00364C45"/>
    <w:rsid w:val="0036629F"/>
    <w:rsid w:val="00367A52"/>
    <w:rsid w:val="0037040C"/>
    <w:rsid w:val="00370AB5"/>
    <w:rsid w:val="00376D68"/>
    <w:rsid w:val="00377907"/>
    <w:rsid w:val="00377E41"/>
    <w:rsid w:val="00381A0F"/>
    <w:rsid w:val="003830AF"/>
    <w:rsid w:val="00384AD3"/>
    <w:rsid w:val="00390060"/>
    <w:rsid w:val="00390D58"/>
    <w:rsid w:val="0039779C"/>
    <w:rsid w:val="00397C01"/>
    <w:rsid w:val="003A2A2E"/>
    <w:rsid w:val="003A473A"/>
    <w:rsid w:val="003B2025"/>
    <w:rsid w:val="003B428C"/>
    <w:rsid w:val="003B7463"/>
    <w:rsid w:val="003C1210"/>
    <w:rsid w:val="003C4832"/>
    <w:rsid w:val="003C497E"/>
    <w:rsid w:val="003C6136"/>
    <w:rsid w:val="003D30DE"/>
    <w:rsid w:val="003E0AFB"/>
    <w:rsid w:val="003E402E"/>
    <w:rsid w:val="003E42EE"/>
    <w:rsid w:val="003E4752"/>
    <w:rsid w:val="003F145D"/>
    <w:rsid w:val="003F1EEE"/>
    <w:rsid w:val="004057B0"/>
    <w:rsid w:val="00406082"/>
    <w:rsid w:val="004104A1"/>
    <w:rsid w:val="00411D7F"/>
    <w:rsid w:val="00413BCB"/>
    <w:rsid w:val="004144BA"/>
    <w:rsid w:val="00416B67"/>
    <w:rsid w:val="00424B95"/>
    <w:rsid w:val="00424F81"/>
    <w:rsid w:val="00426969"/>
    <w:rsid w:val="00430A2F"/>
    <w:rsid w:val="004322DF"/>
    <w:rsid w:val="0043238D"/>
    <w:rsid w:val="0043368D"/>
    <w:rsid w:val="00436F05"/>
    <w:rsid w:val="004378DD"/>
    <w:rsid w:val="004465C0"/>
    <w:rsid w:val="00457D3F"/>
    <w:rsid w:val="004629AF"/>
    <w:rsid w:val="0046398F"/>
    <w:rsid w:val="004679F0"/>
    <w:rsid w:val="00471751"/>
    <w:rsid w:val="0047273C"/>
    <w:rsid w:val="00475312"/>
    <w:rsid w:val="00475D9A"/>
    <w:rsid w:val="00477140"/>
    <w:rsid w:val="0047743B"/>
    <w:rsid w:val="004776A1"/>
    <w:rsid w:val="0048329E"/>
    <w:rsid w:val="0049226E"/>
    <w:rsid w:val="004960F2"/>
    <w:rsid w:val="00496D8C"/>
    <w:rsid w:val="00496DDE"/>
    <w:rsid w:val="004973B8"/>
    <w:rsid w:val="004A506A"/>
    <w:rsid w:val="004A67B3"/>
    <w:rsid w:val="004B0BC7"/>
    <w:rsid w:val="004B2FB6"/>
    <w:rsid w:val="004B6833"/>
    <w:rsid w:val="004B78D9"/>
    <w:rsid w:val="004C3C59"/>
    <w:rsid w:val="004C6EAB"/>
    <w:rsid w:val="004C745A"/>
    <w:rsid w:val="004D127D"/>
    <w:rsid w:val="004D1A76"/>
    <w:rsid w:val="004D1E72"/>
    <w:rsid w:val="004D38EE"/>
    <w:rsid w:val="004D48CA"/>
    <w:rsid w:val="004D57B4"/>
    <w:rsid w:val="004E05D2"/>
    <w:rsid w:val="004E5EDB"/>
    <w:rsid w:val="004F42A5"/>
    <w:rsid w:val="004F7EA9"/>
    <w:rsid w:val="0050037F"/>
    <w:rsid w:val="005064E5"/>
    <w:rsid w:val="00510AAB"/>
    <w:rsid w:val="00511764"/>
    <w:rsid w:val="0051192C"/>
    <w:rsid w:val="00516C26"/>
    <w:rsid w:val="00523839"/>
    <w:rsid w:val="00523BFB"/>
    <w:rsid w:val="00525A3B"/>
    <w:rsid w:val="005301E0"/>
    <w:rsid w:val="00532B4A"/>
    <w:rsid w:val="0053554B"/>
    <w:rsid w:val="005363AF"/>
    <w:rsid w:val="005377F9"/>
    <w:rsid w:val="00550E31"/>
    <w:rsid w:val="00550F8E"/>
    <w:rsid w:val="005608BB"/>
    <w:rsid w:val="005618A0"/>
    <w:rsid w:val="00562CF4"/>
    <w:rsid w:val="00564B74"/>
    <w:rsid w:val="005677A2"/>
    <w:rsid w:val="00572B3D"/>
    <w:rsid w:val="0058254C"/>
    <w:rsid w:val="005829BC"/>
    <w:rsid w:val="00594835"/>
    <w:rsid w:val="00596588"/>
    <w:rsid w:val="005A2A71"/>
    <w:rsid w:val="005A7215"/>
    <w:rsid w:val="005B055E"/>
    <w:rsid w:val="005B34D2"/>
    <w:rsid w:val="005B4E06"/>
    <w:rsid w:val="005B54B9"/>
    <w:rsid w:val="005B5933"/>
    <w:rsid w:val="005C11C1"/>
    <w:rsid w:val="005C6055"/>
    <w:rsid w:val="005C7713"/>
    <w:rsid w:val="005C7E1F"/>
    <w:rsid w:val="005D3C17"/>
    <w:rsid w:val="005D3CDD"/>
    <w:rsid w:val="005D5970"/>
    <w:rsid w:val="005D6A51"/>
    <w:rsid w:val="005E0550"/>
    <w:rsid w:val="005E0D54"/>
    <w:rsid w:val="005E1C25"/>
    <w:rsid w:val="005E2C4E"/>
    <w:rsid w:val="005E4A11"/>
    <w:rsid w:val="005E52EC"/>
    <w:rsid w:val="005F3DD1"/>
    <w:rsid w:val="005F47A0"/>
    <w:rsid w:val="005F68C3"/>
    <w:rsid w:val="005F74A5"/>
    <w:rsid w:val="006009D3"/>
    <w:rsid w:val="00601988"/>
    <w:rsid w:val="00601B67"/>
    <w:rsid w:val="00606023"/>
    <w:rsid w:val="0061738A"/>
    <w:rsid w:val="006173E4"/>
    <w:rsid w:val="006202DC"/>
    <w:rsid w:val="006209C8"/>
    <w:rsid w:val="0062781C"/>
    <w:rsid w:val="00630355"/>
    <w:rsid w:val="00632FA9"/>
    <w:rsid w:val="006501C9"/>
    <w:rsid w:val="00650232"/>
    <w:rsid w:val="00653A53"/>
    <w:rsid w:val="0066088B"/>
    <w:rsid w:val="006639AA"/>
    <w:rsid w:val="00667C5D"/>
    <w:rsid w:val="00672B05"/>
    <w:rsid w:val="00673FCD"/>
    <w:rsid w:val="00675577"/>
    <w:rsid w:val="00680490"/>
    <w:rsid w:val="00682907"/>
    <w:rsid w:val="00693767"/>
    <w:rsid w:val="006A164E"/>
    <w:rsid w:val="006A356B"/>
    <w:rsid w:val="006A3F3B"/>
    <w:rsid w:val="006A50E0"/>
    <w:rsid w:val="006A6098"/>
    <w:rsid w:val="006B2EA0"/>
    <w:rsid w:val="006B4D8F"/>
    <w:rsid w:val="006B5305"/>
    <w:rsid w:val="006C10DA"/>
    <w:rsid w:val="006C3B6E"/>
    <w:rsid w:val="006C6C65"/>
    <w:rsid w:val="006D0E85"/>
    <w:rsid w:val="006D2214"/>
    <w:rsid w:val="006D30C8"/>
    <w:rsid w:val="006D6F4F"/>
    <w:rsid w:val="006E5633"/>
    <w:rsid w:val="006E7472"/>
    <w:rsid w:val="006F0279"/>
    <w:rsid w:val="006F252C"/>
    <w:rsid w:val="006F3F1E"/>
    <w:rsid w:val="006F438C"/>
    <w:rsid w:val="00702570"/>
    <w:rsid w:val="007027BE"/>
    <w:rsid w:val="00707FE5"/>
    <w:rsid w:val="00714DD7"/>
    <w:rsid w:val="0071609F"/>
    <w:rsid w:val="00721D3B"/>
    <w:rsid w:val="0072220B"/>
    <w:rsid w:val="00725F3F"/>
    <w:rsid w:val="00727931"/>
    <w:rsid w:val="00731974"/>
    <w:rsid w:val="00733E12"/>
    <w:rsid w:val="00735494"/>
    <w:rsid w:val="00741437"/>
    <w:rsid w:val="00743093"/>
    <w:rsid w:val="00744234"/>
    <w:rsid w:val="007472ED"/>
    <w:rsid w:val="00751DC4"/>
    <w:rsid w:val="00757AEF"/>
    <w:rsid w:val="00757C25"/>
    <w:rsid w:val="00763409"/>
    <w:rsid w:val="00765FC1"/>
    <w:rsid w:val="0076779B"/>
    <w:rsid w:val="007702A1"/>
    <w:rsid w:val="00774588"/>
    <w:rsid w:val="00774BB8"/>
    <w:rsid w:val="00775A77"/>
    <w:rsid w:val="00775C66"/>
    <w:rsid w:val="00775F91"/>
    <w:rsid w:val="007815E5"/>
    <w:rsid w:val="00786C4C"/>
    <w:rsid w:val="00786CE1"/>
    <w:rsid w:val="007928C2"/>
    <w:rsid w:val="007A71A3"/>
    <w:rsid w:val="007A7597"/>
    <w:rsid w:val="007B2809"/>
    <w:rsid w:val="007B44FE"/>
    <w:rsid w:val="007B4D6F"/>
    <w:rsid w:val="007B5295"/>
    <w:rsid w:val="007C53CD"/>
    <w:rsid w:val="007D1B78"/>
    <w:rsid w:val="007E4B48"/>
    <w:rsid w:val="007E58C0"/>
    <w:rsid w:val="007F165E"/>
    <w:rsid w:val="007F1D04"/>
    <w:rsid w:val="007F646E"/>
    <w:rsid w:val="007F69F0"/>
    <w:rsid w:val="007F7F78"/>
    <w:rsid w:val="00803FFF"/>
    <w:rsid w:val="008050FC"/>
    <w:rsid w:val="0081121F"/>
    <w:rsid w:val="00812386"/>
    <w:rsid w:val="00813EDC"/>
    <w:rsid w:val="00814867"/>
    <w:rsid w:val="008150AC"/>
    <w:rsid w:val="00822754"/>
    <w:rsid w:val="00825192"/>
    <w:rsid w:val="00840504"/>
    <w:rsid w:val="00841947"/>
    <w:rsid w:val="0084390C"/>
    <w:rsid w:val="00845853"/>
    <w:rsid w:val="0084619A"/>
    <w:rsid w:val="008554F8"/>
    <w:rsid w:val="00876B75"/>
    <w:rsid w:val="00877320"/>
    <w:rsid w:val="00877BC4"/>
    <w:rsid w:val="00880945"/>
    <w:rsid w:val="008819F1"/>
    <w:rsid w:val="00881CF6"/>
    <w:rsid w:val="008846C6"/>
    <w:rsid w:val="00894F1B"/>
    <w:rsid w:val="008A5E85"/>
    <w:rsid w:val="008B059F"/>
    <w:rsid w:val="008C3B34"/>
    <w:rsid w:val="008C4BAB"/>
    <w:rsid w:val="008C64EA"/>
    <w:rsid w:val="008D0736"/>
    <w:rsid w:val="008D57F7"/>
    <w:rsid w:val="008D73A3"/>
    <w:rsid w:val="008E5152"/>
    <w:rsid w:val="008E78E7"/>
    <w:rsid w:val="008F0548"/>
    <w:rsid w:val="008F36E7"/>
    <w:rsid w:val="008F5A0A"/>
    <w:rsid w:val="008F65B0"/>
    <w:rsid w:val="008F6908"/>
    <w:rsid w:val="008F7A3A"/>
    <w:rsid w:val="008F7FE3"/>
    <w:rsid w:val="00900983"/>
    <w:rsid w:val="0090472A"/>
    <w:rsid w:val="0090580E"/>
    <w:rsid w:val="009059DB"/>
    <w:rsid w:val="00905AC6"/>
    <w:rsid w:val="00914D79"/>
    <w:rsid w:val="009176DF"/>
    <w:rsid w:val="00923325"/>
    <w:rsid w:val="009241AD"/>
    <w:rsid w:val="00925D66"/>
    <w:rsid w:val="00930DCD"/>
    <w:rsid w:val="00936F1D"/>
    <w:rsid w:val="009469EE"/>
    <w:rsid w:val="00946D9E"/>
    <w:rsid w:val="00953A76"/>
    <w:rsid w:val="00956ECB"/>
    <w:rsid w:val="00957DE6"/>
    <w:rsid w:val="0096577E"/>
    <w:rsid w:val="00970769"/>
    <w:rsid w:val="009718E3"/>
    <w:rsid w:val="00973033"/>
    <w:rsid w:val="009731C2"/>
    <w:rsid w:val="0098451F"/>
    <w:rsid w:val="00985A09"/>
    <w:rsid w:val="00985A66"/>
    <w:rsid w:val="00986C73"/>
    <w:rsid w:val="00986E63"/>
    <w:rsid w:val="00990BAF"/>
    <w:rsid w:val="00990C55"/>
    <w:rsid w:val="009922D1"/>
    <w:rsid w:val="009A1CA5"/>
    <w:rsid w:val="009A3B7B"/>
    <w:rsid w:val="009A61AC"/>
    <w:rsid w:val="009A6D82"/>
    <w:rsid w:val="009A75D2"/>
    <w:rsid w:val="009B367D"/>
    <w:rsid w:val="009B46BF"/>
    <w:rsid w:val="009B59F3"/>
    <w:rsid w:val="009B7B87"/>
    <w:rsid w:val="009B7D77"/>
    <w:rsid w:val="009C683B"/>
    <w:rsid w:val="009D1B13"/>
    <w:rsid w:val="009D1B8F"/>
    <w:rsid w:val="009E162E"/>
    <w:rsid w:val="009E1A5D"/>
    <w:rsid w:val="009E1DCF"/>
    <w:rsid w:val="009E23DC"/>
    <w:rsid w:val="009E30F0"/>
    <w:rsid w:val="009E6677"/>
    <w:rsid w:val="009E7E4A"/>
    <w:rsid w:val="009F06BC"/>
    <w:rsid w:val="009F06C7"/>
    <w:rsid w:val="009F26EC"/>
    <w:rsid w:val="009F78F1"/>
    <w:rsid w:val="009F7DD6"/>
    <w:rsid w:val="00A060D2"/>
    <w:rsid w:val="00A10E59"/>
    <w:rsid w:val="00A11458"/>
    <w:rsid w:val="00A125EB"/>
    <w:rsid w:val="00A157CC"/>
    <w:rsid w:val="00A2376E"/>
    <w:rsid w:val="00A24261"/>
    <w:rsid w:val="00A31ABA"/>
    <w:rsid w:val="00A33A1C"/>
    <w:rsid w:val="00A47A49"/>
    <w:rsid w:val="00A50DE4"/>
    <w:rsid w:val="00A62142"/>
    <w:rsid w:val="00A74886"/>
    <w:rsid w:val="00A77E1A"/>
    <w:rsid w:val="00A83B49"/>
    <w:rsid w:val="00A84D85"/>
    <w:rsid w:val="00A87A3A"/>
    <w:rsid w:val="00A905F6"/>
    <w:rsid w:val="00A92439"/>
    <w:rsid w:val="00A94AF0"/>
    <w:rsid w:val="00AA29A7"/>
    <w:rsid w:val="00AA5C4C"/>
    <w:rsid w:val="00AA7B4C"/>
    <w:rsid w:val="00AB208D"/>
    <w:rsid w:val="00AB57C9"/>
    <w:rsid w:val="00AB602F"/>
    <w:rsid w:val="00AC695F"/>
    <w:rsid w:val="00AD0F1F"/>
    <w:rsid w:val="00AD4AA3"/>
    <w:rsid w:val="00AD6C8F"/>
    <w:rsid w:val="00AD7614"/>
    <w:rsid w:val="00AE1AAB"/>
    <w:rsid w:val="00AF0411"/>
    <w:rsid w:val="00B03AD0"/>
    <w:rsid w:val="00B04C54"/>
    <w:rsid w:val="00B051A8"/>
    <w:rsid w:val="00B0670A"/>
    <w:rsid w:val="00B10798"/>
    <w:rsid w:val="00B13EF4"/>
    <w:rsid w:val="00B1404B"/>
    <w:rsid w:val="00B15045"/>
    <w:rsid w:val="00B178EA"/>
    <w:rsid w:val="00B206D4"/>
    <w:rsid w:val="00B27BF3"/>
    <w:rsid w:val="00B31044"/>
    <w:rsid w:val="00B338AB"/>
    <w:rsid w:val="00B346EF"/>
    <w:rsid w:val="00B3591F"/>
    <w:rsid w:val="00B36600"/>
    <w:rsid w:val="00B36D97"/>
    <w:rsid w:val="00B4289A"/>
    <w:rsid w:val="00B43268"/>
    <w:rsid w:val="00B452A1"/>
    <w:rsid w:val="00B50129"/>
    <w:rsid w:val="00B52769"/>
    <w:rsid w:val="00B55747"/>
    <w:rsid w:val="00B55898"/>
    <w:rsid w:val="00B56F53"/>
    <w:rsid w:val="00B616F8"/>
    <w:rsid w:val="00B657A3"/>
    <w:rsid w:val="00B70A46"/>
    <w:rsid w:val="00B72897"/>
    <w:rsid w:val="00B73FED"/>
    <w:rsid w:val="00B7461A"/>
    <w:rsid w:val="00B90713"/>
    <w:rsid w:val="00B90D17"/>
    <w:rsid w:val="00B90F65"/>
    <w:rsid w:val="00B91648"/>
    <w:rsid w:val="00B933AF"/>
    <w:rsid w:val="00B93A63"/>
    <w:rsid w:val="00B9601B"/>
    <w:rsid w:val="00B97DFE"/>
    <w:rsid w:val="00BA384C"/>
    <w:rsid w:val="00BB107A"/>
    <w:rsid w:val="00BB1891"/>
    <w:rsid w:val="00BB5B32"/>
    <w:rsid w:val="00BB5DB9"/>
    <w:rsid w:val="00BC36F0"/>
    <w:rsid w:val="00BD0CB1"/>
    <w:rsid w:val="00BD4F6E"/>
    <w:rsid w:val="00BE19A1"/>
    <w:rsid w:val="00BE4D7A"/>
    <w:rsid w:val="00BE5161"/>
    <w:rsid w:val="00BF1F7B"/>
    <w:rsid w:val="00BF66AA"/>
    <w:rsid w:val="00C0156F"/>
    <w:rsid w:val="00C02AAF"/>
    <w:rsid w:val="00C10C7D"/>
    <w:rsid w:val="00C11578"/>
    <w:rsid w:val="00C12315"/>
    <w:rsid w:val="00C1465A"/>
    <w:rsid w:val="00C14B52"/>
    <w:rsid w:val="00C15EF8"/>
    <w:rsid w:val="00C2338F"/>
    <w:rsid w:val="00C23A6D"/>
    <w:rsid w:val="00C23D19"/>
    <w:rsid w:val="00C24F89"/>
    <w:rsid w:val="00C300D8"/>
    <w:rsid w:val="00C31358"/>
    <w:rsid w:val="00C3194C"/>
    <w:rsid w:val="00C326E6"/>
    <w:rsid w:val="00C32CFE"/>
    <w:rsid w:val="00C35693"/>
    <w:rsid w:val="00C37579"/>
    <w:rsid w:val="00C37F5E"/>
    <w:rsid w:val="00C4238A"/>
    <w:rsid w:val="00C4533C"/>
    <w:rsid w:val="00C508C0"/>
    <w:rsid w:val="00C53D60"/>
    <w:rsid w:val="00C5507F"/>
    <w:rsid w:val="00C557BA"/>
    <w:rsid w:val="00C57D3D"/>
    <w:rsid w:val="00C65347"/>
    <w:rsid w:val="00C66439"/>
    <w:rsid w:val="00C728CE"/>
    <w:rsid w:val="00C83207"/>
    <w:rsid w:val="00C84A6A"/>
    <w:rsid w:val="00C867BF"/>
    <w:rsid w:val="00C90F37"/>
    <w:rsid w:val="00CA29CF"/>
    <w:rsid w:val="00CA5D76"/>
    <w:rsid w:val="00CA75D3"/>
    <w:rsid w:val="00CB4EFF"/>
    <w:rsid w:val="00CB693D"/>
    <w:rsid w:val="00CC7C22"/>
    <w:rsid w:val="00CD2491"/>
    <w:rsid w:val="00CD2A5F"/>
    <w:rsid w:val="00CD69BF"/>
    <w:rsid w:val="00CD736D"/>
    <w:rsid w:val="00CD75BA"/>
    <w:rsid w:val="00CE33BC"/>
    <w:rsid w:val="00CE7260"/>
    <w:rsid w:val="00CE758C"/>
    <w:rsid w:val="00CF1BDB"/>
    <w:rsid w:val="00CF2195"/>
    <w:rsid w:val="00CF4A79"/>
    <w:rsid w:val="00CF6B3F"/>
    <w:rsid w:val="00D059D1"/>
    <w:rsid w:val="00D1105B"/>
    <w:rsid w:val="00D11ACD"/>
    <w:rsid w:val="00D126D5"/>
    <w:rsid w:val="00D13FB2"/>
    <w:rsid w:val="00D1563F"/>
    <w:rsid w:val="00D156A5"/>
    <w:rsid w:val="00D1650A"/>
    <w:rsid w:val="00D17730"/>
    <w:rsid w:val="00D17FA3"/>
    <w:rsid w:val="00D21DC8"/>
    <w:rsid w:val="00D26DD9"/>
    <w:rsid w:val="00D27BFC"/>
    <w:rsid w:val="00D30C88"/>
    <w:rsid w:val="00D3108F"/>
    <w:rsid w:val="00D3125D"/>
    <w:rsid w:val="00D32A20"/>
    <w:rsid w:val="00D337D0"/>
    <w:rsid w:val="00D35120"/>
    <w:rsid w:val="00D35136"/>
    <w:rsid w:val="00D37069"/>
    <w:rsid w:val="00D42507"/>
    <w:rsid w:val="00D43EF5"/>
    <w:rsid w:val="00D45D62"/>
    <w:rsid w:val="00D468DB"/>
    <w:rsid w:val="00D502F1"/>
    <w:rsid w:val="00D5313A"/>
    <w:rsid w:val="00D5380B"/>
    <w:rsid w:val="00D54CE1"/>
    <w:rsid w:val="00D6213B"/>
    <w:rsid w:val="00D62D0D"/>
    <w:rsid w:val="00D662E5"/>
    <w:rsid w:val="00D66B4B"/>
    <w:rsid w:val="00D66D44"/>
    <w:rsid w:val="00D807A9"/>
    <w:rsid w:val="00D87259"/>
    <w:rsid w:val="00D9240C"/>
    <w:rsid w:val="00D93F9E"/>
    <w:rsid w:val="00D95849"/>
    <w:rsid w:val="00D9676A"/>
    <w:rsid w:val="00DA668B"/>
    <w:rsid w:val="00DB1929"/>
    <w:rsid w:val="00DB68F3"/>
    <w:rsid w:val="00DB728D"/>
    <w:rsid w:val="00DC1263"/>
    <w:rsid w:val="00DC1BD0"/>
    <w:rsid w:val="00DC2ABC"/>
    <w:rsid w:val="00DC2B91"/>
    <w:rsid w:val="00DC7F0D"/>
    <w:rsid w:val="00DD1392"/>
    <w:rsid w:val="00DD39D7"/>
    <w:rsid w:val="00DD597B"/>
    <w:rsid w:val="00DE126A"/>
    <w:rsid w:val="00DE75DA"/>
    <w:rsid w:val="00DF34BA"/>
    <w:rsid w:val="00DF5FF4"/>
    <w:rsid w:val="00E05C18"/>
    <w:rsid w:val="00E107AB"/>
    <w:rsid w:val="00E13A99"/>
    <w:rsid w:val="00E15F3B"/>
    <w:rsid w:val="00E174F8"/>
    <w:rsid w:val="00E1786E"/>
    <w:rsid w:val="00E22009"/>
    <w:rsid w:val="00E25F9F"/>
    <w:rsid w:val="00E35780"/>
    <w:rsid w:val="00E37BB2"/>
    <w:rsid w:val="00E4133E"/>
    <w:rsid w:val="00E4592D"/>
    <w:rsid w:val="00E45B24"/>
    <w:rsid w:val="00E4711E"/>
    <w:rsid w:val="00E537AB"/>
    <w:rsid w:val="00E56726"/>
    <w:rsid w:val="00E64166"/>
    <w:rsid w:val="00E6688B"/>
    <w:rsid w:val="00E72394"/>
    <w:rsid w:val="00E727E1"/>
    <w:rsid w:val="00E76002"/>
    <w:rsid w:val="00E82718"/>
    <w:rsid w:val="00E85B00"/>
    <w:rsid w:val="00E90B94"/>
    <w:rsid w:val="00E92454"/>
    <w:rsid w:val="00E92BED"/>
    <w:rsid w:val="00EA096B"/>
    <w:rsid w:val="00EA243D"/>
    <w:rsid w:val="00EB0764"/>
    <w:rsid w:val="00EB3C4E"/>
    <w:rsid w:val="00EC14F9"/>
    <w:rsid w:val="00EC2F1B"/>
    <w:rsid w:val="00EC2FC1"/>
    <w:rsid w:val="00EC53F1"/>
    <w:rsid w:val="00EC55AC"/>
    <w:rsid w:val="00EC6226"/>
    <w:rsid w:val="00EC6FBC"/>
    <w:rsid w:val="00ED44E4"/>
    <w:rsid w:val="00ED538F"/>
    <w:rsid w:val="00ED74AC"/>
    <w:rsid w:val="00EE4D69"/>
    <w:rsid w:val="00EE5C8C"/>
    <w:rsid w:val="00EF253F"/>
    <w:rsid w:val="00EF2BDE"/>
    <w:rsid w:val="00EF6E71"/>
    <w:rsid w:val="00F03522"/>
    <w:rsid w:val="00F03B4A"/>
    <w:rsid w:val="00F045F3"/>
    <w:rsid w:val="00F050B7"/>
    <w:rsid w:val="00F06277"/>
    <w:rsid w:val="00F06D59"/>
    <w:rsid w:val="00F076EC"/>
    <w:rsid w:val="00F15874"/>
    <w:rsid w:val="00F1742E"/>
    <w:rsid w:val="00F21426"/>
    <w:rsid w:val="00F23882"/>
    <w:rsid w:val="00F24F82"/>
    <w:rsid w:val="00F25AA6"/>
    <w:rsid w:val="00F33B38"/>
    <w:rsid w:val="00F349C1"/>
    <w:rsid w:val="00F34DA4"/>
    <w:rsid w:val="00F45D96"/>
    <w:rsid w:val="00F469F1"/>
    <w:rsid w:val="00F533F4"/>
    <w:rsid w:val="00F535AC"/>
    <w:rsid w:val="00F54FB3"/>
    <w:rsid w:val="00F60662"/>
    <w:rsid w:val="00F60A18"/>
    <w:rsid w:val="00F62A5B"/>
    <w:rsid w:val="00F6341C"/>
    <w:rsid w:val="00F70549"/>
    <w:rsid w:val="00F743C0"/>
    <w:rsid w:val="00F754DC"/>
    <w:rsid w:val="00F76061"/>
    <w:rsid w:val="00F770DF"/>
    <w:rsid w:val="00F90A18"/>
    <w:rsid w:val="00F927B0"/>
    <w:rsid w:val="00F940D2"/>
    <w:rsid w:val="00FA577E"/>
    <w:rsid w:val="00FB4499"/>
    <w:rsid w:val="00FB44F9"/>
    <w:rsid w:val="00FB6752"/>
    <w:rsid w:val="00FC2782"/>
    <w:rsid w:val="00FC395D"/>
    <w:rsid w:val="00FC3C0B"/>
    <w:rsid w:val="00FC3FC7"/>
    <w:rsid w:val="00FC4380"/>
    <w:rsid w:val="00FD19D8"/>
    <w:rsid w:val="00FD34F6"/>
    <w:rsid w:val="00FD57F9"/>
    <w:rsid w:val="00FD7036"/>
    <w:rsid w:val="00FE0332"/>
    <w:rsid w:val="00FE412E"/>
    <w:rsid w:val="00FE7422"/>
    <w:rsid w:val="00FF0567"/>
    <w:rsid w:val="00FF2500"/>
    <w:rsid w:val="0149ED17"/>
    <w:rsid w:val="0653D9FD"/>
    <w:rsid w:val="0B3E866A"/>
    <w:rsid w:val="17F7F040"/>
    <w:rsid w:val="1A1037E4"/>
    <w:rsid w:val="1B9E5D36"/>
    <w:rsid w:val="1D7D5E1E"/>
    <w:rsid w:val="1DDA5482"/>
    <w:rsid w:val="224D5FF6"/>
    <w:rsid w:val="267C32F6"/>
    <w:rsid w:val="269DEBD2"/>
    <w:rsid w:val="2AEE2E6A"/>
    <w:rsid w:val="3151764F"/>
    <w:rsid w:val="413804FE"/>
    <w:rsid w:val="422AFDA8"/>
    <w:rsid w:val="4722BE3F"/>
    <w:rsid w:val="49EF0CAA"/>
    <w:rsid w:val="4D068137"/>
    <w:rsid w:val="4F91D43D"/>
    <w:rsid w:val="59922747"/>
    <w:rsid w:val="5C2FA805"/>
    <w:rsid w:val="5C876E83"/>
    <w:rsid w:val="5D043BA0"/>
    <w:rsid w:val="5ECC307E"/>
    <w:rsid w:val="5EEBF19A"/>
    <w:rsid w:val="639604C4"/>
    <w:rsid w:val="676780DA"/>
    <w:rsid w:val="6F3F073F"/>
    <w:rsid w:val="70461EA9"/>
    <w:rsid w:val="72C7AC27"/>
    <w:rsid w:val="79965C0B"/>
    <w:rsid w:val="7B415087"/>
    <w:rsid w:val="7BC680FF"/>
    <w:rsid w:val="7BEAB2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9386E1"/>
  <w15:chartTrackingRefBased/>
  <w15:docId w15:val="{94817264-DFBC-4236-824F-89BCB1363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6BF"/>
    <w:pPr>
      <w:spacing w:after="120"/>
    </w:pPr>
    <w:rPr>
      <w:rFonts w:ascii="Arial" w:hAnsi="Arial"/>
      <w:color w:val="091F40"/>
      <w:sz w:val="20"/>
    </w:rPr>
  </w:style>
  <w:style w:type="paragraph" w:styleId="Heading1">
    <w:name w:val="heading 1"/>
    <w:basedOn w:val="Normal"/>
    <w:next w:val="Normal"/>
    <w:link w:val="Heading1Char"/>
    <w:qFormat/>
    <w:rsid w:val="00CD736D"/>
    <w:pPr>
      <w:keepNext/>
      <w:keepLines/>
      <w:spacing w:before="240"/>
      <w:outlineLvl w:val="0"/>
    </w:pPr>
    <w:rPr>
      <w:rFonts w:eastAsiaTheme="majorEastAsia" w:cs="Times New Roman (Headings CS)"/>
      <w:b/>
      <w:sz w:val="36"/>
      <w:szCs w:val="32"/>
    </w:rPr>
  </w:style>
  <w:style w:type="paragraph" w:styleId="Heading2">
    <w:name w:val="heading 2"/>
    <w:basedOn w:val="Normal"/>
    <w:next w:val="Normal"/>
    <w:link w:val="Heading2Char"/>
    <w:unhideWhenUsed/>
    <w:qFormat/>
    <w:rsid w:val="00B10798"/>
    <w:pPr>
      <w:keepNext/>
      <w:keepLines/>
      <w:spacing w:before="240"/>
      <w:outlineLvl w:val="1"/>
    </w:pPr>
    <w:rPr>
      <w:rFonts w:eastAsiaTheme="majorEastAsia" w:cs="Times New Roman (Headings CS)"/>
      <w:b/>
      <w:color w:val="0090B9"/>
      <w:sz w:val="26"/>
      <w:szCs w:val="26"/>
    </w:rPr>
  </w:style>
  <w:style w:type="paragraph" w:styleId="Heading3">
    <w:name w:val="heading 3"/>
    <w:basedOn w:val="Normal"/>
    <w:next w:val="Normal"/>
    <w:link w:val="Heading3Char"/>
    <w:unhideWhenUsed/>
    <w:qFormat/>
    <w:rsid w:val="00B10798"/>
    <w:pPr>
      <w:keepNext/>
      <w:keepLines/>
      <w:spacing w:before="240"/>
      <w:outlineLvl w:val="2"/>
    </w:pPr>
    <w:rPr>
      <w:rFonts w:eastAsiaTheme="majorEastAsia" w:cstheme="majorBidi"/>
      <w:b/>
      <w:color w:val="0090B9"/>
      <w:sz w:val="22"/>
    </w:rPr>
  </w:style>
  <w:style w:type="paragraph" w:styleId="Heading4">
    <w:name w:val="heading 4"/>
    <w:aliases w:val="1.1.1.1. Heading 4"/>
    <w:basedOn w:val="Normal"/>
    <w:next w:val="Normal"/>
    <w:link w:val="Heading4Char"/>
    <w:unhideWhenUsed/>
    <w:rsid w:val="00B10798"/>
    <w:pPr>
      <w:keepNext/>
      <w:keepLines/>
      <w:spacing w:before="120"/>
      <w:outlineLvl w:val="3"/>
    </w:pPr>
    <w:rPr>
      <w:rFonts w:eastAsiaTheme="majorEastAsia" w:cstheme="majorBidi"/>
      <w:i/>
      <w:iCs/>
      <w:color w:val="0090B9"/>
      <w:sz w:val="22"/>
    </w:rPr>
  </w:style>
  <w:style w:type="paragraph" w:styleId="Heading5">
    <w:name w:val="heading 5"/>
    <w:basedOn w:val="Normal"/>
    <w:next w:val="Normal"/>
    <w:link w:val="Heading5Char"/>
    <w:uiPriority w:val="9"/>
    <w:semiHidden/>
    <w:unhideWhenUsed/>
    <w:qFormat/>
    <w:rsid w:val="00B1079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D7AB7"/>
    <w:pPr>
      <w:keepNext/>
      <w:keepLines/>
      <w:numPr>
        <w:ilvl w:val="5"/>
        <w:numId w:val="1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D7AB7"/>
    <w:pPr>
      <w:keepNext/>
      <w:keepLines/>
      <w:numPr>
        <w:ilvl w:val="6"/>
        <w:numId w:val="1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D7AB7"/>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D7AB7"/>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D736D"/>
    <w:rPr>
      <w:rFonts w:ascii="Arial" w:eastAsiaTheme="majorEastAsia" w:hAnsi="Arial" w:cs="Times New Roman (Headings CS)"/>
      <w:b/>
      <w:color w:val="091F40"/>
      <w:sz w:val="36"/>
      <w:szCs w:val="32"/>
      <w:lang w:val="en-GB"/>
    </w:rPr>
  </w:style>
  <w:style w:type="character" w:customStyle="1" w:styleId="Heading2Char">
    <w:name w:val="Heading 2 Char"/>
    <w:basedOn w:val="DefaultParagraphFont"/>
    <w:link w:val="Heading2"/>
    <w:uiPriority w:val="9"/>
    <w:rsid w:val="002D7AB7"/>
    <w:rPr>
      <w:rFonts w:ascii="Arial" w:eastAsiaTheme="majorEastAsia" w:hAnsi="Arial" w:cs="Times New Roman (Headings CS)"/>
      <w:b/>
      <w:color w:val="0090B9"/>
      <w:sz w:val="26"/>
      <w:szCs w:val="26"/>
      <w:lang w:val="en-GB"/>
    </w:rPr>
  </w:style>
  <w:style w:type="character" w:customStyle="1" w:styleId="Heading3Char">
    <w:name w:val="Heading 3 Char"/>
    <w:basedOn w:val="DefaultParagraphFont"/>
    <w:link w:val="Heading3"/>
    <w:uiPriority w:val="9"/>
    <w:rsid w:val="00946D9E"/>
    <w:rPr>
      <w:rFonts w:ascii="Arial" w:eastAsiaTheme="majorEastAsia" w:hAnsi="Arial" w:cstheme="majorBidi"/>
      <w:b/>
      <w:color w:val="0090B9"/>
      <w:sz w:val="22"/>
      <w:lang w:val="en-GB"/>
    </w:rPr>
  </w:style>
  <w:style w:type="paragraph" w:styleId="Header">
    <w:name w:val="header"/>
    <w:basedOn w:val="Normal"/>
    <w:link w:val="HeaderChar"/>
    <w:uiPriority w:val="99"/>
    <w:unhideWhenUsed/>
    <w:rsid w:val="009469EE"/>
    <w:pPr>
      <w:tabs>
        <w:tab w:val="center" w:pos="4513"/>
        <w:tab w:val="right" w:pos="9026"/>
      </w:tabs>
    </w:pPr>
  </w:style>
  <w:style w:type="character" w:customStyle="1" w:styleId="HeaderChar">
    <w:name w:val="Header Char"/>
    <w:basedOn w:val="DefaultParagraphFont"/>
    <w:link w:val="Header"/>
    <w:uiPriority w:val="99"/>
    <w:rsid w:val="009469EE"/>
    <w:rPr>
      <w:sz w:val="20"/>
      <w:lang w:val="en-GB"/>
    </w:rPr>
  </w:style>
  <w:style w:type="paragraph" w:styleId="Footer">
    <w:name w:val="footer"/>
    <w:basedOn w:val="Normal"/>
    <w:link w:val="FooterChar"/>
    <w:uiPriority w:val="99"/>
    <w:unhideWhenUsed/>
    <w:rsid w:val="004465C0"/>
    <w:pPr>
      <w:tabs>
        <w:tab w:val="center" w:pos="4513"/>
        <w:tab w:val="right" w:pos="9026"/>
      </w:tabs>
    </w:pPr>
    <w:rPr>
      <w:color w:val="262626" w:themeColor="text1" w:themeTint="D9"/>
      <w:sz w:val="18"/>
    </w:rPr>
  </w:style>
  <w:style w:type="character" w:customStyle="1" w:styleId="FooterChar">
    <w:name w:val="Footer Char"/>
    <w:basedOn w:val="DefaultParagraphFont"/>
    <w:link w:val="Footer"/>
    <w:uiPriority w:val="99"/>
    <w:rsid w:val="004465C0"/>
    <w:rPr>
      <w:rFonts w:ascii="Arial" w:hAnsi="Arial"/>
      <w:color w:val="262626" w:themeColor="text1" w:themeTint="D9"/>
      <w:sz w:val="18"/>
      <w:lang w:val="en-GB"/>
    </w:rPr>
  </w:style>
  <w:style w:type="paragraph" w:customStyle="1" w:styleId="BreakouttextOrange">
    <w:name w:val="Breakout text Orange"/>
    <w:basedOn w:val="Normal"/>
    <w:qFormat/>
    <w:rsid w:val="00D42507"/>
    <w:pPr>
      <w:pBdr>
        <w:top w:val="single" w:sz="36" w:space="8" w:color="FFCF8A"/>
        <w:left w:val="single" w:sz="48" w:space="3" w:color="FFF1DC"/>
        <w:bottom w:val="single" w:sz="36" w:space="8" w:color="FFCF8A"/>
        <w:right w:val="single" w:sz="48" w:space="3" w:color="FFF1DC"/>
      </w:pBdr>
      <w:shd w:val="clear" w:color="0090B9" w:fill="FFF1DC"/>
      <w:spacing w:before="240" w:after="240"/>
      <w:ind w:left="142" w:right="142"/>
    </w:pPr>
  </w:style>
  <w:style w:type="paragraph" w:styleId="Quote">
    <w:name w:val="Quote"/>
    <w:basedOn w:val="Normal"/>
    <w:next w:val="Normal"/>
    <w:link w:val="QuoteChar"/>
    <w:uiPriority w:val="29"/>
    <w:qFormat/>
    <w:rsid w:val="00FF2500"/>
    <w:pPr>
      <w:spacing w:before="120"/>
      <w:ind w:left="284" w:right="284"/>
    </w:pPr>
    <w:rPr>
      <w:i/>
      <w:iCs/>
    </w:rPr>
  </w:style>
  <w:style w:type="character" w:customStyle="1" w:styleId="QuoteChar">
    <w:name w:val="Quote Char"/>
    <w:basedOn w:val="DefaultParagraphFont"/>
    <w:link w:val="Quote"/>
    <w:uiPriority w:val="29"/>
    <w:rsid w:val="00FF2500"/>
    <w:rPr>
      <w:rFonts w:ascii="Arial" w:hAnsi="Arial"/>
      <w:i/>
      <w:iCs/>
      <w:sz w:val="20"/>
      <w:lang w:val="en-GB"/>
    </w:rPr>
  </w:style>
  <w:style w:type="paragraph" w:customStyle="1" w:styleId="Bullet1">
    <w:name w:val="Bullet 1"/>
    <w:basedOn w:val="Normal"/>
    <w:next w:val="Normal"/>
    <w:link w:val="Bullet1Char"/>
    <w:autoRedefine/>
    <w:qFormat/>
    <w:rsid w:val="006A3F3B"/>
    <w:pPr>
      <w:numPr>
        <w:numId w:val="2"/>
      </w:numPr>
      <w:ind w:left="227" w:hanging="227"/>
    </w:pPr>
    <w:rPr>
      <w:bCs/>
      <w:lang w:val="en" w:eastAsia="en-AU"/>
    </w:rPr>
  </w:style>
  <w:style w:type="paragraph" w:customStyle="1" w:styleId="Bullet2">
    <w:name w:val="Bullet 2"/>
    <w:basedOn w:val="Bullet1"/>
    <w:autoRedefine/>
    <w:qFormat/>
    <w:rsid w:val="001B54C0"/>
    <w:pPr>
      <w:numPr>
        <w:numId w:val="1"/>
      </w:numPr>
    </w:pPr>
  </w:style>
  <w:style w:type="paragraph" w:customStyle="1" w:styleId="Numberlist">
    <w:name w:val="Number list"/>
    <w:basedOn w:val="Normal"/>
    <w:next w:val="Normal"/>
    <w:qFormat/>
    <w:rsid w:val="009469EE"/>
    <w:pPr>
      <w:numPr>
        <w:numId w:val="4"/>
      </w:numPr>
      <w:ind w:left="284" w:hanging="284"/>
    </w:pPr>
  </w:style>
  <w:style w:type="table" w:styleId="TableGrid">
    <w:name w:val="Table Grid"/>
    <w:aliases w:val="VCGLR Table 1"/>
    <w:basedOn w:val="TableNormal"/>
    <w:uiPriority w:val="39"/>
    <w:rsid w:val="00D42507"/>
    <w:rPr>
      <w:sz w:val="20"/>
      <w:lang w:val="en-GB"/>
    </w:rPr>
    <w:tblPr>
      <w:tblStyleRowBandSize w:val="1"/>
      <w:tblCellMar>
        <w:top w:w="57" w:type="dxa"/>
        <w:bottom w:w="57" w:type="dxa"/>
      </w:tblCellMar>
    </w:tblPr>
    <w:tcPr>
      <w:shd w:val="clear" w:color="auto" w:fill="auto"/>
      <w:tcMar>
        <w:top w:w="85" w:type="dxa"/>
        <w:bottom w:w="85" w:type="dxa"/>
      </w:tcMar>
    </w:tcPr>
    <w:tblStylePr w:type="firstRow">
      <w:tblPr/>
      <w:tcPr>
        <w:shd w:val="clear" w:color="auto" w:fill="0090B9"/>
        <w:tcMar>
          <w:top w:w="57" w:type="dxa"/>
          <w:left w:w="108" w:type="dxa"/>
          <w:bottom w:w="57" w:type="dxa"/>
          <w:right w:w="108" w:type="dxa"/>
        </w:tcMar>
      </w:tcPr>
    </w:tblStylePr>
    <w:tblStylePr w:type="lastRow">
      <w:tblPr/>
      <w:tcPr>
        <w:tcBorders>
          <w:bottom w:val="single" w:sz="4" w:space="0" w:color="0090B9"/>
        </w:tcBorders>
        <w:shd w:val="clear" w:color="auto" w:fill="auto"/>
      </w:tcPr>
    </w:tblStylePr>
    <w:tblStylePr w:type="firstCol">
      <w:rPr>
        <w:color w:val="auto"/>
      </w:rPr>
    </w:tblStylePr>
    <w:tblStylePr w:type="band1Horz">
      <w:tblPr/>
      <w:tcPr>
        <w:shd w:val="clear" w:color="auto" w:fill="E7EEF5"/>
      </w:tcPr>
    </w:tblStylePr>
  </w:style>
  <w:style w:type="paragraph" w:customStyle="1" w:styleId="TableText">
    <w:name w:val="Table Text"/>
    <w:basedOn w:val="Normal"/>
    <w:link w:val="TableTextChar"/>
    <w:qFormat/>
    <w:rsid w:val="00E107AB"/>
    <w:pPr>
      <w:spacing w:after="0"/>
    </w:pPr>
    <w:rPr>
      <w:sz w:val="18"/>
    </w:rPr>
  </w:style>
  <w:style w:type="character" w:styleId="PageNumber">
    <w:name w:val="page number"/>
    <w:basedOn w:val="DefaultParagraphFont"/>
    <w:uiPriority w:val="99"/>
    <w:semiHidden/>
    <w:unhideWhenUsed/>
    <w:rsid w:val="009469EE"/>
  </w:style>
  <w:style w:type="paragraph" w:customStyle="1" w:styleId="Alphabetlist">
    <w:name w:val="Alphabet list"/>
    <w:basedOn w:val="Numberlist"/>
    <w:qFormat/>
    <w:rsid w:val="009469EE"/>
    <w:pPr>
      <w:numPr>
        <w:numId w:val="3"/>
      </w:numPr>
      <w:ind w:left="568" w:hanging="284"/>
    </w:pPr>
  </w:style>
  <w:style w:type="character" w:customStyle="1" w:styleId="Heading4Char">
    <w:name w:val="Heading 4 Char"/>
    <w:aliases w:val="1.1.1.1. Heading 4 Char"/>
    <w:basedOn w:val="DefaultParagraphFont"/>
    <w:link w:val="Heading4"/>
    <w:uiPriority w:val="9"/>
    <w:rsid w:val="00946D9E"/>
    <w:rPr>
      <w:rFonts w:ascii="Arial" w:eastAsiaTheme="majorEastAsia" w:hAnsi="Arial" w:cstheme="majorBidi"/>
      <w:i/>
      <w:iCs/>
      <w:color w:val="0090B9"/>
      <w:sz w:val="22"/>
      <w:lang w:val="en-GB"/>
    </w:rPr>
  </w:style>
  <w:style w:type="paragraph" w:styleId="Title">
    <w:name w:val="Title"/>
    <w:basedOn w:val="Normal"/>
    <w:next w:val="Normal"/>
    <w:link w:val="TitleChar"/>
    <w:uiPriority w:val="10"/>
    <w:qFormat/>
    <w:rsid w:val="00FF2500"/>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FF2500"/>
    <w:rPr>
      <w:rFonts w:ascii="Arial" w:eastAsiaTheme="majorEastAsia" w:hAnsi="Arial" w:cstheme="majorBidi"/>
      <w:spacing w:val="-10"/>
      <w:kern w:val="28"/>
      <w:sz w:val="56"/>
      <w:szCs w:val="56"/>
      <w:lang w:val="en-GB"/>
    </w:rPr>
  </w:style>
  <w:style w:type="paragraph" w:customStyle="1" w:styleId="BreakouttextTeal">
    <w:name w:val="Breakout text Teal"/>
    <w:basedOn w:val="BreakouttextOrange"/>
    <w:qFormat/>
    <w:rsid w:val="00D42507"/>
    <w:pPr>
      <w:pBdr>
        <w:top w:val="single" w:sz="36" w:space="8" w:color="99D5C0"/>
        <w:left w:val="single" w:sz="48" w:space="3" w:color="E7F4EE"/>
        <w:bottom w:val="single" w:sz="36" w:space="8" w:color="99D5C0"/>
        <w:right w:val="single" w:sz="48" w:space="3" w:color="E7F4EE"/>
      </w:pBdr>
      <w:shd w:val="clear" w:color="0090B9" w:fill="E7F4EE"/>
    </w:pPr>
  </w:style>
  <w:style w:type="paragraph" w:customStyle="1" w:styleId="BreakouttextBlue">
    <w:name w:val="Breakout text Blue"/>
    <w:basedOn w:val="BreakouttextTeal"/>
    <w:qFormat/>
    <w:rsid w:val="00EC2F1B"/>
    <w:pPr>
      <w:pBdr>
        <w:top w:val="none" w:sz="0" w:space="0" w:color="auto"/>
        <w:left w:val="single" w:sz="48" w:space="3" w:color="DDE7F0"/>
        <w:bottom w:val="none" w:sz="0" w:space="0" w:color="auto"/>
        <w:right w:val="single" w:sz="48" w:space="3" w:color="DDE7F0"/>
      </w:pBdr>
      <w:shd w:val="clear" w:color="0090B9" w:fill="DDE7F0"/>
    </w:pPr>
  </w:style>
  <w:style w:type="numbering" w:customStyle="1" w:styleId="CurrentList1">
    <w:name w:val="Current List1"/>
    <w:uiPriority w:val="99"/>
    <w:rsid w:val="00936F1D"/>
    <w:pPr>
      <w:numPr>
        <w:numId w:val="6"/>
      </w:numPr>
    </w:pPr>
  </w:style>
  <w:style w:type="numbering" w:customStyle="1" w:styleId="CurrentList2">
    <w:name w:val="Current List2"/>
    <w:uiPriority w:val="99"/>
    <w:rsid w:val="00936F1D"/>
    <w:pPr>
      <w:numPr>
        <w:numId w:val="7"/>
      </w:numPr>
    </w:pPr>
  </w:style>
  <w:style w:type="numbering" w:customStyle="1" w:styleId="CurrentList3">
    <w:name w:val="Current List3"/>
    <w:uiPriority w:val="99"/>
    <w:rsid w:val="00936F1D"/>
    <w:pPr>
      <w:numPr>
        <w:numId w:val="8"/>
      </w:numPr>
    </w:pPr>
  </w:style>
  <w:style w:type="numbering" w:customStyle="1" w:styleId="CurrentList4">
    <w:name w:val="Current List4"/>
    <w:uiPriority w:val="99"/>
    <w:rsid w:val="00936F1D"/>
    <w:pPr>
      <w:numPr>
        <w:numId w:val="9"/>
      </w:numPr>
    </w:pPr>
  </w:style>
  <w:style w:type="numbering" w:customStyle="1" w:styleId="CurrentList5">
    <w:name w:val="Current List5"/>
    <w:uiPriority w:val="99"/>
    <w:rsid w:val="00936F1D"/>
    <w:pPr>
      <w:numPr>
        <w:numId w:val="10"/>
      </w:numPr>
    </w:pPr>
  </w:style>
  <w:style w:type="character" w:styleId="Hyperlink">
    <w:name w:val="Hyperlink"/>
    <w:basedOn w:val="DefaultParagraphFont"/>
    <w:uiPriority w:val="99"/>
    <w:unhideWhenUsed/>
    <w:rsid w:val="004144BA"/>
    <w:rPr>
      <w:color w:val="auto"/>
      <w:u w:val="single"/>
    </w:rPr>
  </w:style>
  <w:style w:type="character" w:styleId="UnresolvedMention">
    <w:name w:val="Unresolved Mention"/>
    <w:basedOn w:val="DefaultParagraphFont"/>
    <w:uiPriority w:val="99"/>
    <w:unhideWhenUsed/>
    <w:rsid w:val="00F927B0"/>
    <w:rPr>
      <w:color w:val="605E5C"/>
      <w:shd w:val="clear" w:color="auto" w:fill="E1DFDD"/>
    </w:rPr>
  </w:style>
  <w:style w:type="paragraph" w:styleId="TOC1">
    <w:name w:val="toc 1"/>
    <w:basedOn w:val="Normal"/>
    <w:next w:val="Normal"/>
    <w:autoRedefine/>
    <w:uiPriority w:val="39"/>
    <w:unhideWhenUsed/>
    <w:rsid w:val="008819F1"/>
    <w:pPr>
      <w:spacing w:before="120" w:after="0"/>
    </w:pPr>
  </w:style>
  <w:style w:type="paragraph" w:customStyle="1" w:styleId="Frontcovertitle">
    <w:name w:val="Front cover title"/>
    <w:basedOn w:val="Normal"/>
    <w:qFormat/>
    <w:rsid w:val="00215427"/>
    <w:pPr>
      <w:keepNext/>
      <w:keepLines/>
      <w:spacing w:before="6800"/>
      <w:outlineLvl w:val="0"/>
    </w:pPr>
    <w:rPr>
      <w:rFonts w:eastAsiaTheme="majorEastAsia" w:cs="Times New Roman (Headings CS)"/>
      <w:b/>
      <w:sz w:val="56"/>
      <w:szCs w:val="32"/>
    </w:rPr>
  </w:style>
  <w:style w:type="paragraph" w:customStyle="1" w:styleId="List-numberL1">
    <w:name w:val="List - number L1"/>
    <w:basedOn w:val="Normal"/>
    <w:next w:val="Normal"/>
    <w:qFormat/>
    <w:rsid w:val="009F7DD6"/>
    <w:pPr>
      <w:numPr>
        <w:numId w:val="6"/>
      </w:numPr>
    </w:pPr>
  </w:style>
  <w:style w:type="paragraph" w:customStyle="1" w:styleId="List-alphabetL2">
    <w:name w:val="List - alphabet L2"/>
    <w:basedOn w:val="List-numberL1"/>
    <w:qFormat/>
    <w:rsid w:val="00F90A18"/>
    <w:pPr>
      <w:numPr>
        <w:numId w:val="9"/>
      </w:numPr>
    </w:pPr>
  </w:style>
  <w:style w:type="paragraph" w:customStyle="1" w:styleId="List-romannumberL3">
    <w:name w:val="List - roman number L3"/>
    <w:basedOn w:val="List-alphabetL2"/>
    <w:qFormat/>
    <w:rsid w:val="00B43268"/>
    <w:pPr>
      <w:numPr>
        <w:numId w:val="5"/>
      </w:numPr>
    </w:pPr>
  </w:style>
  <w:style w:type="paragraph" w:customStyle="1" w:styleId="Coversubtitle">
    <w:name w:val="Cover subtitle"/>
    <w:basedOn w:val="Frontcovertitle"/>
    <w:qFormat/>
    <w:rsid w:val="00215427"/>
    <w:pPr>
      <w:spacing w:before="120" w:after="360"/>
    </w:pPr>
    <w:rPr>
      <w:b w:val="0"/>
      <w:sz w:val="36"/>
    </w:rPr>
  </w:style>
  <w:style w:type="character" w:styleId="PlaceholderText">
    <w:name w:val="Placeholder Text"/>
    <w:basedOn w:val="DefaultParagraphFont"/>
    <w:uiPriority w:val="99"/>
    <w:semiHidden/>
    <w:rsid w:val="00C728CE"/>
    <w:rPr>
      <w:color w:val="808080"/>
    </w:rPr>
  </w:style>
  <w:style w:type="paragraph" w:styleId="TOC2">
    <w:name w:val="toc 2"/>
    <w:basedOn w:val="Normal"/>
    <w:next w:val="Normal"/>
    <w:autoRedefine/>
    <w:uiPriority w:val="39"/>
    <w:unhideWhenUsed/>
    <w:rsid w:val="008819F1"/>
    <w:pPr>
      <w:tabs>
        <w:tab w:val="left" w:pos="851"/>
        <w:tab w:val="right" w:leader="dot" w:pos="10188"/>
      </w:tabs>
      <w:spacing w:after="0"/>
      <w:ind w:left="397"/>
    </w:pPr>
  </w:style>
  <w:style w:type="numbering" w:customStyle="1" w:styleId="CurrentList6">
    <w:name w:val="Current List6"/>
    <w:uiPriority w:val="99"/>
    <w:rsid w:val="009F7DD6"/>
    <w:pPr>
      <w:numPr>
        <w:numId w:val="12"/>
      </w:numPr>
    </w:pPr>
  </w:style>
  <w:style w:type="numbering" w:customStyle="1" w:styleId="CurrentList7">
    <w:name w:val="Current List7"/>
    <w:uiPriority w:val="99"/>
    <w:rsid w:val="00F90A18"/>
    <w:pPr>
      <w:numPr>
        <w:numId w:val="13"/>
      </w:numPr>
    </w:pPr>
  </w:style>
  <w:style w:type="numbering" w:customStyle="1" w:styleId="CurrentList8">
    <w:name w:val="Current List8"/>
    <w:uiPriority w:val="99"/>
    <w:rsid w:val="00F90A18"/>
    <w:pPr>
      <w:numPr>
        <w:numId w:val="14"/>
      </w:numPr>
    </w:pPr>
  </w:style>
  <w:style w:type="paragraph" w:styleId="TOC3">
    <w:name w:val="toc 3"/>
    <w:basedOn w:val="Normal"/>
    <w:next w:val="Normal"/>
    <w:autoRedefine/>
    <w:uiPriority w:val="39"/>
    <w:unhideWhenUsed/>
    <w:rsid w:val="008819F1"/>
    <w:pPr>
      <w:tabs>
        <w:tab w:val="left" w:pos="1418"/>
      </w:tabs>
      <w:spacing w:after="0"/>
      <w:ind w:left="851"/>
    </w:pPr>
  </w:style>
  <w:style w:type="table" w:styleId="TableGridLight">
    <w:name w:val="Grid Table Light"/>
    <w:basedOn w:val="TableNormal"/>
    <w:uiPriority w:val="40"/>
    <w:rsid w:val="00CD736D"/>
    <w:tblPr>
      <w:tblBorders>
        <w:top w:val="single" w:sz="4" w:space="0" w:color="0090B9"/>
        <w:left w:val="single" w:sz="4" w:space="0" w:color="0090B9"/>
        <w:bottom w:val="single" w:sz="4" w:space="0" w:color="0090B9"/>
        <w:right w:val="single" w:sz="4" w:space="0" w:color="0090B9"/>
        <w:insideH w:val="single" w:sz="4" w:space="0" w:color="0090B9"/>
        <w:insideV w:val="single" w:sz="4" w:space="0" w:color="0090B9"/>
      </w:tblBorders>
      <w:tblCellMar>
        <w:top w:w="57" w:type="dxa"/>
        <w:left w:w="57" w:type="dxa"/>
        <w:bottom w:w="57" w:type="dxa"/>
        <w:right w:w="57" w:type="dxa"/>
      </w:tblCellMar>
    </w:tblPr>
    <w:tblStylePr w:type="firstRow">
      <w:pPr>
        <w:jc w:val="left"/>
      </w:pPr>
      <w:rPr>
        <w:b/>
        <w:color w:val="FFFFFF" w:themeColor="background1"/>
      </w:rPr>
      <w:tblPr/>
      <w:tcPr>
        <w:shd w:val="clear" w:color="auto" w:fill="0090B9"/>
        <w:tcMar>
          <w:top w:w="57" w:type="dxa"/>
          <w:left w:w="108" w:type="dxa"/>
          <w:bottom w:w="57" w:type="dxa"/>
          <w:right w:w="108" w:type="dxa"/>
        </w:tcMar>
        <w:vAlign w:val="bottom"/>
      </w:tcPr>
    </w:tblStylePr>
  </w:style>
  <w:style w:type="paragraph" w:customStyle="1" w:styleId="TOCHeading1">
    <w:name w:val="TOC Heading1"/>
    <w:basedOn w:val="Heading1"/>
    <w:qFormat/>
    <w:rsid w:val="00CD69BF"/>
  </w:style>
  <w:style w:type="character" w:customStyle="1" w:styleId="Heading5Char">
    <w:name w:val="Heading 5 Char"/>
    <w:basedOn w:val="DefaultParagraphFont"/>
    <w:link w:val="Heading5"/>
    <w:uiPriority w:val="9"/>
    <w:semiHidden/>
    <w:rsid w:val="00CD69BF"/>
    <w:rPr>
      <w:rFonts w:asciiTheme="majorHAnsi" w:eastAsiaTheme="majorEastAsia" w:hAnsiTheme="majorHAnsi" w:cstheme="majorBidi"/>
      <w:color w:val="2F5496" w:themeColor="accent1" w:themeShade="BF"/>
      <w:sz w:val="20"/>
      <w:lang w:val="en-GB"/>
    </w:rPr>
  </w:style>
  <w:style w:type="character" w:customStyle="1" w:styleId="Heading6Char">
    <w:name w:val="Heading 6 Char"/>
    <w:basedOn w:val="DefaultParagraphFont"/>
    <w:link w:val="Heading6"/>
    <w:uiPriority w:val="9"/>
    <w:semiHidden/>
    <w:rsid w:val="00CD69BF"/>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CD69BF"/>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CD69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69BF"/>
    <w:rPr>
      <w:rFonts w:asciiTheme="majorHAnsi" w:eastAsiaTheme="majorEastAsia" w:hAnsiTheme="majorHAnsi" w:cstheme="majorBidi"/>
      <w:i/>
      <w:iCs/>
      <w:color w:val="272727" w:themeColor="text1" w:themeTint="D8"/>
      <w:sz w:val="21"/>
      <w:szCs w:val="21"/>
    </w:rPr>
  </w:style>
  <w:style w:type="paragraph" w:customStyle="1" w:styleId="TableHeader">
    <w:name w:val="Table Header"/>
    <w:link w:val="TableHeaderChar"/>
    <w:rsid w:val="00E25F9F"/>
    <w:pPr>
      <w:keepNext/>
    </w:pPr>
    <w:rPr>
      <w:rFonts w:ascii="Arial Bold" w:eastAsia="Times New Roman" w:hAnsi="Arial Bold" w:cs="Arial"/>
      <w:b/>
      <w:color w:val="FFFFFF"/>
      <w:sz w:val="20"/>
      <w:szCs w:val="20"/>
    </w:rPr>
  </w:style>
  <w:style w:type="numbering" w:customStyle="1" w:styleId="CurrentList9">
    <w:name w:val="Current List9"/>
    <w:uiPriority w:val="99"/>
    <w:rsid w:val="00CD69BF"/>
    <w:pPr>
      <w:numPr>
        <w:numId w:val="15"/>
      </w:numPr>
    </w:pPr>
  </w:style>
  <w:style w:type="numbering" w:customStyle="1" w:styleId="CurrentList10">
    <w:name w:val="Current List10"/>
    <w:uiPriority w:val="99"/>
    <w:rsid w:val="00CD69BF"/>
    <w:pPr>
      <w:numPr>
        <w:numId w:val="16"/>
      </w:numPr>
    </w:pPr>
  </w:style>
  <w:style w:type="numbering" w:customStyle="1" w:styleId="CurrentList11">
    <w:name w:val="Current List11"/>
    <w:uiPriority w:val="99"/>
    <w:rsid w:val="002D7AB7"/>
    <w:pPr>
      <w:numPr>
        <w:numId w:val="17"/>
      </w:numPr>
    </w:pPr>
  </w:style>
  <w:style w:type="numbering" w:customStyle="1" w:styleId="CurrentList12">
    <w:name w:val="Current List12"/>
    <w:uiPriority w:val="99"/>
    <w:rsid w:val="002D7AB7"/>
    <w:pPr>
      <w:numPr>
        <w:numId w:val="18"/>
      </w:numPr>
    </w:pPr>
  </w:style>
  <w:style w:type="numbering" w:customStyle="1" w:styleId="CurrentList13">
    <w:name w:val="Current List13"/>
    <w:uiPriority w:val="99"/>
    <w:rsid w:val="002D7AB7"/>
    <w:pPr>
      <w:numPr>
        <w:numId w:val="19"/>
      </w:numPr>
    </w:pPr>
  </w:style>
  <w:style w:type="paragraph" w:customStyle="1" w:styleId="AppendixHeading1">
    <w:name w:val="Appendix Heading 1"/>
    <w:next w:val="Normal"/>
    <w:rsid w:val="00CD736D"/>
    <w:pPr>
      <w:keepNext/>
      <w:pageBreakBefore/>
      <w:tabs>
        <w:tab w:val="left" w:pos="2268"/>
      </w:tabs>
      <w:spacing w:after="120"/>
      <w:ind w:left="2268" w:hanging="2268"/>
      <w:contextualSpacing/>
      <w:outlineLvl w:val="0"/>
    </w:pPr>
    <w:rPr>
      <w:rFonts w:ascii="Arial" w:eastAsia="Times New Roman" w:hAnsi="Arial" w:cs="Arial"/>
      <w:b/>
      <w:color w:val="000000" w:themeColor="text1"/>
      <w:sz w:val="36"/>
      <w:szCs w:val="36"/>
    </w:rPr>
  </w:style>
  <w:style w:type="paragraph" w:customStyle="1" w:styleId="TableLabel">
    <w:name w:val="Table Label"/>
    <w:next w:val="Normal"/>
    <w:rsid w:val="00E25F9F"/>
    <w:pPr>
      <w:keepNext/>
      <w:keepLines/>
      <w:tabs>
        <w:tab w:val="left" w:pos="1701"/>
      </w:tabs>
      <w:spacing w:before="120" w:after="60"/>
      <w:ind w:left="1701" w:hanging="907"/>
    </w:pPr>
    <w:rPr>
      <w:rFonts w:ascii="Arial" w:eastAsia="Times New Roman" w:hAnsi="Arial" w:cs="Times New Roman"/>
      <w:i/>
      <w:iCs/>
      <w:color w:val="000000"/>
      <w:sz w:val="20"/>
      <w:szCs w:val="20"/>
    </w:rPr>
  </w:style>
  <w:style w:type="numbering" w:styleId="111111">
    <w:name w:val="Outline List 2"/>
    <w:basedOn w:val="NoList"/>
    <w:semiHidden/>
    <w:rsid w:val="00E25F9F"/>
    <w:pPr>
      <w:numPr>
        <w:numId w:val="20"/>
      </w:numPr>
    </w:pPr>
  </w:style>
  <w:style w:type="paragraph" w:customStyle="1" w:styleId="GuidanceText">
    <w:name w:val="Guidance Text"/>
    <w:next w:val="Normal"/>
    <w:link w:val="GuidanceTextChar"/>
    <w:rsid w:val="00E25F9F"/>
    <w:pPr>
      <w:spacing w:before="120" w:after="120"/>
    </w:pPr>
    <w:rPr>
      <w:rFonts w:ascii="Arial" w:eastAsia="Times New Roman" w:hAnsi="Arial" w:cs="Arial"/>
      <w:i/>
      <w:vanish/>
      <w:color w:val="0000FF"/>
      <w:sz w:val="20"/>
    </w:rPr>
  </w:style>
  <w:style w:type="character" w:customStyle="1" w:styleId="GuidanceTextChar">
    <w:name w:val="Guidance Text Char"/>
    <w:link w:val="GuidanceText"/>
    <w:rsid w:val="00E25F9F"/>
    <w:rPr>
      <w:rFonts w:ascii="Arial" w:eastAsia="Times New Roman" w:hAnsi="Arial" w:cs="Arial"/>
      <w:i/>
      <w:vanish/>
      <w:color w:val="0000FF"/>
      <w:sz w:val="20"/>
    </w:rPr>
  </w:style>
  <w:style w:type="table" w:styleId="ListTable3">
    <w:name w:val="List Table 3"/>
    <w:basedOn w:val="TableNormal"/>
    <w:uiPriority w:val="48"/>
    <w:rsid w:val="00E25F9F"/>
    <w:rPr>
      <w:rFonts w:ascii="Times New Roman" w:eastAsia="Times New Roman" w:hAnsi="Times New Roman" w:cs="Times New Roman"/>
      <w:sz w:val="20"/>
      <w:szCs w:val="20"/>
      <w:lang w:val="en-IN" w:eastAsia="en-I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Paragraph">
    <w:name w:val="List Paragraph"/>
    <w:basedOn w:val="Normal"/>
    <w:link w:val="ListParagraphChar"/>
    <w:uiPriority w:val="34"/>
    <w:qFormat/>
    <w:rsid w:val="00E25F9F"/>
    <w:pPr>
      <w:ind w:left="720"/>
      <w:contextualSpacing/>
    </w:pPr>
    <w:rPr>
      <w:rFonts w:eastAsia="Times New Roman" w:cs="Arial"/>
      <w:color w:val="000000"/>
      <w:szCs w:val="20"/>
    </w:rPr>
  </w:style>
  <w:style w:type="paragraph" w:styleId="BodyText">
    <w:name w:val="Body Text"/>
    <w:basedOn w:val="Normal"/>
    <w:link w:val="BodyTextChar"/>
    <w:unhideWhenUsed/>
    <w:rsid w:val="00E25F9F"/>
    <w:rPr>
      <w:rFonts w:eastAsia="Times New Roman" w:cs="Arial"/>
      <w:color w:val="000000"/>
      <w:szCs w:val="20"/>
    </w:rPr>
  </w:style>
  <w:style w:type="character" w:customStyle="1" w:styleId="BodyTextChar">
    <w:name w:val="Body Text Char"/>
    <w:basedOn w:val="DefaultParagraphFont"/>
    <w:link w:val="BodyText"/>
    <w:rsid w:val="00E25F9F"/>
    <w:rPr>
      <w:rFonts w:ascii="Arial" w:eastAsia="Times New Roman" w:hAnsi="Arial" w:cs="Arial"/>
      <w:color w:val="000000"/>
      <w:sz w:val="20"/>
      <w:szCs w:val="20"/>
    </w:rPr>
  </w:style>
  <w:style w:type="character" w:customStyle="1" w:styleId="TableHeaderChar">
    <w:name w:val="Table Header Char"/>
    <w:basedOn w:val="DefaultParagraphFont"/>
    <w:link w:val="TableHeader"/>
    <w:rsid w:val="00E25F9F"/>
    <w:rPr>
      <w:rFonts w:ascii="Arial Bold" w:eastAsia="Times New Roman" w:hAnsi="Arial Bold" w:cs="Arial"/>
      <w:b/>
      <w:color w:val="FFFFFF"/>
      <w:sz w:val="20"/>
      <w:szCs w:val="20"/>
    </w:rPr>
  </w:style>
  <w:style w:type="character" w:customStyle="1" w:styleId="TableTextChar">
    <w:name w:val="Table Text Char"/>
    <w:basedOn w:val="DefaultParagraphFont"/>
    <w:link w:val="TableText"/>
    <w:rsid w:val="00E25F9F"/>
    <w:rPr>
      <w:rFonts w:ascii="Arial" w:hAnsi="Arial"/>
      <w:color w:val="091F40"/>
      <w:sz w:val="18"/>
    </w:rPr>
  </w:style>
  <w:style w:type="character" w:customStyle="1" w:styleId="ListParagraphChar">
    <w:name w:val="List Paragraph Char"/>
    <w:link w:val="ListParagraph"/>
    <w:uiPriority w:val="34"/>
    <w:locked/>
    <w:rsid w:val="00E25F9F"/>
    <w:rPr>
      <w:rFonts w:ascii="Arial" w:eastAsia="Times New Roman" w:hAnsi="Arial" w:cs="Arial"/>
      <w:color w:val="000000"/>
      <w:sz w:val="20"/>
      <w:szCs w:val="20"/>
    </w:rPr>
  </w:style>
  <w:style w:type="paragraph" w:customStyle="1" w:styleId="FigureLabel">
    <w:name w:val="Figure Label"/>
    <w:next w:val="Normal"/>
    <w:rsid w:val="00E37BB2"/>
    <w:pPr>
      <w:keepNext/>
      <w:keepLines/>
      <w:tabs>
        <w:tab w:val="left" w:pos="1701"/>
      </w:tabs>
      <w:spacing w:before="60" w:after="120"/>
      <w:ind w:left="1701" w:hanging="907"/>
    </w:pPr>
    <w:rPr>
      <w:rFonts w:ascii="Arial" w:eastAsia="Times New Roman" w:hAnsi="Arial" w:cs="Times New Roman"/>
      <w:i/>
      <w:iCs/>
      <w:color w:val="000000"/>
      <w:sz w:val="20"/>
      <w:szCs w:val="20"/>
    </w:rPr>
  </w:style>
  <w:style w:type="paragraph" w:customStyle="1" w:styleId="Level0-Recitals">
    <w:name w:val="Level 0 - Recitals"/>
    <w:semiHidden/>
    <w:rsid w:val="00B10798"/>
    <w:pPr>
      <w:numPr>
        <w:numId w:val="20"/>
      </w:numPr>
      <w:tabs>
        <w:tab w:val="clear" w:pos="709"/>
        <w:tab w:val="num" w:pos="360"/>
        <w:tab w:val="left" w:pos="851"/>
      </w:tabs>
      <w:spacing w:before="120" w:after="120"/>
      <w:ind w:left="851" w:hanging="851"/>
    </w:pPr>
    <w:rPr>
      <w:rFonts w:ascii="Arial" w:eastAsia="Times New Roman" w:hAnsi="Arial" w:cs="Arial"/>
      <w:sz w:val="20"/>
      <w:szCs w:val="20"/>
    </w:rPr>
  </w:style>
  <w:style w:type="numbering" w:customStyle="1" w:styleId="CurrentList14">
    <w:name w:val="Current List14"/>
    <w:uiPriority w:val="99"/>
    <w:rsid w:val="00B10798"/>
    <w:pPr>
      <w:numPr>
        <w:numId w:val="21"/>
      </w:numPr>
    </w:pPr>
  </w:style>
  <w:style w:type="numbering" w:customStyle="1" w:styleId="CurrentList15">
    <w:name w:val="Current List15"/>
    <w:uiPriority w:val="99"/>
    <w:rsid w:val="00B10798"/>
    <w:pPr>
      <w:numPr>
        <w:numId w:val="22"/>
      </w:numPr>
    </w:pPr>
  </w:style>
  <w:style w:type="numbering" w:customStyle="1" w:styleId="CurrentList16">
    <w:name w:val="Current List16"/>
    <w:uiPriority w:val="99"/>
    <w:rsid w:val="00B10798"/>
    <w:pPr>
      <w:numPr>
        <w:numId w:val="23"/>
      </w:numPr>
    </w:pPr>
  </w:style>
  <w:style w:type="numbering" w:customStyle="1" w:styleId="CurrentList17">
    <w:name w:val="Current List17"/>
    <w:uiPriority w:val="99"/>
    <w:rsid w:val="00B10798"/>
    <w:pPr>
      <w:numPr>
        <w:numId w:val="24"/>
      </w:numPr>
    </w:pPr>
  </w:style>
  <w:style w:type="numbering" w:customStyle="1" w:styleId="CurrentList18">
    <w:name w:val="Current List18"/>
    <w:uiPriority w:val="99"/>
    <w:rsid w:val="00B10798"/>
    <w:pPr>
      <w:numPr>
        <w:numId w:val="25"/>
      </w:numPr>
    </w:pPr>
  </w:style>
  <w:style w:type="paragraph" w:customStyle="1" w:styleId="BodyText-Bulletlist2">
    <w:name w:val="Body Text - Bullet list 2"/>
    <w:basedOn w:val="Normal"/>
    <w:qFormat/>
    <w:rsid w:val="00B10798"/>
    <w:pPr>
      <w:numPr>
        <w:numId w:val="21"/>
      </w:numPr>
      <w:tabs>
        <w:tab w:val="num" w:pos="1587"/>
      </w:tabs>
      <w:adjustRightInd w:val="0"/>
      <w:ind w:left="924" w:hanging="357"/>
      <w:jc w:val="both"/>
    </w:pPr>
    <w:rPr>
      <w:rFonts w:eastAsia="Times New Roman" w:cs="Arial"/>
    </w:rPr>
  </w:style>
  <w:style w:type="paragraph" w:customStyle="1" w:styleId="TableGuidanceText">
    <w:name w:val="Table Guidance Text"/>
    <w:next w:val="TableText"/>
    <w:rsid w:val="00B10798"/>
    <w:pPr>
      <w:spacing w:before="60" w:after="60"/>
    </w:pPr>
    <w:rPr>
      <w:rFonts w:ascii="Arial" w:eastAsia="Times New Roman" w:hAnsi="Arial" w:cs="Arial"/>
      <w:i/>
      <w:vanish/>
      <w:color w:val="0000FF"/>
      <w:sz w:val="18"/>
      <w:szCs w:val="18"/>
    </w:rPr>
  </w:style>
  <w:style w:type="paragraph" w:customStyle="1" w:styleId="Reporttitle">
    <w:name w:val="Report_title"/>
    <w:basedOn w:val="Normal"/>
    <w:next w:val="Normal"/>
    <w:rsid w:val="004F42A5"/>
    <w:pPr>
      <w:spacing w:before="120" w:after="0" w:line="1040" w:lineRule="exact"/>
    </w:pPr>
    <w:rPr>
      <w:rFonts w:ascii="Times" w:eastAsia="Times" w:hAnsi="Times" w:cs="Times New Roman"/>
      <w:sz w:val="96"/>
      <w:szCs w:val="20"/>
    </w:rPr>
  </w:style>
  <w:style w:type="character" w:customStyle="1" w:styleId="bullet1-noindentCharChar">
    <w:name w:val="bullet 1 - no indent Char Char"/>
    <w:link w:val="bullet1-noindent"/>
    <w:rsid w:val="00594835"/>
    <w:rPr>
      <w:szCs w:val="32"/>
    </w:rPr>
  </w:style>
  <w:style w:type="paragraph" w:customStyle="1" w:styleId="bullet1-noindent">
    <w:name w:val="bullet 1 - no indent"/>
    <w:basedOn w:val="Normal"/>
    <w:link w:val="bullet1-noindentCharChar"/>
    <w:rsid w:val="00594835"/>
    <w:pPr>
      <w:numPr>
        <w:numId w:val="22"/>
      </w:numPr>
      <w:overflowPunct w:val="0"/>
      <w:autoSpaceDE w:val="0"/>
      <w:autoSpaceDN w:val="0"/>
      <w:adjustRightInd w:val="0"/>
      <w:spacing w:after="160" w:line="264" w:lineRule="auto"/>
      <w:textAlignment w:val="baseline"/>
    </w:pPr>
    <w:rPr>
      <w:rFonts w:asciiTheme="minorHAnsi" w:hAnsiTheme="minorHAnsi"/>
      <w:sz w:val="24"/>
      <w:szCs w:val="32"/>
    </w:rPr>
  </w:style>
  <w:style w:type="character" w:styleId="FollowedHyperlink">
    <w:name w:val="FollowedHyperlink"/>
    <w:basedOn w:val="DefaultParagraphFont"/>
    <w:uiPriority w:val="99"/>
    <w:semiHidden/>
    <w:unhideWhenUsed/>
    <w:rsid w:val="00930DCD"/>
    <w:rPr>
      <w:color w:val="954F72" w:themeColor="followedHyperlink"/>
      <w:u w:val="single"/>
    </w:rPr>
  </w:style>
  <w:style w:type="paragraph" w:styleId="CommentText">
    <w:name w:val="annotation text"/>
    <w:basedOn w:val="Normal"/>
    <w:link w:val="CommentTextChar"/>
    <w:rsid w:val="00523BFB"/>
    <w:pPr>
      <w:overflowPunct w:val="0"/>
      <w:autoSpaceDE w:val="0"/>
      <w:autoSpaceDN w:val="0"/>
      <w:adjustRightInd w:val="0"/>
      <w:spacing w:after="160" w:line="264" w:lineRule="auto"/>
      <w:textAlignment w:val="baseline"/>
    </w:pPr>
    <w:rPr>
      <w:rFonts w:ascii="Times New Roman" w:eastAsia="Times New Roman" w:hAnsi="Times New Roman" w:cs="Times New Roman"/>
      <w:szCs w:val="20"/>
    </w:rPr>
  </w:style>
  <w:style w:type="character" w:customStyle="1" w:styleId="CommentTextChar">
    <w:name w:val="Comment Text Char"/>
    <w:basedOn w:val="DefaultParagraphFont"/>
    <w:link w:val="CommentText"/>
    <w:rsid w:val="00523BFB"/>
    <w:rPr>
      <w:rFonts w:ascii="Times New Roman" w:eastAsia="Times New Roman" w:hAnsi="Times New Roman" w:cs="Times New Roman"/>
      <w:sz w:val="20"/>
      <w:szCs w:val="20"/>
    </w:rPr>
  </w:style>
  <w:style w:type="paragraph" w:customStyle="1" w:styleId="Heading2-notnumbered">
    <w:name w:val="Heading 2 - not numbered"/>
    <w:basedOn w:val="Normal"/>
    <w:qFormat/>
    <w:rsid w:val="00416B67"/>
    <w:pPr>
      <w:keepNext/>
      <w:spacing w:after="240"/>
      <w:outlineLvl w:val="0"/>
    </w:pPr>
    <w:rPr>
      <w:rFonts w:eastAsia="Times New Roman" w:cs="Arial"/>
      <w:b/>
      <w:color w:val="000000" w:themeColor="text1"/>
      <w:sz w:val="32"/>
      <w:szCs w:val="28"/>
    </w:rPr>
  </w:style>
  <w:style w:type="paragraph" w:customStyle="1" w:styleId="TableText-ListIndent">
    <w:name w:val="Table Text - List Indent"/>
    <w:rsid w:val="00416B67"/>
    <w:pPr>
      <w:tabs>
        <w:tab w:val="num" w:pos="284"/>
      </w:tabs>
      <w:spacing w:before="60" w:after="60"/>
      <w:ind w:left="284" w:hanging="142"/>
    </w:pPr>
    <w:rPr>
      <w:rFonts w:ascii="Arial" w:eastAsia="Times" w:hAnsi="Arial" w:cs="Arial"/>
      <w:sz w:val="18"/>
      <w:szCs w:val="18"/>
    </w:rPr>
  </w:style>
  <w:style w:type="paragraph" w:customStyle="1" w:styleId="Heading3-notnumbered">
    <w:name w:val="Heading 3 - not numbered"/>
    <w:basedOn w:val="Heading2-notnumbered"/>
    <w:qFormat/>
    <w:rsid w:val="00416B67"/>
    <w:pPr>
      <w:spacing w:after="120"/>
    </w:pPr>
    <w:rPr>
      <w:color w:val="44546A" w:themeColor="text2"/>
      <w:sz w:val="24"/>
    </w:rPr>
  </w:style>
  <w:style w:type="paragraph" w:customStyle="1" w:styleId="Numberedlist1">
    <w:name w:val="Numbered list 1"/>
    <w:basedOn w:val="Normal"/>
    <w:qFormat/>
    <w:rsid w:val="00601988"/>
    <w:pPr>
      <w:numPr>
        <w:numId w:val="25"/>
      </w:numPr>
      <w:spacing w:before="60"/>
    </w:pPr>
    <w:rPr>
      <w:rFonts w:eastAsia="Times New Roman" w:cs="Arial"/>
      <w:sz w:val="21"/>
      <w:szCs w:val="20"/>
    </w:rPr>
  </w:style>
  <w:style w:type="paragraph" w:customStyle="1" w:styleId="NumberedList11">
    <w:name w:val="Numbered List 1.1."/>
    <w:basedOn w:val="Normal"/>
    <w:qFormat/>
    <w:rsid w:val="00601988"/>
    <w:pPr>
      <w:numPr>
        <w:ilvl w:val="1"/>
        <w:numId w:val="25"/>
      </w:numPr>
      <w:spacing w:before="60"/>
      <w:jc w:val="both"/>
    </w:pPr>
    <w:rPr>
      <w:rFonts w:eastAsia="Times New Roman" w:cs="Arial"/>
      <w:szCs w:val="20"/>
    </w:rPr>
  </w:style>
  <w:style w:type="paragraph" w:customStyle="1" w:styleId="NumberedList111">
    <w:name w:val="Numbered List 1.1.1."/>
    <w:basedOn w:val="Normal"/>
    <w:qFormat/>
    <w:rsid w:val="00601988"/>
    <w:pPr>
      <w:numPr>
        <w:ilvl w:val="2"/>
        <w:numId w:val="25"/>
      </w:numPr>
      <w:spacing w:before="60"/>
      <w:jc w:val="both"/>
    </w:pPr>
    <w:rPr>
      <w:rFonts w:eastAsia="Times" w:cs="Arial"/>
      <w:szCs w:val="20"/>
    </w:rPr>
  </w:style>
  <w:style w:type="paragraph" w:customStyle="1" w:styleId="Questions">
    <w:name w:val="Questions"/>
    <w:basedOn w:val="Heading3"/>
    <w:autoRedefine/>
    <w:qFormat/>
    <w:rsid w:val="00A87A3A"/>
    <w:pPr>
      <w:ind w:left="720" w:hanging="720"/>
    </w:pPr>
    <w:rPr>
      <w:color w:val="091F40"/>
      <w:sz w:val="20"/>
    </w:rPr>
  </w:style>
  <w:style w:type="paragraph" w:styleId="Revision">
    <w:name w:val="Revision"/>
    <w:hidden/>
    <w:uiPriority w:val="99"/>
    <w:semiHidden/>
    <w:rsid w:val="00084121"/>
    <w:rPr>
      <w:rFonts w:ascii="Arial" w:hAnsi="Arial"/>
      <w:sz w:val="20"/>
      <w:lang w:val="en-GB"/>
    </w:rPr>
  </w:style>
  <w:style w:type="paragraph" w:customStyle="1" w:styleId="BodyText-Bulletlist">
    <w:name w:val="Body Text - Bullet list"/>
    <w:rsid w:val="000A0A99"/>
    <w:pPr>
      <w:numPr>
        <w:numId w:val="26"/>
      </w:numPr>
      <w:adjustRightInd w:val="0"/>
      <w:spacing w:after="120"/>
      <w:ind w:left="397" w:hanging="397"/>
      <w:jc w:val="both"/>
    </w:pPr>
    <w:rPr>
      <w:rFonts w:ascii="Arial" w:eastAsia="Times New Roman" w:hAnsi="Arial" w:cs="Arial"/>
      <w:sz w:val="21"/>
    </w:rPr>
  </w:style>
  <w:style w:type="paragraph" w:customStyle="1" w:styleId="BodyText-List-RestrictedRelease">
    <w:name w:val="Body Text - List - Restricted Release"/>
    <w:rsid w:val="00360465"/>
    <w:pPr>
      <w:numPr>
        <w:numId w:val="27"/>
      </w:numPr>
      <w:spacing w:after="100"/>
    </w:pPr>
    <w:rPr>
      <w:rFonts w:ascii="Arial" w:eastAsia="Times New Roman" w:hAnsi="Arial" w:cs="Arial"/>
      <w:sz w:val="16"/>
      <w:szCs w:val="20"/>
      <w:lang w:val="en-US"/>
    </w:rPr>
  </w:style>
  <w:style w:type="paragraph" w:customStyle="1" w:styleId="Tableheadings">
    <w:name w:val="Table headings"/>
    <w:basedOn w:val="Normal"/>
    <w:qFormat/>
    <w:rsid w:val="00BE19A1"/>
    <w:rPr>
      <w:b/>
      <w:sz w:val="22"/>
      <w:szCs w:val="22"/>
    </w:rPr>
  </w:style>
  <w:style w:type="character" w:styleId="CommentReference">
    <w:name w:val="annotation reference"/>
    <w:basedOn w:val="DefaultParagraphFont"/>
    <w:uiPriority w:val="99"/>
    <w:semiHidden/>
    <w:unhideWhenUsed/>
    <w:rsid w:val="00215D7F"/>
    <w:rPr>
      <w:sz w:val="16"/>
      <w:szCs w:val="16"/>
    </w:rPr>
  </w:style>
  <w:style w:type="paragraph" w:styleId="CommentSubject">
    <w:name w:val="annotation subject"/>
    <w:basedOn w:val="CommentText"/>
    <w:next w:val="CommentText"/>
    <w:link w:val="CommentSubjectChar"/>
    <w:uiPriority w:val="99"/>
    <w:semiHidden/>
    <w:unhideWhenUsed/>
    <w:rsid w:val="00215D7F"/>
    <w:pPr>
      <w:overflowPunct/>
      <w:autoSpaceDE/>
      <w:autoSpaceDN/>
      <w:adjustRightInd/>
      <w:spacing w:after="120" w:line="240" w:lineRule="auto"/>
      <w:textAlignment w:val="auto"/>
    </w:pPr>
    <w:rPr>
      <w:rFonts w:ascii="Arial" w:eastAsiaTheme="minorHAnsi" w:hAnsi="Arial" w:cstheme="minorBidi"/>
      <w:b/>
      <w:bCs/>
      <w:lang w:val="en-GB"/>
    </w:rPr>
  </w:style>
  <w:style w:type="character" w:customStyle="1" w:styleId="CommentSubjectChar">
    <w:name w:val="Comment Subject Char"/>
    <w:basedOn w:val="CommentTextChar"/>
    <w:link w:val="CommentSubject"/>
    <w:uiPriority w:val="99"/>
    <w:semiHidden/>
    <w:rsid w:val="00215D7F"/>
    <w:rPr>
      <w:rFonts w:ascii="Arial" w:eastAsia="Times New Roman" w:hAnsi="Arial" w:cs="Times New Roman"/>
      <w:b/>
      <w:bCs/>
      <w:sz w:val="20"/>
      <w:szCs w:val="20"/>
      <w:lang w:val="en-GB"/>
    </w:rPr>
  </w:style>
  <w:style w:type="character" w:styleId="Mention">
    <w:name w:val="Mention"/>
    <w:basedOn w:val="DefaultParagraphFont"/>
    <w:uiPriority w:val="99"/>
    <w:unhideWhenUsed/>
    <w:rsid w:val="009B367D"/>
    <w:rPr>
      <w:color w:val="2B579A"/>
      <w:shd w:val="clear" w:color="auto" w:fill="E1DFDD"/>
    </w:rPr>
  </w:style>
  <w:style w:type="paragraph" w:customStyle="1" w:styleId="Bullet3">
    <w:name w:val="Bullet 3"/>
    <w:basedOn w:val="ListParagraph"/>
    <w:next w:val="ListBullet3"/>
    <w:link w:val="Bullet3Char"/>
    <w:autoRedefine/>
    <w:qFormat/>
    <w:rsid w:val="009B46BF"/>
    <w:pPr>
      <w:numPr>
        <w:numId w:val="32"/>
      </w:numPr>
      <w:spacing w:after="80"/>
      <w:ind w:left="794" w:hanging="227"/>
      <w:contextualSpacing w:val="0"/>
    </w:pPr>
    <w:rPr>
      <w:rFonts w:eastAsia="Arial"/>
      <w:color w:val="091F40"/>
    </w:rPr>
  </w:style>
  <w:style w:type="paragraph" w:styleId="ListBullet3">
    <w:name w:val="List Bullet 3"/>
    <w:basedOn w:val="Normal"/>
    <w:uiPriority w:val="99"/>
    <w:semiHidden/>
    <w:unhideWhenUsed/>
    <w:rsid w:val="00EA243D"/>
    <w:pPr>
      <w:numPr>
        <w:numId w:val="31"/>
      </w:numPr>
      <w:contextualSpacing/>
    </w:pPr>
  </w:style>
  <w:style w:type="character" w:customStyle="1" w:styleId="Bullet3Char">
    <w:name w:val="Bullet 3 Char"/>
    <w:basedOn w:val="ListParagraphChar"/>
    <w:link w:val="Bullet3"/>
    <w:rsid w:val="009B46BF"/>
    <w:rPr>
      <w:rFonts w:ascii="Arial" w:eastAsia="Arial" w:hAnsi="Arial" w:cs="Arial"/>
      <w:color w:val="091F40"/>
      <w:sz w:val="20"/>
      <w:szCs w:val="20"/>
    </w:rPr>
  </w:style>
  <w:style w:type="paragraph" w:styleId="List">
    <w:name w:val="List"/>
    <w:basedOn w:val="Normal"/>
    <w:uiPriority w:val="99"/>
    <w:unhideWhenUsed/>
    <w:rsid w:val="000E6203"/>
    <w:pPr>
      <w:ind w:left="283" w:hanging="283"/>
      <w:contextualSpacing/>
    </w:pPr>
  </w:style>
  <w:style w:type="paragraph" w:styleId="List2">
    <w:name w:val="List 2"/>
    <w:basedOn w:val="Normal"/>
    <w:uiPriority w:val="99"/>
    <w:unhideWhenUsed/>
    <w:rsid w:val="000E6203"/>
    <w:pPr>
      <w:ind w:left="566" w:hanging="283"/>
      <w:contextualSpacing/>
    </w:pPr>
  </w:style>
  <w:style w:type="paragraph" w:styleId="ListContinue">
    <w:name w:val="List Continue"/>
    <w:basedOn w:val="Normal"/>
    <w:uiPriority w:val="99"/>
    <w:unhideWhenUsed/>
    <w:rsid w:val="000E6203"/>
    <w:pPr>
      <w:ind w:left="283"/>
      <w:contextualSpacing/>
    </w:pPr>
  </w:style>
  <w:style w:type="paragraph" w:styleId="BodyTextIndent">
    <w:name w:val="Body Text Indent"/>
    <w:basedOn w:val="Normal"/>
    <w:link w:val="BodyTextIndentChar"/>
    <w:uiPriority w:val="99"/>
    <w:unhideWhenUsed/>
    <w:rsid w:val="000E6203"/>
    <w:pPr>
      <w:ind w:left="283"/>
    </w:pPr>
  </w:style>
  <w:style w:type="character" w:customStyle="1" w:styleId="BodyTextIndentChar">
    <w:name w:val="Body Text Indent Char"/>
    <w:basedOn w:val="DefaultParagraphFont"/>
    <w:link w:val="BodyTextIndent"/>
    <w:uiPriority w:val="99"/>
    <w:rsid w:val="000E6203"/>
    <w:rPr>
      <w:rFonts w:ascii="Arial" w:hAnsi="Arial"/>
      <w:color w:val="091F40"/>
      <w:sz w:val="20"/>
    </w:rPr>
  </w:style>
  <w:style w:type="paragraph" w:styleId="BodyTextFirstIndent">
    <w:name w:val="Body Text First Indent"/>
    <w:basedOn w:val="BodyText"/>
    <w:link w:val="BodyTextFirstIndentChar"/>
    <w:uiPriority w:val="99"/>
    <w:unhideWhenUsed/>
    <w:rsid w:val="000E6203"/>
    <w:pPr>
      <w:ind w:firstLine="360"/>
    </w:pPr>
    <w:rPr>
      <w:rFonts w:eastAsiaTheme="minorHAnsi" w:cstheme="minorBidi"/>
      <w:color w:val="091F40"/>
      <w:szCs w:val="24"/>
    </w:rPr>
  </w:style>
  <w:style w:type="character" w:customStyle="1" w:styleId="BodyTextFirstIndentChar">
    <w:name w:val="Body Text First Indent Char"/>
    <w:basedOn w:val="BodyTextChar"/>
    <w:link w:val="BodyTextFirstIndent"/>
    <w:uiPriority w:val="99"/>
    <w:rsid w:val="000E6203"/>
    <w:rPr>
      <w:rFonts w:ascii="Arial" w:eastAsia="Times New Roman" w:hAnsi="Arial" w:cs="Arial"/>
      <w:color w:val="091F40"/>
      <w:sz w:val="20"/>
      <w:szCs w:val="20"/>
    </w:rPr>
  </w:style>
  <w:style w:type="paragraph" w:customStyle="1" w:styleId="LCVLicenceconditionsBOX">
    <w:name w:val="LCV Licence conditions BOX"/>
    <w:basedOn w:val="Normal"/>
    <w:autoRedefine/>
    <w:qFormat/>
    <w:rsid w:val="00985A66"/>
    <w:rPr>
      <w:rFonts w:cs="Arial"/>
      <w:sz w:val="18"/>
      <w:szCs w:val="18"/>
      <w:lang w:val="en-GB"/>
    </w:rPr>
  </w:style>
  <w:style w:type="character" w:customStyle="1" w:styleId="Bullet1Char">
    <w:name w:val="Bullet 1 Char"/>
    <w:basedOn w:val="DefaultParagraphFont"/>
    <w:link w:val="Bullet1"/>
    <w:rsid w:val="00267444"/>
    <w:rPr>
      <w:rFonts w:ascii="Arial" w:hAnsi="Arial"/>
      <w:bCs/>
      <w:color w:val="091F40"/>
      <w:sz w:val="20"/>
      <w:lang w:val="en" w:eastAsia="en-AU"/>
    </w:rPr>
  </w:style>
  <w:style w:type="character" w:customStyle="1" w:styleId="normaltextrun">
    <w:name w:val="normaltextrun"/>
    <w:basedOn w:val="DefaultParagraphFont"/>
    <w:rsid w:val="000718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955430">
      <w:bodyDiv w:val="1"/>
      <w:marLeft w:val="0"/>
      <w:marRight w:val="0"/>
      <w:marTop w:val="0"/>
      <w:marBottom w:val="0"/>
      <w:divBdr>
        <w:top w:val="none" w:sz="0" w:space="0" w:color="auto"/>
        <w:left w:val="none" w:sz="0" w:space="0" w:color="auto"/>
        <w:bottom w:val="none" w:sz="0" w:space="0" w:color="auto"/>
        <w:right w:val="none" w:sz="0" w:space="0" w:color="auto"/>
      </w:divBdr>
    </w:div>
    <w:div w:id="219563215">
      <w:bodyDiv w:val="1"/>
      <w:marLeft w:val="0"/>
      <w:marRight w:val="0"/>
      <w:marTop w:val="0"/>
      <w:marBottom w:val="0"/>
      <w:divBdr>
        <w:top w:val="none" w:sz="0" w:space="0" w:color="auto"/>
        <w:left w:val="none" w:sz="0" w:space="0" w:color="auto"/>
        <w:bottom w:val="none" w:sz="0" w:space="0" w:color="auto"/>
        <w:right w:val="none" w:sz="0" w:space="0" w:color="auto"/>
      </w:divBdr>
    </w:div>
    <w:div w:id="629629838">
      <w:bodyDiv w:val="1"/>
      <w:marLeft w:val="0"/>
      <w:marRight w:val="0"/>
      <w:marTop w:val="0"/>
      <w:marBottom w:val="0"/>
      <w:divBdr>
        <w:top w:val="none" w:sz="0" w:space="0" w:color="auto"/>
        <w:left w:val="none" w:sz="0" w:space="0" w:color="auto"/>
        <w:bottom w:val="none" w:sz="0" w:space="0" w:color="auto"/>
        <w:right w:val="none" w:sz="0" w:space="0" w:color="auto"/>
      </w:divBdr>
    </w:div>
    <w:div w:id="904488338">
      <w:bodyDiv w:val="1"/>
      <w:marLeft w:val="0"/>
      <w:marRight w:val="0"/>
      <w:marTop w:val="0"/>
      <w:marBottom w:val="0"/>
      <w:divBdr>
        <w:top w:val="none" w:sz="0" w:space="0" w:color="auto"/>
        <w:left w:val="none" w:sz="0" w:space="0" w:color="auto"/>
        <w:bottom w:val="none" w:sz="0" w:space="0" w:color="auto"/>
        <w:right w:val="none" w:sz="0" w:space="0" w:color="auto"/>
      </w:divBdr>
    </w:div>
    <w:div w:id="1739396768">
      <w:bodyDiv w:val="1"/>
      <w:marLeft w:val="0"/>
      <w:marRight w:val="0"/>
      <w:marTop w:val="0"/>
      <w:marBottom w:val="0"/>
      <w:divBdr>
        <w:top w:val="none" w:sz="0" w:space="0" w:color="auto"/>
        <w:left w:val="none" w:sz="0" w:space="0" w:color="auto"/>
        <w:bottom w:val="none" w:sz="0" w:space="0" w:color="auto"/>
        <w:right w:val="none" w:sz="0" w:space="0" w:color="auto"/>
      </w:divBdr>
    </w:div>
    <w:div w:id="2037197957">
      <w:bodyDiv w:val="1"/>
      <w:marLeft w:val="0"/>
      <w:marRight w:val="0"/>
      <w:marTop w:val="0"/>
      <w:marBottom w:val="0"/>
      <w:divBdr>
        <w:top w:val="none" w:sz="0" w:space="0" w:color="auto"/>
        <w:left w:val="none" w:sz="0" w:space="0" w:color="auto"/>
        <w:bottom w:val="none" w:sz="0" w:space="0" w:color="auto"/>
        <w:right w:val="none" w:sz="0" w:space="0" w:color="auto"/>
      </w:divBdr>
    </w:div>
    <w:div w:id="208398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ic.gov.au/apply-packaged-liquor-licence" TargetMode="External"/><Relationship Id="rId18" Type="http://schemas.openxmlformats.org/officeDocument/2006/relationships/hyperlink" Target="https://liquor.vcglr.vic.gov.au/rsa_refresher/" TargetMode="External"/><Relationship Id="rId26" Type="http://schemas.openxmlformats.org/officeDocument/2006/relationships/hyperlink" Target="https://www.vic.gov.au/surrender-liquor-licence" TargetMode="External"/><Relationship Id="rId21" Type="http://schemas.openxmlformats.org/officeDocument/2006/relationships/hyperlink" Target="https://www.vic.gov.au/vary-or-transfer-liquor-licence" TargetMode="External"/><Relationship Id="rId34"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legislation.vic.gov.au/in-force/acts/liquor-control-reform-act-1998/105" TargetMode="External"/><Relationship Id="rId17" Type="http://schemas.openxmlformats.org/officeDocument/2006/relationships/hyperlink" Target="http://vic.gov.au/failed-packaged-liquor-deliveries" TargetMode="External"/><Relationship Id="rId25" Type="http://schemas.openxmlformats.org/officeDocument/2006/relationships/hyperlink" Target="https://www.vic.gov.au/vary-or-transfer-liquor-licence"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vic.gov.au/acceptable-forms-identification-for-licensed-premises" TargetMode="External"/><Relationship Id="rId20" Type="http://schemas.openxmlformats.org/officeDocument/2006/relationships/hyperlink" Target="https://www.vic.gov.au/vary-or-transfer-liquor-licence" TargetMode="External"/><Relationship Id="rId29" Type="http://schemas.openxmlformats.org/officeDocument/2006/relationships/hyperlink" Target="file:///C:/Users/vidytmy/AppData/Local/Microsoft/Windows/INetCache/Content.Outlook/6Z6JUIR5/vic.gov.au/ministerial-directions-guidelines-and-order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vic.gov.au/apply-temporary-limited-liquor-licence" TargetMode="External"/><Relationship Id="rId32" Type="http://schemas.openxmlformats.org/officeDocument/2006/relationships/footer" Target="footer1.xml"/><Relationship Id="rId37" Type="http://schemas.openxmlformats.org/officeDocument/2006/relationships/glossaryDocument" Target="glossary/document.xml"/><Relationship Id="rId36" Type="http://schemas.openxmlformats.org/officeDocument/2006/relationships/fontTable" Target="fontTable.xml"/><Relationship Id="rId15" Type="http://schemas.openxmlformats.org/officeDocument/2006/relationships/hyperlink" Target="http://vic.gov.au/supplying-liquor-person-who-makes-premises-request" TargetMode="External"/><Relationship Id="rId23" Type="http://schemas.openxmlformats.org/officeDocument/2006/relationships/hyperlink" Target="https://liquorportal.vcglr.vic.gov.au/liquorportal/" TargetMode="External"/><Relationship Id="rId28" Type="http://schemas.openxmlformats.org/officeDocument/2006/relationships/hyperlink" Target="file:///C:/Users/vidytmy/AppData/Local/Microsoft/Windows/INetCache/Content.Outlook/6Z6JUIR5/vic.gov.au/ministerial-directions-guidelines-and-orders" TargetMode="External"/><Relationship Id="rId10" Type="http://schemas.openxmlformats.org/officeDocument/2006/relationships/footnotes" Target="footnotes.xml"/><Relationship Id="rId19" Type="http://schemas.openxmlformats.org/officeDocument/2006/relationships/hyperlink" Target="https://liquor.vcglr.vic.gov.au/rsa_refresher/"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icgov.sharepoint.com/sites/msteams_722d6d/Shared%20Documents/04.%20Program%20Management%20Office%20(PMO)/Collateral%20Update/03_2023%20Liquor%20approval/Approved%20-%20amendments%20to%20be%20made/vic.gov.au/explore-all-liquor-applications-and-forms" TargetMode="External"/><Relationship Id="rId22" Type="http://schemas.openxmlformats.org/officeDocument/2006/relationships/hyperlink" Target="https://www.vic.gov.au/demerit-point-star-rating-systems-liquor-licensing" TargetMode="External"/><Relationship Id="rId27" Type="http://schemas.openxmlformats.org/officeDocument/2006/relationships/hyperlink" Target="https://www.vic.gov.au/liquor-licensee-obligations" TargetMode="External"/><Relationship Id="rId30" Type="http://schemas.openxmlformats.org/officeDocument/2006/relationships/image" Target="media/image1.emf"/><Relationship Id="rId35" Type="http://schemas.openxmlformats.org/officeDocument/2006/relationships/footer" Target="footer3.xml"/><Relationship Id="rId8" Type="http://schemas.openxmlformats.org/officeDocument/2006/relationships/settings" Target="settings.xml"/></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A1A8E791E6F45E5AA26D1C5F2C0D6D1"/>
        <w:category>
          <w:name w:val="General"/>
          <w:gallery w:val="placeholder"/>
        </w:category>
        <w:types>
          <w:type w:val="bbPlcHdr"/>
        </w:types>
        <w:behaviors>
          <w:behavior w:val="content"/>
        </w:behaviors>
        <w:guid w:val="{7D31B068-C379-483B-A105-81158E50A881}"/>
      </w:docPartPr>
      <w:docPartBody>
        <w:p w:rsidR="004A0EE1" w:rsidRDefault="00765FC1" w:rsidP="00765FC1">
          <w:pPr>
            <w:pStyle w:val="FA1A8E791E6F45E5AA26D1C5F2C0D6D1"/>
          </w:pPr>
          <w:r w:rsidRPr="0056036F">
            <w:rPr>
              <w:rStyle w:val="PlaceholderText"/>
            </w:rPr>
            <w:t>Click or tap here to enter text.</w:t>
          </w:r>
        </w:p>
      </w:docPartBody>
    </w:docPart>
    <w:docPart>
      <w:docPartPr>
        <w:name w:val="238DFFBAA47A48F89FB5C5FE07B23D1F"/>
        <w:category>
          <w:name w:val="General"/>
          <w:gallery w:val="placeholder"/>
        </w:category>
        <w:types>
          <w:type w:val="bbPlcHdr"/>
        </w:types>
        <w:behaviors>
          <w:behavior w:val="content"/>
        </w:behaviors>
        <w:guid w:val="{13239A79-C5F5-4A67-9D07-45A4B77AA246}"/>
      </w:docPartPr>
      <w:docPartBody>
        <w:p w:rsidR="004A0EE1" w:rsidRDefault="00765FC1" w:rsidP="00765FC1">
          <w:pPr>
            <w:pStyle w:val="238DFFBAA47A48F89FB5C5FE07B23D1F"/>
          </w:pPr>
          <w:r w:rsidRPr="0056036F">
            <w:rPr>
              <w:rStyle w:val="PlaceholderText"/>
            </w:rPr>
            <w:t>Click or tap here to enter text.</w:t>
          </w:r>
        </w:p>
      </w:docPartBody>
    </w:docPart>
    <w:docPart>
      <w:docPartPr>
        <w:name w:val="4D5C4D3DFDBA4D3395D5E7AFD19E3F25"/>
        <w:category>
          <w:name w:val="General"/>
          <w:gallery w:val="placeholder"/>
        </w:category>
        <w:types>
          <w:type w:val="bbPlcHdr"/>
        </w:types>
        <w:behaviors>
          <w:behavior w:val="content"/>
        </w:behaviors>
        <w:guid w:val="{FBA4EE92-8DDF-4D97-8285-66FEE4AFE423}"/>
      </w:docPartPr>
      <w:docPartBody>
        <w:p w:rsidR="000C7DE3" w:rsidRDefault="00765FC1">
          <w:pPr>
            <w:pStyle w:val="4D5C4D3DFDBA4D3395D5E7AFD19E3F25"/>
          </w:pPr>
          <w:r w:rsidRPr="0056036F">
            <w:rPr>
              <w:rStyle w:val="PlaceholderText"/>
            </w:rPr>
            <w:t>Click or tap here to enter text.</w:t>
          </w:r>
        </w:p>
      </w:docPartBody>
    </w:docPart>
    <w:docPart>
      <w:docPartPr>
        <w:name w:val="001BF8102E164F71A6989B3900F272EE"/>
        <w:category>
          <w:name w:val="General"/>
          <w:gallery w:val="placeholder"/>
        </w:category>
        <w:types>
          <w:type w:val="bbPlcHdr"/>
        </w:types>
        <w:behaviors>
          <w:behavior w:val="content"/>
        </w:behaviors>
        <w:guid w:val="{F2ACA79C-5075-46F1-B42D-1F55FCCD86A7}"/>
      </w:docPartPr>
      <w:docPartBody>
        <w:p w:rsidR="000C7DE3" w:rsidRDefault="00765FC1">
          <w:pPr>
            <w:pStyle w:val="001BF8102E164F71A6989B3900F272EE"/>
          </w:pPr>
          <w:r w:rsidRPr="0056036F">
            <w:rPr>
              <w:rStyle w:val="PlaceholderText"/>
            </w:rPr>
            <w:t>Click or tap here to enter text.</w:t>
          </w:r>
        </w:p>
      </w:docPartBody>
    </w:docPart>
    <w:docPart>
      <w:docPartPr>
        <w:name w:val="F5B04867516349AB9362FD5EA6BDC24C"/>
        <w:category>
          <w:name w:val="General"/>
          <w:gallery w:val="placeholder"/>
        </w:category>
        <w:types>
          <w:type w:val="bbPlcHdr"/>
        </w:types>
        <w:behaviors>
          <w:behavior w:val="content"/>
        </w:behaviors>
        <w:guid w:val="{514CF5A9-3E14-4551-8BA6-911396B0AB19}"/>
      </w:docPartPr>
      <w:docPartBody>
        <w:p w:rsidR="000C7DE3" w:rsidRDefault="00765FC1">
          <w:pPr>
            <w:pStyle w:val="F5B04867516349AB9362FD5EA6BDC24C"/>
          </w:pPr>
          <w:r w:rsidRPr="0056036F">
            <w:rPr>
              <w:rStyle w:val="PlaceholderText"/>
            </w:rPr>
            <w:t>Click or tap here to enter text.</w:t>
          </w:r>
        </w:p>
      </w:docPartBody>
    </w:docPart>
    <w:docPart>
      <w:docPartPr>
        <w:name w:val="A0F7B28E0F7F4C129FA1109BC106EA49"/>
        <w:category>
          <w:name w:val="General"/>
          <w:gallery w:val="placeholder"/>
        </w:category>
        <w:types>
          <w:type w:val="bbPlcHdr"/>
        </w:types>
        <w:behaviors>
          <w:behavior w:val="content"/>
        </w:behaviors>
        <w:guid w:val="{F2C68D2F-5DFD-4437-8306-91E25B0E5A21}"/>
      </w:docPartPr>
      <w:docPartBody>
        <w:p w:rsidR="000C7DE3" w:rsidRDefault="00765FC1">
          <w:pPr>
            <w:pStyle w:val="A0F7B28E0F7F4C129FA1109BC106EA49"/>
          </w:pPr>
          <w:r w:rsidRPr="005603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494"/>
    <w:rsid w:val="000C7DE3"/>
    <w:rsid w:val="00104179"/>
    <w:rsid w:val="001456BB"/>
    <w:rsid w:val="0015675F"/>
    <w:rsid w:val="001B0ABF"/>
    <w:rsid w:val="001E1138"/>
    <w:rsid w:val="002D536C"/>
    <w:rsid w:val="002E6EA5"/>
    <w:rsid w:val="004364F5"/>
    <w:rsid w:val="00455A0A"/>
    <w:rsid w:val="004A0EE1"/>
    <w:rsid w:val="004D3BCB"/>
    <w:rsid w:val="005702E7"/>
    <w:rsid w:val="005B0BE6"/>
    <w:rsid w:val="006C58BC"/>
    <w:rsid w:val="0073125A"/>
    <w:rsid w:val="00735494"/>
    <w:rsid w:val="00765FC1"/>
    <w:rsid w:val="007C4760"/>
    <w:rsid w:val="007E12EA"/>
    <w:rsid w:val="008C2DB1"/>
    <w:rsid w:val="00941B17"/>
    <w:rsid w:val="00962CE2"/>
    <w:rsid w:val="0097071C"/>
    <w:rsid w:val="009720EC"/>
    <w:rsid w:val="00A21F62"/>
    <w:rsid w:val="00A3550E"/>
    <w:rsid w:val="00A63D15"/>
    <w:rsid w:val="00A7544E"/>
    <w:rsid w:val="00AA43F7"/>
    <w:rsid w:val="00AA61C7"/>
    <w:rsid w:val="00AB57C9"/>
    <w:rsid w:val="00AB73E5"/>
    <w:rsid w:val="00AD5474"/>
    <w:rsid w:val="00B13EAA"/>
    <w:rsid w:val="00BD5B1B"/>
    <w:rsid w:val="00C339A3"/>
    <w:rsid w:val="00CF6192"/>
    <w:rsid w:val="00DA171C"/>
    <w:rsid w:val="00DC7609"/>
    <w:rsid w:val="00E1799D"/>
    <w:rsid w:val="00E748DF"/>
    <w:rsid w:val="00E80907"/>
    <w:rsid w:val="00EE584F"/>
    <w:rsid w:val="00F64A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8166A94"/>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536C"/>
    <w:rPr>
      <w:color w:val="808080"/>
    </w:rPr>
  </w:style>
  <w:style w:type="paragraph" w:customStyle="1" w:styleId="4D5C4D3DFDBA4D3395D5E7AFD19E3F25">
    <w:name w:val="4D5C4D3DFDBA4D3395D5E7AFD19E3F25"/>
  </w:style>
  <w:style w:type="paragraph" w:customStyle="1" w:styleId="001BF8102E164F71A6989B3900F272EE">
    <w:name w:val="001BF8102E164F71A6989B3900F272EE"/>
  </w:style>
  <w:style w:type="paragraph" w:customStyle="1" w:styleId="F5B04867516349AB9362FD5EA6BDC24C">
    <w:name w:val="F5B04867516349AB9362FD5EA6BDC24C"/>
  </w:style>
  <w:style w:type="paragraph" w:customStyle="1" w:styleId="A0F7B28E0F7F4C129FA1109BC106EA49">
    <w:name w:val="A0F7B28E0F7F4C129FA1109BC106EA49"/>
  </w:style>
  <w:style w:type="paragraph" w:customStyle="1" w:styleId="FA1A8E791E6F45E5AA26D1C5F2C0D6D1">
    <w:name w:val="FA1A8E791E6F45E5AA26D1C5F2C0D6D1"/>
    <w:rsid w:val="00765FC1"/>
  </w:style>
  <w:style w:type="paragraph" w:customStyle="1" w:styleId="238DFFBAA47A48F89FB5C5FE07B23D1F">
    <w:name w:val="238DFFBAA47A48F89FB5C5FE07B23D1F"/>
    <w:rsid w:val="00765F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9D9BAD2630BC4A8668C45F4F6EE2E2" ma:contentTypeVersion="16" ma:contentTypeDescription="Create a new document." ma:contentTypeScope="" ma:versionID="1c484bd2ee85dcb01650e0a76dac8ec9">
  <xsd:schema xmlns:xsd="http://www.w3.org/2001/XMLSchema" xmlns:xs="http://www.w3.org/2001/XMLSchema" xmlns:p="http://schemas.microsoft.com/office/2006/metadata/properties" xmlns:ns2="4c5e6099-3111-4096-a762-1b81994cdf19" xmlns:ns3="367a1f2a-d22c-4a3c-8034-8213a3c40b44" targetNamespace="http://schemas.microsoft.com/office/2006/metadata/properties" ma:root="true" ma:fieldsID="d9027c3831ce6fd19c5a17f2fe9e4c07" ns2:_="" ns3:_="">
    <xsd:import namespace="4c5e6099-3111-4096-a762-1b81994cdf19"/>
    <xsd:import namespace="367a1f2a-d22c-4a3c-8034-8213a3c40b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5e6099-3111-4096-a762-1b81994cdf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7a1f2a-d22c-4a3c-8034-8213a3c40b4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61d84ad-4b3e-44d3-9c18-5bc712fad1a6}" ma:internalName="TaxCatchAll" ma:showField="CatchAllData" ma:web="367a1f2a-d22c-4a3c-8034-8213a3c40b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67a1f2a-d22c-4a3c-8034-8213a3c40b44" xsi:nil="true"/>
    <lcf76f155ced4ddcb4097134ff3c332f xmlns="4c5e6099-3111-4096-a762-1b81994cdf19">
      <Terms xmlns="http://schemas.microsoft.com/office/infopath/2007/PartnerControls"/>
    </lcf76f155ced4ddcb4097134ff3c332f>
    <SharedWithUsers xmlns="367a1f2a-d22c-4a3c-8034-8213a3c40b44">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EBAB386A-9346-4BF0-A7D2-A2A84B291950}"/>
</file>

<file path=customXml/itemProps2.xml><?xml version="1.0" encoding="utf-8"?>
<ds:datastoreItem xmlns:ds="http://schemas.openxmlformats.org/officeDocument/2006/customXml" ds:itemID="{D195A56C-10C9-4BC7-A2E7-22DCBA990741}">
  <ds:schemaRefs>
    <ds:schemaRef ds:uri="http://schemas.openxmlformats.org/officeDocument/2006/bibliography"/>
  </ds:schemaRefs>
</ds:datastoreItem>
</file>

<file path=customXml/itemProps3.xml><?xml version="1.0" encoding="utf-8"?>
<ds:datastoreItem xmlns:ds="http://schemas.openxmlformats.org/officeDocument/2006/customXml" ds:itemID="{71BBF2EE-AE18-4CA4-8763-61268583327F}">
  <ds:schemaRefs>
    <ds:schemaRef ds:uri="http://schemas.microsoft.com/office/2006/metadata/properties"/>
    <ds:schemaRef ds:uri="http://schemas.microsoft.com/office/infopath/2007/PartnerControls"/>
    <ds:schemaRef ds:uri="9ae8f110-005f-4b50-b9c6-b038b6e960ae"/>
    <ds:schemaRef ds:uri="2516d2b2-6ede-4906-98b6-22976cb99c0c"/>
  </ds:schemaRefs>
</ds:datastoreItem>
</file>

<file path=customXml/itemProps4.xml><?xml version="1.0" encoding="utf-8"?>
<ds:datastoreItem xmlns:ds="http://schemas.openxmlformats.org/officeDocument/2006/customXml" ds:itemID="{5F8214E5-72F0-4F1B-82C6-364D18482396}">
  <ds:schemaRefs>
    <ds:schemaRef ds:uri="http://schemas.microsoft.com/sharepoint/v3/contenttype/forms"/>
  </ds:schemaRefs>
</ds:datastoreItem>
</file>

<file path=customXml/itemProps5.xml><?xml version="1.0" encoding="utf-8"?>
<ds:datastoreItem xmlns:ds="http://schemas.openxmlformats.org/officeDocument/2006/customXml" ds:itemID="{23D2551C-F984-4686-8B22-D0B2DFC07C8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2067</Words>
  <Characters>10523</Characters>
  <Application>Microsoft Office Word</Application>
  <DocSecurity>0</DocSecurity>
  <Lines>273</Lines>
  <Paragraphs>159</Paragraphs>
  <ScaleCrop>false</ScaleCrop>
  <HeadingPairs>
    <vt:vector size="2" baseType="variant">
      <vt:variant>
        <vt:lpstr>Title</vt:lpstr>
      </vt:variant>
      <vt:variant>
        <vt:i4>1</vt:i4>
      </vt:variant>
    </vt:vector>
  </HeadingPairs>
  <TitlesOfParts>
    <vt:vector size="1" baseType="lpstr">
      <vt:lpstr>Packaged liquor and late night PL self-paced guide - VGCCC.docx</vt:lpstr>
    </vt:vector>
  </TitlesOfParts>
  <Company/>
  <LinksUpToDate>false</LinksUpToDate>
  <CharactersWithSpaces>12722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Packaged liquor and late night PL self-paced guide - VGCCC.docx</dc:title>
  <dc:subject/>
  <dc:creator>Fiona Carroll</dc:creator>
  <cp:keywords/>
  <dc:description/>
  <cp:lastModifiedBy>Danijela Spoljaric (DJCS)</cp:lastModifiedBy>
  <cp:revision>3</cp:revision>
  <cp:lastPrinted>2022-04-12T02:32:00Z</cp:lastPrinted>
  <dcterms:created xsi:type="dcterms:W3CDTF">2023-11-12T08:43:00Z</dcterms:created>
  <dcterms:modified xsi:type="dcterms:W3CDTF">2023-11-12T08:44:00Z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0x010100229D9BAD2630BC4A8668C45F4F6EE2E2</vt:lpwstr>
  </property>
  <property fmtid="{D5CDD505-2E9C-101B-9397-08002B2CF9AE}" pid="3" name="MediaServiceImageTags">
    <vt:lpwstr/>
  </property>
  <property fmtid="{D5CDD505-2E9C-101B-9397-08002B2CF9AE}" pid="4" name="GrammarlyDocumentId">
    <vt:lpwstr>6d19948403168c61dad5f886ff50bf24b4000fea2005b99c3c86f5351f3fe401</vt:lpwstr>
  </property>
  <property fmtid="{D5CDD505-2E9C-101B-9397-08002B2CF9AE}" pid="5" name="ApprovalStatus">
    <vt:bool>false</vt:bool>
  </property>
  <property fmtid="{D5CDD505-2E9C-101B-9397-08002B2CF9AE}" pid="6" name="_dlc_DocIdItemGuid">
    <vt:lpwstr>edbf8179-13b0-4806-b8e9-7dd5cc2fc073</vt:lpwstr>
  </property>
  <property fmtid="{D5CDD505-2E9C-101B-9397-08002B2CF9AE}" pid="7" name="Order">
    <vt:r8>6625600</vt:r8>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TemplateUrl">
    <vt:lpwstr/>
  </property>
  <property fmtid="{D5CDD505-2E9C-101B-9397-08002B2CF9AE}" pid="14" name="TriggerFlowInfo">
    <vt:lpwstr/>
  </property>
</Properties>
</file>