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0D3F6" w14:textId="77777777" w:rsidR="002C1E23" w:rsidRPr="00A663EB" w:rsidRDefault="002C1E23" w:rsidP="00B65C17">
      <w:pPr>
        <w:keepNext/>
        <w:rPr>
          <w:b/>
          <w:sz w:val="56"/>
          <w:szCs w:val="56"/>
        </w:rPr>
      </w:pPr>
    </w:p>
    <w:p w14:paraId="4520768F" w14:textId="77777777" w:rsidR="00E40702" w:rsidRDefault="00E40702" w:rsidP="00C67D9F">
      <w:pPr>
        <w:keepNext/>
        <w:rPr>
          <w:b/>
          <w:sz w:val="28"/>
          <w:szCs w:val="28"/>
        </w:rPr>
      </w:pPr>
    </w:p>
    <w:p w14:paraId="09711EE6" w14:textId="77777777" w:rsidR="00085C96" w:rsidRPr="00D1627D" w:rsidRDefault="00127151" w:rsidP="00B12B4F">
      <w:pPr>
        <w:keepNext/>
        <w:jc w:val="center"/>
        <w:rPr>
          <w:b/>
          <w:sz w:val="32"/>
          <w:szCs w:val="32"/>
        </w:rPr>
      </w:pPr>
      <w:r>
        <w:rPr>
          <w:b/>
          <w:sz w:val="32"/>
          <w:szCs w:val="32"/>
        </w:rPr>
        <w:t>22462</w:t>
      </w:r>
      <w:r w:rsidR="00E40702" w:rsidRPr="00D1627D">
        <w:rPr>
          <w:b/>
          <w:sz w:val="32"/>
          <w:szCs w:val="32"/>
        </w:rPr>
        <w:t>VIC</w:t>
      </w:r>
    </w:p>
    <w:p w14:paraId="53BB13F4" w14:textId="77777777" w:rsidR="00E40702" w:rsidRPr="00C67D9F" w:rsidRDefault="00E40702" w:rsidP="00B12B4F">
      <w:pPr>
        <w:keepNext/>
        <w:jc w:val="center"/>
        <w:rPr>
          <w:b/>
        </w:rPr>
      </w:pPr>
    </w:p>
    <w:p w14:paraId="4AF94C89" w14:textId="77777777" w:rsidR="005E49D8" w:rsidRPr="00CF6F57" w:rsidRDefault="008F375E" w:rsidP="00C11840">
      <w:pPr>
        <w:keepNext/>
        <w:jc w:val="center"/>
        <w:rPr>
          <w:b/>
          <w:sz w:val="32"/>
          <w:szCs w:val="32"/>
        </w:rPr>
      </w:pPr>
      <w:r w:rsidRPr="00CF6F57">
        <w:rPr>
          <w:b/>
          <w:sz w:val="32"/>
          <w:szCs w:val="32"/>
        </w:rPr>
        <w:t>Course in Fusion Welding</w:t>
      </w:r>
      <w:r w:rsidR="00C67D9F">
        <w:rPr>
          <w:b/>
          <w:sz w:val="32"/>
          <w:szCs w:val="32"/>
        </w:rPr>
        <w:t xml:space="preserve"> to ISO</w:t>
      </w:r>
      <w:r w:rsidR="00127151">
        <w:rPr>
          <w:b/>
          <w:sz w:val="32"/>
          <w:szCs w:val="32"/>
        </w:rPr>
        <w:t xml:space="preserve"> </w:t>
      </w:r>
      <w:r w:rsidR="00E40702" w:rsidRPr="00CF6F57">
        <w:rPr>
          <w:b/>
          <w:sz w:val="32"/>
          <w:szCs w:val="32"/>
        </w:rPr>
        <w:t>9606</w:t>
      </w:r>
      <w:r w:rsidR="005E49D8" w:rsidRPr="00CF6F57">
        <w:rPr>
          <w:b/>
          <w:sz w:val="32"/>
          <w:szCs w:val="32"/>
        </w:rPr>
        <w:t xml:space="preserve"> </w:t>
      </w:r>
      <w:r w:rsidR="00C67D9F">
        <w:rPr>
          <w:b/>
          <w:sz w:val="32"/>
          <w:szCs w:val="32"/>
        </w:rPr>
        <w:t xml:space="preserve">for </w:t>
      </w:r>
      <w:r w:rsidR="00127151" w:rsidRPr="00CF6F57">
        <w:rPr>
          <w:b/>
          <w:sz w:val="32"/>
          <w:szCs w:val="32"/>
        </w:rPr>
        <w:t xml:space="preserve">Experienced </w:t>
      </w:r>
      <w:r w:rsidR="00B108A6" w:rsidRPr="00CF6F57">
        <w:rPr>
          <w:b/>
          <w:sz w:val="32"/>
          <w:szCs w:val="32"/>
        </w:rPr>
        <w:t>Welders</w:t>
      </w:r>
    </w:p>
    <w:p w14:paraId="58F9F5E4" w14:textId="77777777" w:rsidR="005E49D8" w:rsidRPr="00CF6F57" w:rsidRDefault="005E49D8" w:rsidP="005E49D8">
      <w:pPr>
        <w:keepNext/>
        <w:jc w:val="center"/>
        <w:rPr>
          <w:b/>
          <w:sz w:val="32"/>
          <w:szCs w:val="32"/>
        </w:rPr>
      </w:pPr>
    </w:p>
    <w:p w14:paraId="085B08AB" w14:textId="77777777" w:rsidR="00E40702" w:rsidRPr="00CF6F57" w:rsidRDefault="00127151" w:rsidP="00B12B4F">
      <w:pPr>
        <w:keepNext/>
        <w:jc w:val="center"/>
        <w:rPr>
          <w:b/>
          <w:sz w:val="32"/>
          <w:szCs w:val="32"/>
        </w:rPr>
      </w:pPr>
      <w:r>
        <w:rPr>
          <w:b/>
          <w:sz w:val="32"/>
          <w:szCs w:val="32"/>
        </w:rPr>
        <w:t>22461</w:t>
      </w:r>
      <w:r w:rsidR="006863F9" w:rsidRPr="00CF6F57">
        <w:rPr>
          <w:b/>
          <w:sz w:val="32"/>
          <w:szCs w:val="32"/>
        </w:rPr>
        <w:t>VIC</w:t>
      </w:r>
    </w:p>
    <w:p w14:paraId="27683D9F" w14:textId="77777777" w:rsidR="00E40702" w:rsidRPr="00C67D9F" w:rsidRDefault="00E40702" w:rsidP="00B12B4F">
      <w:pPr>
        <w:keepNext/>
        <w:jc w:val="center"/>
        <w:rPr>
          <w:b/>
        </w:rPr>
      </w:pPr>
    </w:p>
    <w:p w14:paraId="6510CAC3" w14:textId="77777777" w:rsidR="00B108A6" w:rsidRPr="00D1627D" w:rsidRDefault="00B108A6" w:rsidP="00C67D9F">
      <w:pPr>
        <w:keepNext/>
        <w:rPr>
          <w:b/>
          <w:sz w:val="32"/>
          <w:szCs w:val="32"/>
        </w:rPr>
      </w:pPr>
      <w:r w:rsidRPr="00CF6F57">
        <w:rPr>
          <w:b/>
          <w:sz w:val="32"/>
          <w:szCs w:val="32"/>
        </w:rPr>
        <w:t>Course in Fusion We</w:t>
      </w:r>
      <w:r w:rsidR="00C67D9F">
        <w:rPr>
          <w:b/>
          <w:sz w:val="32"/>
          <w:szCs w:val="32"/>
        </w:rPr>
        <w:t>lding to ISO</w:t>
      </w:r>
      <w:r w:rsidR="00127151">
        <w:rPr>
          <w:b/>
          <w:sz w:val="32"/>
          <w:szCs w:val="32"/>
        </w:rPr>
        <w:t xml:space="preserve"> </w:t>
      </w:r>
      <w:r w:rsidRPr="00CF6F57">
        <w:rPr>
          <w:b/>
          <w:sz w:val="32"/>
          <w:szCs w:val="32"/>
        </w:rPr>
        <w:t xml:space="preserve">9606 for </w:t>
      </w:r>
      <w:r w:rsidR="00127151">
        <w:rPr>
          <w:b/>
          <w:sz w:val="32"/>
          <w:szCs w:val="32"/>
        </w:rPr>
        <w:t>Transition</w:t>
      </w:r>
      <w:r w:rsidR="00127151" w:rsidRPr="00CF6F57">
        <w:rPr>
          <w:b/>
          <w:sz w:val="32"/>
          <w:szCs w:val="32"/>
        </w:rPr>
        <w:t xml:space="preserve"> </w:t>
      </w:r>
      <w:r w:rsidRPr="00CF6F57">
        <w:rPr>
          <w:b/>
          <w:sz w:val="32"/>
          <w:szCs w:val="32"/>
        </w:rPr>
        <w:t>Workers</w:t>
      </w:r>
    </w:p>
    <w:p w14:paraId="503F780D" w14:textId="77777777" w:rsidR="00E40702" w:rsidRPr="00D1627D" w:rsidRDefault="00E40702" w:rsidP="00E40702">
      <w:pPr>
        <w:keepNext/>
        <w:rPr>
          <w:b/>
          <w:sz w:val="32"/>
          <w:szCs w:val="32"/>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9"/>
      </w:tblGrid>
      <w:tr w:rsidR="002B3570" w14:paraId="62668C1F" w14:textId="77777777" w:rsidTr="002B3570">
        <w:trPr>
          <w:trHeight w:val="1365"/>
        </w:trPr>
        <w:tc>
          <w:tcPr>
            <w:tcW w:w="2919" w:type="dxa"/>
          </w:tcPr>
          <w:p w14:paraId="2DED6311" w14:textId="398AC520" w:rsidR="002B3570" w:rsidRPr="002B3570" w:rsidRDefault="002B3570" w:rsidP="002B3570">
            <w:pPr>
              <w:keepNext/>
              <w:jc w:val="center"/>
              <w:rPr>
                <w:b/>
                <w:color w:val="632423" w:themeColor="accent2" w:themeShade="80"/>
                <w:sz w:val="36"/>
                <w:szCs w:val="36"/>
              </w:rPr>
            </w:pPr>
            <w:r w:rsidRPr="002B3570">
              <w:rPr>
                <w:b/>
                <w:color w:val="632423" w:themeColor="accent2" w:themeShade="80"/>
                <w:sz w:val="36"/>
                <w:szCs w:val="36"/>
              </w:rPr>
              <w:t xml:space="preserve">Version </w:t>
            </w:r>
            <w:r w:rsidR="005E27A5">
              <w:rPr>
                <w:b/>
                <w:color w:val="632423" w:themeColor="accent2" w:themeShade="80"/>
                <w:sz w:val="36"/>
                <w:szCs w:val="36"/>
              </w:rPr>
              <w:t>4</w:t>
            </w:r>
          </w:p>
          <w:p w14:paraId="06FE3C93" w14:textId="4D8B097A" w:rsidR="002B3570" w:rsidRDefault="005E27A5" w:rsidP="002B3570">
            <w:pPr>
              <w:keepNext/>
              <w:jc w:val="center"/>
              <w:rPr>
                <w:b/>
                <w:color w:val="632423" w:themeColor="accent2" w:themeShade="80"/>
                <w:sz w:val="36"/>
                <w:szCs w:val="36"/>
              </w:rPr>
            </w:pPr>
            <w:r>
              <w:rPr>
                <w:b/>
                <w:color w:val="632423" w:themeColor="accent2" w:themeShade="80"/>
                <w:sz w:val="28"/>
                <w:szCs w:val="28"/>
              </w:rPr>
              <w:t xml:space="preserve">December </w:t>
            </w:r>
            <w:r w:rsidR="002B3570" w:rsidRPr="002B3570">
              <w:rPr>
                <w:b/>
                <w:color w:val="632423" w:themeColor="accent2" w:themeShade="80"/>
                <w:sz w:val="28"/>
                <w:szCs w:val="28"/>
              </w:rPr>
              <w:t>202</w:t>
            </w:r>
            <w:r>
              <w:rPr>
                <w:b/>
                <w:color w:val="632423" w:themeColor="accent2" w:themeShade="80"/>
                <w:sz w:val="28"/>
                <w:szCs w:val="28"/>
              </w:rPr>
              <w:t>2</w:t>
            </w:r>
          </w:p>
        </w:tc>
      </w:tr>
    </w:tbl>
    <w:p w14:paraId="131A6E5C" w14:textId="77777777" w:rsidR="002B3570" w:rsidRDefault="002B3570" w:rsidP="002B3570">
      <w:pPr>
        <w:keepNext/>
        <w:rPr>
          <w:b/>
          <w:sz w:val="28"/>
          <w:szCs w:val="28"/>
        </w:rPr>
      </w:pPr>
    </w:p>
    <w:p w14:paraId="780884E1" w14:textId="77777777" w:rsidR="002B3570" w:rsidRDefault="002B3570" w:rsidP="002B3570">
      <w:pPr>
        <w:keepNext/>
        <w:rPr>
          <w:b/>
          <w:sz w:val="28"/>
          <w:szCs w:val="28"/>
        </w:rPr>
      </w:pPr>
    </w:p>
    <w:p w14:paraId="79DE942F" w14:textId="77777777" w:rsidR="00085C96" w:rsidRPr="00D12B55" w:rsidRDefault="00085C96" w:rsidP="00B12B4F">
      <w:pPr>
        <w:keepNext/>
      </w:pPr>
      <w:r w:rsidRPr="00D12B55">
        <w:t>This course has been acc</w:t>
      </w:r>
      <w:r w:rsidR="00432465">
        <w:t xml:space="preserve">redited under Parts 4.4 </w:t>
      </w:r>
      <w:r w:rsidRPr="00D12B55">
        <w:t>of the Education and Training Reform Act 2006.</w:t>
      </w:r>
    </w:p>
    <w:p w14:paraId="6AE7D75E" w14:textId="77777777" w:rsidR="00085C96" w:rsidRPr="00D12B55" w:rsidRDefault="00085C96" w:rsidP="00B12B4F">
      <w:pPr>
        <w:keepNext/>
        <w:jc w:val="center"/>
        <w:rPr>
          <w:rFonts w:ascii="Times New Roman" w:hAnsi="Times New Roman"/>
        </w:rPr>
      </w:pPr>
    </w:p>
    <w:p w14:paraId="5B3E1A92" w14:textId="52B6BE9D" w:rsidR="00E40702" w:rsidRPr="00BD43B3" w:rsidRDefault="00085C96" w:rsidP="00B65C17">
      <w:pPr>
        <w:keepNext/>
        <w:jc w:val="center"/>
        <w:rPr>
          <w:b/>
        </w:rPr>
      </w:pPr>
      <w:r w:rsidRPr="00BD43B3">
        <w:rPr>
          <w:b/>
        </w:rPr>
        <w:t xml:space="preserve">Accredited for the period: </w:t>
      </w:r>
      <w:r w:rsidR="009E32BC">
        <w:rPr>
          <w:b/>
        </w:rPr>
        <w:t>1 January 2018</w:t>
      </w:r>
      <w:r w:rsidR="0066786C">
        <w:rPr>
          <w:b/>
        </w:rPr>
        <w:t xml:space="preserve"> </w:t>
      </w:r>
      <w:r w:rsidRPr="00BD43B3">
        <w:rPr>
          <w:b/>
        </w:rPr>
        <w:t xml:space="preserve">to </w:t>
      </w:r>
      <w:r w:rsidR="009E32BC">
        <w:rPr>
          <w:b/>
        </w:rPr>
        <w:t>3</w:t>
      </w:r>
      <w:r w:rsidR="005E27A5">
        <w:rPr>
          <w:b/>
        </w:rPr>
        <w:t>0</w:t>
      </w:r>
      <w:r w:rsidR="009E32BC">
        <w:rPr>
          <w:b/>
        </w:rPr>
        <w:t xml:space="preserve"> </w:t>
      </w:r>
      <w:r w:rsidR="005E27A5">
        <w:rPr>
          <w:b/>
        </w:rPr>
        <w:t xml:space="preserve">June </w:t>
      </w:r>
      <w:r w:rsidR="00A663EB">
        <w:rPr>
          <w:b/>
        </w:rPr>
        <w:t>2</w:t>
      </w:r>
      <w:r w:rsidR="00D61093">
        <w:rPr>
          <w:noProof/>
        </w:rPr>
        <w:drawing>
          <wp:anchor distT="0" distB="0" distL="114300" distR="114300" simplePos="0" relativeHeight="251658240" behindDoc="0" locked="0" layoutInCell="1" allowOverlap="1" wp14:anchorId="4C226412" wp14:editId="5E65E399">
            <wp:simplePos x="0" y="0"/>
            <wp:positionH relativeFrom="margin">
              <wp:posOffset>232410</wp:posOffset>
            </wp:positionH>
            <wp:positionV relativeFrom="margin">
              <wp:posOffset>7807960</wp:posOffset>
            </wp:positionV>
            <wp:extent cx="1957070" cy="509905"/>
            <wp:effectExtent l="0" t="0" r="0"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7070" cy="509905"/>
                    </a:xfrm>
                    <a:prstGeom prst="rect">
                      <a:avLst/>
                    </a:prstGeom>
                    <a:noFill/>
                  </pic:spPr>
                </pic:pic>
              </a:graphicData>
            </a:graphic>
          </wp:anchor>
        </w:drawing>
      </w:r>
      <w:proofErr w:type="gramStart"/>
      <w:r w:rsidR="00BB01D0">
        <w:rPr>
          <w:b/>
        </w:rPr>
        <w:t>02</w:t>
      </w:r>
      <w:r w:rsidR="005E27A5">
        <w:rPr>
          <w:b/>
        </w:rPr>
        <w:t>4</w:t>
      </w:r>
      <w:proofErr w:type="gramEnd"/>
    </w:p>
    <w:p w14:paraId="788E42C1" w14:textId="77777777" w:rsidR="00B65C17" w:rsidRDefault="00B65C17" w:rsidP="004F419C">
      <w:pPr>
        <w:keepNext/>
        <w:jc w:val="right"/>
        <w:rPr>
          <w:rFonts w:ascii="Times New Roman" w:hAnsi="Times New Roman"/>
          <w:b/>
          <w:bCs/>
        </w:rPr>
      </w:pPr>
    </w:p>
    <w:p w14:paraId="04A3DFA7" w14:textId="77777777" w:rsidR="00B65C17" w:rsidRDefault="00B65C17" w:rsidP="004F419C">
      <w:pPr>
        <w:keepNext/>
        <w:jc w:val="right"/>
        <w:rPr>
          <w:rFonts w:ascii="Times New Roman" w:hAnsi="Times New Roman"/>
          <w:b/>
          <w:bCs/>
        </w:rPr>
      </w:pPr>
    </w:p>
    <w:p w14:paraId="1DC7AEC3" w14:textId="77777777" w:rsidR="00B65C17" w:rsidRDefault="00B65C17" w:rsidP="004F419C">
      <w:pPr>
        <w:keepNext/>
        <w:jc w:val="right"/>
        <w:rPr>
          <w:rFonts w:ascii="Times New Roman" w:hAnsi="Times New Roman"/>
          <w:b/>
          <w:bCs/>
        </w:rPr>
      </w:pPr>
    </w:p>
    <w:p w14:paraId="10881EF2" w14:textId="77777777" w:rsidR="00B65C17" w:rsidRDefault="00B65C17" w:rsidP="004F419C">
      <w:pPr>
        <w:keepNext/>
        <w:jc w:val="right"/>
        <w:rPr>
          <w:rFonts w:ascii="Times New Roman" w:hAnsi="Times New Roman"/>
          <w:b/>
          <w:bCs/>
        </w:rPr>
      </w:pPr>
    </w:p>
    <w:p w14:paraId="5117F4EB" w14:textId="77777777" w:rsidR="00B65C17" w:rsidRDefault="00B65C17" w:rsidP="004F419C">
      <w:pPr>
        <w:keepNext/>
        <w:jc w:val="right"/>
        <w:rPr>
          <w:rFonts w:ascii="Times New Roman" w:hAnsi="Times New Roman"/>
          <w:b/>
          <w:bCs/>
        </w:rPr>
      </w:pPr>
    </w:p>
    <w:p w14:paraId="1F1BAE65" w14:textId="77777777" w:rsidR="00B65C17" w:rsidRDefault="00B65C17" w:rsidP="004F419C">
      <w:pPr>
        <w:keepNext/>
        <w:jc w:val="right"/>
        <w:rPr>
          <w:rFonts w:ascii="Times New Roman" w:hAnsi="Times New Roman"/>
          <w:b/>
          <w:bCs/>
        </w:rPr>
      </w:pPr>
    </w:p>
    <w:p w14:paraId="03FE1610" w14:textId="77777777" w:rsidR="00B65C17" w:rsidRDefault="00B65C17" w:rsidP="004F419C">
      <w:pPr>
        <w:keepNext/>
        <w:jc w:val="right"/>
        <w:rPr>
          <w:rFonts w:ascii="Times New Roman" w:hAnsi="Times New Roman"/>
          <w:b/>
          <w:bCs/>
        </w:rPr>
      </w:pPr>
    </w:p>
    <w:p w14:paraId="45A10E39" w14:textId="77777777" w:rsidR="00B65C17" w:rsidRDefault="00B65C17" w:rsidP="004F419C">
      <w:pPr>
        <w:keepNext/>
        <w:jc w:val="right"/>
        <w:rPr>
          <w:rFonts w:ascii="Times New Roman" w:hAnsi="Times New Roman"/>
          <w:b/>
          <w:bCs/>
        </w:rPr>
      </w:pPr>
    </w:p>
    <w:p w14:paraId="4EAB7334" w14:textId="77777777" w:rsidR="00B65C17" w:rsidRDefault="00B65C17" w:rsidP="004F419C">
      <w:pPr>
        <w:keepNext/>
        <w:jc w:val="right"/>
        <w:rPr>
          <w:rFonts w:ascii="Times New Roman" w:hAnsi="Times New Roman"/>
          <w:b/>
          <w:bCs/>
        </w:rPr>
      </w:pPr>
    </w:p>
    <w:p w14:paraId="226F6B35" w14:textId="77777777" w:rsidR="00B65C17" w:rsidRDefault="00B65C17" w:rsidP="004F419C">
      <w:pPr>
        <w:keepNext/>
        <w:jc w:val="right"/>
        <w:rPr>
          <w:rFonts w:ascii="Times New Roman" w:hAnsi="Times New Roman"/>
          <w:b/>
          <w:bCs/>
        </w:rPr>
      </w:pPr>
    </w:p>
    <w:p w14:paraId="27709783" w14:textId="77777777" w:rsidR="00B65C17" w:rsidRDefault="00B65C17" w:rsidP="004F419C">
      <w:pPr>
        <w:keepNext/>
        <w:jc w:val="right"/>
        <w:rPr>
          <w:rFonts w:ascii="Times New Roman" w:hAnsi="Times New Roman"/>
          <w:b/>
          <w:bCs/>
        </w:rPr>
      </w:pPr>
    </w:p>
    <w:p w14:paraId="25714C77" w14:textId="77777777" w:rsidR="00B65C17" w:rsidRDefault="00B65C17" w:rsidP="004F419C">
      <w:pPr>
        <w:keepNext/>
        <w:jc w:val="right"/>
        <w:rPr>
          <w:rFonts w:ascii="Times New Roman" w:hAnsi="Times New Roman"/>
          <w:b/>
          <w:bCs/>
        </w:rPr>
      </w:pPr>
      <w:r>
        <w:rPr>
          <w:rFonts w:ascii="Helvetica" w:hAnsi="Helvetica" w:cs="Helvetica"/>
          <w:b/>
          <w:noProof/>
          <w:color w:val="808080"/>
          <w:sz w:val="20"/>
        </w:rPr>
        <w:drawing>
          <wp:inline distT="0" distB="0" distL="0" distR="0" wp14:anchorId="05D9555A" wp14:editId="7DAC1F54">
            <wp:extent cx="857250" cy="329262"/>
            <wp:effectExtent l="0" t="0" r="0" b="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3"/>
                    <a:srcRect/>
                    <a:stretch>
                      <a:fillRect/>
                    </a:stretch>
                  </pic:blipFill>
                  <pic:spPr bwMode="auto">
                    <a:xfrm>
                      <a:off x="0" y="0"/>
                      <a:ext cx="1063248" cy="408384"/>
                    </a:xfrm>
                    <a:prstGeom prst="rect">
                      <a:avLst/>
                    </a:prstGeom>
                    <a:noFill/>
                    <a:ln w="9525">
                      <a:noFill/>
                      <a:miter lim="800000"/>
                      <a:headEnd/>
                      <a:tailEnd/>
                    </a:ln>
                  </pic:spPr>
                </pic:pic>
              </a:graphicData>
            </a:graphic>
          </wp:inline>
        </w:drawing>
      </w:r>
    </w:p>
    <w:p w14:paraId="068F3CD6" w14:textId="77777777" w:rsidR="00B65C17" w:rsidRDefault="00B65C17" w:rsidP="004F419C">
      <w:pPr>
        <w:keepNext/>
        <w:jc w:val="right"/>
        <w:rPr>
          <w:rFonts w:ascii="Times New Roman" w:hAnsi="Times New Roman"/>
          <w:b/>
          <w:bCs/>
        </w:rPr>
      </w:pPr>
    </w:p>
    <w:p w14:paraId="401D9BC8" w14:textId="77777777" w:rsidR="00B65C17" w:rsidRDefault="000F4825" w:rsidP="004F419C">
      <w:pPr>
        <w:keepNext/>
        <w:jc w:val="right"/>
        <w:rPr>
          <w:rFonts w:ascii="Times New Roman" w:hAnsi="Times New Roman"/>
          <w:b/>
          <w:bCs/>
        </w:rPr>
      </w:pPr>
      <w:r>
        <w:rPr>
          <w:rFonts w:ascii="Helvetica" w:hAnsi="Helvetica" w:cs="Helvetica"/>
          <w:b/>
          <w:noProof/>
          <w:color w:val="808080"/>
          <w:sz w:val="20"/>
        </w:rPr>
        <w:lastRenderedPageBreak/>
        <w:drawing>
          <wp:inline distT="0" distB="0" distL="0" distR="0" wp14:anchorId="4F3ADE37" wp14:editId="206BB1D5">
            <wp:extent cx="857250" cy="329262"/>
            <wp:effectExtent l="0" t="0" r="0" b="0"/>
            <wp:docPr id="1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3"/>
                    <a:srcRect/>
                    <a:stretch>
                      <a:fillRect/>
                    </a:stretch>
                  </pic:blipFill>
                  <pic:spPr bwMode="auto">
                    <a:xfrm>
                      <a:off x="0" y="0"/>
                      <a:ext cx="1063248" cy="408384"/>
                    </a:xfrm>
                    <a:prstGeom prst="rect">
                      <a:avLst/>
                    </a:prstGeom>
                    <a:noFill/>
                    <a:ln w="9525">
                      <a:noFill/>
                      <a:miter lim="800000"/>
                      <a:headEnd/>
                      <a:tailEnd/>
                    </a:ln>
                  </pic:spPr>
                </pic:pic>
              </a:graphicData>
            </a:graphic>
          </wp:inline>
        </w:drawing>
      </w:r>
    </w:p>
    <w:p w14:paraId="4AEE30C8" w14:textId="77777777" w:rsidR="00B65C17" w:rsidRDefault="00B65C17" w:rsidP="00B65C17">
      <w:pPr>
        <w:rPr>
          <w:rFonts w:ascii="Times New Roman" w:hAnsi="Times New Roman"/>
        </w:rPr>
      </w:pPr>
    </w:p>
    <w:tbl>
      <w:tblPr>
        <w:tblW w:w="9550"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2"/>
        <w:gridCol w:w="1701"/>
        <w:gridCol w:w="6237"/>
      </w:tblGrid>
      <w:tr w:rsidR="00B65C17" w:rsidRPr="00544563" w14:paraId="5264FE48" w14:textId="77777777" w:rsidTr="00200848">
        <w:trPr>
          <w:trHeight w:val="471"/>
        </w:trPr>
        <w:tc>
          <w:tcPr>
            <w:tcW w:w="9550" w:type="dxa"/>
            <w:gridSpan w:val="3"/>
            <w:shd w:val="clear" w:color="auto" w:fill="DBE5F1" w:themeFill="accent1" w:themeFillTint="33"/>
          </w:tcPr>
          <w:p w14:paraId="2ED23C6D" w14:textId="77777777" w:rsidR="00B65C17" w:rsidRPr="00200848" w:rsidRDefault="00B65C17" w:rsidP="00755BA9">
            <w:pPr>
              <w:keepNext/>
              <w:rPr>
                <w:b/>
                <w:sz w:val="24"/>
                <w:szCs w:val="24"/>
              </w:rPr>
            </w:pPr>
            <w:r w:rsidRPr="00200848">
              <w:rPr>
                <w:b/>
                <w:sz w:val="24"/>
                <w:szCs w:val="24"/>
              </w:rPr>
              <w:t>Version history:</w:t>
            </w:r>
          </w:p>
        </w:tc>
      </w:tr>
      <w:tr w:rsidR="00B65C17" w14:paraId="27CF9D29" w14:textId="77777777" w:rsidTr="00755BA9">
        <w:trPr>
          <w:trHeight w:val="675"/>
        </w:trPr>
        <w:tc>
          <w:tcPr>
            <w:tcW w:w="1612" w:type="dxa"/>
          </w:tcPr>
          <w:p w14:paraId="077C0473" w14:textId="1E0D14A1" w:rsidR="00B65C17" w:rsidRPr="00544563" w:rsidRDefault="009E2688" w:rsidP="00755BA9">
            <w:pPr>
              <w:keepNext/>
              <w:jc w:val="center"/>
              <w:rPr>
                <w:b/>
              </w:rPr>
            </w:pPr>
            <w:r>
              <w:rPr>
                <w:b/>
              </w:rPr>
              <w:t>Version 4</w:t>
            </w:r>
          </w:p>
        </w:tc>
        <w:tc>
          <w:tcPr>
            <w:tcW w:w="1701" w:type="dxa"/>
          </w:tcPr>
          <w:p w14:paraId="3BC35FA8" w14:textId="2B75D496" w:rsidR="00B65C17" w:rsidRDefault="00080EC5" w:rsidP="00755BA9">
            <w:pPr>
              <w:keepNext/>
              <w:jc w:val="center"/>
            </w:pPr>
            <w:r>
              <w:t>6/12/2023</w:t>
            </w:r>
          </w:p>
        </w:tc>
        <w:tc>
          <w:tcPr>
            <w:tcW w:w="6237" w:type="dxa"/>
          </w:tcPr>
          <w:p w14:paraId="5A52F108" w14:textId="77777777" w:rsidR="00B65C17" w:rsidRDefault="00080EC5" w:rsidP="00755BA9">
            <w:pPr>
              <w:keepNext/>
            </w:pPr>
            <w:r>
              <w:t>Accreditation period extended by VRQA from 31 December 2023 to 30 Jun 2024</w:t>
            </w:r>
          </w:p>
          <w:p w14:paraId="51398C7E" w14:textId="7853C95D" w:rsidR="00080EC5" w:rsidRDefault="00080EC5" w:rsidP="00755BA9">
            <w:pPr>
              <w:keepNext/>
            </w:pPr>
            <w:r>
              <w:t>Copyright owner details updated</w:t>
            </w:r>
          </w:p>
        </w:tc>
      </w:tr>
      <w:tr w:rsidR="00B65C17" w:rsidRPr="00B641E7" w14:paraId="799DE0C1" w14:textId="77777777" w:rsidTr="00622985">
        <w:trPr>
          <w:trHeight w:val="7082"/>
        </w:trPr>
        <w:tc>
          <w:tcPr>
            <w:tcW w:w="1612" w:type="dxa"/>
          </w:tcPr>
          <w:p w14:paraId="1FF4F33A" w14:textId="77777777" w:rsidR="00B65C17" w:rsidRPr="00B641E7" w:rsidRDefault="00B65C17" w:rsidP="00755BA9">
            <w:pPr>
              <w:keepNext/>
              <w:jc w:val="center"/>
              <w:rPr>
                <w:b/>
              </w:rPr>
            </w:pPr>
            <w:r>
              <w:rPr>
                <w:b/>
              </w:rPr>
              <w:t xml:space="preserve">Version </w:t>
            </w:r>
            <w:r w:rsidRPr="00B641E7">
              <w:rPr>
                <w:b/>
              </w:rPr>
              <w:t>3</w:t>
            </w:r>
          </w:p>
        </w:tc>
        <w:tc>
          <w:tcPr>
            <w:tcW w:w="1701" w:type="dxa"/>
          </w:tcPr>
          <w:p w14:paraId="1323BE6E" w14:textId="77777777" w:rsidR="00B65C17" w:rsidRPr="00B641E7" w:rsidRDefault="00B65C17" w:rsidP="00755BA9">
            <w:pPr>
              <w:keepNext/>
              <w:jc w:val="center"/>
            </w:pPr>
            <w:r>
              <w:t>12/8</w:t>
            </w:r>
            <w:r w:rsidRPr="00B641E7">
              <w:t>/2020</w:t>
            </w:r>
          </w:p>
        </w:tc>
        <w:tc>
          <w:tcPr>
            <w:tcW w:w="6237" w:type="dxa"/>
          </w:tcPr>
          <w:p w14:paraId="5D4D4AF1" w14:textId="77777777" w:rsidR="00291ABE" w:rsidRDefault="00440004" w:rsidP="00755BA9">
            <w:pPr>
              <w:keepNext/>
            </w:pPr>
            <w:r>
              <w:t>Core unit VU22307</w:t>
            </w:r>
            <w:r w:rsidR="00B65C17" w:rsidRPr="00B641E7">
              <w:t xml:space="preserve"> </w:t>
            </w:r>
            <w:r w:rsidR="00F06642">
              <w:t xml:space="preserve">in course 2262VIC </w:t>
            </w:r>
            <w:r w:rsidR="00B65C17" w:rsidRPr="00B641E7">
              <w:t>an</w:t>
            </w:r>
            <w:r>
              <w:t>d elective unit VU22302</w:t>
            </w:r>
            <w:r w:rsidR="00B65C17" w:rsidRPr="00B641E7">
              <w:t xml:space="preserve"> </w:t>
            </w:r>
            <w:r w:rsidR="00F06642">
              <w:t xml:space="preserve">in course 22461VIC </w:t>
            </w:r>
            <w:r>
              <w:t xml:space="preserve">have been amended </w:t>
            </w:r>
            <w:r w:rsidR="00F06642" w:rsidRPr="00755BA9">
              <w:t>to include</w:t>
            </w:r>
            <w:r w:rsidR="00F06642" w:rsidRPr="00755BA9">
              <w:rPr>
                <w:i/>
              </w:rPr>
              <w:t xml:space="preserve"> virtual reality (VR) simulated welding technology</w:t>
            </w:r>
            <w:r w:rsidR="00E30DDE">
              <w:t xml:space="preserve">. </w:t>
            </w:r>
            <w:proofErr w:type="gramStart"/>
            <w:r w:rsidR="00E30DDE">
              <w:t>As a consequence</w:t>
            </w:r>
            <w:proofErr w:type="gramEnd"/>
            <w:r w:rsidR="00E30DDE">
              <w:t>,</w:t>
            </w:r>
            <w:r w:rsidR="00F06642">
              <w:t xml:space="preserve"> new unit code</w:t>
            </w:r>
            <w:r w:rsidR="00E30DDE">
              <w:t>s</w:t>
            </w:r>
            <w:r w:rsidR="00F06642">
              <w:t xml:space="preserve"> </w:t>
            </w:r>
            <w:r w:rsidR="00E30DDE">
              <w:t xml:space="preserve">have been allocated and unit titles have been amended. </w:t>
            </w:r>
            <w:r>
              <w:t xml:space="preserve">Details are: </w:t>
            </w:r>
          </w:p>
          <w:p w14:paraId="7940D63D" w14:textId="77777777" w:rsidR="00E30DDE" w:rsidRPr="00755BA9" w:rsidRDefault="00E30DDE" w:rsidP="00755BA9">
            <w:pPr>
              <w:keepNext/>
              <w:rPr>
                <w:u w:val="single"/>
              </w:rPr>
            </w:pPr>
            <w:r w:rsidRPr="00755BA9">
              <w:rPr>
                <w:u w:val="single"/>
              </w:rPr>
              <w:t>Superseded units:</w:t>
            </w:r>
          </w:p>
          <w:tbl>
            <w:tblPr>
              <w:tblStyle w:val="TableGrid"/>
              <w:tblW w:w="0" w:type="auto"/>
              <w:tblLook w:val="04A0" w:firstRow="1" w:lastRow="0" w:firstColumn="1" w:lastColumn="0" w:noHBand="0" w:noVBand="1"/>
            </w:tblPr>
            <w:tblGrid>
              <w:gridCol w:w="1305"/>
              <w:gridCol w:w="4701"/>
            </w:tblGrid>
            <w:tr w:rsidR="00291ABE" w14:paraId="312E720A" w14:textId="77777777" w:rsidTr="00E30DDE">
              <w:tc>
                <w:tcPr>
                  <w:tcW w:w="1305" w:type="dxa"/>
                </w:tcPr>
                <w:p w14:paraId="4767E86E" w14:textId="77777777" w:rsidR="00291ABE" w:rsidRDefault="00755BA9" w:rsidP="00755BA9">
                  <w:pPr>
                    <w:keepNext/>
                  </w:pPr>
                  <w:r>
                    <w:t>VU22307</w:t>
                  </w:r>
                </w:p>
              </w:tc>
              <w:tc>
                <w:tcPr>
                  <w:tcW w:w="4701" w:type="dxa"/>
                </w:tcPr>
                <w:p w14:paraId="784CB0FA" w14:textId="77777777" w:rsidR="00291ABE" w:rsidRDefault="00755BA9" w:rsidP="00755BA9">
                  <w:pPr>
                    <w:keepNext/>
                  </w:pPr>
                  <w:r>
                    <w:t>Simulate fusion welding processes using augmented reality (AR) equipment</w:t>
                  </w:r>
                </w:p>
              </w:tc>
            </w:tr>
            <w:tr w:rsidR="00291ABE" w14:paraId="7FE2D04D" w14:textId="77777777" w:rsidTr="00755BA9">
              <w:trPr>
                <w:trHeight w:val="613"/>
              </w:trPr>
              <w:tc>
                <w:tcPr>
                  <w:tcW w:w="1305" w:type="dxa"/>
                </w:tcPr>
                <w:p w14:paraId="5DD9AFFD" w14:textId="77777777" w:rsidR="00291ABE" w:rsidRDefault="00755BA9" w:rsidP="00755BA9">
                  <w:pPr>
                    <w:keepNext/>
                  </w:pPr>
                  <w:r>
                    <w:t>VU22302</w:t>
                  </w:r>
                </w:p>
              </w:tc>
              <w:tc>
                <w:tcPr>
                  <w:tcW w:w="4701" w:type="dxa"/>
                </w:tcPr>
                <w:p w14:paraId="03416C42" w14:textId="77777777" w:rsidR="00291ABE" w:rsidRPr="00755BA9" w:rsidRDefault="00755BA9" w:rsidP="00755BA9">
                  <w:pPr>
                    <w:keepNext/>
                  </w:pPr>
                  <w:r>
                    <w:t>Us</w:t>
                  </w:r>
                  <w:r w:rsidRPr="00755BA9">
                    <w:t xml:space="preserve">e </w:t>
                  </w:r>
                  <w:r>
                    <w:t>augmented reality (A</w:t>
                  </w:r>
                  <w:r w:rsidRPr="00755BA9">
                    <w:t>R)</w:t>
                  </w:r>
                  <w:r>
                    <w:t xml:space="preserve"> technology to practice fusion welding processes to ISO 9606</w:t>
                  </w:r>
                </w:p>
              </w:tc>
            </w:tr>
          </w:tbl>
          <w:p w14:paraId="3B5E203F" w14:textId="77777777" w:rsidR="00440004" w:rsidRPr="00755BA9" w:rsidRDefault="00755BA9" w:rsidP="00755BA9">
            <w:pPr>
              <w:keepNext/>
              <w:rPr>
                <w:u w:val="single"/>
              </w:rPr>
            </w:pPr>
            <w:r w:rsidRPr="00755BA9">
              <w:rPr>
                <w:u w:val="single"/>
              </w:rPr>
              <w:t>New units:</w:t>
            </w:r>
          </w:p>
          <w:tbl>
            <w:tblPr>
              <w:tblStyle w:val="TableGrid"/>
              <w:tblW w:w="0" w:type="auto"/>
              <w:tblLook w:val="04A0" w:firstRow="1" w:lastRow="0" w:firstColumn="1" w:lastColumn="0" w:noHBand="0" w:noVBand="1"/>
            </w:tblPr>
            <w:tblGrid>
              <w:gridCol w:w="1305"/>
              <w:gridCol w:w="4701"/>
            </w:tblGrid>
            <w:tr w:rsidR="00755BA9" w14:paraId="6A6AAD3A" w14:textId="77777777" w:rsidTr="00755BA9">
              <w:tc>
                <w:tcPr>
                  <w:tcW w:w="1305" w:type="dxa"/>
                </w:tcPr>
                <w:p w14:paraId="2507EEA0" w14:textId="77777777" w:rsidR="00755BA9" w:rsidRDefault="00755BA9" w:rsidP="00755BA9">
                  <w:pPr>
                    <w:keepNext/>
                  </w:pPr>
                  <w:r>
                    <w:t>VU23026</w:t>
                  </w:r>
                </w:p>
              </w:tc>
              <w:tc>
                <w:tcPr>
                  <w:tcW w:w="4701" w:type="dxa"/>
                </w:tcPr>
                <w:p w14:paraId="3C5A2C85" w14:textId="77777777" w:rsidR="00755BA9" w:rsidRDefault="00755BA9" w:rsidP="00755BA9">
                  <w:pPr>
                    <w:keepNext/>
                  </w:pPr>
                  <w:r>
                    <w:t>Simulate fusion welding processes using augmented reality (AR) or virtual reality (VR) equipment</w:t>
                  </w:r>
                </w:p>
              </w:tc>
            </w:tr>
            <w:tr w:rsidR="00755BA9" w14:paraId="6F427255" w14:textId="77777777" w:rsidTr="00755BA9">
              <w:tc>
                <w:tcPr>
                  <w:tcW w:w="1305" w:type="dxa"/>
                </w:tcPr>
                <w:p w14:paraId="19846BC8" w14:textId="77777777" w:rsidR="00755BA9" w:rsidRDefault="00755BA9" w:rsidP="00755BA9">
                  <w:pPr>
                    <w:keepNext/>
                  </w:pPr>
                  <w:r>
                    <w:t>VU23027</w:t>
                  </w:r>
                </w:p>
              </w:tc>
              <w:tc>
                <w:tcPr>
                  <w:tcW w:w="4701" w:type="dxa"/>
                </w:tcPr>
                <w:p w14:paraId="082785BE" w14:textId="77777777" w:rsidR="00755BA9" w:rsidRDefault="00755BA9" w:rsidP="00755BA9">
                  <w:pPr>
                    <w:keepNext/>
                  </w:pPr>
                  <w:r>
                    <w:t>Us</w:t>
                  </w:r>
                  <w:r w:rsidRPr="00755BA9">
                    <w:t xml:space="preserve">e </w:t>
                  </w:r>
                  <w:r w:rsidR="00357CE6">
                    <w:t>augmented reality or virtuality reality</w:t>
                  </w:r>
                  <w:r>
                    <w:t xml:space="preserve"> technology to practice fusion welding processes to ISO 9606</w:t>
                  </w:r>
                </w:p>
              </w:tc>
            </w:tr>
          </w:tbl>
          <w:p w14:paraId="63291C71" w14:textId="77777777" w:rsidR="00755BA9" w:rsidRPr="00622985" w:rsidRDefault="007476DE" w:rsidP="00622985">
            <w:pPr>
              <w:keepNext/>
              <w:spacing w:before="60" w:after="60"/>
              <w:rPr>
                <w:i/>
              </w:rPr>
            </w:pPr>
            <w:r w:rsidRPr="00622985">
              <w:rPr>
                <w:i/>
              </w:rPr>
              <w:t>There are to be no new enrolments into the superseded unit</w:t>
            </w:r>
            <w:r w:rsidR="00200848">
              <w:rPr>
                <w:i/>
              </w:rPr>
              <w:t>s</w:t>
            </w:r>
          </w:p>
          <w:p w14:paraId="3B34F4BE" w14:textId="77777777" w:rsidR="007476DE" w:rsidRPr="00B641E7" w:rsidRDefault="00622985" w:rsidP="00622985">
            <w:pPr>
              <w:keepNext/>
              <w:spacing w:before="60" w:after="60"/>
            </w:pPr>
            <w:r w:rsidRPr="00622985">
              <w:rPr>
                <w:i/>
              </w:rPr>
              <w:t xml:space="preserve">after </w:t>
            </w:r>
            <w:r w:rsidR="00FF6641">
              <w:rPr>
                <w:i/>
              </w:rPr>
              <w:t xml:space="preserve">the </w:t>
            </w:r>
            <w:proofErr w:type="gramStart"/>
            <w:r w:rsidRPr="00622985">
              <w:rPr>
                <w:b/>
                <w:i/>
              </w:rPr>
              <w:t>31</w:t>
            </w:r>
            <w:r w:rsidRPr="00622985">
              <w:rPr>
                <w:b/>
                <w:i/>
                <w:vertAlign w:val="superscript"/>
              </w:rPr>
              <w:t>st</w:t>
            </w:r>
            <w:proofErr w:type="gramEnd"/>
            <w:r w:rsidRPr="00622985">
              <w:rPr>
                <w:b/>
                <w:i/>
              </w:rPr>
              <w:t xml:space="preserve"> January 2021</w:t>
            </w:r>
            <w:r w:rsidR="00200848">
              <w:rPr>
                <w:b/>
                <w:i/>
              </w:rPr>
              <w:t>.</w:t>
            </w:r>
          </w:p>
        </w:tc>
      </w:tr>
      <w:tr w:rsidR="009E2688" w:rsidRPr="00B641E7" w14:paraId="3638503F" w14:textId="77777777" w:rsidTr="009E2688">
        <w:trPr>
          <w:trHeight w:val="451"/>
        </w:trPr>
        <w:tc>
          <w:tcPr>
            <w:tcW w:w="1612" w:type="dxa"/>
          </w:tcPr>
          <w:p w14:paraId="26C96D6C" w14:textId="66195683" w:rsidR="009E2688" w:rsidRDefault="009E2688" w:rsidP="009E2688">
            <w:pPr>
              <w:keepNext/>
              <w:jc w:val="center"/>
              <w:rPr>
                <w:b/>
              </w:rPr>
            </w:pPr>
            <w:r>
              <w:rPr>
                <w:b/>
              </w:rPr>
              <w:t xml:space="preserve">Version </w:t>
            </w:r>
            <w:r w:rsidRPr="00544563">
              <w:rPr>
                <w:b/>
              </w:rPr>
              <w:t>1</w:t>
            </w:r>
          </w:p>
        </w:tc>
        <w:tc>
          <w:tcPr>
            <w:tcW w:w="1701" w:type="dxa"/>
          </w:tcPr>
          <w:p w14:paraId="1877818F" w14:textId="7518CDF5" w:rsidR="009E2688" w:rsidRDefault="009E2688" w:rsidP="009E2688">
            <w:pPr>
              <w:keepNext/>
              <w:jc w:val="center"/>
            </w:pPr>
            <w:r>
              <w:t>01/01/2018</w:t>
            </w:r>
          </w:p>
        </w:tc>
        <w:tc>
          <w:tcPr>
            <w:tcW w:w="6237" w:type="dxa"/>
          </w:tcPr>
          <w:p w14:paraId="3BB1FCB4" w14:textId="53A21F32" w:rsidR="009E2688" w:rsidRDefault="009E2688" w:rsidP="009E2688">
            <w:pPr>
              <w:keepNext/>
            </w:pPr>
            <w:r>
              <w:t>Initial accreditation</w:t>
            </w:r>
          </w:p>
        </w:tc>
      </w:tr>
      <w:tr w:rsidR="009E2688" w:rsidRPr="00B641E7" w14:paraId="1E008C52" w14:textId="77777777" w:rsidTr="009E2688">
        <w:trPr>
          <w:trHeight w:val="983"/>
        </w:trPr>
        <w:tc>
          <w:tcPr>
            <w:tcW w:w="1612" w:type="dxa"/>
          </w:tcPr>
          <w:p w14:paraId="249F0B77" w14:textId="7E0CE7CD" w:rsidR="009E2688" w:rsidRDefault="009E2688" w:rsidP="009E2688">
            <w:pPr>
              <w:keepNext/>
              <w:jc w:val="center"/>
              <w:rPr>
                <w:b/>
              </w:rPr>
            </w:pPr>
            <w:r>
              <w:rPr>
                <w:b/>
              </w:rPr>
              <w:t xml:space="preserve">Version </w:t>
            </w:r>
            <w:r w:rsidRPr="00544563">
              <w:rPr>
                <w:b/>
              </w:rPr>
              <w:t>2</w:t>
            </w:r>
          </w:p>
        </w:tc>
        <w:tc>
          <w:tcPr>
            <w:tcW w:w="1701" w:type="dxa"/>
          </w:tcPr>
          <w:p w14:paraId="0487AD2D" w14:textId="5025A82C" w:rsidR="009E2688" w:rsidRDefault="009E2688" w:rsidP="009E2688">
            <w:pPr>
              <w:keepNext/>
              <w:jc w:val="center"/>
            </w:pPr>
            <w:r>
              <w:t>07/04/2020</w:t>
            </w:r>
          </w:p>
        </w:tc>
        <w:tc>
          <w:tcPr>
            <w:tcW w:w="6237" w:type="dxa"/>
          </w:tcPr>
          <w:p w14:paraId="4FB16DD6" w14:textId="77777777" w:rsidR="009E2688" w:rsidRDefault="009E2688" w:rsidP="009E2688">
            <w:pPr>
              <w:keepNext/>
            </w:pPr>
            <w:r>
              <w:t xml:space="preserve">Addition of two new elective units: </w:t>
            </w:r>
          </w:p>
          <w:tbl>
            <w:tblPr>
              <w:tblStyle w:val="TableGrid"/>
              <w:tblW w:w="0" w:type="auto"/>
              <w:tblLook w:val="04A0" w:firstRow="1" w:lastRow="0" w:firstColumn="1" w:lastColumn="0" w:noHBand="0" w:noVBand="1"/>
            </w:tblPr>
            <w:tblGrid>
              <w:gridCol w:w="1305"/>
              <w:gridCol w:w="4701"/>
            </w:tblGrid>
            <w:tr w:rsidR="009E2688" w14:paraId="49085447" w14:textId="77777777" w:rsidTr="00BB4ADD">
              <w:tc>
                <w:tcPr>
                  <w:tcW w:w="1305" w:type="dxa"/>
                </w:tcPr>
                <w:p w14:paraId="64CF7A04" w14:textId="77777777" w:rsidR="009E2688" w:rsidRDefault="009E2688" w:rsidP="009E2688">
                  <w:pPr>
                    <w:keepNext/>
                  </w:pPr>
                  <w:r>
                    <w:t>VU22925</w:t>
                  </w:r>
                </w:p>
              </w:tc>
              <w:tc>
                <w:tcPr>
                  <w:tcW w:w="4701" w:type="dxa"/>
                </w:tcPr>
                <w:p w14:paraId="0688CC0A" w14:textId="77777777" w:rsidR="009E2688" w:rsidRDefault="009E2688" w:rsidP="009E2688">
                  <w:pPr>
                    <w:keepNext/>
                  </w:pPr>
                  <w:r>
                    <w:t>Work safety with robotic welding equipment</w:t>
                  </w:r>
                </w:p>
              </w:tc>
            </w:tr>
            <w:tr w:rsidR="009E2688" w14:paraId="28CA4524" w14:textId="77777777" w:rsidTr="00BB4ADD">
              <w:tc>
                <w:tcPr>
                  <w:tcW w:w="1305" w:type="dxa"/>
                </w:tcPr>
                <w:p w14:paraId="5F960DEB" w14:textId="77777777" w:rsidR="009E2688" w:rsidRDefault="009E2688" w:rsidP="009E2688">
                  <w:pPr>
                    <w:keepNext/>
                  </w:pPr>
                  <w:r>
                    <w:t>VU22926</w:t>
                  </w:r>
                </w:p>
              </w:tc>
              <w:tc>
                <w:tcPr>
                  <w:tcW w:w="4701" w:type="dxa"/>
                </w:tcPr>
                <w:p w14:paraId="1AA0E051" w14:textId="77777777" w:rsidR="009E2688" w:rsidRDefault="009E2688" w:rsidP="009E2688">
                  <w:pPr>
                    <w:keepNext/>
                  </w:pPr>
                  <w:r>
                    <w:t>Program robotic welding equipment</w:t>
                  </w:r>
                </w:p>
              </w:tc>
            </w:tr>
          </w:tbl>
          <w:p w14:paraId="640B3BC3" w14:textId="77777777" w:rsidR="009E2688" w:rsidRDefault="009E2688" w:rsidP="009E2688">
            <w:pPr>
              <w:keepNext/>
            </w:pPr>
          </w:p>
        </w:tc>
      </w:tr>
    </w:tbl>
    <w:p w14:paraId="38C4541C" w14:textId="77777777" w:rsidR="00B65C17" w:rsidRDefault="00B65C17" w:rsidP="00B65C17">
      <w:pPr>
        <w:rPr>
          <w:rFonts w:ascii="Times New Roman" w:hAnsi="Times New Roman"/>
        </w:rPr>
      </w:pPr>
    </w:p>
    <w:p w14:paraId="5EDB83B9" w14:textId="77777777" w:rsidR="00B65C17" w:rsidRDefault="00B65C17" w:rsidP="00B65C17">
      <w:pPr>
        <w:rPr>
          <w:rFonts w:ascii="Times New Roman" w:hAnsi="Times New Roman"/>
        </w:rPr>
      </w:pPr>
    </w:p>
    <w:p w14:paraId="265929F9" w14:textId="77777777" w:rsidR="00BD43B3" w:rsidRPr="00B65C17" w:rsidRDefault="00BD43B3" w:rsidP="00B65C17">
      <w:pPr>
        <w:rPr>
          <w:rFonts w:ascii="Times New Roman" w:hAnsi="Times New Roman"/>
        </w:rPr>
        <w:sectPr w:rsidR="00BD43B3" w:rsidRPr="00B65C17" w:rsidSect="00BD43B3">
          <w:headerReference w:type="even" r:id="rId14"/>
          <w:headerReference w:type="default" r:id="rId15"/>
          <w:footerReference w:type="even" r:id="rId16"/>
          <w:footerReference w:type="default" r:id="rId17"/>
          <w:headerReference w:type="first" r:id="rId18"/>
          <w:footerReference w:type="first" r:id="rId19"/>
          <w:pgSz w:w="11907" w:h="16840" w:code="9"/>
          <w:pgMar w:top="1843" w:right="1134" w:bottom="1440" w:left="1134" w:header="709" w:footer="709" w:gutter="0"/>
          <w:cols w:space="708"/>
          <w:titlePg/>
          <w:docGrid w:linePitch="360"/>
        </w:sectPr>
      </w:pPr>
    </w:p>
    <w:p w14:paraId="45AC0029" w14:textId="77777777" w:rsidR="00544563" w:rsidRDefault="00544563" w:rsidP="000F4825">
      <w:pPr>
        <w:keepNext/>
      </w:pPr>
    </w:p>
    <w:p w14:paraId="728F0267" w14:textId="77777777" w:rsidR="000F4825" w:rsidRDefault="000F4825" w:rsidP="000F4825">
      <w:pPr>
        <w:keepNext/>
      </w:pPr>
      <w:r>
        <w:rPr>
          <w:rFonts w:cs="Arial"/>
          <w:noProof/>
          <w:sz w:val="20"/>
          <w:szCs w:val="20"/>
        </w:rPr>
        <w:drawing>
          <wp:inline distT="0" distB="0" distL="0" distR="0" wp14:anchorId="5E9207A7" wp14:editId="233C7241">
            <wp:extent cx="845185" cy="293370"/>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845185" cy="293370"/>
                    </a:xfrm>
                    <a:prstGeom prst="rect">
                      <a:avLst/>
                    </a:prstGeom>
                    <a:noFill/>
                    <a:ln w="9525">
                      <a:noFill/>
                      <a:miter lim="800000"/>
                      <a:headEnd/>
                      <a:tailEnd/>
                    </a:ln>
                  </pic:spPr>
                </pic:pic>
              </a:graphicData>
            </a:graphic>
          </wp:inline>
        </w:drawing>
      </w:r>
    </w:p>
    <w:p w14:paraId="735C1DA1" w14:textId="77777777" w:rsidR="000F4825" w:rsidRDefault="000F4825" w:rsidP="000F4825">
      <w:pPr>
        <w:pStyle w:val="tabletext"/>
        <w:keepNext/>
        <w:spacing w:before="0" w:after="0"/>
        <w:rPr>
          <w:rFonts w:ascii="Arial" w:hAnsi="Arial" w:cs="Arial"/>
          <w:szCs w:val="22"/>
        </w:rPr>
      </w:pPr>
    </w:p>
    <w:p w14:paraId="2FE99F34" w14:textId="35E2B3B2" w:rsidR="00C33C0C" w:rsidRPr="00C33C0C" w:rsidRDefault="00C33C0C" w:rsidP="00C33C0C">
      <w:pPr>
        <w:keepNext/>
        <w:rPr>
          <w:rFonts w:cs="Arial"/>
          <w:color w:val="000000"/>
          <w:sz w:val="20"/>
          <w:szCs w:val="20"/>
        </w:rPr>
      </w:pPr>
      <w:r w:rsidRPr="00C33C0C">
        <w:rPr>
          <w:rFonts w:cs="Arial"/>
          <w:color w:val="000000"/>
          <w:sz w:val="20"/>
          <w:szCs w:val="20"/>
        </w:rPr>
        <w:t>© State of Victoria (Department of</w:t>
      </w:r>
      <w:r w:rsidR="00B271E8">
        <w:rPr>
          <w:rFonts w:cs="Arial"/>
          <w:color w:val="000000"/>
          <w:sz w:val="20"/>
          <w:szCs w:val="20"/>
        </w:rPr>
        <w:t xml:space="preserve"> Jobs, Skills, Industry and Regions</w:t>
      </w:r>
      <w:r w:rsidRPr="00C33C0C">
        <w:rPr>
          <w:rFonts w:cs="Arial"/>
          <w:color w:val="000000"/>
          <w:sz w:val="20"/>
          <w:szCs w:val="20"/>
        </w:rPr>
        <w:t>) 201</w:t>
      </w:r>
      <w:r w:rsidR="00A663EB">
        <w:rPr>
          <w:rFonts w:cs="Arial"/>
          <w:color w:val="000000"/>
          <w:sz w:val="20"/>
          <w:szCs w:val="20"/>
        </w:rPr>
        <w:t>7</w:t>
      </w:r>
      <w:r w:rsidRPr="00C33C0C">
        <w:rPr>
          <w:rFonts w:cs="Arial"/>
          <w:color w:val="000000"/>
          <w:sz w:val="20"/>
          <w:szCs w:val="20"/>
        </w:rPr>
        <w:t>.</w:t>
      </w:r>
    </w:p>
    <w:p w14:paraId="308D4F28" w14:textId="341EFA6B" w:rsidR="00C33C0C" w:rsidRPr="00C33C0C" w:rsidRDefault="00C33C0C" w:rsidP="00C33C0C">
      <w:pPr>
        <w:keepNext/>
        <w:rPr>
          <w:rFonts w:cs="Arial"/>
          <w:color w:val="000000"/>
          <w:sz w:val="20"/>
          <w:szCs w:val="20"/>
        </w:rPr>
      </w:pPr>
      <w:r w:rsidRPr="00C33C0C">
        <w:rPr>
          <w:rFonts w:cs="Arial"/>
          <w:color w:val="000000"/>
          <w:sz w:val="20"/>
          <w:szCs w:val="20"/>
        </w:rPr>
        <w:t>Copyright of this material is reserved to the Crown in the right of the State of Victoria. This work is licensed under a Creative Commons Attribution-</w:t>
      </w:r>
      <w:proofErr w:type="spellStart"/>
      <w:r w:rsidRPr="00C33C0C">
        <w:rPr>
          <w:rFonts w:cs="Arial"/>
          <w:color w:val="000000"/>
          <w:sz w:val="20"/>
          <w:szCs w:val="20"/>
        </w:rPr>
        <w:t>NoDerivs</w:t>
      </w:r>
      <w:proofErr w:type="spellEnd"/>
      <w:r w:rsidRPr="00C33C0C">
        <w:rPr>
          <w:rFonts w:cs="Arial"/>
          <w:color w:val="000000"/>
          <w:sz w:val="20"/>
          <w:szCs w:val="20"/>
        </w:rPr>
        <w:t xml:space="preserve"> 3.0 Australia licence (</w:t>
      </w:r>
      <w:hyperlink r:id="rId21" w:history="1">
        <w:r w:rsidRPr="002747E8">
          <w:rPr>
            <w:rStyle w:val="Hyperlink"/>
            <w:rFonts w:cs="Arial"/>
            <w:sz w:val="20"/>
            <w:szCs w:val="20"/>
          </w:rPr>
          <w:t>http://creativecommons.org/licenses/by-nd/3.0/au/</w:t>
        </w:r>
      </w:hyperlink>
      <w:r w:rsidRPr="00C33C0C">
        <w:rPr>
          <w:rFonts w:cs="Arial"/>
          <w:color w:val="000000"/>
          <w:sz w:val="20"/>
          <w:szCs w:val="20"/>
        </w:rPr>
        <w:t xml:space="preserve">). You are free to use, copy and distribute to anyone in its original form </w:t>
      </w:r>
      <w:proofErr w:type="gramStart"/>
      <w:r w:rsidRPr="00C33C0C">
        <w:rPr>
          <w:rFonts w:cs="Arial"/>
          <w:color w:val="000000"/>
          <w:sz w:val="20"/>
          <w:szCs w:val="20"/>
        </w:rPr>
        <w:t>as long as</w:t>
      </w:r>
      <w:proofErr w:type="gramEnd"/>
      <w:r w:rsidRPr="00C33C0C">
        <w:rPr>
          <w:rFonts w:cs="Arial"/>
          <w:color w:val="000000"/>
          <w:sz w:val="20"/>
          <w:szCs w:val="20"/>
        </w:rPr>
        <w:t xml:space="preserve"> you attribute Department of </w:t>
      </w:r>
      <w:r w:rsidR="00716310">
        <w:rPr>
          <w:rFonts w:cs="Arial"/>
          <w:color w:val="000000"/>
          <w:sz w:val="20"/>
          <w:szCs w:val="20"/>
        </w:rPr>
        <w:t xml:space="preserve">Jobs, Skills, Industry and Regions </w:t>
      </w:r>
      <w:r w:rsidRPr="00C33C0C">
        <w:rPr>
          <w:rFonts w:cs="Arial"/>
          <w:color w:val="000000"/>
          <w:sz w:val="20"/>
          <w:szCs w:val="20"/>
        </w:rPr>
        <w:t>as the author, and you license any derivative work you make available under the same licence.</w:t>
      </w:r>
    </w:p>
    <w:p w14:paraId="38226D06" w14:textId="77777777" w:rsidR="00C33C0C" w:rsidRPr="00C33C0C" w:rsidRDefault="00C33C0C" w:rsidP="00C33C0C">
      <w:pPr>
        <w:keepNext/>
        <w:rPr>
          <w:rFonts w:cs="Arial"/>
          <w:color w:val="000000"/>
          <w:sz w:val="20"/>
          <w:szCs w:val="20"/>
        </w:rPr>
      </w:pPr>
      <w:r w:rsidRPr="00C33C0C">
        <w:rPr>
          <w:rFonts w:cs="Arial"/>
          <w:color w:val="000000"/>
          <w:sz w:val="20"/>
          <w:szCs w:val="20"/>
        </w:rPr>
        <w:t>Disclaimer</w:t>
      </w:r>
    </w:p>
    <w:p w14:paraId="1BBD6190" w14:textId="76D77D1F" w:rsidR="00C33C0C" w:rsidRPr="00C33C0C" w:rsidRDefault="00C33C0C" w:rsidP="00C33C0C">
      <w:pPr>
        <w:keepNext/>
        <w:rPr>
          <w:rFonts w:cs="Arial"/>
          <w:color w:val="000000"/>
          <w:sz w:val="20"/>
          <w:szCs w:val="20"/>
        </w:rPr>
      </w:pPr>
      <w:r w:rsidRPr="00C33C0C">
        <w:rPr>
          <w:rFonts w:cs="Arial"/>
          <w:color w:val="000000"/>
          <w:sz w:val="20"/>
          <w:szCs w:val="20"/>
        </w:rPr>
        <w:t xml:space="preserve">In compiling the information contained in and accessed through this resource, the </w:t>
      </w:r>
      <w:r w:rsidR="00716310" w:rsidRPr="00C33C0C">
        <w:rPr>
          <w:rFonts w:cs="Arial"/>
          <w:color w:val="000000"/>
          <w:sz w:val="20"/>
          <w:szCs w:val="20"/>
        </w:rPr>
        <w:t xml:space="preserve">Department of </w:t>
      </w:r>
      <w:r w:rsidR="00716310">
        <w:rPr>
          <w:rFonts w:cs="Arial"/>
          <w:color w:val="000000"/>
          <w:sz w:val="20"/>
          <w:szCs w:val="20"/>
        </w:rPr>
        <w:t xml:space="preserve">Jobs, Skills, Industry and Regions </w:t>
      </w:r>
      <w:r w:rsidR="00716310">
        <w:rPr>
          <w:rFonts w:cs="Arial"/>
          <w:color w:val="000000"/>
          <w:sz w:val="20"/>
          <w:szCs w:val="20"/>
        </w:rPr>
        <w:t xml:space="preserve">(DJSIR) </w:t>
      </w:r>
      <w:r w:rsidRPr="00C33C0C">
        <w:rPr>
          <w:rFonts w:cs="Arial"/>
          <w:color w:val="000000"/>
          <w:sz w:val="20"/>
          <w:szCs w:val="20"/>
        </w:rPr>
        <w:t xml:space="preserve">has used its best endeavours to ensure that the information is correct and current at the time of publication but takes no responsibility for any error, </w:t>
      </w:r>
      <w:proofErr w:type="gramStart"/>
      <w:r w:rsidRPr="00C33C0C">
        <w:rPr>
          <w:rFonts w:cs="Arial"/>
          <w:color w:val="000000"/>
          <w:sz w:val="20"/>
          <w:szCs w:val="20"/>
        </w:rPr>
        <w:t>omission</w:t>
      </w:r>
      <w:proofErr w:type="gramEnd"/>
      <w:r w:rsidRPr="00C33C0C">
        <w:rPr>
          <w:rFonts w:cs="Arial"/>
          <w:color w:val="000000"/>
          <w:sz w:val="20"/>
          <w:szCs w:val="20"/>
        </w:rPr>
        <w:t xml:space="preserve"> or defect therein.</w:t>
      </w:r>
    </w:p>
    <w:p w14:paraId="4B5497BF" w14:textId="127D624A" w:rsidR="00C33C0C" w:rsidRPr="00C33C0C" w:rsidRDefault="00C33C0C" w:rsidP="00C33C0C">
      <w:pPr>
        <w:keepNext/>
        <w:rPr>
          <w:rFonts w:cs="Arial"/>
          <w:color w:val="000000"/>
          <w:sz w:val="20"/>
          <w:szCs w:val="20"/>
        </w:rPr>
      </w:pPr>
      <w:r w:rsidRPr="00C33C0C">
        <w:rPr>
          <w:rFonts w:cs="Arial"/>
          <w:color w:val="000000"/>
          <w:sz w:val="20"/>
          <w:szCs w:val="20"/>
        </w:rPr>
        <w:t xml:space="preserve">To the extent permitted by law </w:t>
      </w:r>
      <w:r w:rsidR="00716310">
        <w:rPr>
          <w:rFonts w:cs="Arial"/>
          <w:color w:val="000000"/>
          <w:sz w:val="20"/>
          <w:szCs w:val="20"/>
        </w:rPr>
        <w:t>DJSIR</w:t>
      </w:r>
      <w:r w:rsidRPr="00C33C0C">
        <w:rPr>
          <w:rFonts w:cs="Arial"/>
          <w:color w:val="000000"/>
          <w:sz w:val="20"/>
          <w:szCs w:val="20"/>
        </w:rPr>
        <w:t xml:space="preserve">, its employees, agents and consultants exclude all liability for any loss or damage (including indirect, </w:t>
      </w:r>
      <w:proofErr w:type="gramStart"/>
      <w:r w:rsidRPr="00C33C0C">
        <w:rPr>
          <w:rFonts w:cs="Arial"/>
          <w:color w:val="000000"/>
          <w:sz w:val="20"/>
          <w:szCs w:val="20"/>
        </w:rPr>
        <w:t>special</w:t>
      </w:r>
      <w:proofErr w:type="gramEnd"/>
      <w:r w:rsidRPr="00C33C0C">
        <w:rPr>
          <w:rFonts w:cs="Arial"/>
          <w:color w:val="000000"/>
          <w:sz w:val="20"/>
          <w:szCs w:val="20"/>
        </w:rPr>
        <w:t xml:space="preserve"> or consequential loss or damage) arising from the use of, or reliance on the information contained herein, whether caused or not by any negligent act or omission. If any law prohibits the exclusion of such liability, </w:t>
      </w:r>
      <w:r w:rsidR="00716310">
        <w:rPr>
          <w:rFonts w:cs="Arial"/>
          <w:color w:val="000000"/>
          <w:sz w:val="20"/>
          <w:szCs w:val="20"/>
        </w:rPr>
        <w:t>DJSIR</w:t>
      </w:r>
      <w:r w:rsidRPr="00C33C0C">
        <w:rPr>
          <w:rFonts w:cs="Arial"/>
          <w:color w:val="000000"/>
          <w:sz w:val="20"/>
          <w:szCs w:val="20"/>
        </w:rPr>
        <w:t xml:space="preserve"> limits its liability to the extent permitted by law, for the resupply of the information.</w:t>
      </w:r>
    </w:p>
    <w:p w14:paraId="074E4A57" w14:textId="77777777" w:rsidR="00C33C0C" w:rsidRPr="00C33C0C" w:rsidRDefault="00C33C0C" w:rsidP="00C33C0C">
      <w:pPr>
        <w:keepNext/>
        <w:rPr>
          <w:rFonts w:cs="Arial"/>
          <w:color w:val="000000"/>
          <w:sz w:val="20"/>
          <w:szCs w:val="20"/>
        </w:rPr>
      </w:pPr>
      <w:r w:rsidRPr="00C33C0C">
        <w:rPr>
          <w:rFonts w:cs="Arial"/>
          <w:color w:val="000000"/>
          <w:sz w:val="20"/>
          <w:szCs w:val="20"/>
        </w:rPr>
        <w:t>Third party sites</w:t>
      </w:r>
    </w:p>
    <w:p w14:paraId="618697D0" w14:textId="6602481D" w:rsidR="00C33C0C" w:rsidRPr="00C33C0C" w:rsidRDefault="00C33C0C" w:rsidP="00C33C0C">
      <w:pPr>
        <w:keepNext/>
        <w:rPr>
          <w:rFonts w:cs="Arial"/>
          <w:color w:val="000000"/>
          <w:sz w:val="20"/>
          <w:szCs w:val="20"/>
        </w:rPr>
      </w:pPr>
      <w:r w:rsidRPr="00C33C0C">
        <w:rPr>
          <w:rFonts w:cs="Arial"/>
          <w:color w:val="000000"/>
          <w:sz w:val="20"/>
          <w:szCs w:val="20"/>
        </w:rPr>
        <w:t xml:space="preserve">This resource may contain links to third party websites and resources. </w:t>
      </w:r>
      <w:r w:rsidR="00716310">
        <w:rPr>
          <w:rFonts w:cs="Arial"/>
          <w:color w:val="000000"/>
          <w:sz w:val="20"/>
          <w:szCs w:val="20"/>
        </w:rPr>
        <w:t>DJSIR</w:t>
      </w:r>
      <w:r w:rsidRPr="00C33C0C">
        <w:rPr>
          <w:rFonts w:cs="Arial"/>
          <w:color w:val="000000"/>
          <w:sz w:val="20"/>
          <w:szCs w:val="20"/>
        </w:rPr>
        <w:t xml:space="preserve"> is not responsible for the condition or content of these sites or resources as they are not under its control.</w:t>
      </w:r>
    </w:p>
    <w:p w14:paraId="037AE6D9" w14:textId="77777777" w:rsidR="000F4825" w:rsidRDefault="00C33C0C" w:rsidP="00C33C0C">
      <w:pPr>
        <w:keepNext/>
      </w:pPr>
      <w:r w:rsidRPr="00C33C0C">
        <w:rPr>
          <w:rFonts w:cs="Arial"/>
          <w:color w:val="000000"/>
          <w:sz w:val="20"/>
          <w:szCs w:val="20"/>
        </w:rPr>
        <w:t xml:space="preserve">Third party material linked from this resource is subject to the copyright conditions of the third party. Users will need to consult the copyright notice of the </w:t>
      </w:r>
      <w:proofErr w:type="gramStart"/>
      <w:r w:rsidRPr="00C33C0C">
        <w:rPr>
          <w:rFonts w:cs="Arial"/>
          <w:color w:val="000000"/>
          <w:sz w:val="20"/>
          <w:szCs w:val="20"/>
        </w:rPr>
        <w:t>third party</w:t>
      </w:r>
      <w:proofErr w:type="gramEnd"/>
      <w:r w:rsidRPr="00C33C0C">
        <w:rPr>
          <w:rFonts w:cs="Arial"/>
          <w:color w:val="000000"/>
          <w:sz w:val="20"/>
          <w:szCs w:val="20"/>
        </w:rPr>
        <w:t xml:space="preserve"> sites for conditions of usage.</w:t>
      </w:r>
    </w:p>
    <w:p w14:paraId="1CF6D5F8" w14:textId="77777777" w:rsidR="0066786C" w:rsidRDefault="0066786C" w:rsidP="00B12B4F">
      <w:pPr>
        <w:keepNext/>
        <w:spacing w:before="0" w:after="0"/>
        <w:rPr>
          <w:rFonts w:cs="Arial"/>
          <w:b/>
        </w:rPr>
        <w:sectPr w:rsidR="0066786C" w:rsidSect="00085C96">
          <w:footerReference w:type="default" r:id="rId22"/>
          <w:pgSz w:w="11907" w:h="16840" w:code="9"/>
          <w:pgMar w:top="709" w:right="1134" w:bottom="1440" w:left="1134" w:header="709" w:footer="709" w:gutter="0"/>
          <w:cols w:space="708"/>
          <w:vAlign w:val="bottom"/>
          <w:titlePg/>
          <w:docGrid w:linePitch="360"/>
        </w:sectPr>
      </w:pPr>
    </w:p>
    <w:p w14:paraId="447B5B58" w14:textId="0752D6ED" w:rsidR="00036C14" w:rsidRDefault="003B67FB" w:rsidP="00C2189B">
      <w:pPr>
        <w:pStyle w:val="TOC1"/>
        <w:ind w:left="0"/>
        <w:rPr>
          <w:rFonts w:asciiTheme="minorHAnsi" w:eastAsiaTheme="minorEastAsia" w:hAnsiTheme="minorHAnsi" w:cstheme="minorBidi"/>
          <w:noProof/>
        </w:rPr>
      </w:pPr>
      <w:r>
        <w:rPr>
          <w:rFonts w:cs="Arial"/>
          <w:b/>
        </w:rPr>
        <w:lastRenderedPageBreak/>
        <w:fldChar w:fldCharType="begin"/>
      </w:r>
      <w:r>
        <w:rPr>
          <w:rFonts w:cs="Arial"/>
          <w:b/>
        </w:rPr>
        <w:instrText xml:space="preserve"> TOC \h \z \t "Code,1,Code 1,2,Code 2,3" </w:instrText>
      </w:r>
      <w:r>
        <w:rPr>
          <w:rFonts w:cs="Arial"/>
          <w:b/>
        </w:rPr>
        <w:fldChar w:fldCharType="separate"/>
      </w:r>
      <w:hyperlink w:anchor="_Toc504485974" w:history="1">
        <w:r w:rsidR="00036C14" w:rsidRPr="00C2189B">
          <w:rPr>
            <w:rStyle w:val="Hyperlink"/>
            <w:b/>
            <w:noProof/>
          </w:rPr>
          <w:t>Section A: Copyright and course classification information</w:t>
        </w:r>
        <w:r w:rsidR="00036C14">
          <w:rPr>
            <w:noProof/>
            <w:webHidden/>
          </w:rPr>
          <w:tab/>
        </w:r>
        <w:r w:rsidR="00036C14">
          <w:rPr>
            <w:noProof/>
            <w:webHidden/>
          </w:rPr>
          <w:fldChar w:fldCharType="begin"/>
        </w:r>
        <w:r w:rsidR="00036C14">
          <w:rPr>
            <w:noProof/>
            <w:webHidden/>
          </w:rPr>
          <w:instrText xml:space="preserve"> PAGEREF _Toc504485974 \h </w:instrText>
        </w:r>
        <w:r w:rsidR="00036C14">
          <w:rPr>
            <w:noProof/>
            <w:webHidden/>
          </w:rPr>
        </w:r>
        <w:r w:rsidR="00036C14">
          <w:rPr>
            <w:noProof/>
            <w:webHidden/>
          </w:rPr>
          <w:fldChar w:fldCharType="separate"/>
        </w:r>
        <w:r w:rsidR="00504D70">
          <w:rPr>
            <w:noProof/>
            <w:webHidden/>
          </w:rPr>
          <w:t>1</w:t>
        </w:r>
        <w:r w:rsidR="00036C14">
          <w:rPr>
            <w:noProof/>
            <w:webHidden/>
          </w:rPr>
          <w:fldChar w:fldCharType="end"/>
        </w:r>
      </w:hyperlink>
    </w:p>
    <w:p w14:paraId="4B6C070D" w14:textId="0EE40329" w:rsidR="00036C14" w:rsidRDefault="00000000" w:rsidP="00C2189B">
      <w:pPr>
        <w:pStyle w:val="TOC2"/>
        <w:rPr>
          <w:rFonts w:asciiTheme="minorHAnsi" w:eastAsiaTheme="minorEastAsia" w:hAnsiTheme="minorHAnsi" w:cstheme="minorBidi"/>
          <w:noProof/>
        </w:rPr>
      </w:pPr>
      <w:hyperlink w:anchor="_Toc504485975" w:history="1">
        <w:r w:rsidR="00036C14" w:rsidRPr="005D30B6">
          <w:rPr>
            <w:rStyle w:val="Hyperlink"/>
            <w:noProof/>
          </w:rPr>
          <w:t>1.</w:t>
        </w:r>
        <w:r w:rsidR="006C6B82">
          <w:rPr>
            <w:rStyle w:val="Hyperlink"/>
            <w:noProof/>
          </w:rPr>
          <w:t xml:space="preserve"> </w:t>
        </w:r>
        <w:r w:rsidR="00036C14" w:rsidRPr="005D30B6">
          <w:rPr>
            <w:rStyle w:val="Hyperlink"/>
            <w:noProof/>
          </w:rPr>
          <w:t>Copyright owner of the course</w:t>
        </w:r>
        <w:r w:rsidR="00036C14">
          <w:rPr>
            <w:noProof/>
            <w:webHidden/>
          </w:rPr>
          <w:tab/>
        </w:r>
        <w:r w:rsidR="00036C14">
          <w:rPr>
            <w:noProof/>
            <w:webHidden/>
          </w:rPr>
          <w:fldChar w:fldCharType="begin"/>
        </w:r>
        <w:r w:rsidR="00036C14">
          <w:rPr>
            <w:noProof/>
            <w:webHidden/>
          </w:rPr>
          <w:instrText xml:space="preserve"> PAGEREF _Toc504485975 \h </w:instrText>
        </w:r>
        <w:r w:rsidR="00036C14">
          <w:rPr>
            <w:noProof/>
            <w:webHidden/>
          </w:rPr>
        </w:r>
        <w:r w:rsidR="00036C14">
          <w:rPr>
            <w:noProof/>
            <w:webHidden/>
          </w:rPr>
          <w:fldChar w:fldCharType="separate"/>
        </w:r>
        <w:r w:rsidR="00504D70">
          <w:rPr>
            <w:noProof/>
            <w:webHidden/>
          </w:rPr>
          <w:t>1</w:t>
        </w:r>
        <w:r w:rsidR="00036C14">
          <w:rPr>
            <w:noProof/>
            <w:webHidden/>
          </w:rPr>
          <w:fldChar w:fldCharType="end"/>
        </w:r>
      </w:hyperlink>
    </w:p>
    <w:p w14:paraId="0A574D86" w14:textId="4AFA91EE" w:rsidR="00036C14" w:rsidRDefault="00000000" w:rsidP="00C2189B">
      <w:pPr>
        <w:pStyle w:val="TOC2"/>
        <w:rPr>
          <w:rFonts w:asciiTheme="minorHAnsi" w:eastAsiaTheme="minorEastAsia" w:hAnsiTheme="minorHAnsi" w:cstheme="minorBidi"/>
          <w:noProof/>
        </w:rPr>
      </w:pPr>
      <w:hyperlink w:anchor="_Toc504485976" w:history="1">
        <w:r w:rsidR="00036C14" w:rsidRPr="005D30B6">
          <w:rPr>
            <w:rStyle w:val="Hyperlink"/>
            <w:noProof/>
          </w:rPr>
          <w:t>2.</w:t>
        </w:r>
        <w:r w:rsidR="006C6B82">
          <w:rPr>
            <w:rStyle w:val="Hyperlink"/>
            <w:noProof/>
          </w:rPr>
          <w:t xml:space="preserve"> </w:t>
        </w:r>
        <w:r w:rsidR="00036C14" w:rsidRPr="005D30B6">
          <w:rPr>
            <w:rStyle w:val="Hyperlink"/>
            <w:noProof/>
          </w:rPr>
          <w:t>Address</w:t>
        </w:r>
        <w:r w:rsidR="00036C14">
          <w:rPr>
            <w:noProof/>
            <w:webHidden/>
          </w:rPr>
          <w:tab/>
        </w:r>
        <w:r w:rsidR="00036C14">
          <w:rPr>
            <w:noProof/>
            <w:webHidden/>
          </w:rPr>
          <w:fldChar w:fldCharType="begin"/>
        </w:r>
        <w:r w:rsidR="00036C14">
          <w:rPr>
            <w:noProof/>
            <w:webHidden/>
          </w:rPr>
          <w:instrText xml:space="preserve"> PAGEREF _Toc504485976 \h </w:instrText>
        </w:r>
        <w:r w:rsidR="00036C14">
          <w:rPr>
            <w:noProof/>
            <w:webHidden/>
          </w:rPr>
        </w:r>
        <w:r w:rsidR="00036C14">
          <w:rPr>
            <w:noProof/>
            <w:webHidden/>
          </w:rPr>
          <w:fldChar w:fldCharType="separate"/>
        </w:r>
        <w:r w:rsidR="00504D70">
          <w:rPr>
            <w:noProof/>
            <w:webHidden/>
          </w:rPr>
          <w:t>1</w:t>
        </w:r>
        <w:r w:rsidR="00036C14">
          <w:rPr>
            <w:noProof/>
            <w:webHidden/>
          </w:rPr>
          <w:fldChar w:fldCharType="end"/>
        </w:r>
      </w:hyperlink>
    </w:p>
    <w:p w14:paraId="5245D250" w14:textId="1F9FF270" w:rsidR="00036C14" w:rsidRDefault="00000000" w:rsidP="00C2189B">
      <w:pPr>
        <w:pStyle w:val="TOC2"/>
        <w:rPr>
          <w:rFonts w:asciiTheme="minorHAnsi" w:eastAsiaTheme="minorEastAsia" w:hAnsiTheme="minorHAnsi" w:cstheme="minorBidi"/>
          <w:noProof/>
        </w:rPr>
      </w:pPr>
      <w:hyperlink w:anchor="_Toc504485977" w:history="1">
        <w:r w:rsidR="00036C14" w:rsidRPr="005D30B6">
          <w:rPr>
            <w:rStyle w:val="Hyperlink"/>
            <w:noProof/>
          </w:rPr>
          <w:t>3.</w:t>
        </w:r>
        <w:r w:rsidR="006C6B82">
          <w:rPr>
            <w:rStyle w:val="Hyperlink"/>
            <w:noProof/>
          </w:rPr>
          <w:t xml:space="preserve"> </w:t>
        </w:r>
        <w:r w:rsidR="00036C14" w:rsidRPr="005D30B6">
          <w:rPr>
            <w:rStyle w:val="Hyperlink"/>
            <w:noProof/>
          </w:rPr>
          <w:t>Type of submission</w:t>
        </w:r>
        <w:r w:rsidR="00036C14">
          <w:rPr>
            <w:noProof/>
            <w:webHidden/>
          </w:rPr>
          <w:tab/>
        </w:r>
        <w:r w:rsidR="00036C14">
          <w:rPr>
            <w:noProof/>
            <w:webHidden/>
          </w:rPr>
          <w:fldChar w:fldCharType="begin"/>
        </w:r>
        <w:r w:rsidR="00036C14">
          <w:rPr>
            <w:noProof/>
            <w:webHidden/>
          </w:rPr>
          <w:instrText xml:space="preserve"> PAGEREF _Toc504485977 \h </w:instrText>
        </w:r>
        <w:r w:rsidR="00036C14">
          <w:rPr>
            <w:noProof/>
            <w:webHidden/>
          </w:rPr>
        </w:r>
        <w:r w:rsidR="00036C14">
          <w:rPr>
            <w:noProof/>
            <w:webHidden/>
          </w:rPr>
          <w:fldChar w:fldCharType="separate"/>
        </w:r>
        <w:r w:rsidR="00504D70">
          <w:rPr>
            <w:noProof/>
            <w:webHidden/>
          </w:rPr>
          <w:t>1</w:t>
        </w:r>
        <w:r w:rsidR="00036C14">
          <w:rPr>
            <w:noProof/>
            <w:webHidden/>
          </w:rPr>
          <w:fldChar w:fldCharType="end"/>
        </w:r>
      </w:hyperlink>
    </w:p>
    <w:p w14:paraId="5BA22F96" w14:textId="33850A7F" w:rsidR="00036C14" w:rsidRDefault="00000000" w:rsidP="00C2189B">
      <w:pPr>
        <w:pStyle w:val="TOC2"/>
        <w:rPr>
          <w:rFonts w:asciiTheme="minorHAnsi" w:eastAsiaTheme="minorEastAsia" w:hAnsiTheme="minorHAnsi" w:cstheme="minorBidi"/>
          <w:noProof/>
        </w:rPr>
      </w:pPr>
      <w:hyperlink w:anchor="_Toc504485978" w:history="1">
        <w:r w:rsidR="00036C14" w:rsidRPr="005D30B6">
          <w:rPr>
            <w:rStyle w:val="Hyperlink"/>
            <w:noProof/>
          </w:rPr>
          <w:t>4.</w:t>
        </w:r>
        <w:r w:rsidR="006C6B82">
          <w:rPr>
            <w:rStyle w:val="Hyperlink"/>
            <w:noProof/>
          </w:rPr>
          <w:t xml:space="preserve"> </w:t>
        </w:r>
        <w:r w:rsidR="00036C14" w:rsidRPr="005D30B6">
          <w:rPr>
            <w:rStyle w:val="Hyperlink"/>
            <w:noProof/>
          </w:rPr>
          <w:t>Copyright acknowledgement</w:t>
        </w:r>
        <w:r w:rsidR="00036C14">
          <w:rPr>
            <w:noProof/>
            <w:webHidden/>
          </w:rPr>
          <w:tab/>
        </w:r>
        <w:r w:rsidR="00036C14">
          <w:rPr>
            <w:noProof/>
            <w:webHidden/>
          </w:rPr>
          <w:fldChar w:fldCharType="begin"/>
        </w:r>
        <w:r w:rsidR="00036C14">
          <w:rPr>
            <w:noProof/>
            <w:webHidden/>
          </w:rPr>
          <w:instrText xml:space="preserve"> PAGEREF _Toc504485978 \h </w:instrText>
        </w:r>
        <w:r w:rsidR="00036C14">
          <w:rPr>
            <w:noProof/>
            <w:webHidden/>
          </w:rPr>
        </w:r>
        <w:r w:rsidR="00036C14">
          <w:rPr>
            <w:noProof/>
            <w:webHidden/>
          </w:rPr>
          <w:fldChar w:fldCharType="separate"/>
        </w:r>
        <w:r w:rsidR="00504D70">
          <w:rPr>
            <w:noProof/>
            <w:webHidden/>
          </w:rPr>
          <w:t>1</w:t>
        </w:r>
        <w:r w:rsidR="00036C14">
          <w:rPr>
            <w:noProof/>
            <w:webHidden/>
          </w:rPr>
          <w:fldChar w:fldCharType="end"/>
        </w:r>
      </w:hyperlink>
    </w:p>
    <w:p w14:paraId="7808763D" w14:textId="5B3DF4FC" w:rsidR="00036C14" w:rsidRDefault="00000000" w:rsidP="00C2189B">
      <w:pPr>
        <w:pStyle w:val="TOC2"/>
        <w:rPr>
          <w:rFonts w:asciiTheme="minorHAnsi" w:eastAsiaTheme="minorEastAsia" w:hAnsiTheme="minorHAnsi" w:cstheme="minorBidi"/>
          <w:noProof/>
        </w:rPr>
      </w:pPr>
      <w:hyperlink w:anchor="_Toc504485979" w:history="1">
        <w:r w:rsidR="00036C14" w:rsidRPr="005D30B6">
          <w:rPr>
            <w:rStyle w:val="Hyperlink"/>
            <w:noProof/>
          </w:rPr>
          <w:t>5.</w:t>
        </w:r>
        <w:r w:rsidR="006C6B82">
          <w:rPr>
            <w:rStyle w:val="Hyperlink"/>
            <w:noProof/>
          </w:rPr>
          <w:t xml:space="preserve"> </w:t>
        </w:r>
        <w:r w:rsidR="00036C14" w:rsidRPr="005D30B6">
          <w:rPr>
            <w:rStyle w:val="Hyperlink"/>
            <w:noProof/>
          </w:rPr>
          <w:t>Licensing and franchise</w:t>
        </w:r>
        <w:r w:rsidR="00036C14">
          <w:rPr>
            <w:noProof/>
            <w:webHidden/>
          </w:rPr>
          <w:tab/>
        </w:r>
        <w:r w:rsidR="00036C14">
          <w:rPr>
            <w:noProof/>
            <w:webHidden/>
          </w:rPr>
          <w:fldChar w:fldCharType="begin"/>
        </w:r>
        <w:r w:rsidR="00036C14">
          <w:rPr>
            <w:noProof/>
            <w:webHidden/>
          </w:rPr>
          <w:instrText xml:space="preserve"> PAGEREF _Toc504485979 \h </w:instrText>
        </w:r>
        <w:r w:rsidR="00036C14">
          <w:rPr>
            <w:noProof/>
            <w:webHidden/>
          </w:rPr>
        </w:r>
        <w:r w:rsidR="00036C14">
          <w:rPr>
            <w:noProof/>
            <w:webHidden/>
          </w:rPr>
          <w:fldChar w:fldCharType="separate"/>
        </w:r>
        <w:r w:rsidR="00504D70">
          <w:rPr>
            <w:noProof/>
            <w:webHidden/>
          </w:rPr>
          <w:t>1</w:t>
        </w:r>
        <w:r w:rsidR="00036C14">
          <w:rPr>
            <w:noProof/>
            <w:webHidden/>
          </w:rPr>
          <w:fldChar w:fldCharType="end"/>
        </w:r>
      </w:hyperlink>
    </w:p>
    <w:p w14:paraId="77ACFFD0" w14:textId="6088C50A" w:rsidR="00036C14" w:rsidRDefault="00000000" w:rsidP="00C2189B">
      <w:pPr>
        <w:pStyle w:val="TOC2"/>
        <w:rPr>
          <w:rFonts w:asciiTheme="minorHAnsi" w:eastAsiaTheme="minorEastAsia" w:hAnsiTheme="minorHAnsi" w:cstheme="minorBidi"/>
          <w:noProof/>
        </w:rPr>
      </w:pPr>
      <w:hyperlink w:anchor="_Toc504485980" w:history="1">
        <w:r w:rsidR="00036C14" w:rsidRPr="005D30B6">
          <w:rPr>
            <w:rStyle w:val="Hyperlink"/>
            <w:noProof/>
          </w:rPr>
          <w:t>6.</w:t>
        </w:r>
        <w:r w:rsidR="006C6B82">
          <w:rPr>
            <w:rStyle w:val="Hyperlink"/>
            <w:noProof/>
          </w:rPr>
          <w:t xml:space="preserve"> </w:t>
        </w:r>
        <w:r w:rsidR="00036C14" w:rsidRPr="005D30B6">
          <w:rPr>
            <w:rStyle w:val="Hyperlink"/>
            <w:noProof/>
          </w:rPr>
          <w:t>Course accrediting body</w:t>
        </w:r>
        <w:r w:rsidR="00036C14">
          <w:rPr>
            <w:noProof/>
            <w:webHidden/>
          </w:rPr>
          <w:tab/>
        </w:r>
        <w:r w:rsidR="00036C14">
          <w:rPr>
            <w:noProof/>
            <w:webHidden/>
          </w:rPr>
          <w:fldChar w:fldCharType="begin"/>
        </w:r>
        <w:r w:rsidR="00036C14">
          <w:rPr>
            <w:noProof/>
            <w:webHidden/>
          </w:rPr>
          <w:instrText xml:space="preserve"> PAGEREF _Toc504485980 \h </w:instrText>
        </w:r>
        <w:r w:rsidR="00036C14">
          <w:rPr>
            <w:noProof/>
            <w:webHidden/>
          </w:rPr>
        </w:r>
        <w:r w:rsidR="00036C14">
          <w:rPr>
            <w:noProof/>
            <w:webHidden/>
          </w:rPr>
          <w:fldChar w:fldCharType="separate"/>
        </w:r>
        <w:r w:rsidR="00504D70">
          <w:rPr>
            <w:noProof/>
            <w:webHidden/>
          </w:rPr>
          <w:t>2</w:t>
        </w:r>
        <w:r w:rsidR="00036C14">
          <w:rPr>
            <w:noProof/>
            <w:webHidden/>
          </w:rPr>
          <w:fldChar w:fldCharType="end"/>
        </w:r>
      </w:hyperlink>
    </w:p>
    <w:p w14:paraId="42DEBFEE" w14:textId="740E8E99" w:rsidR="00036C14" w:rsidRDefault="00000000" w:rsidP="00C2189B">
      <w:pPr>
        <w:pStyle w:val="TOC2"/>
        <w:rPr>
          <w:rFonts w:asciiTheme="minorHAnsi" w:eastAsiaTheme="minorEastAsia" w:hAnsiTheme="minorHAnsi" w:cstheme="minorBidi"/>
          <w:noProof/>
        </w:rPr>
      </w:pPr>
      <w:hyperlink w:anchor="_Toc504485981" w:history="1">
        <w:r w:rsidR="00036C14" w:rsidRPr="005D30B6">
          <w:rPr>
            <w:rStyle w:val="Hyperlink"/>
            <w:noProof/>
          </w:rPr>
          <w:t>7.</w:t>
        </w:r>
        <w:r w:rsidR="006C6B82">
          <w:rPr>
            <w:rStyle w:val="Hyperlink"/>
            <w:noProof/>
          </w:rPr>
          <w:t xml:space="preserve"> </w:t>
        </w:r>
        <w:r w:rsidR="00036C14" w:rsidRPr="005D30B6">
          <w:rPr>
            <w:rStyle w:val="Hyperlink"/>
            <w:noProof/>
          </w:rPr>
          <w:t>AVETMISS information</w:t>
        </w:r>
        <w:r w:rsidR="00036C14">
          <w:rPr>
            <w:noProof/>
            <w:webHidden/>
          </w:rPr>
          <w:tab/>
        </w:r>
        <w:r w:rsidR="00036C14">
          <w:rPr>
            <w:noProof/>
            <w:webHidden/>
          </w:rPr>
          <w:fldChar w:fldCharType="begin"/>
        </w:r>
        <w:r w:rsidR="00036C14">
          <w:rPr>
            <w:noProof/>
            <w:webHidden/>
          </w:rPr>
          <w:instrText xml:space="preserve"> PAGEREF _Toc504485981 \h </w:instrText>
        </w:r>
        <w:r w:rsidR="00036C14">
          <w:rPr>
            <w:noProof/>
            <w:webHidden/>
          </w:rPr>
        </w:r>
        <w:r w:rsidR="00036C14">
          <w:rPr>
            <w:noProof/>
            <w:webHidden/>
          </w:rPr>
          <w:fldChar w:fldCharType="separate"/>
        </w:r>
        <w:r w:rsidR="00504D70">
          <w:rPr>
            <w:noProof/>
            <w:webHidden/>
          </w:rPr>
          <w:t>2</w:t>
        </w:r>
        <w:r w:rsidR="00036C14">
          <w:rPr>
            <w:noProof/>
            <w:webHidden/>
          </w:rPr>
          <w:fldChar w:fldCharType="end"/>
        </w:r>
      </w:hyperlink>
    </w:p>
    <w:p w14:paraId="7675E08E" w14:textId="41840B2A" w:rsidR="00036C14" w:rsidRDefault="00000000" w:rsidP="00C2189B">
      <w:pPr>
        <w:pStyle w:val="TOC2"/>
        <w:rPr>
          <w:rFonts w:asciiTheme="minorHAnsi" w:eastAsiaTheme="minorEastAsia" w:hAnsiTheme="minorHAnsi" w:cstheme="minorBidi"/>
          <w:noProof/>
        </w:rPr>
      </w:pPr>
      <w:hyperlink w:anchor="_Toc504485982" w:history="1">
        <w:r w:rsidR="00036C14" w:rsidRPr="005D30B6">
          <w:rPr>
            <w:rStyle w:val="Hyperlink"/>
            <w:noProof/>
          </w:rPr>
          <w:t>8.</w:t>
        </w:r>
        <w:r w:rsidR="006C6B82">
          <w:rPr>
            <w:rStyle w:val="Hyperlink"/>
            <w:noProof/>
          </w:rPr>
          <w:t xml:space="preserve"> </w:t>
        </w:r>
        <w:r w:rsidR="00036C14" w:rsidRPr="005D30B6">
          <w:rPr>
            <w:rStyle w:val="Hyperlink"/>
            <w:noProof/>
          </w:rPr>
          <w:t>Period of accreditation</w:t>
        </w:r>
        <w:r w:rsidR="00036C14">
          <w:rPr>
            <w:noProof/>
            <w:webHidden/>
          </w:rPr>
          <w:tab/>
        </w:r>
        <w:r w:rsidR="00036C14">
          <w:rPr>
            <w:noProof/>
            <w:webHidden/>
          </w:rPr>
          <w:fldChar w:fldCharType="begin"/>
        </w:r>
        <w:r w:rsidR="00036C14">
          <w:rPr>
            <w:noProof/>
            <w:webHidden/>
          </w:rPr>
          <w:instrText xml:space="preserve"> PAGEREF _Toc504485982 \h </w:instrText>
        </w:r>
        <w:r w:rsidR="00036C14">
          <w:rPr>
            <w:noProof/>
            <w:webHidden/>
          </w:rPr>
        </w:r>
        <w:r w:rsidR="00036C14">
          <w:rPr>
            <w:noProof/>
            <w:webHidden/>
          </w:rPr>
          <w:fldChar w:fldCharType="separate"/>
        </w:r>
        <w:r w:rsidR="00504D70">
          <w:rPr>
            <w:noProof/>
            <w:webHidden/>
          </w:rPr>
          <w:t>2</w:t>
        </w:r>
        <w:r w:rsidR="00036C14">
          <w:rPr>
            <w:noProof/>
            <w:webHidden/>
          </w:rPr>
          <w:fldChar w:fldCharType="end"/>
        </w:r>
      </w:hyperlink>
    </w:p>
    <w:p w14:paraId="23349249" w14:textId="542B241B" w:rsidR="00036C14" w:rsidRDefault="00000000" w:rsidP="00C2189B">
      <w:pPr>
        <w:pStyle w:val="TOC1"/>
        <w:ind w:left="0"/>
        <w:rPr>
          <w:rFonts w:asciiTheme="minorHAnsi" w:eastAsiaTheme="minorEastAsia" w:hAnsiTheme="minorHAnsi" w:cstheme="minorBidi"/>
          <w:noProof/>
        </w:rPr>
      </w:pPr>
      <w:hyperlink w:anchor="_Toc504485983" w:history="1">
        <w:r w:rsidR="00036C14" w:rsidRPr="00C2189B">
          <w:rPr>
            <w:rStyle w:val="Hyperlink"/>
            <w:b/>
            <w:noProof/>
          </w:rPr>
          <w:t>Section B: Course information</w:t>
        </w:r>
        <w:r w:rsidR="00036C14">
          <w:rPr>
            <w:noProof/>
            <w:webHidden/>
          </w:rPr>
          <w:tab/>
        </w:r>
        <w:r w:rsidR="00036C14">
          <w:rPr>
            <w:noProof/>
            <w:webHidden/>
          </w:rPr>
          <w:fldChar w:fldCharType="begin"/>
        </w:r>
        <w:r w:rsidR="00036C14">
          <w:rPr>
            <w:noProof/>
            <w:webHidden/>
          </w:rPr>
          <w:instrText xml:space="preserve"> PAGEREF _Toc504485983 \h </w:instrText>
        </w:r>
        <w:r w:rsidR="00036C14">
          <w:rPr>
            <w:noProof/>
            <w:webHidden/>
          </w:rPr>
        </w:r>
        <w:r w:rsidR="00036C14">
          <w:rPr>
            <w:noProof/>
            <w:webHidden/>
          </w:rPr>
          <w:fldChar w:fldCharType="separate"/>
        </w:r>
        <w:r w:rsidR="00504D70">
          <w:rPr>
            <w:noProof/>
            <w:webHidden/>
          </w:rPr>
          <w:t>3</w:t>
        </w:r>
        <w:r w:rsidR="00036C14">
          <w:rPr>
            <w:noProof/>
            <w:webHidden/>
          </w:rPr>
          <w:fldChar w:fldCharType="end"/>
        </w:r>
      </w:hyperlink>
    </w:p>
    <w:p w14:paraId="32DCC72C" w14:textId="42AEED0A" w:rsidR="00036C14" w:rsidRDefault="00000000" w:rsidP="00C2189B">
      <w:pPr>
        <w:pStyle w:val="TOC3"/>
        <w:rPr>
          <w:rFonts w:asciiTheme="minorHAnsi" w:eastAsiaTheme="minorEastAsia" w:hAnsiTheme="minorHAnsi" w:cstheme="minorBidi"/>
          <w:noProof/>
        </w:rPr>
      </w:pPr>
      <w:hyperlink w:anchor="_Toc504485984" w:history="1">
        <w:r w:rsidR="00036C14" w:rsidRPr="005D30B6">
          <w:rPr>
            <w:rStyle w:val="Hyperlink"/>
            <w:noProof/>
          </w:rPr>
          <w:t>1.1</w:t>
        </w:r>
        <w:r w:rsidR="006C6B82">
          <w:rPr>
            <w:rStyle w:val="Hyperlink"/>
            <w:noProof/>
          </w:rPr>
          <w:t xml:space="preserve"> </w:t>
        </w:r>
        <w:r w:rsidR="00036C14" w:rsidRPr="005D30B6">
          <w:rPr>
            <w:rStyle w:val="Hyperlink"/>
            <w:noProof/>
          </w:rPr>
          <w:t>Name of the  qualifications</w:t>
        </w:r>
        <w:r w:rsidR="00036C14">
          <w:rPr>
            <w:noProof/>
            <w:webHidden/>
          </w:rPr>
          <w:tab/>
        </w:r>
        <w:r w:rsidR="00036C14">
          <w:rPr>
            <w:noProof/>
            <w:webHidden/>
          </w:rPr>
          <w:fldChar w:fldCharType="begin"/>
        </w:r>
        <w:r w:rsidR="00036C14">
          <w:rPr>
            <w:noProof/>
            <w:webHidden/>
          </w:rPr>
          <w:instrText xml:space="preserve"> PAGEREF _Toc504485984 \h </w:instrText>
        </w:r>
        <w:r w:rsidR="00036C14">
          <w:rPr>
            <w:noProof/>
            <w:webHidden/>
          </w:rPr>
        </w:r>
        <w:r w:rsidR="00036C14">
          <w:rPr>
            <w:noProof/>
            <w:webHidden/>
          </w:rPr>
          <w:fldChar w:fldCharType="separate"/>
        </w:r>
        <w:r w:rsidR="00504D70">
          <w:rPr>
            <w:noProof/>
            <w:webHidden/>
          </w:rPr>
          <w:t>3</w:t>
        </w:r>
        <w:r w:rsidR="00036C14">
          <w:rPr>
            <w:noProof/>
            <w:webHidden/>
          </w:rPr>
          <w:fldChar w:fldCharType="end"/>
        </w:r>
      </w:hyperlink>
    </w:p>
    <w:p w14:paraId="5AD1B5DB" w14:textId="243A92A3" w:rsidR="00036C14" w:rsidRDefault="00000000" w:rsidP="00C2189B">
      <w:pPr>
        <w:pStyle w:val="TOC3"/>
        <w:rPr>
          <w:rFonts w:asciiTheme="minorHAnsi" w:eastAsiaTheme="minorEastAsia" w:hAnsiTheme="minorHAnsi" w:cstheme="minorBidi"/>
          <w:noProof/>
        </w:rPr>
      </w:pPr>
      <w:hyperlink w:anchor="_Toc504485985" w:history="1">
        <w:r w:rsidR="00036C14" w:rsidRPr="005D30B6">
          <w:rPr>
            <w:rStyle w:val="Hyperlink"/>
            <w:noProof/>
          </w:rPr>
          <w:t>1.2</w:t>
        </w:r>
        <w:r w:rsidR="006C6B82">
          <w:rPr>
            <w:rStyle w:val="Hyperlink"/>
            <w:noProof/>
          </w:rPr>
          <w:t xml:space="preserve"> </w:t>
        </w:r>
        <w:r w:rsidR="00036C14" w:rsidRPr="005D30B6">
          <w:rPr>
            <w:rStyle w:val="Hyperlink"/>
            <w:noProof/>
          </w:rPr>
          <w:t>Nominal duration of  the courses</w:t>
        </w:r>
        <w:r w:rsidR="00036C14">
          <w:rPr>
            <w:noProof/>
            <w:webHidden/>
          </w:rPr>
          <w:tab/>
        </w:r>
        <w:r w:rsidR="00036C14">
          <w:rPr>
            <w:noProof/>
            <w:webHidden/>
          </w:rPr>
          <w:fldChar w:fldCharType="begin"/>
        </w:r>
        <w:r w:rsidR="00036C14">
          <w:rPr>
            <w:noProof/>
            <w:webHidden/>
          </w:rPr>
          <w:instrText xml:space="preserve"> PAGEREF _Toc504485985 \h </w:instrText>
        </w:r>
        <w:r w:rsidR="00036C14">
          <w:rPr>
            <w:noProof/>
            <w:webHidden/>
          </w:rPr>
        </w:r>
        <w:r w:rsidR="00036C14">
          <w:rPr>
            <w:noProof/>
            <w:webHidden/>
          </w:rPr>
          <w:fldChar w:fldCharType="separate"/>
        </w:r>
        <w:r w:rsidR="00504D70">
          <w:rPr>
            <w:noProof/>
            <w:webHidden/>
          </w:rPr>
          <w:t>3</w:t>
        </w:r>
        <w:r w:rsidR="00036C14">
          <w:rPr>
            <w:noProof/>
            <w:webHidden/>
          </w:rPr>
          <w:fldChar w:fldCharType="end"/>
        </w:r>
      </w:hyperlink>
    </w:p>
    <w:p w14:paraId="3A3A685A" w14:textId="2DB04A0E" w:rsidR="00036C14" w:rsidRDefault="00000000" w:rsidP="00C2189B">
      <w:pPr>
        <w:pStyle w:val="TOC2"/>
        <w:rPr>
          <w:rFonts w:asciiTheme="minorHAnsi" w:eastAsiaTheme="minorEastAsia" w:hAnsiTheme="minorHAnsi" w:cstheme="minorBidi"/>
          <w:noProof/>
        </w:rPr>
      </w:pPr>
      <w:hyperlink w:anchor="_Toc504485986" w:history="1">
        <w:r w:rsidR="00036C14" w:rsidRPr="005D30B6">
          <w:rPr>
            <w:rStyle w:val="Hyperlink"/>
            <w:noProof/>
          </w:rPr>
          <w:t>2.</w:t>
        </w:r>
        <w:r w:rsidR="006C6B82">
          <w:rPr>
            <w:rStyle w:val="Hyperlink"/>
            <w:noProof/>
          </w:rPr>
          <w:t xml:space="preserve"> </w:t>
        </w:r>
        <w:r w:rsidR="00036C14" w:rsidRPr="005D30B6">
          <w:rPr>
            <w:rStyle w:val="Hyperlink"/>
            <w:noProof/>
          </w:rPr>
          <w:t>Vocational or e</w:t>
        </w:r>
        <w:r w:rsidR="00036C14">
          <w:rPr>
            <w:rStyle w:val="Hyperlink"/>
            <w:noProof/>
          </w:rPr>
          <w:t>ducational outcomes</w:t>
        </w:r>
        <w:r w:rsidR="00036C14">
          <w:rPr>
            <w:noProof/>
            <w:webHidden/>
          </w:rPr>
          <w:tab/>
        </w:r>
        <w:r w:rsidR="00036C14">
          <w:rPr>
            <w:noProof/>
            <w:webHidden/>
          </w:rPr>
          <w:fldChar w:fldCharType="begin"/>
        </w:r>
        <w:r w:rsidR="00036C14">
          <w:rPr>
            <w:noProof/>
            <w:webHidden/>
          </w:rPr>
          <w:instrText xml:space="preserve"> PAGEREF _Toc504485986 \h </w:instrText>
        </w:r>
        <w:r w:rsidR="00036C14">
          <w:rPr>
            <w:noProof/>
            <w:webHidden/>
          </w:rPr>
        </w:r>
        <w:r w:rsidR="00036C14">
          <w:rPr>
            <w:noProof/>
            <w:webHidden/>
          </w:rPr>
          <w:fldChar w:fldCharType="separate"/>
        </w:r>
        <w:r w:rsidR="00504D70">
          <w:rPr>
            <w:noProof/>
            <w:webHidden/>
          </w:rPr>
          <w:t>3</w:t>
        </w:r>
        <w:r w:rsidR="00036C14">
          <w:rPr>
            <w:noProof/>
            <w:webHidden/>
          </w:rPr>
          <w:fldChar w:fldCharType="end"/>
        </w:r>
      </w:hyperlink>
    </w:p>
    <w:p w14:paraId="6DC21DB5" w14:textId="6B531DFF" w:rsidR="00036C14" w:rsidRDefault="00000000" w:rsidP="00C2189B">
      <w:pPr>
        <w:pStyle w:val="TOC3"/>
        <w:rPr>
          <w:rFonts w:asciiTheme="minorHAnsi" w:eastAsiaTheme="minorEastAsia" w:hAnsiTheme="minorHAnsi" w:cstheme="minorBidi"/>
          <w:noProof/>
        </w:rPr>
      </w:pPr>
      <w:hyperlink w:anchor="_Toc504485987" w:history="1">
        <w:r w:rsidR="00036C14" w:rsidRPr="005D30B6">
          <w:rPr>
            <w:rStyle w:val="Hyperlink"/>
            <w:noProof/>
          </w:rPr>
          <w:t>2.1</w:t>
        </w:r>
        <w:r w:rsidR="006C6B82">
          <w:rPr>
            <w:rStyle w:val="Hyperlink"/>
            <w:noProof/>
          </w:rPr>
          <w:t xml:space="preserve"> </w:t>
        </w:r>
        <w:r w:rsidR="00036C14" w:rsidRPr="005D30B6">
          <w:rPr>
            <w:rStyle w:val="Hyperlink"/>
            <w:noProof/>
          </w:rPr>
          <w:t>Purpose of the courses</w:t>
        </w:r>
        <w:r w:rsidR="00036C14">
          <w:rPr>
            <w:noProof/>
            <w:webHidden/>
          </w:rPr>
          <w:tab/>
        </w:r>
        <w:r w:rsidR="00036C14">
          <w:rPr>
            <w:noProof/>
            <w:webHidden/>
          </w:rPr>
          <w:fldChar w:fldCharType="begin"/>
        </w:r>
        <w:r w:rsidR="00036C14">
          <w:rPr>
            <w:noProof/>
            <w:webHidden/>
          </w:rPr>
          <w:instrText xml:space="preserve"> PAGEREF _Toc504485987 \h </w:instrText>
        </w:r>
        <w:r w:rsidR="00036C14">
          <w:rPr>
            <w:noProof/>
            <w:webHidden/>
          </w:rPr>
        </w:r>
        <w:r w:rsidR="00036C14">
          <w:rPr>
            <w:noProof/>
            <w:webHidden/>
          </w:rPr>
          <w:fldChar w:fldCharType="separate"/>
        </w:r>
        <w:r w:rsidR="00504D70">
          <w:rPr>
            <w:noProof/>
            <w:webHidden/>
          </w:rPr>
          <w:t>3</w:t>
        </w:r>
        <w:r w:rsidR="00036C14">
          <w:rPr>
            <w:noProof/>
            <w:webHidden/>
          </w:rPr>
          <w:fldChar w:fldCharType="end"/>
        </w:r>
      </w:hyperlink>
    </w:p>
    <w:p w14:paraId="4AFAA0DD" w14:textId="63430F24" w:rsidR="00036C14" w:rsidRDefault="00000000" w:rsidP="00C2189B">
      <w:pPr>
        <w:pStyle w:val="TOC2"/>
        <w:rPr>
          <w:rFonts w:asciiTheme="minorHAnsi" w:eastAsiaTheme="minorEastAsia" w:hAnsiTheme="minorHAnsi" w:cstheme="minorBidi"/>
          <w:noProof/>
        </w:rPr>
      </w:pPr>
      <w:hyperlink w:anchor="_Toc504485988" w:history="1">
        <w:r w:rsidR="00036C14" w:rsidRPr="005D30B6">
          <w:rPr>
            <w:rStyle w:val="Hyperlink"/>
            <w:noProof/>
          </w:rPr>
          <w:t>3.</w:t>
        </w:r>
        <w:r w:rsidR="006C6B82">
          <w:rPr>
            <w:rStyle w:val="Hyperlink"/>
            <w:noProof/>
          </w:rPr>
          <w:t xml:space="preserve"> </w:t>
        </w:r>
        <w:r w:rsidR="00036C14" w:rsidRPr="005D30B6">
          <w:rPr>
            <w:rStyle w:val="Hyperlink"/>
            <w:noProof/>
          </w:rPr>
          <w:t>Developm</w:t>
        </w:r>
        <w:r w:rsidR="00036C14">
          <w:rPr>
            <w:rStyle w:val="Hyperlink"/>
            <w:noProof/>
          </w:rPr>
          <w:t>ent of the courses</w:t>
        </w:r>
        <w:r w:rsidR="00036C14">
          <w:rPr>
            <w:noProof/>
            <w:webHidden/>
          </w:rPr>
          <w:tab/>
        </w:r>
        <w:r w:rsidR="00036C14">
          <w:rPr>
            <w:noProof/>
            <w:webHidden/>
          </w:rPr>
          <w:fldChar w:fldCharType="begin"/>
        </w:r>
        <w:r w:rsidR="00036C14">
          <w:rPr>
            <w:noProof/>
            <w:webHidden/>
          </w:rPr>
          <w:instrText xml:space="preserve"> PAGEREF _Toc504485988 \h </w:instrText>
        </w:r>
        <w:r w:rsidR="00036C14">
          <w:rPr>
            <w:noProof/>
            <w:webHidden/>
          </w:rPr>
        </w:r>
        <w:r w:rsidR="00036C14">
          <w:rPr>
            <w:noProof/>
            <w:webHidden/>
          </w:rPr>
          <w:fldChar w:fldCharType="separate"/>
        </w:r>
        <w:r w:rsidR="00504D70">
          <w:rPr>
            <w:noProof/>
            <w:webHidden/>
          </w:rPr>
          <w:t>3</w:t>
        </w:r>
        <w:r w:rsidR="00036C14">
          <w:rPr>
            <w:noProof/>
            <w:webHidden/>
          </w:rPr>
          <w:fldChar w:fldCharType="end"/>
        </w:r>
      </w:hyperlink>
    </w:p>
    <w:p w14:paraId="0BFA1EB9" w14:textId="0810F755" w:rsidR="00036C14" w:rsidRDefault="00000000" w:rsidP="00C2189B">
      <w:pPr>
        <w:pStyle w:val="TOC3"/>
        <w:rPr>
          <w:rFonts w:asciiTheme="minorHAnsi" w:eastAsiaTheme="minorEastAsia" w:hAnsiTheme="minorHAnsi" w:cstheme="minorBidi"/>
          <w:noProof/>
        </w:rPr>
      </w:pPr>
      <w:hyperlink w:anchor="_Toc504485989" w:history="1">
        <w:r w:rsidR="00036C14" w:rsidRPr="005D30B6">
          <w:rPr>
            <w:rStyle w:val="Hyperlink"/>
            <w:noProof/>
          </w:rPr>
          <w:t>3.1</w:t>
        </w:r>
        <w:r w:rsidR="006C6B82">
          <w:rPr>
            <w:rStyle w:val="Hyperlink"/>
            <w:noProof/>
          </w:rPr>
          <w:t xml:space="preserve"> </w:t>
        </w:r>
        <w:r w:rsidR="00036C14" w:rsidRPr="005D30B6">
          <w:rPr>
            <w:rStyle w:val="Hyperlink"/>
            <w:noProof/>
          </w:rPr>
          <w:t>Industry / enterprise/  community needs</w:t>
        </w:r>
        <w:r w:rsidR="00036C14">
          <w:rPr>
            <w:noProof/>
            <w:webHidden/>
          </w:rPr>
          <w:tab/>
        </w:r>
        <w:r w:rsidR="00036C14">
          <w:rPr>
            <w:noProof/>
            <w:webHidden/>
          </w:rPr>
          <w:fldChar w:fldCharType="begin"/>
        </w:r>
        <w:r w:rsidR="00036C14">
          <w:rPr>
            <w:noProof/>
            <w:webHidden/>
          </w:rPr>
          <w:instrText xml:space="preserve"> PAGEREF _Toc504485989 \h </w:instrText>
        </w:r>
        <w:r w:rsidR="00036C14">
          <w:rPr>
            <w:noProof/>
            <w:webHidden/>
          </w:rPr>
        </w:r>
        <w:r w:rsidR="00036C14">
          <w:rPr>
            <w:noProof/>
            <w:webHidden/>
          </w:rPr>
          <w:fldChar w:fldCharType="separate"/>
        </w:r>
        <w:r w:rsidR="00504D70">
          <w:rPr>
            <w:noProof/>
            <w:webHidden/>
          </w:rPr>
          <w:t>3</w:t>
        </w:r>
        <w:r w:rsidR="00036C14">
          <w:rPr>
            <w:noProof/>
            <w:webHidden/>
          </w:rPr>
          <w:fldChar w:fldCharType="end"/>
        </w:r>
      </w:hyperlink>
    </w:p>
    <w:p w14:paraId="157949EB" w14:textId="2E3E10D7" w:rsidR="00036C14" w:rsidRDefault="00000000" w:rsidP="00C2189B">
      <w:pPr>
        <w:pStyle w:val="TOC3"/>
        <w:rPr>
          <w:rFonts w:asciiTheme="minorHAnsi" w:eastAsiaTheme="minorEastAsia" w:hAnsiTheme="minorHAnsi" w:cstheme="minorBidi"/>
          <w:noProof/>
        </w:rPr>
      </w:pPr>
      <w:hyperlink w:anchor="_Toc504485990" w:history="1">
        <w:r w:rsidR="00036C14" w:rsidRPr="005D30B6">
          <w:rPr>
            <w:rStyle w:val="Hyperlink"/>
            <w:noProof/>
          </w:rPr>
          <w:t>3.2</w:t>
        </w:r>
        <w:r w:rsidR="006C6B82">
          <w:rPr>
            <w:rStyle w:val="Hyperlink"/>
            <w:noProof/>
          </w:rPr>
          <w:t xml:space="preserve"> </w:t>
        </w:r>
        <w:r w:rsidR="00036C14" w:rsidRPr="005D30B6">
          <w:rPr>
            <w:rStyle w:val="Hyperlink"/>
            <w:noProof/>
          </w:rPr>
          <w:t>Review for re- accreditation</w:t>
        </w:r>
        <w:r w:rsidR="00036C14">
          <w:rPr>
            <w:noProof/>
            <w:webHidden/>
          </w:rPr>
          <w:tab/>
        </w:r>
        <w:r w:rsidR="00036C14">
          <w:rPr>
            <w:noProof/>
            <w:webHidden/>
          </w:rPr>
          <w:fldChar w:fldCharType="begin"/>
        </w:r>
        <w:r w:rsidR="00036C14">
          <w:rPr>
            <w:noProof/>
            <w:webHidden/>
          </w:rPr>
          <w:instrText xml:space="preserve"> PAGEREF _Toc504485990 \h </w:instrText>
        </w:r>
        <w:r w:rsidR="00036C14">
          <w:rPr>
            <w:noProof/>
            <w:webHidden/>
          </w:rPr>
        </w:r>
        <w:r w:rsidR="00036C14">
          <w:rPr>
            <w:noProof/>
            <w:webHidden/>
          </w:rPr>
          <w:fldChar w:fldCharType="separate"/>
        </w:r>
        <w:r w:rsidR="00504D70">
          <w:rPr>
            <w:noProof/>
            <w:webHidden/>
          </w:rPr>
          <w:t>4</w:t>
        </w:r>
        <w:r w:rsidR="00036C14">
          <w:rPr>
            <w:noProof/>
            <w:webHidden/>
          </w:rPr>
          <w:fldChar w:fldCharType="end"/>
        </w:r>
      </w:hyperlink>
    </w:p>
    <w:p w14:paraId="69158460" w14:textId="69374D95" w:rsidR="00036C14" w:rsidRDefault="00000000" w:rsidP="00C2189B">
      <w:pPr>
        <w:pStyle w:val="TOC2"/>
        <w:rPr>
          <w:rFonts w:asciiTheme="minorHAnsi" w:eastAsiaTheme="minorEastAsia" w:hAnsiTheme="minorHAnsi" w:cstheme="minorBidi"/>
          <w:noProof/>
        </w:rPr>
      </w:pPr>
      <w:hyperlink w:anchor="_Toc504485991" w:history="1">
        <w:r w:rsidR="00036C14" w:rsidRPr="005D30B6">
          <w:rPr>
            <w:rStyle w:val="Hyperlink"/>
            <w:noProof/>
          </w:rPr>
          <w:t>4.</w:t>
        </w:r>
        <w:r w:rsidR="006C6B82">
          <w:rPr>
            <w:rStyle w:val="Hyperlink"/>
            <w:noProof/>
          </w:rPr>
          <w:t xml:space="preserve"> </w:t>
        </w:r>
        <w:r w:rsidR="00036C14" w:rsidRPr="005D30B6">
          <w:rPr>
            <w:rStyle w:val="Hyperlink"/>
            <w:noProof/>
          </w:rPr>
          <w:t>Course outcomes</w:t>
        </w:r>
        <w:r w:rsidR="00036C14">
          <w:rPr>
            <w:noProof/>
            <w:webHidden/>
          </w:rPr>
          <w:tab/>
        </w:r>
        <w:r w:rsidR="00036C14">
          <w:rPr>
            <w:noProof/>
            <w:webHidden/>
          </w:rPr>
          <w:fldChar w:fldCharType="begin"/>
        </w:r>
        <w:r w:rsidR="00036C14">
          <w:rPr>
            <w:noProof/>
            <w:webHidden/>
          </w:rPr>
          <w:instrText xml:space="preserve"> PAGEREF _Toc504485991 \h </w:instrText>
        </w:r>
        <w:r w:rsidR="00036C14">
          <w:rPr>
            <w:noProof/>
            <w:webHidden/>
          </w:rPr>
        </w:r>
        <w:r w:rsidR="00036C14">
          <w:rPr>
            <w:noProof/>
            <w:webHidden/>
          </w:rPr>
          <w:fldChar w:fldCharType="separate"/>
        </w:r>
        <w:r w:rsidR="00504D70">
          <w:rPr>
            <w:noProof/>
            <w:webHidden/>
          </w:rPr>
          <w:t>4</w:t>
        </w:r>
        <w:r w:rsidR="00036C14">
          <w:rPr>
            <w:noProof/>
            <w:webHidden/>
          </w:rPr>
          <w:fldChar w:fldCharType="end"/>
        </w:r>
      </w:hyperlink>
    </w:p>
    <w:p w14:paraId="79844611" w14:textId="42B3FF54" w:rsidR="00036C14" w:rsidRDefault="00000000" w:rsidP="00C2189B">
      <w:pPr>
        <w:pStyle w:val="TOC3"/>
        <w:rPr>
          <w:rFonts w:asciiTheme="minorHAnsi" w:eastAsiaTheme="minorEastAsia" w:hAnsiTheme="minorHAnsi" w:cstheme="minorBidi"/>
          <w:noProof/>
        </w:rPr>
      </w:pPr>
      <w:hyperlink w:anchor="_Toc504485992" w:history="1">
        <w:r w:rsidR="00036C14" w:rsidRPr="005D30B6">
          <w:rPr>
            <w:rStyle w:val="Hyperlink"/>
            <w:noProof/>
          </w:rPr>
          <w:t>4.1</w:t>
        </w:r>
        <w:r w:rsidR="006C6B82">
          <w:rPr>
            <w:rStyle w:val="Hyperlink"/>
            <w:noProof/>
          </w:rPr>
          <w:t xml:space="preserve"> </w:t>
        </w:r>
        <w:r w:rsidR="00036C14" w:rsidRPr="005D30B6">
          <w:rPr>
            <w:rStyle w:val="Hyperlink"/>
            <w:noProof/>
          </w:rPr>
          <w:t>Qualification level</w:t>
        </w:r>
        <w:r w:rsidR="00036C14">
          <w:rPr>
            <w:noProof/>
            <w:webHidden/>
          </w:rPr>
          <w:tab/>
        </w:r>
        <w:r w:rsidR="00036C14">
          <w:rPr>
            <w:noProof/>
            <w:webHidden/>
          </w:rPr>
          <w:fldChar w:fldCharType="begin"/>
        </w:r>
        <w:r w:rsidR="00036C14">
          <w:rPr>
            <w:noProof/>
            <w:webHidden/>
          </w:rPr>
          <w:instrText xml:space="preserve"> PAGEREF _Toc504485992 \h </w:instrText>
        </w:r>
        <w:r w:rsidR="00036C14">
          <w:rPr>
            <w:noProof/>
            <w:webHidden/>
          </w:rPr>
        </w:r>
        <w:r w:rsidR="00036C14">
          <w:rPr>
            <w:noProof/>
            <w:webHidden/>
          </w:rPr>
          <w:fldChar w:fldCharType="separate"/>
        </w:r>
        <w:r w:rsidR="00504D70">
          <w:rPr>
            <w:noProof/>
            <w:webHidden/>
          </w:rPr>
          <w:t>4</w:t>
        </w:r>
        <w:r w:rsidR="00036C14">
          <w:rPr>
            <w:noProof/>
            <w:webHidden/>
          </w:rPr>
          <w:fldChar w:fldCharType="end"/>
        </w:r>
      </w:hyperlink>
    </w:p>
    <w:p w14:paraId="6280E94B" w14:textId="105A0F25" w:rsidR="00036C14" w:rsidRDefault="00000000" w:rsidP="00C2189B">
      <w:pPr>
        <w:pStyle w:val="TOC3"/>
        <w:rPr>
          <w:rFonts w:asciiTheme="minorHAnsi" w:eastAsiaTheme="minorEastAsia" w:hAnsiTheme="minorHAnsi" w:cstheme="minorBidi"/>
          <w:noProof/>
        </w:rPr>
      </w:pPr>
      <w:hyperlink w:anchor="_Toc504485993" w:history="1">
        <w:r w:rsidR="00036C14" w:rsidRPr="005D30B6">
          <w:rPr>
            <w:rStyle w:val="Hyperlink"/>
            <w:noProof/>
          </w:rPr>
          <w:t>4.2</w:t>
        </w:r>
        <w:r w:rsidR="006C6B82">
          <w:rPr>
            <w:rStyle w:val="Hyperlink"/>
            <w:noProof/>
          </w:rPr>
          <w:t xml:space="preserve"> </w:t>
        </w:r>
        <w:r w:rsidR="00036C14" w:rsidRPr="005D30B6">
          <w:rPr>
            <w:rStyle w:val="Hyperlink"/>
            <w:noProof/>
          </w:rPr>
          <w:t>Employability skills</w:t>
        </w:r>
        <w:r w:rsidR="00036C14">
          <w:rPr>
            <w:noProof/>
            <w:webHidden/>
          </w:rPr>
          <w:tab/>
        </w:r>
        <w:r w:rsidR="00036C14">
          <w:rPr>
            <w:noProof/>
            <w:webHidden/>
          </w:rPr>
          <w:fldChar w:fldCharType="begin"/>
        </w:r>
        <w:r w:rsidR="00036C14">
          <w:rPr>
            <w:noProof/>
            <w:webHidden/>
          </w:rPr>
          <w:instrText xml:space="preserve"> PAGEREF _Toc504485993 \h </w:instrText>
        </w:r>
        <w:r w:rsidR="00036C14">
          <w:rPr>
            <w:noProof/>
            <w:webHidden/>
          </w:rPr>
        </w:r>
        <w:r w:rsidR="00036C14">
          <w:rPr>
            <w:noProof/>
            <w:webHidden/>
          </w:rPr>
          <w:fldChar w:fldCharType="separate"/>
        </w:r>
        <w:r w:rsidR="00504D70">
          <w:rPr>
            <w:noProof/>
            <w:webHidden/>
          </w:rPr>
          <w:t>5</w:t>
        </w:r>
        <w:r w:rsidR="00036C14">
          <w:rPr>
            <w:noProof/>
            <w:webHidden/>
          </w:rPr>
          <w:fldChar w:fldCharType="end"/>
        </w:r>
      </w:hyperlink>
    </w:p>
    <w:p w14:paraId="0682CA7A" w14:textId="5AA302B8" w:rsidR="00036C14" w:rsidRDefault="00000000" w:rsidP="00C2189B">
      <w:pPr>
        <w:pStyle w:val="TOC3"/>
        <w:rPr>
          <w:rFonts w:asciiTheme="minorHAnsi" w:eastAsiaTheme="minorEastAsia" w:hAnsiTheme="minorHAnsi" w:cstheme="minorBidi"/>
          <w:noProof/>
        </w:rPr>
      </w:pPr>
      <w:hyperlink w:anchor="_Toc504485994" w:history="1">
        <w:r w:rsidR="00036C14" w:rsidRPr="005D30B6">
          <w:rPr>
            <w:rStyle w:val="Hyperlink"/>
            <w:noProof/>
          </w:rPr>
          <w:t>4.3</w:t>
        </w:r>
        <w:r w:rsidR="006C6B82">
          <w:rPr>
            <w:rStyle w:val="Hyperlink"/>
            <w:noProof/>
          </w:rPr>
          <w:t xml:space="preserve"> </w:t>
        </w:r>
        <w:r w:rsidR="00036C14" w:rsidRPr="005D30B6">
          <w:rPr>
            <w:rStyle w:val="Hyperlink"/>
            <w:noProof/>
          </w:rPr>
          <w:t>Recognition given</w:t>
        </w:r>
        <w:r w:rsidR="00036C14">
          <w:rPr>
            <w:rStyle w:val="Hyperlink"/>
            <w:noProof/>
          </w:rPr>
          <w:t xml:space="preserve"> to  the course</w:t>
        </w:r>
        <w:r w:rsidR="00036C14">
          <w:rPr>
            <w:noProof/>
            <w:webHidden/>
          </w:rPr>
          <w:tab/>
        </w:r>
        <w:r w:rsidR="00036C14">
          <w:rPr>
            <w:noProof/>
            <w:webHidden/>
          </w:rPr>
          <w:fldChar w:fldCharType="begin"/>
        </w:r>
        <w:r w:rsidR="00036C14">
          <w:rPr>
            <w:noProof/>
            <w:webHidden/>
          </w:rPr>
          <w:instrText xml:space="preserve"> PAGEREF _Toc504485994 \h </w:instrText>
        </w:r>
        <w:r w:rsidR="00036C14">
          <w:rPr>
            <w:noProof/>
            <w:webHidden/>
          </w:rPr>
        </w:r>
        <w:r w:rsidR="00036C14">
          <w:rPr>
            <w:noProof/>
            <w:webHidden/>
          </w:rPr>
          <w:fldChar w:fldCharType="separate"/>
        </w:r>
        <w:r w:rsidR="00504D70">
          <w:rPr>
            <w:noProof/>
            <w:webHidden/>
          </w:rPr>
          <w:t>5</w:t>
        </w:r>
        <w:r w:rsidR="00036C14">
          <w:rPr>
            <w:noProof/>
            <w:webHidden/>
          </w:rPr>
          <w:fldChar w:fldCharType="end"/>
        </w:r>
      </w:hyperlink>
    </w:p>
    <w:p w14:paraId="629E50D5" w14:textId="30CF9E75" w:rsidR="00036C14" w:rsidRDefault="00000000" w:rsidP="00C2189B">
      <w:pPr>
        <w:pStyle w:val="TOC3"/>
        <w:rPr>
          <w:rFonts w:asciiTheme="minorHAnsi" w:eastAsiaTheme="minorEastAsia" w:hAnsiTheme="minorHAnsi" w:cstheme="minorBidi"/>
          <w:noProof/>
        </w:rPr>
      </w:pPr>
      <w:hyperlink w:anchor="_Toc504485995" w:history="1">
        <w:r w:rsidR="00036C14" w:rsidRPr="005D30B6">
          <w:rPr>
            <w:rStyle w:val="Hyperlink"/>
            <w:noProof/>
          </w:rPr>
          <w:t>4.4</w:t>
        </w:r>
        <w:r w:rsidR="006C6B82">
          <w:rPr>
            <w:rStyle w:val="Hyperlink"/>
            <w:noProof/>
          </w:rPr>
          <w:t xml:space="preserve"> </w:t>
        </w:r>
        <w:r w:rsidR="00036C14" w:rsidRPr="005D30B6">
          <w:rPr>
            <w:rStyle w:val="Hyperlink"/>
            <w:noProof/>
          </w:rPr>
          <w:t>Licensing/</w:t>
        </w:r>
        <w:r w:rsidR="00036C14">
          <w:rPr>
            <w:rStyle w:val="Hyperlink"/>
            <w:noProof/>
          </w:rPr>
          <w:t xml:space="preserve"> regulatory  requirements</w:t>
        </w:r>
        <w:r w:rsidR="00036C14">
          <w:rPr>
            <w:noProof/>
            <w:webHidden/>
          </w:rPr>
          <w:tab/>
        </w:r>
        <w:r w:rsidR="00036C14">
          <w:rPr>
            <w:noProof/>
            <w:webHidden/>
          </w:rPr>
          <w:fldChar w:fldCharType="begin"/>
        </w:r>
        <w:r w:rsidR="00036C14">
          <w:rPr>
            <w:noProof/>
            <w:webHidden/>
          </w:rPr>
          <w:instrText xml:space="preserve"> PAGEREF _Toc504485995 \h </w:instrText>
        </w:r>
        <w:r w:rsidR="00036C14">
          <w:rPr>
            <w:noProof/>
            <w:webHidden/>
          </w:rPr>
        </w:r>
        <w:r w:rsidR="00036C14">
          <w:rPr>
            <w:noProof/>
            <w:webHidden/>
          </w:rPr>
          <w:fldChar w:fldCharType="separate"/>
        </w:r>
        <w:r w:rsidR="00504D70">
          <w:rPr>
            <w:noProof/>
            <w:webHidden/>
          </w:rPr>
          <w:t>5</w:t>
        </w:r>
        <w:r w:rsidR="00036C14">
          <w:rPr>
            <w:noProof/>
            <w:webHidden/>
          </w:rPr>
          <w:fldChar w:fldCharType="end"/>
        </w:r>
      </w:hyperlink>
    </w:p>
    <w:p w14:paraId="6E8FE327" w14:textId="7F9DFE97" w:rsidR="00036C14" w:rsidRDefault="00000000" w:rsidP="00C2189B">
      <w:pPr>
        <w:pStyle w:val="TOC2"/>
        <w:rPr>
          <w:rFonts w:asciiTheme="minorHAnsi" w:eastAsiaTheme="minorEastAsia" w:hAnsiTheme="minorHAnsi" w:cstheme="minorBidi"/>
          <w:noProof/>
        </w:rPr>
      </w:pPr>
      <w:hyperlink w:anchor="_Toc504485996" w:history="1">
        <w:r w:rsidR="00036C14" w:rsidRPr="005D30B6">
          <w:rPr>
            <w:rStyle w:val="Hyperlink"/>
            <w:noProof/>
          </w:rPr>
          <w:t>5.</w:t>
        </w:r>
        <w:r w:rsidR="006C6B82">
          <w:rPr>
            <w:rStyle w:val="Hyperlink"/>
            <w:noProof/>
          </w:rPr>
          <w:t xml:space="preserve"> </w:t>
        </w:r>
        <w:r w:rsidR="00036C14" w:rsidRPr="005D30B6">
          <w:rPr>
            <w:rStyle w:val="Hyperlink"/>
            <w:noProof/>
          </w:rPr>
          <w:t>Co</w:t>
        </w:r>
        <w:r w:rsidR="00036C14">
          <w:rPr>
            <w:rStyle w:val="Hyperlink"/>
            <w:noProof/>
          </w:rPr>
          <w:t>urse rules</w:t>
        </w:r>
        <w:r w:rsidR="00036C14">
          <w:rPr>
            <w:noProof/>
            <w:webHidden/>
          </w:rPr>
          <w:tab/>
        </w:r>
        <w:r w:rsidR="00036C14">
          <w:rPr>
            <w:noProof/>
            <w:webHidden/>
          </w:rPr>
          <w:fldChar w:fldCharType="begin"/>
        </w:r>
        <w:r w:rsidR="00036C14">
          <w:rPr>
            <w:noProof/>
            <w:webHidden/>
          </w:rPr>
          <w:instrText xml:space="preserve"> PAGEREF _Toc504485996 \h </w:instrText>
        </w:r>
        <w:r w:rsidR="00036C14">
          <w:rPr>
            <w:noProof/>
            <w:webHidden/>
          </w:rPr>
        </w:r>
        <w:r w:rsidR="00036C14">
          <w:rPr>
            <w:noProof/>
            <w:webHidden/>
          </w:rPr>
          <w:fldChar w:fldCharType="separate"/>
        </w:r>
        <w:r w:rsidR="00504D70">
          <w:rPr>
            <w:noProof/>
            <w:webHidden/>
          </w:rPr>
          <w:t>5</w:t>
        </w:r>
        <w:r w:rsidR="00036C14">
          <w:rPr>
            <w:noProof/>
            <w:webHidden/>
          </w:rPr>
          <w:fldChar w:fldCharType="end"/>
        </w:r>
      </w:hyperlink>
    </w:p>
    <w:p w14:paraId="210A3EF7" w14:textId="364272DE" w:rsidR="00036C14" w:rsidRDefault="00000000" w:rsidP="00C2189B">
      <w:pPr>
        <w:pStyle w:val="TOC3"/>
        <w:rPr>
          <w:rFonts w:asciiTheme="minorHAnsi" w:eastAsiaTheme="minorEastAsia" w:hAnsiTheme="minorHAnsi" w:cstheme="minorBidi"/>
          <w:noProof/>
        </w:rPr>
      </w:pPr>
      <w:hyperlink w:anchor="_Toc504485997" w:history="1">
        <w:r w:rsidR="00610A18">
          <w:rPr>
            <w:rStyle w:val="Hyperlink"/>
            <w:noProof/>
          </w:rPr>
          <w:t>5.1 a</w:t>
        </w:r>
        <w:r w:rsidR="00036C14">
          <w:rPr>
            <w:rFonts w:asciiTheme="minorHAnsi" w:eastAsiaTheme="minorEastAsia" w:hAnsiTheme="minorHAnsi" w:cstheme="minorBidi"/>
            <w:noProof/>
          </w:rPr>
          <w:tab/>
        </w:r>
        <w:r w:rsidR="00036C14" w:rsidRPr="005D30B6">
          <w:rPr>
            <w:rStyle w:val="Hyperlink"/>
            <w:noProof/>
          </w:rPr>
          <w:t>Course structure</w:t>
        </w:r>
        <w:r w:rsidR="00036C14">
          <w:rPr>
            <w:rStyle w:val="Hyperlink"/>
            <w:noProof/>
          </w:rPr>
          <w:t>: Experienced welders</w:t>
        </w:r>
        <w:r w:rsidR="00036C14">
          <w:rPr>
            <w:noProof/>
            <w:webHidden/>
          </w:rPr>
          <w:tab/>
        </w:r>
        <w:r w:rsidR="00036C14">
          <w:rPr>
            <w:noProof/>
            <w:webHidden/>
          </w:rPr>
          <w:fldChar w:fldCharType="begin"/>
        </w:r>
        <w:r w:rsidR="00036C14">
          <w:rPr>
            <w:noProof/>
            <w:webHidden/>
          </w:rPr>
          <w:instrText xml:space="preserve"> PAGEREF _Toc504485997 \h </w:instrText>
        </w:r>
        <w:r w:rsidR="00036C14">
          <w:rPr>
            <w:noProof/>
            <w:webHidden/>
          </w:rPr>
        </w:r>
        <w:r w:rsidR="00036C14">
          <w:rPr>
            <w:noProof/>
            <w:webHidden/>
          </w:rPr>
          <w:fldChar w:fldCharType="separate"/>
        </w:r>
        <w:r w:rsidR="00504D70">
          <w:rPr>
            <w:noProof/>
            <w:webHidden/>
          </w:rPr>
          <w:t>5</w:t>
        </w:r>
        <w:r w:rsidR="00036C14">
          <w:rPr>
            <w:noProof/>
            <w:webHidden/>
          </w:rPr>
          <w:fldChar w:fldCharType="end"/>
        </w:r>
      </w:hyperlink>
    </w:p>
    <w:p w14:paraId="211E3D82" w14:textId="20FB5165" w:rsidR="00036C14" w:rsidRPr="00036C14" w:rsidRDefault="00000000" w:rsidP="00C2189B">
      <w:pPr>
        <w:pStyle w:val="TOC3"/>
        <w:rPr>
          <w:rFonts w:asciiTheme="minorHAnsi" w:eastAsiaTheme="minorEastAsia" w:hAnsiTheme="minorHAnsi" w:cstheme="minorBidi"/>
          <w:noProof/>
        </w:rPr>
      </w:pPr>
      <w:hyperlink w:anchor="_Toc504485998" w:history="1">
        <w:r w:rsidR="006C6B82">
          <w:rPr>
            <w:rStyle w:val="Hyperlink"/>
            <w:noProof/>
          </w:rPr>
          <w:t>5.1 b</w:t>
        </w:r>
        <w:r w:rsidR="00036C14" w:rsidRPr="00036C14">
          <w:rPr>
            <w:rStyle w:val="Hyperlink"/>
            <w:i/>
            <w:noProof/>
          </w:rPr>
          <w:t xml:space="preserve">   </w:t>
        </w:r>
        <w:r w:rsidR="00036C14" w:rsidRPr="00036C14">
          <w:rPr>
            <w:rStyle w:val="Hyperlink"/>
            <w:noProof/>
          </w:rPr>
          <w:t>Course structure:</w:t>
        </w:r>
        <w:r w:rsidR="00036C14" w:rsidRPr="00036C14">
          <w:rPr>
            <w:rStyle w:val="Hyperlink"/>
            <w:i/>
            <w:noProof/>
          </w:rPr>
          <w:t xml:space="preserve"> </w:t>
        </w:r>
      </w:hyperlink>
      <w:hyperlink w:anchor="_Toc504486003" w:history="1">
        <w:r w:rsidR="00036C14" w:rsidRPr="00036C14">
          <w:rPr>
            <w:rStyle w:val="Hyperlink"/>
            <w:noProof/>
          </w:rPr>
          <w:t>Transition workers</w:t>
        </w:r>
        <w:r w:rsidR="00036C14" w:rsidRPr="00036C14">
          <w:rPr>
            <w:noProof/>
            <w:webHidden/>
          </w:rPr>
          <w:tab/>
        </w:r>
        <w:r w:rsidR="00036C14" w:rsidRPr="00036C14">
          <w:rPr>
            <w:noProof/>
            <w:webHidden/>
          </w:rPr>
          <w:fldChar w:fldCharType="begin"/>
        </w:r>
        <w:r w:rsidR="00036C14" w:rsidRPr="00036C14">
          <w:rPr>
            <w:noProof/>
            <w:webHidden/>
          </w:rPr>
          <w:instrText xml:space="preserve"> PAGEREF _Toc504486003 \h </w:instrText>
        </w:r>
        <w:r w:rsidR="00036C14" w:rsidRPr="00036C14">
          <w:rPr>
            <w:noProof/>
            <w:webHidden/>
          </w:rPr>
        </w:r>
        <w:r w:rsidR="00036C14" w:rsidRPr="00036C14">
          <w:rPr>
            <w:noProof/>
            <w:webHidden/>
          </w:rPr>
          <w:fldChar w:fldCharType="separate"/>
        </w:r>
        <w:r w:rsidR="00504D70">
          <w:rPr>
            <w:noProof/>
            <w:webHidden/>
          </w:rPr>
          <w:t>6</w:t>
        </w:r>
        <w:r w:rsidR="00036C14" w:rsidRPr="00036C14">
          <w:rPr>
            <w:noProof/>
            <w:webHidden/>
          </w:rPr>
          <w:fldChar w:fldCharType="end"/>
        </w:r>
      </w:hyperlink>
    </w:p>
    <w:p w14:paraId="202A6B69" w14:textId="63722396" w:rsidR="00036C14" w:rsidRDefault="00000000" w:rsidP="00C2189B">
      <w:pPr>
        <w:pStyle w:val="TOC3"/>
        <w:rPr>
          <w:rFonts w:asciiTheme="minorHAnsi" w:eastAsiaTheme="minorEastAsia" w:hAnsiTheme="minorHAnsi" w:cstheme="minorBidi"/>
          <w:noProof/>
        </w:rPr>
      </w:pPr>
      <w:hyperlink w:anchor="_Toc504486007" w:history="1">
        <w:r w:rsidR="00036C14" w:rsidRPr="005D30B6">
          <w:rPr>
            <w:rStyle w:val="Hyperlink"/>
            <w:noProof/>
          </w:rPr>
          <w:t>5.2</w:t>
        </w:r>
        <w:r w:rsidR="006C6B82">
          <w:rPr>
            <w:rStyle w:val="Hyperlink"/>
            <w:noProof/>
          </w:rPr>
          <w:t xml:space="preserve"> </w:t>
        </w:r>
        <w:r w:rsidR="00036C14" w:rsidRPr="005D30B6">
          <w:rPr>
            <w:rStyle w:val="Hyperlink"/>
            <w:noProof/>
          </w:rPr>
          <w:t>Entry requirements</w:t>
        </w:r>
        <w:r w:rsidR="00036C14">
          <w:rPr>
            <w:noProof/>
            <w:webHidden/>
          </w:rPr>
          <w:tab/>
        </w:r>
        <w:r w:rsidR="00036C14">
          <w:rPr>
            <w:noProof/>
            <w:webHidden/>
          </w:rPr>
          <w:fldChar w:fldCharType="begin"/>
        </w:r>
        <w:r w:rsidR="00036C14">
          <w:rPr>
            <w:noProof/>
            <w:webHidden/>
          </w:rPr>
          <w:instrText xml:space="preserve"> PAGEREF _Toc504486007 \h </w:instrText>
        </w:r>
        <w:r w:rsidR="00036C14">
          <w:rPr>
            <w:noProof/>
            <w:webHidden/>
          </w:rPr>
        </w:r>
        <w:r w:rsidR="00036C14">
          <w:rPr>
            <w:noProof/>
            <w:webHidden/>
          </w:rPr>
          <w:fldChar w:fldCharType="separate"/>
        </w:r>
        <w:r w:rsidR="00504D70">
          <w:rPr>
            <w:noProof/>
            <w:webHidden/>
          </w:rPr>
          <w:t>7</w:t>
        </w:r>
        <w:r w:rsidR="00036C14">
          <w:rPr>
            <w:noProof/>
            <w:webHidden/>
          </w:rPr>
          <w:fldChar w:fldCharType="end"/>
        </w:r>
      </w:hyperlink>
    </w:p>
    <w:p w14:paraId="1667640D" w14:textId="44304001" w:rsidR="00036C14" w:rsidRDefault="00000000" w:rsidP="00C2189B">
      <w:pPr>
        <w:pStyle w:val="TOC2"/>
        <w:rPr>
          <w:rFonts w:asciiTheme="minorHAnsi" w:eastAsiaTheme="minorEastAsia" w:hAnsiTheme="minorHAnsi" w:cstheme="minorBidi"/>
          <w:noProof/>
        </w:rPr>
      </w:pPr>
      <w:hyperlink w:anchor="_Toc504486008" w:history="1">
        <w:r w:rsidR="00036C14" w:rsidRPr="005D30B6">
          <w:rPr>
            <w:rStyle w:val="Hyperlink"/>
            <w:noProof/>
          </w:rPr>
          <w:t>6.</w:t>
        </w:r>
        <w:r w:rsidR="006C6B82">
          <w:rPr>
            <w:rStyle w:val="Hyperlink"/>
            <w:noProof/>
          </w:rPr>
          <w:t xml:space="preserve"> </w:t>
        </w:r>
        <w:r w:rsidR="00036C14" w:rsidRPr="005D30B6">
          <w:rPr>
            <w:rStyle w:val="Hyperlink"/>
            <w:noProof/>
          </w:rPr>
          <w:t>Assessm</w:t>
        </w:r>
        <w:r w:rsidR="00036C14">
          <w:rPr>
            <w:rStyle w:val="Hyperlink"/>
            <w:noProof/>
          </w:rPr>
          <w:t>ent</w:t>
        </w:r>
        <w:r w:rsidR="00036C14">
          <w:rPr>
            <w:noProof/>
            <w:webHidden/>
          </w:rPr>
          <w:tab/>
        </w:r>
        <w:r w:rsidR="00036C14">
          <w:rPr>
            <w:noProof/>
            <w:webHidden/>
          </w:rPr>
          <w:fldChar w:fldCharType="begin"/>
        </w:r>
        <w:r w:rsidR="00036C14">
          <w:rPr>
            <w:noProof/>
            <w:webHidden/>
          </w:rPr>
          <w:instrText xml:space="preserve"> PAGEREF _Toc504486008 \h </w:instrText>
        </w:r>
        <w:r w:rsidR="00036C14">
          <w:rPr>
            <w:noProof/>
            <w:webHidden/>
          </w:rPr>
        </w:r>
        <w:r w:rsidR="00036C14">
          <w:rPr>
            <w:noProof/>
            <w:webHidden/>
          </w:rPr>
          <w:fldChar w:fldCharType="separate"/>
        </w:r>
        <w:r w:rsidR="00504D70">
          <w:rPr>
            <w:noProof/>
            <w:webHidden/>
          </w:rPr>
          <w:t>8</w:t>
        </w:r>
        <w:r w:rsidR="00036C14">
          <w:rPr>
            <w:noProof/>
            <w:webHidden/>
          </w:rPr>
          <w:fldChar w:fldCharType="end"/>
        </w:r>
      </w:hyperlink>
    </w:p>
    <w:p w14:paraId="17761673" w14:textId="5DF64F9E" w:rsidR="00036C14" w:rsidRDefault="00C2189B" w:rsidP="00C2189B">
      <w:pPr>
        <w:pStyle w:val="TOC2"/>
        <w:rPr>
          <w:rFonts w:asciiTheme="minorHAnsi" w:eastAsiaTheme="minorEastAsia" w:hAnsiTheme="minorHAnsi" w:cstheme="minorBidi"/>
          <w:noProof/>
        </w:rPr>
      </w:pPr>
      <w:r w:rsidRPr="00C2189B">
        <w:rPr>
          <w:rStyle w:val="Hyperlink"/>
          <w:noProof/>
          <w:u w:val="none"/>
        </w:rPr>
        <w:t xml:space="preserve">       </w:t>
      </w:r>
      <w:hyperlink w:anchor="_Toc504486009" w:history="1">
        <w:r w:rsidR="00036C14" w:rsidRPr="005D30B6">
          <w:rPr>
            <w:rStyle w:val="Hyperlink"/>
            <w:noProof/>
          </w:rPr>
          <w:t>6.1 Assessment strategy</w:t>
        </w:r>
        <w:r w:rsidR="00036C14">
          <w:rPr>
            <w:noProof/>
            <w:webHidden/>
          </w:rPr>
          <w:tab/>
        </w:r>
        <w:r w:rsidR="00036C14">
          <w:rPr>
            <w:noProof/>
            <w:webHidden/>
          </w:rPr>
          <w:fldChar w:fldCharType="begin"/>
        </w:r>
        <w:r w:rsidR="00036C14">
          <w:rPr>
            <w:noProof/>
            <w:webHidden/>
          </w:rPr>
          <w:instrText xml:space="preserve"> PAGEREF _Toc504486009 \h </w:instrText>
        </w:r>
        <w:r w:rsidR="00036C14">
          <w:rPr>
            <w:noProof/>
            <w:webHidden/>
          </w:rPr>
        </w:r>
        <w:r w:rsidR="00036C14">
          <w:rPr>
            <w:noProof/>
            <w:webHidden/>
          </w:rPr>
          <w:fldChar w:fldCharType="separate"/>
        </w:r>
        <w:r w:rsidR="00504D70">
          <w:rPr>
            <w:noProof/>
            <w:webHidden/>
          </w:rPr>
          <w:t>8</w:t>
        </w:r>
        <w:r w:rsidR="00036C14">
          <w:rPr>
            <w:noProof/>
            <w:webHidden/>
          </w:rPr>
          <w:fldChar w:fldCharType="end"/>
        </w:r>
      </w:hyperlink>
    </w:p>
    <w:p w14:paraId="2847F772" w14:textId="6DA7E5D1" w:rsidR="00036C14" w:rsidRDefault="00000000" w:rsidP="00C2189B">
      <w:pPr>
        <w:pStyle w:val="TOC3"/>
        <w:rPr>
          <w:rFonts w:asciiTheme="minorHAnsi" w:eastAsiaTheme="minorEastAsia" w:hAnsiTheme="minorHAnsi" w:cstheme="minorBidi"/>
          <w:noProof/>
        </w:rPr>
      </w:pPr>
      <w:hyperlink w:anchor="_Toc504486010" w:history="1">
        <w:r w:rsidR="00036C14" w:rsidRPr="005D30B6">
          <w:rPr>
            <w:rStyle w:val="Hyperlink"/>
            <w:noProof/>
          </w:rPr>
          <w:t>6.2</w:t>
        </w:r>
        <w:r w:rsidR="006C6B82">
          <w:rPr>
            <w:rStyle w:val="Hyperlink"/>
            <w:noProof/>
          </w:rPr>
          <w:t xml:space="preserve"> </w:t>
        </w:r>
        <w:r w:rsidR="00036C14" w:rsidRPr="005D30B6">
          <w:rPr>
            <w:rStyle w:val="Hyperlink"/>
            <w:noProof/>
          </w:rPr>
          <w:t>Assessor competencies</w:t>
        </w:r>
        <w:r w:rsidR="00036C14">
          <w:rPr>
            <w:noProof/>
            <w:webHidden/>
          </w:rPr>
          <w:tab/>
        </w:r>
        <w:r w:rsidR="00036C14">
          <w:rPr>
            <w:noProof/>
            <w:webHidden/>
          </w:rPr>
          <w:fldChar w:fldCharType="begin"/>
        </w:r>
        <w:r w:rsidR="00036C14">
          <w:rPr>
            <w:noProof/>
            <w:webHidden/>
          </w:rPr>
          <w:instrText xml:space="preserve"> PAGEREF _Toc504486010 \h </w:instrText>
        </w:r>
        <w:r w:rsidR="00036C14">
          <w:rPr>
            <w:noProof/>
            <w:webHidden/>
          </w:rPr>
        </w:r>
        <w:r w:rsidR="00036C14">
          <w:rPr>
            <w:noProof/>
            <w:webHidden/>
          </w:rPr>
          <w:fldChar w:fldCharType="separate"/>
        </w:r>
        <w:r w:rsidR="00504D70">
          <w:rPr>
            <w:noProof/>
            <w:webHidden/>
          </w:rPr>
          <w:t>10</w:t>
        </w:r>
        <w:r w:rsidR="00036C14">
          <w:rPr>
            <w:noProof/>
            <w:webHidden/>
          </w:rPr>
          <w:fldChar w:fldCharType="end"/>
        </w:r>
      </w:hyperlink>
    </w:p>
    <w:p w14:paraId="6BEC96B2" w14:textId="175B0D2B" w:rsidR="00036C14" w:rsidRDefault="00000000" w:rsidP="00C2189B">
      <w:pPr>
        <w:pStyle w:val="TOC2"/>
        <w:rPr>
          <w:rFonts w:asciiTheme="minorHAnsi" w:eastAsiaTheme="minorEastAsia" w:hAnsiTheme="minorHAnsi" w:cstheme="minorBidi"/>
          <w:noProof/>
        </w:rPr>
      </w:pPr>
      <w:hyperlink w:anchor="_Toc504486011" w:history="1">
        <w:r w:rsidR="00036C14" w:rsidRPr="005D30B6">
          <w:rPr>
            <w:rStyle w:val="Hyperlink"/>
            <w:noProof/>
          </w:rPr>
          <w:t>7.</w:t>
        </w:r>
        <w:r w:rsidR="006C6B82">
          <w:rPr>
            <w:rStyle w:val="Hyperlink"/>
            <w:noProof/>
          </w:rPr>
          <w:t xml:space="preserve"> </w:t>
        </w:r>
        <w:r w:rsidR="00036C14">
          <w:rPr>
            <w:rStyle w:val="Hyperlink"/>
            <w:noProof/>
          </w:rPr>
          <w:t xml:space="preserve">Delivery </w:t>
        </w:r>
        <w:r w:rsidR="00036C14">
          <w:rPr>
            <w:noProof/>
            <w:webHidden/>
          </w:rPr>
          <w:tab/>
        </w:r>
        <w:r w:rsidR="00036C14">
          <w:rPr>
            <w:noProof/>
            <w:webHidden/>
          </w:rPr>
          <w:fldChar w:fldCharType="begin"/>
        </w:r>
        <w:r w:rsidR="00036C14">
          <w:rPr>
            <w:noProof/>
            <w:webHidden/>
          </w:rPr>
          <w:instrText xml:space="preserve"> PAGEREF _Toc504486011 \h </w:instrText>
        </w:r>
        <w:r w:rsidR="00036C14">
          <w:rPr>
            <w:noProof/>
            <w:webHidden/>
          </w:rPr>
        </w:r>
        <w:r w:rsidR="00036C14">
          <w:rPr>
            <w:noProof/>
            <w:webHidden/>
          </w:rPr>
          <w:fldChar w:fldCharType="separate"/>
        </w:r>
        <w:r w:rsidR="00504D70">
          <w:rPr>
            <w:noProof/>
            <w:webHidden/>
          </w:rPr>
          <w:t>10</w:t>
        </w:r>
        <w:r w:rsidR="00036C14">
          <w:rPr>
            <w:noProof/>
            <w:webHidden/>
          </w:rPr>
          <w:fldChar w:fldCharType="end"/>
        </w:r>
      </w:hyperlink>
    </w:p>
    <w:p w14:paraId="6E5E1309" w14:textId="564BC03A" w:rsidR="00036C14" w:rsidRDefault="00000000" w:rsidP="00C2189B">
      <w:pPr>
        <w:pStyle w:val="TOC3"/>
        <w:rPr>
          <w:rFonts w:asciiTheme="minorHAnsi" w:eastAsiaTheme="minorEastAsia" w:hAnsiTheme="minorHAnsi" w:cstheme="minorBidi"/>
          <w:noProof/>
        </w:rPr>
      </w:pPr>
      <w:hyperlink w:anchor="_Toc504486012" w:history="1">
        <w:r w:rsidR="00036C14" w:rsidRPr="005D30B6">
          <w:rPr>
            <w:rStyle w:val="Hyperlink"/>
            <w:noProof/>
          </w:rPr>
          <w:t>7.1</w:t>
        </w:r>
        <w:r w:rsidR="006C6B82">
          <w:rPr>
            <w:rStyle w:val="Hyperlink"/>
            <w:noProof/>
          </w:rPr>
          <w:t xml:space="preserve"> </w:t>
        </w:r>
        <w:r w:rsidR="00036C14" w:rsidRPr="005D30B6">
          <w:rPr>
            <w:rStyle w:val="Hyperlink"/>
            <w:noProof/>
          </w:rPr>
          <w:t>Delivery modes</w:t>
        </w:r>
        <w:r w:rsidR="00036C14">
          <w:rPr>
            <w:noProof/>
            <w:webHidden/>
          </w:rPr>
          <w:tab/>
        </w:r>
        <w:r w:rsidR="00036C14">
          <w:rPr>
            <w:noProof/>
            <w:webHidden/>
          </w:rPr>
          <w:fldChar w:fldCharType="begin"/>
        </w:r>
        <w:r w:rsidR="00036C14">
          <w:rPr>
            <w:noProof/>
            <w:webHidden/>
          </w:rPr>
          <w:instrText xml:space="preserve"> PAGEREF _Toc504486012 \h </w:instrText>
        </w:r>
        <w:r w:rsidR="00036C14">
          <w:rPr>
            <w:noProof/>
            <w:webHidden/>
          </w:rPr>
        </w:r>
        <w:r w:rsidR="00036C14">
          <w:rPr>
            <w:noProof/>
            <w:webHidden/>
          </w:rPr>
          <w:fldChar w:fldCharType="separate"/>
        </w:r>
        <w:r w:rsidR="00504D70">
          <w:rPr>
            <w:noProof/>
            <w:webHidden/>
          </w:rPr>
          <w:t>11</w:t>
        </w:r>
        <w:r w:rsidR="00036C14">
          <w:rPr>
            <w:noProof/>
            <w:webHidden/>
          </w:rPr>
          <w:fldChar w:fldCharType="end"/>
        </w:r>
      </w:hyperlink>
    </w:p>
    <w:p w14:paraId="2A0D4186" w14:textId="5A0976ED" w:rsidR="00036C14" w:rsidRDefault="00000000" w:rsidP="00C2189B">
      <w:pPr>
        <w:pStyle w:val="TOC3"/>
        <w:rPr>
          <w:rFonts w:asciiTheme="minorHAnsi" w:eastAsiaTheme="minorEastAsia" w:hAnsiTheme="minorHAnsi" w:cstheme="minorBidi"/>
          <w:noProof/>
        </w:rPr>
      </w:pPr>
      <w:hyperlink w:anchor="_Toc504486013" w:history="1">
        <w:r w:rsidR="00036C14" w:rsidRPr="005D30B6">
          <w:rPr>
            <w:rStyle w:val="Hyperlink"/>
            <w:noProof/>
          </w:rPr>
          <w:t>7.2</w:t>
        </w:r>
        <w:r w:rsidR="006C6B82">
          <w:rPr>
            <w:rStyle w:val="Hyperlink"/>
            <w:noProof/>
          </w:rPr>
          <w:t xml:space="preserve"> </w:t>
        </w:r>
        <w:r w:rsidR="00036C14" w:rsidRPr="005D30B6">
          <w:rPr>
            <w:rStyle w:val="Hyperlink"/>
            <w:noProof/>
          </w:rPr>
          <w:t>Resources</w:t>
        </w:r>
        <w:r w:rsidR="00036C14">
          <w:rPr>
            <w:noProof/>
            <w:webHidden/>
          </w:rPr>
          <w:tab/>
        </w:r>
        <w:r w:rsidR="00036C14">
          <w:rPr>
            <w:noProof/>
            <w:webHidden/>
          </w:rPr>
          <w:fldChar w:fldCharType="begin"/>
        </w:r>
        <w:r w:rsidR="00036C14">
          <w:rPr>
            <w:noProof/>
            <w:webHidden/>
          </w:rPr>
          <w:instrText xml:space="preserve"> PAGEREF _Toc504486013 \h </w:instrText>
        </w:r>
        <w:r w:rsidR="00036C14">
          <w:rPr>
            <w:noProof/>
            <w:webHidden/>
          </w:rPr>
        </w:r>
        <w:r w:rsidR="00036C14">
          <w:rPr>
            <w:noProof/>
            <w:webHidden/>
          </w:rPr>
          <w:fldChar w:fldCharType="separate"/>
        </w:r>
        <w:r w:rsidR="00504D70">
          <w:rPr>
            <w:noProof/>
            <w:webHidden/>
          </w:rPr>
          <w:t>11</w:t>
        </w:r>
        <w:r w:rsidR="00036C14">
          <w:rPr>
            <w:noProof/>
            <w:webHidden/>
          </w:rPr>
          <w:fldChar w:fldCharType="end"/>
        </w:r>
      </w:hyperlink>
    </w:p>
    <w:p w14:paraId="599771E4" w14:textId="69DE17E0" w:rsidR="00036C14" w:rsidRDefault="00000000" w:rsidP="00C2189B">
      <w:pPr>
        <w:pStyle w:val="TOC2"/>
        <w:rPr>
          <w:rFonts w:asciiTheme="minorHAnsi" w:eastAsiaTheme="minorEastAsia" w:hAnsiTheme="minorHAnsi" w:cstheme="minorBidi"/>
          <w:noProof/>
        </w:rPr>
      </w:pPr>
      <w:hyperlink w:anchor="_Toc504486014" w:history="1">
        <w:r w:rsidR="00036C14" w:rsidRPr="005D30B6">
          <w:rPr>
            <w:rStyle w:val="Hyperlink"/>
            <w:noProof/>
          </w:rPr>
          <w:t>8.</w:t>
        </w:r>
        <w:r w:rsidR="006C6B82">
          <w:rPr>
            <w:rStyle w:val="Hyperlink"/>
            <w:noProof/>
          </w:rPr>
          <w:t xml:space="preserve"> </w:t>
        </w:r>
        <w:r w:rsidR="00036C14" w:rsidRPr="005D30B6">
          <w:rPr>
            <w:rStyle w:val="Hyperlink"/>
            <w:noProof/>
          </w:rPr>
          <w:t>Pathways and articul</w:t>
        </w:r>
        <w:r w:rsidR="00036C14">
          <w:rPr>
            <w:rStyle w:val="Hyperlink"/>
            <w:noProof/>
          </w:rPr>
          <w:t>atio</w:t>
        </w:r>
        <w:r w:rsidR="00036C14">
          <w:rPr>
            <w:noProof/>
            <w:webHidden/>
          </w:rPr>
          <w:tab/>
        </w:r>
        <w:r w:rsidR="00036C14">
          <w:rPr>
            <w:noProof/>
            <w:webHidden/>
          </w:rPr>
          <w:fldChar w:fldCharType="begin"/>
        </w:r>
        <w:r w:rsidR="00036C14">
          <w:rPr>
            <w:noProof/>
            <w:webHidden/>
          </w:rPr>
          <w:instrText xml:space="preserve"> PAGEREF _Toc504486014 \h </w:instrText>
        </w:r>
        <w:r w:rsidR="00036C14">
          <w:rPr>
            <w:noProof/>
            <w:webHidden/>
          </w:rPr>
        </w:r>
        <w:r w:rsidR="00036C14">
          <w:rPr>
            <w:noProof/>
            <w:webHidden/>
          </w:rPr>
          <w:fldChar w:fldCharType="separate"/>
        </w:r>
        <w:r w:rsidR="00504D70">
          <w:rPr>
            <w:noProof/>
            <w:webHidden/>
          </w:rPr>
          <w:t>12</w:t>
        </w:r>
        <w:r w:rsidR="00036C14">
          <w:rPr>
            <w:noProof/>
            <w:webHidden/>
          </w:rPr>
          <w:fldChar w:fldCharType="end"/>
        </w:r>
      </w:hyperlink>
    </w:p>
    <w:p w14:paraId="21F92B38" w14:textId="42C0D1F0" w:rsidR="00036C14" w:rsidRDefault="00000000" w:rsidP="00C2189B">
      <w:pPr>
        <w:pStyle w:val="TOC2"/>
        <w:rPr>
          <w:rFonts w:asciiTheme="minorHAnsi" w:eastAsiaTheme="minorEastAsia" w:hAnsiTheme="minorHAnsi" w:cstheme="minorBidi"/>
          <w:noProof/>
        </w:rPr>
      </w:pPr>
      <w:hyperlink w:anchor="_Toc504486015" w:history="1">
        <w:r w:rsidR="00036C14" w:rsidRPr="005D30B6">
          <w:rPr>
            <w:rStyle w:val="Hyperlink"/>
            <w:noProof/>
          </w:rPr>
          <w:t>9.</w:t>
        </w:r>
        <w:r w:rsidR="006C6B82">
          <w:rPr>
            <w:rStyle w:val="Hyperlink"/>
            <w:noProof/>
          </w:rPr>
          <w:t xml:space="preserve"> </w:t>
        </w:r>
        <w:r w:rsidR="00036C14" w:rsidRPr="005D30B6">
          <w:rPr>
            <w:rStyle w:val="Hyperlink"/>
            <w:noProof/>
          </w:rPr>
          <w:t>Ongoing monitoring and ev</w:t>
        </w:r>
        <w:r w:rsidR="00036C14">
          <w:rPr>
            <w:rStyle w:val="Hyperlink"/>
            <w:noProof/>
          </w:rPr>
          <w:t>aluation</w:t>
        </w:r>
        <w:r w:rsidR="00036C14">
          <w:rPr>
            <w:noProof/>
            <w:webHidden/>
          </w:rPr>
          <w:tab/>
        </w:r>
        <w:r w:rsidR="00036C14">
          <w:rPr>
            <w:noProof/>
            <w:webHidden/>
          </w:rPr>
          <w:fldChar w:fldCharType="begin"/>
        </w:r>
        <w:r w:rsidR="00036C14">
          <w:rPr>
            <w:noProof/>
            <w:webHidden/>
          </w:rPr>
          <w:instrText xml:space="preserve"> PAGEREF _Toc504486015 \h </w:instrText>
        </w:r>
        <w:r w:rsidR="00036C14">
          <w:rPr>
            <w:noProof/>
            <w:webHidden/>
          </w:rPr>
        </w:r>
        <w:r w:rsidR="00036C14">
          <w:rPr>
            <w:noProof/>
            <w:webHidden/>
          </w:rPr>
          <w:fldChar w:fldCharType="separate"/>
        </w:r>
        <w:r w:rsidR="00504D70">
          <w:rPr>
            <w:noProof/>
            <w:webHidden/>
          </w:rPr>
          <w:t>12</w:t>
        </w:r>
        <w:r w:rsidR="00036C14">
          <w:rPr>
            <w:noProof/>
            <w:webHidden/>
          </w:rPr>
          <w:fldChar w:fldCharType="end"/>
        </w:r>
      </w:hyperlink>
    </w:p>
    <w:p w14:paraId="6EFBD2B1" w14:textId="4489E8BE" w:rsidR="00036C14" w:rsidRDefault="00000000" w:rsidP="00610A18">
      <w:pPr>
        <w:pStyle w:val="TOC1"/>
        <w:ind w:left="0"/>
        <w:rPr>
          <w:rFonts w:asciiTheme="minorHAnsi" w:eastAsiaTheme="minorEastAsia" w:hAnsiTheme="minorHAnsi" w:cstheme="minorBidi"/>
          <w:noProof/>
        </w:rPr>
      </w:pPr>
      <w:hyperlink w:anchor="_Toc504486016" w:history="1">
        <w:r w:rsidR="00036C14" w:rsidRPr="005D30B6">
          <w:rPr>
            <w:rStyle w:val="Hyperlink"/>
            <w:rFonts w:eastAsiaTheme="minorHAnsi"/>
            <w:noProof/>
            <w:lang w:val="en-US"/>
          </w:rPr>
          <w:t xml:space="preserve">Appendix 1 - Knowledge and skills outcome of the proposed </w:t>
        </w:r>
        <w:r w:rsidR="00036C14" w:rsidRPr="005D30B6">
          <w:rPr>
            <w:rStyle w:val="Hyperlink"/>
            <w:rFonts w:eastAsiaTheme="minorHAnsi"/>
            <w:i/>
            <w:noProof/>
            <w:lang w:val="en-US"/>
          </w:rPr>
          <w:t>Course in Fusion Welding to ISO 9606</w:t>
        </w:r>
        <w:r w:rsidR="00036C14">
          <w:rPr>
            <w:noProof/>
            <w:webHidden/>
          </w:rPr>
          <w:tab/>
        </w:r>
        <w:r w:rsidR="00036C14">
          <w:rPr>
            <w:noProof/>
            <w:webHidden/>
          </w:rPr>
          <w:fldChar w:fldCharType="begin"/>
        </w:r>
        <w:r w:rsidR="00036C14">
          <w:rPr>
            <w:noProof/>
            <w:webHidden/>
          </w:rPr>
          <w:instrText xml:space="preserve"> PAGEREF _Toc504486016 \h </w:instrText>
        </w:r>
        <w:r w:rsidR="00036C14">
          <w:rPr>
            <w:noProof/>
            <w:webHidden/>
          </w:rPr>
        </w:r>
        <w:r w:rsidR="00036C14">
          <w:rPr>
            <w:noProof/>
            <w:webHidden/>
          </w:rPr>
          <w:fldChar w:fldCharType="separate"/>
        </w:r>
        <w:r w:rsidR="00504D70">
          <w:rPr>
            <w:noProof/>
            <w:webHidden/>
          </w:rPr>
          <w:t>14</w:t>
        </w:r>
        <w:r w:rsidR="00036C14">
          <w:rPr>
            <w:noProof/>
            <w:webHidden/>
          </w:rPr>
          <w:fldChar w:fldCharType="end"/>
        </w:r>
      </w:hyperlink>
    </w:p>
    <w:p w14:paraId="4DCEB7DA" w14:textId="07BF7658" w:rsidR="00036C14" w:rsidRDefault="00000000" w:rsidP="00610A18">
      <w:pPr>
        <w:pStyle w:val="TOC1"/>
        <w:ind w:left="0"/>
        <w:rPr>
          <w:rFonts w:asciiTheme="minorHAnsi" w:eastAsiaTheme="minorEastAsia" w:hAnsiTheme="minorHAnsi" w:cstheme="minorBidi"/>
          <w:noProof/>
        </w:rPr>
      </w:pPr>
      <w:hyperlink w:anchor="_Toc504486017" w:history="1">
        <w:r w:rsidR="00036C14" w:rsidRPr="00610A18">
          <w:rPr>
            <w:rStyle w:val="Hyperlink"/>
            <w:b/>
            <w:noProof/>
          </w:rPr>
          <w:t>Section C: Units of competency</w:t>
        </w:r>
        <w:r w:rsidR="00036C14">
          <w:rPr>
            <w:noProof/>
            <w:webHidden/>
          </w:rPr>
          <w:tab/>
        </w:r>
        <w:r w:rsidR="00036C14">
          <w:rPr>
            <w:noProof/>
            <w:webHidden/>
          </w:rPr>
          <w:fldChar w:fldCharType="begin"/>
        </w:r>
        <w:r w:rsidR="00036C14">
          <w:rPr>
            <w:noProof/>
            <w:webHidden/>
          </w:rPr>
          <w:instrText xml:space="preserve"> PAGEREF _Toc504486017 \h </w:instrText>
        </w:r>
        <w:r w:rsidR="00036C14">
          <w:rPr>
            <w:noProof/>
            <w:webHidden/>
          </w:rPr>
        </w:r>
        <w:r w:rsidR="00036C14">
          <w:rPr>
            <w:noProof/>
            <w:webHidden/>
          </w:rPr>
          <w:fldChar w:fldCharType="separate"/>
        </w:r>
        <w:r w:rsidR="00504D70">
          <w:rPr>
            <w:noProof/>
            <w:webHidden/>
          </w:rPr>
          <w:t>16</w:t>
        </w:r>
        <w:r w:rsidR="00036C14">
          <w:rPr>
            <w:noProof/>
            <w:webHidden/>
          </w:rPr>
          <w:fldChar w:fldCharType="end"/>
        </w:r>
      </w:hyperlink>
    </w:p>
    <w:p w14:paraId="0E70013D" w14:textId="77777777" w:rsidR="00085C96" w:rsidRDefault="003B67FB" w:rsidP="00B12B4F">
      <w:pPr>
        <w:keepNext/>
        <w:rPr>
          <w:rFonts w:cs="Arial"/>
          <w:b/>
        </w:rPr>
      </w:pPr>
      <w:r>
        <w:rPr>
          <w:rFonts w:cs="Arial"/>
          <w:b/>
        </w:rPr>
        <w:fldChar w:fldCharType="end"/>
      </w:r>
    </w:p>
    <w:p w14:paraId="79EC28DE" w14:textId="77777777" w:rsidR="00085C96" w:rsidRPr="00085C96" w:rsidRDefault="00085C96" w:rsidP="00B12B4F">
      <w:pPr>
        <w:keepNext/>
        <w:rPr>
          <w:rFonts w:cs="Arial"/>
          <w:b/>
        </w:rPr>
        <w:sectPr w:rsidR="00085C96" w:rsidRPr="00085C96" w:rsidSect="0066786C">
          <w:pgSz w:w="11907" w:h="16840" w:code="9"/>
          <w:pgMar w:top="709" w:right="1134" w:bottom="1440" w:left="1134" w:header="709" w:footer="709" w:gutter="0"/>
          <w:cols w:space="708"/>
          <w:titlePg/>
          <w:docGrid w:linePitch="360"/>
        </w:sectPr>
      </w:pPr>
    </w:p>
    <w:p w14:paraId="73E8D730" w14:textId="77777777" w:rsidR="00263D78" w:rsidRPr="00C91C1C" w:rsidRDefault="00263D78" w:rsidP="00B12B4F">
      <w:pPr>
        <w:pStyle w:val="Code"/>
      </w:pPr>
      <w:bookmarkStart w:id="0" w:name="_Toc504485974"/>
      <w:r w:rsidRPr="00C91C1C">
        <w:lastRenderedPageBreak/>
        <w:t xml:space="preserve">Section A: </w:t>
      </w:r>
      <w:r w:rsidR="007F2905" w:rsidRPr="00C91C1C">
        <w:t>Copyright and course classification i</w:t>
      </w:r>
      <w:r w:rsidRPr="00C91C1C">
        <w:t>nformation</w:t>
      </w:r>
      <w:bookmarkEnd w:id="0"/>
      <w:r w:rsidRPr="00C91C1C">
        <w:t xml:space="preserve"> </w:t>
      </w:r>
    </w:p>
    <w:tbl>
      <w:tblPr>
        <w:tblpPr w:leftFromText="180" w:rightFromText="180" w:vertAnchor="text" w:tblpXSpec="center"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6945"/>
      </w:tblGrid>
      <w:tr w:rsidR="00263D78" w:rsidRPr="00475ABA" w14:paraId="685615B0" w14:textId="77777777" w:rsidTr="00B271E8">
        <w:tc>
          <w:tcPr>
            <w:tcW w:w="3970" w:type="dxa"/>
          </w:tcPr>
          <w:p w14:paraId="46944718" w14:textId="77777777" w:rsidR="00263D78" w:rsidRPr="00475ABA" w:rsidRDefault="00263D78" w:rsidP="00B271E8">
            <w:pPr>
              <w:pStyle w:val="Code1"/>
              <w:keepNext/>
            </w:pPr>
            <w:bookmarkStart w:id="1" w:name="_Toc504485975"/>
            <w:r w:rsidRPr="00475ABA">
              <w:t>Copyright owner of the course</w:t>
            </w:r>
            <w:bookmarkEnd w:id="1"/>
            <w:r w:rsidRPr="00475ABA">
              <w:t xml:space="preserve"> </w:t>
            </w:r>
          </w:p>
        </w:tc>
        <w:tc>
          <w:tcPr>
            <w:tcW w:w="6945" w:type="dxa"/>
          </w:tcPr>
          <w:p w14:paraId="1B6BEB4B" w14:textId="77777777" w:rsidR="00662334" w:rsidRPr="006749A6" w:rsidRDefault="00662334" w:rsidP="00662334">
            <w:pPr>
              <w:spacing w:before="80" w:after="80"/>
              <w:ind w:left="53" w:hanging="2"/>
              <w:rPr>
                <w:rFonts w:cs="Arial"/>
              </w:rPr>
            </w:pPr>
            <w:r w:rsidRPr="004176C8">
              <w:rPr>
                <w:rFonts w:cs="Arial"/>
              </w:rPr>
              <w:t xml:space="preserve">Copyright of this material is reserved to the Crown in the right of the State of Victoria </w:t>
            </w:r>
            <w:r w:rsidRPr="006749A6">
              <w:rPr>
                <w:rFonts w:cs="Arial"/>
              </w:rPr>
              <w:t xml:space="preserve">on behalf of the Department of </w:t>
            </w:r>
            <w:r>
              <w:rPr>
                <w:rFonts w:cs="Arial"/>
              </w:rPr>
              <w:t>Jobs, Skills, Industries and Regions (DJSIR)</w:t>
            </w:r>
            <w:r w:rsidRPr="006749A6">
              <w:rPr>
                <w:rFonts w:cs="Arial"/>
              </w:rPr>
              <w:t xml:space="preserve"> Victoria. </w:t>
            </w:r>
          </w:p>
          <w:p w14:paraId="3EDE119A" w14:textId="257E5647" w:rsidR="007118CF" w:rsidRPr="00DC00A7" w:rsidRDefault="00DC00A7" w:rsidP="00B271E8">
            <w:pPr>
              <w:widowControl w:val="0"/>
              <w:ind w:left="30"/>
              <w:rPr>
                <w:rFonts w:cs="Arial"/>
                <w:i/>
              </w:rPr>
            </w:pPr>
            <w:r>
              <w:rPr>
                <w:rFonts w:cs="Arial"/>
              </w:rPr>
              <w:t>© State of Victoria (</w:t>
            </w:r>
            <w:r w:rsidR="00B64403">
              <w:rPr>
                <w:rFonts w:cs="Arial"/>
              </w:rPr>
              <w:t>DJSIR</w:t>
            </w:r>
            <w:r w:rsidRPr="00385CF2">
              <w:rPr>
                <w:rFonts w:cs="Arial"/>
              </w:rPr>
              <w:t>) 201</w:t>
            </w:r>
            <w:r w:rsidR="00A663EB">
              <w:rPr>
                <w:rFonts w:cs="Arial"/>
              </w:rPr>
              <w:t>7</w:t>
            </w:r>
          </w:p>
        </w:tc>
      </w:tr>
      <w:tr w:rsidR="00263D78" w:rsidRPr="00475ABA" w14:paraId="0534104E" w14:textId="77777777" w:rsidTr="00B271E8">
        <w:tc>
          <w:tcPr>
            <w:tcW w:w="3970" w:type="dxa"/>
          </w:tcPr>
          <w:p w14:paraId="498AEB7C" w14:textId="77777777" w:rsidR="00263D78" w:rsidRPr="00475ABA" w:rsidRDefault="00087A8F" w:rsidP="00B271E8">
            <w:pPr>
              <w:pStyle w:val="Code1"/>
              <w:keepNext/>
            </w:pPr>
            <w:bookmarkStart w:id="2" w:name="_Toc504485976"/>
            <w:r w:rsidRPr="00475ABA">
              <w:t>Address</w:t>
            </w:r>
            <w:bookmarkEnd w:id="2"/>
          </w:p>
        </w:tc>
        <w:tc>
          <w:tcPr>
            <w:tcW w:w="6945" w:type="dxa"/>
          </w:tcPr>
          <w:p w14:paraId="06F3CBA9" w14:textId="77777777" w:rsidR="001E293D" w:rsidRPr="001E293D" w:rsidRDefault="001E293D" w:rsidP="001E293D">
            <w:pPr>
              <w:widowControl w:val="0"/>
              <w:rPr>
                <w:rFonts w:cs="Arial"/>
              </w:rPr>
            </w:pPr>
            <w:r w:rsidRPr="001E293D">
              <w:rPr>
                <w:rFonts w:cs="Arial"/>
              </w:rPr>
              <w:t>Executive Director</w:t>
            </w:r>
          </w:p>
          <w:p w14:paraId="51D8BB74" w14:textId="77777777" w:rsidR="001E293D" w:rsidRPr="001E293D" w:rsidRDefault="001E293D" w:rsidP="001E293D">
            <w:pPr>
              <w:widowControl w:val="0"/>
              <w:rPr>
                <w:rFonts w:cs="Arial"/>
              </w:rPr>
            </w:pPr>
            <w:r w:rsidRPr="001E293D">
              <w:rPr>
                <w:rFonts w:cs="Arial"/>
              </w:rPr>
              <w:t>Higher Education and Workforce</w:t>
            </w:r>
          </w:p>
          <w:p w14:paraId="029C3FAA" w14:textId="77777777" w:rsidR="001E293D" w:rsidRPr="001E293D" w:rsidRDefault="001E293D" w:rsidP="001E293D">
            <w:pPr>
              <w:widowControl w:val="0"/>
              <w:rPr>
                <w:rFonts w:cs="Arial"/>
              </w:rPr>
            </w:pPr>
            <w:r w:rsidRPr="001E293D">
              <w:rPr>
                <w:rFonts w:cs="Arial"/>
              </w:rPr>
              <w:t>Skills and Employment</w:t>
            </w:r>
          </w:p>
          <w:p w14:paraId="3F430D29" w14:textId="77777777" w:rsidR="001E293D" w:rsidRPr="001E293D" w:rsidRDefault="001E293D" w:rsidP="001E293D">
            <w:pPr>
              <w:widowControl w:val="0"/>
              <w:rPr>
                <w:rFonts w:cs="Arial"/>
              </w:rPr>
            </w:pPr>
            <w:r w:rsidRPr="001E293D">
              <w:rPr>
                <w:rFonts w:cs="Arial"/>
              </w:rPr>
              <w:t>Department of Jobs, Skills, Industry and Regions (DJSIR)</w:t>
            </w:r>
          </w:p>
          <w:p w14:paraId="0A5CC4C7" w14:textId="77777777" w:rsidR="001E293D" w:rsidRPr="001E293D" w:rsidRDefault="001E293D" w:rsidP="001E293D">
            <w:pPr>
              <w:widowControl w:val="0"/>
              <w:rPr>
                <w:rFonts w:cs="Arial"/>
              </w:rPr>
            </w:pPr>
            <w:r w:rsidRPr="001E293D">
              <w:rPr>
                <w:rFonts w:cs="Arial"/>
              </w:rPr>
              <w:t>GPO Box 4509</w:t>
            </w:r>
          </w:p>
          <w:p w14:paraId="35F965E4" w14:textId="77777777" w:rsidR="001E293D" w:rsidRDefault="001E293D" w:rsidP="001E293D">
            <w:pPr>
              <w:widowControl w:val="0"/>
              <w:rPr>
                <w:rFonts w:cs="Arial"/>
              </w:rPr>
            </w:pPr>
            <w:r w:rsidRPr="001E293D">
              <w:rPr>
                <w:rFonts w:cs="Arial"/>
              </w:rPr>
              <w:t>Melbourne Vic 3001</w:t>
            </w:r>
          </w:p>
          <w:p w14:paraId="3811707E" w14:textId="655CD8E3" w:rsidR="00DC00A7" w:rsidRPr="00885D95" w:rsidRDefault="00DC00A7" w:rsidP="001E293D">
            <w:pPr>
              <w:widowControl w:val="0"/>
              <w:rPr>
                <w:rFonts w:cs="Arial"/>
                <w:b/>
                <w:u w:val="single"/>
              </w:rPr>
            </w:pPr>
            <w:r w:rsidRPr="00885D95">
              <w:rPr>
                <w:rFonts w:cs="Arial"/>
                <w:b/>
                <w:u w:val="single"/>
              </w:rPr>
              <w:t>Organisational Contact:</w:t>
            </w:r>
          </w:p>
          <w:p w14:paraId="5AEFBB3D" w14:textId="77777777" w:rsidR="00A62143" w:rsidRDefault="00A62143" w:rsidP="00E11342">
            <w:pPr>
              <w:widowControl w:val="0"/>
            </w:pPr>
            <w:r w:rsidRPr="007753F7">
              <w:t>Manager, Training and Learning Products Unit</w:t>
            </w:r>
          </w:p>
          <w:p w14:paraId="10B5AAAB" w14:textId="194A857D" w:rsidR="00A62143" w:rsidRDefault="00A62143" w:rsidP="00E11342">
            <w:pPr>
              <w:widowControl w:val="0"/>
            </w:pPr>
            <w:r w:rsidRPr="007753F7">
              <w:t>Higher Education and Workforce</w:t>
            </w:r>
          </w:p>
          <w:p w14:paraId="052BD405" w14:textId="77777777" w:rsidR="00A62143" w:rsidRDefault="00A62143" w:rsidP="00E11342">
            <w:pPr>
              <w:widowControl w:val="0"/>
            </w:pPr>
            <w:r w:rsidRPr="007753F7">
              <w:t>Skills and Employment</w:t>
            </w:r>
          </w:p>
          <w:p w14:paraId="03F4B5B1" w14:textId="77777777" w:rsidR="00A62143" w:rsidRDefault="00A62143" w:rsidP="00E11342">
            <w:pPr>
              <w:widowControl w:val="0"/>
            </w:pPr>
            <w:r w:rsidRPr="007753F7">
              <w:t>Telephone: 131 823</w:t>
            </w:r>
          </w:p>
          <w:p w14:paraId="073DB80E" w14:textId="7D717078" w:rsidR="00DA684A" w:rsidRPr="00A35EA9" w:rsidRDefault="00DC00A7" w:rsidP="00E11342">
            <w:pPr>
              <w:widowControl w:val="0"/>
              <w:rPr>
                <w:rFonts w:cs="Arial"/>
              </w:rPr>
            </w:pPr>
            <w:r>
              <w:rPr>
                <w:rFonts w:cs="Arial"/>
              </w:rPr>
              <w:t xml:space="preserve">Email: </w:t>
            </w:r>
            <w:hyperlink r:id="rId23" w:history="1">
              <w:r w:rsidR="002D20BE" w:rsidRPr="00133CF2">
                <w:rPr>
                  <w:rStyle w:val="Hyperlink"/>
                </w:rPr>
                <w:t>course.enquiry@djsir.vic.gov.au</w:t>
              </w:r>
            </w:hyperlink>
            <w:r w:rsidR="002D20BE">
              <w:t xml:space="preserve"> </w:t>
            </w:r>
          </w:p>
          <w:p w14:paraId="65CAB7F7" w14:textId="77777777" w:rsidR="00DC00A7" w:rsidRPr="00885D95" w:rsidRDefault="00DC00A7" w:rsidP="00B271E8">
            <w:pPr>
              <w:widowControl w:val="0"/>
              <w:rPr>
                <w:rFonts w:cs="Arial"/>
                <w:b/>
                <w:u w:val="single"/>
              </w:rPr>
            </w:pPr>
            <w:r w:rsidRPr="00885D95">
              <w:rPr>
                <w:rFonts w:cs="Arial"/>
                <w:b/>
                <w:u w:val="single"/>
              </w:rPr>
              <w:t>Day-to-Day Contact:</w:t>
            </w:r>
          </w:p>
          <w:p w14:paraId="2D00787E" w14:textId="77777777" w:rsidR="00DC00A7" w:rsidRPr="0090003D" w:rsidRDefault="00DC00A7" w:rsidP="00B271E8">
            <w:pPr>
              <w:widowControl w:val="0"/>
              <w:rPr>
                <w:rFonts w:cs="Arial"/>
              </w:rPr>
            </w:pPr>
            <w:r w:rsidRPr="0090003D">
              <w:rPr>
                <w:rFonts w:cs="Arial"/>
              </w:rPr>
              <w:t>Curriculum Maintenance Manager-Engineering Industries</w:t>
            </w:r>
          </w:p>
          <w:p w14:paraId="061B339F" w14:textId="77777777" w:rsidR="00DC00A7" w:rsidRPr="0090003D" w:rsidRDefault="00DC00A7" w:rsidP="00B271E8">
            <w:pPr>
              <w:widowControl w:val="0"/>
              <w:rPr>
                <w:rFonts w:cs="Arial"/>
              </w:rPr>
            </w:pPr>
            <w:r w:rsidRPr="0090003D">
              <w:rPr>
                <w:rFonts w:cs="Arial"/>
              </w:rPr>
              <w:t>Box Hill Institute of TAFE</w:t>
            </w:r>
          </w:p>
          <w:p w14:paraId="5C9816ED" w14:textId="77777777" w:rsidR="00DC00A7" w:rsidRPr="0090003D" w:rsidRDefault="00DC00A7" w:rsidP="00B271E8">
            <w:pPr>
              <w:widowControl w:val="0"/>
              <w:rPr>
                <w:rFonts w:cs="Arial"/>
              </w:rPr>
            </w:pPr>
            <w:r w:rsidRPr="0090003D">
              <w:rPr>
                <w:rFonts w:cs="Arial"/>
              </w:rPr>
              <w:t>Private Bag 2014</w:t>
            </w:r>
          </w:p>
          <w:p w14:paraId="51B47CD4" w14:textId="77777777" w:rsidR="00DC00A7" w:rsidRPr="0090003D" w:rsidRDefault="00DC00A7" w:rsidP="00B271E8">
            <w:pPr>
              <w:widowControl w:val="0"/>
              <w:rPr>
                <w:rFonts w:cs="Arial"/>
              </w:rPr>
            </w:pPr>
            <w:r w:rsidRPr="0090003D">
              <w:rPr>
                <w:rFonts w:cs="Arial"/>
              </w:rPr>
              <w:t>Box Hill, Victoria 3128</w:t>
            </w:r>
          </w:p>
          <w:p w14:paraId="07D69391" w14:textId="77777777" w:rsidR="00217A25" w:rsidRDefault="00DC00A7" w:rsidP="00B271E8">
            <w:pPr>
              <w:keepNext/>
              <w:rPr>
                <w:rFonts w:cs="Arial"/>
              </w:rPr>
            </w:pPr>
            <w:r>
              <w:rPr>
                <w:rFonts w:cs="Arial"/>
              </w:rPr>
              <w:t xml:space="preserve">Telephone: </w:t>
            </w:r>
            <w:r w:rsidR="00217A25">
              <w:t xml:space="preserve"> </w:t>
            </w:r>
            <w:r w:rsidR="00217A25" w:rsidRPr="00217A25">
              <w:rPr>
                <w:rFonts w:cs="Arial"/>
              </w:rPr>
              <w:t xml:space="preserve">+61 3 9286 9934 </w:t>
            </w:r>
          </w:p>
          <w:p w14:paraId="07208251" w14:textId="14BBE897" w:rsidR="00856507" w:rsidRPr="00DC00A7" w:rsidRDefault="00DC00A7" w:rsidP="00B271E8">
            <w:pPr>
              <w:keepNext/>
              <w:rPr>
                <w:rFonts w:cs="Arial"/>
                <w:i/>
              </w:rPr>
            </w:pPr>
            <w:r w:rsidRPr="0090003D">
              <w:rPr>
                <w:rFonts w:cs="Arial"/>
              </w:rPr>
              <w:t xml:space="preserve">Email: </w:t>
            </w:r>
            <w:hyperlink r:id="rId24" w:history="1">
              <w:r w:rsidR="00E11342" w:rsidRPr="00133CF2">
                <w:rPr>
                  <w:rStyle w:val="Hyperlink"/>
                  <w:rFonts w:cs="Arial"/>
                </w:rPr>
                <w:t>cmmei@boxhill.edu.au</w:t>
              </w:r>
            </w:hyperlink>
            <w:r w:rsidR="00E11342">
              <w:rPr>
                <w:rFonts w:cs="Arial"/>
              </w:rPr>
              <w:t xml:space="preserve"> </w:t>
            </w:r>
          </w:p>
        </w:tc>
      </w:tr>
      <w:tr w:rsidR="00263D78" w:rsidRPr="00475ABA" w14:paraId="4568867D" w14:textId="77777777" w:rsidTr="00B271E8">
        <w:tc>
          <w:tcPr>
            <w:tcW w:w="3970" w:type="dxa"/>
          </w:tcPr>
          <w:p w14:paraId="396240A0" w14:textId="77777777" w:rsidR="00263D78" w:rsidRPr="00475ABA" w:rsidRDefault="00087A8F" w:rsidP="00B271E8">
            <w:pPr>
              <w:pStyle w:val="Code1"/>
              <w:keepNext/>
            </w:pPr>
            <w:bookmarkStart w:id="3" w:name="_Toc504485977"/>
            <w:r w:rsidRPr="00475ABA">
              <w:t>Type of submission</w:t>
            </w:r>
            <w:bookmarkEnd w:id="3"/>
          </w:p>
        </w:tc>
        <w:tc>
          <w:tcPr>
            <w:tcW w:w="6945" w:type="dxa"/>
          </w:tcPr>
          <w:p w14:paraId="09560E20" w14:textId="77777777" w:rsidR="007118CF" w:rsidRPr="00DC00A7" w:rsidRDefault="00DC00A7" w:rsidP="00B271E8">
            <w:pPr>
              <w:keepNext/>
              <w:rPr>
                <w:rFonts w:cs="Arial"/>
                <w:i/>
              </w:rPr>
            </w:pPr>
            <w:r w:rsidRPr="00385CF2">
              <w:rPr>
                <w:rFonts w:cs="Arial"/>
              </w:rPr>
              <w:t>Accreditation</w:t>
            </w:r>
          </w:p>
        </w:tc>
      </w:tr>
      <w:tr w:rsidR="00263D78" w:rsidRPr="00475ABA" w14:paraId="633421DE" w14:textId="77777777" w:rsidTr="00B271E8">
        <w:tc>
          <w:tcPr>
            <w:tcW w:w="3970" w:type="dxa"/>
          </w:tcPr>
          <w:p w14:paraId="55FC5156" w14:textId="77777777" w:rsidR="00263D78" w:rsidRPr="00475ABA" w:rsidRDefault="0026628C" w:rsidP="00B271E8">
            <w:pPr>
              <w:pStyle w:val="Code1"/>
              <w:keepNext/>
            </w:pPr>
            <w:bookmarkStart w:id="4" w:name="_Toc504485978"/>
            <w:r w:rsidRPr="00475ABA">
              <w:t xml:space="preserve">Copyright </w:t>
            </w:r>
            <w:r w:rsidR="001F2CB1" w:rsidRPr="00475ABA">
              <w:t>acknowledgement</w:t>
            </w:r>
            <w:bookmarkEnd w:id="4"/>
          </w:p>
        </w:tc>
        <w:tc>
          <w:tcPr>
            <w:tcW w:w="6945" w:type="dxa"/>
          </w:tcPr>
          <w:p w14:paraId="4BC9279C" w14:textId="77777777" w:rsidR="00DC00A7" w:rsidRPr="00DC00A7" w:rsidRDefault="00DC00A7" w:rsidP="00B271E8">
            <w:pPr>
              <w:widowControl w:val="0"/>
              <w:rPr>
                <w:rFonts w:cs="Arial"/>
              </w:rPr>
            </w:pPr>
            <w:r>
              <w:rPr>
                <w:rFonts w:cs="Arial"/>
              </w:rPr>
              <w:t>The following unit</w:t>
            </w:r>
            <w:r w:rsidR="00C2337B">
              <w:rPr>
                <w:rFonts w:cs="Arial"/>
              </w:rPr>
              <w:t>s</w:t>
            </w:r>
            <w:r>
              <w:rPr>
                <w:rFonts w:cs="Arial"/>
              </w:rPr>
              <w:t xml:space="preserve"> of competency:</w:t>
            </w:r>
          </w:p>
          <w:p w14:paraId="7F015D91" w14:textId="77777777" w:rsidR="00DC00A7" w:rsidRDefault="00DC00A7" w:rsidP="00B271E8">
            <w:pPr>
              <w:widowControl w:val="0"/>
              <w:numPr>
                <w:ilvl w:val="0"/>
                <w:numId w:val="6"/>
              </w:numPr>
              <w:contextualSpacing/>
            </w:pPr>
            <w:r>
              <w:t>MEM05012C</w:t>
            </w:r>
            <w:r w:rsidRPr="00DC00A7">
              <w:t xml:space="preserve"> </w:t>
            </w:r>
            <w:r w:rsidR="00E73452">
              <w:t>Perform routine manual metal arc welding</w:t>
            </w:r>
          </w:p>
          <w:p w14:paraId="726F71F8" w14:textId="77777777" w:rsidR="00283C95" w:rsidRDefault="00283C95" w:rsidP="00B271E8">
            <w:pPr>
              <w:widowControl w:val="0"/>
              <w:numPr>
                <w:ilvl w:val="0"/>
                <w:numId w:val="6"/>
              </w:numPr>
              <w:contextualSpacing/>
            </w:pPr>
            <w:r>
              <w:t>MEM05050B Perform routine gas metal arc welding</w:t>
            </w:r>
          </w:p>
          <w:p w14:paraId="38741F52" w14:textId="77777777" w:rsidR="00DF552F" w:rsidRPr="00DC00A7" w:rsidRDefault="00C2337B" w:rsidP="00B271E8">
            <w:pPr>
              <w:widowControl w:val="0"/>
              <w:numPr>
                <w:ilvl w:val="0"/>
                <w:numId w:val="6"/>
              </w:numPr>
              <w:spacing w:after="0"/>
              <w:contextualSpacing/>
            </w:pPr>
            <w:r>
              <w:t>MEM05007C P</w:t>
            </w:r>
            <w:r w:rsidR="00DF552F">
              <w:t>erform ma</w:t>
            </w:r>
            <w:r>
              <w:t>n</w:t>
            </w:r>
            <w:r w:rsidR="00DF552F">
              <w:t>ual heating and thermal cutting</w:t>
            </w:r>
          </w:p>
          <w:p w14:paraId="59E259BD" w14:textId="77777777" w:rsidR="00DC00A7" w:rsidRPr="00DC00A7" w:rsidRDefault="00C2337B" w:rsidP="00B271E8">
            <w:pPr>
              <w:widowControl w:val="0"/>
              <w:ind w:left="284" w:hanging="284"/>
              <w:rPr>
                <w:rFonts w:cs="Arial"/>
              </w:rPr>
            </w:pPr>
            <w:r>
              <w:rPr>
                <w:rFonts w:cs="Arial"/>
              </w:rPr>
              <w:t>are from the MEM05 M</w:t>
            </w:r>
            <w:r w:rsidR="00E73452">
              <w:rPr>
                <w:rFonts w:cs="Arial"/>
              </w:rPr>
              <w:t xml:space="preserve">etal and Engineering </w:t>
            </w:r>
            <w:r w:rsidR="00DC00A7" w:rsidRPr="00DC00A7">
              <w:rPr>
                <w:rFonts w:cs="Arial"/>
              </w:rPr>
              <w:t>Training Package.</w:t>
            </w:r>
          </w:p>
          <w:p w14:paraId="5B999667" w14:textId="77777777" w:rsidR="00DC00A7" w:rsidRDefault="00DC00A7" w:rsidP="00B271E8">
            <w:pPr>
              <w:widowControl w:val="0"/>
              <w:ind w:left="53"/>
              <w:rPr>
                <w:rFonts w:cs="Arial"/>
              </w:rPr>
            </w:pPr>
            <w:r w:rsidRPr="00DC00A7">
              <w:rPr>
                <w:rFonts w:cs="Arial"/>
              </w:rPr>
              <w:t>© Commonwealth of Australia</w:t>
            </w:r>
          </w:p>
          <w:p w14:paraId="2E2BD917" w14:textId="79888A02" w:rsidR="00272926" w:rsidRPr="00DC00A7" w:rsidRDefault="004B6B55" w:rsidP="00B271E8">
            <w:pPr>
              <w:widowControl w:val="0"/>
              <w:rPr>
                <w:rFonts w:cs="Arial"/>
              </w:rPr>
            </w:pPr>
            <w:r>
              <w:rPr>
                <w:rFonts w:cs="Arial"/>
              </w:rPr>
              <w:t>T</w:t>
            </w:r>
            <w:r w:rsidR="00DC00A7" w:rsidRPr="00DC00A7">
              <w:rPr>
                <w:rFonts w:cs="Arial"/>
              </w:rPr>
              <w:t>h</w:t>
            </w:r>
            <w:r>
              <w:rPr>
                <w:rFonts w:cs="Arial"/>
              </w:rPr>
              <w:t xml:space="preserve">ese </w:t>
            </w:r>
            <w:r w:rsidR="00DC00A7" w:rsidRPr="00DC00A7">
              <w:rPr>
                <w:rFonts w:cs="Arial"/>
              </w:rPr>
              <w:t>unit</w:t>
            </w:r>
            <w:r>
              <w:rPr>
                <w:rFonts w:cs="Arial"/>
              </w:rPr>
              <w:t>s</w:t>
            </w:r>
            <w:r w:rsidR="00DC00A7" w:rsidRPr="00DC00A7">
              <w:rPr>
                <w:rFonts w:cs="Arial"/>
              </w:rPr>
              <w:t xml:space="preserve"> </w:t>
            </w:r>
            <w:r>
              <w:rPr>
                <w:rFonts w:cs="Arial"/>
              </w:rPr>
              <w:t xml:space="preserve">are available from the National Register of VET </w:t>
            </w:r>
            <w:r w:rsidR="00DC00A7" w:rsidRPr="00DC00A7">
              <w:rPr>
                <w:rFonts w:cs="Arial"/>
              </w:rPr>
              <w:t xml:space="preserve">at: </w:t>
            </w:r>
            <w:hyperlink r:id="rId25" w:history="1">
              <w:r w:rsidR="00DC00A7" w:rsidRPr="00DC00A7">
                <w:rPr>
                  <w:rFonts w:cs="Arial"/>
                  <w:color w:val="0000FF"/>
                  <w:u w:val="single"/>
                </w:rPr>
                <w:t>http://training.gov.au</w:t>
              </w:r>
            </w:hyperlink>
            <w:r w:rsidR="00DC00A7" w:rsidRPr="00DC00A7">
              <w:rPr>
                <w:rFonts w:cs="Arial"/>
                <w:color w:val="0000FF"/>
                <w:u w:val="single"/>
              </w:rPr>
              <w:t>.</w:t>
            </w:r>
          </w:p>
        </w:tc>
      </w:tr>
      <w:tr w:rsidR="00263D78" w:rsidRPr="00475ABA" w14:paraId="5B39C05F" w14:textId="77777777" w:rsidTr="00B271E8">
        <w:tc>
          <w:tcPr>
            <w:tcW w:w="3970" w:type="dxa"/>
          </w:tcPr>
          <w:p w14:paraId="62042BAC" w14:textId="77777777" w:rsidR="00252123" w:rsidRPr="00475ABA" w:rsidRDefault="00262EEC" w:rsidP="00B271E8">
            <w:pPr>
              <w:pStyle w:val="Code1"/>
              <w:keepNext/>
            </w:pPr>
            <w:bookmarkStart w:id="5" w:name="_Toc504485979"/>
            <w:r w:rsidRPr="00475ABA">
              <w:t>Licensing and franchise</w:t>
            </w:r>
            <w:bookmarkEnd w:id="5"/>
          </w:p>
        </w:tc>
        <w:tc>
          <w:tcPr>
            <w:tcW w:w="6945" w:type="dxa"/>
          </w:tcPr>
          <w:p w14:paraId="21AEE624" w14:textId="77777777" w:rsidR="00374364" w:rsidRDefault="00374364" w:rsidP="00374364">
            <w:pPr>
              <w:pStyle w:val="AccredTemplate"/>
              <w:rPr>
                <w:bCs/>
                <w:i w:val="0"/>
                <w:color w:val="auto"/>
                <w:sz w:val="22"/>
                <w:szCs w:val="22"/>
              </w:rPr>
            </w:pPr>
            <w:r w:rsidRPr="005F6338">
              <w:rPr>
                <w:i w:val="0"/>
                <w:color w:val="auto"/>
                <w:sz w:val="22"/>
                <w:szCs w:val="22"/>
              </w:rPr>
              <w:t>Copyright of this material is reserved to the Crown in the right of the State of Victoria. © State of Victoria (</w:t>
            </w:r>
            <w:r w:rsidRPr="000E0B37">
              <w:rPr>
                <w:i w:val="0"/>
                <w:color w:val="auto"/>
                <w:sz w:val="22"/>
                <w:szCs w:val="22"/>
              </w:rPr>
              <w:t>Department of Jobs, Skills, Industry and Regions</w:t>
            </w:r>
            <w:r w:rsidRPr="005F6338">
              <w:rPr>
                <w:i w:val="0"/>
                <w:color w:val="auto"/>
                <w:sz w:val="22"/>
                <w:szCs w:val="22"/>
              </w:rPr>
              <w:t xml:space="preserve">) </w:t>
            </w:r>
            <w:r w:rsidRPr="005F6338">
              <w:rPr>
                <w:bCs/>
                <w:i w:val="0"/>
                <w:color w:val="auto"/>
                <w:sz w:val="22"/>
                <w:szCs w:val="22"/>
              </w:rPr>
              <w:t xml:space="preserve">2023. </w:t>
            </w:r>
          </w:p>
          <w:p w14:paraId="4DBFB58A" w14:textId="77777777" w:rsidR="00374364" w:rsidRPr="005F6338" w:rsidRDefault="00374364" w:rsidP="00374364">
            <w:pPr>
              <w:pStyle w:val="AccredTemplate"/>
              <w:rPr>
                <w:i w:val="0"/>
                <w:color w:val="auto"/>
                <w:sz w:val="22"/>
                <w:szCs w:val="22"/>
              </w:rPr>
            </w:pPr>
            <w:r w:rsidRPr="005F6338">
              <w:rPr>
                <w:i w:val="0"/>
                <w:color w:val="auto"/>
                <w:sz w:val="22"/>
                <w:szCs w:val="22"/>
              </w:rPr>
              <w:lastRenderedPageBreak/>
              <w:t xml:space="preserve">This work is licensed under a Creative Commons Attribution-No Derivatives 4.0 International licence (see </w:t>
            </w:r>
            <w:hyperlink r:id="rId26" w:history="1">
              <w:r w:rsidRPr="005F6338">
                <w:rPr>
                  <w:rStyle w:val="Hyperlink"/>
                  <w:i w:val="0"/>
                  <w:color w:val="auto"/>
                  <w:sz w:val="22"/>
                  <w:szCs w:val="22"/>
                </w:rPr>
                <w:t>Creative Commons</w:t>
              </w:r>
            </w:hyperlink>
            <w:r w:rsidRPr="005F6338">
              <w:rPr>
                <w:i w:val="0"/>
                <w:color w:val="auto"/>
                <w:sz w:val="22"/>
                <w:szCs w:val="22"/>
              </w:rPr>
              <w:t xml:space="preserve"> for more information). </w:t>
            </w:r>
          </w:p>
          <w:p w14:paraId="4EA44D64" w14:textId="77777777" w:rsidR="00374364" w:rsidRPr="005F6338" w:rsidRDefault="00374364" w:rsidP="00374364">
            <w:pPr>
              <w:pStyle w:val="AccredTemplate"/>
              <w:rPr>
                <w:i w:val="0"/>
                <w:color w:val="auto"/>
                <w:sz w:val="22"/>
                <w:szCs w:val="22"/>
              </w:rPr>
            </w:pPr>
            <w:r w:rsidRPr="005F6338">
              <w:rPr>
                <w:i w:val="0"/>
                <w:color w:val="auto"/>
                <w:sz w:val="22"/>
                <w:szCs w:val="22"/>
              </w:rPr>
              <w:t>You are free to re-use the work under the licence, on the condition that you credit the State of Victorian (</w:t>
            </w:r>
            <w:r w:rsidRPr="000E0B37">
              <w:rPr>
                <w:i w:val="0"/>
                <w:color w:val="auto"/>
                <w:sz w:val="22"/>
                <w:szCs w:val="22"/>
              </w:rPr>
              <w:t>Department of Jobs, Skills, Industry and Regions</w:t>
            </w:r>
            <w:r w:rsidRPr="005F6338">
              <w:rPr>
                <w:i w:val="0"/>
                <w:color w:val="auto"/>
                <w:sz w:val="22"/>
                <w:szCs w:val="22"/>
              </w:rPr>
              <w:t>), provide a link to the licence, indication if changes were made, and comply with all other licence terms. You must not distribute modified material.</w:t>
            </w:r>
          </w:p>
          <w:p w14:paraId="1039E280" w14:textId="77777777" w:rsidR="00374364" w:rsidRPr="005F6338" w:rsidRDefault="00374364" w:rsidP="00374364">
            <w:pPr>
              <w:pStyle w:val="AccredBOLD"/>
              <w:spacing w:after="60"/>
              <w:rPr>
                <w:i w:val="0"/>
                <w:color w:val="auto"/>
                <w:sz w:val="22"/>
                <w:szCs w:val="22"/>
              </w:rPr>
            </w:pPr>
            <w:r w:rsidRPr="005F6338">
              <w:rPr>
                <w:i w:val="0"/>
                <w:color w:val="auto"/>
                <w:sz w:val="22"/>
                <w:szCs w:val="22"/>
              </w:rPr>
              <w:t>Request for other use should be addressed to:</w:t>
            </w:r>
          </w:p>
          <w:p w14:paraId="17B314EE" w14:textId="77777777" w:rsidR="00374364" w:rsidRPr="00531619" w:rsidRDefault="00374364" w:rsidP="00374364">
            <w:pPr>
              <w:pStyle w:val="AccredTemplate"/>
              <w:spacing w:after="0"/>
              <w:rPr>
                <w:i w:val="0"/>
                <w:color w:val="auto"/>
                <w:sz w:val="22"/>
                <w:szCs w:val="22"/>
              </w:rPr>
            </w:pPr>
            <w:r w:rsidRPr="00531619">
              <w:rPr>
                <w:i w:val="0"/>
                <w:color w:val="auto"/>
                <w:sz w:val="22"/>
                <w:szCs w:val="22"/>
              </w:rPr>
              <w:t>Executive Director</w:t>
            </w:r>
          </w:p>
          <w:p w14:paraId="4C36AC6D" w14:textId="77777777" w:rsidR="00374364" w:rsidRPr="00531619" w:rsidRDefault="00374364" w:rsidP="00374364">
            <w:pPr>
              <w:pStyle w:val="VRQAFormBody"/>
              <w:framePr w:hSpace="0" w:wrap="auto" w:vAnchor="margin" w:hAnchor="text" w:xAlign="left" w:yAlign="inline"/>
              <w:spacing w:after="0"/>
              <w:rPr>
                <w:rFonts w:eastAsiaTheme="minorHAnsi"/>
                <w:iCs/>
                <w:color w:val="auto"/>
                <w:sz w:val="22"/>
                <w:szCs w:val="22"/>
                <w:lang w:val="en-GB" w:eastAsia="en-US"/>
              </w:rPr>
            </w:pPr>
            <w:r w:rsidRPr="00531619">
              <w:rPr>
                <w:rFonts w:eastAsiaTheme="minorHAnsi"/>
                <w:iCs/>
                <w:color w:val="auto"/>
                <w:sz w:val="22"/>
                <w:szCs w:val="22"/>
                <w:lang w:val="en-GB" w:eastAsia="en-US"/>
              </w:rPr>
              <w:t>Higher Education and Workforce</w:t>
            </w:r>
          </w:p>
          <w:p w14:paraId="6881B3C0" w14:textId="77777777" w:rsidR="00374364" w:rsidRPr="00531619" w:rsidRDefault="00374364" w:rsidP="00374364">
            <w:pPr>
              <w:pStyle w:val="VRQAFormBody"/>
              <w:framePr w:hSpace="0" w:wrap="auto" w:vAnchor="margin" w:hAnchor="text" w:xAlign="left" w:yAlign="inline"/>
              <w:spacing w:after="0"/>
              <w:rPr>
                <w:rFonts w:eastAsiaTheme="minorHAnsi"/>
                <w:iCs/>
                <w:color w:val="auto"/>
                <w:sz w:val="22"/>
                <w:szCs w:val="22"/>
                <w:lang w:val="en-GB" w:eastAsia="en-US"/>
              </w:rPr>
            </w:pPr>
            <w:r>
              <w:rPr>
                <w:rFonts w:eastAsiaTheme="minorHAnsi"/>
                <w:iCs/>
                <w:color w:val="auto"/>
                <w:sz w:val="22"/>
                <w:szCs w:val="22"/>
                <w:lang w:val="en-GB" w:eastAsia="en-US"/>
              </w:rPr>
              <w:t>Skills and Employment</w:t>
            </w:r>
          </w:p>
          <w:p w14:paraId="52D9CB01" w14:textId="77777777" w:rsidR="00374364" w:rsidRPr="00531619" w:rsidRDefault="00374364" w:rsidP="00374364">
            <w:pPr>
              <w:pStyle w:val="VRQAFormBody"/>
              <w:framePr w:hSpace="0" w:wrap="auto" w:vAnchor="margin" w:hAnchor="text" w:xAlign="left" w:yAlign="inline"/>
              <w:spacing w:after="0"/>
              <w:rPr>
                <w:rFonts w:eastAsiaTheme="minorHAnsi"/>
                <w:iCs/>
                <w:color w:val="auto"/>
                <w:sz w:val="22"/>
                <w:szCs w:val="22"/>
                <w:lang w:val="en-GB" w:eastAsia="en-US"/>
              </w:rPr>
            </w:pPr>
            <w:r w:rsidRPr="00531619">
              <w:rPr>
                <w:rFonts w:eastAsiaTheme="minorHAnsi"/>
                <w:iCs/>
                <w:color w:val="auto"/>
                <w:sz w:val="22"/>
                <w:szCs w:val="22"/>
                <w:lang w:val="en-GB" w:eastAsia="en-US"/>
              </w:rPr>
              <w:t>Department of Jobs, Skills, Industry and Regions (DJSIR)</w:t>
            </w:r>
          </w:p>
          <w:p w14:paraId="084DC1AE" w14:textId="77777777" w:rsidR="00374364" w:rsidRPr="00531619" w:rsidRDefault="00374364" w:rsidP="00374364">
            <w:pPr>
              <w:pStyle w:val="VRQAFormBody"/>
              <w:framePr w:hSpace="0" w:wrap="auto" w:vAnchor="margin" w:hAnchor="text" w:xAlign="left" w:yAlign="inline"/>
              <w:spacing w:after="0"/>
              <w:rPr>
                <w:rFonts w:eastAsiaTheme="minorHAnsi"/>
                <w:iCs/>
                <w:color w:val="auto"/>
                <w:sz w:val="22"/>
                <w:szCs w:val="22"/>
                <w:lang w:val="en-GB" w:eastAsia="en-US"/>
              </w:rPr>
            </w:pPr>
            <w:r w:rsidRPr="00531619">
              <w:rPr>
                <w:rFonts w:eastAsiaTheme="minorHAnsi"/>
                <w:iCs/>
                <w:color w:val="auto"/>
                <w:sz w:val="22"/>
                <w:szCs w:val="22"/>
                <w:lang w:val="en-GB" w:eastAsia="en-US"/>
              </w:rPr>
              <w:t>GPO Box 4</w:t>
            </w:r>
            <w:r>
              <w:rPr>
                <w:rFonts w:eastAsiaTheme="minorHAnsi"/>
                <w:iCs/>
                <w:color w:val="auto"/>
                <w:sz w:val="22"/>
                <w:szCs w:val="22"/>
                <w:lang w:val="en-GB" w:eastAsia="en-US"/>
              </w:rPr>
              <w:t>509</w:t>
            </w:r>
          </w:p>
          <w:p w14:paraId="2A0BDB4C" w14:textId="77777777" w:rsidR="00374364" w:rsidRPr="00531619" w:rsidRDefault="00374364" w:rsidP="00374364">
            <w:pPr>
              <w:pStyle w:val="VRQAFormBody"/>
              <w:framePr w:hSpace="0" w:wrap="auto" w:vAnchor="margin" w:hAnchor="text" w:xAlign="left" w:yAlign="inline"/>
              <w:spacing w:after="0"/>
              <w:rPr>
                <w:rFonts w:eastAsiaTheme="minorHAnsi"/>
                <w:iCs/>
                <w:color w:val="auto"/>
                <w:sz w:val="22"/>
                <w:szCs w:val="22"/>
                <w:lang w:val="en-GB" w:eastAsia="en-US"/>
              </w:rPr>
            </w:pPr>
            <w:r w:rsidRPr="00531619">
              <w:rPr>
                <w:rFonts w:eastAsiaTheme="minorHAnsi"/>
                <w:iCs/>
                <w:color w:val="auto"/>
                <w:sz w:val="22"/>
                <w:szCs w:val="22"/>
                <w:lang w:val="en-GB" w:eastAsia="en-US"/>
              </w:rPr>
              <w:t>Melbourne Vic 3001</w:t>
            </w:r>
          </w:p>
          <w:p w14:paraId="063931D7" w14:textId="3B49AF7E" w:rsidR="009B413A" w:rsidRPr="00374364" w:rsidRDefault="00374364" w:rsidP="00374364">
            <w:pPr>
              <w:pStyle w:val="AccredTemplate"/>
              <w:rPr>
                <w:b/>
                <w:bCs/>
                <w:i w:val="0"/>
                <w:iCs w:val="0"/>
                <w:color w:val="auto"/>
                <w:sz w:val="22"/>
                <w:szCs w:val="22"/>
                <w:lang w:val="en-AU"/>
              </w:rPr>
            </w:pPr>
            <w:r>
              <w:rPr>
                <w:i w:val="0"/>
                <w:iCs w:val="0"/>
                <w:color w:val="auto"/>
                <w:sz w:val="22"/>
                <w:szCs w:val="22"/>
                <w:lang w:val="en-AU"/>
              </w:rPr>
              <w:t xml:space="preserve">Email: </w:t>
            </w:r>
            <w:hyperlink r:id="rId27" w:history="1">
              <w:r w:rsidRPr="00133CF2">
                <w:rPr>
                  <w:rStyle w:val="Hyperlink"/>
                  <w:i w:val="0"/>
                  <w:iCs w:val="0"/>
                  <w:sz w:val="22"/>
                  <w:szCs w:val="22"/>
                  <w:lang w:val="en-AU"/>
                </w:rPr>
                <w:t>course.enquiry@djsir.vic.gov.au</w:t>
              </w:r>
            </w:hyperlink>
            <w:r>
              <w:rPr>
                <w:i w:val="0"/>
                <w:iCs w:val="0"/>
                <w:color w:val="auto"/>
                <w:sz w:val="22"/>
                <w:szCs w:val="22"/>
                <w:lang w:val="en-AU"/>
              </w:rPr>
              <w:t xml:space="preserve"> </w:t>
            </w:r>
          </w:p>
        </w:tc>
      </w:tr>
      <w:tr w:rsidR="00B35C20" w:rsidRPr="00475ABA" w14:paraId="2C51D399" w14:textId="77777777" w:rsidTr="00B271E8">
        <w:tc>
          <w:tcPr>
            <w:tcW w:w="3970" w:type="dxa"/>
          </w:tcPr>
          <w:p w14:paraId="5195F05A" w14:textId="77777777" w:rsidR="00B35C20" w:rsidRPr="00475ABA" w:rsidRDefault="00B35C20" w:rsidP="00B271E8">
            <w:pPr>
              <w:pStyle w:val="Code1"/>
              <w:keepNext/>
            </w:pPr>
            <w:bookmarkStart w:id="6" w:name="_Toc379976859"/>
            <w:bookmarkStart w:id="7" w:name="_Toc504485980"/>
            <w:r w:rsidRPr="00475ABA">
              <w:lastRenderedPageBreak/>
              <w:t>Course accrediting body</w:t>
            </w:r>
            <w:bookmarkEnd w:id="6"/>
            <w:bookmarkEnd w:id="7"/>
          </w:p>
        </w:tc>
        <w:tc>
          <w:tcPr>
            <w:tcW w:w="6945" w:type="dxa"/>
          </w:tcPr>
          <w:p w14:paraId="00327F7F" w14:textId="77777777" w:rsidR="00B35C20" w:rsidRPr="00507270" w:rsidRDefault="00B35C20" w:rsidP="00B271E8">
            <w:pPr>
              <w:keepNext/>
              <w:ind w:left="53"/>
              <w:textAlignment w:val="top"/>
              <w:rPr>
                <w:rFonts w:cs="Arial"/>
                <w:color w:val="000000"/>
              </w:rPr>
            </w:pPr>
            <w:r w:rsidRPr="000E6598">
              <w:rPr>
                <w:rFonts w:cs="Arial"/>
              </w:rPr>
              <w:t xml:space="preserve">Victorian Registration and Qualifications Authority </w:t>
            </w:r>
            <w:r>
              <w:rPr>
                <w:rFonts w:cs="Arial"/>
              </w:rPr>
              <w:t>(VRQA)</w:t>
            </w:r>
          </w:p>
        </w:tc>
      </w:tr>
      <w:tr w:rsidR="00B35C20" w:rsidRPr="00475ABA" w14:paraId="16DC140A" w14:textId="77777777" w:rsidTr="00B271E8">
        <w:tc>
          <w:tcPr>
            <w:tcW w:w="3970" w:type="dxa"/>
          </w:tcPr>
          <w:p w14:paraId="5A2F71B8" w14:textId="77777777" w:rsidR="00B35C20" w:rsidRPr="00475ABA" w:rsidRDefault="00B35C20" w:rsidP="00B271E8">
            <w:pPr>
              <w:pStyle w:val="Code1"/>
              <w:keepNext/>
            </w:pPr>
            <w:bookmarkStart w:id="8" w:name="_Toc504485981"/>
            <w:r w:rsidRPr="00475ABA">
              <w:t>AVETMISS information</w:t>
            </w:r>
            <w:bookmarkEnd w:id="8"/>
          </w:p>
        </w:tc>
        <w:tc>
          <w:tcPr>
            <w:tcW w:w="6945" w:type="dxa"/>
          </w:tcPr>
          <w:p w14:paraId="692A7F9A" w14:textId="77777777" w:rsidR="00B35C20" w:rsidRDefault="00B35C20" w:rsidP="00B271E8">
            <w:pPr>
              <w:keepNext/>
              <w:rPr>
                <w:rFonts w:cs="Arial"/>
                <w:highlight w:val="yellow"/>
              </w:rPr>
            </w:pPr>
            <w:r w:rsidRPr="00475ABA">
              <w:rPr>
                <w:rFonts w:cs="Arial"/>
                <w:b/>
                <w:i/>
              </w:rPr>
              <w:t>ANZSCO</w:t>
            </w:r>
            <w:r w:rsidRPr="00475ABA">
              <w:rPr>
                <w:rFonts w:cs="Arial"/>
                <w:i/>
              </w:rPr>
              <w:t xml:space="preserve"> </w:t>
            </w:r>
            <w:r w:rsidRPr="00475ABA">
              <w:rPr>
                <w:rFonts w:cs="Arial"/>
                <w:b/>
                <w:i/>
              </w:rPr>
              <w:t>code</w:t>
            </w:r>
            <w:r>
              <w:rPr>
                <w:rFonts w:cs="Arial"/>
                <w:b/>
                <w:i/>
              </w:rPr>
              <w:t xml:space="preserve"> </w:t>
            </w:r>
            <w:r w:rsidRPr="00770E5A">
              <w:rPr>
                <w:rFonts w:cs="Arial"/>
              </w:rPr>
              <w:t xml:space="preserve">– 322311 Metal Fabricator </w:t>
            </w:r>
          </w:p>
          <w:p w14:paraId="1E6E1608" w14:textId="77777777" w:rsidR="00B35C20" w:rsidRPr="00475ABA" w:rsidRDefault="00B35C20" w:rsidP="00B271E8">
            <w:pPr>
              <w:keepNext/>
              <w:ind w:left="2089" w:hanging="2127"/>
              <w:rPr>
                <w:rFonts w:cs="Arial"/>
                <w:b/>
                <w:i/>
              </w:rPr>
            </w:pPr>
            <w:r>
              <w:rPr>
                <w:rFonts w:cs="Arial"/>
                <w:b/>
                <w:i/>
                <w:lang w:val="fr-FR"/>
              </w:rPr>
              <w:t>ASCED c</w:t>
            </w:r>
            <w:r w:rsidRPr="00475ABA">
              <w:rPr>
                <w:rFonts w:cs="Arial"/>
                <w:b/>
                <w:i/>
                <w:lang w:val="fr-FR"/>
              </w:rPr>
              <w:t xml:space="preserve">ode </w:t>
            </w:r>
            <w:r w:rsidRPr="00991F4A">
              <w:rPr>
                <w:rFonts w:cs="Arial"/>
                <w:lang w:val="fr-FR"/>
              </w:rPr>
              <w:t>– 0307</w:t>
            </w:r>
            <w:r>
              <w:rPr>
                <w:rFonts w:cs="Arial"/>
                <w:lang w:val="fr-FR"/>
              </w:rPr>
              <w:t xml:space="preserve"> </w:t>
            </w:r>
            <w:r w:rsidRPr="002F22A4">
              <w:rPr>
                <w:rFonts w:cs="Arial"/>
              </w:rPr>
              <w:t>Mechanical</w:t>
            </w:r>
            <w:r>
              <w:rPr>
                <w:rFonts w:cs="Arial"/>
                <w:lang w:val="fr-FR"/>
              </w:rPr>
              <w:t xml:space="preserve"> and </w:t>
            </w:r>
            <w:r w:rsidRPr="002F22A4">
              <w:rPr>
                <w:rFonts w:cs="Arial"/>
              </w:rPr>
              <w:t>Industrial</w:t>
            </w:r>
            <w:r>
              <w:rPr>
                <w:rFonts w:cs="Arial"/>
                <w:lang w:val="fr-FR"/>
              </w:rPr>
              <w:t xml:space="preserve"> Engineering and </w:t>
            </w:r>
            <w:proofErr w:type="spellStart"/>
            <w:r>
              <w:rPr>
                <w:rFonts w:cs="Arial"/>
                <w:lang w:val="fr-FR"/>
              </w:rPr>
              <w:t>Technology</w:t>
            </w:r>
            <w:proofErr w:type="spellEnd"/>
          </w:p>
          <w:p w14:paraId="004FF7A5" w14:textId="7C461A48" w:rsidR="00B35C20" w:rsidRPr="00507270" w:rsidRDefault="00B35C20" w:rsidP="00B271E8">
            <w:pPr>
              <w:keepNext/>
              <w:ind w:left="53"/>
              <w:textAlignment w:val="top"/>
              <w:rPr>
                <w:rFonts w:cs="Arial"/>
                <w:color w:val="000000"/>
              </w:rPr>
            </w:pPr>
            <w:r w:rsidRPr="00475ABA">
              <w:rPr>
                <w:rFonts w:cs="Arial"/>
                <w:b/>
                <w:i/>
              </w:rPr>
              <w:t>National course code</w:t>
            </w:r>
            <w:r>
              <w:rPr>
                <w:rFonts w:cs="Arial"/>
                <w:b/>
                <w:i/>
              </w:rPr>
              <w:t>s</w:t>
            </w:r>
            <w:r>
              <w:rPr>
                <w:rFonts w:cs="Arial"/>
                <w:i/>
              </w:rPr>
              <w:t xml:space="preserve"> – </w:t>
            </w:r>
            <w:r w:rsidRPr="00127151">
              <w:rPr>
                <w:rFonts w:cs="Arial"/>
              </w:rPr>
              <w:t>222461VIC</w:t>
            </w:r>
            <w:r w:rsidR="00471944">
              <w:rPr>
                <w:rFonts w:cs="Arial"/>
              </w:rPr>
              <w:t xml:space="preserve"> </w:t>
            </w:r>
            <w:r w:rsidRPr="00127151">
              <w:rPr>
                <w:rFonts w:cs="Arial"/>
              </w:rPr>
              <w:t>/</w:t>
            </w:r>
            <w:r w:rsidR="00471944">
              <w:rPr>
                <w:rFonts w:cs="Arial"/>
              </w:rPr>
              <w:t xml:space="preserve"> </w:t>
            </w:r>
            <w:r w:rsidRPr="00127151">
              <w:rPr>
                <w:rFonts w:cs="Arial"/>
              </w:rPr>
              <w:t>222462VIC</w:t>
            </w:r>
          </w:p>
        </w:tc>
      </w:tr>
      <w:tr w:rsidR="00B35C20" w:rsidRPr="00475ABA" w14:paraId="1D5095BE" w14:textId="77777777" w:rsidTr="00B271E8">
        <w:tc>
          <w:tcPr>
            <w:tcW w:w="3970" w:type="dxa"/>
          </w:tcPr>
          <w:p w14:paraId="13F985B9" w14:textId="77777777" w:rsidR="00B35C20" w:rsidRPr="00475ABA" w:rsidRDefault="00B35C20" w:rsidP="00B271E8">
            <w:pPr>
              <w:pStyle w:val="Code1"/>
              <w:keepNext/>
            </w:pPr>
            <w:bookmarkStart w:id="9" w:name="_Toc504485982"/>
            <w:r w:rsidRPr="00475ABA">
              <w:t>Period of accreditation</w:t>
            </w:r>
            <w:bookmarkEnd w:id="9"/>
          </w:p>
        </w:tc>
        <w:tc>
          <w:tcPr>
            <w:tcW w:w="6945" w:type="dxa"/>
          </w:tcPr>
          <w:p w14:paraId="668BD3FE" w14:textId="36C10861" w:rsidR="00B35C20" w:rsidRPr="00507270" w:rsidRDefault="00B35C20" w:rsidP="00B271E8">
            <w:pPr>
              <w:keepNext/>
              <w:ind w:left="53"/>
              <w:textAlignment w:val="top"/>
              <w:rPr>
                <w:rFonts w:cs="Arial"/>
                <w:color w:val="000000"/>
              </w:rPr>
            </w:pPr>
            <w:r w:rsidRPr="009E32BC">
              <w:rPr>
                <w:rFonts w:cs="Arial"/>
              </w:rPr>
              <w:t>1 January 2018 to 3</w:t>
            </w:r>
            <w:r w:rsidR="00471944">
              <w:rPr>
                <w:rFonts w:cs="Arial"/>
              </w:rPr>
              <w:t xml:space="preserve">0 June </w:t>
            </w:r>
            <w:r w:rsidRPr="009E32BC">
              <w:rPr>
                <w:rFonts w:cs="Arial"/>
              </w:rPr>
              <w:t>202</w:t>
            </w:r>
            <w:r w:rsidR="00471944">
              <w:rPr>
                <w:rFonts w:cs="Arial"/>
              </w:rPr>
              <w:t>4</w:t>
            </w:r>
          </w:p>
        </w:tc>
      </w:tr>
    </w:tbl>
    <w:p w14:paraId="378D573E" w14:textId="77777777" w:rsidR="0066786C" w:rsidRDefault="0066786C" w:rsidP="00B12B4F">
      <w:pPr>
        <w:keepNext/>
        <w:spacing w:before="240"/>
        <w:outlineLvl w:val="0"/>
        <w:rPr>
          <w:rFonts w:cs="Arial"/>
        </w:rPr>
      </w:pPr>
    </w:p>
    <w:p w14:paraId="4458A85C" w14:textId="77777777" w:rsidR="0066786C" w:rsidRDefault="0066786C" w:rsidP="00B12B4F">
      <w:pPr>
        <w:keepNext/>
        <w:spacing w:before="240"/>
        <w:outlineLvl w:val="0"/>
        <w:rPr>
          <w:rFonts w:cs="Arial"/>
        </w:rPr>
        <w:sectPr w:rsidR="0066786C" w:rsidSect="009D0BAF">
          <w:footerReference w:type="first" r:id="rId28"/>
          <w:pgSz w:w="11907" w:h="16840" w:code="9"/>
          <w:pgMar w:top="568" w:right="1134" w:bottom="1440" w:left="1134" w:header="709" w:footer="428" w:gutter="0"/>
          <w:pgNumType w:start="1"/>
          <w:cols w:space="708"/>
          <w:titlePg/>
          <w:docGrid w:linePitch="360"/>
        </w:sectPr>
      </w:pPr>
    </w:p>
    <w:p w14:paraId="183FAC2A" w14:textId="77777777" w:rsidR="007118CF" w:rsidRPr="00FB4E14" w:rsidRDefault="007118CF" w:rsidP="00B12B4F">
      <w:pPr>
        <w:pStyle w:val="Code"/>
      </w:pPr>
      <w:bookmarkStart w:id="10" w:name="_Toc504485983"/>
      <w:r w:rsidRPr="00FB4E14">
        <w:lastRenderedPageBreak/>
        <w:t>Section B: Course information</w:t>
      </w:r>
      <w:bookmarkEnd w:id="10"/>
      <w:r w:rsidRPr="00FB4E14">
        <w:t xml:space="preserve"> </w:t>
      </w:r>
    </w:p>
    <w:tbl>
      <w:tblPr>
        <w:tblpPr w:leftFromText="180" w:rightFromText="180" w:vertAnchor="text" w:tblpX="-34"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84"/>
        <w:gridCol w:w="119"/>
        <w:gridCol w:w="22"/>
        <w:gridCol w:w="3686"/>
        <w:gridCol w:w="1701"/>
        <w:gridCol w:w="1417"/>
      </w:tblGrid>
      <w:tr w:rsidR="00CF5F45" w:rsidRPr="00475ABA" w14:paraId="228C722B" w14:textId="77777777" w:rsidTr="00471944">
        <w:tc>
          <w:tcPr>
            <w:tcW w:w="10348" w:type="dxa"/>
            <w:gridSpan w:val="8"/>
            <w:shd w:val="clear" w:color="auto" w:fill="DBE5F1" w:themeFill="accent1" w:themeFillTint="33"/>
          </w:tcPr>
          <w:p w14:paraId="5DBC7975" w14:textId="77777777" w:rsidR="00CF5F45" w:rsidRPr="00CF5F45" w:rsidRDefault="00CF5F45" w:rsidP="00471944">
            <w:pPr>
              <w:pStyle w:val="ListParagraph"/>
              <w:keepNext/>
              <w:numPr>
                <w:ilvl w:val="0"/>
                <w:numId w:val="99"/>
              </w:numPr>
              <w:rPr>
                <w:rFonts w:cs="Arial"/>
                <w:b/>
              </w:rPr>
            </w:pPr>
            <w:r w:rsidRPr="00CF5F45">
              <w:rPr>
                <w:rFonts w:cs="Arial"/>
                <w:b/>
              </w:rPr>
              <w:t>Nomenclature</w:t>
            </w:r>
            <w:r w:rsidRPr="00CF5F45">
              <w:rPr>
                <w:rFonts w:cs="Arial"/>
                <w:b/>
              </w:rPr>
              <w:tab/>
            </w:r>
            <w:r w:rsidRPr="00CF5F45">
              <w:rPr>
                <w:rFonts w:cs="Arial"/>
                <w:b/>
              </w:rPr>
              <w:tab/>
            </w:r>
            <w:r w:rsidRPr="00CF5F45">
              <w:rPr>
                <w:rFonts w:cs="Arial"/>
                <w:b/>
              </w:rPr>
              <w:tab/>
              <w:t xml:space="preserve">                       </w:t>
            </w:r>
            <w:r w:rsidRPr="00CF5F45">
              <w:rPr>
                <w:rFonts w:cs="Arial"/>
              </w:rPr>
              <w:t>Standard 1 AQTF Standards for Accredited Courses</w:t>
            </w:r>
          </w:p>
        </w:tc>
      </w:tr>
      <w:tr w:rsidR="00E859AB" w:rsidRPr="00475ABA" w14:paraId="67F93F24" w14:textId="77777777" w:rsidTr="00471944">
        <w:tc>
          <w:tcPr>
            <w:tcW w:w="3119" w:type="dxa"/>
            <w:gridSpan w:val="2"/>
          </w:tcPr>
          <w:p w14:paraId="0104AE59" w14:textId="77777777" w:rsidR="00E859AB" w:rsidRPr="00475ABA" w:rsidDel="00E859AB" w:rsidRDefault="008477A6" w:rsidP="00471944">
            <w:pPr>
              <w:pStyle w:val="Code2"/>
            </w:pPr>
            <w:bookmarkStart w:id="11" w:name="_Toc504485984"/>
            <w:r>
              <w:t>1.1</w:t>
            </w:r>
            <w:r>
              <w:tab/>
            </w:r>
            <w:r w:rsidR="00E859AB" w:rsidRPr="00475ABA">
              <w:t xml:space="preserve">Name of the </w:t>
            </w:r>
            <w:r>
              <w:tab/>
            </w:r>
            <w:r w:rsidR="00E859AB" w:rsidRPr="003B67FB">
              <w:t>qualification</w:t>
            </w:r>
            <w:r w:rsidR="00756CC9">
              <w:t>s</w:t>
            </w:r>
            <w:bookmarkEnd w:id="11"/>
          </w:p>
        </w:tc>
        <w:tc>
          <w:tcPr>
            <w:tcW w:w="7229" w:type="dxa"/>
            <w:gridSpan w:val="6"/>
            <w:vAlign w:val="center"/>
          </w:tcPr>
          <w:p w14:paraId="2BA12DD4" w14:textId="77777777" w:rsidR="0048717C" w:rsidRPr="00CF6F57" w:rsidRDefault="008D368E" w:rsidP="00471944">
            <w:pPr>
              <w:keepNext/>
              <w:ind w:left="56" w:hanging="5"/>
              <w:rPr>
                <w:rFonts w:cs="Arial"/>
              </w:rPr>
            </w:pPr>
            <w:r w:rsidRPr="00CF6F57">
              <w:rPr>
                <w:rFonts w:cs="Arial"/>
              </w:rPr>
              <w:t>Co</w:t>
            </w:r>
            <w:r w:rsidR="008F375E" w:rsidRPr="00CF6F57">
              <w:rPr>
                <w:rFonts w:cs="Arial"/>
              </w:rPr>
              <w:t>urse in Fusion Welding</w:t>
            </w:r>
            <w:r w:rsidRPr="00CF6F57">
              <w:rPr>
                <w:rFonts w:cs="Arial"/>
              </w:rPr>
              <w:t xml:space="preserve"> to ISO 9606</w:t>
            </w:r>
            <w:r w:rsidR="00B108A6" w:rsidRPr="00CF6F57">
              <w:rPr>
                <w:rFonts w:cs="Arial"/>
              </w:rPr>
              <w:t xml:space="preserve"> for Experienced Welders</w:t>
            </w:r>
          </w:p>
          <w:p w14:paraId="6167D8E9" w14:textId="77777777" w:rsidR="00B108A6" w:rsidRPr="00CF6F57" w:rsidDel="00E859AB" w:rsidRDefault="00B108A6" w:rsidP="00471944">
            <w:pPr>
              <w:keepNext/>
              <w:ind w:left="56" w:hanging="5"/>
              <w:rPr>
                <w:rFonts w:cs="Arial"/>
                <w:color w:val="0070C0"/>
              </w:rPr>
            </w:pPr>
            <w:r w:rsidRPr="00CF6F57">
              <w:rPr>
                <w:rFonts w:cs="Arial"/>
              </w:rPr>
              <w:t>Course in Fusion Welding to ISO 9606 for Transition Workers</w:t>
            </w:r>
          </w:p>
        </w:tc>
      </w:tr>
      <w:tr w:rsidR="00263D78" w:rsidRPr="00475ABA" w14:paraId="464E774B" w14:textId="77777777" w:rsidTr="00471944">
        <w:trPr>
          <w:trHeight w:val="817"/>
        </w:trPr>
        <w:tc>
          <w:tcPr>
            <w:tcW w:w="3119" w:type="dxa"/>
            <w:gridSpan w:val="2"/>
            <w:tcBorders>
              <w:bottom w:val="single" w:sz="4" w:space="0" w:color="auto"/>
            </w:tcBorders>
          </w:tcPr>
          <w:p w14:paraId="5FF83E2A" w14:textId="77777777" w:rsidR="007118CF" w:rsidRPr="00475ABA" w:rsidRDefault="008477A6" w:rsidP="00471944">
            <w:pPr>
              <w:pStyle w:val="Code2"/>
            </w:pPr>
            <w:bookmarkStart w:id="12" w:name="_Toc504485985"/>
            <w:r>
              <w:t>1.2</w:t>
            </w:r>
            <w:r>
              <w:tab/>
            </w:r>
            <w:r w:rsidR="007118CF" w:rsidRPr="00475ABA">
              <w:t xml:space="preserve">Nominal duration of </w:t>
            </w:r>
            <w:r>
              <w:tab/>
            </w:r>
            <w:r w:rsidR="007118CF" w:rsidRPr="00475ABA">
              <w:t>the course</w:t>
            </w:r>
            <w:r w:rsidR="00756CC9">
              <w:t>s</w:t>
            </w:r>
            <w:bookmarkEnd w:id="12"/>
            <w:r w:rsidR="007118CF" w:rsidRPr="00475ABA">
              <w:t xml:space="preserve"> </w:t>
            </w:r>
          </w:p>
        </w:tc>
        <w:tc>
          <w:tcPr>
            <w:tcW w:w="7229" w:type="dxa"/>
            <w:gridSpan w:val="6"/>
            <w:tcBorders>
              <w:bottom w:val="single" w:sz="4" w:space="0" w:color="auto"/>
            </w:tcBorders>
          </w:tcPr>
          <w:p w14:paraId="5175B549" w14:textId="77777777" w:rsidR="00756CC9" w:rsidRPr="001714C2" w:rsidRDefault="00756CC9" w:rsidP="00471944">
            <w:pPr>
              <w:keepNext/>
              <w:ind w:left="56" w:hanging="5"/>
              <w:rPr>
                <w:rFonts w:cs="Arial"/>
              </w:rPr>
            </w:pPr>
            <w:r w:rsidRPr="001714C2">
              <w:rPr>
                <w:rFonts w:cs="Arial"/>
              </w:rPr>
              <w:t>Course in Fusion Welding to ISO 9606 for Experienced Welders</w:t>
            </w:r>
          </w:p>
          <w:p w14:paraId="2BB89E2B" w14:textId="77777777" w:rsidR="00756CC9" w:rsidRPr="001714C2" w:rsidRDefault="00562F06" w:rsidP="00471944">
            <w:pPr>
              <w:keepNext/>
              <w:ind w:left="56" w:hanging="5"/>
              <w:rPr>
                <w:rFonts w:cs="Arial"/>
              </w:rPr>
            </w:pPr>
            <w:r w:rsidRPr="001714C2">
              <w:rPr>
                <w:rFonts w:cs="Arial"/>
              </w:rPr>
              <w:t xml:space="preserve">= 80 – </w:t>
            </w:r>
            <w:r w:rsidR="00E72CBB" w:rsidRPr="001714C2">
              <w:rPr>
                <w:rFonts w:cs="Arial"/>
              </w:rPr>
              <w:t>13</w:t>
            </w:r>
            <w:r w:rsidR="00756CC9" w:rsidRPr="001714C2">
              <w:rPr>
                <w:rFonts w:cs="Arial"/>
              </w:rPr>
              <w:t>0 Hours</w:t>
            </w:r>
          </w:p>
          <w:p w14:paraId="649899A2" w14:textId="77777777" w:rsidR="007118CF" w:rsidRPr="001714C2" w:rsidRDefault="00756CC9" w:rsidP="00471944">
            <w:pPr>
              <w:keepNext/>
              <w:rPr>
                <w:rFonts w:cs="Arial"/>
              </w:rPr>
            </w:pPr>
            <w:r w:rsidRPr="001714C2">
              <w:rPr>
                <w:rFonts w:cs="Arial"/>
              </w:rPr>
              <w:t>Course in Fusion Welding to ISO 9606 for Transition Workers</w:t>
            </w:r>
          </w:p>
          <w:p w14:paraId="4D4AB6AA" w14:textId="77777777" w:rsidR="00756CC9" w:rsidRPr="001714C2" w:rsidRDefault="006F2443" w:rsidP="00471944">
            <w:pPr>
              <w:keepNext/>
              <w:rPr>
                <w:rFonts w:cs="Arial"/>
                <w:i/>
              </w:rPr>
            </w:pPr>
            <w:r>
              <w:rPr>
                <w:rFonts w:cs="Arial"/>
              </w:rPr>
              <w:t>= 190 – 26</w:t>
            </w:r>
            <w:r w:rsidR="00756CC9" w:rsidRPr="001714C2">
              <w:rPr>
                <w:rFonts w:cs="Arial"/>
              </w:rPr>
              <w:t>0 Hours</w:t>
            </w:r>
          </w:p>
        </w:tc>
      </w:tr>
      <w:tr w:rsidR="00CF5F45" w:rsidRPr="00475ABA" w14:paraId="6E5822B1" w14:textId="77777777" w:rsidTr="00471944">
        <w:tc>
          <w:tcPr>
            <w:tcW w:w="10348" w:type="dxa"/>
            <w:gridSpan w:val="8"/>
            <w:shd w:val="clear" w:color="auto" w:fill="DBE5F1"/>
          </w:tcPr>
          <w:p w14:paraId="4B43426D" w14:textId="77777777" w:rsidR="00CF5F45" w:rsidRPr="001714C2" w:rsidRDefault="00CF5F45" w:rsidP="00471944">
            <w:pPr>
              <w:pStyle w:val="Code1"/>
              <w:keepNext/>
              <w:numPr>
                <w:ilvl w:val="0"/>
                <w:numId w:val="99"/>
              </w:numPr>
            </w:pPr>
            <w:bookmarkStart w:id="13" w:name="_Toc504485986"/>
            <w:r w:rsidRPr="00475ABA">
              <w:t>Vocational or educational outcomes</w:t>
            </w:r>
            <w:r>
              <w:t xml:space="preserve">             </w:t>
            </w:r>
            <w:r w:rsidRPr="00CF5F45">
              <w:rPr>
                <w:b w:val="0"/>
              </w:rPr>
              <w:t>Standard 1 AQTF Standards for Accredited Courses</w:t>
            </w:r>
            <w:bookmarkEnd w:id="13"/>
          </w:p>
        </w:tc>
      </w:tr>
      <w:tr w:rsidR="00307B1E" w:rsidRPr="00475ABA" w14:paraId="15FE8649" w14:textId="77777777" w:rsidTr="00471944">
        <w:tc>
          <w:tcPr>
            <w:tcW w:w="3119" w:type="dxa"/>
            <w:gridSpan w:val="2"/>
            <w:tcBorders>
              <w:bottom w:val="single" w:sz="4" w:space="0" w:color="auto"/>
            </w:tcBorders>
          </w:tcPr>
          <w:p w14:paraId="4637CB00" w14:textId="77777777" w:rsidR="00307B1E" w:rsidRPr="00475ABA" w:rsidRDefault="008477A6" w:rsidP="00471944">
            <w:pPr>
              <w:pStyle w:val="Code2"/>
              <w:ind w:left="460" w:hanging="460"/>
            </w:pPr>
            <w:bookmarkStart w:id="14" w:name="_Toc504485987"/>
            <w:r>
              <w:t>2.1</w:t>
            </w:r>
            <w:r>
              <w:tab/>
            </w:r>
            <w:r w:rsidR="00307B1E" w:rsidRPr="00475ABA">
              <w:t>Purpose of the course</w:t>
            </w:r>
            <w:r w:rsidR="00756CC9">
              <w:t>s</w:t>
            </w:r>
            <w:bookmarkEnd w:id="14"/>
          </w:p>
        </w:tc>
        <w:tc>
          <w:tcPr>
            <w:tcW w:w="7229" w:type="dxa"/>
            <w:gridSpan w:val="6"/>
            <w:tcBorders>
              <w:bottom w:val="single" w:sz="4" w:space="0" w:color="auto"/>
            </w:tcBorders>
          </w:tcPr>
          <w:p w14:paraId="65738BA6" w14:textId="77777777" w:rsidR="000E6598" w:rsidRPr="001714C2" w:rsidRDefault="000E6598" w:rsidP="00471944">
            <w:pPr>
              <w:keepNext/>
              <w:ind w:left="56" w:hanging="5"/>
              <w:rPr>
                <w:rFonts w:cs="Arial"/>
                <w:i/>
              </w:rPr>
            </w:pPr>
            <w:r w:rsidRPr="001714C2">
              <w:rPr>
                <w:rFonts w:cs="Arial"/>
                <w:i/>
              </w:rPr>
              <w:t>Course in Fusion Welding to ISO 9606 for Experienced Welders</w:t>
            </w:r>
          </w:p>
          <w:p w14:paraId="1CC1588B" w14:textId="77777777" w:rsidR="000E6598" w:rsidRPr="001714C2" w:rsidRDefault="000E6598" w:rsidP="00471944">
            <w:pPr>
              <w:keepNext/>
              <w:ind w:left="56" w:hanging="5"/>
              <w:rPr>
                <w:rFonts w:cs="Arial"/>
              </w:rPr>
            </w:pPr>
            <w:r w:rsidRPr="001714C2">
              <w:rPr>
                <w:rFonts w:cs="Arial"/>
              </w:rPr>
              <w:t xml:space="preserve">The </w:t>
            </w:r>
            <w:r w:rsidR="005D4E60" w:rsidRPr="001714C2">
              <w:rPr>
                <w:rFonts w:cs="Arial"/>
              </w:rPr>
              <w:t>purpose of this c</w:t>
            </w:r>
            <w:r w:rsidRPr="001714C2">
              <w:rPr>
                <w:rFonts w:cs="Arial"/>
              </w:rPr>
              <w:t>ourse is to provide the training required to upskill experienced</w:t>
            </w:r>
            <w:r w:rsidR="00BE2DB4" w:rsidRPr="001714C2">
              <w:rPr>
                <w:rFonts w:cs="Arial"/>
              </w:rPr>
              <w:t xml:space="preserve"> </w:t>
            </w:r>
            <w:r w:rsidRPr="001714C2">
              <w:rPr>
                <w:rFonts w:cs="Arial"/>
              </w:rPr>
              <w:t>welders to meet the requirements of the International Standard: ISO 9606</w:t>
            </w:r>
            <w:r w:rsidR="005D4E60" w:rsidRPr="001714C2">
              <w:rPr>
                <w:rFonts w:cs="Arial"/>
              </w:rPr>
              <w:t>.</w:t>
            </w:r>
          </w:p>
          <w:p w14:paraId="406E7BED" w14:textId="77777777" w:rsidR="000E6598" w:rsidRPr="001714C2" w:rsidRDefault="000E6598" w:rsidP="00471944">
            <w:pPr>
              <w:keepNext/>
              <w:ind w:left="34" w:firstLine="17"/>
              <w:rPr>
                <w:rFonts w:cs="Arial"/>
                <w:i/>
              </w:rPr>
            </w:pPr>
            <w:r w:rsidRPr="001714C2">
              <w:rPr>
                <w:rFonts w:cs="Arial"/>
                <w:i/>
              </w:rPr>
              <w:t>Course in Fusion Welding to ISO 9606 for Transition Workers</w:t>
            </w:r>
          </w:p>
          <w:p w14:paraId="69950C1C" w14:textId="77777777" w:rsidR="00307B1E" w:rsidRPr="001714C2" w:rsidRDefault="005D4E60" w:rsidP="00471944">
            <w:pPr>
              <w:keepNext/>
              <w:ind w:left="34" w:firstLine="17"/>
              <w:rPr>
                <w:rFonts w:cs="Arial"/>
              </w:rPr>
            </w:pPr>
            <w:r w:rsidRPr="001714C2">
              <w:rPr>
                <w:rFonts w:cs="Arial"/>
              </w:rPr>
              <w:t>T</w:t>
            </w:r>
            <w:r w:rsidR="00392A9F" w:rsidRPr="001714C2">
              <w:rPr>
                <w:rFonts w:cs="Arial"/>
              </w:rPr>
              <w:t xml:space="preserve">he </w:t>
            </w:r>
            <w:r w:rsidRPr="001714C2">
              <w:rPr>
                <w:rFonts w:cs="Arial"/>
              </w:rPr>
              <w:t xml:space="preserve">purpose </w:t>
            </w:r>
            <w:r w:rsidR="003F5E7D" w:rsidRPr="001714C2">
              <w:rPr>
                <w:rFonts w:cs="Arial"/>
              </w:rPr>
              <w:t xml:space="preserve">of </w:t>
            </w:r>
            <w:r w:rsidRPr="001714C2">
              <w:rPr>
                <w:rFonts w:cs="Arial"/>
              </w:rPr>
              <w:t xml:space="preserve">this </w:t>
            </w:r>
            <w:r w:rsidR="00392A9F" w:rsidRPr="001714C2">
              <w:rPr>
                <w:rFonts w:cs="Arial"/>
              </w:rPr>
              <w:t xml:space="preserve">course </w:t>
            </w:r>
            <w:r w:rsidRPr="001714C2">
              <w:rPr>
                <w:rFonts w:cs="Arial"/>
              </w:rPr>
              <w:t xml:space="preserve">is to provide </w:t>
            </w:r>
            <w:r w:rsidR="000829D3" w:rsidRPr="001714C2">
              <w:rPr>
                <w:rFonts w:cs="Arial"/>
              </w:rPr>
              <w:t xml:space="preserve">the </w:t>
            </w:r>
            <w:r w:rsidR="001E41EE" w:rsidRPr="001714C2">
              <w:rPr>
                <w:rFonts w:cs="Arial"/>
              </w:rPr>
              <w:t xml:space="preserve">training </w:t>
            </w:r>
            <w:r w:rsidR="000829D3" w:rsidRPr="001714C2">
              <w:rPr>
                <w:rFonts w:cs="Arial"/>
              </w:rPr>
              <w:t xml:space="preserve">required </w:t>
            </w:r>
            <w:r w:rsidR="001E41EE" w:rsidRPr="001714C2">
              <w:rPr>
                <w:rFonts w:cs="Arial"/>
              </w:rPr>
              <w:t>for</w:t>
            </w:r>
            <w:r w:rsidR="00F332ED" w:rsidRPr="001714C2">
              <w:rPr>
                <w:rFonts w:cs="Arial"/>
              </w:rPr>
              <w:t xml:space="preserve"> </w:t>
            </w:r>
            <w:r w:rsidR="00392A9F" w:rsidRPr="001714C2">
              <w:rPr>
                <w:rFonts w:cs="Arial"/>
              </w:rPr>
              <w:t xml:space="preserve">transition workers </w:t>
            </w:r>
            <w:r w:rsidR="0038241C" w:rsidRPr="001714C2">
              <w:rPr>
                <w:rFonts w:cs="Arial"/>
              </w:rPr>
              <w:t>(persons from a diverse ran</w:t>
            </w:r>
            <w:r w:rsidR="00283C95" w:rsidRPr="001714C2">
              <w:rPr>
                <w:rFonts w:cs="Arial"/>
              </w:rPr>
              <w:t>ge of</w:t>
            </w:r>
            <w:r w:rsidR="000A32A9" w:rsidRPr="001714C2">
              <w:rPr>
                <w:rFonts w:cs="Arial"/>
              </w:rPr>
              <w:t xml:space="preserve"> work</w:t>
            </w:r>
            <w:r w:rsidR="00283C95" w:rsidRPr="001714C2">
              <w:rPr>
                <w:rFonts w:cs="Arial"/>
              </w:rPr>
              <w:t>ing backgrounds</w:t>
            </w:r>
            <w:r w:rsidR="00097CFA" w:rsidRPr="001714C2">
              <w:rPr>
                <w:rFonts w:cs="Arial"/>
              </w:rPr>
              <w:t>)</w:t>
            </w:r>
            <w:r w:rsidR="000A32A9" w:rsidRPr="001714C2">
              <w:rPr>
                <w:rFonts w:cs="Arial"/>
              </w:rPr>
              <w:t>,</w:t>
            </w:r>
            <w:r w:rsidR="0038241C" w:rsidRPr="001714C2">
              <w:rPr>
                <w:rFonts w:cs="Arial"/>
              </w:rPr>
              <w:t xml:space="preserve"> </w:t>
            </w:r>
            <w:r w:rsidR="00392A9F" w:rsidRPr="001714C2">
              <w:rPr>
                <w:rFonts w:cs="Arial"/>
              </w:rPr>
              <w:t xml:space="preserve">to </w:t>
            </w:r>
            <w:r w:rsidRPr="001714C2">
              <w:rPr>
                <w:rFonts w:cs="Arial"/>
              </w:rPr>
              <w:t xml:space="preserve">firstly </w:t>
            </w:r>
            <w:r w:rsidR="00DC59D4" w:rsidRPr="001714C2">
              <w:rPr>
                <w:rFonts w:cs="Arial"/>
              </w:rPr>
              <w:t xml:space="preserve">gain </w:t>
            </w:r>
            <w:r w:rsidRPr="001714C2">
              <w:rPr>
                <w:rFonts w:cs="Arial"/>
              </w:rPr>
              <w:t>fusion (arc)</w:t>
            </w:r>
            <w:r w:rsidR="000A32A9" w:rsidRPr="001714C2">
              <w:rPr>
                <w:rFonts w:cs="Arial"/>
              </w:rPr>
              <w:t xml:space="preserve"> </w:t>
            </w:r>
            <w:r w:rsidR="000829D3" w:rsidRPr="001714C2">
              <w:rPr>
                <w:rFonts w:cs="Arial"/>
              </w:rPr>
              <w:t xml:space="preserve">welding skills and </w:t>
            </w:r>
            <w:r w:rsidR="00DC59D4" w:rsidRPr="001714C2">
              <w:rPr>
                <w:rFonts w:cs="Arial"/>
              </w:rPr>
              <w:t xml:space="preserve">then to upskill to </w:t>
            </w:r>
            <w:r w:rsidR="001E41EE" w:rsidRPr="001714C2">
              <w:rPr>
                <w:rFonts w:cs="Arial"/>
              </w:rPr>
              <w:t xml:space="preserve">meet </w:t>
            </w:r>
            <w:r w:rsidRPr="001714C2">
              <w:rPr>
                <w:rFonts w:cs="Arial"/>
              </w:rPr>
              <w:t xml:space="preserve">the </w:t>
            </w:r>
            <w:r w:rsidR="00392A9F" w:rsidRPr="001714C2">
              <w:rPr>
                <w:rFonts w:cs="Arial"/>
              </w:rPr>
              <w:t>requirements of</w:t>
            </w:r>
            <w:r w:rsidRPr="001714C2">
              <w:rPr>
                <w:rFonts w:cs="Arial"/>
              </w:rPr>
              <w:t xml:space="preserve"> the international standard:</w:t>
            </w:r>
            <w:r w:rsidR="00392A9F" w:rsidRPr="001714C2">
              <w:rPr>
                <w:rFonts w:cs="Arial"/>
              </w:rPr>
              <w:t xml:space="preserve"> ISO</w:t>
            </w:r>
            <w:r w:rsidR="001E41EE" w:rsidRPr="001714C2">
              <w:rPr>
                <w:rFonts w:cs="Arial"/>
              </w:rPr>
              <w:t xml:space="preserve"> 9606</w:t>
            </w:r>
            <w:r w:rsidR="00D15193">
              <w:rPr>
                <w:rFonts w:cs="Arial"/>
              </w:rPr>
              <w:t>.</w:t>
            </w:r>
          </w:p>
        </w:tc>
      </w:tr>
      <w:tr w:rsidR="00CF5F45" w:rsidRPr="00475ABA" w14:paraId="1DBA8A0F" w14:textId="77777777" w:rsidTr="00471944">
        <w:tc>
          <w:tcPr>
            <w:tcW w:w="10348" w:type="dxa"/>
            <w:gridSpan w:val="8"/>
            <w:shd w:val="clear" w:color="auto" w:fill="DBE5F1"/>
          </w:tcPr>
          <w:p w14:paraId="60725883" w14:textId="77777777" w:rsidR="00CF5F45" w:rsidRPr="00475ABA" w:rsidRDefault="00CF5F45" w:rsidP="00471944">
            <w:pPr>
              <w:pStyle w:val="Code1"/>
              <w:keepNext/>
              <w:numPr>
                <w:ilvl w:val="0"/>
                <w:numId w:val="99"/>
              </w:numPr>
              <w:rPr>
                <w:i/>
              </w:rPr>
            </w:pPr>
            <w:bookmarkStart w:id="15" w:name="_Toc504485988"/>
            <w:r w:rsidRPr="00475ABA">
              <w:t>Development of the course</w:t>
            </w:r>
            <w:r>
              <w:t xml:space="preserve">               </w:t>
            </w:r>
            <w:r w:rsidRPr="00CF5F45">
              <w:rPr>
                <w:b w:val="0"/>
              </w:rPr>
              <w:t xml:space="preserve">Standards 1 and </w:t>
            </w:r>
            <w:proofErr w:type="gramStart"/>
            <w:r w:rsidRPr="00CF5F45">
              <w:rPr>
                <w:b w:val="0"/>
              </w:rPr>
              <w:t>2  AQTF</w:t>
            </w:r>
            <w:proofErr w:type="gramEnd"/>
            <w:r w:rsidRPr="00CF5F45">
              <w:rPr>
                <w:b w:val="0"/>
              </w:rPr>
              <w:t xml:space="preserve"> Standards for Accredited Courses</w:t>
            </w:r>
            <w:bookmarkEnd w:id="15"/>
            <w:r w:rsidRPr="00475ABA">
              <w:rPr>
                <w:i/>
              </w:rPr>
              <w:t xml:space="preserve">  </w:t>
            </w:r>
          </w:p>
        </w:tc>
      </w:tr>
      <w:tr w:rsidR="00307B1E" w:rsidRPr="00475ABA" w14:paraId="7D27CAAE" w14:textId="77777777" w:rsidTr="00471944">
        <w:trPr>
          <w:trHeight w:val="4810"/>
        </w:trPr>
        <w:tc>
          <w:tcPr>
            <w:tcW w:w="3119" w:type="dxa"/>
            <w:gridSpan w:val="2"/>
          </w:tcPr>
          <w:p w14:paraId="184F2D94" w14:textId="77777777" w:rsidR="00307B1E" w:rsidRPr="00DA6607" w:rsidRDefault="00B12B4F" w:rsidP="00471944">
            <w:pPr>
              <w:pStyle w:val="Code2"/>
            </w:pPr>
            <w:bookmarkStart w:id="16" w:name="_Toc504485989"/>
            <w:r>
              <w:t>3.1</w:t>
            </w:r>
            <w:r>
              <w:tab/>
            </w:r>
            <w:r w:rsidR="00307B1E" w:rsidRPr="00FB4E14">
              <w:t>Industry /</w:t>
            </w:r>
            <w:r w:rsidR="00DE3CF4">
              <w:t xml:space="preserve"> </w:t>
            </w:r>
            <w:r w:rsidR="00307B1E" w:rsidRPr="00E67EA0">
              <w:t>enterprise/</w:t>
            </w:r>
            <w:r w:rsidR="00691DDD" w:rsidRPr="00E67EA0">
              <w:t xml:space="preserve"> </w:t>
            </w:r>
            <w:r>
              <w:tab/>
            </w:r>
            <w:r w:rsidR="00307B1E" w:rsidRPr="00DA6607">
              <w:t>community needs</w:t>
            </w:r>
            <w:bookmarkEnd w:id="16"/>
            <w:r w:rsidR="00307B1E" w:rsidRPr="00DA6607">
              <w:t xml:space="preserve"> </w:t>
            </w:r>
          </w:p>
          <w:p w14:paraId="30944F39" w14:textId="77777777" w:rsidR="00307B1E" w:rsidRPr="00475ABA" w:rsidRDefault="00307B1E" w:rsidP="00471944">
            <w:pPr>
              <w:keepNext/>
              <w:spacing w:before="240"/>
              <w:rPr>
                <w:rFonts w:cs="Arial"/>
                <w:b/>
              </w:rPr>
            </w:pPr>
          </w:p>
        </w:tc>
        <w:tc>
          <w:tcPr>
            <w:tcW w:w="7229" w:type="dxa"/>
            <w:gridSpan w:val="6"/>
          </w:tcPr>
          <w:p w14:paraId="44B009FC" w14:textId="77777777" w:rsidR="00DC59D4" w:rsidRDefault="00242B18" w:rsidP="00471944">
            <w:pPr>
              <w:keepNext/>
              <w:ind w:left="34"/>
              <w:rPr>
                <w:rFonts w:cs="Arial"/>
                <w:szCs w:val="20"/>
              </w:rPr>
            </w:pPr>
            <w:r>
              <w:rPr>
                <w:rFonts w:cs="Arial"/>
                <w:szCs w:val="20"/>
              </w:rPr>
              <w:t>T</w:t>
            </w:r>
            <w:r w:rsidR="0039079A" w:rsidRPr="0039079A">
              <w:rPr>
                <w:rFonts w:cs="Arial"/>
                <w:szCs w:val="20"/>
              </w:rPr>
              <w:t>he Welding Technology Institute of Aus</w:t>
            </w:r>
            <w:r>
              <w:rPr>
                <w:rFonts w:cs="Arial"/>
                <w:szCs w:val="20"/>
              </w:rPr>
              <w:t>tralia (WTIA) has highlighted</w:t>
            </w:r>
            <w:r w:rsidR="0039079A" w:rsidRPr="0039079A">
              <w:rPr>
                <w:rFonts w:cs="Arial"/>
                <w:szCs w:val="20"/>
              </w:rPr>
              <w:t xml:space="preserve"> an urgent need to build up the number of welders in this country who are certified to meet the international welding standard ISO 9606. </w:t>
            </w:r>
            <w:r w:rsidR="003A33F9" w:rsidRPr="0039079A">
              <w:rPr>
                <w:rFonts w:cs="Arial"/>
                <w:szCs w:val="20"/>
              </w:rPr>
              <w:t xml:space="preserve">Increasingly, </w:t>
            </w:r>
            <w:r w:rsidR="0039079A" w:rsidRPr="0039079A">
              <w:rPr>
                <w:rFonts w:cs="Arial"/>
                <w:szCs w:val="20"/>
              </w:rPr>
              <w:t xml:space="preserve">this standard </w:t>
            </w:r>
            <w:r w:rsidR="003A33F9" w:rsidRPr="0039079A">
              <w:rPr>
                <w:rFonts w:cs="Arial"/>
                <w:szCs w:val="20"/>
              </w:rPr>
              <w:t>is being specified for major manufacturing and engineering projects such as rail,</w:t>
            </w:r>
            <w:r w:rsidR="003A33F9" w:rsidRPr="003A33F9">
              <w:rPr>
                <w:rFonts w:cs="Arial"/>
                <w:szCs w:val="20"/>
              </w:rPr>
              <w:t xml:space="preserve"> light </w:t>
            </w:r>
            <w:proofErr w:type="gramStart"/>
            <w:r w:rsidR="003A33F9" w:rsidRPr="003A33F9">
              <w:rPr>
                <w:rFonts w:cs="Arial"/>
                <w:szCs w:val="20"/>
              </w:rPr>
              <w:t>rail</w:t>
            </w:r>
            <w:proofErr w:type="gramEnd"/>
            <w:r w:rsidR="003A33F9" w:rsidRPr="003A33F9">
              <w:rPr>
                <w:rFonts w:cs="Arial"/>
                <w:szCs w:val="20"/>
              </w:rPr>
              <w:t xml:space="preserve"> and tram production as well as for </w:t>
            </w:r>
            <w:r w:rsidR="00C02A2A" w:rsidRPr="003A33F9">
              <w:rPr>
                <w:rFonts w:cs="Arial"/>
                <w:szCs w:val="20"/>
              </w:rPr>
              <w:t>shipbuilding</w:t>
            </w:r>
            <w:r w:rsidR="00C02A2A">
              <w:rPr>
                <w:rFonts w:cs="Arial"/>
                <w:szCs w:val="20"/>
              </w:rPr>
              <w:t xml:space="preserve">, </w:t>
            </w:r>
            <w:r w:rsidR="003A33F9">
              <w:rPr>
                <w:rFonts w:cs="Arial"/>
                <w:szCs w:val="20"/>
              </w:rPr>
              <w:t xml:space="preserve">aircraft </w:t>
            </w:r>
            <w:r w:rsidR="004F4617">
              <w:rPr>
                <w:rFonts w:cs="Arial"/>
                <w:szCs w:val="20"/>
              </w:rPr>
              <w:t>manufacturing and defenc</w:t>
            </w:r>
            <w:r w:rsidR="0031263E">
              <w:rPr>
                <w:rFonts w:cs="Arial"/>
                <w:szCs w:val="20"/>
              </w:rPr>
              <w:t>e force</w:t>
            </w:r>
            <w:r w:rsidR="0039079A">
              <w:rPr>
                <w:rFonts w:cs="Arial"/>
                <w:szCs w:val="20"/>
              </w:rPr>
              <w:t xml:space="preserve"> contracts</w:t>
            </w:r>
            <w:r w:rsidR="003A33F9" w:rsidRPr="003A33F9">
              <w:rPr>
                <w:rFonts w:cs="Arial"/>
                <w:szCs w:val="20"/>
              </w:rPr>
              <w:t>.</w:t>
            </w:r>
            <w:r w:rsidR="003A33F9">
              <w:rPr>
                <w:rFonts w:cs="Arial"/>
                <w:szCs w:val="20"/>
              </w:rPr>
              <w:t xml:space="preserve"> ISO 9606 certified welders are</w:t>
            </w:r>
            <w:r w:rsidR="0039079A">
              <w:rPr>
                <w:rFonts w:cs="Arial"/>
                <w:szCs w:val="20"/>
              </w:rPr>
              <w:t xml:space="preserve"> also required for</w:t>
            </w:r>
            <w:r w:rsidR="00C02A2A">
              <w:rPr>
                <w:rFonts w:cs="Arial"/>
                <w:szCs w:val="20"/>
              </w:rPr>
              <w:t xml:space="preserve"> </w:t>
            </w:r>
            <w:r w:rsidR="003A33F9" w:rsidRPr="003A33F9">
              <w:rPr>
                <w:rFonts w:cs="Arial"/>
                <w:szCs w:val="20"/>
              </w:rPr>
              <w:t xml:space="preserve">other major works projects such </w:t>
            </w:r>
            <w:r w:rsidR="00C02A2A">
              <w:rPr>
                <w:rFonts w:cs="Arial"/>
                <w:szCs w:val="20"/>
              </w:rPr>
              <w:t xml:space="preserve">as </w:t>
            </w:r>
            <w:r w:rsidR="003A33F9" w:rsidRPr="003A33F9">
              <w:rPr>
                <w:rFonts w:cs="Arial"/>
                <w:szCs w:val="20"/>
              </w:rPr>
              <w:t>rail tunnelling, bridge</w:t>
            </w:r>
            <w:r w:rsidR="00C02A2A">
              <w:rPr>
                <w:rFonts w:cs="Arial"/>
                <w:szCs w:val="20"/>
              </w:rPr>
              <w:t xml:space="preserve"> and building construction</w:t>
            </w:r>
            <w:r>
              <w:rPr>
                <w:rFonts w:cs="Arial"/>
                <w:szCs w:val="20"/>
              </w:rPr>
              <w:t>.</w:t>
            </w:r>
          </w:p>
          <w:p w14:paraId="307BDEF1" w14:textId="77777777" w:rsidR="00F16145" w:rsidRPr="00F16145" w:rsidRDefault="00F16145" w:rsidP="00471944">
            <w:pPr>
              <w:rPr>
                <w:rFonts w:cs="Arial"/>
                <w:szCs w:val="20"/>
              </w:rPr>
            </w:pPr>
            <w:r w:rsidRPr="00F16145">
              <w:rPr>
                <w:rFonts w:cs="Arial"/>
                <w:szCs w:val="20"/>
              </w:rPr>
              <w:t>The Victorian Government has committed to a significant number of rail expansion projects which include a new rail tunnel, rail line extensions, rural rail upgrades and the removal of a significant number of level crossings. Each of these projects requires the skills of welders and increasingly, the welding specifications for these projects is ISO 9606.</w:t>
            </w:r>
          </w:p>
          <w:p w14:paraId="1B248797" w14:textId="77777777" w:rsidR="00F16145" w:rsidRPr="00F16145" w:rsidRDefault="00F16145" w:rsidP="00471944">
            <w:pPr>
              <w:rPr>
                <w:rFonts w:cs="Arial"/>
                <w:szCs w:val="20"/>
              </w:rPr>
            </w:pPr>
            <w:r w:rsidRPr="00F16145">
              <w:rPr>
                <w:rFonts w:cs="Arial"/>
                <w:szCs w:val="20"/>
              </w:rPr>
              <w:t xml:space="preserve">In addition, Victoria has a significant ship building and </w:t>
            </w:r>
            <w:r>
              <w:rPr>
                <w:rFonts w:cs="Arial"/>
                <w:szCs w:val="20"/>
              </w:rPr>
              <w:t xml:space="preserve">public </w:t>
            </w:r>
            <w:r w:rsidR="0055766F">
              <w:rPr>
                <w:rFonts w:cs="Arial"/>
                <w:szCs w:val="20"/>
              </w:rPr>
              <w:t xml:space="preserve">and defence </w:t>
            </w:r>
            <w:r w:rsidRPr="00F16145">
              <w:rPr>
                <w:rFonts w:cs="Arial"/>
                <w:szCs w:val="20"/>
              </w:rPr>
              <w:t>transport manufacturing industry whic</w:t>
            </w:r>
            <w:r w:rsidR="0055766F">
              <w:rPr>
                <w:rFonts w:cs="Arial"/>
                <w:szCs w:val="20"/>
              </w:rPr>
              <w:t>h is required to tender at the national and international level</w:t>
            </w:r>
            <w:r w:rsidRPr="00F16145">
              <w:rPr>
                <w:rFonts w:cs="Arial"/>
                <w:szCs w:val="20"/>
              </w:rPr>
              <w:t xml:space="preserve"> for ongoing project work. It is imperative </w:t>
            </w:r>
            <w:r w:rsidR="0055766F">
              <w:rPr>
                <w:rFonts w:cs="Arial"/>
                <w:szCs w:val="20"/>
              </w:rPr>
              <w:t xml:space="preserve">that </w:t>
            </w:r>
            <w:r w:rsidRPr="00F16145">
              <w:rPr>
                <w:rFonts w:cs="Arial"/>
                <w:szCs w:val="20"/>
              </w:rPr>
              <w:t xml:space="preserve">Victorian manufacturers </w:t>
            </w:r>
            <w:proofErr w:type="gramStart"/>
            <w:r w:rsidRPr="00F16145">
              <w:rPr>
                <w:rFonts w:cs="Arial"/>
                <w:szCs w:val="20"/>
              </w:rPr>
              <w:t>are able to</w:t>
            </w:r>
            <w:proofErr w:type="gramEnd"/>
            <w:r w:rsidRPr="00F16145">
              <w:rPr>
                <w:rFonts w:cs="Arial"/>
                <w:szCs w:val="20"/>
              </w:rPr>
              <w:t xml:space="preserve"> demonstrate they have the workforce capability to meet the requirements of the projects for which they are competing for. Welders </w:t>
            </w:r>
            <w:r w:rsidR="0055766F">
              <w:rPr>
                <w:rFonts w:cs="Arial"/>
                <w:szCs w:val="20"/>
              </w:rPr>
              <w:t xml:space="preserve">with </w:t>
            </w:r>
            <w:r w:rsidR="0055766F" w:rsidRPr="00F16145">
              <w:rPr>
                <w:rFonts w:cs="Arial"/>
                <w:szCs w:val="20"/>
              </w:rPr>
              <w:t>ISO 9606</w:t>
            </w:r>
            <w:r w:rsidR="0055766F">
              <w:rPr>
                <w:rFonts w:cs="Arial"/>
                <w:szCs w:val="20"/>
              </w:rPr>
              <w:t xml:space="preserve"> certification </w:t>
            </w:r>
            <w:r w:rsidRPr="00F16145">
              <w:rPr>
                <w:rFonts w:cs="Arial"/>
                <w:szCs w:val="20"/>
              </w:rPr>
              <w:t>contribute to thi</w:t>
            </w:r>
            <w:r w:rsidR="0055766F">
              <w:rPr>
                <w:rFonts w:cs="Arial"/>
                <w:szCs w:val="20"/>
              </w:rPr>
              <w:t>s capability</w:t>
            </w:r>
            <w:r w:rsidRPr="00F16145">
              <w:rPr>
                <w:rFonts w:cs="Arial"/>
                <w:szCs w:val="20"/>
              </w:rPr>
              <w:t>.</w:t>
            </w:r>
          </w:p>
          <w:p w14:paraId="63725CA2" w14:textId="77777777" w:rsidR="00F16145" w:rsidRDefault="0055766F" w:rsidP="00471944">
            <w:pPr>
              <w:keepNext/>
              <w:ind w:left="56"/>
              <w:rPr>
                <w:rFonts w:cs="Arial"/>
                <w:szCs w:val="20"/>
              </w:rPr>
            </w:pPr>
            <w:r>
              <w:rPr>
                <w:rFonts w:cs="Arial"/>
                <w:szCs w:val="20"/>
              </w:rPr>
              <w:lastRenderedPageBreak/>
              <w:t>With the closure of the three vehicle manufacturing plants</w:t>
            </w:r>
            <w:r w:rsidRPr="0055766F">
              <w:rPr>
                <w:rFonts w:cs="Arial"/>
                <w:szCs w:val="20"/>
              </w:rPr>
              <w:t xml:space="preserve"> in Victoria </w:t>
            </w:r>
            <w:r>
              <w:rPr>
                <w:rFonts w:cs="Arial"/>
                <w:szCs w:val="20"/>
              </w:rPr>
              <w:t xml:space="preserve">by the end of 2017, many </w:t>
            </w:r>
            <w:r w:rsidR="00242B18">
              <w:rPr>
                <w:rFonts w:cs="Arial"/>
                <w:szCs w:val="20"/>
              </w:rPr>
              <w:t xml:space="preserve">redundant </w:t>
            </w:r>
            <w:r w:rsidRPr="0055766F">
              <w:rPr>
                <w:rFonts w:cs="Arial"/>
                <w:szCs w:val="20"/>
              </w:rPr>
              <w:t>vehicle production workers will be seeking other emplo</w:t>
            </w:r>
            <w:r w:rsidR="00242B18">
              <w:rPr>
                <w:rFonts w:cs="Arial"/>
                <w:szCs w:val="20"/>
              </w:rPr>
              <w:t>yment. It is a high priority for</w:t>
            </w:r>
            <w:r w:rsidRPr="0055766F">
              <w:rPr>
                <w:rFonts w:cs="Arial"/>
                <w:szCs w:val="20"/>
              </w:rPr>
              <w:t xml:space="preserve"> the Victorian Government to facilitate</w:t>
            </w:r>
            <w:r w:rsidR="002A0D69">
              <w:rPr>
                <w:rFonts w:cs="Arial"/>
                <w:szCs w:val="20"/>
              </w:rPr>
              <w:t xml:space="preserve"> retraining opportunities</w:t>
            </w:r>
            <w:r w:rsidR="00242B18">
              <w:rPr>
                <w:rFonts w:cs="Arial"/>
                <w:szCs w:val="20"/>
              </w:rPr>
              <w:t>,</w:t>
            </w:r>
            <w:r w:rsidRPr="0055766F">
              <w:rPr>
                <w:rFonts w:cs="Arial"/>
                <w:szCs w:val="20"/>
              </w:rPr>
              <w:t xml:space="preserve"> so many of these workers can be re-</w:t>
            </w:r>
            <w:r w:rsidR="002A0D69">
              <w:rPr>
                <w:rFonts w:cs="Arial"/>
                <w:szCs w:val="20"/>
              </w:rPr>
              <w:t xml:space="preserve">engaged in employment </w:t>
            </w:r>
            <w:r w:rsidRPr="0055766F">
              <w:rPr>
                <w:rFonts w:cs="Arial"/>
                <w:szCs w:val="20"/>
              </w:rPr>
              <w:t xml:space="preserve">in other key manufacturing </w:t>
            </w:r>
            <w:r>
              <w:rPr>
                <w:rFonts w:cs="Arial"/>
                <w:szCs w:val="20"/>
              </w:rPr>
              <w:t xml:space="preserve">and engineering </w:t>
            </w:r>
            <w:r w:rsidRPr="0055766F">
              <w:rPr>
                <w:rFonts w:cs="Arial"/>
                <w:szCs w:val="20"/>
              </w:rPr>
              <w:t>areas</w:t>
            </w:r>
            <w:r w:rsidR="002A0D69">
              <w:rPr>
                <w:rFonts w:cs="Arial"/>
                <w:szCs w:val="20"/>
              </w:rPr>
              <w:t xml:space="preserve"> that will benefit the State’s economy. T</w:t>
            </w:r>
            <w:r>
              <w:rPr>
                <w:rFonts w:cs="Arial"/>
                <w:szCs w:val="20"/>
              </w:rPr>
              <w:t>his</w:t>
            </w:r>
            <w:r w:rsidRPr="0055766F">
              <w:rPr>
                <w:rFonts w:cs="Arial"/>
                <w:szCs w:val="20"/>
              </w:rPr>
              <w:t xml:space="preserve"> course </w:t>
            </w:r>
            <w:r w:rsidR="00242B18">
              <w:rPr>
                <w:rFonts w:cs="Arial"/>
                <w:szCs w:val="20"/>
              </w:rPr>
              <w:t xml:space="preserve">contributes to this priority by </w:t>
            </w:r>
            <w:r w:rsidR="002A0D69">
              <w:rPr>
                <w:rFonts w:cs="Arial"/>
                <w:szCs w:val="20"/>
              </w:rPr>
              <w:t xml:space="preserve">also </w:t>
            </w:r>
            <w:r w:rsidR="00242B18">
              <w:rPr>
                <w:rFonts w:cs="Arial"/>
                <w:szCs w:val="20"/>
              </w:rPr>
              <w:t xml:space="preserve">providing </w:t>
            </w:r>
            <w:r w:rsidR="00AC4FC1">
              <w:rPr>
                <w:rFonts w:cs="Arial"/>
                <w:szCs w:val="20"/>
              </w:rPr>
              <w:t>training</w:t>
            </w:r>
            <w:r w:rsidR="00242B18">
              <w:rPr>
                <w:rFonts w:cs="Arial"/>
                <w:szCs w:val="20"/>
              </w:rPr>
              <w:t xml:space="preserve"> for</w:t>
            </w:r>
            <w:r w:rsidR="00AC4FC1">
              <w:rPr>
                <w:rFonts w:cs="Arial"/>
                <w:szCs w:val="20"/>
              </w:rPr>
              <w:t xml:space="preserve"> transition workers </w:t>
            </w:r>
            <w:r w:rsidR="00242B18">
              <w:rPr>
                <w:rFonts w:cs="Arial"/>
                <w:szCs w:val="20"/>
              </w:rPr>
              <w:t>(</w:t>
            </w:r>
            <w:r w:rsidR="001A3682">
              <w:rPr>
                <w:rFonts w:cs="Arial"/>
                <w:szCs w:val="20"/>
              </w:rPr>
              <w:t>workers</w:t>
            </w:r>
            <w:r w:rsidR="00242B18">
              <w:rPr>
                <w:rFonts w:cs="Arial"/>
                <w:szCs w:val="20"/>
              </w:rPr>
              <w:t xml:space="preserve"> from other industry areas)</w:t>
            </w:r>
            <w:r w:rsidR="001A3682">
              <w:rPr>
                <w:rFonts w:cs="Arial"/>
                <w:szCs w:val="20"/>
              </w:rPr>
              <w:t>,</w:t>
            </w:r>
            <w:r w:rsidR="004252E5">
              <w:rPr>
                <w:rFonts w:cs="Arial"/>
                <w:szCs w:val="20"/>
              </w:rPr>
              <w:t xml:space="preserve"> </w:t>
            </w:r>
            <w:r w:rsidR="00AC4FC1">
              <w:rPr>
                <w:rFonts w:cs="Arial"/>
                <w:szCs w:val="20"/>
              </w:rPr>
              <w:t xml:space="preserve">to </w:t>
            </w:r>
            <w:r w:rsidR="00242B18">
              <w:rPr>
                <w:rFonts w:cs="Arial"/>
                <w:szCs w:val="20"/>
              </w:rPr>
              <w:t xml:space="preserve">firstly </w:t>
            </w:r>
            <w:r w:rsidR="00AC4FC1">
              <w:rPr>
                <w:rFonts w:cs="Arial"/>
                <w:szCs w:val="20"/>
              </w:rPr>
              <w:t>b</w:t>
            </w:r>
            <w:r w:rsidR="00242B18">
              <w:rPr>
                <w:rFonts w:cs="Arial"/>
                <w:szCs w:val="20"/>
              </w:rPr>
              <w:t>ecome proficiency welders and then</w:t>
            </w:r>
            <w:r w:rsidR="001A3682">
              <w:rPr>
                <w:rFonts w:cs="Arial"/>
                <w:szCs w:val="20"/>
              </w:rPr>
              <w:t xml:space="preserve"> upskill to meet</w:t>
            </w:r>
            <w:r w:rsidR="00AC4FC1">
              <w:rPr>
                <w:rFonts w:cs="Arial"/>
                <w:szCs w:val="20"/>
              </w:rPr>
              <w:t xml:space="preserve"> the requirements </w:t>
            </w:r>
            <w:r w:rsidR="001A3682">
              <w:rPr>
                <w:rFonts w:cs="Arial"/>
                <w:szCs w:val="20"/>
              </w:rPr>
              <w:t xml:space="preserve">of </w:t>
            </w:r>
            <w:r w:rsidR="00AC4FC1">
              <w:rPr>
                <w:rFonts w:cs="Arial"/>
                <w:szCs w:val="20"/>
              </w:rPr>
              <w:t>ISO 9606.</w:t>
            </w:r>
          </w:p>
          <w:p w14:paraId="35589635" w14:textId="77777777" w:rsidR="00FD7A43" w:rsidRDefault="001D55F9" w:rsidP="00471944">
            <w:pPr>
              <w:keepNext/>
              <w:ind w:left="56"/>
              <w:rPr>
                <w:rFonts w:cs="Arial"/>
              </w:rPr>
            </w:pPr>
            <w:r>
              <w:rPr>
                <w:rFonts w:cs="Arial"/>
              </w:rPr>
              <w:t>The n</w:t>
            </w:r>
            <w:r w:rsidR="00447873">
              <w:rPr>
                <w:rFonts w:cs="Arial"/>
              </w:rPr>
              <w:t>eed for the</w:t>
            </w:r>
            <w:r>
              <w:rPr>
                <w:rFonts w:cs="Arial"/>
              </w:rPr>
              <w:t>s</w:t>
            </w:r>
            <w:r w:rsidR="00447873">
              <w:rPr>
                <w:rFonts w:cs="Arial"/>
              </w:rPr>
              <w:t>e</w:t>
            </w:r>
            <w:r>
              <w:rPr>
                <w:rFonts w:cs="Arial"/>
              </w:rPr>
              <w:t xml:space="preserve"> course</w:t>
            </w:r>
            <w:r w:rsidR="00447873">
              <w:rPr>
                <w:rFonts w:cs="Arial"/>
              </w:rPr>
              <w:t>s</w:t>
            </w:r>
            <w:r>
              <w:rPr>
                <w:rFonts w:cs="Arial"/>
              </w:rPr>
              <w:t xml:space="preserve"> </w:t>
            </w:r>
            <w:r w:rsidR="00FD7A43" w:rsidRPr="00FD7A43">
              <w:rPr>
                <w:rFonts w:cs="Arial"/>
              </w:rPr>
              <w:t>was initiated by the WTIA wi</w:t>
            </w:r>
            <w:r w:rsidR="00FD7A43">
              <w:rPr>
                <w:rFonts w:cs="Arial"/>
              </w:rPr>
              <w:t>th the support of</w:t>
            </w:r>
            <w:r w:rsidR="00FD7A43" w:rsidRPr="00FD7A43">
              <w:rPr>
                <w:rFonts w:cs="Arial"/>
              </w:rPr>
              <w:t xml:space="preserve"> the </w:t>
            </w:r>
            <w:r w:rsidR="00FD7A43">
              <w:rPr>
                <w:rFonts w:cs="Arial"/>
              </w:rPr>
              <w:t>Office of the Victorian Skills Commissioner (OVSC)</w:t>
            </w:r>
            <w:r w:rsidR="00200848">
              <w:rPr>
                <w:rFonts w:cs="Arial"/>
              </w:rPr>
              <w:t xml:space="preserve"> </w:t>
            </w:r>
            <w:r w:rsidR="008E1EF0">
              <w:rPr>
                <w:rFonts w:cs="Arial"/>
              </w:rPr>
              <w:t xml:space="preserve">and their </w:t>
            </w:r>
            <w:r w:rsidR="002E46BC">
              <w:rPr>
                <w:rFonts w:cs="Arial"/>
              </w:rPr>
              <w:t>development was managed by the Curriculum Maintenance Manager - Engineering Industries</w:t>
            </w:r>
            <w:r>
              <w:rPr>
                <w:rFonts w:cs="Arial"/>
              </w:rPr>
              <w:t>. The content of the course</w:t>
            </w:r>
            <w:r w:rsidR="008E1EF0">
              <w:rPr>
                <w:rFonts w:cs="Arial"/>
              </w:rPr>
              <w:t>s</w:t>
            </w:r>
            <w:r>
              <w:rPr>
                <w:rFonts w:cs="Arial"/>
              </w:rPr>
              <w:t xml:space="preserve"> is based on a skills and knowledge profile</w:t>
            </w:r>
            <w:r w:rsidR="00FD7A43">
              <w:rPr>
                <w:rFonts w:cs="Arial"/>
              </w:rPr>
              <w:t xml:space="preserve"> </w:t>
            </w:r>
            <w:r w:rsidR="008E1EF0">
              <w:rPr>
                <w:rFonts w:cs="Arial"/>
              </w:rPr>
              <w:t>(see Appendix 1)</w:t>
            </w:r>
            <w:r>
              <w:rPr>
                <w:rFonts w:cs="Arial"/>
              </w:rPr>
              <w:t xml:space="preserve"> validated </w:t>
            </w:r>
            <w:r w:rsidR="008E1EF0">
              <w:rPr>
                <w:rFonts w:cs="Arial"/>
              </w:rPr>
              <w:t>by the</w:t>
            </w:r>
            <w:r w:rsidR="00FD7A43">
              <w:rPr>
                <w:rFonts w:cs="Arial"/>
              </w:rPr>
              <w:t xml:space="preserve"> Project Steering Committee (PSC) </w:t>
            </w:r>
            <w:r>
              <w:rPr>
                <w:rFonts w:cs="Arial"/>
              </w:rPr>
              <w:t>which also guided the content development. The PSC consisted of the following</w:t>
            </w:r>
            <w:r w:rsidR="00FD7A43">
              <w:rPr>
                <w:rFonts w:cs="Arial"/>
              </w:rPr>
              <w:t xml:space="preserve"> members:</w:t>
            </w:r>
          </w:p>
          <w:p w14:paraId="2287438D" w14:textId="77777777" w:rsidR="004F4617" w:rsidRPr="004F4617" w:rsidRDefault="004A068D" w:rsidP="00471944">
            <w:pPr>
              <w:pStyle w:val="ListParagraph"/>
              <w:keepNext/>
              <w:numPr>
                <w:ilvl w:val="0"/>
                <w:numId w:val="15"/>
              </w:numPr>
              <w:spacing w:line="276" w:lineRule="auto"/>
              <w:rPr>
                <w:rFonts w:cs="Arial"/>
              </w:rPr>
            </w:pPr>
            <w:r>
              <w:rPr>
                <w:rFonts w:cs="Arial"/>
              </w:rPr>
              <w:t>Geoff Crittenden – CEO, WTIA</w:t>
            </w:r>
          </w:p>
          <w:p w14:paraId="3A3738F6" w14:textId="77777777" w:rsidR="00A66BA0" w:rsidRDefault="00A66BA0" w:rsidP="00471944">
            <w:pPr>
              <w:pStyle w:val="ListParagraph"/>
              <w:keepNext/>
              <w:numPr>
                <w:ilvl w:val="0"/>
                <w:numId w:val="15"/>
              </w:numPr>
              <w:spacing w:line="276" w:lineRule="auto"/>
              <w:rPr>
                <w:rFonts w:cs="Arial"/>
              </w:rPr>
            </w:pPr>
            <w:r>
              <w:rPr>
                <w:rFonts w:cs="Arial"/>
              </w:rPr>
              <w:t xml:space="preserve">Paul James </w:t>
            </w:r>
            <w:r w:rsidR="00AD1111">
              <w:rPr>
                <w:rFonts w:cs="Arial"/>
              </w:rPr>
              <w:t xml:space="preserve">- </w:t>
            </w:r>
            <w:r>
              <w:rPr>
                <w:rFonts w:cs="Arial"/>
              </w:rPr>
              <w:t>Training manager</w:t>
            </w:r>
            <w:r w:rsidR="004A068D">
              <w:rPr>
                <w:rFonts w:cs="Arial"/>
              </w:rPr>
              <w:t>,</w:t>
            </w:r>
            <w:r>
              <w:rPr>
                <w:rFonts w:cs="Arial"/>
              </w:rPr>
              <w:t xml:space="preserve"> WTIA</w:t>
            </w:r>
          </w:p>
          <w:p w14:paraId="73910CCE" w14:textId="77777777" w:rsidR="00A66BA0" w:rsidRDefault="00A66BA0" w:rsidP="00471944">
            <w:pPr>
              <w:pStyle w:val="ListParagraph"/>
              <w:keepNext/>
              <w:numPr>
                <w:ilvl w:val="0"/>
                <w:numId w:val="15"/>
              </w:numPr>
              <w:spacing w:line="276" w:lineRule="auto"/>
              <w:rPr>
                <w:rFonts w:cs="Arial"/>
              </w:rPr>
            </w:pPr>
            <w:r>
              <w:rPr>
                <w:rFonts w:cs="Arial"/>
              </w:rPr>
              <w:t xml:space="preserve">Victor Blain </w:t>
            </w:r>
            <w:r w:rsidR="00F5391F">
              <w:rPr>
                <w:rFonts w:cs="Arial"/>
              </w:rPr>
              <w:t>– Lead welding e</w:t>
            </w:r>
            <w:r w:rsidR="00AD1111">
              <w:rPr>
                <w:rFonts w:cs="Arial"/>
              </w:rPr>
              <w:t xml:space="preserve">ngineer, </w:t>
            </w:r>
            <w:r w:rsidR="00AD1111" w:rsidRPr="001714C2">
              <w:rPr>
                <w:rFonts w:cs="Arial"/>
              </w:rPr>
              <w:t>Bombar</w:t>
            </w:r>
            <w:r w:rsidR="00183B10" w:rsidRPr="001714C2">
              <w:rPr>
                <w:rFonts w:cs="Arial"/>
              </w:rPr>
              <w:t>d</w:t>
            </w:r>
            <w:r w:rsidR="00AD1111" w:rsidRPr="001714C2">
              <w:rPr>
                <w:rFonts w:cs="Arial"/>
              </w:rPr>
              <w:t>ier</w:t>
            </w:r>
            <w:r w:rsidR="00AD1111">
              <w:rPr>
                <w:rFonts w:cs="Arial"/>
              </w:rPr>
              <w:t xml:space="preserve"> Transportation Australia</w:t>
            </w:r>
          </w:p>
          <w:p w14:paraId="1EA53A11" w14:textId="77777777" w:rsidR="00AD1111" w:rsidRDefault="00AD1111" w:rsidP="00471944">
            <w:pPr>
              <w:pStyle w:val="ListParagraph"/>
              <w:keepNext/>
              <w:numPr>
                <w:ilvl w:val="0"/>
                <w:numId w:val="15"/>
              </w:numPr>
              <w:spacing w:line="276" w:lineRule="auto"/>
              <w:rPr>
                <w:rFonts w:cs="Arial"/>
              </w:rPr>
            </w:pPr>
            <w:r>
              <w:rPr>
                <w:rFonts w:cs="Arial"/>
              </w:rPr>
              <w:t>Rob</w:t>
            </w:r>
            <w:r w:rsidR="00F5391F">
              <w:rPr>
                <w:rFonts w:cs="Arial"/>
              </w:rPr>
              <w:t>ert Vernon – Welding c</w:t>
            </w:r>
            <w:r w:rsidR="004A068D">
              <w:rPr>
                <w:rFonts w:cs="Arial"/>
              </w:rPr>
              <w:t xml:space="preserve">onsultant &amp; </w:t>
            </w:r>
            <w:r>
              <w:rPr>
                <w:rFonts w:cs="Arial"/>
              </w:rPr>
              <w:t>WTIA examiner</w:t>
            </w:r>
          </w:p>
          <w:p w14:paraId="43B16223" w14:textId="77777777" w:rsidR="00AD1111" w:rsidRDefault="00AD1111" w:rsidP="00471944">
            <w:pPr>
              <w:pStyle w:val="ListParagraph"/>
              <w:keepNext/>
              <w:numPr>
                <w:ilvl w:val="0"/>
                <w:numId w:val="15"/>
              </w:numPr>
              <w:spacing w:line="276" w:lineRule="auto"/>
              <w:rPr>
                <w:rFonts w:cs="Arial"/>
              </w:rPr>
            </w:pPr>
            <w:r>
              <w:rPr>
                <w:rFonts w:cs="Arial"/>
              </w:rPr>
              <w:t>Craig Brittle – Head, Industry and Trades, Box Hill Institute</w:t>
            </w:r>
          </w:p>
          <w:p w14:paraId="070EA8E4" w14:textId="77777777" w:rsidR="00AD1111" w:rsidRDefault="00AD1111" w:rsidP="00471944">
            <w:pPr>
              <w:pStyle w:val="ListParagraph"/>
              <w:keepNext/>
              <w:numPr>
                <w:ilvl w:val="0"/>
                <w:numId w:val="15"/>
              </w:numPr>
              <w:spacing w:line="276" w:lineRule="auto"/>
              <w:rPr>
                <w:bCs/>
                <w:iCs/>
              </w:rPr>
            </w:pPr>
            <w:r w:rsidRPr="00AD1111">
              <w:rPr>
                <w:rFonts w:cs="Arial"/>
              </w:rPr>
              <w:t>Phill Stubbington</w:t>
            </w:r>
            <w:r>
              <w:rPr>
                <w:rFonts w:cs="Arial"/>
              </w:rPr>
              <w:t xml:space="preserve"> - </w:t>
            </w:r>
            <w:r w:rsidR="00F5391F">
              <w:rPr>
                <w:bCs/>
                <w:iCs/>
              </w:rPr>
              <w:t>National welding e</w:t>
            </w:r>
            <w:r w:rsidRPr="00AD1111">
              <w:rPr>
                <w:bCs/>
                <w:iCs/>
              </w:rPr>
              <w:t>ngineer</w:t>
            </w:r>
            <w:r>
              <w:rPr>
                <w:bCs/>
                <w:iCs/>
              </w:rPr>
              <w:t>,</w:t>
            </w:r>
            <w:r w:rsidRPr="00AD1111">
              <w:t xml:space="preserve"> </w:t>
            </w:r>
            <w:r w:rsidRPr="00AD1111">
              <w:rPr>
                <w:bCs/>
                <w:iCs/>
              </w:rPr>
              <w:t>Lincoln Electric Company (Australia) Pty Ltd</w:t>
            </w:r>
          </w:p>
          <w:p w14:paraId="5871F3F1" w14:textId="77777777" w:rsidR="00C37D8F" w:rsidRDefault="00F5391F" w:rsidP="00471944">
            <w:pPr>
              <w:pStyle w:val="ListParagraph"/>
              <w:keepNext/>
              <w:numPr>
                <w:ilvl w:val="0"/>
                <w:numId w:val="15"/>
              </w:numPr>
              <w:spacing w:line="276" w:lineRule="auto"/>
              <w:rPr>
                <w:bCs/>
                <w:iCs/>
              </w:rPr>
            </w:pPr>
            <w:r>
              <w:rPr>
                <w:bCs/>
                <w:iCs/>
              </w:rPr>
              <w:t>Malcolm Rigby – Technical d</w:t>
            </w:r>
            <w:r w:rsidR="00C37D8F">
              <w:rPr>
                <w:bCs/>
                <w:iCs/>
              </w:rPr>
              <w:t>irector, Open Welding</w:t>
            </w:r>
          </w:p>
          <w:p w14:paraId="26A83879" w14:textId="77777777" w:rsidR="00447C0E" w:rsidRPr="00CF5F45" w:rsidRDefault="00C37D8F" w:rsidP="00471944">
            <w:pPr>
              <w:pStyle w:val="ListParagraph"/>
              <w:keepNext/>
              <w:numPr>
                <w:ilvl w:val="0"/>
                <w:numId w:val="15"/>
              </w:numPr>
              <w:spacing w:line="276" w:lineRule="auto"/>
              <w:rPr>
                <w:bCs/>
                <w:iCs/>
              </w:rPr>
            </w:pPr>
            <w:r w:rsidRPr="00CF5F45">
              <w:rPr>
                <w:bCs/>
                <w:iCs/>
              </w:rPr>
              <w:t xml:space="preserve">Robert Wiseman – </w:t>
            </w:r>
            <w:r w:rsidR="00F5391F" w:rsidRPr="00CF5F45">
              <w:rPr>
                <w:bCs/>
                <w:iCs/>
              </w:rPr>
              <w:t>Welding e</w:t>
            </w:r>
            <w:r w:rsidR="00081F2B" w:rsidRPr="00CF5F45">
              <w:rPr>
                <w:bCs/>
                <w:iCs/>
              </w:rPr>
              <w:t xml:space="preserve">ngineer, </w:t>
            </w:r>
            <w:r w:rsidRPr="00CF5F45">
              <w:rPr>
                <w:bCs/>
                <w:iCs/>
              </w:rPr>
              <w:t>Specialised Welding Products</w:t>
            </w:r>
            <w:r w:rsidR="00B0489B" w:rsidRPr="00CF5F45">
              <w:rPr>
                <w:bCs/>
                <w:iCs/>
              </w:rPr>
              <w:t>.</w:t>
            </w:r>
          </w:p>
          <w:p w14:paraId="1E8B3E38" w14:textId="77777777" w:rsidR="009C08BC" w:rsidRDefault="009C08BC" w:rsidP="00471944">
            <w:pPr>
              <w:keepNext/>
              <w:spacing w:line="276" w:lineRule="auto"/>
              <w:rPr>
                <w:rFonts w:cs="Arial"/>
              </w:rPr>
            </w:pPr>
            <w:r>
              <w:rPr>
                <w:rFonts w:cs="Arial"/>
              </w:rPr>
              <w:t>In attendance:</w:t>
            </w:r>
          </w:p>
          <w:p w14:paraId="5EDEB007" w14:textId="77777777" w:rsidR="009C08BC" w:rsidRDefault="00F5391F" w:rsidP="00471944">
            <w:pPr>
              <w:pStyle w:val="ListParagraph"/>
              <w:keepNext/>
              <w:numPr>
                <w:ilvl w:val="0"/>
                <w:numId w:val="15"/>
              </w:numPr>
              <w:spacing w:line="276" w:lineRule="auto"/>
              <w:rPr>
                <w:rFonts w:cs="Arial"/>
              </w:rPr>
            </w:pPr>
            <w:r>
              <w:rPr>
                <w:rFonts w:cs="Arial"/>
              </w:rPr>
              <w:t xml:space="preserve">George Adda - Supervising </w:t>
            </w:r>
            <w:r w:rsidR="00DE7BE6">
              <w:rPr>
                <w:rFonts w:cs="Arial"/>
              </w:rPr>
              <w:t xml:space="preserve">executive </w:t>
            </w:r>
            <w:r>
              <w:rPr>
                <w:rFonts w:cs="Arial"/>
              </w:rPr>
              <w:t>o</w:t>
            </w:r>
            <w:r w:rsidR="009C08BC">
              <w:rPr>
                <w:rFonts w:cs="Arial"/>
              </w:rPr>
              <w:t>fficer, CMM- Engineering Industries</w:t>
            </w:r>
          </w:p>
          <w:p w14:paraId="2013D389" w14:textId="77777777" w:rsidR="00C37D8F" w:rsidRPr="00C37D8F" w:rsidRDefault="00F5391F" w:rsidP="00471944">
            <w:pPr>
              <w:pStyle w:val="ListParagraph"/>
              <w:keepNext/>
              <w:numPr>
                <w:ilvl w:val="0"/>
                <w:numId w:val="15"/>
              </w:numPr>
              <w:spacing w:line="276" w:lineRule="auto"/>
              <w:rPr>
                <w:rFonts w:cs="Arial"/>
              </w:rPr>
            </w:pPr>
            <w:r>
              <w:rPr>
                <w:rFonts w:cs="Arial"/>
              </w:rPr>
              <w:t>Dennis Crowley – Executive o</w:t>
            </w:r>
            <w:r w:rsidR="00C37D8F">
              <w:rPr>
                <w:rFonts w:cs="Arial"/>
              </w:rPr>
              <w:t>fficer, CMM- Engineering Industries</w:t>
            </w:r>
          </w:p>
          <w:p w14:paraId="33A70430" w14:textId="77777777" w:rsidR="009C08BC" w:rsidRDefault="009C08BC" w:rsidP="00471944">
            <w:pPr>
              <w:pStyle w:val="ListParagraph"/>
              <w:keepNext/>
              <w:numPr>
                <w:ilvl w:val="0"/>
                <w:numId w:val="15"/>
              </w:numPr>
              <w:spacing w:line="276" w:lineRule="auto"/>
              <w:rPr>
                <w:rFonts w:cs="Arial"/>
              </w:rPr>
            </w:pPr>
            <w:r>
              <w:rPr>
                <w:rFonts w:cs="Arial"/>
              </w:rPr>
              <w:t xml:space="preserve">Trevor Lange – </w:t>
            </w:r>
            <w:r w:rsidR="00DE7BE6">
              <w:rPr>
                <w:rFonts w:cs="Arial"/>
              </w:rPr>
              <w:t xml:space="preserve">Project officer, </w:t>
            </w:r>
            <w:r>
              <w:rPr>
                <w:rFonts w:cs="Arial"/>
              </w:rPr>
              <w:t>CMM-Engineering Industries</w:t>
            </w:r>
            <w:r w:rsidR="00B0489B">
              <w:rPr>
                <w:rFonts w:cs="Arial"/>
              </w:rPr>
              <w:t>.</w:t>
            </w:r>
          </w:p>
          <w:p w14:paraId="295881FA" w14:textId="77777777" w:rsidR="001D55F9" w:rsidRPr="001D55F9" w:rsidRDefault="001D55F9" w:rsidP="00471944">
            <w:pPr>
              <w:keepNext/>
              <w:ind w:left="56"/>
              <w:rPr>
                <w:rFonts w:cs="Arial"/>
                <w:i/>
              </w:rPr>
            </w:pPr>
            <w:r>
              <w:rPr>
                <w:rFonts w:cs="Arial"/>
                <w:szCs w:val="20"/>
              </w:rPr>
              <w:t xml:space="preserve">Initial enrolment numbers </w:t>
            </w:r>
            <w:proofErr w:type="gramStart"/>
            <w:r>
              <w:rPr>
                <w:rFonts w:cs="Arial"/>
                <w:szCs w:val="20"/>
              </w:rPr>
              <w:t>is</w:t>
            </w:r>
            <w:proofErr w:type="gramEnd"/>
            <w:r>
              <w:rPr>
                <w:rFonts w:cs="Arial"/>
                <w:szCs w:val="20"/>
              </w:rPr>
              <w:t xml:space="preserve"> expected to </w:t>
            </w:r>
            <w:r w:rsidRPr="001714C2">
              <w:rPr>
                <w:rFonts w:cs="Arial"/>
                <w:szCs w:val="20"/>
              </w:rPr>
              <w:t xml:space="preserve">be </w:t>
            </w:r>
            <w:r w:rsidR="004F68EB" w:rsidRPr="001714C2">
              <w:rPr>
                <w:rFonts w:cs="Arial"/>
                <w:szCs w:val="20"/>
              </w:rPr>
              <w:t>80</w:t>
            </w:r>
            <w:r w:rsidR="00E72CBB" w:rsidRPr="001714C2">
              <w:rPr>
                <w:rFonts w:cs="Arial"/>
                <w:szCs w:val="20"/>
              </w:rPr>
              <w:t xml:space="preserve"> </w:t>
            </w:r>
            <w:r w:rsidR="004F68EB" w:rsidRPr="001714C2">
              <w:rPr>
                <w:rFonts w:cs="Arial"/>
                <w:szCs w:val="20"/>
              </w:rPr>
              <w:t>-</w:t>
            </w:r>
            <w:r w:rsidR="00E72CBB" w:rsidRPr="001714C2">
              <w:rPr>
                <w:rFonts w:cs="Arial"/>
                <w:szCs w:val="20"/>
              </w:rPr>
              <w:t xml:space="preserve"> </w:t>
            </w:r>
            <w:r w:rsidR="004F68EB" w:rsidRPr="001714C2">
              <w:rPr>
                <w:rFonts w:cs="Arial"/>
                <w:szCs w:val="20"/>
              </w:rPr>
              <w:t>10</w:t>
            </w:r>
            <w:r w:rsidRPr="001714C2">
              <w:rPr>
                <w:rFonts w:cs="Arial"/>
                <w:szCs w:val="20"/>
              </w:rPr>
              <w:t>0 students</w:t>
            </w:r>
            <w:r>
              <w:rPr>
                <w:rFonts w:cs="Arial"/>
                <w:szCs w:val="20"/>
              </w:rPr>
              <w:t xml:space="preserve"> annually including both experienced welders and transition workers.</w:t>
            </w:r>
            <w:r>
              <w:rPr>
                <w:rFonts w:cs="Arial"/>
                <w:i/>
                <w:color w:val="0070C0"/>
              </w:rPr>
              <w:t xml:space="preserve"> </w:t>
            </w:r>
          </w:p>
          <w:p w14:paraId="437F13CF" w14:textId="77777777" w:rsidR="009C08BC" w:rsidRPr="00562932" w:rsidRDefault="00562932" w:rsidP="00471944">
            <w:pPr>
              <w:spacing w:before="150" w:after="240"/>
              <w:rPr>
                <w:rFonts w:cs="Arial"/>
                <w:iCs/>
                <w:color w:val="000000"/>
              </w:rPr>
            </w:pPr>
            <w:r w:rsidRPr="006D3719">
              <w:rPr>
                <w:rFonts w:cs="Arial"/>
                <w:iCs/>
                <w:color w:val="000000"/>
              </w:rPr>
              <w:t>The units in these courses do not duplicate by title or outcomes any endorsed training package or accredited course units.</w:t>
            </w:r>
          </w:p>
        </w:tc>
      </w:tr>
      <w:tr w:rsidR="00307B1E" w:rsidRPr="00475ABA" w14:paraId="59655671" w14:textId="77777777" w:rsidTr="00471944">
        <w:tc>
          <w:tcPr>
            <w:tcW w:w="3119" w:type="dxa"/>
            <w:gridSpan w:val="2"/>
            <w:tcBorders>
              <w:bottom w:val="single" w:sz="4" w:space="0" w:color="auto"/>
            </w:tcBorders>
          </w:tcPr>
          <w:p w14:paraId="7A977748" w14:textId="77777777" w:rsidR="00307B1E" w:rsidRPr="00475ABA" w:rsidRDefault="00B12B4F" w:rsidP="00471944">
            <w:pPr>
              <w:pStyle w:val="Code2"/>
            </w:pPr>
            <w:bookmarkStart w:id="17" w:name="_Toc504485990"/>
            <w:r>
              <w:lastRenderedPageBreak/>
              <w:t>3.2</w:t>
            </w:r>
            <w:r>
              <w:tab/>
            </w:r>
            <w:r w:rsidR="00307B1E" w:rsidRPr="00475ABA">
              <w:t>Review for re-</w:t>
            </w:r>
            <w:r>
              <w:tab/>
            </w:r>
            <w:r w:rsidR="00307B1E" w:rsidRPr="00475ABA">
              <w:t>accreditation</w:t>
            </w:r>
            <w:bookmarkEnd w:id="17"/>
          </w:p>
        </w:tc>
        <w:tc>
          <w:tcPr>
            <w:tcW w:w="7229" w:type="dxa"/>
            <w:gridSpan w:val="6"/>
            <w:tcBorders>
              <w:bottom w:val="single" w:sz="4" w:space="0" w:color="auto"/>
            </w:tcBorders>
          </w:tcPr>
          <w:p w14:paraId="1FC811F3" w14:textId="77777777" w:rsidR="00BE0C30" w:rsidRPr="000829D3" w:rsidRDefault="000829D3" w:rsidP="00471944">
            <w:pPr>
              <w:pStyle w:val="NormalWeb"/>
              <w:keepNext/>
              <w:spacing w:before="120" w:beforeAutospacing="0" w:after="120" w:afterAutospacing="0"/>
              <w:ind w:firstLine="34"/>
              <w:rPr>
                <w:rFonts w:ascii="Arial" w:hAnsi="Arial" w:cs="Arial"/>
                <w:sz w:val="22"/>
                <w:szCs w:val="22"/>
              </w:rPr>
            </w:pPr>
            <w:r w:rsidRPr="000829D3">
              <w:rPr>
                <w:rFonts w:ascii="Arial" w:hAnsi="Arial" w:cs="Arial"/>
                <w:sz w:val="22"/>
                <w:szCs w:val="22"/>
              </w:rPr>
              <w:t>Not applicable</w:t>
            </w:r>
          </w:p>
        </w:tc>
      </w:tr>
      <w:tr w:rsidR="00CF5F45" w:rsidRPr="00475ABA" w14:paraId="0C74425B" w14:textId="77777777" w:rsidTr="00471944">
        <w:tc>
          <w:tcPr>
            <w:tcW w:w="10348" w:type="dxa"/>
            <w:gridSpan w:val="8"/>
            <w:shd w:val="clear" w:color="auto" w:fill="DBE5F1"/>
          </w:tcPr>
          <w:p w14:paraId="1FB20B9D" w14:textId="77777777" w:rsidR="00CF5F45" w:rsidRPr="00475ABA" w:rsidRDefault="00CF5F45" w:rsidP="00471944">
            <w:pPr>
              <w:pStyle w:val="Code1"/>
              <w:keepNext/>
              <w:numPr>
                <w:ilvl w:val="0"/>
                <w:numId w:val="99"/>
              </w:numPr>
            </w:pPr>
            <w:bookmarkStart w:id="18" w:name="_Toc504485991"/>
            <w:r w:rsidRPr="00475ABA">
              <w:t>Course outcomes</w:t>
            </w:r>
            <w:r>
              <w:t xml:space="preserve">                        </w:t>
            </w:r>
            <w:r w:rsidRPr="00CF5F45">
              <w:rPr>
                <w:b w:val="0"/>
              </w:rPr>
              <w:t>Standards 1, 2, 3 and 4 AQTF Standards for Accredited Courses</w:t>
            </w:r>
            <w:bookmarkEnd w:id="18"/>
          </w:p>
        </w:tc>
      </w:tr>
      <w:tr w:rsidR="00307B1E" w:rsidRPr="00475ABA" w14:paraId="565E3D30" w14:textId="77777777" w:rsidTr="00471944">
        <w:tc>
          <w:tcPr>
            <w:tcW w:w="3119" w:type="dxa"/>
            <w:gridSpan w:val="2"/>
          </w:tcPr>
          <w:p w14:paraId="63225900" w14:textId="77777777" w:rsidR="00307B1E" w:rsidRPr="00475ABA" w:rsidRDefault="00B12B4F" w:rsidP="00471944">
            <w:pPr>
              <w:pStyle w:val="Code2"/>
              <w:spacing w:before="80" w:after="80"/>
            </w:pPr>
            <w:bookmarkStart w:id="19" w:name="_Toc504485992"/>
            <w:r>
              <w:t>4.1</w:t>
            </w:r>
            <w:r>
              <w:tab/>
            </w:r>
            <w:r w:rsidR="00307B1E" w:rsidRPr="00475ABA">
              <w:t>Qualification level</w:t>
            </w:r>
            <w:bookmarkEnd w:id="19"/>
          </w:p>
        </w:tc>
        <w:tc>
          <w:tcPr>
            <w:tcW w:w="7229" w:type="dxa"/>
            <w:gridSpan w:val="6"/>
          </w:tcPr>
          <w:p w14:paraId="37BD3AD4" w14:textId="77777777" w:rsidR="002D6AE9" w:rsidRPr="003B0124" w:rsidRDefault="00944ECE" w:rsidP="00471944">
            <w:pPr>
              <w:keepNext/>
              <w:spacing w:before="80" w:after="80"/>
              <w:rPr>
                <w:rFonts w:cs="Arial"/>
                <w:i/>
              </w:rPr>
            </w:pPr>
            <w:r w:rsidRPr="003B0124">
              <w:rPr>
                <w:rFonts w:cs="Arial"/>
                <w:i/>
              </w:rPr>
              <w:t xml:space="preserve">Standards 1, 2 and 3 </w:t>
            </w:r>
            <w:r w:rsidR="002D6AE9" w:rsidRPr="003B0124">
              <w:rPr>
                <w:rFonts w:cs="Arial"/>
                <w:i/>
              </w:rPr>
              <w:t xml:space="preserve">AQTF Standards for Accredited Courses </w:t>
            </w:r>
          </w:p>
          <w:p w14:paraId="7186AB15" w14:textId="77777777" w:rsidR="00E87A52" w:rsidRPr="00F42166" w:rsidRDefault="003B0124" w:rsidP="00471944">
            <w:pPr>
              <w:keepNext/>
              <w:spacing w:before="80" w:after="80"/>
              <w:ind w:left="57" w:hanging="6"/>
              <w:rPr>
                <w:rFonts w:cs="Arial"/>
                <w:strike/>
              </w:rPr>
            </w:pPr>
            <w:r>
              <w:rPr>
                <w:rFonts w:cs="Arial"/>
              </w:rPr>
              <w:lastRenderedPageBreak/>
              <w:t>This</w:t>
            </w:r>
            <w:r w:rsidR="002D6AE9" w:rsidRPr="009C08BC">
              <w:rPr>
                <w:rFonts w:cs="Arial"/>
              </w:rPr>
              <w:t xml:space="preserve"> course meets an identified </w:t>
            </w:r>
            <w:r>
              <w:rPr>
                <w:rFonts w:cs="Arial"/>
              </w:rPr>
              <w:t>industry</w:t>
            </w:r>
            <w:r w:rsidR="002D6AE9" w:rsidRPr="009C08BC">
              <w:rPr>
                <w:rFonts w:cs="Arial"/>
              </w:rPr>
              <w:t xml:space="preserve"> </w:t>
            </w:r>
            <w:proofErr w:type="gramStart"/>
            <w:r w:rsidR="002D6AE9" w:rsidRPr="009C08BC">
              <w:rPr>
                <w:rFonts w:cs="Arial"/>
              </w:rPr>
              <w:t>need, but</w:t>
            </w:r>
            <w:proofErr w:type="gramEnd"/>
            <w:r w:rsidR="002D6AE9" w:rsidRPr="009C08BC">
              <w:rPr>
                <w:rFonts w:cs="Arial"/>
              </w:rPr>
              <w:t xml:space="preserve"> does </w:t>
            </w:r>
            <w:r w:rsidR="00562932">
              <w:rPr>
                <w:rFonts w:cs="Arial"/>
              </w:rPr>
              <w:t xml:space="preserve">not </w:t>
            </w:r>
            <w:r w:rsidR="00F42166" w:rsidRPr="00D15193">
              <w:rPr>
                <w:rFonts w:cs="Arial"/>
              </w:rPr>
              <w:t>align with any specific Australian Qualifications Framework (AQF) qualification</w:t>
            </w:r>
            <w:r w:rsidR="00562932">
              <w:rPr>
                <w:rFonts w:cs="Arial"/>
              </w:rPr>
              <w:t xml:space="preserve"> </w:t>
            </w:r>
            <w:r w:rsidR="00562932" w:rsidRPr="006D3719">
              <w:rPr>
                <w:rFonts w:cs="Arial"/>
              </w:rPr>
              <w:t>level</w:t>
            </w:r>
            <w:r w:rsidR="00F42166" w:rsidRPr="006D3719">
              <w:rPr>
                <w:rFonts w:cs="Arial"/>
              </w:rPr>
              <w:t>.</w:t>
            </w:r>
          </w:p>
        </w:tc>
      </w:tr>
      <w:tr w:rsidR="00307B1E" w:rsidRPr="00475ABA" w14:paraId="6D52B428" w14:textId="77777777" w:rsidTr="00471944">
        <w:tc>
          <w:tcPr>
            <w:tcW w:w="3119" w:type="dxa"/>
            <w:gridSpan w:val="2"/>
          </w:tcPr>
          <w:p w14:paraId="785E3E50" w14:textId="77777777" w:rsidR="00307B1E" w:rsidRPr="00475ABA" w:rsidRDefault="00B12B4F" w:rsidP="00471944">
            <w:pPr>
              <w:pStyle w:val="Code2"/>
              <w:spacing w:before="80" w:after="80"/>
            </w:pPr>
            <w:bookmarkStart w:id="20" w:name="_Toc504485993"/>
            <w:r>
              <w:lastRenderedPageBreak/>
              <w:t>4.2</w:t>
            </w:r>
            <w:r>
              <w:tab/>
            </w:r>
            <w:r w:rsidR="00307B1E" w:rsidRPr="00475ABA">
              <w:t>Employability skills</w:t>
            </w:r>
            <w:bookmarkEnd w:id="20"/>
            <w:r w:rsidR="00307B1E" w:rsidRPr="00475ABA">
              <w:t xml:space="preserve">  </w:t>
            </w:r>
          </w:p>
        </w:tc>
        <w:tc>
          <w:tcPr>
            <w:tcW w:w="7229" w:type="dxa"/>
            <w:gridSpan w:val="6"/>
          </w:tcPr>
          <w:p w14:paraId="52898822" w14:textId="77777777" w:rsidR="00775E2C" w:rsidRPr="00A448EA" w:rsidRDefault="00944ECE" w:rsidP="00471944">
            <w:pPr>
              <w:keepNext/>
              <w:spacing w:before="80" w:after="80"/>
              <w:rPr>
                <w:rFonts w:cs="Arial"/>
                <w:i/>
              </w:rPr>
            </w:pPr>
            <w:r w:rsidRPr="00A448EA">
              <w:rPr>
                <w:rFonts w:cs="Arial"/>
                <w:i/>
              </w:rPr>
              <w:t>Standard 4 AQTF Standards for Accredited Courses</w:t>
            </w:r>
          </w:p>
          <w:p w14:paraId="013870F9" w14:textId="77777777" w:rsidR="00A448EA" w:rsidRPr="00FC3B8B" w:rsidRDefault="00A448EA" w:rsidP="00471944">
            <w:pPr>
              <w:keepNext/>
              <w:spacing w:before="80" w:after="80"/>
              <w:rPr>
                <w:rFonts w:cs="Arial"/>
                <w:color w:val="0070C0"/>
              </w:rPr>
            </w:pPr>
            <w:r w:rsidRPr="00FC3B8B">
              <w:rPr>
                <w:rFonts w:cs="Arial"/>
              </w:rPr>
              <w:t>Not applicable</w:t>
            </w:r>
          </w:p>
        </w:tc>
      </w:tr>
      <w:tr w:rsidR="00307B1E" w:rsidRPr="00475ABA" w14:paraId="5D230121" w14:textId="77777777" w:rsidTr="00471944">
        <w:tc>
          <w:tcPr>
            <w:tcW w:w="3119" w:type="dxa"/>
            <w:gridSpan w:val="2"/>
          </w:tcPr>
          <w:p w14:paraId="18D6491D" w14:textId="77777777" w:rsidR="00307B1E" w:rsidRPr="00475ABA" w:rsidRDefault="00B12B4F" w:rsidP="00471944">
            <w:pPr>
              <w:pStyle w:val="Code2"/>
              <w:spacing w:before="80" w:after="80"/>
            </w:pPr>
            <w:bookmarkStart w:id="21" w:name="_Toc504485994"/>
            <w:r>
              <w:t>4.3</w:t>
            </w:r>
            <w:r>
              <w:tab/>
            </w:r>
            <w:r w:rsidR="00307B1E" w:rsidRPr="00475ABA">
              <w:t xml:space="preserve">Recognition given to </w:t>
            </w:r>
            <w:r>
              <w:tab/>
            </w:r>
            <w:r w:rsidR="00307B1E" w:rsidRPr="00475ABA">
              <w:t xml:space="preserve">the course (if </w:t>
            </w:r>
            <w:r>
              <w:tab/>
            </w:r>
            <w:r w:rsidR="00307B1E" w:rsidRPr="00475ABA">
              <w:t>applicable)</w:t>
            </w:r>
            <w:bookmarkEnd w:id="21"/>
            <w:r w:rsidR="00307B1E" w:rsidRPr="00475ABA">
              <w:t xml:space="preserve"> </w:t>
            </w:r>
          </w:p>
        </w:tc>
        <w:tc>
          <w:tcPr>
            <w:tcW w:w="7229" w:type="dxa"/>
            <w:gridSpan w:val="6"/>
          </w:tcPr>
          <w:p w14:paraId="6FBF8FCF" w14:textId="77777777" w:rsidR="00307B1E" w:rsidRPr="00A448EA" w:rsidRDefault="00307B1E" w:rsidP="00471944">
            <w:pPr>
              <w:keepNext/>
              <w:spacing w:before="80" w:after="80"/>
              <w:rPr>
                <w:rFonts w:cs="Arial"/>
                <w:i/>
              </w:rPr>
            </w:pPr>
            <w:r w:rsidRPr="00A448EA">
              <w:rPr>
                <w:rFonts w:cs="Arial"/>
                <w:i/>
              </w:rPr>
              <w:t xml:space="preserve">Standard 5 </w:t>
            </w:r>
            <w:r w:rsidR="00973E98" w:rsidRPr="00A448EA">
              <w:rPr>
                <w:rFonts w:cs="Arial"/>
                <w:i/>
              </w:rPr>
              <w:t xml:space="preserve">AQTF Standards </w:t>
            </w:r>
            <w:proofErr w:type="gramStart"/>
            <w:r w:rsidR="00973E98" w:rsidRPr="00A448EA">
              <w:rPr>
                <w:rFonts w:cs="Arial"/>
                <w:i/>
              </w:rPr>
              <w:t xml:space="preserve">for </w:t>
            </w:r>
            <w:r w:rsidRPr="00A448EA">
              <w:rPr>
                <w:rFonts w:cs="Arial"/>
                <w:i/>
              </w:rPr>
              <w:t xml:space="preserve"> Accredited</w:t>
            </w:r>
            <w:proofErr w:type="gramEnd"/>
            <w:r w:rsidRPr="00A448EA">
              <w:rPr>
                <w:rFonts w:cs="Arial"/>
                <w:i/>
              </w:rPr>
              <w:t xml:space="preserve"> Courses</w:t>
            </w:r>
          </w:p>
          <w:p w14:paraId="22FCF3D5" w14:textId="77777777" w:rsidR="00233A01" w:rsidRPr="00760700" w:rsidRDefault="003B0124" w:rsidP="00471944">
            <w:pPr>
              <w:keepNext/>
              <w:spacing w:before="80" w:after="80"/>
              <w:ind w:left="56"/>
              <w:rPr>
                <w:rFonts w:cs="Arial"/>
              </w:rPr>
            </w:pPr>
            <w:r w:rsidRPr="00CF6F57">
              <w:rPr>
                <w:rFonts w:cs="Arial"/>
              </w:rPr>
              <w:t>Successful attainment of this course will enable a graduate to apply to the WTIA for welding certification for ISO 9606</w:t>
            </w:r>
            <w:r w:rsidR="00F12E1E" w:rsidRPr="00CF6F57">
              <w:rPr>
                <w:rFonts w:cs="Arial"/>
              </w:rPr>
              <w:t xml:space="preserve"> procedures</w:t>
            </w:r>
            <w:r w:rsidRPr="00CF6F57">
              <w:rPr>
                <w:rFonts w:cs="Arial"/>
              </w:rPr>
              <w:t>.</w:t>
            </w:r>
          </w:p>
        </w:tc>
      </w:tr>
      <w:tr w:rsidR="00307B1E" w:rsidRPr="00475ABA" w14:paraId="51DF4DCE" w14:textId="77777777" w:rsidTr="00471944">
        <w:tc>
          <w:tcPr>
            <w:tcW w:w="3119" w:type="dxa"/>
            <w:gridSpan w:val="2"/>
            <w:tcBorders>
              <w:bottom w:val="single" w:sz="4" w:space="0" w:color="auto"/>
            </w:tcBorders>
          </w:tcPr>
          <w:p w14:paraId="22EF2528" w14:textId="77777777" w:rsidR="00307B1E" w:rsidRPr="00475ABA" w:rsidRDefault="00B12B4F" w:rsidP="00471944">
            <w:pPr>
              <w:pStyle w:val="Code2"/>
              <w:spacing w:before="80" w:after="80"/>
            </w:pPr>
            <w:bookmarkStart w:id="22" w:name="_Toc504485995"/>
            <w:r>
              <w:t>4.4</w:t>
            </w:r>
            <w:r>
              <w:tab/>
            </w:r>
            <w:r w:rsidR="00307B1E" w:rsidRPr="00475ABA">
              <w:t xml:space="preserve">Licensing/ regulatory </w:t>
            </w:r>
            <w:r>
              <w:tab/>
            </w:r>
            <w:r w:rsidR="00307B1E" w:rsidRPr="00475ABA">
              <w:t xml:space="preserve">requirements (if </w:t>
            </w:r>
            <w:r>
              <w:tab/>
            </w:r>
            <w:r w:rsidR="00307B1E" w:rsidRPr="00475ABA">
              <w:t>applicable)</w:t>
            </w:r>
            <w:bookmarkEnd w:id="22"/>
            <w:r w:rsidR="00307B1E" w:rsidRPr="00475ABA">
              <w:t xml:space="preserve"> </w:t>
            </w:r>
          </w:p>
        </w:tc>
        <w:tc>
          <w:tcPr>
            <w:tcW w:w="7229" w:type="dxa"/>
            <w:gridSpan w:val="6"/>
            <w:tcBorders>
              <w:bottom w:val="single" w:sz="4" w:space="0" w:color="auto"/>
            </w:tcBorders>
          </w:tcPr>
          <w:p w14:paraId="4B714506" w14:textId="77777777" w:rsidR="00307B1E" w:rsidRPr="00A448EA" w:rsidRDefault="00307B1E" w:rsidP="00471944">
            <w:pPr>
              <w:keepNext/>
              <w:spacing w:before="80" w:after="80"/>
              <w:rPr>
                <w:rFonts w:cs="Arial"/>
                <w:i/>
              </w:rPr>
            </w:pPr>
            <w:r w:rsidRPr="00A448EA">
              <w:rPr>
                <w:rFonts w:cs="Arial"/>
                <w:i/>
              </w:rPr>
              <w:t xml:space="preserve">Standard 5 </w:t>
            </w:r>
            <w:r w:rsidR="00973E98" w:rsidRPr="00A448EA">
              <w:rPr>
                <w:rFonts w:cs="Arial"/>
                <w:i/>
              </w:rPr>
              <w:t>AQTF Standards for</w:t>
            </w:r>
            <w:r w:rsidRPr="00A448EA">
              <w:rPr>
                <w:rFonts w:cs="Arial"/>
                <w:i/>
              </w:rPr>
              <w:t xml:space="preserve"> Accredited Courses </w:t>
            </w:r>
          </w:p>
          <w:p w14:paraId="5371DAAF" w14:textId="77777777" w:rsidR="007776D4" w:rsidRPr="00FC3B8B" w:rsidRDefault="00A448EA" w:rsidP="00471944">
            <w:pPr>
              <w:keepNext/>
              <w:spacing w:before="80" w:after="80"/>
              <w:ind w:left="57" w:hanging="6"/>
              <w:rPr>
                <w:rFonts w:cs="Arial"/>
              </w:rPr>
            </w:pPr>
            <w:r w:rsidRPr="00FC3B8B">
              <w:rPr>
                <w:rFonts w:cs="Arial"/>
              </w:rPr>
              <w:t>Not applicable</w:t>
            </w:r>
          </w:p>
        </w:tc>
      </w:tr>
      <w:tr w:rsidR="00CF5F45" w:rsidRPr="00475ABA" w14:paraId="0F45A2DC" w14:textId="77777777" w:rsidTr="00471944">
        <w:trPr>
          <w:trHeight w:val="533"/>
        </w:trPr>
        <w:tc>
          <w:tcPr>
            <w:tcW w:w="10348" w:type="dxa"/>
            <w:gridSpan w:val="8"/>
            <w:shd w:val="clear" w:color="auto" w:fill="DBE5F1"/>
          </w:tcPr>
          <w:p w14:paraId="7EB8B6B1" w14:textId="77777777" w:rsidR="00CF5F45" w:rsidRPr="00475ABA" w:rsidRDefault="00CF5F45" w:rsidP="00471944">
            <w:pPr>
              <w:pStyle w:val="Code1"/>
              <w:keepNext/>
              <w:numPr>
                <w:ilvl w:val="0"/>
                <w:numId w:val="99"/>
              </w:numPr>
              <w:spacing w:before="60" w:after="60"/>
              <w:rPr>
                <w:i/>
              </w:rPr>
            </w:pPr>
            <w:bookmarkStart w:id="23" w:name="_Toc504485996"/>
            <w:r>
              <w:t>C</w:t>
            </w:r>
            <w:r w:rsidRPr="00475ABA">
              <w:t>ourse rules</w:t>
            </w:r>
            <w:r>
              <w:t xml:space="preserve">                                 </w:t>
            </w:r>
            <w:r w:rsidRPr="00CF5F45">
              <w:rPr>
                <w:b w:val="0"/>
              </w:rPr>
              <w:t>Standards 2, 6,7 and 9 AQTF Standards for Accredited Courses</w:t>
            </w:r>
            <w:bookmarkEnd w:id="23"/>
          </w:p>
        </w:tc>
      </w:tr>
      <w:tr w:rsidR="0034178F" w:rsidRPr="00475ABA" w14:paraId="09A93EB5" w14:textId="77777777" w:rsidTr="00471944">
        <w:trPr>
          <w:trHeight w:val="2752"/>
        </w:trPr>
        <w:tc>
          <w:tcPr>
            <w:tcW w:w="10348" w:type="dxa"/>
            <w:gridSpan w:val="8"/>
            <w:shd w:val="clear" w:color="auto" w:fill="auto"/>
          </w:tcPr>
          <w:p w14:paraId="7D857D74" w14:textId="77777777" w:rsidR="00036C14" w:rsidRDefault="00036C14" w:rsidP="00471944">
            <w:pPr>
              <w:pStyle w:val="Code2"/>
              <w:spacing w:before="60" w:after="60"/>
            </w:pPr>
            <w:bookmarkStart w:id="24" w:name="_Toc504485997"/>
            <w:r>
              <w:t>5.1 Course Structure</w:t>
            </w:r>
          </w:p>
          <w:p w14:paraId="052AB970" w14:textId="77777777" w:rsidR="00447873" w:rsidRDefault="00036C14" w:rsidP="00471944">
            <w:pPr>
              <w:pStyle w:val="Code2"/>
              <w:tabs>
                <w:tab w:val="clear" w:pos="500"/>
              </w:tabs>
              <w:spacing w:before="60" w:after="60"/>
              <w:rPr>
                <w:i/>
              </w:rPr>
            </w:pPr>
            <w:bookmarkStart w:id="25" w:name="_Toc495407719"/>
            <w:bookmarkStart w:id="26" w:name="_Toc504482775"/>
            <w:bookmarkStart w:id="27" w:name="_Toc504485998"/>
            <w:bookmarkEnd w:id="24"/>
            <w:r>
              <w:rPr>
                <w:i/>
              </w:rPr>
              <w:t xml:space="preserve">    a. </w:t>
            </w:r>
            <w:r w:rsidR="00447873" w:rsidRPr="00660A5A">
              <w:rPr>
                <w:i/>
              </w:rPr>
              <w:t>Experienced welder</w:t>
            </w:r>
            <w:r w:rsidR="00760700">
              <w:rPr>
                <w:i/>
              </w:rPr>
              <w:t>s</w:t>
            </w:r>
            <w:r w:rsidR="00447873" w:rsidRPr="00660A5A">
              <w:rPr>
                <w:i/>
              </w:rPr>
              <w:t>:</w:t>
            </w:r>
            <w:bookmarkEnd w:id="25"/>
            <w:bookmarkEnd w:id="26"/>
            <w:bookmarkEnd w:id="27"/>
          </w:p>
          <w:p w14:paraId="5318BF8C" w14:textId="77777777" w:rsidR="00447873" w:rsidRPr="0070220A" w:rsidRDefault="00447873" w:rsidP="00471944">
            <w:pPr>
              <w:pStyle w:val="Code2"/>
              <w:tabs>
                <w:tab w:val="clear" w:pos="500"/>
              </w:tabs>
              <w:spacing w:before="60" w:after="60"/>
              <w:ind w:left="34"/>
            </w:pPr>
            <w:bookmarkStart w:id="28" w:name="_Toc495407718"/>
            <w:bookmarkStart w:id="29" w:name="_Toc504482776"/>
            <w:bookmarkStart w:id="30" w:name="_Toc504485999"/>
            <w:r w:rsidRPr="00D15193">
              <w:rPr>
                <w:b w:val="0"/>
              </w:rPr>
              <w:t xml:space="preserve">To </w:t>
            </w:r>
            <w:r w:rsidR="00A365F3" w:rsidRPr="00D15193">
              <w:rPr>
                <w:b w:val="0"/>
              </w:rPr>
              <w:t xml:space="preserve">be awarded </w:t>
            </w:r>
            <w:r w:rsidRPr="00D15193">
              <w:rPr>
                <w:b w:val="0"/>
              </w:rPr>
              <w:t xml:space="preserve">a Statement of Attainment for the </w:t>
            </w:r>
            <w:r w:rsidRPr="00D15193">
              <w:rPr>
                <w:b w:val="0"/>
                <w:i/>
              </w:rPr>
              <w:t>Course in Fusion Welding to ISO 9606</w:t>
            </w:r>
            <w:r w:rsidRPr="00D15193">
              <w:rPr>
                <w:b w:val="0"/>
              </w:rPr>
              <w:t xml:space="preserve"> </w:t>
            </w:r>
            <w:r w:rsidR="00760700" w:rsidRPr="00D15193">
              <w:rPr>
                <w:b w:val="0"/>
                <w:i/>
              </w:rPr>
              <w:t>for Experienced Welders,</w:t>
            </w:r>
            <w:r w:rsidR="00760700" w:rsidRPr="00D15193">
              <w:rPr>
                <w:b w:val="0"/>
              </w:rPr>
              <w:t xml:space="preserve"> participants must successfully complete </w:t>
            </w:r>
            <w:r w:rsidR="00A365F3" w:rsidRPr="00D15193">
              <w:rPr>
                <w:b w:val="0"/>
              </w:rPr>
              <w:t xml:space="preserve">three (3) units of competency consisting of </w:t>
            </w:r>
            <w:r w:rsidR="00760700" w:rsidRPr="00D15193">
              <w:rPr>
                <w:b w:val="0"/>
              </w:rPr>
              <w:t>the following:</w:t>
            </w:r>
            <w:bookmarkEnd w:id="28"/>
            <w:bookmarkEnd w:id="29"/>
            <w:bookmarkEnd w:id="30"/>
          </w:p>
          <w:p w14:paraId="77795119" w14:textId="77777777" w:rsidR="00824ECE" w:rsidRPr="00CF6F57" w:rsidRDefault="003159AD" w:rsidP="00471944">
            <w:pPr>
              <w:pStyle w:val="Code2"/>
              <w:numPr>
                <w:ilvl w:val="0"/>
                <w:numId w:val="5"/>
              </w:numPr>
              <w:tabs>
                <w:tab w:val="clear" w:pos="500"/>
              </w:tabs>
              <w:spacing w:before="60" w:after="60"/>
              <w:rPr>
                <w:b w:val="0"/>
              </w:rPr>
            </w:pPr>
            <w:bookmarkStart w:id="31" w:name="_Toc495407720"/>
            <w:bookmarkStart w:id="32" w:name="_Toc504482777"/>
            <w:bookmarkStart w:id="33" w:name="_Toc504486000"/>
            <w:r>
              <w:rPr>
                <w:b w:val="0"/>
              </w:rPr>
              <w:t xml:space="preserve">one (1) </w:t>
            </w:r>
            <w:r w:rsidR="00824ECE" w:rsidRPr="00CF6F57">
              <w:rPr>
                <w:b w:val="0"/>
              </w:rPr>
              <w:t xml:space="preserve">core unit </w:t>
            </w:r>
            <w:r w:rsidR="00824ECE" w:rsidRPr="006650A2">
              <w:rPr>
                <w:i/>
              </w:rPr>
              <w:t>plus</w:t>
            </w:r>
            <w:bookmarkEnd w:id="31"/>
            <w:bookmarkEnd w:id="32"/>
            <w:bookmarkEnd w:id="33"/>
          </w:p>
          <w:p w14:paraId="042913DD" w14:textId="77777777" w:rsidR="00533BE1" w:rsidRPr="00CF6F57" w:rsidRDefault="0070220A" w:rsidP="00471944">
            <w:pPr>
              <w:pStyle w:val="Code2"/>
              <w:numPr>
                <w:ilvl w:val="0"/>
                <w:numId w:val="5"/>
              </w:numPr>
              <w:tabs>
                <w:tab w:val="clear" w:pos="500"/>
              </w:tabs>
              <w:spacing w:before="60" w:after="60"/>
              <w:rPr>
                <w:b w:val="0"/>
              </w:rPr>
            </w:pPr>
            <w:bookmarkStart w:id="34" w:name="_Toc495407721"/>
            <w:bookmarkStart w:id="35" w:name="_Toc504482778"/>
            <w:bookmarkStart w:id="36" w:name="_Toc504486001"/>
            <w:r w:rsidRPr="00CF6F57">
              <w:rPr>
                <w:b w:val="0"/>
              </w:rPr>
              <w:t>t</w:t>
            </w:r>
            <w:r w:rsidR="004666B2" w:rsidRPr="00CF6F57">
              <w:rPr>
                <w:b w:val="0"/>
              </w:rPr>
              <w:t>wo</w:t>
            </w:r>
            <w:r w:rsidRPr="00CF6F57">
              <w:rPr>
                <w:b w:val="0"/>
              </w:rPr>
              <w:t xml:space="preserve"> (</w:t>
            </w:r>
            <w:r w:rsidR="00C11840" w:rsidRPr="00CF6F57">
              <w:rPr>
                <w:b w:val="0"/>
              </w:rPr>
              <w:t>2</w:t>
            </w:r>
            <w:r w:rsidRPr="00CF6F57">
              <w:rPr>
                <w:b w:val="0"/>
              </w:rPr>
              <w:t>) elective units</w:t>
            </w:r>
            <w:bookmarkEnd w:id="34"/>
            <w:r w:rsidR="00B0489B">
              <w:rPr>
                <w:b w:val="0"/>
              </w:rPr>
              <w:t>.</w:t>
            </w:r>
            <w:bookmarkEnd w:id="35"/>
            <w:bookmarkEnd w:id="36"/>
          </w:p>
          <w:p w14:paraId="36EBA86D" w14:textId="77777777" w:rsidR="00F62470" w:rsidRPr="00533BE1" w:rsidRDefault="00533BE1" w:rsidP="00471944">
            <w:pPr>
              <w:keepNext/>
              <w:tabs>
                <w:tab w:val="left" w:pos="539"/>
              </w:tabs>
              <w:spacing w:before="60" w:after="60"/>
              <w:rPr>
                <w:rFonts w:cs="Arial"/>
              </w:rPr>
            </w:pPr>
            <w:r>
              <w:rPr>
                <w:rFonts w:cs="Arial"/>
              </w:rPr>
              <w:t xml:space="preserve">Participants who do not complete the full </w:t>
            </w:r>
            <w:r w:rsidRPr="00E87A52">
              <w:rPr>
                <w:rFonts w:cs="Arial"/>
                <w:i/>
              </w:rPr>
              <w:t>Course in</w:t>
            </w:r>
            <w:r>
              <w:rPr>
                <w:rFonts w:cs="Arial"/>
              </w:rPr>
              <w:t xml:space="preserve"> requirements wil</w:t>
            </w:r>
            <w:r w:rsidR="00E87A52">
              <w:rPr>
                <w:rFonts w:cs="Arial"/>
              </w:rPr>
              <w:t>l</w:t>
            </w:r>
            <w:r>
              <w:rPr>
                <w:rFonts w:cs="Arial"/>
              </w:rPr>
              <w:t xml:space="preserve"> be awarded a Statement of Attainment </w:t>
            </w:r>
            <w:r w:rsidR="00E87A52">
              <w:rPr>
                <w:rFonts w:cs="Arial"/>
              </w:rPr>
              <w:t>listing the unit/s successfully attained.</w:t>
            </w:r>
          </w:p>
        </w:tc>
      </w:tr>
      <w:tr w:rsidR="00F62470" w:rsidRPr="00475ABA" w14:paraId="4A71412A" w14:textId="77777777" w:rsidTr="00471944">
        <w:trPr>
          <w:trHeight w:val="1118"/>
        </w:trPr>
        <w:tc>
          <w:tcPr>
            <w:tcW w:w="1985" w:type="dxa"/>
            <w:tcBorders>
              <w:bottom w:val="single" w:sz="4" w:space="0" w:color="auto"/>
            </w:tcBorders>
            <w:shd w:val="clear" w:color="auto" w:fill="E6E6E6"/>
            <w:vAlign w:val="center"/>
          </w:tcPr>
          <w:p w14:paraId="3CD768D1" w14:textId="77777777" w:rsidR="00F62470" w:rsidRPr="00475ABA" w:rsidRDefault="00F62470" w:rsidP="00471944">
            <w:pPr>
              <w:keepNext/>
              <w:spacing w:before="60" w:after="60"/>
              <w:ind w:left="34"/>
              <w:rPr>
                <w:rFonts w:cs="Arial"/>
                <w:b/>
              </w:rPr>
            </w:pPr>
            <w:r w:rsidRPr="00475ABA">
              <w:rPr>
                <w:rFonts w:cs="Arial"/>
                <w:b/>
              </w:rPr>
              <w:t>Unit of competency/ module code</w:t>
            </w:r>
          </w:p>
        </w:tc>
        <w:tc>
          <w:tcPr>
            <w:tcW w:w="1418" w:type="dxa"/>
            <w:gridSpan w:val="2"/>
            <w:tcBorders>
              <w:bottom w:val="single" w:sz="4" w:space="0" w:color="auto"/>
            </w:tcBorders>
            <w:shd w:val="clear" w:color="auto" w:fill="E6E6E6"/>
            <w:vAlign w:val="center"/>
          </w:tcPr>
          <w:p w14:paraId="2EDCE335" w14:textId="77777777" w:rsidR="00F62470" w:rsidRPr="00475ABA" w:rsidRDefault="00F62470" w:rsidP="00471944">
            <w:pPr>
              <w:keepNext/>
              <w:spacing w:before="60" w:after="60"/>
              <w:ind w:left="33" w:firstLine="18"/>
              <w:rPr>
                <w:rFonts w:cs="Arial"/>
                <w:b/>
              </w:rPr>
            </w:pPr>
            <w:r w:rsidRPr="00475ABA">
              <w:rPr>
                <w:rFonts w:cs="Arial"/>
                <w:b/>
              </w:rPr>
              <w:t>Field of Education code (six-digit)</w:t>
            </w:r>
          </w:p>
        </w:tc>
        <w:tc>
          <w:tcPr>
            <w:tcW w:w="3827" w:type="dxa"/>
            <w:gridSpan w:val="3"/>
            <w:tcBorders>
              <w:bottom w:val="single" w:sz="4" w:space="0" w:color="auto"/>
            </w:tcBorders>
            <w:shd w:val="clear" w:color="auto" w:fill="E6E6E6"/>
            <w:vAlign w:val="center"/>
          </w:tcPr>
          <w:p w14:paraId="6B053474" w14:textId="77777777" w:rsidR="00F62470" w:rsidRPr="00475ABA" w:rsidRDefault="00F62470" w:rsidP="00471944">
            <w:pPr>
              <w:keepNext/>
              <w:spacing w:before="60" w:after="60"/>
              <w:jc w:val="center"/>
              <w:rPr>
                <w:rFonts w:cs="Arial"/>
                <w:b/>
              </w:rPr>
            </w:pPr>
            <w:r w:rsidRPr="00475ABA">
              <w:rPr>
                <w:rFonts w:cs="Arial"/>
                <w:b/>
              </w:rPr>
              <w:t>Unit of competency/module title</w:t>
            </w:r>
          </w:p>
        </w:tc>
        <w:tc>
          <w:tcPr>
            <w:tcW w:w="1701" w:type="dxa"/>
            <w:tcBorders>
              <w:bottom w:val="single" w:sz="4" w:space="0" w:color="auto"/>
            </w:tcBorders>
            <w:shd w:val="clear" w:color="auto" w:fill="E6E6E6"/>
            <w:vAlign w:val="center"/>
          </w:tcPr>
          <w:p w14:paraId="41BA3BEE" w14:textId="77777777" w:rsidR="00F62470" w:rsidRPr="00475ABA" w:rsidRDefault="00F62470" w:rsidP="00471944">
            <w:pPr>
              <w:keepNext/>
              <w:spacing w:before="60" w:after="60"/>
              <w:ind w:left="35"/>
              <w:rPr>
                <w:rFonts w:cs="Arial"/>
                <w:b/>
              </w:rPr>
            </w:pPr>
            <w:r w:rsidRPr="00475ABA">
              <w:rPr>
                <w:rFonts w:cs="Arial"/>
                <w:b/>
              </w:rPr>
              <w:t>Pre-requisite</w:t>
            </w:r>
          </w:p>
        </w:tc>
        <w:tc>
          <w:tcPr>
            <w:tcW w:w="1417" w:type="dxa"/>
            <w:tcBorders>
              <w:bottom w:val="single" w:sz="4" w:space="0" w:color="auto"/>
            </w:tcBorders>
            <w:shd w:val="clear" w:color="auto" w:fill="E6E6E6"/>
            <w:vAlign w:val="center"/>
          </w:tcPr>
          <w:p w14:paraId="2099E19E" w14:textId="77777777" w:rsidR="00F62470" w:rsidRPr="00475ABA" w:rsidRDefault="00F62470" w:rsidP="00471944">
            <w:pPr>
              <w:keepNext/>
              <w:ind w:left="34"/>
              <w:rPr>
                <w:rFonts w:cs="Arial"/>
                <w:b/>
              </w:rPr>
            </w:pPr>
            <w:r w:rsidRPr="00475ABA">
              <w:rPr>
                <w:rFonts w:cs="Arial"/>
                <w:b/>
              </w:rPr>
              <w:t>Nominal hours</w:t>
            </w:r>
          </w:p>
        </w:tc>
      </w:tr>
      <w:tr w:rsidR="005B78E1" w:rsidRPr="00475ABA" w14:paraId="59603440" w14:textId="77777777" w:rsidTr="00471944">
        <w:trPr>
          <w:trHeight w:val="474"/>
        </w:trPr>
        <w:tc>
          <w:tcPr>
            <w:tcW w:w="10348" w:type="dxa"/>
            <w:gridSpan w:val="8"/>
          </w:tcPr>
          <w:p w14:paraId="75DDCF22" w14:textId="77777777" w:rsidR="005B78E1" w:rsidRPr="006609AE" w:rsidRDefault="005B78E1" w:rsidP="00471944">
            <w:pPr>
              <w:keepNext/>
              <w:spacing w:after="60"/>
              <w:rPr>
                <w:rFonts w:cs="Arial"/>
                <w:b/>
              </w:rPr>
            </w:pPr>
            <w:r w:rsidRPr="006609AE">
              <w:rPr>
                <w:rFonts w:cs="Arial"/>
                <w:b/>
              </w:rPr>
              <w:t>Core unit</w:t>
            </w:r>
            <w:r w:rsidR="00AE023B">
              <w:rPr>
                <w:rFonts w:cs="Arial"/>
                <w:b/>
              </w:rPr>
              <w:t>:</w:t>
            </w:r>
          </w:p>
        </w:tc>
      </w:tr>
      <w:tr w:rsidR="00F62470" w:rsidRPr="00475ABA" w14:paraId="062E5915" w14:textId="77777777" w:rsidTr="00471944">
        <w:trPr>
          <w:trHeight w:val="493"/>
        </w:trPr>
        <w:tc>
          <w:tcPr>
            <w:tcW w:w="1985" w:type="dxa"/>
            <w:tcBorders>
              <w:bottom w:val="single" w:sz="4" w:space="0" w:color="auto"/>
            </w:tcBorders>
          </w:tcPr>
          <w:p w14:paraId="5AC1607A" w14:textId="77777777" w:rsidR="00F62470" w:rsidRPr="00475ABA" w:rsidRDefault="00EE2AE3" w:rsidP="00471944">
            <w:pPr>
              <w:keepNext/>
              <w:spacing w:before="60" w:after="60"/>
              <w:rPr>
                <w:rFonts w:cs="Arial"/>
              </w:rPr>
            </w:pPr>
            <w:r>
              <w:rPr>
                <w:rFonts w:cs="Arial"/>
              </w:rPr>
              <w:t>VU223</w:t>
            </w:r>
            <w:r w:rsidR="005B78E1">
              <w:rPr>
                <w:rFonts w:cs="Arial"/>
              </w:rPr>
              <w:t>01</w:t>
            </w:r>
          </w:p>
        </w:tc>
        <w:tc>
          <w:tcPr>
            <w:tcW w:w="1418" w:type="dxa"/>
            <w:gridSpan w:val="2"/>
            <w:tcBorders>
              <w:bottom w:val="single" w:sz="4" w:space="0" w:color="auto"/>
            </w:tcBorders>
          </w:tcPr>
          <w:p w14:paraId="479F115F" w14:textId="77777777" w:rsidR="00F62470" w:rsidRPr="00475ABA" w:rsidRDefault="00BB7073" w:rsidP="00471944">
            <w:pPr>
              <w:keepNext/>
              <w:spacing w:before="60" w:after="60"/>
              <w:rPr>
                <w:rFonts w:cs="Arial"/>
              </w:rPr>
            </w:pPr>
            <w:r>
              <w:rPr>
                <w:rFonts w:cs="Arial"/>
              </w:rPr>
              <w:t>030711</w:t>
            </w:r>
          </w:p>
        </w:tc>
        <w:tc>
          <w:tcPr>
            <w:tcW w:w="3827" w:type="dxa"/>
            <w:gridSpan w:val="3"/>
            <w:tcBorders>
              <w:bottom w:val="single" w:sz="4" w:space="0" w:color="auto"/>
            </w:tcBorders>
          </w:tcPr>
          <w:p w14:paraId="3C6A3650" w14:textId="77777777" w:rsidR="00F62470" w:rsidRPr="00475ABA" w:rsidRDefault="005B78E1" w:rsidP="00471944">
            <w:pPr>
              <w:keepNext/>
              <w:spacing w:before="60" w:after="60"/>
              <w:rPr>
                <w:rFonts w:cs="Arial"/>
              </w:rPr>
            </w:pPr>
            <w:r>
              <w:rPr>
                <w:rFonts w:cs="Arial"/>
              </w:rPr>
              <w:t xml:space="preserve">Interpret and apply ISO 9606 for </w:t>
            </w:r>
            <w:r w:rsidR="0070220A">
              <w:rPr>
                <w:rFonts w:cs="Arial"/>
              </w:rPr>
              <w:t xml:space="preserve">fusion </w:t>
            </w:r>
            <w:r>
              <w:rPr>
                <w:rFonts w:cs="Arial"/>
              </w:rPr>
              <w:t>welding processes</w:t>
            </w:r>
          </w:p>
        </w:tc>
        <w:tc>
          <w:tcPr>
            <w:tcW w:w="1701" w:type="dxa"/>
            <w:tcBorders>
              <w:bottom w:val="single" w:sz="4" w:space="0" w:color="auto"/>
            </w:tcBorders>
          </w:tcPr>
          <w:p w14:paraId="51B27BDE" w14:textId="77777777" w:rsidR="00F62470" w:rsidRPr="00475ABA" w:rsidRDefault="00F62470" w:rsidP="00471944">
            <w:pPr>
              <w:keepNext/>
              <w:spacing w:before="60" w:after="60"/>
              <w:rPr>
                <w:rFonts w:cs="Arial"/>
              </w:rPr>
            </w:pPr>
          </w:p>
        </w:tc>
        <w:tc>
          <w:tcPr>
            <w:tcW w:w="1417" w:type="dxa"/>
            <w:tcBorders>
              <w:bottom w:val="single" w:sz="4" w:space="0" w:color="auto"/>
            </w:tcBorders>
          </w:tcPr>
          <w:p w14:paraId="4746E790" w14:textId="77777777" w:rsidR="00F62470" w:rsidRPr="00475ABA" w:rsidRDefault="005B78E1" w:rsidP="00471944">
            <w:pPr>
              <w:keepNext/>
              <w:jc w:val="center"/>
              <w:rPr>
                <w:rFonts w:cs="Arial"/>
              </w:rPr>
            </w:pPr>
            <w:r>
              <w:rPr>
                <w:rFonts w:cs="Arial"/>
              </w:rPr>
              <w:t>10</w:t>
            </w:r>
          </w:p>
        </w:tc>
      </w:tr>
      <w:tr w:rsidR="00C11840" w:rsidRPr="00475ABA" w14:paraId="40DCED9B" w14:textId="77777777" w:rsidTr="00471944">
        <w:trPr>
          <w:trHeight w:val="485"/>
        </w:trPr>
        <w:tc>
          <w:tcPr>
            <w:tcW w:w="10348" w:type="dxa"/>
            <w:gridSpan w:val="8"/>
            <w:vAlign w:val="bottom"/>
          </w:tcPr>
          <w:p w14:paraId="3B1C1EF8" w14:textId="77777777" w:rsidR="00C11840" w:rsidRPr="006609AE" w:rsidRDefault="00C11840" w:rsidP="00471944">
            <w:pPr>
              <w:keepNext/>
              <w:rPr>
                <w:rFonts w:cs="Arial"/>
                <w:b/>
              </w:rPr>
            </w:pPr>
            <w:r w:rsidRPr="006609AE">
              <w:rPr>
                <w:rFonts w:cs="Arial"/>
                <w:b/>
              </w:rPr>
              <w:t>Elective units</w:t>
            </w:r>
            <w:r>
              <w:rPr>
                <w:rFonts w:cs="Arial"/>
                <w:b/>
              </w:rPr>
              <w:t>:</w:t>
            </w:r>
          </w:p>
        </w:tc>
      </w:tr>
      <w:tr w:rsidR="00C11840" w:rsidRPr="00475ABA" w14:paraId="12347890" w14:textId="77777777" w:rsidTr="00471944">
        <w:trPr>
          <w:trHeight w:val="493"/>
        </w:trPr>
        <w:tc>
          <w:tcPr>
            <w:tcW w:w="1985" w:type="dxa"/>
            <w:tcBorders>
              <w:bottom w:val="single" w:sz="4" w:space="0" w:color="auto"/>
            </w:tcBorders>
          </w:tcPr>
          <w:p w14:paraId="76942128" w14:textId="77777777" w:rsidR="00C11840" w:rsidRDefault="00DE7BE6" w:rsidP="00471944">
            <w:pPr>
              <w:keepNext/>
              <w:spacing w:before="60" w:after="60"/>
              <w:rPr>
                <w:rFonts w:cs="Arial"/>
              </w:rPr>
            </w:pPr>
            <w:r>
              <w:rPr>
                <w:rFonts w:cs="Arial"/>
              </w:rPr>
              <w:t>VU2</w:t>
            </w:r>
            <w:r w:rsidR="00EE2AE3">
              <w:rPr>
                <w:rFonts w:cs="Arial"/>
              </w:rPr>
              <w:t>3</w:t>
            </w:r>
            <w:r w:rsidR="00C11840">
              <w:rPr>
                <w:rFonts w:cs="Arial"/>
              </w:rPr>
              <w:t>02</w:t>
            </w:r>
            <w:r>
              <w:rPr>
                <w:rFonts w:cs="Arial"/>
              </w:rPr>
              <w:t>7</w:t>
            </w:r>
          </w:p>
        </w:tc>
        <w:tc>
          <w:tcPr>
            <w:tcW w:w="1418" w:type="dxa"/>
            <w:gridSpan w:val="2"/>
            <w:tcBorders>
              <w:bottom w:val="single" w:sz="4" w:space="0" w:color="auto"/>
            </w:tcBorders>
          </w:tcPr>
          <w:p w14:paraId="2BC8F12C" w14:textId="77777777" w:rsidR="00C11840" w:rsidRPr="00475ABA" w:rsidRDefault="00BB7073" w:rsidP="00471944">
            <w:pPr>
              <w:keepNext/>
              <w:spacing w:before="60" w:after="60"/>
              <w:rPr>
                <w:rFonts w:cs="Arial"/>
              </w:rPr>
            </w:pPr>
            <w:r>
              <w:rPr>
                <w:rFonts w:cs="Arial"/>
              </w:rPr>
              <w:t>030711</w:t>
            </w:r>
          </w:p>
        </w:tc>
        <w:tc>
          <w:tcPr>
            <w:tcW w:w="3827" w:type="dxa"/>
            <w:gridSpan w:val="3"/>
            <w:tcBorders>
              <w:bottom w:val="single" w:sz="4" w:space="0" w:color="auto"/>
            </w:tcBorders>
          </w:tcPr>
          <w:p w14:paraId="56D8DF5A" w14:textId="77777777" w:rsidR="00C11840" w:rsidRDefault="00C11840" w:rsidP="00471944">
            <w:pPr>
              <w:keepNext/>
              <w:spacing w:before="60" w:after="60"/>
              <w:rPr>
                <w:rFonts w:cs="Arial"/>
              </w:rPr>
            </w:pPr>
            <w:r>
              <w:rPr>
                <w:rFonts w:cs="Arial"/>
              </w:rPr>
              <w:t>Us</w:t>
            </w:r>
            <w:r w:rsidR="006C0F47">
              <w:rPr>
                <w:rFonts w:cs="Arial"/>
              </w:rPr>
              <w:t>e augmented r</w:t>
            </w:r>
            <w:r w:rsidR="00156CF2">
              <w:rPr>
                <w:rFonts w:cs="Arial"/>
              </w:rPr>
              <w:t>eality</w:t>
            </w:r>
            <w:r w:rsidR="00684268">
              <w:rPr>
                <w:rFonts w:cs="Arial"/>
              </w:rPr>
              <w:t xml:space="preserve"> </w:t>
            </w:r>
            <w:r w:rsidR="00684268" w:rsidRPr="00DE7BE6">
              <w:rPr>
                <w:rFonts w:cs="Arial"/>
              </w:rPr>
              <w:t xml:space="preserve">or </w:t>
            </w:r>
            <w:r w:rsidR="006C0F47" w:rsidRPr="00DE7BE6">
              <w:rPr>
                <w:rFonts w:cs="Arial"/>
              </w:rPr>
              <w:t>virtual r</w:t>
            </w:r>
            <w:r w:rsidR="00156CF2">
              <w:rPr>
                <w:rFonts w:cs="Arial"/>
              </w:rPr>
              <w:t>eality</w:t>
            </w:r>
            <w:r w:rsidR="00684268" w:rsidRPr="00DE7BE6">
              <w:rPr>
                <w:rFonts w:cs="Arial"/>
              </w:rPr>
              <w:t xml:space="preserve"> </w:t>
            </w:r>
            <w:r w:rsidRPr="00DE7BE6">
              <w:rPr>
                <w:rFonts w:cs="Arial"/>
              </w:rPr>
              <w:t>technology t</w:t>
            </w:r>
            <w:r>
              <w:rPr>
                <w:rFonts w:cs="Arial"/>
              </w:rPr>
              <w:t>o practice fusion welding processes</w:t>
            </w:r>
            <w:r w:rsidR="002F4EB3">
              <w:rPr>
                <w:rFonts w:cs="Arial"/>
              </w:rPr>
              <w:t xml:space="preserve"> to ISO 9606</w:t>
            </w:r>
          </w:p>
        </w:tc>
        <w:tc>
          <w:tcPr>
            <w:tcW w:w="1701" w:type="dxa"/>
            <w:tcBorders>
              <w:bottom w:val="single" w:sz="4" w:space="0" w:color="auto"/>
            </w:tcBorders>
          </w:tcPr>
          <w:p w14:paraId="58FD6CA4" w14:textId="77777777" w:rsidR="00C11840" w:rsidRPr="00475ABA" w:rsidRDefault="00EE2AE3" w:rsidP="00471944">
            <w:pPr>
              <w:keepNext/>
              <w:spacing w:before="60" w:after="60"/>
              <w:rPr>
                <w:rFonts w:cs="Arial"/>
              </w:rPr>
            </w:pPr>
            <w:r>
              <w:rPr>
                <w:rFonts w:cs="Arial"/>
              </w:rPr>
              <w:t>VU223</w:t>
            </w:r>
            <w:r w:rsidR="00C11840">
              <w:rPr>
                <w:rFonts w:cs="Arial"/>
              </w:rPr>
              <w:t>01</w:t>
            </w:r>
          </w:p>
        </w:tc>
        <w:tc>
          <w:tcPr>
            <w:tcW w:w="1417" w:type="dxa"/>
            <w:tcBorders>
              <w:bottom w:val="single" w:sz="4" w:space="0" w:color="auto"/>
            </w:tcBorders>
          </w:tcPr>
          <w:p w14:paraId="0D3DAD77" w14:textId="77777777" w:rsidR="00C11840" w:rsidRPr="00475ABA" w:rsidRDefault="00C11840" w:rsidP="00471944">
            <w:pPr>
              <w:keepNext/>
              <w:jc w:val="center"/>
              <w:rPr>
                <w:rFonts w:cs="Arial"/>
              </w:rPr>
            </w:pPr>
            <w:r w:rsidRPr="00756CC9">
              <w:rPr>
                <w:rFonts w:cs="Arial"/>
              </w:rPr>
              <w:t>20</w:t>
            </w:r>
          </w:p>
        </w:tc>
      </w:tr>
      <w:tr w:rsidR="004666B2" w:rsidRPr="00475ABA" w14:paraId="63868E9D" w14:textId="77777777" w:rsidTr="00471944">
        <w:trPr>
          <w:trHeight w:val="493"/>
        </w:trPr>
        <w:tc>
          <w:tcPr>
            <w:tcW w:w="1985" w:type="dxa"/>
            <w:tcBorders>
              <w:bottom w:val="single" w:sz="4" w:space="0" w:color="auto"/>
            </w:tcBorders>
          </w:tcPr>
          <w:p w14:paraId="0201E6FC" w14:textId="77777777" w:rsidR="004666B2" w:rsidRPr="00D15193" w:rsidRDefault="00EE2AE3" w:rsidP="00471944">
            <w:pPr>
              <w:keepNext/>
              <w:spacing w:before="60" w:after="60"/>
              <w:rPr>
                <w:rFonts w:cs="Arial"/>
              </w:rPr>
            </w:pPr>
            <w:r>
              <w:rPr>
                <w:rFonts w:cs="Arial"/>
              </w:rPr>
              <w:t>VU223</w:t>
            </w:r>
            <w:r w:rsidR="004666B2" w:rsidRPr="00D15193">
              <w:rPr>
                <w:rFonts w:cs="Arial"/>
              </w:rPr>
              <w:t>03</w:t>
            </w:r>
          </w:p>
        </w:tc>
        <w:tc>
          <w:tcPr>
            <w:tcW w:w="1418" w:type="dxa"/>
            <w:gridSpan w:val="2"/>
            <w:tcBorders>
              <w:bottom w:val="single" w:sz="4" w:space="0" w:color="auto"/>
            </w:tcBorders>
          </w:tcPr>
          <w:p w14:paraId="1E070DA4" w14:textId="77777777" w:rsidR="004666B2" w:rsidRPr="001714C2" w:rsidRDefault="00BB7073" w:rsidP="00471944">
            <w:pPr>
              <w:keepNext/>
              <w:spacing w:before="60" w:after="60"/>
              <w:rPr>
                <w:rFonts w:cs="Arial"/>
              </w:rPr>
            </w:pPr>
            <w:r>
              <w:rPr>
                <w:rFonts w:cs="Arial"/>
              </w:rPr>
              <w:t>030711</w:t>
            </w:r>
          </w:p>
        </w:tc>
        <w:tc>
          <w:tcPr>
            <w:tcW w:w="3827" w:type="dxa"/>
            <w:gridSpan w:val="3"/>
            <w:tcBorders>
              <w:bottom w:val="single" w:sz="4" w:space="0" w:color="auto"/>
            </w:tcBorders>
          </w:tcPr>
          <w:p w14:paraId="0FA319FC" w14:textId="77777777" w:rsidR="004666B2" w:rsidRPr="001714C2" w:rsidRDefault="004666B2" w:rsidP="00471944">
            <w:pPr>
              <w:keepNext/>
              <w:spacing w:before="60" w:after="60"/>
              <w:rPr>
                <w:rFonts w:cs="Arial"/>
              </w:rPr>
            </w:pPr>
            <w:r w:rsidRPr="001714C2">
              <w:rPr>
                <w:rFonts w:cs="Arial"/>
              </w:rPr>
              <w:t xml:space="preserve">Perform fusion welding </w:t>
            </w:r>
            <w:r w:rsidR="00A85AB0" w:rsidRPr="001714C2">
              <w:rPr>
                <w:rFonts w:cs="Arial"/>
              </w:rPr>
              <w:t>procedures to meet the requirements</w:t>
            </w:r>
            <w:r w:rsidRPr="001714C2">
              <w:rPr>
                <w:rFonts w:cs="Arial"/>
              </w:rPr>
              <w:t xml:space="preserve"> of ISO 9606-1 (</w:t>
            </w:r>
            <w:r w:rsidR="00883CED" w:rsidRPr="001714C2">
              <w:rPr>
                <w:rFonts w:cs="Arial"/>
              </w:rPr>
              <w:t>Steels - c</w:t>
            </w:r>
            <w:r w:rsidR="00CE6DD4" w:rsidRPr="001714C2">
              <w:rPr>
                <w:rFonts w:cs="Arial"/>
              </w:rPr>
              <w:t>arbon s</w:t>
            </w:r>
            <w:r w:rsidRPr="001714C2">
              <w:rPr>
                <w:rFonts w:cs="Arial"/>
              </w:rPr>
              <w:t>teels)</w:t>
            </w:r>
          </w:p>
        </w:tc>
        <w:tc>
          <w:tcPr>
            <w:tcW w:w="1701" w:type="dxa"/>
            <w:tcBorders>
              <w:bottom w:val="single" w:sz="4" w:space="0" w:color="auto"/>
            </w:tcBorders>
          </w:tcPr>
          <w:p w14:paraId="7F289503" w14:textId="77777777" w:rsidR="004666B2" w:rsidRPr="001714C2" w:rsidRDefault="00EE2AE3" w:rsidP="00471944">
            <w:pPr>
              <w:keepNext/>
              <w:spacing w:before="60" w:after="60"/>
              <w:rPr>
                <w:rFonts w:cs="Arial"/>
              </w:rPr>
            </w:pPr>
            <w:r>
              <w:rPr>
                <w:rFonts w:cs="Arial"/>
              </w:rPr>
              <w:t>VU223</w:t>
            </w:r>
            <w:r w:rsidR="004666B2" w:rsidRPr="001714C2">
              <w:rPr>
                <w:rFonts w:cs="Arial"/>
              </w:rPr>
              <w:t>01</w:t>
            </w:r>
          </w:p>
        </w:tc>
        <w:tc>
          <w:tcPr>
            <w:tcW w:w="1417" w:type="dxa"/>
            <w:tcBorders>
              <w:bottom w:val="single" w:sz="4" w:space="0" w:color="auto"/>
            </w:tcBorders>
          </w:tcPr>
          <w:p w14:paraId="52E98455" w14:textId="77777777" w:rsidR="004666B2" w:rsidRPr="001714C2" w:rsidRDefault="00562F06" w:rsidP="00471944">
            <w:pPr>
              <w:keepNext/>
              <w:jc w:val="center"/>
              <w:rPr>
                <w:rFonts w:cs="Arial"/>
              </w:rPr>
            </w:pPr>
            <w:r w:rsidRPr="001714C2">
              <w:rPr>
                <w:rFonts w:cs="Arial"/>
              </w:rPr>
              <w:t>5</w:t>
            </w:r>
            <w:r w:rsidR="004666B2" w:rsidRPr="001714C2">
              <w:rPr>
                <w:rFonts w:cs="Arial"/>
              </w:rPr>
              <w:t>0</w:t>
            </w:r>
          </w:p>
        </w:tc>
      </w:tr>
      <w:tr w:rsidR="00CE6DD4" w:rsidRPr="00475ABA" w14:paraId="667B1C3E" w14:textId="77777777" w:rsidTr="00471944">
        <w:trPr>
          <w:trHeight w:val="493"/>
        </w:trPr>
        <w:tc>
          <w:tcPr>
            <w:tcW w:w="1985" w:type="dxa"/>
            <w:tcBorders>
              <w:bottom w:val="single" w:sz="4" w:space="0" w:color="auto"/>
            </w:tcBorders>
          </w:tcPr>
          <w:p w14:paraId="3C19FFCB" w14:textId="77777777" w:rsidR="00CE6DD4" w:rsidRPr="00D15193" w:rsidRDefault="00EE2AE3" w:rsidP="00471944">
            <w:pPr>
              <w:keepNext/>
              <w:spacing w:before="60" w:after="60"/>
              <w:rPr>
                <w:rFonts w:cs="Arial"/>
              </w:rPr>
            </w:pPr>
            <w:r>
              <w:rPr>
                <w:rFonts w:cs="Arial"/>
              </w:rPr>
              <w:t>VU223</w:t>
            </w:r>
            <w:r w:rsidR="00F139B0" w:rsidRPr="00D15193">
              <w:rPr>
                <w:rFonts w:cs="Arial"/>
              </w:rPr>
              <w:t>04</w:t>
            </w:r>
          </w:p>
        </w:tc>
        <w:tc>
          <w:tcPr>
            <w:tcW w:w="1418" w:type="dxa"/>
            <w:gridSpan w:val="2"/>
            <w:tcBorders>
              <w:bottom w:val="single" w:sz="4" w:space="0" w:color="auto"/>
            </w:tcBorders>
          </w:tcPr>
          <w:p w14:paraId="4C76D1A8" w14:textId="77777777" w:rsidR="00CE6DD4" w:rsidRPr="001714C2" w:rsidRDefault="00BB7073" w:rsidP="00471944">
            <w:pPr>
              <w:keepNext/>
              <w:spacing w:before="60" w:after="60"/>
              <w:rPr>
                <w:rFonts w:cs="Arial"/>
              </w:rPr>
            </w:pPr>
            <w:r>
              <w:rPr>
                <w:rFonts w:cs="Arial"/>
              </w:rPr>
              <w:t>030711</w:t>
            </w:r>
          </w:p>
        </w:tc>
        <w:tc>
          <w:tcPr>
            <w:tcW w:w="3827" w:type="dxa"/>
            <w:gridSpan w:val="3"/>
            <w:tcBorders>
              <w:bottom w:val="single" w:sz="4" w:space="0" w:color="auto"/>
            </w:tcBorders>
          </w:tcPr>
          <w:p w14:paraId="0555FBBE" w14:textId="77777777" w:rsidR="00CE6DD4" w:rsidRPr="001714C2" w:rsidRDefault="00CE6DD4" w:rsidP="00471944">
            <w:pPr>
              <w:keepNext/>
              <w:spacing w:before="60" w:after="60"/>
              <w:rPr>
                <w:rFonts w:cs="Arial"/>
              </w:rPr>
            </w:pPr>
            <w:r w:rsidRPr="001714C2">
              <w:rPr>
                <w:rFonts w:cs="Arial"/>
              </w:rPr>
              <w:t>Perform fusion welding procedures to meet the requirements of ISO 9606-1 (</w:t>
            </w:r>
            <w:r w:rsidR="00883CED" w:rsidRPr="001714C2">
              <w:rPr>
                <w:rFonts w:cs="Arial"/>
              </w:rPr>
              <w:t>Steels - s</w:t>
            </w:r>
            <w:r w:rsidRPr="001714C2">
              <w:rPr>
                <w:rFonts w:cs="Arial"/>
              </w:rPr>
              <w:t>tainless s</w:t>
            </w:r>
            <w:r w:rsidR="00E72CBB" w:rsidRPr="001714C2">
              <w:rPr>
                <w:rFonts w:cs="Arial"/>
              </w:rPr>
              <w:t>teel</w:t>
            </w:r>
            <w:r w:rsidRPr="001714C2">
              <w:rPr>
                <w:rFonts w:cs="Arial"/>
              </w:rPr>
              <w:t>)</w:t>
            </w:r>
          </w:p>
        </w:tc>
        <w:tc>
          <w:tcPr>
            <w:tcW w:w="1701" w:type="dxa"/>
            <w:tcBorders>
              <w:bottom w:val="single" w:sz="4" w:space="0" w:color="auto"/>
            </w:tcBorders>
          </w:tcPr>
          <w:p w14:paraId="4EA7561B" w14:textId="77777777" w:rsidR="00CE6DD4" w:rsidRPr="001714C2" w:rsidRDefault="00EE2AE3" w:rsidP="00471944">
            <w:pPr>
              <w:keepNext/>
              <w:spacing w:before="60" w:after="60"/>
              <w:rPr>
                <w:rFonts w:cs="Arial"/>
              </w:rPr>
            </w:pPr>
            <w:r>
              <w:rPr>
                <w:rFonts w:cs="Arial"/>
              </w:rPr>
              <w:t>VU223</w:t>
            </w:r>
            <w:r w:rsidR="00CE6DD4" w:rsidRPr="001714C2">
              <w:rPr>
                <w:rFonts w:cs="Arial"/>
              </w:rPr>
              <w:t>01</w:t>
            </w:r>
          </w:p>
        </w:tc>
        <w:tc>
          <w:tcPr>
            <w:tcW w:w="1417" w:type="dxa"/>
            <w:tcBorders>
              <w:bottom w:val="single" w:sz="4" w:space="0" w:color="auto"/>
            </w:tcBorders>
          </w:tcPr>
          <w:p w14:paraId="049F187D" w14:textId="77777777" w:rsidR="00CE6DD4" w:rsidRPr="001714C2" w:rsidRDefault="00CE6DD4" w:rsidP="00471944">
            <w:pPr>
              <w:keepNext/>
              <w:jc w:val="center"/>
              <w:rPr>
                <w:rFonts w:cs="Arial"/>
              </w:rPr>
            </w:pPr>
            <w:r w:rsidRPr="001714C2">
              <w:rPr>
                <w:rFonts w:cs="Arial"/>
              </w:rPr>
              <w:t>50</w:t>
            </w:r>
          </w:p>
        </w:tc>
      </w:tr>
      <w:tr w:rsidR="00CE6DD4" w:rsidRPr="00475ABA" w14:paraId="6C6B8242" w14:textId="77777777" w:rsidTr="00471944">
        <w:trPr>
          <w:trHeight w:val="493"/>
        </w:trPr>
        <w:tc>
          <w:tcPr>
            <w:tcW w:w="1985" w:type="dxa"/>
            <w:tcBorders>
              <w:bottom w:val="single" w:sz="4" w:space="0" w:color="auto"/>
            </w:tcBorders>
          </w:tcPr>
          <w:p w14:paraId="1BF77681" w14:textId="77777777" w:rsidR="00CE6DD4" w:rsidRPr="00D15193" w:rsidRDefault="00EE2AE3" w:rsidP="00471944">
            <w:pPr>
              <w:keepNext/>
              <w:spacing w:before="60" w:after="60"/>
              <w:rPr>
                <w:rFonts w:cs="Arial"/>
              </w:rPr>
            </w:pPr>
            <w:r>
              <w:rPr>
                <w:rFonts w:cs="Arial"/>
              </w:rPr>
              <w:t>VU223</w:t>
            </w:r>
            <w:r w:rsidR="00F139B0" w:rsidRPr="00D15193">
              <w:rPr>
                <w:rFonts w:cs="Arial"/>
              </w:rPr>
              <w:t>05</w:t>
            </w:r>
          </w:p>
        </w:tc>
        <w:tc>
          <w:tcPr>
            <w:tcW w:w="1418" w:type="dxa"/>
            <w:gridSpan w:val="2"/>
            <w:tcBorders>
              <w:bottom w:val="single" w:sz="4" w:space="0" w:color="auto"/>
            </w:tcBorders>
          </w:tcPr>
          <w:p w14:paraId="7F89EFA0" w14:textId="77777777" w:rsidR="00CE6DD4" w:rsidRPr="001714C2" w:rsidRDefault="00BB7073" w:rsidP="00471944">
            <w:pPr>
              <w:keepNext/>
              <w:spacing w:before="60" w:after="60"/>
              <w:rPr>
                <w:rFonts w:cs="Arial"/>
              </w:rPr>
            </w:pPr>
            <w:r>
              <w:rPr>
                <w:rFonts w:cs="Arial"/>
              </w:rPr>
              <w:t>030711</w:t>
            </w:r>
          </w:p>
        </w:tc>
        <w:tc>
          <w:tcPr>
            <w:tcW w:w="3827" w:type="dxa"/>
            <w:gridSpan w:val="3"/>
            <w:tcBorders>
              <w:bottom w:val="single" w:sz="4" w:space="0" w:color="auto"/>
            </w:tcBorders>
          </w:tcPr>
          <w:p w14:paraId="69BAD93D" w14:textId="77777777" w:rsidR="00CE6DD4" w:rsidRPr="001714C2" w:rsidRDefault="00CE6DD4" w:rsidP="00471944">
            <w:pPr>
              <w:keepNext/>
              <w:spacing w:before="60" w:after="60"/>
              <w:rPr>
                <w:rFonts w:cs="Arial"/>
              </w:rPr>
            </w:pPr>
            <w:r w:rsidRPr="001714C2">
              <w:rPr>
                <w:rFonts w:cs="Arial"/>
              </w:rPr>
              <w:t>Perform fusion welding procedures to meet</w:t>
            </w:r>
            <w:r w:rsidR="00DA0251">
              <w:rPr>
                <w:rFonts w:cs="Arial"/>
              </w:rPr>
              <w:t xml:space="preserve"> the requirements of ISO 9606-2</w:t>
            </w:r>
            <w:r w:rsidRPr="001714C2">
              <w:rPr>
                <w:rFonts w:cs="Arial"/>
              </w:rPr>
              <w:t>(Aluminium/aluminium alloys)</w:t>
            </w:r>
          </w:p>
        </w:tc>
        <w:tc>
          <w:tcPr>
            <w:tcW w:w="1701" w:type="dxa"/>
            <w:tcBorders>
              <w:bottom w:val="single" w:sz="4" w:space="0" w:color="auto"/>
            </w:tcBorders>
          </w:tcPr>
          <w:p w14:paraId="402CECC6" w14:textId="77777777" w:rsidR="00CE6DD4" w:rsidRPr="001714C2" w:rsidRDefault="00EE2AE3" w:rsidP="00471944">
            <w:pPr>
              <w:keepNext/>
              <w:spacing w:before="60" w:after="60"/>
              <w:rPr>
                <w:rFonts w:cs="Arial"/>
              </w:rPr>
            </w:pPr>
            <w:r>
              <w:rPr>
                <w:rFonts w:cs="Arial"/>
              </w:rPr>
              <w:t>VU223</w:t>
            </w:r>
            <w:r w:rsidR="00CE6DD4" w:rsidRPr="001714C2">
              <w:rPr>
                <w:rFonts w:cs="Arial"/>
              </w:rPr>
              <w:t>01</w:t>
            </w:r>
          </w:p>
        </w:tc>
        <w:tc>
          <w:tcPr>
            <w:tcW w:w="1417" w:type="dxa"/>
            <w:tcBorders>
              <w:bottom w:val="single" w:sz="4" w:space="0" w:color="auto"/>
            </w:tcBorders>
          </w:tcPr>
          <w:p w14:paraId="16844C30" w14:textId="77777777" w:rsidR="00CE6DD4" w:rsidRPr="001714C2" w:rsidRDefault="00E72CBB" w:rsidP="00471944">
            <w:pPr>
              <w:keepNext/>
              <w:jc w:val="center"/>
              <w:rPr>
                <w:rFonts w:cs="Arial"/>
              </w:rPr>
            </w:pPr>
            <w:r w:rsidRPr="001714C2">
              <w:rPr>
                <w:rFonts w:cs="Arial"/>
              </w:rPr>
              <w:t>6</w:t>
            </w:r>
            <w:r w:rsidR="00CE6DD4" w:rsidRPr="001714C2">
              <w:rPr>
                <w:rFonts w:cs="Arial"/>
              </w:rPr>
              <w:t>0</w:t>
            </w:r>
          </w:p>
        </w:tc>
      </w:tr>
      <w:tr w:rsidR="00CE6DD4" w:rsidRPr="00475ABA" w14:paraId="37649215" w14:textId="77777777" w:rsidTr="00471944">
        <w:trPr>
          <w:trHeight w:val="493"/>
        </w:trPr>
        <w:tc>
          <w:tcPr>
            <w:tcW w:w="1985" w:type="dxa"/>
            <w:tcBorders>
              <w:bottom w:val="single" w:sz="4" w:space="0" w:color="auto"/>
            </w:tcBorders>
          </w:tcPr>
          <w:p w14:paraId="73712059" w14:textId="77777777" w:rsidR="00CE6DD4" w:rsidRPr="00D15193" w:rsidRDefault="00EE2AE3" w:rsidP="00471944">
            <w:pPr>
              <w:keepNext/>
              <w:spacing w:before="60" w:after="60"/>
              <w:rPr>
                <w:rFonts w:cs="Arial"/>
              </w:rPr>
            </w:pPr>
            <w:r>
              <w:rPr>
                <w:rFonts w:cs="Arial"/>
              </w:rPr>
              <w:lastRenderedPageBreak/>
              <w:t>VU223</w:t>
            </w:r>
            <w:r w:rsidR="00F139B0" w:rsidRPr="00D15193">
              <w:rPr>
                <w:rFonts w:cs="Arial"/>
              </w:rPr>
              <w:t>06</w:t>
            </w:r>
          </w:p>
        </w:tc>
        <w:tc>
          <w:tcPr>
            <w:tcW w:w="1418" w:type="dxa"/>
            <w:gridSpan w:val="2"/>
            <w:tcBorders>
              <w:bottom w:val="single" w:sz="4" w:space="0" w:color="auto"/>
            </w:tcBorders>
          </w:tcPr>
          <w:p w14:paraId="55F2F8A2" w14:textId="77777777" w:rsidR="00CE6DD4" w:rsidRPr="001714C2" w:rsidRDefault="00BB7073" w:rsidP="00471944">
            <w:pPr>
              <w:keepNext/>
              <w:spacing w:before="60" w:after="60"/>
              <w:rPr>
                <w:rFonts w:cs="Arial"/>
              </w:rPr>
            </w:pPr>
            <w:r>
              <w:rPr>
                <w:rFonts w:cs="Arial"/>
              </w:rPr>
              <w:t>030711</w:t>
            </w:r>
          </w:p>
        </w:tc>
        <w:tc>
          <w:tcPr>
            <w:tcW w:w="3827" w:type="dxa"/>
            <w:gridSpan w:val="3"/>
            <w:tcBorders>
              <w:bottom w:val="single" w:sz="4" w:space="0" w:color="auto"/>
            </w:tcBorders>
          </w:tcPr>
          <w:p w14:paraId="653933E5" w14:textId="77777777" w:rsidR="00CE6DD4" w:rsidRPr="001714C2" w:rsidRDefault="00CE6DD4" w:rsidP="00471944">
            <w:pPr>
              <w:keepNext/>
              <w:spacing w:before="60" w:after="60"/>
              <w:rPr>
                <w:rFonts w:cs="Arial"/>
              </w:rPr>
            </w:pPr>
            <w:r w:rsidRPr="001714C2">
              <w:rPr>
                <w:rFonts w:cs="Arial"/>
              </w:rPr>
              <w:t>Perform fusion welding procedures to meet the r</w:t>
            </w:r>
            <w:r w:rsidR="00D74B5A">
              <w:rPr>
                <w:rFonts w:cs="Arial"/>
              </w:rPr>
              <w:t xml:space="preserve">equirements of ISO 9606-3, 4 </w:t>
            </w:r>
            <w:r w:rsidR="00D74B5A" w:rsidRPr="00D15193">
              <w:rPr>
                <w:rFonts w:cs="Arial"/>
              </w:rPr>
              <w:t>or</w:t>
            </w:r>
            <w:r w:rsidRPr="001714C2">
              <w:rPr>
                <w:rFonts w:cs="Arial"/>
              </w:rPr>
              <w:t xml:space="preserve"> 5 (Exotic metals)</w:t>
            </w:r>
          </w:p>
        </w:tc>
        <w:tc>
          <w:tcPr>
            <w:tcW w:w="1701" w:type="dxa"/>
            <w:tcBorders>
              <w:bottom w:val="single" w:sz="4" w:space="0" w:color="auto"/>
            </w:tcBorders>
          </w:tcPr>
          <w:p w14:paraId="5E88B83F" w14:textId="77777777" w:rsidR="00CE6DD4" w:rsidRPr="001714C2" w:rsidRDefault="00EE2AE3" w:rsidP="00471944">
            <w:pPr>
              <w:keepNext/>
              <w:spacing w:before="60" w:after="60"/>
              <w:rPr>
                <w:rFonts w:cs="Arial"/>
              </w:rPr>
            </w:pPr>
            <w:r>
              <w:rPr>
                <w:rFonts w:cs="Arial"/>
              </w:rPr>
              <w:t>VU223</w:t>
            </w:r>
            <w:r w:rsidR="00CE6DD4" w:rsidRPr="001714C2">
              <w:rPr>
                <w:rFonts w:cs="Arial"/>
              </w:rPr>
              <w:t>01</w:t>
            </w:r>
          </w:p>
        </w:tc>
        <w:tc>
          <w:tcPr>
            <w:tcW w:w="1417" w:type="dxa"/>
            <w:tcBorders>
              <w:bottom w:val="single" w:sz="4" w:space="0" w:color="auto"/>
            </w:tcBorders>
          </w:tcPr>
          <w:p w14:paraId="3E1143D8" w14:textId="77777777" w:rsidR="00CE6DD4" w:rsidRPr="001714C2" w:rsidRDefault="00E72CBB" w:rsidP="00471944">
            <w:pPr>
              <w:keepNext/>
              <w:jc w:val="center"/>
              <w:rPr>
                <w:rFonts w:cs="Arial"/>
              </w:rPr>
            </w:pPr>
            <w:r w:rsidRPr="001714C2">
              <w:rPr>
                <w:rFonts w:cs="Arial"/>
              </w:rPr>
              <w:t>6</w:t>
            </w:r>
            <w:r w:rsidR="00CE6DD4" w:rsidRPr="001714C2">
              <w:rPr>
                <w:rFonts w:cs="Arial"/>
              </w:rPr>
              <w:t>0</w:t>
            </w:r>
          </w:p>
        </w:tc>
      </w:tr>
      <w:tr w:rsidR="00BB7073" w:rsidRPr="00475ABA" w14:paraId="69666690" w14:textId="77777777" w:rsidTr="00471944">
        <w:trPr>
          <w:trHeight w:val="493"/>
        </w:trPr>
        <w:tc>
          <w:tcPr>
            <w:tcW w:w="1985" w:type="dxa"/>
            <w:tcBorders>
              <w:bottom w:val="single" w:sz="4" w:space="0" w:color="auto"/>
            </w:tcBorders>
          </w:tcPr>
          <w:p w14:paraId="2844F696" w14:textId="77777777" w:rsidR="00BB7073" w:rsidRDefault="00BB7073" w:rsidP="00471944">
            <w:pPr>
              <w:keepNext/>
              <w:spacing w:before="60" w:after="60"/>
              <w:rPr>
                <w:rFonts w:cs="Arial"/>
              </w:rPr>
            </w:pPr>
            <w:r>
              <w:rPr>
                <w:rFonts w:cs="Arial"/>
              </w:rPr>
              <w:t>VU22925</w:t>
            </w:r>
          </w:p>
        </w:tc>
        <w:tc>
          <w:tcPr>
            <w:tcW w:w="1418" w:type="dxa"/>
            <w:gridSpan w:val="2"/>
            <w:tcBorders>
              <w:bottom w:val="single" w:sz="4" w:space="0" w:color="auto"/>
            </w:tcBorders>
          </w:tcPr>
          <w:p w14:paraId="78B4B2DA" w14:textId="77777777" w:rsidR="00BB7073" w:rsidRPr="001714C2" w:rsidRDefault="00BB7073" w:rsidP="00471944">
            <w:pPr>
              <w:keepNext/>
              <w:spacing w:before="60" w:after="60"/>
              <w:rPr>
                <w:rFonts w:cs="Arial"/>
              </w:rPr>
            </w:pPr>
            <w:r>
              <w:rPr>
                <w:rFonts w:cs="Arial"/>
              </w:rPr>
              <w:t>030711</w:t>
            </w:r>
          </w:p>
        </w:tc>
        <w:tc>
          <w:tcPr>
            <w:tcW w:w="3827" w:type="dxa"/>
            <w:gridSpan w:val="3"/>
            <w:tcBorders>
              <w:bottom w:val="single" w:sz="4" w:space="0" w:color="auto"/>
            </w:tcBorders>
          </w:tcPr>
          <w:p w14:paraId="473E57A5" w14:textId="77777777" w:rsidR="00BB7073" w:rsidRPr="001714C2" w:rsidRDefault="00BB7073" w:rsidP="00471944">
            <w:pPr>
              <w:keepNext/>
              <w:spacing w:before="60" w:after="60"/>
              <w:rPr>
                <w:rFonts w:cs="Arial"/>
              </w:rPr>
            </w:pPr>
            <w:r>
              <w:rPr>
                <w:rFonts w:cs="Arial"/>
              </w:rPr>
              <w:t>Work safely with robotic welding equipment</w:t>
            </w:r>
          </w:p>
        </w:tc>
        <w:tc>
          <w:tcPr>
            <w:tcW w:w="1701" w:type="dxa"/>
            <w:tcBorders>
              <w:bottom w:val="single" w:sz="4" w:space="0" w:color="auto"/>
            </w:tcBorders>
          </w:tcPr>
          <w:p w14:paraId="3DB537EC" w14:textId="77777777" w:rsidR="00BB7073" w:rsidRDefault="00BB7073" w:rsidP="00471944">
            <w:pPr>
              <w:keepNext/>
              <w:spacing w:before="60" w:after="60"/>
              <w:rPr>
                <w:rFonts w:cs="Arial"/>
              </w:rPr>
            </w:pPr>
          </w:p>
        </w:tc>
        <w:tc>
          <w:tcPr>
            <w:tcW w:w="1417" w:type="dxa"/>
            <w:tcBorders>
              <w:bottom w:val="single" w:sz="4" w:space="0" w:color="auto"/>
            </w:tcBorders>
          </w:tcPr>
          <w:p w14:paraId="6C2F308C" w14:textId="77777777" w:rsidR="00BB7073" w:rsidRPr="001714C2" w:rsidRDefault="00BB7073" w:rsidP="00471944">
            <w:pPr>
              <w:keepNext/>
              <w:jc w:val="center"/>
              <w:rPr>
                <w:rFonts w:cs="Arial"/>
              </w:rPr>
            </w:pPr>
            <w:r>
              <w:rPr>
                <w:rFonts w:cs="Arial"/>
              </w:rPr>
              <w:t>20</w:t>
            </w:r>
          </w:p>
        </w:tc>
      </w:tr>
      <w:tr w:rsidR="00BB7073" w:rsidRPr="00475ABA" w14:paraId="7CA9B672" w14:textId="77777777" w:rsidTr="00471944">
        <w:trPr>
          <w:trHeight w:val="493"/>
        </w:trPr>
        <w:tc>
          <w:tcPr>
            <w:tcW w:w="1985" w:type="dxa"/>
            <w:tcBorders>
              <w:bottom w:val="single" w:sz="4" w:space="0" w:color="auto"/>
            </w:tcBorders>
          </w:tcPr>
          <w:p w14:paraId="18799E52" w14:textId="77777777" w:rsidR="00BB7073" w:rsidRDefault="00BB7073" w:rsidP="00471944">
            <w:pPr>
              <w:keepNext/>
              <w:spacing w:before="60" w:after="60"/>
              <w:rPr>
                <w:rFonts w:cs="Arial"/>
              </w:rPr>
            </w:pPr>
            <w:r>
              <w:rPr>
                <w:rFonts w:cs="Arial"/>
              </w:rPr>
              <w:t>VU22926</w:t>
            </w:r>
          </w:p>
        </w:tc>
        <w:tc>
          <w:tcPr>
            <w:tcW w:w="1418" w:type="dxa"/>
            <w:gridSpan w:val="2"/>
            <w:tcBorders>
              <w:bottom w:val="single" w:sz="4" w:space="0" w:color="auto"/>
            </w:tcBorders>
          </w:tcPr>
          <w:p w14:paraId="0CBB7ADF" w14:textId="77777777" w:rsidR="00BB7073" w:rsidRPr="001714C2" w:rsidRDefault="00BB7073" w:rsidP="00471944">
            <w:pPr>
              <w:keepNext/>
              <w:spacing w:before="60" w:after="60"/>
              <w:rPr>
                <w:rFonts w:cs="Arial"/>
              </w:rPr>
            </w:pPr>
            <w:r>
              <w:rPr>
                <w:rFonts w:cs="Arial"/>
              </w:rPr>
              <w:t>030711</w:t>
            </w:r>
          </w:p>
        </w:tc>
        <w:tc>
          <w:tcPr>
            <w:tcW w:w="3827" w:type="dxa"/>
            <w:gridSpan w:val="3"/>
            <w:tcBorders>
              <w:bottom w:val="single" w:sz="4" w:space="0" w:color="auto"/>
            </w:tcBorders>
          </w:tcPr>
          <w:p w14:paraId="0F6570A4" w14:textId="77777777" w:rsidR="00BB7073" w:rsidRPr="001714C2" w:rsidRDefault="00BB7073" w:rsidP="00471944">
            <w:pPr>
              <w:keepNext/>
              <w:spacing w:before="60" w:after="60"/>
              <w:rPr>
                <w:rFonts w:cs="Arial"/>
              </w:rPr>
            </w:pPr>
            <w:r>
              <w:rPr>
                <w:rFonts w:cs="Arial"/>
              </w:rPr>
              <w:t>Program robotic welding equipment</w:t>
            </w:r>
          </w:p>
        </w:tc>
        <w:tc>
          <w:tcPr>
            <w:tcW w:w="1701" w:type="dxa"/>
            <w:tcBorders>
              <w:bottom w:val="single" w:sz="4" w:space="0" w:color="auto"/>
            </w:tcBorders>
          </w:tcPr>
          <w:p w14:paraId="419EFCD3" w14:textId="77777777" w:rsidR="00BB7073" w:rsidRDefault="00BB7073" w:rsidP="00471944">
            <w:pPr>
              <w:keepNext/>
              <w:spacing w:before="60" w:after="60"/>
              <w:rPr>
                <w:rFonts w:cs="Arial"/>
              </w:rPr>
            </w:pPr>
            <w:r>
              <w:rPr>
                <w:rFonts w:cs="Arial"/>
              </w:rPr>
              <w:t>VU22925</w:t>
            </w:r>
          </w:p>
        </w:tc>
        <w:tc>
          <w:tcPr>
            <w:tcW w:w="1417" w:type="dxa"/>
            <w:tcBorders>
              <w:bottom w:val="single" w:sz="4" w:space="0" w:color="auto"/>
            </w:tcBorders>
          </w:tcPr>
          <w:p w14:paraId="0B55FBCE" w14:textId="77777777" w:rsidR="00BB7073" w:rsidRPr="001714C2" w:rsidRDefault="00BB7073" w:rsidP="00471944">
            <w:pPr>
              <w:keepNext/>
              <w:jc w:val="center"/>
              <w:rPr>
                <w:rFonts w:cs="Arial"/>
              </w:rPr>
            </w:pPr>
            <w:r>
              <w:rPr>
                <w:rFonts w:cs="Arial"/>
              </w:rPr>
              <w:t>60</w:t>
            </w:r>
          </w:p>
        </w:tc>
      </w:tr>
      <w:tr w:rsidR="00CE6DD4" w:rsidRPr="00475ABA" w14:paraId="1B3DF4A2" w14:textId="77777777" w:rsidTr="00471944">
        <w:trPr>
          <w:trHeight w:val="473"/>
        </w:trPr>
        <w:tc>
          <w:tcPr>
            <w:tcW w:w="8931" w:type="dxa"/>
            <w:gridSpan w:val="7"/>
            <w:shd w:val="clear" w:color="auto" w:fill="E6E6E6"/>
            <w:vAlign w:val="center"/>
          </w:tcPr>
          <w:p w14:paraId="15C91E7D" w14:textId="77777777" w:rsidR="00CE6DD4" w:rsidRPr="001714C2" w:rsidRDefault="00CE6DD4" w:rsidP="00471944">
            <w:pPr>
              <w:keepNext/>
              <w:spacing w:before="60" w:after="60"/>
              <w:ind w:left="386"/>
              <w:jc w:val="right"/>
              <w:rPr>
                <w:rFonts w:cs="Arial"/>
                <w:b/>
              </w:rPr>
            </w:pPr>
            <w:r w:rsidRPr="001714C2">
              <w:rPr>
                <w:rFonts w:cs="Arial"/>
                <w:b/>
              </w:rPr>
              <w:t>Total nominal hours range (Experienced welders) =</w:t>
            </w:r>
          </w:p>
        </w:tc>
        <w:tc>
          <w:tcPr>
            <w:tcW w:w="1417" w:type="dxa"/>
            <w:shd w:val="clear" w:color="auto" w:fill="E6E6E6"/>
            <w:vAlign w:val="center"/>
          </w:tcPr>
          <w:p w14:paraId="5FA36A9D" w14:textId="77777777" w:rsidR="00CE6DD4" w:rsidRPr="001714C2" w:rsidRDefault="00CE6DD4" w:rsidP="00471944">
            <w:pPr>
              <w:keepNext/>
              <w:spacing w:before="60" w:after="60"/>
              <w:jc w:val="center"/>
              <w:rPr>
                <w:rFonts w:cs="Arial"/>
                <w:b/>
              </w:rPr>
            </w:pPr>
            <w:r w:rsidRPr="001714C2">
              <w:rPr>
                <w:rFonts w:cs="Arial"/>
                <w:b/>
              </w:rPr>
              <w:t xml:space="preserve">80 - </w:t>
            </w:r>
            <w:r w:rsidR="00E72CBB" w:rsidRPr="001714C2">
              <w:rPr>
                <w:rFonts w:cs="Arial"/>
                <w:b/>
              </w:rPr>
              <w:t>13</w:t>
            </w:r>
            <w:r w:rsidRPr="001714C2">
              <w:rPr>
                <w:rFonts w:cs="Arial"/>
                <w:b/>
              </w:rPr>
              <w:t>0</w:t>
            </w:r>
          </w:p>
        </w:tc>
      </w:tr>
      <w:tr w:rsidR="00467DBB" w:rsidRPr="00533BE1" w14:paraId="6DCA14B9" w14:textId="77777777" w:rsidTr="00471944">
        <w:trPr>
          <w:trHeight w:val="2752"/>
        </w:trPr>
        <w:tc>
          <w:tcPr>
            <w:tcW w:w="10348" w:type="dxa"/>
            <w:gridSpan w:val="8"/>
            <w:shd w:val="clear" w:color="auto" w:fill="auto"/>
          </w:tcPr>
          <w:p w14:paraId="32DEBE66" w14:textId="77777777" w:rsidR="00467DBB" w:rsidRDefault="00036C14" w:rsidP="00471944">
            <w:pPr>
              <w:pStyle w:val="Code2"/>
              <w:tabs>
                <w:tab w:val="clear" w:pos="500"/>
              </w:tabs>
              <w:rPr>
                <w:i/>
              </w:rPr>
            </w:pPr>
            <w:bookmarkStart w:id="37" w:name="_Toc504482780"/>
            <w:bookmarkStart w:id="38" w:name="_Toc504486003"/>
            <w:r>
              <w:rPr>
                <w:i/>
              </w:rPr>
              <w:t xml:space="preserve">    b. </w:t>
            </w:r>
            <w:r w:rsidR="00467DBB">
              <w:rPr>
                <w:i/>
              </w:rPr>
              <w:t>Transition workers</w:t>
            </w:r>
            <w:r w:rsidR="00467DBB" w:rsidRPr="00660A5A">
              <w:rPr>
                <w:i/>
              </w:rPr>
              <w:t>:</w:t>
            </w:r>
            <w:bookmarkEnd w:id="37"/>
            <w:bookmarkEnd w:id="38"/>
          </w:p>
          <w:p w14:paraId="263B16D7" w14:textId="77777777" w:rsidR="00467DBB" w:rsidRPr="0070220A" w:rsidRDefault="00467DBB" w:rsidP="00471944">
            <w:pPr>
              <w:pStyle w:val="Code2"/>
              <w:tabs>
                <w:tab w:val="clear" w:pos="500"/>
              </w:tabs>
              <w:ind w:left="34"/>
            </w:pPr>
            <w:bookmarkStart w:id="39" w:name="_Toc504482781"/>
            <w:bookmarkStart w:id="40" w:name="_Toc504486004"/>
            <w:r w:rsidRPr="00D15193">
              <w:rPr>
                <w:b w:val="0"/>
              </w:rPr>
              <w:t xml:space="preserve">To </w:t>
            </w:r>
            <w:r w:rsidR="00A365F3" w:rsidRPr="00D15193">
              <w:rPr>
                <w:b w:val="0"/>
              </w:rPr>
              <w:t xml:space="preserve">be awarded </w:t>
            </w:r>
            <w:r w:rsidRPr="00D15193">
              <w:rPr>
                <w:b w:val="0"/>
              </w:rPr>
              <w:t xml:space="preserve">a Statement of Attainment for the </w:t>
            </w:r>
            <w:r w:rsidRPr="00D15193">
              <w:rPr>
                <w:b w:val="0"/>
                <w:i/>
              </w:rPr>
              <w:t>Course in Fusion Welding to ISO 9606</w:t>
            </w:r>
            <w:r w:rsidRPr="00D15193">
              <w:rPr>
                <w:b w:val="0"/>
              </w:rPr>
              <w:t xml:space="preserve"> </w:t>
            </w:r>
            <w:r w:rsidRPr="00D15193">
              <w:rPr>
                <w:b w:val="0"/>
                <w:i/>
              </w:rPr>
              <w:t>for Transition Workers,</w:t>
            </w:r>
            <w:r w:rsidRPr="00D15193">
              <w:rPr>
                <w:b w:val="0"/>
              </w:rPr>
              <w:t xml:space="preserve"> participants must successfully complete </w:t>
            </w:r>
            <w:r w:rsidR="00A365F3" w:rsidRPr="00D15193">
              <w:rPr>
                <w:b w:val="0"/>
              </w:rPr>
              <w:t xml:space="preserve">seven (7) units of competency consisting of </w:t>
            </w:r>
            <w:r w:rsidRPr="00D15193">
              <w:rPr>
                <w:b w:val="0"/>
              </w:rPr>
              <w:t>the following:</w:t>
            </w:r>
            <w:bookmarkEnd w:id="39"/>
            <w:bookmarkEnd w:id="40"/>
          </w:p>
          <w:p w14:paraId="43E7EA08" w14:textId="77777777" w:rsidR="00467DBB" w:rsidRPr="00CF6F57" w:rsidRDefault="00613AA9" w:rsidP="00471944">
            <w:pPr>
              <w:pStyle w:val="Code2"/>
              <w:numPr>
                <w:ilvl w:val="0"/>
                <w:numId w:val="5"/>
              </w:numPr>
              <w:tabs>
                <w:tab w:val="clear" w:pos="500"/>
              </w:tabs>
              <w:rPr>
                <w:b w:val="0"/>
              </w:rPr>
            </w:pPr>
            <w:bookmarkStart w:id="41" w:name="_Toc504482782"/>
            <w:bookmarkStart w:id="42" w:name="_Toc504486005"/>
            <w:r>
              <w:rPr>
                <w:b w:val="0"/>
              </w:rPr>
              <w:t>four (4</w:t>
            </w:r>
            <w:r w:rsidR="00467DBB" w:rsidRPr="00CF6F57">
              <w:rPr>
                <w:b w:val="0"/>
              </w:rPr>
              <w:t>) core unit</w:t>
            </w:r>
            <w:r w:rsidR="003159AD">
              <w:rPr>
                <w:b w:val="0"/>
              </w:rPr>
              <w:t>s</w:t>
            </w:r>
            <w:r w:rsidR="00467DBB" w:rsidRPr="00CF6F57">
              <w:rPr>
                <w:b w:val="0"/>
              </w:rPr>
              <w:t xml:space="preserve"> </w:t>
            </w:r>
            <w:r w:rsidR="00467DBB" w:rsidRPr="006650A2">
              <w:rPr>
                <w:i/>
              </w:rPr>
              <w:t>plus</w:t>
            </w:r>
            <w:bookmarkEnd w:id="41"/>
            <w:bookmarkEnd w:id="42"/>
          </w:p>
          <w:p w14:paraId="330A0A07" w14:textId="77777777" w:rsidR="00467DBB" w:rsidRPr="00CF6F57" w:rsidRDefault="00613AA9" w:rsidP="00471944">
            <w:pPr>
              <w:pStyle w:val="Code2"/>
              <w:numPr>
                <w:ilvl w:val="0"/>
                <w:numId w:val="5"/>
              </w:numPr>
              <w:tabs>
                <w:tab w:val="clear" w:pos="500"/>
              </w:tabs>
              <w:rPr>
                <w:b w:val="0"/>
              </w:rPr>
            </w:pPr>
            <w:bookmarkStart w:id="43" w:name="_Toc504482783"/>
            <w:bookmarkStart w:id="44" w:name="_Toc504486006"/>
            <w:r>
              <w:rPr>
                <w:b w:val="0"/>
              </w:rPr>
              <w:t>three (3</w:t>
            </w:r>
            <w:r w:rsidR="00467DBB" w:rsidRPr="00CF6F57">
              <w:rPr>
                <w:b w:val="0"/>
              </w:rPr>
              <w:t>) elective units</w:t>
            </w:r>
            <w:r w:rsidR="00B0489B">
              <w:rPr>
                <w:b w:val="0"/>
              </w:rPr>
              <w:t>.</w:t>
            </w:r>
            <w:bookmarkEnd w:id="43"/>
            <w:bookmarkEnd w:id="44"/>
          </w:p>
          <w:p w14:paraId="232F6F35" w14:textId="77777777" w:rsidR="00467DBB" w:rsidRPr="00533BE1" w:rsidRDefault="00467DBB" w:rsidP="00471944">
            <w:pPr>
              <w:keepNext/>
              <w:tabs>
                <w:tab w:val="left" w:pos="539"/>
              </w:tabs>
              <w:rPr>
                <w:rFonts w:cs="Arial"/>
              </w:rPr>
            </w:pPr>
            <w:r>
              <w:rPr>
                <w:rFonts w:cs="Arial"/>
              </w:rPr>
              <w:t xml:space="preserve">Participants who do not complete the full </w:t>
            </w:r>
            <w:r w:rsidRPr="00E87A52">
              <w:rPr>
                <w:rFonts w:cs="Arial"/>
                <w:i/>
              </w:rPr>
              <w:t>Course in</w:t>
            </w:r>
            <w:r>
              <w:rPr>
                <w:rFonts w:cs="Arial"/>
              </w:rPr>
              <w:t xml:space="preserve"> requirements will be awarded a Statement of Attainment listing the unit/s successfully attained.</w:t>
            </w:r>
          </w:p>
        </w:tc>
      </w:tr>
      <w:tr w:rsidR="00467DBB" w:rsidRPr="00475ABA" w14:paraId="5046CCDA" w14:textId="77777777" w:rsidTr="00471944">
        <w:trPr>
          <w:trHeight w:val="1118"/>
        </w:trPr>
        <w:tc>
          <w:tcPr>
            <w:tcW w:w="1985" w:type="dxa"/>
            <w:tcBorders>
              <w:bottom w:val="single" w:sz="4" w:space="0" w:color="auto"/>
            </w:tcBorders>
            <w:shd w:val="clear" w:color="auto" w:fill="E6E6E6"/>
            <w:vAlign w:val="center"/>
          </w:tcPr>
          <w:p w14:paraId="7C8A008E" w14:textId="77777777" w:rsidR="00467DBB" w:rsidRPr="00475ABA" w:rsidRDefault="00467DBB" w:rsidP="00471944">
            <w:pPr>
              <w:keepNext/>
              <w:spacing w:before="60" w:after="60"/>
              <w:ind w:left="103" w:hanging="69"/>
              <w:rPr>
                <w:rFonts w:cs="Arial"/>
                <w:b/>
              </w:rPr>
            </w:pPr>
            <w:r w:rsidRPr="00475ABA">
              <w:rPr>
                <w:rFonts w:cs="Arial"/>
                <w:b/>
              </w:rPr>
              <w:t>Unit of competency/ module code</w:t>
            </w:r>
          </w:p>
        </w:tc>
        <w:tc>
          <w:tcPr>
            <w:tcW w:w="1418" w:type="dxa"/>
            <w:gridSpan w:val="2"/>
            <w:tcBorders>
              <w:bottom w:val="single" w:sz="4" w:space="0" w:color="auto"/>
            </w:tcBorders>
            <w:shd w:val="clear" w:color="auto" w:fill="E6E6E6"/>
            <w:vAlign w:val="center"/>
          </w:tcPr>
          <w:p w14:paraId="55443175" w14:textId="77777777" w:rsidR="00467DBB" w:rsidRPr="00475ABA" w:rsidRDefault="00467DBB" w:rsidP="00471944">
            <w:pPr>
              <w:keepNext/>
              <w:spacing w:before="60" w:after="60"/>
              <w:ind w:left="33" w:firstLine="18"/>
              <w:rPr>
                <w:rFonts w:cs="Arial"/>
                <w:b/>
              </w:rPr>
            </w:pPr>
            <w:r w:rsidRPr="00475ABA">
              <w:rPr>
                <w:rFonts w:cs="Arial"/>
                <w:b/>
              </w:rPr>
              <w:t>Field of Education code (six-digit)</w:t>
            </w:r>
          </w:p>
        </w:tc>
        <w:tc>
          <w:tcPr>
            <w:tcW w:w="3827" w:type="dxa"/>
            <w:gridSpan w:val="3"/>
            <w:tcBorders>
              <w:bottom w:val="single" w:sz="4" w:space="0" w:color="auto"/>
            </w:tcBorders>
            <w:shd w:val="clear" w:color="auto" w:fill="E6E6E6"/>
            <w:vAlign w:val="center"/>
          </w:tcPr>
          <w:p w14:paraId="342A48AB" w14:textId="77777777" w:rsidR="00467DBB" w:rsidRPr="00475ABA" w:rsidRDefault="00467DBB" w:rsidP="00471944">
            <w:pPr>
              <w:keepNext/>
              <w:spacing w:before="60" w:after="60"/>
              <w:jc w:val="center"/>
              <w:rPr>
                <w:rFonts w:cs="Arial"/>
                <w:b/>
              </w:rPr>
            </w:pPr>
            <w:r w:rsidRPr="00475ABA">
              <w:rPr>
                <w:rFonts w:cs="Arial"/>
                <w:b/>
              </w:rPr>
              <w:t>Unit of competency/module title</w:t>
            </w:r>
          </w:p>
        </w:tc>
        <w:tc>
          <w:tcPr>
            <w:tcW w:w="1701" w:type="dxa"/>
            <w:tcBorders>
              <w:bottom w:val="single" w:sz="4" w:space="0" w:color="auto"/>
            </w:tcBorders>
            <w:shd w:val="clear" w:color="auto" w:fill="E6E6E6"/>
            <w:vAlign w:val="center"/>
          </w:tcPr>
          <w:p w14:paraId="5532A8ED" w14:textId="77777777" w:rsidR="00467DBB" w:rsidRPr="00475ABA" w:rsidRDefault="00467DBB" w:rsidP="00471944">
            <w:pPr>
              <w:keepNext/>
              <w:spacing w:before="60" w:after="60"/>
              <w:ind w:left="35"/>
              <w:rPr>
                <w:rFonts w:cs="Arial"/>
                <w:b/>
              </w:rPr>
            </w:pPr>
            <w:r w:rsidRPr="00475ABA">
              <w:rPr>
                <w:rFonts w:cs="Arial"/>
                <w:b/>
              </w:rPr>
              <w:t>Pre-requisite</w:t>
            </w:r>
          </w:p>
        </w:tc>
        <w:tc>
          <w:tcPr>
            <w:tcW w:w="1417" w:type="dxa"/>
            <w:tcBorders>
              <w:bottom w:val="single" w:sz="4" w:space="0" w:color="auto"/>
            </w:tcBorders>
            <w:shd w:val="clear" w:color="auto" w:fill="E6E6E6"/>
            <w:vAlign w:val="center"/>
          </w:tcPr>
          <w:p w14:paraId="13878004" w14:textId="77777777" w:rsidR="00467DBB" w:rsidRPr="00475ABA" w:rsidRDefault="00467DBB" w:rsidP="00471944">
            <w:pPr>
              <w:keepNext/>
              <w:ind w:left="34"/>
              <w:rPr>
                <w:rFonts w:cs="Arial"/>
                <w:b/>
              </w:rPr>
            </w:pPr>
            <w:r w:rsidRPr="00475ABA">
              <w:rPr>
                <w:rFonts w:cs="Arial"/>
                <w:b/>
              </w:rPr>
              <w:t>Nominal hours</w:t>
            </w:r>
          </w:p>
        </w:tc>
      </w:tr>
      <w:tr w:rsidR="00467DBB" w:rsidRPr="006609AE" w14:paraId="4002BFDA" w14:textId="77777777" w:rsidTr="00471944">
        <w:trPr>
          <w:trHeight w:val="474"/>
        </w:trPr>
        <w:tc>
          <w:tcPr>
            <w:tcW w:w="10348" w:type="dxa"/>
            <w:gridSpan w:val="8"/>
          </w:tcPr>
          <w:p w14:paraId="472DB843" w14:textId="77777777" w:rsidR="00467DBB" w:rsidRPr="006609AE" w:rsidRDefault="00467DBB" w:rsidP="00471944">
            <w:pPr>
              <w:keepNext/>
              <w:spacing w:after="60"/>
              <w:rPr>
                <w:rFonts w:cs="Arial"/>
                <w:b/>
              </w:rPr>
            </w:pPr>
            <w:r w:rsidRPr="006609AE">
              <w:rPr>
                <w:rFonts w:cs="Arial"/>
                <w:b/>
              </w:rPr>
              <w:t>Core unit</w:t>
            </w:r>
            <w:r w:rsidR="003159AD">
              <w:rPr>
                <w:rFonts w:cs="Arial"/>
                <w:b/>
              </w:rPr>
              <w:t>s</w:t>
            </w:r>
            <w:r>
              <w:rPr>
                <w:rFonts w:cs="Arial"/>
                <w:b/>
              </w:rPr>
              <w:t>:</w:t>
            </w:r>
          </w:p>
        </w:tc>
      </w:tr>
      <w:tr w:rsidR="002449DD" w:rsidRPr="00475ABA" w14:paraId="1FDB904F" w14:textId="77777777" w:rsidTr="00471944">
        <w:trPr>
          <w:trHeight w:val="493"/>
        </w:trPr>
        <w:tc>
          <w:tcPr>
            <w:tcW w:w="1985" w:type="dxa"/>
            <w:tcBorders>
              <w:bottom w:val="single" w:sz="4" w:space="0" w:color="auto"/>
            </w:tcBorders>
          </w:tcPr>
          <w:p w14:paraId="4486DC0C" w14:textId="77777777" w:rsidR="002449DD" w:rsidRPr="00D15193" w:rsidRDefault="00DE7BE6" w:rsidP="00471944">
            <w:pPr>
              <w:spacing w:before="60" w:after="60"/>
            </w:pPr>
            <w:r>
              <w:t>VU2</w:t>
            </w:r>
            <w:r w:rsidR="00EE2AE3">
              <w:t>3</w:t>
            </w:r>
            <w:r w:rsidR="002449DD" w:rsidRPr="00D15193">
              <w:t>0</w:t>
            </w:r>
            <w:r>
              <w:t>26</w:t>
            </w:r>
          </w:p>
        </w:tc>
        <w:tc>
          <w:tcPr>
            <w:tcW w:w="1418" w:type="dxa"/>
            <w:gridSpan w:val="2"/>
            <w:tcBorders>
              <w:bottom w:val="single" w:sz="4" w:space="0" w:color="auto"/>
            </w:tcBorders>
          </w:tcPr>
          <w:p w14:paraId="04B487A3" w14:textId="77777777" w:rsidR="002449DD" w:rsidRPr="00385A8B" w:rsidRDefault="007F4573" w:rsidP="00471944">
            <w:pPr>
              <w:spacing w:before="60" w:after="60"/>
            </w:pPr>
            <w:r>
              <w:t>030711</w:t>
            </w:r>
          </w:p>
        </w:tc>
        <w:tc>
          <w:tcPr>
            <w:tcW w:w="3827" w:type="dxa"/>
            <w:gridSpan w:val="3"/>
            <w:tcBorders>
              <w:bottom w:val="single" w:sz="4" w:space="0" w:color="auto"/>
            </w:tcBorders>
          </w:tcPr>
          <w:p w14:paraId="1CC43270" w14:textId="77777777" w:rsidR="002449DD" w:rsidRPr="00385A8B" w:rsidRDefault="002449DD" w:rsidP="00471944">
            <w:pPr>
              <w:spacing w:before="60" w:after="60"/>
            </w:pPr>
            <w:r w:rsidRPr="00385A8B">
              <w:t xml:space="preserve">Simulate </w:t>
            </w:r>
            <w:r w:rsidR="006C0F47">
              <w:t>fusion welding processes using augmented r</w:t>
            </w:r>
            <w:r w:rsidRPr="00385A8B">
              <w:t>eality (AR</w:t>
            </w:r>
            <w:r w:rsidRPr="00DE7BE6">
              <w:t xml:space="preserve">) </w:t>
            </w:r>
            <w:r w:rsidR="006C0F47" w:rsidRPr="00DE7BE6">
              <w:t>or virtual r</w:t>
            </w:r>
            <w:r w:rsidR="004A1663" w:rsidRPr="00DE7BE6">
              <w:t xml:space="preserve">eality (VR) </w:t>
            </w:r>
            <w:r w:rsidRPr="00DE7BE6">
              <w:t>equipment</w:t>
            </w:r>
          </w:p>
        </w:tc>
        <w:tc>
          <w:tcPr>
            <w:tcW w:w="1701" w:type="dxa"/>
            <w:tcBorders>
              <w:bottom w:val="single" w:sz="4" w:space="0" w:color="auto"/>
            </w:tcBorders>
          </w:tcPr>
          <w:p w14:paraId="2DCFAB56" w14:textId="77777777" w:rsidR="002449DD" w:rsidRPr="00385A8B" w:rsidRDefault="002449DD" w:rsidP="00471944">
            <w:pPr>
              <w:spacing w:before="60" w:after="60"/>
            </w:pPr>
          </w:p>
        </w:tc>
        <w:tc>
          <w:tcPr>
            <w:tcW w:w="1417" w:type="dxa"/>
            <w:tcBorders>
              <w:bottom w:val="single" w:sz="4" w:space="0" w:color="auto"/>
            </w:tcBorders>
          </w:tcPr>
          <w:p w14:paraId="12ECC202" w14:textId="77777777" w:rsidR="002449DD" w:rsidRPr="00385A8B" w:rsidRDefault="002449DD" w:rsidP="00471944">
            <w:pPr>
              <w:spacing w:before="60" w:after="60"/>
              <w:jc w:val="center"/>
            </w:pPr>
            <w:r w:rsidRPr="00385A8B">
              <w:t>40</w:t>
            </w:r>
          </w:p>
        </w:tc>
      </w:tr>
      <w:tr w:rsidR="002449DD" w:rsidRPr="00475ABA" w14:paraId="5D79A4E3" w14:textId="77777777" w:rsidTr="00471944">
        <w:trPr>
          <w:trHeight w:val="493"/>
        </w:trPr>
        <w:tc>
          <w:tcPr>
            <w:tcW w:w="1985" w:type="dxa"/>
            <w:tcBorders>
              <w:bottom w:val="single" w:sz="4" w:space="0" w:color="auto"/>
            </w:tcBorders>
          </w:tcPr>
          <w:p w14:paraId="453BE869" w14:textId="77777777" w:rsidR="002449DD" w:rsidRPr="00D15193" w:rsidRDefault="00EE2AE3" w:rsidP="00471944">
            <w:pPr>
              <w:spacing w:before="60" w:after="60"/>
            </w:pPr>
            <w:r>
              <w:t>VU223</w:t>
            </w:r>
            <w:r w:rsidR="002449DD" w:rsidRPr="00D15193">
              <w:t>0</w:t>
            </w:r>
            <w:r w:rsidR="00F139B0" w:rsidRPr="00D15193">
              <w:t>8</w:t>
            </w:r>
          </w:p>
        </w:tc>
        <w:tc>
          <w:tcPr>
            <w:tcW w:w="1418" w:type="dxa"/>
            <w:gridSpan w:val="2"/>
            <w:tcBorders>
              <w:bottom w:val="single" w:sz="4" w:space="0" w:color="auto"/>
            </w:tcBorders>
          </w:tcPr>
          <w:p w14:paraId="264FE973" w14:textId="77777777" w:rsidR="002449DD" w:rsidRPr="00385A8B" w:rsidRDefault="007F4573" w:rsidP="00471944">
            <w:pPr>
              <w:spacing w:before="60" w:after="60"/>
            </w:pPr>
            <w:r>
              <w:t>030711</w:t>
            </w:r>
          </w:p>
        </w:tc>
        <w:tc>
          <w:tcPr>
            <w:tcW w:w="3827" w:type="dxa"/>
            <w:gridSpan w:val="3"/>
            <w:tcBorders>
              <w:bottom w:val="single" w:sz="4" w:space="0" w:color="auto"/>
            </w:tcBorders>
          </w:tcPr>
          <w:p w14:paraId="62BBAA6E" w14:textId="77777777" w:rsidR="002449DD" w:rsidRPr="00385A8B" w:rsidRDefault="002449DD" w:rsidP="00471944">
            <w:pPr>
              <w:spacing w:before="60" w:after="60"/>
            </w:pPr>
            <w:r w:rsidRPr="00385A8B">
              <w:t>Identify welding processes, safe welding practices and use of hand/power tools</w:t>
            </w:r>
          </w:p>
        </w:tc>
        <w:tc>
          <w:tcPr>
            <w:tcW w:w="1701" w:type="dxa"/>
            <w:tcBorders>
              <w:bottom w:val="single" w:sz="4" w:space="0" w:color="auto"/>
            </w:tcBorders>
          </w:tcPr>
          <w:p w14:paraId="54862D01" w14:textId="77777777" w:rsidR="002449DD" w:rsidRPr="00385A8B" w:rsidRDefault="002449DD" w:rsidP="00471944">
            <w:pPr>
              <w:spacing w:before="60" w:after="60"/>
            </w:pPr>
          </w:p>
        </w:tc>
        <w:tc>
          <w:tcPr>
            <w:tcW w:w="1417" w:type="dxa"/>
            <w:tcBorders>
              <w:bottom w:val="single" w:sz="4" w:space="0" w:color="auto"/>
            </w:tcBorders>
          </w:tcPr>
          <w:p w14:paraId="3A79608C" w14:textId="77777777" w:rsidR="002449DD" w:rsidRPr="00385A8B" w:rsidRDefault="00613AA9" w:rsidP="00471944">
            <w:pPr>
              <w:spacing w:before="60" w:after="60"/>
              <w:jc w:val="center"/>
            </w:pPr>
            <w:r w:rsidRPr="00385A8B">
              <w:t>3</w:t>
            </w:r>
            <w:r w:rsidR="002449DD" w:rsidRPr="00385A8B">
              <w:t>0</w:t>
            </w:r>
          </w:p>
        </w:tc>
      </w:tr>
      <w:tr w:rsidR="002449DD" w:rsidRPr="00475ABA" w14:paraId="44238959" w14:textId="77777777" w:rsidTr="00471944">
        <w:trPr>
          <w:trHeight w:val="493"/>
        </w:trPr>
        <w:tc>
          <w:tcPr>
            <w:tcW w:w="1985" w:type="dxa"/>
            <w:tcBorders>
              <w:bottom w:val="single" w:sz="4" w:space="0" w:color="auto"/>
            </w:tcBorders>
          </w:tcPr>
          <w:p w14:paraId="1EB783FD" w14:textId="77777777" w:rsidR="002449DD" w:rsidRPr="00D15193" w:rsidRDefault="00EE2AE3" w:rsidP="00471944">
            <w:pPr>
              <w:keepNext/>
              <w:spacing w:before="60" w:after="60"/>
              <w:rPr>
                <w:rFonts w:cs="Arial"/>
              </w:rPr>
            </w:pPr>
            <w:r>
              <w:rPr>
                <w:rFonts w:cs="Arial"/>
              </w:rPr>
              <w:t>VU223</w:t>
            </w:r>
            <w:r w:rsidR="002449DD" w:rsidRPr="00D15193">
              <w:rPr>
                <w:rFonts w:cs="Arial"/>
              </w:rPr>
              <w:t>01</w:t>
            </w:r>
          </w:p>
        </w:tc>
        <w:tc>
          <w:tcPr>
            <w:tcW w:w="1418" w:type="dxa"/>
            <w:gridSpan w:val="2"/>
            <w:tcBorders>
              <w:bottom w:val="single" w:sz="4" w:space="0" w:color="auto"/>
            </w:tcBorders>
          </w:tcPr>
          <w:p w14:paraId="014F4D7E" w14:textId="77777777" w:rsidR="002449DD" w:rsidRPr="00385A8B" w:rsidRDefault="007F4573" w:rsidP="00471944">
            <w:pPr>
              <w:keepNext/>
              <w:spacing w:before="60" w:after="60"/>
              <w:rPr>
                <w:rFonts w:cs="Arial"/>
              </w:rPr>
            </w:pPr>
            <w:r>
              <w:t>030711</w:t>
            </w:r>
          </w:p>
        </w:tc>
        <w:tc>
          <w:tcPr>
            <w:tcW w:w="3827" w:type="dxa"/>
            <w:gridSpan w:val="3"/>
            <w:tcBorders>
              <w:bottom w:val="single" w:sz="4" w:space="0" w:color="auto"/>
            </w:tcBorders>
          </w:tcPr>
          <w:p w14:paraId="5A5C8050" w14:textId="77777777" w:rsidR="002449DD" w:rsidRPr="00385A8B" w:rsidRDefault="002449DD" w:rsidP="00471944">
            <w:pPr>
              <w:keepNext/>
              <w:spacing w:before="60" w:after="60"/>
              <w:rPr>
                <w:rFonts w:cs="Arial"/>
              </w:rPr>
            </w:pPr>
            <w:r w:rsidRPr="00385A8B">
              <w:rPr>
                <w:rFonts w:cs="Arial"/>
              </w:rPr>
              <w:t>Interpret and apply ISO 9606 for fusion welding processes</w:t>
            </w:r>
          </w:p>
        </w:tc>
        <w:tc>
          <w:tcPr>
            <w:tcW w:w="1701" w:type="dxa"/>
            <w:tcBorders>
              <w:bottom w:val="single" w:sz="4" w:space="0" w:color="auto"/>
            </w:tcBorders>
          </w:tcPr>
          <w:p w14:paraId="29B356FB" w14:textId="77777777" w:rsidR="002449DD" w:rsidRPr="00385A8B" w:rsidRDefault="002449DD" w:rsidP="00471944">
            <w:pPr>
              <w:keepNext/>
              <w:spacing w:before="60" w:after="60"/>
              <w:rPr>
                <w:rFonts w:cs="Arial"/>
              </w:rPr>
            </w:pPr>
          </w:p>
        </w:tc>
        <w:tc>
          <w:tcPr>
            <w:tcW w:w="1417" w:type="dxa"/>
            <w:tcBorders>
              <w:bottom w:val="single" w:sz="4" w:space="0" w:color="auto"/>
            </w:tcBorders>
          </w:tcPr>
          <w:p w14:paraId="601C98EC" w14:textId="77777777" w:rsidR="002449DD" w:rsidRPr="00385A8B" w:rsidRDefault="002449DD" w:rsidP="00471944">
            <w:pPr>
              <w:keepNext/>
              <w:jc w:val="center"/>
              <w:rPr>
                <w:rFonts w:cs="Arial"/>
              </w:rPr>
            </w:pPr>
            <w:r w:rsidRPr="00385A8B">
              <w:rPr>
                <w:rFonts w:cs="Arial"/>
              </w:rPr>
              <w:t>10</w:t>
            </w:r>
          </w:p>
        </w:tc>
      </w:tr>
      <w:tr w:rsidR="002449DD" w:rsidRPr="00756CC9" w14:paraId="1D3192E3" w14:textId="77777777" w:rsidTr="00471944">
        <w:trPr>
          <w:trHeight w:val="493"/>
        </w:trPr>
        <w:tc>
          <w:tcPr>
            <w:tcW w:w="1985" w:type="dxa"/>
            <w:tcBorders>
              <w:bottom w:val="single" w:sz="4" w:space="0" w:color="auto"/>
            </w:tcBorders>
          </w:tcPr>
          <w:p w14:paraId="2258FF97" w14:textId="77777777" w:rsidR="002449DD" w:rsidRPr="00D15193" w:rsidRDefault="00EE2AE3" w:rsidP="00471944">
            <w:pPr>
              <w:keepNext/>
              <w:spacing w:before="60" w:after="60"/>
              <w:rPr>
                <w:rFonts w:cs="Arial"/>
              </w:rPr>
            </w:pPr>
            <w:r>
              <w:rPr>
                <w:rFonts w:cs="Arial"/>
              </w:rPr>
              <w:t>VU223</w:t>
            </w:r>
            <w:r w:rsidR="002449DD" w:rsidRPr="00D15193">
              <w:rPr>
                <w:rFonts w:cs="Arial"/>
              </w:rPr>
              <w:t>03</w:t>
            </w:r>
          </w:p>
        </w:tc>
        <w:tc>
          <w:tcPr>
            <w:tcW w:w="1418" w:type="dxa"/>
            <w:gridSpan w:val="2"/>
            <w:tcBorders>
              <w:bottom w:val="single" w:sz="4" w:space="0" w:color="auto"/>
            </w:tcBorders>
          </w:tcPr>
          <w:p w14:paraId="4B51F8AE" w14:textId="77777777" w:rsidR="002449DD" w:rsidRPr="00385A8B" w:rsidRDefault="007F4573" w:rsidP="00471944">
            <w:pPr>
              <w:keepNext/>
              <w:spacing w:before="60" w:after="60"/>
              <w:rPr>
                <w:rFonts w:cs="Arial"/>
              </w:rPr>
            </w:pPr>
            <w:r>
              <w:t>030711</w:t>
            </w:r>
          </w:p>
        </w:tc>
        <w:tc>
          <w:tcPr>
            <w:tcW w:w="3827" w:type="dxa"/>
            <w:gridSpan w:val="3"/>
            <w:tcBorders>
              <w:bottom w:val="single" w:sz="4" w:space="0" w:color="auto"/>
            </w:tcBorders>
          </w:tcPr>
          <w:p w14:paraId="22BE073A" w14:textId="77777777" w:rsidR="002449DD" w:rsidRPr="00385A8B" w:rsidRDefault="002449DD" w:rsidP="00471944">
            <w:pPr>
              <w:keepNext/>
              <w:spacing w:before="60" w:after="60"/>
              <w:rPr>
                <w:rFonts w:cs="Arial"/>
              </w:rPr>
            </w:pPr>
            <w:r w:rsidRPr="00385A8B">
              <w:rPr>
                <w:rFonts w:cs="Arial"/>
              </w:rPr>
              <w:t>Perform fusion welding procedures to meet the procedures of ISO 9606-1 (</w:t>
            </w:r>
            <w:r w:rsidR="00A33A7E" w:rsidRPr="00385A8B">
              <w:rPr>
                <w:rFonts w:cs="Arial"/>
              </w:rPr>
              <w:t>Steels - c</w:t>
            </w:r>
            <w:r w:rsidR="00E72CBB" w:rsidRPr="00385A8B">
              <w:rPr>
                <w:rFonts w:cs="Arial"/>
              </w:rPr>
              <w:t>arbon s</w:t>
            </w:r>
            <w:r w:rsidRPr="00385A8B">
              <w:rPr>
                <w:rFonts w:cs="Arial"/>
              </w:rPr>
              <w:t>teels)</w:t>
            </w:r>
          </w:p>
        </w:tc>
        <w:tc>
          <w:tcPr>
            <w:tcW w:w="1701" w:type="dxa"/>
            <w:tcBorders>
              <w:bottom w:val="single" w:sz="4" w:space="0" w:color="auto"/>
            </w:tcBorders>
          </w:tcPr>
          <w:p w14:paraId="6F27F1A4" w14:textId="77777777" w:rsidR="002449DD" w:rsidRPr="00385A8B" w:rsidRDefault="00EE2AE3" w:rsidP="00471944">
            <w:pPr>
              <w:keepNext/>
              <w:spacing w:before="60" w:after="60"/>
              <w:rPr>
                <w:rFonts w:cs="Arial"/>
              </w:rPr>
            </w:pPr>
            <w:r>
              <w:rPr>
                <w:rFonts w:cs="Arial"/>
              </w:rPr>
              <w:t>VU223</w:t>
            </w:r>
            <w:r w:rsidR="002449DD" w:rsidRPr="00385A8B">
              <w:rPr>
                <w:rFonts w:cs="Arial"/>
              </w:rPr>
              <w:t>01</w:t>
            </w:r>
          </w:p>
        </w:tc>
        <w:tc>
          <w:tcPr>
            <w:tcW w:w="1417" w:type="dxa"/>
            <w:tcBorders>
              <w:bottom w:val="single" w:sz="4" w:space="0" w:color="auto"/>
            </w:tcBorders>
          </w:tcPr>
          <w:p w14:paraId="6A6E1BE8" w14:textId="77777777" w:rsidR="002449DD" w:rsidRPr="00385A8B" w:rsidRDefault="00562F06" w:rsidP="00471944">
            <w:pPr>
              <w:keepNext/>
              <w:jc w:val="center"/>
              <w:rPr>
                <w:rFonts w:cs="Arial"/>
              </w:rPr>
            </w:pPr>
            <w:r w:rsidRPr="00385A8B">
              <w:rPr>
                <w:rFonts w:cs="Arial"/>
              </w:rPr>
              <w:t>5</w:t>
            </w:r>
            <w:r w:rsidR="002449DD" w:rsidRPr="00385A8B">
              <w:rPr>
                <w:rFonts w:cs="Arial"/>
              </w:rPr>
              <w:t>0</w:t>
            </w:r>
          </w:p>
        </w:tc>
      </w:tr>
      <w:tr w:rsidR="002449DD" w:rsidRPr="006609AE" w14:paraId="5EF4961B" w14:textId="77777777" w:rsidTr="00471944">
        <w:trPr>
          <w:trHeight w:val="485"/>
        </w:trPr>
        <w:tc>
          <w:tcPr>
            <w:tcW w:w="10348" w:type="dxa"/>
            <w:gridSpan w:val="8"/>
            <w:vAlign w:val="bottom"/>
          </w:tcPr>
          <w:p w14:paraId="11DCCEC2" w14:textId="77777777" w:rsidR="002449DD" w:rsidRPr="00385A8B" w:rsidRDefault="002449DD" w:rsidP="00471944">
            <w:pPr>
              <w:keepNext/>
              <w:rPr>
                <w:rFonts w:cs="Arial"/>
                <w:b/>
              </w:rPr>
            </w:pPr>
            <w:r w:rsidRPr="00385A8B">
              <w:rPr>
                <w:rFonts w:cs="Arial"/>
                <w:b/>
              </w:rPr>
              <w:t>Elective units:</w:t>
            </w:r>
          </w:p>
        </w:tc>
      </w:tr>
      <w:tr w:rsidR="00E72CBB" w:rsidRPr="00475ABA" w14:paraId="2795C33E" w14:textId="77777777" w:rsidTr="00471944">
        <w:trPr>
          <w:trHeight w:val="493"/>
        </w:trPr>
        <w:tc>
          <w:tcPr>
            <w:tcW w:w="1985" w:type="dxa"/>
            <w:tcBorders>
              <w:bottom w:val="single" w:sz="4" w:space="0" w:color="auto"/>
            </w:tcBorders>
          </w:tcPr>
          <w:p w14:paraId="682F7B66" w14:textId="77777777" w:rsidR="00E72CBB" w:rsidRPr="00D15193" w:rsidRDefault="00EE2AE3" w:rsidP="00471944">
            <w:pPr>
              <w:keepNext/>
              <w:spacing w:before="60" w:after="60"/>
              <w:rPr>
                <w:rFonts w:cs="Arial"/>
              </w:rPr>
            </w:pPr>
            <w:r>
              <w:rPr>
                <w:rFonts w:cs="Arial"/>
              </w:rPr>
              <w:t>VU223</w:t>
            </w:r>
            <w:r w:rsidR="00E72CBB" w:rsidRPr="00D15193">
              <w:rPr>
                <w:rFonts w:cs="Arial"/>
              </w:rPr>
              <w:t>0</w:t>
            </w:r>
            <w:r w:rsidR="00F139B0" w:rsidRPr="00D15193">
              <w:rPr>
                <w:rFonts w:cs="Arial"/>
              </w:rPr>
              <w:t>4</w:t>
            </w:r>
          </w:p>
        </w:tc>
        <w:tc>
          <w:tcPr>
            <w:tcW w:w="1418" w:type="dxa"/>
            <w:gridSpan w:val="2"/>
            <w:tcBorders>
              <w:bottom w:val="single" w:sz="4" w:space="0" w:color="auto"/>
            </w:tcBorders>
          </w:tcPr>
          <w:p w14:paraId="009DDFFC" w14:textId="77777777" w:rsidR="00E72CBB" w:rsidRPr="00385A8B" w:rsidRDefault="007F4573" w:rsidP="00471944">
            <w:pPr>
              <w:keepNext/>
              <w:spacing w:before="60" w:after="60"/>
              <w:rPr>
                <w:rFonts w:cs="Arial"/>
              </w:rPr>
            </w:pPr>
            <w:r>
              <w:t>030711</w:t>
            </w:r>
          </w:p>
        </w:tc>
        <w:tc>
          <w:tcPr>
            <w:tcW w:w="3827" w:type="dxa"/>
            <w:gridSpan w:val="3"/>
            <w:tcBorders>
              <w:bottom w:val="single" w:sz="4" w:space="0" w:color="auto"/>
            </w:tcBorders>
          </w:tcPr>
          <w:p w14:paraId="43A6778D" w14:textId="77777777" w:rsidR="00E72CBB" w:rsidRPr="00385A8B" w:rsidRDefault="00E72CBB" w:rsidP="00471944">
            <w:pPr>
              <w:keepNext/>
              <w:spacing w:before="60" w:after="60"/>
              <w:rPr>
                <w:rFonts w:cs="Arial"/>
              </w:rPr>
            </w:pPr>
            <w:r w:rsidRPr="00385A8B">
              <w:rPr>
                <w:rFonts w:cs="Arial"/>
              </w:rPr>
              <w:t>Perform fusion welding procedures to meet the procedures of ISO 9606-1 (</w:t>
            </w:r>
            <w:r w:rsidR="00A33A7E" w:rsidRPr="00385A8B">
              <w:rPr>
                <w:rFonts w:cs="Arial"/>
              </w:rPr>
              <w:t>Steels - s</w:t>
            </w:r>
            <w:r w:rsidRPr="00385A8B">
              <w:rPr>
                <w:rFonts w:cs="Arial"/>
              </w:rPr>
              <w:t>tainless steel)</w:t>
            </w:r>
          </w:p>
        </w:tc>
        <w:tc>
          <w:tcPr>
            <w:tcW w:w="1701" w:type="dxa"/>
            <w:tcBorders>
              <w:bottom w:val="single" w:sz="4" w:space="0" w:color="auto"/>
            </w:tcBorders>
          </w:tcPr>
          <w:p w14:paraId="64452E1E" w14:textId="77777777" w:rsidR="00E72CBB" w:rsidRPr="00385A8B" w:rsidRDefault="00EE2AE3" w:rsidP="00471944">
            <w:pPr>
              <w:keepNext/>
              <w:spacing w:before="60" w:after="60"/>
              <w:rPr>
                <w:rFonts w:cs="Arial"/>
              </w:rPr>
            </w:pPr>
            <w:r>
              <w:rPr>
                <w:rFonts w:cs="Arial"/>
              </w:rPr>
              <w:t>VU223</w:t>
            </w:r>
            <w:r w:rsidR="00E72CBB" w:rsidRPr="00385A8B">
              <w:rPr>
                <w:rFonts w:cs="Arial"/>
              </w:rPr>
              <w:t>01</w:t>
            </w:r>
          </w:p>
        </w:tc>
        <w:tc>
          <w:tcPr>
            <w:tcW w:w="1417" w:type="dxa"/>
            <w:tcBorders>
              <w:bottom w:val="single" w:sz="4" w:space="0" w:color="auto"/>
            </w:tcBorders>
          </w:tcPr>
          <w:p w14:paraId="4D072EA8" w14:textId="77777777" w:rsidR="00E72CBB" w:rsidRPr="00385A8B" w:rsidRDefault="00E72CBB" w:rsidP="00471944">
            <w:pPr>
              <w:keepNext/>
              <w:jc w:val="center"/>
              <w:rPr>
                <w:rFonts w:cs="Arial"/>
              </w:rPr>
            </w:pPr>
            <w:r w:rsidRPr="00385A8B">
              <w:rPr>
                <w:rFonts w:cs="Arial"/>
              </w:rPr>
              <w:t>50</w:t>
            </w:r>
          </w:p>
        </w:tc>
      </w:tr>
      <w:tr w:rsidR="00E72CBB" w:rsidRPr="00475ABA" w14:paraId="64A67726" w14:textId="77777777" w:rsidTr="00471944">
        <w:trPr>
          <w:trHeight w:val="493"/>
        </w:trPr>
        <w:tc>
          <w:tcPr>
            <w:tcW w:w="1985" w:type="dxa"/>
            <w:tcBorders>
              <w:bottom w:val="single" w:sz="4" w:space="0" w:color="auto"/>
            </w:tcBorders>
          </w:tcPr>
          <w:p w14:paraId="376FDDB1" w14:textId="77777777" w:rsidR="00E72CBB" w:rsidRPr="00D15193" w:rsidRDefault="00EE2AE3" w:rsidP="00471944">
            <w:pPr>
              <w:keepNext/>
              <w:spacing w:before="60" w:after="60"/>
              <w:rPr>
                <w:rFonts w:cs="Arial"/>
              </w:rPr>
            </w:pPr>
            <w:r>
              <w:rPr>
                <w:rFonts w:cs="Arial"/>
              </w:rPr>
              <w:t>VU223</w:t>
            </w:r>
            <w:r w:rsidR="00E72CBB" w:rsidRPr="00D15193">
              <w:rPr>
                <w:rFonts w:cs="Arial"/>
              </w:rPr>
              <w:t>0</w:t>
            </w:r>
            <w:r w:rsidR="00F139B0" w:rsidRPr="00D15193">
              <w:rPr>
                <w:rFonts w:cs="Arial"/>
              </w:rPr>
              <w:t>5</w:t>
            </w:r>
          </w:p>
        </w:tc>
        <w:tc>
          <w:tcPr>
            <w:tcW w:w="1418" w:type="dxa"/>
            <w:gridSpan w:val="2"/>
            <w:tcBorders>
              <w:bottom w:val="single" w:sz="4" w:space="0" w:color="auto"/>
            </w:tcBorders>
          </w:tcPr>
          <w:p w14:paraId="5998A3AB" w14:textId="77777777" w:rsidR="00E72CBB" w:rsidRPr="00385A8B" w:rsidRDefault="007F4573" w:rsidP="00471944">
            <w:pPr>
              <w:keepNext/>
              <w:spacing w:before="60" w:after="60"/>
              <w:rPr>
                <w:rFonts w:cs="Arial"/>
              </w:rPr>
            </w:pPr>
            <w:r>
              <w:t>030711</w:t>
            </w:r>
          </w:p>
        </w:tc>
        <w:tc>
          <w:tcPr>
            <w:tcW w:w="3827" w:type="dxa"/>
            <w:gridSpan w:val="3"/>
            <w:tcBorders>
              <w:bottom w:val="single" w:sz="4" w:space="0" w:color="auto"/>
            </w:tcBorders>
          </w:tcPr>
          <w:p w14:paraId="4FCBC531" w14:textId="77777777" w:rsidR="00E72CBB" w:rsidRPr="00385A8B" w:rsidRDefault="00E72CBB" w:rsidP="00471944">
            <w:pPr>
              <w:keepNext/>
              <w:spacing w:before="60" w:after="60"/>
              <w:rPr>
                <w:rFonts w:cs="Arial"/>
              </w:rPr>
            </w:pPr>
            <w:r w:rsidRPr="00385A8B">
              <w:rPr>
                <w:rFonts w:cs="Arial"/>
              </w:rPr>
              <w:t>Perform fusion welding procedures to meet</w:t>
            </w:r>
            <w:r w:rsidR="00DA0251">
              <w:rPr>
                <w:rFonts w:cs="Arial"/>
              </w:rPr>
              <w:t xml:space="preserve"> the requirements of ISO 9606-2</w:t>
            </w:r>
            <w:r w:rsidRPr="00385A8B">
              <w:rPr>
                <w:rFonts w:cs="Arial"/>
              </w:rPr>
              <w:t>(Aluminium/aluminium alloys)</w:t>
            </w:r>
          </w:p>
        </w:tc>
        <w:tc>
          <w:tcPr>
            <w:tcW w:w="1701" w:type="dxa"/>
            <w:tcBorders>
              <w:bottom w:val="single" w:sz="4" w:space="0" w:color="auto"/>
            </w:tcBorders>
          </w:tcPr>
          <w:p w14:paraId="5758BC1F" w14:textId="77777777" w:rsidR="00E72CBB" w:rsidRPr="00385A8B" w:rsidRDefault="00EE2AE3" w:rsidP="00471944">
            <w:pPr>
              <w:keepNext/>
              <w:spacing w:before="60" w:after="60"/>
              <w:rPr>
                <w:rFonts w:cs="Arial"/>
              </w:rPr>
            </w:pPr>
            <w:r>
              <w:rPr>
                <w:rFonts w:cs="Arial"/>
              </w:rPr>
              <w:t>VU223</w:t>
            </w:r>
            <w:r w:rsidR="00E72CBB" w:rsidRPr="00385A8B">
              <w:rPr>
                <w:rFonts w:cs="Arial"/>
              </w:rPr>
              <w:t>01</w:t>
            </w:r>
          </w:p>
        </w:tc>
        <w:tc>
          <w:tcPr>
            <w:tcW w:w="1417" w:type="dxa"/>
            <w:tcBorders>
              <w:bottom w:val="single" w:sz="4" w:space="0" w:color="auto"/>
            </w:tcBorders>
          </w:tcPr>
          <w:p w14:paraId="0235CA81" w14:textId="77777777" w:rsidR="00E72CBB" w:rsidRPr="00385A8B" w:rsidRDefault="00E72CBB" w:rsidP="00471944">
            <w:pPr>
              <w:keepNext/>
              <w:jc w:val="center"/>
              <w:rPr>
                <w:rFonts w:cs="Arial"/>
              </w:rPr>
            </w:pPr>
            <w:r w:rsidRPr="00385A8B">
              <w:rPr>
                <w:rFonts w:cs="Arial"/>
              </w:rPr>
              <w:t>60</w:t>
            </w:r>
          </w:p>
        </w:tc>
      </w:tr>
      <w:tr w:rsidR="00E72CBB" w:rsidRPr="00475ABA" w14:paraId="4FF88F37" w14:textId="77777777" w:rsidTr="00471944">
        <w:trPr>
          <w:trHeight w:val="493"/>
        </w:trPr>
        <w:tc>
          <w:tcPr>
            <w:tcW w:w="1985" w:type="dxa"/>
            <w:tcBorders>
              <w:bottom w:val="single" w:sz="4" w:space="0" w:color="auto"/>
            </w:tcBorders>
          </w:tcPr>
          <w:p w14:paraId="6135E72A" w14:textId="77777777" w:rsidR="00E72CBB" w:rsidRPr="00D15193" w:rsidRDefault="00E72CBB" w:rsidP="00471944">
            <w:pPr>
              <w:spacing w:before="60" w:after="60"/>
            </w:pPr>
            <w:r w:rsidRPr="00D15193">
              <w:t>MEM05012C</w:t>
            </w:r>
          </w:p>
        </w:tc>
        <w:tc>
          <w:tcPr>
            <w:tcW w:w="1418" w:type="dxa"/>
            <w:gridSpan w:val="2"/>
            <w:tcBorders>
              <w:bottom w:val="single" w:sz="4" w:space="0" w:color="auto"/>
            </w:tcBorders>
          </w:tcPr>
          <w:p w14:paraId="6BF2187D" w14:textId="77777777" w:rsidR="00E72CBB" w:rsidRPr="00D41012" w:rsidRDefault="007F4573" w:rsidP="00471944">
            <w:pPr>
              <w:spacing w:before="60" w:after="60"/>
            </w:pPr>
            <w:r>
              <w:t>030711</w:t>
            </w:r>
          </w:p>
        </w:tc>
        <w:tc>
          <w:tcPr>
            <w:tcW w:w="3827" w:type="dxa"/>
            <w:gridSpan w:val="3"/>
            <w:tcBorders>
              <w:bottom w:val="single" w:sz="4" w:space="0" w:color="auto"/>
            </w:tcBorders>
          </w:tcPr>
          <w:p w14:paraId="41A25245" w14:textId="77777777" w:rsidR="00E72CBB" w:rsidRPr="00D41012" w:rsidRDefault="00E72CBB" w:rsidP="00471944">
            <w:pPr>
              <w:spacing w:before="60" w:after="60"/>
            </w:pPr>
            <w:r w:rsidRPr="00D41012">
              <w:t>Perform routine manual metal arc welding</w:t>
            </w:r>
          </w:p>
        </w:tc>
        <w:tc>
          <w:tcPr>
            <w:tcW w:w="1701" w:type="dxa"/>
            <w:tcBorders>
              <w:bottom w:val="single" w:sz="4" w:space="0" w:color="auto"/>
            </w:tcBorders>
          </w:tcPr>
          <w:p w14:paraId="0B3AF969" w14:textId="77777777" w:rsidR="00E72CBB" w:rsidRPr="00D41012" w:rsidRDefault="00E72CBB" w:rsidP="00471944">
            <w:pPr>
              <w:spacing w:before="60" w:after="60"/>
            </w:pPr>
          </w:p>
        </w:tc>
        <w:tc>
          <w:tcPr>
            <w:tcW w:w="1417" w:type="dxa"/>
            <w:tcBorders>
              <w:bottom w:val="single" w:sz="4" w:space="0" w:color="auto"/>
            </w:tcBorders>
          </w:tcPr>
          <w:p w14:paraId="707EEA89" w14:textId="77777777" w:rsidR="00E72CBB" w:rsidRPr="00D41012" w:rsidRDefault="00E72CBB" w:rsidP="00471944">
            <w:pPr>
              <w:spacing w:before="60" w:after="60"/>
              <w:jc w:val="center"/>
            </w:pPr>
            <w:r w:rsidRPr="00D41012">
              <w:t>20</w:t>
            </w:r>
          </w:p>
        </w:tc>
      </w:tr>
      <w:tr w:rsidR="00E72CBB" w:rsidRPr="00475ABA" w14:paraId="75A29F47" w14:textId="77777777" w:rsidTr="00471944">
        <w:trPr>
          <w:trHeight w:val="493"/>
        </w:trPr>
        <w:tc>
          <w:tcPr>
            <w:tcW w:w="1985" w:type="dxa"/>
            <w:tcBorders>
              <w:bottom w:val="single" w:sz="4" w:space="0" w:color="auto"/>
            </w:tcBorders>
          </w:tcPr>
          <w:p w14:paraId="0D9B1E28" w14:textId="77777777" w:rsidR="00E72CBB" w:rsidRPr="00D15193" w:rsidRDefault="00E72CBB" w:rsidP="00471944">
            <w:pPr>
              <w:keepNext/>
              <w:spacing w:before="60" w:after="60"/>
              <w:rPr>
                <w:rFonts w:cs="Arial"/>
              </w:rPr>
            </w:pPr>
            <w:r w:rsidRPr="00D15193">
              <w:rPr>
                <w:rFonts w:cs="Arial"/>
              </w:rPr>
              <w:lastRenderedPageBreak/>
              <w:t>MEM05050B</w:t>
            </w:r>
          </w:p>
        </w:tc>
        <w:tc>
          <w:tcPr>
            <w:tcW w:w="1418" w:type="dxa"/>
            <w:gridSpan w:val="2"/>
            <w:tcBorders>
              <w:bottom w:val="single" w:sz="4" w:space="0" w:color="auto"/>
            </w:tcBorders>
          </w:tcPr>
          <w:p w14:paraId="12E08A99" w14:textId="77777777" w:rsidR="00E72CBB" w:rsidRPr="00475ABA" w:rsidRDefault="007F4573" w:rsidP="00471944">
            <w:pPr>
              <w:keepNext/>
              <w:spacing w:before="60" w:after="60"/>
              <w:rPr>
                <w:rFonts w:cs="Arial"/>
              </w:rPr>
            </w:pPr>
            <w:r>
              <w:t>030711</w:t>
            </w:r>
          </w:p>
        </w:tc>
        <w:tc>
          <w:tcPr>
            <w:tcW w:w="3827" w:type="dxa"/>
            <w:gridSpan w:val="3"/>
            <w:tcBorders>
              <w:bottom w:val="single" w:sz="4" w:space="0" w:color="auto"/>
            </w:tcBorders>
          </w:tcPr>
          <w:p w14:paraId="4B31CD8C" w14:textId="77777777" w:rsidR="00E72CBB" w:rsidRDefault="00E72CBB" w:rsidP="00471944">
            <w:pPr>
              <w:keepNext/>
              <w:spacing w:before="60" w:after="60"/>
              <w:rPr>
                <w:rFonts w:cs="Arial"/>
              </w:rPr>
            </w:pPr>
            <w:r>
              <w:rPr>
                <w:rFonts w:cs="Arial"/>
              </w:rPr>
              <w:t>Perform routine gas metal arc welding</w:t>
            </w:r>
          </w:p>
        </w:tc>
        <w:tc>
          <w:tcPr>
            <w:tcW w:w="1701" w:type="dxa"/>
            <w:tcBorders>
              <w:bottom w:val="single" w:sz="4" w:space="0" w:color="auto"/>
            </w:tcBorders>
          </w:tcPr>
          <w:p w14:paraId="50A75604" w14:textId="77777777" w:rsidR="00E72CBB" w:rsidRDefault="00E72CBB" w:rsidP="00471944">
            <w:pPr>
              <w:keepNext/>
              <w:spacing w:before="60" w:after="60"/>
              <w:rPr>
                <w:rFonts w:cs="Arial"/>
              </w:rPr>
            </w:pPr>
          </w:p>
        </w:tc>
        <w:tc>
          <w:tcPr>
            <w:tcW w:w="1417" w:type="dxa"/>
            <w:tcBorders>
              <w:bottom w:val="single" w:sz="4" w:space="0" w:color="auto"/>
            </w:tcBorders>
          </w:tcPr>
          <w:p w14:paraId="3E9BAF58" w14:textId="77777777" w:rsidR="00E72CBB" w:rsidRDefault="00E72CBB" w:rsidP="00471944">
            <w:pPr>
              <w:keepNext/>
              <w:jc w:val="center"/>
              <w:rPr>
                <w:rFonts w:cs="Arial"/>
              </w:rPr>
            </w:pPr>
            <w:r>
              <w:rPr>
                <w:rFonts w:cs="Arial"/>
              </w:rPr>
              <w:t>20</w:t>
            </w:r>
          </w:p>
        </w:tc>
      </w:tr>
      <w:tr w:rsidR="00E72CBB" w:rsidRPr="00475ABA" w14:paraId="1CFAB151" w14:textId="77777777" w:rsidTr="00471944">
        <w:trPr>
          <w:trHeight w:val="493"/>
        </w:trPr>
        <w:tc>
          <w:tcPr>
            <w:tcW w:w="1985" w:type="dxa"/>
            <w:tcBorders>
              <w:bottom w:val="single" w:sz="4" w:space="0" w:color="auto"/>
            </w:tcBorders>
          </w:tcPr>
          <w:p w14:paraId="7AC55E9A" w14:textId="77777777" w:rsidR="00E72CBB" w:rsidRPr="00D15193" w:rsidRDefault="00E72CBB" w:rsidP="00471944">
            <w:pPr>
              <w:keepNext/>
              <w:spacing w:before="60" w:after="60"/>
              <w:rPr>
                <w:rFonts w:cs="Arial"/>
              </w:rPr>
            </w:pPr>
            <w:r w:rsidRPr="00D15193">
              <w:t xml:space="preserve">MEM05007C </w:t>
            </w:r>
          </w:p>
        </w:tc>
        <w:tc>
          <w:tcPr>
            <w:tcW w:w="1418" w:type="dxa"/>
            <w:gridSpan w:val="2"/>
            <w:tcBorders>
              <w:bottom w:val="single" w:sz="4" w:space="0" w:color="auto"/>
            </w:tcBorders>
          </w:tcPr>
          <w:p w14:paraId="00CB24DF" w14:textId="77777777" w:rsidR="00E72CBB" w:rsidRPr="00475ABA" w:rsidRDefault="007F4573" w:rsidP="00471944">
            <w:pPr>
              <w:keepNext/>
              <w:spacing w:before="60" w:after="60"/>
              <w:rPr>
                <w:rFonts w:cs="Arial"/>
              </w:rPr>
            </w:pPr>
            <w:r>
              <w:t>030711</w:t>
            </w:r>
          </w:p>
        </w:tc>
        <w:tc>
          <w:tcPr>
            <w:tcW w:w="3827" w:type="dxa"/>
            <w:gridSpan w:val="3"/>
            <w:tcBorders>
              <w:bottom w:val="single" w:sz="4" w:space="0" w:color="auto"/>
            </w:tcBorders>
          </w:tcPr>
          <w:p w14:paraId="0C523A49" w14:textId="77777777" w:rsidR="00E72CBB" w:rsidRDefault="00E72CBB" w:rsidP="00471944">
            <w:pPr>
              <w:keepNext/>
              <w:spacing w:before="60" w:after="60"/>
              <w:rPr>
                <w:rFonts w:cs="Arial"/>
              </w:rPr>
            </w:pPr>
            <w:r>
              <w:t>Perform manual heating and thermal cutting</w:t>
            </w:r>
          </w:p>
        </w:tc>
        <w:tc>
          <w:tcPr>
            <w:tcW w:w="1701" w:type="dxa"/>
            <w:tcBorders>
              <w:bottom w:val="single" w:sz="4" w:space="0" w:color="auto"/>
            </w:tcBorders>
          </w:tcPr>
          <w:p w14:paraId="4992A9A2" w14:textId="77777777" w:rsidR="00E72CBB" w:rsidRDefault="00E72CBB" w:rsidP="00471944">
            <w:pPr>
              <w:keepNext/>
              <w:spacing w:before="60" w:after="60"/>
              <w:rPr>
                <w:rFonts w:cs="Arial"/>
              </w:rPr>
            </w:pPr>
          </w:p>
        </w:tc>
        <w:tc>
          <w:tcPr>
            <w:tcW w:w="1417" w:type="dxa"/>
            <w:tcBorders>
              <w:bottom w:val="single" w:sz="4" w:space="0" w:color="auto"/>
            </w:tcBorders>
          </w:tcPr>
          <w:p w14:paraId="1A828A27" w14:textId="77777777" w:rsidR="00E72CBB" w:rsidRDefault="00E72CBB" w:rsidP="00471944">
            <w:pPr>
              <w:keepNext/>
              <w:jc w:val="center"/>
              <w:rPr>
                <w:rFonts w:cs="Arial"/>
              </w:rPr>
            </w:pPr>
            <w:r>
              <w:rPr>
                <w:rFonts w:cs="Arial"/>
              </w:rPr>
              <w:t>20</w:t>
            </w:r>
          </w:p>
        </w:tc>
      </w:tr>
      <w:tr w:rsidR="00E72CBB" w:rsidRPr="00475ABA" w14:paraId="6F15D4ED" w14:textId="77777777" w:rsidTr="00471944">
        <w:trPr>
          <w:trHeight w:val="860"/>
        </w:trPr>
        <w:tc>
          <w:tcPr>
            <w:tcW w:w="1985" w:type="dxa"/>
            <w:tcBorders>
              <w:bottom w:val="single" w:sz="4" w:space="0" w:color="auto"/>
            </w:tcBorders>
          </w:tcPr>
          <w:p w14:paraId="58713E46" w14:textId="77777777" w:rsidR="00E72CBB" w:rsidRPr="00D15193" w:rsidRDefault="00EE2AE3" w:rsidP="00471944">
            <w:pPr>
              <w:spacing w:before="60" w:after="60"/>
            </w:pPr>
            <w:r>
              <w:t>VU223</w:t>
            </w:r>
            <w:r w:rsidR="00E72CBB" w:rsidRPr="00D15193">
              <w:t>0</w:t>
            </w:r>
            <w:r w:rsidR="00F139B0" w:rsidRPr="00D15193">
              <w:t>9</w:t>
            </w:r>
          </w:p>
        </w:tc>
        <w:tc>
          <w:tcPr>
            <w:tcW w:w="1418" w:type="dxa"/>
            <w:gridSpan w:val="2"/>
            <w:tcBorders>
              <w:bottom w:val="single" w:sz="4" w:space="0" w:color="auto"/>
            </w:tcBorders>
          </w:tcPr>
          <w:p w14:paraId="0B6EF912" w14:textId="77777777" w:rsidR="00E72CBB" w:rsidRPr="00D41012" w:rsidRDefault="007F4573" w:rsidP="00471944">
            <w:pPr>
              <w:spacing w:before="60" w:after="60"/>
            </w:pPr>
            <w:r>
              <w:t>030711</w:t>
            </w:r>
          </w:p>
        </w:tc>
        <w:tc>
          <w:tcPr>
            <w:tcW w:w="3827" w:type="dxa"/>
            <w:gridSpan w:val="3"/>
            <w:tcBorders>
              <w:bottom w:val="single" w:sz="4" w:space="0" w:color="auto"/>
            </w:tcBorders>
          </w:tcPr>
          <w:p w14:paraId="3B55E1C2" w14:textId="77777777" w:rsidR="00E72CBB" w:rsidRPr="00D41012" w:rsidRDefault="00E72CBB" w:rsidP="00471944">
            <w:pPr>
              <w:spacing w:before="60" w:after="60"/>
            </w:pPr>
            <w:r w:rsidRPr="00D15193">
              <w:t>Read and interpret technical drawing</w:t>
            </w:r>
            <w:r w:rsidR="008779A7" w:rsidRPr="00D15193">
              <w:t>s</w:t>
            </w:r>
            <w:r w:rsidRPr="00D15193">
              <w:t xml:space="preserve"> and make measurements for a welding procedure</w:t>
            </w:r>
          </w:p>
        </w:tc>
        <w:tc>
          <w:tcPr>
            <w:tcW w:w="1701" w:type="dxa"/>
            <w:tcBorders>
              <w:bottom w:val="single" w:sz="4" w:space="0" w:color="auto"/>
            </w:tcBorders>
          </w:tcPr>
          <w:p w14:paraId="68C2AE7C" w14:textId="77777777" w:rsidR="00E72CBB" w:rsidRPr="00D41012" w:rsidRDefault="00E72CBB" w:rsidP="00471944">
            <w:pPr>
              <w:spacing w:before="60" w:after="60"/>
            </w:pPr>
          </w:p>
        </w:tc>
        <w:tc>
          <w:tcPr>
            <w:tcW w:w="1417" w:type="dxa"/>
            <w:tcBorders>
              <w:bottom w:val="single" w:sz="4" w:space="0" w:color="auto"/>
            </w:tcBorders>
          </w:tcPr>
          <w:p w14:paraId="0FACB12D" w14:textId="77777777" w:rsidR="00E72CBB" w:rsidRPr="00D41012" w:rsidRDefault="00E72CBB" w:rsidP="00471944">
            <w:pPr>
              <w:spacing w:before="60" w:after="60"/>
              <w:jc w:val="center"/>
            </w:pPr>
            <w:r>
              <w:t>20</w:t>
            </w:r>
          </w:p>
        </w:tc>
      </w:tr>
      <w:tr w:rsidR="00BB7073" w:rsidRPr="00475ABA" w14:paraId="532A3FA8" w14:textId="77777777" w:rsidTr="00471944">
        <w:trPr>
          <w:trHeight w:val="860"/>
        </w:trPr>
        <w:tc>
          <w:tcPr>
            <w:tcW w:w="1985" w:type="dxa"/>
            <w:tcBorders>
              <w:bottom w:val="single" w:sz="4" w:space="0" w:color="auto"/>
            </w:tcBorders>
          </w:tcPr>
          <w:p w14:paraId="3396702D" w14:textId="77777777" w:rsidR="00BB7073" w:rsidRDefault="00BB7073" w:rsidP="00471944">
            <w:pPr>
              <w:spacing w:before="60" w:after="60" w:line="360" w:lineRule="auto"/>
            </w:pPr>
            <w:r>
              <w:t>VU2292</w:t>
            </w:r>
            <w:r w:rsidR="007F4573">
              <w:t>5</w:t>
            </w:r>
          </w:p>
        </w:tc>
        <w:tc>
          <w:tcPr>
            <w:tcW w:w="1418" w:type="dxa"/>
            <w:gridSpan w:val="2"/>
            <w:tcBorders>
              <w:bottom w:val="single" w:sz="4" w:space="0" w:color="auto"/>
            </w:tcBorders>
          </w:tcPr>
          <w:p w14:paraId="2D5A2D5D" w14:textId="77777777" w:rsidR="00BB7073" w:rsidRPr="00D41012" w:rsidRDefault="007F4573" w:rsidP="00471944">
            <w:pPr>
              <w:spacing w:before="60" w:after="60"/>
            </w:pPr>
            <w:r>
              <w:t>030711</w:t>
            </w:r>
          </w:p>
        </w:tc>
        <w:tc>
          <w:tcPr>
            <w:tcW w:w="3827" w:type="dxa"/>
            <w:gridSpan w:val="3"/>
            <w:tcBorders>
              <w:bottom w:val="single" w:sz="4" w:space="0" w:color="auto"/>
            </w:tcBorders>
          </w:tcPr>
          <w:p w14:paraId="778B1968" w14:textId="77777777" w:rsidR="00BB7073" w:rsidRPr="00D15193" w:rsidRDefault="007F4573" w:rsidP="00471944">
            <w:pPr>
              <w:spacing w:before="60" w:after="60"/>
            </w:pPr>
            <w:r>
              <w:t>Work safely with robotic welding equipment</w:t>
            </w:r>
          </w:p>
        </w:tc>
        <w:tc>
          <w:tcPr>
            <w:tcW w:w="1701" w:type="dxa"/>
            <w:tcBorders>
              <w:bottom w:val="single" w:sz="4" w:space="0" w:color="auto"/>
            </w:tcBorders>
          </w:tcPr>
          <w:p w14:paraId="2E5A95B5" w14:textId="77777777" w:rsidR="00BB7073" w:rsidRPr="00D41012" w:rsidRDefault="00BB7073" w:rsidP="00471944">
            <w:pPr>
              <w:spacing w:before="60" w:after="60"/>
            </w:pPr>
          </w:p>
        </w:tc>
        <w:tc>
          <w:tcPr>
            <w:tcW w:w="1417" w:type="dxa"/>
            <w:tcBorders>
              <w:bottom w:val="single" w:sz="4" w:space="0" w:color="auto"/>
            </w:tcBorders>
          </w:tcPr>
          <w:p w14:paraId="642DFC05" w14:textId="77777777" w:rsidR="00BB7073" w:rsidRDefault="007F4573" w:rsidP="00471944">
            <w:pPr>
              <w:spacing w:before="60" w:after="60"/>
              <w:jc w:val="center"/>
            </w:pPr>
            <w:r>
              <w:t>20</w:t>
            </w:r>
          </w:p>
        </w:tc>
      </w:tr>
      <w:tr w:rsidR="00E72CBB" w:rsidRPr="00385A8B" w14:paraId="4553EE3E" w14:textId="77777777" w:rsidTr="00471944">
        <w:trPr>
          <w:trHeight w:val="547"/>
        </w:trPr>
        <w:tc>
          <w:tcPr>
            <w:tcW w:w="8931" w:type="dxa"/>
            <w:gridSpan w:val="7"/>
            <w:tcBorders>
              <w:bottom w:val="single" w:sz="4" w:space="0" w:color="auto"/>
            </w:tcBorders>
            <w:shd w:val="clear" w:color="auto" w:fill="D9D9D9" w:themeFill="background1" w:themeFillShade="D9"/>
          </w:tcPr>
          <w:p w14:paraId="16D8E2D4" w14:textId="77777777" w:rsidR="00E72CBB" w:rsidRPr="001334F3" w:rsidRDefault="00E72CBB" w:rsidP="00471944">
            <w:pPr>
              <w:spacing w:after="60"/>
              <w:jc w:val="right"/>
              <w:rPr>
                <w:b/>
              </w:rPr>
            </w:pPr>
            <w:r w:rsidRPr="001334F3">
              <w:rPr>
                <w:b/>
              </w:rPr>
              <w:t>Total nominal hours range (Transition worker</w:t>
            </w:r>
            <w:r>
              <w:rPr>
                <w:b/>
              </w:rPr>
              <w:t>s</w:t>
            </w:r>
            <w:r w:rsidRPr="001334F3">
              <w:rPr>
                <w:b/>
              </w:rPr>
              <w:t>)</w:t>
            </w:r>
            <w:r>
              <w:rPr>
                <w:b/>
              </w:rPr>
              <w:t xml:space="preserve"> </w:t>
            </w:r>
            <w:r w:rsidRPr="001334F3">
              <w:rPr>
                <w:b/>
              </w:rPr>
              <w:t>=</w:t>
            </w:r>
          </w:p>
        </w:tc>
        <w:tc>
          <w:tcPr>
            <w:tcW w:w="1417" w:type="dxa"/>
            <w:tcBorders>
              <w:bottom w:val="single" w:sz="4" w:space="0" w:color="auto"/>
            </w:tcBorders>
            <w:shd w:val="clear" w:color="auto" w:fill="D9D9D9" w:themeFill="background1" w:themeFillShade="D9"/>
          </w:tcPr>
          <w:p w14:paraId="1982ADD8" w14:textId="77777777" w:rsidR="00E72CBB" w:rsidRPr="00385A8B" w:rsidRDefault="00E72CBB" w:rsidP="00471944">
            <w:pPr>
              <w:spacing w:after="60"/>
              <w:jc w:val="center"/>
              <w:rPr>
                <w:b/>
              </w:rPr>
            </w:pPr>
            <w:r w:rsidRPr="00385A8B">
              <w:rPr>
                <w:b/>
              </w:rPr>
              <w:t>190 - 260</w:t>
            </w:r>
          </w:p>
        </w:tc>
      </w:tr>
      <w:tr w:rsidR="00E72CBB" w:rsidRPr="00475ABA" w14:paraId="35699FB1" w14:textId="77777777" w:rsidTr="00471944">
        <w:tc>
          <w:tcPr>
            <w:tcW w:w="3522" w:type="dxa"/>
            <w:gridSpan w:val="4"/>
            <w:tcBorders>
              <w:bottom w:val="single" w:sz="4" w:space="0" w:color="auto"/>
            </w:tcBorders>
          </w:tcPr>
          <w:p w14:paraId="3FE791E5" w14:textId="77777777" w:rsidR="00E72CBB" w:rsidRPr="00475ABA" w:rsidRDefault="00E72CBB" w:rsidP="00471944">
            <w:pPr>
              <w:pStyle w:val="Code2"/>
            </w:pPr>
            <w:bookmarkStart w:id="45" w:name="_Toc504486007"/>
            <w:r>
              <w:t>5.2</w:t>
            </w:r>
            <w:r>
              <w:tab/>
            </w:r>
            <w:r w:rsidRPr="00475ABA">
              <w:t>Entry requirements</w:t>
            </w:r>
            <w:bookmarkEnd w:id="45"/>
            <w:r w:rsidRPr="00475ABA">
              <w:t xml:space="preserve"> </w:t>
            </w:r>
          </w:p>
        </w:tc>
        <w:tc>
          <w:tcPr>
            <w:tcW w:w="6826" w:type="dxa"/>
            <w:gridSpan w:val="4"/>
            <w:tcBorders>
              <w:bottom w:val="single" w:sz="4" w:space="0" w:color="auto"/>
            </w:tcBorders>
          </w:tcPr>
          <w:p w14:paraId="31D4E212" w14:textId="77777777" w:rsidR="00E72CBB" w:rsidRDefault="00E72CBB" w:rsidP="00471944">
            <w:pPr>
              <w:keepNext/>
              <w:spacing w:after="60"/>
              <w:contextualSpacing/>
              <w:rPr>
                <w:rFonts w:cs="Arial"/>
                <w:i/>
              </w:rPr>
            </w:pPr>
            <w:r w:rsidRPr="001F0263">
              <w:rPr>
                <w:rFonts w:cs="Arial"/>
                <w:i/>
              </w:rPr>
              <w:t xml:space="preserve">Standard 9 AQTF Standards </w:t>
            </w:r>
            <w:proofErr w:type="gramStart"/>
            <w:r w:rsidRPr="001F0263">
              <w:rPr>
                <w:rFonts w:cs="Arial"/>
                <w:i/>
              </w:rPr>
              <w:t>for  Accredited</w:t>
            </w:r>
            <w:proofErr w:type="gramEnd"/>
            <w:r w:rsidRPr="001F0263">
              <w:rPr>
                <w:rFonts w:cs="Arial"/>
                <w:i/>
              </w:rPr>
              <w:t xml:space="preserve"> Courses</w:t>
            </w:r>
          </w:p>
          <w:p w14:paraId="4EF1AB3F" w14:textId="77777777" w:rsidR="00E72CBB" w:rsidRPr="00283C95" w:rsidRDefault="00E72CBB" w:rsidP="00471944">
            <w:pPr>
              <w:keepNext/>
              <w:spacing w:after="60"/>
              <w:contextualSpacing/>
              <w:rPr>
                <w:rFonts w:cs="Arial"/>
                <w:b/>
                <w:i/>
              </w:rPr>
            </w:pPr>
            <w:r w:rsidRPr="00D15193">
              <w:rPr>
                <w:rFonts w:cs="Arial"/>
                <w:b/>
                <w:i/>
              </w:rPr>
              <w:t>Experience</w:t>
            </w:r>
            <w:r w:rsidR="009840F1" w:rsidRPr="00D15193">
              <w:rPr>
                <w:rFonts w:cs="Arial"/>
                <w:b/>
                <w:i/>
              </w:rPr>
              <w:t>d</w:t>
            </w:r>
            <w:r w:rsidRPr="00283C95">
              <w:rPr>
                <w:rFonts w:cs="Arial"/>
                <w:b/>
                <w:i/>
              </w:rPr>
              <w:t xml:space="preserve"> welder:</w:t>
            </w:r>
          </w:p>
          <w:p w14:paraId="28438081" w14:textId="77777777" w:rsidR="00E72CBB" w:rsidRPr="00385A8B" w:rsidRDefault="00E72CBB" w:rsidP="00471944">
            <w:pPr>
              <w:keepNext/>
              <w:spacing w:after="60"/>
              <w:contextualSpacing/>
              <w:rPr>
                <w:rFonts w:cs="Arial"/>
              </w:rPr>
            </w:pPr>
            <w:r>
              <w:rPr>
                <w:rFonts w:cs="Arial"/>
              </w:rPr>
              <w:t xml:space="preserve">To enter this course as an experienced welder the applicant is required to have </w:t>
            </w:r>
            <w:r w:rsidRPr="00385A8B">
              <w:rPr>
                <w:rFonts w:cs="Arial"/>
              </w:rPr>
              <w:t>evidence of:</w:t>
            </w:r>
          </w:p>
          <w:p w14:paraId="40A5AEED" w14:textId="77777777" w:rsidR="00E72CBB" w:rsidRPr="00385A8B" w:rsidRDefault="00E72CBB" w:rsidP="00471944">
            <w:pPr>
              <w:pStyle w:val="ListParagraph"/>
              <w:keepNext/>
              <w:numPr>
                <w:ilvl w:val="0"/>
                <w:numId w:val="7"/>
              </w:numPr>
              <w:spacing w:after="60"/>
              <w:rPr>
                <w:rFonts w:cs="Arial"/>
                <w:i/>
              </w:rPr>
            </w:pPr>
            <w:r w:rsidRPr="00385A8B">
              <w:rPr>
                <w:rFonts w:cs="Arial"/>
              </w:rPr>
              <w:t xml:space="preserve">Certificate III level welding qualification (such as MEM30305 Certificate III in Engineering – Fabrication Trade) </w:t>
            </w:r>
          </w:p>
          <w:p w14:paraId="2F34A0AD" w14:textId="77777777" w:rsidR="00E72CBB" w:rsidRPr="00385A8B" w:rsidRDefault="00E72CBB" w:rsidP="00471944">
            <w:pPr>
              <w:pStyle w:val="ListParagraph"/>
              <w:keepNext/>
              <w:spacing w:after="60"/>
              <w:rPr>
                <w:rFonts w:cs="Arial"/>
                <w:i/>
              </w:rPr>
            </w:pPr>
            <w:r w:rsidRPr="00385A8B">
              <w:rPr>
                <w:rFonts w:cs="Arial"/>
                <w:i/>
              </w:rPr>
              <w:t>or</w:t>
            </w:r>
          </w:p>
          <w:p w14:paraId="1104D9E1" w14:textId="77777777" w:rsidR="00E72CBB" w:rsidRPr="00385A8B" w:rsidRDefault="00E72CBB" w:rsidP="00471944">
            <w:pPr>
              <w:pStyle w:val="ListParagraph"/>
              <w:keepNext/>
              <w:numPr>
                <w:ilvl w:val="0"/>
                <w:numId w:val="7"/>
              </w:numPr>
              <w:spacing w:after="60"/>
              <w:rPr>
                <w:rFonts w:cs="Arial"/>
              </w:rPr>
            </w:pPr>
            <w:r w:rsidRPr="00385A8B">
              <w:rPr>
                <w:rFonts w:cs="Arial"/>
              </w:rPr>
              <w:t>minimum of 3 years fusion welding experience</w:t>
            </w:r>
            <w:r w:rsidR="00B0489B">
              <w:rPr>
                <w:rFonts w:cs="Arial"/>
              </w:rPr>
              <w:t>.</w:t>
            </w:r>
          </w:p>
          <w:p w14:paraId="022735BA" w14:textId="77777777" w:rsidR="00E72CBB" w:rsidRPr="00385A8B" w:rsidRDefault="00E72CBB" w:rsidP="00471944">
            <w:pPr>
              <w:keepNext/>
              <w:spacing w:after="60"/>
              <w:contextualSpacing/>
              <w:rPr>
                <w:rFonts w:cs="Arial"/>
                <w:b/>
              </w:rPr>
            </w:pPr>
            <w:r w:rsidRPr="00385A8B">
              <w:rPr>
                <w:rFonts w:cs="Arial"/>
                <w:b/>
                <w:i/>
              </w:rPr>
              <w:t>Transition workers:</w:t>
            </w:r>
          </w:p>
          <w:p w14:paraId="3544E1C2" w14:textId="77777777" w:rsidR="00E72CBB" w:rsidRPr="00385A8B" w:rsidRDefault="00E72CBB" w:rsidP="00471944">
            <w:pPr>
              <w:keepNext/>
              <w:spacing w:after="60"/>
              <w:contextualSpacing/>
              <w:rPr>
                <w:rFonts w:cs="Arial"/>
              </w:rPr>
            </w:pPr>
            <w:r w:rsidRPr="00385A8B">
              <w:rPr>
                <w:rFonts w:cs="Arial"/>
              </w:rPr>
              <w:t xml:space="preserve">It is envisaged transition workers will have a diverse range of working backgrounds with little or no welding experience. It is recommended each applicant is interviewed to assess their suitability for the course and a career as a welder. As a guide to the </w:t>
            </w:r>
            <w:proofErr w:type="gramStart"/>
            <w:r w:rsidRPr="00385A8B">
              <w:rPr>
                <w:rFonts w:cs="Arial"/>
              </w:rPr>
              <w:t>interviewer</w:t>
            </w:r>
            <w:proofErr w:type="gramEnd"/>
            <w:r w:rsidRPr="00385A8B">
              <w:rPr>
                <w:rFonts w:cs="Arial"/>
              </w:rPr>
              <w:t xml:space="preserve"> it is suggested evidence of the following should be sought:</w:t>
            </w:r>
          </w:p>
          <w:p w14:paraId="2E95AA5E" w14:textId="77777777" w:rsidR="00E72CBB" w:rsidRPr="00385A8B" w:rsidRDefault="00E72CBB" w:rsidP="00471944">
            <w:pPr>
              <w:keepNext/>
              <w:numPr>
                <w:ilvl w:val="0"/>
                <w:numId w:val="60"/>
              </w:numPr>
              <w:spacing w:after="60" w:line="276" w:lineRule="auto"/>
              <w:contextualSpacing/>
              <w:rPr>
                <w:rFonts w:cs="Arial"/>
              </w:rPr>
            </w:pPr>
            <w:r w:rsidRPr="00385A8B">
              <w:rPr>
                <w:rFonts w:cs="Arial"/>
              </w:rPr>
              <w:t>interest in repairing and making things (handyperson)</w:t>
            </w:r>
          </w:p>
          <w:p w14:paraId="3EB5AF4A" w14:textId="77777777" w:rsidR="00E72CBB" w:rsidRPr="00385A8B" w:rsidRDefault="00E72CBB" w:rsidP="00471944">
            <w:pPr>
              <w:keepNext/>
              <w:numPr>
                <w:ilvl w:val="0"/>
                <w:numId w:val="60"/>
              </w:numPr>
              <w:spacing w:after="60" w:line="276" w:lineRule="auto"/>
              <w:contextualSpacing/>
              <w:rPr>
                <w:rFonts w:cs="Arial"/>
              </w:rPr>
            </w:pPr>
            <w:r w:rsidRPr="00385A8B">
              <w:rPr>
                <w:rFonts w:cs="Arial"/>
              </w:rPr>
              <w:t xml:space="preserve">use </w:t>
            </w:r>
            <w:proofErr w:type="gramStart"/>
            <w:r w:rsidRPr="00385A8B">
              <w:rPr>
                <w:rFonts w:cs="Arial"/>
              </w:rPr>
              <w:t>of  hand</w:t>
            </w:r>
            <w:proofErr w:type="gramEnd"/>
            <w:r w:rsidRPr="00385A8B">
              <w:rPr>
                <w:rFonts w:cs="Arial"/>
              </w:rPr>
              <w:t xml:space="preserve"> tools and hand held power tools</w:t>
            </w:r>
          </w:p>
          <w:p w14:paraId="5B128D3D" w14:textId="77777777" w:rsidR="00E72CBB" w:rsidRPr="00385A8B" w:rsidRDefault="00E72CBB" w:rsidP="00471944">
            <w:pPr>
              <w:keepNext/>
              <w:numPr>
                <w:ilvl w:val="0"/>
                <w:numId w:val="60"/>
              </w:numPr>
              <w:spacing w:after="60" w:line="276" w:lineRule="auto"/>
              <w:contextualSpacing/>
              <w:rPr>
                <w:rFonts w:cs="Arial"/>
              </w:rPr>
            </w:pPr>
            <w:r w:rsidRPr="00385A8B">
              <w:rPr>
                <w:rFonts w:cs="Arial"/>
              </w:rPr>
              <w:t>manual dexterity/good hand-eye coordination</w:t>
            </w:r>
          </w:p>
          <w:p w14:paraId="71C13174" w14:textId="77777777" w:rsidR="00E72CBB" w:rsidRPr="00385A8B" w:rsidRDefault="00E72CBB" w:rsidP="00471944">
            <w:pPr>
              <w:keepNext/>
              <w:numPr>
                <w:ilvl w:val="0"/>
                <w:numId w:val="60"/>
              </w:numPr>
              <w:spacing w:after="60" w:line="276" w:lineRule="auto"/>
              <w:contextualSpacing/>
              <w:rPr>
                <w:rFonts w:cs="Arial"/>
              </w:rPr>
            </w:pPr>
            <w:r w:rsidRPr="00385A8B">
              <w:rPr>
                <w:rFonts w:cs="Arial"/>
              </w:rPr>
              <w:t>safety consciousness/awareness.</w:t>
            </w:r>
          </w:p>
          <w:p w14:paraId="1B93163F" w14:textId="77777777" w:rsidR="00E72CBB" w:rsidRPr="00385A8B" w:rsidRDefault="00E72CBB" w:rsidP="00471944">
            <w:pPr>
              <w:keepNext/>
              <w:spacing w:after="60" w:line="276" w:lineRule="auto"/>
              <w:contextualSpacing/>
              <w:rPr>
                <w:rFonts w:cs="Arial"/>
              </w:rPr>
            </w:pPr>
            <w:r w:rsidRPr="00385A8B">
              <w:rPr>
                <w:rFonts w:cs="Arial"/>
              </w:rPr>
              <w:t xml:space="preserve">In addition to an interview, applicants’ suitability for the course could also be assessed with </w:t>
            </w:r>
            <w:r w:rsidR="004A1DF2" w:rsidRPr="00385A8B">
              <w:rPr>
                <w:rFonts w:cs="Arial"/>
              </w:rPr>
              <w:t xml:space="preserve">a </w:t>
            </w:r>
            <w:r w:rsidRPr="00385A8B">
              <w:rPr>
                <w:rFonts w:cs="Arial"/>
              </w:rPr>
              <w:t>trial run on an AR simulator.</w:t>
            </w:r>
          </w:p>
          <w:p w14:paraId="74C91FF6" w14:textId="77777777" w:rsidR="00E72CBB" w:rsidRPr="00385A8B" w:rsidRDefault="00E72CBB" w:rsidP="00471944">
            <w:pPr>
              <w:keepNext/>
              <w:spacing w:after="60" w:line="276" w:lineRule="auto"/>
              <w:contextualSpacing/>
              <w:rPr>
                <w:rFonts w:cs="Arial"/>
              </w:rPr>
            </w:pPr>
          </w:p>
          <w:p w14:paraId="62DC1F98" w14:textId="77777777" w:rsidR="00E72CBB" w:rsidRPr="00385A8B" w:rsidRDefault="00E72CBB" w:rsidP="00471944">
            <w:pPr>
              <w:keepNext/>
              <w:spacing w:after="60" w:line="276" w:lineRule="auto"/>
              <w:contextualSpacing/>
              <w:rPr>
                <w:rFonts w:cs="Arial"/>
              </w:rPr>
            </w:pPr>
            <w:r w:rsidRPr="00385A8B">
              <w:rPr>
                <w:rFonts w:cs="Arial"/>
              </w:rPr>
              <w:t>To assess their own interest and suitability as a welder</w:t>
            </w:r>
            <w:r w:rsidR="00687496">
              <w:rPr>
                <w:rFonts w:cs="Arial"/>
              </w:rPr>
              <w:t>, applicants could be advis</w:t>
            </w:r>
            <w:r w:rsidRPr="00385A8B">
              <w:rPr>
                <w:rFonts w:cs="Arial"/>
              </w:rPr>
              <w:t>ed of the WTIA Online Course – Welding Fundamentals – Basic (approximately 14 hours).</w:t>
            </w:r>
          </w:p>
          <w:p w14:paraId="31B4F48B" w14:textId="77777777" w:rsidR="00E72CBB" w:rsidRDefault="00000000" w:rsidP="00471944">
            <w:pPr>
              <w:keepNext/>
              <w:spacing w:after="60" w:line="276" w:lineRule="auto"/>
              <w:contextualSpacing/>
              <w:rPr>
                <w:rFonts w:cs="Arial"/>
              </w:rPr>
            </w:pPr>
            <w:hyperlink r:id="rId29" w:history="1">
              <w:r w:rsidR="00E72CBB" w:rsidRPr="00385A8B">
                <w:rPr>
                  <w:rStyle w:val="Hyperlink"/>
                  <w:rFonts w:cs="Arial"/>
                </w:rPr>
                <w:t>http://net.wtia.com.au/onlinecourses/dtails/1019</w:t>
              </w:r>
            </w:hyperlink>
            <w:r w:rsidR="00B0489B">
              <w:t>.</w:t>
            </w:r>
          </w:p>
          <w:p w14:paraId="061648AC" w14:textId="77777777" w:rsidR="00E72CBB" w:rsidRPr="00CF6F57" w:rsidRDefault="00E72CBB" w:rsidP="00471944">
            <w:pPr>
              <w:keepNext/>
              <w:spacing w:after="60" w:line="276" w:lineRule="auto"/>
              <w:contextualSpacing/>
              <w:rPr>
                <w:rFonts w:cs="Arial"/>
              </w:rPr>
            </w:pPr>
          </w:p>
          <w:p w14:paraId="1FEEAF99" w14:textId="77777777" w:rsidR="00E72CBB" w:rsidRDefault="00E72CBB" w:rsidP="00471944">
            <w:pPr>
              <w:keepNext/>
              <w:spacing w:after="60"/>
              <w:contextualSpacing/>
              <w:rPr>
                <w:rFonts w:cs="Arial"/>
              </w:rPr>
            </w:pPr>
            <w:r>
              <w:rPr>
                <w:rFonts w:cs="Arial"/>
              </w:rPr>
              <w:t xml:space="preserve">It is recommended all applicants </w:t>
            </w:r>
            <w:r w:rsidR="009840F1">
              <w:rPr>
                <w:rFonts w:cs="Arial"/>
              </w:rPr>
              <w:t xml:space="preserve">for </w:t>
            </w:r>
            <w:r w:rsidR="009840F1" w:rsidRPr="00D15193">
              <w:rPr>
                <w:rFonts w:cs="Arial"/>
              </w:rPr>
              <w:t>both courses</w:t>
            </w:r>
            <w:r w:rsidR="009840F1">
              <w:rPr>
                <w:rFonts w:cs="Arial"/>
              </w:rPr>
              <w:t xml:space="preserve"> </w:t>
            </w:r>
            <w:r>
              <w:rPr>
                <w:rFonts w:cs="Arial"/>
              </w:rPr>
              <w:t xml:space="preserve">have language, </w:t>
            </w:r>
            <w:proofErr w:type="gramStart"/>
            <w:r>
              <w:rPr>
                <w:rFonts w:cs="Arial"/>
              </w:rPr>
              <w:t>literacy</w:t>
            </w:r>
            <w:proofErr w:type="gramEnd"/>
            <w:r>
              <w:rPr>
                <w:rFonts w:cs="Arial"/>
              </w:rPr>
              <w:t xml:space="preserve"> and numeracy skills equivalent to Level 3 of the Australian Core Skills Framework (ACSF).</w:t>
            </w:r>
          </w:p>
          <w:p w14:paraId="22D35481" w14:textId="77777777" w:rsidR="00E72CBB" w:rsidRDefault="00E72CBB" w:rsidP="00471944">
            <w:pPr>
              <w:keepNext/>
              <w:spacing w:after="60"/>
              <w:contextualSpacing/>
              <w:rPr>
                <w:rFonts w:cs="Arial"/>
              </w:rPr>
            </w:pPr>
            <w:r>
              <w:rPr>
                <w:rFonts w:cs="Arial"/>
              </w:rPr>
              <w:t>Information about the ACSF can be found on the website</w:t>
            </w:r>
          </w:p>
          <w:p w14:paraId="205D9D20" w14:textId="77777777" w:rsidR="00E72CBB" w:rsidRDefault="00000000" w:rsidP="00471944">
            <w:pPr>
              <w:keepNext/>
              <w:spacing w:after="60"/>
              <w:contextualSpacing/>
              <w:rPr>
                <w:rFonts w:cs="Arial"/>
              </w:rPr>
            </w:pPr>
            <w:hyperlink r:id="rId30" w:history="1">
              <w:r w:rsidR="00E72CBB" w:rsidRPr="00574BF5">
                <w:rPr>
                  <w:rFonts w:cs="Arial"/>
                  <w:color w:val="0000FF"/>
                  <w:u w:val="single"/>
                </w:rPr>
                <w:t>https://www.education.gov.au/australian-core-skills-framework</w:t>
              </w:r>
            </w:hyperlink>
            <w:r w:rsidR="00E72CBB" w:rsidRPr="00574BF5">
              <w:rPr>
                <w:rFonts w:cs="Arial"/>
              </w:rPr>
              <w:t>.</w:t>
            </w:r>
          </w:p>
          <w:p w14:paraId="42619A4F" w14:textId="77777777" w:rsidR="00E72CBB" w:rsidRPr="002B7819" w:rsidRDefault="00E72CBB" w:rsidP="00471944">
            <w:pPr>
              <w:keepNext/>
              <w:spacing w:after="60"/>
              <w:contextualSpacing/>
              <w:rPr>
                <w:rFonts w:cs="Arial"/>
                <w:highlight w:val="yellow"/>
              </w:rPr>
            </w:pPr>
            <w:r w:rsidRPr="00591A10">
              <w:rPr>
                <w:rFonts w:eastAsia="Arial"/>
              </w:rPr>
              <w:t xml:space="preserve">Learners who have lower levels of language and literacy may require additional support to </w:t>
            </w:r>
            <w:r>
              <w:rPr>
                <w:rFonts w:eastAsia="Arial"/>
              </w:rPr>
              <w:t>undertake</w:t>
            </w:r>
            <w:r w:rsidRPr="00591A10">
              <w:rPr>
                <w:rFonts w:eastAsia="Arial"/>
              </w:rPr>
              <w:t xml:space="preserve"> the course.</w:t>
            </w:r>
          </w:p>
        </w:tc>
      </w:tr>
      <w:tr w:rsidR="00CF5F45" w:rsidRPr="00475ABA" w14:paraId="5B475561" w14:textId="77777777" w:rsidTr="00471944">
        <w:trPr>
          <w:trHeight w:val="577"/>
        </w:trPr>
        <w:tc>
          <w:tcPr>
            <w:tcW w:w="10348" w:type="dxa"/>
            <w:gridSpan w:val="8"/>
            <w:shd w:val="clear" w:color="auto" w:fill="DBE5F1"/>
          </w:tcPr>
          <w:p w14:paraId="30201EB8" w14:textId="77777777" w:rsidR="00CF5F45" w:rsidRPr="00475ABA" w:rsidRDefault="00CF5F45" w:rsidP="00471944">
            <w:pPr>
              <w:pStyle w:val="Code1"/>
              <w:keepNext/>
              <w:numPr>
                <w:ilvl w:val="0"/>
                <w:numId w:val="99"/>
              </w:numPr>
              <w:rPr>
                <w:i/>
              </w:rPr>
            </w:pPr>
            <w:bookmarkStart w:id="46" w:name="_Toc504486008"/>
            <w:r w:rsidRPr="00475ABA">
              <w:lastRenderedPageBreak/>
              <w:t>Assessment</w:t>
            </w:r>
            <w:r>
              <w:t xml:space="preserve">                                     </w:t>
            </w:r>
            <w:r w:rsidRPr="00CF5F45">
              <w:rPr>
                <w:b w:val="0"/>
              </w:rPr>
              <w:t>Standards 10 and 12 AQTF Standards for Accredited Courses</w:t>
            </w:r>
            <w:bookmarkEnd w:id="46"/>
          </w:p>
        </w:tc>
      </w:tr>
      <w:tr w:rsidR="00775A56" w:rsidRPr="00475ABA" w14:paraId="74093F2D" w14:textId="77777777" w:rsidTr="00471944">
        <w:trPr>
          <w:trHeight w:val="577"/>
        </w:trPr>
        <w:tc>
          <w:tcPr>
            <w:tcW w:w="3544" w:type="dxa"/>
            <w:gridSpan w:val="5"/>
            <w:tcBorders>
              <w:right w:val="single" w:sz="4" w:space="0" w:color="auto"/>
            </w:tcBorders>
            <w:shd w:val="clear" w:color="auto" w:fill="FFFFFF" w:themeFill="background1"/>
          </w:tcPr>
          <w:p w14:paraId="460247FE" w14:textId="3D3C7FBE" w:rsidR="00775A56" w:rsidRDefault="00775A56" w:rsidP="006608F6">
            <w:pPr>
              <w:pStyle w:val="Code1"/>
              <w:keepNext/>
              <w:numPr>
                <w:ilvl w:val="0"/>
                <w:numId w:val="0"/>
              </w:numPr>
            </w:pPr>
            <w:bookmarkStart w:id="47" w:name="_Toc504486009"/>
            <w:r w:rsidRPr="00775A56">
              <w:t>6.1</w:t>
            </w:r>
            <w:r>
              <w:t xml:space="preserve"> </w:t>
            </w:r>
            <w:r w:rsidRPr="00775A56">
              <w:t>Assessment strateg</w:t>
            </w:r>
            <w:bookmarkEnd w:id="47"/>
            <w:r w:rsidR="006608F6">
              <w:t>y</w:t>
            </w:r>
          </w:p>
          <w:p w14:paraId="6090BD34" w14:textId="77777777" w:rsidR="00775A56" w:rsidRPr="00475ABA" w:rsidRDefault="00775A56" w:rsidP="00471944">
            <w:pPr>
              <w:pStyle w:val="Code1"/>
              <w:keepNext/>
              <w:numPr>
                <w:ilvl w:val="0"/>
                <w:numId w:val="0"/>
              </w:numPr>
            </w:pPr>
          </w:p>
        </w:tc>
        <w:tc>
          <w:tcPr>
            <w:tcW w:w="6804" w:type="dxa"/>
            <w:gridSpan w:val="3"/>
            <w:tcBorders>
              <w:left w:val="single" w:sz="4" w:space="0" w:color="auto"/>
            </w:tcBorders>
            <w:shd w:val="clear" w:color="auto" w:fill="FFFFFF" w:themeFill="background1"/>
          </w:tcPr>
          <w:p w14:paraId="2BB75D3E" w14:textId="77777777" w:rsidR="00775A56" w:rsidRDefault="00775A56" w:rsidP="00471944">
            <w:pPr>
              <w:keepNext/>
              <w:spacing w:after="60"/>
              <w:rPr>
                <w:rFonts w:cs="Arial"/>
                <w:i/>
              </w:rPr>
            </w:pPr>
            <w:r w:rsidRPr="00E44047">
              <w:rPr>
                <w:rFonts w:cs="Arial"/>
                <w:i/>
              </w:rPr>
              <w:t>Standard 10 AQTF St</w:t>
            </w:r>
            <w:r>
              <w:rPr>
                <w:rFonts w:cs="Arial"/>
                <w:i/>
              </w:rPr>
              <w:t xml:space="preserve">andards </w:t>
            </w:r>
            <w:proofErr w:type="gramStart"/>
            <w:r>
              <w:rPr>
                <w:rFonts w:cs="Arial"/>
                <w:i/>
              </w:rPr>
              <w:t>for  Accredited</w:t>
            </w:r>
            <w:proofErr w:type="gramEnd"/>
            <w:r>
              <w:rPr>
                <w:rFonts w:cs="Arial"/>
                <w:i/>
              </w:rPr>
              <w:t xml:space="preserve"> Courses</w:t>
            </w:r>
          </w:p>
          <w:p w14:paraId="3480D5D6" w14:textId="77777777" w:rsidR="00775A56" w:rsidRPr="00653701" w:rsidRDefault="00775A56" w:rsidP="00471944">
            <w:pPr>
              <w:pStyle w:val="ListParagraph"/>
              <w:widowControl w:val="0"/>
              <w:numPr>
                <w:ilvl w:val="0"/>
                <w:numId w:val="10"/>
              </w:numPr>
              <w:spacing w:after="60"/>
              <w:ind w:left="343" w:hanging="284"/>
              <w:rPr>
                <w:rFonts w:cs="Arial"/>
              </w:rPr>
            </w:pPr>
            <w:r w:rsidRPr="00653701">
              <w:rPr>
                <w:rFonts w:cs="Arial"/>
              </w:rPr>
              <w:t>All assessments, including Recog</w:t>
            </w:r>
            <w:r>
              <w:rPr>
                <w:rFonts w:cs="Arial"/>
              </w:rPr>
              <w:t xml:space="preserve">nition of Prior Learning (RPL) </w:t>
            </w:r>
            <w:r w:rsidRPr="00653701">
              <w:rPr>
                <w:rFonts w:cs="Arial"/>
              </w:rPr>
              <w:t xml:space="preserve">must be consistent with: </w:t>
            </w:r>
          </w:p>
          <w:p w14:paraId="4D984311" w14:textId="77777777" w:rsidR="00775A56" w:rsidRDefault="00775A56" w:rsidP="00471944">
            <w:pPr>
              <w:widowControl w:val="0"/>
              <w:numPr>
                <w:ilvl w:val="0"/>
                <w:numId w:val="9"/>
              </w:numPr>
              <w:spacing w:after="60"/>
              <w:ind w:left="594" w:hanging="310"/>
              <w:rPr>
                <w:rFonts w:cs="Arial"/>
                <w:lang w:val="en-GB"/>
              </w:rPr>
            </w:pPr>
            <w:r w:rsidRPr="002E1D93">
              <w:rPr>
                <w:rFonts w:cs="Arial"/>
                <w:lang w:val="en-GB"/>
              </w:rPr>
              <w:t xml:space="preserve">Standard 1.2/1.5 of the Australian Quality Training </w:t>
            </w:r>
            <w:proofErr w:type="gramStart"/>
            <w:r w:rsidRPr="002E1D93">
              <w:rPr>
                <w:rFonts w:cs="Arial"/>
                <w:lang w:val="en-GB"/>
              </w:rPr>
              <w:t>Framework(</w:t>
            </w:r>
            <w:proofErr w:type="gramEnd"/>
            <w:r w:rsidRPr="002E1D93">
              <w:rPr>
                <w:rFonts w:cs="Arial"/>
                <w:lang w:val="en-GB"/>
              </w:rPr>
              <w:t xml:space="preserve">AQTF): </w:t>
            </w:r>
            <w:r w:rsidRPr="002E1D93">
              <w:rPr>
                <w:rFonts w:cs="Arial"/>
                <w:i/>
                <w:lang w:val="en-GB"/>
              </w:rPr>
              <w:t>Essential Conditions and Standards for Initial/Continuing Registration</w:t>
            </w:r>
            <w:r w:rsidRPr="002E1D93">
              <w:rPr>
                <w:rFonts w:cs="Arial"/>
                <w:lang w:val="en-GB"/>
              </w:rPr>
              <w:t xml:space="preserve"> </w:t>
            </w:r>
          </w:p>
          <w:p w14:paraId="6551B239" w14:textId="77777777" w:rsidR="00775A56" w:rsidRPr="002E1D93" w:rsidRDefault="00775A56" w:rsidP="00471944">
            <w:pPr>
              <w:widowControl w:val="0"/>
              <w:spacing w:after="60"/>
              <w:ind w:left="594"/>
              <w:rPr>
                <w:rFonts w:cs="Arial"/>
                <w:lang w:val="en-GB"/>
              </w:rPr>
            </w:pPr>
            <w:r w:rsidRPr="002E1D93">
              <w:rPr>
                <w:rFonts w:cs="Arial"/>
                <w:lang w:val="en-GB"/>
              </w:rPr>
              <w:t>or</w:t>
            </w:r>
          </w:p>
          <w:p w14:paraId="0A2F26C0" w14:textId="77777777" w:rsidR="00775A56" w:rsidRDefault="00775A56" w:rsidP="00471944">
            <w:pPr>
              <w:widowControl w:val="0"/>
              <w:numPr>
                <w:ilvl w:val="0"/>
                <w:numId w:val="9"/>
              </w:numPr>
              <w:spacing w:after="60"/>
              <w:ind w:left="594" w:hanging="310"/>
              <w:rPr>
                <w:rFonts w:cs="Arial"/>
                <w:lang w:val="en-GB"/>
              </w:rPr>
            </w:pPr>
            <w:r>
              <w:rPr>
                <w:rFonts w:cs="Arial"/>
                <w:lang w:val="en-GB"/>
              </w:rPr>
              <w:t xml:space="preserve">Standard 1, Clauses 1.1 and 1.8 of the </w:t>
            </w:r>
            <w:r w:rsidRPr="00425921">
              <w:rPr>
                <w:rFonts w:cs="Arial"/>
                <w:i/>
                <w:lang w:val="en-GB"/>
              </w:rPr>
              <w:t>Standards for Registered Training Organisation (RTOs) 2015</w:t>
            </w:r>
            <w:r>
              <w:rPr>
                <w:rFonts w:cs="Arial"/>
                <w:lang w:val="en-GB"/>
              </w:rPr>
              <w:t>,</w:t>
            </w:r>
          </w:p>
          <w:p w14:paraId="4DEE58C2" w14:textId="77777777" w:rsidR="00775A56" w:rsidRDefault="00775A56" w:rsidP="00471944">
            <w:pPr>
              <w:widowControl w:val="0"/>
              <w:spacing w:after="60"/>
              <w:ind w:left="594"/>
              <w:rPr>
                <w:rFonts w:cs="Arial"/>
                <w:lang w:val="en-GB"/>
              </w:rPr>
            </w:pPr>
            <w:r>
              <w:rPr>
                <w:rFonts w:cs="Arial"/>
                <w:lang w:val="en-GB"/>
              </w:rPr>
              <w:t>or</w:t>
            </w:r>
          </w:p>
          <w:p w14:paraId="032315D5" w14:textId="66F13BA2" w:rsidR="00775A56" w:rsidRPr="00E33C67" w:rsidRDefault="00775A56" w:rsidP="00471944">
            <w:pPr>
              <w:widowControl w:val="0"/>
              <w:numPr>
                <w:ilvl w:val="0"/>
                <w:numId w:val="9"/>
              </w:numPr>
              <w:spacing w:after="60"/>
              <w:ind w:left="594" w:hanging="310"/>
              <w:rPr>
                <w:rFonts w:cs="Arial"/>
                <w:lang w:val="en-GB"/>
              </w:rPr>
            </w:pPr>
            <w:r>
              <w:rPr>
                <w:rFonts w:cs="Arial"/>
                <w:lang w:val="en-GB"/>
              </w:rPr>
              <w:t>the relevant Standards for Registered Training Organisations in effect at the time of assessment.</w:t>
            </w:r>
          </w:p>
        </w:tc>
      </w:tr>
      <w:tr w:rsidR="00E72CBB" w:rsidRPr="00475ABA" w14:paraId="6A0AE899" w14:textId="77777777" w:rsidTr="00471944">
        <w:trPr>
          <w:trHeight w:val="10059"/>
        </w:trPr>
        <w:tc>
          <w:tcPr>
            <w:tcW w:w="3522" w:type="dxa"/>
            <w:gridSpan w:val="4"/>
          </w:tcPr>
          <w:p w14:paraId="21C9A766" w14:textId="77777777" w:rsidR="00E72CBB" w:rsidRPr="00475ABA" w:rsidRDefault="00E72CBB" w:rsidP="00471944">
            <w:pPr>
              <w:pStyle w:val="Code2"/>
            </w:pPr>
          </w:p>
        </w:tc>
        <w:tc>
          <w:tcPr>
            <w:tcW w:w="6826" w:type="dxa"/>
            <w:gridSpan w:val="4"/>
          </w:tcPr>
          <w:p w14:paraId="5027BCCF" w14:textId="77777777" w:rsidR="00E72CBB" w:rsidRPr="00653701" w:rsidRDefault="00E72CBB" w:rsidP="00471944">
            <w:pPr>
              <w:pStyle w:val="ListParagraph"/>
              <w:widowControl w:val="0"/>
              <w:numPr>
                <w:ilvl w:val="0"/>
                <w:numId w:val="11"/>
              </w:numPr>
              <w:spacing w:before="60" w:after="60"/>
              <w:ind w:left="343" w:hanging="284"/>
              <w:rPr>
                <w:rFonts w:cs="Arial"/>
              </w:rPr>
            </w:pPr>
            <w:r w:rsidRPr="00653701">
              <w:rPr>
                <w:rFonts w:cs="Arial"/>
              </w:rPr>
              <w:t>Assessment strategies must therefore ensure that:</w:t>
            </w:r>
          </w:p>
          <w:p w14:paraId="1F83395A" w14:textId="77777777" w:rsidR="00E72CBB" w:rsidRDefault="00E72CBB" w:rsidP="00471944">
            <w:pPr>
              <w:pStyle w:val="ListBullet2"/>
              <w:widowControl w:val="0"/>
              <w:spacing w:before="60" w:after="60"/>
              <w:rPr>
                <w:rFonts w:cs="Arial"/>
              </w:rPr>
            </w:pPr>
            <w:r>
              <w:rPr>
                <w:rFonts w:cs="Arial"/>
              </w:rPr>
              <w:t xml:space="preserve">all assessments are valid, reliable, flexible and </w:t>
            </w:r>
            <w:proofErr w:type="gramStart"/>
            <w:r>
              <w:rPr>
                <w:rFonts w:cs="Arial"/>
              </w:rPr>
              <w:t>fair</w:t>
            </w:r>
            <w:proofErr w:type="gramEnd"/>
          </w:p>
          <w:p w14:paraId="083BF79B" w14:textId="77777777" w:rsidR="00E72CBB" w:rsidRDefault="00E72CBB" w:rsidP="00471944">
            <w:pPr>
              <w:pStyle w:val="ListBullet2"/>
              <w:widowControl w:val="0"/>
              <w:spacing w:before="60" w:after="60"/>
              <w:rPr>
                <w:rFonts w:cs="Arial"/>
              </w:rPr>
            </w:pPr>
            <w:r>
              <w:rPr>
                <w:rFonts w:cs="Arial"/>
              </w:rPr>
              <w:t>learners are informed of the context and purpose of the assessment and the assessment process</w:t>
            </w:r>
          </w:p>
          <w:p w14:paraId="7F96BAD7" w14:textId="77777777" w:rsidR="00E72CBB" w:rsidRDefault="00E72CBB" w:rsidP="00471944">
            <w:pPr>
              <w:pStyle w:val="ListBullet2"/>
              <w:widowControl w:val="0"/>
              <w:spacing w:before="60" w:after="60"/>
              <w:rPr>
                <w:rFonts w:cs="Arial"/>
              </w:rPr>
            </w:pPr>
            <w:r>
              <w:rPr>
                <w:rFonts w:cs="Arial"/>
              </w:rPr>
              <w:t>feedback is provided to learners about the outcomes of the assessment process and guidance given for future options</w:t>
            </w:r>
          </w:p>
          <w:p w14:paraId="548AB986" w14:textId="77777777" w:rsidR="00E72CBB" w:rsidRDefault="00E72CBB" w:rsidP="00471944">
            <w:pPr>
              <w:pStyle w:val="ListBullet2"/>
              <w:widowControl w:val="0"/>
              <w:spacing w:before="60" w:after="60"/>
              <w:rPr>
                <w:rFonts w:cs="Arial"/>
              </w:rPr>
            </w:pPr>
            <w:r>
              <w:rPr>
                <w:rFonts w:cs="Arial"/>
              </w:rPr>
              <w:t>time allowance to complete a task is reasonable and specified to reflect the context in which the task takes place.</w:t>
            </w:r>
          </w:p>
          <w:p w14:paraId="68FC276A" w14:textId="77777777" w:rsidR="00E72CBB" w:rsidRPr="00653701" w:rsidRDefault="00E72CBB" w:rsidP="00471944">
            <w:pPr>
              <w:pStyle w:val="ListParagraph"/>
              <w:widowControl w:val="0"/>
              <w:numPr>
                <w:ilvl w:val="0"/>
                <w:numId w:val="12"/>
              </w:numPr>
              <w:spacing w:before="60" w:after="60"/>
              <w:ind w:left="343" w:hanging="284"/>
              <w:rPr>
                <w:rFonts w:cs="Arial"/>
              </w:rPr>
            </w:pPr>
            <w:r w:rsidRPr="00653701">
              <w:rPr>
                <w:rFonts w:cs="Arial"/>
              </w:rPr>
              <w:t>Assessment strategies should be designed to:</w:t>
            </w:r>
          </w:p>
          <w:p w14:paraId="2C80F044" w14:textId="77777777" w:rsidR="00E72CBB" w:rsidRDefault="00E72CBB" w:rsidP="00471944">
            <w:pPr>
              <w:pStyle w:val="ListBullet2"/>
              <w:widowControl w:val="0"/>
              <w:spacing w:before="60" w:after="60"/>
              <w:rPr>
                <w:rFonts w:cs="Arial"/>
              </w:rPr>
            </w:pPr>
            <w:r>
              <w:rPr>
                <w:rFonts w:cs="Arial"/>
              </w:rPr>
              <w:t>cover a range of skills and knowledge required to demonstrate achievement of the course aims</w:t>
            </w:r>
          </w:p>
          <w:p w14:paraId="698E239D" w14:textId="77777777" w:rsidR="00E72CBB" w:rsidRDefault="00E72CBB" w:rsidP="00471944">
            <w:pPr>
              <w:pStyle w:val="ListBullet2"/>
              <w:widowControl w:val="0"/>
              <w:spacing w:before="60" w:after="60"/>
              <w:rPr>
                <w:rFonts w:cs="Arial"/>
              </w:rPr>
            </w:pPr>
            <w:r>
              <w:rPr>
                <w:rFonts w:cs="Arial"/>
              </w:rPr>
              <w:t xml:space="preserve">collect evidence on a number of occasions to suit a variety of contexts and </w:t>
            </w:r>
            <w:proofErr w:type="gramStart"/>
            <w:r>
              <w:rPr>
                <w:rFonts w:cs="Arial"/>
              </w:rPr>
              <w:t>situations</w:t>
            </w:r>
            <w:proofErr w:type="gramEnd"/>
          </w:p>
          <w:p w14:paraId="0CF91FBF" w14:textId="77777777" w:rsidR="00E72CBB" w:rsidRDefault="00E72CBB" w:rsidP="00471944">
            <w:pPr>
              <w:pStyle w:val="ListBullet2"/>
              <w:widowControl w:val="0"/>
              <w:spacing w:before="60" w:after="60"/>
              <w:rPr>
                <w:rFonts w:cs="Arial"/>
              </w:rPr>
            </w:pPr>
            <w:r>
              <w:rPr>
                <w:rFonts w:cs="Arial"/>
              </w:rPr>
              <w:t>be appropriate to the knowledge, skills, methods of delivery, and needs and characteristics of learners</w:t>
            </w:r>
          </w:p>
          <w:p w14:paraId="4C439078" w14:textId="77777777" w:rsidR="00E72CBB" w:rsidRDefault="00E72CBB" w:rsidP="00471944">
            <w:pPr>
              <w:pStyle w:val="ListBullet2"/>
              <w:widowControl w:val="0"/>
              <w:spacing w:before="60" w:after="60"/>
              <w:rPr>
                <w:rFonts w:cs="Arial"/>
              </w:rPr>
            </w:pPr>
            <w:r>
              <w:rPr>
                <w:rFonts w:cs="Arial"/>
              </w:rPr>
              <w:t>assist assessors to interpret evidence consistently</w:t>
            </w:r>
          </w:p>
          <w:p w14:paraId="570A1A44" w14:textId="77777777" w:rsidR="00E72CBB" w:rsidRDefault="00E72CBB" w:rsidP="00471944">
            <w:pPr>
              <w:pStyle w:val="ListBullet2"/>
              <w:widowControl w:val="0"/>
              <w:spacing w:before="60" w:after="60"/>
              <w:rPr>
                <w:rFonts w:cs="Arial"/>
              </w:rPr>
            </w:pPr>
            <w:r>
              <w:rPr>
                <w:rFonts w:cs="Arial"/>
              </w:rPr>
              <w:t xml:space="preserve">recognise existing skills </w:t>
            </w:r>
          </w:p>
          <w:p w14:paraId="399E9844" w14:textId="77777777" w:rsidR="00E72CBB" w:rsidRDefault="00E72CBB" w:rsidP="00471944">
            <w:pPr>
              <w:pStyle w:val="ListBullet2"/>
              <w:widowControl w:val="0"/>
              <w:spacing w:before="60" w:after="60"/>
              <w:rPr>
                <w:rFonts w:cs="Arial"/>
              </w:rPr>
            </w:pPr>
            <w:r w:rsidRPr="003509C3">
              <w:rPr>
                <w:rFonts w:cs="Arial"/>
              </w:rPr>
              <w:t>be equitable to all learners.</w:t>
            </w:r>
          </w:p>
          <w:p w14:paraId="14444252" w14:textId="77777777" w:rsidR="00E72CBB" w:rsidRPr="00653701" w:rsidRDefault="00E72CBB" w:rsidP="00471944">
            <w:pPr>
              <w:pStyle w:val="ListParagraph"/>
              <w:widowControl w:val="0"/>
              <w:numPr>
                <w:ilvl w:val="0"/>
                <w:numId w:val="13"/>
              </w:numPr>
              <w:spacing w:before="60" w:after="60"/>
              <w:ind w:left="343" w:hanging="284"/>
              <w:rPr>
                <w:rFonts w:cs="Arial"/>
              </w:rPr>
            </w:pPr>
            <w:r>
              <w:rPr>
                <w:rFonts w:cs="Arial"/>
              </w:rPr>
              <w:t xml:space="preserve">Assessment </w:t>
            </w:r>
            <w:r w:rsidRPr="00653701">
              <w:rPr>
                <w:rFonts w:cs="Arial"/>
              </w:rPr>
              <w:t xml:space="preserve">methods are included in each unit </w:t>
            </w:r>
            <w:r>
              <w:rPr>
                <w:rFonts w:cs="Arial"/>
              </w:rPr>
              <w:t xml:space="preserve">of competency </w:t>
            </w:r>
            <w:r w:rsidRPr="00653701">
              <w:rPr>
                <w:rFonts w:cs="Arial"/>
              </w:rPr>
              <w:t>and may include:</w:t>
            </w:r>
          </w:p>
          <w:p w14:paraId="19B1008F" w14:textId="77777777" w:rsidR="00E72CBB" w:rsidRDefault="00E72CBB" w:rsidP="00471944">
            <w:pPr>
              <w:pStyle w:val="ListBullet2"/>
              <w:widowControl w:val="0"/>
              <w:spacing w:before="60" w:after="60"/>
              <w:rPr>
                <w:rFonts w:cs="Arial"/>
              </w:rPr>
            </w:pPr>
            <w:r>
              <w:rPr>
                <w:rFonts w:cs="Arial"/>
              </w:rPr>
              <w:t>direct observation of processes and procedures</w:t>
            </w:r>
          </w:p>
          <w:p w14:paraId="366F2D57" w14:textId="77777777" w:rsidR="00E72CBB" w:rsidRDefault="00E72CBB" w:rsidP="00471944">
            <w:pPr>
              <w:pStyle w:val="ListBullet2"/>
              <w:widowControl w:val="0"/>
              <w:spacing w:before="60" w:after="60"/>
              <w:ind w:left="641" w:hanging="357"/>
              <w:rPr>
                <w:rFonts w:cs="Arial"/>
              </w:rPr>
            </w:pPr>
            <w:r>
              <w:rPr>
                <w:rFonts w:cs="Arial"/>
              </w:rPr>
              <w:t>oral and/or written questioning</w:t>
            </w:r>
          </w:p>
          <w:p w14:paraId="622B2FB4" w14:textId="77777777" w:rsidR="00E72CBB" w:rsidRDefault="00E72CBB" w:rsidP="00471944">
            <w:pPr>
              <w:pStyle w:val="ListBullet2"/>
              <w:widowControl w:val="0"/>
              <w:spacing w:before="60" w:after="60"/>
              <w:rPr>
                <w:rFonts w:cs="Arial"/>
              </w:rPr>
            </w:pPr>
            <w:r>
              <w:rPr>
                <w:rFonts w:cs="Arial"/>
              </w:rPr>
              <w:t xml:space="preserve">testimony from a competent person </w:t>
            </w:r>
            <w:proofErr w:type="gramStart"/>
            <w:r>
              <w:rPr>
                <w:rFonts w:cs="Arial"/>
              </w:rPr>
              <w:t>e.g.</w:t>
            </w:r>
            <w:proofErr w:type="gramEnd"/>
            <w:r>
              <w:rPr>
                <w:rFonts w:cs="Arial"/>
              </w:rPr>
              <w:t xml:space="preserve"> </w:t>
            </w:r>
            <w:r w:rsidR="00141499">
              <w:rPr>
                <w:rFonts w:cs="Arial"/>
              </w:rPr>
              <w:t>welding engineer/</w:t>
            </w:r>
            <w:r>
              <w:rPr>
                <w:rFonts w:cs="Arial"/>
              </w:rPr>
              <w:t>supervisor</w:t>
            </w:r>
          </w:p>
          <w:p w14:paraId="2DD20913" w14:textId="77777777" w:rsidR="00E72CBB" w:rsidRDefault="00E72CBB" w:rsidP="00471944">
            <w:pPr>
              <w:pStyle w:val="ListBullet2"/>
              <w:widowControl w:val="0"/>
              <w:spacing w:before="60" w:after="60"/>
              <w:rPr>
                <w:rFonts w:cs="Arial"/>
              </w:rPr>
            </w:pPr>
            <w:r>
              <w:rPr>
                <w:rFonts w:cs="Arial"/>
              </w:rPr>
              <w:t>inspection of final process outcomes</w:t>
            </w:r>
          </w:p>
          <w:p w14:paraId="6DB2DAF7" w14:textId="77777777" w:rsidR="00E72CBB" w:rsidRDefault="00E72CBB" w:rsidP="00471944">
            <w:pPr>
              <w:pStyle w:val="ListBullet2"/>
              <w:widowControl w:val="0"/>
              <w:spacing w:before="60" w:after="60"/>
              <w:rPr>
                <w:rFonts w:cs="Arial"/>
              </w:rPr>
            </w:pPr>
            <w:r w:rsidRPr="009D2D1C">
              <w:rPr>
                <w:rFonts w:cs="Arial"/>
              </w:rPr>
              <w:t>documented</w:t>
            </w:r>
            <w:r>
              <w:rPr>
                <w:rFonts w:cs="Arial"/>
              </w:rPr>
              <w:t xml:space="preserve"> work</w:t>
            </w:r>
            <w:r>
              <w:rPr>
                <w:rFonts w:cs="Arial"/>
              </w:rPr>
              <w:noBreakHyphen/>
              <w:t>based evidence</w:t>
            </w:r>
          </w:p>
          <w:p w14:paraId="0187375C" w14:textId="77777777" w:rsidR="00E72CBB" w:rsidRDefault="00E72CBB" w:rsidP="00471944">
            <w:pPr>
              <w:pStyle w:val="ListBullet2"/>
              <w:widowControl w:val="0"/>
              <w:spacing w:before="60" w:after="60"/>
              <w:ind w:left="641" w:hanging="357"/>
              <w:rPr>
                <w:rFonts w:cs="Arial"/>
              </w:rPr>
            </w:pPr>
            <w:r>
              <w:rPr>
                <w:rFonts w:cs="Arial"/>
              </w:rPr>
              <w:t>demonstration of practical skills.</w:t>
            </w:r>
          </w:p>
          <w:p w14:paraId="3B638130" w14:textId="77777777" w:rsidR="00E72CBB" w:rsidRDefault="00E72CBB" w:rsidP="00471944">
            <w:pPr>
              <w:widowControl w:val="0"/>
              <w:spacing w:before="60" w:after="60"/>
              <w:rPr>
                <w:rFonts w:cs="Arial"/>
              </w:rPr>
            </w:pPr>
            <w:r>
              <w:rPr>
                <w:rFonts w:cs="Arial"/>
              </w:rPr>
              <w:t>A holistic approach to assessment, by combining the assessment of more than one unit of competency, is encouraged to better replicate working practice and to reduce the potential for over assessment.</w:t>
            </w:r>
          </w:p>
          <w:p w14:paraId="735FF430" w14:textId="77777777" w:rsidR="00E72CBB" w:rsidRDefault="00E72CBB" w:rsidP="00471944">
            <w:pPr>
              <w:widowControl w:val="0"/>
              <w:spacing w:before="60" w:after="60"/>
              <w:rPr>
                <w:rFonts w:cs="Arial"/>
              </w:rPr>
            </w:pPr>
            <w:r>
              <w:rPr>
                <w:rFonts w:cs="Arial"/>
              </w:rPr>
              <w:t>Units of competency maybe assessed on</w:t>
            </w:r>
            <w:r>
              <w:rPr>
                <w:rFonts w:cs="Arial"/>
              </w:rPr>
              <w:noBreakHyphen/>
              <w:t>the</w:t>
            </w:r>
            <w:r>
              <w:rPr>
                <w:rFonts w:cs="Arial"/>
              </w:rPr>
              <w:noBreakHyphen/>
              <w:t>job, off</w:t>
            </w:r>
            <w:r>
              <w:rPr>
                <w:rFonts w:cs="Arial"/>
              </w:rPr>
              <w:noBreakHyphen/>
              <w:t>the</w:t>
            </w:r>
            <w:r>
              <w:rPr>
                <w:rFonts w:cs="Arial"/>
              </w:rPr>
              <w:noBreakHyphen/>
              <w:t>job or a combination of both. Where assessment occurs off</w:t>
            </w:r>
            <w:r>
              <w:rPr>
                <w:rFonts w:cs="Arial"/>
              </w:rPr>
              <w:noBreakHyphen/>
              <w:t>the</w:t>
            </w:r>
            <w:r>
              <w:rPr>
                <w:rFonts w:cs="Arial"/>
              </w:rPr>
              <w:noBreakHyphen/>
              <w:t>job, then an appropriate simulation must be used where the range of conditions reflects realistic workplace situations.</w:t>
            </w:r>
          </w:p>
          <w:p w14:paraId="4327D45E" w14:textId="77777777" w:rsidR="00037E24" w:rsidRPr="00037E24" w:rsidRDefault="00037E24" w:rsidP="00471944">
            <w:pPr>
              <w:pStyle w:val="ListBullet2"/>
              <w:widowControl w:val="0"/>
              <w:numPr>
                <w:ilvl w:val="0"/>
                <w:numId w:val="0"/>
              </w:numPr>
              <w:spacing w:before="60" w:after="60"/>
              <w:ind w:left="56"/>
              <w:rPr>
                <w:rFonts w:cs="Arial"/>
                <w:strike/>
              </w:rPr>
            </w:pPr>
            <w:r w:rsidRPr="009943A8">
              <w:rPr>
                <w:rFonts w:cs="Arial"/>
                <w:lang w:val="en-GB"/>
              </w:rPr>
              <w:t xml:space="preserve">Imported MEM units in the </w:t>
            </w:r>
            <w:r w:rsidRPr="009943A8">
              <w:rPr>
                <w:rFonts w:cs="Arial"/>
                <w:i/>
                <w:iCs/>
                <w:lang w:val="en-GB"/>
              </w:rPr>
              <w:t>Course in Fusion Welding to ISO 9606 for Transition Workers</w:t>
            </w:r>
            <w:r w:rsidRPr="009943A8">
              <w:rPr>
                <w:rFonts w:cs="Arial"/>
                <w:iCs/>
                <w:lang w:val="en-GB"/>
              </w:rPr>
              <w:t xml:space="preserve"> </w:t>
            </w:r>
            <w:r w:rsidRPr="009943A8">
              <w:rPr>
                <w:rFonts w:cs="Arial"/>
                <w:lang w:val="en-GB"/>
              </w:rPr>
              <w:t>must reflect the requirements of assessors specified in the MEM05 Metals and Engineering Training Package</w:t>
            </w:r>
            <w:r w:rsidR="00B0489B">
              <w:rPr>
                <w:rFonts w:cs="Arial"/>
                <w:lang w:val="en-GB"/>
              </w:rPr>
              <w:t>.</w:t>
            </w:r>
          </w:p>
        </w:tc>
      </w:tr>
      <w:tr w:rsidR="00E72CBB" w:rsidRPr="00475ABA" w14:paraId="3F5C85D9" w14:textId="77777777" w:rsidTr="00471944">
        <w:trPr>
          <w:trHeight w:val="3462"/>
        </w:trPr>
        <w:tc>
          <w:tcPr>
            <w:tcW w:w="3522" w:type="dxa"/>
            <w:gridSpan w:val="4"/>
            <w:tcBorders>
              <w:bottom w:val="single" w:sz="4" w:space="0" w:color="auto"/>
            </w:tcBorders>
          </w:tcPr>
          <w:p w14:paraId="3F8A163D" w14:textId="77777777" w:rsidR="00E72CBB" w:rsidRPr="00475ABA" w:rsidRDefault="00E72CBB" w:rsidP="00471944">
            <w:pPr>
              <w:pStyle w:val="Code2"/>
            </w:pPr>
            <w:bookmarkStart w:id="48" w:name="_Toc504486010"/>
            <w:r>
              <w:lastRenderedPageBreak/>
              <w:t>6.2</w:t>
            </w:r>
            <w:r>
              <w:tab/>
            </w:r>
            <w:r w:rsidRPr="00475ABA">
              <w:t>Assessor competencies</w:t>
            </w:r>
            <w:bookmarkEnd w:id="48"/>
            <w:r w:rsidRPr="00475ABA">
              <w:t xml:space="preserve"> </w:t>
            </w:r>
          </w:p>
        </w:tc>
        <w:tc>
          <w:tcPr>
            <w:tcW w:w="6826" w:type="dxa"/>
            <w:gridSpan w:val="4"/>
            <w:tcBorders>
              <w:bottom w:val="single" w:sz="4" w:space="0" w:color="auto"/>
            </w:tcBorders>
          </w:tcPr>
          <w:p w14:paraId="2F840824" w14:textId="77777777" w:rsidR="00E72CBB" w:rsidRPr="003509C3" w:rsidRDefault="00E72CBB" w:rsidP="00471944">
            <w:pPr>
              <w:keepNext/>
              <w:contextualSpacing/>
              <w:rPr>
                <w:rFonts w:cs="Arial"/>
                <w:i/>
              </w:rPr>
            </w:pPr>
            <w:r w:rsidRPr="003509C3">
              <w:rPr>
                <w:rFonts w:cs="Arial"/>
                <w:i/>
              </w:rPr>
              <w:t xml:space="preserve">Standard 12 AQTF Standards </w:t>
            </w:r>
            <w:proofErr w:type="gramStart"/>
            <w:r w:rsidRPr="003509C3">
              <w:rPr>
                <w:rFonts w:cs="Arial"/>
                <w:i/>
              </w:rPr>
              <w:t>for  Accredited</w:t>
            </w:r>
            <w:proofErr w:type="gramEnd"/>
            <w:r w:rsidRPr="003509C3">
              <w:rPr>
                <w:rFonts w:cs="Arial"/>
                <w:i/>
              </w:rPr>
              <w:t xml:space="preserve"> Courses </w:t>
            </w:r>
          </w:p>
          <w:p w14:paraId="773908B8" w14:textId="77777777" w:rsidR="00E72CBB" w:rsidRPr="00076D28" w:rsidRDefault="00E72CBB" w:rsidP="00471944">
            <w:pPr>
              <w:widowControl w:val="0"/>
              <w:ind w:left="56" w:hanging="5"/>
              <w:contextualSpacing/>
              <w:rPr>
                <w:rFonts w:cs="Arial"/>
              </w:rPr>
            </w:pPr>
            <w:r w:rsidRPr="00237AAC">
              <w:rPr>
                <w:rFonts w:cs="Arial"/>
              </w:rPr>
              <w:t xml:space="preserve">Assessment must be undertaken by a </w:t>
            </w:r>
            <w:r w:rsidRPr="00076D28">
              <w:rPr>
                <w:rFonts w:cs="Arial"/>
              </w:rPr>
              <w:t>person</w:t>
            </w:r>
            <w:r w:rsidRPr="00237AAC">
              <w:rPr>
                <w:rFonts w:cs="Arial"/>
              </w:rPr>
              <w:t xml:space="preserve"> with competencies compliant with:</w:t>
            </w:r>
          </w:p>
          <w:p w14:paraId="62106B29" w14:textId="77777777" w:rsidR="00E72CBB" w:rsidRPr="0094429D" w:rsidRDefault="00E72CBB" w:rsidP="00471944">
            <w:pPr>
              <w:widowControl w:val="0"/>
              <w:numPr>
                <w:ilvl w:val="0"/>
                <w:numId w:val="14"/>
              </w:numPr>
              <w:contextualSpacing/>
              <w:rPr>
                <w:rFonts w:cs="Arial"/>
                <w:i/>
                <w:lang w:val="en-GB"/>
              </w:rPr>
            </w:pPr>
            <w:r>
              <w:rPr>
                <w:rFonts w:cs="Arial"/>
                <w:lang w:val="en-GB"/>
              </w:rPr>
              <w:t>Standard 1.4 of the AQTF</w:t>
            </w:r>
            <w:r w:rsidRPr="0094429D">
              <w:rPr>
                <w:rFonts w:cs="Arial"/>
                <w:i/>
                <w:lang w:val="en-GB"/>
              </w:rPr>
              <w:t xml:space="preserve">: Essential Conditions and Standards for </w:t>
            </w:r>
            <w:r w:rsidRPr="002E1D93">
              <w:rPr>
                <w:rFonts w:cs="Arial"/>
                <w:i/>
                <w:lang w:val="en-GB"/>
              </w:rPr>
              <w:t>Initial/Continuing R</w:t>
            </w:r>
            <w:r w:rsidRPr="0094429D">
              <w:rPr>
                <w:rFonts w:cs="Arial"/>
                <w:i/>
                <w:lang w:val="en-GB"/>
              </w:rPr>
              <w:t>egistration,</w:t>
            </w:r>
          </w:p>
          <w:p w14:paraId="2AEBE886" w14:textId="77777777" w:rsidR="00E72CBB" w:rsidRDefault="00E72CBB" w:rsidP="00471944">
            <w:pPr>
              <w:widowControl w:val="0"/>
              <w:ind w:left="416"/>
              <w:contextualSpacing/>
              <w:rPr>
                <w:rFonts w:cs="Arial"/>
                <w:lang w:val="en-GB"/>
              </w:rPr>
            </w:pPr>
            <w:r>
              <w:rPr>
                <w:rFonts w:cs="Arial"/>
                <w:lang w:val="en-GB"/>
              </w:rPr>
              <w:t>or</w:t>
            </w:r>
          </w:p>
          <w:p w14:paraId="37443459" w14:textId="77777777" w:rsidR="00E72CBB" w:rsidRDefault="00E72CBB" w:rsidP="00471944">
            <w:pPr>
              <w:widowControl w:val="0"/>
              <w:numPr>
                <w:ilvl w:val="0"/>
                <w:numId w:val="14"/>
              </w:numPr>
              <w:contextualSpacing/>
              <w:rPr>
                <w:rFonts w:cs="Arial"/>
                <w:lang w:val="en-GB"/>
              </w:rPr>
            </w:pPr>
            <w:r>
              <w:rPr>
                <w:rFonts w:cs="Arial"/>
                <w:lang w:val="en-GB"/>
              </w:rPr>
              <w:t>Standard1</w:t>
            </w:r>
            <w:r w:rsidRPr="00076D28">
              <w:rPr>
                <w:rFonts w:cs="Arial"/>
                <w:lang w:val="en-GB"/>
              </w:rPr>
              <w:t>, Clauses 1.13, 1.14, 1.15, 1.16 and 1.17</w:t>
            </w:r>
            <w:r>
              <w:rPr>
                <w:rFonts w:cs="Arial"/>
                <w:lang w:val="en-GB"/>
              </w:rPr>
              <w:t xml:space="preserve"> of the Standards for Registered Training Organisation 2015 (RTOs),</w:t>
            </w:r>
          </w:p>
          <w:p w14:paraId="4E9901BD" w14:textId="77777777" w:rsidR="00E72CBB" w:rsidRDefault="00E72CBB" w:rsidP="00471944">
            <w:pPr>
              <w:widowControl w:val="0"/>
              <w:ind w:left="416"/>
              <w:contextualSpacing/>
              <w:rPr>
                <w:rFonts w:cs="Arial"/>
                <w:lang w:val="en-GB"/>
              </w:rPr>
            </w:pPr>
            <w:r>
              <w:rPr>
                <w:rFonts w:cs="Arial"/>
                <w:lang w:val="en-GB"/>
              </w:rPr>
              <w:t>or</w:t>
            </w:r>
          </w:p>
          <w:p w14:paraId="5EE48D78" w14:textId="77777777" w:rsidR="00E72CBB" w:rsidRDefault="00E72CBB" w:rsidP="00471944">
            <w:pPr>
              <w:widowControl w:val="0"/>
              <w:numPr>
                <w:ilvl w:val="0"/>
                <w:numId w:val="14"/>
              </w:numPr>
              <w:contextualSpacing/>
              <w:rPr>
                <w:rFonts w:cs="Arial"/>
                <w:lang w:val="en-GB"/>
              </w:rPr>
            </w:pPr>
            <w:r w:rsidRPr="0094429D">
              <w:rPr>
                <w:rFonts w:cs="Arial"/>
                <w:lang w:val="en-GB"/>
              </w:rPr>
              <w:t>the relevant Standards for Registered Training Organisations in effect</w:t>
            </w:r>
            <w:r>
              <w:rPr>
                <w:rFonts w:cs="Arial"/>
                <w:lang w:val="en-GB"/>
              </w:rPr>
              <w:t xml:space="preserve"> </w:t>
            </w:r>
            <w:r w:rsidRPr="0094429D">
              <w:rPr>
                <w:rFonts w:cs="Arial"/>
                <w:lang w:val="en-GB"/>
              </w:rPr>
              <w:t>at the time of assessment.</w:t>
            </w:r>
          </w:p>
          <w:p w14:paraId="01141E52" w14:textId="77777777" w:rsidR="00775A56" w:rsidRPr="00237AAC" w:rsidRDefault="00775A56" w:rsidP="00471944">
            <w:pPr>
              <w:widowControl w:val="0"/>
              <w:contextualSpacing/>
              <w:rPr>
                <w:rFonts w:cs="Arial"/>
                <w:lang w:val="en-GB"/>
              </w:rPr>
            </w:pPr>
          </w:p>
          <w:p w14:paraId="7BDBEE93" w14:textId="77777777" w:rsidR="00037E24" w:rsidRPr="003509C3" w:rsidRDefault="00037E24" w:rsidP="00471944">
            <w:pPr>
              <w:keepNext/>
              <w:tabs>
                <w:tab w:val="left" w:pos="481"/>
              </w:tabs>
              <w:contextualSpacing/>
              <w:rPr>
                <w:rFonts w:cs="Arial"/>
                <w:i/>
              </w:rPr>
            </w:pPr>
            <w:r w:rsidRPr="009943A8">
              <w:rPr>
                <w:rFonts w:cs="Arial"/>
                <w:lang w:val="en-GB"/>
              </w:rPr>
              <w:t xml:space="preserve">Imported MEM units in the </w:t>
            </w:r>
            <w:r w:rsidRPr="009943A8">
              <w:rPr>
                <w:rFonts w:cs="Arial"/>
                <w:i/>
                <w:iCs/>
                <w:lang w:val="en-GB"/>
              </w:rPr>
              <w:t>Course in Fusion Welding to ISO 9606 for Transition Workers</w:t>
            </w:r>
            <w:r w:rsidRPr="009943A8">
              <w:rPr>
                <w:rFonts w:cs="Arial"/>
                <w:iCs/>
                <w:lang w:val="en-GB"/>
              </w:rPr>
              <w:t xml:space="preserve"> </w:t>
            </w:r>
            <w:r w:rsidRPr="009943A8">
              <w:rPr>
                <w:rFonts w:cs="Arial"/>
                <w:lang w:val="en-GB"/>
              </w:rPr>
              <w:t>must reflect the requirements of assessors specified in the MEM05 Metals and Engineering Training Package</w:t>
            </w:r>
            <w:r w:rsidR="00B0489B">
              <w:rPr>
                <w:rFonts w:cs="Arial"/>
                <w:lang w:val="en-GB"/>
              </w:rPr>
              <w:t>.</w:t>
            </w:r>
          </w:p>
        </w:tc>
      </w:tr>
      <w:tr w:rsidR="00CF5F45" w:rsidRPr="00475ABA" w14:paraId="7FD2A67F" w14:textId="77777777" w:rsidTr="00471944">
        <w:tc>
          <w:tcPr>
            <w:tcW w:w="10348" w:type="dxa"/>
            <w:gridSpan w:val="8"/>
            <w:shd w:val="clear" w:color="auto" w:fill="DBE5F1"/>
          </w:tcPr>
          <w:p w14:paraId="5B87B25E" w14:textId="77777777" w:rsidR="00CF5F45" w:rsidRPr="00E725CF" w:rsidRDefault="00CF5F45" w:rsidP="00471944">
            <w:pPr>
              <w:pStyle w:val="Code1"/>
              <w:keepNext/>
              <w:numPr>
                <w:ilvl w:val="0"/>
                <w:numId w:val="99"/>
              </w:numPr>
              <w:spacing w:before="160" w:after="160"/>
            </w:pPr>
            <w:bookmarkStart w:id="49" w:name="_Toc504486011"/>
            <w:r w:rsidRPr="00E725CF">
              <w:t>Delivery</w:t>
            </w:r>
            <w:r>
              <w:t xml:space="preserve">                                            </w:t>
            </w:r>
            <w:r w:rsidRPr="00CF5F45">
              <w:rPr>
                <w:b w:val="0"/>
              </w:rPr>
              <w:t>Standards 11 and 12 AQTF Standards for Accredited Courses</w:t>
            </w:r>
            <w:bookmarkEnd w:id="49"/>
          </w:p>
        </w:tc>
      </w:tr>
      <w:tr w:rsidR="00E72CBB" w:rsidRPr="00475ABA" w14:paraId="4B291BBE" w14:textId="77777777" w:rsidTr="00471944">
        <w:trPr>
          <w:trHeight w:val="9016"/>
        </w:trPr>
        <w:tc>
          <w:tcPr>
            <w:tcW w:w="3522" w:type="dxa"/>
            <w:gridSpan w:val="4"/>
          </w:tcPr>
          <w:p w14:paraId="4F4A5AFC" w14:textId="77777777" w:rsidR="00E72CBB" w:rsidRPr="00475ABA" w:rsidRDefault="00E72CBB" w:rsidP="00471944">
            <w:pPr>
              <w:pStyle w:val="Code2"/>
              <w:spacing w:before="140" w:after="140"/>
            </w:pPr>
            <w:bookmarkStart w:id="50" w:name="_Toc504486012"/>
            <w:r>
              <w:lastRenderedPageBreak/>
              <w:t>7.1</w:t>
            </w:r>
            <w:r>
              <w:tab/>
            </w:r>
            <w:r w:rsidRPr="00475ABA">
              <w:t>Delivery modes</w:t>
            </w:r>
            <w:bookmarkEnd w:id="50"/>
            <w:r w:rsidRPr="00475ABA">
              <w:t xml:space="preserve"> </w:t>
            </w:r>
          </w:p>
        </w:tc>
        <w:tc>
          <w:tcPr>
            <w:tcW w:w="6826" w:type="dxa"/>
            <w:gridSpan w:val="4"/>
          </w:tcPr>
          <w:p w14:paraId="72915155" w14:textId="77777777" w:rsidR="00E72CBB" w:rsidRDefault="00E72CBB" w:rsidP="00471944">
            <w:pPr>
              <w:keepNext/>
              <w:spacing w:before="140" w:after="140"/>
              <w:rPr>
                <w:rFonts w:cs="Arial"/>
                <w:i/>
              </w:rPr>
            </w:pPr>
            <w:r w:rsidRPr="009C61DB">
              <w:rPr>
                <w:rFonts w:cs="Arial"/>
                <w:i/>
              </w:rPr>
              <w:t xml:space="preserve">Standard 11 AQTF Standards </w:t>
            </w:r>
            <w:proofErr w:type="gramStart"/>
            <w:r w:rsidRPr="009C61DB">
              <w:rPr>
                <w:rFonts w:cs="Arial"/>
                <w:i/>
              </w:rPr>
              <w:t>for  Accredited</w:t>
            </w:r>
            <w:proofErr w:type="gramEnd"/>
            <w:r w:rsidRPr="009C61DB">
              <w:rPr>
                <w:rFonts w:cs="Arial"/>
                <w:i/>
              </w:rPr>
              <w:t xml:space="preserve"> Courses </w:t>
            </w:r>
          </w:p>
          <w:p w14:paraId="4BEA1746" w14:textId="77777777" w:rsidR="00E72CBB" w:rsidRDefault="00E72CBB" w:rsidP="00471944">
            <w:pPr>
              <w:widowControl w:val="0"/>
              <w:autoSpaceDE w:val="0"/>
              <w:autoSpaceDN w:val="0"/>
              <w:adjustRightInd w:val="0"/>
              <w:spacing w:before="140" w:after="140"/>
              <w:rPr>
                <w:rFonts w:cs="Arial"/>
                <w:lang w:val="en-US" w:eastAsia="en-US"/>
              </w:rPr>
            </w:pPr>
            <w:r>
              <w:rPr>
                <w:rFonts w:cs="Arial"/>
                <w:lang w:val="en-US" w:eastAsia="en-US"/>
              </w:rPr>
              <w:t>These</w:t>
            </w:r>
            <w:r w:rsidRPr="00937398">
              <w:rPr>
                <w:rFonts w:cs="Arial"/>
                <w:lang w:val="en-US" w:eastAsia="en-US"/>
              </w:rPr>
              <w:t xml:space="preserve"> course</w:t>
            </w:r>
            <w:r>
              <w:rPr>
                <w:rFonts w:cs="Arial"/>
                <w:lang w:val="en-US" w:eastAsia="en-US"/>
              </w:rPr>
              <w:t>s are</w:t>
            </w:r>
            <w:r w:rsidRPr="00937398">
              <w:rPr>
                <w:rFonts w:cs="Arial"/>
                <w:lang w:val="en-US" w:eastAsia="en-US"/>
              </w:rPr>
              <w:t xml:space="preserve"> availabl</w:t>
            </w:r>
            <w:r>
              <w:rPr>
                <w:rFonts w:cs="Arial"/>
                <w:lang w:val="en-US" w:eastAsia="en-US"/>
              </w:rPr>
              <w:t>e for full</w:t>
            </w:r>
            <w:r w:rsidR="009840F1">
              <w:rPr>
                <w:rFonts w:cs="Arial"/>
                <w:lang w:val="en-US" w:eastAsia="en-US"/>
              </w:rPr>
              <w:t xml:space="preserve"> </w:t>
            </w:r>
            <w:r>
              <w:rPr>
                <w:rFonts w:cs="Arial"/>
                <w:lang w:val="en-US" w:eastAsia="en-US"/>
              </w:rPr>
              <w:t xml:space="preserve">or part-time study. </w:t>
            </w:r>
            <w:r w:rsidRPr="00937398">
              <w:rPr>
                <w:rFonts w:cs="Arial"/>
                <w:lang w:val="en-US" w:eastAsia="en-US"/>
              </w:rPr>
              <w:t xml:space="preserve">Providers should endeavor to be flexible in the way the training is delivered to ensure they meet </w:t>
            </w:r>
            <w:r>
              <w:rPr>
                <w:rFonts w:cs="Arial"/>
                <w:lang w:val="en-US" w:eastAsia="en-US"/>
              </w:rPr>
              <w:t>the needs of the client group.</w:t>
            </w:r>
          </w:p>
          <w:p w14:paraId="6E8BB9C2" w14:textId="77777777" w:rsidR="00E72CBB" w:rsidRPr="004976FD" w:rsidRDefault="00E72CBB" w:rsidP="00471944">
            <w:pPr>
              <w:widowControl w:val="0"/>
              <w:spacing w:before="140" w:after="140"/>
              <w:rPr>
                <w:rFonts w:cs="Arial"/>
              </w:rPr>
            </w:pPr>
            <w:r>
              <w:rPr>
                <w:rFonts w:cs="Arial"/>
              </w:rPr>
              <w:t xml:space="preserve">Units of competency </w:t>
            </w:r>
            <w:r w:rsidRPr="009943A8">
              <w:rPr>
                <w:rFonts w:cs="Arial"/>
              </w:rPr>
              <w:t>may</w:t>
            </w:r>
            <w:r w:rsidR="009840F1" w:rsidRPr="009943A8">
              <w:rPr>
                <w:rFonts w:cs="Arial"/>
              </w:rPr>
              <w:t xml:space="preserve"> </w:t>
            </w:r>
            <w:r w:rsidRPr="009943A8">
              <w:rPr>
                <w:rFonts w:cs="Arial"/>
              </w:rPr>
              <w:t>be</w:t>
            </w:r>
            <w:r>
              <w:rPr>
                <w:rFonts w:cs="Arial"/>
              </w:rPr>
              <w:t xml:space="preserve"> delivered on</w:t>
            </w:r>
            <w:r>
              <w:rPr>
                <w:rFonts w:cs="Arial"/>
              </w:rPr>
              <w:noBreakHyphen/>
              <w:t>the</w:t>
            </w:r>
            <w:r>
              <w:rPr>
                <w:rFonts w:cs="Arial"/>
              </w:rPr>
              <w:noBreakHyphen/>
              <w:t>job, off</w:t>
            </w:r>
            <w:r>
              <w:rPr>
                <w:rFonts w:cs="Arial"/>
              </w:rPr>
              <w:noBreakHyphen/>
              <w:t>the</w:t>
            </w:r>
            <w:r>
              <w:rPr>
                <w:rFonts w:cs="Arial"/>
              </w:rPr>
              <w:noBreakHyphen/>
              <w:t xml:space="preserve">job or a combination of both. Where delivery </w:t>
            </w:r>
            <w:r w:rsidR="00687496">
              <w:rPr>
                <w:rFonts w:cs="Arial"/>
              </w:rPr>
              <w:t xml:space="preserve">is to </w:t>
            </w:r>
            <w:r>
              <w:rPr>
                <w:rFonts w:cs="Arial"/>
              </w:rPr>
              <w:t>occur</w:t>
            </w:r>
            <w:r w:rsidR="008E1EF0">
              <w:rPr>
                <w:rFonts w:cs="Arial"/>
              </w:rPr>
              <w:t xml:space="preserve"> off</w:t>
            </w:r>
            <w:r w:rsidR="008E1EF0">
              <w:rPr>
                <w:rFonts w:cs="Arial"/>
              </w:rPr>
              <w:noBreakHyphen/>
              <w:t>the</w:t>
            </w:r>
            <w:r w:rsidR="008E1EF0">
              <w:rPr>
                <w:rFonts w:cs="Arial"/>
              </w:rPr>
              <w:noBreakHyphen/>
              <w:t>job, conditions must</w:t>
            </w:r>
            <w:r>
              <w:rPr>
                <w:rFonts w:cs="Arial"/>
              </w:rPr>
              <w:t xml:space="preserve"> reflect realistic workplace situations.</w:t>
            </w:r>
          </w:p>
          <w:p w14:paraId="016245CF" w14:textId="77777777" w:rsidR="00E72CBB" w:rsidRDefault="00E72CBB" w:rsidP="00471944">
            <w:pPr>
              <w:widowControl w:val="0"/>
              <w:autoSpaceDE w:val="0"/>
              <w:autoSpaceDN w:val="0"/>
              <w:adjustRightInd w:val="0"/>
              <w:spacing w:before="140" w:after="140"/>
              <w:rPr>
                <w:rFonts w:cs="Arial"/>
                <w:lang w:val="en-US" w:eastAsia="en-US"/>
              </w:rPr>
            </w:pPr>
            <w:r w:rsidRPr="00937398">
              <w:rPr>
                <w:rFonts w:cs="Arial"/>
                <w:lang w:val="en-US" w:eastAsia="en-US"/>
              </w:rPr>
              <w:t xml:space="preserve">The course aims to develop </w:t>
            </w:r>
            <w:r>
              <w:rPr>
                <w:rFonts w:cs="Arial"/>
                <w:lang w:val="en-US" w:eastAsia="en-US"/>
              </w:rPr>
              <w:t xml:space="preserve">competent welders who are able to weld </w:t>
            </w:r>
            <w:r w:rsidRPr="00385A8B">
              <w:rPr>
                <w:rFonts w:cs="Arial"/>
                <w:lang w:val="en-US" w:eastAsia="en-US"/>
              </w:rPr>
              <w:t xml:space="preserve">to a welding procedure in accordance </w:t>
            </w:r>
            <w:proofErr w:type="gramStart"/>
            <w:r w:rsidRPr="00385A8B">
              <w:rPr>
                <w:rFonts w:cs="Arial"/>
                <w:lang w:val="en-US" w:eastAsia="en-US"/>
              </w:rPr>
              <w:t>to</w:t>
            </w:r>
            <w:proofErr w:type="gramEnd"/>
            <w:r w:rsidRPr="00385A8B">
              <w:rPr>
                <w:rFonts w:cs="Arial"/>
                <w:lang w:val="en-US" w:eastAsia="en-US"/>
              </w:rPr>
              <w:t xml:space="preserve"> the standard prescribed in ISO 9606 for a particular metal material. Practical demonstrations and the opportunity to practice welding skills in a range of positions as laid down by </w:t>
            </w:r>
            <w:r w:rsidR="00687496">
              <w:rPr>
                <w:rFonts w:cs="Arial"/>
                <w:lang w:val="en-US" w:eastAsia="en-US"/>
              </w:rPr>
              <w:t>the welding</w:t>
            </w:r>
            <w:r w:rsidR="00385A8B">
              <w:rPr>
                <w:rFonts w:cs="Arial"/>
                <w:lang w:val="en-US" w:eastAsia="en-US"/>
              </w:rPr>
              <w:t xml:space="preserve"> procedure</w:t>
            </w:r>
            <w:r w:rsidR="00687496">
              <w:rPr>
                <w:rFonts w:cs="Arial"/>
                <w:lang w:val="en-US" w:eastAsia="en-US"/>
              </w:rPr>
              <w:t>s</w:t>
            </w:r>
            <w:r w:rsidR="00385A8B">
              <w:rPr>
                <w:rFonts w:cs="Arial"/>
                <w:lang w:val="en-US" w:eastAsia="en-US"/>
              </w:rPr>
              <w:t>,</w:t>
            </w:r>
            <w:r w:rsidRPr="00385A8B">
              <w:rPr>
                <w:rFonts w:cs="Arial"/>
                <w:lang w:val="en-US" w:eastAsia="en-US"/>
              </w:rPr>
              <w:t xml:space="preserve"> will provide the most suitable strategy to achieve the objectives</w:t>
            </w:r>
            <w:r w:rsidRPr="00937398">
              <w:rPr>
                <w:rFonts w:cs="Arial"/>
                <w:lang w:val="en-US" w:eastAsia="en-US"/>
              </w:rPr>
              <w:t xml:space="preserve"> of the</w:t>
            </w:r>
            <w:r>
              <w:rPr>
                <w:rFonts w:cs="Arial"/>
                <w:lang w:val="en-US" w:eastAsia="en-US"/>
              </w:rPr>
              <w:t xml:space="preserve"> course. </w:t>
            </w:r>
          </w:p>
          <w:p w14:paraId="321CD344" w14:textId="77777777" w:rsidR="00684136" w:rsidRDefault="00684136" w:rsidP="00471944">
            <w:pPr>
              <w:keepNext/>
              <w:spacing w:before="140" w:after="140"/>
              <w:rPr>
                <w:rFonts w:cs="Arial"/>
                <w:szCs w:val="20"/>
              </w:rPr>
            </w:pPr>
            <w:r w:rsidRPr="00684136">
              <w:rPr>
                <w:rFonts w:cs="Arial"/>
                <w:szCs w:val="20"/>
              </w:rPr>
              <w:t>Providers of these courses will be required to implement</w:t>
            </w:r>
            <w:r>
              <w:rPr>
                <w:rFonts w:cs="Arial"/>
                <w:szCs w:val="20"/>
              </w:rPr>
              <w:t xml:space="preserve"> </w:t>
            </w:r>
            <w:r w:rsidRPr="00684136">
              <w:rPr>
                <w:rFonts w:cs="Arial"/>
                <w:szCs w:val="20"/>
              </w:rPr>
              <w:t xml:space="preserve">augmented reality (AR) </w:t>
            </w:r>
            <w:r w:rsidR="00CA6085" w:rsidRPr="00DE7BE6">
              <w:rPr>
                <w:rFonts w:cs="Arial"/>
                <w:szCs w:val="20"/>
              </w:rPr>
              <w:t xml:space="preserve">or virtual reality (VR) </w:t>
            </w:r>
            <w:r w:rsidRPr="00DE7BE6">
              <w:rPr>
                <w:rFonts w:cs="Arial"/>
                <w:szCs w:val="20"/>
              </w:rPr>
              <w:t>welding technology</w:t>
            </w:r>
            <w:r w:rsidRPr="00DE7BE6">
              <w:rPr>
                <w:rFonts w:cs="Arial"/>
                <w:i/>
              </w:rPr>
              <w:t xml:space="preserve"> </w:t>
            </w:r>
            <w:r w:rsidRPr="00DE7BE6">
              <w:rPr>
                <w:rFonts w:cs="Arial"/>
                <w:szCs w:val="20"/>
              </w:rPr>
              <w:t xml:space="preserve">to support delivery. This technology enables participants to repeatedly practice welding skills </w:t>
            </w:r>
            <w:r w:rsidR="00CA6085" w:rsidRPr="00DE7BE6">
              <w:rPr>
                <w:rFonts w:cs="Arial"/>
                <w:szCs w:val="20"/>
              </w:rPr>
              <w:t xml:space="preserve">in a </w:t>
            </w:r>
            <w:proofErr w:type="gramStart"/>
            <w:r w:rsidR="00CA6085" w:rsidRPr="00DE7BE6">
              <w:rPr>
                <w:rFonts w:cs="Arial"/>
                <w:szCs w:val="20"/>
              </w:rPr>
              <w:t xml:space="preserve">computer </w:t>
            </w:r>
            <w:r w:rsidR="0022723E" w:rsidRPr="00DE7BE6">
              <w:rPr>
                <w:rFonts w:cs="Arial"/>
                <w:szCs w:val="20"/>
              </w:rPr>
              <w:t>generated</w:t>
            </w:r>
            <w:proofErr w:type="gramEnd"/>
            <w:r w:rsidR="0022723E" w:rsidRPr="00DE7BE6">
              <w:rPr>
                <w:rFonts w:cs="Arial"/>
                <w:szCs w:val="20"/>
              </w:rPr>
              <w:t xml:space="preserve"> simulated environment</w:t>
            </w:r>
            <w:r w:rsidRPr="00DE7BE6">
              <w:rPr>
                <w:rFonts w:cs="Arial"/>
                <w:szCs w:val="20"/>
              </w:rPr>
              <w:t>. It provides a realistic welding learning experience without physical risk and zero gas emissions. The technology significantly reduces material costs and may also accommodate a larger number of trainees at any one time</w:t>
            </w:r>
            <w:r w:rsidR="00F02D94" w:rsidRPr="00DE7BE6">
              <w:rPr>
                <w:rFonts w:cs="Arial"/>
                <w:szCs w:val="20"/>
              </w:rPr>
              <w:t>,</w:t>
            </w:r>
            <w:r w:rsidRPr="00DE7BE6">
              <w:rPr>
                <w:rFonts w:cs="Arial"/>
                <w:szCs w:val="20"/>
              </w:rPr>
              <w:t xml:space="preserve"> where there is a limited number of welding booths available. An AR</w:t>
            </w:r>
            <w:r w:rsidR="0022723E" w:rsidRPr="00DE7BE6">
              <w:rPr>
                <w:rFonts w:cs="Arial"/>
                <w:szCs w:val="20"/>
              </w:rPr>
              <w:t>/VR</w:t>
            </w:r>
            <w:r w:rsidRPr="00DE7BE6">
              <w:rPr>
                <w:rFonts w:cs="Arial"/>
                <w:szCs w:val="20"/>
              </w:rPr>
              <w:t xml:space="preserve"> unit is included</w:t>
            </w:r>
            <w:r>
              <w:rPr>
                <w:rFonts w:cs="Arial"/>
                <w:szCs w:val="20"/>
              </w:rPr>
              <w:t xml:space="preserve"> in each course structure - an elective for the experienced welder and core for the </w:t>
            </w:r>
            <w:r w:rsidR="00FC0942">
              <w:rPr>
                <w:rFonts w:cs="Arial"/>
                <w:szCs w:val="20"/>
              </w:rPr>
              <w:t>transition workers</w:t>
            </w:r>
            <w:r>
              <w:rPr>
                <w:rFonts w:cs="Arial"/>
                <w:szCs w:val="20"/>
              </w:rPr>
              <w:t xml:space="preserve">, </w:t>
            </w:r>
            <w:r w:rsidR="00FC0942">
              <w:rPr>
                <w:rFonts w:cs="Arial"/>
                <w:szCs w:val="20"/>
              </w:rPr>
              <w:t>to incorporate</w:t>
            </w:r>
            <w:r>
              <w:rPr>
                <w:rFonts w:cs="Arial"/>
                <w:szCs w:val="20"/>
              </w:rPr>
              <w:t xml:space="preserve"> the </w:t>
            </w:r>
            <w:r w:rsidR="00FC0942">
              <w:rPr>
                <w:rFonts w:cs="Arial"/>
                <w:szCs w:val="20"/>
              </w:rPr>
              <w:t>use of this technology</w:t>
            </w:r>
            <w:r>
              <w:rPr>
                <w:rFonts w:cs="Arial"/>
                <w:szCs w:val="20"/>
              </w:rPr>
              <w:t xml:space="preserve"> </w:t>
            </w:r>
            <w:r w:rsidR="00FC0942">
              <w:rPr>
                <w:rFonts w:cs="Arial"/>
                <w:szCs w:val="20"/>
              </w:rPr>
              <w:t xml:space="preserve">for </w:t>
            </w:r>
            <w:r>
              <w:rPr>
                <w:rFonts w:cs="Arial"/>
                <w:szCs w:val="20"/>
              </w:rPr>
              <w:t>skill development</w:t>
            </w:r>
            <w:r w:rsidR="00B0489B">
              <w:rPr>
                <w:rFonts w:cs="Arial"/>
                <w:szCs w:val="20"/>
              </w:rPr>
              <w:t>.</w:t>
            </w:r>
          </w:p>
          <w:p w14:paraId="16E1B2F8" w14:textId="77777777" w:rsidR="00E72CBB" w:rsidRDefault="00E72CBB" w:rsidP="00471944">
            <w:pPr>
              <w:widowControl w:val="0"/>
              <w:autoSpaceDE w:val="0"/>
              <w:autoSpaceDN w:val="0"/>
              <w:adjustRightInd w:val="0"/>
              <w:spacing w:before="140" w:after="140"/>
              <w:rPr>
                <w:rFonts w:cs="Arial"/>
                <w:lang w:val="en-US" w:eastAsia="en-US"/>
              </w:rPr>
            </w:pPr>
            <w:r>
              <w:rPr>
                <w:rFonts w:cs="Arial"/>
                <w:lang w:val="en-US" w:eastAsia="en-US"/>
              </w:rPr>
              <w:t>Other d</w:t>
            </w:r>
            <w:r w:rsidR="00FC0942">
              <w:rPr>
                <w:rFonts w:cs="Arial"/>
                <w:lang w:val="en-US" w:eastAsia="en-US"/>
              </w:rPr>
              <w:t>elivery methods may include:</w:t>
            </w:r>
          </w:p>
          <w:p w14:paraId="6B9B9C36" w14:textId="77777777" w:rsidR="00FC0942" w:rsidRPr="00FC0942" w:rsidRDefault="00FC0942" w:rsidP="00471944">
            <w:pPr>
              <w:pStyle w:val="ListParagraph"/>
              <w:widowControl w:val="0"/>
              <w:numPr>
                <w:ilvl w:val="0"/>
                <w:numId w:val="14"/>
              </w:numPr>
              <w:tabs>
                <w:tab w:val="left" w:pos="1048"/>
              </w:tabs>
              <w:autoSpaceDE w:val="0"/>
              <w:autoSpaceDN w:val="0"/>
              <w:adjustRightInd w:val="0"/>
              <w:spacing w:before="140" w:after="140"/>
              <w:ind w:firstLine="65"/>
              <w:rPr>
                <w:rFonts w:cs="Arial"/>
                <w:lang w:val="en-US" w:eastAsia="en-US"/>
              </w:rPr>
            </w:pPr>
            <w:r w:rsidRPr="00FC0942">
              <w:rPr>
                <w:rFonts w:cs="Arial"/>
                <w:lang w:val="en-US" w:eastAsia="en-US"/>
              </w:rPr>
              <w:t>practical demonstrations</w:t>
            </w:r>
          </w:p>
          <w:p w14:paraId="4BC4AA15" w14:textId="77777777" w:rsidR="00E72CBB" w:rsidRPr="00937398" w:rsidRDefault="00E72CBB" w:rsidP="00471944">
            <w:pPr>
              <w:widowControl w:val="0"/>
              <w:numPr>
                <w:ilvl w:val="0"/>
                <w:numId w:val="16"/>
              </w:numPr>
              <w:tabs>
                <w:tab w:val="left" w:pos="1051"/>
              </w:tabs>
              <w:autoSpaceDE w:val="0"/>
              <w:autoSpaceDN w:val="0"/>
              <w:adjustRightInd w:val="0"/>
              <w:spacing w:before="140" w:after="140"/>
              <w:ind w:firstLine="200"/>
              <w:rPr>
                <w:rFonts w:cs="Arial"/>
                <w:lang w:val="en-US" w:eastAsia="en-US"/>
              </w:rPr>
            </w:pPr>
            <w:r w:rsidRPr="00937398">
              <w:rPr>
                <w:rFonts w:cs="Arial"/>
                <w:lang w:val="en-US" w:eastAsia="en-US"/>
              </w:rPr>
              <w:t>classroom presentation</w:t>
            </w:r>
            <w:r w:rsidR="00FC0942">
              <w:rPr>
                <w:rFonts w:cs="Arial"/>
                <w:lang w:val="en-US" w:eastAsia="en-US"/>
              </w:rPr>
              <w:t xml:space="preserve"> and discussion </w:t>
            </w:r>
          </w:p>
          <w:p w14:paraId="52BDBD6C" w14:textId="77777777" w:rsidR="00E72CBB" w:rsidRPr="00937398" w:rsidRDefault="00E72CBB" w:rsidP="00471944">
            <w:pPr>
              <w:widowControl w:val="0"/>
              <w:numPr>
                <w:ilvl w:val="0"/>
                <w:numId w:val="16"/>
              </w:numPr>
              <w:tabs>
                <w:tab w:val="left" w:pos="1051"/>
              </w:tabs>
              <w:autoSpaceDE w:val="0"/>
              <w:autoSpaceDN w:val="0"/>
              <w:adjustRightInd w:val="0"/>
              <w:spacing w:before="140" w:after="140"/>
              <w:ind w:firstLine="200"/>
              <w:rPr>
                <w:rFonts w:cs="Arial"/>
                <w:lang w:val="en-US" w:eastAsia="en-US"/>
              </w:rPr>
            </w:pPr>
            <w:r w:rsidRPr="00937398">
              <w:rPr>
                <w:rFonts w:cs="Arial"/>
                <w:lang w:val="en-US" w:eastAsia="en-US"/>
              </w:rPr>
              <w:t>case study analyses</w:t>
            </w:r>
          </w:p>
          <w:p w14:paraId="5418B140" w14:textId="77777777" w:rsidR="00E72CBB" w:rsidRPr="00937398" w:rsidRDefault="00E72CBB" w:rsidP="00471944">
            <w:pPr>
              <w:widowControl w:val="0"/>
              <w:numPr>
                <w:ilvl w:val="0"/>
                <w:numId w:val="16"/>
              </w:numPr>
              <w:tabs>
                <w:tab w:val="left" w:pos="1051"/>
              </w:tabs>
              <w:autoSpaceDE w:val="0"/>
              <w:autoSpaceDN w:val="0"/>
              <w:adjustRightInd w:val="0"/>
              <w:spacing w:before="140" w:after="140"/>
              <w:ind w:firstLine="200"/>
              <w:rPr>
                <w:rFonts w:cs="Arial"/>
                <w:lang w:val="en-US" w:eastAsia="en-US"/>
              </w:rPr>
            </w:pPr>
            <w:r w:rsidRPr="00937398">
              <w:rPr>
                <w:rFonts w:cs="Arial"/>
                <w:lang w:val="en-US" w:eastAsia="en-US"/>
              </w:rPr>
              <w:t>projects</w:t>
            </w:r>
            <w:r>
              <w:rPr>
                <w:rFonts w:cs="Arial"/>
                <w:lang w:val="en-US" w:eastAsia="en-US"/>
              </w:rPr>
              <w:t>.</w:t>
            </w:r>
          </w:p>
          <w:p w14:paraId="5254B5FF" w14:textId="77777777" w:rsidR="00E72CBB" w:rsidRDefault="00E72CBB" w:rsidP="00471944">
            <w:pPr>
              <w:widowControl w:val="0"/>
              <w:spacing w:before="140" w:after="140"/>
              <w:ind w:left="56" w:hanging="5"/>
              <w:rPr>
                <w:rFonts w:cs="Arial"/>
              </w:rPr>
            </w:pPr>
            <w:r>
              <w:rPr>
                <w:rFonts w:cs="Arial"/>
              </w:rPr>
              <w:t>Program delivery should also allow for self-directed learning and development together with independent judgement and accountability for outputs.</w:t>
            </w:r>
          </w:p>
          <w:p w14:paraId="16D6D7FF" w14:textId="77777777" w:rsidR="00E72CBB" w:rsidRPr="001334F3" w:rsidRDefault="00E72CBB" w:rsidP="00471944">
            <w:pPr>
              <w:keepNext/>
              <w:spacing w:before="140" w:after="140"/>
              <w:rPr>
                <w:rFonts w:cs="Arial"/>
              </w:rPr>
            </w:pPr>
            <w:r>
              <w:rPr>
                <w:rFonts w:cs="Arial"/>
              </w:rPr>
              <w:t>Some areas of content may be common to more than one unit of competency, and therefore some integration of delivery may be appropriate</w:t>
            </w:r>
            <w:r w:rsidR="00B0489B">
              <w:rPr>
                <w:rFonts w:cs="Arial"/>
              </w:rPr>
              <w:t>.</w:t>
            </w:r>
          </w:p>
        </w:tc>
      </w:tr>
      <w:tr w:rsidR="00E72CBB" w:rsidRPr="00475ABA" w14:paraId="7788C533" w14:textId="77777777" w:rsidTr="00471944">
        <w:tc>
          <w:tcPr>
            <w:tcW w:w="3522" w:type="dxa"/>
            <w:gridSpan w:val="4"/>
          </w:tcPr>
          <w:p w14:paraId="031A1428" w14:textId="77777777" w:rsidR="00E72CBB" w:rsidRPr="00475ABA" w:rsidRDefault="00E72CBB" w:rsidP="00471944">
            <w:pPr>
              <w:pStyle w:val="Code2"/>
            </w:pPr>
            <w:bookmarkStart w:id="51" w:name="_Toc504486013"/>
            <w:r>
              <w:t>7.2</w:t>
            </w:r>
            <w:r>
              <w:tab/>
            </w:r>
            <w:r w:rsidRPr="00475ABA">
              <w:t>Resources</w:t>
            </w:r>
            <w:bookmarkEnd w:id="51"/>
            <w:r w:rsidRPr="00475ABA">
              <w:t xml:space="preserve"> </w:t>
            </w:r>
          </w:p>
        </w:tc>
        <w:tc>
          <w:tcPr>
            <w:tcW w:w="6826" w:type="dxa"/>
            <w:gridSpan w:val="4"/>
          </w:tcPr>
          <w:p w14:paraId="1A83E4A0" w14:textId="77777777" w:rsidR="008A4675" w:rsidRPr="009C61DB" w:rsidRDefault="00E72CBB" w:rsidP="00471944">
            <w:pPr>
              <w:keepNext/>
              <w:rPr>
                <w:rFonts w:cs="Arial"/>
                <w:i/>
              </w:rPr>
            </w:pPr>
            <w:r w:rsidRPr="009C61DB">
              <w:rPr>
                <w:rFonts w:cs="Arial"/>
                <w:i/>
              </w:rPr>
              <w:t xml:space="preserve">Standard 12 AQTF Standards </w:t>
            </w:r>
            <w:proofErr w:type="gramStart"/>
            <w:r w:rsidRPr="009C61DB">
              <w:rPr>
                <w:rFonts w:cs="Arial"/>
                <w:i/>
              </w:rPr>
              <w:t>for  Accredited</w:t>
            </w:r>
            <w:proofErr w:type="gramEnd"/>
            <w:r w:rsidRPr="009C61DB">
              <w:rPr>
                <w:rFonts w:cs="Arial"/>
                <w:i/>
              </w:rPr>
              <w:t xml:space="preserve"> Courses </w:t>
            </w:r>
          </w:p>
          <w:p w14:paraId="50E69A67" w14:textId="77777777" w:rsidR="00E72CBB" w:rsidRPr="00403AFF" w:rsidRDefault="00E72CBB" w:rsidP="00471944">
            <w:pPr>
              <w:widowControl w:val="0"/>
              <w:ind w:left="56" w:hanging="5"/>
              <w:rPr>
                <w:rFonts w:cs="Arial"/>
              </w:rPr>
            </w:pPr>
            <w:r>
              <w:rPr>
                <w:rFonts w:cs="Arial"/>
              </w:rPr>
              <w:t xml:space="preserve">Facilities </w:t>
            </w:r>
            <w:r w:rsidRPr="00403AFF">
              <w:rPr>
                <w:rFonts w:cs="Arial"/>
              </w:rPr>
              <w:t>equipment and other resourc</w:t>
            </w:r>
            <w:r>
              <w:rPr>
                <w:rFonts w:cs="Arial"/>
              </w:rPr>
              <w:t>es required to deliver this course</w:t>
            </w:r>
            <w:r w:rsidRPr="00403AFF">
              <w:rPr>
                <w:rFonts w:cs="Arial"/>
              </w:rPr>
              <w:t xml:space="preserve"> include:</w:t>
            </w:r>
          </w:p>
          <w:p w14:paraId="39BE4ED0" w14:textId="77777777" w:rsidR="00E72CBB" w:rsidRPr="00756A3A" w:rsidRDefault="00E72CBB" w:rsidP="00471944">
            <w:pPr>
              <w:pStyle w:val="ListParagraph"/>
              <w:widowControl w:val="0"/>
              <w:numPr>
                <w:ilvl w:val="0"/>
                <w:numId w:val="14"/>
              </w:numPr>
              <w:spacing w:line="240" w:lineRule="atLeast"/>
              <w:rPr>
                <w:rFonts w:cs="Arial"/>
              </w:rPr>
            </w:pPr>
            <w:r>
              <w:rPr>
                <w:rFonts w:cs="Arial"/>
              </w:rPr>
              <w:t>general engineering training facility equipped with hand and power tools required for the welding processes</w:t>
            </w:r>
          </w:p>
          <w:p w14:paraId="54E262E5" w14:textId="77777777" w:rsidR="00E72CBB" w:rsidRDefault="00E72CBB" w:rsidP="00471944">
            <w:pPr>
              <w:pStyle w:val="ListParagraph"/>
              <w:widowControl w:val="0"/>
              <w:numPr>
                <w:ilvl w:val="0"/>
                <w:numId w:val="14"/>
              </w:numPr>
              <w:spacing w:line="240" w:lineRule="atLeast"/>
              <w:rPr>
                <w:rFonts w:cs="Arial"/>
              </w:rPr>
            </w:pPr>
            <w:r>
              <w:rPr>
                <w:rFonts w:cs="Arial"/>
              </w:rPr>
              <w:t xml:space="preserve">welding booths </w:t>
            </w:r>
            <w:r w:rsidRPr="00403AFF">
              <w:rPr>
                <w:rFonts w:cs="Arial"/>
              </w:rPr>
              <w:t xml:space="preserve">and </w:t>
            </w:r>
            <w:r>
              <w:rPr>
                <w:rFonts w:cs="Arial"/>
              </w:rPr>
              <w:t xml:space="preserve">a range of fusion welding </w:t>
            </w:r>
            <w:r w:rsidRPr="00403AFF">
              <w:rPr>
                <w:rFonts w:cs="Arial"/>
              </w:rPr>
              <w:t>equipment</w:t>
            </w:r>
          </w:p>
          <w:p w14:paraId="0BF8C329" w14:textId="77777777" w:rsidR="00E72CBB" w:rsidRDefault="00E72CBB" w:rsidP="00471944">
            <w:pPr>
              <w:pStyle w:val="ListParagraph"/>
              <w:widowControl w:val="0"/>
              <w:numPr>
                <w:ilvl w:val="0"/>
                <w:numId w:val="14"/>
              </w:numPr>
              <w:spacing w:line="240" w:lineRule="atLeast"/>
              <w:rPr>
                <w:rFonts w:cs="Arial"/>
              </w:rPr>
            </w:pPr>
            <w:r>
              <w:rPr>
                <w:rFonts w:cs="Arial"/>
              </w:rPr>
              <w:t>augment reality (AR</w:t>
            </w:r>
            <w:r w:rsidRPr="00DE7BE6">
              <w:rPr>
                <w:rFonts w:cs="Arial"/>
              </w:rPr>
              <w:t xml:space="preserve">) </w:t>
            </w:r>
            <w:r w:rsidR="0022723E" w:rsidRPr="00DE7BE6">
              <w:rPr>
                <w:rFonts w:cs="Arial"/>
              </w:rPr>
              <w:t>or virtual reality (VR)</w:t>
            </w:r>
            <w:r w:rsidR="0022723E">
              <w:rPr>
                <w:rFonts w:cs="Arial"/>
              </w:rPr>
              <w:t xml:space="preserve"> </w:t>
            </w:r>
            <w:r>
              <w:rPr>
                <w:rFonts w:cs="Arial"/>
              </w:rPr>
              <w:t xml:space="preserve">welding technology </w:t>
            </w:r>
            <w:r>
              <w:rPr>
                <w:rFonts w:cs="Arial"/>
              </w:rPr>
              <w:lastRenderedPageBreak/>
              <w:t>hardware and software</w:t>
            </w:r>
          </w:p>
          <w:p w14:paraId="6163B8CF" w14:textId="77777777" w:rsidR="00E72CBB" w:rsidRPr="00385A8B" w:rsidRDefault="00E72CBB" w:rsidP="00471944">
            <w:pPr>
              <w:pStyle w:val="ListParagraph"/>
              <w:widowControl w:val="0"/>
              <w:numPr>
                <w:ilvl w:val="0"/>
                <w:numId w:val="14"/>
              </w:numPr>
              <w:spacing w:line="240" w:lineRule="atLeast"/>
              <w:rPr>
                <w:rFonts w:cs="Arial"/>
              </w:rPr>
            </w:pPr>
            <w:r w:rsidRPr="00385A8B">
              <w:rPr>
                <w:rFonts w:cs="Arial"/>
              </w:rPr>
              <w:t>thermal cutting machines capable of cutting different types of materials and thicknesses</w:t>
            </w:r>
          </w:p>
          <w:p w14:paraId="49B5D0E3" w14:textId="77777777" w:rsidR="00E72CBB" w:rsidRPr="00385A8B" w:rsidRDefault="00E72CBB" w:rsidP="00471944">
            <w:pPr>
              <w:pStyle w:val="ListParagraph"/>
              <w:widowControl w:val="0"/>
              <w:numPr>
                <w:ilvl w:val="0"/>
                <w:numId w:val="14"/>
              </w:numPr>
              <w:spacing w:line="240" w:lineRule="atLeast"/>
              <w:rPr>
                <w:rFonts w:cs="Arial"/>
              </w:rPr>
            </w:pPr>
            <w:r w:rsidRPr="00385A8B">
              <w:rPr>
                <w:rFonts w:cs="Arial"/>
              </w:rPr>
              <w:t>presses capable of preforming bend and nick break tests</w:t>
            </w:r>
          </w:p>
          <w:p w14:paraId="5F1B7FB0" w14:textId="77777777" w:rsidR="00E72CBB" w:rsidRPr="00385A8B" w:rsidRDefault="00E72CBB" w:rsidP="00471944">
            <w:pPr>
              <w:pStyle w:val="ListParagraph"/>
              <w:widowControl w:val="0"/>
              <w:numPr>
                <w:ilvl w:val="0"/>
                <w:numId w:val="14"/>
              </w:numPr>
              <w:spacing w:line="240" w:lineRule="atLeast"/>
              <w:rPr>
                <w:rFonts w:cs="Arial"/>
              </w:rPr>
            </w:pPr>
            <w:r w:rsidRPr="00385A8B">
              <w:rPr>
                <w:rFonts w:cs="Arial"/>
              </w:rPr>
              <w:t>metal materials and welding consumables</w:t>
            </w:r>
          </w:p>
          <w:p w14:paraId="3CFE5A01" w14:textId="77777777" w:rsidR="00E72CBB" w:rsidRPr="00385A8B" w:rsidRDefault="00E72CBB" w:rsidP="00471944">
            <w:pPr>
              <w:pStyle w:val="ListParagraph"/>
              <w:widowControl w:val="0"/>
              <w:numPr>
                <w:ilvl w:val="0"/>
                <w:numId w:val="14"/>
              </w:numPr>
              <w:spacing w:line="240" w:lineRule="atLeast"/>
              <w:rPr>
                <w:rFonts w:cs="Arial"/>
              </w:rPr>
            </w:pPr>
            <w:r w:rsidRPr="00385A8B">
              <w:rPr>
                <w:rFonts w:cs="Arial"/>
              </w:rPr>
              <w:t>personal protective equipment (PPE)</w:t>
            </w:r>
          </w:p>
          <w:p w14:paraId="04CFB4C1" w14:textId="77777777" w:rsidR="00E72CBB" w:rsidRPr="00385A8B" w:rsidRDefault="00E72CBB" w:rsidP="00471944">
            <w:pPr>
              <w:pStyle w:val="ListParagraph"/>
              <w:widowControl w:val="0"/>
              <w:numPr>
                <w:ilvl w:val="0"/>
                <w:numId w:val="14"/>
              </w:numPr>
              <w:spacing w:line="240" w:lineRule="atLeast"/>
              <w:rPr>
                <w:rFonts w:cs="Arial"/>
              </w:rPr>
            </w:pPr>
            <w:r w:rsidRPr="00385A8B">
              <w:rPr>
                <w:rFonts w:cs="Arial"/>
              </w:rPr>
              <w:t>ISO 9606 Parts 1-5</w:t>
            </w:r>
          </w:p>
          <w:p w14:paraId="2F56022B" w14:textId="77777777" w:rsidR="00E72CBB" w:rsidRPr="00385A8B" w:rsidRDefault="00E72CBB" w:rsidP="00471944">
            <w:pPr>
              <w:pStyle w:val="ListParagraph"/>
              <w:widowControl w:val="0"/>
              <w:numPr>
                <w:ilvl w:val="0"/>
                <w:numId w:val="14"/>
              </w:numPr>
              <w:spacing w:line="240" w:lineRule="atLeast"/>
              <w:rPr>
                <w:rFonts w:cs="Arial"/>
              </w:rPr>
            </w:pPr>
            <w:r w:rsidRPr="00385A8B">
              <w:rPr>
                <w:rFonts w:cs="Arial"/>
              </w:rPr>
              <w:t xml:space="preserve">Fusion welding procedures (WPS) to match ISO 9606 </w:t>
            </w:r>
          </w:p>
          <w:p w14:paraId="119DEBFD" w14:textId="77777777" w:rsidR="00E72CBB" w:rsidRPr="00403AFF" w:rsidRDefault="00E72CBB" w:rsidP="00471944">
            <w:pPr>
              <w:pStyle w:val="ListParagraph"/>
              <w:widowControl w:val="0"/>
              <w:numPr>
                <w:ilvl w:val="0"/>
                <w:numId w:val="14"/>
              </w:numPr>
              <w:spacing w:line="240" w:lineRule="atLeast"/>
              <w:rPr>
                <w:rFonts w:cs="Arial"/>
              </w:rPr>
            </w:pPr>
            <w:r w:rsidRPr="00403AFF">
              <w:rPr>
                <w:rFonts w:cs="Arial"/>
              </w:rPr>
              <w:t>relevant texts and references</w:t>
            </w:r>
          </w:p>
          <w:p w14:paraId="7272FD82" w14:textId="77777777" w:rsidR="00E72CBB" w:rsidRPr="00403AFF" w:rsidRDefault="00E72CBB" w:rsidP="00471944">
            <w:pPr>
              <w:pStyle w:val="ListParagraph"/>
              <w:widowControl w:val="0"/>
              <w:numPr>
                <w:ilvl w:val="0"/>
                <w:numId w:val="14"/>
              </w:numPr>
              <w:spacing w:line="240" w:lineRule="atLeast"/>
              <w:rPr>
                <w:rFonts w:cs="Arial"/>
              </w:rPr>
            </w:pPr>
            <w:r>
              <w:rPr>
                <w:rFonts w:cs="Arial"/>
              </w:rPr>
              <w:t>o</w:t>
            </w:r>
            <w:r w:rsidRPr="00403AFF">
              <w:rPr>
                <w:rFonts w:cs="Arial"/>
              </w:rPr>
              <w:t>ccupational health and safety policy and work procedures/instructions</w:t>
            </w:r>
          </w:p>
          <w:p w14:paraId="407451B2" w14:textId="77777777" w:rsidR="00E72CBB" w:rsidRPr="00ED1677" w:rsidRDefault="00E72CBB" w:rsidP="00471944">
            <w:pPr>
              <w:pStyle w:val="ListParagraph"/>
              <w:widowControl w:val="0"/>
              <w:numPr>
                <w:ilvl w:val="0"/>
                <w:numId w:val="14"/>
              </w:numPr>
              <w:spacing w:line="240" w:lineRule="atLeast"/>
              <w:rPr>
                <w:rFonts w:cs="Arial"/>
              </w:rPr>
            </w:pPr>
            <w:r>
              <w:rPr>
                <w:rFonts w:cs="Arial"/>
              </w:rPr>
              <w:t>a</w:t>
            </w:r>
            <w:r w:rsidRPr="00ED1677">
              <w:rPr>
                <w:rFonts w:cs="Arial"/>
              </w:rPr>
              <w:t xml:space="preserve">ccess to plans, </w:t>
            </w:r>
            <w:proofErr w:type="gramStart"/>
            <w:r w:rsidRPr="00ED1677">
              <w:rPr>
                <w:rFonts w:cs="Arial"/>
              </w:rPr>
              <w:t>drawings</w:t>
            </w:r>
            <w:proofErr w:type="gramEnd"/>
            <w:r w:rsidRPr="00ED1677">
              <w:rPr>
                <w:rFonts w:cs="Arial"/>
              </w:rPr>
              <w:t xml:space="preserve"> and instructions</w:t>
            </w:r>
          </w:p>
          <w:p w14:paraId="496F020A" w14:textId="77777777" w:rsidR="00E72CBB" w:rsidRPr="00403AFF" w:rsidRDefault="00E72CBB" w:rsidP="00471944">
            <w:pPr>
              <w:pStyle w:val="ListParagraph"/>
              <w:widowControl w:val="0"/>
              <w:numPr>
                <w:ilvl w:val="0"/>
                <w:numId w:val="14"/>
              </w:numPr>
              <w:spacing w:line="240" w:lineRule="atLeast"/>
              <w:rPr>
                <w:rFonts w:cs="Arial"/>
              </w:rPr>
            </w:pPr>
            <w:r>
              <w:rPr>
                <w:rFonts w:cs="Arial"/>
              </w:rPr>
              <w:t>m</w:t>
            </w:r>
            <w:r w:rsidRPr="00403AFF">
              <w:rPr>
                <w:rFonts w:cs="Arial"/>
              </w:rPr>
              <w:t>anufacturer specifications/</w:t>
            </w:r>
            <w:r>
              <w:rPr>
                <w:rFonts w:cs="Arial"/>
              </w:rPr>
              <w:t xml:space="preserve">equipment </w:t>
            </w:r>
            <w:r w:rsidRPr="00403AFF">
              <w:rPr>
                <w:rFonts w:cs="Arial"/>
              </w:rPr>
              <w:t>manuals</w:t>
            </w:r>
            <w:r w:rsidR="00B0489B">
              <w:rPr>
                <w:rFonts w:cs="Arial"/>
              </w:rPr>
              <w:t>.</w:t>
            </w:r>
          </w:p>
          <w:p w14:paraId="42AE1472" w14:textId="77777777" w:rsidR="00E72CBB" w:rsidRPr="00403AFF" w:rsidRDefault="00E72CBB" w:rsidP="00471944">
            <w:pPr>
              <w:widowControl w:val="0"/>
              <w:rPr>
                <w:rFonts w:cs="Arial"/>
              </w:rPr>
            </w:pPr>
            <w:r w:rsidRPr="00403AFF">
              <w:rPr>
                <w:rFonts w:cs="Arial"/>
              </w:rPr>
              <w:t>Training must be undertaken by a person or persons compliant with:</w:t>
            </w:r>
          </w:p>
          <w:p w14:paraId="2B5338F3" w14:textId="77777777" w:rsidR="00E72CBB" w:rsidRPr="00403AFF" w:rsidRDefault="00E72CBB" w:rsidP="00471944">
            <w:pPr>
              <w:widowControl w:val="0"/>
              <w:numPr>
                <w:ilvl w:val="0"/>
                <w:numId w:val="17"/>
              </w:numPr>
              <w:tabs>
                <w:tab w:val="left" w:pos="714"/>
              </w:tabs>
              <w:rPr>
                <w:rFonts w:cs="Arial"/>
              </w:rPr>
            </w:pPr>
            <w:r w:rsidRPr="00403AFF">
              <w:rPr>
                <w:rFonts w:cs="Arial"/>
              </w:rPr>
              <w:t xml:space="preserve">Standard 1.4 of the </w:t>
            </w:r>
            <w:r w:rsidRPr="00403AFF">
              <w:rPr>
                <w:rFonts w:cs="Arial"/>
                <w:i/>
              </w:rPr>
              <w:t xml:space="preserve">AQTF: Essential Conditions and Standards for </w:t>
            </w:r>
            <w:r w:rsidRPr="004C18DD">
              <w:rPr>
                <w:rFonts w:cs="Arial"/>
                <w:i/>
              </w:rPr>
              <w:t>Initial/Continuing Registration</w:t>
            </w:r>
          </w:p>
          <w:p w14:paraId="32BC8C75" w14:textId="77777777" w:rsidR="00E72CBB" w:rsidRPr="00403AFF" w:rsidRDefault="00E72CBB" w:rsidP="00471944">
            <w:pPr>
              <w:pStyle w:val="ListParagraph"/>
              <w:widowControl w:val="0"/>
              <w:tabs>
                <w:tab w:val="left" w:pos="714"/>
              </w:tabs>
              <w:rPr>
                <w:rFonts w:cs="Arial"/>
              </w:rPr>
            </w:pPr>
            <w:r w:rsidRPr="00403AFF">
              <w:rPr>
                <w:rFonts w:cs="Arial"/>
              </w:rPr>
              <w:t xml:space="preserve">or </w:t>
            </w:r>
          </w:p>
          <w:p w14:paraId="0665379A" w14:textId="77777777" w:rsidR="00E72CBB" w:rsidRPr="00403AFF" w:rsidRDefault="00E72CBB" w:rsidP="00471944">
            <w:pPr>
              <w:widowControl w:val="0"/>
              <w:numPr>
                <w:ilvl w:val="0"/>
                <w:numId w:val="17"/>
              </w:numPr>
              <w:tabs>
                <w:tab w:val="left" w:pos="714"/>
              </w:tabs>
              <w:rPr>
                <w:rFonts w:cs="Arial"/>
              </w:rPr>
            </w:pPr>
            <w:r w:rsidRPr="00403AFF">
              <w:rPr>
                <w:rFonts w:cs="Arial"/>
              </w:rPr>
              <w:t xml:space="preserve">Standard 1, Clauses 1.13, 1.14, 1.15, 1.16 and 1.17 of the </w:t>
            </w:r>
            <w:r w:rsidRPr="00403AFF">
              <w:rPr>
                <w:rFonts w:cs="Arial"/>
                <w:i/>
              </w:rPr>
              <w:t>Standards for Registered Training Organisations 2015</w:t>
            </w:r>
            <w:r>
              <w:rPr>
                <w:rFonts w:cs="Arial"/>
              </w:rPr>
              <w:t xml:space="preserve"> (SRTOs)</w:t>
            </w:r>
          </w:p>
          <w:p w14:paraId="7412D347" w14:textId="77777777" w:rsidR="00E72CBB" w:rsidRPr="00403AFF" w:rsidRDefault="00E72CBB" w:rsidP="00471944">
            <w:pPr>
              <w:pStyle w:val="ListParagraph"/>
              <w:widowControl w:val="0"/>
              <w:tabs>
                <w:tab w:val="left" w:pos="714"/>
              </w:tabs>
              <w:rPr>
                <w:rFonts w:cs="Arial"/>
              </w:rPr>
            </w:pPr>
            <w:r w:rsidRPr="00403AFF">
              <w:rPr>
                <w:rFonts w:cs="Arial"/>
              </w:rPr>
              <w:t xml:space="preserve">or </w:t>
            </w:r>
          </w:p>
          <w:p w14:paraId="11403DD0" w14:textId="77777777" w:rsidR="00E72CBB" w:rsidRDefault="00E72CBB" w:rsidP="00471944">
            <w:pPr>
              <w:widowControl w:val="0"/>
              <w:numPr>
                <w:ilvl w:val="0"/>
                <w:numId w:val="17"/>
              </w:numPr>
              <w:tabs>
                <w:tab w:val="left" w:pos="714"/>
              </w:tabs>
              <w:rPr>
                <w:rFonts w:cs="Arial"/>
              </w:rPr>
            </w:pPr>
            <w:r w:rsidRPr="00403AFF">
              <w:rPr>
                <w:rFonts w:cs="Arial"/>
              </w:rPr>
              <w:t>the relevant Standards for Registered Training Organisations in effect at the time of assessment.</w:t>
            </w:r>
          </w:p>
          <w:p w14:paraId="68900125" w14:textId="77777777" w:rsidR="008A4675" w:rsidRPr="00E725CF" w:rsidRDefault="00E72CBB" w:rsidP="00471944">
            <w:pPr>
              <w:keepNext/>
              <w:tabs>
                <w:tab w:val="left" w:pos="481"/>
              </w:tabs>
              <w:rPr>
                <w:rFonts w:cs="Arial"/>
                <w:i/>
                <w:color w:val="0070C0"/>
              </w:rPr>
            </w:pPr>
            <w:r>
              <w:rPr>
                <w:rFonts w:cs="Arial"/>
                <w:lang w:val="en-GB"/>
              </w:rPr>
              <w:t xml:space="preserve">Imported </w:t>
            </w:r>
            <w:r w:rsidR="00141499">
              <w:rPr>
                <w:rFonts w:cs="Arial"/>
                <w:lang w:val="en-GB"/>
              </w:rPr>
              <w:t xml:space="preserve">MEM </w:t>
            </w:r>
            <w:r>
              <w:rPr>
                <w:rFonts w:cs="Arial"/>
                <w:lang w:val="en-GB"/>
              </w:rPr>
              <w:t xml:space="preserve">units </w:t>
            </w:r>
            <w:r w:rsidR="00141499">
              <w:rPr>
                <w:rFonts w:cs="Arial"/>
                <w:lang w:val="en-GB"/>
              </w:rPr>
              <w:t xml:space="preserve">for the </w:t>
            </w:r>
            <w:r w:rsidR="00141499" w:rsidRPr="00141499">
              <w:rPr>
                <w:rFonts w:cs="Arial"/>
                <w:i/>
                <w:iCs/>
                <w:lang w:val="en-GB"/>
              </w:rPr>
              <w:t>Course in Fusion Welding</w:t>
            </w:r>
            <w:r w:rsidR="00141499">
              <w:rPr>
                <w:rFonts w:cs="Arial"/>
                <w:i/>
                <w:iCs/>
                <w:lang w:val="en-GB"/>
              </w:rPr>
              <w:t xml:space="preserve"> to ISO 9606 for Transition W</w:t>
            </w:r>
            <w:r w:rsidR="00141499" w:rsidRPr="00141499">
              <w:rPr>
                <w:rFonts w:cs="Arial"/>
                <w:i/>
                <w:iCs/>
                <w:lang w:val="en-GB"/>
              </w:rPr>
              <w:t>orkers</w:t>
            </w:r>
            <w:r w:rsidR="00141499">
              <w:rPr>
                <w:rFonts w:cs="Arial"/>
                <w:iCs/>
                <w:lang w:val="en-GB"/>
              </w:rPr>
              <w:t xml:space="preserve"> </w:t>
            </w:r>
            <w:r>
              <w:rPr>
                <w:rFonts w:cs="Arial"/>
                <w:lang w:val="en-GB"/>
              </w:rPr>
              <w:t>must reflect the requiremen</w:t>
            </w:r>
            <w:r w:rsidR="00141499">
              <w:rPr>
                <w:rFonts w:cs="Arial"/>
                <w:lang w:val="en-GB"/>
              </w:rPr>
              <w:t>ts of trainers specified in the MEM05 Metals and Engineering Training P</w:t>
            </w:r>
            <w:r>
              <w:rPr>
                <w:rFonts w:cs="Arial"/>
                <w:lang w:val="en-GB"/>
              </w:rPr>
              <w:t>ackage.</w:t>
            </w:r>
          </w:p>
        </w:tc>
      </w:tr>
      <w:tr w:rsidR="00CF5F45" w:rsidRPr="00475ABA" w14:paraId="50166137" w14:textId="77777777" w:rsidTr="00471944">
        <w:tc>
          <w:tcPr>
            <w:tcW w:w="10348" w:type="dxa"/>
            <w:gridSpan w:val="8"/>
            <w:shd w:val="clear" w:color="auto" w:fill="DBE5F1"/>
          </w:tcPr>
          <w:p w14:paraId="550230C9" w14:textId="77777777" w:rsidR="00CF5F45" w:rsidRPr="00E725CF" w:rsidRDefault="00CF5F45" w:rsidP="00471944">
            <w:pPr>
              <w:pStyle w:val="Code1"/>
              <w:numPr>
                <w:ilvl w:val="0"/>
                <w:numId w:val="99"/>
              </w:numPr>
            </w:pPr>
            <w:bookmarkStart w:id="52" w:name="_Toc504486014"/>
            <w:r w:rsidRPr="00B12B4F">
              <w:lastRenderedPageBreak/>
              <w:t xml:space="preserve">Pathways and articulation </w:t>
            </w:r>
            <w:r>
              <w:t xml:space="preserve">                            </w:t>
            </w:r>
            <w:r w:rsidRPr="00CF5F45">
              <w:rPr>
                <w:b w:val="0"/>
              </w:rPr>
              <w:t xml:space="preserve">Standard 8 AQTF Standards </w:t>
            </w:r>
            <w:proofErr w:type="gramStart"/>
            <w:r w:rsidRPr="00CF5F45">
              <w:rPr>
                <w:b w:val="0"/>
              </w:rPr>
              <w:t>for  Accredited</w:t>
            </w:r>
            <w:proofErr w:type="gramEnd"/>
            <w:r w:rsidRPr="00CF5F45">
              <w:rPr>
                <w:b w:val="0"/>
              </w:rPr>
              <w:t xml:space="preserve"> Courses</w:t>
            </w:r>
            <w:bookmarkEnd w:id="52"/>
            <w:r w:rsidRPr="00E725CF">
              <w:t xml:space="preserve"> </w:t>
            </w:r>
          </w:p>
        </w:tc>
      </w:tr>
      <w:tr w:rsidR="00E72CBB" w:rsidRPr="00475ABA" w14:paraId="17E3C54D" w14:textId="77777777" w:rsidTr="00471944">
        <w:tc>
          <w:tcPr>
            <w:tcW w:w="3522" w:type="dxa"/>
            <w:gridSpan w:val="4"/>
          </w:tcPr>
          <w:p w14:paraId="059C5ECA" w14:textId="77777777" w:rsidR="00E72CBB" w:rsidRPr="00475ABA" w:rsidRDefault="00E72CBB" w:rsidP="00471944">
            <w:pPr>
              <w:keepNext/>
              <w:rPr>
                <w:rFonts w:cs="Arial"/>
                <w:b/>
              </w:rPr>
            </w:pPr>
          </w:p>
        </w:tc>
        <w:tc>
          <w:tcPr>
            <w:tcW w:w="6826" w:type="dxa"/>
            <w:gridSpan w:val="4"/>
          </w:tcPr>
          <w:p w14:paraId="5AED1CC2" w14:textId="77777777" w:rsidR="00E72CBB" w:rsidRDefault="00E72CBB" w:rsidP="00471944">
            <w:pPr>
              <w:widowControl w:val="0"/>
            </w:pPr>
            <w:r w:rsidRPr="00577081">
              <w:t>There is no formal articulation or credit</w:t>
            </w:r>
            <w:r w:rsidR="00FC0942">
              <w:t xml:space="preserve"> transfer arrangements from these</w:t>
            </w:r>
            <w:r w:rsidRPr="00577081">
              <w:t xml:space="preserve"> course</w:t>
            </w:r>
            <w:r w:rsidR="00FC0942">
              <w:t>s</w:t>
            </w:r>
            <w:r w:rsidRPr="00577081">
              <w:t xml:space="preserve"> into other VET or higher education qualifications.</w:t>
            </w:r>
          </w:p>
          <w:p w14:paraId="55753337" w14:textId="77777777" w:rsidR="00E72CBB" w:rsidRDefault="00E72CBB" w:rsidP="00471944">
            <w:pPr>
              <w:widowControl w:val="0"/>
              <w:autoSpaceDE w:val="0"/>
              <w:autoSpaceDN w:val="0"/>
              <w:adjustRightInd w:val="0"/>
              <w:spacing w:line="280" w:lineRule="atLeast"/>
              <w:ind w:left="51"/>
              <w:rPr>
                <w:rFonts w:cs="Arial"/>
                <w:iCs/>
                <w:lang w:val="en-GB"/>
              </w:rPr>
            </w:pPr>
            <w:r>
              <w:rPr>
                <w:rFonts w:cs="Arial"/>
                <w:iCs/>
                <w:lang w:val="en-GB"/>
              </w:rPr>
              <w:t xml:space="preserve">When arranging articulation providers should refer to the: </w:t>
            </w:r>
          </w:p>
          <w:p w14:paraId="0C3A9EAC" w14:textId="77777777" w:rsidR="00E72CBB" w:rsidRDefault="00000000" w:rsidP="00471944">
            <w:pPr>
              <w:keepNext/>
              <w:tabs>
                <w:tab w:val="left" w:pos="487"/>
              </w:tabs>
              <w:ind w:left="411"/>
              <w:rPr>
                <w:rStyle w:val="Hyperlink"/>
                <w:rFonts w:cs="Arial"/>
                <w:i/>
              </w:rPr>
            </w:pPr>
            <w:hyperlink r:id="rId31" w:history="1">
              <w:r w:rsidR="00E72CBB" w:rsidRPr="001E4A24">
                <w:rPr>
                  <w:rStyle w:val="Hyperlink"/>
                  <w:rFonts w:cs="Arial"/>
                  <w:i/>
                </w:rPr>
                <w:t>AQF Second Edition 2013 Pathways Policy</w:t>
              </w:r>
            </w:hyperlink>
          </w:p>
          <w:p w14:paraId="3FE5F038" w14:textId="77777777" w:rsidR="00E72CBB" w:rsidRPr="008F7DA9" w:rsidRDefault="00E72CBB" w:rsidP="00471944">
            <w:pPr>
              <w:widowControl w:val="0"/>
              <w:autoSpaceDE w:val="0"/>
              <w:autoSpaceDN w:val="0"/>
              <w:adjustRightInd w:val="0"/>
              <w:spacing w:line="280" w:lineRule="atLeast"/>
              <w:ind w:left="51"/>
              <w:rPr>
                <w:rFonts w:cs="Arial"/>
                <w:iCs/>
                <w:lang w:val="en-GB"/>
              </w:rPr>
            </w:pPr>
            <w:r>
              <w:rPr>
                <w:rFonts w:cs="Arial"/>
                <w:iCs/>
                <w:lang w:val="en-GB"/>
              </w:rPr>
              <w:t>Provider</w:t>
            </w:r>
            <w:r w:rsidRPr="008F7DA9">
              <w:rPr>
                <w:rFonts w:cs="Arial"/>
                <w:iCs/>
                <w:lang w:val="en-GB"/>
              </w:rPr>
              <w:t>s must negotiate individual pathway arrangements directly.</w:t>
            </w:r>
          </w:p>
          <w:p w14:paraId="733D75F9" w14:textId="77777777" w:rsidR="008A4675" w:rsidRPr="006066F4" w:rsidRDefault="00E72CBB" w:rsidP="00471944">
            <w:pPr>
              <w:keepNext/>
              <w:tabs>
                <w:tab w:val="left" w:pos="487"/>
              </w:tabs>
              <w:rPr>
                <w:rFonts w:cs="Arial"/>
                <w:iCs/>
                <w:lang w:val="en-GB"/>
              </w:rPr>
            </w:pPr>
            <w:r>
              <w:rPr>
                <w:rFonts w:cs="Arial"/>
                <w:iCs/>
                <w:lang w:val="en-GB"/>
              </w:rPr>
              <w:t>Gradua</w:t>
            </w:r>
            <w:r w:rsidR="00FC0942">
              <w:rPr>
                <w:rFonts w:cs="Arial"/>
                <w:iCs/>
                <w:lang w:val="en-GB"/>
              </w:rPr>
              <w:t xml:space="preserve">tes of the </w:t>
            </w:r>
            <w:r w:rsidR="00FC0942" w:rsidRPr="00141499">
              <w:rPr>
                <w:rFonts w:cs="Arial"/>
                <w:i/>
                <w:iCs/>
                <w:lang w:val="en-GB"/>
              </w:rPr>
              <w:t>C</w:t>
            </w:r>
            <w:r w:rsidRPr="00141499">
              <w:rPr>
                <w:rFonts w:cs="Arial"/>
                <w:i/>
                <w:iCs/>
                <w:lang w:val="en-GB"/>
              </w:rPr>
              <w:t xml:space="preserve">ourse </w:t>
            </w:r>
            <w:r w:rsidR="00FC0942" w:rsidRPr="00141499">
              <w:rPr>
                <w:rFonts w:cs="Arial"/>
                <w:i/>
                <w:iCs/>
                <w:lang w:val="en-GB"/>
              </w:rPr>
              <w:t xml:space="preserve">in Fusion </w:t>
            </w:r>
            <w:r w:rsidR="00141499" w:rsidRPr="00141499">
              <w:rPr>
                <w:rFonts w:cs="Arial"/>
                <w:i/>
                <w:iCs/>
                <w:lang w:val="en-GB"/>
              </w:rPr>
              <w:t>W</w:t>
            </w:r>
            <w:r w:rsidR="00FC0942" w:rsidRPr="00141499">
              <w:rPr>
                <w:rFonts w:cs="Arial"/>
                <w:i/>
                <w:iCs/>
                <w:lang w:val="en-GB"/>
              </w:rPr>
              <w:t>elding</w:t>
            </w:r>
            <w:r w:rsidR="00141499">
              <w:rPr>
                <w:rFonts w:cs="Arial"/>
                <w:i/>
                <w:iCs/>
                <w:lang w:val="en-GB"/>
              </w:rPr>
              <w:t xml:space="preserve"> to ISO 9606 for Transition W</w:t>
            </w:r>
            <w:r w:rsidR="00141499" w:rsidRPr="00141499">
              <w:rPr>
                <w:rFonts w:cs="Arial"/>
                <w:i/>
                <w:iCs/>
                <w:lang w:val="en-GB"/>
              </w:rPr>
              <w:t>orkers</w:t>
            </w:r>
            <w:r w:rsidR="00FC0942">
              <w:rPr>
                <w:rFonts w:cs="Arial"/>
                <w:iCs/>
                <w:lang w:val="en-GB"/>
              </w:rPr>
              <w:t xml:space="preserve"> </w:t>
            </w:r>
            <w:r>
              <w:rPr>
                <w:rFonts w:cs="Arial"/>
                <w:iCs/>
                <w:lang w:val="en-GB"/>
              </w:rPr>
              <w:t xml:space="preserve">who have attained </w:t>
            </w:r>
            <w:r w:rsidR="00463F38">
              <w:rPr>
                <w:rFonts w:cs="Arial"/>
                <w:iCs/>
                <w:lang w:val="en-GB"/>
              </w:rPr>
              <w:t>any of the imported unit</w:t>
            </w:r>
            <w:r>
              <w:rPr>
                <w:rFonts w:cs="Arial"/>
                <w:iCs/>
                <w:lang w:val="en-GB"/>
              </w:rPr>
              <w:t xml:space="preserve">s of competency </w:t>
            </w:r>
            <w:r w:rsidR="00463F38">
              <w:rPr>
                <w:rFonts w:cs="Arial"/>
                <w:iCs/>
                <w:lang w:val="en-GB"/>
              </w:rPr>
              <w:t xml:space="preserve">from the </w:t>
            </w:r>
            <w:r w:rsidR="00463F38" w:rsidRPr="009943A8">
              <w:rPr>
                <w:rFonts w:cs="Arial"/>
                <w:iCs/>
                <w:lang w:val="en-GB"/>
              </w:rPr>
              <w:t>MEM05 Training Package</w:t>
            </w:r>
            <w:r w:rsidR="00463F38">
              <w:rPr>
                <w:rFonts w:cs="Arial"/>
                <w:iCs/>
                <w:lang w:val="en-GB"/>
              </w:rPr>
              <w:t xml:space="preserve"> </w:t>
            </w:r>
            <w:r>
              <w:rPr>
                <w:rFonts w:cs="Arial"/>
                <w:iCs/>
                <w:lang w:val="en-GB"/>
              </w:rPr>
              <w:t xml:space="preserve">will gain credit in any </w:t>
            </w:r>
            <w:r w:rsidR="00463F38">
              <w:rPr>
                <w:rFonts w:cs="Arial"/>
                <w:iCs/>
                <w:lang w:val="en-GB"/>
              </w:rPr>
              <w:t>future studies that include these unit</w:t>
            </w:r>
            <w:r>
              <w:rPr>
                <w:rFonts w:cs="Arial"/>
                <w:iCs/>
                <w:lang w:val="en-GB"/>
              </w:rPr>
              <w:t xml:space="preserve">s. Likewise, participants who have already attained </w:t>
            </w:r>
            <w:r w:rsidR="00463F38">
              <w:rPr>
                <w:rFonts w:cs="Arial"/>
                <w:iCs/>
                <w:lang w:val="en-GB"/>
              </w:rPr>
              <w:t>any of the imported unit</w:t>
            </w:r>
            <w:r>
              <w:rPr>
                <w:rFonts w:cs="Arial"/>
                <w:iCs/>
                <w:lang w:val="en-GB"/>
              </w:rPr>
              <w:t>s of competency will be granted a credit for the unit/s.</w:t>
            </w:r>
          </w:p>
        </w:tc>
      </w:tr>
      <w:tr w:rsidR="00CF5F45" w:rsidRPr="00475ABA" w14:paraId="70386F58" w14:textId="77777777" w:rsidTr="00471944">
        <w:tc>
          <w:tcPr>
            <w:tcW w:w="10348" w:type="dxa"/>
            <w:gridSpan w:val="8"/>
            <w:shd w:val="clear" w:color="auto" w:fill="DBE5F1"/>
          </w:tcPr>
          <w:p w14:paraId="1814C78F" w14:textId="77777777" w:rsidR="00CF5F45" w:rsidRPr="00B12B4F" w:rsidRDefault="00CF5F45" w:rsidP="00471944">
            <w:pPr>
              <w:pStyle w:val="Code1"/>
              <w:numPr>
                <w:ilvl w:val="0"/>
                <w:numId w:val="99"/>
              </w:numPr>
            </w:pPr>
            <w:bookmarkStart w:id="53" w:name="_Toc504486015"/>
            <w:r w:rsidRPr="00B12B4F">
              <w:t xml:space="preserve">Ongoing monitoring and evaluation </w:t>
            </w:r>
            <w:r>
              <w:t xml:space="preserve">          </w:t>
            </w:r>
            <w:r w:rsidRPr="00CF5F45">
              <w:rPr>
                <w:b w:val="0"/>
              </w:rPr>
              <w:t xml:space="preserve">Standard 13 AQTF Standards </w:t>
            </w:r>
            <w:proofErr w:type="gramStart"/>
            <w:r w:rsidRPr="00CF5F45">
              <w:rPr>
                <w:b w:val="0"/>
              </w:rPr>
              <w:t>for  Accredited</w:t>
            </w:r>
            <w:proofErr w:type="gramEnd"/>
            <w:r w:rsidRPr="00CF5F45">
              <w:rPr>
                <w:b w:val="0"/>
              </w:rPr>
              <w:t xml:space="preserve"> Courses</w:t>
            </w:r>
            <w:bookmarkEnd w:id="53"/>
            <w:r w:rsidRPr="00E725CF">
              <w:t xml:space="preserve"> </w:t>
            </w:r>
          </w:p>
        </w:tc>
      </w:tr>
      <w:tr w:rsidR="008A4675" w:rsidRPr="00475ABA" w14:paraId="5B505041" w14:textId="77777777" w:rsidTr="00471944">
        <w:tc>
          <w:tcPr>
            <w:tcW w:w="3544" w:type="dxa"/>
            <w:gridSpan w:val="5"/>
            <w:tcBorders>
              <w:right w:val="single" w:sz="4" w:space="0" w:color="auto"/>
            </w:tcBorders>
            <w:shd w:val="clear" w:color="auto" w:fill="FFFFFF" w:themeFill="background1"/>
          </w:tcPr>
          <w:p w14:paraId="40147E3A" w14:textId="77777777" w:rsidR="008A4675" w:rsidRDefault="008A4675" w:rsidP="00471944">
            <w:pPr>
              <w:pStyle w:val="Code1"/>
              <w:numPr>
                <w:ilvl w:val="0"/>
                <w:numId w:val="0"/>
              </w:numPr>
              <w:ind w:left="357"/>
            </w:pPr>
          </w:p>
          <w:p w14:paraId="6D3B4944" w14:textId="77777777" w:rsidR="008A4675" w:rsidRDefault="008A4675" w:rsidP="00471944">
            <w:pPr>
              <w:pStyle w:val="Code1"/>
              <w:numPr>
                <w:ilvl w:val="0"/>
                <w:numId w:val="0"/>
              </w:numPr>
              <w:ind w:left="357"/>
            </w:pPr>
          </w:p>
          <w:p w14:paraId="16769983" w14:textId="77777777" w:rsidR="008A4675" w:rsidRDefault="008A4675" w:rsidP="00471944">
            <w:pPr>
              <w:pStyle w:val="Code1"/>
              <w:numPr>
                <w:ilvl w:val="0"/>
                <w:numId w:val="0"/>
              </w:numPr>
              <w:ind w:left="357"/>
            </w:pPr>
          </w:p>
          <w:p w14:paraId="5EEBE7F7" w14:textId="77777777" w:rsidR="008A4675" w:rsidRPr="00B12B4F" w:rsidRDefault="008A4675" w:rsidP="00471944">
            <w:pPr>
              <w:pStyle w:val="Code1"/>
              <w:numPr>
                <w:ilvl w:val="0"/>
                <w:numId w:val="0"/>
              </w:numPr>
              <w:ind w:left="357"/>
            </w:pPr>
          </w:p>
        </w:tc>
        <w:tc>
          <w:tcPr>
            <w:tcW w:w="6804" w:type="dxa"/>
            <w:gridSpan w:val="3"/>
            <w:tcBorders>
              <w:left w:val="single" w:sz="4" w:space="0" w:color="auto"/>
            </w:tcBorders>
            <w:shd w:val="clear" w:color="auto" w:fill="FFFFFF" w:themeFill="background1"/>
          </w:tcPr>
          <w:p w14:paraId="1B2EE379" w14:textId="77777777" w:rsidR="008A4675" w:rsidRPr="00C33ECB" w:rsidRDefault="008A4675" w:rsidP="00471944">
            <w:pPr>
              <w:widowControl w:val="0"/>
              <w:ind w:left="56" w:hanging="5"/>
              <w:rPr>
                <w:rFonts w:cs="Arial"/>
              </w:rPr>
            </w:pPr>
            <w:r w:rsidRPr="00C33ECB">
              <w:rPr>
                <w:rFonts w:cs="Arial"/>
              </w:rPr>
              <w:lastRenderedPageBreak/>
              <w:t xml:space="preserve">Ongoing evaluation and validation of this course is the responsibility of the Curriculum Maintenance Manager, </w:t>
            </w:r>
            <w:r w:rsidRPr="00C33ECB">
              <w:rPr>
                <w:rFonts w:cs="Arial"/>
              </w:rPr>
              <w:lastRenderedPageBreak/>
              <w:t>Engineering Industries.</w:t>
            </w:r>
          </w:p>
          <w:p w14:paraId="70D94C48" w14:textId="77777777" w:rsidR="008A4675" w:rsidRDefault="008A4675" w:rsidP="00471944">
            <w:r w:rsidRPr="00C33ECB">
              <w:rPr>
                <w:rFonts w:cs="Arial"/>
              </w:rPr>
              <w:t>A course advisory committee will be established for the ongoing monitoring</w:t>
            </w:r>
            <w:r>
              <w:rPr>
                <w:rFonts w:cs="Arial"/>
              </w:rPr>
              <w:t xml:space="preserve"> and evaluation of the course.</w:t>
            </w:r>
          </w:p>
        </w:tc>
      </w:tr>
      <w:tr w:rsidR="00E72CBB" w:rsidRPr="00475ABA" w14:paraId="53EC3393" w14:textId="77777777" w:rsidTr="00471944">
        <w:tc>
          <w:tcPr>
            <w:tcW w:w="3522" w:type="dxa"/>
            <w:gridSpan w:val="4"/>
          </w:tcPr>
          <w:p w14:paraId="3323AF3F" w14:textId="77777777" w:rsidR="00E72CBB" w:rsidRPr="00475ABA" w:rsidRDefault="00E72CBB" w:rsidP="00471944">
            <w:pPr>
              <w:keepNext/>
              <w:spacing w:before="240"/>
              <w:rPr>
                <w:rFonts w:cs="Arial"/>
                <w:b/>
              </w:rPr>
            </w:pPr>
          </w:p>
        </w:tc>
        <w:tc>
          <w:tcPr>
            <w:tcW w:w="6826" w:type="dxa"/>
            <w:gridSpan w:val="4"/>
          </w:tcPr>
          <w:p w14:paraId="7B06D15C" w14:textId="77777777" w:rsidR="00E72CBB" w:rsidRPr="00C33ECB" w:rsidRDefault="00E72CBB" w:rsidP="00471944">
            <w:pPr>
              <w:widowControl w:val="0"/>
              <w:ind w:left="56" w:hanging="5"/>
              <w:rPr>
                <w:rFonts w:cs="Arial"/>
              </w:rPr>
            </w:pPr>
            <w:r w:rsidRPr="00C33ECB">
              <w:rPr>
                <w:rFonts w:cs="Arial"/>
              </w:rPr>
              <w:t>It will include:</w:t>
            </w:r>
          </w:p>
          <w:p w14:paraId="4F9AAF95" w14:textId="77777777" w:rsidR="00E72CBB" w:rsidRPr="00C33ECB" w:rsidRDefault="00E72CBB" w:rsidP="00471944">
            <w:pPr>
              <w:widowControl w:val="0"/>
              <w:numPr>
                <w:ilvl w:val="0"/>
                <w:numId w:val="18"/>
              </w:numPr>
              <w:ind w:left="768" w:hanging="425"/>
              <w:rPr>
                <w:rFonts w:cs="Arial"/>
              </w:rPr>
            </w:pPr>
            <w:r w:rsidRPr="00C33ECB">
              <w:rPr>
                <w:rFonts w:cs="Arial"/>
              </w:rPr>
              <w:t>Curriculum Maintenance Manager, Engineering Industries</w:t>
            </w:r>
          </w:p>
          <w:p w14:paraId="7C4EB606" w14:textId="77777777" w:rsidR="00E72CBB" w:rsidRDefault="00E72CBB" w:rsidP="00471944">
            <w:pPr>
              <w:widowControl w:val="0"/>
              <w:numPr>
                <w:ilvl w:val="0"/>
                <w:numId w:val="18"/>
              </w:numPr>
              <w:ind w:left="768" w:hanging="425"/>
              <w:rPr>
                <w:rFonts w:cs="Arial"/>
              </w:rPr>
            </w:pPr>
            <w:r w:rsidRPr="00C33ECB">
              <w:rPr>
                <w:rFonts w:cs="Arial"/>
              </w:rPr>
              <w:t>course providers</w:t>
            </w:r>
          </w:p>
          <w:p w14:paraId="72AA0EA5" w14:textId="77777777" w:rsidR="00C57E55" w:rsidRPr="00C33ECB" w:rsidRDefault="00C57E55" w:rsidP="00471944">
            <w:pPr>
              <w:widowControl w:val="0"/>
              <w:numPr>
                <w:ilvl w:val="0"/>
                <w:numId w:val="18"/>
              </w:numPr>
              <w:ind w:left="768" w:hanging="425"/>
              <w:rPr>
                <w:rFonts w:cs="Arial"/>
              </w:rPr>
            </w:pPr>
            <w:r>
              <w:rPr>
                <w:rFonts w:cs="Arial"/>
              </w:rPr>
              <w:t>WTIA</w:t>
            </w:r>
          </w:p>
          <w:p w14:paraId="0100C38F" w14:textId="77777777" w:rsidR="00E72CBB" w:rsidRPr="007B0155" w:rsidRDefault="00E72CBB" w:rsidP="00471944">
            <w:pPr>
              <w:widowControl w:val="0"/>
              <w:numPr>
                <w:ilvl w:val="0"/>
                <w:numId w:val="18"/>
              </w:numPr>
              <w:ind w:left="768" w:hanging="425"/>
              <w:rPr>
                <w:rFonts w:cs="Arial"/>
              </w:rPr>
            </w:pPr>
            <w:r w:rsidRPr="00C33ECB">
              <w:rPr>
                <w:rFonts w:cs="Arial"/>
              </w:rPr>
              <w:t>industry representatives</w:t>
            </w:r>
            <w:r>
              <w:rPr>
                <w:rFonts w:cs="Arial"/>
              </w:rPr>
              <w:t>.</w:t>
            </w:r>
          </w:p>
          <w:p w14:paraId="155B02EB" w14:textId="77777777" w:rsidR="00E72CBB" w:rsidRPr="00C33ECB" w:rsidRDefault="00E72CBB" w:rsidP="00471944">
            <w:pPr>
              <w:widowControl w:val="0"/>
              <w:rPr>
                <w:rFonts w:cs="Arial"/>
              </w:rPr>
            </w:pPr>
            <w:r w:rsidRPr="00C33ECB">
              <w:rPr>
                <w:rFonts w:cs="Arial"/>
              </w:rPr>
              <w:t>The committee will:</w:t>
            </w:r>
          </w:p>
          <w:p w14:paraId="5F8BAD2A" w14:textId="77777777" w:rsidR="00E72CBB" w:rsidRPr="00C33ECB" w:rsidRDefault="00E72CBB" w:rsidP="00471944">
            <w:pPr>
              <w:widowControl w:val="0"/>
              <w:numPr>
                <w:ilvl w:val="0"/>
                <w:numId w:val="19"/>
              </w:numPr>
              <w:ind w:hanging="17"/>
              <w:rPr>
                <w:rFonts w:cs="Arial"/>
              </w:rPr>
            </w:pPr>
            <w:r w:rsidRPr="00C33ECB">
              <w:rPr>
                <w:rFonts w:cs="Arial"/>
              </w:rPr>
              <w:t>review the implementation of the course</w:t>
            </w:r>
          </w:p>
          <w:p w14:paraId="0C7F07A7" w14:textId="77777777" w:rsidR="00E72CBB" w:rsidRPr="00C33ECB" w:rsidRDefault="00E72CBB" w:rsidP="00471944">
            <w:pPr>
              <w:widowControl w:val="0"/>
              <w:numPr>
                <w:ilvl w:val="0"/>
                <w:numId w:val="19"/>
              </w:numPr>
              <w:ind w:hanging="17"/>
              <w:rPr>
                <w:rFonts w:cs="Arial"/>
              </w:rPr>
            </w:pPr>
            <w:r w:rsidRPr="00C33ECB">
              <w:rPr>
                <w:rFonts w:cs="Arial"/>
              </w:rPr>
              <w:t xml:space="preserve">provide advice </w:t>
            </w:r>
            <w:r>
              <w:rPr>
                <w:rFonts w:cs="Arial"/>
              </w:rPr>
              <w:t>about</w:t>
            </w:r>
            <w:r w:rsidRPr="00C33ECB">
              <w:rPr>
                <w:rFonts w:cs="Arial"/>
              </w:rPr>
              <w:t xml:space="preserve"> chan</w:t>
            </w:r>
            <w:r>
              <w:rPr>
                <w:rFonts w:cs="Arial"/>
              </w:rPr>
              <w:t>ging program requirements</w:t>
            </w:r>
          </w:p>
          <w:p w14:paraId="0055564E" w14:textId="77777777" w:rsidR="00E72CBB" w:rsidRPr="00C33ECB" w:rsidRDefault="00E72CBB" w:rsidP="00471944">
            <w:pPr>
              <w:widowControl w:val="0"/>
              <w:numPr>
                <w:ilvl w:val="0"/>
                <w:numId w:val="19"/>
              </w:numPr>
              <w:ind w:left="768" w:hanging="425"/>
              <w:rPr>
                <w:rFonts w:cs="Arial"/>
              </w:rPr>
            </w:pPr>
            <w:r w:rsidRPr="00C33ECB">
              <w:rPr>
                <w:rFonts w:cs="Arial"/>
              </w:rPr>
              <w:t xml:space="preserve">monitor and evaluate course standards, delivery and </w:t>
            </w:r>
            <w:proofErr w:type="gramStart"/>
            <w:r w:rsidRPr="00C33ECB">
              <w:rPr>
                <w:rFonts w:cs="Arial"/>
              </w:rPr>
              <w:t>assessment</w:t>
            </w:r>
            <w:proofErr w:type="gramEnd"/>
          </w:p>
          <w:p w14:paraId="64DCB07F" w14:textId="77777777" w:rsidR="00E72CBB" w:rsidRPr="00C33ECB" w:rsidRDefault="00E72CBB" w:rsidP="00471944">
            <w:pPr>
              <w:widowControl w:val="0"/>
              <w:numPr>
                <w:ilvl w:val="0"/>
                <w:numId w:val="19"/>
              </w:numPr>
              <w:ind w:left="768" w:hanging="425"/>
              <w:rPr>
                <w:rFonts w:cs="Arial"/>
              </w:rPr>
            </w:pPr>
            <w:r w:rsidRPr="00C33ECB">
              <w:rPr>
                <w:rFonts w:cs="Arial"/>
              </w:rPr>
              <w:t>assess the contin</w:t>
            </w:r>
            <w:r>
              <w:rPr>
                <w:rFonts w:cs="Arial"/>
              </w:rPr>
              <w:t xml:space="preserve">uing need for the course should appropriate </w:t>
            </w:r>
            <w:r w:rsidRPr="00C33ECB">
              <w:rPr>
                <w:rFonts w:cs="Arial"/>
              </w:rPr>
              <w:t>units of com</w:t>
            </w:r>
            <w:r>
              <w:rPr>
                <w:rFonts w:cs="Arial"/>
              </w:rPr>
              <w:t>petency be incorporated into a national endorsed training p</w:t>
            </w:r>
            <w:r w:rsidRPr="00C33ECB">
              <w:rPr>
                <w:rFonts w:cs="Arial"/>
              </w:rPr>
              <w:t>ackage</w:t>
            </w:r>
            <w:r>
              <w:rPr>
                <w:rFonts w:cs="Arial"/>
              </w:rPr>
              <w:t xml:space="preserve"> qualification</w:t>
            </w:r>
            <w:r w:rsidRPr="00C33ECB">
              <w:rPr>
                <w:rFonts w:cs="Arial"/>
              </w:rPr>
              <w:t>.</w:t>
            </w:r>
          </w:p>
          <w:p w14:paraId="016BE0E4" w14:textId="77777777" w:rsidR="00E72CBB" w:rsidRPr="00C33ECB" w:rsidRDefault="00E72CBB" w:rsidP="00471944">
            <w:pPr>
              <w:widowControl w:val="0"/>
              <w:ind w:left="56" w:hanging="5"/>
              <w:rPr>
                <w:rFonts w:cs="Arial"/>
              </w:rPr>
            </w:pPr>
            <w:r w:rsidRPr="00C33ECB">
              <w:rPr>
                <w:rFonts w:cs="Arial"/>
              </w:rPr>
              <w:t>The course advisory committee will meet at least once during the accreditation</w:t>
            </w:r>
            <w:r>
              <w:rPr>
                <w:rFonts w:cs="Arial"/>
              </w:rPr>
              <w:t xml:space="preserve"> period for a mid-term review. </w:t>
            </w:r>
            <w:r w:rsidRPr="00C33ECB">
              <w:rPr>
                <w:rFonts w:cs="Arial"/>
              </w:rPr>
              <w:t>Additional meetings may be scheduled on a</w:t>
            </w:r>
            <w:r>
              <w:rPr>
                <w:rFonts w:cs="Arial"/>
              </w:rPr>
              <w:t>n as</w:t>
            </w:r>
            <w:r w:rsidRPr="00C33ECB">
              <w:rPr>
                <w:rFonts w:cs="Arial"/>
              </w:rPr>
              <w:t xml:space="preserve"> needs basis.</w:t>
            </w:r>
          </w:p>
          <w:p w14:paraId="229F4A25" w14:textId="77777777" w:rsidR="00E72CBB" w:rsidRPr="006066F4" w:rsidRDefault="00E72CBB" w:rsidP="00471944">
            <w:pPr>
              <w:keepNext/>
              <w:spacing w:before="240" w:after="240"/>
              <w:rPr>
                <w:rFonts w:cs="Arial"/>
                <w:i/>
              </w:rPr>
            </w:pPr>
            <w:r w:rsidRPr="00C33ECB">
              <w:rPr>
                <w:rFonts w:cs="Arial"/>
              </w:rPr>
              <w:t>Recommendations for any significant changes will be reported through the Curriculum Maintenance Manager, Engineering Industries to the VRQA.</w:t>
            </w:r>
          </w:p>
        </w:tc>
      </w:tr>
    </w:tbl>
    <w:p w14:paraId="27837458" w14:textId="77777777" w:rsidR="00F62470" w:rsidRDefault="00F62470" w:rsidP="00B12B4F">
      <w:pPr>
        <w:keepNext/>
        <w:spacing w:before="240"/>
        <w:rPr>
          <w:rFonts w:cs="Arial"/>
          <w:b/>
        </w:rPr>
        <w:sectPr w:rsidR="00F62470" w:rsidSect="00F62470">
          <w:footerReference w:type="default" r:id="rId32"/>
          <w:footerReference w:type="first" r:id="rId33"/>
          <w:pgSz w:w="11907" w:h="16840" w:code="9"/>
          <w:pgMar w:top="709" w:right="1134" w:bottom="1440" w:left="1134" w:header="709" w:footer="709" w:gutter="0"/>
          <w:cols w:space="708"/>
          <w:titlePg/>
          <w:docGrid w:linePitch="360"/>
        </w:sectPr>
      </w:pPr>
    </w:p>
    <w:p w14:paraId="79131F58" w14:textId="77777777" w:rsidR="008F375E" w:rsidRPr="00CF6F57" w:rsidRDefault="008F375E" w:rsidP="00797464">
      <w:pPr>
        <w:pStyle w:val="Code"/>
        <w:ind w:left="1843" w:hanging="1843"/>
        <w:rPr>
          <w:rFonts w:eastAsiaTheme="minorHAnsi"/>
          <w:i/>
          <w:lang w:val="en-US"/>
        </w:rPr>
      </w:pPr>
      <w:bookmarkStart w:id="54" w:name="_Toc504486016"/>
      <w:r>
        <w:rPr>
          <w:rFonts w:eastAsiaTheme="minorHAnsi"/>
          <w:lang w:val="en-US"/>
        </w:rPr>
        <w:lastRenderedPageBreak/>
        <w:t xml:space="preserve">Appendix 1 </w:t>
      </w:r>
      <w:r w:rsidRPr="00CF6F57">
        <w:rPr>
          <w:rFonts w:eastAsiaTheme="minorHAnsi"/>
          <w:lang w:val="en-US"/>
        </w:rPr>
        <w:t xml:space="preserve">- </w:t>
      </w:r>
      <w:r w:rsidR="00B71FB2" w:rsidRPr="00CF6F57">
        <w:rPr>
          <w:rFonts w:eastAsiaTheme="minorHAnsi"/>
          <w:lang w:val="en-US"/>
        </w:rPr>
        <w:t>Knowledge and s</w:t>
      </w:r>
      <w:r w:rsidRPr="00CF6F57">
        <w:rPr>
          <w:rFonts w:eastAsiaTheme="minorHAnsi"/>
          <w:lang w:val="en-US"/>
        </w:rPr>
        <w:t xml:space="preserve">kills outcome of the proposed </w:t>
      </w:r>
      <w:r w:rsidRPr="00CF6F57">
        <w:rPr>
          <w:rFonts w:eastAsiaTheme="minorHAnsi"/>
          <w:i/>
          <w:lang w:val="en-US"/>
        </w:rPr>
        <w:t>Co</w:t>
      </w:r>
      <w:r w:rsidR="002E46BC" w:rsidRPr="00CF6F57">
        <w:rPr>
          <w:rFonts w:eastAsiaTheme="minorHAnsi"/>
          <w:i/>
          <w:lang w:val="en-US"/>
        </w:rPr>
        <w:t>urse in Fusion Welding</w:t>
      </w:r>
      <w:r w:rsidRPr="00CF6F57">
        <w:rPr>
          <w:rFonts w:eastAsiaTheme="minorHAnsi"/>
          <w:i/>
          <w:lang w:val="en-US"/>
        </w:rPr>
        <w:t xml:space="preserve"> to ISO 9606</w:t>
      </w:r>
      <w:bookmarkEnd w:id="54"/>
    </w:p>
    <w:p w14:paraId="6DA668D4" w14:textId="77777777" w:rsidR="008F375E" w:rsidRPr="00CF6F57" w:rsidRDefault="008F375E" w:rsidP="00A16E5D">
      <w:pPr>
        <w:spacing w:before="60" w:after="60" w:line="276" w:lineRule="auto"/>
        <w:rPr>
          <w:rFonts w:eastAsiaTheme="minorHAnsi" w:cs="Arial"/>
          <w:b/>
          <w:i/>
          <w:lang w:val="en-US"/>
        </w:rPr>
      </w:pPr>
      <w:r w:rsidRPr="00CF6F57">
        <w:rPr>
          <w:rFonts w:eastAsiaTheme="minorHAnsi" w:cs="Arial"/>
          <w:b/>
          <w:i/>
          <w:lang w:val="en-US"/>
        </w:rPr>
        <w:t>Experience welder:</w:t>
      </w:r>
    </w:p>
    <w:p w14:paraId="24108295" w14:textId="77777777" w:rsidR="008F375E" w:rsidRPr="00CF6F57" w:rsidRDefault="008F375E" w:rsidP="00A16E5D">
      <w:pPr>
        <w:spacing w:before="60" w:after="60" w:line="276" w:lineRule="auto"/>
        <w:rPr>
          <w:rFonts w:eastAsiaTheme="minorHAnsi" w:cs="Arial"/>
          <w:lang w:val="en-US"/>
        </w:rPr>
      </w:pPr>
      <w:r w:rsidRPr="00CF6F57">
        <w:rPr>
          <w:rFonts w:eastAsiaTheme="minorHAnsi" w:cs="Arial"/>
          <w:lang w:val="en-US"/>
        </w:rPr>
        <w:t>Knowledge outcomes:</w:t>
      </w:r>
    </w:p>
    <w:p w14:paraId="286E4175" w14:textId="77777777" w:rsidR="008F375E" w:rsidRPr="00CF6F57" w:rsidRDefault="00BA6093" w:rsidP="00A16E5D">
      <w:pPr>
        <w:numPr>
          <w:ilvl w:val="0"/>
          <w:numId w:val="20"/>
        </w:numPr>
        <w:spacing w:before="60" w:after="60" w:line="276" w:lineRule="auto"/>
        <w:contextualSpacing/>
        <w:rPr>
          <w:rFonts w:cs="Arial"/>
          <w:lang w:val="en-US"/>
        </w:rPr>
      </w:pPr>
      <w:r>
        <w:rPr>
          <w:rFonts w:cs="Arial"/>
          <w:lang w:val="en-US"/>
        </w:rPr>
        <w:t>s</w:t>
      </w:r>
      <w:r w:rsidR="001744A7" w:rsidRPr="00CF6F57">
        <w:rPr>
          <w:rFonts w:cs="Arial"/>
          <w:lang w:val="en-US"/>
        </w:rPr>
        <w:t>afety precautions:</w:t>
      </w:r>
    </w:p>
    <w:p w14:paraId="28D1E93E" w14:textId="77777777" w:rsidR="008F375E" w:rsidRPr="00CF6F57" w:rsidRDefault="001744A7" w:rsidP="00A16E5D">
      <w:pPr>
        <w:numPr>
          <w:ilvl w:val="0"/>
          <w:numId w:val="20"/>
        </w:numPr>
        <w:tabs>
          <w:tab w:val="left" w:pos="851"/>
        </w:tabs>
        <w:spacing w:before="60" w:after="60" w:line="276" w:lineRule="auto"/>
        <w:ind w:hanging="11"/>
        <w:contextualSpacing/>
        <w:rPr>
          <w:rFonts w:cs="Arial"/>
          <w:lang w:val="en-US"/>
        </w:rPr>
      </w:pPr>
      <w:r w:rsidRPr="00CF6F57">
        <w:rPr>
          <w:rFonts w:cs="Arial"/>
          <w:lang w:val="en-US"/>
        </w:rPr>
        <w:t xml:space="preserve">safe </w:t>
      </w:r>
      <w:r w:rsidR="008F375E" w:rsidRPr="00CF6F57">
        <w:rPr>
          <w:rFonts w:cs="Arial"/>
          <w:lang w:val="en-US"/>
        </w:rPr>
        <w:t>workshop practices</w:t>
      </w:r>
    </w:p>
    <w:p w14:paraId="17EDAACB" w14:textId="77777777" w:rsidR="001744A7" w:rsidRPr="00CF6F57" w:rsidRDefault="001744A7" w:rsidP="00A16E5D">
      <w:pPr>
        <w:numPr>
          <w:ilvl w:val="0"/>
          <w:numId w:val="20"/>
        </w:numPr>
        <w:tabs>
          <w:tab w:val="left" w:pos="851"/>
        </w:tabs>
        <w:spacing w:before="60" w:after="60" w:line="276" w:lineRule="auto"/>
        <w:ind w:hanging="11"/>
        <w:contextualSpacing/>
        <w:rPr>
          <w:rFonts w:cs="Arial"/>
          <w:lang w:val="en-US"/>
        </w:rPr>
      </w:pPr>
      <w:r w:rsidRPr="00CF6F57">
        <w:rPr>
          <w:rFonts w:cs="Arial"/>
          <w:lang w:val="en-US"/>
        </w:rPr>
        <w:t>control of welding fumes and gases</w:t>
      </w:r>
    </w:p>
    <w:p w14:paraId="13BDFB3A" w14:textId="77777777" w:rsidR="001744A7" w:rsidRPr="00CF6F57" w:rsidRDefault="001744A7" w:rsidP="00A16E5D">
      <w:pPr>
        <w:numPr>
          <w:ilvl w:val="0"/>
          <w:numId w:val="20"/>
        </w:numPr>
        <w:tabs>
          <w:tab w:val="left" w:pos="851"/>
        </w:tabs>
        <w:spacing w:before="60" w:after="60" w:line="276" w:lineRule="auto"/>
        <w:ind w:hanging="11"/>
        <w:contextualSpacing/>
        <w:rPr>
          <w:rFonts w:cs="Arial"/>
          <w:lang w:val="en-US"/>
        </w:rPr>
      </w:pPr>
      <w:r w:rsidRPr="00CF6F57">
        <w:rPr>
          <w:rFonts w:cs="Arial"/>
          <w:lang w:val="en-US"/>
        </w:rPr>
        <w:t>personal protection equipment (PPE)</w:t>
      </w:r>
    </w:p>
    <w:p w14:paraId="7A5B8C80" w14:textId="77777777" w:rsidR="008F375E" w:rsidRPr="00CF6F57" w:rsidRDefault="001744A7" w:rsidP="00A16E5D">
      <w:pPr>
        <w:numPr>
          <w:ilvl w:val="0"/>
          <w:numId w:val="20"/>
        </w:numPr>
        <w:tabs>
          <w:tab w:val="left" w:pos="851"/>
        </w:tabs>
        <w:spacing w:before="60" w:after="60" w:line="276" w:lineRule="auto"/>
        <w:ind w:hanging="11"/>
        <w:contextualSpacing/>
        <w:rPr>
          <w:rFonts w:cs="Arial"/>
          <w:lang w:val="en-US"/>
        </w:rPr>
      </w:pPr>
      <w:r w:rsidRPr="00CF6F57">
        <w:rPr>
          <w:rFonts w:cs="Arial"/>
          <w:lang w:val="en-US"/>
        </w:rPr>
        <w:t>fire hazards</w:t>
      </w:r>
    </w:p>
    <w:p w14:paraId="2529FFB1" w14:textId="77777777" w:rsidR="00DC19BC" w:rsidRPr="00385A8B" w:rsidRDefault="00DC19BC" w:rsidP="00A16E5D">
      <w:pPr>
        <w:numPr>
          <w:ilvl w:val="0"/>
          <w:numId w:val="20"/>
        </w:numPr>
        <w:tabs>
          <w:tab w:val="left" w:pos="851"/>
        </w:tabs>
        <w:spacing w:before="60" w:after="60" w:line="276" w:lineRule="auto"/>
        <w:ind w:hanging="11"/>
        <w:contextualSpacing/>
        <w:rPr>
          <w:rFonts w:cs="Arial"/>
          <w:lang w:val="en-US"/>
        </w:rPr>
      </w:pPr>
      <w:r w:rsidRPr="00385A8B">
        <w:rPr>
          <w:rFonts w:cs="Arial"/>
          <w:lang w:val="en-US"/>
        </w:rPr>
        <w:t>electrical safety</w:t>
      </w:r>
    </w:p>
    <w:p w14:paraId="5742E013" w14:textId="77777777" w:rsidR="001F54B5" w:rsidRPr="00385A8B" w:rsidRDefault="00BA6093" w:rsidP="00A16E5D">
      <w:pPr>
        <w:pStyle w:val="ListParagraph"/>
        <w:numPr>
          <w:ilvl w:val="0"/>
          <w:numId w:val="20"/>
        </w:numPr>
        <w:tabs>
          <w:tab w:val="left" w:pos="1134"/>
        </w:tabs>
        <w:spacing w:before="60" w:after="60" w:line="276" w:lineRule="auto"/>
        <w:rPr>
          <w:rFonts w:cs="Arial"/>
          <w:lang w:val="en-US"/>
        </w:rPr>
      </w:pPr>
      <w:r w:rsidRPr="00385A8B">
        <w:rPr>
          <w:rFonts w:cs="Arial"/>
          <w:lang w:val="en-US"/>
        </w:rPr>
        <w:t>w</w:t>
      </w:r>
      <w:r w:rsidR="001F54B5" w:rsidRPr="00385A8B">
        <w:rPr>
          <w:rFonts w:cs="Arial"/>
          <w:lang w:val="en-US"/>
        </w:rPr>
        <w:t>elding equipment</w:t>
      </w:r>
    </w:p>
    <w:p w14:paraId="3B9B0A46" w14:textId="77777777" w:rsidR="001F54B5" w:rsidRPr="00385A8B" w:rsidRDefault="00BA6093" w:rsidP="00A16E5D">
      <w:pPr>
        <w:pStyle w:val="ListParagraph"/>
        <w:numPr>
          <w:ilvl w:val="0"/>
          <w:numId w:val="20"/>
        </w:numPr>
        <w:tabs>
          <w:tab w:val="left" w:pos="1134"/>
        </w:tabs>
        <w:spacing w:before="60" w:after="60" w:line="276" w:lineRule="auto"/>
        <w:rPr>
          <w:rFonts w:cs="Arial"/>
          <w:lang w:val="en-US"/>
        </w:rPr>
      </w:pPr>
      <w:r w:rsidRPr="00385A8B">
        <w:rPr>
          <w:rFonts w:cs="Arial"/>
          <w:lang w:val="en-US"/>
        </w:rPr>
        <w:t>w</w:t>
      </w:r>
      <w:r w:rsidR="001F54B5" w:rsidRPr="00385A8B">
        <w:rPr>
          <w:rFonts w:cs="Arial"/>
          <w:lang w:val="en-US"/>
        </w:rPr>
        <w:t>elding processes</w:t>
      </w:r>
    </w:p>
    <w:p w14:paraId="45E6034F" w14:textId="77777777" w:rsidR="00561FEF" w:rsidRPr="00385A8B" w:rsidRDefault="00561FEF" w:rsidP="00A16E5D">
      <w:pPr>
        <w:pStyle w:val="ListParagraph"/>
        <w:numPr>
          <w:ilvl w:val="0"/>
          <w:numId w:val="20"/>
        </w:numPr>
        <w:spacing w:before="60" w:after="60"/>
        <w:rPr>
          <w:rFonts w:cs="Arial"/>
          <w:lang w:val="en-US"/>
        </w:rPr>
      </w:pPr>
      <w:r w:rsidRPr="00385A8B">
        <w:rPr>
          <w:rFonts w:cs="Arial"/>
          <w:lang w:val="en-US"/>
        </w:rPr>
        <w:t>ISO 9606 Parts 1-5</w:t>
      </w:r>
    </w:p>
    <w:p w14:paraId="2419CC69" w14:textId="77777777" w:rsidR="008F375E" w:rsidRPr="00385A8B" w:rsidRDefault="00A3238B" w:rsidP="00A16E5D">
      <w:pPr>
        <w:pStyle w:val="ListParagraph"/>
        <w:numPr>
          <w:ilvl w:val="0"/>
          <w:numId w:val="85"/>
        </w:numPr>
        <w:tabs>
          <w:tab w:val="left" w:pos="567"/>
          <w:tab w:val="left" w:pos="851"/>
          <w:tab w:val="left" w:pos="1418"/>
        </w:tabs>
        <w:spacing w:before="60" w:after="60"/>
        <w:ind w:hanging="11"/>
        <w:rPr>
          <w:rFonts w:cs="Arial"/>
          <w:lang w:val="en-US"/>
        </w:rPr>
      </w:pPr>
      <w:r w:rsidRPr="00385A8B">
        <w:rPr>
          <w:rFonts w:cs="Arial"/>
          <w:lang w:val="en-US"/>
        </w:rPr>
        <w:t>welding procedure specification</w:t>
      </w:r>
      <w:r w:rsidR="00561FEF" w:rsidRPr="00385A8B">
        <w:rPr>
          <w:rFonts w:cs="Arial"/>
          <w:lang w:val="en-US"/>
        </w:rPr>
        <w:t>s</w:t>
      </w:r>
      <w:r w:rsidR="008F375E" w:rsidRPr="00385A8B">
        <w:rPr>
          <w:rFonts w:cs="Arial"/>
          <w:lang w:val="en-US"/>
        </w:rPr>
        <w:t xml:space="preserve"> f</w:t>
      </w:r>
      <w:r w:rsidRPr="00385A8B">
        <w:rPr>
          <w:rFonts w:cs="Arial"/>
          <w:lang w:val="en-US"/>
        </w:rPr>
        <w:t xml:space="preserve">(WPS) </w:t>
      </w:r>
      <w:r w:rsidR="00183B10" w:rsidRPr="00385A8B">
        <w:rPr>
          <w:rFonts w:cs="Arial"/>
          <w:lang w:val="en-US"/>
        </w:rPr>
        <w:t>f</w:t>
      </w:r>
      <w:r w:rsidR="008F375E" w:rsidRPr="00385A8B">
        <w:rPr>
          <w:rFonts w:cs="Arial"/>
          <w:lang w:val="en-US"/>
        </w:rPr>
        <w:t>or fusion welding</w:t>
      </w:r>
    </w:p>
    <w:p w14:paraId="0CC3A267" w14:textId="77777777" w:rsidR="00DC19BC" w:rsidRPr="00385A8B" w:rsidRDefault="00BA6093" w:rsidP="00A16E5D">
      <w:pPr>
        <w:pStyle w:val="ListParagraph"/>
        <w:numPr>
          <w:ilvl w:val="0"/>
          <w:numId w:val="85"/>
        </w:numPr>
        <w:tabs>
          <w:tab w:val="left" w:pos="851"/>
          <w:tab w:val="left" w:pos="1418"/>
        </w:tabs>
        <w:spacing w:before="60" w:after="60"/>
        <w:ind w:hanging="11"/>
        <w:rPr>
          <w:rFonts w:cs="Arial"/>
          <w:lang w:val="en-US"/>
        </w:rPr>
      </w:pPr>
      <w:r w:rsidRPr="00385A8B">
        <w:rPr>
          <w:rFonts w:cs="Arial"/>
          <w:lang w:val="en-US"/>
        </w:rPr>
        <w:t>non-compliance and remedial action</w:t>
      </w:r>
    </w:p>
    <w:p w14:paraId="4839FD1E" w14:textId="77777777" w:rsidR="00BA6093" w:rsidRPr="00385A8B" w:rsidRDefault="00BA6093" w:rsidP="00A16E5D">
      <w:pPr>
        <w:pStyle w:val="ListParagraph"/>
        <w:numPr>
          <w:ilvl w:val="0"/>
          <w:numId w:val="95"/>
        </w:numPr>
        <w:tabs>
          <w:tab w:val="left" w:pos="709"/>
        </w:tabs>
        <w:spacing w:before="60" w:after="60"/>
        <w:ind w:hanging="1014"/>
        <w:rPr>
          <w:rFonts w:cs="Arial"/>
          <w:lang w:val="en-US"/>
        </w:rPr>
      </w:pPr>
      <w:r w:rsidRPr="00385A8B">
        <w:rPr>
          <w:rFonts w:cs="Arial"/>
          <w:lang w:val="en-US"/>
        </w:rPr>
        <w:t>macrographic examination of welds</w:t>
      </w:r>
    </w:p>
    <w:p w14:paraId="73B04E79" w14:textId="77777777" w:rsidR="00BA6093" w:rsidRPr="00385A8B" w:rsidRDefault="00BA6093" w:rsidP="00A16E5D">
      <w:pPr>
        <w:pStyle w:val="ListParagraph"/>
        <w:numPr>
          <w:ilvl w:val="0"/>
          <w:numId w:val="95"/>
        </w:numPr>
        <w:tabs>
          <w:tab w:val="left" w:pos="709"/>
        </w:tabs>
        <w:spacing w:before="60" w:after="60"/>
        <w:ind w:hanging="1014"/>
        <w:rPr>
          <w:rFonts w:cs="Arial"/>
          <w:lang w:val="en-US"/>
        </w:rPr>
      </w:pPr>
      <w:r w:rsidRPr="00385A8B">
        <w:rPr>
          <w:rFonts w:cs="Arial"/>
          <w:lang w:val="en-US"/>
        </w:rPr>
        <w:t>mechanical testing</w:t>
      </w:r>
    </w:p>
    <w:p w14:paraId="4DBF6B59" w14:textId="77777777" w:rsidR="00BA6093" w:rsidRPr="00385A8B" w:rsidRDefault="00BA6093" w:rsidP="00A16E5D">
      <w:pPr>
        <w:pStyle w:val="ListParagraph"/>
        <w:numPr>
          <w:ilvl w:val="0"/>
          <w:numId w:val="95"/>
        </w:numPr>
        <w:tabs>
          <w:tab w:val="left" w:pos="709"/>
        </w:tabs>
        <w:spacing w:before="60" w:after="60"/>
        <w:ind w:hanging="1014"/>
        <w:rPr>
          <w:rFonts w:cs="Arial"/>
          <w:lang w:val="en-US"/>
        </w:rPr>
      </w:pPr>
      <w:r w:rsidRPr="00385A8B">
        <w:rPr>
          <w:rFonts w:cs="Arial"/>
          <w:lang w:val="en-US"/>
        </w:rPr>
        <w:t>visual inspection</w:t>
      </w:r>
    </w:p>
    <w:p w14:paraId="438604AE" w14:textId="77777777" w:rsidR="008F375E" w:rsidRPr="00CF6F57" w:rsidRDefault="008F375E" w:rsidP="00A16E5D">
      <w:pPr>
        <w:tabs>
          <w:tab w:val="left" w:pos="567"/>
          <w:tab w:val="left" w:pos="1134"/>
        </w:tabs>
        <w:spacing w:before="60" w:after="60" w:line="276" w:lineRule="auto"/>
        <w:rPr>
          <w:rFonts w:eastAsiaTheme="minorHAnsi" w:cs="Arial"/>
          <w:lang w:val="en-US"/>
        </w:rPr>
      </w:pPr>
      <w:r w:rsidRPr="00CF6F57">
        <w:rPr>
          <w:rFonts w:eastAsiaTheme="minorHAnsi" w:cs="Arial"/>
          <w:lang w:val="en-US"/>
        </w:rPr>
        <w:t>Skills outcomes:</w:t>
      </w:r>
    </w:p>
    <w:p w14:paraId="076E6EC4" w14:textId="77777777" w:rsidR="008F375E" w:rsidRPr="00CF6F57" w:rsidRDefault="008F375E" w:rsidP="00A16E5D">
      <w:pPr>
        <w:numPr>
          <w:ilvl w:val="0"/>
          <w:numId w:val="21"/>
        </w:numPr>
        <w:tabs>
          <w:tab w:val="left" w:pos="709"/>
          <w:tab w:val="left" w:pos="1134"/>
        </w:tabs>
        <w:spacing w:before="60" w:after="60" w:line="276" w:lineRule="auto"/>
        <w:contextualSpacing/>
        <w:rPr>
          <w:rFonts w:cs="Arial"/>
          <w:lang w:val="en-US"/>
        </w:rPr>
      </w:pPr>
      <w:r w:rsidRPr="00CF6F57">
        <w:rPr>
          <w:rFonts w:cs="Arial"/>
          <w:lang w:val="en-US"/>
        </w:rPr>
        <w:t>applying WHS/OHS requirements</w:t>
      </w:r>
    </w:p>
    <w:p w14:paraId="329C09BB" w14:textId="77777777" w:rsidR="008F375E" w:rsidRPr="00CF6F57" w:rsidRDefault="008F375E" w:rsidP="00A16E5D">
      <w:pPr>
        <w:numPr>
          <w:ilvl w:val="0"/>
          <w:numId w:val="21"/>
        </w:numPr>
        <w:tabs>
          <w:tab w:val="left" w:pos="709"/>
          <w:tab w:val="left" w:pos="1134"/>
        </w:tabs>
        <w:spacing w:before="60" w:after="60" w:line="276" w:lineRule="auto"/>
        <w:contextualSpacing/>
        <w:rPr>
          <w:rFonts w:cs="Arial"/>
          <w:lang w:val="en-US"/>
        </w:rPr>
      </w:pPr>
      <w:r w:rsidRPr="00CF6F57">
        <w:rPr>
          <w:rFonts w:cs="Arial"/>
          <w:lang w:val="en-US"/>
        </w:rPr>
        <w:t>c</w:t>
      </w:r>
      <w:r w:rsidR="00807712" w:rsidRPr="00CF6F57">
        <w:rPr>
          <w:rFonts w:cs="Arial"/>
          <w:lang w:val="en-US"/>
        </w:rPr>
        <w:t>arrying out fusion welding procedures</w:t>
      </w:r>
      <w:r w:rsidRPr="00CF6F57">
        <w:rPr>
          <w:rFonts w:cs="Arial"/>
          <w:lang w:val="en-US"/>
        </w:rPr>
        <w:t xml:space="preserve"> </w:t>
      </w:r>
      <w:r w:rsidR="00354FCA" w:rsidRPr="00CF6F57">
        <w:rPr>
          <w:rFonts w:cs="Arial"/>
          <w:lang w:val="en-US"/>
        </w:rPr>
        <w:t xml:space="preserve">(WPS) </w:t>
      </w:r>
      <w:r w:rsidRPr="00CF6F57">
        <w:rPr>
          <w:rFonts w:cs="Arial"/>
          <w:lang w:val="en-US"/>
        </w:rPr>
        <w:t>to meet the requirements of ISO 9606</w:t>
      </w:r>
    </w:p>
    <w:p w14:paraId="272E0B13" w14:textId="77777777" w:rsidR="008F375E" w:rsidRPr="00CF6F57" w:rsidRDefault="008F375E" w:rsidP="00A16E5D">
      <w:pPr>
        <w:numPr>
          <w:ilvl w:val="0"/>
          <w:numId w:val="21"/>
        </w:numPr>
        <w:tabs>
          <w:tab w:val="left" w:pos="709"/>
          <w:tab w:val="left" w:pos="1134"/>
        </w:tabs>
        <w:spacing w:before="60" w:after="60" w:line="276" w:lineRule="auto"/>
        <w:contextualSpacing/>
        <w:rPr>
          <w:rFonts w:cs="Arial"/>
          <w:lang w:val="en-US"/>
        </w:rPr>
      </w:pPr>
      <w:r w:rsidRPr="00CF6F57">
        <w:rPr>
          <w:rFonts w:cs="Arial"/>
          <w:lang w:val="en-US"/>
        </w:rPr>
        <w:t>undertaking inspection, testing and if necessary remedial action to ensure welds meet the requirements of ISO 9606</w:t>
      </w:r>
    </w:p>
    <w:p w14:paraId="2C6B9DF6" w14:textId="77777777" w:rsidR="008F375E" w:rsidRPr="00CF6F57" w:rsidRDefault="008F375E" w:rsidP="00A16E5D">
      <w:pPr>
        <w:tabs>
          <w:tab w:val="left" w:pos="567"/>
          <w:tab w:val="left" w:pos="1134"/>
        </w:tabs>
        <w:spacing w:before="60" w:after="60" w:line="276" w:lineRule="auto"/>
        <w:rPr>
          <w:rFonts w:eastAsiaTheme="minorHAnsi" w:cs="Arial"/>
          <w:b/>
          <w:i/>
          <w:lang w:val="en-US"/>
        </w:rPr>
      </w:pPr>
      <w:r w:rsidRPr="00CF6F57">
        <w:rPr>
          <w:rFonts w:eastAsiaTheme="minorHAnsi" w:cs="Arial"/>
          <w:b/>
          <w:i/>
          <w:lang w:val="en-US"/>
        </w:rPr>
        <w:t>Transition worker:</w:t>
      </w:r>
    </w:p>
    <w:p w14:paraId="3797B9D7" w14:textId="77777777" w:rsidR="008F375E" w:rsidRPr="00CF6F57" w:rsidRDefault="008F375E" w:rsidP="00A16E5D">
      <w:pPr>
        <w:tabs>
          <w:tab w:val="left" w:pos="567"/>
          <w:tab w:val="left" w:pos="1134"/>
        </w:tabs>
        <w:spacing w:before="60" w:after="60" w:line="276" w:lineRule="auto"/>
        <w:rPr>
          <w:rFonts w:eastAsiaTheme="minorHAnsi" w:cs="Arial"/>
          <w:lang w:val="en-US"/>
        </w:rPr>
      </w:pPr>
      <w:r w:rsidRPr="00CF6F57">
        <w:rPr>
          <w:rFonts w:eastAsiaTheme="minorHAnsi" w:cs="Arial"/>
          <w:lang w:val="en-US"/>
        </w:rPr>
        <w:t>Knowledge outcomes:</w:t>
      </w:r>
    </w:p>
    <w:p w14:paraId="52C12DEB" w14:textId="77777777" w:rsidR="008F375E" w:rsidRPr="00CF6F57" w:rsidRDefault="001577D5" w:rsidP="00A16E5D">
      <w:pPr>
        <w:pStyle w:val="ListParagraph"/>
        <w:numPr>
          <w:ilvl w:val="0"/>
          <w:numId w:val="86"/>
        </w:numPr>
        <w:spacing w:before="60" w:after="60" w:line="276" w:lineRule="auto"/>
        <w:ind w:left="709" w:hanging="283"/>
        <w:rPr>
          <w:rFonts w:cs="Arial"/>
          <w:lang w:val="en-US"/>
        </w:rPr>
      </w:pPr>
      <w:r w:rsidRPr="00CF6F57">
        <w:rPr>
          <w:rFonts w:cs="Arial"/>
          <w:lang w:val="en-US"/>
        </w:rPr>
        <w:t>Safety precautions</w:t>
      </w:r>
      <w:r w:rsidR="008F375E" w:rsidRPr="00CF6F57">
        <w:rPr>
          <w:rFonts w:cs="Arial"/>
          <w:lang w:val="en-US"/>
        </w:rPr>
        <w:t>:</w:t>
      </w:r>
    </w:p>
    <w:p w14:paraId="580B6EC8" w14:textId="77777777" w:rsidR="001577D5" w:rsidRPr="00CF6F57" w:rsidRDefault="001577D5" w:rsidP="00A16E5D">
      <w:pPr>
        <w:numPr>
          <w:ilvl w:val="0"/>
          <w:numId w:val="20"/>
        </w:numPr>
        <w:tabs>
          <w:tab w:val="left" w:pos="851"/>
        </w:tabs>
        <w:spacing w:before="60" w:after="60" w:line="276" w:lineRule="auto"/>
        <w:ind w:hanging="11"/>
        <w:contextualSpacing/>
        <w:rPr>
          <w:rFonts w:cs="Arial"/>
          <w:lang w:val="en-US"/>
        </w:rPr>
      </w:pPr>
      <w:r w:rsidRPr="00CF6F57">
        <w:rPr>
          <w:rFonts w:cs="Arial"/>
          <w:lang w:val="en-US"/>
        </w:rPr>
        <w:t>safe workshop practices</w:t>
      </w:r>
    </w:p>
    <w:p w14:paraId="49A5C366" w14:textId="77777777" w:rsidR="001577D5" w:rsidRPr="00CF6F57" w:rsidRDefault="001577D5" w:rsidP="00A16E5D">
      <w:pPr>
        <w:numPr>
          <w:ilvl w:val="0"/>
          <w:numId w:val="20"/>
        </w:numPr>
        <w:tabs>
          <w:tab w:val="left" w:pos="851"/>
        </w:tabs>
        <w:spacing w:before="60" w:after="60" w:line="276" w:lineRule="auto"/>
        <w:ind w:hanging="11"/>
        <w:contextualSpacing/>
        <w:rPr>
          <w:rFonts w:cs="Arial"/>
          <w:lang w:val="en-US"/>
        </w:rPr>
      </w:pPr>
      <w:r w:rsidRPr="00CF6F57">
        <w:rPr>
          <w:rFonts w:cs="Arial"/>
          <w:lang w:val="en-US"/>
        </w:rPr>
        <w:t>control of welding fumes and gases</w:t>
      </w:r>
    </w:p>
    <w:p w14:paraId="77460A9A" w14:textId="77777777" w:rsidR="001577D5" w:rsidRPr="00CF6F57" w:rsidRDefault="001577D5" w:rsidP="00A16E5D">
      <w:pPr>
        <w:numPr>
          <w:ilvl w:val="0"/>
          <w:numId w:val="20"/>
        </w:numPr>
        <w:tabs>
          <w:tab w:val="left" w:pos="851"/>
        </w:tabs>
        <w:spacing w:before="60" w:after="60" w:line="276" w:lineRule="auto"/>
        <w:ind w:hanging="11"/>
        <w:contextualSpacing/>
        <w:rPr>
          <w:rFonts w:cs="Arial"/>
          <w:lang w:val="en-US"/>
        </w:rPr>
      </w:pPr>
      <w:r w:rsidRPr="00CF6F57">
        <w:rPr>
          <w:rFonts w:cs="Arial"/>
          <w:lang w:val="en-US"/>
        </w:rPr>
        <w:t>personal protection equipment (PPE)</w:t>
      </w:r>
    </w:p>
    <w:p w14:paraId="55119B06" w14:textId="77777777" w:rsidR="001577D5" w:rsidRPr="00CF6F57" w:rsidRDefault="001577D5" w:rsidP="00A16E5D">
      <w:pPr>
        <w:numPr>
          <w:ilvl w:val="0"/>
          <w:numId w:val="20"/>
        </w:numPr>
        <w:tabs>
          <w:tab w:val="left" w:pos="851"/>
        </w:tabs>
        <w:spacing w:before="60" w:after="60" w:line="276" w:lineRule="auto"/>
        <w:ind w:hanging="11"/>
        <w:contextualSpacing/>
        <w:rPr>
          <w:rFonts w:cs="Arial"/>
          <w:lang w:val="en-US"/>
        </w:rPr>
      </w:pPr>
      <w:r w:rsidRPr="00CF6F57">
        <w:rPr>
          <w:rFonts w:cs="Arial"/>
          <w:lang w:val="en-US"/>
        </w:rPr>
        <w:t>fire hazards</w:t>
      </w:r>
    </w:p>
    <w:p w14:paraId="1F75105F" w14:textId="77777777" w:rsidR="0076063C" w:rsidRPr="00CF6F57" w:rsidRDefault="001577D5" w:rsidP="00A16E5D">
      <w:pPr>
        <w:numPr>
          <w:ilvl w:val="0"/>
          <w:numId w:val="20"/>
        </w:numPr>
        <w:tabs>
          <w:tab w:val="left" w:pos="851"/>
        </w:tabs>
        <w:spacing w:before="60" w:after="60" w:line="276" w:lineRule="auto"/>
        <w:ind w:hanging="11"/>
        <w:contextualSpacing/>
        <w:rPr>
          <w:rFonts w:cs="Arial"/>
          <w:lang w:val="en-US"/>
        </w:rPr>
      </w:pPr>
      <w:r w:rsidRPr="00CF6F57">
        <w:rPr>
          <w:rFonts w:cs="Arial"/>
          <w:lang w:val="en-US"/>
        </w:rPr>
        <w:t>welding in a confined space</w:t>
      </w:r>
    </w:p>
    <w:p w14:paraId="6901C228" w14:textId="77777777" w:rsidR="008F375E" w:rsidRPr="00CF6F57" w:rsidRDefault="008F375E" w:rsidP="00A16E5D">
      <w:pPr>
        <w:numPr>
          <w:ilvl w:val="0"/>
          <w:numId w:val="23"/>
        </w:numPr>
        <w:tabs>
          <w:tab w:val="left" w:pos="1134"/>
        </w:tabs>
        <w:spacing w:before="60" w:after="60" w:line="276" w:lineRule="auto"/>
        <w:ind w:left="709" w:hanging="349"/>
        <w:contextualSpacing/>
        <w:rPr>
          <w:rFonts w:cs="Arial"/>
          <w:lang w:val="en-US"/>
        </w:rPr>
      </w:pPr>
      <w:r w:rsidRPr="00CF6F57">
        <w:rPr>
          <w:rFonts w:cs="Arial"/>
          <w:lang w:val="en-US"/>
        </w:rPr>
        <w:t xml:space="preserve">hand and </w:t>
      </w:r>
      <w:proofErr w:type="gramStart"/>
      <w:r w:rsidR="001744A7" w:rsidRPr="00CF6F57">
        <w:rPr>
          <w:rFonts w:cs="Arial"/>
          <w:lang w:val="en-US"/>
        </w:rPr>
        <w:t>hand held</w:t>
      </w:r>
      <w:proofErr w:type="gramEnd"/>
      <w:r w:rsidR="001744A7" w:rsidRPr="00CF6F57">
        <w:rPr>
          <w:rFonts w:cs="Arial"/>
          <w:lang w:val="en-US"/>
        </w:rPr>
        <w:t xml:space="preserve"> </w:t>
      </w:r>
      <w:r w:rsidRPr="00CF6F57">
        <w:rPr>
          <w:rFonts w:cs="Arial"/>
          <w:lang w:val="en-US"/>
        </w:rPr>
        <w:t>power tools</w:t>
      </w:r>
    </w:p>
    <w:p w14:paraId="03827AD6" w14:textId="77777777" w:rsidR="008F375E" w:rsidRPr="00CF6F57" w:rsidRDefault="008F375E" w:rsidP="00A16E5D">
      <w:pPr>
        <w:numPr>
          <w:ilvl w:val="0"/>
          <w:numId w:val="22"/>
        </w:numPr>
        <w:tabs>
          <w:tab w:val="left" w:pos="709"/>
          <w:tab w:val="left" w:pos="1134"/>
        </w:tabs>
        <w:spacing w:before="60" w:after="60" w:line="276" w:lineRule="auto"/>
        <w:contextualSpacing/>
        <w:rPr>
          <w:rFonts w:cs="Arial"/>
          <w:lang w:val="en-US"/>
        </w:rPr>
      </w:pPr>
      <w:r w:rsidRPr="00CF6F57">
        <w:rPr>
          <w:rFonts w:cs="Arial"/>
          <w:lang w:val="en-US"/>
        </w:rPr>
        <w:t>fusion welding equipment</w:t>
      </w:r>
    </w:p>
    <w:p w14:paraId="3FAF1259" w14:textId="77777777" w:rsidR="008F375E" w:rsidRPr="00CF6F57" w:rsidRDefault="008F375E" w:rsidP="00A16E5D">
      <w:pPr>
        <w:numPr>
          <w:ilvl w:val="0"/>
          <w:numId w:val="22"/>
        </w:numPr>
        <w:tabs>
          <w:tab w:val="left" w:pos="709"/>
          <w:tab w:val="left" w:pos="1134"/>
        </w:tabs>
        <w:spacing w:before="60" w:after="60" w:line="276" w:lineRule="auto"/>
        <w:contextualSpacing/>
        <w:rPr>
          <w:rFonts w:cs="Arial"/>
          <w:lang w:val="en-US"/>
        </w:rPr>
      </w:pPr>
      <w:r w:rsidRPr="00CF6F57">
        <w:rPr>
          <w:rFonts w:cs="Arial"/>
          <w:lang w:val="en-US"/>
        </w:rPr>
        <w:t>fusion welding processes</w:t>
      </w:r>
    </w:p>
    <w:p w14:paraId="3A5FB96C" w14:textId="77777777" w:rsidR="008F375E" w:rsidRPr="00CF6F57" w:rsidRDefault="008F375E" w:rsidP="00A16E5D">
      <w:pPr>
        <w:numPr>
          <w:ilvl w:val="0"/>
          <w:numId w:val="22"/>
        </w:numPr>
        <w:tabs>
          <w:tab w:val="left" w:pos="709"/>
          <w:tab w:val="left" w:pos="1134"/>
        </w:tabs>
        <w:spacing w:before="60" w:after="60" w:line="276" w:lineRule="auto"/>
        <w:contextualSpacing/>
        <w:rPr>
          <w:rFonts w:cs="Arial"/>
          <w:lang w:val="en-US"/>
        </w:rPr>
      </w:pPr>
      <w:r w:rsidRPr="00CF6F57">
        <w:rPr>
          <w:rFonts w:cs="Arial"/>
          <w:lang w:val="en-US"/>
        </w:rPr>
        <w:t>types of metals</w:t>
      </w:r>
    </w:p>
    <w:p w14:paraId="05593CF4" w14:textId="77777777" w:rsidR="008F375E" w:rsidRPr="00CF6F57" w:rsidRDefault="008F375E" w:rsidP="00A16E5D">
      <w:pPr>
        <w:numPr>
          <w:ilvl w:val="0"/>
          <w:numId w:val="22"/>
        </w:numPr>
        <w:tabs>
          <w:tab w:val="left" w:pos="709"/>
          <w:tab w:val="left" w:pos="1134"/>
        </w:tabs>
        <w:spacing w:before="60" w:after="60" w:line="276" w:lineRule="auto"/>
        <w:contextualSpacing/>
        <w:rPr>
          <w:rFonts w:cs="Arial"/>
          <w:lang w:val="en-US"/>
        </w:rPr>
      </w:pPr>
      <w:r w:rsidRPr="00CF6F57">
        <w:rPr>
          <w:rFonts w:cs="Arial"/>
          <w:lang w:val="en-US"/>
        </w:rPr>
        <w:t>joint preparation</w:t>
      </w:r>
    </w:p>
    <w:p w14:paraId="4B841284" w14:textId="77777777" w:rsidR="008F375E" w:rsidRPr="00CF6F57" w:rsidRDefault="008F375E" w:rsidP="00A16E5D">
      <w:pPr>
        <w:numPr>
          <w:ilvl w:val="0"/>
          <w:numId w:val="22"/>
        </w:numPr>
        <w:tabs>
          <w:tab w:val="left" w:pos="709"/>
          <w:tab w:val="left" w:pos="1134"/>
        </w:tabs>
        <w:spacing w:before="60" w:after="60" w:line="276" w:lineRule="auto"/>
        <w:contextualSpacing/>
        <w:rPr>
          <w:rFonts w:cs="Arial"/>
          <w:lang w:val="en-US"/>
        </w:rPr>
      </w:pPr>
      <w:r w:rsidRPr="00CF6F57">
        <w:rPr>
          <w:rFonts w:cs="Arial"/>
          <w:lang w:val="en-US"/>
        </w:rPr>
        <w:t>welding procedures</w:t>
      </w:r>
      <w:r w:rsidR="001577D5" w:rsidRPr="00CF6F57">
        <w:rPr>
          <w:rFonts w:cs="Arial"/>
          <w:lang w:val="en-US"/>
        </w:rPr>
        <w:t xml:space="preserve"> specifications (WPS)</w:t>
      </w:r>
    </w:p>
    <w:p w14:paraId="24C71C6F" w14:textId="77777777" w:rsidR="008F375E" w:rsidRPr="00CF6F57" w:rsidRDefault="008F375E" w:rsidP="00A16E5D">
      <w:pPr>
        <w:numPr>
          <w:ilvl w:val="0"/>
          <w:numId w:val="22"/>
        </w:numPr>
        <w:tabs>
          <w:tab w:val="left" w:pos="709"/>
          <w:tab w:val="left" w:pos="1134"/>
        </w:tabs>
        <w:spacing w:before="60" w:after="60" w:line="276" w:lineRule="auto"/>
        <w:contextualSpacing/>
        <w:rPr>
          <w:rFonts w:cs="Arial"/>
          <w:lang w:val="en-US"/>
        </w:rPr>
      </w:pPr>
      <w:r w:rsidRPr="00CF6F57">
        <w:rPr>
          <w:rFonts w:cs="Arial"/>
          <w:lang w:val="en-US"/>
        </w:rPr>
        <w:t xml:space="preserve">welding in inspection and testing </w:t>
      </w:r>
    </w:p>
    <w:p w14:paraId="059A96EF" w14:textId="77777777" w:rsidR="008F375E" w:rsidRPr="00CF6F57" w:rsidRDefault="008F375E" w:rsidP="00A16E5D">
      <w:pPr>
        <w:numPr>
          <w:ilvl w:val="0"/>
          <w:numId w:val="22"/>
        </w:numPr>
        <w:tabs>
          <w:tab w:val="left" w:pos="709"/>
          <w:tab w:val="left" w:pos="1134"/>
        </w:tabs>
        <w:spacing w:before="60" w:after="60" w:line="276" w:lineRule="auto"/>
        <w:contextualSpacing/>
        <w:rPr>
          <w:rFonts w:cs="Arial"/>
          <w:lang w:val="en-US"/>
        </w:rPr>
      </w:pPr>
      <w:r w:rsidRPr="00CF6F57">
        <w:rPr>
          <w:rFonts w:cs="Arial"/>
          <w:lang w:val="en-US"/>
        </w:rPr>
        <w:t>welding imperfections and remedial action</w:t>
      </w:r>
    </w:p>
    <w:p w14:paraId="169D02AD" w14:textId="77777777" w:rsidR="008F375E" w:rsidRPr="00CF6F57" w:rsidRDefault="008F375E" w:rsidP="00A16E5D">
      <w:pPr>
        <w:numPr>
          <w:ilvl w:val="0"/>
          <w:numId w:val="22"/>
        </w:numPr>
        <w:tabs>
          <w:tab w:val="left" w:pos="709"/>
        </w:tabs>
        <w:spacing w:before="60" w:after="60" w:line="276" w:lineRule="auto"/>
        <w:contextualSpacing/>
        <w:rPr>
          <w:rFonts w:cs="Arial"/>
          <w:lang w:val="en-US"/>
        </w:rPr>
      </w:pPr>
      <w:r w:rsidRPr="00CF6F57">
        <w:rPr>
          <w:rFonts w:cs="Arial"/>
          <w:lang w:val="en-US"/>
        </w:rPr>
        <w:t xml:space="preserve">reading and interpreting a </w:t>
      </w:r>
      <w:proofErr w:type="gramStart"/>
      <w:r w:rsidRPr="00CF6F57">
        <w:rPr>
          <w:rFonts w:cs="Arial"/>
          <w:lang w:val="en-US"/>
        </w:rPr>
        <w:t>technical drawings</w:t>
      </w:r>
      <w:proofErr w:type="gramEnd"/>
    </w:p>
    <w:p w14:paraId="207C7500" w14:textId="77777777" w:rsidR="008F375E" w:rsidRDefault="008F375E" w:rsidP="00A16E5D">
      <w:pPr>
        <w:numPr>
          <w:ilvl w:val="0"/>
          <w:numId w:val="22"/>
        </w:numPr>
        <w:tabs>
          <w:tab w:val="left" w:pos="709"/>
          <w:tab w:val="left" w:pos="1134"/>
        </w:tabs>
        <w:spacing w:before="60" w:after="60" w:line="276" w:lineRule="auto"/>
        <w:contextualSpacing/>
        <w:rPr>
          <w:rFonts w:cs="Arial"/>
          <w:lang w:val="en-US"/>
        </w:rPr>
      </w:pPr>
      <w:r w:rsidRPr="00CF6F57">
        <w:rPr>
          <w:rFonts w:cs="Arial"/>
          <w:lang w:val="en-US"/>
        </w:rPr>
        <w:t>measuring and setting out materials for welding task</w:t>
      </w:r>
    </w:p>
    <w:p w14:paraId="61A145C8" w14:textId="77777777" w:rsidR="00A16E5D" w:rsidRPr="00CF6F57" w:rsidRDefault="00A16E5D" w:rsidP="00A16E5D">
      <w:pPr>
        <w:tabs>
          <w:tab w:val="left" w:pos="709"/>
          <w:tab w:val="left" w:pos="1134"/>
        </w:tabs>
        <w:spacing w:before="60" w:after="60" w:line="276" w:lineRule="auto"/>
        <w:contextualSpacing/>
        <w:rPr>
          <w:rFonts w:cs="Arial"/>
          <w:lang w:val="en-US"/>
        </w:rPr>
      </w:pPr>
    </w:p>
    <w:p w14:paraId="02FF001F" w14:textId="77777777" w:rsidR="008F375E" w:rsidRPr="00CF6F57" w:rsidRDefault="008F375E" w:rsidP="00A16E5D">
      <w:pPr>
        <w:tabs>
          <w:tab w:val="left" w:pos="567"/>
          <w:tab w:val="left" w:pos="1134"/>
        </w:tabs>
        <w:spacing w:before="60" w:after="60" w:line="276" w:lineRule="auto"/>
        <w:rPr>
          <w:rFonts w:eastAsiaTheme="minorHAnsi" w:cs="Arial"/>
          <w:lang w:val="en-US"/>
        </w:rPr>
      </w:pPr>
      <w:r w:rsidRPr="00CF6F57">
        <w:rPr>
          <w:rFonts w:eastAsiaTheme="minorHAnsi" w:cs="Arial"/>
          <w:lang w:val="en-US"/>
        </w:rPr>
        <w:t>Skills outcomes:</w:t>
      </w:r>
    </w:p>
    <w:p w14:paraId="0BB45F69" w14:textId="77777777" w:rsidR="008F375E" w:rsidRPr="00CF6F57" w:rsidRDefault="008F375E" w:rsidP="00A16E5D">
      <w:pPr>
        <w:numPr>
          <w:ilvl w:val="0"/>
          <w:numId w:val="21"/>
        </w:numPr>
        <w:tabs>
          <w:tab w:val="left" w:pos="709"/>
          <w:tab w:val="left" w:pos="1134"/>
        </w:tabs>
        <w:spacing w:before="60" w:after="60" w:line="276" w:lineRule="auto"/>
        <w:contextualSpacing/>
        <w:rPr>
          <w:rFonts w:cs="Arial"/>
          <w:lang w:val="en-US"/>
        </w:rPr>
      </w:pPr>
      <w:r w:rsidRPr="00CF6F57">
        <w:rPr>
          <w:rFonts w:cs="Arial"/>
          <w:lang w:val="en-US"/>
        </w:rPr>
        <w:t>applying WHS/OHS requirements</w:t>
      </w:r>
    </w:p>
    <w:p w14:paraId="21BCF0D4" w14:textId="77777777" w:rsidR="008F375E" w:rsidRPr="00CF6F57" w:rsidRDefault="008F375E" w:rsidP="00A16E5D">
      <w:pPr>
        <w:numPr>
          <w:ilvl w:val="0"/>
          <w:numId w:val="21"/>
        </w:numPr>
        <w:tabs>
          <w:tab w:val="left" w:pos="709"/>
          <w:tab w:val="left" w:pos="1134"/>
        </w:tabs>
        <w:spacing w:before="60" w:after="60" w:line="276" w:lineRule="auto"/>
        <w:contextualSpacing/>
        <w:rPr>
          <w:rFonts w:cs="Arial"/>
          <w:lang w:val="en-US"/>
        </w:rPr>
      </w:pPr>
      <w:r w:rsidRPr="00CF6F57">
        <w:rPr>
          <w:rFonts w:cs="Arial"/>
          <w:lang w:val="en-US"/>
        </w:rPr>
        <w:lastRenderedPageBreak/>
        <w:t>c</w:t>
      </w:r>
      <w:r w:rsidR="00354FCA" w:rsidRPr="00CF6F57">
        <w:rPr>
          <w:rFonts w:cs="Arial"/>
          <w:lang w:val="en-US"/>
        </w:rPr>
        <w:t>arrying out fusion welding procedures (WPS)</w:t>
      </w:r>
      <w:r w:rsidRPr="00CF6F57">
        <w:rPr>
          <w:rFonts w:cs="Arial"/>
          <w:lang w:val="en-US"/>
        </w:rPr>
        <w:t xml:space="preserve"> to meet the requirements of ISO 9606 Part 1(Steels</w:t>
      </w:r>
      <w:r w:rsidR="00A33A7E">
        <w:rPr>
          <w:rFonts w:cs="Arial"/>
          <w:lang w:val="en-US"/>
        </w:rPr>
        <w:t xml:space="preserve"> - carbon steels</w:t>
      </w:r>
      <w:r w:rsidRPr="00CF6F57">
        <w:rPr>
          <w:rFonts w:cs="Arial"/>
          <w:lang w:val="en-US"/>
        </w:rPr>
        <w:t>)</w:t>
      </w:r>
    </w:p>
    <w:p w14:paraId="686FA987" w14:textId="77777777" w:rsidR="00D41012" w:rsidRPr="00A16E5D" w:rsidRDefault="008F375E" w:rsidP="00A16E5D">
      <w:pPr>
        <w:numPr>
          <w:ilvl w:val="0"/>
          <w:numId w:val="21"/>
        </w:numPr>
        <w:tabs>
          <w:tab w:val="left" w:pos="709"/>
          <w:tab w:val="left" w:pos="1134"/>
        </w:tabs>
        <w:spacing w:before="0" w:after="0" w:line="276" w:lineRule="auto"/>
        <w:contextualSpacing/>
        <w:rPr>
          <w:rFonts w:cs="Arial"/>
          <w:lang w:val="en-US"/>
        </w:rPr>
      </w:pPr>
      <w:r w:rsidRPr="00A16E5D">
        <w:rPr>
          <w:rFonts w:cs="Arial"/>
          <w:lang w:val="en-US"/>
        </w:rPr>
        <w:t>undertaking inspection, testing and if necessary remedial action to ensure welds meet the requirements of ISO 9606 Part 1 (Steels</w:t>
      </w:r>
      <w:r w:rsidR="00A33A7E" w:rsidRPr="00A16E5D">
        <w:rPr>
          <w:rFonts w:cs="Arial"/>
          <w:lang w:val="en-US"/>
        </w:rPr>
        <w:t xml:space="preserve"> – carbon steels</w:t>
      </w:r>
      <w:r w:rsidRPr="00A16E5D">
        <w:rPr>
          <w:rFonts w:cs="Arial"/>
          <w:lang w:val="en-US"/>
        </w:rPr>
        <w:t>)</w:t>
      </w:r>
      <w:r w:rsidR="00D41012" w:rsidRPr="00A16E5D">
        <w:rPr>
          <w:rFonts w:cs="Arial"/>
          <w:lang w:val="en-US"/>
        </w:rPr>
        <w:br w:type="page"/>
      </w:r>
    </w:p>
    <w:p w14:paraId="1EC79DAA" w14:textId="77777777" w:rsidR="00D8402C" w:rsidRPr="007B0155" w:rsidRDefault="00D8402C" w:rsidP="00D41012">
      <w:pPr>
        <w:pStyle w:val="Code"/>
      </w:pPr>
      <w:bookmarkStart w:id="55" w:name="_Toc493839269"/>
      <w:bookmarkStart w:id="56" w:name="_Toc504486017"/>
      <w:r w:rsidRPr="007B0155">
        <w:lastRenderedPageBreak/>
        <w:t>Section C: Units of competency</w:t>
      </w:r>
      <w:bookmarkEnd w:id="55"/>
      <w:bookmarkEnd w:id="56"/>
      <w:r w:rsidRPr="007B0155">
        <w:t xml:space="preserve"> </w:t>
      </w:r>
    </w:p>
    <w:p w14:paraId="6AF8370E" w14:textId="77777777" w:rsidR="00D8402C" w:rsidRPr="00D41012" w:rsidRDefault="00D8402C" w:rsidP="00D41012">
      <w:pPr>
        <w:spacing w:before="240"/>
        <w:rPr>
          <w:rFonts w:cs="Arial"/>
          <w:b/>
        </w:rPr>
      </w:pPr>
      <w:r w:rsidRPr="00D41012">
        <w:rPr>
          <w:rFonts w:cs="Arial"/>
          <w:b/>
        </w:rPr>
        <w:t>Victorian Units of Competency</w:t>
      </w: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3"/>
        <w:gridCol w:w="8704"/>
      </w:tblGrid>
      <w:tr w:rsidR="00D8402C" w:rsidRPr="007B0155" w14:paraId="7F237CDF" w14:textId="77777777" w:rsidTr="00DA0251">
        <w:tc>
          <w:tcPr>
            <w:tcW w:w="790" w:type="pct"/>
          </w:tcPr>
          <w:p w14:paraId="4F650C0C" w14:textId="77777777" w:rsidR="00D8402C" w:rsidRPr="007B0155" w:rsidRDefault="00B73C45" w:rsidP="006956B2">
            <w:pPr>
              <w:spacing w:before="60" w:after="60"/>
              <w:rPr>
                <w:rFonts w:cs="Arial"/>
              </w:rPr>
            </w:pPr>
            <w:r>
              <w:rPr>
                <w:rFonts w:cs="Arial"/>
              </w:rPr>
              <w:t>VU223</w:t>
            </w:r>
            <w:r w:rsidR="00D8402C" w:rsidRPr="007B0155">
              <w:rPr>
                <w:rFonts w:cs="Arial"/>
              </w:rPr>
              <w:t>01</w:t>
            </w:r>
          </w:p>
        </w:tc>
        <w:tc>
          <w:tcPr>
            <w:tcW w:w="4210" w:type="pct"/>
          </w:tcPr>
          <w:p w14:paraId="728BFADA" w14:textId="77777777" w:rsidR="00D8402C" w:rsidRPr="004C18DD" w:rsidRDefault="00D8402C" w:rsidP="006956B2">
            <w:pPr>
              <w:spacing w:before="60" w:after="60"/>
              <w:ind w:left="34" w:firstLine="17"/>
              <w:rPr>
                <w:rFonts w:cs="Arial"/>
              </w:rPr>
            </w:pPr>
            <w:r>
              <w:rPr>
                <w:rFonts w:cs="Arial"/>
              </w:rPr>
              <w:t>Interpret and apply ISO 9606 for fusion welding processes</w:t>
            </w:r>
          </w:p>
        </w:tc>
      </w:tr>
      <w:tr w:rsidR="00D8402C" w:rsidRPr="007B0155" w14:paraId="17D50D0C" w14:textId="77777777" w:rsidTr="00DA0251">
        <w:tc>
          <w:tcPr>
            <w:tcW w:w="790" w:type="pct"/>
          </w:tcPr>
          <w:p w14:paraId="0F7A64A3" w14:textId="77777777" w:rsidR="00D8402C" w:rsidRDefault="001E5229" w:rsidP="006956B2">
            <w:pPr>
              <w:spacing w:before="60" w:after="60"/>
              <w:rPr>
                <w:rFonts w:cs="Arial"/>
              </w:rPr>
            </w:pPr>
            <w:r>
              <w:rPr>
                <w:rFonts w:cs="Arial"/>
              </w:rPr>
              <w:t>VU2</w:t>
            </w:r>
            <w:r w:rsidR="00B73C45">
              <w:rPr>
                <w:rFonts w:cs="Arial"/>
              </w:rPr>
              <w:t>3</w:t>
            </w:r>
            <w:r w:rsidR="00D8402C">
              <w:rPr>
                <w:rFonts w:cs="Arial"/>
              </w:rPr>
              <w:t>02</w:t>
            </w:r>
            <w:r>
              <w:rPr>
                <w:rFonts w:cs="Arial"/>
              </w:rPr>
              <w:t>7</w:t>
            </w:r>
          </w:p>
        </w:tc>
        <w:tc>
          <w:tcPr>
            <w:tcW w:w="4210" w:type="pct"/>
          </w:tcPr>
          <w:p w14:paraId="65736ACC" w14:textId="77777777" w:rsidR="00D8402C" w:rsidRPr="004C18DD" w:rsidRDefault="00156CF2" w:rsidP="006956B2">
            <w:pPr>
              <w:spacing w:before="60" w:after="60"/>
              <w:ind w:left="34" w:firstLine="17"/>
              <w:rPr>
                <w:rFonts w:cs="Arial"/>
              </w:rPr>
            </w:pPr>
            <w:r>
              <w:rPr>
                <w:rFonts w:cs="Arial"/>
              </w:rPr>
              <w:t>Use augmented reality</w:t>
            </w:r>
            <w:r w:rsidR="00D8402C">
              <w:rPr>
                <w:rFonts w:cs="Arial"/>
              </w:rPr>
              <w:t xml:space="preserve"> </w:t>
            </w:r>
            <w:r>
              <w:rPr>
                <w:rFonts w:cs="Arial"/>
              </w:rPr>
              <w:t>or virtual reality</w:t>
            </w:r>
            <w:r w:rsidR="00D8402C">
              <w:rPr>
                <w:rFonts w:cs="Arial"/>
              </w:rPr>
              <w:t xml:space="preserve"> technology to practice fusion welding processes</w:t>
            </w:r>
            <w:r w:rsidR="002F4EB3">
              <w:rPr>
                <w:rFonts w:cs="Arial"/>
              </w:rPr>
              <w:t xml:space="preserve"> to ISO 9606</w:t>
            </w:r>
          </w:p>
        </w:tc>
      </w:tr>
      <w:tr w:rsidR="00D8402C" w:rsidRPr="007B0155" w14:paraId="033ABD80" w14:textId="77777777" w:rsidTr="00DA0251">
        <w:tc>
          <w:tcPr>
            <w:tcW w:w="790" w:type="pct"/>
          </w:tcPr>
          <w:p w14:paraId="63623F47" w14:textId="77777777" w:rsidR="00D8402C" w:rsidRPr="009943A8" w:rsidRDefault="00B73C45" w:rsidP="006956B2">
            <w:pPr>
              <w:spacing w:before="60" w:after="60"/>
              <w:rPr>
                <w:rFonts w:cs="Arial"/>
              </w:rPr>
            </w:pPr>
            <w:r>
              <w:rPr>
                <w:rFonts w:cs="Arial"/>
              </w:rPr>
              <w:t>VU223</w:t>
            </w:r>
            <w:r w:rsidR="00D8402C" w:rsidRPr="009943A8">
              <w:rPr>
                <w:rFonts w:cs="Arial"/>
              </w:rPr>
              <w:t>03</w:t>
            </w:r>
          </w:p>
        </w:tc>
        <w:tc>
          <w:tcPr>
            <w:tcW w:w="4210" w:type="pct"/>
          </w:tcPr>
          <w:p w14:paraId="4B22704B" w14:textId="77777777" w:rsidR="00D8402C" w:rsidRPr="004C18DD" w:rsidRDefault="003E3E55" w:rsidP="006956B2">
            <w:pPr>
              <w:spacing w:before="60" w:after="60"/>
              <w:ind w:left="34" w:firstLine="17"/>
              <w:rPr>
                <w:rFonts w:cs="Arial"/>
              </w:rPr>
            </w:pPr>
            <w:r>
              <w:rPr>
                <w:rFonts w:cs="Arial"/>
              </w:rPr>
              <w:t>Perform fusion welding</w:t>
            </w:r>
            <w:r w:rsidR="00D8402C" w:rsidRPr="00A448EA">
              <w:rPr>
                <w:rFonts w:cs="Arial"/>
              </w:rPr>
              <w:t xml:space="preserve"> </w:t>
            </w:r>
            <w:r w:rsidR="00A85AB0">
              <w:rPr>
                <w:rFonts w:cs="Arial"/>
              </w:rPr>
              <w:t>procedures to meet the requirements</w:t>
            </w:r>
            <w:r w:rsidR="00D8402C" w:rsidRPr="00A448EA">
              <w:rPr>
                <w:rFonts w:cs="Arial"/>
              </w:rPr>
              <w:t xml:space="preserve"> of ISO 9606-</w:t>
            </w:r>
            <w:r w:rsidR="00D8402C">
              <w:rPr>
                <w:rFonts w:cs="Arial"/>
              </w:rPr>
              <w:t>1 (</w:t>
            </w:r>
            <w:r w:rsidR="00A33A7E">
              <w:rPr>
                <w:rFonts w:cs="Arial"/>
              </w:rPr>
              <w:t>Steels - c</w:t>
            </w:r>
            <w:r w:rsidR="006750D6">
              <w:rPr>
                <w:rFonts w:cs="Arial"/>
              </w:rPr>
              <w:t>arbon s</w:t>
            </w:r>
            <w:r w:rsidR="00D8402C">
              <w:rPr>
                <w:rFonts w:cs="Arial"/>
              </w:rPr>
              <w:t>teels</w:t>
            </w:r>
            <w:r w:rsidR="00D8402C" w:rsidRPr="006609AE">
              <w:rPr>
                <w:rFonts w:cs="Arial"/>
              </w:rPr>
              <w:t>)</w:t>
            </w:r>
          </w:p>
        </w:tc>
      </w:tr>
      <w:tr w:rsidR="006750D6" w:rsidRPr="007B0155" w14:paraId="4AD64C14" w14:textId="77777777" w:rsidTr="00DA0251">
        <w:tc>
          <w:tcPr>
            <w:tcW w:w="790" w:type="pct"/>
          </w:tcPr>
          <w:p w14:paraId="7F847937" w14:textId="77777777" w:rsidR="006750D6" w:rsidRPr="009943A8" w:rsidRDefault="00B73C45" w:rsidP="001714C2">
            <w:pPr>
              <w:spacing w:before="60" w:after="60"/>
              <w:rPr>
                <w:rFonts w:cs="Arial"/>
              </w:rPr>
            </w:pPr>
            <w:r>
              <w:rPr>
                <w:rFonts w:cs="Arial"/>
              </w:rPr>
              <w:t>VU223</w:t>
            </w:r>
            <w:r w:rsidR="006750D6" w:rsidRPr="009943A8">
              <w:rPr>
                <w:rFonts w:cs="Arial"/>
              </w:rPr>
              <w:t>0</w:t>
            </w:r>
            <w:r w:rsidR="00F139B0" w:rsidRPr="009943A8">
              <w:rPr>
                <w:rFonts w:cs="Arial"/>
              </w:rPr>
              <w:t>4</w:t>
            </w:r>
          </w:p>
        </w:tc>
        <w:tc>
          <w:tcPr>
            <w:tcW w:w="4210" w:type="pct"/>
          </w:tcPr>
          <w:p w14:paraId="182B2926" w14:textId="77777777" w:rsidR="006750D6" w:rsidRPr="004C18DD" w:rsidRDefault="006750D6" w:rsidP="00A33A7E">
            <w:pPr>
              <w:spacing w:before="60" w:after="60"/>
              <w:ind w:left="56"/>
              <w:rPr>
                <w:rFonts w:cs="Arial"/>
              </w:rPr>
            </w:pPr>
            <w:r>
              <w:rPr>
                <w:rFonts w:cs="Arial"/>
              </w:rPr>
              <w:t>Perform fusion welding</w:t>
            </w:r>
            <w:r w:rsidRPr="00A448EA">
              <w:rPr>
                <w:rFonts w:cs="Arial"/>
              </w:rPr>
              <w:t xml:space="preserve"> </w:t>
            </w:r>
            <w:r>
              <w:rPr>
                <w:rFonts w:cs="Arial"/>
              </w:rPr>
              <w:t>procedures to meet the requirements</w:t>
            </w:r>
            <w:r w:rsidRPr="00A448EA">
              <w:rPr>
                <w:rFonts w:cs="Arial"/>
              </w:rPr>
              <w:t xml:space="preserve"> of ISO 9606-</w:t>
            </w:r>
            <w:r>
              <w:rPr>
                <w:rFonts w:cs="Arial"/>
              </w:rPr>
              <w:t>1 (</w:t>
            </w:r>
            <w:r w:rsidR="00A33A7E">
              <w:rPr>
                <w:rFonts w:cs="Arial"/>
              </w:rPr>
              <w:t>Steels - s</w:t>
            </w:r>
            <w:r>
              <w:rPr>
                <w:rFonts w:cs="Arial"/>
              </w:rPr>
              <w:t>tainless steel</w:t>
            </w:r>
            <w:r w:rsidRPr="006609AE">
              <w:rPr>
                <w:rFonts w:cs="Arial"/>
              </w:rPr>
              <w:t>)</w:t>
            </w:r>
          </w:p>
        </w:tc>
      </w:tr>
      <w:tr w:rsidR="006750D6" w:rsidRPr="007B0155" w14:paraId="1EE473E0" w14:textId="77777777" w:rsidTr="00DA0251">
        <w:tc>
          <w:tcPr>
            <w:tcW w:w="790" w:type="pct"/>
          </w:tcPr>
          <w:p w14:paraId="1A317ABA" w14:textId="77777777" w:rsidR="006750D6" w:rsidRPr="009943A8" w:rsidRDefault="00B73C45" w:rsidP="006956B2">
            <w:pPr>
              <w:spacing w:before="60" w:after="60"/>
              <w:rPr>
                <w:rFonts w:cs="Arial"/>
              </w:rPr>
            </w:pPr>
            <w:r>
              <w:rPr>
                <w:rFonts w:cs="Arial"/>
              </w:rPr>
              <w:t>VU223</w:t>
            </w:r>
            <w:r w:rsidR="006750D6" w:rsidRPr="009943A8">
              <w:rPr>
                <w:rFonts w:cs="Arial"/>
              </w:rPr>
              <w:t>0</w:t>
            </w:r>
            <w:r w:rsidR="00F139B0" w:rsidRPr="009943A8">
              <w:rPr>
                <w:rFonts w:cs="Arial"/>
              </w:rPr>
              <w:t>5</w:t>
            </w:r>
          </w:p>
        </w:tc>
        <w:tc>
          <w:tcPr>
            <w:tcW w:w="4210" w:type="pct"/>
          </w:tcPr>
          <w:p w14:paraId="773DF4C7" w14:textId="77777777" w:rsidR="006750D6" w:rsidRPr="004C18DD" w:rsidRDefault="006750D6" w:rsidP="006956B2">
            <w:pPr>
              <w:spacing w:before="60" w:after="60"/>
              <w:ind w:left="34" w:firstLine="17"/>
              <w:rPr>
                <w:rFonts w:cs="Arial"/>
              </w:rPr>
            </w:pPr>
            <w:r w:rsidRPr="00A448EA">
              <w:rPr>
                <w:rFonts w:cs="Arial"/>
              </w:rPr>
              <w:t>Perform fusion weldi</w:t>
            </w:r>
            <w:r>
              <w:rPr>
                <w:rFonts w:cs="Arial"/>
              </w:rPr>
              <w:t>ng</w:t>
            </w:r>
            <w:r w:rsidRPr="00A448EA">
              <w:rPr>
                <w:rFonts w:cs="Arial"/>
              </w:rPr>
              <w:t xml:space="preserve"> </w:t>
            </w:r>
            <w:r>
              <w:rPr>
                <w:rFonts w:cs="Arial"/>
              </w:rPr>
              <w:t>procedures to meet the requirements</w:t>
            </w:r>
            <w:r w:rsidRPr="00A448EA">
              <w:rPr>
                <w:rFonts w:cs="Arial"/>
              </w:rPr>
              <w:t xml:space="preserve"> of ISO 9606-</w:t>
            </w:r>
            <w:r w:rsidR="00DA0251">
              <w:rPr>
                <w:rFonts w:cs="Arial"/>
              </w:rPr>
              <w:t>2</w:t>
            </w:r>
            <w:r>
              <w:rPr>
                <w:rFonts w:cs="Arial"/>
              </w:rPr>
              <w:t>(Aluminium/aluminium alloys</w:t>
            </w:r>
            <w:r w:rsidRPr="006609AE">
              <w:rPr>
                <w:rFonts w:cs="Arial"/>
              </w:rPr>
              <w:t>)</w:t>
            </w:r>
          </w:p>
        </w:tc>
      </w:tr>
      <w:tr w:rsidR="006750D6" w:rsidRPr="007B0155" w14:paraId="1874CCFD" w14:textId="77777777" w:rsidTr="00DA0251">
        <w:tc>
          <w:tcPr>
            <w:tcW w:w="790" w:type="pct"/>
          </w:tcPr>
          <w:p w14:paraId="3D3E1C56" w14:textId="77777777" w:rsidR="006750D6" w:rsidRPr="009943A8" w:rsidRDefault="00B73C45" w:rsidP="006956B2">
            <w:pPr>
              <w:spacing w:before="60" w:after="60"/>
              <w:rPr>
                <w:rFonts w:cs="Arial"/>
              </w:rPr>
            </w:pPr>
            <w:r>
              <w:rPr>
                <w:rFonts w:cs="Arial"/>
              </w:rPr>
              <w:t>VU223</w:t>
            </w:r>
            <w:r w:rsidR="006750D6" w:rsidRPr="009943A8">
              <w:rPr>
                <w:rFonts w:cs="Arial"/>
              </w:rPr>
              <w:t>0</w:t>
            </w:r>
            <w:r w:rsidR="00F139B0" w:rsidRPr="009943A8">
              <w:rPr>
                <w:rFonts w:cs="Arial"/>
              </w:rPr>
              <w:t>6</w:t>
            </w:r>
          </w:p>
        </w:tc>
        <w:tc>
          <w:tcPr>
            <w:tcW w:w="4210" w:type="pct"/>
          </w:tcPr>
          <w:p w14:paraId="12D1DF6B" w14:textId="77777777" w:rsidR="006750D6" w:rsidRPr="004C18DD" w:rsidRDefault="006750D6" w:rsidP="006956B2">
            <w:pPr>
              <w:spacing w:before="60" w:after="60"/>
              <w:ind w:left="34" w:firstLine="17"/>
              <w:rPr>
                <w:rFonts w:cs="Arial"/>
              </w:rPr>
            </w:pPr>
            <w:r>
              <w:rPr>
                <w:rFonts w:cs="Arial"/>
              </w:rPr>
              <w:t>Perform fusion welding</w:t>
            </w:r>
            <w:r w:rsidRPr="00A448EA">
              <w:rPr>
                <w:rFonts w:cs="Arial"/>
              </w:rPr>
              <w:t xml:space="preserve"> </w:t>
            </w:r>
            <w:r>
              <w:rPr>
                <w:rFonts w:cs="Arial"/>
              </w:rPr>
              <w:t>procedures to meet the requirements</w:t>
            </w:r>
            <w:r w:rsidRPr="00A448EA">
              <w:rPr>
                <w:rFonts w:cs="Arial"/>
              </w:rPr>
              <w:t xml:space="preserve"> of ISO 9606-</w:t>
            </w:r>
            <w:r w:rsidR="00D74B5A">
              <w:rPr>
                <w:rFonts w:cs="Arial"/>
              </w:rPr>
              <w:t xml:space="preserve">3, </w:t>
            </w:r>
            <w:r w:rsidR="00D74B5A" w:rsidRPr="009943A8">
              <w:rPr>
                <w:rFonts w:cs="Arial"/>
              </w:rPr>
              <w:t>4 or</w:t>
            </w:r>
            <w:r>
              <w:rPr>
                <w:rFonts w:cs="Arial"/>
              </w:rPr>
              <w:t xml:space="preserve"> 5 </w:t>
            </w:r>
            <w:r w:rsidRPr="002C1E23">
              <w:rPr>
                <w:rFonts w:cs="Arial"/>
              </w:rPr>
              <w:t>(Exotic metals)</w:t>
            </w:r>
          </w:p>
        </w:tc>
      </w:tr>
      <w:tr w:rsidR="006750D6" w:rsidRPr="007B0155" w14:paraId="408E853E" w14:textId="77777777" w:rsidTr="00DA0251">
        <w:tc>
          <w:tcPr>
            <w:tcW w:w="790" w:type="pct"/>
          </w:tcPr>
          <w:p w14:paraId="53E8B377" w14:textId="77777777" w:rsidR="006750D6" w:rsidRPr="009943A8" w:rsidRDefault="001E5229" w:rsidP="006956B2">
            <w:pPr>
              <w:spacing w:before="60" w:after="60"/>
              <w:rPr>
                <w:rFonts w:cs="Arial"/>
              </w:rPr>
            </w:pPr>
            <w:r>
              <w:rPr>
                <w:rFonts w:cs="Arial"/>
              </w:rPr>
              <w:t>VU2</w:t>
            </w:r>
            <w:r w:rsidR="00B73C45">
              <w:rPr>
                <w:rFonts w:cs="Arial"/>
              </w:rPr>
              <w:t>3</w:t>
            </w:r>
            <w:r w:rsidR="006750D6" w:rsidRPr="009943A8">
              <w:rPr>
                <w:rFonts w:cs="Arial"/>
              </w:rPr>
              <w:t>0</w:t>
            </w:r>
            <w:r>
              <w:rPr>
                <w:rFonts w:cs="Arial"/>
              </w:rPr>
              <w:t>26</w:t>
            </w:r>
          </w:p>
        </w:tc>
        <w:tc>
          <w:tcPr>
            <w:tcW w:w="4210" w:type="pct"/>
          </w:tcPr>
          <w:p w14:paraId="2139C6DB" w14:textId="77777777" w:rsidR="006750D6" w:rsidRPr="004C18DD" w:rsidRDefault="006750D6" w:rsidP="006956B2">
            <w:pPr>
              <w:spacing w:before="60" w:after="60"/>
              <w:ind w:left="34" w:firstLine="17"/>
              <w:rPr>
                <w:rFonts w:cs="Arial"/>
              </w:rPr>
            </w:pPr>
            <w:r>
              <w:rPr>
                <w:rFonts w:cs="Arial"/>
              </w:rPr>
              <w:t xml:space="preserve">Simulate fusion welding processes using augmented reality (AR) </w:t>
            </w:r>
            <w:r w:rsidR="0022723E" w:rsidRPr="001E5229">
              <w:rPr>
                <w:rFonts w:cs="Arial"/>
              </w:rPr>
              <w:t>or virtual reality (VR)</w:t>
            </w:r>
            <w:r w:rsidR="0022723E">
              <w:rPr>
                <w:rFonts w:cs="Arial"/>
              </w:rPr>
              <w:t xml:space="preserve"> </w:t>
            </w:r>
            <w:r>
              <w:rPr>
                <w:rFonts w:cs="Arial"/>
              </w:rPr>
              <w:t>equipment</w:t>
            </w:r>
          </w:p>
        </w:tc>
      </w:tr>
      <w:tr w:rsidR="006750D6" w:rsidRPr="007B0155" w14:paraId="40AFA40C" w14:textId="77777777" w:rsidTr="00DA0251">
        <w:tc>
          <w:tcPr>
            <w:tcW w:w="790" w:type="pct"/>
          </w:tcPr>
          <w:p w14:paraId="369A7284" w14:textId="77777777" w:rsidR="006750D6" w:rsidRPr="009943A8" w:rsidRDefault="00B73C45" w:rsidP="006956B2">
            <w:pPr>
              <w:spacing w:before="60" w:after="60"/>
              <w:rPr>
                <w:rFonts w:cs="Arial"/>
              </w:rPr>
            </w:pPr>
            <w:r>
              <w:rPr>
                <w:rFonts w:cs="Arial"/>
              </w:rPr>
              <w:t>VU223</w:t>
            </w:r>
            <w:r w:rsidR="006750D6" w:rsidRPr="009943A8">
              <w:rPr>
                <w:rFonts w:cs="Arial"/>
              </w:rPr>
              <w:t>0</w:t>
            </w:r>
            <w:r w:rsidR="00AA7A72" w:rsidRPr="009943A8">
              <w:rPr>
                <w:rFonts w:cs="Arial"/>
              </w:rPr>
              <w:t>8</w:t>
            </w:r>
          </w:p>
        </w:tc>
        <w:tc>
          <w:tcPr>
            <w:tcW w:w="4210" w:type="pct"/>
          </w:tcPr>
          <w:p w14:paraId="5E28075F" w14:textId="77777777" w:rsidR="006750D6" w:rsidRPr="004C18DD" w:rsidRDefault="006750D6" w:rsidP="006956B2">
            <w:pPr>
              <w:spacing w:before="60" w:after="60"/>
              <w:ind w:left="34" w:firstLine="17"/>
              <w:rPr>
                <w:rFonts w:cs="Arial"/>
              </w:rPr>
            </w:pPr>
            <w:r>
              <w:rPr>
                <w:rFonts w:cs="Arial"/>
              </w:rPr>
              <w:t>Identify welding processes, safe welding practices and use of hand/power tools</w:t>
            </w:r>
          </w:p>
        </w:tc>
      </w:tr>
      <w:tr w:rsidR="006750D6" w:rsidRPr="007B0155" w14:paraId="7B92F9A7" w14:textId="77777777" w:rsidTr="00DA0251">
        <w:tc>
          <w:tcPr>
            <w:tcW w:w="790" w:type="pct"/>
          </w:tcPr>
          <w:p w14:paraId="2D3546B7" w14:textId="77777777" w:rsidR="006750D6" w:rsidRPr="009943A8" w:rsidRDefault="00B73C45" w:rsidP="006956B2">
            <w:pPr>
              <w:spacing w:before="60" w:after="60"/>
              <w:rPr>
                <w:rFonts w:cs="Arial"/>
              </w:rPr>
            </w:pPr>
            <w:r>
              <w:rPr>
                <w:rFonts w:cs="Arial"/>
              </w:rPr>
              <w:t>VU223</w:t>
            </w:r>
            <w:r w:rsidR="006750D6" w:rsidRPr="009943A8">
              <w:rPr>
                <w:rFonts w:cs="Arial"/>
              </w:rPr>
              <w:t>0</w:t>
            </w:r>
            <w:r w:rsidR="00AA7A72" w:rsidRPr="009943A8">
              <w:rPr>
                <w:rFonts w:cs="Arial"/>
              </w:rPr>
              <w:t>9</w:t>
            </w:r>
          </w:p>
        </w:tc>
        <w:tc>
          <w:tcPr>
            <w:tcW w:w="4210" w:type="pct"/>
          </w:tcPr>
          <w:p w14:paraId="6FE69299" w14:textId="77777777" w:rsidR="006750D6" w:rsidRPr="004C18DD" w:rsidRDefault="006750D6" w:rsidP="006956B2">
            <w:pPr>
              <w:spacing w:before="60" w:after="60"/>
              <w:ind w:left="34" w:firstLine="17"/>
              <w:rPr>
                <w:rFonts w:cs="Arial"/>
              </w:rPr>
            </w:pPr>
            <w:r w:rsidRPr="009943A8">
              <w:rPr>
                <w:rFonts w:cs="Arial"/>
              </w:rPr>
              <w:t>Read and interpret technical drawing</w:t>
            </w:r>
            <w:r w:rsidR="008779A7" w:rsidRPr="009943A8">
              <w:rPr>
                <w:rFonts w:cs="Arial"/>
              </w:rPr>
              <w:t>s</w:t>
            </w:r>
            <w:r w:rsidRPr="009943A8">
              <w:rPr>
                <w:rFonts w:cs="Arial"/>
              </w:rPr>
              <w:t xml:space="preserve"> and make measurements for a welding procedure</w:t>
            </w:r>
          </w:p>
        </w:tc>
      </w:tr>
      <w:tr w:rsidR="00B6413C" w:rsidRPr="007B0155" w14:paraId="0AC2CF78" w14:textId="77777777" w:rsidTr="00DA0251">
        <w:tc>
          <w:tcPr>
            <w:tcW w:w="790" w:type="pct"/>
          </w:tcPr>
          <w:p w14:paraId="50808875" w14:textId="77777777" w:rsidR="00B6413C" w:rsidRDefault="00B6413C" w:rsidP="006956B2">
            <w:pPr>
              <w:spacing w:before="60" w:after="60"/>
              <w:rPr>
                <w:rFonts w:cs="Arial"/>
              </w:rPr>
            </w:pPr>
            <w:r>
              <w:rPr>
                <w:rFonts w:cs="Arial"/>
              </w:rPr>
              <w:t>VU22925</w:t>
            </w:r>
          </w:p>
        </w:tc>
        <w:tc>
          <w:tcPr>
            <w:tcW w:w="4210" w:type="pct"/>
          </w:tcPr>
          <w:p w14:paraId="6DFFD607" w14:textId="77777777" w:rsidR="00B6413C" w:rsidRPr="009943A8" w:rsidRDefault="00B6413C" w:rsidP="006956B2">
            <w:pPr>
              <w:spacing w:before="60" w:after="60"/>
              <w:ind w:left="34" w:firstLine="17"/>
              <w:rPr>
                <w:rFonts w:cs="Arial"/>
              </w:rPr>
            </w:pPr>
            <w:r>
              <w:rPr>
                <w:rFonts w:cs="Arial"/>
              </w:rPr>
              <w:t>Work safely with robotic welding equipment</w:t>
            </w:r>
          </w:p>
        </w:tc>
      </w:tr>
      <w:tr w:rsidR="00B6413C" w:rsidRPr="007B0155" w14:paraId="7621FA08" w14:textId="77777777" w:rsidTr="00DA0251">
        <w:tc>
          <w:tcPr>
            <w:tcW w:w="790" w:type="pct"/>
          </w:tcPr>
          <w:p w14:paraId="6E9DEB0F" w14:textId="77777777" w:rsidR="00B6413C" w:rsidRDefault="00B6413C" w:rsidP="006956B2">
            <w:pPr>
              <w:spacing w:before="60" w:after="60"/>
              <w:rPr>
                <w:rFonts w:cs="Arial"/>
              </w:rPr>
            </w:pPr>
            <w:r>
              <w:rPr>
                <w:rFonts w:cs="Arial"/>
              </w:rPr>
              <w:t>VU22926</w:t>
            </w:r>
          </w:p>
        </w:tc>
        <w:tc>
          <w:tcPr>
            <w:tcW w:w="4210" w:type="pct"/>
          </w:tcPr>
          <w:p w14:paraId="3B4F8EB1" w14:textId="77777777" w:rsidR="00B6413C" w:rsidRPr="009943A8" w:rsidRDefault="00B6413C" w:rsidP="006956B2">
            <w:pPr>
              <w:spacing w:before="60" w:after="60"/>
              <w:ind w:left="34" w:firstLine="17"/>
              <w:rPr>
                <w:rFonts w:cs="Arial"/>
              </w:rPr>
            </w:pPr>
            <w:r>
              <w:rPr>
                <w:rFonts w:cs="Arial"/>
              </w:rPr>
              <w:t>Program robotic welding equipment</w:t>
            </w:r>
          </w:p>
        </w:tc>
      </w:tr>
    </w:tbl>
    <w:p w14:paraId="10820E07" w14:textId="77777777" w:rsidR="00D8402C" w:rsidRPr="00506EEC" w:rsidRDefault="00D8402C" w:rsidP="00506EEC">
      <w:pPr>
        <w:spacing w:before="240"/>
        <w:rPr>
          <w:rFonts w:cs="Arial"/>
        </w:rPr>
      </w:pPr>
      <w:r w:rsidRPr="00506EEC">
        <w:rPr>
          <w:rFonts w:cs="Arial"/>
          <w:b/>
        </w:rPr>
        <w:t xml:space="preserve">Imported Units of Competency: </w:t>
      </w:r>
      <w:r w:rsidRPr="00506EEC">
        <w:rPr>
          <w:rFonts w:cs="Arial"/>
        </w:rPr>
        <w:t xml:space="preserve">(Copy of these units are available at: </w:t>
      </w:r>
      <w:hyperlink r:id="rId34" w:history="1">
        <w:r w:rsidRPr="00506EEC">
          <w:rPr>
            <w:rStyle w:val="Hyperlink"/>
            <w:rFonts w:cs="Arial"/>
          </w:rPr>
          <w:t>http://training.gov.au</w:t>
        </w:r>
      </w:hyperlink>
      <w:r w:rsidRPr="00506EEC">
        <w:rPr>
          <w:rFonts w:cs="Arial"/>
        </w:rPr>
        <w:t>)</w:t>
      </w:r>
    </w:p>
    <w:tbl>
      <w:tblPr>
        <w:tblW w:w="4804"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8703"/>
      </w:tblGrid>
      <w:tr w:rsidR="00750087" w:rsidRPr="007B0155" w14:paraId="27CF510F" w14:textId="77777777" w:rsidTr="00DA0251">
        <w:tc>
          <w:tcPr>
            <w:tcW w:w="792" w:type="pct"/>
          </w:tcPr>
          <w:p w14:paraId="6860E59A" w14:textId="77777777" w:rsidR="00750087" w:rsidRPr="00EF6C6B" w:rsidRDefault="00750087" w:rsidP="006863F9">
            <w:pPr>
              <w:ind w:left="3"/>
              <w:rPr>
                <w:rFonts w:cs="Arial"/>
              </w:rPr>
            </w:pPr>
            <w:r w:rsidRPr="008F375E">
              <w:rPr>
                <w:rFonts w:cs="Arial"/>
              </w:rPr>
              <w:t>MEM05012C</w:t>
            </w:r>
          </w:p>
        </w:tc>
        <w:tc>
          <w:tcPr>
            <w:tcW w:w="4208" w:type="pct"/>
          </w:tcPr>
          <w:p w14:paraId="68553496" w14:textId="77777777" w:rsidR="00750087" w:rsidRPr="00EF6C6B" w:rsidRDefault="00750087" w:rsidP="006863F9">
            <w:pPr>
              <w:spacing w:after="60"/>
              <w:ind w:left="34" w:firstLine="17"/>
              <w:rPr>
                <w:rFonts w:cs="Arial"/>
              </w:rPr>
            </w:pPr>
            <w:r w:rsidRPr="008F375E">
              <w:rPr>
                <w:rFonts w:cs="Arial"/>
              </w:rPr>
              <w:t>Perform routine manual metal arc welding</w:t>
            </w:r>
          </w:p>
        </w:tc>
      </w:tr>
      <w:tr w:rsidR="00750087" w:rsidRPr="007B0155" w14:paraId="2BAA202D" w14:textId="77777777" w:rsidTr="00DA0251">
        <w:tc>
          <w:tcPr>
            <w:tcW w:w="792" w:type="pct"/>
          </w:tcPr>
          <w:p w14:paraId="57657BDF" w14:textId="77777777" w:rsidR="00750087" w:rsidRPr="00EF6C6B" w:rsidRDefault="00750087" w:rsidP="006863F9">
            <w:pPr>
              <w:ind w:left="3"/>
              <w:rPr>
                <w:rFonts w:cs="Arial"/>
              </w:rPr>
            </w:pPr>
            <w:r w:rsidRPr="008F375E">
              <w:rPr>
                <w:rFonts w:cs="Arial"/>
              </w:rPr>
              <w:t>MEM050</w:t>
            </w:r>
            <w:r>
              <w:rPr>
                <w:rFonts w:cs="Arial"/>
              </w:rPr>
              <w:t>50B</w:t>
            </w:r>
          </w:p>
        </w:tc>
        <w:tc>
          <w:tcPr>
            <w:tcW w:w="4208" w:type="pct"/>
          </w:tcPr>
          <w:p w14:paraId="6B4E0887" w14:textId="77777777" w:rsidR="00750087" w:rsidRPr="00EF6C6B" w:rsidRDefault="00750087" w:rsidP="006863F9">
            <w:pPr>
              <w:spacing w:after="60"/>
              <w:ind w:left="34" w:firstLine="17"/>
              <w:rPr>
                <w:rFonts w:cs="Arial"/>
              </w:rPr>
            </w:pPr>
            <w:r>
              <w:rPr>
                <w:rFonts w:cs="Arial"/>
              </w:rPr>
              <w:t>Perform routine gas</w:t>
            </w:r>
            <w:r w:rsidRPr="008F375E">
              <w:rPr>
                <w:rFonts w:cs="Arial"/>
              </w:rPr>
              <w:t xml:space="preserve"> metal arc welding</w:t>
            </w:r>
          </w:p>
        </w:tc>
      </w:tr>
      <w:tr w:rsidR="00750087" w:rsidRPr="007B0155" w14:paraId="724A1F4C" w14:textId="77777777" w:rsidTr="00DA0251">
        <w:tc>
          <w:tcPr>
            <w:tcW w:w="792" w:type="pct"/>
          </w:tcPr>
          <w:p w14:paraId="38A11F03" w14:textId="77777777" w:rsidR="00750087" w:rsidRPr="00EF6C6B" w:rsidRDefault="00750087" w:rsidP="006863F9">
            <w:pPr>
              <w:ind w:left="3"/>
              <w:rPr>
                <w:rFonts w:cs="Arial"/>
              </w:rPr>
            </w:pPr>
            <w:r w:rsidRPr="008F375E">
              <w:rPr>
                <w:rFonts w:cs="Arial"/>
              </w:rPr>
              <w:t>MEM05007C</w:t>
            </w:r>
          </w:p>
        </w:tc>
        <w:tc>
          <w:tcPr>
            <w:tcW w:w="4208" w:type="pct"/>
          </w:tcPr>
          <w:p w14:paraId="182F8691" w14:textId="77777777" w:rsidR="00750087" w:rsidRPr="00EF6C6B" w:rsidRDefault="00750087" w:rsidP="006863F9">
            <w:pPr>
              <w:spacing w:after="60"/>
              <w:ind w:left="34" w:firstLine="17"/>
              <w:rPr>
                <w:rFonts w:cs="Arial"/>
              </w:rPr>
            </w:pPr>
            <w:r w:rsidRPr="008F375E">
              <w:rPr>
                <w:rFonts w:cs="Arial"/>
              </w:rPr>
              <w:t>Perform manual heating and thermal cutting</w:t>
            </w:r>
          </w:p>
        </w:tc>
      </w:tr>
    </w:tbl>
    <w:p w14:paraId="209F9069" w14:textId="77777777" w:rsidR="000470A3" w:rsidRDefault="000470A3" w:rsidP="00D41012">
      <w:pPr>
        <w:spacing w:line="276" w:lineRule="auto"/>
        <w:rPr>
          <w:rFonts w:eastAsiaTheme="minorHAnsi" w:cs="Arial"/>
          <w:b/>
          <w:sz w:val="24"/>
          <w:szCs w:val="24"/>
          <w:lang w:val="en-US"/>
        </w:rPr>
      </w:pPr>
    </w:p>
    <w:p w14:paraId="2473D1E8" w14:textId="77777777" w:rsidR="000470A3" w:rsidRDefault="000470A3">
      <w:pPr>
        <w:spacing w:before="0" w:after="0"/>
        <w:rPr>
          <w:rFonts w:eastAsiaTheme="minorHAnsi" w:cs="Arial"/>
          <w:b/>
          <w:sz w:val="24"/>
          <w:szCs w:val="24"/>
          <w:lang w:val="en-US"/>
        </w:rPr>
      </w:pPr>
      <w:r>
        <w:rPr>
          <w:rFonts w:eastAsiaTheme="minorHAnsi" w:cs="Arial"/>
          <w:b/>
          <w:sz w:val="24"/>
          <w:szCs w:val="24"/>
          <w:lang w:val="en-US"/>
        </w:rPr>
        <w:br w:type="page"/>
      </w:r>
    </w:p>
    <w:tbl>
      <w:tblPr>
        <w:tblW w:w="10435" w:type="dxa"/>
        <w:jc w:val="center"/>
        <w:tblLayout w:type="fixed"/>
        <w:tblLook w:val="0000" w:firstRow="0" w:lastRow="0" w:firstColumn="0" w:lastColumn="0" w:noHBand="0" w:noVBand="0"/>
      </w:tblPr>
      <w:tblGrid>
        <w:gridCol w:w="9"/>
        <w:gridCol w:w="453"/>
        <w:gridCol w:w="2799"/>
        <w:gridCol w:w="217"/>
        <w:gridCol w:w="81"/>
        <w:gridCol w:w="6876"/>
      </w:tblGrid>
      <w:tr w:rsidR="00AC132F" w:rsidRPr="00AC132F" w14:paraId="16EC510A" w14:textId="77777777" w:rsidTr="006956B2">
        <w:trPr>
          <w:gridBefore w:val="1"/>
          <w:wBefore w:w="9" w:type="dxa"/>
          <w:jc w:val="center"/>
        </w:trPr>
        <w:tc>
          <w:tcPr>
            <w:tcW w:w="10426" w:type="dxa"/>
            <w:gridSpan w:val="5"/>
          </w:tcPr>
          <w:p w14:paraId="0A4868E2" w14:textId="77777777" w:rsidR="00AC132F" w:rsidRPr="00AC132F" w:rsidRDefault="00B73C45" w:rsidP="00AC132F">
            <w:pPr>
              <w:widowControl w:val="0"/>
              <w:ind w:left="476" w:hanging="425"/>
              <w:rPr>
                <w:rFonts w:cs="Arial"/>
                <w:b/>
                <w:bCs/>
                <w:sz w:val="28"/>
                <w:szCs w:val="28"/>
              </w:rPr>
            </w:pPr>
            <w:r>
              <w:rPr>
                <w:rFonts w:cs="Arial"/>
                <w:b/>
                <w:bCs/>
                <w:iCs/>
                <w:sz w:val="28"/>
                <w:szCs w:val="28"/>
              </w:rPr>
              <w:lastRenderedPageBreak/>
              <w:t>VU223</w:t>
            </w:r>
            <w:r w:rsidR="00AC132F" w:rsidRPr="00AC132F">
              <w:rPr>
                <w:rFonts w:cs="Arial"/>
                <w:b/>
                <w:bCs/>
                <w:iCs/>
                <w:sz w:val="28"/>
                <w:szCs w:val="28"/>
              </w:rPr>
              <w:t>01</w:t>
            </w:r>
            <w:r w:rsidR="00AC132F" w:rsidRPr="00AC132F">
              <w:rPr>
                <w:rFonts w:cs="Arial"/>
                <w:b/>
                <w:bCs/>
                <w:sz w:val="28"/>
                <w:szCs w:val="28"/>
              </w:rPr>
              <w:t xml:space="preserve"> - </w:t>
            </w:r>
            <w:r w:rsidR="00AC132F" w:rsidRPr="00AC132F">
              <w:rPr>
                <w:rFonts w:cs="Arial"/>
                <w:b/>
                <w:sz w:val="28"/>
                <w:szCs w:val="28"/>
              </w:rPr>
              <w:t>Interpret and apply ISO 9606 for fusion welding processes</w:t>
            </w:r>
          </w:p>
        </w:tc>
      </w:tr>
      <w:tr w:rsidR="00AC132F" w:rsidRPr="00AC132F" w14:paraId="64771FDA" w14:textId="77777777" w:rsidTr="006956B2">
        <w:trPr>
          <w:gridBefore w:val="1"/>
          <w:wBefore w:w="9" w:type="dxa"/>
          <w:jc w:val="center"/>
        </w:trPr>
        <w:tc>
          <w:tcPr>
            <w:tcW w:w="3252" w:type="dxa"/>
            <w:gridSpan w:val="2"/>
          </w:tcPr>
          <w:p w14:paraId="02EDA32F" w14:textId="77777777" w:rsidR="00AC132F" w:rsidRPr="00EA1012" w:rsidRDefault="00AC132F" w:rsidP="00AC132F">
            <w:pPr>
              <w:widowControl w:val="0"/>
              <w:ind w:left="476" w:hanging="425"/>
              <w:rPr>
                <w:rFonts w:cs="Arial"/>
                <w:b/>
                <w:bCs/>
              </w:rPr>
            </w:pPr>
            <w:r w:rsidRPr="00EA1012">
              <w:rPr>
                <w:rFonts w:cs="Arial"/>
                <w:b/>
                <w:bCs/>
                <w:iCs/>
              </w:rPr>
              <w:t>Unit Descriptor</w:t>
            </w:r>
          </w:p>
        </w:tc>
        <w:tc>
          <w:tcPr>
            <w:tcW w:w="7174" w:type="dxa"/>
            <w:gridSpan w:val="3"/>
            <w:vAlign w:val="center"/>
          </w:tcPr>
          <w:p w14:paraId="7199FE8A" w14:textId="77777777" w:rsidR="00AC132F" w:rsidRPr="00AC132F" w:rsidRDefault="00AC132F" w:rsidP="00AC132F">
            <w:pPr>
              <w:widowControl w:val="0"/>
              <w:ind w:left="30"/>
              <w:rPr>
                <w:rFonts w:cs="Arial"/>
              </w:rPr>
            </w:pPr>
            <w:r w:rsidRPr="00AC132F">
              <w:rPr>
                <w:rFonts w:cs="Arial"/>
              </w:rPr>
              <w:t>This unit describes the skills and knowledge to enable participants to interpret and apply strategies that facilitate compliance with International Standard ISO 9606 for fusion welding processes</w:t>
            </w:r>
            <w:r w:rsidR="006D6633">
              <w:rPr>
                <w:rFonts w:cs="Arial"/>
              </w:rPr>
              <w:t xml:space="preserve"> and </w:t>
            </w:r>
            <w:r w:rsidR="001577D5">
              <w:rPr>
                <w:rFonts w:cs="Arial"/>
              </w:rPr>
              <w:t>welding procedure specifications (WPS)</w:t>
            </w:r>
            <w:r w:rsidRPr="00AC132F">
              <w:rPr>
                <w:rFonts w:cs="Arial"/>
              </w:rPr>
              <w:t>.</w:t>
            </w:r>
          </w:p>
          <w:p w14:paraId="3BC6E461" w14:textId="77777777" w:rsidR="00AC132F" w:rsidRPr="00AC132F" w:rsidRDefault="00AC132F" w:rsidP="00AC132F">
            <w:pPr>
              <w:widowControl w:val="0"/>
              <w:ind w:left="30"/>
              <w:rPr>
                <w:rFonts w:cs="Arial"/>
              </w:rPr>
            </w:pPr>
            <w:r w:rsidRPr="00AC132F">
              <w:rPr>
                <w:rFonts w:cs="Arial"/>
              </w:rPr>
              <w:t>The Standard includes welding processes,</w:t>
            </w:r>
            <w:r w:rsidR="006D6633">
              <w:rPr>
                <w:rFonts w:cs="Arial"/>
              </w:rPr>
              <w:t xml:space="preserve"> procedures,</w:t>
            </w:r>
            <w:r w:rsidRPr="00AC132F">
              <w:rPr>
                <w:rFonts w:cs="Arial"/>
              </w:rPr>
              <w:t xml:space="preserve"> safety precautions, welding equipment, parent metals, filler metal types, welding sequences/procedures, joint preparation, weld representation and weld imperfections.</w:t>
            </w:r>
          </w:p>
          <w:p w14:paraId="58342B8A" w14:textId="77777777" w:rsidR="00AC132F" w:rsidRPr="00AC132F" w:rsidRDefault="00AC132F" w:rsidP="00AC132F">
            <w:pPr>
              <w:widowControl w:val="0"/>
              <w:ind w:left="30"/>
              <w:rPr>
                <w:rFonts w:cs="Arial"/>
              </w:rPr>
            </w:pPr>
            <w:r w:rsidRPr="00AC132F">
              <w:rPr>
                <w:rFonts w:cs="Arial"/>
              </w:rPr>
              <w:t>No licensing, legislative, regulatory or certification requirements apply to this unit at the time of publication.</w:t>
            </w:r>
          </w:p>
        </w:tc>
      </w:tr>
      <w:tr w:rsidR="00AC132F" w:rsidRPr="00AC132F" w14:paraId="74DCC333" w14:textId="77777777" w:rsidTr="006956B2">
        <w:trPr>
          <w:gridBefore w:val="1"/>
          <w:wBefore w:w="9" w:type="dxa"/>
          <w:jc w:val="center"/>
        </w:trPr>
        <w:tc>
          <w:tcPr>
            <w:tcW w:w="3252" w:type="dxa"/>
            <w:gridSpan w:val="2"/>
          </w:tcPr>
          <w:p w14:paraId="490DDC6A" w14:textId="77777777" w:rsidR="00AC132F" w:rsidRPr="00EA1012" w:rsidRDefault="00AC132F" w:rsidP="00AC132F">
            <w:pPr>
              <w:widowControl w:val="0"/>
              <w:ind w:left="476" w:hanging="425"/>
              <w:rPr>
                <w:rFonts w:cs="Arial"/>
                <w:b/>
                <w:bCs/>
                <w:color w:val="000000"/>
              </w:rPr>
            </w:pPr>
            <w:r w:rsidRPr="00EA1012">
              <w:rPr>
                <w:rFonts w:cs="Arial"/>
                <w:b/>
                <w:bCs/>
                <w:iCs/>
                <w:color w:val="000000"/>
              </w:rPr>
              <w:t>Employability Skills</w:t>
            </w:r>
          </w:p>
        </w:tc>
        <w:tc>
          <w:tcPr>
            <w:tcW w:w="7174" w:type="dxa"/>
            <w:gridSpan w:val="3"/>
            <w:vAlign w:val="center"/>
          </w:tcPr>
          <w:p w14:paraId="33CDAFC4" w14:textId="77777777" w:rsidR="00AC132F" w:rsidRPr="00AC132F" w:rsidRDefault="00AC132F" w:rsidP="00AC132F">
            <w:pPr>
              <w:widowControl w:val="0"/>
              <w:ind w:left="30"/>
              <w:rPr>
                <w:rFonts w:cs="Arial"/>
              </w:rPr>
            </w:pPr>
            <w:bookmarkStart w:id="57" w:name="OLE_LINK2"/>
            <w:r w:rsidRPr="00AC132F">
              <w:rPr>
                <w:rFonts w:cs="Arial"/>
              </w:rPr>
              <w:t>This unit contains Employability Skills.</w:t>
            </w:r>
            <w:bookmarkEnd w:id="57"/>
          </w:p>
        </w:tc>
      </w:tr>
      <w:tr w:rsidR="00AC132F" w:rsidRPr="00AC132F" w14:paraId="49C9D7E3" w14:textId="77777777" w:rsidTr="006956B2">
        <w:trPr>
          <w:gridBefore w:val="1"/>
          <w:wBefore w:w="9" w:type="dxa"/>
          <w:jc w:val="center"/>
        </w:trPr>
        <w:tc>
          <w:tcPr>
            <w:tcW w:w="3252" w:type="dxa"/>
            <w:gridSpan w:val="2"/>
          </w:tcPr>
          <w:p w14:paraId="543962ED" w14:textId="77777777" w:rsidR="00AC132F" w:rsidRPr="00EA1012" w:rsidRDefault="00AC132F" w:rsidP="00AC132F">
            <w:pPr>
              <w:widowControl w:val="0"/>
              <w:ind w:left="476" w:hanging="425"/>
              <w:rPr>
                <w:rFonts w:cs="Arial"/>
                <w:b/>
                <w:bCs/>
              </w:rPr>
            </w:pPr>
            <w:r w:rsidRPr="00EA1012">
              <w:rPr>
                <w:rFonts w:cs="Arial"/>
                <w:b/>
                <w:bCs/>
                <w:iCs/>
              </w:rPr>
              <w:t>Application of the Unit</w:t>
            </w:r>
          </w:p>
        </w:tc>
        <w:tc>
          <w:tcPr>
            <w:tcW w:w="7174" w:type="dxa"/>
            <w:gridSpan w:val="3"/>
            <w:vAlign w:val="center"/>
          </w:tcPr>
          <w:p w14:paraId="3895116A" w14:textId="77777777" w:rsidR="00AA75F7" w:rsidRPr="003159AD" w:rsidRDefault="00AC132F" w:rsidP="003159AD">
            <w:pPr>
              <w:widowControl w:val="0"/>
              <w:ind w:left="30"/>
              <w:rPr>
                <w:rFonts w:cs="Arial"/>
                <w:highlight w:val="yellow"/>
              </w:rPr>
            </w:pPr>
            <w:r w:rsidRPr="003159AD">
              <w:rPr>
                <w:rFonts w:cs="Arial"/>
              </w:rPr>
              <w:t>The unit a</w:t>
            </w:r>
            <w:r w:rsidR="003159AD" w:rsidRPr="003159AD">
              <w:rPr>
                <w:rFonts w:cs="Arial"/>
              </w:rPr>
              <w:t xml:space="preserve">pplies to welders required </w:t>
            </w:r>
            <w:r w:rsidR="003159AD" w:rsidRPr="009943A8">
              <w:rPr>
                <w:rFonts w:cs="Arial"/>
              </w:rPr>
              <w:t>to interpret and apply</w:t>
            </w:r>
            <w:r w:rsidR="00F46955" w:rsidRPr="009943A8">
              <w:rPr>
                <w:rFonts w:cs="Arial"/>
              </w:rPr>
              <w:t xml:space="preserve"> fusion welding procedures </w:t>
            </w:r>
            <w:r w:rsidR="00AD4EA3" w:rsidRPr="009943A8">
              <w:rPr>
                <w:rFonts w:cs="Arial"/>
              </w:rPr>
              <w:t xml:space="preserve">(WPS) </w:t>
            </w:r>
            <w:r w:rsidR="00F46955" w:rsidRPr="009943A8">
              <w:rPr>
                <w:rFonts w:cs="Arial"/>
              </w:rPr>
              <w:t>to meet ISO 9606 requirement</w:t>
            </w:r>
            <w:r w:rsidRPr="009943A8">
              <w:rPr>
                <w:rFonts w:cs="Arial"/>
              </w:rPr>
              <w:t>s</w:t>
            </w:r>
          </w:p>
        </w:tc>
      </w:tr>
      <w:tr w:rsidR="00AC132F" w:rsidRPr="00AC132F" w14:paraId="05525319" w14:textId="77777777" w:rsidTr="006956B2">
        <w:trPr>
          <w:jc w:val="center"/>
        </w:trPr>
        <w:tc>
          <w:tcPr>
            <w:tcW w:w="3261" w:type="dxa"/>
            <w:gridSpan w:val="3"/>
          </w:tcPr>
          <w:p w14:paraId="5F6C0B23" w14:textId="77777777" w:rsidR="00AC132F" w:rsidRPr="00AC132F" w:rsidRDefault="00AC132F" w:rsidP="00AC132F">
            <w:pPr>
              <w:widowControl w:val="0"/>
              <w:spacing w:before="60" w:after="60"/>
              <w:ind w:left="476" w:hanging="425"/>
              <w:rPr>
                <w:rFonts w:cs="Arial"/>
                <w:b/>
                <w:bCs/>
                <w:sz w:val="24"/>
                <w:szCs w:val="24"/>
              </w:rPr>
            </w:pPr>
            <w:r w:rsidRPr="00AC132F">
              <w:rPr>
                <w:rFonts w:cs="Arial"/>
                <w:b/>
                <w:bCs/>
                <w:iCs/>
                <w:sz w:val="24"/>
                <w:szCs w:val="24"/>
              </w:rPr>
              <w:t>ELEMENT</w:t>
            </w:r>
          </w:p>
        </w:tc>
        <w:tc>
          <w:tcPr>
            <w:tcW w:w="7174" w:type="dxa"/>
            <w:gridSpan w:val="3"/>
            <w:vAlign w:val="center"/>
          </w:tcPr>
          <w:p w14:paraId="4EF4183A" w14:textId="77777777" w:rsidR="00AC132F" w:rsidRPr="00AC132F" w:rsidRDefault="00AC132F" w:rsidP="00AC132F">
            <w:pPr>
              <w:widowControl w:val="0"/>
              <w:spacing w:before="60" w:after="60"/>
              <w:ind w:left="476" w:hanging="425"/>
              <w:rPr>
                <w:rFonts w:cs="Arial"/>
                <w:b/>
                <w:bCs/>
                <w:sz w:val="24"/>
                <w:szCs w:val="24"/>
              </w:rPr>
            </w:pPr>
            <w:r w:rsidRPr="00AC132F">
              <w:rPr>
                <w:rFonts w:cs="Arial"/>
                <w:b/>
                <w:bCs/>
                <w:sz w:val="24"/>
                <w:szCs w:val="24"/>
              </w:rPr>
              <w:t>PERFORMANCE CRITERIA</w:t>
            </w:r>
          </w:p>
        </w:tc>
      </w:tr>
      <w:tr w:rsidR="00AC132F" w:rsidRPr="00AC132F" w14:paraId="0F7D3DF4" w14:textId="77777777" w:rsidTr="006956B2">
        <w:trPr>
          <w:jc w:val="center"/>
        </w:trPr>
        <w:tc>
          <w:tcPr>
            <w:tcW w:w="3261" w:type="dxa"/>
            <w:gridSpan w:val="3"/>
          </w:tcPr>
          <w:p w14:paraId="424A9A62" w14:textId="77777777" w:rsidR="00AC132F" w:rsidRPr="00A16E5D" w:rsidRDefault="00AC132F" w:rsidP="00AC132F">
            <w:pPr>
              <w:widowControl w:val="0"/>
              <w:spacing w:before="60" w:after="60"/>
              <w:ind w:left="51"/>
              <w:rPr>
                <w:rFonts w:cs="Arial"/>
                <w:b/>
                <w:bCs/>
                <w:sz w:val="24"/>
                <w:szCs w:val="24"/>
              </w:rPr>
            </w:pPr>
            <w:r w:rsidRPr="00A16E5D">
              <w:rPr>
                <w:rFonts w:cs="Arial"/>
                <w:iCs/>
                <w:sz w:val="20"/>
                <w:szCs w:val="20"/>
                <w:lang w:eastAsia="en-US"/>
              </w:rPr>
              <w:t>Elements describe the essential outcomes of a unit of competency.</w:t>
            </w:r>
          </w:p>
        </w:tc>
        <w:tc>
          <w:tcPr>
            <w:tcW w:w="7174" w:type="dxa"/>
            <w:gridSpan w:val="3"/>
            <w:vAlign w:val="center"/>
          </w:tcPr>
          <w:p w14:paraId="43117333" w14:textId="77777777" w:rsidR="00AC132F" w:rsidRPr="00A16E5D" w:rsidRDefault="00AC132F" w:rsidP="00AC132F">
            <w:pPr>
              <w:widowControl w:val="0"/>
              <w:spacing w:before="60" w:after="60"/>
              <w:ind w:left="148"/>
              <w:rPr>
                <w:rFonts w:cs="Arial"/>
                <w:sz w:val="20"/>
                <w:szCs w:val="20"/>
              </w:rPr>
            </w:pPr>
            <w:r w:rsidRPr="00A16E5D">
              <w:rPr>
                <w:rFonts w:cs="Arial"/>
                <w:sz w:val="20"/>
                <w:szCs w:val="20"/>
              </w:rPr>
              <w:t>Performa</w:t>
            </w:r>
            <w:r w:rsidRPr="00A16E5D">
              <w:rPr>
                <w:rFonts w:cs="Arial"/>
                <w:sz w:val="20"/>
                <w:szCs w:val="20"/>
                <w:lang w:eastAsia="en-US"/>
              </w:rPr>
              <w:t>nce criteria describe the required performance needed to demonstrate achievement of the element. Where bold italicised text is used, further information is detailed in the required skills and knowledge and/or the range statement.</w:t>
            </w:r>
            <w:r w:rsidRPr="00A16E5D">
              <w:rPr>
                <w:rFonts w:cs="Arial"/>
                <w:b/>
                <w:bCs/>
                <w:iCs/>
                <w:sz w:val="20"/>
                <w:szCs w:val="20"/>
                <w:vertAlign w:val="superscript"/>
              </w:rPr>
              <w:t xml:space="preserve"> </w:t>
            </w:r>
            <w:r w:rsidRPr="00A16E5D">
              <w:rPr>
                <w:rFonts w:cs="Arial"/>
                <w:sz w:val="20"/>
                <w:szCs w:val="20"/>
              </w:rPr>
              <w:t>Assessment of performance is to be consistent with the evidence guide.</w:t>
            </w:r>
          </w:p>
        </w:tc>
      </w:tr>
      <w:tr w:rsidR="00AC132F" w:rsidRPr="00AC132F" w14:paraId="78BCADEC" w14:textId="77777777" w:rsidTr="006956B2">
        <w:trPr>
          <w:jc w:val="center"/>
        </w:trPr>
        <w:tc>
          <w:tcPr>
            <w:tcW w:w="462" w:type="dxa"/>
            <w:gridSpan w:val="2"/>
          </w:tcPr>
          <w:p w14:paraId="52BE659F" w14:textId="77777777" w:rsidR="00AC132F" w:rsidRPr="00AC132F" w:rsidRDefault="00AC132F" w:rsidP="00A16E5D">
            <w:pPr>
              <w:widowControl w:val="0"/>
              <w:ind w:left="476" w:hanging="425"/>
              <w:rPr>
                <w:rFonts w:cs="Arial"/>
                <w:bCs/>
              </w:rPr>
            </w:pPr>
            <w:r w:rsidRPr="00AC132F">
              <w:rPr>
                <w:rFonts w:cs="Arial"/>
                <w:bCs/>
                <w:iCs/>
              </w:rPr>
              <w:t>1</w:t>
            </w:r>
          </w:p>
        </w:tc>
        <w:tc>
          <w:tcPr>
            <w:tcW w:w="2799" w:type="dxa"/>
            <w:vMerge w:val="restart"/>
          </w:tcPr>
          <w:p w14:paraId="6D4D7680" w14:textId="77777777" w:rsidR="00AC132F" w:rsidRPr="00AC132F" w:rsidRDefault="00AC132F" w:rsidP="00A16E5D">
            <w:pPr>
              <w:widowControl w:val="0"/>
              <w:rPr>
                <w:rFonts w:cs="Arial"/>
                <w:bCs/>
              </w:rPr>
            </w:pPr>
            <w:r w:rsidRPr="00AC132F">
              <w:rPr>
                <w:rFonts w:cs="Arial"/>
                <w:bCs/>
              </w:rPr>
              <w:t>Interpret ISO 9606 requirements</w:t>
            </w:r>
          </w:p>
        </w:tc>
        <w:tc>
          <w:tcPr>
            <w:tcW w:w="7174" w:type="dxa"/>
            <w:gridSpan w:val="3"/>
            <w:vMerge w:val="restart"/>
            <w:vAlign w:val="center"/>
          </w:tcPr>
          <w:p w14:paraId="4FC8025D" w14:textId="77777777" w:rsidR="00AC132F" w:rsidRPr="00AC132F" w:rsidRDefault="00F12E1E" w:rsidP="00A16E5D">
            <w:pPr>
              <w:widowControl w:val="0"/>
              <w:tabs>
                <w:tab w:val="left" w:pos="573"/>
              </w:tabs>
              <w:ind w:left="476" w:hanging="425"/>
              <w:rPr>
                <w:rFonts w:cs="Arial"/>
              </w:rPr>
            </w:pPr>
            <w:r>
              <w:rPr>
                <w:rFonts w:cs="Arial"/>
              </w:rPr>
              <w:t>1.1</w:t>
            </w:r>
            <w:r>
              <w:rPr>
                <w:rFonts w:cs="Arial"/>
              </w:rPr>
              <w:tab/>
            </w:r>
            <w:r w:rsidR="00D12EE9">
              <w:rPr>
                <w:rFonts w:cs="Arial"/>
              </w:rPr>
              <w:t>T</w:t>
            </w:r>
            <w:r>
              <w:rPr>
                <w:rFonts w:cs="Arial"/>
              </w:rPr>
              <w:t xml:space="preserve">he </w:t>
            </w:r>
            <w:r w:rsidR="00F46955" w:rsidRPr="00F46955">
              <w:rPr>
                <w:rFonts w:cs="Arial"/>
                <w:b/>
                <w:i/>
              </w:rPr>
              <w:t>relevant ISO 9606 part</w:t>
            </w:r>
            <w:r w:rsidR="00F46955">
              <w:rPr>
                <w:rFonts w:cs="Arial"/>
              </w:rPr>
              <w:t xml:space="preserve"> </w:t>
            </w:r>
            <w:r w:rsidR="00AC132F" w:rsidRPr="00AC132F">
              <w:rPr>
                <w:rFonts w:cs="Arial"/>
              </w:rPr>
              <w:t>is sourced and examined</w:t>
            </w:r>
          </w:p>
          <w:p w14:paraId="470F78FC" w14:textId="77777777" w:rsidR="00AC132F" w:rsidRPr="00AC132F" w:rsidRDefault="00AC132F" w:rsidP="00A16E5D">
            <w:pPr>
              <w:widowControl w:val="0"/>
              <w:tabs>
                <w:tab w:val="left" w:pos="573"/>
              </w:tabs>
              <w:ind w:left="476" w:hanging="425"/>
              <w:rPr>
                <w:rFonts w:cs="Arial"/>
              </w:rPr>
            </w:pPr>
            <w:r w:rsidRPr="00AC132F">
              <w:rPr>
                <w:rFonts w:cs="Arial"/>
              </w:rPr>
              <w:t>1.2</w:t>
            </w:r>
            <w:r w:rsidRPr="00AC132F">
              <w:rPr>
                <w:rFonts w:cs="Arial"/>
              </w:rPr>
              <w:tab/>
            </w:r>
            <w:r w:rsidRPr="00AC132F">
              <w:rPr>
                <w:rFonts w:cs="Arial"/>
                <w:b/>
                <w:i/>
              </w:rPr>
              <w:t>Industry terms</w:t>
            </w:r>
            <w:r w:rsidRPr="00AC132F">
              <w:rPr>
                <w:rFonts w:cs="Arial"/>
              </w:rPr>
              <w:t xml:space="preserve"> relevant to the job are appropriately applied</w:t>
            </w:r>
          </w:p>
          <w:p w14:paraId="37A13529" w14:textId="77777777" w:rsidR="00AC132F" w:rsidRPr="00AC132F" w:rsidRDefault="00AC132F" w:rsidP="00A16E5D">
            <w:pPr>
              <w:widowControl w:val="0"/>
              <w:tabs>
                <w:tab w:val="left" w:pos="573"/>
              </w:tabs>
              <w:ind w:left="476" w:hanging="425"/>
              <w:rPr>
                <w:rFonts w:cs="Arial"/>
              </w:rPr>
            </w:pPr>
            <w:r w:rsidRPr="00AC132F">
              <w:rPr>
                <w:rFonts w:cs="Arial"/>
              </w:rPr>
              <w:t>1.3</w:t>
            </w:r>
            <w:r w:rsidRPr="00AC132F">
              <w:rPr>
                <w:rFonts w:cs="Arial"/>
              </w:rPr>
              <w:tab/>
            </w:r>
            <w:r w:rsidR="005D09CC" w:rsidRPr="004D41D2">
              <w:rPr>
                <w:rFonts w:cs="Arial"/>
              </w:rPr>
              <w:t>Welding procedure specification</w:t>
            </w:r>
            <w:r w:rsidR="009F6812" w:rsidRPr="004D41D2">
              <w:rPr>
                <w:rFonts w:cs="Arial"/>
              </w:rPr>
              <w:t>s</w:t>
            </w:r>
            <w:r w:rsidR="005D09CC" w:rsidRPr="004D41D2">
              <w:rPr>
                <w:rFonts w:cs="Arial"/>
              </w:rPr>
              <w:t xml:space="preserve"> (WPS)</w:t>
            </w:r>
            <w:r w:rsidR="005D09CC" w:rsidRPr="00CF6F57">
              <w:rPr>
                <w:rFonts w:cs="Arial"/>
              </w:rPr>
              <w:t xml:space="preserve"> </w:t>
            </w:r>
            <w:r w:rsidR="009F6812" w:rsidRPr="00CF6F57">
              <w:rPr>
                <w:rFonts w:cs="Arial"/>
              </w:rPr>
              <w:t xml:space="preserve">for difference fusion welding processes, weld types and positions, </w:t>
            </w:r>
            <w:r w:rsidRPr="00CF6F57">
              <w:rPr>
                <w:rFonts w:cs="Arial"/>
              </w:rPr>
              <w:t xml:space="preserve">are </w:t>
            </w:r>
            <w:r w:rsidR="009F6812" w:rsidRPr="00CF6F57">
              <w:rPr>
                <w:rFonts w:cs="Arial"/>
              </w:rPr>
              <w:t>identified and interpreted</w:t>
            </w:r>
          </w:p>
          <w:p w14:paraId="3E814906" w14:textId="77777777" w:rsidR="00AC132F" w:rsidRPr="00AC132F" w:rsidRDefault="00AC132F" w:rsidP="00A16E5D">
            <w:pPr>
              <w:widowControl w:val="0"/>
              <w:tabs>
                <w:tab w:val="left" w:pos="573"/>
              </w:tabs>
              <w:ind w:left="476" w:hanging="425"/>
              <w:rPr>
                <w:rFonts w:cs="Arial"/>
              </w:rPr>
            </w:pPr>
            <w:r w:rsidRPr="00AC132F">
              <w:rPr>
                <w:rFonts w:cs="Arial"/>
              </w:rPr>
              <w:t>1.4</w:t>
            </w:r>
            <w:r w:rsidRPr="00AC132F">
              <w:rPr>
                <w:rFonts w:cs="Arial"/>
              </w:rPr>
              <w:tab/>
              <w:t>Implications of non-</w:t>
            </w:r>
            <w:r w:rsidR="00982108">
              <w:rPr>
                <w:rFonts w:cs="Arial"/>
              </w:rPr>
              <w:t>compliance with relevant components</w:t>
            </w:r>
            <w:r w:rsidRPr="00AC132F">
              <w:rPr>
                <w:rFonts w:cs="Arial"/>
              </w:rPr>
              <w:t xml:space="preserve"> of the Standard are </w:t>
            </w:r>
            <w:r w:rsidR="00982108" w:rsidRPr="00AC132F">
              <w:rPr>
                <w:rFonts w:cs="Arial"/>
              </w:rPr>
              <w:t>identified</w:t>
            </w:r>
          </w:p>
          <w:p w14:paraId="00DB50F0" w14:textId="77777777" w:rsidR="00AC132F" w:rsidRPr="00AC132F" w:rsidRDefault="00AC132F" w:rsidP="00A16E5D">
            <w:pPr>
              <w:widowControl w:val="0"/>
              <w:tabs>
                <w:tab w:val="left" w:pos="573"/>
              </w:tabs>
              <w:ind w:left="476" w:hanging="425"/>
              <w:rPr>
                <w:rFonts w:cs="Arial"/>
              </w:rPr>
            </w:pPr>
            <w:r w:rsidRPr="00AC132F">
              <w:rPr>
                <w:rFonts w:cs="Arial"/>
              </w:rPr>
              <w:t>1.5</w:t>
            </w:r>
            <w:r w:rsidRPr="00AC132F">
              <w:rPr>
                <w:rFonts w:cs="Arial"/>
              </w:rPr>
              <w:tab/>
              <w:t xml:space="preserve">Relevant occupational health and safety/work, </w:t>
            </w:r>
            <w:proofErr w:type="gramStart"/>
            <w:r w:rsidRPr="00AC132F">
              <w:rPr>
                <w:rFonts w:cs="Arial"/>
              </w:rPr>
              <w:t>health</w:t>
            </w:r>
            <w:proofErr w:type="gramEnd"/>
            <w:r w:rsidRPr="00AC132F">
              <w:rPr>
                <w:rFonts w:cs="Arial"/>
              </w:rPr>
              <w:t xml:space="preserve"> and safety </w:t>
            </w:r>
            <w:r w:rsidRPr="00AC132F">
              <w:rPr>
                <w:rFonts w:cs="Arial"/>
                <w:b/>
                <w:i/>
              </w:rPr>
              <w:t>OHS/WHS requirements</w:t>
            </w:r>
            <w:r w:rsidRPr="00AC132F">
              <w:rPr>
                <w:rFonts w:cs="Arial"/>
              </w:rPr>
              <w:t xml:space="preserve"> are identified and addressed</w:t>
            </w:r>
          </w:p>
        </w:tc>
      </w:tr>
      <w:tr w:rsidR="00AC132F" w:rsidRPr="00AC132F" w14:paraId="2B52A7CB" w14:textId="77777777" w:rsidTr="006956B2">
        <w:trPr>
          <w:jc w:val="center"/>
        </w:trPr>
        <w:tc>
          <w:tcPr>
            <w:tcW w:w="462" w:type="dxa"/>
            <w:gridSpan w:val="2"/>
          </w:tcPr>
          <w:p w14:paraId="7969336A" w14:textId="77777777" w:rsidR="00AC132F" w:rsidRPr="00AC132F" w:rsidRDefault="00AC132F" w:rsidP="00A16E5D">
            <w:pPr>
              <w:widowControl w:val="0"/>
              <w:ind w:left="476" w:hanging="425"/>
              <w:rPr>
                <w:rFonts w:cs="Arial"/>
                <w:bCs/>
              </w:rPr>
            </w:pPr>
          </w:p>
        </w:tc>
        <w:tc>
          <w:tcPr>
            <w:tcW w:w="2799" w:type="dxa"/>
            <w:vMerge/>
          </w:tcPr>
          <w:p w14:paraId="53E6587A" w14:textId="77777777" w:rsidR="00AC132F" w:rsidRPr="00AC132F" w:rsidRDefault="00AC132F" w:rsidP="00A16E5D">
            <w:pPr>
              <w:widowControl w:val="0"/>
              <w:ind w:left="476" w:hanging="425"/>
              <w:rPr>
                <w:rFonts w:cs="Arial"/>
                <w:b/>
                <w:bCs/>
              </w:rPr>
            </w:pPr>
          </w:p>
        </w:tc>
        <w:tc>
          <w:tcPr>
            <w:tcW w:w="7174" w:type="dxa"/>
            <w:gridSpan w:val="3"/>
            <w:vMerge/>
            <w:vAlign w:val="center"/>
          </w:tcPr>
          <w:p w14:paraId="46DD1A9C" w14:textId="77777777" w:rsidR="00AC132F" w:rsidRPr="00AC132F" w:rsidRDefault="00AC132F" w:rsidP="00A16E5D">
            <w:pPr>
              <w:widowControl w:val="0"/>
              <w:tabs>
                <w:tab w:val="left" w:pos="455"/>
              </w:tabs>
              <w:ind w:left="476" w:hanging="425"/>
              <w:rPr>
                <w:rFonts w:cs="Arial"/>
                <w:b/>
                <w:bCs/>
              </w:rPr>
            </w:pPr>
          </w:p>
        </w:tc>
      </w:tr>
      <w:tr w:rsidR="00AC132F" w:rsidRPr="00AC132F" w14:paraId="3A86DA67" w14:textId="77777777" w:rsidTr="006956B2">
        <w:trPr>
          <w:jc w:val="center"/>
        </w:trPr>
        <w:tc>
          <w:tcPr>
            <w:tcW w:w="462" w:type="dxa"/>
            <w:gridSpan w:val="2"/>
          </w:tcPr>
          <w:p w14:paraId="1CFBD769" w14:textId="77777777" w:rsidR="00AC132F" w:rsidRPr="00AC132F" w:rsidRDefault="00AC132F" w:rsidP="00A16E5D">
            <w:pPr>
              <w:widowControl w:val="0"/>
              <w:ind w:left="476" w:hanging="425"/>
              <w:rPr>
                <w:rFonts w:cs="Arial"/>
                <w:bCs/>
              </w:rPr>
            </w:pPr>
          </w:p>
        </w:tc>
        <w:tc>
          <w:tcPr>
            <w:tcW w:w="2799" w:type="dxa"/>
            <w:vMerge/>
          </w:tcPr>
          <w:p w14:paraId="0483A79F" w14:textId="77777777" w:rsidR="00AC132F" w:rsidRPr="00AC132F" w:rsidRDefault="00AC132F" w:rsidP="00A16E5D">
            <w:pPr>
              <w:widowControl w:val="0"/>
              <w:ind w:left="476" w:hanging="425"/>
              <w:rPr>
                <w:rFonts w:cs="Arial"/>
                <w:b/>
                <w:bCs/>
              </w:rPr>
            </w:pPr>
          </w:p>
        </w:tc>
        <w:tc>
          <w:tcPr>
            <w:tcW w:w="7174" w:type="dxa"/>
            <w:gridSpan w:val="3"/>
            <w:vMerge/>
            <w:vAlign w:val="center"/>
          </w:tcPr>
          <w:p w14:paraId="49C23562" w14:textId="77777777" w:rsidR="00AC132F" w:rsidRPr="00AC132F" w:rsidRDefault="00AC132F" w:rsidP="00A16E5D">
            <w:pPr>
              <w:widowControl w:val="0"/>
              <w:tabs>
                <w:tab w:val="left" w:pos="455"/>
              </w:tabs>
              <w:ind w:left="476" w:hanging="425"/>
              <w:rPr>
                <w:rFonts w:cs="Arial"/>
              </w:rPr>
            </w:pPr>
          </w:p>
        </w:tc>
      </w:tr>
      <w:tr w:rsidR="00AC132F" w:rsidRPr="009943A8" w14:paraId="0502884D" w14:textId="77777777" w:rsidTr="006956B2">
        <w:trPr>
          <w:jc w:val="center"/>
        </w:trPr>
        <w:tc>
          <w:tcPr>
            <w:tcW w:w="462" w:type="dxa"/>
            <w:gridSpan w:val="2"/>
          </w:tcPr>
          <w:p w14:paraId="6275672D" w14:textId="77777777" w:rsidR="00AC132F" w:rsidRPr="00AC132F" w:rsidRDefault="00AC132F" w:rsidP="00A16E5D">
            <w:pPr>
              <w:widowControl w:val="0"/>
              <w:ind w:left="476" w:hanging="425"/>
              <w:rPr>
                <w:rFonts w:cs="Arial"/>
                <w:bCs/>
                <w:iCs/>
              </w:rPr>
            </w:pPr>
            <w:r w:rsidRPr="00AC132F">
              <w:rPr>
                <w:rFonts w:cs="Arial"/>
                <w:bCs/>
                <w:iCs/>
              </w:rPr>
              <w:t>2</w:t>
            </w:r>
          </w:p>
        </w:tc>
        <w:tc>
          <w:tcPr>
            <w:tcW w:w="2799" w:type="dxa"/>
          </w:tcPr>
          <w:p w14:paraId="4D04074F" w14:textId="77777777" w:rsidR="00AC132F" w:rsidRPr="00AC132F" w:rsidRDefault="00AC132F" w:rsidP="00A16E5D">
            <w:pPr>
              <w:widowControl w:val="0"/>
              <w:ind w:hanging="7"/>
              <w:rPr>
                <w:rFonts w:cs="Arial"/>
                <w:bCs/>
              </w:rPr>
            </w:pPr>
            <w:r w:rsidRPr="00AC132F">
              <w:rPr>
                <w:rFonts w:cs="Arial"/>
                <w:bCs/>
              </w:rPr>
              <w:t xml:space="preserve">Apply quality control procedures to </w:t>
            </w:r>
            <w:r w:rsidR="009943A8" w:rsidRPr="006D3719">
              <w:rPr>
                <w:rFonts w:cs="Arial"/>
                <w:bCs/>
              </w:rPr>
              <w:t>welding tasks</w:t>
            </w:r>
          </w:p>
        </w:tc>
        <w:tc>
          <w:tcPr>
            <w:tcW w:w="7174" w:type="dxa"/>
            <w:gridSpan w:val="3"/>
            <w:vAlign w:val="center"/>
          </w:tcPr>
          <w:p w14:paraId="2E9932FF" w14:textId="77777777" w:rsidR="00AC132F" w:rsidRPr="009943A8" w:rsidRDefault="00AC132F" w:rsidP="00A16E5D">
            <w:pPr>
              <w:widowControl w:val="0"/>
              <w:tabs>
                <w:tab w:val="left" w:pos="573"/>
              </w:tabs>
              <w:ind w:left="476" w:hanging="425"/>
              <w:rPr>
                <w:rFonts w:cs="Arial"/>
              </w:rPr>
            </w:pPr>
            <w:r w:rsidRPr="009943A8">
              <w:rPr>
                <w:rFonts w:cs="Arial"/>
              </w:rPr>
              <w:t>2.1</w:t>
            </w:r>
            <w:r w:rsidRPr="009943A8">
              <w:rPr>
                <w:rFonts w:cs="Arial"/>
                <w:b/>
                <w:i/>
              </w:rPr>
              <w:t xml:space="preserve"> </w:t>
            </w:r>
            <w:r w:rsidR="00D12EE9" w:rsidRPr="009943A8">
              <w:rPr>
                <w:rFonts w:cs="Arial"/>
              </w:rPr>
              <w:t>The</w:t>
            </w:r>
            <w:r w:rsidR="00D12EE9" w:rsidRPr="009943A8">
              <w:rPr>
                <w:rFonts w:cs="Arial"/>
                <w:b/>
                <w:i/>
              </w:rPr>
              <w:t xml:space="preserve"> </w:t>
            </w:r>
            <w:r w:rsidRPr="009943A8">
              <w:rPr>
                <w:rFonts w:cs="Arial"/>
                <w:b/>
                <w:i/>
              </w:rPr>
              <w:t>quality control plan</w:t>
            </w:r>
            <w:r w:rsidRPr="009943A8">
              <w:rPr>
                <w:rFonts w:cs="Arial"/>
              </w:rPr>
              <w:t xml:space="preserve"> is reviewed</w:t>
            </w:r>
            <w:r w:rsidR="00D12EE9" w:rsidRPr="009943A8">
              <w:rPr>
                <w:rFonts w:cs="Arial"/>
              </w:rPr>
              <w:t xml:space="preserve"> in consultation with relevant personnel</w:t>
            </w:r>
          </w:p>
          <w:p w14:paraId="46463D8C" w14:textId="77777777" w:rsidR="00AC132F" w:rsidRPr="009943A8" w:rsidRDefault="00AC132F" w:rsidP="00A16E5D">
            <w:pPr>
              <w:widowControl w:val="0"/>
              <w:tabs>
                <w:tab w:val="left" w:pos="573"/>
              </w:tabs>
              <w:ind w:left="476" w:hanging="425"/>
              <w:rPr>
                <w:rFonts w:cs="Arial"/>
              </w:rPr>
            </w:pPr>
            <w:r w:rsidRPr="009943A8">
              <w:rPr>
                <w:rFonts w:cs="Arial"/>
              </w:rPr>
              <w:t>2.2</w:t>
            </w:r>
            <w:r w:rsidRPr="009943A8">
              <w:rPr>
                <w:rFonts w:cs="Arial"/>
              </w:rPr>
              <w:tab/>
              <w:t>To maintain compliance with the Standard</w:t>
            </w:r>
            <w:r w:rsidR="00D6368D" w:rsidRPr="009943A8">
              <w:rPr>
                <w:rFonts w:cs="Arial"/>
              </w:rPr>
              <w:t>,</w:t>
            </w:r>
            <w:r w:rsidRPr="009943A8">
              <w:rPr>
                <w:rFonts w:cs="Arial"/>
              </w:rPr>
              <w:t xml:space="preserve"> quality control checks are carried out in accordance </w:t>
            </w:r>
            <w:proofErr w:type="gramStart"/>
            <w:r w:rsidRPr="009943A8">
              <w:rPr>
                <w:rFonts w:cs="Arial"/>
              </w:rPr>
              <w:t>to</w:t>
            </w:r>
            <w:proofErr w:type="gramEnd"/>
            <w:r w:rsidRPr="009943A8">
              <w:rPr>
                <w:rFonts w:cs="Arial"/>
              </w:rPr>
              <w:t xml:space="preserve"> the </w:t>
            </w:r>
            <w:r w:rsidR="00D6368D" w:rsidRPr="009943A8">
              <w:rPr>
                <w:rFonts w:cs="Arial"/>
              </w:rPr>
              <w:t>quality control plan</w:t>
            </w:r>
          </w:p>
          <w:p w14:paraId="0FB406B1" w14:textId="77777777" w:rsidR="00AC132F" w:rsidRDefault="00AC132F" w:rsidP="00A16E5D">
            <w:pPr>
              <w:widowControl w:val="0"/>
              <w:tabs>
                <w:tab w:val="left" w:pos="149"/>
                <w:tab w:val="left" w:pos="573"/>
              </w:tabs>
              <w:ind w:left="476" w:hanging="425"/>
              <w:rPr>
                <w:rFonts w:cs="Arial"/>
              </w:rPr>
            </w:pPr>
            <w:proofErr w:type="gramStart"/>
            <w:r w:rsidRPr="009943A8">
              <w:rPr>
                <w:rFonts w:cs="Arial"/>
              </w:rPr>
              <w:t xml:space="preserve">2.3 </w:t>
            </w:r>
            <w:r w:rsidR="006D6633" w:rsidRPr="009943A8">
              <w:rPr>
                <w:rFonts w:cs="Arial"/>
              </w:rPr>
              <w:t xml:space="preserve"> </w:t>
            </w:r>
            <w:r w:rsidRPr="009943A8">
              <w:rPr>
                <w:rFonts w:cs="Arial"/>
              </w:rPr>
              <w:t>Compliance</w:t>
            </w:r>
            <w:proofErr w:type="gramEnd"/>
            <w:r w:rsidRPr="009943A8">
              <w:rPr>
                <w:rFonts w:cs="Arial"/>
              </w:rPr>
              <w:t xml:space="preserve"> records are maintained</w:t>
            </w:r>
            <w:r w:rsidR="00D6368D" w:rsidRPr="009943A8">
              <w:rPr>
                <w:rFonts w:cs="Arial"/>
              </w:rPr>
              <w:t xml:space="preserve"> according to organisational requirements</w:t>
            </w:r>
          </w:p>
          <w:p w14:paraId="08717E2F" w14:textId="77777777" w:rsidR="00A16E5D" w:rsidRPr="009943A8" w:rsidRDefault="00A16E5D" w:rsidP="00A16E5D">
            <w:pPr>
              <w:widowControl w:val="0"/>
              <w:tabs>
                <w:tab w:val="left" w:pos="149"/>
                <w:tab w:val="left" w:pos="573"/>
              </w:tabs>
              <w:ind w:left="476" w:hanging="425"/>
              <w:rPr>
                <w:rFonts w:cs="Arial"/>
              </w:rPr>
            </w:pPr>
          </w:p>
        </w:tc>
      </w:tr>
      <w:tr w:rsidR="00AC132F" w:rsidRPr="00AC132F" w14:paraId="1EA0FB25" w14:textId="77777777" w:rsidTr="006956B2">
        <w:trPr>
          <w:jc w:val="center"/>
        </w:trPr>
        <w:tc>
          <w:tcPr>
            <w:tcW w:w="462" w:type="dxa"/>
            <w:gridSpan w:val="2"/>
          </w:tcPr>
          <w:p w14:paraId="4D33A06D" w14:textId="77777777" w:rsidR="00AC132F" w:rsidRPr="00AC132F" w:rsidRDefault="00AC132F" w:rsidP="00A16E5D">
            <w:pPr>
              <w:widowControl w:val="0"/>
              <w:ind w:left="476" w:hanging="425"/>
              <w:rPr>
                <w:rFonts w:cs="Arial"/>
                <w:bCs/>
              </w:rPr>
            </w:pPr>
            <w:r w:rsidRPr="00AC132F">
              <w:rPr>
                <w:rFonts w:cs="Arial"/>
                <w:bCs/>
                <w:iCs/>
              </w:rPr>
              <w:t>3</w:t>
            </w:r>
          </w:p>
        </w:tc>
        <w:tc>
          <w:tcPr>
            <w:tcW w:w="2799" w:type="dxa"/>
            <w:vMerge w:val="restart"/>
          </w:tcPr>
          <w:p w14:paraId="509E671D" w14:textId="77777777" w:rsidR="00AC132F" w:rsidRPr="00AC132F" w:rsidRDefault="00D6368D" w:rsidP="00A16E5D">
            <w:pPr>
              <w:widowControl w:val="0"/>
              <w:ind w:left="-7"/>
              <w:rPr>
                <w:rFonts w:cs="Arial"/>
                <w:bCs/>
              </w:rPr>
            </w:pPr>
            <w:r w:rsidRPr="009943A8">
              <w:rPr>
                <w:rFonts w:cs="Arial"/>
                <w:bCs/>
              </w:rPr>
              <w:t>Identify and act on</w:t>
            </w:r>
            <w:r>
              <w:rPr>
                <w:rFonts w:cs="Arial"/>
                <w:bCs/>
              </w:rPr>
              <w:t xml:space="preserve"> </w:t>
            </w:r>
            <w:r w:rsidR="00AC132F" w:rsidRPr="00AC132F">
              <w:rPr>
                <w:rFonts w:cs="Arial"/>
                <w:bCs/>
              </w:rPr>
              <w:t xml:space="preserve">areas of non-compliance </w:t>
            </w:r>
            <w:r w:rsidR="00B0489B">
              <w:rPr>
                <w:rFonts w:cs="Arial"/>
                <w:bCs/>
              </w:rPr>
              <w:t>in welding procedures</w:t>
            </w:r>
          </w:p>
        </w:tc>
        <w:tc>
          <w:tcPr>
            <w:tcW w:w="7174" w:type="dxa"/>
            <w:gridSpan w:val="3"/>
            <w:vMerge w:val="restart"/>
            <w:vAlign w:val="center"/>
          </w:tcPr>
          <w:p w14:paraId="67E6A47E" w14:textId="77777777" w:rsidR="00AC132F" w:rsidRPr="00AC132F" w:rsidRDefault="00AC132F" w:rsidP="00A16E5D">
            <w:pPr>
              <w:widowControl w:val="0"/>
              <w:tabs>
                <w:tab w:val="left" w:pos="455"/>
              </w:tabs>
              <w:ind w:left="476" w:hanging="425"/>
              <w:rPr>
                <w:rFonts w:cs="Arial"/>
              </w:rPr>
            </w:pPr>
            <w:r w:rsidRPr="00AC132F">
              <w:rPr>
                <w:rFonts w:cs="Arial"/>
              </w:rPr>
              <w:t>3.1</w:t>
            </w:r>
            <w:r w:rsidRPr="00AC132F">
              <w:rPr>
                <w:rFonts w:cs="Arial"/>
              </w:rPr>
              <w:tab/>
              <w:t xml:space="preserve">Areas of non-compliance </w:t>
            </w:r>
            <w:r w:rsidRPr="00AC132F">
              <w:rPr>
                <w:rFonts w:cs="Arial"/>
                <w:bCs/>
              </w:rPr>
              <w:t xml:space="preserve">with the Standard are identified and reported to </w:t>
            </w:r>
            <w:r w:rsidRPr="00AC132F">
              <w:rPr>
                <w:rFonts w:cs="Arial"/>
                <w:b/>
                <w:bCs/>
                <w:i/>
              </w:rPr>
              <w:t>a</w:t>
            </w:r>
            <w:r w:rsidRPr="00AC132F">
              <w:rPr>
                <w:rFonts w:cs="Arial"/>
                <w:b/>
                <w:i/>
              </w:rPr>
              <w:t xml:space="preserve">ppropriate </w:t>
            </w:r>
            <w:r w:rsidRPr="00AC132F">
              <w:rPr>
                <w:rFonts w:cs="Arial"/>
                <w:b/>
                <w:bCs/>
                <w:i/>
              </w:rPr>
              <w:t>personnel</w:t>
            </w:r>
          </w:p>
          <w:p w14:paraId="16415144" w14:textId="77777777" w:rsidR="00AC132F" w:rsidRPr="00AC132F" w:rsidRDefault="00AC132F" w:rsidP="00A16E5D">
            <w:pPr>
              <w:widowControl w:val="0"/>
              <w:tabs>
                <w:tab w:val="left" w:pos="455"/>
              </w:tabs>
              <w:ind w:left="476" w:hanging="425"/>
              <w:rPr>
                <w:rFonts w:cs="Arial"/>
              </w:rPr>
            </w:pPr>
            <w:r w:rsidRPr="00AC132F">
              <w:rPr>
                <w:rFonts w:cs="Arial"/>
              </w:rPr>
              <w:t>3.2</w:t>
            </w:r>
            <w:r w:rsidRPr="00AC132F">
              <w:rPr>
                <w:rFonts w:cs="Arial"/>
              </w:rPr>
              <w:tab/>
              <w:t>Corrective action to rectify area/s of non-compliance is carried out</w:t>
            </w:r>
          </w:p>
          <w:p w14:paraId="62D748DC" w14:textId="77777777" w:rsidR="00AC132F" w:rsidRPr="00AC132F" w:rsidRDefault="00AC132F" w:rsidP="00A16E5D">
            <w:pPr>
              <w:widowControl w:val="0"/>
              <w:tabs>
                <w:tab w:val="left" w:pos="455"/>
              </w:tabs>
              <w:ind w:left="476" w:hanging="425"/>
              <w:rPr>
                <w:rFonts w:cs="Arial"/>
              </w:rPr>
            </w:pPr>
            <w:r w:rsidRPr="00AC132F">
              <w:rPr>
                <w:rFonts w:cs="Arial"/>
              </w:rPr>
              <w:t>3.3</w:t>
            </w:r>
            <w:r w:rsidRPr="00AC132F">
              <w:rPr>
                <w:rFonts w:cs="Arial"/>
              </w:rPr>
              <w:tab/>
              <w:t xml:space="preserve">Strategies to ensure ongoing </w:t>
            </w:r>
            <w:r w:rsidR="00CB2EE1">
              <w:rPr>
                <w:rFonts w:cs="Arial"/>
              </w:rPr>
              <w:t>compliance with relevant parts</w:t>
            </w:r>
            <w:r w:rsidRPr="00AC132F">
              <w:rPr>
                <w:rFonts w:cs="Arial"/>
              </w:rPr>
              <w:t xml:space="preserve"> of the </w:t>
            </w:r>
            <w:r w:rsidRPr="00AC132F">
              <w:rPr>
                <w:rFonts w:cs="Arial"/>
              </w:rPr>
              <w:lastRenderedPageBreak/>
              <w:t>Standard are applied</w:t>
            </w:r>
          </w:p>
          <w:p w14:paraId="781311BC" w14:textId="77777777" w:rsidR="00AC132F" w:rsidRDefault="00AC132F" w:rsidP="00A16E5D">
            <w:pPr>
              <w:widowControl w:val="0"/>
              <w:tabs>
                <w:tab w:val="left" w:pos="455"/>
              </w:tabs>
              <w:ind w:left="476" w:hanging="425"/>
              <w:rPr>
                <w:rFonts w:cs="Arial"/>
              </w:rPr>
            </w:pPr>
            <w:r w:rsidRPr="00AC132F">
              <w:rPr>
                <w:rFonts w:cs="Arial"/>
              </w:rPr>
              <w:t>3.4</w:t>
            </w:r>
            <w:r w:rsidRPr="00AC132F">
              <w:rPr>
                <w:rFonts w:cs="Arial"/>
              </w:rPr>
              <w:tab/>
              <w:t xml:space="preserve">Procedures to monitor and maintain compliance with the relevant </w:t>
            </w:r>
            <w:r w:rsidR="00CB2EE1" w:rsidRPr="009943A8">
              <w:rPr>
                <w:rFonts w:cs="Arial"/>
              </w:rPr>
              <w:t>part of the</w:t>
            </w:r>
            <w:r w:rsidR="00CB2EE1">
              <w:rPr>
                <w:rFonts w:cs="Arial"/>
              </w:rPr>
              <w:t xml:space="preserve"> </w:t>
            </w:r>
            <w:r w:rsidRPr="00AC132F">
              <w:rPr>
                <w:rFonts w:cs="Arial"/>
              </w:rPr>
              <w:t>Standard are followed</w:t>
            </w:r>
          </w:p>
          <w:p w14:paraId="0E9C5621" w14:textId="77777777" w:rsidR="00134A3D" w:rsidRPr="00AC132F" w:rsidRDefault="00134A3D" w:rsidP="00A16E5D">
            <w:pPr>
              <w:widowControl w:val="0"/>
              <w:tabs>
                <w:tab w:val="left" w:pos="455"/>
              </w:tabs>
              <w:ind w:left="476" w:hanging="425"/>
              <w:rPr>
                <w:rFonts w:cs="Arial"/>
              </w:rPr>
            </w:pPr>
          </w:p>
        </w:tc>
      </w:tr>
      <w:tr w:rsidR="00AC132F" w:rsidRPr="00AC132F" w14:paraId="5E1CBC74" w14:textId="77777777" w:rsidTr="006956B2">
        <w:trPr>
          <w:jc w:val="center"/>
        </w:trPr>
        <w:tc>
          <w:tcPr>
            <w:tcW w:w="462" w:type="dxa"/>
            <w:gridSpan w:val="2"/>
          </w:tcPr>
          <w:p w14:paraId="20CF750A" w14:textId="77777777" w:rsidR="00AC132F" w:rsidRPr="00AC132F" w:rsidRDefault="00AC132F" w:rsidP="00AC132F">
            <w:pPr>
              <w:widowControl w:val="0"/>
              <w:spacing w:before="60" w:after="60"/>
              <w:ind w:left="476" w:hanging="425"/>
              <w:rPr>
                <w:rFonts w:cs="Arial"/>
                <w:bCs/>
              </w:rPr>
            </w:pPr>
          </w:p>
        </w:tc>
        <w:tc>
          <w:tcPr>
            <w:tcW w:w="2799" w:type="dxa"/>
            <w:vMerge/>
          </w:tcPr>
          <w:p w14:paraId="51C9B5C2" w14:textId="77777777" w:rsidR="00AC132F" w:rsidRPr="00AC132F" w:rsidRDefault="00AC132F" w:rsidP="00AC132F">
            <w:pPr>
              <w:widowControl w:val="0"/>
              <w:spacing w:before="60" w:after="60"/>
              <w:ind w:hanging="7"/>
              <w:rPr>
                <w:rFonts w:cs="Arial"/>
                <w:bCs/>
              </w:rPr>
            </w:pPr>
          </w:p>
        </w:tc>
        <w:tc>
          <w:tcPr>
            <w:tcW w:w="7174" w:type="dxa"/>
            <w:gridSpan w:val="3"/>
            <w:vMerge/>
            <w:vAlign w:val="center"/>
          </w:tcPr>
          <w:p w14:paraId="424EA500" w14:textId="77777777" w:rsidR="00AC132F" w:rsidRPr="00AC132F" w:rsidRDefault="00AC132F" w:rsidP="00AC132F">
            <w:pPr>
              <w:widowControl w:val="0"/>
              <w:tabs>
                <w:tab w:val="left" w:pos="455"/>
              </w:tabs>
              <w:spacing w:before="60" w:after="60"/>
              <w:ind w:left="476" w:hanging="425"/>
              <w:rPr>
                <w:rFonts w:cs="Arial"/>
              </w:rPr>
            </w:pPr>
          </w:p>
        </w:tc>
      </w:tr>
      <w:tr w:rsidR="00AC132F" w:rsidRPr="00AC132F" w14:paraId="0130E262" w14:textId="77777777" w:rsidTr="006956B2">
        <w:trPr>
          <w:jc w:val="center"/>
        </w:trPr>
        <w:tc>
          <w:tcPr>
            <w:tcW w:w="462" w:type="dxa"/>
            <w:gridSpan w:val="2"/>
          </w:tcPr>
          <w:p w14:paraId="0F76849C" w14:textId="77777777" w:rsidR="00AC132F" w:rsidRPr="00AC132F" w:rsidRDefault="00AC132F" w:rsidP="00AC132F">
            <w:pPr>
              <w:widowControl w:val="0"/>
              <w:spacing w:before="60" w:after="60"/>
              <w:ind w:left="476" w:hanging="425"/>
              <w:rPr>
                <w:rFonts w:cs="Arial"/>
                <w:bCs/>
              </w:rPr>
            </w:pPr>
          </w:p>
        </w:tc>
        <w:tc>
          <w:tcPr>
            <w:tcW w:w="2799" w:type="dxa"/>
            <w:vMerge/>
          </w:tcPr>
          <w:p w14:paraId="50CA1FAD" w14:textId="77777777" w:rsidR="00AC132F" w:rsidRPr="00AC132F" w:rsidRDefault="00AC132F" w:rsidP="00AC132F">
            <w:pPr>
              <w:widowControl w:val="0"/>
              <w:spacing w:before="60" w:after="60"/>
              <w:ind w:hanging="7"/>
              <w:rPr>
                <w:rFonts w:cs="Arial"/>
                <w:bCs/>
              </w:rPr>
            </w:pPr>
          </w:p>
        </w:tc>
        <w:tc>
          <w:tcPr>
            <w:tcW w:w="7174" w:type="dxa"/>
            <w:gridSpan w:val="3"/>
            <w:vMerge/>
            <w:vAlign w:val="center"/>
          </w:tcPr>
          <w:p w14:paraId="752E02DE" w14:textId="77777777" w:rsidR="00AC132F" w:rsidRPr="00AC132F" w:rsidRDefault="00AC132F" w:rsidP="00AC132F">
            <w:pPr>
              <w:widowControl w:val="0"/>
              <w:tabs>
                <w:tab w:val="left" w:pos="455"/>
              </w:tabs>
              <w:spacing w:before="60" w:after="60"/>
              <w:ind w:left="476" w:hanging="425"/>
              <w:rPr>
                <w:rFonts w:cs="Arial"/>
              </w:rPr>
            </w:pPr>
          </w:p>
        </w:tc>
      </w:tr>
      <w:tr w:rsidR="00AC132F" w:rsidRPr="00AC132F" w14:paraId="366280DF" w14:textId="77777777" w:rsidTr="006956B2">
        <w:trPr>
          <w:jc w:val="center"/>
        </w:trPr>
        <w:tc>
          <w:tcPr>
            <w:tcW w:w="462" w:type="dxa"/>
            <w:gridSpan w:val="2"/>
          </w:tcPr>
          <w:p w14:paraId="4B697416" w14:textId="77777777" w:rsidR="00AC132F" w:rsidRPr="00AC132F" w:rsidRDefault="00AC132F" w:rsidP="00AC132F">
            <w:pPr>
              <w:widowControl w:val="0"/>
              <w:spacing w:before="60" w:after="60"/>
              <w:ind w:left="476" w:hanging="425"/>
              <w:rPr>
                <w:rFonts w:cs="Arial"/>
                <w:b/>
                <w:bCs/>
              </w:rPr>
            </w:pPr>
          </w:p>
        </w:tc>
        <w:tc>
          <w:tcPr>
            <w:tcW w:w="2799" w:type="dxa"/>
            <w:vMerge/>
          </w:tcPr>
          <w:p w14:paraId="27974976" w14:textId="77777777" w:rsidR="00AC132F" w:rsidRPr="00AC132F" w:rsidRDefault="00AC132F" w:rsidP="00AC132F">
            <w:pPr>
              <w:widowControl w:val="0"/>
              <w:spacing w:before="60" w:after="60"/>
              <w:ind w:left="476" w:hanging="425"/>
              <w:rPr>
                <w:rFonts w:cs="Arial"/>
                <w:b/>
                <w:bCs/>
              </w:rPr>
            </w:pPr>
          </w:p>
        </w:tc>
        <w:tc>
          <w:tcPr>
            <w:tcW w:w="7174" w:type="dxa"/>
            <w:gridSpan w:val="3"/>
            <w:vMerge/>
            <w:vAlign w:val="center"/>
          </w:tcPr>
          <w:p w14:paraId="71E9EE29" w14:textId="77777777" w:rsidR="00AC132F" w:rsidRPr="00AC132F" w:rsidRDefault="00AC132F" w:rsidP="00AC132F">
            <w:pPr>
              <w:widowControl w:val="0"/>
              <w:spacing w:before="60" w:after="60"/>
              <w:ind w:left="476" w:hanging="425"/>
              <w:rPr>
                <w:rFonts w:cs="Arial"/>
              </w:rPr>
            </w:pPr>
          </w:p>
        </w:tc>
      </w:tr>
      <w:tr w:rsidR="00AC132F" w:rsidRPr="00AC132F" w14:paraId="6E41DA29" w14:textId="77777777" w:rsidTr="006956B2">
        <w:trPr>
          <w:trHeight w:val="80"/>
          <w:jc w:val="center"/>
        </w:trPr>
        <w:tc>
          <w:tcPr>
            <w:tcW w:w="462" w:type="dxa"/>
            <w:gridSpan w:val="2"/>
          </w:tcPr>
          <w:p w14:paraId="7BF6CD17" w14:textId="77777777" w:rsidR="00AC132F" w:rsidRPr="00AC132F" w:rsidRDefault="00AC132F" w:rsidP="00AC132F">
            <w:pPr>
              <w:widowControl w:val="0"/>
              <w:spacing w:before="60" w:after="60"/>
              <w:ind w:left="476" w:hanging="425"/>
              <w:rPr>
                <w:rFonts w:cs="Arial"/>
                <w:b/>
                <w:bCs/>
              </w:rPr>
            </w:pPr>
          </w:p>
        </w:tc>
        <w:tc>
          <w:tcPr>
            <w:tcW w:w="2799" w:type="dxa"/>
            <w:vMerge/>
          </w:tcPr>
          <w:p w14:paraId="4626E2A4" w14:textId="77777777" w:rsidR="00AC132F" w:rsidRPr="00AC132F" w:rsidRDefault="00AC132F" w:rsidP="00AC132F">
            <w:pPr>
              <w:widowControl w:val="0"/>
              <w:spacing w:before="60" w:after="60"/>
              <w:ind w:left="476" w:hanging="425"/>
              <w:rPr>
                <w:rFonts w:cs="Arial"/>
                <w:b/>
                <w:bCs/>
              </w:rPr>
            </w:pPr>
          </w:p>
        </w:tc>
        <w:tc>
          <w:tcPr>
            <w:tcW w:w="7174" w:type="dxa"/>
            <w:gridSpan w:val="3"/>
            <w:vMerge/>
            <w:vAlign w:val="center"/>
          </w:tcPr>
          <w:p w14:paraId="5CD18E02" w14:textId="77777777" w:rsidR="00AC132F" w:rsidRPr="00AC132F" w:rsidRDefault="00AC132F" w:rsidP="00AC132F">
            <w:pPr>
              <w:widowControl w:val="0"/>
              <w:spacing w:before="60" w:after="60"/>
              <w:ind w:left="476" w:hanging="425"/>
              <w:rPr>
                <w:rFonts w:cs="Arial"/>
              </w:rPr>
            </w:pPr>
          </w:p>
        </w:tc>
      </w:tr>
      <w:tr w:rsidR="00AC132F" w:rsidRPr="00AC132F" w14:paraId="1B7D0A9C" w14:textId="77777777" w:rsidTr="006956B2">
        <w:trPr>
          <w:jc w:val="center"/>
        </w:trPr>
        <w:tc>
          <w:tcPr>
            <w:tcW w:w="10435" w:type="dxa"/>
            <w:gridSpan w:val="6"/>
            <w:vAlign w:val="center"/>
          </w:tcPr>
          <w:p w14:paraId="6F5B4543" w14:textId="77777777" w:rsidR="00AC132F" w:rsidRPr="00AC132F" w:rsidRDefault="00AC132F" w:rsidP="00AC132F">
            <w:pPr>
              <w:widowControl w:val="0"/>
              <w:spacing w:before="60" w:after="60"/>
              <w:ind w:left="476" w:hanging="425"/>
              <w:rPr>
                <w:rFonts w:ascii="Calibri" w:hAnsi="Calibri"/>
                <w:b/>
                <w:bCs/>
                <w:sz w:val="24"/>
                <w:szCs w:val="24"/>
              </w:rPr>
            </w:pPr>
            <w:r w:rsidRPr="00AC132F">
              <w:rPr>
                <w:rFonts w:cs="Arial"/>
                <w:b/>
                <w:bCs/>
                <w:iCs/>
                <w:sz w:val="24"/>
                <w:szCs w:val="24"/>
              </w:rPr>
              <w:t>REQUIRED SKILLS AND KNOWLEDGE</w:t>
            </w:r>
          </w:p>
        </w:tc>
      </w:tr>
      <w:tr w:rsidR="00AC132F" w:rsidRPr="00AC132F" w14:paraId="31F33098" w14:textId="77777777" w:rsidTr="006956B2">
        <w:trPr>
          <w:jc w:val="center"/>
        </w:trPr>
        <w:tc>
          <w:tcPr>
            <w:tcW w:w="10435" w:type="dxa"/>
            <w:gridSpan w:val="6"/>
            <w:vAlign w:val="center"/>
          </w:tcPr>
          <w:p w14:paraId="270CD279" w14:textId="77777777" w:rsidR="00AC132F" w:rsidRPr="00A16E5D" w:rsidRDefault="00AC132F" w:rsidP="00AC132F">
            <w:pPr>
              <w:widowControl w:val="0"/>
              <w:spacing w:before="60" w:after="60"/>
              <w:ind w:left="476" w:hanging="425"/>
              <w:rPr>
                <w:rFonts w:ascii="Calibri" w:hAnsi="Calibri"/>
                <w:b/>
                <w:bCs/>
                <w:sz w:val="24"/>
                <w:szCs w:val="24"/>
              </w:rPr>
            </w:pPr>
            <w:r w:rsidRPr="00A16E5D">
              <w:rPr>
                <w:rFonts w:cs="Arial"/>
                <w:iCs/>
                <w:sz w:val="20"/>
                <w:szCs w:val="20"/>
              </w:rPr>
              <w:t>This describes the essential skills and knowledge and their level, required for this unit</w:t>
            </w:r>
          </w:p>
        </w:tc>
      </w:tr>
      <w:tr w:rsidR="00AC132F" w:rsidRPr="00AC132F" w14:paraId="28E73511" w14:textId="77777777" w:rsidTr="006956B2">
        <w:trPr>
          <w:jc w:val="center"/>
        </w:trPr>
        <w:tc>
          <w:tcPr>
            <w:tcW w:w="10435" w:type="dxa"/>
            <w:gridSpan w:val="6"/>
            <w:vAlign w:val="center"/>
          </w:tcPr>
          <w:p w14:paraId="599BF961" w14:textId="77777777" w:rsidR="00AC132F" w:rsidRPr="00AC132F" w:rsidRDefault="00AC132F" w:rsidP="000470A3">
            <w:pPr>
              <w:widowControl w:val="0"/>
              <w:ind w:left="476" w:hanging="425"/>
              <w:rPr>
                <w:rFonts w:cs="Arial"/>
                <w:b/>
                <w:bCs/>
              </w:rPr>
            </w:pPr>
            <w:r w:rsidRPr="006D3719">
              <w:rPr>
                <w:rFonts w:cs="Arial"/>
                <w:b/>
                <w:bCs/>
              </w:rPr>
              <w:t>Required skills:</w:t>
            </w:r>
          </w:p>
          <w:p w14:paraId="4FBAE6FD" w14:textId="77777777" w:rsidR="00AC132F" w:rsidRPr="00966DD4" w:rsidRDefault="00AC132F" w:rsidP="00F071F3">
            <w:pPr>
              <w:widowControl w:val="0"/>
              <w:numPr>
                <w:ilvl w:val="0"/>
                <w:numId w:val="24"/>
              </w:numPr>
              <w:spacing w:before="0" w:after="0"/>
              <w:contextualSpacing/>
              <w:rPr>
                <w:rFonts w:cs="Arial"/>
                <w:bCs/>
              </w:rPr>
            </w:pPr>
            <w:r w:rsidRPr="00966DD4">
              <w:rPr>
                <w:rFonts w:cs="Arial"/>
              </w:rPr>
              <w:t xml:space="preserve">communicating verbally and in writing </w:t>
            </w:r>
            <w:r w:rsidRPr="00966DD4">
              <w:rPr>
                <w:rFonts w:cs="Arial"/>
                <w:bCs/>
              </w:rPr>
              <w:t>using correct industry terminology</w:t>
            </w:r>
          </w:p>
          <w:p w14:paraId="503C4F33" w14:textId="77777777" w:rsidR="00AC132F" w:rsidRPr="00966DD4" w:rsidRDefault="00AC132F" w:rsidP="00F071F3">
            <w:pPr>
              <w:widowControl w:val="0"/>
              <w:numPr>
                <w:ilvl w:val="0"/>
                <w:numId w:val="24"/>
              </w:numPr>
              <w:spacing w:before="0" w:after="0"/>
              <w:contextualSpacing/>
              <w:rPr>
                <w:rFonts w:cs="Arial"/>
                <w:bCs/>
              </w:rPr>
            </w:pPr>
            <w:r w:rsidRPr="00966DD4">
              <w:rPr>
                <w:rFonts w:cs="Arial"/>
                <w:bCs/>
              </w:rPr>
              <w:t>sourcing International Standard ISO9606</w:t>
            </w:r>
          </w:p>
          <w:p w14:paraId="34B748D2" w14:textId="77777777" w:rsidR="00AC132F" w:rsidRPr="00966DD4" w:rsidRDefault="00AC132F" w:rsidP="00F071F3">
            <w:pPr>
              <w:widowControl w:val="0"/>
              <w:numPr>
                <w:ilvl w:val="0"/>
                <w:numId w:val="24"/>
              </w:numPr>
              <w:spacing w:before="0" w:after="0"/>
              <w:contextualSpacing/>
              <w:rPr>
                <w:rFonts w:cs="Arial"/>
                <w:bCs/>
              </w:rPr>
            </w:pPr>
            <w:r w:rsidRPr="00966DD4">
              <w:rPr>
                <w:rFonts w:cs="Arial"/>
                <w:bCs/>
              </w:rPr>
              <w:t xml:space="preserve">interpreting </w:t>
            </w:r>
            <w:r w:rsidR="00CB3C30" w:rsidRPr="00966DD4">
              <w:rPr>
                <w:rFonts w:cs="Arial"/>
                <w:bCs/>
              </w:rPr>
              <w:t xml:space="preserve">welding procedure </w:t>
            </w:r>
            <w:r w:rsidRPr="00966DD4">
              <w:rPr>
                <w:rFonts w:cs="Arial"/>
                <w:bCs/>
              </w:rPr>
              <w:t xml:space="preserve">specifications </w:t>
            </w:r>
            <w:r w:rsidR="00CB3C30" w:rsidRPr="00966DD4">
              <w:rPr>
                <w:rFonts w:cs="Arial"/>
                <w:bCs/>
              </w:rPr>
              <w:t>(WPS) and job requirements</w:t>
            </w:r>
          </w:p>
          <w:p w14:paraId="76716C57" w14:textId="77777777" w:rsidR="00AC132F" w:rsidRPr="00966DD4" w:rsidRDefault="00AC132F" w:rsidP="00F071F3">
            <w:pPr>
              <w:widowControl w:val="0"/>
              <w:numPr>
                <w:ilvl w:val="0"/>
                <w:numId w:val="24"/>
              </w:numPr>
              <w:spacing w:before="0" w:after="0"/>
              <w:contextualSpacing/>
              <w:rPr>
                <w:rFonts w:cs="Arial"/>
                <w:bCs/>
              </w:rPr>
            </w:pPr>
            <w:r w:rsidRPr="00966DD4">
              <w:rPr>
                <w:rFonts w:cs="Arial"/>
              </w:rPr>
              <w:t xml:space="preserve">providing feasible solutions to non-compliance issues relating to the relevant </w:t>
            </w:r>
            <w:r w:rsidR="00CB2EE1" w:rsidRPr="00966DD4">
              <w:rPr>
                <w:rFonts w:cs="Arial"/>
              </w:rPr>
              <w:t xml:space="preserve">part of the </w:t>
            </w:r>
            <w:r w:rsidRPr="00966DD4">
              <w:rPr>
                <w:rFonts w:cs="Arial"/>
              </w:rPr>
              <w:t>standard</w:t>
            </w:r>
          </w:p>
          <w:p w14:paraId="78562D74" w14:textId="77777777" w:rsidR="00AC132F" w:rsidRPr="00966DD4" w:rsidRDefault="00AC132F" w:rsidP="00F071F3">
            <w:pPr>
              <w:widowControl w:val="0"/>
              <w:numPr>
                <w:ilvl w:val="0"/>
                <w:numId w:val="24"/>
              </w:numPr>
              <w:spacing w:before="0" w:after="0"/>
              <w:contextualSpacing/>
              <w:rPr>
                <w:rFonts w:cs="Arial"/>
                <w:bCs/>
              </w:rPr>
            </w:pPr>
            <w:r w:rsidRPr="00966DD4">
              <w:rPr>
                <w:rFonts w:cs="Arial"/>
              </w:rPr>
              <w:t xml:space="preserve">making recommendations based on analysis and evidence </w:t>
            </w:r>
          </w:p>
          <w:p w14:paraId="1D1AB20E" w14:textId="77777777" w:rsidR="00AC132F" w:rsidRPr="00966DD4" w:rsidRDefault="00AC132F" w:rsidP="00F071F3">
            <w:pPr>
              <w:widowControl w:val="0"/>
              <w:numPr>
                <w:ilvl w:val="0"/>
                <w:numId w:val="24"/>
              </w:numPr>
              <w:spacing w:before="0" w:after="0"/>
              <w:contextualSpacing/>
              <w:rPr>
                <w:rFonts w:cs="Arial"/>
                <w:bCs/>
              </w:rPr>
            </w:pPr>
            <w:r w:rsidRPr="00966DD4">
              <w:rPr>
                <w:rFonts w:cs="Arial"/>
              </w:rPr>
              <w:t>identifying welding imperfections and recommending remedial action</w:t>
            </w:r>
          </w:p>
          <w:p w14:paraId="242D80C1" w14:textId="77777777" w:rsidR="00AC132F" w:rsidRPr="00966DD4" w:rsidRDefault="00AC132F" w:rsidP="00F071F3">
            <w:pPr>
              <w:widowControl w:val="0"/>
              <w:numPr>
                <w:ilvl w:val="0"/>
                <w:numId w:val="24"/>
              </w:numPr>
              <w:spacing w:before="0" w:after="0"/>
              <w:contextualSpacing/>
              <w:rPr>
                <w:rFonts w:cs="Arial"/>
                <w:bCs/>
              </w:rPr>
            </w:pPr>
            <w:r w:rsidRPr="00966DD4">
              <w:rPr>
                <w:rFonts w:cs="Arial"/>
              </w:rPr>
              <w:t xml:space="preserve">maintaining accurate records for compliance with the relevant </w:t>
            </w:r>
            <w:r w:rsidR="00CB2EE1" w:rsidRPr="00966DD4">
              <w:rPr>
                <w:rFonts w:cs="Arial"/>
              </w:rPr>
              <w:t xml:space="preserve">part of the </w:t>
            </w:r>
            <w:r w:rsidRPr="00966DD4">
              <w:rPr>
                <w:rFonts w:cs="Arial"/>
              </w:rPr>
              <w:t>standard</w:t>
            </w:r>
          </w:p>
          <w:p w14:paraId="00B13266" w14:textId="77777777" w:rsidR="00AC132F" w:rsidRPr="00AC132F" w:rsidRDefault="00AC132F" w:rsidP="00F071F3">
            <w:pPr>
              <w:widowControl w:val="0"/>
              <w:numPr>
                <w:ilvl w:val="0"/>
                <w:numId w:val="24"/>
              </w:numPr>
              <w:spacing w:before="0" w:after="0"/>
              <w:contextualSpacing/>
              <w:rPr>
                <w:rFonts w:cs="Arial"/>
                <w:bCs/>
              </w:rPr>
            </w:pPr>
            <w:r w:rsidRPr="00966DD4">
              <w:rPr>
                <w:rFonts w:cs="Arial"/>
              </w:rPr>
              <w:t xml:space="preserve">working effectively with others </w:t>
            </w:r>
            <w:r w:rsidR="009D0B86" w:rsidRPr="00966DD4">
              <w:rPr>
                <w:rFonts w:cs="Arial"/>
              </w:rPr>
              <w:t>in a production/manufacturing environment</w:t>
            </w:r>
          </w:p>
        </w:tc>
      </w:tr>
      <w:tr w:rsidR="00AC132F" w:rsidRPr="00AC132F" w14:paraId="77E630FF" w14:textId="77777777" w:rsidTr="000470A3">
        <w:trPr>
          <w:trHeight w:val="4399"/>
          <w:jc w:val="center"/>
        </w:trPr>
        <w:tc>
          <w:tcPr>
            <w:tcW w:w="10435" w:type="dxa"/>
            <w:gridSpan w:val="6"/>
            <w:vAlign w:val="center"/>
          </w:tcPr>
          <w:p w14:paraId="48EBA7FD" w14:textId="77777777" w:rsidR="00AC132F" w:rsidRPr="00AC132F" w:rsidRDefault="00AC132F" w:rsidP="000470A3">
            <w:pPr>
              <w:widowControl w:val="0"/>
              <w:ind w:left="476" w:hanging="425"/>
              <w:rPr>
                <w:rFonts w:cs="Arial"/>
                <w:b/>
                <w:bCs/>
              </w:rPr>
            </w:pPr>
            <w:r w:rsidRPr="006D3719">
              <w:rPr>
                <w:rFonts w:cs="Arial"/>
                <w:b/>
                <w:bCs/>
              </w:rPr>
              <w:t>Required knowledge:</w:t>
            </w:r>
          </w:p>
          <w:p w14:paraId="13987FF3" w14:textId="77777777" w:rsidR="00CB3C30" w:rsidRPr="009A7B0C" w:rsidRDefault="00AC132F" w:rsidP="00966DD4">
            <w:pPr>
              <w:widowControl w:val="0"/>
              <w:numPr>
                <w:ilvl w:val="0"/>
                <w:numId w:val="25"/>
              </w:numPr>
              <w:ind w:left="432" w:hanging="426"/>
              <w:contextualSpacing/>
              <w:rPr>
                <w:rFonts w:cs="Arial"/>
                <w:bCs/>
              </w:rPr>
            </w:pPr>
            <w:r w:rsidRPr="00AC132F">
              <w:rPr>
                <w:rFonts w:cs="Arial"/>
                <w:bCs/>
              </w:rPr>
              <w:t xml:space="preserve">ISO 9606 requirements </w:t>
            </w:r>
            <w:r w:rsidR="009A7B0C">
              <w:rPr>
                <w:rFonts w:cs="Arial"/>
                <w:bCs/>
              </w:rPr>
              <w:t>for fusion welding procedures specifications (WPS)</w:t>
            </w:r>
          </w:p>
          <w:p w14:paraId="5C713FC7" w14:textId="77777777" w:rsidR="00AC132F" w:rsidRPr="00AC132F" w:rsidRDefault="00AC132F" w:rsidP="00966DD4">
            <w:pPr>
              <w:widowControl w:val="0"/>
              <w:numPr>
                <w:ilvl w:val="0"/>
                <w:numId w:val="25"/>
              </w:numPr>
              <w:ind w:left="432" w:hanging="426"/>
              <w:contextualSpacing/>
              <w:rPr>
                <w:rFonts w:cs="Arial"/>
                <w:bCs/>
              </w:rPr>
            </w:pPr>
            <w:r w:rsidRPr="00AC132F">
              <w:rPr>
                <w:rFonts w:cs="Arial"/>
                <w:bCs/>
              </w:rPr>
              <w:t xml:space="preserve">relevant regulations and code/s </w:t>
            </w:r>
            <w:r w:rsidR="004D41D2">
              <w:rPr>
                <w:rFonts w:cs="Arial"/>
                <w:bCs/>
              </w:rPr>
              <w:t>of practice specific to fusion welding and related tasks</w:t>
            </w:r>
          </w:p>
          <w:p w14:paraId="7FA89F76" w14:textId="77777777" w:rsidR="00AC132F" w:rsidRPr="00AC132F" w:rsidRDefault="00AC132F" w:rsidP="00966DD4">
            <w:pPr>
              <w:widowControl w:val="0"/>
              <w:numPr>
                <w:ilvl w:val="0"/>
                <w:numId w:val="25"/>
              </w:numPr>
              <w:ind w:left="432" w:hanging="426"/>
              <w:contextualSpacing/>
              <w:rPr>
                <w:rFonts w:cs="Arial"/>
                <w:bCs/>
              </w:rPr>
            </w:pPr>
            <w:r w:rsidRPr="00AC132F">
              <w:rPr>
                <w:rFonts w:cs="Arial"/>
                <w:bCs/>
              </w:rPr>
              <w:t>industry terminology</w:t>
            </w:r>
            <w:r w:rsidR="00CB2EE1">
              <w:rPr>
                <w:rFonts w:cs="Arial"/>
                <w:bCs/>
              </w:rPr>
              <w:t xml:space="preserve"> </w:t>
            </w:r>
            <w:r w:rsidR="00CB2EE1" w:rsidRPr="009A7B0C">
              <w:rPr>
                <w:rFonts w:cs="Arial"/>
                <w:bCs/>
              </w:rPr>
              <w:t>relevant to fusion welding processes and procedures</w:t>
            </w:r>
          </w:p>
          <w:p w14:paraId="02FA80D6" w14:textId="77777777" w:rsidR="00AC132F" w:rsidRPr="00AC132F" w:rsidRDefault="009A7B0C" w:rsidP="00F071F3">
            <w:pPr>
              <w:widowControl w:val="0"/>
              <w:numPr>
                <w:ilvl w:val="0"/>
                <w:numId w:val="25"/>
              </w:numPr>
              <w:spacing w:after="0"/>
              <w:ind w:left="457" w:hanging="425"/>
              <w:contextualSpacing/>
              <w:rPr>
                <w:rFonts w:cs="Arial"/>
                <w:bCs/>
              </w:rPr>
            </w:pPr>
            <w:r>
              <w:rPr>
                <w:rFonts w:cs="Arial"/>
                <w:bCs/>
              </w:rPr>
              <w:t xml:space="preserve">fusion </w:t>
            </w:r>
            <w:r w:rsidR="00AC132F" w:rsidRPr="00AC132F">
              <w:rPr>
                <w:rFonts w:cs="Arial"/>
                <w:bCs/>
              </w:rPr>
              <w:t>welding process</w:t>
            </w:r>
            <w:r>
              <w:rPr>
                <w:rFonts w:cs="Arial"/>
                <w:bCs/>
              </w:rPr>
              <w:t>es</w:t>
            </w:r>
            <w:r w:rsidR="00AC132F" w:rsidRPr="00AC132F">
              <w:rPr>
                <w:rFonts w:cs="Arial"/>
                <w:bCs/>
              </w:rPr>
              <w:t>:</w:t>
            </w:r>
          </w:p>
          <w:p w14:paraId="5F2D34BB" w14:textId="77777777" w:rsidR="00AC132F" w:rsidRPr="00AC132F" w:rsidRDefault="00AC132F" w:rsidP="00F071F3">
            <w:pPr>
              <w:widowControl w:val="0"/>
              <w:numPr>
                <w:ilvl w:val="0"/>
                <w:numId w:val="25"/>
              </w:numPr>
              <w:spacing w:after="0"/>
              <w:ind w:left="1166" w:hanging="425"/>
              <w:contextualSpacing/>
              <w:rPr>
                <w:rFonts w:cs="Arial"/>
                <w:bCs/>
              </w:rPr>
            </w:pPr>
            <w:r w:rsidRPr="00AC132F">
              <w:rPr>
                <w:rFonts w:cs="Arial"/>
                <w:bCs/>
              </w:rPr>
              <w:t>manual metal-arc welding with covered electrode</w:t>
            </w:r>
          </w:p>
          <w:p w14:paraId="644CE378" w14:textId="77777777" w:rsidR="00AC132F" w:rsidRPr="00AC132F" w:rsidRDefault="00AC132F" w:rsidP="00F071F3">
            <w:pPr>
              <w:widowControl w:val="0"/>
              <w:numPr>
                <w:ilvl w:val="0"/>
                <w:numId w:val="25"/>
              </w:numPr>
              <w:spacing w:after="0"/>
              <w:ind w:left="1592" w:hanging="284"/>
              <w:contextualSpacing/>
              <w:rPr>
                <w:rFonts w:cs="Arial"/>
                <w:bCs/>
              </w:rPr>
            </w:pPr>
            <w:r w:rsidRPr="00AC132F">
              <w:rPr>
                <w:rFonts w:cs="Arial"/>
                <w:bCs/>
              </w:rPr>
              <w:t>classification of electrodes</w:t>
            </w:r>
          </w:p>
          <w:p w14:paraId="74BF54E6" w14:textId="77777777" w:rsidR="00AC132F" w:rsidRPr="00AC132F" w:rsidRDefault="00AC132F" w:rsidP="00F071F3">
            <w:pPr>
              <w:widowControl w:val="0"/>
              <w:numPr>
                <w:ilvl w:val="0"/>
                <w:numId w:val="25"/>
              </w:numPr>
              <w:spacing w:after="0"/>
              <w:ind w:left="1592" w:hanging="284"/>
              <w:contextualSpacing/>
              <w:rPr>
                <w:rFonts w:cs="Arial"/>
                <w:bCs/>
              </w:rPr>
            </w:pPr>
            <w:r w:rsidRPr="00AC132F">
              <w:rPr>
                <w:rFonts w:cs="Arial"/>
                <w:bCs/>
              </w:rPr>
              <w:t>safety precautions</w:t>
            </w:r>
          </w:p>
          <w:p w14:paraId="6B28E161" w14:textId="77777777" w:rsidR="00AC132F" w:rsidRPr="00AC132F" w:rsidRDefault="00AC132F" w:rsidP="00F071F3">
            <w:pPr>
              <w:widowControl w:val="0"/>
              <w:numPr>
                <w:ilvl w:val="0"/>
                <w:numId w:val="25"/>
              </w:numPr>
              <w:spacing w:after="0"/>
              <w:ind w:left="1166" w:hanging="425"/>
              <w:contextualSpacing/>
              <w:rPr>
                <w:rFonts w:cs="Arial"/>
                <w:bCs/>
              </w:rPr>
            </w:pPr>
            <w:r w:rsidRPr="00AC132F">
              <w:rPr>
                <w:rFonts w:cs="Arial"/>
                <w:bCs/>
              </w:rPr>
              <w:t>gas and self-shielded metal-arc welding</w:t>
            </w:r>
          </w:p>
          <w:p w14:paraId="1A5B40C0" w14:textId="77777777" w:rsidR="00AC132F" w:rsidRPr="00AC132F" w:rsidRDefault="00AC132F" w:rsidP="00F071F3">
            <w:pPr>
              <w:widowControl w:val="0"/>
              <w:numPr>
                <w:ilvl w:val="0"/>
                <w:numId w:val="25"/>
              </w:numPr>
              <w:spacing w:after="0"/>
              <w:ind w:left="1592" w:hanging="284"/>
              <w:contextualSpacing/>
              <w:rPr>
                <w:rFonts w:cs="Arial"/>
                <w:bCs/>
              </w:rPr>
            </w:pPr>
            <w:r w:rsidRPr="00AC132F">
              <w:rPr>
                <w:rFonts w:cs="Arial"/>
                <w:bCs/>
              </w:rPr>
              <w:t>type and size of electrodes</w:t>
            </w:r>
          </w:p>
          <w:p w14:paraId="39CFB8A1" w14:textId="77777777" w:rsidR="00AC132F" w:rsidRPr="00AC132F" w:rsidRDefault="00AC132F" w:rsidP="00F071F3">
            <w:pPr>
              <w:widowControl w:val="0"/>
              <w:numPr>
                <w:ilvl w:val="0"/>
                <w:numId w:val="25"/>
              </w:numPr>
              <w:spacing w:after="0"/>
              <w:ind w:left="1592" w:hanging="284"/>
              <w:contextualSpacing/>
              <w:rPr>
                <w:rFonts w:cs="Arial"/>
                <w:bCs/>
              </w:rPr>
            </w:pPr>
            <w:r w:rsidRPr="00AC132F">
              <w:rPr>
                <w:rFonts w:cs="Arial"/>
                <w:bCs/>
              </w:rPr>
              <w:t>identification of shielding gas and flow rate</w:t>
            </w:r>
          </w:p>
          <w:p w14:paraId="70EAB8C6" w14:textId="77777777" w:rsidR="00AC132F" w:rsidRPr="00AC132F" w:rsidRDefault="00DB0FB4" w:rsidP="00F071F3">
            <w:pPr>
              <w:widowControl w:val="0"/>
              <w:numPr>
                <w:ilvl w:val="0"/>
                <w:numId w:val="25"/>
              </w:numPr>
              <w:spacing w:after="0"/>
              <w:ind w:left="1592" w:hanging="284"/>
              <w:contextualSpacing/>
              <w:rPr>
                <w:rFonts w:cs="Arial"/>
                <w:bCs/>
              </w:rPr>
            </w:pPr>
            <w:r>
              <w:rPr>
                <w:rFonts w:cs="Arial"/>
                <w:bCs/>
              </w:rPr>
              <w:t>type</w:t>
            </w:r>
            <w:r w:rsidR="00AC132F" w:rsidRPr="00AC132F">
              <w:rPr>
                <w:rFonts w:cs="Arial"/>
                <w:bCs/>
              </w:rPr>
              <w:t>,</w:t>
            </w:r>
            <w:r>
              <w:rPr>
                <w:rFonts w:cs="Arial"/>
                <w:bCs/>
              </w:rPr>
              <w:t xml:space="preserve"> </w:t>
            </w:r>
            <w:proofErr w:type="gramStart"/>
            <w:r w:rsidR="00AC132F" w:rsidRPr="00AC132F">
              <w:rPr>
                <w:rFonts w:cs="Arial"/>
                <w:bCs/>
              </w:rPr>
              <w:t>size</w:t>
            </w:r>
            <w:proofErr w:type="gramEnd"/>
            <w:r w:rsidR="00AC132F" w:rsidRPr="00AC132F">
              <w:rPr>
                <w:rFonts w:cs="Arial"/>
                <w:bCs/>
              </w:rPr>
              <w:t xml:space="preserve"> and maintenance of nozzles/contact tip</w:t>
            </w:r>
          </w:p>
          <w:p w14:paraId="77BF7E49" w14:textId="77777777" w:rsidR="00AC132F" w:rsidRPr="00AC132F" w:rsidRDefault="00AC132F" w:rsidP="00F071F3">
            <w:pPr>
              <w:widowControl w:val="0"/>
              <w:numPr>
                <w:ilvl w:val="0"/>
                <w:numId w:val="25"/>
              </w:numPr>
              <w:spacing w:after="0"/>
              <w:ind w:left="1592" w:hanging="284"/>
              <w:contextualSpacing/>
              <w:rPr>
                <w:rFonts w:cs="Arial"/>
                <w:bCs/>
              </w:rPr>
            </w:pPr>
            <w:r w:rsidRPr="00AC132F">
              <w:rPr>
                <w:rFonts w:cs="Arial"/>
                <w:bCs/>
              </w:rPr>
              <w:t>selection and limitation of transfer mode</w:t>
            </w:r>
          </w:p>
          <w:p w14:paraId="085CA831" w14:textId="77777777" w:rsidR="00AC132F" w:rsidRPr="00AC132F" w:rsidRDefault="00AC132F" w:rsidP="00F071F3">
            <w:pPr>
              <w:widowControl w:val="0"/>
              <w:numPr>
                <w:ilvl w:val="0"/>
                <w:numId w:val="25"/>
              </w:numPr>
              <w:spacing w:after="0"/>
              <w:ind w:left="1592" w:hanging="284"/>
              <w:contextualSpacing/>
              <w:rPr>
                <w:rFonts w:cs="Arial"/>
                <w:bCs/>
              </w:rPr>
            </w:pPr>
            <w:r w:rsidRPr="00AC132F">
              <w:rPr>
                <w:rFonts w:cs="Arial"/>
                <w:bCs/>
              </w:rPr>
              <w:t>protection of the welding arc from draughts</w:t>
            </w:r>
          </w:p>
          <w:p w14:paraId="65AD020B" w14:textId="77777777" w:rsidR="00AC132F" w:rsidRPr="00AC132F" w:rsidRDefault="00AC132F" w:rsidP="00F071F3">
            <w:pPr>
              <w:widowControl w:val="0"/>
              <w:numPr>
                <w:ilvl w:val="0"/>
                <w:numId w:val="25"/>
              </w:numPr>
              <w:spacing w:after="0"/>
              <w:ind w:left="1592" w:hanging="284"/>
              <w:contextualSpacing/>
              <w:rPr>
                <w:rFonts w:cs="Arial"/>
                <w:bCs/>
              </w:rPr>
            </w:pPr>
            <w:r w:rsidRPr="00AC132F">
              <w:rPr>
                <w:rFonts w:cs="Arial"/>
                <w:bCs/>
              </w:rPr>
              <w:t>safety precautions</w:t>
            </w:r>
          </w:p>
          <w:p w14:paraId="39343A36" w14:textId="77777777" w:rsidR="00AC132F" w:rsidRPr="00AC132F" w:rsidRDefault="00AC132F" w:rsidP="00F071F3">
            <w:pPr>
              <w:widowControl w:val="0"/>
              <w:numPr>
                <w:ilvl w:val="0"/>
                <w:numId w:val="25"/>
              </w:numPr>
              <w:tabs>
                <w:tab w:val="left" w:pos="1166"/>
              </w:tabs>
              <w:spacing w:after="0"/>
              <w:ind w:left="457" w:hanging="425"/>
              <w:contextualSpacing/>
              <w:rPr>
                <w:rFonts w:cs="Arial"/>
                <w:bCs/>
              </w:rPr>
            </w:pPr>
            <w:r w:rsidRPr="00AC132F">
              <w:rPr>
                <w:rFonts w:cs="Arial"/>
                <w:bCs/>
              </w:rPr>
              <w:t>safety precautions</w:t>
            </w:r>
            <w:r w:rsidR="009A7B0C">
              <w:rPr>
                <w:rFonts w:cs="Arial"/>
                <w:bCs/>
              </w:rPr>
              <w:t xml:space="preserve"> for fusion welding</w:t>
            </w:r>
            <w:r w:rsidRPr="00AC132F">
              <w:rPr>
                <w:rFonts w:cs="Arial"/>
                <w:bCs/>
              </w:rPr>
              <w:t>:</w:t>
            </w:r>
          </w:p>
          <w:p w14:paraId="23A9F7C5" w14:textId="77777777" w:rsidR="00AC132F" w:rsidRPr="00AC132F" w:rsidRDefault="00AC132F" w:rsidP="009A7B0C">
            <w:pPr>
              <w:widowControl w:val="0"/>
              <w:numPr>
                <w:ilvl w:val="0"/>
                <w:numId w:val="25"/>
              </w:numPr>
              <w:tabs>
                <w:tab w:val="left" w:pos="1141"/>
              </w:tabs>
              <w:spacing w:after="0"/>
              <w:ind w:left="716" w:firstLine="0"/>
              <w:contextualSpacing/>
              <w:rPr>
                <w:rFonts w:cs="Arial"/>
                <w:bCs/>
              </w:rPr>
            </w:pPr>
            <w:r w:rsidRPr="00AC132F">
              <w:rPr>
                <w:rFonts w:cs="Arial"/>
                <w:bCs/>
              </w:rPr>
              <w:t xml:space="preserve">safe assembly, </w:t>
            </w:r>
            <w:proofErr w:type="gramStart"/>
            <w:r w:rsidRPr="00AC132F">
              <w:rPr>
                <w:rFonts w:cs="Arial"/>
                <w:bCs/>
              </w:rPr>
              <w:t>set-up</w:t>
            </w:r>
            <w:proofErr w:type="gramEnd"/>
            <w:r w:rsidRPr="00AC132F">
              <w:rPr>
                <w:rFonts w:cs="Arial"/>
                <w:bCs/>
              </w:rPr>
              <w:t xml:space="preserve"> and turn-off procedures</w:t>
            </w:r>
          </w:p>
          <w:p w14:paraId="4A93055A" w14:textId="77777777" w:rsidR="00AC132F" w:rsidRPr="00AC132F" w:rsidRDefault="00AC132F" w:rsidP="009A7B0C">
            <w:pPr>
              <w:widowControl w:val="0"/>
              <w:numPr>
                <w:ilvl w:val="0"/>
                <w:numId w:val="25"/>
              </w:numPr>
              <w:tabs>
                <w:tab w:val="left" w:pos="1141"/>
              </w:tabs>
              <w:spacing w:after="0"/>
              <w:ind w:left="716" w:firstLine="0"/>
              <w:contextualSpacing/>
              <w:rPr>
                <w:rFonts w:cs="Arial"/>
                <w:bCs/>
              </w:rPr>
            </w:pPr>
            <w:r w:rsidRPr="00AC132F">
              <w:rPr>
                <w:rFonts w:cs="Arial"/>
                <w:bCs/>
              </w:rPr>
              <w:t>safe control of welding fumes and gasses</w:t>
            </w:r>
          </w:p>
          <w:p w14:paraId="05411DCC" w14:textId="77777777" w:rsidR="00AC132F" w:rsidRPr="00AC132F" w:rsidRDefault="00AC132F" w:rsidP="009A7B0C">
            <w:pPr>
              <w:widowControl w:val="0"/>
              <w:numPr>
                <w:ilvl w:val="0"/>
                <w:numId w:val="25"/>
              </w:numPr>
              <w:tabs>
                <w:tab w:val="left" w:pos="1141"/>
              </w:tabs>
              <w:spacing w:after="0"/>
              <w:ind w:left="716" w:firstLine="0"/>
              <w:contextualSpacing/>
              <w:rPr>
                <w:rFonts w:cs="Arial"/>
                <w:bCs/>
              </w:rPr>
            </w:pPr>
            <w:r w:rsidRPr="00AC132F">
              <w:rPr>
                <w:rFonts w:cs="Arial"/>
                <w:bCs/>
              </w:rPr>
              <w:t>personal protection</w:t>
            </w:r>
          </w:p>
          <w:p w14:paraId="2E20D541" w14:textId="77777777" w:rsidR="00AC132F" w:rsidRPr="00AC132F" w:rsidRDefault="00AC132F" w:rsidP="009A7B0C">
            <w:pPr>
              <w:widowControl w:val="0"/>
              <w:numPr>
                <w:ilvl w:val="0"/>
                <w:numId w:val="25"/>
              </w:numPr>
              <w:tabs>
                <w:tab w:val="left" w:pos="1141"/>
              </w:tabs>
              <w:spacing w:after="0"/>
              <w:ind w:left="716" w:firstLine="0"/>
              <w:contextualSpacing/>
              <w:rPr>
                <w:rFonts w:cs="Arial"/>
                <w:bCs/>
              </w:rPr>
            </w:pPr>
            <w:r w:rsidRPr="00AC132F">
              <w:rPr>
                <w:rFonts w:cs="Arial"/>
                <w:bCs/>
              </w:rPr>
              <w:t>fire hazards</w:t>
            </w:r>
          </w:p>
          <w:p w14:paraId="3CA1F6A8" w14:textId="77777777" w:rsidR="00AC132F" w:rsidRPr="00AC132F" w:rsidRDefault="00AC132F" w:rsidP="009A7B0C">
            <w:pPr>
              <w:widowControl w:val="0"/>
              <w:numPr>
                <w:ilvl w:val="0"/>
                <w:numId w:val="25"/>
              </w:numPr>
              <w:tabs>
                <w:tab w:val="left" w:pos="1141"/>
              </w:tabs>
              <w:spacing w:after="0"/>
              <w:ind w:left="716" w:firstLine="0"/>
              <w:contextualSpacing/>
              <w:rPr>
                <w:rFonts w:cs="Arial"/>
                <w:bCs/>
              </w:rPr>
            </w:pPr>
            <w:r w:rsidRPr="00AC132F">
              <w:rPr>
                <w:rFonts w:cs="Arial"/>
                <w:bCs/>
              </w:rPr>
              <w:t>awareness of welding environment</w:t>
            </w:r>
          </w:p>
          <w:p w14:paraId="2C804EEB" w14:textId="77777777" w:rsidR="00AC132F" w:rsidRPr="00AC132F" w:rsidRDefault="00AC132F" w:rsidP="00F071F3">
            <w:pPr>
              <w:widowControl w:val="0"/>
              <w:numPr>
                <w:ilvl w:val="0"/>
                <w:numId w:val="25"/>
              </w:numPr>
              <w:tabs>
                <w:tab w:val="left" w:pos="1592"/>
              </w:tabs>
              <w:spacing w:after="0"/>
              <w:ind w:left="457" w:hanging="425"/>
              <w:contextualSpacing/>
              <w:rPr>
                <w:rFonts w:cs="Arial"/>
                <w:bCs/>
              </w:rPr>
            </w:pPr>
            <w:r w:rsidRPr="00AC132F">
              <w:rPr>
                <w:rFonts w:cs="Arial"/>
                <w:bCs/>
              </w:rPr>
              <w:t>joint preparation and weld representation</w:t>
            </w:r>
            <w:r w:rsidR="00841005">
              <w:rPr>
                <w:rFonts w:cs="Arial"/>
                <w:bCs/>
              </w:rPr>
              <w:t xml:space="preserve"> for fusion welding</w:t>
            </w:r>
          </w:p>
          <w:p w14:paraId="51605693" w14:textId="77777777" w:rsidR="00AC132F" w:rsidRPr="00AC132F" w:rsidRDefault="009D0B86" w:rsidP="00F071F3">
            <w:pPr>
              <w:widowControl w:val="0"/>
              <w:numPr>
                <w:ilvl w:val="0"/>
                <w:numId w:val="25"/>
              </w:numPr>
              <w:tabs>
                <w:tab w:val="left" w:pos="1592"/>
              </w:tabs>
              <w:spacing w:after="0"/>
              <w:ind w:left="457" w:hanging="425"/>
              <w:contextualSpacing/>
              <w:rPr>
                <w:rFonts w:cs="Arial"/>
                <w:bCs/>
              </w:rPr>
            </w:pPr>
            <w:r>
              <w:rPr>
                <w:rFonts w:cs="Arial"/>
                <w:bCs/>
              </w:rPr>
              <w:t>fusion weld</w:t>
            </w:r>
            <w:r w:rsidR="009A7B0C">
              <w:rPr>
                <w:rFonts w:cs="Arial"/>
                <w:bCs/>
              </w:rPr>
              <w:t xml:space="preserve"> </w:t>
            </w:r>
            <w:r w:rsidR="00AC132F" w:rsidRPr="00AC132F">
              <w:rPr>
                <w:rFonts w:cs="Arial"/>
                <w:bCs/>
              </w:rPr>
              <w:t>imperfections</w:t>
            </w:r>
          </w:p>
        </w:tc>
      </w:tr>
      <w:tr w:rsidR="00AC132F" w:rsidRPr="00AC132F" w14:paraId="7B05E2B6" w14:textId="77777777" w:rsidTr="006956B2">
        <w:trPr>
          <w:jc w:val="center"/>
        </w:trPr>
        <w:tc>
          <w:tcPr>
            <w:tcW w:w="10435" w:type="dxa"/>
            <w:gridSpan w:val="6"/>
            <w:vAlign w:val="center"/>
          </w:tcPr>
          <w:p w14:paraId="54F2A08B" w14:textId="77777777" w:rsidR="00AC132F" w:rsidRPr="00AC132F" w:rsidRDefault="00AC132F" w:rsidP="00AC132F">
            <w:pPr>
              <w:widowControl w:val="0"/>
              <w:spacing w:before="240" w:after="0"/>
              <w:ind w:left="476" w:hanging="425"/>
              <w:rPr>
                <w:rFonts w:ascii="Calibri" w:hAnsi="Calibri"/>
                <w:b/>
                <w:bCs/>
                <w:sz w:val="24"/>
                <w:szCs w:val="24"/>
              </w:rPr>
            </w:pPr>
            <w:r w:rsidRPr="00AC132F">
              <w:rPr>
                <w:rFonts w:cs="Arial"/>
                <w:b/>
                <w:bCs/>
                <w:iCs/>
                <w:sz w:val="24"/>
                <w:szCs w:val="24"/>
              </w:rPr>
              <w:t>RANGE STATEMENT</w:t>
            </w:r>
          </w:p>
        </w:tc>
      </w:tr>
      <w:tr w:rsidR="00AC132F" w:rsidRPr="00AC132F" w14:paraId="01B38ED0" w14:textId="77777777" w:rsidTr="006956B2">
        <w:trPr>
          <w:jc w:val="center"/>
        </w:trPr>
        <w:tc>
          <w:tcPr>
            <w:tcW w:w="10435" w:type="dxa"/>
            <w:gridSpan w:val="6"/>
            <w:vAlign w:val="center"/>
          </w:tcPr>
          <w:p w14:paraId="2BD767BD" w14:textId="77777777" w:rsidR="00AC132F" w:rsidRPr="00A16E5D" w:rsidRDefault="00AC132F" w:rsidP="00AC132F">
            <w:pPr>
              <w:widowControl w:val="0"/>
              <w:spacing w:before="60" w:after="60"/>
              <w:ind w:left="79" w:hanging="28"/>
              <w:rPr>
                <w:rFonts w:ascii="Calibri" w:hAnsi="Calibri"/>
                <w:b/>
                <w:bCs/>
                <w:sz w:val="24"/>
                <w:szCs w:val="24"/>
              </w:rPr>
            </w:pPr>
            <w:r w:rsidRPr="00A16E5D">
              <w:rPr>
                <w:rFonts w:cs="Arial"/>
                <w:iCs/>
                <w:sz w:val="20"/>
                <w:szCs w:val="20"/>
              </w:rPr>
              <w:t xml:space="preserve">The range statement relates to the unit of </w:t>
            </w:r>
            <w:proofErr w:type="gramStart"/>
            <w:r w:rsidRPr="00A16E5D">
              <w:rPr>
                <w:rFonts w:cs="Arial"/>
                <w:iCs/>
                <w:sz w:val="20"/>
                <w:szCs w:val="20"/>
              </w:rPr>
              <w:t>competency as a whole</w:t>
            </w:r>
            <w:proofErr w:type="gramEnd"/>
            <w:r w:rsidRPr="00A16E5D">
              <w:rPr>
                <w:rFonts w:cs="Arial"/>
                <w:iCs/>
                <w:sz w:val="20"/>
                <w:szCs w:val="20"/>
              </w:rPr>
              <w:t>.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F12E1E" w:rsidRPr="00C94696" w14:paraId="1936E5FB" w14:textId="77777777" w:rsidTr="006956B2">
        <w:trPr>
          <w:jc w:val="center"/>
        </w:trPr>
        <w:tc>
          <w:tcPr>
            <w:tcW w:w="3478" w:type="dxa"/>
            <w:gridSpan w:val="4"/>
          </w:tcPr>
          <w:p w14:paraId="607A6A2C" w14:textId="77777777" w:rsidR="00F12E1E" w:rsidRPr="00AC132F" w:rsidRDefault="00F46955" w:rsidP="00F12E1E">
            <w:pPr>
              <w:spacing w:before="60" w:after="60"/>
              <w:ind w:left="30"/>
              <w:rPr>
                <w:rFonts w:cs="Arial"/>
                <w:b/>
                <w:i/>
              </w:rPr>
            </w:pPr>
            <w:r>
              <w:rPr>
                <w:rFonts w:cs="Arial"/>
                <w:b/>
                <w:i/>
              </w:rPr>
              <w:t xml:space="preserve">Relevant ISO 9606 part </w:t>
            </w:r>
            <w:r w:rsidR="00F12E1E" w:rsidRPr="00F12E1E">
              <w:rPr>
                <w:rFonts w:cs="Arial"/>
              </w:rPr>
              <w:t>includes:</w:t>
            </w:r>
          </w:p>
        </w:tc>
        <w:tc>
          <w:tcPr>
            <w:tcW w:w="6957" w:type="dxa"/>
            <w:gridSpan w:val="2"/>
          </w:tcPr>
          <w:p w14:paraId="5348050F" w14:textId="77777777" w:rsidR="00F12E1E" w:rsidRPr="009A7B0C" w:rsidRDefault="00A33A7E" w:rsidP="00CB3C30">
            <w:pPr>
              <w:numPr>
                <w:ilvl w:val="0"/>
                <w:numId w:val="34"/>
              </w:numPr>
              <w:spacing w:before="60" w:after="60"/>
              <w:ind w:left="356" w:hanging="283"/>
              <w:rPr>
                <w:rFonts w:cs="Arial"/>
                <w:lang w:eastAsia="en-US"/>
              </w:rPr>
            </w:pPr>
            <w:r w:rsidRPr="009A7B0C">
              <w:rPr>
                <w:rFonts w:cs="Arial"/>
                <w:lang w:eastAsia="en-US"/>
              </w:rPr>
              <w:t xml:space="preserve">Part 1 – steels (carbon steels </w:t>
            </w:r>
            <w:proofErr w:type="gramStart"/>
            <w:r w:rsidRPr="009A7B0C">
              <w:rPr>
                <w:rFonts w:cs="Arial"/>
                <w:lang w:eastAsia="en-US"/>
              </w:rPr>
              <w:t xml:space="preserve">and </w:t>
            </w:r>
            <w:r w:rsidR="00F46955" w:rsidRPr="009A7B0C">
              <w:rPr>
                <w:rFonts w:cs="Arial"/>
                <w:lang w:eastAsia="en-US"/>
              </w:rPr>
              <w:t xml:space="preserve"> stainless</w:t>
            </w:r>
            <w:proofErr w:type="gramEnd"/>
            <w:r w:rsidR="00F46955" w:rsidRPr="009A7B0C">
              <w:rPr>
                <w:rFonts w:cs="Arial"/>
                <w:lang w:eastAsia="en-US"/>
              </w:rPr>
              <w:t xml:space="preserve"> steel)</w:t>
            </w:r>
          </w:p>
          <w:p w14:paraId="0CF6F096" w14:textId="77777777" w:rsidR="00CB3C30" w:rsidRPr="009A7B0C" w:rsidRDefault="00CB3C30" w:rsidP="00CB3C30">
            <w:pPr>
              <w:pStyle w:val="ListParagraph"/>
              <w:numPr>
                <w:ilvl w:val="0"/>
                <w:numId w:val="34"/>
              </w:numPr>
              <w:spacing w:before="60" w:after="60"/>
              <w:ind w:left="356" w:hanging="283"/>
              <w:rPr>
                <w:rFonts w:cs="Arial"/>
                <w:lang w:eastAsia="en-US"/>
              </w:rPr>
            </w:pPr>
            <w:r w:rsidRPr="009A7B0C">
              <w:rPr>
                <w:rFonts w:cs="Arial"/>
                <w:lang w:eastAsia="en-US"/>
              </w:rPr>
              <w:t>Part 2 - aluminium and aluminium alloys</w:t>
            </w:r>
          </w:p>
          <w:p w14:paraId="78785FB0" w14:textId="77777777" w:rsidR="00CB3C30" w:rsidRPr="009A7B0C" w:rsidRDefault="00CB3C30" w:rsidP="00CB3C30">
            <w:pPr>
              <w:pStyle w:val="ListParagraph"/>
              <w:numPr>
                <w:ilvl w:val="0"/>
                <w:numId w:val="34"/>
              </w:numPr>
              <w:spacing w:before="60" w:after="60"/>
              <w:ind w:left="356" w:hanging="283"/>
              <w:rPr>
                <w:rFonts w:cs="Arial"/>
                <w:lang w:eastAsia="en-US"/>
              </w:rPr>
            </w:pPr>
            <w:r w:rsidRPr="009A7B0C">
              <w:rPr>
                <w:rFonts w:cs="Arial"/>
                <w:lang w:eastAsia="en-US"/>
              </w:rPr>
              <w:t>Part 3 - copper and copper alloys</w:t>
            </w:r>
          </w:p>
          <w:p w14:paraId="3CFBE1CB" w14:textId="77777777" w:rsidR="00CB3C30" w:rsidRDefault="00CB3C30" w:rsidP="004D41D2">
            <w:pPr>
              <w:pStyle w:val="ListParagraph"/>
              <w:numPr>
                <w:ilvl w:val="0"/>
                <w:numId w:val="34"/>
              </w:numPr>
              <w:spacing w:before="60" w:after="60"/>
              <w:ind w:left="356" w:hanging="283"/>
              <w:rPr>
                <w:rFonts w:cs="Arial"/>
                <w:lang w:eastAsia="en-US"/>
              </w:rPr>
            </w:pPr>
            <w:r w:rsidRPr="009A7B0C">
              <w:rPr>
                <w:rFonts w:cs="Arial"/>
                <w:lang w:eastAsia="en-US"/>
              </w:rPr>
              <w:lastRenderedPageBreak/>
              <w:t>Part 4 - nickel and nickel alloys</w:t>
            </w:r>
          </w:p>
          <w:p w14:paraId="2611F028" w14:textId="77777777" w:rsidR="004D41D2" w:rsidRPr="004D41D2" w:rsidRDefault="004D41D2" w:rsidP="004D41D2">
            <w:pPr>
              <w:pStyle w:val="ListParagraph"/>
              <w:numPr>
                <w:ilvl w:val="0"/>
                <w:numId w:val="34"/>
              </w:numPr>
              <w:spacing w:before="60" w:after="60"/>
              <w:ind w:left="356" w:hanging="283"/>
              <w:rPr>
                <w:rFonts w:cs="Arial"/>
                <w:lang w:eastAsia="en-US"/>
              </w:rPr>
            </w:pPr>
            <w:r>
              <w:rPr>
                <w:rFonts w:cs="Arial"/>
                <w:lang w:eastAsia="en-US"/>
              </w:rPr>
              <w:t xml:space="preserve">Part 5 – titanium and titanium alloys, </w:t>
            </w:r>
            <w:proofErr w:type="gramStart"/>
            <w:r>
              <w:rPr>
                <w:rFonts w:cs="Arial"/>
                <w:lang w:eastAsia="en-US"/>
              </w:rPr>
              <w:t>zirconium</w:t>
            </w:r>
            <w:proofErr w:type="gramEnd"/>
            <w:r>
              <w:rPr>
                <w:rFonts w:cs="Arial"/>
                <w:lang w:eastAsia="en-US"/>
              </w:rPr>
              <w:t xml:space="preserve"> and zirconium alloys</w:t>
            </w:r>
          </w:p>
        </w:tc>
      </w:tr>
      <w:tr w:rsidR="00AC132F" w:rsidRPr="00AC132F" w14:paraId="05A4B8E8" w14:textId="77777777" w:rsidTr="006956B2">
        <w:trPr>
          <w:jc w:val="center"/>
        </w:trPr>
        <w:tc>
          <w:tcPr>
            <w:tcW w:w="3478" w:type="dxa"/>
            <w:gridSpan w:val="4"/>
          </w:tcPr>
          <w:p w14:paraId="6A21918B" w14:textId="77777777" w:rsidR="00AC132F" w:rsidRPr="00AC132F" w:rsidRDefault="00AC132F" w:rsidP="00AC132F">
            <w:pPr>
              <w:spacing w:before="60" w:after="60"/>
              <w:ind w:left="30"/>
              <w:rPr>
                <w:rFonts w:cs="Arial"/>
                <w:b/>
                <w:i/>
              </w:rPr>
            </w:pPr>
            <w:r w:rsidRPr="00AC132F">
              <w:rPr>
                <w:rFonts w:cs="Arial"/>
                <w:b/>
                <w:i/>
              </w:rPr>
              <w:lastRenderedPageBreak/>
              <w:t xml:space="preserve">Industry terms </w:t>
            </w:r>
            <w:r w:rsidRPr="00AC132F">
              <w:rPr>
                <w:rFonts w:cs="Arial"/>
              </w:rPr>
              <w:t>include but not are limited to:</w:t>
            </w:r>
          </w:p>
        </w:tc>
        <w:tc>
          <w:tcPr>
            <w:tcW w:w="6957" w:type="dxa"/>
            <w:gridSpan w:val="2"/>
          </w:tcPr>
          <w:p w14:paraId="24D966A7" w14:textId="77777777" w:rsidR="00AC132F" w:rsidRPr="00385A8B" w:rsidRDefault="00AC132F" w:rsidP="00F071F3">
            <w:pPr>
              <w:numPr>
                <w:ilvl w:val="0"/>
                <w:numId w:val="27"/>
              </w:numPr>
              <w:spacing w:before="60" w:after="60"/>
              <w:rPr>
                <w:rFonts w:cs="Arial"/>
                <w:lang w:eastAsia="en-US"/>
              </w:rPr>
            </w:pPr>
            <w:r w:rsidRPr="00385A8B">
              <w:rPr>
                <w:rFonts w:cs="Arial"/>
                <w:lang w:eastAsia="en-US"/>
              </w:rPr>
              <w:t>material backing</w:t>
            </w:r>
          </w:p>
          <w:p w14:paraId="4343D063" w14:textId="77777777" w:rsidR="00AC132F" w:rsidRPr="00385A8B" w:rsidRDefault="00AC132F" w:rsidP="00CB3C30">
            <w:pPr>
              <w:numPr>
                <w:ilvl w:val="0"/>
                <w:numId w:val="27"/>
              </w:numPr>
              <w:spacing w:before="60" w:after="60"/>
              <w:rPr>
                <w:rFonts w:cs="Arial"/>
                <w:lang w:eastAsia="en-US"/>
              </w:rPr>
            </w:pPr>
            <w:r w:rsidRPr="00385A8B">
              <w:rPr>
                <w:rFonts w:cs="Arial"/>
                <w:lang w:eastAsia="en-US"/>
              </w:rPr>
              <w:t>gas backing</w:t>
            </w:r>
          </w:p>
          <w:p w14:paraId="1B9E36E4" w14:textId="77777777" w:rsidR="00AC132F" w:rsidRPr="00385A8B" w:rsidRDefault="00AC132F" w:rsidP="00F071F3">
            <w:pPr>
              <w:numPr>
                <w:ilvl w:val="0"/>
                <w:numId w:val="27"/>
              </w:numPr>
              <w:spacing w:before="60" w:after="60"/>
              <w:rPr>
                <w:rFonts w:cs="Arial"/>
                <w:lang w:eastAsia="en-US"/>
              </w:rPr>
            </w:pPr>
            <w:r w:rsidRPr="00385A8B">
              <w:rPr>
                <w:rFonts w:cs="Arial"/>
                <w:lang w:eastAsia="en-US"/>
              </w:rPr>
              <w:t>flux backing</w:t>
            </w:r>
          </w:p>
          <w:p w14:paraId="1FAC82E6" w14:textId="77777777" w:rsidR="00AC132F" w:rsidRPr="00385A8B" w:rsidRDefault="00AC132F" w:rsidP="00F071F3">
            <w:pPr>
              <w:numPr>
                <w:ilvl w:val="0"/>
                <w:numId w:val="27"/>
              </w:numPr>
              <w:spacing w:before="60" w:after="60"/>
              <w:rPr>
                <w:rFonts w:cs="Arial"/>
                <w:lang w:eastAsia="en-US"/>
              </w:rPr>
            </w:pPr>
            <w:r w:rsidRPr="00385A8B">
              <w:rPr>
                <w:rFonts w:cs="Arial"/>
                <w:lang w:eastAsia="en-US"/>
              </w:rPr>
              <w:t>consumable insert</w:t>
            </w:r>
          </w:p>
          <w:p w14:paraId="382682A1" w14:textId="77777777" w:rsidR="00AC132F" w:rsidRPr="00385A8B" w:rsidRDefault="00AC132F" w:rsidP="00F071F3">
            <w:pPr>
              <w:numPr>
                <w:ilvl w:val="0"/>
                <w:numId w:val="27"/>
              </w:numPr>
              <w:spacing w:before="60" w:after="60"/>
              <w:rPr>
                <w:rFonts w:cs="Arial"/>
                <w:lang w:eastAsia="en-US"/>
              </w:rPr>
            </w:pPr>
            <w:r w:rsidRPr="00385A8B">
              <w:rPr>
                <w:rFonts w:cs="Arial"/>
                <w:lang w:eastAsia="en-US"/>
              </w:rPr>
              <w:t>layer</w:t>
            </w:r>
          </w:p>
          <w:p w14:paraId="386E227F" w14:textId="77777777" w:rsidR="00AC132F" w:rsidRPr="00385A8B" w:rsidRDefault="00AC132F" w:rsidP="00F071F3">
            <w:pPr>
              <w:numPr>
                <w:ilvl w:val="0"/>
                <w:numId w:val="27"/>
              </w:numPr>
              <w:spacing w:before="60" w:after="60"/>
              <w:rPr>
                <w:rFonts w:cs="Arial"/>
                <w:lang w:eastAsia="en-US"/>
              </w:rPr>
            </w:pPr>
            <w:r w:rsidRPr="00385A8B">
              <w:rPr>
                <w:rFonts w:cs="Arial"/>
                <w:lang w:eastAsia="en-US"/>
              </w:rPr>
              <w:t>root run/root pass</w:t>
            </w:r>
          </w:p>
          <w:p w14:paraId="742E2AF7" w14:textId="77777777" w:rsidR="00AC132F" w:rsidRPr="00385A8B" w:rsidRDefault="00AC132F" w:rsidP="00F071F3">
            <w:pPr>
              <w:numPr>
                <w:ilvl w:val="0"/>
                <w:numId w:val="27"/>
              </w:numPr>
              <w:spacing w:before="60" w:after="60"/>
              <w:rPr>
                <w:rFonts w:cs="Arial"/>
                <w:lang w:eastAsia="en-US"/>
              </w:rPr>
            </w:pPr>
            <w:r w:rsidRPr="00385A8B">
              <w:rPr>
                <w:rFonts w:cs="Arial"/>
                <w:lang w:eastAsia="en-US"/>
              </w:rPr>
              <w:t>filling run</w:t>
            </w:r>
          </w:p>
          <w:p w14:paraId="2A3334DA" w14:textId="77777777" w:rsidR="00AC132F" w:rsidRPr="00385A8B" w:rsidRDefault="00AC132F" w:rsidP="00F071F3">
            <w:pPr>
              <w:numPr>
                <w:ilvl w:val="0"/>
                <w:numId w:val="27"/>
              </w:numPr>
              <w:spacing w:before="60" w:after="60"/>
              <w:rPr>
                <w:rFonts w:cs="Arial"/>
                <w:lang w:eastAsia="en-US"/>
              </w:rPr>
            </w:pPr>
            <w:r w:rsidRPr="00385A8B">
              <w:rPr>
                <w:rFonts w:cs="Arial"/>
                <w:lang w:eastAsia="en-US"/>
              </w:rPr>
              <w:t>capping run</w:t>
            </w:r>
          </w:p>
          <w:p w14:paraId="097F5110" w14:textId="77777777" w:rsidR="00AC132F" w:rsidRPr="00385A8B" w:rsidRDefault="00AC132F" w:rsidP="00F071F3">
            <w:pPr>
              <w:numPr>
                <w:ilvl w:val="0"/>
                <w:numId w:val="27"/>
              </w:numPr>
              <w:spacing w:before="60" w:after="60"/>
              <w:rPr>
                <w:rFonts w:cs="Arial"/>
                <w:lang w:eastAsia="en-US"/>
              </w:rPr>
            </w:pPr>
            <w:r w:rsidRPr="00385A8B">
              <w:rPr>
                <w:rFonts w:cs="Arial"/>
                <w:lang w:eastAsia="en-US"/>
              </w:rPr>
              <w:t>deposited thickness</w:t>
            </w:r>
          </w:p>
          <w:p w14:paraId="74557953" w14:textId="77777777" w:rsidR="00AC132F" w:rsidRPr="00385A8B" w:rsidRDefault="00513FA6" w:rsidP="00F071F3">
            <w:pPr>
              <w:numPr>
                <w:ilvl w:val="0"/>
                <w:numId w:val="27"/>
              </w:numPr>
              <w:spacing w:before="60" w:after="60"/>
              <w:rPr>
                <w:rFonts w:cs="Arial"/>
                <w:lang w:eastAsia="en-US"/>
              </w:rPr>
            </w:pPr>
            <w:r w:rsidRPr="00385A8B">
              <w:rPr>
                <w:rFonts w:cs="Arial"/>
                <w:lang w:eastAsia="en-US"/>
              </w:rPr>
              <w:t>back hand welding/fore hand</w:t>
            </w:r>
            <w:r w:rsidR="00AC132F" w:rsidRPr="00385A8B">
              <w:rPr>
                <w:rFonts w:cs="Arial"/>
                <w:lang w:eastAsia="en-US"/>
              </w:rPr>
              <w:t xml:space="preserve"> welding</w:t>
            </w:r>
          </w:p>
          <w:p w14:paraId="0E1C4CEE" w14:textId="77777777" w:rsidR="00AC132F" w:rsidRPr="00385A8B" w:rsidRDefault="00AC132F" w:rsidP="00F071F3">
            <w:pPr>
              <w:numPr>
                <w:ilvl w:val="0"/>
                <w:numId w:val="27"/>
              </w:numPr>
              <w:spacing w:before="60" w:after="60"/>
              <w:rPr>
                <w:rFonts w:cs="Arial"/>
                <w:lang w:eastAsia="en-US"/>
              </w:rPr>
            </w:pPr>
            <w:r w:rsidRPr="00385A8B">
              <w:rPr>
                <w:rFonts w:cs="Arial"/>
                <w:lang w:eastAsia="en-US"/>
              </w:rPr>
              <w:t>branch joint</w:t>
            </w:r>
          </w:p>
          <w:p w14:paraId="6EC00FF7" w14:textId="77777777" w:rsidR="00AC132F" w:rsidRPr="00385A8B" w:rsidRDefault="00AC132F" w:rsidP="00F071F3">
            <w:pPr>
              <w:numPr>
                <w:ilvl w:val="0"/>
                <w:numId w:val="27"/>
              </w:numPr>
              <w:spacing w:before="60" w:after="60"/>
              <w:rPr>
                <w:rFonts w:cs="Arial"/>
                <w:lang w:eastAsia="en-US"/>
              </w:rPr>
            </w:pPr>
            <w:r w:rsidRPr="00385A8B">
              <w:rPr>
                <w:rFonts w:cs="Arial"/>
                <w:lang w:eastAsia="en-US"/>
              </w:rPr>
              <w:t>fillet weld</w:t>
            </w:r>
          </w:p>
          <w:p w14:paraId="593157D6" w14:textId="77777777" w:rsidR="00B1246A" w:rsidRPr="00385A8B" w:rsidRDefault="00B1246A" w:rsidP="00F071F3">
            <w:pPr>
              <w:numPr>
                <w:ilvl w:val="0"/>
                <w:numId w:val="27"/>
              </w:numPr>
              <w:spacing w:before="60" w:after="60"/>
              <w:rPr>
                <w:rFonts w:cs="Arial"/>
                <w:lang w:eastAsia="en-US"/>
              </w:rPr>
            </w:pPr>
            <w:r w:rsidRPr="00385A8B">
              <w:rPr>
                <w:rFonts w:cs="Arial"/>
                <w:lang w:eastAsia="en-US"/>
              </w:rPr>
              <w:t>butt weld</w:t>
            </w:r>
          </w:p>
          <w:p w14:paraId="5503962A" w14:textId="77777777" w:rsidR="00AC132F" w:rsidRPr="00385A8B" w:rsidRDefault="00AC132F" w:rsidP="00F071F3">
            <w:pPr>
              <w:numPr>
                <w:ilvl w:val="0"/>
                <w:numId w:val="27"/>
              </w:numPr>
              <w:spacing w:before="60" w:after="60"/>
              <w:rPr>
                <w:rFonts w:cs="Arial"/>
                <w:lang w:eastAsia="en-US"/>
              </w:rPr>
            </w:pPr>
            <w:r w:rsidRPr="00385A8B">
              <w:rPr>
                <w:rFonts w:cs="Arial"/>
                <w:lang w:eastAsia="en-US"/>
              </w:rPr>
              <w:t>verification</w:t>
            </w:r>
          </w:p>
        </w:tc>
      </w:tr>
      <w:tr w:rsidR="00AC132F" w:rsidRPr="00AC132F" w14:paraId="571B0676" w14:textId="77777777" w:rsidTr="006956B2">
        <w:trPr>
          <w:jc w:val="center"/>
        </w:trPr>
        <w:tc>
          <w:tcPr>
            <w:tcW w:w="3478" w:type="dxa"/>
            <w:gridSpan w:val="4"/>
          </w:tcPr>
          <w:p w14:paraId="1B56421F" w14:textId="77777777" w:rsidR="00AC132F" w:rsidRPr="00AC132F" w:rsidRDefault="00AC132F" w:rsidP="00AC132F">
            <w:pPr>
              <w:spacing w:before="60" w:after="60"/>
              <w:ind w:left="30"/>
              <w:rPr>
                <w:rFonts w:cs="Arial"/>
              </w:rPr>
            </w:pPr>
            <w:r w:rsidRPr="00AC132F">
              <w:rPr>
                <w:rFonts w:cs="Arial"/>
                <w:b/>
                <w:i/>
              </w:rPr>
              <w:t>OHS/WHS requirements</w:t>
            </w:r>
            <w:r w:rsidRPr="00AC132F">
              <w:rPr>
                <w:rFonts w:cs="Arial"/>
              </w:rPr>
              <w:t xml:space="preserve"> include but are not limited to:</w:t>
            </w:r>
          </w:p>
        </w:tc>
        <w:tc>
          <w:tcPr>
            <w:tcW w:w="6957" w:type="dxa"/>
            <w:gridSpan w:val="2"/>
          </w:tcPr>
          <w:p w14:paraId="57336EAF" w14:textId="77777777" w:rsidR="00AC132F" w:rsidRPr="00385A8B" w:rsidRDefault="00AC132F" w:rsidP="00F071F3">
            <w:pPr>
              <w:numPr>
                <w:ilvl w:val="0"/>
                <w:numId w:val="26"/>
              </w:numPr>
              <w:spacing w:before="60" w:after="60"/>
              <w:rPr>
                <w:rFonts w:cs="Arial"/>
                <w:lang w:eastAsia="en-US"/>
              </w:rPr>
            </w:pPr>
            <w:r w:rsidRPr="00385A8B">
              <w:rPr>
                <w:rFonts w:cs="Arial"/>
                <w:lang w:eastAsia="en-US"/>
              </w:rPr>
              <w:t>manual handling technique</w:t>
            </w:r>
          </w:p>
          <w:p w14:paraId="6B2A1E17" w14:textId="77777777" w:rsidR="00AC132F" w:rsidRPr="00385A8B" w:rsidRDefault="00AC132F" w:rsidP="00F071F3">
            <w:pPr>
              <w:numPr>
                <w:ilvl w:val="0"/>
                <w:numId w:val="26"/>
              </w:numPr>
              <w:spacing w:before="60" w:after="60"/>
              <w:rPr>
                <w:rFonts w:cs="Arial"/>
                <w:lang w:eastAsia="en-US"/>
              </w:rPr>
            </w:pPr>
            <w:r w:rsidRPr="00385A8B">
              <w:rPr>
                <w:rFonts w:cs="Arial"/>
                <w:lang w:eastAsia="en-US"/>
              </w:rPr>
              <w:t>personal protective equipment</w:t>
            </w:r>
          </w:p>
          <w:p w14:paraId="49D1557C" w14:textId="77777777" w:rsidR="00AC132F" w:rsidRPr="00385A8B" w:rsidRDefault="00AC132F" w:rsidP="00F071F3">
            <w:pPr>
              <w:numPr>
                <w:ilvl w:val="0"/>
                <w:numId w:val="26"/>
              </w:numPr>
              <w:spacing w:before="60" w:after="60"/>
              <w:rPr>
                <w:rFonts w:cs="Arial"/>
                <w:lang w:eastAsia="en-US"/>
              </w:rPr>
            </w:pPr>
            <w:r w:rsidRPr="00385A8B">
              <w:rPr>
                <w:rFonts w:cs="Arial"/>
                <w:lang w:eastAsia="en-US"/>
              </w:rPr>
              <w:t>material safety management systems</w:t>
            </w:r>
          </w:p>
          <w:p w14:paraId="7EC95D12" w14:textId="77777777" w:rsidR="00AC132F" w:rsidRPr="00385A8B" w:rsidRDefault="00AC132F" w:rsidP="00F071F3">
            <w:pPr>
              <w:numPr>
                <w:ilvl w:val="0"/>
                <w:numId w:val="26"/>
              </w:numPr>
              <w:spacing w:before="60" w:after="60"/>
              <w:rPr>
                <w:rFonts w:cs="Arial"/>
                <w:lang w:eastAsia="en-US"/>
              </w:rPr>
            </w:pPr>
            <w:r w:rsidRPr="00385A8B">
              <w:rPr>
                <w:rFonts w:cs="Arial"/>
                <w:lang w:eastAsia="en-US"/>
              </w:rPr>
              <w:t>hazardous substances and dangerous goods codes</w:t>
            </w:r>
          </w:p>
          <w:p w14:paraId="0E047261" w14:textId="77777777" w:rsidR="00AC132F" w:rsidRPr="00385A8B" w:rsidRDefault="00AC132F" w:rsidP="00F071F3">
            <w:pPr>
              <w:numPr>
                <w:ilvl w:val="0"/>
                <w:numId w:val="26"/>
              </w:numPr>
              <w:spacing w:before="60" w:after="60"/>
              <w:rPr>
                <w:rFonts w:cs="Arial"/>
                <w:lang w:eastAsia="en-US"/>
              </w:rPr>
            </w:pPr>
            <w:r w:rsidRPr="00385A8B">
              <w:rPr>
                <w:rFonts w:cs="Arial"/>
                <w:lang w:eastAsia="en-US"/>
              </w:rPr>
              <w:t>workplace safety measures/information</w:t>
            </w:r>
          </w:p>
          <w:p w14:paraId="5BA4AA02" w14:textId="77777777" w:rsidR="00AC132F" w:rsidRPr="00385A8B" w:rsidRDefault="00AC132F" w:rsidP="00F071F3">
            <w:pPr>
              <w:numPr>
                <w:ilvl w:val="0"/>
                <w:numId w:val="26"/>
              </w:numPr>
              <w:spacing w:before="60" w:after="60"/>
              <w:rPr>
                <w:rFonts w:cs="Arial"/>
                <w:lang w:eastAsia="en-US"/>
              </w:rPr>
            </w:pPr>
            <w:r w:rsidRPr="00385A8B">
              <w:rPr>
                <w:rFonts w:cs="Arial"/>
                <w:lang w:eastAsia="en-US"/>
              </w:rPr>
              <w:t>awards provisions</w:t>
            </w:r>
          </w:p>
        </w:tc>
      </w:tr>
      <w:tr w:rsidR="00AC132F" w:rsidRPr="00AC132F" w14:paraId="778E0AC2" w14:textId="77777777" w:rsidTr="006956B2">
        <w:trPr>
          <w:jc w:val="center"/>
        </w:trPr>
        <w:tc>
          <w:tcPr>
            <w:tcW w:w="3478" w:type="dxa"/>
            <w:gridSpan w:val="4"/>
          </w:tcPr>
          <w:p w14:paraId="42D3C0BF" w14:textId="77777777" w:rsidR="00AC132F" w:rsidRPr="00AC132F" w:rsidRDefault="00AC132F" w:rsidP="00AC132F">
            <w:pPr>
              <w:spacing w:before="60" w:after="60"/>
              <w:ind w:left="30"/>
              <w:rPr>
                <w:rFonts w:cs="Arial"/>
              </w:rPr>
            </w:pPr>
            <w:r w:rsidRPr="00AC132F">
              <w:rPr>
                <w:rFonts w:cs="Arial"/>
                <w:b/>
                <w:i/>
              </w:rPr>
              <w:t>Appropriate personnel</w:t>
            </w:r>
            <w:r w:rsidRPr="00AC132F">
              <w:rPr>
                <w:rFonts w:cs="Arial"/>
              </w:rPr>
              <w:t xml:space="preserve"> </w:t>
            </w:r>
            <w:proofErr w:type="gramStart"/>
            <w:r w:rsidRPr="00AC132F">
              <w:rPr>
                <w:rFonts w:cs="Arial"/>
              </w:rPr>
              <w:t>includes</w:t>
            </w:r>
            <w:proofErr w:type="gramEnd"/>
            <w:r w:rsidRPr="00AC132F">
              <w:rPr>
                <w:rFonts w:cs="Arial"/>
              </w:rPr>
              <w:t xml:space="preserve"> but is not limited to:</w:t>
            </w:r>
          </w:p>
        </w:tc>
        <w:tc>
          <w:tcPr>
            <w:tcW w:w="6957" w:type="dxa"/>
            <w:gridSpan w:val="2"/>
          </w:tcPr>
          <w:p w14:paraId="50963E18" w14:textId="77777777" w:rsidR="00440448" w:rsidRPr="00385A8B" w:rsidRDefault="00440448" w:rsidP="00F071F3">
            <w:pPr>
              <w:numPr>
                <w:ilvl w:val="0"/>
                <w:numId w:val="26"/>
              </w:numPr>
              <w:spacing w:before="60" w:after="60"/>
              <w:rPr>
                <w:rFonts w:cs="Arial"/>
                <w:lang w:eastAsia="en-US"/>
              </w:rPr>
            </w:pPr>
            <w:r w:rsidRPr="00385A8B">
              <w:rPr>
                <w:rFonts w:cs="Arial"/>
                <w:lang w:eastAsia="en-US"/>
              </w:rPr>
              <w:t>welding engineer</w:t>
            </w:r>
          </w:p>
          <w:p w14:paraId="2ED90F56" w14:textId="77777777" w:rsidR="00440448" w:rsidRPr="00385A8B" w:rsidRDefault="00440448" w:rsidP="00F071F3">
            <w:pPr>
              <w:numPr>
                <w:ilvl w:val="0"/>
                <w:numId w:val="26"/>
              </w:numPr>
              <w:spacing w:before="60" w:after="60"/>
              <w:rPr>
                <w:rFonts w:cs="Arial"/>
                <w:lang w:eastAsia="en-US"/>
              </w:rPr>
            </w:pPr>
            <w:r w:rsidRPr="00385A8B">
              <w:rPr>
                <w:rFonts w:cs="Arial"/>
                <w:lang w:eastAsia="en-US"/>
              </w:rPr>
              <w:t>welding coordinator</w:t>
            </w:r>
          </w:p>
          <w:p w14:paraId="582E304E" w14:textId="77777777" w:rsidR="00440448" w:rsidRPr="00385A8B" w:rsidRDefault="00440448" w:rsidP="00F071F3">
            <w:pPr>
              <w:numPr>
                <w:ilvl w:val="0"/>
                <w:numId w:val="26"/>
              </w:numPr>
              <w:spacing w:before="60" w:after="60"/>
              <w:rPr>
                <w:rFonts w:cs="Arial"/>
                <w:lang w:eastAsia="en-US"/>
              </w:rPr>
            </w:pPr>
            <w:r w:rsidRPr="00385A8B">
              <w:rPr>
                <w:rFonts w:cs="Arial"/>
                <w:lang w:eastAsia="en-US"/>
              </w:rPr>
              <w:t>welding inspector</w:t>
            </w:r>
          </w:p>
          <w:p w14:paraId="7F0006E9" w14:textId="77777777" w:rsidR="00440448" w:rsidRPr="00385A8B" w:rsidRDefault="00440448" w:rsidP="00F071F3">
            <w:pPr>
              <w:numPr>
                <w:ilvl w:val="0"/>
                <w:numId w:val="26"/>
              </w:numPr>
              <w:spacing w:before="60" w:after="60"/>
              <w:rPr>
                <w:rFonts w:cs="Arial"/>
                <w:lang w:eastAsia="en-US"/>
              </w:rPr>
            </w:pPr>
            <w:r w:rsidRPr="00385A8B">
              <w:rPr>
                <w:rFonts w:cs="Arial"/>
                <w:lang w:eastAsia="en-US"/>
              </w:rPr>
              <w:t>welding supervisor</w:t>
            </w:r>
          </w:p>
          <w:p w14:paraId="3F160C09" w14:textId="77777777" w:rsidR="00AC132F" w:rsidRPr="00385A8B" w:rsidRDefault="00AC132F" w:rsidP="00F071F3">
            <w:pPr>
              <w:numPr>
                <w:ilvl w:val="0"/>
                <w:numId w:val="26"/>
              </w:numPr>
              <w:spacing w:before="60" w:after="60"/>
              <w:rPr>
                <w:rFonts w:cs="Arial"/>
                <w:lang w:eastAsia="en-US"/>
              </w:rPr>
            </w:pPr>
            <w:r w:rsidRPr="00385A8B">
              <w:rPr>
                <w:rFonts w:cs="Arial"/>
                <w:lang w:eastAsia="en-US"/>
              </w:rPr>
              <w:t>leading hand</w:t>
            </w:r>
          </w:p>
          <w:p w14:paraId="4BD8849E" w14:textId="77777777" w:rsidR="00AC132F" w:rsidRPr="00385A8B" w:rsidRDefault="00AC132F" w:rsidP="00F071F3">
            <w:pPr>
              <w:numPr>
                <w:ilvl w:val="0"/>
                <w:numId w:val="26"/>
              </w:numPr>
              <w:spacing w:before="60" w:after="60"/>
              <w:rPr>
                <w:rFonts w:cs="Arial"/>
                <w:lang w:eastAsia="en-US"/>
              </w:rPr>
            </w:pPr>
            <w:r w:rsidRPr="00385A8B">
              <w:rPr>
                <w:rFonts w:cs="Arial"/>
                <w:lang w:eastAsia="en-US"/>
              </w:rPr>
              <w:t>trainer</w:t>
            </w:r>
          </w:p>
          <w:p w14:paraId="4C6488F3" w14:textId="77777777" w:rsidR="00AC132F" w:rsidRPr="00385A8B" w:rsidRDefault="00AC132F" w:rsidP="00F071F3">
            <w:pPr>
              <w:numPr>
                <w:ilvl w:val="0"/>
                <w:numId w:val="26"/>
              </w:numPr>
              <w:spacing w:before="60" w:after="60"/>
              <w:rPr>
                <w:rFonts w:cs="Arial"/>
                <w:lang w:eastAsia="en-US"/>
              </w:rPr>
            </w:pPr>
            <w:r w:rsidRPr="00385A8B">
              <w:rPr>
                <w:rFonts w:cs="Arial"/>
                <w:lang w:eastAsia="en-US"/>
              </w:rPr>
              <w:t>mentor</w:t>
            </w:r>
          </w:p>
          <w:p w14:paraId="47E6AD2A" w14:textId="77777777" w:rsidR="00AC132F" w:rsidRPr="00CB3C30" w:rsidRDefault="00AC132F" w:rsidP="00CB3C30">
            <w:pPr>
              <w:numPr>
                <w:ilvl w:val="0"/>
                <w:numId w:val="26"/>
              </w:numPr>
              <w:spacing w:before="60" w:after="60"/>
              <w:rPr>
                <w:rFonts w:cs="Arial"/>
                <w:lang w:eastAsia="en-US"/>
              </w:rPr>
            </w:pPr>
            <w:r w:rsidRPr="00385A8B">
              <w:rPr>
                <w:rFonts w:cs="Arial"/>
                <w:lang w:eastAsia="en-US"/>
              </w:rPr>
              <w:t>teacher</w:t>
            </w:r>
          </w:p>
        </w:tc>
      </w:tr>
      <w:tr w:rsidR="00AC132F" w:rsidRPr="00AC132F" w14:paraId="5AD61E48" w14:textId="77777777" w:rsidTr="006956B2">
        <w:trPr>
          <w:jc w:val="center"/>
        </w:trPr>
        <w:tc>
          <w:tcPr>
            <w:tcW w:w="3478" w:type="dxa"/>
            <w:gridSpan w:val="4"/>
          </w:tcPr>
          <w:p w14:paraId="1F3FA0E6" w14:textId="77777777" w:rsidR="00AC132F" w:rsidRPr="00AC132F" w:rsidRDefault="00AC132F" w:rsidP="00AC132F">
            <w:pPr>
              <w:spacing w:before="60" w:after="60"/>
              <w:ind w:left="30"/>
              <w:rPr>
                <w:rFonts w:cs="Arial"/>
                <w:b/>
                <w:i/>
              </w:rPr>
            </w:pPr>
            <w:r w:rsidRPr="00AC132F">
              <w:rPr>
                <w:rFonts w:cs="Arial"/>
                <w:b/>
                <w:i/>
              </w:rPr>
              <w:t xml:space="preserve">Quality control plan </w:t>
            </w:r>
            <w:r w:rsidRPr="00AC132F">
              <w:rPr>
                <w:rFonts w:cs="Arial"/>
              </w:rPr>
              <w:t>includes but is not limited to:</w:t>
            </w:r>
          </w:p>
        </w:tc>
        <w:tc>
          <w:tcPr>
            <w:tcW w:w="6957" w:type="dxa"/>
            <w:gridSpan w:val="2"/>
          </w:tcPr>
          <w:p w14:paraId="670C6B19" w14:textId="77777777" w:rsidR="00AC132F" w:rsidRPr="00AC132F" w:rsidRDefault="00F12E1E" w:rsidP="00F071F3">
            <w:pPr>
              <w:numPr>
                <w:ilvl w:val="0"/>
                <w:numId w:val="26"/>
              </w:numPr>
              <w:spacing w:before="60" w:after="60"/>
              <w:rPr>
                <w:rFonts w:cs="Arial"/>
                <w:lang w:eastAsia="en-US"/>
              </w:rPr>
            </w:pPr>
            <w:r>
              <w:rPr>
                <w:rFonts w:cs="Arial"/>
                <w:lang w:eastAsia="en-US"/>
              </w:rPr>
              <w:t>ISO 9606 procedure</w:t>
            </w:r>
            <w:r w:rsidR="00AC132F" w:rsidRPr="00AC132F">
              <w:rPr>
                <w:rFonts w:cs="Arial"/>
                <w:lang w:eastAsia="en-US"/>
              </w:rPr>
              <w:t xml:space="preserve"> requirements</w:t>
            </w:r>
          </w:p>
          <w:p w14:paraId="62758C3A" w14:textId="77777777" w:rsidR="00AC132F" w:rsidRPr="00AC132F" w:rsidRDefault="00AC132F" w:rsidP="00F071F3">
            <w:pPr>
              <w:numPr>
                <w:ilvl w:val="0"/>
                <w:numId w:val="26"/>
              </w:numPr>
              <w:spacing w:before="60" w:after="60"/>
              <w:rPr>
                <w:rFonts w:cs="Arial"/>
                <w:lang w:eastAsia="en-US"/>
              </w:rPr>
            </w:pPr>
            <w:r w:rsidRPr="00AC132F">
              <w:rPr>
                <w:rFonts w:cs="Arial"/>
                <w:lang w:eastAsia="en-US"/>
              </w:rPr>
              <w:t>risk controls</w:t>
            </w:r>
          </w:p>
          <w:p w14:paraId="5291675C" w14:textId="77777777" w:rsidR="00AC132F" w:rsidRPr="00AC132F" w:rsidRDefault="00AC132F" w:rsidP="00F071F3">
            <w:pPr>
              <w:numPr>
                <w:ilvl w:val="0"/>
                <w:numId w:val="26"/>
              </w:numPr>
              <w:spacing w:before="60" w:after="60"/>
              <w:rPr>
                <w:rFonts w:cs="Arial"/>
                <w:lang w:eastAsia="en-US"/>
              </w:rPr>
            </w:pPr>
            <w:r w:rsidRPr="00AC132F">
              <w:rPr>
                <w:rFonts w:cs="Arial"/>
                <w:lang w:eastAsia="en-US"/>
              </w:rPr>
              <w:t>distortion prevention measures</w:t>
            </w:r>
          </w:p>
          <w:p w14:paraId="2F37098B" w14:textId="77777777" w:rsidR="00AC132F" w:rsidRPr="00AC132F" w:rsidRDefault="00AC132F" w:rsidP="00F071F3">
            <w:pPr>
              <w:numPr>
                <w:ilvl w:val="0"/>
                <w:numId w:val="26"/>
              </w:numPr>
              <w:spacing w:before="60" w:after="60"/>
              <w:rPr>
                <w:rFonts w:cs="Arial"/>
                <w:lang w:eastAsia="en-US"/>
              </w:rPr>
            </w:pPr>
            <w:r w:rsidRPr="00AC132F">
              <w:rPr>
                <w:rFonts w:cs="Arial"/>
                <w:lang w:eastAsia="en-US"/>
              </w:rPr>
              <w:t>testing frequencies</w:t>
            </w:r>
          </w:p>
          <w:p w14:paraId="6D75DA28" w14:textId="77777777" w:rsidR="00AC132F" w:rsidRPr="00AC132F" w:rsidRDefault="00AC132F" w:rsidP="00F071F3">
            <w:pPr>
              <w:numPr>
                <w:ilvl w:val="0"/>
                <w:numId w:val="26"/>
              </w:numPr>
              <w:spacing w:before="60" w:after="60"/>
              <w:rPr>
                <w:rFonts w:cs="Arial"/>
                <w:lang w:eastAsia="en-US"/>
              </w:rPr>
            </w:pPr>
            <w:r w:rsidRPr="00AC132F">
              <w:rPr>
                <w:rFonts w:cs="Arial"/>
                <w:lang w:eastAsia="en-US"/>
              </w:rPr>
              <w:t>responsibilities</w:t>
            </w:r>
          </w:p>
          <w:p w14:paraId="5D3F275E" w14:textId="77777777" w:rsidR="00AC132F" w:rsidRPr="00AC132F" w:rsidRDefault="00AC132F" w:rsidP="00F071F3">
            <w:pPr>
              <w:numPr>
                <w:ilvl w:val="0"/>
                <w:numId w:val="26"/>
              </w:numPr>
              <w:spacing w:before="60" w:after="60"/>
              <w:rPr>
                <w:rFonts w:cs="Arial"/>
                <w:lang w:eastAsia="en-US"/>
              </w:rPr>
            </w:pPr>
            <w:r w:rsidRPr="00AC132F">
              <w:rPr>
                <w:rFonts w:cs="Arial"/>
                <w:lang w:eastAsia="en-US"/>
              </w:rPr>
              <w:t>remedial action/s</w:t>
            </w:r>
          </w:p>
        </w:tc>
      </w:tr>
      <w:tr w:rsidR="00AC132F" w:rsidRPr="00AC132F" w14:paraId="41B9B9B5" w14:textId="77777777" w:rsidTr="006956B2">
        <w:trPr>
          <w:jc w:val="center"/>
        </w:trPr>
        <w:tc>
          <w:tcPr>
            <w:tcW w:w="10435" w:type="dxa"/>
            <w:gridSpan w:val="6"/>
          </w:tcPr>
          <w:p w14:paraId="6354A7E4" w14:textId="77777777" w:rsidR="00AC132F" w:rsidRPr="00AC132F" w:rsidRDefault="00AC132F" w:rsidP="00AC132F">
            <w:pPr>
              <w:widowControl w:val="0"/>
              <w:spacing w:before="60" w:after="60"/>
              <w:ind w:left="476" w:hanging="425"/>
              <w:rPr>
                <w:rFonts w:cs="Arial"/>
                <w:b/>
                <w:bCs/>
              </w:rPr>
            </w:pPr>
            <w:r w:rsidRPr="00AC132F">
              <w:rPr>
                <w:rFonts w:eastAsia="Calibri" w:cs="Arial"/>
                <w:b/>
                <w:bCs/>
                <w:iCs/>
                <w:sz w:val="24"/>
                <w:szCs w:val="24"/>
              </w:rPr>
              <w:t>EVIDENCE GUIDE</w:t>
            </w:r>
          </w:p>
        </w:tc>
      </w:tr>
      <w:tr w:rsidR="00AC132F" w:rsidRPr="00AC132F" w14:paraId="27C1267C" w14:textId="77777777" w:rsidTr="006956B2">
        <w:trPr>
          <w:jc w:val="center"/>
        </w:trPr>
        <w:tc>
          <w:tcPr>
            <w:tcW w:w="10435" w:type="dxa"/>
            <w:gridSpan w:val="6"/>
          </w:tcPr>
          <w:p w14:paraId="0D163377" w14:textId="77777777" w:rsidR="00AC132F" w:rsidRPr="00A16E5D" w:rsidRDefault="00AC132F" w:rsidP="00AC132F">
            <w:pPr>
              <w:widowControl w:val="0"/>
              <w:spacing w:before="60" w:after="60"/>
              <w:rPr>
                <w:rFonts w:cs="Arial"/>
                <w:sz w:val="20"/>
                <w:szCs w:val="20"/>
              </w:rPr>
            </w:pPr>
            <w:r w:rsidRPr="00A16E5D">
              <w:rPr>
                <w:rFonts w:cs="Arial"/>
                <w:iCs/>
                <w:sz w:val="20"/>
                <w:szCs w:val="20"/>
              </w:rPr>
              <w:t xml:space="preserve">The evidence guide provides advice on assessment and must be read in conjunction with the Performance Criteria, Required Skills and Knowledge, the Range </w:t>
            </w:r>
            <w:proofErr w:type="gramStart"/>
            <w:r w:rsidRPr="00A16E5D">
              <w:rPr>
                <w:rFonts w:cs="Arial"/>
                <w:iCs/>
                <w:sz w:val="20"/>
                <w:szCs w:val="20"/>
              </w:rPr>
              <w:t>Statement</w:t>
            </w:r>
            <w:proofErr w:type="gramEnd"/>
            <w:r w:rsidRPr="00A16E5D">
              <w:rPr>
                <w:rFonts w:cs="Arial"/>
                <w:iCs/>
                <w:sz w:val="20"/>
                <w:szCs w:val="20"/>
              </w:rPr>
              <w:t xml:space="preserve"> and the Assessment Guidelines for this Accredited Course.</w:t>
            </w:r>
          </w:p>
        </w:tc>
      </w:tr>
      <w:tr w:rsidR="00AC132F" w:rsidRPr="00CF6F57" w14:paraId="0F404895" w14:textId="77777777" w:rsidTr="006956B2">
        <w:trPr>
          <w:jc w:val="center"/>
        </w:trPr>
        <w:tc>
          <w:tcPr>
            <w:tcW w:w="3559" w:type="dxa"/>
            <w:gridSpan w:val="5"/>
          </w:tcPr>
          <w:p w14:paraId="37EE3D1D" w14:textId="77777777" w:rsidR="00AC132F" w:rsidRPr="00AC132F" w:rsidRDefault="00AC132F" w:rsidP="00AC132F">
            <w:pPr>
              <w:widowControl w:val="0"/>
              <w:spacing w:before="60" w:after="60"/>
              <w:rPr>
                <w:rFonts w:cs="Arial"/>
                <w:b/>
                <w:bCs/>
              </w:rPr>
            </w:pPr>
            <w:r w:rsidRPr="00AC132F">
              <w:rPr>
                <w:rFonts w:cs="Arial"/>
                <w:b/>
                <w:bCs/>
                <w:iCs/>
              </w:rPr>
              <w:lastRenderedPageBreak/>
              <w:t>Critical aspects for assessment and evidence required to demonstrate competency in this unit</w:t>
            </w:r>
          </w:p>
        </w:tc>
        <w:tc>
          <w:tcPr>
            <w:tcW w:w="6876" w:type="dxa"/>
            <w:tcBorders>
              <w:left w:val="nil"/>
            </w:tcBorders>
          </w:tcPr>
          <w:p w14:paraId="49AB41C0" w14:textId="77777777" w:rsidR="00AC132F" w:rsidRPr="00CF6F57" w:rsidRDefault="00AC132F" w:rsidP="00AC132F">
            <w:pPr>
              <w:spacing w:before="60" w:after="60"/>
              <w:ind w:left="15" w:firstLine="36"/>
              <w:rPr>
                <w:rFonts w:cs="Arial"/>
                <w:bCs/>
                <w:lang w:eastAsia="en-US"/>
              </w:rPr>
            </w:pPr>
            <w:r w:rsidRPr="00CF6F57">
              <w:rPr>
                <w:rFonts w:cs="Arial"/>
                <w:lang w:eastAsia="en-US"/>
              </w:rPr>
              <w:t>Assessors must be satisfied that the candidate can competently and consistently perform all elements of the unit as specified by the associated performance criteria using th</w:t>
            </w:r>
            <w:r w:rsidR="00B71E98">
              <w:rPr>
                <w:rFonts w:cs="Arial"/>
                <w:lang w:eastAsia="en-US"/>
              </w:rPr>
              <w:t>e required skills and knowledge.</w:t>
            </w:r>
          </w:p>
          <w:p w14:paraId="4A062FC7" w14:textId="77777777" w:rsidR="00AC132F" w:rsidRPr="00CF6F57" w:rsidRDefault="00AC132F" w:rsidP="00AC132F">
            <w:pPr>
              <w:spacing w:before="60" w:after="60"/>
              <w:ind w:left="15" w:firstLine="36"/>
              <w:rPr>
                <w:rFonts w:cs="Arial"/>
                <w:bCs/>
                <w:lang w:eastAsia="en-US"/>
              </w:rPr>
            </w:pPr>
            <w:proofErr w:type="gramStart"/>
            <w:r w:rsidRPr="00CF6F57">
              <w:rPr>
                <w:rFonts w:cs="Arial"/>
                <w:lang w:eastAsia="en-US"/>
              </w:rPr>
              <w:t>In particular this</w:t>
            </w:r>
            <w:proofErr w:type="gramEnd"/>
            <w:r w:rsidRPr="00CF6F57">
              <w:rPr>
                <w:rFonts w:cs="Arial"/>
                <w:lang w:eastAsia="en-US"/>
              </w:rPr>
              <w:t xml:space="preserve"> shall incorporate evidence that shows a candidate is able to:</w:t>
            </w:r>
          </w:p>
          <w:p w14:paraId="6A63B4A4" w14:textId="77777777" w:rsidR="00AC132F" w:rsidRPr="004D41D2" w:rsidRDefault="00AC132F" w:rsidP="00F071F3">
            <w:pPr>
              <w:numPr>
                <w:ilvl w:val="0"/>
                <w:numId w:val="48"/>
              </w:numPr>
              <w:spacing w:before="60" w:after="60"/>
              <w:rPr>
                <w:rFonts w:cs="Arial"/>
                <w:bCs/>
                <w:lang w:eastAsia="en-US"/>
              </w:rPr>
            </w:pPr>
            <w:r w:rsidRPr="004D41D2">
              <w:rPr>
                <w:rFonts w:cs="Arial"/>
                <w:bCs/>
                <w:lang w:eastAsia="en-US"/>
              </w:rPr>
              <w:t>apply</w:t>
            </w:r>
            <w:r w:rsidR="00065FEE" w:rsidRPr="004D41D2">
              <w:rPr>
                <w:rFonts w:cs="Arial"/>
                <w:bCs/>
                <w:lang w:eastAsia="en-US"/>
              </w:rPr>
              <w:t xml:space="preserve"> quality control </w:t>
            </w:r>
            <w:r w:rsidRPr="004D41D2">
              <w:rPr>
                <w:rFonts w:cs="Arial"/>
                <w:bCs/>
                <w:lang w:eastAsia="en-US"/>
              </w:rPr>
              <w:t>procedures to a welding task</w:t>
            </w:r>
          </w:p>
          <w:p w14:paraId="0E15DF22" w14:textId="77777777" w:rsidR="00AC132F" w:rsidRPr="004D41D2" w:rsidRDefault="004C21E5" w:rsidP="00F071F3">
            <w:pPr>
              <w:numPr>
                <w:ilvl w:val="0"/>
                <w:numId w:val="48"/>
              </w:numPr>
              <w:spacing w:before="60" w:after="60"/>
              <w:rPr>
                <w:rFonts w:cs="Arial"/>
                <w:lang w:eastAsia="en-US"/>
              </w:rPr>
            </w:pPr>
            <w:r w:rsidRPr="004D41D2">
              <w:rPr>
                <w:rFonts w:cs="Arial"/>
                <w:lang w:eastAsia="en-US"/>
              </w:rPr>
              <w:t xml:space="preserve">identify and </w:t>
            </w:r>
            <w:r w:rsidR="00AC132F" w:rsidRPr="004D41D2">
              <w:rPr>
                <w:rFonts w:cs="Arial"/>
                <w:lang w:eastAsia="en-US"/>
              </w:rPr>
              <w:t xml:space="preserve">interpret </w:t>
            </w:r>
            <w:r w:rsidR="009F6812" w:rsidRPr="004D41D2">
              <w:rPr>
                <w:rFonts w:cs="Arial"/>
                <w:lang w:eastAsia="en-US"/>
              </w:rPr>
              <w:t xml:space="preserve">the ISO 9606 WPS </w:t>
            </w:r>
            <w:r w:rsidR="00AC132F" w:rsidRPr="004D41D2">
              <w:rPr>
                <w:rFonts w:cs="Arial"/>
                <w:lang w:eastAsia="en-US"/>
              </w:rPr>
              <w:t>requiremen</w:t>
            </w:r>
            <w:r w:rsidR="00AB7E17" w:rsidRPr="004D41D2">
              <w:rPr>
                <w:rFonts w:cs="Arial"/>
                <w:lang w:eastAsia="en-US"/>
              </w:rPr>
              <w:t xml:space="preserve">ts </w:t>
            </w:r>
            <w:r w:rsidR="00134A3D" w:rsidRPr="004D41D2">
              <w:rPr>
                <w:rFonts w:cs="Arial"/>
                <w:lang w:eastAsia="en-US"/>
              </w:rPr>
              <w:t xml:space="preserve">for a minimum of four </w:t>
            </w:r>
            <w:r w:rsidR="00065FEE" w:rsidRPr="004D41D2">
              <w:rPr>
                <w:rFonts w:cs="Arial"/>
                <w:lang w:eastAsia="en-US"/>
              </w:rPr>
              <w:t>(4) welding procedure specifications (WPS)</w:t>
            </w:r>
          </w:p>
          <w:p w14:paraId="781DCFE0" w14:textId="77777777" w:rsidR="00AC132F" w:rsidRDefault="00065FEE" w:rsidP="006D3719">
            <w:pPr>
              <w:numPr>
                <w:ilvl w:val="0"/>
                <w:numId w:val="48"/>
              </w:numPr>
              <w:spacing w:before="60" w:after="60"/>
              <w:rPr>
                <w:rFonts w:cs="Arial"/>
                <w:lang w:eastAsia="en-US"/>
              </w:rPr>
            </w:pPr>
            <w:r w:rsidRPr="004D41D2">
              <w:rPr>
                <w:rFonts w:cs="Arial"/>
                <w:lang w:eastAsia="en-US"/>
              </w:rPr>
              <w:t xml:space="preserve">determine areas of </w:t>
            </w:r>
            <w:r w:rsidR="00AC132F" w:rsidRPr="004D41D2">
              <w:rPr>
                <w:rFonts w:cs="Arial"/>
                <w:lang w:eastAsia="en-US"/>
              </w:rPr>
              <w:t>non-compliance</w:t>
            </w:r>
            <w:r w:rsidR="00770FAF" w:rsidRPr="004D41D2">
              <w:rPr>
                <w:rFonts w:cs="Arial"/>
                <w:lang w:eastAsia="en-US"/>
              </w:rPr>
              <w:t xml:space="preserve"> </w:t>
            </w:r>
            <w:r w:rsidRPr="004D41D2">
              <w:rPr>
                <w:rFonts w:cs="Arial"/>
                <w:lang w:eastAsia="en-US"/>
              </w:rPr>
              <w:t>in welding procedure</w:t>
            </w:r>
            <w:r w:rsidR="00B71E98">
              <w:rPr>
                <w:rFonts w:cs="Arial"/>
                <w:lang w:eastAsia="en-US"/>
              </w:rPr>
              <w:t>.</w:t>
            </w:r>
          </w:p>
          <w:p w14:paraId="2ABCAAE1" w14:textId="77777777" w:rsidR="00A16E5D" w:rsidRDefault="00A16E5D" w:rsidP="00A16E5D">
            <w:pPr>
              <w:spacing w:before="60" w:after="60"/>
              <w:rPr>
                <w:rFonts w:cs="Arial"/>
                <w:lang w:eastAsia="en-US"/>
              </w:rPr>
            </w:pPr>
          </w:p>
          <w:p w14:paraId="22F43FCC" w14:textId="77777777" w:rsidR="00A16E5D" w:rsidRPr="00CF6F57" w:rsidRDefault="00A16E5D" w:rsidP="00A16E5D">
            <w:pPr>
              <w:spacing w:before="60" w:after="60"/>
              <w:rPr>
                <w:rFonts w:cs="Arial"/>
                <w:lang w:eastAsia="en-US"/>
              </w:rPr>
            </w:pPr>
          </w:p>
        </w:tc>
      </w:tr>
      <w:tr w:rsidR="00AC132F" w:rsidRPr="00AC132F" w14:paraId="081548ED" w14:textId="77777777" w:rsidTr="006956B2">
        <w:trPr>
          <w:jc w:val="center"/>
        </w:trPr>
        <w:tc>
          <w:tcPr>
            <w:tcW w:w="3559" w:type="dxa"/>
            <w:gridSpan w:val="5"/>
          </w:tcPr>
          <w:p w14:paraId="302D3CF1" w14:textId="77777777" w:rsidR="00AC132F" w:rsidRPr="00AC132F" w:rsidRDefault="00AC132F" w:rsidP="00AC132F">
            <w:pPr>
              <w:widowControl w:val="0"/>
              <w:spacing w:after="60"/>
              <w:ind w:left="14" w:hanging="14"/>
              <w:rPr>
                <w:rFonts w:cs="Arial"/>
                <w:b/>
                <w:bCs/>
              </w:rPr>
            </w:pPr>
            <w:r w:rsidRPr="00AC132F">
              <w:rPr>
                <w:rFonts w:cs="Arial"/>
                <w:b/>
                <w:bCs/>
                <w:iCs/>
              </w:rPr>
              <w:t>Context of and specific resources for assessment</w:t>
            </w:r>
          </w:p>
        </w:tc>
        <w:tc>
          <w:tcPr>
            <w:tcW w:w="6876" w:type="dxa"/>
            <w:tcBorders>
              <w:left w:val="nil"/>
            </w:tcBorders>
          </w:tcPr>
          <w:p w14:paraId="5287C7F6" w14:textId="77777777" w:rsidR="00AC132F" w:rsidRPr="00AC132F" w:rsidRDefault="00AC132F" w:rsidP="00AC132F">
            <w:pPr>
              <w:spacing w:after="60"/>
              <w:ind w:left="15" w:firstLine="36"/>
              <w:rPr>
                <w:rFonts w:cs="Arial"/>
                <w:bCs/>
                <w:lang w:eastAsia="en-US"/>
              </w:rPr>
            </w:pPr>
            <w:r w:rsidRPr="00AC132F">
              <w:rPr>
                <w:rFonts w:cs="Arial"/>
                <w:bCs/>
                <w:lang w:eastAsia="en-US"/>
              </w:rPr>
              <w:t>This unit may be assessed on the job, off the job or a combination of both on and off the job.</w:t>
            </w:r>
          </w:p>
          <w:p w14:paraId="3E0EFD1D" w14:textId="77777777" w:rsidR="00AC132F" w:rsidRPr="00AC132F" w:rsidRDefault="00AC132F" w:rsidP="00AC132F">
            <w:pPr>
              <w:spacing w:after="60"/>
              <w:ind w:left="15" w:firstLine="36"/>
              <w:rPr>
                <w:rFonts w:cs="Arial"/>
                <w:bCs/>
                <w:lang w:eastAsia="en-US"/>
              </w:rPr>
            </w:pPr>
            <w:r w:rsidRPr="00AC132F">
              <w:rPr>
                <w:rFonts w:cs="Arial"/>
                <w:bCs/>
                <w:lang w:eastAsia="en-US"/>
              </w:rPr>
              <w:t>Where assessment occurs off the job, then an appropriate simulation must be used where the range of conditions reflects realistic workplace situations.</w:t>
            </w:r>
          </w:p>
          <w:p w14:paraId="601105B8" w14:textId="77777777" w:rsidR="00AC132F" w:rsidRPr="00AC132F" w:rsidRDefault="00AC132F" w:rsidP="00AC132F">
            <w:pPr>
              <w:spacing w:after="60"/>
              <w:ind w:left="15" w:firstLine="36"/>
              <w:rPr>
                <w:rFonts w:cs="Arial"/>
                <w:bCs/>
                <w:lang w:eastAsia="en-US"/>
              </w:rPr>
            </w:pPr>
            <w:r w:rsidRPr="00AC132F">
              <w:rPr>
                <w:rFonts w:cs="Arial"/>
                <w:bCs/>
                <w:lang w:eastAsia="en-US"/>
              </w:rPr>
              <w:t xml:space="preserve">The candidate will have access to all tools, equipment, </w:t>
            </w:r>
            <w:proofErr w:type="gramStart"/>
            <w:r w:rsidRPr="00AC132F">
              <w:rPr>
                <w:rFonts w:cs="Arial"/>
                <w:bCs/>
                <w:lang w:eastAsia="en-US"/>
              </w:rPr>
              <w:t>materials</w:t>
            </w:r>
            <w:proofErr w:type="gramEnd"/>
            <w:r w:rsidRPr="00AC132F">
              <w:rPr>
                <w:rFonts w:cs="Arial"/>
                <w:bCs/>
                <w:lang w:eastAsia="en-US"/>
              </w:rPr>
              <w:t xml:space="preserve"> and documentation required such as the Standard, work plan, relevant workplace procedures, product manuals and reference material.</w:t>
            </w:r>
          </w:p>
        </w:tc>
      </w:tr>
      <w:tr w:rsidR="00AC132F" w:rsidRPr="00AC132F" w14:paraId="71FF30A1" w14:textId="77777777" w:rsidTr="006956B2">
        <w:trPr>
          <w:trHeight w:val="2277"/>
          <w:jc w:val="center"/>
        </w:trPr>
        <w:tc>
          <w:tcPr>
            <w:tcW w:w="3559" w:type="dxa"/>
            <w:gridSpan w:val="5"/>
          </w:tcPr>
          <w:p w14:paraId="339B60D9" w14:textId="77777777" w:rsidR="00AC132F" w:rsidRPr="00AC132F" w:rsidRDefault="00AC132F" w:rsidP="00AC132F">
            <w:pPr>
              <w:widowControl w:val="0"/>
              <w:spacing w:before="60" w:after="60"/>
              <w:ind w:left="476" w:hanging="425"/>
              <w:jc w:val="both"/>
              <w:rPr>
                <w:rFonts w:cs="Arial"/>
                <w:b/>
                <w:bCs/>
              </w:rPr>
            </w:pPr>
            <w:r w:rsidRPr="00AC132F">
              <w:rPr>
                <w:rFonts w:cs="Arial"/>
                <w:b/>
                <w:bCs/>
                <w:iCs/>
              </w:rPr>
              <w:t>Methods of assessment</w:t>
            </w:r>
          </w:p>
        </w:tc>
        <w:tc>
          <w:tcPr>
            <w:tcW w:w="6876" w:type="dxa"/>
            <w:tcBorders>
              <w:left w:val="nil"/>
            </w:tcBorders>
          </w:tcPr>
          <w:p w14:paraId="6ADF39E0" w14:textId="77777777" w:rsidR="00AC132F" w:rsidRPr="00AC132F" w:rsidRDefault="00AC132F" w:rsidP="00AC132F">
            <w:pPr>
              <w:spacing w:before="60" w:after="60"/>
              <w:ind w:left="15" w:hanging="15"/>
              <w:rPr>
                <w:rFonts w:cs="Arial"/>
                <w:bCs/>
                <w:lang w:eastAsia="en-US"/>
              </w:rPr>
            </w:pPr>
            <w:r w:rsidRPr="00AC132F">
              <w:rPr>
                <w:rFonts w:cs="Arial"/>
                <w:bCs/>
                <w:lang w:eastAsia="en-US"/>
              </w:rPr>
              <w:t>Assessment must include the demonstration of practical skills and may also include:</w:t>
            </w:r>
          </w:p>
          <w:p w14:paraId="10BC2670" w14:textId="77777777" w:rsidR="00AC132F" w:rsidRPr="00AC132F" w:rsidRDefault="00AC132F" w:rsidP="00F071F3">
            <w:pPr>
              <w:numPr>
                <w:ilvl w:val="0"/>
                <w:numId w:val="49"/>
              </w:numPr>
              <w:spacing w:before="60" w:after="60"/>
              <w:rPr>
                <w:rFonts w:cs="Arial"/>
                <w:lang w:eastAsia="en-US"/>
              </w:rPr>
            </w:pPr>
            <w:r w:rsidRPr="00AC132F">
              <w:rPr>
                <w:rFonts w:cs="Arial"/>
                <w:lang w:eastAsia="en-US"/>
              </w:rPr>
              <w:t>oral questioning on required knowledge and skills</w:t>
            </w:r>
          </w:p>
          <w:p w14:paraId="1D1B4512" w14:textId="77777777" w:rsidR="00AC132F" w:rsidRPr="00AC132F" w:rsidRDefault="00AC132F" w:rsidP="00F071F3">
            <w:pPr>
              <w:numPr>
                <w:ilvl w:val="0"/>
                <w:numId w:val="49"/>
              </w:numPr>
              <w:spacing w:before="60" w:after="60"/>
              <w:rPr>
                <w:rFonts w:cs="Arial"/>
                <w:lang w:eastAsia="en-US"/>
              </w:rPr>
            </w:pPr>
            <w:r w:rsidRPr="00AC132F">
              <w:rPr>
                <w:rFonts w:cs="Arial"/>
                <w:lang w:eastAsia="en-US"/>
              </w:rPr>
              <w:t>written objective tests</w:t>
            </w:r>
          </w:p>
          <w:p w14:paraId="3A3587B9" w14:textId="77777777" w:rsidR="00AC132F" w:rsidRPr="00AC132F" w:rsidRDefault="00AC132F" w:rsidP="00F071F3">
            <w:pPr>
              <w:numPr>
                <w:ilvl w:val="0"/>
                <w:numId w:val="49"/>
              </w:numPr>
              <w:spacing w:before="60" w:after="60"/>
              <w:rPr>
                <w:rFonts w:cs="Arial"/>
                <w:lang w:eastAsia="en-US"/>
              </w:rPr>
            </w:pPr>
            <w:r w:rsidRPr="00AC132F">
              <w:rPr>
                <w:rFonts w:cs="Arial"/>
                <w:lang w:eastAsia="en-US"/>
              </w:rPr>
              <w:t>computer testing</w:t>
            </w:r>
          </w:p>
          <w:p w14:paraId="32A4A949" w14:textId="77777777" w:rsidR="00AC132F" w:rsidRPr="00AC132F" w:rsidRDefault="00AC132F" w:rsidP="00AC132F">
            <w:pPr>
              <w:spacing w:before="60" w:after="60"/>
              <w:ind w:left="15" w:firstLine="36"/>
              <w:rPr>
                <w:rFonts w:cs="Arial"/>
                <w:lang w:eastAsia="en-US"/>
              </w:rPr>
            </w:pPr>
            <w:r w:rsidRPr="00AC132F">
              <w:rPr>
                <w:rFonts w:cs="Arial"/>
                <w:lang w:eastAsia="en-US"/>
              </w:rPr>
              <w:t xml:space="preserve">Questioning techniques should not require language, </w:t>
            </w:r>
            <w:proofErr w:type="gramStart"/>
            <w:r w:rsidRPr="00AC132F">
              <w:rPr>
                <w:rFonts w:cs="Arial"/>
                <w:lang w:eastAsia="en-US"/>
              </w:rPr>
              <w:t>literacy</w:t>
            </w:r>
            <w:proofErr w:type="gramEnd"/>
            <w:r w:rsidRPr="00AC132F">
              <w:rPr>
                <w:rFonts w:cs="Arial"/>
                <w:lang w:eastAsia="en-US"/>
              </w:rPr>
              <w:t xml:space="preserve"> and numeracy skills beyond those required in this unit of competency. </w:t>
            </w:r>
          </w:p>
        </w:tc>
      </w:tr>
    </w:tbl>
    <w:p w14:paraId="65F98BE5" w14:textId="77777777" w:rsidR="00AC132F" w:rsidRDefault="00AC132F" w:rsidP="00D41012">
      <w:pPr>
        <w:spacing w:line="276" w:lineRule="auto"/>
        <w:rPr>
          <w:rFonts w:eastAsiaTheme="minorHAnsi" w:cs="Arial"/>
          <w:b/>
          <w:sz w:val="24"/>
          <w:szCs w:val="24"/>
          <w:lang w:val="en-US"/>
        </w:rPr>
      </w:pPr>
    </w:p>
    <w:p w14:paraId="3178B053" w14:textId="77777777" w:rsidR="00AC132F" w:rsidRDefault="00AC132F">
      <w:pPr>
        <w:spacing w:before="0" w:after="0"/>
        <w:rPr>
          <w:rFonts w:eastAsiaTheme="minorHAnsi" w:cs="Arial"/>
          <w:b/>
          <w:sz w:val="24"/>
          <w:szCs w:val="24"/>
          <w:lang w:val="en-US"/>
        </w:rPr>
      </w:pPr>
      <w:r>
        <w:rPr>
          <w:rFonts w:eastAsiaTheme="minorHAnsi" w:cs="Arial"/>
          <w:b/>
          <w:sz w:val="24"/>
          <w:szCs w:val="24"/>
          <w:lang w:val="en-US"/>
        </w:rPr>
        <w:br w:type="page"/>
      </w:r>
    </w:p>
    <w:tbl>
      <w:tblPr>
        <w:tblStyle w:val="TableGrid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284"/>
        <w:gridCol w:w="608"/>
        <w:gridCol w:w="6338"/>
      </w:tblGrid>
      <w:tr w:rsidR="00AC132F" w:rsidRPr="00AC132F" w14:paraId="762CB3F8" w14:textId="77777777" w:rsidTr="002F22A4">
        <w:tc>
          <w:tcPr>
            <w:tcW w:w="10173" w:type="dxa"/>
            <w:gridSpan w:val="4"/>
          </w:tcPr>
          <w:p w14:paraId="7E113BB6" w14:textId="77777777" w:rsidR="005774FB" w:rsidRPr="002F4EB3" w:rsidRDefault="00BD0A32" w:rsidP="002F4EB3">
            <w:pPr>
              <w:ind w:left="1560" w:hanging="1560"/>
              <w:rPr>
                <w:rFonts w:eastAsia="Calibri" w:cs="Arial"/>
                <w:b/>
                <w:sz w:val="28"/>
                <w:szCs w:val="28"/>
              </w:rPr>
            </w:pPr>
            <w:r>
              <w:rPr>
                <w:rFonts w:cs="Arial"/>
                <w:b/>
                <w:sz w:val="28"/>
                <w:szCs w:val="28"/>
              </w:rPr>
              <w:lastRenderedPageBreak/>
              <w:t>VU2</w:t>
            </w:r>
            <w:r w:rsidR="00B73C45">
              <w:rPr>
                <w:rFonts w:cs="Arial"/>
                <w:b/>
                <w:sz w:val="28"/>
                <w:szCs w:val="28"/>
              </w:rPr>
              <w:t>3</w:t>
            </w:r>
            <w:r w:rsidR="00AC132F" w:rsidRPr="00AC132F">
              <w:rPr>
                <w:rFonts w:cs="Arial"/>
                <w:b/>
                <w:sz w:val="28"/>
                <w:szCs w:val="28"/>
              </w:rPr>
              <w:t>02</w:t>
            </w:r>
            <w:r>
              <w:rPr>
                <w:rFonts w:cs="Arial"/>
                <w:b/>
                <w:sz w:val="28"/>
                <w:szCs w:val="28"/>
              </w:rPr>
              <w:t>7</w:t>
            </w:r>
            <w:r w:rsidR="00AC132F" w:rsidRPr="00AC132F">
              <w:rPr>
                <w:rFonts w:cs="Arial"/>
                <w:b/>
                <w:sz w:val="28"/>
                <w:szCs w:val="28"/>
              </w:rPr>
              <w:t xml:space="preserve"> - </w:t>
            </w:r>
            <w:r w:rsidR="00AC132F" w:rsidRPr="00AC132F">
              <w:rPr>
                <w:rFonts w:eastAsia="Calibri" w:cs="Arial"/>
                <w:b/>
                <w:sz w:val="28"/>
                <w:szCs w:val="28"/>
              </w:rPr>
              <w:t xml:space="preserve">Use augmented </w:t>
            </w:r>
            <w:r w:rsidR="00156CF2">
              <w:rPr>
                <w:rFonts w:eastAsia="Calibri" w:cs="Arial"/>
                <w:b/>
                <w:sz w:val="28"/>
                <w:szCs w:val="28"/>
              </w:rPr>
              <w:t xml:space="preserve">reality </w:t>
            </w:r>
            <w:r w:rsidR="0022723E" w:rsidRPr="00BD0A32">
              <w:rPr>
                <w:rFonts w:eastAsia="Calibri" w:cs="Arial"/>
                <w:b/>
                <w:sz w:val="28"/>
                <w:szCs w:val="28"/>
              </w:rPr>
              <w:t xml:space="preserve">or </w:t>
            </w:r>
            <w:r w:rsidR="00156CF2">
              <w:rPr>
                <w:rFonts w:eastAsia="Calibri" w:cs="Arial"/>
                <w:b/>
                <w:sz w:val="28"/>
                <w:szCs w:val="28"/>
              </w:rPr>
              <w:t>virtual reality</w:t>
            </w:r>
            <w:r w:rsidR="00AC132F" w:rsidRPr="00AC132F">
              <w:rPr>
                <w:rFonts w:eastAsia="Calibri" w:cs="Arial"/>
                <w:sz w:val="28"/>
                <w:szCs w:val="28"/>
              </w:rPr>
              <w:t xml:space="preserve"> </w:t>
            </w:r>
            <w:r w:rsidR="00AC132F" w:rsidRPr="00AC132F">
              <w:rPr>
                <w:rFonts w:eastAsia="Calibri" w:cs="Arial"/>
                <w:b/>
                <w:sz w:val="28"/>
                <w:szCs w:val="28"/>
              </w:rPr>
              <w:t>technology to practice fusion welding processes</w:t>
            </w:r>
            <w:r w:rsidR="00A67D32">
              <w:rPr>
                <w:rFonts w:eastAsia="Calibri" w:cs="Arial"/>
                <w:b/>
                <w:sz w:val="28"/>
                <w:szCs w:val="28"/>
              </w:rPr>
              <w:t xml:space="preserve"> to ISO 9606</w:t>
            </w:r>
          </w:p>
        </w:tc>
      </w:tr>
      <w:tr w:rsidR="00AC132F" w:rsidRPr="00AC132F" w14:paraId="3CAEF4C0" w14:textId="77777777" w:rsidTr="002F22A4">
        <w:tc>
          <w:tcPr>
            <w:tcW w:w="3227" w:type="dxa"/>
            <w:gridSpan w:val="2"/>
          </w:tcPr>
          <w:p w14:paraId="2C011EDE" w14:textId="77777777" w:rsidR="00AC132F" w:rsidRPr="00AC132F" w:rsidRDefault="00AC132F" w:rsidP="00AC132F">
            <w:pPr>
              <w:rPr>
                <w:rFonts w:cs="Arial"/>
                <w:b/>
                <w:sz w:val="24"/>
                <w:szCs w:val="28"/>
              </w:rPr>
            </w:pPr>
            <w:r w:rsidRPr="00AC132F">
              <w:rPr>
                <w:rFonts w:cs="Arial"/>
                <w:b/>
                <w:sz w:val="24"/>
                <w:szCs w:val="28"/>
              </w:rPr>
              <w:t>Unit Descriptor</w:t>
            </w:r>
          </w:p>
        </w:tc>
        <w:tc>
          <w:tcPr>
            <w:tcW w:w="6946" w:type="dxa"/>
            <w:gridSpan w:val="2"/>
          </w:tcPr>
          <w:p w14:paraId="4209E22C" w14:textId="77777777" w:rsidR="00AC132F" w:rsidRPr="00AC132F" w:rsidRDefault="00AC132F" w:rsidP="00F46955">
            <w:pPr>
              <w:keepNext/>
              <w:keepLines/>
              <w:spacing w:before="240" w:after="360"/>
              <w:contextualSpacing/>
              <w:rPr>
                <w:rFonts w:cs="Arial"/>
                <w:lang w:val="en-US"/>
              </w:rPr>
            </w:pPr>
            <w:r w:rsidRPr="00AC132F">
              <w:rPr>
                <w:rFonts w:cs="Arial"/>
                <w:lang w:val="en-US"/>
              </w:rPr>
              <w:t xml:space="preserve">The unit describes the skills and knowledge required to set-up and use augmented reality (AR) </w:t>
            </w:r>
            <w:r w:rsidR="008E797B" w:rsidRPr="00BD0A32">
              <w:rPr>
                <w:rFonts w:cs="Arial"/>
                <w:lang w:val="en-US"/>
              </w:rPr>
              <w:t>or virtual reality (VR)</w:t>
            </w:r>
            <w:r w:rsidR="00C42BE8">
              <w:rPr>
                <w:rFonts w:cs="Arial"/>
                <w:lang w:val="en-US"/>
              </w:rPr>
              <w:t xml:space="preserve"> </w:t>
            </w:r>
            <w:r w:rsidRPr="00AC132F">
              <w:rPr>
                <w:rFonts w:cs="Arial"/>
                <w:lang w:val="en-US"/>
              </w:rPr>
              <w:t xml:space="preserve">technology to practice and </w:t>
            </w:r>
            <w:r w:rsidR="00770FAF">
              <w:rPr>
                <w:rFonts w:cs="Arial"/>
                <w:lang w:val="en-US"/>
              </w:rPr>
              <w:t>perform a range of welding procedures</w:t>
            </w:r>
            <w:r w:rsidRPr="00AC132F">
              <w:rPr>
                <w:rFonts w:cs="Arial"/>
                <w:lang w:val="en-US"/>
              </w:rPr>
              <w:t xml:space="preserve"> </w:t>
            </w:r>
            <w:r w:rsidR="00227A68">
              <w:rPr>
                <w:rFonts w:cs="Arial"/>
                <w:lang w:val="en-US"/>
              </w:rPr>
              <w:t xml:space="preserve">specifications (WPS) </w:t>
            </w:r>
            <w:r w:rsidRPr="00AC132F">
              <w:rPr>
                <w:rFonts w:cs="Arial"/>
                <w:lang w:val="en-US"/>
              </w:rPr>
              <w:t xml:space="preserve">to meet the requirements of </w:t>
            </w:r>
            <w:r w:rsidR="005E2094">
              <w:rPr>
                <w:rFonts w:cs="Arial"/>
                <w:lang w:val="en-US"/>
              </w:rPr>
              <w:t xml:space="preserve">International Standard </w:t>
            </w:r>
            <w:r w:rsidRPr="00AC132F">
              <w:rPr>
                <w:rFonts w:cs="Arial"/>
                <w:lang w:val="en-US"/>
              </w:rPr>
              <w:t>ISO 9606.</w:t>
            </w:r>
          </w:p>
          <w:p w14:paraId="10367C51" w14:textId="77777777" w:rsidR="00AC132F" w:rsidRDefault="00AC132F" w:rsidP="00F46955">
            <w:pPr>
              <w:keepNext/>
              <w:keepLines/>
              <w:spacing w:before="240" w:after="360"/>
              <w:contextualSpacing/>
              <w:rPr>
                <w:rFonts w:cs="Arial"/>
                <w:lang w:val="en-US"/>
              </w:rPr>
            </w:pPr>
            <w:r w:rsidRPr="00AC132F">
              <w:rPr>
                <w:rFonts w:cs="Arial"/>
                <w:lang w:val="en-US"/>
              </w:rPr>
              <w:t xml:space="preserve">The unit also includes adjusting and handling the equipment to achieve optimal weld performance, </w:t>
            </w:r>
            <w:proofErr w:type="gramStart"/>
            <w:r w:rsidRPr="00AC132F">
              <w:rPr>
                <w:rFonts w:cs="Arial"/>
                <w:lang w:val="en-US"/>
              </w:rPr>
              <w:t>identification</w:t>
            </w:r>
            <w:proofErr w:type="gramEnd"/>
            <w:r w:rsidRPr="00AC132F">
              <w:rPr>
                <w:rFonts w:cs="Arial"/>
                <w:lang w:val="en-US"/>
              </w:rPr>
              <w:t xml:space="preserve"> and analysis of simulated weld defects as well as safe welding techniques and practices</w:t>
            </w:r>
            <w:r w:rsidR="00B0489B">
              <w:rPr>
                <w:rFonts w:cs="Arial"/>
                <w:lang w:val="en-US"/>
              </w:rPr>
              <w:t>.</w:t>
            </w:r>
            <w:r w:rsidRPr="00AC132F">
              <w:rPr>
                <w:rFonts w:cs="Arial"/>
                <w:lang w:val="en-US"/>
              </w:rPr>
              <w:t xml:space="preserve"> </w:t>
            </w:r>
          </w:p>
          <w:p w14:paraId="154BEA19" w14:textId="77777777" w:rsidR="00F46955" w:rsidRPr="00AC132F" w:rsidRDefault="00F46955" w:rsidP="00F46955">
            <w:pPr>
              <w:keepNext/>
              <w:keepLines/>
              <w:spacing w:before="240" w:after="360"/>
              <w:contextualSpacing/>
              <w:rPr>
                <w:rFonts w:cs="Arial"/>
                <w:lang w:val="en-US"/>
              </w:rPr>
            </w:pPr>
          </w:p>
          <w:p w14:paraId="1C607D2D" w14:textId="77777777" w:rsidR="00AC132F" w:rsidRPr="00AC132F" w:rsidRDefault="00AC132F" w:rsidP="00F46955">
            <w:pPr>
              <w:keepNext/>
              <w:keepLines/>
              <w:spacing w:before="240" w:after="360" w:line="276" w:lineRule="auto"/>
              <w:contextualSpacing/>
              <w:rPr>
                <w:rFonts w:cs="Arial"/>
                <w:lang w:val="en-US"/>
              </w:rPr>
            </w:pPr>
            <w:r w:rsidRPr="00AC132F">
              <w:rPr>
                <w:rFonts w:cs="Arial"/>
                <w:lang w:val="en-US"/>
              </w:rPr>
              <w:t>No licensing or certification requirements apply to this unit at the time of accreditation.</w:t>
            </w:r>
          </w:p>
        </w:tc>
      </w:tr>
      <w:tr w:rsidR="00AC132F" w:rsidRPr="00AC132F" w14:paraId="5599BFE1" w14:textId="77777777" w:rsidTr="002F22A4">
        <w:tc>
          <w:tcPr>
            <w:tcW w:w="3227" w:type="dxa"/>
            <w:gridSpan w:val="2"/>
          </w:tcPr>
          <w:p w14:paraId="1EF03594" w14:textId="77777777" w:rsidR="00AC132F" w:rsidRPr="00AC132F" w:rsidRDefault="00AC132F" w:rsidP="00AC132F">
            <w:pPr>
              <w:rPr>
                <w:rFonts w:cs="Arial"/>
                <w:b/>
                <w:sz w:val="24"/>
                <w:szCs w:val="28"/>
              </w:rPr>
            </w:pPr>
            <w:r w:rsidRPr="00AC132F">
              <w:rPr>
                <w:rFonts w:cs="Arial"/>
                <w:b/>
                <w:sz w:val="24"/>
                <w:szCs w:val="28"/>
              </w:rPr>
              <w:t>Employability Skills</w:t>
            </w:r>
          </w:p>
        </w:tc>
        <w:tc>
          <w:tcPr>
            <w:tcW w:w="6946" w:type="dxa"/>
            <w:gridSpan w:val="2"/>
          </w:tcPr>
          <w:p w14:paraId="004441B7" w14:textId="77777777" w:rsidR="00AC132F" w:rsidRPr="00AC132F" w:rsidRDefault="00AC132F" w:rsidP="00AC132F">
            <w:pPr>
              <w:rPr>
                <w:rFonts w:cs="Arial"/>
                <w:szCs w:val="28"/>
              </w:rPr>
            </w:pPr>
            <w:r w:rsidRPr="00AC132F">
              <w:rPr>
                <w:rFonts w:cs="Arial"/>
                <w:szCs w:val="28"/>
              </w:rPr>
              <w:t>This unit contains employability skills.</w:t>
            </w:r>
          </w:p>
        </w:tc>
      </w:tr>
      <w:tr w:rsidR="00AC132F" w:rsidRPr="00AC132F" w14:paraId="5A847376" w14:textId="77777777" w:rsidTr="002F22A4">
        <w:tc>
          <w:tcPr>
            <w:tcW w:w="3227" w:type="dxa"/>
            <w:gridSpan w:val="2"/>
          </w:tcPr>
          <w:p w14:paraId="0662EFA3" w14:textId="77777777" w:rsidR="00AC132F" w:rsidRPr="00AC132F" w:rsidRDefault="00AC132F" w:rsidP="00AC132F">
            <w:pPr>
              <w:rPr>
                <w:rFonts w:cs="Arial"/>
                <w:b/>
                <w:sz w:val="24"/>
                <w:szCs w:val="28"/>
              </w:rPr>
            </w:pPr>
            <w:r w:rsidRPr="00AC132F">
              <w:rPr>
                <w:rFonts w:cs="Arial"/>
                <w:b/>
                <w:sz w:val="24"/>
                <w:szCs w:val="28"/>
              </w:rPr>
              <w:t>Application of the Unit</w:t>
            </w:r>
          </w:p>
        </w:tc>
        <w:tc>
          <w:tcPr>
            <w:tcW w:w="6946" w:type="dxa"/>
            <w:gridSpan w:val="2"/>
          </w:tcPr>
          <w:p w14:paraId="1C8FFA5D" w14:textId="77777777" w:rsidR="00AC132F" w:rsidRPr="00AC132F" w:rsidRDefault="00AC132F" w:rsidP="00AC132F">
            <w:pPr>
              <w:rPr>
                <w:rFonts w:cs="Arial"/>
                <w:szCs w:val="28"/>
              </w:rPr>
            </w:pPr>
            <w:r w:rsidRPr="004D41D2">
              <w:rPr>
                <w:rFonts w:cs="Arial"/>
              </w:rPr>
              <w:t xml:space="preserve">The unit applies to welders required to </w:t>
            </w:r>
            <w:r w:rsidR="004D41D2" w:rsidRPr="004D41D2">
              <w:rPr>
                <w:rFonts w:cs="Arial"/>
              </w:rPr>
              <w:t>carry out fusion welding procedures</w:t>
            </w:r>
            <w:r w:rsidR="00AD4EA3" w:rsidRPr="004D41D2">
              <w:rPr>
                <w:rFonts w:cs="Arial"/>
              </w:rPr>
              <w:t xml:space="preserve"> to</w:t>
            </w:r>
            <w:r w:rsidR="00F46955" w:rsidRPr="004D41D2">
              <w:rPr>
                <w:rFonts w:cs="Arial"/>
              </w:rPr>
              <w:t xml:space="preserve"> meet ISO 9606 requirement</w:t>
            </w:r>
            <w:r w:rsidRPr="004D41D2">
              <w:rPr>
                <w:rFonts w:cs="Arial"/>
              </w:rPr>
              <w:t>s</w:t>
            </w:r>
            <w:r w:rsidR="00F02D94" w:rsidRPr="004D41D2">
              <w:rPr>
                <w:rFonts w:cs="Arial"/>
              </w:rPr>
              <w:t xml:space="preserve"> using AR welding technology</w:t>
            </w:r>
            <w:r w:rsidR="00B0489B">
              <w:rPr>
                <w:rFonts w:cs="Arial"/>
              </w:rPr>
              <w:t>.</w:t>
            </w:r>
          </w:p>
        </w:tc>
      </w:tr>
      <w:tr w:rsidR="00AC132F" w:rsidRPr="00AC132F" w14:paraId="5D0D7247" w14:textId="77777777" w:rsidTr="002F22A4">
        <w:tc>
          <w:tcPr>
            <w:tcW w:w="3227" w:type="dxa"/>
            <w:gridSpan w:val="2"/>
          </w:tcPr>
          <w:p w14:paraId="264E601E" w14:textId="77777777" w:rsidR="00AC132F" w:rsidRPr="009D0B86" w:rsidRDefault="009D0B86" w:rsidP="00AC132F">
            <w:pPr>
              <w:rPr>
                <w:rFonts w:cs="Arial"/>
                <w:b/>
              </w:rPr>
            </w:pPr>
            <w:r w:rsidRPr="009D0B86">
              <w:rPr>
                <w:rFonts w:cs="Arial"/>
                <w:b/>
              </w:rPr>
              <w:t>E</w:t>
            </w:r>
            <w:r w:rsidR="0058532C">
              <w:rPr>
                <w:rFonts w:cs="Arial"/>
                <w:b/>
              </w:rPr>
              <w:t>LEMENT</w:t>
            </w:r>
          </w:p>
          <w:p w14:paraId="27CA281B" w14:textId="77777777" w:rsidR="00AC132F" w:rsidRPr="009D0B86" w:rsidRDefault="00AC132F" w:rsidP="00AC132F">
            <w:pPr>
              <w:rPr>
                <w:rFonts w:cs="Arial"/>
                <w:sz w:val="20"/>
                <w:szCs w:val="20"/>
              </w:rPr>
            </w:pPr>
            <w:r w:rsidRPr="009D0B86">
              <w:rPr>
                <w:rFonts w:cs="Arial"/>
                <w:sz w:val="20"/>
                <w:szCs w:val="20"/>
              </w:rPr>
              <w:t>Elements describe the essential outcomes of a unit of competency. Elements describe actions or outcomes that are demonstrable and assessable.</w:t>
            </w:r>
          </w:p>
        </w:tc>
        <w:tc>
          <w:tcPr>
            <w:tcW w:w="6946" w:type="dxa"/>
            <w:gridSpan w:val="2"/>
          </w:tcPr>
          <w:p w14:paraId="1171590C" w14:textId="77777777" w:rsidR="00AC132F" w:rsidRPr="009D0B86" w:rsidRDefault="0058532C" w:rsidP="00AC132F">
            <w:pPr>
              <w:rPr>
                <w:rFonts w:cs="Arial"/>
                <w:b/>
              </w:rPr>
            </w:pPr>
            <w:r>
              <w:rPr>
                <w:rFonts w:cs="Arial"/>
                <w:b/>
              </w:rPr>
              <w:t>PERFORMANCE CRITERIA</w:t>
            </w:r>
          </w:p>
          <w:p w14:paraId="4471CE8B" w14:textId="77777777" w:rsidR="00AC132F" w:rsidRPr="009D0B86" w:rsidRDefault="00AC132F" w:rsidP="00AC132F">
            <w:pPr>
              <w:rPr>
                <w:rFonts w:cs="Arial"/>
                <w:sz w:val="20"/>
                <w:szCs w:val="20"/>
              </w:rPr>
            </w:pPr>
            <w:r w:rsidRPr="009D0B86">
              <w:rPr>
                <w:rFonts w:cs="Arial"/>
                <w:sz w:val="20"/>
                <w:szCs w:val="20"/>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934FB4" w:rsidRPr="00AC132F" w14:paraId="10F1330F" w14:textId="77777777" w:rsidTr="002F22A4">
        <w:tc>
          <w:tcPr>
            <w:tcW w:w="3227" w:type="dxa"/>
            <w:gridSpan w:val="2"/>
            <w:vMerge w:val="restart"/>
          </w:tcPr>
          <w:p w14:paraId="67E5E814" w14:textId="77777777" w:rsidR="00934FB4" w:rsidRPr="00AC132F" w:rsidRDefault="00934FB4" w:rsidP="00A16E5D">
            <w:pPr>
              <w:numPr>
                <w:ilvl w:val="0"/>
                <w:numId w:val="29"/>
              </w:numPr>
              <w:ind w:left="426" w:hanging="426"/>
            </w:pPr>
            <w:r w:rsidRPr="00AC132F">
              <w:t>Prepare and set up for AR welding equipment</w:t>
            </w:r>
          </w:p>
        </w:tc>
        <w:tc>
          <w:tcPr>
            <w:tcW w:w="608" w:type="dxa"/>
          </w:tcPr>
          <w:p w14:paraId="7A0542BF" w14:textId="77777777" w:rsidR="00934FB4" w:rsidRPr="00AC132F" w:rsidRDefault="00934FB4" w:rsidP="00A16E5D">
            <w:r>
              <w:t>1.1</w:t>
            </w:r>
          </w:p>
        </w:tc>
        <w:tc>
          <w:tcPr>
            <w:tcW w:w="6338" w:type="dxa"/>
          </w:tcPr>
          <w:p w14:paraId="36DE806A" w14:textId="77777777" w:rsidR="00934FB4" w:rsidRPr="00AC132F" w:rsidRDefault="00934FB4" w:rsidP="00A16E5D">
            <w:pPr>
              <w:autoSpaceDE w:val="0"/>
              <w:autoSpaceDN w:val="0"/>
              <w:adjustRightInd w:val="0"/>
              <w:jc w:val="both"/>
              <w:rPr>
                <w:rFonts w:cs="Arial"/>
                <w:color w:val="000000"/>
              </w:rPr>
            </w:pPr>
            <w:r>
              <w:rPr>
                <w:rFonts w:cs="Arial"/>
                <w:b/>
                <w:i/>
              </w:rPr>
              <w:t>AR</w:t>
            </w:r>
            <w:r w:rsidR="008E797B" w:rsidRPr="00BD0A32">
              <w:rPr>
                <w:rFonts w:cs="Arial"/>
                <w:b/>
                <w:i/>
              </w:rPr>
              <w:t>/VR</w:t>
            </w:r>
            <w:r>
              <w:rPr>
                <w:rFonts w:cs="Arial"/>
                <w:b/>
                <w:i/>
              </w:rPr>
              <w:t xml:space="preserve"> welding equipment </w:t>
            </w:r>
            <w:r>
              <w:rPr>
                <w:rFonts w:cs="Arial"/>
              </w:rPr>
              <w:t xml:space="preserve">is </w:t>
            </w:r>
            <w:proofErr w:type="gramStart"/>
            <w:r>
              <w:rPr>
                <w:rFonts w:cs="Arial"/>
              </w:rPr>
              <w:t>investigated</w:t>
            </w:r>
            <w:proofErr w:type="gramEnd"/>
            <w:r>
              <w:rPr>
                <w:rFonts w:cs="Arial"/>
              </w:rPr>
              <w:t xml:space="preserve"> and the features are identified</w:t>
            </w:r>
          </w:p>
        </w:tc>
      </w:tr>
      <w:tr w:rsidR="00934FB4" w:rsidRPr="00AC132F" w14:paraId="5E46109A" w14:textId="77777777" w:rsidTr="002F22A4">
        <w:tc>
          <w:tcPr>
            <w:tcW w:w="3227" w:type="dxa"/>
            <w:gridSpan w:val="2"/>
            <w:vMerge/>
          </w:tcPr>
          <w:p w14:paraId="1040840B" w14:textId="77777777" w:rsidR="00934FB4" w:rsidRPr="00AC132F" w:rsidRDefault="00934FB4" w:rsidP="00A16E5D">
            <w:pPr>
              <w:numPr>
                <w:ilvl w:val="0"/>
                <w:numId w:val="29"/>
              </w:numPr>
              <w:ind w:left="426" w:hanging="426"/>
            </w:pPr>
          </w:p>
        </w:tc>
        <w:tc>
          <w:tcPr>
            <w:tcW w:w="608" w:type="dxa"/>
          </w:tcPr>
          <w:p w14:paraId="16165950" w14:textId="77777777" w:rsidR="00934FB4" w:rsidRPr="00AC132F" w:rsidRDefault="00934FB4" w:rsidP="00A16E5D">
            <w:r>
              <w:t>1.2</w:t>
            </w:r>
          </w:p>
        </w:tc>
        <w:tc>
          <w:tcPr>
            <w:tcW w:w="6338" w:type="dxa"/>
          </w:tcPr>
          <w:p w14:paraId="726D1831" w14:textId="77777777" w:rsidR="00934FB4" w:rsidRPr="00AC132F" w:rsidRDefault="00770FAF" w:rsidP="00A16E5D">
            <w:pPr>
              <w:autoSpaceDE w:val="0"/>
              <w:autoSpaceDN w:val="0"/>
              <w:adjustRightInd w:val="0"/>
              <w:jc w:val="both"/>
              <w:rPr>
                <w:rFonts w:cs="Arial"/>
                <w:color w:val="000000"/>
              </w:rPr>
            </w:pPr>
            <w:r>
              <w:rPr>
                <w:rFonts w:cs="Arial"/>
                <w:color w:val="000000"/>
              </w:rPr>
              <w:t>Instructions for welding procedure</w:t>
            </w:r>
            <w:r w:rsidR="00934FB4" w:rsidRPr="00AC132F">
              <w:rPr>
                <w:rFonts w:cs="Arial"/>
                <w:color w:val="000000"/>
              </w:rPr>
              <w:t xml:space="preserve"> are assembled and confirmed</w:t>
            </w:r>
          </w:p>
        </w:tc>
      </w:tr>
      <w:tr w:rsidR="00934FB4" w:rsidRPr="00AC132F" w14:paraId="18EAD1BF" w14:textId="77777777" w:rsidTr="002F22A4">
        <w:tc>
          <w:tcPr>
            <w:tcW w:w="3227" w:type="dxa"/>
            <w:gridSpan w:val="2"/>
            <w:vMerge/>
          </w:tcPr>
          <w:p w14:paraId="40F7C713" w14:textId="77777777" w:rsidR="00934FB4" w:rsidRPr="00AC132F" w:rsidRDefault="00934FB4" w:rsidP="00A16E5D">
            <w:pPr>
              <w:ind w:left="284" w:hanging="284"/>
            </w:pPr>
          </w:p>
        </w:tc>
        <w:tc>
          <w:tcPr>
            <w:tcW w:w="608" w:type="dxa"/>
          </w:tcPr>
          <w:p w14:paraId="7C9D09A7" w14:textId="77777777" w:rsidR="00934FB4" w:rsidRPr="00AC132F" w:rsidRDefault="00934FB4" w:rsidP="00A16E5D">
            <w:r>
              <w:t>1.3</w:t>
            </w:r>
          </w:p>
        </w:tc>
        <w:tc>
          <w:tcPr>
            <w:tcW w:w="6338" w:type="dxa"/>
          </w:tcPr>
          <w:p w14:paraId="2F883F22" w14:textId="77777777" w:rsidR="00934FB4" w:rsidRPr="00AC132F" w:rsidRDefault="00934FB4" w:rsidP="00A16E5D">
            <w:pPr>
              <w:autoSpaceDE w:val="0"/>
              <w:autoSpaceDN w:val="0"/>
              <w:adjustRightInd w:val="0"/>
              <w:jc w:val="both"/>
              <w:rPr>
                <w:rFonts w:cs="Arial"/>
                <w:color w:val="000000"/>
              </w:rPr>
            </w:pPr>
            <w:r w:rsidRPr="00966DD4">
              <w:rPr>
                <w:rFonts w:cs="Arial"/>
                <w:color w:val="000000"/>
              </w:rPr>
              <w:t>Weld requirements of ISO 9606</w:t>
            </w:r>
            <w:r>
              <w:rPr>
                <w:rFonts w:cs="Arial"/>
                <w:color w:val="000000"/>
              </w:rPr>
              <w:t xml:space="preserve"> are identified</w:t>
            </w:r>
          </w:p>
        </w:tc>
      </w:tr>
      <w:tr w:rsidR="00934FB4" w:rsidRPr="00AC132F" w14:paraId="198C5FE1" w14:textId="77777777" w:rsidTr="002F22A4">
        <w:tc>
          <w:tcPr>
            <w:tcW w:w="3227" w:type="dxa"/>
            <w:gridSpan w:val="2"/>
            <w:vMerge/>
          </w:tcPr>
          <w:p w14:paraId="037D506D" w14:textId="77777777" w:rsidR="00934FB4" w:rsidRPr="00AC132F" w:rsidRDefault="00934FB4" w:rsidP="00A16E5D">
            <w:pPr>
              <w:ind w:left="284" w:hanging="284"/>
            </w:pPr>
          </w:p>
        </w:tc>
        <w:tc>
          <w:tcPr>
            <w:tcW w:w="608" w:type="dxa"/>
          </w:tcPr>
          <w:p w14:paraId="7983165F" w14:textId="77777777" w:rsidR="00934FB4" w:rsidRPr="00AC132F" w:rsidRDefault="00934FB4" w:rsidP="00A16E5D">
            <w:r>
              <w:t>1.4</w:t>
            </w:r>
          </w:p>
        </w:tc>
        <w:tc>
          <w:tcPr>
            <w:tcW w:w="6338" w:type="dxa"/>
          </w:tcPr>
          <w:p w14:paraId="34FE443B" w14:textId="77777777" w:rsidR="00934FB4" w:rsidRPr="00BD0A32" w:rsidRDefault="00227A68" w:rsidP="00A16E5D">
            <w:pPr>
              <w:autoSpaceDE w:val="0"/>
              <w:autoSpaceDN w:val="0"/>
              <w:adjustRightInd w:val="0"/>
              <w:jc w:val="both"/>
              <w:rPr>
                <w:rFonts w:cs="Arial"/>
                <w:b/>
                <w:i/>
                <w:color w:val="000000"/>
              </w:rPr>
            </w:pPr>
            <w:r w:rsidRPr="00BD0A32">
              <w:rPr>
                <w:rFonts w:cs="Arial"/>
                <w:color w:val="000000"/>
              </w:rPr>
              <w:t>AR</w:t>
            </w:r>
            <w:r w:rsidR="008E797B" w:rsidRPr="00BD0A32">
              <w:rPr>
                <w:rFonts w:cs="Arial"/>
                <w:color w:val="000000"/>
              </w:rPr>
              <w:t>/VR</w:t>
            </w:r>
            <w:r w:rsidR="00934FB4" w:rsidRPr="00BD0A32">
              <w:rPr>
                <w:rFonts w:cs="Arial"/>
                <w:color w:val="000000"/>
              </w:rPr>
              <w:t xml:space="preserve"> welding equipment and </w:t>
            </w:r>
            <w:r w:rsidRPr="00BD0A32">
              <w:rPr>
                <w:rFonts w:cs="Arial"/>
                <w:color w:val="000000"/>
              </w:rPr>
              <w:t>components</w:t>
            </w:r>
            <w:r w:rsidR="00934FB4" w:rsidRPr="00BD0A32">
              <w:rPr>
                <w:rFonts w:cs="Arial"/>
                <w:b/>
                <w:i/>
                <w:color w:val="000000"/>
              </w:rPr>
              <w:t xml:space="preserve"> </w:t>
            </w:r>
            <w:r w:rsidR="00934FB4" w:rsidRPr="00BD0A32">
              <w:rPr>
                <w:rFonts w:cs="Arial"/>
                <w:color w:val="000000"/>
              </w:rPr>
              <w:t>are set up for the welding</w:t>
            </w:r>
            <w:r w:rsidR="00934FB4" w:rsidRPr="00BD0A32">
              <w:rPr>
                <w:rFonts w:cs="Arial"/>
                <w:b/>
                <w:i/>
                <w:color w:val="000000"/>
              </w:rPr>
              <w:t xml:space="preserve"> </w:t>
            </w:r>
            <w:r w:rsidR="00770FAF" w:rsidRPr="00BD0A32">
              <w:rPr>
                <w:rFonts w:cs="Arial"/>
                <w:color w:val="000000"/>
              </w:rPr>
              <w:t>procedure</w:t>
            </w:r>
            <w:r w:rsidR="00934FB4" w:rsidRPr="00BD0A32">
              <w:rPr>
                <w:rFonts w:cs="Arial"/>
                <w:color w:val="000000"/>
              </w:rPr>
              <w:t xml:space="preserve"> in accordance with job specifications</w:t>
            </w:r>
          </w:p>
        </w:tc>
      </w:tr>
      <w:tr w:rsidR="00AC132F" w:rsidRPr="00AC132F" w14:paraId="77359447" w14:textId="77777777" w:rsidTr="002F22A4">
        <w:tc>
          <w:tcPr>
            <w:tcW w:w="3227" w:type="dxa"/>
            <w:gridSpan w:val="2"/>
            <w:vMerge w:val="restart"/>
          </w:tcPr>
          <w:p w14:paraId="3947096A" w14:textId="77777777" w:rsidR="00AC132F" w:rsidRPr="00AC132F" w:rsidRDefault="00AC132F" w:rsidP="00A16E5D">
            <w:pPr>
              <w:numPr>
                <w:ilvl w:val="0"/>
                <w:numId w:val="29"/>
              </w:numPr>
              <w:ind w:left="426" w:hanging="426"/>
            </w:pPr>
            <w:r w:rsidRPr="00AC132F">
              <w:t xml:space="preserve">Apply AR technology to complete welding </w:t>
            </w:r>
            <w:r w:rsidR="00770FAF">
              <w:t>procedure</w:t>
            </w:r>
          </w:p>
        </w:tc>
        <w:tc>
          <w:tcPr>
            <w:tcW w:w="608" w:type="dxa"/>
          </w:tcPr>
          <w:p w14:paraId="7540F6B4" w14:textId="77777777" w:rsidR="00AC132F" w:rsidRPr="00AC132F" w:rsidRDefault="00934FB4" w:rsidP="00A16E5D">
            <w:r>
              <w:t>2</w:t>
            </w:r>
            <w:r w:rsidR="00AC132F" w:rsidRPr="00AC132F">
              <w:t>.1</w:t>
            </w:r>
          </w:p>
        </w:tc>
        <w:tc>
          <w:tcPr>
            <w:tcW w:w="6338" w:type="dxa"/>
          </w:tcPr>
          <w:p w14:paraId="5845575E" w14:textId="77777777" w:rsidR="00AC132F" w:rsidRPr="00BD0A32" w:rsidRDefault="00AC132F" w:rsidP="00A16E5D">
            <w:pPr>
              <w:tabs>
                <w:tab w:val="left" w:pos="448"/>
              </w:tabs>
              <w:rPr>
                <w:rFonts w:cs="Arial"/>
              </w:rPr>
            </w:pPr>
            <w:r w:rsidRPr="00BD0A32">
              <w:rPr>
                <w:rFonts w:cs="Arial"/>
              </w:rPr>
              <w:t>AR</w:t>
            </w:r>
            <w:r w:rsidR="008E797B" w:rsidRPr="00BD0A32">
              <w:rPr>
                <w:rFonts w:cs="Arial"/>
              </w:rPr>
              <w:t xml:space="preserve">/VR </w:t>
            </w:r>
            <w:proofErr w:type="gramStart"/>
            <w:r w:rsidR="008E797B" w:rsidRPr="00BD0A32">
              <w:rPr>
                <w:rFonts w:cs="Arial"/>
              </w:rPr>
              <w:t>head set</w:t>
            </w:r>
            <w:proofErr w:type="gramEnd"/>
            <w:r w:rsidRPr="00BD0A32">
              <w:rPr>
                <w:rFonts w:cs="Arial"/>
              </w:rPr>
              <w:t xml:space="preserve"> is fitted and hand held equipment positioned for commencement of the welding </w:t>
            </w:r>
            <w:r w:rsidR="00AB7E17" w:rsidRPr="00BD0A32">
              <w:rPr>
                <w:rFonts w:cs="Arial"/>
              </w:rPr>
              <w:t>procedure</w:t>
            </w:r>
          </w:p>
        </w:tc>
      </w:tr>
      <w:tr w:rsidR="00AC132F" w:rsidRPr="00AC132F" w14:paraId="268BB7CA" w14:textId="77777777" w:rsidTr="002F22A4">
        <w:tc>
          <w:tcPr>
            <w:tcW w:w="3227" w:type="dxa"/>
            <w:gridSpan w:val="2"/>
            <w:vMerge/>
          </w:tcPr>
          <w:p w14:paraId="5D864D8B" w14:textId="77777777" w:rsidR="00AC132F" w:rsidRPr="00AC132F" w:rsidRDefault="00AC132F" w:rsidP="00A16E5D">
            <w:pPr>
              <w:rPr>
                <w:rFonts w:ascii="Calibri" w:hAnsi="Calibri"/>
              </w:rPr>
            </w:pPr>
          </w:p>
        </w:tc>
        <w:tc>
          <w:tcPr>
            <w:tcW w:w="608" w:type="dxa"/>
          </w:tcPr>
          <w:p w14:paraId="0459C11D" w14:textId="77777777" w:rsidR="00AC132F" w:rsidRPr="00AC132F" w:rsidRDefault="00934FB4" w:rsidP="00A16E5D">
            <w:r>
              <w:t>2</w:t>
            </w:r>
            <w:r w:rsidR="00AC132F" w:rsidRPr="00AC132F">
              <w:t>.2</w:t>
            </w:r>
          </w:p>
        </w:tc>
        <w:tc>
          <w:tcPr>
            <w:tcW w:w="6338" w:type="dxa"/>
          </w:tcPr>
          <w:p w14:paraId="0252336E" w14:textId="77777777" w:rsidR="00AC132F" w:rsidRPr="00AC132F" w:rsidRDefault="00AC132F" w:rsidP="00A16E5D">
            <w:pPr>
              <w:tabs>
                <w:tab w:val="left" w:pos="448"/>
              </w:tabs>
              <w:rPr>
                <w:rFonts w:cs="Arial"/>
              </w:rPr>
            </w:pPr>
            <w:r w:rsidRPr="00AC132F">
              <w:rPr>
                <w:rFonts w:cs="Arial"/>
              </w:rPr>
              <w:t>Weld deposits are appli</w:t>
            </w:r>
            <w:r w:rsidR="00227A68">
              <w:rPr>
                <w:rFonts w:cs="Arial"/>
              </w:rPr>
              <w:t>ed in accordance with the</w:t>
            </w:r>
            <w:r w:rsidRPr="00AC132F">
              <w:rPr>
                <w:rFonts w:cs="Arial"/>
              </w:rPr>
              <w:t xml:space="preserve"> ISO 9606</w:t>
            </w:r>
            <w:r w:rsidR="00227A68">
              <w:rPr>
                <w:rFonts w:cs="Arial"/>
              </w:rPr>
              <w:t xml:space="preserve"> </w:t>
            </w:r>
            <w:r w:rsidR="00F02D94">
              <w:rPr>
                <w:rFonts w:cs="Arial"/>
              </w:rPr>
              <w:t>welding procedure specifications (</w:t>
            </w:r>
            <w:r w:rsidR="00227A68">
              <w:rPr>
                <w:rFonts w:cs="Arial"/>
              </w:rPr>
              <w:t>WPS</w:t>
            </w:r>
            <w:r w:rsidR="00F02D94">
              <w:rPr>
                <w:rFonts w:cs="Arial"/>
              </w:rPr>
              <w:t>)</w:t>
            </w:r>
            <w:r w:rsidR="00227A68">
              <w:rPr>
                <w:rFonts w:cs="Arial"/>
              </w:rPr>
              <w:t xml:space="preserve"> requirements</w:t>
            </w:r>
          </w:p>
        </w:tc>
      </w:tr>
      <w:tr w:rsidR="00AC132F" w:rsidRPr="00AC132F" w14:paraId="0A8B7137" w14:textId="77777777" w:rsidTr="002F22A4">
        <w:tc>
          <w:tcPr>
            <w:tcW w:w="3227" w:type="dxa"/>
            <w:gridSpan w:val="2"/>
            <w:vMerge w:val="restart"/>
          </w:tcPr>
          <w:p w14:paraId="59167608" w14:textId="77777777" w:rsidR="00AC132F" w:rsidRPr="00AC132F" w:rsidRDefault="00AC132F" w:rsidP="00A16E5D">
            <w:pPr>
              <w:numPr>
                <w:ilvl w:val="0"/>
                <w:numId w:val="29"/>
              </w:numPr>
              <w:tabs>
                <w:tab w:val="left" w:pos="426"/>
              </w:tabs>
              <w:ind w:left="426" w:hanging="426"/>
            </w:pPr>
            <w:r w:rsidRPr="00AC132F">
              <w:t>Examine weld analysis data for non-compliance</w:t>
            </w:r>
          </w:p>
        </w:tc>
        <w:tc>
          <w:tcPr>
            <w:tcW w:w="608" w:type="dxa"/>
          </w:tcPr>
          <w:p w14:paraId="4DBB03D9" w14:textId="77777777" w:rsidR="00AC132F" w:rsidRPr="00AC132F" w:rsidRDefault="00934FB4" w:rsidP="00A16E5D">
            <w:r>
              <w:t>3</w:t>
            </w:r>
            <w:r w:rsidR="00AC132F" w:rsidRPr="00AC132F">
              <w:t>.1</w:t>
            </w:r>
          </w:p>
        </w:tc>
        <w:tc>
          <w:tcPr>
            <w:tcW w:w="6338" w:type="dxa"/>
          </w:tcPr>
          <w:p w14:paraId="1A8F67BD" w14:textId="77777777" w:rsidR="00AC132F" w:rsidRPr="00AC132F" w:rsidRDefault="00AC132F" w:rsidP="00A16E5D">
            <w:pPr>
              <w:tabs>
                <w:tab w:val="left" w:pos="448"/>
              </w:tabs>
              <w:rPr>
                <w:rFonts w:cs="Arial"/>
              </w:rPr>
            </w:pPr>
            <w:r w:rsidRPr="00966DD4">
              <w:rPr>
                <w:rFonts w:cs="Arial"/>
              </w:rPr>
              <w:t>Weld analysis data</w:t>
            </w:r>
            <w:r w:rsidRPr="00AC132F">
              <w:rPr>
                <w:rFonts w:cs="Arial"/>
              </w:rPr>
              <w:t xml:space="preserve"> is accessed for non-compliance</w:t>
            </w:r>
          </w:p>
        </w:tc>
      </w:tr>
      <w:tr w:rsidR="00AC132F" w:rsidRPr="00AC132F" w14:paraId="5B3198A4" w14:textId="77777777" w:rsidTr="002F22A4">
        <w:tc>
          <w:tcPr>
            <w:tcW w:w="3227" w:type="dxa"/>
            <w:gridSpan w:val="2"/>
            <w:vMerge/>
          </w:tcPr>
          <w:p w14:paraId="2282FD42" w14:textId="77777777" w:rsidR="00AC132F" w:rsidRPr="00AC132F" w:rsidRDefault="00AC132F" w:rsidP="00A16E5D">
            <w:pPr>
              <w:rPr>
                <w:rFonts w:ascii="Calibri" w:hAnsi="Calibri"/>
              </w:rPr>
            </w:pPr>
          </w:p>
        </w:tc>
        <w:tc>
          <w:tcPr>
            <w:tcW w:w="608" w:type="dxa"/>
          </w:tcPr>
          <w:p w14:paraId="163AA23F" w14:textId="77777777" w:rsidR="00AC132F" w:rsidRPr="00AC132F" w:rsidRDefault="00934FB4" w:rsidP="00A16E5D">
            <w:r>
              <w:t>3.2</w:t>
            </w:r>
          </w:p>
        </w:tc>
        <w:tc>
          <w:tcPr>
            <w:tcW w:w="6338" w:type="dxa"/>
          </w:tcPr>
          <w:p w14:paraId="626F197C" w14:textId="77777777" w:rsidR="00AC132F" w:rsidRPr="00AC132F" w:rsidRDefault="00AC132F" w:rsidP="00A16E5D">
            <w:pPr>
              <w:tabs>
                <w:tab w:val="left" w:pos="448"/>
              </w:tabs>
              <w:rPr>
                <w:rFonts w:cs="Arial"/>
              </w:rPr>
            </w:pPr>
            <w:r w:rsidRPr="00AC132F">
              <w:rPr>
                <w:rFonts w:cs="Arial"/>
              </w:rPr>
              <w:t>Remedial action is determined and applied</w:t>
            </w:r>
          </w:p>
        </w:tc>
      </w:tr>
      <w:tr w:rsidR="00AC132F" w:rsidRPr="00AC132F" w14:paraId="3C7B99E3" w14:textId="77777777" w:rsidTr="002F22A4">
        <w:tc>
          <w:tcPr>
            <w:tcW w:w="10173" w:type="dxa"/>
            <w:gridSpan w:val="4"/>
          </w:tcPr>
          <w:p w14:paraId="18B9A951" w14:textId="77777777" w:rsidR="00AC132F" w:rsidRPr="00AC132F" w:rsidRDefault="0058532C" w:rsidP="00B1347B">
            <w:pPr>
              <w:rPr>
                <w:rFonts w:cs="Arial"/>
                <w:b/>
                <w:sz w:val="24"/>
                <w:szCs w:val="28"/>
              </w:rPr>
            </w:pPr>
            <w:r>
              <w:rPr>
                <w:rFonts w:cs="Arial"/>
                <w:b/>
                <w:sz w:val="24"/>
                <w:szCs w:val="28"/>
              </w:rPr>
              <w:t>REQUIRED SKILLS</w:t>
            </w:r>
            <w:r w:rsidR="00966DD4">
              <w:rPr>
                <w:rFonts w:cs="Arial"/>
                <w:b/>
                <w:sz w:val="24"/>
                <w:szCs w:val="28"/>
              </w:rPr>
              <w:t xml:space="preserve"> AND KNOWLEDGE</w:t>
            </w:r>
          </w:p>
          <w:p w14:paraId="25A144D2" w14:textId="77777777" w:rsidR="00AC132F" w:rsidRPr="00AC132F" w:rsidRDefault="00AC132F" w:rsidP="00B1347B">
            <w:pPr>
              <w:ind w:left="397" w:hanging="397"/>
              <w:rPr>
                <w:rFonts w:cs="Arial"/>
                <w:sz w:val="18"/>
                <w:szCs w:val="18"/>
              </w:rPr>
            </w:pPr>
            <w:r w:rsidRPr="00AC132F">
              <w:rPr>
                <w:rFonts w:cs="Arial"/>
                <w:sz w:val="18"/>
                <w:szCs w:val="18"/>
              </w:rPr>
              <w:t>This describes the essential skills and knowledge and their level required for this unit.</w:t>
            </w:r>
          </w:p>
          <w:p w14:paraId="36D9EF33" w14:textId="77777777" w:rsidR="00AC132F" w:rsidRPr="00AC132F" w:rsidRDefault="00AC132F" w:rsidP="00B1347B">
            <w:pPr>
              <w:rPr>
                <w:rFonts w:cs="Arial"/>
                <w:b/>
                <w:szCs w:val="28"/>
              </w:rPr>
            </w:pPr>
            <w:r w:rsidRPr="00B71E98">
              <w:rPr>
                <w:rFonts w:cs="Arial"/>
                <w:b/>
                <w:szCs w:val="28"/>
              </w:rPr>
              <w:t>Required Skills:</w:t>
            </w:r>
          </w:p>
          <w:p w14:paraId="61BA593B" w14:textId="77777777" w:rsidR="00AC132F" w:rsidRPr="00AC132F" w:rsidRDefault="00AC132F" w:rsidP="00B1347B">
            <w:pPr>
              <w:widowControl w:val="0"/>
              <w:numPr>
                <w:ilvl w:val="0"/>
                <w:numId w:val="24"/>
              </w:numPr>
              <w:ind w:left="397"/>
              <w:contextualSpacing/>
              <w:rPr>
                <w:rFonts w:cs="Arial"/>
                <w:bCs/>
              </w:rPr>
            </w:pPr>
            <w:r w:rsidRPr="00AC132F">
              <w:rPr>
                <w:rFonts w:cs="Arial"/>
                <w:bCs/>
              </w:rPr>
              <w:lastRenderedPageBreak/>
              <w:t>applying relevant OHS/WHS requirements</w:t>
            </w:r>
            <w:r w:rsidR="00841005">
              <w:rPr>
                <w:rFonts w:cs="Arial"/>
                <w:bCs/>
              </w:rPr>
              <w:t xml:space="preserve"> when using AR</w:t>
            </w:r>
            <w:r w:rsidR="008E797B" w:rsidRPr="00BD0A32">
              <w:rPr>
                <w:rFonts w:cs="Arial"/>
                <w:bCs/>
              </w:rPr>
              <w:t>/VR</w:t>
            </w:r>
            <w:r w:rsidR="00841005">
              <w:rPr>
                <w:rFonts w:cs="Arial"/>
                <w:bCs/>
              </w:rPr>
              <w:t xml:space="preserve"> welding technology</w:t>
            </w:r>
          </w:p>
          <w:p w14:paraId="44FE273E" w14:textId="77777777" w:rsidR="00F81A35" w:rsidRPr="00F81A35" w:rsidRDefault="00AC132F" w:rsidP="00B1347B">
            <w:pPr>
              <w:widowControl w:val="0"/>
              <w:numPr>
                <w:ilvl w:val="0"/>
                <w:numId w:val="24"/>
              </w:numPr>
              <w:ind w:left="397"/>
              <w:contextualSpacing/>
              <w:rPr>
                <w:rFonts w:cs="Arial"/>
                <w:bCs/>
              </w:rPr>
            </w:pPr>
            <w:r w:rsidRPr="00F81A35">
              <w:rPr>
                <w:rFonts w:cs="Arial"/>
                <w:bCs/>
              </w:rPr>
              <w:t xml:space="preserve">reading and interpreting </w:t>
            </w:r>
            <w:r w:rsidR="00F81A35" w:rsidRPr="00F81A35">
              <w:rPr>
                <w:rFonts w:cs="Arial"/>
                <w:bCs/>
              </w:rPr>
              <w:t xml:space="preserve">ISO 9606 </w:t>
            </w:r>
            <w:r w:rsidRPr="00F81A35">
              <w:rPr>
                <w:rFonts w:cs="Arial"/>
                <w:bCs/>
              </w:rPr>
              <w:t>weld procedure specification</w:t>
            </w:r>
            <w:r w:rsidR="00F81A35" w:rsidRPr="00F81A35">
              <w:rPr>
                <w:rFonts w:cs="Arial"/>
                <w:bCs/>
              </w:rPr>
              <w:t>s</w:t>
            </w:r>
            <w:r w:rsidRPr="00F81A35">
              <w:rPr>
                <w:rFonts w:cs="Arial"/>
                <w:bCs/>
              </w:rPr>
              <w:t xml:space="preserve"> (WPS</w:t>
            </w:r>
            <w:r w:rsidR="00F81A35">
              <w:rPr>
                <w:rFonts w:cs="Arial"/>
                <w:bCs/>
              </w:rPr>
              <w:t xml:space="preserve">) for fusion </w:t>
            </w:r>
            <w:r w:rsidR="00F81A35" w:rsidRPr="00AC132F">
              <w:rPr>
                <w:rFonts w:cs="Arial"/>
                <w:bCs/>
              </w:rPr>
              <w:t>welding process</w:t>
            </w:r>
            <w:r w:rsidR="00F81A35">
              <w:rPr>
                <w:rFonts w:cs="Arial"/>
                <w:bCs/>
              </w:rPr>
              <w:t>es</w:t>
            </w:r>
          </w:p>
          <w:p w14:paraId="65344432" w14:textId="77777777" w:rsidR="00AC132F" w:rsidRPr="00F81A35" w:rsidRDefault="00F81A35" w:rsidP="00B1347B">
            <w:pPr>
              <w:widowControl w:val="0"/>
              <w:numPr>
                <w:ilvl w:val="0"/>
                <w:numId w:val="24"/>
              </w:numPr>
              <w:ind w:left="397"/>
              <w:contextualSpacing/>
              <w:rPr>
                <w:rFonts w:cs="Arial"/>
                <w:bCs/>
              </w:rPr>
            </w:pPr>
            <w:r>
              <w:rPr>
                <w:rFonts w:cs="Arial"/>
                <w:bCs/>
              </w:rPr>
              <w:t>setting up AR</w:t>
            </w:r>
            <w:r w:rsidR="006837DF" w:rsidRPr="00BD0A32">
              <w:rPr>
                <w:rFonts w:cs="Arial"/>
                <w:bCs/>
              </w:rPr>
              <w:t>/VR</w:t>
            </w:r>
            <w:r>
              <w:rPr>
                <w:rFonts w:cs="Arial"/>
                <w:bCs/>
              </w:rPr>
              <w:t xml:space="preserve"> welding equipment for a welding procedure</w:t>
            </w:r>
          </w:p>
          <w:p w14:paraId="212927BB" w14:textId="77777777" w:rsidR="00AC132F" w:rsidRPr="00AC132F" w:rsidRDefault="00841005" w:rsidP="00B1347B">
            <w:pPr>
              <w:widowControl w:val="0"/>
              <w:numPr>
                <w:ilvl w:val="0"/>
                <w:numId w:val="24"/>
              </w:numPr>
              <w:ind w:left="397"/>
              <w:contextualSpacing/>
              <w:rPr>
                <w:rFonts w:cs="Arial"/>
                <w:bCs/>
              </w:rPr>
            </w:pPr>
            <w:r>
              <w:rPr>
                <w:rFonts w:cs="Arial"/>
                <w:bCs/>
              </w:rPr>
              <w:t>c</w:t>
            </w:r>
            <w:r w:rsidR="00AC132F" w:rsidRPr="00AC132F">
              <w:rPr>
                <w:rFonts w:cs="Arial"/>
                <w:bCs/>
              </w:rPr>
              <w:t>a</w:t>
            </w:r>
            <w:r w:rsidR="00AB7E17">
              <w:rPr>
                <w:rFonts w:cs="Arial"/>
                <w:bCs/>
              </w:rPr>
              <w:t>rrying out various welding procedures</w:t>
            </w:r>
            <w:r w:rsidR="00AC132F" w:rsidRPr="00AC132F">
              <w:rPr>
                <w:rFonts w:cs="Arial"/>
                <w:bCs/>
              </w:rPr>
              <w:t xml:space="preserve"> in accordance with ISO9606 using augmented reality technology</w:t>
            </w:r>
          </w:p>
          <w:p w14:paraId="42E5E42F" w14:textId="77777777" w:rsidR="00AC132F" w:rsidRDefault="00F81A35" w:rsidP="00B1347B">
            <w:pPr>
              <w:widowControl w:val="0"/>
              <w:numPr>
                <w:ilvl w:val="0"/>
                <w:numId w:val="24"/>
              </w:numPr>
              <w:ind w:left="397"/>
              <w:contextualSpacing/>
              <w:rPr>
                <w:rFonts w:cs="Arial"/>
                <w:bCs/>
              </w:rPr>
            </w:pPr>
            <w:r>
              <w:rPr>
                <w:rFonts w:cs="Arial"/>
                <w:bCs/>
              </w:rPr>
              <w:t>analysing and i</w:t>
            </w:r>
            <w:r w:rsidR="00AC132F" w:rsidRPr="00AC132F">
              <w:rPr>
                <w:rFonts w:cs="Arial"/>
                <w:bCs/>
              </w:rPr>
              <w:t xml:space="preserve">nterpreting </w:t>
            </w:r>
            <w:r w:rsidR="006F6611">
              <w:rPr>
                <w:rFonts w:cs="Arial"/>
                <w:bCs/>
              </w:rPr>
              <w:t xml:space="preserve">weld </w:t>
            </w:r>
            <w:r w:rsidR="00AC132F" w:rsidRPr="00AC132F">
              <w:rPr>
                <w:rFonts w:cs="Arial"/>
                <w:bCs/>
              </w:rPr>
              <w:t xml:space="preserve">data to assess weld/s </w:t>
            </w:r>
            <w:r w:rsidR="006F6611">
              <w:rPr>
                <w:rFonts w:cs="Arial"/>
                <w:bCs/>
              </w:rPr>
              <w:t xml:space="preserve">quality and </w:t>
            </w:r>
            <w:r w:rsidR="00AC132F" w:rsidRPr="00AC132F">
              <w:rPr>
                <w:rFonts w:cs="Arial"/>
                <w:bCs/>
              </w:rPr>
              <w:t>compliance</w:t>
            </w:r>
          </w:p>
          <w:p w14:paraId="086FC235" w14:textId="77777777" w:rsidR="00B1347B" w:rsidRPr="00AC132F" w:rsidRDefault="00B1347B" w:rsidP="00B1347B">
            <w:pPr>
              <w:widowControl w:val="0"/>
              <w:ind w:left="397"/>
              <w:contextualSpacing/>
              <w:rPr>
                <w:rFonts w:cs="Arial"/>
                <w:bCs/>
              </w:rPr>
            </w:pPr>
          </w:p>
          <w:p w14:paraId="427A2AA5" w14:textId="77777777" w:rsidR="00AC132F" w:rsidRPr="00AC132F" w:rsidRDefault="00AC132F" w:rsidP="00B1347B">
            <w:pPr>
              <w:rPr>
                <w:rFonts w:cs="Arial"/>
                <w:b/>
                <w:szCs w:val="28"/>
              </w:rPr>
            </w:pPr>
            <w:r w:rsidRPr="00B71E98">
              <w:rPr>
                <w:rFonts w:cs="Arial"/>
                <w:b/>
                <w:szCs w:val="28"/>
              </w:rPr>
              <w:t>Required Knowledge:</w:t>
            </w:r>
          </w:p>
          <w:p w14:paraId="63C2C90A" w14:textId="77777777" w:rsidR="00AC132F" w:rsidRPr="00AC132F" w:rsidRDefault="00AC132F" w:rsidP="00B1347B">
            <w:pPr>
              <w:widowControl w:val="0"/>
              <w:numPr>
                <w:ilvl w:val="0"/>
                <w:numId w:val="25"/>
              </w:numPr>
              <w:ind w:left="397"/>
              <w:contextualSpacing/>
              <w:rPr>
                <w:rFonts w:cs="Arial"/>
                <w:bCs/>
                <w:lang w:eastAsia="en-US"/>
              </w:rPr>
            </w:pPr>
            <w:r w:rsidRPr="00AC132F">
              <w:rPr>
                <w:rFonts w:eastAsia="Calibri" w:cs="Arial"/>
                <w:lang w:eastAsia="en-US"/>
              </w:rPr>
              <w:t>I</w:t>
            </w:r>
            <w:r w:rsidR="00F81A35">
              <w:rPr>
                <w:rFonts w:cs="Arial"/>
                <w:bCs/>
                <w:lang w:eastAsia="en-US"/>
              </w:rPr>
              <w:t>SO 9606 WPS requirements for fusion welding processes</w:t>
            </w:r>
          </w:p>
          <w:p w14:paraId="42A78150" w14:textId="77777777" w:rsidR="00AC132F" w:rsidRPr="00AC132F" w:rsidRDefault="00841005" w:rsidP="00B1347B">
            <w:pPr>
              <w:widowControl w:val="0"/>
              <w:numPr>
                <w:ilvl w:val="0"/>
                <w:numId w:val="25"/>
              </w:numPr>
              <w:ind w:left="397"/>
              <w:contextualSpacing/>
              <w:rPr>
                <w:rFonts w:cs="Arial"/>
                <w:bCs/>
                <w:lang w:eastAsia="en-US"/>
              </w:rPr>
            </w:pPr>
            <w:r>
              <w:rPr>
                <w:rFonts w:eastAsia="Calibri" w:cs="Arial"/>
                <w:lang w:eastAsia="en-US"/>
              </w:rPr>
              <w:t xml:space="preserve">application of </w:t>
            </w:r>
            <w:r w:rsidR="006837DF">
              <w:rPr>
                <w:rFonts w:eastAsia="Calibri" w:cs="Arial"/>
                <w:lang w:eastAsia="en-US"/>
              </w:rPr>
              <w:t>AR</w:t>
            </w:r>
            <w:r w:rsidR="006837DF" w:rsidRPr="00BD0A32">
              <w:rPr>
                <w:rFonts w:eastAsia="Calibri" w:cs="Arial"/>
                <w:lang w:eastAsia="en-US"/>
              </w:rPr>
              <w:t>/VR</w:t>
            </w:r>
            <w:r w:rsidR="00AC132F" w:rsidRPr="00AC132F">
              <w:rPr>
                <w:rFonts w:eastAsia="Calibri" w:cs="Arial"/>
                <w:lang w:eastAsia="en-US"/>
              </w:rPr>
              <w:t xml:space="preserve"> welding technology</w:t>
            </w:r>
          </w:p>
          <w:p w14:paraId="2F18BD7E" w14:textId="77777777" w:rsidR="00AC132F" w:rsidRPr="00AC132F" w:rsidRDefault="00F02D94" w:rsidP="00B1347B">
            <w:pPr>
              <w:widowControl w:val="0"/>
              <w:numPr>
                <w:ilvl w:val="0"/>
                <w:numId w:val="25"/>
              </w:numPr>
              <w:ind w:left="397"/>
              <w:contextualSpacing/>
              <w:rPr>
                <w:rFonts w:cs="Arial"/>
                <w:bCs/>
              </w:rPr>
            </w:pPr>
            <w:r>
              <w:rPr>
                <w:rFonts w:cs="Arial"/>
                <w:bCs/>
              </w:rPr>
              <w:t>saf</w:t>
            </w:r>
            <w:r w:rsidR="00841005">
              <w:rPr>
                <w:rFonts w:cs="Arial"/>
                <w:bCs/>
              </w:rPr>
              <w:t>ety considerations when setting up and using AR</w:t>
            </w:r>
            <w:r w:rsidR="006837DF" w:rsidRPr="00BD0A32">
              <w:rPr>
                <w:rFonts w:cs="Arial"/>
                <w:bCs/>
              </w:rPr>
              <w:t>/VR</w:t>
            </w:r>
            <w:r w:rsidR="00841005">
              <w:rPr>
                <w:rFonts w:cs="Arial"/>
                <w:bCs/>
              </w:rPr>
              <w:t xml:space="preserve"> welding equipment</w:t>
            </w:r>
          </w:p>
          <w:p w14:paraId="632A6609" w14:textId="77777777" w:rsidR="00AC132F" w:rsidRPr="00B1347B" w:rsidRDefault="00AC132F" w:rsidP="00B1347B">
            <w:pPr>
              <w:widowControl w:val="0"/>
              <w:numPr>
                <w:ilvl w:val="0"/>
                <w:numId w:val="25"/>
              </w:numPr>
              <w:ind w:left="397"/>
              <w:contextualSpacing/>
              <w:rPr>
                <w:rFonts w:cs="Arial"/>
                <w:bCs/>
              </w:rPr>
            </w:pPr>
            <w:r w:rsidRPr="00B1347B">
              <w:rPr>
                <w:rFonts w:cs="Arial"/>
                <w:bCs/>
              </w:rPr>
              <w:t>industry terminology</w:t>
            </w:r>
            <w:r w:rsidR="00A21911" w:rsidRPr="00B1347B">
              <w:rPr>
                <w:rFonts w:cs="Arial"/>
                <w:bCs/>
              </w:rPr>
              <w:t xml:space="preserve"> relevant to fusion welding processes and procedures</w:t>
            </w:r>
          </w:p>
          <w:p w14:paraId="6C994A3F" w14:textId="77777777" w:rsidR="00AC132F" w:rsidRPr="00AC132F" w:rsidRDefault="00841005" w:rsidP="00B1347B">
            <w:pPr>
              <w:widowControl w:val="0"/>
              <w:numPr>
                <w:ilvl w:val="0"/>
                <w:numId w:val="25"/>
              </w:numPr>
              <w:ind w:left="397"/>
              <w:contextualSpacing/>
              <w:rPr>
                <w:rFonts w:cs="Arial"/>
                <w:bCs/>
              </w:rPr>
            </w:pPr>
            <w:r>
              <w:rPr>
                <w:rFonts w:cs="Arial"/>
                <w:bCs/>
              </w:rPr>
              <w:t>weld</w:t>
            </w:r>
            <w:r w:rsidR="00AC132F" w:rsidRPr="00AC132F">
              <w:rPr>
                <w:rFonts w:cs="Arial"/>
                <w:bCs/>
              </w:rPr>
              <w:t xml:space="preserve"> representation images</w:t>
            </w:r>
            <w:r>
              <w:rPr>
                <w:rFonts w:cs="Arial"/>
                <w:bCs/>
              </w:rPr>
              <w:t xml:space="preserve"> for fusion welding</w:t>
            </w:r>
          </w:p>
          <w:p w14:paraId="4FC25111" w14:textId="77777777" w:rsidR="00A67541" w:rsidRDefault="00A67541" w:rsidP="00B1347B">
            <w:pPr>
              <w:widowControl w:val="0"/>
              <w:numPr>
                <w:ilvl w:val="0"/>
                <w:numId w:val="25"/>
              </w:numPr>
              <w:ind w:left="397"/>
              <w:contextualSpacing/>
              <w:rPr>
                <w:rFonts w:cs="Arial"/>
                <w:bCs/>
              </w:rPr>
            </w:pPr>
            <w:r>
              <w:rPr>
                <w:rFonts w:cs="Arial"/>
                <w:bCs/>
              </w:rPr>
              <w:t xml:space="preserve">welding </w:t>
            </w:r>
            <w:r w:rsidR="00AC132F" w:rsidRPr="00AC132F">
              <w:rPr>
                <w:rFonts w:cs="Arial"/>
                <w:bCs/>
              </w:rPr>
              <w:t>procedures</w:t>
            </w:r>
            <w:r>
              <w:rPr>
                <w:rFonts w:cs="Arial"/>
                <w:bCs/>
              </w:rPr>
              <w:t xml:space="preserve"> specifications (WPS)</w:t>
            </w:r>
            <w:r w:rsidR="00B1347B">
              <w:rPr>
                <w:rFonts w:cs="Arial"/>
                <w:bCs/>
              </w:rPr>
              <w:t xml:space="preserve"> for ISO 9606</w:t>
            </w:r>
          </w:p>
          <w:p w14:paraId="6CACCE84" w14:textId="77777777" w:rsidR="00A67541" w:rsidRPr="00B1347B" w:rsidRDefault="00AC132F" w:rsidP="00B1347B">
            <w:pPr>
              <w:widowControl w:val="0"/>
              <w:numPr>
                <w:ilvl w:val="0"/>
                <w:numId w:val="25"/>
              </w:numPr>
              <w:ind w:left="397"/>
              <w:contextualSpacing/>
              <w:rPr>
                <w:rFonts w:cs="Arial"/>
                <w:bCs/>
              </w:rPr>
            </w:pPr>
            <w:r w:rsidRPr="00AC132F">
              <w:rPr>
                <w:rFonts w:cs="Arial"/>
                <w:bCs/>
              </w:rPr>
              <w:t>analysis of AR</w:t>
            </w:r>
            <w:r w:rsidR="006837DF" w:rsidRPr="00BD0A32">
              <w:rPr>
                <w:rFonts w:cs="Arial"/>
                <w:bCs/>
              </w:rPr>
              <w:t>/VR</w:t>
            </w:r>
            <w:r w:rsidRPr="00AC132F">
              <w:rPr>
                <w:rFonts w:cs="Arial"/>
                <w:bCs/>
              </w:rPr>
              <w:t xml:space="preserve"> welding data and correction parameters</w:t>
            </w:r>
          </w:p>
        </w:tc>
      </w:tr>
      <w:tr w:rsidR="00AC132F" w:rsidRPr="00AC132F" w14:paraId="50D76E41" w14:textId="77777777" w:rsidTr="002F22A4">
        <w:tc>
          <w:tcPr>
            <w:tcW w:w="10173" w:type="dxa"/>
            <w:gridSpan w:val="4"/>
          </w:tcPr>
          <w:p w14:paraId="6CCB5DB9" w14:textId="77777777" w:rsidR="00AC132F" w:rsidRPr="00AC132F" w:rsidRDefault="00AC132F" w:rsidP="00AC132F">
            <w:pPr>
              <w:spacing w:before="0" w:after="0"/>
              <w:rPr>
                <w:sz w:val="16"/>
              </w:rPr>
            </w:pPr>
          </w:p>
        </w:tc>
      </w:tr>
      <w:tr w:rsidR="00AC132F" w:rsidRPr="00AC132F" w14:paraId="162C5D0A" w14:textId="77777777" w:rsidTr="002F22A4">
        <w:tc>
          <w:tcPr>
            <w:tcW w:w="10173" w:type="dxa"/>
            <w:gridSpan w:val="4"/>
          </w:tcPr>
          <w:p w14:paraId="73AD8AC1" w14:textId="77777777" w:rsidR="00AC132F" w:rsidRPr="00AC132F" w:rsidRDefault="00AC132F" w:rsidP="00AC132F">
            <w:pPr>
              <w:rPr>
                <w:rFonts w:cs="Arial"/>
                <w:b/>
                <w:sz w:val="24"/>
                <w:szCs w:val="28"/>
              </w:rPr>
            </w:pPr>
            <w:r w:rsidRPr="00AC132F">
              <w:rPr>
                <w:rFonts w:cs="Arial"/>
                <w:b/>
                <w:sz w:val="24"/>
                <w:szCs w:val="28"/>
              </w:rPr>
              <w:t>Range Statement</w:t>
            </w:r>
          </w:p>
          <w:p w14:paraId="63B0F177" w14:textId="77777777" w:rsidR="00AC132F" w:rsidRPr="00AC132F" w:rsidRDefault="00AC132F" w:rsidP="00AC132F">
            <w:pPr>
              <w:rPr>
                <w:rFonts w:cs="Arial"/>
                <w:sz w:val="20"/>
                <w:szCs w:val="28"/>
              </w:rPr>
            </w:pPr>
            <w:r w:rsidRPr="00AC132F">
              <w:rPr>
                <w:rFonts w:cs="Arial"/>
                <w:sz w:val="20"/>
                <w:szCs w:val="28"/>
              </w:rPr>
              <w:t xml:space="preserve">The Range Statement relates to the unit of </w:t>
            </w:r>
            <w:proofErr w:type="gramStart"/>
            <w:r w:rsidRPr="00AC132F">
              <w:rPr>
                <w:rFonts w:cs="Arial"/>
                <w:sz w:val="20"/>
                <w:szCs w:val="28"/>
              </w:rPr>
              <w:t>competency as a whole</w:t>
            </w:r>
            <w:proofErr w:type="gramEnd"/>
            <w:r w:rsidRPr="00AC132F">
              <w:rPr>
                <w:rFonts w:cs="Arial"/>
                <w:sz w:val="20"/>
                <w:szCs w:val="28"/>
              </w:rPr>
              <w:t xml:space="preserve">. It allows for different work environments and situations that may affect performance.  Bold / italicised wording in the Performance Criteria is detailed below.  </w:t>
            </w:r>
          </w:p>
        </w:tc>
      </w:tr>
      <w:tr w:rsidR="00480110" w:rsidRPr="00AC132F" w14:paraId="5ABDFEEC" w14:textId="77777777" w:rsidTr="002F22A4">
        <w:tc>
          <w:tcPr>
            <w:tcW w:w="2943" w:type="dxa"/>
          </w:tcPr>
          <w:p w14:paraId="3EFA174F" w14:textId="77777777" w:rsidR="00A67D32" w:rsidRPr="00A67D32" w:rsidRDefault="00480110" w:rsidP="00AC132F">
            <w:pPr>
              <w:rPr>
                <w:rFonts w:cs="Arial"/>
              </w:rPr>
            </w:pPr>
            <w:r>
              <w:rPr>
                <w:rFonts w:cs="Arial"/>
                <w:b/>
                <w:i/>
              </w:rPr>
              <w:t>AR</w:t>
            </w:r>
            <w:r w:rsidR="006837DF" w:rsidRPr="00BD0A32">
              <w:rPr>
                <w:rFonts w:cs="Arial"/>
                <w:b/>
                <w:i/>
              </w:rPr>
              <w:t>/VR</w:t>
            </w:r>
            <w:r>
              <w:rPr>
                <w:rFonts w:cs="Arial"/>
                <w:b/>
                <w:i/>
              </w:rPr>
              <w:t xml:space="preserve"> welding equipment</w:t>
            </w:r>
            <w:r>
              <w:rPr>
                <w:rFonts w:cs="Arial"/>
              </w:rPr>
              <w:t xml:space="preserve"> includes</w:t>
            </w:r>
            <w:r w:rsidRPr="0080518C">
              <w:rPr>
                <w:rFonts w:cs="Arial"/>
              </w:rPr>
              <w:t xml:space="preserve"> but </w:t>
            </w:r>
            <w:r>
              <w:rPr>
                <w:rFonts w:cs="Arial"/>
              </w:rPr>
              <w:t xml:space="preserve">is </w:t>
            </w:r>
            <w:r w:rsidRPr="0080518C">
              <w:rPr>
                <w:rFonts w:cs="Arial"/>
              </w:rPr>
              <w:t>not limited to</w:t>
            </w:r>
            <w:r>
              <w:rPr>
                <w:rFonts w:cs="Arial"/>
              </w:rPr>
              <w:t>:</w:t>
            </w:r>
          </w:p>
        </w:tc>
        <w:tc>
          <w:tcPr>
            <w:tcW w:w="7230" w:type="dxa"/>
            <w:gridSpan w:val="3"/>
          </w:tcPr>
          <w:p w14:paraId="1B5D00E7" w14:textId="77777777" w:rsidR="00A16E5D" w:rsidRPr="00A16E5D" w:rsidRDefault="00B0489B" w:rsidP="00F071F3">
            <w:pPr>
              <w:pStyle w:val="ListParagraph"/>
              <w:widowControl w:val="0"/>
              <w:numPr>
                <w:ilvl w:val="0"/>
                <w:numId w:val="87"/>
              </w:numPr>
              <w:spacing w:line="276" w:lineRule="auto"/>
              <w:ind w:left="425" w:hanging="284"/>
              <w:rPr>
                <w:rFonts w:eastAsiaTheme="minorHAnsi" w:cs="Arial"/>
                <w:lang w:val="en-US" w:eastAsia="en-US"/>
              </w:rPr>
            </w:pPr>
            <w:r>
              <w:rPr>
                <w:rFonts w:cs="Arial"/>
                <w:lang w:val="en-US"/>
              </w:rPr>
              <w:t>c</w:t>
            </w:r>
            <w:r w:rsidR="0019030F" w:rsidRPr="0019030F">
              <w:rPr>
                <w:rFonts w:cs="Arial"/>
                <w:lang w:val="en-US"/>
              </w:rPr>
              <w:t>ommercially available augmented reality (AR</w:t>
            </w:r>
            <w:r w:rsidR="0019030F" w:rsidRPr="00BD0A32">
              <w:rPr>
                <w:rFonts w:cs="Arial"/>
                <w:lang w:val="en-US"/>
              </w:rPr>
              <w:t xml:space="preserve">) </w:t>
            </w:r>
            <w:r w:rsidR="006837DF" w:rsidRPr="00BD0A32">
              <w:rPr>
                <w:rFonts w:cs="Arial"/>
                <w:lang w:val="en-US"/>
              </w:rPr>
              <w:t>or virtual reality (VR)</w:t>
            </w:r>
            <w:r w:rsidR="006837DF">
              <w:rPr>
                <w:rFonts w:cs="Arial"/>
                <w:lang w:val="en-US"/>
              </w:rPr>
              <w:t xml:space="preserve"> </w:t>
            </w:r>
            <w:r w:rsidR="0019030F" w:rsidRPr="0019030F">
              <w:rPr>
                <w:rFonts w:cs="Arial"/>
                <w:lang w:val="en-US"/>
              </w:rPr>
              <w:t xml:space="preserve">welding technology equipment </w:t>
            </w:r>
            <w:r w:rsidR="0019030F">
              <w:rPr>
                <w:rFonts w:cs="Arial"/>
                <w:lang w:val="en-US"/>
              </w:rPr>
              <w:t xml:space="preserve">that provides a simulation that closely resembles live arc welding without using an actual arc or consumables. </w:t>
            </w:r>
          </w:p>
          <w:p w14:paraId="59F8512B" w14:textId="77777777" w:rsidR="0019030F" w:rsidRPr="00A16E5D" w:rsidRDefault="0019030F" w:rsidP="00A16E5D">
            <w:pPr>
              <w:widowControl w:val="0"/>
              <w:spacing w:line="276" w:lineRule="auto"/>
              <w:ind w:left="141"/>
              <w:rPr>
                <w:rFonts w:eastAsiaTheme="minorHAnsi" w:cs="Arial"/>
                <w:lang w:val="en-US" w:eastAsia="en-US"/>
              </w:rPr>
            </w:pPr>
            <w:r w:rsidRPr="00A16E5D">
              <w:rPr>
                <w:rFonts w:cs="Arial"/>
                <w:lang w:val="en-US"/>
              </w:rPr>
              <w:t>Example</w:t>
            </w:r>
            <w:r w:rsidR="00AA231C">
              <w:rPr>
                <w:rFonts w:cs="Arial"/>
                <w:lang w:val="en-US"/>
              </w:rPr>
              <w:t>s</w:t>
            </w:r>
            <w:r w:rsidRPr="00A16E5D">
              <w:rPr>
                <w:rFonts w:cs="Arial"/>
                <w:lang w:val="en-US"/>
              </w:rPr>
              <w:t xml:space="preserve"> are:</w:t>
            </w:r>
          </w:p>
          <w:p w14:paraId="264EC1C1" w14:textId="77777777" w:rsidR="00D46C4D" w:rsidRPr="006837DF" w:rsidRDefault="00D46C4D" w:rsidP="00B1347B">
            <w:pPr>
              <w:pStyle w:val="ListParagraph"/>
              <w:widowControl w:val="0"/>
              <w:numPr>
                <w:ilvl w:val="0"/>
                <w:numId w:val="97"/>
              </w:numPr>
              <w:spacing w:line="276" w:lineRule="auto"/>
              <w:rPr>
                <w:rFonts w:eastAsiaTheme="minorHAnsi" w:cs="Arial"/>
                <w:lang w:val="en-US" w:eastAsia="en-US"/>
              </w:rPr>
            </w:pPr>
            <w:r w:rsidRPr="00385A8B">
              <w:rPr>
                <w:rFonts w:cs="Arial"/>
                <w:lang w:val="en-US"/>
              </w:rPr>
              <w:t xml:space="preserve">Lincoln </w:t>
            </w:r>
            <w:r w:rsidR="003E35B9">
              <w:rPr>
                <w:rFonts w:cs="Arial"/>
                <w:lang w:val="en-US"/>
              </w:rPr>
              <w:t>Electric</w:t>
            </w:r>
            <w:r w:rsidR="006837DF">
              <w:rPr>
                <w:rFonts w:cs="Arial"/>
                <w:lang w:val="en-US"/>
              </w:rPr>
              <w:t xml:space="preserve"> </w:t>
            </w:r>
            <w:proofErr w:type="spellStart"/>
            <w:r w:rsidRPr="00385A8B">
              <w:rPr>
                <w:rFonts w:cs="Arial"/>
                <w:lang w:val="en-US"/>
              </w:rPr>
              <w:t>Realweld</w:t>
            </w:r>
            <w:proofErr w:type="spellEnd"/>
            <w:r w:rsidRPr="00385A8B">
              <w:rPr>
                <w:rFonts w:cs="Arial"/>
                <w:lang w:val="en-US"/>
              </w:rPr>
              <w:t xml:space="preserve"> Advanced T</w:t>
            </w:r>
            <w:r w:rsidR="004F68EB" w:rsidRPr="00385A8B">
              <w:rPr>
                <w:rFonts w:cs="Arial"/>
                <w:lang w:val="en-US"/>
              </w:rPr>
              <w:t>rain</w:t>
            </w:r>
            <w:r w:rsidRPr="00385A8B">
              <w:rPr>
                <w:rFonts w:cs="Arial"/>
                <w:lang w:val="en-US"/>
              </w:rPr>
              <w:t>er</w:t>
            </w:r>
          </w:p>
          <w:p w14:paraId="366BC881" w14:textId="77777777" w:rsidR="006837DF" w:rsidRPr="00BD0A32" w:rsidRDefault="006837DF" w:rsidP="00B1347B">
            <w:pPr>
              <w:pStyle w:val="ListParagraph"/>
              <w:widowControl w:val="0"/>
              <w:numPr>
                <w:ilvl w:val="0"/>
                <w:numId w:val="97"/>
              </w:numPr>
              <w:spacing w:line="276" w:lineRule="auto"/>
              <w:rPr>
                <w:rFonts w:eastAsiaTheme="minorHAnsi" w:cs="Arial"/>
                <w:u w:val="single"/>
                <w:lang w:val="en-US" w:eastAsia="en-US"/>
              </w:rPr>
            </w:pPr>
            <w:r w:rsidRPr="00BD0A32">
              <w:rPr>
                <w:rFonts w:cs="Arial"/>
                <w:lang w:val="en-US"/>
              </w:rPr>
              <w:t>Lincoln Electric VRTEX VR Training Simulator</w:t>
            </w:r>
          </w:p>
          <w:p w14:paraId="5FF7C9F6" w14:textId="77777777" w:rsidR="00D46C4D" w:rsidRPr="00B1347B" w:rsidRDefault="00D46C4D" w:rsidP="00B1347B">
            <w:pPr>
              <w:pStyle w:val="ListParagraph"/>
              <w:widowControl w:val="0"/>
              <w:numPr>
                <w:ilvl w:val="0"/>
                <w:numId w:val="97"/>
              </w:numPr>
              <w:tabs>
                <w:tab w:val="left" w:pos="1580"/>
              </w:tabs>
              <w:spacing w:before="60" w:after="60"/>
              <w:rPr>
                <w:rFonts w:eastAsiaTheme="minorHAnsi" w:cs="Arial"/>
                <w:lang w:val="en-US" w:eastAsia="en-US"/>
              </w:rPr>
            </w:pPr>
            <w:proofErr w:type="spellStart"/>
            <w:r w:rsidRPr="00B1347B">
              <w:rPr>
                <w:rFonts w:eastAsiaTheme="minorHAnsi" w:cs="Arial"/>
                <w:lang w:val="en-US" w:eastAsia="en-US"/>
              </w:rPr>
              <w:t>Soldamatic</w:t>
            </w:r>
            <w:proofErr w:type="spellEnd"/>
            <w:r w:rsidRPr="00B1347B">
              <w:rPr>
                <w:rFonts w:eastAsiaTheme="minorHAnsi" w:cs="Arial"/>
                <w:lang w:val="en-US" w:eastAsia="en-US"/>
              </w:rPr>
              <w:t xml:space="preserve"> AR Simulator</w:t>
            </w:r>
          </w:p>
          <w:p w14:paraId="400BDF0C" w14:textId="77777777" w:rsidR="00A67D32" w:rsidRPr="00B1347B" w:rsidRDefault="00D46C4D" w:rsidP="00B1347B">
            <w:pPr>
              <w:widowControl w:val="0"/>
              <w:numPr>
                <w:ilvl w:val="0"/>
                <w:numId w:val="97"/>
              </w:numPr>
              <w:spacing w:before="60" w:after="60"/>
              <w:contextualSpacing/>
              <w:rPr>
                <w:rFonts w:eastAsiaTheme="minorHAnsi" w:cs="Arial"/>
                <w:lang w:val="en-US" w:eastAsia="en-US"/>
              </w:rPr>
            </w:pPr>
            <w:proofErr w:type="spellStart"/>
            <w:r w:rsidRPr="00B1347B">
              <w:rPr>
                <w:rFonts w:eastAsiaTheme="minorHAnsi" w:cs="Arial"/>
                <w:color w:val="2A2829"/>
                <w:lang w:val="en-US" w:eastAsia="en-US"/>
              </w:rPr>
              <w:t>G</w:t>
            </w:r>
            <w:r w:rsidR="00A67D32" w:rsidRPr="00B1347B">
              <w:rPr>
                <w:rFonts w:eastAsiaTheme="minorHAnsi" w:cs="Arial"/>
                <w:color w:val="2A2829"/>
                <w:lang w:val="en-US" w:eastAsia="en-US"/>
              </w:rPr>
              <w:t>uideWELD</w:t>
            </w:r>
            <w:proofErr w:type="spellEnd"/>
            <w:r w:rsidR="00A67D32" w:rsidRPr="00B1347B">
              <w:rPr>
                <w:rFonts w:eastAsiaTheme="minorHAnsi" w:cs="Arial"/>
                <w:color w:val="2A2829"/>
                <w:vertAlign w:val="superscript"/>
                <w:lang w:val="en-US" w:eastAsia="en-US"/>
              </w:rPr>
              <w:t>®</w:t>
            </w:r>
            <w:r w:rsidR="00A67D32" w:rsidRPr="00B1347B">
              <w:rPr>
                <w:rFonts w:eastAsiaTheme="minorHAnsi" w:cs="Arial"/>
                <w:color w:val="2A2829"/>
                <w:lang w:val="en-US" w:eastAsia="en-US"/>
              </w:rPr>
              <w:t xml:space="preserve"> VR welding simulator</w:t>
            </w:r>
          </w:p>
          <w:p w14:paraId="2278B2CB" w14:textId="77777777" w:rsidR="00B72BC0" w:rsidRPr="00B72BC0" w:rsidRDefault="00A67D32" w:rsidP="00B1347B">
            <w:pPr>
              <w:widowControl w:val="0"/>
              <w:numPr>
                <w:ilvl w:val="0"/>
                <w:numId w:val="97"/>
              </w:numPr>
              <w:spacing w:line="276" w:lineRule="auto"/>
              <w:contextualSpacing/>
              <w:rPr>
                <w:rFonts w:cs="Arial"/>
              </w:rPr>
            </w:pPr>
            <w:r w:rsidRPr="00B1347B">
              <w:rPr>
                <w:rFonts w:eastAsiaTheme="minorHAnsi" w:cs="Arial"/>
                <w:kern w:val="36"/>
                <w:bdr w:val="none" w:sz="0" w:space="0" w:color="auto" w:frame="1"/>
                <w:lang w:val="en" w:eastAsia="en-US"/>
              </w:rPr>
              <w:t>Arc+ NG Welding Simulator Aug</w:t>
            </w:r>
            <w:r w:rsidR="00771A8E" w:rsidRPr="00B1347B">
              <w:rPr>
                <w:rFonts w:eastAsiaTheme="minorHAnsi" w:cs="Arial"/>
                <w:kern w:val="36"/>
                <w:bdr w:val="none" w:sz="0" w:space="0" w:color="auto" w:frame="1"/>
                <w:lang w:val="en" w:eastAsia="en-US"/>
              </w:rPr>
              <w:t>mented Arc</w:t>
            </w:r>
            <w:r w:rsidR="00676BC3" w:rsidRPr="00B1347B">
              <w:rPr>
                <w:rFonts w:eastAsiaTheme="minorHAnsi" w:cs="Arial"/>
                <w:kern w:val="36"/>
                <w:bdr w:val="none" w:sz="0" w:space="0" w:color="auto" w:frame="1"/>
                <w:lang w:val="en" w:eastAsia="en-US"/>
              </w:rPr>
              <w:t>:</w:t>
            </w:r>
            <w:r w:rsidR="003E35B9">
              <w:rPr>
                <w:rFonts w:eastAsiaTheme="minorHAnsi" w:cs="Arial"/>
                <w:kern w:val="36"/>
                <w:bdr w:val="none" w:sz="0" w:space="0" w:color="auto" w:frame="1"/>
                <w:lang w:val="en" w:eastAsia="en-US"/>
              </w:rPr>
              <w:t xml:space="preserve"> Welding Simulator</w:t>
            </w:r>
            <w:r w:rsidRPr="00B1347B">
              <w:rPr>
                <w:rFonts w:eastAsiaTheme="minorHAnsi" w:cs="Arial"/>
                <w:kern w:val="36"/>
                <w:bdr w:val="none" w:sz="0" w:space="0" w:color="auto" w:frame="1"/>
                <w:lang w:val="en" w:eastAsia="en-US"/>
              </w:rPr>
              <w:t xml:space="preserve"> </w:t>
            </w:r>
          </w:p>
          <w:p w14:paraId="0B6FCAA6" w14:textId="77777777" w:rsidR="00480110" w:rsidRPr="00934FB4" w:rsidRDefault="006F6611" w:rsidP="00B1347B">
            <w:pPr>
              <w:widowControl w:val="0"/>
              <w:numPr>
                <w:ilvl w:val="0"/>
                <w:numId w:val="97"/>
              </w:numPr>
              <w:spacing w:line="276" w:lineRule="auto"/>
              <w:contextualSpacing/>
              <w:rPr>
                <w:rFonts w:cs="Arial"/>
              </w:rPr>
            </w:pPr>
            <w:r w:rsidRPr="00B1347B">
              <w:rPr>
                <w:rFonts w:eastAsiaTheme="minorHAnsi" w:cs="Arial"/>
                <w:kern w:val="36"/>
                <w:bdr w:val="none" w:sz="0" w:space="0" w:color="auto" w:frame="1"/>
                <w:lang w:val="en" w:eastAsia="en-US"/>
              </w:rPr>
              <w:t xml:space="preserve">Pro </w:t>
            </w:r>
            <w:proofErr w:type="gramStart"/>
            <w:r w:rsidRPr="00B1347B">
              <w:rPr>
                <w:rFonts w:eastAsiaTheme="minorHAnsi" w:cs="Arial"/>
                <w:kern w:val="36"/>
                <w:bdr w:val="none" w:sz="0" w:space="0" w:color="auto" w:frame="1"/>
                <w:lang w:val="en" w:eastAsia="en-US"/>
              </w:rPr>
              <w:t>Spo</w:t>
            </w:r>
            <w:r w:rsidR="00A67D32" w:rsidRPr="00B1347B">
              <w:rPr>
                <w:rFonts w:eastAsiaTheme="minorHAnsi" w:cs="Arial"/>
                <w:kern w:val="36"/>
                <w:bdr w:val="none" w:sz="0" w:space="0" w:color="auto" w:frame="1"/>
                <w:lang w:val="en" w:eastAsia="en-US"/>
              </w:rPr>
              <w:t>t Welding</w:t>
            </w:r>
            <w:proofErr w:type="gramEnd"/>
            <w:r w:rsidR="00A67D32" w:rsidRPr="00B1347B">
              <w:rPr>
                <w:rFonts w:eastAsiaTheme="minorHAnsi" w:cs="Arial"/>
                <w:kern w:val="36"/>
                <w:bdr w:val="none" w:sz="0" w:space="0" w:color="auto" w:frame="1"/>
                <w:lang w:val="en" w:eastAsia="en-US"/>
              </w:rPr>
              <w:t xml:space="preserve"> Simulator </w:t>
            </w:r>
          </w:p>
        </w:tc>
      </w:tr>
      <w:tr w:rsidR="00AC132F" w:rsidRPr="00AC132F" w14:paraId="2935A591" w14:textId="77777777" w:rsidTr="002F22A4">
        <w:tc>
          <w:tcPr>
            <w:tcW w:w="10173" w:type="dxa"/>
            <w:gridSpan w:val="4"/>
          </w:tcPr>
          <w:p w14:paraId="45E97B8D" w14:textId="77777777" w:rsidR="00AC132F" w:rsidRPr="00AC132F" w:rsidRDefault="00AC132F" w:rsidP="00AC132F">
            <w:pPr>
              <w:spacing w:before="0" w:after="0"/>
              <w:rPr>
                <w:sz w:val="16"/>
              </w:rPr>
            </w:pPr>
          </w:p>
        </w:tc>
      </w:tr>
      <w:tr w:rsidR="00AC132F" w:rsidRPr="00AC132F" w14:paraId="366341BF" w14:textId="77777777" w:rsidTr="002F22A4">
        <w:tc>
          <w:tcPr>
            <w:tcW w:w="10173" w:type="dxa"/>
            <w:gridSpan w:val="4"/>
          </w:tcPr>
          <w:p w14:paraId="0A1D813F" w14:textId="77777777" w:rsidR="00AC132F" w:rsidRPr="00AC132F" w:rsidRDefault="00AC132F" w:rsidP="00AC132F">
            <w:pPr>
              <w:rPr>
                <w:rFonts w:cs="Arial"/>
                <w:b/>
                <w:sz w:val="24"/>
                <w:szCs w:val="28"/>
              </w:rPr>
            </w:pPr>
            <w:r w:rsidRPr="00AC132F">
              <w:rPr>
                <w:rFonts w:cs="Arial"/>
                <w:b/>
                <w:sz w:val="24"/>
                <w:szCs w:val="28"/>
              </w:rPr>
              <w:t>Evidence Guide</w:t>
            </w:r>
          </w:p>
          <w:p w14:paraId="28F41200" w14:textId="77777777" w:rsidR="00AC132F" w:rsidRPr="00AC132F" w:rsidRDefault="00AC132F" w:rsidP="00AC132F">
            <w:pPr>
              <w:rPr>
                <w:rFonts w:cs="Arial"/>
                <w:sz w:val="20"/>
                <w:szCs w:val="28"/>
              </w:rPr>
            </w:pPr>
            <w:r w:rsidRPr="00AC132F">
              <w:rPr>
                <w:rFonts w:cs="Arial"/>
                <w:sz w:val="20"/>
                <w:szCs w:val="28"/>
              </w:rPr>
              <w:t xml:space="preserve">The evidence guide provides advice on assessment and must be read in conjunction with the Elements, Performance Criteria, Required Skills and Knowledge, the Range </w:t>
            </w:r>
            <w:proofErr w:type="gramStart"/>
            <w:r w:rsidRPr="00AC132F">
              <w:rPr>
                <w:rFonts w:cs="Arial"/>
                <w:sz w:val="20"/>
                <w:szCs w:val="28"/>
              </w:rPr>
              <w:t>Statement</w:t>
            </w:r>
            <w:proofErr w:type="gramEnd"/>
            <w:r w:rsidRPr="00AC132F">
              <w:rPr>
                <w:rFonts w:cs="Arial"/>
                <w:sz w:val="20"/>
                <w:szCs w:val="28"/>
              </w:rPr>
              <w:t xml:space="preserve"> and the Assessment section in Section B of the Accreditation Submission.</w:t>
            </w:r>
          </w:p>
        </w:tc>
      </w:tr>
      <w:tr w:rsidR="00AC132F" w:rsidRPr="00CF6F57" w14:paraId="2D77F1F7" w14:textId="77777777" w:rsidTr="002F22A4">
        <w:tc>
          <w:tcPr>
            <w:tcW w:w="2943" w:type="dxa"/>
          </w:tcPr>
          <w:p w14:paraId="18DE1BA0" w14:textId="77777777" w:rsidR="00AC132F" w:rsidRPr="00AC132F" w:rsidRDefault="00AC132F" w:rsidP="00AC132F">
            <w:pPr>
              <w:rPr>
                <w:rFonts w:cs="Arial"/>
                <w:b/>
                <w:szCs w:val="28"/>
              </w:rPr>
            </w:pPr>
            <w:r w:rsidRPr="00AC132F">
              <w:rPr>
                <w:rFonts w:cs="Arial"/>
                <w:b/>
                <w:szCs w:val="28"/>
              </w:rPr>
              <w:t>Critical aspects for assessment and evidence required to demonstrate competency in this unit</w:t>
            </w:r>
          </w:p>
        </w:tc>
        <w:tc>
          <w:tcPr>
            <w:tcW w:w="7230" w:type="dxa"/>
            <w:gridSpan w:val="3"/>
          </w:tcPr>
          <w:p w14:paraId="1BD6776F" w14:textId="77777777" w:rsidR="00AC132F" w:rsidRPr="00CF6F57" w:rsidRDefault="00AC132F" w:rsidP="00AC132F">
            <w:pPr>
              <w:ind w:left="51"/>
              <w:rPr>
                <w:rFonts w:cs="Arial"/>
                <w:bCs/>
                <w:lang w:eastAsia="en-US"/>
              </w:rPr>
            </w:pPr>
            <w:r w:rsidRPr="00CF6F57">
              <w:rPr>
                <w:rFonts w:cs="Arial"/>
                <w:lang w:eastAsia="en-US"/>
              </w:rPr>
              <w:t>Assessors must be satisfied that the candidate can competently and consistently perform all elements of the unit as specified by the associated performance criteria using the required skills and knowledge.</w:t>
            </w:r>
          </w:p>
          <w:p w14:paraId="0DB09A8B" w14:textId="77777777" w:rsidR="00AC132F" w:rsidRPr="00CF6F57" w:rsidRDefault="00AC132F" w:rsidP="00AC132F">
            <w:pPr>
              <w:ind w:left="51"/>
              <w:rPr>
                <w:rFonts w:cs="Arial"/>
                <w:bCs/>
                <w:lang w:eastAsia="en-US"/>
              </w:rPr>
            </w:pPr>
            <w:proofErr w:type="gramStart"/>
            <w:r w:rsidRPr="00CF6F57">
              <w:rPr>
                <w:rFonts w:cs="Arial"/>
                <w:lang w:eastAsia="en-US"/>
              </w:rPr>
              <w:t>In particular, this</w:t>
            </w:r>
            <w:proofErr w:type="gramEnd"/>
            <w:r w:rsidRPr="00CF6F57">
              <w:rPr>
                <w:rFonts w:cs="Arial"/>
                <w:lang w:eastAsia="en-US"/>
              </w:rPr>
              <w:t xml:space="preserve"> shall incorporate evidence that shows a candidate is able to:</w:t>
            </w:r>
          </w:p>
          <w:p w14:paraId="4B258955" w14:textId="77777777" w:rsidR="00AC132F" w:rsidRPr="00CF6F57" w:rsidRDefault="00AC132F" w:rsidP="00F071F3">
            <w:pPr>
              <w:numPr>
                <w:ilvl w:val="0"/>
                <w:numId w:val="50"/>
              </w:numPr>
              <w:spacing w:before="0" w:after="0"/>
              <w:rPr>
                <w:rFonts w:cs="Arial"/>
                <w:bCs/>
                <w:lang w:eastAsia="en-US"/>
              </w:rPr>
            </w:pPr>
            <w:r w:rsidRPr="00CF6F57">
              <w:rPr>
                <w:rFonts w:cs="Arial"/>
                <w:bCs/>
                <w:lang w:eastAsia="en-US"/>
              </w:rPr>
              <w:t xml:space="preserve">carry out a </w:t>
            </w:r>
            <w:r w:rsidR="00AB7E17" w:rsidRPr="00CF6F57">
              <w:rPr>
                <w:rFonts w:cs="Arial"/>
                <w:bCs/>
                <w:lang w:eastAsia="en-US"/>
              </w:rPr>
              <w:t>min</w:t>
            </w:r>
            <w:r w:rsidR="004D4ABB">
              <w:rPr>
                <w:rFonts w:cs="Arial"/>
                <w:bCs/>
                <w:lang w:eastAsia="en-US"/>
              </w:rPr>
              <w:t xml:space="preserve">imum of </w:t>
            </w:r>
            <w:r w:rsidR="004D4ABB" w:rsidRPr="00385A8B">
              <w:rPr>
                <w:rFonts w:cs="Arial"/>
                <w:bCs/>
                <w:lang w:eastAsia="en-US"/>
              </w:rPr>
              <w:t>four (4</w:t>
            </w:r>
            <w:r w:rsidR="000B7149" w:rsidRPr="00385A8B">
              <w:rPr>
                <w:rFonts w:cs="Arial"/>
                <w:bCs/>
                <w:lang w:eastAsia="en-US"/>
              </w:rPr>
              <w:t>)</w:t>
            </w:r>
            <w:r w:rsidR="000B7149" w:rsidRPr="00CF6F57">
              <w:rPr>
                <w:rFonts w:cs="Arial"/>
                <w:bCs/>
                <w:lang w:eastAsia="en-US"/>
              </w:rPr>
              <w:t xml:space="preserve"> fusion welding </w:t>
            </w:r>
            <w:r w:rsidR="00CA0203">
              <w:rPr>
                <w:rFonts w:cs="Arial"/>
                <w:bCs/>
                <w:lang w:eastAsia="en-US"/>
              </w:rPr>
              <w:t>procedure specifications</w:t>
            </w:r>
            <w:r w:rsidR="00CF0D54" w:rsidRPr="00CF6F57">
              <w:rPr>
                <w:rFonts w:cs="Arial"/>
                <w:bCs/>
                <w:lang w:eastAsia="en-US"/>
              </w:rPr>
              <w:t xml:space="preserve"> </w:t>
            </w:r>
            <w:r w:rsidR="00CA0203">
              <w:rPr>
                <w:rFonts w:cs="Arial"/>
                <w:bCs/>
                <w:lang w:eastAsia="en-US"/>
              </w:rPr>
              <w:t xml:space="preserve">(WPS) </w:t>
            </w:r>
            <w:r w:rsidR="00CF0D54" w:rsidRPr="00CF6F57">
              <w:rPr>
                <w:rFonts w:cs="Arial"/>
                <w:bCs/>
                <w:lang w:eastAsia="en-US"/>
              </w:rPr>
              <w:t xml:space="preserve">to ISO 9606 requirements </w:t>
            </w:r>
            <w:r w:rsidRPr="00CF6F57">
              <w:rPr>
                <w:rFonts w:cs="Arial"/>
                <w:bCs/>
                <w:lang w:eastAsia="en-US"/>
              </w:rPr>
              <w:t>using AR welding technology</w:t>
            </w:r>
          </w:p>
          <w:p w14:paraId="7A125C9D" w14:textId="77777777" w:rsidR="00AC132F" w:rsidRPr="00CF6F57" w:rsidRDefault="00AC132F" w:rsidP="00F071F3">
            <w:pPr>
              <w:numPr>
                <w:ilvl w:val="0"/>
                <w:numId w:val="50"/>
              </w:numPr>
              <w:spacing w:before="0" w:after="0"/>
              <w:rPr>
                <w:rFonts w:cs="Arial"/>
                <w:bCs/>
                <w:lang w:eastAsia="en-US"/>
              </w:rPr>
            </w:pPr>
            <w:r w:rsidRPr="00CF6F57">
              <w:rPr>
                <w:rFonts w:cs="Arial"/>
                <w:bCs/>
                <w:lang w:eastAsia="en-US"/>
              </w:rPr>
              <w:lastRenderedPageBreak/>
              <w:t>analyse AR</w:t>
            </w:r>
            <w:r w:rsidR="008E4E3C" w:rsidRPr="00BD0A32">
              <w:rPr>
                <w:rFonts w:cs="Arial"/>
                <w:bCs/>
                <w:lang w:eastAsia="en-US"/>
              </w:rPr>
              <w:t>/VR</w:t>
            </w:r>
            <w:r w:rsidRPr="00CF6F57">
              <w:rPr>
                <w:rFonts w:cs="Arial"/>
                <w:bCs/>
                <w:lang w:eastAsia="en-US"/>
              </w:rPr>
              <w:t xml:space="preserve"> welding data to assess compliance wi</w:t>
            </w:r>
            <w:r w:rsidR="00CF0D54" w:rsidRPr="00CF6F57">
              <w:rPr>
                <w:rFonts w:cs="Arial"/>
                <w:bCs/>
                <w:lang w:eastAsia="en-US"/>
              </w:rPr>
              <w:t>th the ISO 9606 procedures</w:t>
            </w:r>
            <w:r w:rsidRPr="00CF6F57">
              <w:rPr>
                <w:rFonts w:cs="Arial"/>
                <w:bCs/>
                <w:lang w:eastAsia="en-US"/>
              </w:rPr>
              <w:t>.</w:t>
            </w:r>
          </w:p>
        </w:tc>
      </w:tr>
      <w:tr w:rsidR="00AC132F" w:rsidRPr="00AC132F" w14:paraId="7072485E" w14:textId="77777777" w:rsidTr="002F22A4">
        <w:tc>
          <w:tcPr>
            <w:tcW w:w="10173" w:type="dxa"/>
            <w:gridSpan w:val="4"/>
          </w:tcPr>
          <w:p w14:paraId="6D8A5F2E" w14:textId="77777777" w:rsidR="00AC132F" w:rsidRPr="00AC132F" w:rsidRDefault="00AC132F" w:rsidP="00AC132F">
            <w:pPr>
              <w:spacing w:before="0" w:after="0"/>
              <w:rPr>
                <w:sz w:val="16"/>
              </w:rPr>
            </w:pPr>
          </w:p>
        </w:tc>
      </w:tr>
      <w:tr w:rsidR="00AC132F" w:rsidRPr="00AC132F" w14:paraId="662A068E" w14:textId="77777777" w:rsidTr="002F22A4">
        <w:trPr>
          <w:trHeight w:val="2156"/>
        </w:trPr>
        <w:tc>
          <w:tcPr>
            <w:tcW w:w="2943" w:type="dxa"/>
          </w:tcPr>
          <w:p w14:paraId="6B4F2446" w14:textId="77777777" w:rsidR="00AC132F" w:rsidRPr="00AC132F" w:rsidRDefault="00AC132F" w:rsidP="00AC132F">
            <w:pPr>
              <w:rPr>
                <w:rFonts w:cs="Arial"/>
                <w:b/>
                <w:szCs w:val="28"/>
              </w:rPr>
            </w:pPr>
            <w:r w:rsidRPr="00AC132F">
              <w:rPr>
                <w:rFonts w:cs="Arial"/>
                <w:b/>
                <w:szCs w:val="28"/>
              </w:rPr>
              <w:t>Context of and specific resources for assessment</w:t>
            </w:r>
          </w:p>
        </w:tc>
        <w:tc>
          <w:tcPr>
            <w:tcW w:w="7230" w:type="dxa"/>
            <w:gridSpan w:val="3"/>
          </w:tcPr>
          <w:p w14:paraId="562F8172" w14:textId="77777777" w:rsidR="00AC132F" w:rsidRPr="00AC132F" w:rsidRDefault="00AC132F" w:rsidP="00AC132F">
            <w:pPr>
              <w:autoSpaceDE w:val="0"/>
              <w:autoSpaceDN w:val="0"/>
              <w:adjustRightInd w:val="0"/>
              <w:rPr>
                <w:rFonts w:eastAsia="Calibri" w:cs="Arial"/>
                <w:lang w:eastAsia="en-US"/>
              </w:rPr>
            </w:pPr>
            <w:r w:rsidRPr="00AC132F">
              <w:rPr>
                <w:rFonts w:eastAsia="Calibri" w:cs="Arial"/>
                <w:lang w:eastAsia="en-US"/>
              </w:rPr>
              <w:t>Assessment will take place in a classroom/training environment where the candidate will have access to AR</w:t>
            </w:r>
            <w:r w:rsidR="008E4E3C" w:rsidRPr="00BD0A32">
              <w:rPr>
                <w:rFonts w:eastAsia="Calibri" w:cs="Arial"/>
                <w:lang w:eastAsia="en-US"/>
              </w:rPr>
              <w:t>/VR</w:t>
            </w:r>
            <w:r w:rsidRPr="00AC132F">
              <w:rPr>
                <w:rFonts w:eastAsia="Calibri" w:cs="Arial"/>
                <w:lang w:eastAsia="en-US"/>
              </w:rPr>
              <w:t xml:space="preserve"> welding technology equipment, operating info</w:t>
            </w:r>
            <w:r w:rsidR="00CA0203">
              <w:rPr>
                <w:rFonts w:eastAsia="Calibri" w:cs="Arial"/>
                <w:lang w:eastAsia="en-US"/>
              </w:rPr>
              <w:t>rmation and programming advice and ISO 9606 welding procedure</w:t>
            </w:r>
            <w:r w:rsidRPr="00AC132F">
              <w:rPr>
                <w:rFonts w:eastAsia="Calibri" w:cs="Arial"/>
                <w:lang w:eastAsia="en-US"/>
              </w:rPr>
              <w:t xml:space="preserve"> specifications</w:t>
            </w:r>
            <w:r w:rsidR="00CA0203">
              <w:rPr>
                <w:rFonts w:eastAsia="Calibri" w:cs="Arial"/>
                <w:lang w:eastAsia="en-US"/>
              </w:rPr>
              <w:t xml:space="preserve"> (WPS)</w:t>
            </w:r>
            <w:r w:rsidRPr="00AC132F">
              <w:rPr>
                <w:rFonts w:eastAsia="Calibri" w:cs="Arial"/>
                <w:lang w:eastAsia="en-US"/>
              </w:rPr>
              <w:t>.</w:t>
            </w:r>
          </w:p>
          <w:p w14:paraId="7785E188" w14:textId="77777777" w:rsidR="00AC132F" w:rsidRPr="00AC132F" w:rsidRDefault="00AC132F" w:rsidP="00AC132F">
            <w:pPr>
              <w:autoSpaceDE w:val="0"/>
              <w:autoSpaceDN w:val="0"/>
              <w:adjustRightInd w:val="0"/>
              <w:rPr>
                <w:rFonts w:eastAsia="Calibri" w:cs="Arial"/>
              </w:rPr>
            </w:pPr>
            <w:r w:rsidRPr="00AC132F">
              <w:rPr>
                <w:rFonts w:eastAsia="Calibri" w:cs="Arial"/>
                <w:lang w:eastAsia="en-US"/>
              </w:rPr>
              <w:t>The competencies covered by this unit would either be demonstrated by an individual working alone or as part of class group.</w:t>
            </w:r>
          </w:p>
        </w:tc>
      </w:tr>
      <w:tr w:rsidR="00AC132F" w:rsidRPr="00AC132F" w14:paraId="419EBA32" w14:textId="77777777" w:rsidTr="002F22A4">
        <w:tc>
          <w:tcPr>
            <w:tcW w:w="10173" w:type="dxa"/>
            <w:gridSpan w:val="4"/>
          </w:tcPr>
          <w:p w14:paraId="754A6201" w14:textId="77777777" w:rsidR="00AC132F" w:rsidRPr="00AC132F" w:rsidRDefault="00AC132F" w:rsidP="00AC132F">
            <w:pPr>
              <w:spacing w:before="0" w:after="0"/>
              <w:rPr>
                <w:sz w:val="16"/>
              </w:rPr>
            </w:pPr>
          </w:p>
        </w:tc>
      </w:tr>
      <w:tr w:rsidR="00AC132F" w:rsidRPr="00AC132F" w14:paraId="3252C79E" w14:textId="77777777" w:rsidTr="002F22A4">
        <w:trPr>
          <w:trHeight w:val="2622"/>
        </w:trPr>
        <w:tc>
          <w:tcPr>
            <w:tcW w:w="2943" w:type="dxa"/>
          </w:tcPr>
          <w:p w14:paraId="0159F77F" w14:textId="77777777" w:rsidR="00AC132F" w:rsidRPr="00AC132F" w:rsidRDefault="00AC132F" w:rsidP="00AC132F">
            <w:pPr>
              <w:rPr>
                <w:rFonts w:cs="Arial"/>
                <w:b/>
                <w:szCs w:val="28"/>
              </w:rPr>
            </w:pPr>
            <w:r w:rsidRPr="00AC132F">
              <w:rPr>
                <w:rFonts w:cs="Arial"/>
                <w:b/>
                <w:szCs w:val="28"/>
              </w:rPr>
              <w:t>Method(s) of assessment</w:t>
            </w:r>
          </w:p>
        </w:tc>
        <w:tc>
          <w:tcPr>
            <w:tcW w:w="7230" w:type="dxa"/>
            <w:gridSpan w:val="3"/>
          </w:tcPr>
          <w:p w14:paraId="737862C1" w14:textId="77777777" w:rsidR="00AC132F" w:rsidRPr="00AC132F" w:rsidRDefault="00AC132F" w:rsidP="00AC132F">
            <w:pPr>
              <w:ind w:left="51"/>
              <w:rPr>
                <w:rFonts w:cs="Arial"/>
                <w:bCs/>
                <w:lang w:eastAsia="en-US"/>
              </w:rPr>
            </w:pPr>
            <w:r w:rsidRPr="00AC132F">
              <w:rPr>
                <w:rFonts w:cs="Arial"/>
                <w:bCs/>
                <w:lang w:eastAsia="en-US"/>
              </w:rPr>
              <w:t>Assessment must include the demonstration of welding skills using AR</w:t>
            </w:r>
            <w:r w:rsidR="008E4E3C" w:rsidRPr="00BD0A32">
              <w:rPr>
                <w:rFonts w:cs="Arial"/>
                <w:bCs/>
                <w:lang w:eastAsia="en-US"/>
              </w:rPr>
              <w:t>/VR</w:t>
            </w:r>
            <w:r w:rsidRPr="00AC132F">
              <w:rPr>
                <w:rFonts w:cs="Arial"/>
                <w:bCs/>
                <w:lang w:eastAsia="en-US"/>
              </w:rPr>
              <w:t xml:space="preserve"> welding technology equipment and may also include:</w:t>
            </w:r>
          </w:p>
          <w:p w14:paraId="6C7178FA" w14:textId="77777777" w:rsidR="00AC132F" w:rsidRPr="00AC132F" w:rsidRDefault="00AC132F" w:rsidP="00F071F3">
            <w:pPr>
              <w:numPr>
                <w:ilvl w:val="0"/>
                <w:numId w:val="51"/>
              </w:numPr>
              <w:spacing w:before="0" w:after="0"/>
              <w:rPr>
                <w:rFonts w:cs="Arial"/>
                <w:lang w:eastAsia="en-US"/>
              </w:rPr>
            </w:pPr>
            <w:r w:rsidRPr="00AC132F">
              <w:rPr>
                <w:rFonts w:cs="Arial"/>
                <w:lang w:eastAsia="en-US"/>
              </w:rPr>
              <w:t>oral questioning on required knowledge and skills</w:t>
            </w:r>
          </w:p>
          <w:p w14:paraId="583B05BB" w14:textId="77777777" w:rsidR="00AC132F" w:rsidRPr="00AC132F" w:rsidRDefault="00AC132F" w:rsidP="00F071F3">
            <w:pPr>
              <w:numPr>
                <w:ilvl w:val="0"/>
                <w:numId w:val="51"/>
              </w:numPr>
              <w:spacing w:before="0" w:after="0"/>
              <w:rPr>
                <w:rFonts w:cs="Arial"/>
                <w:lang w:eastAsia="en-US"/>
              </w:rPr>
            </w:pPr>
            <w:r w:rsidRPr="00AC132F">
              <w:rPr>
                <w:rFonts w:cs="Arial"/>
                <w:lang w:eastAsia="en-US"/>
              </w:rPr>
              <w:t>written objective tests</w:t>
            </w:r>
          </w:p>
          <w:p w14:paraId="6B57BAF6" w14:textId="77777777" w:rsidR="00AC132F" w:rsidRPr="00AC132F" w:rsidRDefault="00AC132F" w:rsidP="00F071F3">
            <w:pPr>
              <w:numPr>
                <w:ilvl w:val="0"/>
                <w:numId w:val="51"/>
              </w:numPr>
              <w:spacing w:before="0" w:after="0"/>
              <w:rPr>
                <w:rFonts w:cs="Arial"/>
                <w:lang w:eastAsia="en-US"/>
              </w:rPr>
            </w:pPr>
            <w:r w:rsidRPr="00AC132F">
              <w:rPr>
                <w:rFonts w:cs="Arial"/>
                <w:lang w:eastAsia="en-US"/>
              </w:rPr>
              <w:t>computer testing.</w:t>
            </w:r>
          </w:p>
          <w:p w14:paraId="1FAC5C04" w14:textId="77777777" w:rsidR="00AC132F" w:rsidRPr="00AC132F" w:rsidRDefault="00AC132F" w:rsidP="00AC132F">
            <w:pPr>
              <w:autoSpaceDE w:val="0"/>
              <w:autoSpaceDN w:val="0"/>
              <w:adjustRightInd w:val="0"/>
              <w:spacing w:before="0" w:after="0"/>
              <w:contextualSpacing/>
              <w:rPr>
                <w:rFonts w:eastAsia="Calibri" w:cs="Arial"/>
              </w:rPr>
            </w:pPr>
            <w:r w:rsidRPr="00AC132F">
              <w:rPr>
                <w:rFonts w:cs="Arial"/>
              </w:rPr>
              <w:t xml:space="preserve">Questioning techniques should not require language, </w:t>
            </w:r>
            <w:proofErr w:type="gramStart"/>
            <w:r w:rsidRPr="00AC132F">
              <w:rPr>
                <w:rFonts w:cs="Arial"/>
              </w:rPr>
              <w:t>literacy</w:t>
            </w:r>
            <w:proofErr w:type="gramEnd"/>
            <w:r w:rsidRPr="00AC132F">
              <w:rPr>
                <w:rFonts w:cs="Arial"/>
              </w:rPr>
              <w:t xml:space="preserve"> and numeracy skills beyond those required in this unit of competency</w:t>
            </w:r>
            <w:r w:rsidR="00B0489B">
              <w:rPr>
                <w:rFonts w:cs="Arial"/>
              </w:rPr>
              <w:t>.</w:t>
            </w:r>
          </w:p>
        </w:tc>
      </w:tr>
    </w:tbl>
    <w:p w14:paraId="2CC0BAC9" w14:textId="77777777" w:rsidR="006956B2" w:rsidRDefault="006956B2">
      <w:pPr>
        <w:spacing w:before="0" w:after="0"/>
        <w:rPr>
          <w:rFonts w:eastAsiaTheme="minorHAnsi" w:cs="Arial"/>
          <w:b/>
          <w:sz w:val="24"/>
          <w:szCs w:val="24"/>
          <w:lang w:val="en-US"/>
        </w:rPr>
      </w:pPr>
      <w:r>
        <w:rPr>
          <w:rFonts w:eastAsiaTheme="minorHAnsi" w:cs="Arial"/>
          <w:b/>
          <w:sz w:val="24"/>
          <w:szCs w:val="24"/>
          <w:lang w:val="en-US"/>
        </w:rPr>
        <w:br w:type="page"/>
      </w:r>
    </w:p>
    <w:tbl>
      <w:tblPr>
        <w:tblW w:w="10439" w:type="dxa"/>
        <w:jc w:val="center"/>
        <w:tblLayout w:type="fixed"/>
        <w:tblLook w:val="0000" w:firstRow="0" w:lastRow="0" w:firstColumn="0" w:lastColumn="0" w:noHBand="0" w:noVBand="0"/>
      </w:tblPr>
      <w:tblGrid>
        <w:gridCol w:w="9"/>
        <w:gridCol w:w="453"/>
        <w:gridCol w:w="2799"/>
        <w:gridCol w:w="221"/>
        <w:gridCol w:w="81"/>
        <w:gridCol w:w="6876"/>
      </w:tblGrid>
      <w:tr w:rsidR="00930855" w:rsidRPr="00930855" w14:paraId="7629EF53" w14:textId="77777777" w:rsidTr="00567D9A">
        <w:trPr>
          <w:gridBefore w:val="1"/>
          <w:wBefore w:w="9" w:type="dxa"/>
          <w:jc w:val="center"/>
        </w:trPr>
        <w:tc>
          <w:tcPr>
            <w:tcW w:w="3252" w:type="dxa"/>
            <w:gridSpan w:val="2"/>
          </w:tcPr>
          <w:p w14:paraId="78CA884F" w14:textId="77777777" w:rsidR="00930855" w:rsidRPr="00385A8B" w:rsidRDefault="00B73C45" w:rsidP="00930855">
            <w:pPr>
              <w:widowControl w:val="0"/>
              <w:spacing w:before="60" w:after="60"/>
              <w:ind w:left="476" w:hanging="425"/>
              <w:rPr>
                <w:rFonts w:cs="Arial"/>
                <w:b/>
                <w:bCs/>
                <w:sz w:val="28"/>
                <w:szCs w:val="28"/>
              </w:rPr>
            </w:pPr>
            <w:r>
              <w:rPr>
                <w:rFonts w:cs="Arial"/>
                <w:b/>
                <w:bCs/>
                <w:iCs/>
                <w:sz w:val="28"/>
                <w:szCs w:val="28"/>
              </w:rPr>
              <w:lastRenderedPageBreak/>
              <w:t>VU223</w:t>
            </w:r>
            <w:r w:rsidR="00930855" w:rsidRPr="00385A8B">
              <w:rPr>
                <w:rFonts w:cs="Arial"/>
                <w:b/>
                <w:bCs/>
                <w:iCs/>
                <w:sz w:val="28"/>
                <w:szCs w:val="28"/>
              </w:rPr>
              <w:t>03</w:t>
            </w:r>
          </w:p>
        </w:tc>
        <w:tc>
          <w:tcPr>
            <w:tcW w:w="7178" w:type="dxa"/>
            <w:gridSpan w:val="3"/>
            <w:vAlign w:val="center"/>
          </w:tcPr>
          <w:p w14:paraId="0CDC2FFF" w14:textId="77777777" w:rsidR="00930855" w:rsidRPr="00385A8B" w:rsidRDefault="003E3E55" w:rsidP="00930855">
            <w:pPr>
              <w:widowControl w:val="0"/>
              <w:spacing w:before="60" w:after="60"/>
              <w:ind w:left="30"/>
              <w:rPr>
                <w:rFonts w:cs="Arial"/>
                <w:b/>
                <w:sz w:val="28"/>
                <w:szCs w:val="28"/>
              </w:rPr>
            </w:pPr>
            <w:r w:rsidRPr="00385A8B">
              <w:rPr>
                <w:rFonts w:cs="Arial"/>
                <w:b/>
                <w:sz w:val="28"/>
                <w:szCs w:val="28"/>
              </w:rPr>
              <w:t>Perform fusion welding</w:t>
            </w:r>
            <w:r w:rsidR="00930855" w:rsidRPr="00385A8B">
              <w:rPr>
                <w:rFonts w:cs="Arial"/>
                <w:b/>
                <w:sz w:val="28"/>
                <w:szCs w:val="28"/>
              </w:rPr>
              <w:t xml:space="preserve"> </w:t>
            </w:r>
            <w:r w:rsidR="000B7149" w:rsidRPr="00385A8B">
              <w:rPr>
                <w:rFonts w:cs="Arial"/>
                <w:b/>
                <w:sz w:val="28"/>
                <w:szCs w:val="28"/>
              </w:rPr>
              <w:t>procedures to meet the requirements of ISO 9606 -1 (</w:t>
            </w:r>
            <w:r w:rsidR="00002721" w:rsidRPr="00385A8B">
              <w:rPr>
                <w:rFonts w:cs="Arial"/>
                <w:b/>
                <w:sz w:val="28"/>
                <w:szCs w:val="28"/>
              </w:rPr>
              <w:t>Steels - c</w:t>
            </w:r>
            <w:r w:rsidR="006750D6" w:rsidRPr="00385A8B">
              <w:rPr>
                <w:rFonts w:cs="Arial"/>
                <w:b/>
                <w:sz w:val="28"/>
                <w:szCs w:val="28"/>
              </w:rPr>
              <w:t>arbon s</w:t>
            </w:r>
            <w:r w:rsidR="000B7149" w:rsidRPr="00385A8B">
              <w:rPr>
                <w:rFonts w:cs="Arial"/>
                <w:b/>
                <w:sz w:val="28"/>
                <w:szCs w:val="28"/>
              </w:rPr>
              <w:t>teels)</w:t>
            </w:r>
          </w:p>
        </w:tc>
      </w:tr>
      <w:tr w:rsidR="00930855" w:rsidRPr="00930855" w14:paraId="7BEB1E78" w14:textId="77777777" w:rsidTr="00567D9A">
        <w:trPr>
          <w:gridBefore w:val="1"/>
          <w:wBefore w:w="9" w:type="dxa"/>
          <w:jc w:val="center"/>
        </w:trPr>
        <w:tc>
          <w:tcPr>
            <w:tcW w:w="3252" w:type="dxa"/>
            <w:gridSpan w:val="2"/>
          </w:tcPr>
          <w:p w14:paraId="41CF2B01" w14:textId="77777777" w:rsidR="00930855" w:rsidRPr="00385A8B" w:rsidRDefault="00930855" w:rsidP="00930855">
            <w:pPr>
              <w:widowControl w:val="0"/>
              <w:spacing w:before="60" w:after="60"/>
              <w:ind w:left="476" w:hanging="425"/>
              <w:rPr>
                <w:rFonts w:ascii="Calibri" w:hAnsi="Calibri"/>
                <w:b/>
                <w:bCs/>
                <w:sz w:val="24"/>
                <w:szCs w:val="24"/>
              </w:rPr>
            </w:pPr>
            <w:r w:rsidRPr="00385A8B">
              <w:rPr>
                <w:rFonts w:ascii="Calibri" w:hAnsi="Calibri"/>
                <w:b/>
                <w:bCs/>
                <w:iCs/>
                <w:sz w:val="24"/>
                <w:szCs w:val="24"/>
              </w:rPr>
              <w:t>Unit Descriptor</w:t>
            </w:r>
          </w:p>
        </w:tc>
        <w:tc>
          <w:tcPr>
            <w:tcW w:w="7178" w:type="dxa"/>
            <w:gridSpan w:val="3"/>
            <w:vAlign w:val="center"/>
          </w:tcPr>
          <w:p w14:paraId="43B195E9" w14:textId="77777777" w:rsidR="00930855" w:rsidRPr="00385A8B" w:rsidRDefault="00930855" w:rsidP="00930855">
            <w:pPr>
              <w:widowControl w:val="0"/>
              <w:spacing w:before="60" w:after="60"/>
              <w:ind w:left="30"/>
              <w:rPr>
                <w:rFonts w:cs="Arial"/>
              </w:rPr>
            </w:pPr>
            <w:r w:rsidRPr="00385A8B">
              <w:rPr>
                <w:rFonts w:cs="Arial"/>
              </w:rPr>
              <w:t xml:space="preserve">This unit describes the skills and knowledge required to </w:t>
            </w:r>
            <w:r w:rsidR="008704F9" w:rsidRPr="00385A8B">
              <w:rPr>
                <w:rFonts w:cs="Arial"/>
              </w:rPr>
              <w:t>perform fusion welding procedures</w:t>
            </w:r>
            <w:r w:rsidR="000B7149" w:rsidRPr="00385A8B">
              <w:rPr>
                <w:rFonts w:cs="Arial"/>
              </w:rPr>
              <w:t xml:space="preserve"> </w:t>
            </w:r>
            <w:r w:rsidR="00E95F6D" w:rsidRPr="00385A8B">
              <w:rPr>
                <w:rFonts w:cs="Arial"/>
              </w:rPr>
              <w:t xml:space="preserve">to meet the requirements of </w:t>
            </w:r>
            <w:r w:rsidRPr="00385A8B">
              <w:rPr>
                <w:rFonts w:cs="Arial"/>
              </w:rPr>
              <w:t>Intern</w:t>
            </w:r>
            <w:r w:rsidR="006F6611">
              <w:rPr>
                <w:rFonts w:cs="Arial"/>
              </w:rPr>
              <w:t xml:space="preserve">ational Standard </w:t>
            </w:r>
            <w:r w:rsidR="006F6611" w:rsidRPr="00B1347B">
              <w:rPr>
                <w:rFonts w:cs="Arial"/>
              </w:rPr>
              <w:t>(ISO</w:t>
            </w:r>
            <w:r w:rsidR="006750D6" w:rsidRPr="00385A8B">
              <w:rPr>
                <w:rFonts w:cs="Arial"/>
              </w:rPr>
              <w:t>) 9606-1 (</w:t>
            </w:r>
            <w:r w:rsidR="00002721" w:rsidRPr="00385A8B">
              <w:rPr>
                <w:rFonts w:cs="Arial"/>
              </w:rPr>
              <w:t>Steels - c</w:t>
            </w:r>
            <w:r w:rsidR="006750D6" w:rsidRPr="00385A8B">
              <w:rPr>
                <w:rFonts w:cs="Arial"/>
              </w:rPr>
              <w:t>arbon s</w:t>
            </w:r>
            <w:r w:rsidRPr="00385A8B">
              <w:rPr>
                <w:rFonts w:cs="Arial"/>
              </w:rPr>
              <w:t>teels).</w:t>
            </w:r>
          </w:p>
          <w:p w14:paraId="0ED0EF9A" w14:textId="77777777" w:rsidR="00930855" w:rsidRPr="00385A8B" w:rsidRDefault="00930855" w:rsidP="00930855">
            <w:pPr>
              <w:widowControl w:val="0"/>
              <w:spacing w:before="60" w:after="60"/>
              <w:ind w:left="30"/>
              <w:rPr>
                <w:rFonts w:cs="Arial"/>
              </w:rPr>
            </w:pPr>
            <w:r w:rsidRPr="00385A8B">
              <w:rPr>
                <w:rFonts w:cs="Arial"/>
              </w:rPr>
              <w:t>The</w:t>
            </w:r>
            <w:r w:rsidR="00210A08" w:rsidRPr="00385A8B">
              <w:rPr>
                <w:rFonts w:cs="Arial"/>
              </w:rPr>
              <w:t xml:space="preserve"> unit includ</w:t>
            </w:r>
            <w:r w:rsidR="000B7149" w:rsidRPr="00385A8B">
              <w:rPr>
                <w:rFonts w:cs="Arial"/>
              </w:rPr>
              <w:t xml:space="preserve">es welding processes, </w:t>
            </w:r>
            <w:r w:rsidR="00E95F6D" w:rsidRPr="00385A8B">
              <w:rPr>
                <w:rFonts w:cs="Arial"/>
              </w:rPr>
              <w:t xml:space="preserve">welding </w:t>
            </w:r>
            <w:r w:rsidR="000B7149" w:rsidRPr="00385A8B">
              <w:rPr>
                <w:rFonts w:cs="Arial"/>
              </w:rPr>
              <w:t>procedure specifications (WPS)</w:t>
            </w:r>
            <w:r w:rsidRPr="00385A8B">
              <w:rPr>
                <w:rFonts w:cs="Arial"/>
              </w:rPr>
              <w:t xml:space="preserve">, safety precautions, welding equipment, parent metals, filler metal types, welding sequences/procedures, joint </w:t>
            </w:r>
            <w:proofErr w:type="gramStart"/>
            <w:r w:rsidRPr="00385A8B">
              <w:rPr>
                <w:rFonts w:cs="Arial"/>
              </w:rPr>
              <w:t>preparation</w:t>
            </w:r>
            <w:proofErr w:type="gramEnd"/>
            <w:r w:rsidRPr="00385A8B">
              <w:rPr>
                <w:rFonts w:cs="Arial"/>
              </w:rPr>
              <w:t xml:space="preserve"> and weld representation images. It also covers the identification of weld imperfections, their causes, </w:t>
            </w:r>
            <w:proofErr w:type="gramStart"/>
            <w:r w:rsidRPr="00385A8B">
              <w:rPr>
                <w:rFonts w:cs="Arial"/>
              </w:rPr>
              <w:t>prevention</w:t>
            </w:r>
            <w:proofErr w:type="gramEnd"/>
            <w:r w:rsidRPr="00385A8B">
              <w:rPr>
                <w:rFonts w:cs="Arial"/>
              </w:rPr>
              <w:t xml:space="preserve"> and remedial actions.</w:t>
            </w:r>
          </w:p>
          <w:p w14:paraId="0084A644" w14:textId="77777777" w:rsidR="00930855" w:rsidRPr="00385A8B" w:rsidRDefault="00930855" w:rsidP="00930855">
            <w:pPr>
              <w:widowControl w:val="0"/>
              <w:spacing w:before="60" w:after="60"/>
              <w:ind w:left="30"/>
              <w:rPr>
                <w:rFonts w:cs="Arial"/>
              </w:rPr>
            </w:pPr>
            <w:r w:rsidRPr="00385A8B">
              <w:rPr>
                <w:rFonts w:cs="Arial"/>
              </w:rPr>
              <w:t>No licensing, legislative, regulatory or certification requirements apply to this unit at the time of publication.</w:t>
            </w:r>
          </w:p>
        </w:tc>
      </w:tr>
      <w:tr w:rsidR="00930855" w:rsidRPr="00930855" w14:paraId="233A4D21" w14:textId="77777777" w:rsidTr="00567D9A">
        <w:trPr>
          <w:gridBefore w:val="1"/>
          <w:wBefore w:w="9" w:type="dxa"/>
          <w:jc w:val="center"/>
        </w:trPr>
        <w:tc>
          <w:tcPr>
            <w:tcW w:w="3252" w:type="dxa"/>
            <w:gridSpan w:val="2"/>
          </w:tcPr>
          <w:p w14:paraId="05FCE267" w14:textId="77777777" w:rsidR="00930855" w:rsidRPr="00385A8B" w:rsidRDefault="00930855" w:rsidP="00930855">
            <w:pPr>
              <w:widowControl w:val="0"/>
              <w:spacing w:before="60" w:after="60"/>
              <w:ind w:left="476" w:hanging="425"/>
              <w:rPr>
                <w:rFonts w:ascii="Calibri" w:hAnsi="Calibri"/>
                <w:b/>
                <w:bCs/>
                <w:color w:val="000000"/>
                <w:sz w:val="24"/>
                <w:szCs w:val="24"/>
              </w:rPr>
            </w:pPr>
            <w:r w:rsidRPr="00385A8B">
              <w:rPr>
                <w:rFonts w:ascii="Calibri" w:hAnsi="Calibri"/>
                <w:b/>
                <w:bCs/>
                <w:iCs/>
                <w:color w:val="000000"/>
                <w:sz w:val="24"/>
                <w:szCs w:val="24"/>
              </w:rPr>
              <w:t>Employability Skills</w:t>
            </w:r>
          </w:p>
        </w:tc>
        <w:tc>
          <w:tcPr>
            <w:tcW w:w="7178" w:type="dxa"/>
            <w:gridSpan w:val="3"/>
            <w:vAlign w:val="center"/>
          </w:tcPr>
          <w:p w14:paraId="51862B5C" w14:textId="77777777" w:rsidR="00930855" w:rsidRPr="00385A8B" w:rsidRDefault="00930855" w:rsidP="00930855">
            <w:pPr>
              <w:widowControl w:val="0"/>
              <w:spacing w:before="60" w:after="240"/>
              <w:ind w:left="30"/>
              <w:rPr>
                <w:rFonts w:cs="Arial"/>
              </w:rPr>
            </w:pPr>
            <w:r w:rsidRPr="00385A8B">
              <w:rPr>
                <w:rFonts w:cs="Arial"/>
              </w:rPr>
              <w:t>This unit contains Employability Skills</w:t>
            </w:r>
          </w:p>
        </w:tc>
      </w:tr>
      <w:tr w:rsidR="00930855" w:rsidRPr="00930855" w14:paraId="29874C50" w14:textId="77777777" w:rsidTr="00567D9A">
        <w:trPr>
          <w:gridBefore w:val="1"/>
          <w:wBefore w:w="9" w:type="dxa"/>
          <w:jc w:val="center"/>
        </w:trPr>
        <w:tc>
          <w:tcPr>
            <w:tcW w:w="3252" w:type="dxa"/>
            <w:gridSpan w:val="2"/>
          </w:tcPr>
          <w:p w14:paraId="0EADA343" w14:textId="77777777" w:rsidR="00930855" w:rsidRPr="00385A8B" w:rsidRDefault="00930855" w:rsidP="00930855">
            <w:pPr>
              <w:widowControl w:val="0"/>
              <w:spacing w:before="60" w:after="60"/>
              <w:ind w:left="476" w:hanging="425"/>
              <w:rPr>
                <w:rFonts w:ascii="Calibri" w:hAnsi="Calibri"/>
                <w:b/>
                <w:bCs/>
                <w:iCs/>
                <w:color w:val="000000"/>
                <w:sz w:val="24"/>
                <w:szCs w:val="24"/>
              </w:rPr>
            </w:pPr>
            <w:r w:rsidRPr="00385A8B">
              <w:rPr>
                <w:rFonts w:ascii="Calibri" w:hAnsi="Calibri"/>
                <w:b/>
                <w:bCs/>
                <w:iCs/>
                <w:color w:val="000000"/>
                <w:sz w:val="24"/>
                <w:szCs w:val="24"/>
              </w:rPr>
              <w:t>Pre-Requisite Unit</w:t>
            </w:r>
          </w:p>
        </w:tc>
        <w:tc>
          <w:tcPr>
            <w:tcW w:w="7178" w:type="dxa"/>
            <w:gridSpan w:val="3"/>
            <w:vAlign w:val="center"/>
          </w:tcPr>
          <w:p w14:paraId="365D04A0" w14:textId="77777777" w:rsidR="00930855" w:rsidRPr="00385A8B" w:rsidRDefault="00B73C45" w:rsidP="00930855">
            <w:pPr>
              <w:widowControl w:val="0"/>
              <w:spacing w:before="60" w:after="240"/>
              <w:ind w:left="30"/>
              <w:rPr>
                <w:rFonts w:cs="Arial"/>
              </w:rPr>
            </w:pPr>
            <w:r>
              <w:rPr>
                <w:rFonts w:cs="Arial"/>
              </w:rPr>
              <w:t>VU223</w:t>
            </w:r>
            <w:r w:rsidR="00930855" w:rsidRPr="00385A8B">
              <w:rPr>
                <w:rFonts w:cs="Arial"/>
              </w:rPr>
              <w:t>01 – Interpret and apply ISO 9606 for fusion welding proce</w:t>
            </w:r>
            <w:r w:rsidR="00210A08" w:rsidRPr="00385A8B">
              <w:rPr>
                <w:rFonts w:cs="Arial"/>
              </w:rPr>
              <w:t>sses</w:t>
            </w:r>
          </w:p>
        </w:tc>
      </w:tr>
      <w:tr w:rsidR="00930855" w:rsidRPr="00930855" w14:paraId="79E9C72E" w14:textId="77777777" w:rsidTr="00567D9A">
        <w:trPr>
          <w:gridBefore w:val="1"/>
          <w:wBefore w:w="9" w:type="dxa"/>
          <w:jc w:val="center"/>
        </w:trPr>
        <w:tc>
          <w:tcPr>
            <w:tcW w:w="3252" w:type="dxa"/>
            <w:gridSpan w:val="2"/>
          </w:tcPr>
          <w:p w14:paraId="468758E7" w14:textId="77777777" w:rsidR="00930855" w:rsidRPr="00385A8B" w:rsidRDefault="00930855" w:rsidP="00930855">
            <w:pPr>
              <w:widowControl w:val="0"/>
              <w:ind w:left="476" w:hanging="425"/>
              <w:rPr>
                <w:rFonts w:ascii="Calibri" w:hAnsi="Calibri"/>
                <w:b/>
                <w:bCs/>
                <w:sz w:val="24"/>
                <w:szCs w:val="24"/>
              </w:rPr>
            </w:pPr>
            <w:r w:rsidRPr="00385A8B">
              <w:rPr>
                <w:rFonts w:ascii="Calibri" w:hAnsi="Calibri"/>
                <w:b/>
                <w:bCs/>
                <w:iCs/>
                <w:sz w:val="24"/>
                <w:szCs w:val="24"/>
              </w:rPr>
              <w:t>Application of the Unit</w:t>
            </w:r>
          </w:p>
        </w:tc>
        <w:tc>
          <w:tcPr>
            <w:tcW w:w="7178" w:type="dxa"/>
            <w:gridSpan w:val="3"/>
            <w:vAlign w:val="center"/>
          </w:tcPr>
          <w:p w14:paraId="516A6677" w14:textId="77777777" w:rsidR="00930855" w:rsidRPr="00385A8B" w:rsidRDefault="00930855" w:rsidP="006750D6">
            <w:pPr>
              <w:ind w:left="30"/>
              <w:rPr>
                <w:rFonts w:cs="Arial"/>
              </w:rPr>
            </w:pPr>
            <w:r w:rsidRPr="00B1347B">
              <w:rPr>
                <w:rFonts w:cs="Arial"/>
              </w:rPr>
              <w:t xml:space="preserve">The unit applies to all welders required to </w:t>
            </w:r>
            <w:r w:rsidR="00B1347B" w:rsidRPr="00B1347B">
              <w:rPr>
                <w:rFonts w:cs="Arial"/>
              </w:rPr>
              <w:t>carry out</w:t>
            </w:r>
            <w:r w:rsidR="008704F9" w:rsidRPr="00B1347B">
              <w:rPr>
                <w:rFonts w:cs="Arial"/>
              </w:rPr>
              <w:t xml:space="preserve"> fusion welding procedu</w:t>
            </w:r>
            <w:r w:rsidR="00680358" w:rsidRPr="00B1347B">
              <w:rPr>
                <w:rFonts w:cs="Arial"/>
              </w:rPr>
              <w:t>r</w:t>
            </w:r>
            <w:r w:rsidR="006750D6" w:rsidRPr="00B1347B">
              <w:rPr>
                <w:rFonts w:cs="Arial"/>
              </w:rPr>
              <w:t xml:space="preserve">es </w:t>
            </w:r>
            <w:r w:rsidR="00AD4EA3" w:rsidRPr="00B1347B">
              <w:rPr>
                <w:rFonts w:cs="Arial"/>
              </w:rPr>
              <w:t xml:space="preserve">(WPS) </w:t>
            </w:r>
            <w:r w:rsidR="006750D6" w:rsidRPr="00B1347B">
              <w:rPr>
                <w:rFonts w:cs="Arial"/>
              </w:rPr>
              <w:t>to meet ISO 9606-1 (</w:t>
            </w:r>
            <w:r w:rsidR="00002721" w:rsidRPr="00B1347B">
              <w:rPr>
                <w:rFonts w:cs="Arial"/>
              </w:rPr>
              <w:t>Steels - c</w:t>
            </w:r>
            <w:r w:rsidR="006750D6" w:rsidRPr="00B1347B">
              <w:rPr>
                <w:rFonts w:cs="Arial"/>
              </w:rPr>
              <w:t>arbon s</w:t>
            </w:r>
            <w:r w:rsidRPr="00B1347B">
              <w:rPr>
                <w:rFonts w:cs="Arial"/>
              </w:rPr>
              <w:t>teels</w:t>
            </w:r>
            <w:r w:rsidR="00082074" w:rsidRPr="00B1347B">
              <w:rPr>
                <w:rFonts w:cs="Arial"/>
              </w:rPr>
              <w:t>).</w:t>
            </w:r>
          </w:p>
        </w:tc>
      </w:tr>
      <w:tr w:rsidR="00930855" w:rsidRPr="00930855" w14:paraId="3E8B2832" w14:textId="77777777" w:rsidTr="00567D9A">
        <w:trPr>
          <w:jc w:val="center"/>
        </w:trPr>
        <w:tc>
          <w:tcPr>
            <w:tcW w:w="3261" w:type="dxa"/>
            <w:gridSpan w:val="3"/>
          </w:tcPr>
          <w:p w14:paraId="188B3BC1" w14:textId="77777777" w:rsidR="00930855" w:rsidRPr="00930855" w:rsidRDefault="00930855" w:rsidP="00930855">
            <w:pPr>
              <w:widowControl w:val="0"/>
              <w:spacing w:before="60" w:after="60"/>
              <w:ind w:left="476" w:hanging="425"/>
              <w:rPr>
                <w:rFonts w:cs="Arial"/>
                <w:b/>
                <w:bCs/>
                <w:sz w:val="24"/>
                <w:szCs w:val="24"/>
              </w:rPr>
            </w:pPr>
            <w:r w:rsidRPr="00930855">
              <w:rPr>
                <w:rFonts w:cs="Arial"/>
                <w:b/>
                <w:bCs/>
                <w:iCs/>
                <w:sz w:val="24"/>
                <w:szCs w:val="24"/>
              </w:rPr>
              <w:t>ELEMENT</w:t>
            </w:r>
          </w:p>
        </w:tc>
        <w:tc>
          <w:tcPr>
            <w:tcW w:w="7178" w:type="dxa"/>
            <w:gridSpan w:val="3"/>
            <w:vAlign w:val="center"/>
          </w:tcPr>
          <w:p w14:paraId="30802153" w14:textId="77777777" w:rsidR="00930855" w:rsidRPr="00930855" w:rsidRDefault="00930855" w:rsidP="00930855">
            <w:pPr>
              <w:widowControl w:val="0"/>
              <w:spacing w:before="60" w:after="60"/>
              <w:ind w:left="476" w:hanging="425"/>
              <w:rPr>
                <w:rFonts w:cs="Arial"/>
                <w:b/>
                <w:bCs/>
                <w:sz w:val="24"/>
                <w:szCs w:val="24"/>
              </w:rPr>
            </w:pPr>
            <w:r w:rsidRPr="00930855">
              <w:rPr>
                <w:rFonts w:cs="Arial"/>
                <w:b/>
                <w:bCs/>
                <w:sz w:val="24"/>
                <w:szCs w:val="24"/>
              </w:rPr>
              <w:t>PERFORMANCE CRITERIA</w:t>
            </w:r>
          </w:p>
        </w:tc>
      </w:tr>
      <w:tr w:rsidR="00930855" w:rsidRPr="00930855" w14:paraId="7E314B5F" w14:textId="77777777" w:rsidTr="00567D9A">
        <w:trPr>
          <w:jc w:val="center"/>
        </w:trPr>
        <w:tc>
          <w:tcPr>
            <w:tcW w:w="3261" w:type="dxa"/>
            <w:gridSpan w:val="3"/>
          </w:tcPr>
          <w:p w14:paraId="7B91E518" w14:textId="77777777" w:rsidR="00930855" w:rsidRPr="00A16E5D" w:rsidRDefault="00930855" w:rsidP="00930855">
            <w:pPr>
              <w:widowControl w:val="0"/>
              <w:spacing w:before="60" w:after="60"/>
              <w:ind w:left="51"/>
              <w:rPr>
                <w:rFonts w:cs="Arial"/>
                <w:b/>
                <w:bCs/>
                <w:sz w:val="24"/>
                <w:szCs w:val="24"/>
              </w:rPr>
            </w:pPr>
            <w:r w:rsidRPr="00A16E5D">
              <w:rPr>
                <w:rFonts w:cs="Arial"/>
                <w:iCs/>
                <w:sz w:val="20"/>
                <w:szCs w:val="20"/>
                <w:lang w:eastAsia="en-US"/>
              </w:rPr>
              <w:t>Elements describe the essential outcomes of a unit of competency.</w:t>
            </w:r>
          </w:p>
        </w:tc>
        <w:tc>
          <w:tcPr>
            <w:tcW w:w="7178" w:type="dxa"/>
            <w:gridSpan w:val="3"/>
            <w:vAlign w:val="center"/>
          </w:tcPr>
          <w:p w14:paraId="270ECF3E" w14:textId="77777777" w:rsidR="00930855" w:rsidRPr="00A16E5D" w:rsidRDefault="00930855" w:rsidP="00930855">
            <w:pPr>
              <w:widowControl w:val="0"/>
              <w:spacing w:before="60" w:after="60"/>
              <w:ind w:left="148"/>
              <w:rPr>
                <w:rFonts w:cs="Arial"/>
                <w:sz w:val="20"/>
                <w:szCs w:val="20"/>
              </w:rPr>
            </w:pPr>
            <w:r w:rsidRPr="00A16E5D">
              <w:rPr>
                <w:rFonts w:cs="Arial"/>
                <w:sz w:val="20"/>
                <w:szCs w:val="20"/>
              </w:rPr>
              <w:t>Performa</w:t>
            </w:r>
            <w:r w:rsidRPr="00A16E5D">
              <w:rPr>
                <w:rFonts w:cs="Arial"/>
                <w:sz w:val="20"/>
                <w:szCs w:val="20"/>
                <w:lang w:eastAsia="en-US"/>
              </w:rPr>
              <w:t>nce criteria describe the required performance needed to demonstrate achievement of the element. Where bold italicised text is used, further information is detailed in the required skills and knowledge and/or the range statement.</w:t>
            </w:r>
            <w:r w:rsidRPr="00A16E5D">
              <w:rPr>
                <w:rFonts w:cs="Arial"/>
                <w:b/>
                <w:bCs/>
                <w:iCs/>
                <w:sz w:val="20"/>
                <w:szCs w:val="20"/>
                <w:vertAlign w:val="superscript"/>
              </w:rPr>
              <w:t xml:space="preserve"> </w:t>
            </w:r>
            <w:r w:rsidRPr="00A16E5D">
              <w:rPr>
                <w:rFonts w:cs="Arial"/>
                <w:sz w:val="20"/>
                <w:szCs w:val="20"/>
              </w:rPr>
              <w:t>Assessment of performance is to be consistent with the evidence guide.</w:t>
            </w:r>
          </w:p>
        </w:tc>
      </w:tr>
      <w:tr w:rsidR="00930855" w:rsidRPr="00385A8B" w14:paraId="516048AE" w14:textId="77777777" w:rsidTr="00567D9A">
        <w:trPr>
          <w:jc w:val="center"/>
        </w:trPr>
        <w:tc>
          <w:tcPr>
            <w:tcW w:w="462" w:type="dxa"/>
            <w:gridSpan w:val="2"/>
          </w:tcPr>
          <w:p w14:paraId="44257126" w14:textId="77777777" w:rsidR="00930855" w:rsidRPr="00930855" w:rsidRDefault="00930855" w:rsidP="00A16E5D">
            <w:pPr>
              <w:widowControl w:val="0"/>
              <w:ind w:left="476" w:hanging="425"/>
              <w:rPr>
                <w:rFonts w:cs="Arial"/>
                <w:bCs/>
              </w:rPr>
            </w:pPr>
            <w:r w:rsidRPr="00930855">
              <w:rPr>
                <w:rFonts w:cs="Arial"/>
                <w:bCs/>
                <w:iCs/>
              </w:rPr>
              <w:t>1</w:t>
            </w:r>
          </w:p>
        </w:tc>
        <w:tc>
          <w:tcPr>
            <w:tcW w:w="2799" w:type="dxa"/>
            <w:vMerge w:val="restart"/>
          </w:tcPr>
          <w:p w14:paraId="6B729F89" w14:textId="77777777" w:rsidR="00930855" w:rsidRPr="00930855" w:rsidRDefault="00930855" w:rsidP="00A16E5D">
            <w:pPr>
              <w:widowControl w:val="0"/>
              <w:rPr>
                <w:rFonts w:cs="Arial"/>
                <w:bCs/>
              </w:rPr>
            </w:pPr>
            <w:r w:rsidRPr="00930855">
              <w:rPr>
                <w:rFonts w:cs="Arial"/>
                <w:bCs/>
              </w:rPr>
              <w:t>Plan and prepare for the work</w:t>
            </w:r>
          </w:p>
        </w:tc>
        <w:tc>
          <w:tcPr>
            <w:tcW w:w="7178" w:type="dxa"/>
            <w:gridSpan w:val="3"/>
            <w:vMerge w:val="restart"/>
            <w:vAlign w:val="center"/>
          </w:tcPr>
          <w:p w14:paraId="275F37B8" w14:textId="77777777" w:rsidR="00930855" w:rsidRPr="00385A8B" w:rsidRDefault="00930855" w:rsidP="00A16E5D">
            <w:pPr>
              <w:widowControl w:val="0"/>
              <w:numPr>
                <w:ilvl w:val="1"/>
                <w:numId w:val="30"/>
              </w:numPr>
              <w:tabs>
                <w:tab w:val="left" w:pos="455"/>
              </w:tabs>
              <w:ind w:left="408" w:hanging="357"/>
              <w:rPr>
                <w:rFonts w:cs="Arial"/>
              </w:rPr>
            </w:pPr>
            <w:r w:rsidRPr="00385A8B">
              <w:rPr>
                <w:rFonts w:cs="Arial"/>
              </w:rPr>
              <w:t xml:space="preserve">Work requirements including plans and specifications are identified, interpreted and confirmed with appropriate parties or by site </w:t>
            </w:r>
            <w:proofErr w:type="gramStart"/>
            <w:r w:rsidRPr="00385A8B">
              <w:rPr>
                <w:rFonts w:cs="Arial"/>
              </w:rPr>
              <w:t>inspection</w:t>
            </w:r>
            <w:proofErr w:type="gramEnd"/>
          </w:p>
          <w:p w14:paraId="0AE94585" w14:textId="77777777" w:rsidR="00930855" w:rsidRPr="00385A8B" w:rsidRDefault="005771F2" w:rsidP="00A16E5D">
            <w:pPr>
              <w:widowControl w:val="0"/>
              <w:numPr>
                <w:ilvl w:val="1"/>
                <w:numId w:val="30"/>
              </w:numPr>
              <w:spacing w:line="276" w:lineRule="auto"/>
              <w:ind w:left="433" w:hanging="433"/>
              <w:contextualSpacing/>
              <w:rPr>
                <w:rFonts w:cs="Arial"/>
              </w:rPr>
            </w:pPr>
            <w:r w:rsidRPr="00966DD4">
              <w:rPr>
                <w:rFonts w:cs="Arial"/>
              </w:rPr>
              <w:t>Weld p</w:t>
            </w:r>
            <w:r w:rsidR="007F7379" w:rsidRPr="00966DD4">
              <w:rPr>
                <w:rFonts w:cs="Arial"/>
              </w:rPr>
              <w:t>rocedure</w:t>
            </w:r>
            <w:r w:rsidRPr="00966DD4">
              <w:rPr>
                <w:rFonts w:cs="Arial"/>
              </w:rPr>
              <w:t xml:space="preserve"> </w:t>
            </w:r>
            <w:r w:rsidR="001B2891" w:rsidRPr="00966DD4">
              <w:rPr>
                <w:rFonts w:cs="Arial"/>
              </w:rPr>
              <w:t>specification</w:t>
            </w:r>
            <w:r w:rsidR="007F7379" w:rsidRPr="00966DD4">
              <w:rPr>
                <w:rFonts w:cs="Arial"/>
              </w:rPr>
              <w:t>s</w:t>
            </w:r>
            <w:r w:rsidR="001B2891" w:rsidRPr="00966DD4">
              <w:rPr>
                <w:rFonts w:cs="Arial"/>
              </w:rPr>
              <w:t xml:space="preserve"> (WPS)</w:t>
            </w:r>
            <w:r w:rsidR="001B2891" w:rsidRPr="00385A8B">
              <w:rPr>
                <w:rFonts w:cs="Arial"/>
                <w:b/>
                <w:i/>
              </w:rPr>
              <w:t xml:space="preserve"> </w:t>
            </w:r>
            <w:r w:rsidRPr="00385A8B">
              <w:rPr>
                <w:rFonts w:cs="Arial"/>
              </w:rPr>
              <w:t>for the</w:t>
            </w:r>
            <w:r w:rsidRPr="00385A8B">
              <w:rPr>
                <w:rFonts w:cs="Arial"/>
                <w:b/>
                <w:i/>
              </w:rPr>
              <w:t xml:space="preserve"> w</w:t>
            </w:r>
            <w:r w:rsidR="00930855" w:rsidRPr="00385A8B">
              <w:rPr>
                <w:rFonts w:cs="Arial"/>
                <w:b/>
                <w:i/>
              </w:rPr>
              <w:t>elding process</w:t>
            </w:r>
            <w:r w:rsidR="001B2891" w:rsidRPr="00385A8B">
              <w:rPr>
                <w:rFonts w:cs="Arial"/>
              </w:rPr>
              <w:t xml:space="preserve"> are</w:t>
            </w:r>
            <w:r w:rsidR="00930855" w:rsidRPr="00385A8B">
              <w:rPr>
                <w:rFonts w:cs="Arial"/>
              </w:rPr>
              <w:t xml:space="preserve"> </w:t>
            </w:r>
            <w:r w:rsidRPr="00385A8B">
              <w:rPr>
                <w:rFonts w:cs="Arial"/>
              </w:rPr>
              <w:t>identified and compliance requirements</w:t>
            </w:r>
            <w:r w:rsidR="00930855" w:rsidRPr="00385A8B">
              <w:rPr>
                <w:rFonts w:cs="Arial"/>
              </w:rPr>
              <w:t xml:space="preserve"> of</w:t>
            </w:r>
            <w:r w:rsidR="00930855" w:rsidRPr="00385A8B">
              <w:rPr>
                <w:rFonts w:cs="Arial"/>
                <w:b/>
                <w:i/>
              </w:rPr>
              <w:t xml:space="preserve"> ISO 9606-1</w:t>
            </w:r>
            <w:r w:rsidR="001B2891" w:rsidRPr="00385A8B">
              <w:rPr>
                <w:rFonts w:cs="Arial"/>
              </w:rPr>
              <w:t xml:space="preserve"> are clar</w:t>
            </w:r>
            <w:r w:rsidR="00043C04" w:rsidRPr="00385A8B">
              <w:rPr>
                <w:rFonts w:cs="Arial"/>
              </w:rPr>
              <w:t>ified</w:t>
            </w:r>
          </w:p>
          <w:p w14:paraId="321CB138" w14:textId="77777777" w:rsidR="00930855" w:rsidRPr="00385A8B" w:rsidRDefault="00930855" w:rsidP="00A16E5D">
            <w:pPr>
              <w:widowControl w:val="0"/>
              <w:tabs>
                <w:tab w:val="left" w:pos="455"/>
              </w:tabs>
              <w:ind w:left="476" w:hanging="425"/>
              <w:rPr>
                <w:rFonts w:cs="Arial"/>
              </w:rPr>
            </w:pPr>
            <w:r w:rsidRPr="00385A8B">
              <w:rPr>
                <w:rFonts w:cs="Arial"/>
              </w:rPr>
              <w:t>1.3</w:t>
            </w:r>
            <w:r w:rsidRPr="00385A8B">
              <w:rPr>
                <w:rFonts w:cs="Arial"/>
              </w:rPr>
              <w:tab/>
            </w:r>
            <w:r w:rsidRPr="00385A8B">
              <w:rPr>
                <w:rFonts w:cs="Arial"/>
              </w:rPr>
              <w:tab/>
              <w:t xml:space="preserve">Relevant </w:t>
            </w:r>
            <w:r w:rsidRPr="00385A8B">
              <w:rPr>
                <w:rFonts w:cs="Arial"/>
                <w:b/>
                <w:i/>
              </w:rPr>
              <w:t>OHS/WHS requirements</w:t>
            </w:r>
            <w:r w:rsidRPr="00385A8B">
              <w:rPr>
                <w:rFonts w:cs="Arial"/>
              </w:rPr>
              <w:t>, manufacturers' specifications, environmental requirements and enterprise procedures are identified, applied and monitor</w:t>
            </w:r>
            <w:r w:rsidR="006F5C53" w:rsidRPr="00385A8B">
              <w:rPr>
                <w:rFonts w:cs="Arial"/>
              </w:rPr>
              <w:t xml:space="preserve">ed throughout the work </w:t>
            </w:r>
            <w:proofErr w:type="gramStart"/>
            <w:r w:rsidR="006F5C53" w:rsidRPr="00385A8B">
              <w:rPr>
                <w:rFonts w:cs="Arial"/>
              </w:rPr>
              <w:t>process</w:t>
            </w:r>
            <w:proofErr w:type="gramEnd"/>
          </w:p>
          <w:p w14:paraId="11C78A23" w14:textId="77777777" w:rsidR="00930855" w:rsidRPr="00385A8B" w:rsidRDefault="00930855" w:rsidP="00A16E5D">
            <w:pPr>
              <w:widowControl w:val="0"/>
              <w:tabs>
                <w:tab w:val="left" w:pos="455"/>
              </w:tabs>
              <w:ind w:left="476" w:hanging="425"/>
              <w:rPr>
                <w:rFonts w:cs="Arial"/>
              </w:rPr>
            </w:pPr>
            <w:r w:rsidRPr="00385A8B">
              <w:rPr>
                <w:rFonts w:cs="Arial"/>
              </w:rPr>
              <w:t>1.4</w:t>
            </w:r>
            <w:r w:rsidRPr="00385A8B">
              <w:rPr>
                <w:rFonts w:cs="Arial"/>
              </w:rPr>
              <w:tab/>
            </w:r>
            <w:r w:rsidRPr="00385A8B">
              <w:rPr>
                <w:rFonts w:cs="Arial"/>
                <w:b/>
                <w:i/>
              </w:rPr>
              <w:t>Resources</w:t>
            </w:r>
            <w:r w:rsidRPr="00385A8B">
              <w:rPr>
                <w:rFonts w:cs="Arial"/>
              </w:rPr>
              <w:t xml:space="preserve"> required to satisfy the work plan are identified, obtained and inspected for compliance with the job specifications and </w:t>
            </w:r>
            <w:proofErr w:type="gramStart"/>
            <w:r w:rsidRPr="00385A8B">
              <w:rPr>
                <w:rFonts w:cs="Arial"/>
              </w:rPr>
              <w:t>Standard</w:t>
            </w:r>
            <w:proofErr w:type="gramEnd"/>
          </w:p>
          <w:p w14:paraId="2F0B1D8F" w14:textId="77777777" w:rsidR="00930855" w:rsidRPr="00385A8B" w:rsidRDefault="001B2891" w:rsidP="00A16E5D">
            <w:pPr>
              <w:widowControl w:val="0"/>
              <w:tabs>
                <w:tab w:val="left" w:pos="455"/>
              </w:tabs>
              <w:ind w:left="476" w:hanging="425"/>
              <w:rPr>
                <w:rFonts w:cs="Arial"/>
              </w:rPr>
            </w:pPr>
            <w:r w:rsidRPr="00385A8B">
              <w:rPr>
                <w:rFonts w:cs="Arial"/>
              </w:rPr>
              <w:t>1.5</w:t>
            </w:r>
            <w:r w:rsidR="00930855" w:rsidRPr="00385A8B">
              <w:rPr>
                <w:rFonts w:cs="Arial"/>
              </w:rPr>
              <w:tab/>
            </w:r>
            <w:r w:rsidR="004F68EB" w:rsidRPr="00385A8B">
              <w:rPr>
                <w:rFonts w:cs="Arial"/>
              </w:rPr>
              <w:t>Risk assessment of p</w:t>
            </w:r>
            <w:r w:rsidR="00930855" w:rsidRPr="00385A8B">
              <w:rPr>
                <w:rFonts w:cs="Arial"/>
              </w:rPr>
              <w:t>otential</w:t>
            </w:r>
            <w:r w:rsidR="004F68EB" w:rsidRPr="00385A8B">
              <w:rPr>
                <w:rFonts w:cs="Arial"/>
              </w:rPr>
              <w:t xml:space="preserve"> hazards is conducted and</w:t>
            </w:r>
            <w:r w:rsidR="00930855" w:rsidRPr="00385A8B">
              <w:rPr>
                <w:rFonts w:cs="Arial"/>
              </w:rPr>
              <w:t xml:space="preserve"> prevention and/or control measures are selected in accordance with the work plan and site procedures</w:t>
            </w:r>
          </w:p>
          <w:p w14:paraId="5879BD4E" w14:textId="77777777" w:rsidR="00930855" w:rsidRPr="00385A8B" w:rsidRDefault="001B2891" w:rsidP="00A16E5D">
            <w:pPr>
              <w:widowControl w:val="0"/>
              <w:tabs>
                <w:tab w:val="left" w:pos="455"/>
              </w:tabs>
              <w:ind w:left="476" w:hanging="425"/>
              <w:rPr>
                <w:rFonts w:cs="Arial"/>
              </w:rPr>
            </w:pPr>
            <w:r w:rsidRPr="00385A8B">
              <w:rPr>
                <w:rFonts w:cs="Arial"/>
              </w:rPr>
              <w:t>1.6</w:t>
            </w:r>
            <w:r w:rsidR="00930855" w:rsidRPr="00385A8B">
              <w:rPr>
                <w:rFonts w:cs="Arial"/>
              </w:rPr>
              <w:t xml:space="preserve"> Work area is prepared in accordance with work requirements and site procedures</w:t>
            </w:r>
          </w:p>
        </w:tc>
      </w:tr>
      <w:tr w:rsidR="00930855" w:rsidRPr="00385A8B" w14:paraId="66E6A469" w14:textId="77777777" w:rsidTr="00567D9A">
        <w:trPr>
          <w:jc w:val="center"/>
        </w:trPr>
        <w:tc>
          <w:tcPr>
            <w:tcW w:w="462" w:type="dxa"/>
            <w:gridSpan w:val="2"/>
          </w:tcPr>
          <w:p w14:paraId="75D111E6" w14:textId="77777777" w:rsidR="00930855" w:rsidRPr="00930855" w:rsidRDefault="00930855" w:rsidP="00A16E5D">
            <w:pPr>
              <w:widowControl w:val="0"/>
              <w:ind w:left="476" w:hanging="425"/>
              <w:rPr>
                <w:rFonts w:cs="Arial"/>
                <w:bCs/>
              </w:rPr>
            </w:pPr>
          </w:p>
        </w:tc>
        <w:tc>
          <w:tcPr>
            <w:tcW w:w="2799" w:type="dxa"/>
            <w:vMerge/>
          </w:tcPr>
          <w:p w14:paraId="70A8AAD3" w14:textId="77777777" w:rsidR="00930855" w:rsidRPr="00930855" w:rsidRDefault="00930855" w:rsidP="00A16E5D">
            <w:pPr>
              <w:widowControl w:val="0"/>
              <w:ind w:left="476" w:hanging="425"/>
              <w:rPr>
                <w:rFonts w:cs="Arial"/>
                <w:b/>
                <w:bCs/>
              </w:rPr>
            </w:pPr>
          </w:p>
        </w:tc>
        <w:tc>
          <w:tcPr>
            <w:tcW w:w="7178" w:type="dxa"/>
            <w:gridSpan w:val="3"/>
            <w:vMerge/>
            <w:vAlign w:val="center"/>
          </w:tcPr>
          <w:p w14:paraId="11AE4DAD" w14:textId="77777777" w:rsidR="00930855" w:rsidRPr="00385A8B" w:rsidRDefault="00930855" w:rsidP="00A16E5D">
            <w:pPr>
              <w:widowControl w:val="0"/>
              <w:tabs>
                <w:tab w:val="left" w:pos="455"/>
              </w:tabs>
              <w:ind w:left="476" w:hanging="425"/>
              <w:rPr>
                <w:rFonts w:cs="Arial"/>
                <w:b/>
                <w:bCs/>
              </w:rPr>
            </w:pPr>
          </w:p>
        </w:tc>
      </w:tr>
      <w:tr w:rsidR="00930855" w:rsidRPr="00385A8B" w14:paraId="5B246312" w14:textId="77777777" w:rsidTr="00567D9A">
        <w:trPr>
          <w:jc w:val="center"/>
        </w:trPr>
        <w:tc>
          <w:tcPr>
            <w:tcW w:w="462" w:type="dxa"/>
            <w:gridSpan w:val="2"/>
          </w:tcPr>
          <w:p w14:paraId="393E43AF" w14:textId="77777777" w:rsidR="00930855" w:rsidRPr="00930855" w:rsidRDefault="00930855" w:rsidP="00A16E5D">
            <w:pPr>
              <w:widowControl w:val="0"/>
              <w:ind w:left="476" w:hanging="425"/>
              <w:rPr>
                <w:rFonts w:cs="Arial"/>
                <w:bCs/>
              </w:rPr>
            </w:pPr>
          </w:p>
        </w:tc>
        <w:tc>
          <w:tcPr>
            <w:tcW w:w="2799" w:type="dxa"/>
            <w:vMerge/>
          </w:tcPr>
          <w:p w14:paraId="24B76DDD" w14:textId="77777777" w:rsidR="00930855" w:rsidRPr="00930855" w:rsidRDefault="00930855" w:rsidP="00A16E5D">
            <w:pPr>
              <w:widowControl w:val="0"/>
              <w:ind w:left="476" w:hanging="425"/>
              <w:rPr>
                <w:rFonts w:cs="Arial"/>
                <w:b/>
                <w:bCs/>
              </w:rPr>
            </w:pPr>
          </w:p>
        </w:tc>
        <w:tc>
          <w:tcPr>
            <w:tcW w:w="7178" w:type="dxa"/>
            <w:gridSpan w:val="3"/>
            <w:vMerge/>
            <w:vAlign w:val="center"/>
          </w:tcPr>
          <w:p w14:paraId="2BFE703B" w14:textId="77777777" w:rsidR="00930855" w:rsidRPr="00385A8B" w:rsidRDefault="00930855" w:rsidP="00A16E5D">
            <w:pPr>
              <w:widowControl w:val="0"/>
              <w:tabs>
                <w:tab w:val="left" w:pos="455"/>
              </w:tabs>
              <w:ind w:left="476" w:hanging="425"/>
              <w:rPr>
                <w:rFonts w:cs="Arial"/>
              </w:rPr>
            </w:pPr>
          </w:p>
        </w:tc>
      </w:tr>
      <w:tr w:rsidR="00930855" w:rsidRPr="00CF6F57" w14:paraId="060A8C99" w14:textId="77777777" w:rsidTr="00567D9A">
        <w:trPr>
          <w:jc w:val="center"/>
        </w:trPr>
        <w:tc>
          <w:tcPr>
            <w:tcW w:w="462" w:type="dxa"/>
            <w:gridSpan w:val="2"/>
          </w:tcPr>
          <w:p w14:paraId="1DF98900" w14:textId="77777777" w:rsidR="00930855" w:rsidRPr="00930855" w:rsidRDefault="00930855" w:rsidP="00A16E5D">
            <w:pPr>
              <w:widowControl w:val="0"/>
              <w:ind w:left="476" w:hanging="425"/>
              <w:rPr>
                <w:rFonts w:cs="Arial"/>
                <w:bCs/>
              </w:rPr>
            </w:pPr>
            <w:r w:rsidRPr="00930855">
              <w:rPr>
                <w:rFonts w:cs="Arial"/>
                <w:bCs/>
                <w:iCs/>
              </w:rPr>
              <w:t>2</w:t>
            </w:r>
          </w:p>
        </w:tc>
        <w:tc>
          <w:tcPr>
            <w:tcW w:w="2799" w:type="dxa"/>
            <w:vMerge w:val="restart"/>
          </w:tcPr>
          <w:p w14:paraId="09098837" w14:textId="77777777" w:rsidR="00930855" w:rsidRPr="00930855" w:rsidRDefault="00930855" w:rsidP="00A16E5D">
            <w:pPr>
              <w:widowControl w:val="0"/>
              <w:ind w:hanging="7"/>
              <w:rPr>
                <w:rFonts w:cs="Arial"/>
                <w:bCs/>
              </w:rPr>
            </w:pPr>
            <w:r w:rsidRPr="00930855">
              <w:rPr>
                <w:rFonts w:cs="Arial"/>
                <w:bCs/>
              </w:rPr>
              <w:t>Weld materials</w:t>
            </w:r>
          </w:p>
        </w:tc>
        <w:tc>
          <w:tcPr>
            <w:tcW w:w="7178" w:type="dxa"/>
            <w:gridSpan w:val="3"/>
            <w:vMerge w:val="restart"/>
            <w:vAlign w:val="center"/>
          </w:tcPr>
          <w:p w14:paraId="4DBB56D5" w14:textId="77777777" w:rsidR="00930855" w:rsidRPr="00CF6F57" w:rsidRDefault="00930855" w:rsidP="00A16E5D">
            <w:pPr>
              <w:widowControl w:val="0"/>
              <w:tabs>
                <w:tab w:val="left" w:pos="455"/>
              </w:tabs>
              <w:ind w:left="476" w:hanging="425"/>
              <w:rPr>
                <w:rFonts w:cs="Arial"/>
              </w:rPr>
            </w:pPr>
            <w:r w:rsidRPr="00CF6F57">
              <w:rPr>
                <w:rFonts w:cs="Arial"/>
              </w:rPr>
              <w:t>2.1</w:t>
            </w:r>
            <w:r w:rsidRPr="00CF6F57">
              <w:rPr>
                <w:rFonts w:cs="Arial"/>
              </w:rPr>
              <w:tab/>
              <w:t xml:space="preserve">Materials for </w:t>
            </w:r>
            <w:r w:rsidR="00043C04" w:rsidRPr="00CF6F57">
              <w:rPr>
                <w:rFonts w:cs="Arial"/>
              </w:rPr>
              <w:t>welding are prepared and set-up</w:t>
            </w:r>
            <w:r w:rsidRPr="00CF6F57">
              <w:rPr>
                <w:rFonts w:cs="Arial"/>
              </w:rPr>
              <w:t xml:space="preserve"> </w:t>
            </w:r>
            <w:r w:rsidR="0079308A" w:rsidRPr="00CF6F57">
              <w:rPr>
                <w:rFonts w:cs="Arial"/>
              </w:rPr>
              <w:t>in ac</w:t>
            </w:r>
            <w:r w:rsidR="00043C04" w:rsidRPr="00CF6F57">
              <w:rPr>
                <w:rFonts w:cs="Arial"/>
              </w:rPr>
              <w:t>cordance with the WPS</w:t>
            </w:r>
            <w:r w:rsidRPr="00CF6F57">
              <w:rPr>
                <w:rFonts w:cs="Arial"/>
              </w:rPr>
              <w:t xml:space="preserve"> and </w:t>
            </w:r>
            <w:r w:rsidR="0079308A" w:rsidRPr="00CF6F57">
              <w:rPr>
                <w:rFonts w:cs="Arial"/>
              </w:rPr>
              <w:t xml:space="preserve">job </w:t>
            </w:r>
            <w:r w:rsidRPr="00CF6F57">
              <w:rPr>
                <w:rFonts w:cs="Arial"/>
              </w:rPr>
              <w:t>specifications</w:t>
            </w:r>
          </w:p>
          <w:p w14:paraId="26FF13B4" w14:textId="77777777" w:rsidR="00930855" w:rsidRPr="00CF6F57" w:rsidRDefault="00930855" w:rsidP="00A16E5D">
            <w:pPr>
              <w:widowControl w:val="0"/>
              <w:tabs>
                <w:tab w:val="left" w:pos="455"/>
              </w:tabs>
              <w:ind w:left="476" w:hanging="425"/>
              <w:rPr>
                <w:rFonts w:cs="Arial"/>
              </w:rPr>
            </w:pPr>
            <w:r w:rsidRPr="00CF6F57">
              <w:rPr>
                <w:rFonts w:cs="Arial"/>
              </w:rPr>
              <w:t>2.2</w:t>
            </w:r>
            <w:r w:rsidRPr="00CF6F57">
              <w:rPr>
                <w:rFonts w:cs="Arial"/>
              </w:rPr>
              <w:tab/>
            </w:r>
            <w:r w:rsidRPr="00CF6F57">
              <w:rPr>
                <w:rFonts w:cs="Arial"/>
                <w:b/>
                <w:i/>
              </w:rPr>
              <w:t>Distortion prevention measures</w:t>
            </w:r>
            <w:r w:rsidR="00043C04" w:rsidRPr="00CF6F57">
              <w:rPr>
                <w:rFonts w:cs="Arial"/>
              </w:rPr>
              <w:t xml:space="preserve"> are</w:t>
            </w:r>
            <w:r w:rsidRPr="00CF6F57">
              <w:rPr>
                <w:rFonts w:cs="Arial"/>
              </w:rPr>
              <w:t xml:space="preserve"> applied in accordance with job requirements</w:t>
            </w:r>
          </w:p>
          <w:p w14:paraId="22A3B091" w14:textId="77777777" w:rsidR="00930855" w:rsidRPr="00CF6F57" w:rsidRDefault="00930855" w:rsidP="00A16E5D">
            <w:pPr>
              <w:widowControl w:val="0"/>
              <w:tabs>
                <w:tab w:val="left" w:pos="455"/>
              </w:tabs>
              <w:ind w:left="476" w:hanging="425"/>
              <w:rPr>
                <w:rFonts w:cs="Arial"/>
              </w:rPr>
            </w:pPr>
            <w:r w:rsidRPr="00CF6F57">
              <w:rPr>
                <w:rFonts w:cs="Arial"/>
              </w:rPr>
              <w:t>2.3</w:t>
            </w:r>
            <w:r w:rsidRPr="00CF6F57">
              <w:rPr>
                <w:rFonts w:cs="Arial"/>
              </w:rPr>
              <w:tab/>
              <w:t xml:space="preserve">Test runs are undertaken </w:t>
            </w:r>
            <w:r w:rsidR="0079308A" w:rsidRPr="00CF6F57">
              <w:rPr>
                <w:rFonts w:cs="Arial"/>
              </w:rPr>
              <w:t>in ac</w:t>
            </w:r>
            <w:r w:rsidR="00043C04" w:rsidRPr="00CF6F57">
              <w:rPr>
                <w:rFonts w:cs="Arial"/>
              </w:rPr>
              <w:t>cordance with the WPS</w:t>
            </w:r>
            <w:r w:rsidRPr="00CF6F57">
              <w:rPr>
                <w:rFonts w:cs="Arial"/>
              </w:rPr>
              <w:t xml:space="preserve"> and job </w:t>
            </w:r>
            <w:r w:rsidRPr="00CF6F57">
              <w:rPr>
                <w:rFonts w:cs="Arial"/>
              </w:rPr>
              <w:lastRenderedPageBreak/>
              <w:t>requirements</w:t>
            </w:r>
          </w:p>
          <w:p w14:paraId="7CB96BC9" w14:textId="77777777" w:rsidR="00930855" w:rsidRPr="00CF6F57" w:rsidRDefault="00930855" w:rsidP="00A16E5D">
            <w:pPr>
              <w:widowControl w:val="0"/>
              <w:tabs>
                <w:tab w:val="left" w:pos="455"/>
              </w:tabs>
              <w:ind w:left="476" w:hanging="425"/>
              <w:rPr>
                <w:rFonts w:cs="Arial"/>
              </w:rPr>
            </w:pPr>
            <w:r w:rsidRPr="00CF6F57">
              <w:rPr>
                <w:rFonts w:cs="Arial"/>
              </w:rPr>
              <w:t>2.4</w:t>
            </w:r>
            <w:r w:rsidRPr="00CF6F57">
              <w:rPr>
                <w:rFonts w:cs="Arial"/>
              </w:rPr>
              <w:tab/>
              <w:t xml:space="preserve">Materials are welded </w:t>
            </w:r>
            <w:r w:rsidR="00043C04" w:rsidRPr="00CF6F57">
              <w:rPr>
                <w:rFonts w:cs="Arial"/>
              </w:rPr>
              <w:t>in accordance</w:t>
            </w:r>
            <w:r w:rsidRPr="00CF6F57">
              <w:rPr>
                <w:rFonts w:cs="Arial"/>
              </w:rPr>
              <w:t xml:space="preserve"> with</w:t>
            </w:r>
            <w:r w:rsidR="00043C04" w:rsidRPr="00CF6F57">
              <w:rPr>
                <w:rFonts w:cs="Arial"/>
              </w:rPr>
              <w:t xml:space="preserve"> WPS for </w:t>
            </w:r>
            <w:r w:rsidR="00482100">
              <w:rPr>
                <w:rFonts w:cs="Arial"/>
              </w:rPr>
              <w:t>ISO 9606-1 and</w:t>
            </w:r>
            <w:r w:rsidRPr="00CF6F57">
              <w:rPr>
                <w:rFonts w:cs="Arial"/>
              </w:rPr>
              <w:t xml:space="preserve"> </w:t>
            </w:r>
            <w:r w:rsidR="0079308A" w:rsidRPr="00CF6F57">
              <w:rPr>
                <w:rFonts w:cs="Arial"/>
              </w:rPr>
              <w:t xml:space="preserve">job </w:t>
            </w:r>
            <w:r w:rsidRPr="00CF6F57">
              <w:rPr>
                <w:rFonts w:cs="Arial"/>
              </w:rPr>
              <w:t>specifications</w:t>
            </w:r>
          </w:p>
          <w:p w14:paraId="7068F84D" w14:textId="77777777" w:rsidR="00930855" w:rsidRPr="00CF6F57" w:rsidRDefault="00930855" w:rsidP="00A16E5D">
            <w:pPr>
              <w:widowControl w:val="0"/>
              <w:tabs>
                <w:tab w:val="left" w:pos="455"/>
              </w:tabs>
              <w:ind w:left="476" w:hanging="425"/>
              <w:rPr>
                <w:rFonts w:cs="Arial"/>
              </w:rPr>
            </w:pPr>
            <w:r w:rsidRPr="00CF6F57">
              <w:rPr>
                <w:rFonts w:cs="Arial"/>
              </w:rPr>
              <w:t>2.5</w:t>
            </w:r>
            <w:r w:rsidRPr="00CF6F57">
              <w:rPr>
                <w:rFonts w:cs="Arial"/>
              </w:rPr>
              <w:tab/>
              <w:t xml:space="preserve">Welds are cleaned using appropriate tools and techniques </w:t>
            </w:r>
            <w:r w:rsidR="0079308A" w:rsidRPr="00CF6F57">
              <w:rPr>
                <w:rFonts w:cs="Arial"/>
              </w:rPr>
              <w:t>in accordance with job specifications</w:t>
            </w:r>
          </w:p>
        </w:tc>
      </w:tr>
      <w:tr w:rsidR="00930855" w:rsidRPr="00CF6F57" w14:paraId="78BCD65D" w14:textId="77777777" w:rsidTr="00567D9A">
        <w:trPr>
          <w:jc w:val="center"/>
        </w:trPr>
        <w:tc>
          <w:tcPr>
            <w:tcW w:w="462" w:type="dxa"/>
            <w:gridSpan w:val="2"/>
          </w:tcPr>
          <w:p w14:paraId="5DC08F57" w14:textId="77777777" w:rsidR="00930855" w:rsidRPr="00930855" w:rsidRDefault="00930855" w:rsidP="00A16E5D">
            <w:pPr>
              <w:widowControl w:val="0"/>
              <w:ind w:left="476" w:hanging="425"/>
              <w:rPr>
                <w:rFonts w:cs="Arial"/>
                <w:bCs/>
              </w:rPr>
            </w:pPr>
          </w:p>
        </w:tc>
        <w:tc>
          <w:tcPr>
            <w:tcW w:w="2799" w:type="dxa"/>
            <w:vMerge/>
          </w:tcPr>
          <w:p w14:paraId="3F47DA91" w14:textId="77777777" w:rsidR="00930855" w:rsidRPr="00930855" w:rsidRDefault="00930855" w:rsidP="00A16E5D">
            <w:pPr>
              <w:widowControl w:val="0"/>
              <w:ind w:hanging="7"/>
              <w:rPr>
                <w:rFonts w:cs="Arial"/>
                <w:bCs/>
              </w:rPr>
            </w:pPr>
          </w:p>
        </w:tc>
        <w:tc>
          <w:tcPr>
            <w:tcW w:w="7178" w:type="dxa"/>
            <w:gridSpan w:val="3"/>
            <w:vMerge/>
            <w:vAlign w:val="center"/>
          </w:tcPr>
          <w:p w14:paraId="4298BDF9" w14:textId="77777777" w:rsidR="00930855" w:rsidRPr="00CF6F57" w:rsidRDefault="00930855" w:rsidP="00A16E5D">
            <w:pPr>
              <w:widowControl w:val="0"/>
              <w:tabs>
                <w:tab w:val="left" w:pos="455"/>
              </w:tabs>
              <w:ind w:left="476" w:hanging="425"/>
              <w:rPr>
                <w:rFonts w:cs="Arial"/>
              </w:rPr>
            </w:pPr>
          </w:p>
        </w:tc>
      </w:tr>
      <w:tr w:rsidR="00930855" w:rsidRPr="00CF6F57" w14:paraId="590C2BA2" w14:textId="77777777" w:rsidTr="00567D9A">
        <w:trPr>
          <w:jc w:val="center"/>
        </w:trPr>
        <w:tc>
          <w:tcPr>
            <w:tcW w:w="462" w:type="dxa"/>
            <w:gridSpan w:val="2"/>
          </w:tcPr>
          <w:p w14:paraId="7F78B6FA" w14:textId="77777777" w:rsidR="00930855" w:rsidRPr="00930855" w:rsidRDefault="00930855" w:rsidP="00A16E5D">
            <w:pPr>
              <w:widowControl w:val="0"/>
              <w:ind w:left="476" w:hanging="425"/>
              <w:rPr>
                <w:rFonts w:cs="Arial"/>
                <w:bCs/>
              </w:rPr>
            </w:pPr>
          </w:p>
        </w:tc>
        <w:tc>
          <w:tcPr>
            <w:tcW w:w="2799" w:type="dxa"/>
            <w:vMerge/>
          </w:tcPr>
          <w:p w14:paraId="55108523" w14:textId="77777777" w:rsidR="00930855" w:rsidRPr="00930855" w:rsidRDefault="00930855" w:rsidP="00A16E5D">
            <w:pPr>
              <w:widowControl w:val="0"/>
              <w:ind w:hanging="7"/>
              <w:rPr>
                <w:rFonts w:cs="Arial"/>
                <w:bCs/>
              </w:rPr>
            </w:pPr>
          </w:p>
        </w:tc>
        <w:tc>
          <w:tcPr>
            <w:tcW w:w="7178" w:type="dxa"/>
            <w:gridSpan w:val="3"/>
            <w:vMerge/>
            <w:vAlign w:val="center"/>
          </w:tcPr>
          <w:p w14:paraId="75D07457" w14:textId="77777777" w:rsidR="00930855" w:rsidRPr="00CF6F57" w:rsidRDefault="00930855" w:rsidP="00A16E5D">
            <w:pPr>
              <w:widowControl w:val="0"/>
              <w:tabs>
                <w:tab w:val="left" w:pos="455"/>
              </w:tabs>
              <w:ind w:left="476" w:hanging="425"/>
              <w:rPr>
                <w:rFonts w:cs="Arial"/>
              </w:rPr>
            </w:pPr>
          </w:p>
        </w:tc>
      </w:tr>
      <w:tr w:rsidR="00930855" w:rsidRPr="00930855" w14:paraId="117FDCB0" w14:textId="77777777" w:rsidTr="00567D9A">
        <w:trPr>
          <w:jc w:val="center"/>
        </w:trPr>
        <w:tc>
          <w:tcPr>
            <w:tcW w:w="462" w:type="dxa"/>
            <w:gridSpan w:val="2"/>
          </w:tcPr>
          <w:p w14:paraId="42F2D3C6" w14:textId="77777777" w:rsidR="00930855" w:rsidRPr="00930855" w:rsidRDefault="00930855" w:rsidP="00A16E5D">
            <w:pPr>
              <w:widowControl w:val="0"/>
              <w:ind w:left="476" w:hanging="425"/>
              <w:rPr>
                <w:rFonts w:cs="Arial"/>
                <w:bCs/>
                <w:iCs/>
              </w:rPr>
            </w:pPr>
            <w:r w:rsidRPr="00930855">
              <w:rPr>
                <w:rFonts w:cs="Arial"/>
                <w:bCs/>
                <w:iCs/>
              </w:rPr>
              <w:t>3</w:t>
            </w:r>
          </w:p>
        </w:tc>
        <w:tc>
          <w:tcPr>
            <w:tcW w:w="2799" w:type="dxa"/>
          </w:tcPr>
          <w:p w14:paraId="78B3184F" w14:textId="77777777" w:rsidR="00930855" w:rsidRPr="00930855" w:rsidRDefault="00930855" w:rsidP="00A16E5D">
            <w:pPr>
              <w:widowControl w:val="0"/>
              <w:ind w:hanging="7"/>
              <w:rPr>
                <w:rFonts w:cs="Arial"/>
                <w:bCs/>
              </w:rPr>
            </w:pPr>
            <w:r w:rsidRPr="00930855">
              <w:rPr>
                <w:rFonts w:cs="Arial"/>
                <w:bCs/>
              </w:rPr>
              <w:t>Check and test welds against specifications</w:t>
            </w:r>
          </w:p>
        </w:tc>
        <w:tc>
          <w:tcPr>
            <w:tcW w:w="7178" w:type="dxa"/>
            <w:gridSpan w:val="3"/>
            <w:vAlign w:val="center"/>
          </w:tcPr>
          <w:p w14:paraId="09B8968C" w14:textId="77777777" w:rsidR="00930855" w:rsidRPr="00CF6F57" w:rsidRDefault="0079308A" w:rsidP="00A16E5D">
            <w:pPr>
              <w:widowControl w:val="0"/>
              <w:tabs>
                <w:tab w:val="left" w:pos="455"/>
              </w:tabs>
              <w:ind w:left="476" w:hanging="425"/>
              <w:rPr>
                <w:rFonts w:cs="Arial"/>
              </w:rPr>
            </w:pPr>
            <w:proofErr w:type="gramStart"/>
            <w:r w:rsidRPr="00CF6F57">
              <w:rPr>
                <w:rFonts w:cs="Arial"/>
              </w:rPr>
              <w:t xml:space="preserve">3.1 </w:t>
            </w:r>
            <w:r w:rsidR="00C84F09">
              <w:rPr>
                <w:rFonts w:cs="Arial"/>
              </w:rPr>
              <w:t xml:space="preserve"> </w:t>
            </w:r>
            <w:r w:rsidRPr="00CF6F57">
              <w:rPr>
                <w:rFonts w:cs="Arial"/>
              </w:rPr>
              <w:t>Weld</w:t>
            </w:r>
            <w:proofErr w:type="gramEnd"/>
            <w:r w:rsidRPr="00CF6F57">
              <w:rPr>
                <w:rFonts w:cs="Arial"/>
              </w:rPr>
              <w:t xml:space="preserve"> quality</w:t>
            </w:r>
            <w:r w:rsidR="00513FA6">
              <w:rPr>
                <w:rFonts w:cs="Arial"/>
              </w:rPr>
              <w:t xml:space="preserve"> </w:t>
            </w:r>
            <w:r w:rsidR="00513FA6" w:rsidRPr="00385A8B">
              <w:rPr>
                <w:rFonts w:cs="Arial"/>
              </w:rPr>
              <w:t>is</w:t>
            </w:r>
            <w:r w:rsidR="00930855" w:rsidRPr="00385A8B">
              <w:rPr>
                <w:rFonts w:cs="Arial"/>
              </w:rPr>
              <w:t xml:space="preserve"> con</w:t>
            </w:r>
            <w:r w:rsidR="0069091C" w:rsidRPr="00385A8B">
              <w:rPr>
                <w:rFonts w:cs="Arial"/>
              </w:rPr>
              <w:t>firmed</w:t>
            </w:r>
            <w:r w:rsidR="0069091C">
              <w:rPr>
                <w:rFonts w:cs="Arial"/>
              </w:rPr>
              <w:t xml:space="preserve"> by visual inspection and</w:t>
            </w:r>
            <w:r w:rsidR="00930855" w:rsidRPr="00CF6F57">
              <w:rPr>
                <w:rFonts w:cs="Arial"/>
                <w:b/>
                <w:i/>
              </w:rPr>
              <w:t xml:space="preserve"> testing</w:t>
            </w:r>
          </w:p>
          <w:p w14:paraId="0974387A" w14:textId="77777777" w:rsidR="00930855" w:rsidRPr="00CF6F57" w:rsidRDefault="00930855" w:rsidP="00A16E5D">
            <w:pPr>
              <w:widowControl w:val="0"/>
              <w:tabs>
                <w:tab w:val="left" w:pos="455"/>
              </w:tabs>
              <w:ind w:left="476" w:hanging="425"/>
              <w:rPr>
                <w:rFonts w:cs="Arial"/>
              </w:rPr>
            </w:pPr>
            <w:proofErr w:type="gramStart"/>
            <w:r w:rsidRPr="00CF6F57">
              <w:rPr>
                <w:rFonts w:cs="Arial"/>
              </w:rPr>
              <w:t xml:space="preserve">3.2 </w:t>
            </w:r>
            <w:r w:rsidR="00C84F09">
              <w:rPr>
                <w:rFonts w:cs="Arial"/>
              </w:rPr>
              <w:t xml:space="preserve"> </w:t>
            </w:r>
            <w:r w:rsidRPr="00CF6F57">
              <w:rPr>
                <w:rFonts w:cs="Arial"/>
              </w:rPr>
              <w:t>Defects</w:t>
            </w:r>
            <w:proofErr w:type="gramEnd"/>
            <w:r w:rsidRPr="00CF6F57">
              <w:rPr>
                <w:rFonts w:cs="Arial"/>
              </w:rPr>
              <w:t xml:space="preserve"> are identified, classified and cause/s </w:t>
            </w:r>
            <w:r w:rsidRPr="00B1347B">
              <w:rPr>
                <w:rFonts w:cs="Arial"/>
              </w:rPr>
              <w:t>determined</w:t>
            </w:r>
            <w:r w:rsidR="004E51D4" w:rsidRPr="00B1347B">
              <w:rPr>
                <w:rFonts w:cs="Arial"/>
              </w:rPr>
              <w:t xml:space="preserve"> as required</w:t>
            </w:r>
          </w:p>
          <w:p w14:paraId="4AA75BF7" w14:textId="77777777" w:rsidR="00930855" w:rsidRPr="00CF6F57" w:rsidRDefault="00930855" w:rsidP="00A16E5D">
            <w:pPr>
              <w:widowControl w:val="0"/>
              <w:tabs>
                <w:tab w:val="left" w:pos="455"/>
              </w:tabs>
              <w:ind w:left="476" w:hanging="425"/>
              <w:rPr>
                <w:rFonts w:cs="Arial"/>
              </w:rPr>
            </w:pPr>
            <w:proofErr w:type="gramStart"/>
            <w:r w:rsidRPr="00CF6F57">
              <w:rPr>
                <w:rFonts w:cs="Arial"/>
              </w:rPr>
              <w:t xml:space="preserve">3.3 </w:t>
            </w:r>
            <w:r w:rsidR="00C84F09">
              <w:rPr>
                <w:rFonts w:cs="Arial"/>
              </w:rPr>
              <w:t xml:space="preserve"> </w:t>
            </w:r>
            <w:r w:rsidRPr="00CF6F57">
              <w:rPr>
                <w:rFonts w:cs="Arial"/>
              </w:rPr>
              <w:t>Remedial</w:t>
            </w:r>
            <w:proofErr w:type="gramEnd"/>
            <w:r w:rsidRPr="00CF6F57">
              <w:rPr>
                <w:rFonts w:cs="Arial"/>
              </w:rPr>
              <w:t xml:space="preserve"> action is undertaken to ensure welding work meets </w:t>
            </w:r>
            <w:r w:rsidR="00C84F09">
              <w:rPr>
                <w:rFonts w:cs="Arial"/>
              </w:rPr>
              <w:t xml:space="preserve">the </w:t>
            </w:r>
            <w:r w:rsidR="004E51D4">
              <w:rPr>
                <w:rFonts w:cs="Arial"/>
              </w:rPr>
              <w:t>S</w:t>
            </w:r>
            <w:r w:rsidRPr="00CF6F57">
              <w:rPr>
                <w:rFonts w:cs="Arial"/>
              </w:rPr>
              <w:t>tandard and job specifications</w:t>
            </w:r>
          </w:p>
        </w:tc>
      </w:tr>
      <w:tr w:rsidR="00930855" w:rsidRPr="00930855" w14:paraId="4C1826EC" w14:textId="77777777" w:rsidTr="00567D9A">
        <w:trPr>
          <w:jc w:val="center"/>
        </w:trPr>
        <w:tc>
          <w:tcPr>
            <w:tcW w:w="462" w:type="dxa"/>
            <w:gridSpan w:val="2"/>
          </w:tcPr>
          <w:p w14:paraId="71420A20" w14:textId="77777777" w:rsidR="00930855" w:rsidRPr="00930855" w:rsidRDefault="00930855" w:rsidP="00A16E5D">
            <w:pPr>
              <w:widowControl w:val="0"/>
              <w:ind w:left="476" w:hanging="425"/>
              <w:rPr>
                <w:rFonts w:cs="Arial"/>
                <w:bCs/>
              </w:rPr>
            </w:pPr>
            <w:r w:rsidRPr="00930855">
              <w:rPr>
                <w:rFonts w:cs="Arial"/>
                <w:bCs/>
                <w:iCs/>
              </w:rPr>
              <w:t>4</w:t>
            </w:r>
          </w:p>
        </w:tc>
        <w:tc>
          <w:tcPr>
            <w:tcW w:w="2799" w:type="dxa"/>
            <w:vMerge w:val="restart"/>
          </w:tcPr>
          <w:p w14:paraId="0D8B64B1" w14:textId="77777777" w:rsidR="00930855" w:rsidRPr="00930855" w:rsidRDefault="00930855" w:rsidP="00A16E5D">
            <w:pPr>
              <w:widowControl w:val="0"/>
              <w:ind w:hanging="7"/>
              <w:rPr>
                <w:rFonts w:cs="Arial"/>
                <w:bCs/>
              </w:rPr>
            </w:pPr>
            <w:r w:rsidRPr="00930855">
              <w:rPr>
                <w:rFonts w:cs="Arial"/>
                <w:bCs/>
              </w:rPr>
              <w:t>Complete the work</w:t>
            </w:r>
          </w:p>
        </w:tc>
        <w:tc>
          <w:tcPr>
            <w:tcW w:w="7178" w:type="dxa"/>
            <w:gridSpan w:val="3"/>
            <w:vMerge w:val="restart"/>
            <w:vAlign w:val="center"/>
          </w:tcPr>
          <w:p w14:paraId="37A27F8A" w14:textId="77777777" w:rsidR="00930855" w:rsidRPr="00CF6F57" w:rsidRDefault="00930855" w:rsidP="00A16E5D">
            <w:pPr>
              <w:widowControl w:val="0"/>
              <w:tabs>
                <w:tab w:val="left" w:pos="455"/>
              </w:tabs>
              <w:ind w:left="476" w:hanging="425"/>
              <w:rPr>
                <w:rFonts w:cs="Arial"/>
              </w:rPr>
            </w:pPr>
            <w:r w:rsidRPr="00CF6F57">
              <w:rPr>
                <w:rFonts w:cs="Arial"/>
              </w:rPr>
              <w:t>4.1</w:t>
            </w:r>
            <w:r w:rsidRPr="00CF6F57">
              <w:rPr>
                <w:rFonts w:cs="Arial"/>
              </w:rPr>
              <w:tab/>
              <w:t xml:space="preserve">Work is </w:t>
            </w:r>
            <w:proofErr w:type="gramStart"/>
            <w:r w:rsidRPr="00CF6F57">
              <w:rPr>
                <w:rFonts w:cs="Arial"/>
              </w:rPr>
              <w:t>completed</w:t>
            </w:r>
            <w:proofErr w:type="gramEnd"/>
            <w:r w:rsidRPr="00CF6F57">
              <w:rPr>
                <w:rFonts w:cs="Arial"/>
              </w:rPr>
              <w:t xml:space="preserve"> and appropriate personnel notified in accordance with site/enterprise requirements</w:t>
            </w:r>
          </w:p>
          <w:p w14:paraId="7003B589" w14:textId="77777777" w:rsidR="00930855" w:rsidRPr="00CF6F57" w:rsidRDefault="00930855" w:rsidP="00A16E5D">
            <w:pPr>
              <w:widowControl w:val="0"/>
              <w:tabs>
                <w:tab w:val="left" w:pos="455"/>
              </w:tabs>
              <w:ind w:left="476" w:hanging="425"/>
              <w:rPr>
                <w:rFonts w:cs="Arial"/>
              </w:rPr>
            </w:pPr>
            <w:r w:rsidRPr="00CF6F57">
              <w:rPr>
                <w:rFonts w:cs="Arial"/>
              </w:rPr>
              <w:t>4.2</w:t>
            </w:r>
            <w:r w:rsidRPr="00CF6F57">
              <w:rPr>
                <w:rFonts w:cs="Arial"/>
              </w:rPr>
              <w:tab/>
              <w:t xml:space="preserve">Work area is cleared of waste, cleaned, restored and secured in accordance with site/enterprise </w:t>
            </w:r>
            <w:proofErr w:type="gramStart"/>
            <w:r w:rsidRPr="00CF6F57">
              <w:rPr>
                <w:rFonts w:cs="Arial"/>
              </w:rPr>
              <w:t>procedures</w:t>
            </w:r>
            <w:proofErr w:type="gramEnd"/>
          </w:p>
          <w:p w14:paraId="595831E5" w14:textId="77777777" w:rsidR="00930855" w:rsidRPr="00CF6F57" w:rsidRDefault="00930855" w:rsidP="00A16E5D">
            <w:pPr>
              <w:widowControl w:val="0"/>
              <w:tabs>
                <w:tab w:val="left" w:pos="455"/>
              </w:tabs>
              <w:ind w:left="476" w:hanging="425"/>
              <w:rPr>
                <w:rFonts w:cs="Arial"/>
              </w:rPr>
            </w:pPr>
            <w:r w:rsidRPr="00CF6F57">
              <w:rPr>
                <w:rFonts w:cs="Arial"/>
              </w:rPr>
              <w:t>4.3</w:t>
            </w:r>
            <w:r w:rsidRPr="00CF6F57">
              <w:rPr>
                <w:rFonts w:cs="Arial"/>
              </w:rPr>
              <w:tab/>
              <w:t>Plant, tools and equipment are maintained and stored in accordance with site/enterprise procedures</w:t>
            </w:r>
          </w:p>
          <w:p w14:paraId="277EF20A" w14:textId="77777777" w:rsidR="00930855" w:rsidRPr="00CF6F57" w:rsidRDefault="00930855" w:rsidP="00A16E5D">
            <w:pPr>
              <w:widowControl w:val="0"/>
              <w:tabs>
                <w:tab w:val="left" w:pos="455"/>
              </w:tabs>
              <w:ind w:left="476" w:hanging="425"/>
              <w:rPr>
                <w:rFonts w:cs="Arial"/>
              </w:rPr>
            </w:pPr>
            <w:r w:rsidRPr="00CF6F57">
              <w:rPr>
                <w:rFonts w:cs="Arial"/>
              </w:rPr>
              <w:t xml:space="preserve">4.4 </w:t>
            </w:r>
            <w:r w:rsidRPr="00CF6F57">
              <w:rPr>
                <w:rFonts w:cs="Arial"/>
                <w:b/>
                <w:i/>
              </w:rPr>
              <w:t>Work completion details</w:t>
            </w:r>
            <w:r w:rsidRPr="00CF6F57">
              <w:rPr>
                <w:rFonts w:cs="Arial"/>
              </w:rPr>
              <w:t xml:space="preserve"> are finalised in accordance with site/enterprise procedures</w:t>
            </w:r>
          </w:p>
        </w:tc>
      </w:tr>
      <w:tr w:rsidR="00930855" w:rsidRPr="00930855" w14:paraId="29888BE6" w14:textId="77777777" w:rsidTr="00567D9A">
        <w:trPr>
          <w:jc w:val="center"/>
        </w:trPr>
        <w:tc>
          <w:tcPr>
            <w:tcW w:w="462" w:type="dxa"/>
            <w:gridSpan w:val="2"/>
          </w:tcPr>
          <w:p w14:paraId="559A1BE7" w14:textId="77777777" w:rsidR="00930855" w:rsidRPr="00930855" w:rsidRDefault="00930855" w:rsidP="00930855">
            <w:pPr>
              <w:widowControl w:val="0"/>
              <w:spacing w:before="60" w:after="60"/>
              <w:ind w:left="476" w:hanging="425"/>
              <w:rPr>
                <w:rFonts w:cs="Arial"/>
                <w:b/>
                <w:bCs/>
              </w:rPr>
            </w:pPr>
          </w:p>
        </w:tc>
        <w:tc>
          <w:tcPr>
            <w:tcW w:w="2799" w:type="dxa"/>
            <w:vMerge/>
          </w:tcPr>
          <w:p w14:paraId="142D438A" w14:textId="77777777" w:rsidR="00930855" w:rsidRPr="00930855" w:rsidRDefault="00930855" w:rsidP="00930855">
            <w:pPr>
              <w:widowControl w:val="0"/>
              <w:spacing w:before="60" w:after="60"/>
              <w:ind w:left="476" w:hanging="425"/>
              <w:rPr>
                <w:rFonts w:cs="Arial"/>
                <w:b/>
                <w:bCs/>
              </w:rPr>
            </w:pPr>
          </w:p>
        </w:tc>
        <w:tc>
          <w:tcPr>
            <w:tcW w:w="7178" w:type="dxa"/>
            <w:gridSpan w:val="3"/>
            <w:vMerge/>
            <w:vAlign w:val="center"/>
          </w:tcPr>
          <w:p w14:paraId="2784B7B6" w14:textId="77777777" w:rsidR="00930855" w:rsidRPr="00930855" w:rsidRDefault="00930855" w:rsidP="00930855">
            <w:pPr>
              <w:widowControl w:val="0"/>
              <w:spacing w:before="60" w:after="60"/>
              <w:ind w:left="476" w:hanging="425"/>
              <w:rPr>
                <w:rFonts w:cs="Arial"/>
              </w:rPr>
            </w:pPr>
          </w:p>
        </w:tc>
      </w:tr>
      <w:tr w:rsidR="00930855" w:rsidRPr="00930855" w14:paraId="1C0A4A8D" w14:textId="77777777" w:rsidTr="00567D9A">
        <w:trPr>
          <w:jc w:val="center"/>
        </w:trPr>
        <w:tc>
          <w:tcPr>
            <w:tcW w:w="462" w:type="dxa"/>
            <w:gridSpan w:val="2"/>
          </w:tcPr>
          <w:p w14:paraId="766BB4AB" w14:textId="77777777" w:rsidR="00930855" w:rsidRPr="00930855" w:rsidRDefault="00930855" w:rsidP="00930855">
            <w:pPr>
              <w:widowControl w:val="0"/>
              <w:spacing w:before="60" w:after="60"/>
              <w:ind w:left="476" w:hanging="425"/>
              <w:rPr>
                <w:rFonts w:cs="Arial"/>
                <w:b/>
                <w:bCs/>
              </w:rPr>
            </w:pPr>
          </w:p>
        </w:tc>
        <w:tc>
          <w:tcPr>
            <w:tcW w:w="2799" w:type="dxa"/>
            <w:vMerge/>
          </w:tcPr>
          <w:p w14:paraId="1CFEF437" w14:textId="77777777" w:rsidR="00930855" w:rsidRPr="00930855" w:rsidRDefault="00930855" w:rsidP="00930855">
            <w:pPr>
              <w:widowControl w:val="0"/>
              <w:spacing w:before="60" w:after="60"/>
              <w:ind w:left="476" w:hanging="425"/>
              <w:rPr>
                <w:rFonts w:cs="Arial"/>
                <w:b/>
                <w:bCs/>
              </w:rPr>
            </w:pPr>
          </w:p>
        </w:tc>
        <w:tc>
          <w:tcPr>
            <w:tcW w:w="7178" w:type="dxa"/>
            <w:gridSpan w:val="3"/>
            <w:vMerge/>
            <w:vAlign w:val="center"/>
          </w:tcPr>
          <w:p w14:paraId="7BEBB1A0" w14:textId="77777777" w:rsidR="00930855" w:rsidRPr="00930855" w:rsidRDefault="00930855" w:rsidP="00930855">
            <w:pPr>
              <w:widowControl w:val="0"/>
              <w:spacing w:before="60" w:after="60"/>
              <w:ind w:left="476" w:hanging="425"/>
              <w:rPr>
                <w:rFonts w:cs="Arial"/>
              </w:rPr>
            </w:pPr>
          </w:p>
        </w:tc>
      </w:tr>
      <w:tr w:rsidR="00930855" w:rsidRPr="00930855" w14:paraId="52151ADE" w14:textId="77777777" w:rsidTr="00567D9A">
        <w:trPr>
          <w:jc w:val="center"/>
        </w:trPr>
        <w:tc>
          <w:tcPr>
            <w:tcW w:w="10439" w:type="dxa"/>
            <w:gridSpan w:val="6"/>
            <w:vAlign w:val="center"/>
          </w:tcPr>
          <w:p w14:paraId="51DACDC7" w14:textId="77777777" w:rsidR="00930855" w:rsidRPr="00930855" w:rsidRDefault="00930855" w:rsidP="00930855">
            <w:pPr>
              <w:widowControl w:val="0"/>
              <w:spacing w:before="60" w:after="60"/>
              <w:ind w:left="476" w:hanging="425"/>
              <w:rPr>
                <w:rFonts w:ascii="Calibri" w:hAnsi="Calibri"/>
                <w:b/>
                <w:bCs/>
                <w:sz w:val="24"/>
                <w:szCs w:val="24"/>
              </w:rPr>
            </w:pPr>
            <w:r w:rsidRPr="00930855">
              <w:rPr>
                <w:rFonts w:cs="Arial"/>
                <w:b/>
                <w:bCs/>
                <w:iCs/>
                <w:sz w:val="24"/>
                <w:szCs w:val="24"/>
              </w:rPr>
              <w:t>REQUIRED SKILLS AND KNOWLEDGE</w:t>
            </w:r>
          </w:p>
        </w:tc>
      </w:tr>
      <w:tr w:rsidR="00930855" w:rsidRPr="00930855" w14:paraId="3F88238C" w14:textId="77777777" w:rsidTr="00567D9A">
        <w:trPr>
          <w:jc w:val="center"/>
        </w:trPr>
        <w:tc>
          <w:tcPr>
            <w:tcW w:w="10439" w:type="dxa"/>
            <w:gridSpan w:val="6"/>
            <w:vAlign w:val="center"/>
          </w:tcPr>
          <w:p w14:paraId="0EB48CBF" w14:textId="77777777" w:rsidR="00930855" w:rsidRPr="00A16E5D" w:rsidRDefault="00930855" w:rsidP="00930855">
            <w:pPr>
              <w:widowControl w:val="0"/>
              <w:spacing w:before="60" w:after="60"/>
              <w:ind w:left="476" w:hanging="425"/>
              <w:rPr>
                <w:rFonts w:ascii="Calibri" w:hAnsi="Calibri"/>
                <w:b/>
                <w:bCs/>
                <w:sz w:val="24"/>
                <w:szCs w:val="24"/>
              </w:rPr>
            </w:pPr>
            <w:r w:rsidRPr="00A16E5D">
              <w:rPr>
                <w:rFonts w:cs="Arial"/>
                <w:iCs/>
                <w:sz w:val="20"/>
                <w:szCs w:val="20"/>
              </w:rPr>
              <w:t>This describes the essential skills and knowledge and their level, required for this unit</w:t>
            </w:r>
          </w:p>
        </w:tc>
      </w:tr>
      <w:tr w:rsidR="00930855" w:rsidRPr="00930855" w14:paraId="4EA31153" w14:textId="77777777" w:rsidTr="000470A3">
        <w:trPr>
          <w:trHeight w:val="2920"/>
          <w:jc w:val="center"/>
        </w:trPr>
        <w:tc>
          <w:tcPr>
            <w:tcW w:w="10439" w:type="dxa"/>
            <w:gridSpan w:val="6"/>
            <w:vAlign w:val="center"/>
          </w:tcPr>
          <w:p w14:paraId="64C8997C" w14:textId="77777777" w:rsidR="00930855" w:rsidRPr="00385A8B" w:rsidRDefault="00930855" w:rsidP="00930855">
            <w:pPr>
              <w:widowControl w:val="0"/>
              <w:spacing w:before="60" w:after="60"/>
              <w:ind w:left="476" w:hanging="425"/>
              <w:rPr>
                <w:rFonts w:cs="Arial"/>
                <w:b/>
                <w:bCs/>
              </w:rPr>
            </w:pPr>
            <w:r w:rsidRPr="00B71E98">
              <w:rPr>
                <w:rFonts w:cs="Arial"/>
                <w:b/>
                <w:bCs/>
              </w:rPr>
              <w:t>Required skills:</w:t>
            </w:r>
          </w:p>
          <w:p w14:paraId="7EB50BE6" w14:textId="77777777" w:rsidR="00930855" w:rsidRPr="00385A8B" w:rsidRDefault="00930855" w:rsidP="00F071F3">
            <w:pPr>
              <w:widowControl w:val="0"/>
              <w:numPr>
                <w:ilvl w:val="0"/>
                <w:numId w:val="24"/>
              </w:numPr>
              <w:spacing w:before="60"/>
              <w:contextualSpacing/>
              <w:rPr>
                <w:rFonts w:cs="Arial"/>
                <w:bCs/>
              </w:rPr>
            </w:pPr>
            <w:r w:rsidRPr="00385A8B">
              <w:rPr>
                <w:rFonts w:cs="Arial"/>
                <w:bCs/>
              </w:rPr>
              <w:t>interpreting and applying</w:t>
            </w:r>
            <w:r w:rsidR="006F5C53" w:rsidRPr="00385A8B">
              <w:rPr>
                <w:rFonts w:cs="Arial"/>
                <w:bCs/>
              </w:rPr>
              <w:t xml:space="preserve"> </w:t>
            </w:r>
            <w:r w:rsidR="009D0B86">
              <w:rPr>
                <w:rFonts w:cs="Arial"/>
                <w:bCs/>
              </w:rPr>
              <w:t>welding procedure specifications (</w:t>
            </w:r>
            <w:r w:rsidR="006F5C53" w:rsidRPr="00385A8B">
              <w:rPr>
                <w:rFonts w:cs="Arial"/>
                <w:bCs/>
              </w:rPr>
              <w:t>WPS</w:t>
            </w:r>
            <w:r w:rsidR="009D0B86">
              <w:rPr>
                <w:rFonts w:cs="Arial"/>
                <w:bCs/>
              </w:rPr>
              <w:t>)</w:t>
            </w:r>
            <w:r w:rsidR="006F5C53" w:rsidRPr="00385A8B">
              <w:rPr>
                <w:rFonts w:cs="Arial"/>
                <w:bCs/>
              </w:rPr>
              <w:t xml:space="preserve"> for ISO 9606-1</w:t>
            </w:r>
            <w:r w:rsidR="00EE42AE" w:rsidRPr="00385A8B">
              <w:rPr>
                <w:rFonts w:cs="Arial"/>
                <w:bCs/>
              </w:rPr>
              <w:t xml:space="preserve"> for </w:t>
            </w:r>
            <w:r w:rsidR="00002721" w:rsidRPr="00385A8B">
              <w:rPr>
                <w:rFonts w:cs="Arial"/>
                <w:bCs/>
              </w:rPr>
              <w:t xml:space="preserve">Steels - </w:t>
            </w:r>
            <w:r w:rsidR="00EE42AE" w:rsidRPr="00385A8B">
              <w:rPr>
                <w:rFonts w:cs="Arial"/>
                <w:bCs/>
              </w:rPr>
              <w:t>carbon steels</w:t>
            </w:r>
          </w:p>
          <w:p w14:paraId="02967F4E" w14:textId="77777777" w:rsidR="00930855" w:rsidRPr="00385A8B" w:rsidRDefault="00930855" w:rsidP="00F071F3">
            <w:pPr>
              <w:widowControl w:val="0"/>
              <w:numPr>
                <w:ilvl w:val="0"/>
                <w:numId w:val="24"/>
              </w:numPr>
              <w:spacing w:before="60"/>
              <w:contextualSpacing/>
              <w:rPr>
                <w:rFonts w:cs="Arial"/>
                <w:bCs/>
              </w:rPr>
            </w:pPr>
            <w:r w:rsidRPr="00385A8B">
              <w:rPr>
                <w:rFonts w:cs="Arial"/>
                <w:bCs/>
              </w:rPr>
              <w:t>applying relevant OHS/WHS requirements</w:t>
            </w:r>
            <w:r w:rsidR="00B1347B">
              <w:rPr>
                <w:rFonts w:cs="Arial"/>
                <w:bCs/>
              </w:rPr>
              <w:t xml:space="preserve"> for fusion welding</w:t>
            </w:r>
          </w:p>
          <w:p w14:paraId="629E737A" w14:textId="77777777" w:rsidR="00930855" w:rsidRPr="00385A8B" w:rsidRDefault="00930855" w:rsidP="00F071F3">
            <w:pPr>
              <w:widowControl w:val="0"/>
              <w:numPr>
                <w:ilvl w:val="0"/>
                <w:numId w:val="24"/>
              </w:numPr>
              <w:spacing w:before="60"/>
              <w:contextualSpacing/>
              <w:rPr>
                <w:rFonts w:cs="Arial"/>
                <w:bCs/>
              </w:rPr>
            </w:pPr>
            <w:r w:rsidRPr="00385A8B">
              <w:rPr>
                <w:rFonts w:cs="Arial"/>
                <w:bCs/>
              </w:rPr>
              <w:t>reading and interpreting weld representation images on plan, work instructions and specifications</w:t>
            </w:r>
          </w:p>
          <w:p w14:paraId="73C10C9A" w14:textId="77777777" w:rsidR="00930855" w:rsidRPr="00385A8B" w:rsidRDefault="00930855" w:rsidP="00F071F3">
            <w:pPr>
              <w:widowControl w:val="0"/>
              <w:numPr>
                <w:ilvl w:val="0"/>
                <w:numId w:val="24"/>
              </w:numPr>
              <w:spacing w:before="60"/>
              <w:contextualSpacing/>
              <w:rPr>
                <w:rFonts w:cs="Arial"/>
                <w:bCs/>
              </w:rPr>
            </w:pPr>
            <w:r w:rsidRPr="00385A8B">
              <w:rPr>
                <w:rFonts w:cs="Arial"/>
                <w:bCs/>
              </w:rPr>
              <w:t xml:space="preserve">selecting, </w:t>
            </w:r>
            <w:proofErr w:type="gramStart"/>
            <w:r w:rsidR="004E51D4">
              <w:rPr>
                <w:rFonts w:cs="Arial"/>
                <w:bCs/>
              </w:rPr>
              <w:t>assembling</w:t>
            </w:r>
            <w:proofErr w:type="gramEnd"/>
            <w:r w:rsidR="004E51D4">
              <w:rPr>
                <w:rFonts w:cs="Arial"/>
                <w:bCs/>
              </w:rPr>
              <w:t xml:space="preserve"> and setting up </w:t>
            </w:r>
            <w:r w:rsidR="004E51D4" w:rsidRPr="00B1347B">
              <w:rPr>
                <w:rFonts w:cs="Arial"/>
                <w:bCs/>
              </w:rPr>
              <w:t>tools,</w:t>
            </w:r>
            <w:r w:rsidRPr="00B1347B">
              <w:rPr>
                <w:rFonts w:cs="Arial"/>
                <w:bCs/>
              </w:rPr>
              <w:t xml:space="preserve"> jigs</w:t>
            </w:r>
            <w:r w:rsidR="004E51D4" w:rsidRPr="00B1347B">
              <w:rPr>
                <w:rFonts w:cs="Arial"/>
                <w:bCs/>
              </w:rPr>
              <w:t>,</w:t>
            </w:r>
            <w:r w:rsidRPr="00385A8B">
              <w:rPr>
                <w:rFonts w:cs="Arial"/>
                <w:bCs/>
              </w:rPr>
              <w:t xml:space="preserve"> welding equipment and materials in accordance with work requirements</w:t>
            </w:r>
          </w:p>
          <w:p w14:paraId="500D5566" w14:textId="77777777" w:rsidR="00930855" w:rsidRPr="00385A8B" w:rsidRDefault="00190E59" w:rsidP="00F071F3">
            <w:pPr>
              <w:widowControl w:val="0"/>
              <w:numPr>
                <w:ilvl w:val="0"/>
                <w:numId w:val="24"/>
              </w:numPr>
              <w:spacing w:before="60"/>
              <w:contextualSpacing/>
              <w:rPr>
                <w:rFonts w:cs="Arial"/>
                <w:bCs/>
              </w:rPr>
            </w:pPr>
            <w:r w:rsidRPr="00385A8B">
              <w:rPr>
                <w:rFonts w:cs="Arial"/>
                <w:bCs/>
              </w:rPr>
              <w:t>carrying out welding procedures</w:t>
            </w:r>
            <w:r w:rsidR="00930855" w:rsidRPr="00385A8B">
              <w:rPr>
                <w:rFonts w:cs="Arial"/>
                <w:bCs/>
              </w:rPr>
              <w:t xml:space="preserve"> in accordance with ISO 9606-1</w:t>
            </w:r>
            <w:r w:rsidR="00EE42AE" w:rsidRPr="00385A8B">
              <w:rPr>
                <w:rFonts w:cs="Arial"/>
                <w:bCs/>
              </w:rPr>
              <w:t xml:space="preserve"> for </w:t>
            </w:r>
            <w:r w:rsidR="00002721" w:rsidRPr="00385A8B">
              <w:rPr>
                <w:rFonts w:cs="Arial"/>
                <w:bCs/>
              </w:rPr>
              <w:t xml:space="preserve">Steels - </w:t>
            </w:r>
            <w:r w:rsidR="00EE42AE" w:rsidRPr="00385A8B">
              <w:rPr>
                <w:rFonts w:cs="Arial"/>
                <w:bCs/>
              </w:rPr>
              <w:t>carbon steels</w:t>
            </w:r>
          </w:p>
          <w:p w14:paraId="2A9201CC" w14:textId="77777777" w:rsidR="00930855" w:rsidRPr="00385A8B" w:rsidRDefault="00930855" w:rsidP="00F071F3">
            <w:pPr>
              <w:widowControl w:val="0"/>
              <w:numPr>
                <w:ilvl w:val="0"/>
                <w:numId w:val="24"/>
              </w:numPr>
              <w:spacing w:before="60"/>
              <w:contextualSpacing/>
              <w:rPr>
                <w:rFonts w:cs="Arial"/>
                <w:bCs/>
              </w:rPr>
            </w:pPr>
            <w:r w:rsidRPr="00385A8B">
              <w:rPr>
                <w:rFonts w:cs="Arial"/>
                <w:bCs/>
              </w:rPr>
              <w:t>undertaking inspection, testing and if necessary remedial action of welds in accordance ISO9606-1</w:t>
            </w:r>
            <w:r w:rsidR="003E7C27">
              <w:rPr>
                <w:rFonts w:cs="Arial"/>
                <w:bCs/>
              </w:rPr>
              <w:t xml:space="preserve"> for Steels – carbon steels</w:t>
            </w:r>
          </w:p>
          <w:p w14:paraId="3E5BBD7C" w14:textId="77777777" w:rsidR="00930855" w:rsidRPr="00385A8B" w:rsidRDefault="00930855" w:rsidP="00F071F3">
            <w:pPr>
              <w:widowControl w:val="0"/>
              <w:numPr>
                <w:ilvl w:val="0"/>
                <w:numId w:val="24"/>
              </w:numPr>
              <w:spacing w:before="60"/>
              <w:contextualSpacing/>
              <w:rPr>
                <w:rFonts w:cs="Arial"/>
                <w:bCs/>
              </w:rPr>
            </w:pPr>
            <w:r w:rsidRPr="00385A8B">
              <w:rPr>
                <w:rFonts w:cs="Arial"/>
                <w:bCs/>
              </w:rPr>
              <w:t xml:space="preserve">maintaining and storing </w:t>
            </w:r>
            <w:r w:rsidR="00B1347B">
              <w:rPr>
                <w:rFonts w:cs="Arial"/>
                <w:bCs/>
              </w:rPr>
              <w:t xml:space="preserve">fusion </w:t>
            </w:r>
            <w:r w:rsidRPr="00385A8B">
              <w:rPr>
                <w:rFonts w:cs="Arial"/>
                <w:bCs/>
              </w:rPr>
              <w:t>welding equipment and associated materials</w:t>
            </w:r>
          </w:p>
          <w:p w14:paraId="608117BC" w14:textId="77777777" w:rsidR="00930855" w:rsidRPr="009D0B86" w:rsidRDefault="00930855" w:rsidP="00F071F3">
            <w:pPr>
              <w:widowControl w:val="0"/>
              <w:numPr>
                <w:ilvl w:val="0"/>
                <w:numId w:val="24"/>
              </w:numPr>
              <w:spacing w:before="60"/>
              <w:contextualSpacing/>
              <w:rPr>
                <w:rFonts w:cs="Arial"/>
                <w:bCs/>
              </w:rPr>
            </w:pPr>
            <w:r w:rsidRPr="00385A8B">
              <w:rPr>
                <w:rFonts w:cs="Arial"/>
              </w:rPr>
              <w:t>maintaining accurate records</w:t>
            </w:r>
            <w:r w:rsidR="00B1347B">
              <w:rPr>
                <w:rFonts w:cs="Arial"/>
              </w:rPr>
              <w:t xml:space="preserve"> </w:t>
            </w:r>
            <w:r w:rsidR="00922BBA">
              <w:rPr>
                <w:rFonts w:cs="Arial"/>
              </w:rPr>
              <w:t>of</w:t>
            </w:r>
            <w:r w:rsidR="003E7C27">
              <w:rPr>
                <w:rFonts w:cs="Arial"/>
              </w:rPr>
              <w:t xml:space="preserve"> </w:t>
            </w:r>
            <w:r w:rsidR="00F3689A">
              <w:rPr>
                <w:rFonts w:cs="Arial"/>
              </w:rPr>
              <w:t xml:space="preserve">completed </w:t>
            </w:r>
            <w:r w:rsidR="003E7C27">
              <w:rPr>
                <w:rFonts w:cs="Arial"/>
              </w:rPr>
              <w:t>welding work</w:t>
            </w:r>
          </w:p>
          <w:p w14:paraId="53787165" w14:textId="77777777" w:rsidR="009D0B86" w:rsidRPr="00385A8B" w:rsidRDefault="009D0B86" w:rsidP="009D0B86">
            <w:pPr>
              <w:widowControl w:val="0"/>
              <w:spacing w:before="60"/>
              <w:ind w:left="411"/>
              <w:contextualSpacing/>
              <w:rPr>
                <w:rFonts w:cs="Arial"/>
                <w:bCs/>
              </w:rPr>
            </w:pPr>
          </w:p>
        </w:tc>
      </w:tr>
      <w:tr w:rsidR="00930855" w:rsidRPr="00930855" w14:paraId="65387740" w14:textId="77777777" w:rsidTr="00567D9A">
        <w:trPr>
          <w:jc w:val="center"/>
        </w:trPr>
        <w:tc>
          <w:tcPr>
            <w:tcW w:w="10439" w:type="dxa"/>
            <w:gridSpan w:val="6"/>
            <w:vAlign w:val="center"/>
          </w:tcPr>
          <w:p w14:paraId="60DC6AA0" w14:textId="77777777" w:rsidR="00930855" w:rsidRPr="00385A8B" w:rsidRDefault="00930855" w:rsidP="00930855">
            <w:pPr>
              <w:widowControl w:val="0"/>
              <w:spacing w:before="60" w:after="60"/>
              <w:ind w:left="476" w:hanging="425"/>
              <w:rPr>
                <w:rFonts w:cs="Arial"/>
                <w:b/>
                <w:bCs/>
              </w:rPr>
            </w:pPr>
            <w:r w:rsidRPr="00B71E98">
              <w:rPr>
                <w:rFonts w:cs="Arial"/>
                <w:b/>
                <w:bCs/>
              </w:rPr>
              <w:t>Required knowledge:</w:t>
            </w:r>
          </w:p>
          <w:p w14:paraId="02F3754A" w14:textId="77777777" w:rsidR="00930855" w:rsidRPr="00B1347B" w:rsidRDefault="00930855" w:rsidP="009D0B86">
            <w:pPr>
              <w:widowControl w:val="0"/>
              <w:numPr>
                <w:ilvl w:val="0"/>
                <w:numId w:val="25"/>
              </w:numPr>
              <w:spacing w:before="60" w:after="60"/>
              <w:ind w:left="434" w:hanging="426"/>
              <w:contextualSpacing/>
              <w:rPr>
                <w:rFonts w:cs="Arial"/>
                <w:bCs/>
              </w:rPr>
            </w:pPr>
            <w:r w:rsidRPr="00385A8B">
              <w:rPr>
                <w:rFonts w:cs="Arial"/>
                <w:bCs/>
              </w:rPr>
              <w:t xml:space="preserve">ISO 9606-1 </w:t>
            </w:r>
            <w:r w:rsidR="00002721" w:rsidRPr="00385A8B">
              <w:rPr>
                <w:rFonts w:cs="Arial"/>
                <w:bCs/>
              </w:rPr>
              <w:t xml:space="preserve">Steels - </w:t>
            </w:r>
            <w:r w:rsidR="00EE42AE" w:rsidRPr="00385A8B">
              <w:rPr>
                <w:rFonts w:cs="Arial"/>
                <w:bCs/>
              </w:rPr>
              <w:t xml:space="preserve">carbon steels </w:t>
            </w:r>
            <w:r w:rsidR="00922BBA">
              <w:rPr>
                <w:rFonts w:cs="Arial"/>
                <w:bCs/>
              </w:rPr>
              <w:t xml:space="preserve">fusion </w:t>
            </w:r>
            <w:r w:rsidR="006E0076" w:rsidRPr="00B1347B">
              <w:rPr>
                <w:rFonts w:cs="Arial"/>
                <w:bCs/>
              </w:rPr>
              <w:t>welding</w:t>
            </w:r>
            <w:r w:rsidR="00190E59" w:rsidRPr="00B1347B">
              <w:rPr>
                <w:rFonts w:cs="Arial"/>
                <w:bCs/>
              </w:rPr>
              <w:t xml:space="preserve"> procedures</w:t>
            </w:r>
            <w:r w:rsidRPr="00B1347B">
              <w:rPr>
                <w:rFonts w:cs="Arial"/>
                <w:bCs/>
              </w:rPr>
              <w:t xml:space="preserve"> </w:t>
            </w:r>
            <w:r w:rsidR="006E0076" w:rsidRPr="00B1347B">
              <w:rPr>
                <w:rFonts w:cs="Arial"/>
                <w:bCs/>
              </w:rPr>
              <w:t>specifications (WPS)</w:t>
            </w:r>
          </w:p>
          <w:p w14:paraId="50E74058" w14:textId="77777777" w:rsidR="00930855" w:rsidRPr="00B1347B" w:rsidRDefault="00930855" w:rsidP="009D0B86">
            <w:pPr>
              <w:widowControl w:val="0"/>
              <w:numPr>
                <w:ilvl w:val="0"/>
                <w:numId w:val="25"/>
              </w:numPr>
              <w:spacing w:before="60" w:after="60"/>
              <w:ind w:left="434" w:hanging="426"/>
              <w:contextualSpacing/>
              <w:rPr>
                <w:rFonts w:cs="Arial"/>
                <w:bCs/>
              </w:rPr>
            </w:pPr>
            <w:r w:rsidRPr="00B1347B">
              <w:rPr>
                <w:rFonts w:cs="Arial"/>
                <w:bCs/>
              </w:rPr>
              <w:t xml:space="preserve">relevant regulations and code/s </w:t>
            </w:r>
            <w:r w:rsidR="00922BBA">
              <w:rPr>
                <w:rFonts w:cs="Arial"/>
                <w:bCs/>
              </w:rPr>
              <w:t>of practice specific to the fusion welding procedures</w:t>
            </w:r>
          </w:p>
          <w:p w14:paraId="529C4D1B" w14:textId="77777777" w:rsidR="00930855" w:rsidRPr="00B1347B" w:rsidRDefault="00930855" w:rsidP="009D0B86">
            <w:pPr>
              <w:widowControl w:val="0"/>
              <w:numPr>
                <w:ilvl w:val="0"/>
                <w:numId w:val="25"/>
              </w:numPr>
              <w:spacing w:before="60" w:after="60"/>
              <w:ind w:left="434" w:hanging="426"/>
              <w:contextualSpacing/>
              <w:rPr>
                <w:rFonts w:cs="Arial"/>
                <w:bCs/>
              </w:rPr>
            </w:pPr>
            <w:r w:rsidRPr="00B1347B">
              <w:rPr>
                <w:rFonts w:cs="Arial"/>
                <w:bCs/>
              </w:rPr>
              <w:t>industry terminology</w:t>
            </w:r>
            <w:r w:rsidR="004E51D4" w:rsidRPr="00B1347B">
              <w:rPr>
                <w:rFonts w:cs="Arial"/>
                <w:bCs/>
              </w:rPr>
              <w:t xml:space="preserve"> relevant to fusion welding processes and procedures</w:t>
            </w:r>
          </w:p>
          <w:p w14:paraId="5146ED2F" w14:textId="77777777" w:rsidR="00930855" w:rsidRPr="00385A8B" w:rsidRDefault="00922BBA" w:rsidP="009D0B86">
            <w:pPr>
              <w:widowControl w:val="0"/>
              <w:numPr>
                <w:ilvl w:val="0"/>
                <w:numId w:val="25"/>
              </w:numPr>
              <w:spacing w:before="60" w:after="60"/>
              <w:ind w:left="434" w:hanging="426"/>
              <w:contextualSpacing/>
              <w:rPr>
                <w:rFonts w:cs="Arial"/>
                <w:bCs/>
              </w:rPr>
            </w:pPr>
            <w:r>
              <w:rPr>
                <w:rFonts w:cs="Arial"/>
                <w:bCs/>
              </w:rPr>
              <w:t xml:space="preserve">fusion </w:t>
            </w:r>
            <w:r w:rsidR="00930855" w:rsidRPr="00385A8B">
              <w:rPr>
                <w:rFonts w:cs="Arial"/>
                <w:bCs/>
              </w:rPr>
              <w:t>weld representation images</w:t>
            </w:r>
            <w:r>
              <w:rPr>
                <w:rFonts w:cs="Arial"/>
                <w:bCs/>
              </w:rPr>
              <w:t xml:space="preserve"> </w:t>
            </w:r>
          </w:p>
          <w:p w14:paraId="2905FEE4" w14:textId="77777777" w:rsidR="00922BBA" w:rsidRPr="00922BBA" w:rsidRDefault="00922BBA" w:rsidP="009D0B86">
            <w:pPr>
              <w:widowControl w:val="0"/>
              <w:numPr>
                <w:ilvl w:val="0"/>
                <w:numId w:val="25"/>
              </w:numPr>
              <w:spacing w:before="60" w:after="60"/>
              <w:ind w:left="434" w:hanging="426"/>
              <w:contextualSpacing/>
              <w:rPr>
                <w:rFonts w:cs="Arial"/>
                <w:bCs/>
              </w:rPr>
            </w:pPr>
            <w:r>
              <w:rPr>
                <w:rFonts w:cs="Arial"/>
                <w:bCs/>
              </w:rPr>
              <w:t xml:space="preserve">fusion </w:t>
            </w:r>
            <w:r w:rsidR="00930855" w:rsidRPr="00385A8B">
              <w:rPr>
                <w:rFonts w:cs="Arial"/>
                <w:bCs/>
              </w:rPr>
              <w:t>welding equipment:</w:t>
            </w:r>
          </w:p>
          <w:p w14:paraId="661029FF" w14:textId="77777777" w:rsidR="00930855" w:rsidRPr="00385A8B" w:rsidRDefault="00930855" w:rsidP="00922BBA">
            <w:pPr>
              <w:widowControl w:val="0"/>
              <w:numPr>
                <w:ilvl w:val="0"/>
                <w:numId w:val="25"/>
              </w:numPr>
              <w:spacing w:before="60" w:after="60"/>
              <w:ind w:left="1285" w:hanging="567"/>
              <w:contextualSpacing/>
              <w:rPr>
                <w:rFonts w:cs="Arial"/>
                <w:bCs/>
              </w:rPr>
            </w:pPr>
            <w:r w:rsidRPr="00385A8B">
              <w:rPr>
                <w:rFonts w:cs="Arial"/>
                <w:bCs/>
              </w:rPr>
              <w:t>construction and maintenance of welding equipment and typical parameters</w:t>
            </w:r>
          </w:p>
          <w:p w14:paraId="15280C2F" w14:textId="77777777" w:rsidR="00930855" w:rsidRPr="00385A8B" w:rsidRDefault="00922BBA" w:rsidP="00922BBA">
            <w:pPr>
              <w:widowControl w:val="0"/>
              <w:numPr>
                <w:ilvl w:val="0"/>
                <w:numId w:val="25"/>
              </w:numPr>
              <w:spacing w:before="60" w:after="60"/>
              <w:ind w:left="1285" w:hanging="567"/>
              <w:contextualSpacing/>
              <w:rPr>
                <w:rFonts w:cs="Arial"/>
                <w:bCs/>
              </w:rPr>
            </w:pPr>
            <w:r>
              <w:rPr>
                <w:rFonts w:cs="Arial"/>
                <w:bCs/>
              </w:rPr>
              <w:t>types of welding currents</w:t>
            </w:r>
          </w:p>
          <w:p w14:paraId="3C6813CF" w14:textId="77777777" w:rsidR="00930855" w:rsidRPr="00385A8B" w:rsidRDefault="00930855" w:rsidP="00922BBA">
            <w:pPr>
              <w:widowControl w:val="0"/>
              <w:numPr>
                <w:ilvl w:val="0"/>
                <w:numId w:val="25"/>
              </w:numPr>
              <w:spacing w:before="60" w:after="60"/>
              <w:ind w:left="1285" w:hanging="567"/>
              <w:contextualSpacing/>
              <w:rPr>
                <w:rFonts w:cs="Arial"/>
                <w:bCs/>
              </w:rPr>
            </w:pPr>
            <w:r w:rsidRPr="00385A8B">
              <w:rPr>
                <w:rFonts w:cs="Arial"/>
                <w:bCs/>
              </w:rPr>
              <w:t>correct connection of the welding return cable</w:t>
            </w:r>
          </w:p>
          <w:p w14:paraId="7FCCB088" w14:textId="77777777" w:rsidR="00930855" w:rsidRPr="00385A8B" w:rsidRDefault="00922BBA" w:rsidP="00F071F3">
            <w:pPr>
              <w:widowControl w:val="0"/>
              <w:numPr>
                <w:ilvl w:val="0"/>
                <w:numId w:val="25"/>
              </w:numPr>
              <w:spacing w:after="0"/>
              <w:ind w:left="457" w:hanging="425"/>
              <w:contextualSpacing/>
              <w:rPr>
                <w:rFonts w:cs="Arial"/>
                <w:bCs/>
              </w:rPr>
            </w:pPr>
            <w:r>
              <w:rPr>
                <w:rFonts w:cs="Arial"/>
                <w:bCs/>
              </w:rPr>
              <w:t xml:space="preserve">fusion </w:t>
            </w:r>
            <w:r w:rsidR="00930855" w:rsidRPr="00385A8B">
              <w:rPr>
                <w:rFonts w:cs="Arial"/>
                <w:bCs/>
              </w:rPr>
              <w:t>welding process:</w:t>
            </w:r>
          </w:p>
          <w:p w14:paraId="6A9D446B" w14:textId="77777777" w:rsidR="00930855" w:rsidRPr="00385A8B" w:rsidRDefault="00930855" w:rsidP="00F071F3">
            <w:pPr>
              <w:widowControl w:val="0"/>
              <w:numPr>
                <w:ilvl w:val="0"/>
                <w:numId w:val="25"/>
              </w:numPr>
              <w:spacing w:after="0"/>
              <w:ind w:left="1166" w:hanging="425"/>
              <w:contextualSpacing/>
              <w:rPr>
                <w:rFonts w:cs="Arial"/>
                <w:bCs/>
              </w:rPr>
            </w:pPr>
            <w:r w:rsidRPr="00385A8B">
              <w:rPr>
                <w:rFonts w:cs="Arial"/>
                <w:bCs/>
              </w:rPr>
              <w:t>arc welding with covered electrode:</w:t>
            </w:r>
          </w:p>
          <w:p w14:paraId="2E56B62E" w14:textId="77777777" w:rsidR="00930855" w:rsidRPr="00385A8B" w:rsidRDefault="00930855" w:rsidP="00F071F3">
            <w:pPr>
              <w:widowControl w:val="0"/>
              <w:numPr>
                <w:ilvl w:val="0"/>
                <w:numId w:val="25"/>
              </w:numPr>
              <w:spacing w:after="0"/>
              <w:ind w:left="1592" w:hanging="284"/>
              <w:contextualSpacing/>
              <w:rPr>
                <w:rFonts w:cs="Arial"/>
                <w:bCs/>
              </w:rPr>
            </w:pPr>
            <w:r w:rsidRPr="00385A8B">
              <w:rPr>
                <w:rFonts w:cs="Arial"/>
                <w:bCs/>
              </w:rPr>
              <w:t>classification of electrodes</w:t>
            </w:r>
          </w:p>
          <w:p w14:paraId="4F97DF79" w14:textId="77777777" w:rsidR="00930855" w:rsidRPr="00385A8B" w:rsidRDefault="00930855" w:rsidP="00F071F3">
            <w:pPr>
              <w:widowControl w:val="0"/>
              <w:numPr>
                <w:ilvl w:val="0"/>
                <w:numId w:val="25"/>
              </w:numPr>
              <w:spacing w:after="0"/>
              <w:ind w:left="1592" w:hanging="284"/>
              <w:contextualSpacing/>
              <w:rPr>
                <w:rFonts w:cs="Arial"/>
                <w:bCs/>
              </w:rPr>
            </w:pPr>
            <w:r w:rsidRPr="00385A8B">
              <w:rPr>
                <w:rFonts w:cs="Arial"/>
                <w:bCs/>
              </w:rPr>
              <w:lastRenderedPageBreak/>
              <w:t>safety precautions</w:t>
            </w:r>
          </w:p>
          <w:p w14:paraId="1064F9DB" w14:textId="77777777" w:rsidR="00930855" w:rsidRPr="00385A8B" w:rsidRDefault="00930855" w:rsidP="00F071F3">
            <w:pPr>
              <w:widowControl w:val="0"/>
              <w:numPr>
                <w:ilvl w:val="0"/>
                <w:numId w:val="25"/>
              </w:numPr>
              <w:spacing w:after="0"/>
              <w:ind w:left="1166" w:hanging="425"/>
              <w:contextualSpacing/>
              <w:rPr>
                <w:rFonts w:cs="Arial"/>
                <w:bCs/>
              </w:rPr>
            </w:pPr>
            <w:r w:rsidRPr="00385A8B">
              <w:rPr>
                <w:rFonts w:cs="Arial"/>
                <w:bCs/>
              </w:rPr>
              <w:t>gas and self-shielded metal-arc welding</w:t>
            </w:r>
          </w:p>
          <w:p w14:paraId="0CD1F252" w14:textId="77777777" w:rsidR="00930855" w:rsidRPr="00385A8B" w:rsidRDefault="00930855" w:rsidP="00F071F3">
            <w:pPr>
              <w:widowControl w:val="0"/>
              <w:numPr>
                <w:ilvl w:val="0"/>
                <w:numId w:val="25"/>
              </w:numPr>
              <w:spacing w:after="0"/>
              <w:ind w:left="1592" w:hanging="284"/>
              <w:contextualSpacing/>
              <w:rPr>
                <w:rFonts w:cs="Arial"/>
                <w:bCs/>
              </w:rPr>
            </w:pPr>
            <w:r w:rsidRPr="00385A8B">
              <w:rPr>
                <w:rFonts w:cs="Arial"/>
                <w:bCs/>
              </w:rPr>
              <w:t>type and size of electrodes</w:t>
            </w:r>
          </w:p>
          <w:p w14:paraId="6D49EA42" w14:textId="77777777" w:rsidR="00930855" w:rsidRPr="00385A8B" w:rsidRDefault="00930855" w:rsidP="00F071F3">
            <w:pPr>
              <w:widowControl w:val="0"/>
              <w:numPr>
                <w:ilvl w:val="0"/>
                <w:numId w:val="25"/>
              </w:numPr>
              <w:spacing w:after="0"/>
              <w:ind w:left="1592" w:hanging="284"/>
              <w:contextualSpacing/>
              <w:rPr>
                <w:rFonts w:cs="Arial"/>
                <w:bCs/>
              </w:rPr>
            </w:pPr>
            <w:r w:rsidRPr="00385A8B">
              <w:rPr>
                <w:rFonts w:cs="Arial"/>
                <w:bCs/>
              </w:rPr>
              <w:t>identification of shielding gas and flow rate</w:t>
            </w:r>
          </w:p>
          <w:p w14:paraId="47ACE834" w14:textId="77777777" w:rsidR="00930855" w:rsidRPr="00385A8B" w:rsidRDefault="00930855" w:rsidP="00F071F3">
            <w:pPr>
              <w:widowControl w:val="0"/>
              <w:numPr>
                <w:ilvl w:val="0"/>
                <w:numId w:val="25"/>
              </w:numPr>
              <w:spacing w:after="0"/>
              <w:ind w:left="1592" w:hanging="284"/>
              <w:contextualSpacing/>
              <w:rPr>
                <w:rFonts w:cs="Arial"/>
                <w:bCs/>
              </w:rPr>
            </w:pPr>
            <w:proofErr w:type="gramStart"/>
            <w:r w:rsidRPr="00385A8B">
              <w:rPr>
                <w:rFonts w:cs="Arial"/>
                <w:bCs/>
              </w:rPr>
              <w:t>type ,size</w:t>
            </w:r>
            <w:proofErr w:type="gramEnd"/>
            <w:r w:rsidRPr="00385A8B">
              <w:rPr>
                <w:rFonts w:cs="Arial"/>
                <w:bCs/>
              </w:rPr>
              <w:t xml:space="preserve"> and maintenance of nozzles/contact tip</w:t>
            </w:r>
          </w:p>
          <w:p w14:paraId="4F54E10A" w14:textId="77777777" w:rsidR="00930855" w:rsidRPr="00385A8B" w:rsidRDefault="00930855" w:rsidP="00F071F3">
            <w:pPr>
              <w:widowControl w:val="0"/>
              <w:numPr>
                <w:ilvl w:val="0"/>
                <w:numId w:val="25"/>
              </w:numPr>
              <w:spacing w:after="0"/>
              <w:ind w:left="1592" w:hanging="284"/>
              <w:contextualSpacing/>
              <w:rPr>
                <w:rFonts w:cs="Arial"/>
                <w:bCs/>
              </w:rPr>
            </w:pPr>
            <w:r w:rsidRPr="00385A8B">
              <w:rPr>
                <w:rFonts w:cs="Arial"/>
                <w:bCs/>
              </w:rPr>
              <w:t>selection and limitation of transfer mode</w:t>
            </w:r>
          </w:p>
          <w:p w14:paraId="064A27C9" w14:textId="77777777" w:rsidR="00930855" w:rsidRPr="00385A8B" w:rsidRDefault="00930855" w:rsidP="00F071F3">
            <w:pPr>
              <w:widowControl w:val="0"/>
              <w:numPr>
                <w:ilvl w:val="0"/>
                <w:numId w:val="25"/>
              </w:numPr>
              <w:spacing w:after="0"/>
              <w:ind w:left="1592" w:hanging="284"/>
              <w:contextualSpacing/>
              <w:rPr>
                <w:rFonts w:cs="Arial"/>
                <w:bCs/>
              </w:rPr>
            </w:pPr>
            <w:r w:rsidRPr="00385A8B">
              <w:rPr>
                <w:rFonts w:cs="Arial"/>
                <w:bCs/>
              </w:rPr>
              <w:t>protection of the welding arc from draughts</w:t>
            </w:r>
          </w:p>
          <w:p w14:paraId="65E4F3C1" w14:textId="77777777" w:rsidR="00930855" w:rsidRPr="00385A8B" w:rsidRDefault="00930855" w:rsidP="00F071F3">
            <w:pPr>
              <w:widowControl w:val="0"/>
              <w:numPr>
                <w:ilvl w:val="0"/>
                <w:numId w:val="25"/>
              </w:numPr>
              <w:spacing w:after="0"/>
              <w:ind w:left="1592" w:hanging="284"/>
              <w:contextualSpacing/>
              <w:rPr>
                <w:rFonts w:cs="Arial"/>
                <w:bCs/>
              </w:rPr>
            </w:pPr>
            <w:r w:rsidRPr="00385A8B">
              <w:rPr>
                <w:rFonts w:cs="Arial"/>
                <w:bCs/>
              </w:rPr>
              <w:t>safety precautions</w:t>
            </w:r>
          </w:p>
          <w:p w14:paraId="1B6813A0" w14:textId="77777777" w:rsidR="00930855" w:rsidRPr="00385A8B" w:rsidRDefault="000008A9" w:rsidP="000008A9">
            <w:pPr>
              <w:widowControl w:val="0"/>
              <w:numPr>
                <w:ilvl w:val="0"/>
                <w:numId w:val="25"/>
              </w:numPr>
              <w:spacing w:after="0"/>
              <w:ind w:hanging="209"/>
              <w:contextualSpacing/>
              <w:rPr>
                <w:rFonts w:cs="Arial"/>
                <w:bCs/>
              </w:rPr>
            </w:pPr>
            <w:r>
              <w:rPr>
                <w:rFonts w:cs="Arial"/>
                <w:bCs/>
              </w:rPr>
              <w:t xml:space="preserve">  </w:t>
            </w:r>
            <w:r w:rsidR="00930855" w:rsidRPr="00385A8B">
              <w:rPr>
                <w:rFonts w:cs="Arial"/>
                <w:bCs/>
              </w:rPr>
              <w:t>definition of metals</w:t>
            </w:r>
            <w:r w:rsidR="00922BBA">
              <w:rPr>
                <w:rFonts w:cs="Arial"/>
                <w:bCs/>
              </w:rPr>
              <w:t xml:space="preserve"> commonly used for fusion welding:</w:t>
            </w:r>
          </w:p>
          <w:p w14:paraId="02C592CE" w14:textId="77777777" w:rsidR="00930855" w:rsidRPr="00385A8B" w:rsidRDefault="00930855" w:rsidP="00F071F3">
            <w:pPr>
              <w:widowControl w:val="0"/>
              <w:numPr>
                <w:ilvl w:val="0"/>
                <w:numId w:val="25"/>
              </w:numPr>
              <w:spacing w:after="0"/>
              <w:ind w:left="1166" w:hanging="425"/>
              <w:contextualSpacing/>
              <w:rPr>
                <w:rFonts w:cs="Arial"/>
                <w:bCs/>
              </w:rPr>
            </w:pPr>
            <w:r w:rsidRPr="00385A8B">
              <w:rPr>
                <w:rFonts w:cs="Arial"/>
                <w:bCs/>
              </w:rPr>
              <w:t>parent metals</w:t>
            </w:r>
          </w:p>
          <w:p w14:paraId="709DACB8" w14:textId="77777777" w:rsidR="00930855" w:rsidRPr="00385A8B" w:rsidRDefault="00930855" w:rsidP="00F071F3">
            <w:pPr>
              <w:widowControl w:val="0"/>
              <w:numPr>
                <w:ilvl w:val="0"/>
                <w:numId w:val="25"/>
              </w:numPr>
              <w:spacing w:after="0"/>
              <w:ind w:left="1592" w:hanging="284"/>
              <w:contextualSpacing/>
              <w:rPr>
                <w:rFonts w:cs="Arial"/>
                <w:bCs/>
              </w:rPr>
            </w:pPr>
            <w:r w:rsidRPr="00385A8B">
              <w:rPr>
                <w:rFonts w:cs="Arial"/>
                <w:bCs/>
              </w:rPr>
              <w:t>identification of material</w:t>
            </w:r>
          </w:p>
          <w:p w14:paraId="6BF7FE69" w14:textId="77777777" w:rsidR="00930855" w:rsidRPr="00385A8B" w:rsidRDefault="00930855" w:rsidP="00F071F3">
            <w:pPr>
              <w:widowControl w:val="0"/>
              <w:numPr>
                <w:ilvl w:val="0"/>
                <w:numId w:val="25"/>
              </w:numPr>
              <w:spacing w:after="0"/>
              <w:ind w:left="1592" w:hanging="284"/>
              <w:contextualSpacing/>
              <w:rPr>
                <w:rFonts w:cs="Arial"/>
                <w:bCs/>
              </w:rPr>
            </w:pPr>
            <w:r w:rsidRPr="00385A8B">
              <w:rPr>
                <w:rFonts w:cs="Arial"/>
                <w:bCs/>
              </w:rPr>
              <w:t>methods and control of pre-heating</w:t>
            </w:r>
          </w:p>
          <w:p w14:paraId="23E804BF" w14:textId="77777777" w:rsidR="00930855" w:rsidRPr="00385A8B" w:rsidRDefault="00930855" w:rsidP="00F071F3">
            <w:pPr>
              <w:widowControl w:val="0"/>
              <w:numPr>
                <w:ilvl w:val="0"/>
                <w:numId w:val="25"/>
              </w:numPr>
              <w:spacing w:after="0"/>
              <w:ind w:left="1592" w:hanging="284"/>
              <w:contextualSpacing/>
              <w:rPr>
                <w:rFonts w:cs="Arial"/>
                <w:bCs/>
              </w:rPr>
            </w:pPr>
            <w:r w:rsidRPr="00385A8B">
              <w:rPr>
                <w:rFonts w:cs="Arial"/>
                <w:bCs/>
              </w:rPr>
              <w:t xml:space="preserve">control of </w:t>
            </w:r>
            <w:proofErr w:type="spellStart"/>
            <w:r w:rsidRPr="00385A8B">
              <w:rPr>
                <w:rFonts w:cs="Arial"/>
                <w:bCs/>
              </w:rPr>
              <w:t>interpass</w:t>
            </w:r>
            <w:proofErr w:type="spellEnd"/>
            <w:r w:rsidRPr="00385A8B">
              <w:rPr>
                <w:rFonts w:cs="Arial"/>
                <w:bCs/>
              </w:rPr>
              <w:t xml:space="preserve"> temperature</w:t>
            </w:r>
          </w:p>
          <w:p w14:paraId="170ADDF1" w14:textId="77777777" w:rsidR="00930855" w:rsidRPr="00385A8B" w:rsidRDefault="00930855" w:rsidP="00F071F3">
            <w:pPr>
              <w:widowControl w:val="0"/>
              <w:numPr>
                <w:ilvl w:val="0"/>
                <w:numId w:val="25"/>
              </w:numPr>
              <w:tabs>
                <w:tab w:val="left" w:pos="1166"/>
              </w:tabs>
              <w:spacing w:after="0"/>
              <w:ind w:left="741" w:firstLine="0"/>
              <w:contextualSpacing/>
              <w:rPr>
                <w:rFonts w:cs="Arial"/>
                <w:bCs/>
              </w:rPr>
            </w:pPr>
            <w:r w:rsidRPr="00385A8B">
              <w:rPr>
                <w:rFonts w:cs="Arial"/>
                <w:bCs/>
              </w:rPr>
              <w:t>filler metal types</w:t>
            </w:r>
          </w:p>
          <w:p w14:paraId="16F13621" w14:textId="77777777" w:rsidR="00930855" w:rsidRPr="00385A8B" w:rsidRDefault="00930855" w:rsidP="00F071F3">
            <w:pPr>
              <w:widowControl w:val="0"/>
              <w:numPr>
                <w:ilvl w:val="0"/>
                <w:numId w:val="25"/>
              </w:numPr>
              <w:tabs>
                <w:tab w:val="left" w:pos="1166"/>
              </w:tabs>
              <w:spacing w:after="0"/>
              <w:ind w:left="1592" w:hanging="284"/>
              <w:contextualSpacing/>
              <w:rPr>
                <w:rFonts w:cs="Arial"/>
                <w:bCs/>
              </w:rPr>
            </w:pPr>
            <w:r w:rsidRPr="00385A8B">
              <w:rPr>
                <w:rFonts w:cs="Arial"/>
                <w:bCs/>
              </w:rPr>
              <w:t xml:space="preserve">identification of filler </w:t>
            </w:r>
            <w:proofErr w:type="gramStart"/>
            <w:r w:rsidRPr="00385A8B">
              <w:rPr>
                <w:rFonts w:cs="Arial"/>
                <w:bCs/>
              </w:rPr>
              <w:t>metals</w:t>
            </w:r>
            <w:proofErr w:type="gramEnd"/>
            <w:r w:rsidRPr="00385A8B">
              <w:rPr>
                <w:rFonts w:cs="Arial"/>
                <w:bCs/>
              </w:rPr>
              <w:t xml:space="preserve"> types</w:t>
            </w:r>
          </w:p>
          <w:p w14:paraId="3EB63FB8" w14:textId="77777777" w:rsidR="00930855" w:rsidRPr="00385A8B" w:rsidRDefault="00930855" w:rsidP="00F071F3">
            <w:pPr>
              <w:widowControl w:val="0"/>
              <w:numPr>
                <w:ilvl w:val="0"/>
                <w:numId w:val="25"/>
              </w:numPr>
              <w:tabs>
                <w:tab w:val="left" w:pos="1166"/>
              </w:tabs>
              <w:spacing w:after="0"/>
              <w:ind w:left="1592" w:hanging="284"/>
              <w:contextualSpacing/>
              <w:rPr>
                <w:rFonts w:cs="Arial"/>
                <w:bCs/>
              </w:rPr>
            </w:pPr>
            <w:proofErr w:type="gramStart"/>
            <w:r w:rsidRPr="00385A8B">
              <w:rPr>
                <w:rFonts w:cs="Arial"/>
                <w:bCs/>
              </w:rPr>
              <w:t>storage ,handling</w:t>
            </w:r>
            <w:proofErr w:type="gramEnd"/>
            <w:r w:rsidRPr="00385A8B">
              <w:rPr>
                <w:rFonts w:cs="Arial"/>
                <w:bCs/>
              </w:rPr>
              <w:t xml:space="preserve"> and conditions of filler metal types</w:t>
            </w:r>
          </w:p>
          <w:p w14:paraId="70B7445E" w14:textId="77777777" w:rsidR="00930855" w:rsidRPr="00385A8B" w:rsidRDefault="00930855" w:rsidP="00F071F3">
            <w:pPr>
              <w:widowControl w:val="0"/>
              <w:numPr>
                <w:ilvl w:val="0"/>
                <w:numId w:val="25"/>
              </w:numPr>
              <w:tabs>
                <w:tab w:val="left" w:pos="1166"/>
              </w:tabs>
              <w:spacing w:after="0"/>
              <w:ind w:left="1592" w:hanging="284"/>
              <w:contextualSpacing/>
              <w:rPr>
                <w:rFonts w:cs="Arial"/>
                <w:bCs/>
              </w:rPr>
            </w:pPr>
            <w:r w:rsidRPr="00385A8B">
              <w:rPr>
                <w:rFonts w:cs="Arial"/>
                <w:bCs/>
              </w:rPr>
              <w:t>selection of correct size</w:t>
            </w:r>
          </w:p>
          <w:p w14:paraId="41C6B1C6" w14:textId="77777777" w:rsidR="00930855" w:rsidRPr="00385A8B" w:rsidRDefault="00930855" w:rsidP="00F071F3">
            <w:pPr>
              <w:widowControl w:val="0"/>
              <w:numPr>
                <w:ilvl w:val="0"/>
                <w:numId w:val="25"/>
              </w:numPr>
              <w:tabs>
                <w:tab w:val="left" w:pos="1166"/>
              </w:tabs>
              <w:spacing w:after="0"/>
              <w:ind w:left="1592" w:hanging="284"/>
              <w:contextualSpacing/>
              <w:rPr>
                <w:rFonts w:cs="Arial"/>
                <w:bCs/>
              </w:rPr>
            </w:pPr>
            <w:r w:rsidRPr="00385A8B">
              <w:rPr>
                <w:rFonts w:cs="Arial"/>
                <w:bCs/>
              </w:rPr>
              <w:t>cleanliness of electrodes and filler wires</w:t>
            </w:r>
          </w:p>
          <w:p w14:paraId="7E9EDADC" w14:textId="77777777" w:rsidR="00930855" w:rsidRPr="00385A8B" w:rsidRDefault="00930855" w:rsidP="00F071F3">
            <w:pPr>
              <w:widowControl w:val="0"/>
              <w:numPr>
                <w:ilvl w:val="0"/>
                <w:numId w:val="25"/>
              </w:numPr>
              <w:tabs>
                <w:tab w:val="left" w:pos="1166"/>
              </w:tabs>
              <w:spacing w:after="0"/>
              <w:ind w:left="1592" w:hanging="284"/>
              <w:contextualSpacing/>
              <w:rPr>
                <w:rFonts w:cs="Arial"/>
                <w:bCs/>
              </w:rPr>
            </w:pPr>
            <w:r w:rsidRPr="00385A8B">
              <w:rPr>
                <w:rFonts w:cs="Arial"/>
                <w:bCs/>
              </w:rPr>
              <w:t>control of wire spooling</w:t>
            </w:r>
          </w:p>
          <w:p w14:paraId="2F3F1346" w14:textId="77777777" w:rsidR="00930855" w:rsidRPr="00385A8B" w:rsidRDefault="00930855" w:rsidP="00F071F3">
            <w:pPr>
              <w:widowControl w:val="0"/>
              <w:numPr>
                <w:ilvl w:val="0"/>
                <w:numId w:val="25"/>
              </w:numPr>
              <w:tabs>
                <w:tab w:val="left" w:pos="1166"/>
              </w:tabs>
              <w:spacing w:after="0"/>
              <w:ind w:left="1592" w:hanging="284"/>
              <w:contextualSpacing/>
              <w:rPr>
                <w:rFonts w:cs="Arial"/>
                <w:bCs/>
              </w:rPr>
            </w:pPr>
            <w:r w:rsidRPr="00385A8B">
              <w:rPr>
                <w:rFonts w:cs="Arial"/>
                <w:bCs/>
              </w:rPr>
              <w:t>control and monitoring of gas flow rates</w:t>
            </w:r>
          </w:p>
          <w:p w14:paraId="21D326E5" w14:textId="77777777" w:rsidR="00930855" w:rsidRPr="00922BBA" w:rsidRDefault="00930855" w:rsidP="00922BBA">
            <w:pPr>
              <w:widowControl w:val="0"/>
              <w:numPr>
                <w:ilvl w:val="0"/>
                <w:numId w:val="25"/>
              </w:numPr>
              <w:tabs>
                <w:tab w:val="left" w:pos="1166"/>
              </w:tabs>
              <w:spacing w:after="0"/>
              <w:ind w:left="457" w:hanging="425"/>
              <w:contextualSpacing/>
              <w:rPr>
                <w:rFonts w:cs="Arial"/>
                <w:bCs/>
              </w:rPr>
            </w:pPr>
            <w:r w:rsidRPr="00385A8B">
              <w:rPr>
                <w:rFonts w:cs="Arial"/>
                <w:bCs/>
              </w:rPr>
              <w:t>safety precautions</w:t>
            </w:r>
            <w:r w:rsidR="00922BBA">
              <w:rPr>
                <w:rFonts w:cs="Arial"/>
                <w:bCs/>
              </w:rPr>
              <w:t xml:space="preserve"> for fusion welding:</w:t>
            </w:r>
          </w:p>
          <w:p w14:paraId="3C87D717" w14:textId="77777777" w:rsidR="00930855" w:rsidRPr="00385A8B" w:rsidRDefault="00930855" w:rsidP="00922BBA">
            <w:pPr>
              <w:widowControl w:val="0"/>
              <w:numPr>
                <w:ilvl w:val="0"/>
                <w:numId w:val="25"/>
              </w:numPr>
              <w:tabs>
                <w:tab w:val="left" w:pos="1592"/>
              </w:tabs>
              <w:spacing w:after="0"/>
              <w:ind w:left="1285" w:hanging="567"/>
              <w:contextualSpacing/>
              <w:rPr>
                <w:rFonts w:cs="Arial"/>
                <w:bCs/>
              </w:rPr>
            </w:pPr>
            <w:r w:rsidRPr="00385A8B">
              <w:rPr>
                <w:rFonts w:cs="Arial"/>
                <w:bCs/>
              </w:rPr>
              <w:t xml:space="preserve">safe assembly, </w:t>
            </w:r>
            <w:proofErr w:type="gramStart"/>
            <w:r w:rsidRPr="00385A8B">
              <w:rPr>
                <w:rFonts w:cs="Arial"/>
                <w:bCs/>
              </w:rPr>
              <w:t>set-up</w:t>
            </w:r>
            <w:proofErr w:type="gramEnd"/>
            <w:r w:rsidRPr="00385A8B">
              <w:rPr>
                <w:rFonts w:cs="Arial"/>
                <w:bCs/>
              </w:rPr>
              <w:t xml:space="preserve"> and turn-off procedures</w:t>
            </w:r>
          </w:p>
          <w:p w14:paraId="4253542A" w14:textId="77777777" w:rsidR="00930855" w:rsidRPr="00385A8B" w:rsidRDefault="00930855" w:rsidP="00922BBA">
            <w:pPr>
              <w:widowControl w:val="0"/>
              <w:numPr>
                <w:ilvl w:val="0"/>
                <w:numId w:val="25"/>
              </w:numPr>
              <w:tabs>
                <w:tab w:val="left" w:pos="1592"/>
              </w:tabs>
              <w:spacing w:after="0"/>
              <w:ind w:left="1285" w:hanging="567"/>
              <w:contextualSpacing/>
              <w:rPr>
                <w:rFonts w:cs="Arial"/>
                <w:bCs/>
              </w:rPr>
            </w:pPr>
            <w:r w:rsidRPr="00385A8B">
              <w:rPr>
                <w:rFonts w:cs="Arial"/>
                <w:bCs/>
              </w:rPr>
              <w:t>safe control of welding fumes and gasses</w:t>
            </w:r>
          </w:p>
          <w:p w14:paraId="11D09BB0" w14:textId="77777777" w:rsidR="00930855" w:rsidRPr="00385A8B" w:rsidRDefault="00930855" w:rsidP="00922BBA">
            <w:pPr>
              <w:widowControl w:val="0"/>
              <w:numPr>
                <w:ilvl w:val="0"/>
                <w:numId w:val="25"/>
              </w:numPr>
              <w:tabs>
                <w:tab w:val="left" w:pos="1592"/>
              </w:tabs>
              <w:spacing w:after="0"/>
              <w:ind w:left="1285" w:hanging="567"/>
              <w:contextualSpacing/>
              <w:rPr>
                <w:rFonts w:cs="Arial"/>
                <w:bCs/>
              </w:rPr>
            </w:pPr>
            <w:r w:rsidRPr="00385A8B">
              <w:rPr>
                <w:rFonts w:cs="Arial"/>
                <w:bCs/>
              </w:rPr>
              <w:t>personal protection</w:t>
            </w:r>
          </w:p>
          <w:p w14:paraId="0AF16CE8" w14:textId="77777777" w:rsidR="00930855" w:rsidRPr="00385A8B" w:rsidRDefault="00930855" w:rsidP="00922BBA">
            <w:pPr>
              <w:widowControl w:val="0"/>
              <w:numPr>
                <w:ilvl w:val="0"/>
                <w:numId w:val="25"/>
              </w:numPr>
              <w:tabs>
                <w:tab w:val="left" w:pos="1592"/>
              </w:tabs>
              <w:spacing w:after="0"/>
              <w:ind w:left="1285" w:hanging="567"/>
              <w:contextualSpacing/>
              <w:rPr>
                <w:rFonts w:cs="Arial"/>
                <w:bCs/>
              </w:rPr>
            </w:pPr>
            <w:r w:rsidRPr="00385A8B">
              <w:rPr>
                <w:rFonts w:cs="Arial"/>
                <w:bCs/>
              </w:rPr>
              <w:t>fire hazards</w:t>
            </w:r>
          </w:p>
          <w:p w14:paraId="6AEBBC12" w14:textId="77777777" w:rsidR="00930855" w:rsidRPr="00385A8B" w:rsidRDefault="00930855" w:rsidP="00922BBA">
            <w:pPr>
              <w:widowControl w:val="0"/>
              <w:numPr>
                <w:ilvl w:val="0"/>
                <w:numId w:val="25"/>
              </w:numPr>
              <w:tabs>
                <w:tab w:val="left" w:pos="1592"/>
              </w:tabs>
              <w:spacing w:after="0"/>
              <w:ind w:left="1285" w:hanging="567"/>
              <w:contextualSpacing/>
              <w:rPr>
                <w:rFonts w:cs="Arial"/>
                <w:bCs/>
              </w:rPr>
            </w:pPr>
            <w:r w:rsidRPr="00385A8B">
              <w:rPr>
                <w:rFonts w:cs="Arial"/>
                <w:bCs/>
              </w:rPr>
              <w:t>awareness of welding environment</w:t>
            </w:r>
          </w:p>
          <w:p w14:paraId="709AFCCA" w14:textId="77777777" w:rsidR="00930855" w:rsidRPr="00385A8B" w:rsidRDefault="00930855" w:rsidP="00F071F3">
            <w:pPr>
              <w:widowControl w:val="0"/>
              <w:numPr>
                <w:ilvl w:val="0"/>
                <w:numId w:val="25"/>
              </w:numPr>
              <w:tabs>
                <w:tab w:val="left" w:pos="1592"/>
              </w:tabs>
              <w:spacing w:after="0"/>
              <w:ind w:left="457" w:hanging="425"/>
              <w:contextualSpacing/>
              <w:rPr>
                <w:rFonts w:cs="Arial"/>
                <w:bCs/>
              </w:rPr>
            </w:pPr>
            <w:r w:rsidRPr="00385A8B">
              <w:rPr>
                <w:rFonts w:cs="Arial"/>
                <w:bCs/>
              </w:rPr>
              <w:t>joint preparation</w:t>
            </w:r>
            <w:r w:rsidR="009D0B86">
              <w:rPr>
                <w:rFonts w:cs="Arial"/>
                <w:bCs/>
              </w:rPr>
              <w:t xml:space="preserve"> for fusion welding </w:t>
            </w:r>
            <w:proofErr w:type="gramStart"/>
            <w:r w:rsidR="009D0B86">
              <w:rPr>
                <w:rFonts w:cs="Arial"/>
                <w:bCs/>
              </w:rPr>
              <w:t>processes</w:t>
            </w:r>
            <w:r w:rsidRPr="00385A8B">
              <w:rPr>
                <w:rFonts w:cs="Arial"/>
                <w:bCs/>
              </w:rPr>
              <w:t>;</w:t>
            </w:r>
            <w:proofErr w:type="gramEnd"/>
          </w:p>
          <w:p w14:paraId="04E0D423" w14:textId="77777777" w:rsidR="00930855" w:rsidRPr="00385A8B" w:rsidRDefault="00930855" w:rsidP="00F071F3">
            <w:pPr>
              <w:widowControl w:val="0"/>
              <w:numPr>
                <w:ilvl w:val="0"/>
                <w:numId w:val="25"/>
              </w:numPr>
              <w:tabs>
                <w:tab w:val="left" w:pos="1166"/>
              </w:tabs>
              <w:spacing w:after="0"/>
              <w:ind w:left="741" w:firstLine="0"/>
              <w:contextualSpacing/>
              <w:rPr>
                <w:rFonts w:cs="Arial"/>
                <w:bCs/>
              </w:rPr>
            </w:pPr>
            <w:r w:rsidRPr="00385A8B">
              <w:rPr>
                <w:rFonts w:cs="Arial"/>
                <w:bCs/>
              </w:rPr>
              <w:t>conformity of joint preparation to the welding procedure specification (WPS)</w:t>
            </w:r>
          </w:p>
          <w:p w14:paraId="4036F4D8" w14:textId="77777777" w:rsidR="00930855" w:rsidRPr="00385A8B" w:rsidRDefault="00930855" w:rsidP="00F071F3">
            <w:pPr>
              <w:widowControl w:val="0"/>
              <w:numPr>
                <w:ilvl w:val="0"/>
                <w:numId w:val="25"/>
              </w:numPr>
              <w:tabs>
                <w:tab w:val="left" w:pos="1166"/>
              </w:tabs>
              <w:spacing w:after="0"/>
              <w:ind w:left="741" w:firstLine="0"/>
              <w:contextualSpacing/>
              <w:rPr>
                <w:rFonts w:cs="Arial"/>
                <w:bCs/>
              </w:rPr>
            </w:pPr>
            <w:r w:rsidRPr="00385A8B">
              <w:rPr>
                <w:rFonts w:cs="Arial"/>
                <w:bCs/>
              </w:rPr>
              <w:t>cleanliness of fusion faces</w:t>
            </w:r>
          </w:p>
          <w:p w14:paraId="175BC9CE" w14:textId="77777777" w:rsidR="00930855" w:rsidRPr="00385A8B" w:rsidRDefault="009D0B86" w:rsidP="00F071F3">
            <w:pPr>
              <w:widowControl w:val="0"/>
              <w:numPr>
                <w:ilvl w:val="0"/>
                <w:numId w:val="25"/>
              </w:numPr>
              <w:tabs>
                <w:tab w:val="left" w:pos="1592"/>
              </w:tabs>
              <w:spacing w:after="0"/>
              <w:ind w:left="457" w:hanging="425"/>
              <w:contextualSpacing/>
              <w:rPr>
                <w:rFonts w:cs="Arial"/>
                <w:bCs/>
              </w:rPr>
            </w:pPr>
            <w:r>
              <w:rPr>
                <w:rFonts w:cs="Arial"/>
                <w:bCs/>
              </w:rPr>
              <w:t xml:space="preserve">fusion </w:t>
            </w:r>
            <w:r w:rsidR="00930855" w:rsidRPr="00385A8B">
              <w:rPr>
                <w:rFonts w:cs="Arial"/>
                <w:bCs/>
              </w:rPr>
              <w:t>weld imperfection:</w:t>
            </w:r>
          </w:p>
          <w:p w14:paraId="37599451" w14:textId="77777777" w:rsidR="00930855" w:rsidRPr="00385A8B" w:rsidRDefault="00930855" w:rsidP="00F071F3">
            <w:pPr>
              <w:widowControl w:val="0"/>
              <w:numPr>
                <w:ilvl w:val="0"/>
                <w:numId w:val="25"/>
              </w:numPr>
              <w:tabs>
                <w:tab w:val="left" w:pos="1166"/>
              </w:tabs>
              <w:spacing w:after="0"/>
              <w:ind w:left="457" w:firstLine="284"/>
              <w:contextualSpacing/>
              <w:rPr>
                <w:rFonts w:cs="Arial"/>
                <w:bCs/>
              </w:rPr>
            </w:pPr>
            <w:r w:rsidRPr="00385A8B">
              <w:rPr>
                <w:rFonts w:cs="Arial"/>
                <w:bCs/>
              </w:rPr>
              <w:t>identification of imperfections</w:t>
            </w:r>
          </w:p>
          <w:p w14:paraId="029BAEE9" w14:textId="77777777" w:rsidR="00930855" w:rsidRPr="00385A8B" w:rsidRDefault="00930855" w:rsidP="00F071F3">
            <w:pPr>
              <w:widowControl w:val="0"/>
              <w:numPr>
                <w:ilvl w:val="0"/>
                <w:numId w:val="25"/>
              </w:numPr>
              <w:tabs>
                <w:tab w:val="left" w:pos="1166"/>
              </w:tabs>
              <w:spacing w:after="0"/>
              <w:ind w:left="457" w:firstLine="284"/>
              <w:contextualSpacing/>
              <w:rPr>
                <w:rFonts w:cs="Arial"/>
                <w:bCs/>
              </w:rPr>
            </w:pPr>
            <w:r w:rsidRPr="00385A8B">
              <w:rPr>
                <w:rFonts w:cs="Arial"/>
                <w:bCs/>
              </w:rPr>
              <w:t>causes</w:t>
            </w:r>
          </w:p>
          <w:p w14:paraId="2991DF10" w14:textId="77777777" w:rsidR="00930855" w:rsidRPr="00385A8B" w:rsidRDefault="00930855" w:rsidP="00F071F3">
            <w:pPr>
              <w:widowControl w:val="0"/>
              <w:numPr>
                <w:ilvl w:val="0"/>
                <w:numId w:val="25"/>
              </w:numPr>
              <w:tabs>
                <w:tab w:val="left" w:pos="1166"/>
              </w:tabs>
              <w:spacing w:after="0"/>
              <w:ind w:left="457" w:firstLine="284"/>
              <w:contextualSpacing/>
              <w:rPr>
                <w:rFonts w:cs="Arial"/>
                <w:bCs/>
              </w:rPr>
            </w:pPr>
            <w:r w:rsidRPr="00385A8B">
              <w:rPr>
                <w:rFonts w:cs="Arial"/>
                <w:bCs/>
              </w:rPr>
              <w:t xml:space="preserve">prevention </w:t>
            </w:r>
          </w:p>
          <w:p w14:paraId="5C27280E" w14:textId="77777777" w:rsidR="00930855" w:rsidRPr="00385A8B" w:rsidRDefault="00930855" w:rsidP="00F071F3">
            <w:pPr>
              <w:widowControl w:val="0"/>
              <w:numPr>
                <w:ilvl w:val="0"/>
                <w:numId w:val="25"/>
              </w:numPr>
              <w:tabs>
                <w:tab w:val="left" w:pos="1166"/>
              </w:tabs>
              <w:spacing w:after="0"/>
              <w:ind w:left="457" w:firstLine="284"/>
              <w:contextualSpacing/>
              <w:rPr>
                <w:rFonts w:cs="Arial"/>
                <w:bCs/>
              </w:rPr>
            </w:pPr>
            <w:r w:rsidRPr="00385A8B">
              <w:rPr>
                <w:rFonts w:cs="Arial"/>
                <w:bCs/>
              </w:rPr>
              <w:t>remedial action</w:t>
            </w:r>
          </w:p>
        </w:tc>
      </w:tr>
      <w:tr w:rsidR="00930855" w:rsidRPr="00930855" w14:paraId="3E46C550" w14:textId="77777777" w:rsidTr="00567D9A">
        <w:trPr>
          <w:jc w:val="center"/>
        </w:trPr>
        <w:tc>
          <w:tcPr>
            <w:tcW w:w="10439" w:type="dxa"/>
            <w:gridSpan w:val="6"/>
            <w:vAlign w:val="center"/>
          </w:tcPr>
          <w:p w14:paraId="4243CE1B" w14:textId="77777777" w:rsidR="00930855" w:rsidRPr="00930855" w:rsidRDefault="00930855" w:rsidP="00930855">
            <w:pPr>
              <w:widowControl w:val="0"/>
              <w:ind w:left="476" w:hanging="425"/>
              <w:rPr>
                <w:rFonts w:ascii="Calibri" w:hAnsi="Calibri"/>
                <w:b/>
                <w:bCs/>
                <w:sz w:val="24"/>
                <w:szCs w:val="24"/>
              </w:rPr>
            </w:pPr>
            <w:r w:rsidRPr="00930855">
              <w:rPr>
                <w:rFonts w:cs="Arial"/>
                <w:b/>
                <w:bCs/>
                <w:iCs/>
                <w:sz w:val="24"/>
                <w:szCs w:val="24"/>
              </w:rPr>
              <w:lastRenderedPageBreak/>
              <w:t>RANGE STATEMENT</w:t>
            </w:r>
          </w:p>
        </w:tc>
      </w:tr>
      <w:tr w:rsidR="00930855" w:rsidRPr="00930855" w14:paraId="443CCC1B" w14:textId="77777777" w:rsidTr="00567D9A">
        <w:trPr>
          <w:jc w:val="center"/>
        </w:trPr>
        <w:tc>
          <w:tcPr>
            <w:tcW w:w="10439" w:type="dxa"/>
            <w:gridSpan w:val="6"/>
            <w:vAlign w:val="center"/>
          </w:tcPr>
          <w:p w14:paraId="3C0C704B" w14:textId="77777777" w:rsidR="00930855" w:rsidRPr="00A16E5D" w:rsidRDefault="00930855" w:rsidP="00930855">
            <w:pPr>
              <w:widowControl w:val="0"/>
              <w:ind w:left="79" w:hanging="28"/>
              <w:rPr>
                <w:rFonts w:ascii="Calibri" w:hAnsi="Calibri"/>
                <w:b/>
                <w:bCs/>
                <w:sz w:val="24"/>
                <w:szCs w:val="24"/>
              </w:rPr>
            </w:pPr>
            <w:r w:rsidRPr="00A16E5D">
              <w:rPr>
                <w:rFonts w:cs="Arial"/>
                <w:iCs/>
                <w:sz w:val="20"/>
                <w:szCs w:val="20"/>
              </w:rPr>
              <w:t xml:space="preserve">The range statement relates to the unit of </w:t>
            </w:r>
            <w:proofErr w:type="gramStart"/>
            <w:r w:rsidRPr="00A16E5D">
              <w:rPr>
                <w:rFonts w:cs="Arial"/>
                <w:iCs/>
                <w:sz w:val="20"/>
                <w:szCs w:val="20"/>
              </w:rPr>
              <w:t>competency as a whole</w:t>
            </w:r>
            <w:proofErr w:type="gramEnd"/>
            <w:r w:rsidRPr="00A16E5D">
              <w:rPr>
                <w:rFonts w:cs="Arial"/>
                <w:iCs/>
                <w:sz w:val="20"/>
                <w:szCs w:val="20"/>
              </w:rPr>
              <w:t>.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5E2094" w:rsidRPr="00930855" w14:paraId="6134ADB7" w14:textId="77777777" w:rsidTr="00567D9A">
        <w:trPr>
          <w:jc w:val="center"/>
        </w:trPr>
        <w:tc>
          <w:tcPr>
            <w:tcW w:w="3482" w:type="dxa"/>
            <w:gridSpan w:val="4"/>
          </w:tcPr>
          <w:p w14:paraId="6B6EFFFF" w14:textId="77777777" w:rsidR="005E2094" w:rsidRPr="00930855" w:rsidRDefault="005E2094" w:rsidP="00930855">
            <w:pPr>
              <w:spacing w:before="60" w:after="60"/>
              <w:ind w:left="30"/>
              <w:rPr>
                <w:rFonts w:cs="Arial"/>
                <w:b/>
                <w:i/>
              </w:rPr>
            </w:pPr>
            <w:r w:rsidRPr="00930855">
              <w:rPr>
                <w:rFonts w:cs="Arial"/>
                <w:b/>
                <w:i/>
              </w:rPr>
              <w:t xml:space="preserve">Welding process </w:t>
            </w:r>
            <w:r w:rsidRPr="00771A8E">
              <w:rPr>
                <w:rFonts w:cs="Arial"/>
              </w:rPr>
              <w:t>may</w:t>
            </w:r>
            <w:r>
              <w:rPr>
                <w:rFonts w:cs="Arial"/>
                <w:b/>
                <w:i/>
              </w:rPr>
              <w:t xml:space="preserve"> </w:t>
            </w:r>
            <w:r>
              <w:rPr>
                <w:rFonts w:cs="Arial"/>
              </w:rPr>
              <w:t>include</w:t>
            </w:r>
            <w:r w:rsidRPr="00930855">
              <w:rPr>
                <w:rFonts w:cs="Arial"/>
              </w:rPr>
              <w:t>:</w:t>
            </w:r>
          </w:p>
        </w:tc>
        <w:tc>
          <w:tcPr>
            <w:tcW w:w="6957" w:type="dxa"/>
            <w:gridSpan w:val="2"/>
          </w:tcPr>
          <w:p w14:paraId="1C5FD1D3" w14:textId="77777777" w:rsidR="005E2094" w:rsidRPr="00385A8B" w:rsidRDefault="005E2094" w:rsidP="00F071F3">
            <w:pPr>
              <w:numPr>
                <w:ilvl w:val="0"/>
                <w:numId w:val="89"/>
              </w:numPr>
              <w:spacing w:before="60" w:after="60"/>
              <w:rPr>
                <w:rFonts w:cs="Arial"/>
                <w:lang w:eastAsia="en-US"/>
              </w:rPr>
            </w:pPr>
            <w:r w:rsidRPr="00385A8B">
              <w:rPr>
                <w:rFonts w:cs="Arial"/>
                <w:lang w:eastAsia="en-US"/>
              </w:rPr>
              <w:t>manual metal arc welding (MMAW)</w:t>
            </w:r>
          </w:p>
          <w:p w14:paraId="23014C9E" w14:textId="77777777" w:rsidR="005E2094" w:rsidRPr="00385A8B" w:rsidRDefault="005E2094" w:rsidP="00F071F3">
            <w:pPr>
              <w:numPr>
                <w:ilvl w:val="0"/>
                <w:numId w:val="89"/>
              </w:numPr>
              <w:spacing w:before="60" w:after="60"/>
              <w:rPr>
                <w:rFonts w:cs="Arial"/>
                <w:lang w:eastAsia="en-US"/>
              </w:rPr>
            </w:pPr>
            <w:r w:rsidRPr="00385A8B">
              <w:rPr>
                <w:rFonts w:cs="Arial"/>
                <w:lang w:eastAsia="en-US"/>
              </w:rPr>
              <w:t>gas metal arc welding (GMAW)</w:t>
            </w:r>
          </w:p>
          <w:p w14:paraId="03E50F63" w14:textId="77777777" w:rsidR="005E2094" w:rsidRPr="00385A8B" w:rsidRDefault="005E2094" w:rsidP="00F071F3">
            <w:pPr>
              <w:numPr>
                <w:ilvl w:val="0"/>
                <w:numId w:val="89"/>
              </w:numPr>
              <w:spacing w:before="60" w:after="60"/>
              <w:rPr>
                <w:rFonts w:cs="Arial"/>
                <w:lang w:eastAsia="en-US"/>
              </w:rPr>
            </w:pPr>
            <w:r w:rsidRPr="00385A8B">
              <w:rPr>
                <w:rFonts w:cs="Arial"/>
                <w:lang w:eastAsia="en-US"/>
              </w:rPr>
              <w:t xml:space="preserve">flux cored arc </w:t>
            </w:r>
            <w:proofErr w:type="gramStart"/>
            <w:r w:rsidRPr="00385A8B">
              <w:rPr>
                <w:rFonts w:cs="Arial"/>
                <w:lang w:eastAsia="en-US"/>
              </w:rPr>
              <w:t>welding  (</w:t>
            </w:r>
            <w:proofErr w:type="gramEnd"/>
            <w:r w:rsidRPr="00385A8B">
              <w:rPr>
                <w:rFonts w:cs="Arial"/>
                <w:lang w:eastAsia="en-US"/>
              </w:rPr>
              <w:t>FCAW):</w:t>
            </w:r>
          </w:p>
          <w:p w14:paraId="058BEF1B" w14:textId="77777777" w:rsidR="005E2094" w:rsidRPr="00385A8B" w:rsidRDefault="005E2094" w:rsidP="00F071F3">
            <w:pPr>
              <w:numPr>
                <w:ilvl w:val="0"/>
                <w:numId w:val="90"/>
              </w:numPr>
              <w:spacing w:before="60" w:after="60"/>
              <w:ind w:firstLine="419"/>
              <w:rPr>
                <w:rFonts w:cs="Arial"/>
                <w:lang w:eastAsia="en-US"/>
              </w:rPr>
            </w:pPr>
            <w:r w:rsidRPr="00385A8B">
              <w:rPr>
                <w:rFonts w:cs="Arial"/>
                <w:lang w:eastAsia="en-US"/>
              </w:rPr>
              <w:t>gas shielded</w:t>
            </w:r>
          </w:p>
          <w:p w14:paraId="6460A3BE" w14:textId="77777777" w:rsidR="005E2094" w:rsidRPr="00385A8B" w:rsidRDefault="003E35B9" w:rsidP="00F071F3">
            <w:pPr>
              <w:numPr>
                <w:ilvl w:val="0"/>
                <w:numId w:val="90"/>
              </w:numPr>
              <w:spacing w:before="60" w:after="60"/>
              <w:ind w:firstLine="419"/>
              <w:rPr>
                <w:rFonts w:cs="Arial"/>
                <w:lang w:eastAsia="en-US"/>
              </w:rPr>
            </w:pPr>
            <w:r>
              <w:rPr>
                <w:rFonts w:cs="Arial"/>
                <w:lang w:eastAsia="en-US"/>
              </w:rPr>
              <w:t>self-</w:t>
            </w:r>
            <w:r w:rsidR="005E2094" w:rsidRPr="00385A8B">
              <w:rPr>
                <w:rFonts w:cs="Arial"/>
                <w:lang w:eastAsia="en-US"/>
              </w:rPr>
              <w:t>shielded</w:t>
            </w:r>
          </w:p>
          <w:p w14:paraId="6A768E0E" w14:textId="77777777" w:rsidR="005E2094" w:rsidRPr="00385A8B" w:rsidRDefault="005E2094" w:rsidP="00F071F3">
            <w:pPr>
              <w:numPr>
                <w:ilvl w:val="0"/>
                <w:numId w:val="89"/>
              </w:numPr>
              <w:spacing w:before="60" w:after="60"/>
              <w:rPr>
                <w:rFonts w:cs="Arial"/>
                <w:lang w:eastAsia="en-US"/>
              </w:rPr>
            </w:pPr>
            <w:r w:rsidRPr="00385A8B">
              <w:rPr>
                <w:rFonts w:cs="Arial"/>
                <w:lang w:eastAsia="en-US"/>
              </w:rPr>
              <w:t>gas tungsten arc welding (GTAW)</w:t>
            </w:r>
          </w:p>
        </w:tc>
      </w:tr>
      <w:tr w:rsidR="005E2094" w:rsidRPr="00930855" w14:paraId="6C113517" w14:textId="77777777" w:rsidTr="00567D9A">
        <w:trPr>
          <w:jc w:val="center"/>
        </w:trPr>
        <w:tc>
          <w:tcPr>
            <w:tcW w:w="3482" w:type="dxa"/>
            <w:gridSpan w:val="4"/>
          </w:tcPr>
          <w:p w14:paraId="3CF91E45" w14:textId="77777777" w:rsidR="005E2094" w:rsidRPr="006E0076" w:rsidRDefault="005E2094" w:rsidP="00B0489B">
            <w:pPr>
              <w:spacing w:before="60" w:after="60"/>
              <w:ind w:left="30"/>
              <w:rPr>
                <w:rFonts w:cs="Arial"/>
                <w:b/>
                <w:i/>
              </w:rPr>
            </w:pPr>
            <w:r w:rsidRPr="006E0076">
              <w:rPr>
                <w:rFonts w:cs="Arial"/>
                <w:b/>
                <w:i/>
              </w:rPr>
              <w:t xml:space="preserve">ISO 9606-1 </w:t>
            </w:r>
            <w:r w:rsidR="00B0489B">
              <w:rPr>
                <w:rFonts w:cs="Arial"/>
              </w:rPr>
              <w:t>includes</w:t>
            </w:r>
            <w:r w:rsidRPr="006E0076">
              <w:rPr>
                <w:rFonts w:cs="Arial"/>
              </w:rPr>
              <w:t>:</w:t>
            </w:r>
          </w:p>
        </w:tc>
        <w:tc>
          <w:tcPr>
            <w:tcW w:w="6957" w:type="dxa"/>
            <w:gridSpan w:val="2"/>
          </w:tcPr>
          <w:p w14:paraId="3C0B2046" w14:textId="77777777" w:rsidR="005E2094" w:rsidRPr="006E0076" w:rsidRDefault="005E2094" w:rsidP="00F071F3">
            <w:pPr>
              <w:numPr>
                <w:ilvl w:val="0"/>
                <w:numId w:val="34"/>
              </w:numPr>
              <w:spacing w:before="60" w:after="60"/>
              <w:ind w:left="378" w:hanging="378"/>
              <w:rPr>
                <w:rFonts w:cs="Arial"/>
                <w:lang w:eastAsia="en-US"/>
              </w:rPr>
            </w:pPr>
            <w:r w:rsidRPr="006E0076">
              <w:rPr>
                <w:rFonts w:cs="Arial"/>
                <w:lang w:eastAsia="en-US"/>
              </w:rPr>
              <w:t xml:space="preserve">International Standard (updated 2012) Part 1 specifying requirements for fusion welding processes for (Steels - carbon </w:t>
            </w:r>
            <w:r w:rsidRPr="006E0076">
              <w:rPr>
                <w:rFonts w:cs="Arial"/>
                <w:lang w:eastAsia="en-US"/>
              </w:rPr>
              <w:lastRenderedPageBreak/>
              <w:t xml:space="preserve">steels and stainless </w:t>
            </w:r>
            <w:proofErr w:type="gramStart"/>
            <w:r w:rsidRPr="006E0076">
              <w:rPr>
                <w:rFonts w:cs="Arial"/>
                <w:lang w:eastAsia="en-US"/>
              </w:rPr>
              <w:t>steel</w:t>
            </w:r>
            <w:proofErr w:type="gramEnd"/>
            <w:r w:rsidRPr="006E0076">
              <w:rPr>
                <w:rFonts w:cs="Arial"/>
                <w:lang w:eastAsia="en-US"/>
              </w:rPr>
              <w:t xml:space="preserve">). This includes carbon steels and stainless </w:t>
            </w:r>
            <w:proofErr w:type="gramStart"/>
            <w:r w:rsidRPr="006E0076">
              <w:rPr>
                <w:rFonts w:cs="Arial"/>
                <w:lang w:eastAsia="en-US"/>
              </w:rPr>
              <w:t>steel</w:t>
            </w:r>
            <w:proofErr w:type="gramEnd"/>
            <w:r w:rsidRPr="006E0076">
              <w:rPr>
                <w:rFonts w:cs="Arial"/>
                <w:lang w:eastAsia="en-US"/>
              </w:rPr>
              <w:t>. Other ISO 9606 Parts are:</w:t>
            </w:r>
          </w:p>
          <w:p w14:paraId="11E1E3CA" w14:textId="77777777" w:rsidR="005E2094" w:rsidRPr="006E0076" w:rsidRDefault="005E2094" w:rsidP="00930855">
            <w:pPr>
              <w:spacing w:before="60" w:after="60"/>
              <w:ind w:left="378"/>
              <w:rPr>
                <w:rFonts w:cs="Arial"/>
                <w:lang w:eastAsia="en-US"/>
              </w:rPr>
            </w:pPr>
            <w:r w:rsidRPr="006E0076">
              <w:rPr>
                <w:rFonts w:cs="Arial"/>
                <w:lang w:eastAsia="en-US"/>
              </w:rPr>
              <w:t>Part 2 - aluminium and aluminium alloys</w:t>
            </w:r>
          </w:p>
          <w:p w14:paraId="21EC855D" w14:textId="77777777" w:rsidR="005E2094" w:rsidRPr="006E0076" w:rsidRDefault="005E2094" w:rsidP="00930855">
            <w:pPr>
              <w:spacing w:before="60" w:after="60"/>
              <w:ind w:left="378"/>
              <w:rPr>
                <w:rFonts w:cs="Arial"/>
                <w:lang w:eastAsia="en-US"/>
              </w:rPr>
            </w:pPr>
            <w:r w:rsidRPr="006E0076">
              <w:rPr>
                <w:rFonts w:cs="Arial"/>
                <w:lang w:eastAsia="en-US"/>
              </w:rPr>
              <w:t>Part 3 - copper and copper alloys</w:t>
            </w:r>
          </w:p>
          <w:p w14:paraId="09C5177B" w14:textId="77777777" w:rsidR="005E2094" w:rsidRPr="006E0076" w:rsidRDefault="005E2094" w:rsidP="00930855">
            <w:pPr>
              <w:spacing w:before="60" w:after="60"/>
              <w:ind w:left="378"/>
              <w:rPr>
                <w:rFonts w:cs="Arial"/>
                <w:lang w:eastAsia="en-US"/>
              </w:rPr>
            </w:pPr>
            <w:r w:rsidRPr="006E0076">
              <w:rPr>
                <w:rFonts w:cs="Arial"/>
                <w:lang w:eastAsia="en-US"/>
              </w:rPr>
              <w:t>Part 4 - nickel and nickel alloys</w:t>
            </w:r>
          </w:p>
          <w:p w14:paraId="6922833A" w14:textId="77777777" w:rsidR="005E2094" w:rsidRPr="006E0076" w:rsidRDefault="005E2094" w:rsidP="00930855">
            <w:pPr>
              <w:spacing w:before="60" w:after="60"/>
              <w:ind w:left="1228" w:hanging="850"/>
              <w:rPr>
                <w:rFonts w:cs="Arial"/>
                <w:lang w:eastAsia="en-US"/>
              </w:rPr>
            </w:pPr>
            <w:r w:rsidRPr="006E0076">
              <w:rPr>
                <w:rFonts w:cs="Arial"/>
                <w:lang w:eastAsia="en-US"/>
              </w:rPr>
              <w:t xml:space="preserve">Part 5 – titanium and titanium alloys, </w:t>
            </w:r>
            <w:proofErr w:type="gramStart"/>
            <w:r w:rsidRPr="006E0076">
              <w:rPr>
                <w:rFonts w:cs="Arial"/>
                <w:lang w:eastAsia="en-US"/>
              </w:rPr>
              <w:t>zirconium</w:t>
            </w:r>
            <w:proofErr w:type="gramEnd"/>
            <w:r w:rsidRPr="006E0076">
              <w:rPr>
                <w:rFonts w:cs="Arial"/>
                <w:lang w:eastAsia="en-US"/>
              </w:rPr>
              <w:t xml:space="preserve"> and zirconium alloys</w:t>
            </w:r>
          </w:p>
        </w:tc>
      </w:tr>
      <w:tr w:rsidR="005E2094" w:rsidRPr="00930855" w14:paraId="315481CC" w14:textId="77777777" w:rsidTr="00567D9A">
        <w:trPr>
          <w:jc w:val="center"/>
        </w:trPr>
        <w:tc>
          <w:tcPr>
            <w:tcW w:w="3482" w:type="dxa"/>
            <w:gridSpan w:val="4"/>
          </w:tcPr>
          <w:p w14:paraId="6B2E9835" w14:textId="77777777" w:rsidR="005E2094" w:rsidRPr="00930855" w:rsidRDefault="005E2094" w:rsidP="00930855">
            <w:pPr>
              <w:spacing w:before="60" w:after="60"/>
              <w:ind w:left="30"/>
              <w:rPr>
                <w:rFonts w:cs="Arial"/>
              </w:rPr>
            </w:pPr>
            <w:r w:rsidRPr="00930855">
              <w:rPr>
                <w:rFonts w:cs="Arial"/>
                <w:b/>
                <w:i/>
              </w:rPr>
              <w:lastRenderedPageBreak/>
              <w:t>OHS/WHS requirements</w:t>
            </w:r>
            <w:r w:rsidRPr="00930855">
              <w:rPr>
                <w:rFonts w:cs="Arial"/>
              </w:rPr>
              <w:t xml:space="preserve"> </w:t>
            </w:r>
            <w:r>
              <w:rPr>
                <w:rFonts w:cs="Arial"/>
              </w:rPr>
              <w:t>may include but not limited to</w:t>
            </w:r>
            <w:r w:rsidRPr="00930855">
              <w:rPr>
                <w:rFonts w:cs="Arial"/>
              </w:rPr>
              <w:t>:</w:t>
            </w:r>
          </w:p>
        </w:tc>
        <w:tc>
          <w:tcPr>
            <w:tcW w:w="6957" w:type="dxa"/>
            <w:gridSpan w:val="2"/>
          </w:tcPr>
          <w:p w14:paraId="759215F9" w14:textId="77777777" w:rsidR="005E2094" w:rsidRPr="00930855" w:rsidRDefault="005E2094" w:rsidP="00F071F3">
            <w:pPr>
              <w:numPr>
                <w:ilvl w:val="0"/>
                <w:numId w:val="27"/>
              </w:numPr>
              <w:spacing w:before="60" w:after="60"/>
              <w:rPr>
                <w:rFonts w:cs="Arial"/>
                <w:lang w:eastAsia="en-US"/>
              </w:rPr>
            </w:pPr>
            <w:r w:rsidRPr="00930855">
              <w:rPr>
                <w:rFonts w:cs="Arial"/>
                <w:lang w:eastAsia="en-US"/>
              </w:rPr>
              <w:t>manual handling technique</w:t>
            </w:r>
          </w:p>
          <w:p w14:paraId="0061E0E1" w14:textId="77777777" w:rsidR="005E2094" w:rsidRPr="00930855" w:rsidRDefault="005E2094" w:rsidP="00F071F3">
            <w:pPr>
              <w:numPr>
                <w:ilvl w:val="0"/>
                <w:numId w:val="27"/>
              </w:numPr>
              <w:spacing w:before="60" w:after="60"/>
              <w:rPr>
                <w:rFonts w:cs="Arial"/>
                <w:lang w:eastAsia="en-US"/>
              </w:rPr>
            </w:pPr>
            <w:r w:rsidRPr="00930855">
              <w:rPr>
                <w:rFonts w:cs="Arial"/>
                <w:lang w:eastAsia="en-US"/>
              </w:rPr>
              <w:t>personal protective equipment</w:t>
            </w:r>
          </w:p>
          <w:p w14:paraId="45FCCF1C" w14:textId="77777777" w:rsidR="005E2094" w:rsidRPr="00930855" w:rsidRDefault="005E2094" w:rsidP="00F071F3">
            <w:pPr>
              <w:numPr>
                <w:ilvl w:val="0"/>
                <w:numId w:val="27"/>
              </w:numPr>
              <w:spacing w:before="60" w:after="60"/>
              <w:rPr>
                <w:rFonts w:cs="Arial"/>
                <w:lang w:eastAsia="en-US"/>
              </w:rPr>
            </w:pPr>
            <w:r w:rsidRPr="00930855">
              <w:rPr>
                <w:rFonts w:cs="Arial"/>
                <w:lang w:eastAsia="en-US"/>
              </w:rPr>
              <w:t>material safety management systems</w:t>
            </w:r>
          </w:p>
          <w:p w14:paraId="0EA247EF" w14:textId="77777777" w:rsidR="005E2094" w:rsidRPr="00930855" w:rsidRDefault="005E2094" w:rsidP="00F071F3">
            <w:pPr>
              <w:numPr>
                <w:ilvl w:val="0"/>
                <w:numId w:val="27"/>
              </w:numPr>
              <w:spacing w:before="60" w:after="60"/>
              <w:rPr>
                <w:rFonts w:cs="Arial"/>
                <w:lang w:eastAsia="en-US"/>
              </w:rPr>
            </w:pPr>
            <w:r w:rsidRPr="00930855">
              <w:rPr>
                <w:rFonts w:cs="Arial"/>
                <w:lang w:eastAsia="en-US"/>
              </w:rPr>
              <w:t>hazardous substances and dangerous goods codes</w:t>
            </w:r>
          </w:p>
          <w:p w14:paraId="02AE46C3" w14:textId="77777777" w:rsidR="005E2094" w:rsidRPr="00930855" w:rsidRDefault="005E2094" w:rsidP="00F071F3">
            <w:pPr>
              <w:numPr>
                <w:ilvl w:val="0"/>
                <w:numId w:val="27"/>
              </w:numPr>
              <w:spacing w:before="60" w:after="60"/>
              <w:rPr>
                <w:rFonts w:cs="Arial"/>
                <w:lang w:eastAsia="en-US"/>
              </w:rPr>
            </w:pPr>
            <w:r w:rsidRPr="00930855">
              <w:rPr>
                <w:rFonts w:cs="Arial"/>
                <w:lang w:eastAsia="en-US"/>
              </w:rPr>
              <w:t>workplace safety measures/information</w:t>
            </w:r>
          </w:p>
          <w:p w14:paraId="72DD5D63" w14:textId="77777777" w:rsidR="005E2094" w:rsidRPr="00930855" w:rsidRDefault="005E2094" w:rsidP="00F071F3">
            <w:pPr>
              <w:numPr>
                <w:ilvl w:val="0"/>
                <w:numId w:val="27"/>
              </w:numPr>
              <w:spacing w:before="60" w:after="60"/>
              <w:rPr>
                <w:rFonts w:cs="Arial"/>
                <w:lang w:eastAsia="en-US"/>
              </w:rPr>
            </w:pPr>
            <w:r w:rsidRPr="00930855">
              <w:rPr>
                <w:rFonts w:cs="Arial"/>
                <w:lang w:eastAsia="en-US"/>
              </w:rPr>
              <w:t>awards provisions</w:t>
            </w:r>
          </w:p>
        </w:tc>
      </w:tr>
      <w:tr w:rsidR="005E2094" w:rsidRPr="00930855" w14:paraId="1B0EA51D" w14:textId="77777777" w:rsidTr="00567D9A">
        <w:trPr>
          <w:jc w:val="center"/>
        </w:trPr>
        <w:tc>
          <w:tcPr>
            <w:tcW w:w="3482" w:type="dxa"/>
            <w:gridSpan w:val="4"/>
          </w:tcPr>
          <w:p w14:paraId="12044FFF" w14:textId="77777777" w:rsidR="005E2094" w:rsidRPr="00930855" w:rsidRDefault="005E2094" w:rsidP="00930855">
            <w:pPr>
              <w:spacing w:before="60" w:after="60"/>
              <w:ind w:left="30"/>
              <w:rPr>
                <w:rFonts w:cs="Arial"/>
                <w:b/>
                <w:i/>
              </w:rPr>
            </w:pPr>
            <w:r w:rsidRPr="00930855">
              <w:rPr>
                <w:rFonts w:cs="Arial"/>
                <w:b/>
                <w:i/>
              </w:rPr>
              <w:t xml:space="preserve">Resources </w:t>
            </w:r>
            <w:r w:rsidRPr="00E61599">
              <w:rPr>
                <w:rFonts w:cs="Arial"/>
              </w:rPr>
              <w:t xml:space="preserve">may </w:t>
            </w:r>
            <w:r>
              <w:rPr>
                <w:rFonts w:cs="Arial"/>
              </w:rPr>
              <w:t xml:space="preserve">include but </w:t>
            </w:r>
            <w:r w:rsidRPr="00930855">
              <w:rPr>
                <w:rFonts w:cs="Arial"/>
              </w:rPr>
              <w:t>not limited to:</w:t>
            </w:r>
          </w:p>
        </w:tc>
        <w:tc>
          <w:tcPr>
            <w:tcW w:w="6957" w:type="dxa"/>
            <w:gridSpan w:val="2"/>
          </w:tcPr>
          <w:p w14:paraId="4A7D97CB" w14:textId="77777777" w:rsidR="005E2094" w:rsidRPr="00930855" w:rsidRDefault="005E2094" w:rsidP="00F071F3">
            <w:pPr>
              <w:numPr>
                <w:ilvl w:val="0"/>
                <w:numId w:val="31"/>
              </w:numPr>
              <w:tabs>
                <w:tab w:val="left" w:pos="378"/>
              </w:tabs>
              <w:spacing w:before="60" w:after="60"/>
              <w:ind w:left="94" w:hanging="94"/>
              <w:rPr>
                <w:rFonts w:cs="Arial"/>
                <w:lang w:eastAsia="en-US"/>
              </w:rPr>
            </w:pPr>
            <w:r w:rsidRPr="00930855">
              <w:rPr>
                <w:rFonts w:cs="Arial"/>
                <w:lang w:eastAsia="en-US"/>
              </w:rPr>
              <w:t>work plans/drawings job specifications</w:t>
            </w:r>
          </w:p>
          <w:p w14:paraId="4F351C63" w14:textId="77777777" w:rsidR="005E2094" w:rsidRPr="00930855" w:rsidRDefault="005E2094" w:rsidP="00F071F3">
            <w:pPr>
              <w:numPr>
                <w:ilvl w:val="0"/>
                <w:numId w:val="31"/>
              </w:numPr>
              <w:tabs>
                <w:tab w:val="left" w:pos="378"/>
              </w:tabs>
              <w:spacing w:before="60" w:after="60"/>
              <w:ind w:left="94" w:hanging="94"/>
              <w:rPr>
                <w:rFonts w:cs="Arial"/>
                <w:lang w:eastAsia="en-US"/>
              </w:rPr>
            </w:pPr>
            <w:r w:rsidRPr="00930855">
              <w:rPr>
                <w:rFonts w:cs="Arial"/>
                <w:lang w:eastAsia="en-US"/>
              </w:rPr>
              <w:t>welding equipment</w:t>
            </w:r>
          </w:p>
          <w:p w14:paraId="438EF368" w14:textId="77777777" w:rsidR="005E2094" w:rsidRPr="00930855" w:rsidRDefault="005E2094" w:rsidP="00F071F3">
            <w:pPr>
              <w:numPr>
                <w:ilvl w:val="0"/>
                <w:numId w:val="31"/>
              </w:numPr>
              <w:tabs>
                <w:tab w:val="left" w:pos="378"/>
              </w:tabs>
              <w:spacing w:before="60" w:after="60"/>
              <w:ind w:left="94" w:hanging="94"/>
              <w:rPr>
                <w:rFonts w:cs="Arial"/>
                <w:lang w:eastAsia="en-US"/>
              </w:rPr>
            </w:pPr>
            <w:r w:rsidRPr="00930855">
              <w:rPr>
                <w:rFonts w:cs="Arial"/>
                <w:lang w:eastAsia="en-US"/>
              </w:rPr>
              <w:t>welding materials</w:t>
            </w:r>
          </w:p>
          <w:p w14:paraId="5E1CB6C5" w14:textId="77777777" w:rsidR="005E2094" w:rsidRPr="00930855" w:rsidRDefault="005E2094" w:rsidP="00F071F3">
            <w:pPr>
              <w:numPr>
                <w:ilvl w:val="0"/>
                <w:numId w:val="31"/>
              </w:numPr>
              <w:tabs>
                <w:tab w:val="left" w:pos="378"/>
              </w:tabs>
              <w:spacing w:before="60" w:after="60"/>
              <w:ind w:left="94" w:hanging="94"/>
              <w:rPr>
                <w:rFonts w:cs="Arial"/>
                <w:lang w:eastAsia="en-US"/>
              </w:rPr>
            </w:pPr>
            <w:r w:rsidRPr="00930855">
              <w:rPr>
                <w:rFonts w:cs="Arial"/>
                <w:lang w:eastAsia="en-US"/>
              </w:rPr>
              <w:t>personal protective equipment</w:t>
            </w:r>
          </w:p>
          <w:p w14:paraId="0E9C832E" w14:textId="77777777" w:rsidR="005E2094" w:rsidRPr="00930855" w:rsidRDefault="005E2094" w:rsidP="00F071F3">
            <w:pPr>
              <w:numPr>
                <w:ilvl w:val="0"/>
                <w:numId w:val="31"/>
              </w:numPr>
              <w:tabs>
                <w:tab w:val="left" w:pos="378"/>
              </w:tabs>
              <w:spacing w:before="60" w:after="60"/>
              <w:ind w:left="94" w:hanging="94"/>
              <w:rPr>
                <w:rFonts w:cs="Arial"/>
                <w:lang w:eastAsia="en-US"/>
              </w:rPr>
            </w:pPr>
            <w:r w:rsidRPr="00930855">
              <w:rPr>
                <w:rFonts w:cs="Arial"/>
                <w:lang w:eastAsia="en-US"/>
              </w:rPr>
              <w:t xml:space="preserve">hand and </w:t>
            </w:r>
            <w:proofErr w:type="gramStart"/>
            <w:r w:rsidRPr="00930855">
              <w:rPr>
                <w:rFonts w:cs="Arial"/>
                <w:lang w:eastAsia="en-US"/>
              </w:rPr>
              <w:t>hand held</w:t>
            </w:r>
            <w:proofErr w:type="gramEnd"/>
            <w:r w:rsidRPr="00930855">
              <w:rPr>
                <w:rFonts w:cs="Arial"/>
                <w:lang w:eastAsia="en-US"/>
              </w:rPr>
              <w:t xml:space="preserve"> power tools</w:t>
            </w:r>
          </w:p>
          <w:p w14:paraId="2561267F" w14:textId="77777777" w:rsidR="005E2094" w:rsidRPr="00930855" w:rsidRDefault="005E2094" w:rsidP="00F071F3">
            <w:pPr>
              <w:numPr>
                <w:ilvl w:val="0"/>
                <w:numId w:val="31"/>
              </w:numPr>
              <w:tabs>
                <w:tab w:val="left" w:pos="378"/>
              </w:tabs>
              <w:spacing w:before="60" w:after="60"/>
              <w:ind w:left="94" w:hanging="94"/>
              <w:rPr>
                <w:rFonts w:cs="Arial"/>
                <w:lang w:eastAsia="en-US"/>
              </w:rPr>
            </w:pPr>
            <w:r w:rsidRPr="00930855">
              <w:rPr>
                <w:rFonts w:cs="Arial"/>
                <w:lang w:eastAsia="en-US"/>
              </w:rPr>
              <w:t>distortion prevention devices</w:t>
            </w:r>
          </w:p>
        </w:tc>
      </w:tr>
      <w:tr w:rsidR="005E2094" w:rsidRPr="00930855" w14:paraId="1D91D111" w14:textId="77777777" w:rsidTr="00567D9A">
        <w:trPr>
          <w:jc w:val="center"/>
        </w:trPr>
        <w:tc>
          <w:tcPr>
            <w:tcW w:w="3482" w:type="dxa"/>
            <w:gridSpan w:val="4"/>
          </w:tcPr>
          <w:p w14:paraId="1BE10E3F" w14:textId="77777777" w:rsidR="005E2094" w:rsidRPr="00930855" w:rsidRDefault="005E2094" w:rsidP="00930855">
            <w:pPr>
              <w:spacing w:before="60" w:after="60"/>
              <w:ind w:left="30"/>
              <w:rPr>
                <w:rFonts w:cs="Arial"/>
                <w:b/>
                <w:i/>
              </w:rPr>
            </w:pPr>
            <w:r w:rsidRPr="00930855">
              <w:rPr>
                <w:rFonts w:cs="Arial"/>
                <w:b/>
                <w:i/>
              </w:rPr>
              <w:t xml:space="preserve">Distortion prevention measures </w:t>
            </w:r>
            <w:r w:rsidRPr="00E61599">
              <w:rPr>
                <w:rFonts w:cs="Arial"/>
              </w:rPr>
              <w:t xml:space="preserve">may </w:t>
            </w:r>
            <w:r>
              <w:rPr>
                <w:rFonts w:cs="Arial"/>
              </w:rPr>
              <w:t>include but not</w:t>
            </w:r>
            <w:r w:rsidRPr="00930855">
              <w:rPr>
                <w:rFonts w:cs="Arial"/>
              </w:rPr>
              <w:t xml:space="preserve"> limited to:</w:t>
            </w:r>
          </w:p>
        </w:tc>
        <w:tc>
          <w:tcPr>
            <w:tcW w:w="6957" w:type="dxa"/>
            <w:gridSpan w:val="2"/>
          </w:tcPr>
          <w:p w14:paraId="23EC5005" w14:textId="77777777" w:rsidR="005E2094" w:rsidRPr="00930855" w:rsidRDefault="005E2094" w:rsidP="00F071F3">
            <w:pPr>
              <w:numPr>
                <w:ilvl w:val="0"/>
                <w:numId w:val="32"/>
              </w:numPr>
              <w:tabs>
                <w:tab w:val="left" w:pos="378"/>
              </w:tabs>
              <w:spacing w:before="60" w:after="60"/>
              <w:ind w:left="94" w:hanging="94"/>
              <w:rPr>
                <w:rFonts w:cs="Arial"/>
                <w:lang w:eastAsia="en-US"/>
              </w:rPr>
            </w:pPr>
            <w:r w:rsidRPr="00930855">
              <w:rPr>
                <w:rFonts w:cs="Arial"/>
                <w:lang w:eastAsia="en-US"/>
              </w:rPr>
              <w:t>bracing</w:t>
            </w:r>
          </w:p>
          <w:p w14:paraId="3BC68E15" w14:textId="77777777" w:rsidR="005E2094" w:rsidRPr="00930855" w:rsidRDefault="005E2094" w:rsidP="00F071F3">
            <w:pPr>
              <w:numPr>
                <w:ilvl w:val="0"/>
                <w:numId w:val="32"/>
              </w:numPr>
              <w:tabs>
                <w:tab w:val="left" w:pos="378"/>
              </w:tabs>
              <w:spacing w:before="60" w:after="60"/>
              <w:ind w:left="94" w:hanging="94"/>
              <w:rPr>
                <w:rFonts w:cs="Arial"/>
                <w:lang w:eastAsia="en-US"/>
              </w:rPr>
            </w:pPr>
            <w:r w:rsidRPr="00930855">
              <w:rPr>
                <w:rFonts w:cs="Arial"/>
                <w:lang w:eastAsia="en-US"/>
              </w:rPr>
              <w:t>pre setting</w:t>
            </w:r>
          </w:p>
          <w:p w14:paraId="4B45934B" w14:textId="77777777" w:rsidR="005E2094" w:rsidRPr="00930855" w:rsidRDefault="005E2094" w:rsidP="00F071F3">
            <w:pPr>
              <w:numPr>
                <w:ilvl w:val="0"/>
                <w:numId w:val="32"/>
              </w:numPr>
              <w:tabs>
                <w:tab w:val="left" w:pos="378"/>
              </w:tabs>
              <w:spacing w:before="60" w:after="60"/>
              <w:ind w:left="94" w:hanging="94"/>
              <w:rPr>
                <w:rFonts w:cs="Arial"/>
                <w:lang w:eastAsia="en-US"/>
              </w:rPr>
            </w:pPr>
            <w:r w:rsidRPr="00930855">
              <w:rPr>
                <w:rFonts w:cs="Arial"/>
                <w:lang w:eastAsia="en-US"/>
              </w:rPr>
              <w:t>tacking</w:t>
            </w:r>
          </w:p>
          <w:p w14:paraId="47309204" w14:textId="77777777" w:rsidR="005E2094" w:rsidRPr="00930855" w:rsidRDefault="005E2094" w:rsidP="00F071F3">
            <w:pPr>
              <w:numPr>
                <w:ilvl w:val="0"/>
                <w:numId w:val="32"/>
              </w:numPr>
              <w:tabs>
                <w:tab w:val="left" w:pos="378"/>
              </w:tabs>
              <w:spacing w:before="60" w:after="60"/>
              <w:ind w:left="94" w:hanging="94"/>
              <w:rPr>
                <w:rFonts w:cs="Arial"/>
                <w:lang w:eastAsia="en-US"/>
              </w:rPr>
            </w:pPr>
            <w:r w:rsidRPr="00930855">
              <w:rPr>
                <w:rFonts w:cs="Arial"/>
                <w:lang w:eastAsia="en-US"/>
              </w:rPr>
              <w:t>bolting</w:t>
            </w:r>
          </w:p>
          <w:p w14:paraId="2D5E8144" w14:textId="77777777" w:rsidR="005E2094" w:rsidRPr="00930855" w:rsidRDefault="005E2094" w:rsidP="00F071F3">
            <w:pPr>
              <w:numPr>
                <w:ilvl w:val="0"/>
                <w:numId w:val="32"/>
              </w:numPr>
              <w:tabs>
                <w:tab w:val="left" w:pos="378"/>
              </w:tabs>
              <w:spacing w:before="60" w:after="60"/>
              <w:ind w:left="94" w:hanging="94"/>
              <w:rPr>
                <w:rFonts w:cs="Arial"/>
                <w:lang w:eastAsia="en-US"/>
              </w:rPr>
            </w:pPr>
            <w:r w:rsidRPr="00930855">
              <w:rPr>
                <w:rFonts w:cs="Arial"/>
                <w:lang w:eastAsia="en-US"/>
              </w:rPr>
              <w:t>clamping</w:t>
            </w:r>
          </w:p>
        </w:tc>
      </w:tr>
      <w:tr w:rsidR="005E2094" w:rsidRPr="00930855" w14:paraId="2494FF6C" w14:textId="77777777" w:rsidTr="00567D9A">
        <w:trPr>
          <w:jc w:val="center"/>
        </w:trPr>
        <w:tc>
          <w:tcPr>
            <w:tcW w:w="3482" w:type="dxa"/>
            <w:gridSpan w:val="4"/>
          </w:tcPr>
          <w:p w14:paraId="7E0E37F6" w14:textId="77777777" w:rsidR="005E2094" w:rsidRPr="00385A8B" w:rsidRDefault="005E2094" w:rsidP="00930855">
            <w:pPr>
              <w:spacing w:before="60" w:after="60"/>
              <w:ind w:left="30"/>
              <w:rPr>
                <w:rFonts w:cs="Arial"/>
                <w:b/>
                <w:i/>
              </w:rPr>
            </w:pPr>
            <w:r w:rsidRPr="00385A8B">
              <w:rPr>
                <w:rFonts w:cs="Arial"/>
                <w:b/>
                <w:i/>
              </w:rPr>
              <w:t xml:space="preserve">Testing </w:t>
            </w:r>
            <w:r w:rsidRPr="00385A8B">
              <w:rPr>
                <w:rFonts w:cs="Arial"/>
              </w:rPr>
              <w:t>may include but not limited to:</w:t>
            </w:r>
          </w:p>
        </w:tc>
        <w:tc>
          <w:tcPr>
            <w:tcW w:w="6957" w:type="dxa"/>
            <w:gridSpan w:val="2"/>
          </w:tcPr>
          <w:p w14:paraId="0285E0D1" w14:textId="77777777" w:rsidR="005E2094" w:rsidRPr="00385A8B" w:rsidRDefault="005E2094" w:rsidP="00F071F3">
            <w:pPr>
              <w:numPr>
                <w:ilvl w:val="0"/>
                <w:numId w:val="33"/>
              </w:numPr>
              <w:tabs>
                <w:tab w:val="left" w:pos="378"/>
              </w:tabs>
              <w:spacing w:before="60" w:after="60"/>
              <w:ind w:left="94" w:hanging="94"/>
              <w:rPr>
                <w:rFonts w:cs="Arial"/>
                <w:lang w:val="en-US" w:eastAsia="en-US"/>
              </w:rPr>
            </w:pPr>
            <w:r w:rsidRPr="00385A8B">
              <w:rPr>
                <w:rFonts w:cs="Arial"/>
                <w:lang w:val="en-US" w:eastAsia="en-US"/>
              </w:rPr>
              <w:t>penetrant dye testing</w:t>
            </w:r>
          </w:p>
          <w:p w14:paraId="650E5C8F" w14:textId="77777777" w:rsidR="005E2094" w:rsidRPr="00385A8B" w:rsidRDefault="007B2487" w:rsidP="0069091C">
            <w:pPr>
              <w:numPr>
                <w:ilvl w:val="0"/>
                <w:numId w:val="33"/>
              </w:numPr>
              <w:tabs>
                <w:tab w:val="left" w:pos="378"/>
              </w:tabs>
              <w:spacing w:before="60" w:after="60"/>
              <w:ind w:left="94" w:hanging="94"/>
              <w:rPr>
                <w:rFonts w:cs="Arial"/>
                <w:lang w:val="en-US" w:eastAsia="en-US"/>
              </w:rPr>
            </w:pPr>
            <w:r>
              <w:rPr>
                <w:rFonts w:cs="Arial"/>
                <w:lang w:val="en-US" w:eastAsia="en-US"/>
              </w:rPr>
              <w:t>magnetic particle</w:t>
            </w:r>
            <w:r w:rsidR="005E2094" w:rsidRPr="00385A8B">
              <w:rPr>
                <w:rFonts w:cs="Arial"/>
                <w:lang w:val="en-US" w:eastAsia="en-US"/>
              </w:rPr>
              <w:t xml:space="preserve"> testing</w:t>
            </w:r>
          </w:p>
          <w:p w14:paraId="7301C15A" w14:textId="77777777" w:rsidR="005E2094" w:rsidRPr="00385A8B" w:rsidRDefault="005E2094" w:rsidP="0069091C">
            <w:pPr>
              <w:numPr>
                <w:ilvl w:val="0"/>
                <w:numId w:val="33"/>
              </w:numPr>
              <w:tabs>
                <w:tab w:val="left" w:pos="378"/>
              </w:tabs>
              <w:spacing w:before="60" w:after="60"/>
              <w:ind w:left="94" w:hanging="94"/>
              <w:rPr>
                <w:rFonts w:cs="Arial"/>
                <w:lang w:val="en-US" w:eastAsia="en-US"/>
              </w:rPr>
            </w:pPr>
            <w:r w:rsidRPr="00385A8B">
              <w:rPr>
                <w:rFonts w:cs="Arial"/>
                <w:lang w:val="en-US" w:eastAsia="en-US"/>
              </w:rPr>
              <w:t>macro examination</w:t>
            </w:r>
          </w:p>
          <w:p w14:paraId="25637DA7" w14:textId="77777777" w:rsidR="005E2094" w:rsidRPr="00385A8B" w:rsidRDefault="005E2094" w:rsidP="00F071F3">
            <w:pPr>
              <w:numPr>
                <w:ilvl w:val="0"/>
                <w:numId w:val="33"/>
              </w:numPr>
              <w:tabs>
                <w:tab w:val="left" w:pos="378"/>
              </w:tabs>
              <w:spacing w:before="60" w:after="60"/>
              <w:ind w:left="94" w:hanging="94"/>
              <w:rPr>
                <w:rFonts w:cs="Arial"/>
                <w:lang w:val="en-US" w:eastAsia="en-US"/>
              </w:rPr>
            </w:pPr>
            <w:r w:rsidRPr="00385A8B">
              <w:rPr>
                <w:rFonts w:cs="Arial"/>
                <w:lang w:val="en-US" w:eastAsia="en-US"/>
              </w:rPr>
              <w:t>bend test</w:t>
            </w:r>
          </w:p>
          <w:p w14:paraId="74D82F21" w14:textId="77777777" w:rsidR="005E2094" w:rsidRPr="00385A8B" w:rsidRDefault="005E2094" w:rsidP="00F071F3">
            <w:pPr>
              <w:numPr>
                <w:ilvl w:val="0"/>
                <w:numId w:val="33"/>
              </w:numPr>
              <w:tabs>
                <w:tab w:val="left" w:pos="378"/>
              </w:tabs>
              <w:spacing w:before="60" w:after="60"/>
              <w:ind w:left="94" w:hanging="94"/>
              <w:rPr>
                <w:rFonts w:cs="Arial"/>
                <w:lang w:val="en-US" w:eastAsia="en-US"/>
              </w:rPr>
            </w:pPr>
            <w:r w:rsidRPr="00385A8B">
              <w:rPr>
                <w:rFonts w:cs="Arial"/>
                <w:lang w:val="en-US" w:eastAsia="en-US"/>
              </w:rPr>
              <w:t>fillet break test</w:t>
            </w:r>
          </w:p>
        </w:tc>
      </w:tr>
      <w:tr w:rsidR="005E2094" w:rsidRPr="00930855" w14:paraId="218FF1E2" w14:textId="77777777" w:rsidTr="00567D9A">
        <w:trPr>
          <w:jc w:val="center"/>
        </w:trPr>
        <w:tc>
          <w:tcPr>
            <w:tcW w:w="3482" w:type="dxa"/>
            <w:gridSpan w:val="4"/>
          </w:tcPr>
          <w:p w14:paraId="0317A496" w14:textId="77777777" w:rsidR="005E2094" w:rsidRPr="00930855" w:rsidRDefault="005E2094" w:rsidP="00930855">
            <w:pPr>
              <w:spacing w:before="60" w:after="60"/>
              <w:ind w:left="30"/>
              <w:rPr>
                <w:rFonts w:cs="Arial"/>
              </w:rPr>
            </w:pPr>
            <w:r w:rsidRPr="00930855">
              <w:rPr>
                <w:rFonts w:cs="Arial"/>
                <w:b/>
                <w:i/>
              </w:rPr>
              <w:t xml:space="preserve">Work completion details </w:t>
            </w:r>
            <w:r w:rsidRPr="00E61599">
              <w:rPr>
                <w:rFonts w:cs="Arial"/>
              </w:rPr>
              <w:t xml:space="preserve">may </w:t>
            </w:r>
            <w:r>
              <w:rPr>
                <w:rFonts w:cs="Arial"/>
              </w:rPr>
              <w:t xml:space="preserve">include but </w:t>
            </w:r>
            <w:r w:rsidRPr="00930855">
              <w:rPr>
                <w:rFonts w:cs="Arial"/>
              </w:rPr>
              <w:t>not limited to:</w:t>
            </w:r>
          </w:p>
        </w:tc>
        <w:tc>
          <w:tcPr>
            <w:tcW w:w="6957" w:type="dxa"/>
            <w:gridSpan w:val="2"/>
          </w:tcPr>
          <w:p w14:paraId="3D11B382" w14:textId="77777777" w:rsidR="005E2094" w:rsidRPr="00930855" w:rsidRDefault="005E2094" w:rsidP="00F071F3">
            <w:pPr>
              <w:numPr>
                <w:ilvl w:val="0"/>
                <w:numId w:val="33"/>
              </w:numPr>
              <w:tabs>
                <w:tab w:val="left" w:pos="378"/>
              </w:tabs>
              <w:spacing w:before="60" w:after="60"/>
              <w:ind w:left="94" w:hanging="94"/>
              <w:rPr>
                <w:rFonts w:cs="Arial"/>
                <w:lang w:val="en-US" w:eastAsia="en-US"/>
              </w:rPr>
            </w:pPr>
            <w:r w:rsidRPr="00930855">
              <w:rPr>
                <w:rFonts w:cs="Arial"/>
                <w:lang w:val="en-US" w:eastAsia="en-US"/>
              </w:rPr>
              <w:t>plant and maintenance records</w:t>
            </w:r>
          </w:p>
          <w:p w14:paraId="6B2051BA" w14:textId="77777777" w:rsidR="005E2094" w:rsidRPr="00930855" w:rsidRDefault="005E2094" w:rsidP="00F071F3">
            <w:pPr>
              <w:numPr>
                <w:ilvl w:val="0"/>
                <w:numId w:val="33"/>
              </w:numPr>
              <w:tabs>
                <w:tab w:val="left" w:pos="378"/>
              </w:tabs>
              <w:spacing w:before="60" w:after="60"/>
              <w:ind w:left="94" w:hanging="94"/>
              <w:rPr>
                <w:rFonts w:cs="Arial"/>
                <w:lang w:val="en-US" w:eastAsia="en-US"/>
              </w:rPr>
            </w:pPr>
            <w:r w:rsidRPr="00930855">
              <w:rPr>
                <w:rFonts w:cs="Arial"/>
                <w:lang w:val="en-US" w:eastAsia="en-US"/>
              </w:rPr>
              <w:t>job card</w:t>
            </w:r>
          </w:p>
          <w:p w14:paraId="51EC32B2" w14:textId="77777777" w:rsidR="005E2094" w:rsidRPr="00930855" w:rsidRDefault="005E2094" w:rsidP="00F071F3">
            <w:pPr>
              <w:numPr>
                <w:ilvl w:val="0"/>
                <w:numId w:val="33"/>
              </w:numPr>
              <w:tabs>
                <w:tab w:val="left" w:pos="378"/>
              </w:tabs>
              <w:spacing w:before="60" w:after="60"/>
              <w:ind w:left="94" w:hanging="94"/>
              <w:rPr>
                <w:rFonts w:cs="Arial"/>
                <w:lang w:val="en-US" w:eastAsia="en-US"/>
              </w:rPr>
            </w:pPr>
            <w:r>
              <w:rPr>
                <w:rFonts w:cs="Arial"/>
                <w:lang w:val="en-US" w:eastAsia="en-US"/>
              </w:rPr>
              <w:t>chec</w:t>
            </w:r>
            <w:r w:rsidRPr="00930855">
              <w:rPr>
                <w:rFonts w:cs="Arial"/>
                <w:lang w:val="en-US" w:eastAsia="en-US"/>
              </w:rPr>
              <w:t>k sheets</w:t>
            </w:r>
          </w:p>
          <w:p w14:paraId="6D61C6AE" w14:textId="77777777" w:rsidR="005E2094" w:rsidRPr="00930855" w:rsidRDefault="005E2094" w:rsidP="00F071F3">
            <w:pPr>
              <w:numPr>
                <w:ilvl w:val="0"/>
                <w:numId w:val="33"/>
              </w:numPr>
              <w:tabs>
                <w:tab w:val="left" w:pos="378"/>
              </w:tabs>
              <w:spacing w:before="60" w:after="60"/>
              <w:ind w:left="94" w:hanging="94"/>
              <w:rPr>
                <w:rFonts w:cs="Arial"/>
                <w:lang w:val="en-US" w:eastAsia="en-US"/>
              </w:rPr>
            </w:pPr>
            <w:r w:rsidRPr="00930855">
              <w:rPr>
                <w:rFonts w:cs="Arial"/>
                <w:lang w:val="en-US" w:eastAsia="en-US"/>
              </w:rPr>
              <w:t>device labelling updates</w:t>
            </w:r>
          </w:p>
          <w:p w14:paraId="5B0FF041" w14:textId="77777777" w:rsidR="005E2094" w:rsidRPr="00930855" w:rsidRDefault="005E2094" w:rsidP="00F071F3">
            <w:pPr>
              <w:numPr>
                <w:ilvl w:val="0"/>
                <w:numId w:val="33"/>
              </w:numPr>
              <w:tabs>
                <w:tab w:val="left" w:pos="378"/>
              </w:tabs>
              <w:spacing w:before="60" w:after="60"/>
              <w:ind w:left="94" w:hanging="94"/>
              <w:rPr>
                <w:rFonts w:cs="Arial"/>
                <w:lang w:val="en-US" w:eastAsia="en-US"/>
              </w:rPr>
            </w:pPr>
            <w:r w:rsidRPr="00930855">
              <w:rPr>
                <w:rFonts w:cs="Arial"/>
                <w:lang w:val="en-US" w:eastAsia="en-US"/>
              </w:rPr>
              <w:t>reporting and documentation equipment defects</w:t>
            </w:r>
          </w:p>
          <w:p w14:paraId="0D80CEF3" w14:textId="77777777" w:rsidR="005E2094" w:rsidRPr="00930855" w:rsidRDefault="005E2094" w:rsidP="00F071F3">
            <w:pPr>
              <w:numPr>
                <w:ilvl w:val="0"/>
                <w:numId w:val="33"/>
              </w:numPr>
              <w:tabs>
                <w:tab w:val="left" w:pos="378"/>
              </w:tabs>
              <w:spacing w:before="60" w:after="60"/>
              <w:ind w:left="94" w:hanging="94"/>
              <w:rPr>
                <w:rFonts w:cs="Arial"/>
                <w:lang w:val="en-US" w:eastAsia="en-US"/>
              </w:rPr>
            </w:pPr>
            <w:r w:rsidRPr="00930855">
              <w:rPr>
                <w:rFonts w:cs="Arial"/>
                <w:lang w:val="en-US" w:eastAsia="en-US"/>
              </w:rPr>
              <w:t>job completion documentation</w:t>
            </w:r>
          </w:p>
        </w:tc>
      </w:tr>
      <w:tr w:rsidR="005E2094" w:rsidRPr="00930855" w14:paraId="53EF1524" w14:textId="77777777" w:rsidTr="00567D9A">
        <w:trPr>
          <w:jc w:val="center"/>
        </w:trPr>
        <w:tc>
          <w:tcPr>
            <w:tcW w:w="10439" w:type="dxa"/>
            <w:gridSpan w:val="6"/>
          </w:tcPr>
          <w:p w14:paraId="2A3F2805" w14:textId="77777777" w:rsidR="005E2094" w:rsidRPr="00930855" w:rsidRDefault="005E2094" w:rsidP="00930855">
            <w:pPr>
              <w:widowControl w:val="0"/>
              <w:spacing w:after="60"/>
              <w:ind w:left="476" w:hanging="425"/>
              <w:rPr>
                <w:rFonts w:cs="Arial"/>
                <w:b/>
                <w:bCs/>
              </w:rPr>
            </w:pPr>
            <w:r w:rsidRPr="00930855">
              <w:rPr>
                <w:rFonts w:eastAsia="Calibri" w:cs="Arial"/>
                <w:b/>
                <w:bCs/>
                <w:iCs/>
                <w:sz w:val="24"/>
                <w:szCs w:val="24"/>
              </w:rPr>
              <w:t>EVIDENCE GUIDE</w:t>
            </w:r>
          </w:p>
        </w:tc>
      </w:tr>
      <w:tr w:rsidR="005E2094" w:rsidRPr="00930855" w14:paraId="3CD7EE0A" w14:textId="77777777" w:rsidTr="00567D9A">
        <w:trPr>
          <w:jc w:val="center"/>
        </w:trPr>
        <w:tc>
          <w:tcPr>
            <w:tcW w:w="10439" w:type="dxa"/>
            <w:gridSpan w:val="6"/>
          </w:tcPr>
          <w:p w14:paraId="160AF14E" w14:textId="77777777" w:rsidR="005E2094" w:rsidRPr="00A16E5D" w:rsidRDefault="005E2094" w:rsidP="00930855">
            <w:pPr>
              <w:widowControl w:val="0"/>
              <w:rPr>
                <w:rFonts w:cs="Arial"/>
                <w:sz w:val="20"/>
                <w:szCs w:val="20"/>
              </w:rPr>
            </w:pPr>
            <w:r w:rsidRPr="00A16E5D">
              <w:rPr>
                <w:rFonts w:cs="Arial"/>
                <w:iCs/>
                <w:sz w:val="20"/>
                <w:szCs w:val="20"/>
              </w:rPr>
              <w:t xml:space="preserve">The evidence guide provides advice on assessment and must be read in conjunction with the Performance Criteria, Required Skills and Knowledge, the Range </w:t>
            </w:r>
            <w:proofErr w:type="gramStart"/>
            <w:r w:rsidRPr="00A16E5D">
              <w:rPr>
                <w:rFonts w:cs="Arial"/>
                <w:iCs/>
                <w:sz w:val="20"/>
                <w:szCs w:val="20"/>
              </w:rPr>
              <w:t>Statement</w:t>
            </w:r>
            <w:proofErr w:type="gramEnd"/>
            <w:r w:rsidRPr="00A16E5D">
              <w:rPr>
                <w:rFonts w:cs="Arial"/>
                <w:iCs/>
                <w:sz w:val="20"/>
                <w:szCs w:val="20"/>
              </w:rPr>
              <w:t xml:space="preserve"> and the Assessment Guidelines for this Accredited Course.</w:t>
            </w:r>
          </w:p>
        </w:tc>
      </w:tr>
      <w:tr w:rsidR="005E2094" w:rsidRPr="00930855" w14:paraId="3DF78B63" w14:textId="77777777" w:rsidTr="00567D9A">
        <w:trPr>
          <w:jc w:val="center"/>
        </w:trPr>
        <w:tc>
          <w:tcPr>
            <w:tcW w:w="3563" w:type="dxa"/>
            <w:gridSpan w:val="5"/>
          </w:tcPr>
          <w:p w14:paraId="42D3D205" w14:textId="77777777" w:rsidR="005E2094" w:rsidRPr="00930855" w:rsidRDefault="005E2094" w:rsidP="00930855">
            <w:pPr>
              <w:widowControl w:val="0"/>
              <w:rPr>
                <w:rFonts w:cs="Arial"/>
                <w:b/>
                <w:bCs/>
              </w:rPr>
            </w:pPr>
            <w:r w:rsidRPr="00930855">
              <w:rPr>
                <w:rFonts w:cs="Arial"/>
                <w:b/>
                <w:bCs/>
                <w:iCs/>
              </w:rPr>
              <w:t xml:space="preserve">Critical aspects for assessment and evidence required to demonstrate competency in </w:t>
            </w:r>
            <w:r w:rsidRPr="00930855">
              <w:rPr>
                <w:rFonts w:cs="Arial"/>
                <w:b/>
                <w:bCs/>
                <w:iCs/>
              </w:rPr>
              <w:lastRenderedPageBreak/>
              <w:t>this unit</w:t>
            </w:r>
          </w:p>
        </w:tc>
        <w:tc>
          <w:tcPr>
            <w:tcW w:w="6876" w:type="dxa"/>
            <w:tcBorders>
              <w:left w:val="nil"/>
            </w:tcBorders>
          </w:tcPr>
          <w:p w14:paraId="532CE23B" w14:textId="77777777" w:rsidR="005E2094" w:rsidRPr="00930855" w:rsidRDefault="005E2094" w:rsidP="00930855">
            <w:pPr>
              <w:ind w:left="51"/>
              <w:rPr>
                <w:rFonts w:cs="Arial"/>
                <w:bCs/>
                <w:lang w:eastAsia="en-US"/>
              </w:rPr>
            </w:pPr>
            <w:r w:rsidRPr="00930855">
              <w:rPr>
                <w:rFonts w:cs="Arial"/>
                <w:lang w:eastAsia="en-US"/>
              </w:rPr>
              <w:lastRenderedPageBreak/>
              <w:t xml:space="preserve">Assessors must be satisfied that the candidate can competently and consistently perform all elements of the unit as specified by the </w:t>
            </w:r>
            <w:r w:rsidRPr="00930855">
              <w:rPr>
                <w:rFonts w:cs="Arial"/>
                <w:lang w:eastAsia="en-US"/>
              </w:rPr>
              <w:lastRenderedPageBreak/>
              <w:t>associated performance criteria using the required skills and knowledge.</w:t>
            </w:r>
          </w:p>
          <w:p w14:paraId="7BEFD828" w14:textId="77777777" w:rsidR="005E2094" w:rsidRPr="00930855" w:rsidRDefault="005E2094" w:rsidP="00930855">
            <w:pPr>
              <w:ind w:left="51"/>
              <w:rPr>
                <w:rFonts w:cs="Arial"/>
                <w:bCs/>
                <w:lang w:eastAsia="en-US"/>
              </w:rPr>
            </w:pPr>
            <w:proofErr w:type="gramStart"/>
            <w:r w:rsidRPr="00930855">
              <w:rPr>
                <w:rFonts w:cs="Arial"/>
                <w:lang w:eastAsia="en-US"/>
              </w:rPr>
              <w:t>In particular, this</w:t>
            </w:r>
            <w:proofErr w:type="gramEnd"/>
            <w:r w:rsidRPr="00930855">
              <w:rPr>
                <w:rFonts w:cs="Arial"/>
                <w:lang w:eastAsia="en-US"/>
              </w:rPr>
              <w:t xml:space="preserve"> shall incorporate evidence that shows a candidate is able to:</w:t>
            </w:r>
          </w:p>
          <w:p w14:paraId="3B4477DC" w14:textId="77777777" w:rsidR="005E2094" w:rsidRPr="00930855" w:rsidRDefault="005E2094" w:rsidP="00F071F3">
            <w:pPr>
              <w:numPr>
                <w:ilvl w:val="0"/>
                <w:numId w:val="81"/>
              </w:numPr>
              <w:spacing w:after="0"/>
              <w:rPr>
                <w:rFonts w:cs="Arial"/>
                <w:bCs/>
                <w:lang w:eastAsia="en-US"/>
              </w:rPr>
            </w:pPr>
            <w:r w:rsidRPr="00930855">
              <w:rPr>
                <w:rFonts w:cs="Arial"/>
                <w:bCs/>
                <w:lang w:eastAsia="en-US"/>
              </w:rPr>
              <w:t>implement and apply relevant OHS/WHS practices and procedures including the use of risk control measures</w:t>
            </w:r>
          </w:p>
          <w:p w14:paraId="4CB6FA2E" w14:textId="77777777" w:rsidR="005E2094" w:rsidRPr="00385A8B" w:rsidRDefault="005E2094" w:rsidP="00F071F3">
            <w:pPr>
              <w:numPr>
                <w:ilvl w:val="0"/>
                <w:numId w:val="81"/>
              </w:numPr>
              <w:spacing w:after="0"/>
              <w:rPr>
                <w:rFonts w:cs="Arial"/>
                <w:bCs/>
                <w:lang w:eastAsia="en-US"/>
              </w:rPr>
            </w:pPr>
            <w:r w:rsidRPr="00CF6F57">
              <w:rPr>
                <w:rFonts w:cs="Arial"/>
                <w:bCs/>
                <w:lang w:eastAsia="en-US"/>
              </w:rPr>
              <w:t>carry out a minimum of four (4) fusion welding procedures</w:t>
            </w:r>
            <w:r>
              <w:rPr>
                <w:rFonts w:cs="Arial"/>
                <w:bCs/>
                <w:lang w:eastAsia="en-US"/>
              </w:rPr>
              <w:t xml:space="preserve"> </w:t>
            </w:r>
            <w:r w:rsidRPr="00CF6F57">
              <w:rPr>
                <w:rFonts w:cs="Arial"/>
                <w:bCs/>
                <w:lang w:eastAsia="en-US"/>
              </w:rPr>
              <w:t>in compliance with ISO 9606-</w:t>
            </w:r>
            <w:r w:rsidRPr="00385A8B">
              <w:rPr>
                <w:rFonts w:cs="Arial"/>
                <w:bCs/>
                <w:lang w:eastAsia="en-US"/>
              </w:rPr>
              <w:t xml:space="preserve">1 (Steels - carbon steels) specifications </w:t>
            </w:r>
            <w:r>
              <w:rPr>
                <w:rFonts w:cs="Arial"/>
                <w:bCs/>
                <w:lang w:eastAsia="en-US"/>
              </w:rPr>
              <w:t xml:space="preserve">(WPS) </w:t>
            </w:r>
            <w:r w:rsidRPr="00385A8B">
              <w:rPr>
                <w:rFonts w:cs="Arial"/>
                <w:bCs/>
                <w:lang w:eastAsia="en-US"/>
              </w:rPr>
              <w:t>and job requirements</w:t>
            </w:r>
          </w:p>
          <w:p w14:paraId="22A88696" w14:textId="77777777" w:rsidR="005E2094" w:rsidRDefault="005E2094" w:rsidP="00F071F3">
            <w:pPr>
              <w:numPr>
                <w:ilvl w:val="0"/>
                <w:numId w:val="81"/>
              </w:numPr>
              <w:spacing w:after="0"/>
              <w:rPr>
                <w:rFonts w:cs="Arial"/>
                <w:lang w:eastAsia="en-US"/>
              </w:rPr>
            </w:pPr>
            <w:r w:rsidRPr="00385A8B">
              <w:rPr>
                <w:rFonts w:cs="Arial"/>
                <w:lang w:eastAsia="en-US"/>
              </w:rPr>
              <w:t>take preventive action or where necessary remedial action to address any areas of non-compliance with ISO 9606-1 (Steels - carbon steels) specifications.</w:t>
            </w:r>
          </w:p>
          <w:p w14:paraId="363FF419" w14:textId="77777777" w:rsidR="00A16E5D" w:rsidRDefault="00A16E5D" w:rsidP="00A16E5D">
            <w:pPr>
              <w:spacing w:after="0"/>
              <w:rPr>
                <w:rFonts w:cs="Arial"/>
                <w:lang w:eastAsia="en-US"/>
              </w:rPr>
            </w:pPr>
          </w:p>
          <w:p w14:paraId="4E84211F" w14:textId="77777777" w:rsidR="00A16E5D" w:rsidRPr="00930855" w:rsidRDefault="00A16E5D" w:rsidP="00A16E5D">
            <w:pPr>
              <w:spacing w:after="0"/>
              <w:rPr>
                <w:rFonts w:cs="Arial"/>
                <w:lang w:eastAsia="en-US"/>
              </w:rPr>
            </w:pPr>
          </w:p>
        </w:tc>
      </w:tr>
      <w:tr w:rsidR="005E2094" w:rsidRPr="00930855" w14:paraId="1FC641FE" w14:textId="77777777" w:rsidTr="00567D9A">
        <w:trPr>
          <w:jc w:val="center"/>
        </w:trPr>
        <w:tc>
          <w:tcPr>
            <w:tcW w:w="3563" w:type="dxa"/>
            <w:gridSpan w:val="5"/>
          </w:tcPr>
          <w:p w14:paraId="5CAB28BC" w14:textId="77777777" w:rsidR="005E2094" w:rsidRPr="00930855" w:rsidRDefault="005E2094" w:rsidP="00930855">
            <w:pPr>
              <w:widowControl w:val="0"/>
              <w:ind w:left="14" w:hanging="14"/>
              <w:rPr>
                <w:rFonts w:cs="Arial"/>
                <w:b/>
                <w:bCs/>
              </w:rPr>
            </w:pPr>
            <w:r w:rsidRPr="00930855">
              <w:rPr>
                <w:rFonts w:cs="Arial"/>
                <w:b/>
                <w:bCs/>
                <w:iCs/>
              </w:rPr>
              <w:lastRenderedPageBreak/>
              <w:t>Context of and specific resources for assessment</w:t>
            </w:r>
          </w:p>
        </w:tc>
        <w:tc>
          <w:tcPr>
            <w:tcW w:w="6876" w:type="dxa"/>
            <w:tcBorders>
              <w:left w:val="nil"/>
            </w:tcBorders>
          </w:tcPr>
          <w:p w14:paraId="2D4690FC" w14:textId="77777777" w:rsidR="005E2094" w:rsidRPr="00930855" w:rsidRDefault="005E2094" w:rsidP="00930855">
            <w:pPr>
              <w:ind w:left="51"/>
              <w:rPr>
                <w:rFonts w:cs="Arial"/>
                <w:bCs/>
                <w:lang w:eastAsia="en-US"/>
              </w:rPr>
            </w:pPr>
            <w:r w:rsidRPr="00930855">
              <w:rPr>
                <w:rFonts w:cs="Arial"/>
                <w:bCs/>
                <w:lang w:eastAsia="en-US"/>
              </w:rPr>
              <w:t>This unit may be assessed on the job, off the job or a combination of both on and off the job.</w:t>
            </w:r>
          </w:p>
          <w:p w14:paraId="0734E17A" w14:textId="77777777" w:rsidR="005E2094" w:rsidRPr="00930855" w:rsidRDefault="005E2094" w:rsidP="00930855">
            <w:pPr>
              <w:ind w:left="51"/>
              <w:rPr>
                <w:rFonts w:cs="Arial"/>
                <w:bCs/>
                <w:lang w:eastAsia="en-US"/>
              </w:rPr>
            </w:pPr>
            <w:r w:rsidRPr="00930855">
              <w:rPr>
                <w:rFonts w:cs="Arial"/>
                <w:bCs/>
                <w:lang w:eastAsia="en-US"/>
              </w:rPr>
              <w:t>Where assessment occurs off the job, then an appropriate simulation must be used where the range of conditions reflects realistic workplace situations.</w:t>
            </w:r>
          </w:p>
          <w:p w14:paraId="12BAB534" w14:textId="77777777" w:rsidR="005E2094" w:rsidRPr="00930855" w:rsidRDefault="005E2094" w:rsidP="00930855">
            <w:pPr>
              <w:ind w:left="51"/>
              <w:rPr>
                <w:rFonts w:cs="Arial"/>
                <w:bCs/>
                <w:lang w:eastAsia="en-US"/>
              </w:rPr>
            </w:pPr>
            <w:r w:rsidRPr="00930855">
              <w:rPr>
                <w:rFonts w:cs="Arial"/>
                <w:bCs/>
                <w:lang w:eastAsia="en-US"/>
              </w:rPr>
              <w:t xml:space="preserve">The candidate will have access to all tools, equipment, </w:t>
            </w:r>
            <w:proofErr w:type="gramStart"/>
            <w:r w:rsidRPr="00930855">
              <w:rPr>
                <w:rFonts w:cs="Arial"/>
                <w:bCs/>
                <w:lang w:eastAsia="en-US"/>
              </w:rPr>
              <w:t>materials</w:t>
            </w:r>
            <w:proofErr w:type="gramEnd"/>
            <w:r w:rsidRPr="00930855">
              <w:rPr>
                <w:rFonts w:cs="Arial"/>
                <w:bCs/>
                <w:lang w:eastAsia="en-US"/>
              </w:rPr>
              <w:t xml:space="preserve"> and documentation required and will be permitted to refer to any relevant workplace procedures, product and manufacturing specifications, codes, standards, manuals and reference materials.</w:t>
            </w:r>
          </w:p>
        </w:tc>
      </w:tr>
      <w:tr w:rsidR="005E2094" w:rsidRPr="00930855" w14:paraId="7F72DA34" w14:textId="77777777" w:rsidTr="00567D9A">
        <w:trPr>
          <w:jc w:val="center"/>
        </w:trPr>
        <w:tc>
          <w:tcPr>
            <w:tcW w:w="3563" w:type="dxa"/>
            <w:gridSpan w:val="5"/>
          </w:tcPr>
          <w:p w14:paraId="13DE664C" w14:textId="77777777" w:rsidR="005E2094" w:rsidRPr="00930855" w:rsidRDefault="005E2094" w:rsidP="00930855">
            <w:pPr>
              <w:widowControl w:val="0"/>
              <w:ind w:left="476" w:hanging="425"/>
              <w:rPr>
                <w:rFonts w:cs="Arial"/>
                <w:b/>
                <w:bCs/>
              </w:rPr>
            </w:pPr>
            <w:r w:rsidRPr="00930855">
              <w:rPr>
                <w:rFonts w:cs="Arial"/>
                <w:b/>
                <w:bCs/>
                <w:iCs/>
              </w:rPr>
              <w:t>Methods of assessment</w:t>
            </w:r>
          </w:p>
        </w:tc>
        <w:tc>
          <w:tcPr>
            <w:tcW w:w="6876" w:type="dxa"/>
            <w:tcBorders>
              <w:left w:val="nil"/>
            </w:tcBorders>
          </w:tcPr>
          <w:p w14:paraId="56072DDA" w14:textId="77777777" w:rsidR="005E2094" w:rsidRPr="00930855" w:rsidRDefault="005E2094" w:rsidP="00930855">
            <w:pPr>
              <w:ind w:left="51"/>
              <w:rPr>
                <w:rFonts w:cs="Arial"/>
                <w:bCs/>
                <w:lang w:eastAsia="en-US"/>
              </w:rPr>
            </w:pPr>
            <w:r w:rsidRPr="00930855">
              <w:rPr>
                <w:rFonts w:cs="Arial"/>
                <w:bCs/>
                <w:lang w:eastAsia="en-US"/>
              </w:rPr>
              <w:t>Assessment must include the demonstration of practical skills and may also include:</w:t>
            </w:r>
          </w:p>
          <w:p w14:paraId="6C76DF88" w14:textId="77777777" w:rsidR="005E2094" w:rsidRPr="00930855" w:rsidRDefault="005E2094" w:rsidP="00F071F3">
            <w:pPr>
              <w:numPr>
                <w:ilvl w:val="0"/>
                <w:numId w:val="82"/>
              </w:numPr>
              <w:spacing w:after="0"/>
              <w:rPr>
                <w:rFonts w:cs="Arial"/>
                <w:lang w:eastAsia="en-US"/>
              </w:rPr>
            </w:pPr>
            <w:r w:rsidRPr="00930855">
              <w:rPr>
                <w:rFonts w:cs="Arial"/>
                <w:lang w:eastAsia="en-US"/>
              </w:rPr>
              <w:t>oral questioning on required knowledge and skills</w:t>
            </w:r>
          </w:p>
          <w:p w14:paraId="276A4E5B" w14:textId="77777777" w:rsidR="005E2094" w:rsidRPr="00930855" w:rsidRDefault="005E2094" w:rsidP="00F071F3">
            <w:pPr>
              <w:numPr>
                <w:ilvl w:val="0"/>
                <w:numId w:val="82"/>
              </w:numPr>
              <w:spacing w:after="0"/>
              <w:rPr>
                <w:rFonts w:cs="Arial"/>
                <w:lang w:eastAsia="en-US"/>
              </w:rPr>
            </w:pPr>
            <w:r w:rsidRPr="00930855">
              <w:rPr>
                <w:rFonts w:cs="Arial"/>
                <w:lang w:eastAsia="en-US"/>
              </w:rPr>
              <w:t>written objective tests</w:t>
            </w:r>
          </w:p>
          <w:p w14:paraId="344CCCE8" w14:textId="77777777" w:rsidR="005E2094" w:rsidRPr="00930855" w:rsidRDefault="005E2094" w:rsidP="00F071F3">
            <w:pPr>
              <w:numPr>
                <w:ilvl w:val="0"/>
                <w:numId w:val="82"/>
              </w:numPr>
              <w:spacing w:after="0"/>
              <w:rPr>
                <w:rFonts w:cs="Arial"/>
                <w:lang w:eastAsia="en-US"/>
              </w:rPr>
            </w:pPr>
            <w:r w:rsidRPr="00930855">
              <w:rPr>
                <w:rFonts w:cs="Arial"/>
                <w:lang w:eastAsia="en-US"/>
              </w:rPr>
              <w:t>computer testing.</w:t>
            </w:r>
          </w:p>
          <w:p w14:paraId="015D9D94" w14:textId="77777777" w:rsidR="005E2094" w:rsidRPr="00930855" w:rsidRDefault="005E2094" w:rsidP="00930855">
            <w:pPr>
              <w:ind w:left="51"/>
              <w:rPr>
                <w:rFonts w:cs="Arial"/>
                <w:lang w:eastAsia="en-US"/>
              </w:rPr>
            </w:pPr>
            <w:r w:rsidRPr="00930855">
              <w:rPr>
                <w:rFonts w:cs="Arial"/>
                <w:lang w:eastAsia="en-US"/>
              </w:rPr>
              <w:t xml:space="preserve">Questioning techniques should not require language, </w:t>
            </w:r>
            <w:proofErr w:type="gramStart"/>
            <w:r w:rsidRPr="00930855">
              <w:rPr>
                <w:rFonts w:cs="Arial"/>
                <w:lang w:eastAsia="en-US"/>
              </w:rPr>
              <w:t>literacy</w:t>
            </w:r>
            <w:proofErr w:type="gramEnd"/>
            <w:r w:rsidRPr="00930855">
              <w:rPr>
                <w:rFonts w:cs="Arial"/>
                <w:lang w:eastAsia="en-US"/>
              </w:rPr>
              <w:t xml:space="preserve"> and numeracy skills beyond those required in this unit of competency. </w:t>
            </w:r>
          </w:p>
        </w:tc>
      </w:tr>
    </w:tbl>
    <w:p w14:paraId="7429F9DF" w14:textId="77777777" w:rsidR="00930855" w:rsidRDefault="00930855" w:rsidP="000470A3">
      <w:pPr>
        <w:rPr>
          <w:rFonts w:eastAsiaTheme="minorHAnsi" w:cs="Arial"/>
          <w:b/>
          <w:sz w:val="24"/>
          <w:szCs w:val="24"/>
          <w:lang w:val="en-US"/>
        </w:rPr>
      </w:pPr>
      <w:r>
        <w:rPr>
          <w:rFonts w:eastAsiaTheme="minorHAnsi" w:cs="Arial"/>
          <w:b/>
          <w:sz w:val="24"/>
          <w:szCs w:val="24"/>
          <w:lang w:val="en-US"/>
        </w:rPr>
        <w:br w:type="page"/>
      </w:r>
    </w:p>
    <w:tbl>
      <w:tblPr>
        <w:tblW w:w="10439" w:type="dxa"/>
        <w:jc w:val="center"/>
        <w:tblLayout w:type="fixed"/>
        <w:tblLook w:val="0000" w:firstRow="0" w:lastRow="0" w:firstColumn="0" w:lastColumn="0" w:noHBand="0" w:noVBand="0"/>
      </w:tblPr>
      <w:tblGrid>
        <w:gridCol w:w="9"/>
        <w:gridCol w:w="453"/>
        <w:gridCol w:w="2799"/>
        <w:gridCol w:w="221"/>
        <w:gridCol w:w="81"/>
        <w:gridCol w:w="6876"/>
      </w:tblGrid>
      <w:tr w:rsidR="00EE42AE" w:rsidRPr="00930855" w14:paraId="6C0F0761" w14:textId="77777777" w:rsidTr="001714C2">
        <w:trPr>
          <w:gridBefore w:val="1"/>
          <w:wBefore w:w="9" w:type="dxa"/>
          <w:jc w:val="center"/>
        </w:trPr>
        <w:tc>
          <w:tcPr>
            <w:tcW w:w="3252" w:type="dxa"/>
            <w:gridSpan w:val="2"/>
          </w:tcPr>
          <w:p w14:paraId="0963C47F" w14:textId="77777777" w:rsidR="00EE42AE" w:rsidRPr="00385A8B" w:rsidRDefault="00B73C45" w:rsidP="001714C2">
            <w:pPr>
              <w:widowControl w:val="0"/>
              <w:spacing w:before="60" w:after="60"/>
              <w:ind w:left="476" w:hanging="425"/>
              <w:rPr>
                <w:rFonts w:cs="Arial"/>
                <w:b/>
                <w:bCs/>
                <w:sz w:val="28"/>
                <w:szCs w:val="28"/>
              </w:rPr>
            </w:pPr>
            <w:r>
              <w:rPr>
                <w:rFonts w:cs="Arial"/>
                <w:b/>
                <w:bCs/>
                <w:iCs/>
                <w:sz w:val="28"/>
                <w:szCs w:val="28"/>
              </w:rPr>
              <w:lastRenderedPageBreak/>
              <w:t>VU223</w:t>
            </w:r>
            <w:r w:rsidR="00EE42AE" w:rsidRPr="00385A8B">
              <w:rPr>
                <w:rFonts w:cs="Arial"/>
                <w:b/>
                <w:bCs/>
                <w:iCs/>
                <w:sz w:val="28"/>
                <w:szCs w:val="28"/>
              </w:rPr>
              <w:t>0</w:t>
            </w:r>
            <w:r w:rsidR="00AA7A72">
              <w:rPr>
                <w:rFonts w:cs="Arial"/>
                <w:b/>
                <w:bCs/>
                <w:iCs/>
                <w:sz w:val="28"/>
                <w:szCs w:val="28"/>
              </w:rPr>
              <w:t>4</w:t>
            </w:r>
          </w:p>
        </w:tc>
        <w:tc>
          <w:tcPr>
            <w:tcW w:w="7178" w:type="dxa"/>
            <w:gridSpan w:val="3"/>
            <w:vAlign w:val="center"/>
          </w:tcPr>
          <w:p w14:paraId="5375DF94" w14:textId="77777777" w:rsidR="00EE42AE" w:rsidRPr="00385A8B" w:rsidRDefault="00EE42AE" w:rsidP="001714C2">
            <w:pPr>
              <w:widowControl w:val="0"/>
              <w:spacing w:before="60" w:after="60"/>
              <w:ind w:left="30"/>
              <w:rPr>
                <w:rFonts w:cs="Arial"/>
                <w:b/>
                <w:sz w:val="28"/>
                <w:szCs w:val="28"/>
              </w:rPr>
            </w:pPr>
            <w:r w:rsidRPr="00385A8B">
              <w:rPr>
                <w:rFonts w:cs="Arial"/>
                <w:b/>
                <w:sz w:val="28"/>
                <w:szCs w:val="28"/>
              </w:rPr>
              <w:t>Perform fusion welding procedures to meet the requirements of ISO 9606 -1 (</w:t>
            </w:r>
            <w:r w:rsidR="00002721" w:rsidRPr="00385A8B">
              <w:rPr>
                <w:rFonts w:cs="Arial"/>
                <w:b/>
                <w:sz w:val="28"/>
                <w:szCs w:val="28"/>
              </w:rPr>
              <w:t>Steels - s</w:t>
            </w:r>
            <w:r w:rsidRPr="00385A8B">
              <w:rPr>
                <w:rFonts w:cs="Arial"/>
                <w:b/>
                <w:sz w:val="28"/>
                <w:szCs w:val="28"/>
              </w:rPr>
              <w:t>tainless steel)</w:t>
            </w:r>
          </w:p>
        </w:tc>
      </w:tr>
      <w:tr w:rsidR="00EE42AE" w:rsidRPr="00930855" w14:paraId="5D8BADBA" w14:textId="77777777" w:rsidTr="001714C2">
        <w:trPr>
          <w:gridBefore w:val="1"/>
          <w:wBefore w:w="9" w:type="dxa"/>
          <w:jc w:val="center"/>
        </w:trPr>
        <w:tc>
          <w:tcPr>
            <w:tcW w:w="3252" w:type="dxa"/>
            <w:gridSpan w:val="2"/>
          </w:tcPr>
          <w:p w14:paraId="179B138B" w14:textId="77777777" w:rsidR="00EE42AE" w:rsidRPr="00385A8B" w:rsidRDefault="00EE42AE" w:rsidP="001714C2">
            <w:pPr>
              <w:widowControl w:val="0"/>
              <w:spacing w:before="60" w:after="60"/>
              <w:ind w:left="476" w:hanging="425"/>
              <w:rPr>
                <w:rFonts w:ascii="Calibri" w:hAnsi="Calibri"/>
                <w:b/>
                <w:bCs/>
                <w:sz w:val="24"/>
                <w:szCs w:val="24"/>
              </w:rPr>
            </w:pPr>
            <w:r w:rsidRPr="00385A8B">
              <w:rPr>
                <w:rFonts w:ascii="Calibri" w:hAnsi="Calibri"/>
                <w:b/>
                <w:bCs/>
                <w:iCs/>
                <w:sz w:val="24"/>
                <w:szCs w:val="24"/>
              </w:rPr>
              <w:t>Unit Descriptor</w:t>
            </w:r>
          </w:p>
        </w:tc>
        <w:tc>
          <w:tcPr>
            <w:tcW w:w="7178" w:type="dxa"/>
            <w:gridSpan w:val="3"/>
            <w:vAlign w:val="center"/>
          </w:tcPr>
          <w:p w14:paraId="3349865A" w14:textId="77777777" w:rsidR="00EE42AE" w:rsidRPr="00EA1012" w:rsidRDefault="00EE42AE" w:rsidP="001714C2">
            <w:pPr>
              <w:widowControl w:val="0"/>
              <w:spacing w:before="60" w:after="60"/>
              <w:ind w:left="30"/>
              <w:rPr>
                <w:rFonts w:cs="Arial"/>
              </w:rPr>
            </w:pPr>
            <w:r w:rsidRPr="00EA1012">
              <w:rPr>
                <w:rFonts w:cs="Arial"/>
              </w:rPr>
              <w:t>This unit describes the skills and knowledge required to perform fusion welding procedures to meet the requiremen</w:t>
            </w:r>
            <w:r w:rsidR="00FA3054" w:rsidRPr="00EA1012">
              <w:rPr>
                <w:rFonts w:cs="Arial"/>
              </w:rPr>
              <w:t>ts of International Standard (I</w:t>
            </w:r>
            <w:r w:rsidRPr="00EA1012">
              <w:rPr>
                <w:rFonts w:cs="Arial"/>
              </w:rPr>
              <w:t>S</w:t>
            </w:r>
            <w:r w:rsidR="00FA3054" w:rsidRPr="00EA1012">
              <w:rPr>
                <w:rFonts w:cs="Arial"/>
              </w:rPr>
              <w:t>O</w:t>
            </w:r>
            <w:r w:rsidRPr="00EA1012">
              <w:rPr>
                <w:rFonts w:cs="Arial"/>
              </w:rPr>
              <w:t>) 9606-1 (</w:t>
            </w:r>
            <w:r w:rsidR="00002721" w:rsidRPr="00EA1012">
              <w:rPr>
                <w:rFonts w:cs="Arial"/>
              </w:rPr>
              <w:t>Steels - s</w:t>
            </w:r>
            <w:r w:rsidRPr="00EA1012">
              <w:rPr>
                <w:rFonts w:cs="Arial"/>
              </w:rPr>
              <w:t>tainless steel).</w:t>
            </w:r>
          </w:p>
          <w:p w14:paraId="26B3EFC8" w14:textId="77777777" w:rsidR="00EE42AE" w:rsidRPr="00EA1012" w:rsidRDefault="00EE42AE" w:rsidP="001714C2">
            <w:pPr>
              <w:widowControl w:val="0"/>
              <w:spacing w:before="60" w:after="60"/>
              <w:ind w:left="30"/>
              <w:rPr>
                <w:rFonts w:cs="Arial"/>
              </w:rPr>
            </w:pPr>
            <w:r w:rsidRPr="00EA1012">
              <w:rPr>
                <w:rFonts w:cs="Arial"/>
              </w:rPr>
              <w:t xml:space="preserve">The unit includes welding processes, welding procedure specifications (WPS), safety precautions, welding equipment, parent metals, filler metal types, welding sequences/procedures, joint </w:t>
            </w:r>
            <w:proofErr w:type="gramStart"/>
            <w:r w:rsidRPr="00EA1012">
              <w:rPr>
                <w:rFonts w:cs="Arial"/>
              </w:rPr>
              <w:t>preparation</w:t>
            </w:r>
            <w:proofErr w:type="gramEnd"/>
            <w:r w:rsidRPr="00EA1012">
              <w:rPr>
                <w:rFonts w:cs="Arial"/>
              </w:rPr>
              <w:t xml:space="preserve"> and weld representation images. It also covers the identification of weld imperfections, their causes, </w:t>
            </w:r>
            <w:proofErr w:type="gramStart"/>
            <w:r w:rsidRPr="00EA1012">
              <w:rPr>
                <w:rFonts w:cs="Arial"/>
              </w:rPr>
              <w:t>prevention</w:t>
            </w:r>
            <w:proofErr w:type="gramEnd"/>
            <w:r w:rsidRPr="00EA1012">
              <w:rPr>
                <w:rFonts w:cs="Arial"/>
              </w:rPr>
              <w:t xml:space="preserve"> and remedial actions.</w:t>
            </w:r>
          </w:p>
          <w:p w14:paraId="60029143" w14:textId="77777777" w:rsidR="00EE42AE" w:rsidRPr="00EA1012" w:rsidRDefault="00EE42AE" w:rsidP="001714C2">
            <w:pPr>
              <w:widowControl w:val="0"/>
              <w:spacing w:before="60" w:after="60"/>
              <w:ind w:left="30"/>
              <w:rPr>
                <w:rFonts w:cs="Arial"/>
              </w:rPr>
            </w:pPr>
            <w:r w:rsidRPr="00EA1012">
              <w:rPr>
                <w:rFonts w:cs="Arial"/>
              </w:rPr>
              <w:t>No licensing, legislative, regulatory or certification requirements apply to this unit at the time of publication.</w:t>
            </w:r>
          </w:p>
        </w:tc>
      </w:tr>
      <w:tr w:rsidR="00EE42AE" w:rsidRPr="00930855" w14:paraId="6CD05EC0" w14:textId="77777777" w:rsidTr="001714C2">
        <w:trPr>
          <w:gridBefore w:val="1"/>
          <w:wBefore w:w="9" w:type="dxa"/>
          <w:jc w:val="center"/>
        </w:trPr>
        <w:tc>
          <w:tcPr>
            <w:tcW w:w="3252" w:type="dxa"/>
            <w:gridSpan w:val="2"/>
          </w:tcPr>
          <w:p w14:paraId="5294921C" w14:textId="77777777" w:rsidR="00EE42AE" w:rsidRPr="00385A8B" w:rsidRDefault="00EE42AE" w:rsidP="001714C2">
            <w:pPr>
              <w:widowControl w:val="0"/>
              <w:spacing w:before="60" w:after="60"/>
              <w:ind w:left="476" w:hanging="425"/>
              <w:rPr>
                <w:rFonts w:ascii="Calibri" w:hAnsi="Calibri"/>
                <w:b/>
                <w:bCs/>
                <w:color w:val="000000"/>
                <w:sz w:val="24"/>
                <w:szCs w:val="24"/>
              </w:rPr>
            </w:pPr>
            <w:r w:rsidRPr="00385A8B">
              <w:rPr>
                <w:rFonts w:ascii="Calibri" w:hAnsi="Calibri"/>
                <w:b/>
                <w:bCs/>
                <w:iCs/>
                <w:color w:val="000000"/>
                <w:sz w:val="24"/>
                <w:szCs w:val="24"/>
              </w:rPr>
              <w:t>Employability Skills</w:t>
            </w:r>
          </w:p>
        </w:tc>
        <w:tc>
          <w:tcPr>
            <w:tcW w:w="7178" w:type="dxa"/>
            <w:gridSpan w:val="3"/>
            <w:vAlign w:val="center"/>
          </w:tcPr>
          <w:p w14:paraId="28B61856" w14:textId="77777777" w:rsidR="00EE42AE" w:rsidRPr="00EA1012" w:rsidRDefault="00EE42AE" w:rsidP="001714C2">
            <w:pPr>
              <w:widowControl w:val="0"/>
              <w:spacing w:before="60" w:after="240"/>
              <w:ind w:left="30"/>
              <w:rPr>
                <w:rFonts w:cs="Arial"/>
              </w:rPr>
            </w:pPr>
            <w:r w:rsidRPr="00EA1012">
              <w:rPr>
                <w:rFonts w:cs="Arial"/>
              </w:rPr>
              <w:t>This unit contains Employability Skills</w:t>
            </w:r>
          </w:p>
        </w:tc>
      </w:tr>
      <w:tr w:rsidR="00EE42AE" w:rsidRPr="00930855" w14:paraId="77319095" w14:textId="77777777" w:rsidTr="001714C2">
        <w:trPr>
          <w:gridBefore w:val="1"/>
          <w:wBefore w:w="9" w:type="dxa"/>
          <w:jc w:val="center"/>
        </w:trPr>
        <w:tc>
          <w:tcPr>
            <w:tcW w:w="3252" w:type="dxa"/>
            <w:gridSpan w:val="2"/>
          </w:tcPr>
          <w:p w14:paraId="10CFDED8" w14:textId="77777777" w:rsidR="00EE42AE" w:rsidRPr="00385A8B" w:rsidRDefault="00EE42AE" w:rsidP="001714C2">
            <w:pPr>
              <w:widowControl w:val="0"/>
              <w:spacing w:before="60" w:after="60"/>
              <w:ind w:left="476" w:hanging="425"/>
              <w:rPr>
                <w:rFonts w:ascii="Calibri" w:hAnsi="Calibri"/>
                <w:b/>
                <w:bCs/>
                <w:iCs/>
                <w:color w:val="000000"/>
                <w:sz w:val="24"/>
                <w:szCs w:val="24"/>
              </w:rPr>
            </w:pPr>
            <w:r w:rsidRPr="00385A8B">
              <w:rPr>
                <w:rFonts w:ascii="Calibri" w:hAnsi="Calibri"/>
                <w:b/>
                <w:bCs/>
                <w:iCs/>
                <w:color w:val="000000"/>
                <w:sz w:val="24"/>
                <w:szCs w:val="24"/>
              </w:rPr>
              <w:t>Pre-Requisite Unit</w:t>
            </w:r>
          </w:p>
        </w:tc>
        <w:tc>
          <w:tcPr>
            <w:tcW w:w="7178" w:type="dxa"/>
            <w:gridSpan w:val="3"/>
            <w:vAlign w:val="center"/>
          </w:tcPr>
          <w:p w14:paraId="11A4B7F3" w14:textId="77777777" w:rsidR="00EE42AE" w:rsidRPr="00EA1012" w:rsidRDefault="00B73C45" w:rsidP="001714C2">
            <w:pPr>
              <w:widowControl w:val="0"/>
              <w:spacing w:before="60" w:after="240"/>
              <w:ind w:left="30"/>
              <w:rPr>
                <w:rFonts w:cs="Arial"/>
              </w:rPr>
            </w:pPr>
            <w:r>
              <w:rPr>
                <w:rFonts w:cs="Arial"/>
              </w:rPr>
              <w:t>VU223</w:t>
            </w:r>
            <w:r w:rsidR="00EE42AE" w:rsidRPr="00EA1012">
              <w:rPr>
                <w:rFonts w:cs="Arial"/>
              </w:rPr>
              <w:t>01 – Interpret and apply ISO 9606 for fusion welding processes</w:t>
            </w:r>
          </w:p>
        </w:tc>
      </w:tr>
      <w:tr w:rsidR="00EE42AE" w:rsidRPr="00930855" w14:paraId="7513B923" w14:textId="77777777" w:rsidTr="001714C2">
        <w:trPr>
          <w:gridBefore w:val="1"/>
          <w:wBefore w:w="9" w:type="dxa"/>
          <w:jc w:val="center"/>
        </w:trPr>
        <w:tc>
          <w:tcPr>
            <w:tcW w:w="3252" w:type="dxa"/>
            <w:gridSpan w:val="2"/>
          </w:tcPr>
          <w:p w14:paraId="4384A3E2" w14:textId="77777777" w:rsidR="00EE42AE" w:rsidRPr="00385A8B" w:rsidRDefault="00EE42AE" w:rsidP="001714C2">
            <w:pPr>
              <w:widowControl w:val="0"/>
              <w:ind w:left="476" w:hanging="425"/>
              <w:rPr>
                <w:rFonts w:ascii="Calibri" w:hAnsi="Calibri"/>
                <w:b/>
                <w:bCs/>
                <w:sz w:val="24"/>
                <w:szCs w:val="24"/>
              </w:rPr>
            </w:pPr>
            <w:r w:rsidRPr="00385A8B">
              <w:rPr>
                <w:rFonts w:ascii="Calibri" w:hAnsi="Calibri"/>
                <w:b/>
                <w:bCs/>
                <w:iCs/>
                <w:sz w:val="24"/>
                <w:szCs w:val="24"/>
              </w:rPr>
              <w:t>Application of the Unit</w:t>
            </w:r>
          </w:p>
        </w:tc>
        <w:tc>
          <w:tcPr>
            <w:tcW w:w="7178" w:type="dxa"/>
            <w:gridSpan w:val="3"/>
            <w:vAlign w:val="center"/>
          </w:tcPr>
          <w:p w14:paraId="528FE367" w14:textId="77777777" w:rsidR="00EE42AE" w:rsidRPr="00EA1012" w:rsidRDefault="00EE42AE" w:rsidP="001714C2">
            <w:pPr>
              <w:ind w:left="30"/>
              <w:rPr>
                <w:rFonts w:cs="Arial"/>
              </w:rPr>
            </w:pPr>
            <w:r w:rsidRPr="00EA1012">
              <w:rPr>
                <w:rFonts w:cs="Arial"/>
              </w:rPr>
              <w:t>The unit applies to a</w:t>
            </w:r>
            <w:r w:rsidR="00EA1012" w:rsidRPr="00EA1012">
              <w:rPr>
                <w:rFonts w:cs="Arial"/>
              </w:rPr>
              <w:t>ll welders required to carry out</w:t>
            </w:r>
            <w:r w:rsidRPr="00EA1012">
              <w:rPr>
                <w:rFonts w:cs="Arial"/>
              </w:rPr>
              <w:t xml:space="preserve"> fusion welding procedures </w:t>
            </w:r>
            <w:r w:rsidR="00AD4EA3" w:rsidRPr="00EA1012">
              <w:rPr>
                <w:rFonts w:cs="Arial"/>
              </w:rPr>
              <w:t xml:space="preserve">(WPS) </w:t>
            </w:r>
            <w:r w:rsidRPr="00EA1012">
              <w:rPr>
                <w:rFonts w:cs="Arial"/>
              </w:rPr>
              <w:t>to meet ISO 9606-1 (</w:t>
            </w:r>
            <w:r w:rsidR="00002721" w:rsidRPr="00EA1012">
              <w:rPr>
                <w:rFonts w:cs="Arial"/>
              </w:rPr>
              <w:t>Steels - s</w:t>
            </w:r>
            <w:r w:rsidRPr="00EA1012">
              <w:rPr>
                <w:rFonts w:cs="Arial"/>
              </w:rPr>
              <w:t>tainless steel).</w:t>
            </w:r>
          </w:p>
        </w:tc>
      </w:tr>
      <w:tr w:rsidR="00EE42AE" w:rsidRPr="00930855" w14:paraId="62DAA97F" w14:textId="77777777" w:rsidTr="001714C2">
        <w:trPr>
          <w:jc w:val="center"/>
        </w:trPr>
        <w:tc>
          <w:tcPr>
            <w:tcW w:w="3261" w:type="dxa"/>
            <w:gridSpan w:val="3"/>
          </w:tcPr>
          <w:p w14:paraId="10B261F0" w14:textId="77777777" w:rsidR="00EE42AE" w:rsidRPr="00930855" w:rsidRDefault="00EE42AE" w:rsidP="001714C2">
            <w:pPr>
              <w:widowControl w:val="0"/>
              <w:spacing w:before="60" w:after="60"/>
              <w:ind w:left="476" w:hanging="425"/>
              <w:rPr>
                <w:rFonts w:cs="Arial"/>
                <w:b/>
                <w:bCs/>
                <w:sz w:val="24"/>
                <w:szCs w:val="24"/>
              </w:rPr>
            </w:pPr>
            <w:r w:rsidRPr="00930855">
              <w:rPr>
                <w:rFonts w:cs="Arial"/>
                <w:b/>
                <w:bCs/>
                <w:iCs/>
                <w:sz w:val="24"/>
                <w:szCs w:val="24"/>
              </w:rPr>
              <w:t>ELEMENT</w:t>
            </w:r>
          </w:p>
        </w:tc>
        <w:tc>
          <w:tcPr>
            <w:tcW w:w="7178" w:type="dxa"/>
            <w:gridSpan w:val="3"/>
            <w:vAlign w:val="center"/>
          </w:tcPr>
          <w:p w14:paraId="2663EF28" w14:textId="77777777" w:rsidR="00EE42AE" w:rsidRPr="00930855" w:rsidRDefault="00EE42AE" w:rsidP="001714C2">
            <w:pPr>
              <w:widowControl w:val="0"/>
              <w:spacing w:before="60" w:after="60"/>
              <w:ind w:left="476" w:hanging="425"/>
              <w:rPr>
                <w:rFonts w:cs="Arial"/>
                <w:b/>
                <w:bCs/>
                <w:sz w:val="24"/>
                <w:szCs w:val="24"/>
              </w:rPr>
            </w:pPr>
            <w:r w:rsidRPr="00930855">
              <w:rPr>
                <w:rFonts w:cs="Arial"/>
                <w:b/>
                <w:bCs/>
                <w:sz w:val="24"/>
                <w:szCs w:val="24"/>
              </w:rPr>
              <w:t>PERFORMANCE CRITERIA</w:t>
            </w:r>
          </w:p>
        </w:tc>
      </w:tr>
      <w:tr w:rsidR="00EE42AE" w:rsidRPr="00930855" w14:paraId="7B2DF762" w14:textId="77777777" w:rsidTr="001714C2">
        <w:trPr>
          <w:jc w:val="center"/>
        </w:trPr>
        <w:tc>
          <w:tcPr>
            <w:tcW w:w="3261" w:type="dxa"/>
            <w:gridSpan w:val="3"/>
          </w:tcPr>
          <w:p w14:paraId="79A5506A" w14:textId="77777777" w:rsidR="00EE42AE" w:rsidRPr="00A16E5D" w:rsidRDefault="00EE42AE" w:rsidP="001714C2">
            <w:pPr>
              <w:widowControl w:val="0"/>
              <w:spacing w:before="60" w:after="60"/>
              <w:ind w:left="51"/>
              <w:rPr>
                <w:rFonts w:cs="Arial"/>
                <w:b/>
                <w:bCs/>
                <w:sz w:val="24"/>
                <w:szCs w:val="24"/>
              </w:rPr>
            </w:pPr>
            <w:r w:rsidRPr="00A16E5D">
              <w:rPr>
                <w:rFonts w:cs="Arial"/>
                <w:iCs/>
                <w:sz w:val="20"/>
                <w:szCs w:val="20"/>
                <w:lang w:eastAsia="en-US"/>
              </w:rPr>
              <w:t>Elements describe the essential outcomes of a unit of competency.</w:t>
            </w:r>
          </w:p>
        </w:tc>
        <w:tc>
          <w:tcPr>
            <w:tcW w:w="7178" w:type="dxa"/>
            <w:gridSpan w:val="3"/>
            <w:vAlign w:val="center"/>
          </w:tcPr>
          <w:p w14:paraId="560AE632" w14:textId="77777777" w:rsidR="00EE42AE" w:rsidRPr="00A16E5D" w:rsidRDefault="00EE42AE" w:rsidP="001714C2">
            <w:pPr>
              <w:widowControl w:val="0"/>
              <w:spacing w:before="60" w:after="60"/>
              <w:ind w:left="148"/>
              <w:rPr>
                <w:rFonts w:cs="Arial"/>
                <w:sz w:val="20"/>
                <w:szCs w:val="20"/>
              </w:rPr>
            </w:pPr>
            <w:r w:rsidRPr="00A16E5D">
              <w:rPr>
                <w:rFonts w:cs="Arial"/>
                <w:sz w:val="20"/>
                <w:szCs w:val="20"/>
              </w:rPr>
              <w:t>Performa</w:t>
            </w:r>
            <w:r w:rsidRPr="00A16E5D">
              <w:rPr>
                <w:rFonts w:cs="Arial"/>
                <w:sz w:val="20"/>
                <w:szCs w:val="20"/>
                <w:lang w:eastAsia="en-US"/>
              </w:rPr>
              <w:t>nce criteria describe the required performance needed to demonstrate achievement of the element. Where bold italicised text is used, further information is detailed in the required skills and knowledge and/or the range statement.</w:t>
            </w:r>
            <w:r w:rsidRPr="00A16E5D">
              <w:rPr>
                <w:rFonts w:cs="Arial"/>
                <w:b/>
                <w:bCs/>
                <w:iCs/>
                <w:sz w:val="20"/>
                <w:szCs w:val="20"/>
                <w:vertAlign w:val="superscript"/>
              </w:rPr>
              <w:t xml:space="preserve"> </w:t>
            </w:r>
            <w:r w:rsidRPr="00A16E5D">
              <w:rPr>
                <w:rFonts w:cs="Arial"/>
                <w:sz w:val="20"/>
                <w:szCs w:val="20"/>
              </w:rPr>
              <w:t>Assessment of performance is to be consistent with the evidence guide.</w:t>
            </w:r>
          </w:p>
        </w:tc>
      </w:tr>
      <w:tr w:rsidR="00EE42AE" w:rsidRPr="00CF6F57" w14:paraId="5600691E" w14:textId="77777777" w:rsidTr="001714C2">
        <w:trPr>
          <w:jc w:val="center"/>
        </w:trPr>
        <w:tc>
          <w:tcPr>
            <w:tcW w:w="462" w:type="dxa"/>
            <w:gridSpan w:val="2"/>
          </w:tcPr>
          <w:p w14:paraId="2D786808" w14:textId="77777777" w:rsidR="00EE42AE" w:rsidRPr="00930855" w:rsidRDefault="00EE42AE" w:rsidP="00A16E5D">
            <w:pPr>
              <w:widowControl w:val="0"/>
              <w:ind w:left="476" w:hanging="425"/>
              <w:rPr>
                <w:rFonts w:cs="Arial"/>
                <w:bCs/>
              </w:rPr>
            </w:pPr>
            <w:r w:rsidRPr="00930855">
              <w:rPr>
                <w:rFonts w:cs="Arial"/>
                <w:bCs/>
                <w:iCs/>
              </w:rPr>
              <w:t>1</w:t>
            </w:r>
          </w:p>
        </w:tc>
        <w:tc>
          <w:tcPr>
            <w:tcW w:w="2799" w:type="dxa"/>
            <w:vMerge w:val="restart"/>
          </w:tcPr>
          <w:p w14:paraId="7F3BD770" w14:textId="77777777" w:rsidR="00EE42AE" w:rsidRPr="00930855" w:rsidRDefault="00EE42AE" w:rsidP="00A16E5D">
            <w:pPr>
              <w:widowControl w:val="0"/>
              <w:rPr>
                <w:rFonts w:cs="Arial"/>
                <w:bCs/>
              </w:rPr>
            </w:pPr>
            <w:r w:rsidRPr="00930855">
              <w:rPr>
                <w:rFonts w:cs="Arial"/>
                <w:bCs/>
              </w:rPr>
              <w:t>Plan and prepare for the work</w:t>
            </w:r>
          </w:p>
        </w:tc>
        <w:tc>
          <w:tcPr>
            <w:tcW w:w="7178" w:type="dxa"/>
            <w:gridSpan w:val="3"/>
            <w:vMerge w:val="restart"/>
            <w:vAlign w:val="center"/>
          </w:tcPr>
          <w:p w14:paraId="35C4F067" w14:textId="77777777" w:rsidR="00EE42AE" w:rsidRPr="00CF6F57" w:rsidRDefault="00EE42AE" w:rsidP="00A16E5D">
            <w:pPr>
              <w:widowControl w:val="0"/>
              <w:numPr>
                <w:ilvl w:val="1"/>
                <w:numId w:val="30"/>
              </w:numPr>
              <w:tabs>
                <w:tab w:val="left" w:pos="455"/>
              </w:tabs>
              <w:ind w:left="408" w:hanging="357"/>
              <w:rPr>
                <w:rFonts w:cs="Arial"/>
              </w:rPr>
            </w:pPr>
            <w:r w:rsidRPr="00CF6F57">
              <w:rPr>
                <w:rFonts w:cs="Arial"/>
              </w:rPr>
              <w:t xml:space="preserve">Work requirements including plans and specifications are identified, interpreted and confirmed with appropriate parties or by site </w:t>
            </w:r>
            <w:proofErr w:type="gramStart"/>
            <w:r w:rsidRPr="00CF6F57">
              <w:rPr>
                <w:rFonts w:cs="Arial"/>
              </w:rPr>
              <w:t>inspection</w:t>
            </w:r>
            <w:proofErr w:type="gramEnd"/>
          </w:p>
          <w:p w14:paraId="5F477E0D" w14:textId="77777777" w:rsidR="00EE42AE" w:rsidRPr="00CF6F57" w:rsidRDefault="00EE42AE" w:rsidP="00A16E5D">
            <w:pPr>
              <w:widowControl w:val="0"/>
              <w:numPr>
                <w:ilvl w:val="1"/>
                <w:numId w:val="30"/>
              </w:numPr>
              <w:spacing w:line="276" w:lineRule="auto"/>
              <w:ind w:left="433" w:hanging="433"/>
              <w:contextualSpacing/>
              <w:rPr>
                <w:rFonts w:cs="Arial"/>
              </w:rPr>
            </w:pPr>
            <w:r w:rsidRPr="00966DD4">
              <w:rPr>
                <w:rFonts w:cs="Arial"/>
              </w:rPr>
              <w:t>Weld procedure specifications (WPS)</w:t>
            </w:r>
            <w:r w:rsidRPr="00CF6F57">
              <w:rPr>
                <w:rFonts w:cs="Arial"/>
                <w:b/>
                <w:i/>
              </w:rPr>
              <w:t xml:space="preserve"> </w:t>
            </w:r>
            <w:r w:rsidRPr="00CF6F57">
              <w:rPr>
                <w:rFonts w:cs="Arial"/>
              </w:rPr>
              <w:t>for the</w:t>
            </w:r>
            <w:r w:rsidRPr="00CF6F57">
              <w:rPr>
                <w:rFonts w:cs="Arial"/>
                <w:b/>
                <w:i/>
              </w:rPr>
              <w:t xml:space="preserve"> welding process</w:t>
            </w:r>
            <w:r w:rsidRPr="00CF6F57">
              <w:rPr>
                <w:rFonts w:cs="Arial"/>
              </w:rPr>
              <w:t xml:space="preserve"> are identified and compliance requirements of</w:t>
            </w:r>
            <w:r w:rsidRPr="00CF6F57">
              <w:rPr>
                <w:rFonts w:cs="Arial"/>
                <w:b/>
                <w:i/>
              </w:rPr>
              <w:t xml:space="preserve"> ISO 9606-1</w:t>
            </w:r>
            <w:r w:rsidRPr="00CF6F57">
              <w:rPr>
                <w:rFonts w:cs="Arial"/>
              </w:rPr>
              <w:t xml:space="preserve"> are clarified</w:t>
            </w:r>
          </w:p>
          <w:p w14:paraId="54BBA25F" w14:textId="77777777" w:rsidR="00EE42AE" w:rsidRPr="00CF6F57" w:rsidRDefault="00EE42AE" w:rsidP="00A16E5D">
            <w:pPr>
              <w:widowControl w:val="0"/>
              <w:tabs>
                <w:tab w:val="left" w:pos="455"/>
              </w:tabs>
              <w:ind w:left="476" w:hanging="425"/>
              <w:rPr>
                <w:rFonts w:cs="Arial"/>
              </w:rPr>
            </w:pPr>
            <w:r w:rsidRPr="00CF6F57">
              <w:rPr>
                <w:rFonts w:cs="Arial"/>
              </w:rPr>
              <w:t>1.3</w:t>
            </w:r>
            <w:r w:rsidRPr="00CF6F57">
              <w:rPr>
                <w:rFonts w:cs="Arial"/>
              </w:rPr>
              <w:tab/>
            </w:r>
            <w:r w:rsidRPr="00CF6F57">
              <w:rPr>
                <w:rFonts w:cs="Arial"/>
              </w:rPr>
              <w:tab/>
              <w:t xml:space="preserve">Relevant </w:t>
            </w:r>
            <w:r w:rsidRPr="00CF6F57">
              <w:rPr>
                <w:rFonts w:cs="Arial"/>
                <w:b/>
                <w:i/>
              </w:rPr>
              <w:t>OHS/WHS requirements</w:t>
            </w:r>
            <w:r w:rsidRPr="00CF6F57">
              <w:rPr>
                <w:rFonts w:cs="Arial"/>
              </w:rPr>
              <w:t xml:space="preserve">, manufacturers' specifications, environmental requirements and enterprise procedures are identified, applied and monitored throughout the work </w:t>
            </w:r>
            <w:proofErr w:type="gramStart"/>
            <w:r w:rsidRPr="00CF6F57">
              <w:rPr>
                <w:rFonts w:cs="Arial"/>
              </w:rPr>
              <w:t>process</w:t>
            </w:r>
            <w:proofErr w:type="gramEnd"/>
          </w:p>
          <w:p w14:paraId="3D50F4B2" w14:textId="77777777" w:rsidR="00EE42AE" w:rsidRPr="00CF6F57" w:rsidRDefault="00EE42AE" w:rsidP="00A16E5D">
            <w:pPr>
              <w:widowControl w:val="0"/>
              <w:tabs>
                <w:tab w:val="left" w:pos="455"/>
              </w:tabs>
              <w:ind w:left="476" w:hanging="425"/>
              <w:rPr>
                <w:rFonts w:cs="Arial"/>
              </w:rPr>
            </w:pPr>
            <w:r w:rsidRPr="00CF6F57">
              <w:rPr>
                <w:rFonts w:cs="Arial"/>
              </w:rPr>
              <w:t>1.4</w:t>
            </w:r>
            <w:r w:rsidRPr="00CF6F57">
              <w:rPr>
                <w:rFonts w:cs="Arial"/>
              </w:rPr>
              <w:tab/>
            </w:r>
            <w:r w:rsidRPr="00CF6F57">
              <w:rPr>
                <w:rFonts w:cs="Arial"/>
                <w:b/>
                <w:i/>
              </w:rPr>
              <w:t>Resources</w:t>
            </w:r>
            <w:r w:rsidRPr="00CF6F57">
              <w:rPr>
                <w:rFonts w:cs="Arial"/>
              </w:rPr>
              <w:t xml:space="preserve"> required to satisfy the work plan are identified, obtained and inspected for compliance with the job specifications and </w:t>
            </w:r>
            <w:proofErr w:type="gramStart"/>
            <w:r w:rsidRPr="00CF6F57">
              <w:rPr>
                <w:rFonts w:cs="Arial"/>
              </w:rPr>
              <w:t>Standard</w:t>
            </w:r>
            <w:proofErr w:type="gramEnd"/>
          </w:p>
          <w:p w14:paraId="65C836DD" w14:textId="77777777" w:rsidR="00EE42AE" w:rsidRPr="00CF6F57" w:rsidRDefault="00EE42AE" w:rsidP="00A16E5D">
            <w:pPr>
              <w:widowControl w:val="0"/>
              <w:tabs>
                <w:tab w:val="left" w:pos="455"/>
              </w:tabs>
              <w:ind w:left="476" w:hanging="425"/>
              <w:rPr>
                <w:rFonts w:cs="Arial"/>
              </w:rPr>
            </w:pPr>
            <w:r w:rsidRPr="00CF6F57">
              <w:rPr>
                <w:rFonts w:cs="Arial"/>
              </w:rPr>
              <w:t>1.5</w:t>
            </w:r>
            <w:r w:rsidRPr="00CF6F57">
              <w:rPr>
                <w:rFonts w:cs="Arial"/>
              </w:rPr>
              <w:tab/>
            </w:r>
            <w:r w:rsidRPr="00385A8B">
              <w:rPr>
                <w:rFonts w:cs="Arial"/>
              </w:rPr>
              <w:t>Risk assessment of potential hazards is conducted and prevention</w:t>
            </w:r>
            <w:r w:rsidRPr="00CF6F57">
              <w:rPr>
                <w:rFonts w:cs="Arial"/>
              </w:rPr>
              <w:t xml:space="preserve"> and/or control measures are selected in accordance with the work plan and site procedures</w:t>
            </w:r>
          </w:p>
          <w:p w14:paraId="4CEDB332" w14:textId="77777777" w:rsidR="00EE42AE" w:rsidRPr="00CF6F57" w:rsidRDefault="00EE42AE" w:rsidP="00A16E5D">
            <w:pPr>
              <w:widowControl w:val="0"/>
              <w:tabs>
                <w:tab w:val="left" w:pos="455"/>
              </w:tabs>
              <w:ind w:left="476" w:hanging="425"/>
              <w:rPr>
                <w:rFonts w:cs="Arial"/>
              </w:rPr>
            </w:pPr>
            <w:r w:rsidRPr="00CF6F57">
              <w:rPr>
                <w:rFonts w:cs="Arial"/>
              </w:rPr>
              <w:t>1.6 Work area is prepared in accordance with work requirements and site procedures</w:t>
            </w:r>
          </w:p>
        </w:tc>
      </w:tr>
      <w:tr w:rsidR="00EE42AE" w:rsidRPr="00CF6F57" w14:paraId="744CD853" w14:textId="77777777" w:rsidTr="001714C2">
        <w:trPr>
          <w:jc w:val="center"/>
        </w:trPr>
        <w:tc>
          <w:tcPr>
            <w:tcW w:w="462" w:type="dxa"/>
            <w:gridSpan w:val="2"/>
          </w:tcPr>
          <w:p w14:paraId="68CD8993" w14:textId="77777777" w:rsidR="00EE42AE" w:rsidRPr="00930855" w:rsidRDefault="00EE42AE" w:rsidP="00A16E5D">
            <w:pPr>
              <w:widowControl w:val="0"/>
              <w:ind w:left="476" w:hanging="425"/>
              <w:rPr>
                <w:rFonts w:cs="Arial"/>
                <w:bCs/>
              </w:rPr>
            </w:pPr>
          </w:p>
        </w:tc>
        <w:tc>
          <w:tcPr>
            <w:tcW w:w="2799" w:type="dxa"/>
            <w:vMerge/>
          </w:tcPr>
          <w:p w14:paraId="3023B8E6" w14:textId="77777777" w:rsidR="00EE42AE" w:rsidRPr="00930855" w:rsidRDefault="00EE42AE" w:rsidP="00A16E5D">
            <w:pPr>
              <w:widowControl w:val="0"/>
              <w:ind w:left="476" w:hanging="425"/>
              <w:rPr>
                <w:rFonts w:cs="Arial"/>
                <w:b/>
                <w:bCs/>
              </w:rPr>
            </w:pPr>
          </w:p>
        </w:tc>
        <w:tc>
          <w:tcPr>
            <w:tcW w:w="7178" w:type="dxa"/>
            <w:gridSpan w:val="3"/>
            <w:vMerge/>
            <w:vAlign w:val="center"/>
          </w:tcPr>
          <w:p w14:paraId="657929FE" w14:textId="77777777" w:rsidR="00EE42AE" w:rsidRPr="00CF6F57" w:rsidRDefault="00EE42AE" w:rsidP="00A16E5D">
            <w:pPr>
              <w:widowControl w:val="0"/>
              <w:tabs>
                <w:tab w:val="left" w:pos="455"/>
              </w:tabs>
              <w:ind w:left="476" w:hanging="425"/>
              <w:rPr>
                <w:rFonts w:cs="Arial"/>
                <w:b/>
                <w:bCs/>
              </w:rPr>
            </w:pPr>
          </w:p>
        </w:tc>
      </w:tr>
      <w:tr w:rsidR="00EE42AE" w:rsidRPr="00CF6F57" w14:paraId="420BF4A7" w14:textId="77777777" w:rsidTr="001714C2">
        <w:trPr>
          <w:jc w:val="center"/>
        </w:trPr>
        <w:tc>
          <w:tcPr>
            <w:tcW w:w="462" w:type="dxa"/>
            <w:gridSpan w:val="2"/>
          </w:tcPr>
          <w:p w14:paraId="4313ED4D" w14:textId="77777777" w:rsidR="00EE42AE" w:rsidRPr="00930855" w:rsidRDefault="00EE42AE" w:rsidP="00A16E5D">
            <w:pPr>
              <w:widowControl w:val="0"/>
              <w:ind w:left="476" w:hanging="425"/>
              <w:rPr>
                <w:rFonts w:cs="Arial"/>
                <w:bCs/>
              </w:rPr>
            </w:pPr>
          </w:p>
        </w:tc>
        <w:tc>
          <w:tcPr>
            <w:tcW w:w="2799" w:type="dxa"/>
            <w:vMerge/>
          </w:tcPr>
          <w:p w14:paraId="6E837444" w14:textId="77777777" w:rsidR="00EE42AE" w:rsidRPr="00930855" w:rsidRDefault="00EE42AE" w:rsidP="00A16E5D">
            <w:pPr>
              <w:widowControl w:val="0"/>
              <w:ind w:left="476" w:hanging="425"/>
              <w:rPr>
                <w:rFonts w:cs="Arial"/>
                <w:b/>
                <w:bCs/>
              </w:rPr>
            </w:pPr>
          </w:p>
        </w:tc>
        <w:tc>
          <w:tcPr>
            <w:tcW w:w="7178" w:type="dxa"/>
            <w:gridSpan w:val="3"/>
            <w:vMerge/>
            <w:vAlign w:val="center"/>
          </w:tcPr>
          <w:p w14:paraId="441057FA" w14:textId="77777777" w:rsidR="00EE42AE" w:rsidRPr="00CF6F57" w:rsidRDefault="00EE42AE" w:rsidP="00A16E5D">
            <w:pPr>
              <w:widowControl w:val="0"/>
              <w:tabs>
                <w:tab w:val="left" w:pos="455"/>
              </w:tabs>
              <w:ind w:left="476" w:hanging="425"/>
              <w:rPr>
                <w:rFonts w:cs="Arial"/>
              </w:rPr>
            </w:pPr>
          </w:p>
        </w:tc>
      </w:tr>
      <w:tr w:rsidR="00EE42AE" w:rsidRPr="00CF6F57" w14:paraId="50E7973E" w14:textId="77777777" w:rsidTr="001714C2">
        <w:trPr>
          <w:jc w:val="center"/>
        </w:trPr>
        <w:tc>
          <w:tcPr>
            <w:tcW w:w="462" w:type="dxa"/>
            <w:gridSpan w:val="2"/>
          </w:tcPr>
          <w:p w14:paraId="5FB5748C" w14:textId="77777777" w:rsidR="00EE42AE" w:rsidRPr="00930855" w:rsidRDefault="00EE42AE" w:rsidP="00A16E5D">
            <w:pPr>
              <w:widowControl w:val="0"/>
              <w:ind w:left="476" w:hanging="425"/>
              <w:rPr>
                <w:rFonts w:cs="Arial"/>
                <w:bCs/>
              </w:rPr>
            </w:pPr>
            <w:r w:rsidRPr="00930855">
              <w:rPr>
                <w:rFonts w:cs="Arial"/>
                <w:bCs/>
                <w:iCs/>
              </w:rPr>
              <w:t>2</w:t>
            </w:r>
          </w:p>
        </w:tc>
        <w:tc>
          <w:tcPr>
            <w:tcW w:w="2799" w:type="dxa"/>
            <w:vMerge w:val="restart"/>
          </w:tcPr>
          <w:p w14:paraId="4F44FC72" w14:textId="77777777" w:rsidR="00EE42AE" w:rsidRPr="00930855" w:rsidRDefault="00EE42AE" w:rsidP="00A16E5D">
            <w:pPr>
              <w:widowControl w:val="0"/>
              <w:ind w:hanging="7"/>
              <w:rPr>
                <w:rFonts w:cs="Arial"/>
                <w:bCs/>
              </w:rPr>
            </w:pPr>
            <w:r w:rsidRPr="00930855">
              <w:rPr>
                <w:rFonts w:cs="Arial"/>
                <w:bCs/>
              </w:rPr>
              <w:t>Weld materials</w:t>
            </w:r>
          </w:p>
        </w:tc>
        <w:tc>
          <w:tcPr>
            <w:tcW w:w="7178" w:type="dxa"/>
            <w:gridSpan w:val="3"/>
            <w:vMerge w:val="restart"/>
            <w:vAlign w:val="center"/>
          </w:tcPr>
          <w:p w14:paraId="2495763C" w14:textId="77777777" w:rsidR="00EE42AE" w:rsidRPr="00CF6F57" w:rsidRDefault="00EE42AE" w:rsidP="00A16E5D">
            <w:pPr>
              <w:widowControl w:val="0"/>
              <w:tabs>
                <w:tab w:val="left" w:pos="455"/>
              </w:tabs>
              <w:ind w:left="476" w:hanging="425"/>
              <w:rPr>
                <w:rFonts w:cs="Arial"/>
              </w:rPr>
            </w:pPr>
            <w:r w:rsidRPr="00CF6F57">
              <w:rPr>
                <w:rFonts w:cs="Arial"/>
              </w:rPr>
              <w:t>2.1</w:t>
            </w:r>
            <w:r w:rsidRPr="00CF6F57">
              <w:rPr>
                <w:rFonts w:cs="Arial"/>
              </w:rPr>
              <w:tab/>
              <w:t>Materials for welding are prepared and set-up in accordance with the WPS and job specifications</w:t>
            </w:r>
          </w:p>
          <w:p w14:paraId="14E5A6F4" w14:textId="77777777" w:rsidR="00EE42AE" w:rsidRPr="00CF6F57" w:rsidRDefault="00EE42AE" w:rsidP="00A16E5D">
            <w:pPr>
              <w:widowControl w:val="0"/>
              <w:tabs>
                <w:tab w:val="left" w:pos="455"/>
              </w:tabs>
              <w:ind w:left="476" w:hanging="425"/>
              <w:rPr>
                <w:rFonts w:cs="Arial"/>
              </w:rPr>
            </w:pPr>
            <w:r w:rsidRPr="00CF6F57">
              <w:rPr>
                <w:rFonts w:cs="Arial"/>
              </w:rPr>
              <w:lastRenderedPageBreak/>
              <w:t>2.2</w:t>
            </w:r>
            <w:r w:rsidRPr="00CF6F57">
              <w:rPr>
                <w:rFonts w:cs="Arial"/>
              </w:rPr>
              <w:tab/>
            </w:r>
            <w:r w:rsidRPr="00CF6F57">
              <w:rPr>
                <w:rFonts w:cs="Arial"/>
                <w:b/>
                <w:i/>
              </w:rPr>
              <w:t>Distortion prevention measures</w:t>
            </w:r>
            <w:r w:rsidRPr="00CF6F57">
              <w:rPr>
                <w:rFonts w:cs="Arial"/>
              </w:rPr>
              <w:t xml:space="preserve"> are applied in accordance with job requirements</w:t>
            </w:r>
          </w:p>
          <w:p w14:paraId="4942993C" w14:textId="77777777" w:rsidR="00EE42AE" w:rsidRDefault="00EE42AE" w:rsidP="00A16E5D">
            <w:pPr>
              <w:widowControl w:val="0"/>
              <w:tabs>
                <w:tab w:val="left" w:pos="455"/>
              </w:tabs>
              <w:ind w:left="476" w:hanging="425"/>
              <w:rPr>
                <w:rFonts w:cs="Arial"/>
              </w:rPr>
            </w:pPr>
            <w:r w:rsidRPr="00CF6F57">
              <w:rPr>
                <w:rFonts w:cs="Arial"/>
              </w:rPr>
              <w:t>2.3</w:t>
            </w:r>
            <w:r w:rsidRPr="00CF6F57">
              <w:rPr>
                <w:rFonts w:cs="Arial"/>
              </w:rPr>
              <w:tab/>
              <w:t>Test runs are undertaken in accordance with the WPS and job requirements</w:t>
            </w:r>
          </w:p>
          <w:p w14:paraId="1AFD6E49" w14:textId="77777777" w:rsidR="002F22A4" w:rsidRPr="00CF6F57" w:rsidRDefault="002F22A4" w:rsidP="00A16E5D">
            <w:pPr>
              <w:widowControl w:val="0"/>
              <w:tabs>
                <w:tab w:val="left" w:pos="455"/>
              </w:tabs>
              <w:ind w:left="476" w:hanging="425"/>
              <w:rPr>
                <w:rFonts w:cs="Arial"/>
              </w:rPr>
            </w:pPr>
          </w:p>
          <w:p w14:paraId="077CB80C" w14:textId="77777777" w:rsidR="00EE42AE" w:rsidRPr="00CF6F57" w:rsidRDefault="00EE42AE" w:rsidP="00A16E5D">
            <w:pPr>
              <w:widowControl w:val="0"/>
              <w:tabs>
                <w:tab w:val="left" w:pos="455"/>
              </w:tabs>
              <w:ind w:left="476" w:hanging="425"/>
              <w:rPr>
                <w:rFonts w:cs="Arial"/>
              </w:rPr>
            </w:pPr>
            <w:r w:rsidRPr="00CF6F57">
              <w:rPr>
                <w:rFonts w:cs="Arial"/>
              </w:rPr>
              <w:t>2.4</w:t>
            </w:r>
            <w:r w:rsidRPr="00CF6F57">
              <w:rPr>
                <w:rFonts w:cs="Arial"/>
              </w:rPr>
              <w:tab/>
              <w:t xml:space="preserve">Materials are welded in accordance with WPS for </w:t>
            </w:r>
            <w:r>
              <w:rPr>
                <w:rFonts w:cs="Arial"/>
              </w:rPr>
              <w:t>ISO 9606-1 and</w:t>
            </w:r>
            <w:r w:rsidRPr="00CF6F57">
              <w:rPr>
                <w:rFonts w:cs="Arial"/>
              </w:rPr>
              <w:t xml:space="preserve"> job specifications</w:t>
            </w:r>
          </w:p>
          <w:p w14:paraId="56AD4973" w14:textId="77777777" w:rsidR="00EE42AE" w:rsidRPr="00CF6F57" w:rsidRDefault="00EE42AE" w:rsidP="00A16E5D">
            <w:pPr>
              <w:widowControl w:val="0"/>
              <w:tabs>
                <w:tab w:val="left" w:pos="455"/>
              </w:tabs>
              <w:ind w:left="476" w:hanging="425"/>
              <w:rPr>
                <w:rFonts w:cs="Arial"/>
              </w:rPr>
            </w:pPr>
            <w:r w:rsidRPr="00CF6F57">
              <w:rPr>
                <w:rFonts w:cs="Arial"/>
              </w:rPr>
              <w:t>2.5</w:t>
            </w:r>
            <w:r w:rsidRPr="00CF6F57">
              <w:rPr>
                <w:rFonts w:cs="Arial"/>
              </w:rPr>
              <w:tab/>
              <w:t>Welds are cleaned using appropriate tools and techniques in accordance with job specifications</w:t>
            </w:r>
          </w:p>
        </w:tc>
      </w:tr>
      <w:tr w:rsidR="00EE42AE" w:rsidRPr="00CF6F57" w14:paraId="25194016" w14:textId="77777777" w:rsidTr="001714C2">
        <w:trPr>
          <w:jc w:val="center"/>
        </w:trPr>
        <w:tc>
          <w:tcPr>
            <w:tcW w:w="462" w:type="dxa"/>
            <w:gridSpan w:val="2"/>
          </w:tcPr>
          <w:p w14:paraId="5FA216E3" w14:textId="77777777" w:rsidR="00EE42AE" w:rsidRPr="00930855" w:rsidRDefault="00EE42AE" w:rsidP="00A16E5D">
            <w:pPr>
              <w:widowControl w:val="0"/>
              <w:ind w:left="476" w:hanging="425"/>
              <w:rPr>
                <w:rFonts w:cs="Arial"/>
                <w:bCs/>
              </w:rPr>
            </w:pPr>
          </w:p>
        </w:tc>
        <w:tc>
          <w:tcPr>
            <w:tcW w:w="2799" w:type="dxa"/>
            <w:vMerge/>
          </w:tcPr>
          <w:p w14:paraId="6854FBD9" w14:textId="77777777" w:rsidR="00EE42AE" w:rsidRPr="00930855" w:rsidRDefault="00EE42AE" w:rsidP="00A16E5D">
            <w:pPr>
              <w:widowControl w:val="0"/>
              <w:ind w:hanging="7"/>
              <w:rPr>
                <w:rFonts w:cs="Arial"/>
                <w:bCs/>
              </w:rPr>
            </w:pPr>
          </w:p>
        </w:tc>
        <w:tc>
          <w:tcPr>
            <w:tcW w:w="7178" w:type="dxa"/>
            <w:gridSpan w:val="3"/>
            <w:vMerge/>
            <w:vAlign w:val="center"/>
          </w:tcPr>
          <w:p w14:paraId="1F4E9790" w14:textId="77777777" w:rsidR="00EE42AE" w:rsidRPr="00CF6F57" w:rsidRDefault="00EE42AE" w:rsidP="00A16E5D">
            <w:pPr>
              <w:widowControl w:val="0"/>
              <w:tabs>
                <w:tab w:val="left" w:pos="455"/>
              </w:tabs>
              <w:ind w:left="476" w:hanging="425"/>
              <w:rPr>
                <w:rFonts w:cs="Arial"/>
              </w:rPr>
            </w:pPr>
          </w:p>
        </w:tc>
      </w:tr>
      <w:tr w:rsidR="00EE42AE" w:rsidRPr="00CF6F57" w14:paraId="54C1ECE3" w14:textId="77777777" w:rsidTr="001714C2">
        <w:trPr>
          <w:jc w:val="center"/>
        </w:trPr>
        <w:tc>
          <w:tcPr>
            <w:tcW w:w="462" w:type="dxa"/>
            <w:gridSpan w:val="2"/>
          </w:tcPr>
          <w:p w14:paraId="54BC5E7D" w14:textId="77777777" w:rsidR="00EE42AE" w:rsidRPr="00930855" w:rsidRDefault="00EE42AE" w:rsidP="00A16E5D">
            <w:pPr>
              <w:widowControl w:val="0"/>
              <w:ind w:left="476" w:hanging="425"/>
              <w:rPr>
                <w:rFonts w:cs="Arial"/>
                <w:bCs/>
              </w:rPr>
            </w:pPr>
          </w:p>
        </w:tc>
        <w:tc>
          <w:tcPr>
            <w:tcW w:w="2799" w:type="dxa"/>
            <w:vMerge/>
          </w:tcPr>
          <w:p w14:paraId="5981BAB9" w14:textId="77777777" w:rsidR="00EE42AE" w:rsidRPr="00930855" w:rsidRDefault="00EE42AE" w:rsidP="00A16E5D">
            <w:pPr>
              <w:widowControl w:val="0"/>
              <w:ind w:hanging="7"/>
              <w:rPr>
                <w:rFonts w:cs="Arial"/>
                <w:bCs/>
              </w:rPr>
            </w:pPr>
          </w:p>
        </w:tc>
        <w:tc>
          <w:tcPr>
            <w:tcW w:w="7178" w:type="dxa"/>
            <w:gridSpan w:val="3"/>
            <w:vMerge/>
            <w:vAlign w:val="center"/>
          </w:tcPr>
          <w:p w14:paraId="60E538D3" w14:textId="77777777" w:rsidR="00EE42AE" w:rsidRPr="00CF6F57" w:rsidRDefault="00EE42AE" w:rsidP="00A16E5D">
            <w:pPr>
              <w:widowControl w:val="0"/>
              <w:tabs>
                <w:tab w:val="left" w:pos="455"/>
              </w:tabs>
              <w:ind w:left="476" w:hanging="425"/>
              <w:rPr>
                <w:rFonts w:cs="Arial"/>
              </w:rPr>
            </w:pPr>
          </w:p>
        </w:tc>
      </w:tr>
      <w:tr w:rsidR="00EE42AE" w:rsidRPr="00CF6F57" w14:paraId="5D553F17" w14:textId="77777777" w:rsidTr="001714C2">
        <w:trPr>
          <w:jc w:val="center"/>
        </w:trPr>
        <w:tc>
          <w:tcPr>
            <w:tcW w:w="462" w:type="dxa"/>
            <w:gridSpan w:val="2"/>
          </w:tcPr>
          <w:p w14:paraId="2EA9B26F" w14:textId="77777777" w:rsidR="00EE42AE" w:rsidRPr="00930855" w:rsidRDefault="00EE42AE" w:rsidP="00A16E5D">
            <w:pPr>
              <w:widowControl w:val="0"/>
              <w:ind w:left="476" w:hanging="425"/>
              <w:rPr>
                <w:rFonts w:cs="Arial"/>
                <w:bCs/>
                <w:iCs/>
              </w:rPr>
            </w:pPr>
            <w:r w:rsidRPr="00930855">
              <w:rPr>
                <w:rFonts w:cs="Arial"/>
                <w:bCs/>
                <w:iCs/>
              </w:rPr>
              <w:t>3</w:t>
            </w:r>
          </w:p>
        </w:tc>
        <w:tc>
          <w:tcPr>
            <w:tcW w:w="2799" w:type="dxa"/>
          </w:tcPr>
          <w:p w14:paraId="3F2F0A5D" w14:textId="77777777" w:rsidR="00EE42AE" w:rsidRPr="00930855" w:rsidRDefault="00EE42AE" w:rsidP="00A16E5D">
            <w:pPr>
              <w:widowControl w:val="0"/>
              <w:ind w:hanging="7"/>
              <w:rPr>
                <w:rFonts w:cs="Arial"/>
                <w:bCs/>
              </w:rPr>
            </w:pPr>
            <w:r w:rsidRPr="00930855">
              <w:rPr>
                <w:rFonts w:cs="Arial"/>
                <w:bCs/>
              </w:rPr>
              <w:t>Check and test welds against specifications</w:t>
            </w:r>
          </w:p>
        </w:tc>
        <w:tc>
          <w:tcPr>
            <w:tcW w:w="7178" w:type="dxa"/>
            <w:gridSpan w:val="3"/>
            <w:vAlign w:val="center"/>
          </w:tcPr>
          <w:p w14:paraId="0AAD7AEA" w14:textId="77777777" w:rsidR="00EE42AE" w:rsidRPr="00CF6F57" w:rsidRDefault="00EE42AE" w:rsidP="00A16E5D">
            <w:pPr>
              <w:widowControl w:val="0"/>
              <w:tabs>
                <w:tab w:val="left" w:pos="455"/>
              </w:tabs>
              <w:ind w:left="476" w:hanging="425"/>
              <w:rPr>
                <w:rFonts w:cs="Arial"/>
              </w:rPr>
            </w:pPr>
            <w:r w:rsidRPr="00CF6F57">
              <w:rPr>
                <w:rFonts w:cs="Arial"/>
              </w:rPr>
              <w:t>3.1 Weld quality</w:t>
            </w:r>
            <w:r>
              <w:rPr>
                <w:rFonts w:cs="Arial"/>
              </w:rPr>
              <w:t xml:space="preserve"> </w:t>
            </w:r>
            <w:r w:rsidRPr="00385A8B">
              <w:rPr>
                <w:rFonts w:cs="Arial"/>
              </w:rPr>
              <w:t>is confirmed</w:t>
            </w:r>
            <w:r>
              <w:rPr>
                <w:rFonts w:cs="Arial"/>
              </w:rPr>
              <w:t xml:space="preserve"> by visual inspection and</w:t>
            </w:r>
            <w:r w:rsidRPr="00CF6F57">
              <w:rPr>
                <w:rFonts w:cs="Arial"/>
                <w:b/>
                <w:i/>
              </w:rPr>
              <w:t xml:space="preserve"> testing</w:t>
            </w:r>
          </w:p>
          <w:p w14:paraId="3C51106A" w14:textId="77777777" w:rsidR="00EE42AE" w:rsidRPr="00CF6F57" w:rsidRDefault="00EA1012" w:rsidP="00A16E5D">
            <w:pPr>
              <w:widowControl w:val="0"/>
              <w:tabs>
                <w:tab w:val="left" w:pos="455"/>
              </w:tabs>
              <w:ind w:left="476" w:hanging="425"/>
              <w:rPr>
                <w:rFonts w:cs="Arial"/>
              </w:rPr>
            </w:pPr>
            <w:r>
              <w:rPr>
                <w:rFonts w:cs="Arial"/>
              </w:rPr>
              <w:t>3.2 Defects</w:t>
            </w:r>
            <w:r w:rsidR="00EE42AE" w:rsidRPr="00CF6F57">
              <w:rPr>
                <w:rFonts w:cs="Arial"/>
              </w:rPr>
              <w:t xml:space="preserve"> are identified, classified and cause/s determined</w:t>
            </w:r>
            <w:r w:rsidR="00FA3054">
              <w:rPr>
                <w:rFonts w:cs="Arial"/>
              </w:rPr>
              <w:t xml:space="preserve"> </w:t>
            </w:r>
            <w:r w:rsidR="00FA3054" w:rsidRPr="00EA1012">
              <w:rPr>
                <w:rFonts w:cs="Arial"/>
              </w:rPr>
              <w:t>as required</w:t>
            </w:r>
          </w:p>
          <w:p w14:paraId="0CEF8F33" w14:textId="77777777" w:rsidR="00EE42AE" w:rsidRPr="00CF6F57" w:rsidRDefault="00EE42AE" w:rsidP="00A16E5D">
            <w:pPr>
              <w:widowControl w:val="0"/>
              <w:tabs>
                <w:tab w:val="left" w:pos="455"/>
              </w:tabs>
              <w:ind w:left="476" w:hanging="425"/>
              <w:rPr>
                <w:rFonts w:cs="Arial"/>
              </w:rPr>
            </w:pPr>
            <w:r w:rsidRPr="00CF6F57">
              <w:rPr>
                <w:rFonts w:cs="Arial"/>
              </w:rPr>
              <w:t>3.3 Remedial action is undertaken to ensure welding work meets the standard and job specifications</w:t>
            </w:r>
          </w:p>
        </w:tc>
      </w:tr>
      <w:tr w:rsidR="00EE42AE" w:rsidRPr="00CF6F57" w14:paraId="5EDB1C95" w14:textId="77777777" w:rsidTr="001714C2">
        <w:trPr>
          <w:jc w:val="center"/>
        </w:trPr>
        <w:tc>
          <w:tcPr>
            <w:tcW w:w="462" w:type="dxa"/>
            <w:gridSpan w:val="2"/>
          </w:tcPr>
          <w:p w14:paraId="2A622B99" w14:textId="77777777" w:rsidR="00EE42AE" w:rsidRPr="00930855" w:rsidRDefault="00EE42AE" w:rsidP="00A16E5D">
            <w:pPr>
              <w:widowControl w:val="0"/>
              <w:ind w:left="476" w:hanging="425"/>
              <w:rPr>
                <w:rFonts w:cs="Arial"/>
                <w:bCs/>
              </w:rPr>
            </w:pPr>
            <w:r w:rsidRPr="00930855">
              <w:rPr>
                <w:rFonts w:cs="Arial"/>
                <w:bCs/>
                <w:iCs/>
              </w:rPr>
              <w:t>4</w:t>
            </w:r>
          </w:p>
        </w:tc>
        <w:tc>
          <w:tcPr>
            <w:tcW w:w="2799" w:type="dxa"/>
            <w:vMerge w:val="restart"/>
          </w:tcPr>
          <w:p w14:paraId="132F690C" w14:textId="77777777" w:rsidR="00EE42AE" w:rsidRPr="00930855" w:rsidRDefault="00EE42AE" w:rsidP="00A16E5D">
            <w:pPr>
              <w:widowControl w:val="0"/>
              <w:ind w:hanging="7"/>
              <w:rPr>
                <w:rFonts w:cs="Arial"/>
                <w:bCs/>
              </w:rPr>
            </w:pPr>
            <w:r w:rsidRPr="00930855">
              <w:rPr>
                <w:rFonts w:cs="Arial"/>
                <w:bCs/>
              </w:rPr>
              <w:t>Complete the work</w:t>
            </w:r>
          </w:p>
        </w:tc>
        <w:tc>
          <w:tcPr>
            <w:tcW w:w="7178" w:type="dxa"/>
            <w:gridSpan w:val="3"/>
            <w:vMerge w:val="restart"/>
            <w:vAlign w:val="center"/>
          </w:tcPr>
          <w:p w14:paraId="1CDDAA62" w14:textId="77777777" w:rsidR="00EE42AE" w:rsidRPr="00CF6F57" w:rsidRDefault="00EE42AE" w:rsidP="00A16E5D">
            <w:pPr>
              <w:widowControl w:val="0"/>
              <w:tabs>
                <w:tab w:val="left" w:pos="455"/>
              </w:tabs>
              <w:ind w:left="476" w:hanging="425"/>
              <w:rPr>
                <w:rFonts w:cs="Arial"/>
              </w:rPr>
            </w:pPr>
            <w:r w:rsidRPr="00CF6F57">
              <w:rPr>
                <w:rFonts w:cs="Arial"/>
              </w:rPr>
              <w:t>4.1</w:t>
            </w:r>
            <w:r w:rsidRPr="00CF6F57">
              <w:rPr>
                <w:rFonts w:cs="Arial"/>
              </w:rPr>
              <w:tab/>
              <w:t xml:space="preserve">Work is </w:t>
            </w:r>
            <w:proofErr w:type="gramStart"/>
            <w:r w:rsidRPr="00CF6F57">
              <w:rPr>
                <w:rFonts w:cs="Arial"/>
              </w:rPr>
              <w:t>completed</w:t>
            </w:r>
            <w:proofErr w:type="gramEnd"/>
            <w:r w:rsidRPr="00CF6F57">
              <w:rPr>
                <w:rFonts w:cs="Arial"/>
              </w:rPr>
              <w:t xml:space="preserve"> and appropriate personnel notified in accordance with site/enterprise requirements</w:t>
            </w:r>
          </w:p>
          <w:p w14:paraId="7EDE2DD7" w14:textId="77777777" w:rsidR="00EE42AE" w:rsidRPr="00CF6F57" w:rsidRDefault="00EE42AE" w:rsidP="00A16E5D">
            <w:pPr>
              <w:widowControl w:val="0"/>
              <w:tabs>
                <w:tab w:val="left" w:pos="455"/>
              </w:tabs>
              <w:ind w:left="476" w:hanging="425"/>
              <w:rPr>
                <w:rFonts w:cs="Arial"/>
              </w:rPr>
            </w:pPr>
            <w:r w:rsidRPr="00CF6F57">
              <w:rPr>
                <w:rFonts w:cs="Arial"/>
              </w:rPr>
              <w:t>4.2</w:t>
            </w:r>
            <w:r w:rsidRPr="00CF6F57">
              <w:rPr>
                <w:rFonts w:cs="Arial"/>
              </w:rPr>
              <w:tab/>
              <w:t xml:space="preserve">Work area is cleared of waste, cleaned, restored and secured in accordance with site/enterprise </w:t>
            </w:r>
            <w:proofErr w:type="gramStart"/>
            <w:r w:rsidRPr="00CF6F57">
              <w:rPr>
                <w:rFonts w:cs="Arial"/>
              </w:rPr>
              <w:t>procedures</w:t>
            </w:r>
            <w:proofErr w:type="gramEnd"/>
          </w:p>
          <w:p w14:paraId="2C9192CF" w14:textId="77777777" w:rsidR="00EE42AE" w:rsidRPr="00CF6F57" w:rsidRDefault="00EE42AE" w:rsidP="00A16E5D">
            <w:pPr>
              <w:widowControl w:val="0"/>
              <w:tabs>
                <w:tab w:val="left" w:pos="455"/>
              </w:tabs>
              <w:ind w:left="476" w:hanging="425"/>
              <w:rPr>
                <w:rFonts w:cs="Arial"/>
              </w:rPr>
            </w:pPr>
            <w:r w:rsidRPr="00CF6F57">
              <w:rPr>
                <w:rFonts w:cs="Arial"/>
              </w:rPr>
              <w:t>4.3</w:t>
            </w:r>
            <w:r w:rsidRPr="00CF6F57">
              <w:rPr>
                <w:rFonts w:cs="Arial"/>
              </w:rPr>
              <w:tab/>
              <w:t>Plant, tools and equipment are maintained and stored in accordance with site/enterprise procedures</w:t>
            </w:r>
          </w:p>
          <w:p w14:paraId="67B9D2DB" w14:textId="77777777" w:rsidR="00EE42AE" w:rsidRPr="00CF6F57" w:rsidRDefault="00EE42AE" w:rsidP="00A16E5D">
            <w:pPr>
              <w:widowControl w:val="0"/>
              <w:tabs>
                <w:tab w:val="left" w:pos="455"/>
              </w:tabs>
              <w:ind w:left="476" w:hanging="425"/>
              <w:rPr>
                <w:rFonts w:cs="Arial"/>
              </w:rPr>
            </w:pPr>
            <w:r w:rsidRPr="00CF6F57">
              <w:rPr>
                <w:rFonts w:cs="Arial"/>
              </w:rPr>
              <w:t xml:space="preserve">4.4 </w:t>
            </w:r>
            <w:r w:rsidRPr="00CF6F57">
              <w:rPr>
                <w:rFonts w:cs="Arial"/>
                <w:b/>
                <w:i/>
              </w:rPr>
              <w:t>Work completion details</w:t>
            </w:r>
            <w:r w:rsidRPr="00CF6F57">
              <w:rPr>
                <w:rFonts w:cs="Arial"/>
              </w:rPr>
              <w:t xml:space="preserve"> are finalised in accordance with site/enterprise procedures</w:t>
            </w:r>
          </w:p>
        </w:tc>
      </w:tr>
      <w:tr w:rsidR="00EE42AE" w:rsidRPr="00930855" w14:paraId="242AAEF5" w14:textId="77777777" w:rsidTr="001714C2">
        <w:trPr>
          <w:jc w:val="center"/>
        </w:trPr>
        <w:tc>
          <w:tcPr>
            <w:tcW w:w="462" w:type="dxa"/>
            <w:gridSpan w:val="2"/>
          </w:tcPr>
          <w:p w14:paraId="16E47818" w14:textId="77777777" w:rsidR="00EE42AE" w:rsidRPr="00930855" w:rsidRDefault="00EE42AE" w:rsidP="001714C2">
            <w:pPr>
              <w:widowControl w:val="0"/>
              <w:spacing w:before="60" w:after="60"/>
              <w:ind w:left="476" w:hanging="425"/>
              <w:rPr>
                <w:rFonts w:cs="Arial"/>
                <w:b/>
                <w:bCs/>
              </w:rPr>
            </w:pPr>
          </w:p>
        </w:tc>
        <w:tc>
          <w:tcPr>
            <w:tcW w:w="2799" w:type="dxa"/>
            <w:vMerge/>
          </w:tcPr>
          <w:p w14:paraId="55DFDCC7" w14:textId="77777777" w:rsidR="00EE42AE" w:rsidRPr="00930855" w:rsidRDefault="00EE42AE" w:rsidP="001714C2">
            <w:pPr>
              <w:widowControl w:val="0"/>
              <w:spacing w:before="60" w:after="60"/>
              <w:ind w:left="476" w:hanging="425"/>
              <w:rPr>
                <w:rFonts w:cs="Arial"/>
                <w:b/>
                <w:bCs/>
              </w:rPr>
            </w:pPr>
          </w:p>
        </w:tc>
        <w:tc>
          <w:tcPr>
            <w:tcW w:w="7178" w:type="dxa"/>
            <w:gridSpan w:val="3"/>
            <w:vMerge/>
            <w:vAlign w:val="center"/>
          </w:tcPr>
          <w:p w14:paraId="082590A5" w14:textId="77777777" w:rsidR="00EE42AE" w:rsidRPr="00930855" w:rsidRDefault="00EE42AE" w:rsidP="001714C2">
            <w:pPr>
              <w:widowControl w:val="0"/>
              <w:spacing w:before="60" w:after="60"/>
              <w:ind w:left="476" w:hanging="425"/>
              <w:rPr>
                <w:rFonts w:cs="Arial"/>
              </w:rPr>
            </w:pPr>
          </w:p>
        </w:tc>
      </w:tr>
      <w:tr w:rsidR="00EE42AE" w:rsidRPr="00930855" w14:paraId="450CA1D6" w14:textId="77777777" w:rsidTr="001714C2">
        <w:trPr>
          <w:jc w:val="center"/>
        </w:trPr>
        <w:tc>
          <w:tcPr>
            <w:tcW w:w="462" w:type="dxa"/>
            <w:gridSpan w:val="2"/>
          </w:tcPr>
          <w:p w14:paraId="1486BC81" w14:textId="77777777" w:rsidR="00EE42AE" w:rsidRPr="00930855" w:rsidRDefault="00EE42AE" w:rsidP="001714C2">
            <w:pPr>
              <w:widowControl w:val="0"/>
              <w:spacing w:before="60" w:after="60"/>
              <w:ind w:left="476" w:hanging="425"/>
              <w:rPr>
                <w:rFonts w:cs="Arial"/>
                <w:b/>
                <w:bCs/>
              </w:rPr>
            </w:pPr>
          </w:p>
        </w:tc>
        <w:tc>
          <w:tcPr>
            <w:tcW w:w="2799" w:type="dxa"/>
            <w:vMerge/>
          </w:tcPr>
          <w:p w14:paraId="0FFA6FFE" w14:textId="77777777" w:rsidR="00EE42AE" w:rsidRPr="00930855" w:rsidRDefault="00EE42AE" w:rsidP="001714C2">
            <w:pPr>
              <w:widowControl w:val="0"/>
              <w:spacing w:before="60" w:after="60"/>
              <w:ind w:left="476" w:hanging="425"/>
              <w:rPr>
                <w:rFonts w:cs="Arial"/>
                <w:b/>
                <w:bCs/>
              </w:rPr>
            </w:pPr>
          </w:p>
        </w:tc>
        <w:tc>
          <w:tcPr>
            <w:tcW w:w="7178" w:type="dxa"/>
            <w:gridSpan w:val="3"/>
            <w:vMerge/>
            <w:vAlign w:val="center"/>
          </w:tcPr>
          <w:p w14:paraId="15A70F8F" w14:textId="77777777" w:rsidR="00EE42AE" w:rsidRPr="00930855" w:rsidRDefault="00EE42AE" w:rsidP="001714C2">
            <w:pPr>
              <w:widowControl w:val="0"/>
              <w:spacing w:before="60" w:after="60"/>
              <w:ind w:left="476" w:hanging="425"/>
              <w:rPr>
                <w:rFonts w:cs="Arial"/>
              </w:rPr>
            </w:pPr>
          </w:p>
        </w:tc>
      </w:tr>
      <w:tr w:rsidR="00EE42AE" w:rsidRPr="00930855" w14:paraId="4FD899E2" w14:textId="77777777" w:rsidTr="001714C2">
        <w:trPr>
          <w:jc w:val="center"/>
        </w:trPr>
        <w:tc>
          <w:tcPr>
            <w:tcW w:w="10439" w:type="dxa"/>
            <w:gridSpan w:val="6"/>
            <w:vAlign w:val="center"/>
          </w:tcPr>
          <w:p w14:paraId="10A97420" w14:textId="77777777" w:rsidR="00EE42AE" w:rsidRPr="00930855" w:rsidRDefault="00EE42AE" w:rsidP="001714C2">
            <w:pPr>
              <w:widowControl w:val="0"/>
              <w:spacing w:before="60" w:after="60"/>
              <w:ind w:left="476" w:hanging="425"/>
              <w:rPr>
                <w:rFonts w:ascii="Calibri" w:hAnsi="Calibri"/>
                <w:b/>
                <w:bCs/>
                <w:sz w:val="24"/>
                <w:szCs w:val="24"/>
              </w:rPr>
            </w:pPr>
            <w:r w:rsidRPr="00930855">
              <w:rPr>
                <w:rFonts w:cs="Arial"/>
                <w:b/>
                <w:bCs/>
                <w:iCs/>
                <w:sz w:val="24"/>
                <w:szCs w:val="24"/>
              </w:rPr>
              <w:t>REQUIRED SKILLS AND KNOWLEDGE</w:t>
            </w:r>
          </w:p>
        </w:tc>
      </w:tr>
      <w:tr w:rsidR="00EE42AE" w:rsidRPr="00930855" w14:paraId="2DE7EDBD" w14:textId="77777777" w:rsidTr="001714C2">
        <w:trPr>
          <w:jc w:val="center"/>
        </w:trPr>
        <w:tc>
          <w:tcPr>
            <w:tcW w:w="10439" w:type="dxa"/>
            <w:gridSpan w:val="6"/>
            <w:vAlign w:val="center"/>
          </w:tcPr>
          <w:p w14:paraId="43945E06" w14:textId="77777777" w:rsidR="00EE42AE" w:rsidRPr="00A16E5D" w:rsidRDefault="00EE42AE" w:rsidP="001714C2">
            <w:pPr>
              <w:widowControl w:val="0"/>
              <w:spacing w:before="60" w:after="60"/>
              <w:ind w:left="476" w:hanging="425"/>
              <w:rPr>
                <w:rFonts w:ascii="Calibri" w:hAnsi="Calibri"/>
                <w:b/>
                <w:bCs/>
                <w:sz w:val="24"/>
                <w:szCs w:val="24"/>
              </w:rPr>
            </w:pPr>
            <w:r w:rsidRPr="00A16E5D">
              <w:rPr>
                <w:rFonts w:cs="Arial"/>
                <w:iCs/>
                <w:sz w:val="20"/>
                <w:szCs w:val="20"/>
              </w:rPr>
              <w:t>This describes the essential skills and knowledge and their level, required for this unit</w:t>
            </w:r>
          </w:p>
        </w:tc>
      </w:tr>
      <w:tr w:rsidR="00EE42AE" w:rsidRPr="00930855" w14:paraId="3BB83185" w14:textId="77777777" w:rsidTr="001714C2">
        <w:trPr>
          <w:trHeight w:val="2920"/>
          <w:jc w:val="center"/>
        </w:trPr>
        <w:tc>
          <w:tcPr>
            <w:tcW w:w="10439" w:type="dxa"/>
            <w:gridSpan w:val="6"/>
            <w:vAlign w:val="center"/>
          </w:tcPr>
          <w:p w14:paraId="3598322B" w14:textId="77777777" w:rsidR="00EE42AE" w:rsidRPr="00385A8B" w:rsidRDefault="00EE42AE" w:rsidP="00A16E5D">
            <w:pPr>
              <w:widowControl w:val="0"/>
              <w:ind w:left="476" w:hanging="425"/>
              <w:rPr>
                <w:rFonts w:cs="Arial"/>
                <w:b/>
                <w:bCs/>
              </w:rPr>
            </w:pPr>
            <w:r w:rsidRPr="00B71E98">
              <w:rPr>
                <w:rFonts w:cs="Arial"/>
                <w:b/>
                <w:bCs/>
              </w:rPr>
              <w:t>Required skills:</w:t>
            </w:r>
          </w:p>
          <w:p w14:paraId="2AC9728A" w14:textId="77777777" w:rsidR="00EE42AE" w:rsidRPr="00385A8B" w:rsidRDefault="00EE42AE" w:rsidP="00A16E5D">
            <w:pPr>
              <w:widowControl w:val="0"/>
              <w:numPr>
                <w:ilvl w:val="0"/>
                <w:numId w:val="24"/>
              </w:numPr>
              <w:contextualSpacing/>
              <w:rPr>
                <w:rFonts w:cs="Arial"/>
                <w:bCs/>
              </w:rPr>
            </w:pPr>
            <w:r w:rsidRPr="00385A8B">
              <w:rPr>
                <w:rFonts w:cs="Arial"/>
                <w:bCs/>
              </w:rPr>
              <w:t xml:space="preserve">interpreting and applying </w:t>
            </w:r>
            <w:r w:rsidR="003E7C27">
              <w:rPr>
                <w:rFonts w:cs="Arial"/>
                <w:bCs/>
              </w:rPr>
              <w:t>welding procedure specifications (</w:t>
            </w:r>
            <w:r w:rsidRPr="00385A8B">
              <w:rPr>
                <w:rFonts w:cs="Arial"/>
                <w:bCs/>
              </w:rPr>
              <w:t>WPS</w:t>
            </w:r>
            <w:r w:rsidR="003E7C27">
              <w:rPr>
                <w:rFonts w:cs="Arial"/>
                <w:bCs/>
              </w:rPr>
              <w:t>)</w:t>
            </w:r>
            <w:r w:rsidRPr="00385A8B">
              <w:rPr>
                <w:rFonts w:cs="Arial"/>
                <w:bCs/>
              </w:rPr>
              <w:t xml:space="preserve"> for ISO 9606-1 for </w:t>
            </w:r>
            <w:r w:rsidR="00002721" w:rsidRPr="00385A8B">
              <w:rPr>
                <w:rFonts w:cs="Arial"/>
                <w:bCs/>
              </w:rPr>
              <w:t xml:space="preserve">Steels - </w:t>
            </w:r>
            <w:r w:rsidRPr="00385A8B">
              <w:rPr>
                <w:rFonts w:cs="Arial"/>
                <w:bCs/>
              </w:rPr>
              <w:t>stainless steel</w:t>
            </w:r>
          </w:p>
          <w:p w14:paraId="0D3BE696" w14:textId="77777777" w:rsidR="00EE42AE" w:rsidRPr="00385A8B" w:rsidRDefault="00EE42AE" w:rsidP="00A16E5D">
            <w:pPr>
              <w:widowControl w:val="0"/>
              <w:numPr>
                <w:ilvl w:val="0"/>
                <w:numId w:val="24"/>
              </w:numPr>
              <w:contextualSpacing/>
              <w:rPr>
                <w:rFonts w:cs="Arial"/>
                <w:bCs/>
              </w:rPr>
            </w:pPr>
            <w:r w:rsidRPr="00385A8B">
              <w:rPr>
                <w:rFonts w:cs="Arial"/>
                <w:bCs/>
              </w:rPr>
              <w:t>applying relevant OHS/WHS requirements</w:t>
            </w:r>
            <w:r w:rsidR="003E7C27">
              <w:rPr>
                <w:rFonts w:cs="Arial"/>
                <w:bCs/>
              </w:rPr>
              <w:t xml:space="preserve"> for fusion welding</w:t>
            </w:r>
          </w:p>
          <w:p w14:paraId="4E09C2C9" w14:textId="77777777" w:rsidR="00EE42AE" w:rsidRPr="00385A8B" w:rsidRDefault="00EE42AE" w:rsidP="00A16E5D">
            <w:pPr>
              <w:widowControl w:val="0"/>
              <w:numPr>
                <w:ilvl w:val="0"/>
                <w:numId w:val="24"/>
              </w:numPr>
              <w:contextualSpacing/>
              <w:rPr>
                <w:rFonts w:cs="Arial"/>
                <w:bCs/>
              </w:rPr>
            </w:pPr>
            <w:r w:rsidRPr="00385A8B">
              <w:rPr>
                <w:rFonts w:cs="Arial"/>
                <w:bCs/>
              </w:rPr>
              <w:t>reading and interpreting weld representation images on plan, work instructions and specifications</w:t>
            </w:r>
          </w:p>
          <w:p w14:paraId="67827EFF" w14:textId="77777777" w:rsidR="00EE42AE" w:rsidRPr="00385A8B" w:rsidRDefault="00EE42AE" w:rsidP="00A16E5D">
            <w:pPr>
              <w:widowControl w:val="0"/>
              <w:numPr>
                <w:ilvl w:val="0"/>
                <w:numId w:val="24"/>
              </w:numPr>
              <w:contextualSpacing/>
              <w:rPr>
                <w:rFonts w:cs="Arial"/>
                <w:bCs/>
              </w:rPr>
            </w:pPr>
            <w:r w:rsidRPr="00385A8B">
              <w:rPr>
                <w:rFonts w:cs="Arial"/>
                <w:bCs/>
              </w:rPr>
              <w:t xml:space="preserve">selecting, </w:t>
            </w:r>
            <w:proofErr w:type="gramStart"/>
            <w:r w:rsidR="00FA3054">
              <w:rPr>
                <w:rFonts w:cs="Arial"/>
                <w:bCs/>
              </w:rPr>
              <w:t>assembling</w:t>
            </w:r>
            <w:proofErr w:type="gramEnd"/>
            <w:r w:rsidR="00FA3054">
              <w:rPr>
                <w:rFonts w:cs="Arial"/>
                <w:bCs/>
              </w:rPr>
              <w:t xml:space="preserve"> and setting up </w:t>
            </w:r>
            <w:r w:rsidR="00FA3054" w:rsidRPr="00EA1012">
              <w:rPr>
                <w:rFonts w:cs="Arial"/>
                <w:bCs/>
              </w:rPr>
              <w:t>tools,</w:t>
            </w:r>
            <w:r w:rsidRPr="00EA1012">
              <w:rPr>
                <w:rFonts w:cs="Arial"/>
                <w:bCs/>
              </w:rPr>
              <w:t xml:space="preserve"> jigs</w:t>
            </w:r>
            <w:r w:rsidR="00FA3054" w:rsidRPr="00EA1012">
              <w:rPr>
                <w:rFonts w:cs="Arial"/>
                <w:bCs/>
              </w:rPr>
              <w:t>,</w:t>
            </w:r>
            <w:r w:rsidRPr="00385A8B">
              <w:rPr>
                <w:rFonts w:cs="Arial"/>
                <w:bCs/>
              </w:rPr>
              <w:t xml:space="preserve"> welding equipment and materials in accordance with work requirements</w:t>
            </w:r>
          </w:p>
          <w:p w14:paraId="144EDEA5" w14:textId="77777777" w:rsidR="00EE42AE" w:rsidRPr="00385A8B" w:rsidRDefault="00EE42AE" w:rsidP="00A16E5D">
            <w:pPr>
              <w:widowControl w:val="0"/>
              <w:numPr>
                <w:ilvl w:val="0"/>
                <w:numId w:val="24"/>
              </w:numPr>
              <w:contextualSpacing/>
              <w:rPr>
                <w:rFonts w:cs="Arial"/>
                <w:bCs/>
              </w:rPr>
            </w:pPr>
            <w:r w:rsidRPr="00385A8B">
              <w:rPr>
                <w:rFonts w:cs="Arial"/>
                <w:bCs/>
              </w:rPr>
              <w:t xml:space="preserve">carrying out welding procedures in accordance with ISO 9606-1 for </w:t>
            </w:r>
            <w:r w:rsidR="00002721" w:rsidRPr="00385A8B">
              <w:rPr>
                <w:rFonts w:cs="Arial"/>
                <w:bCs/>
              </w:rPr>
              <w:t xml:space="preserve">Steel - </w:t>
            </w:r>
            <w:r w:rsidRPr="00385A8B">
              <w:rPr>
                <w:rFonts w:cs="Arial"/>
                <w:bCs/>
              </w:rPr>
              <w:t>stainless steel</w:t>
            </w:r>
          </w:p>
          <w:p w14:paraId="30C029E6" w14:textId="77777777" w:rsidR="00EE42AE" w:rsidRPr="00385A8B" w:rsidRDefault="00EE42AE" w:rsidP="00A16E5D">
            <w:pPr>
              <w:widowControl w:val="0"/>
              <w:numPr>
                <w:ilvl w:val="0"/>
                <w:numId w:val="24"/>
              </w:numPr>
              <w:contextualSpacing/>
              <w:rPr>
                <w:rFonts w:cs="Arial"/>
                <w:bCs/>
              </w:rPr>
            </w:pPr>
            <w:r w:rsidRPr="00385A8B">
              <w:rPr>
                <w:rFonts w:cs="Arial"/>
                <w:bCs/>
              </w:rPr>
              <w:t>undertaking inspection, testing and if necessary remedial action of welds in accordance ISO9606-1 for stainless steel</w:t>
            </w:r>
          </w:p>
          <w:p w14:paraId="57141ABE" w14:textId="77777777" w:rsidR="00EE42AE" w:rsidRPr="00385A8B" w:rsidRDefault="00EE42AE" w:rsidP="00A16E5D">
            <w:pPr>
              <w:widowControl w:val="0"/>
              <w:numPr>
                <w:ilvl w:val="0"/>
                <w:numId w:val="24"/>
              </w:numPr>
              <w:contextualSpacing/>
              <w:rPr>
                <w:rFonts w:cs="Arial"/>
                <w:bCs/>
              </w:rPr>
            </w:pPr>
            <w:r w:rsidRPr="00385A8B">
              <w:rPr>
                <w:rFonts w:cs="Arial"/>
                <w:bCs/>
              </w:rPr>
              <w:t xml:space="preserve">maintaining and storing </w:t>
            </w:r>
            <w:r w:rsidR="003E7C27">
              <w:rPr>
                <w:rFonts w:cs="Arial"/>
                <w:bCs/>
              </w:rPr>
              <w:t xml:space="preserve">fusion </w:t>
            </w:r>
            <w:r w:rsidRPr="00385A8B">
              <w:rPr>
                <w:rFonts w:cs="Arial"/>
                <w:bCs/>
              </w:rPr>
              <w:t>welding equipment and associated materials</w:t>
            </w:r>
          </w:p>
          <w:p w14:paraId="3952E216" w14:textId="77777777" w:rsidR="00EE42AE" w:rsidRPr="00385A8B" w:rsidRDefault="00EE42AE" w:rsidP="00A16E5D">
            <w:pPr>
              <w:widowControl w:val="0"/>
              <w:numPr>
                <w:ilvl w:val="0"/>
                <w:numId w:val="24"/>
              </w:numPr>
              <w:contextualSpacing/>
              <w:rPr>
                <w:rFonts w:cs="Arial"/>
                <w:bCs/>
              </w:rPr>
            </w:pPr>
            <w:r w:rsidRPr="00385A8B">
              <w:rPr>
                <w:rFonts w:cs="Arial"/>
              </w:rPr>
              <w:t>maintaining accurate records</w:t>
            </w:r>
            <w:r w:rsidR="00F3689A">
              <w:rPr>
                <w:rFonts w:cs="Arial"/>
              </w:rPr>
              <w:t xml:space="preserve"> of completed</w:t>
            </w:r>
            <w:r w:rsidR="003E7C27">
              <w:rPr>
                <w:rFonts w:cs="Arial"/>
              </w:rPr>
              <w:t xml:space="preserve"> welding work</w:t>
            </w:r>
          </w:p>
        </w:tc>
      </w:tr>
      <w:tr w:rsidR="00EE42AE" w:rsidRPr="00930855" w14:paraId="40A320EC" w14:textId="77777777" w:rsidTr="001714C2">
        <w:trPr>
          <w:jc w:val="center"/>
        </w:trPr>
        <w:tc>
          <w:tcPr>
            <w:tcW w:w="10439" w:type="dxa"/>
            <w:gridSpan w:val="6"/>
            <w:vAlign w:val="center"/>
          </w:tcPr>
          <w:p w14:paraId="245098C1" w14:textId="77777777" w:rsidR="00EE42AE" w:rsidRPr="00385A8B" w:rsidRDefault="00EE42AE" w:rsidP="00A16E5D">
            <w:pPr>
              <w:widowControl w:val="0"/>
              <w:ind w:left="476" w:hanging="425"/>
              <w:rPr>
                <w:rFonts w:cs="Arial"/>
                <w:b/>
                <w:bCs/>
              </w:rPr>
            </w:pPr>
            <w:r w:rsidRPr="00B71E98">
              <w:rPr>
                <w:rFonts w:cs="Arial"/>
                <w:b/>
                <w:bCs/>
              </w:rPr>
              <w:t>Required knowledge:</w:t>
            </w:r>
          </w:p>
          <w:p w14:paraId="4300EAFF" w14:textId="77777777" w:rsidR="00EE42AE" w:rsidRPr="00FE6759" w:rsidRDefault="00EE42AE" w:rsidP="00A16E5D">
            <w:pPr>
              <w:widowControl w:val="0"/>
              <w:numPr>
                <w:ilvl w:val="0"/>
                <w:numId w:val="25"/>
              </w:numPr>
              <w:ind w:left="434" w:hanging="426"/>
              <w:contextualSpacing/>
              <w:rPr>
                <w:rFonts w:cs="Arial"/>
                <w:bCs/>
              </w:rPr>
            </w:pPr>
            <w:r w:rsidRPr="00385A8B">
              <w:rPr>
                <w:rFonts w:cs="Arial"/>
                <w:bCs/>
              </w:rPr>
              <w:t xml:space="preserve">ISO 9606-1 </w:t>
            </w:r>
            <w:r w:rsidR="00002721" w:rsidRPr="00385A8B">
              <w:rPr>
                <w:rFonts w:cs="Arial"/>
                <w:bCs/>
              </w:rPr>
              <w:t xml:space="preserve">for Steels - </w:t>
            </w:r>
            <w:r w:rsidR="00FA3054">
              <w:rPr>
                <w:rFonts w:cs="Arial"/>
                <w:bCs/>
              </w:rPr>
              <w:t xml:space="preserve">stainless steel </w:t>
            </w:r>
            <w:r w:rsidR="00FA3054" w:rsidRPr="00FE6759">
              <w:rPr>
                <w:rFonts w:cs="Arial"/>
                <w:bCs/>
              </w:rPr>
              <w:t>welding procedure specifications (WPS)</w:t>
            </w:r>
          </w:p>
          <w:p w14:paraId="15440C09" w14:textId="77777777" w:rsidR="00EE42AE" w:rsidRPr="00FE6759" w:rsidRDefault="00EE42AE" w:rsidP="00A16E5D">
            <w:pPr>
              <w:widowControl w:val="0"/>
              <w:numPr>
                <w:ilvl w:val="0"/>
                <w:numId w:val="25"/>
              </w:numPr>
              <w:ind w:left="434" w:hanging="426"/>
              <w:contextualSpacing/>
              <w:rPr>
                <w:rFonts w:cs="Arial"/>
                <w:bCs/>
              </w:rPr>
            </w:pPr>
            <w:r w:rsidRPr="00FE6759">
              <w:rPr>
                <w:rFonts w:cs="Arial"/>
                <w:bCs/>
              </w:rPr>
              <w:t>relevant regulations and code/s of practice specific to the work</w:t>
            </w:r>
          </w:p>
          <w:p w14:paraId="6E8E6F1D" w14:textId="77777777" w:rsidR="00EE42AE" w:rsidRPr="00FE6759" w:rsidRDefault="00EE42AE" w:rsidP="00A16E5D">
            <w:pPr>
              <w:widowControl w:val="0"/>
              <w:numPr>
                <w:ilvl w:val="0"/>
                <w:numId w:val="25"/>
              </w:numPr>
              <w:ind w:left="434" w:hanging="426"/>
              <w:contextualSpacing/>
              <w:rPr>
                <w:rFonts w:cs="Arial"/>
                <w:bCs/>
              </w:rPr>
            </w:pPr>
            <w:r w:rsidRPr="00FE6759">
              <w:rPr>
                <w:rFonts w:cs="Arial"/>
                <w:bCs/>
              </w:rPr>
              <w:t>industry terminology</w:t>
            </w:r>
            <w:r w:rsidR="00FA3054" w:rsidRPr="00FE6759">
              <w:rPr>
                <w:rFonts w:cs="Arial"/>
                <w:bCs/>
              </w:rPr>
              <w:t xml:space="preserve"> relevant to fusion welding processes and procedures</w:t>
            </w:r>
          </w:p>
          <w:p w14:paraId="69498E10" w14:textId="77777777" w:rsidR="00EE42AE" w:rsidRPr="00385A8B" w:rsidRDefault="00FE6759" w:rsidP="00A16E5D">
            <w:pPr>
              <w:widowControl w:val="0"/>
              <w:numPr>
                <w:ilvl w:val="0"/>
                <w:numId w:val="25"/>
              </w:numPr>
              <w:ind w:left="434" w:hanging="426"/>
              <w:contextualSpacing/>
              <w:rPr>
                <w:rFonts w:cs="Arial"/>
                <w:bCs/>
              </w:rPr>
            </w:pPr>
            <w:r>
              <w:rPr>
                <w:rFonts w:cs="Arial"/>
                <w:bCs/>
              </w:rPr>
              <w:t xml:space="preserve">fusion </w:t>
            </w:r>
            <w:r w:rsidR="00EE42AE" w:rsidRPr="00385A8B">
              <w:rPr>
                <w:rFonts w:cs="Arial"/>
                <w:bCs/>
              </w:rPr>
              <w:t>weld representation images</w:t>
            </w:r>
          </w:p>
          <w:p w14:paraId="45DBF69F" w14:textId="77777777" w:rsidR="00EE42AE" w:rsidRPr="00FE6759" w:rsidRDefault="00FE6759" w:rsidP="00A16E5D">
            <w:pPr>
              <w:widowControl w:val="0"/>
              <w:numPr>
                <w:ilvl w:val="0"/>
                <w:numId w:val="25"/>
              </w:numPr>
              <w:ind w:left="434" w:hanging="426"/>
              <w:contextualSpacing/>
              <w:rPr>
                <w:rFonts w:cs="Arial"/>
                <w:bCs/>
              </w:rPr>
            </w:pPr>
            <w:r>
              <w:rPr>
                <w:rFonts w:cs="Arial"/>
                <w:bCs/>
              </w:rPr>
              <w:t xml:space="preserve">fusion </w:t>
            </w:r>
            <w:r w:rsidR="00EE42AE" w:rsidRPr="00385A8B">
              <w:rPr>
                <w:rFonts w:cs="Arial"/>
                <w:bCs/>
              </w:rPr>
              <w:t>welding equipment:</w:t>
            </w:r>
          </w:p>
          <w:p w14:paraId="22910070" w14:textId="77777777" w:rsidR="00EE42AE" w:rsidRPr="00385A8B" w:rsidRDefault="00EE42AE" w:rsidP="00A16E5D">
            <w:pPr>
              <w:widowControl w:val="0"/>
              <w:numPr>
                <w:ilvl w:val="0"/>
                <w:numId w:val="25"/>
              </w:numPr>
              <w:ind w:left="1001" w:hanging="283"/>
              <w:contextualSpacing/>
              <w:rPr>
                <w:rFonts w:cs="Arial"/>
                <w:bCs/>
              </w:rPr>
            </w:pPr>
            <w:r w:rsidRPr="00385A8B">
              <w:rPr>
                <w:rFonts w:cs="Arial"/>
                <w:bCs/>
              </w:rPr>
              <w:t>construction and maintenance of welding equipment and typical parameters</w:t>
            </w:r>
          </w:p>
          <w:p w14:paraId="2FCA97E3" w14:textId="77777777" w:rsidR="00EE42AE" w:rsidRPr="00385A8B" w:rsidRDefault="00EE42AE" w:rsidP="00A16E5D">
            <w:pPr>
              <w:widowControl w:val="0"/>
              <w:numPr>
                <w:ilvl w:val="0"/>
                <w:numId w:val="25"/>
              </w:numPr>
              <w:ind w:left="1001" w:hanging="283"/>
              <w:contextualSpacing/>
              <w:rPr>
                <w:rFonts w:cs="Arial"/>
                <w:bCs/>
              </w:rPr>
            </w:pPr>
            <w:r w:rsidRPr="00385A8B">
              <w:rPr>
                <w:rFonts w:cs="Arial"/>
                <w:bCs/>
              </w:rPr>
              <w:lastRenderedPageBreak/>
              <w:t>types of welding current</w:t>
            </w:r>
          </w:p>
          <w:p w14:paraId="0A31B915" w14:textId="77777777" w:rsidR="00EE42AE" w:rsidRPr="00385A8B" w:rsidRDefault="00EE42AE" w:rsidP="00A16E5D">
            <w:pPr>
              <w:widowControl w:val="0"/>
              <w:numPr>
                <w:ilvl w:val="0"/>
                <w:numId w:val="25"/>
              </w:numPr>
              <w:ind w:left="1001" w:hanging="283"/>
              <w:contextualSpacing/>
              <w:rPr>
                <w:rFonts w:cs="Arial"/>
                <w:bCs/>
              </w:rPr>
            </w:pPr>
            <w:r w:rsidRPr="00385A8B">
              <w:rPr>
                <w:rFonts w:cs="Arial"/>
                <w:bCs/>
              </w:rPr>
              <w:t>correct connection of the welding return cable</w:t>
            </w:r>
          </w:p>
          <w:p w14:paraId="30961766" w14:textId="77777777" w:rsidR="00EE42AE" w:rsidRPr="00385A8B" w:rsidRDefault="00FE6759" w:rsidP="00A16E5D">
            <w:pPr>
              <w:widowControl w:val="0"/>
              <w:numPr>
                <w:ilvl w:val="0"/>
                <w:numId w:val="25"/>
              </w:numPr>
              <w:ind w:left="457" w:hanging="425"/>
              <w:contextualSpacing/>
              <w:rPr>
                <w:rFonts w:cs="Arial"/>
                <w:bCs/>
              </w:rPr>
            </w:pPr>
            <w:r>
              <w:rPr>
                <w:rFonts w:cs="Arial"/>
                <w:bCs/>
              </w:rPr>
              <w:t xml:space="preserve">fusion </w:t>
            </w:r>
            <w:r w:rsidR="00EE42AE" w:rsidRPr="00385A8B">
              <w:rPr>
                <w:rFonts w:cs="Arial"/>
                <w:bCs/>
              </w:rPr>
              <w:t>welding process:</w:t>
            </w:r>
          </w:p>
          <w:p w14:paraId="090C6373" w14:textId="77777777" w:rsidR="00EE42AE" w:rsidRPr="00385A8B" w:rsidRDefault="00EE42AE" w:rsidP="00A16E5D">
            <w:pPr>
              <w:widowControl w:val="0"/>
              <w:numPr>
                <w:ilvl w:val="0"/>
                <w:numId w:val="25"/>
              </w:numPr>
              <w:ind w:left="1001" w:hanging="260"/>
              <w:contextualSpacing/>
              <w:rPr>
                <w:rFonts w:cs="Arial"/>
                <w:bCs/>
              </w:rPr>
            </w:pPr>
            <w:r w:rsidRPr="00385A8B">
              <w:rPr>
                <w:rFonts w:cs="Arial"/>
                <w:bCs/>
              </w:rPr>
              <w:t>arc welding with covered electrode:</w:t>
            </w:r>
          </w:p>
          <w:p w14:paraId="3B4FD984" w14:textId="77777777" w:rsidR="00EE42AE" w:rsidRPr="00385A8B" w:rsidRDefault="00EE42AE" w:rsidP="00A16E5D">
            <w:pPr>
              <w:widowControl w:val="0"/>
              <w:numPr>
                <w:ilvl w:val="0"/>
                <w:numId w:val="25"/>
              </w:numPr>
              <w:ind w:left="1592" w:hanging="284"/>
              <w:contextualSpacing/>
              <w:rPr>
                <w:rFonts w:cs="Arial"/>
                <w:bCs/>
              </w:rPr>
            </w:pPr>
            <w:r w:rsidRPr="00385A8B">
              <w:rPr>
                <w:rFonts w:cs="Arial"/>
                <w:bCs/>
              </w:rPr>
              <w:t>classification of electrodes</w:t>
            </w:r>
          </w:p>
          <w:p w14:paraId="01587346" w14:textId="77777777" w:rsidR="00EE42AE" w:rsidRPr="00385A8B" w:rsidRDefault="00EE42AE" w:rsidP="00A16E5D">
            <w:pPr>
              <w:widowControl w:val="0"/>
              <w:numPr>
                <w:ilvl w:val="0"/>
                <w:numId w:val="25"/>
              </w:numPr>
              <w:ind w:left="1592" w:hanging="284"/>
              <w:contextualSpacing/>
              <w:rPr>
                <w:rFonts w:cs="Arial"/>
                <w:bCs/>
              </w:rPr>
            </w:pPr>
            <w:r w:rsidRPr="00385A8B">
              <w:rPr>
                <w:rFonts w:cs="Arial"/>
                <w:bCs/>
              </w:rPr>
              <w:t>safety precautions</w:t>
            </w:r>
          </w:p>
          <w:p w14:paraId="394B017F" w14:textId="77777777" w:rsidR="00EE42AE" w:rsidRPr="00385A8B" w:rsidRDefault="00EE42AE" w:rsidP="00A16E5D">
            <w:pPr>
              <w:widowControl w:val="0"/>
              <w:numPr>
                <w:ilvl w:val="0"/>
                <w:numId w:val="25"/>
              </w:numPr>
              <w:ind w:left="1001" w:hanging="260"/>
              <w:contextualSpacing/>
              <w:rPr>
                <w:rFonts w:cs="Arial"/>
                <w:bCs/>
              </w:rPr>
            </w:pPr>
            <w:r w:rsidRPr="00385A8B">
              <w:rPr>
                <w:rFonts w:cs="Arial"/>
                <w:bCs/>
              </w:rPr>
              <w:t>gas and self-shielded metal-arc welding</w:t>
            </w:r>
          </w:p>
          <w:p w14:paraId="0D854067" w14:textId="77777777" w:rsidR="00EE42AE" w:rsidRPr="00385A8B" w:rsidRDefault="00EE42AE" w:rsidP="00A16E5D">
            <w:pPr>
              <w:widowControl w:val="0"/>
              <w:numPr>
                <w:ilvl w:val="0"/>
                <w:numId w:val="25"/>
              </w:numPr>
              <w:ind w:left="1592" w:hanging="284"/>
              <w:contextualSpacing/>
              <w:rPr>
                <w:rFonts w:cs="Arial"/>
                <w:bCs/>
              </w:rPr>
            </w:pPr>
            <w:r w:rsidRPr="00385A8B">
              <w:rPr>
                <w:rFonts w:cs="Arial"/>
                <w:bCs/>
              </w:rPr>
              <w:t>type and size of electrodes</w:t>
            </w:r>
          </w:p>
          <w:p w14:paraId="4C047780" w14:textId="77777777" w:rsidR="00EE42AE" w:rsidRPr="00385A8B" w:rsidRDefault="00EE42AE" w:rsidP="00A16E5D">
            <w:pPr>
              <w:widowControl w:val="0"/>
              <w:numPr>
                <w:ilvl w:val="0"/>
                <w:numId w:val="25"/>
              </w:numPr>
              <w:ind w:left="1592" w:hanging="284"/>
              <w:contextualSpacing/>
              <w:rPr>
                <w:rFonts w:cs="Arial"/>
                <w:bCs/>
              </w:rPr>
            </w:pPr>
            <w:r w:rsidRPr="00385A8B">
              <w:rPr>
                <w:rFonts w:cs="Arial"/>
                <w:bCs/>
              </w:rPr>
              <w:t>identification of shielding gas and flow rate</w:t>
            </w:r>
          </w:p>
          <w:p w14:paraId="6269394C" w14:textId="77777777" w:rsidR="00EE42AE" w:rsidRPr="00385A8B" w:rsidRDefault="00EE42AE" w:rsidP="00A16E5D">
            <w:pPr>
              <w:widowControl w:val="0"/>
              <w:numPr>
                <w:ilvl w:val="0"/>
                <w:numId w:val="25"/>
              </w:numPr>
              <w:ind w:left="1592" w:hanging="284"/>
              <w:contextualSpacing/>
              <w:rPr>
                <w:rFonts w:cs="Arial"/>
                <w:bCs/>
              </w:rPr>
            </w:pPr>
            <w:proofErr w:type="gramStart"/>
            <w:r w:rsidRPr="00385A8B">
              <w:rPr>
                <w:rFonts w:cs="Arial"/>
                <w:bCs/>
              </w:rPr>
              <w:t>type ,size</w:t>
            </w:r>
            <w:proofErr w:type="gramEnd"/>
            <w:r w:rsidRPr="00385A8B">
              <w:rPr>
                <w:rFonts w:cs="Arial"/>
                <w:bCs/>
              </w:rPr>
              <w:t xml:space="preserve"> and maintenance of nozzles/contact tip</w:t>
            </w:r>
          </w:p>
          <w:p w14:paraId="79C8039B" w14:textId="77777777" w:rsidR="00EE42AE" w:rsidRPr="00385A8B" w:rsidRDefault="00EE42AE" w:rsidP="00A16E5D">
            <w:pPr>
              <w:widowControl w:val="0"/>
              <w:numPr>
                <w:ilvl w:val="0"/>
                <w:numId w:val="25"/>
              </w:numPr>
              <w:ind w:left="1592" w:hanging="284"/>
              <w:contextualSpacing/>
              <w:rPr>
                <w:rFonts w:cs="Arial"/>
                <w:bCs/>
              </w:rPr>
            </w:pPr>
            <w:r w:rsidRPr="00385A8B">
              <w:rPr>
                <w:rFonts w:cs="Arial"/>
                <w:bCs/>
              </w:rPr>
              <w:t>selection and limitation of transfer mode</w:t>
            </w:r>
          </w:p>
          <w:p w14:paraId="093F39D6" w14:textId="77777777" w:rsidR="00EE42AE" w:rsidRPr="00385A8B" w:rsidRDefault="00EE42AE" w:rsidP="00A16E5D">
            <w:pPr>
              <w:widowControl w:val="0"/>
              <w:numPr>
                <w:ilvl w:val="0"/>
                <w:numId w:val="25"/>
              </w:numPr>
              <w:ind w:left="1592" w:hanging="284"/>
              <w:contextualSpacing/>
              <w:rPr>
                <w:rFonts w:cs="Arial"/>
                <w:bCs/>
              </w:rPr>
            </w:pPr>
            <w:r w:rsidRPr="00385A8B">
              <w:rPr>
                <w:rFonts w:cs="Arial"/>
                <w:bCs/>
              </w:rPr>
              <w:t>protection of the welding arc from draughts</w:t>
            </w:r>
          </w:p>
          <w:p w14:paraId="599A8934" w14:textId="77777777" w:rsidR="00EE42AE" w:rsidRPr="00385A8B" w:rsidRDefault="00EE42AE" w:rsidP="00A16E5D">
            <w:pPr>
              <w:widowControl w:val="0"/>
              <w:numPr>
                <w:ilvl w:val="0"/>
                <w:numId w:val="25"/>
              </w:numPr>
              <w:ind w:left="1592" w:hanging="284"/>
              <w:contextualSpacing/>
              <w:rPr>
                <w:rFonts w:cs="Arial"/>
                <w:bCs/>
              </w:rPr>
            </w:pPr>
            <w:r w:rsidRPr="00385A8B">
              <w:rPr>
                <w:rFonts w:cs="Arial"/>
                <w:bCs/>
              </w:rPr>
              <w:t>safety precautions</w:t>
            </w:r>
          </w:p>
          <w:p w14:paraId="188E6E27" w14:textId="77777777" w:rsidR="00EE42AE" w:rsidRPr="00385A8B" w:rsidRDefault="00EE42AE" w:rsidP="00A16E5D">
            <w:pPr>
              <w:widowControl w:val="0"/>
              <w:numPr>
                <w:ilvl w:val="0"/>
                <w:numId w:val="25"/>
              </w:numPr>
              <w:ind w:left="1568" w:hanging="283"/>
              <w:contextualSpacing/>
              <w:rPr>
                <w:rFonts w:cs="Arial"/>
                <w:bCs/>
              </w:rPr>
            </w:pPr>
            <w:r w:rsidRPr="00385A8B">
              <w:rPr>
                <w:rFonts w:cs="Arial"/>
                <w:bCs/>
              </w:rPr>
              <w:t>definition of metals</w:t>
            </w:r>
          </w:p>
          <w:p w14:paraId="2B2494FA" w14:textId="77777777" w:rsidR="00EE42AE" w:rsidRPr="00385A8B" w:rsidRDefault="00EE42AE" w:rsidP="00A16E5D">
            <w:pPr>
              <w:widowControl w:val="0"/>
              <w:numPr>
                <w:ilvl w:val="0"/>
                <w:numId w:val="25"/>
              </w:numPr>
              <w:ind w:left="1001" w:hanging="260"/>
              <w:contextualSpacing/>
              <w:rPr>
                <w:rFonts w:cs="Arial"/>
                <w:bCs/>
              </w:rPr>
            </w:pPr>
            <w:r w:rsidRPr="00385A8B">
              <w:rPr>
                <w:rFonts w:cs="Arial"/>
                <w:bCs/>
              </w:rPr>
              <w:t>parent metals</w:t>
            </w:r>
          </w:p>
          <w:p w14:paraId="35740740" w14:textId="77777777" w:rsidR="00EE42AE" w:rsidRPr="00385A8B" w:rsidRDefault="00EE42AE" w:rsidP="00A16E5D">
            <w:pPr>
              <w:widowControl w:val="0"/>
              <w:numPr>
                <w:ilvl w:val="0"/>
                <w:numId w:val="25"/>
              </w:numPr>
              <w:ind w:left="1592" w:hanging="284"/>
              <w:contextualSpacing/>
              <w:rPr>
                <w:rFonts w:cs="Arial"/>
                <w:bCs/>
              </w:rPr>
            </w:pPr>
            <w:r w:rsidRPr="00385A8B">
              <w:rPr>
                <w:rFonts w:cs="Arial"/>
                <w:bCs/>
              </w:rPr>
              <w:t>identification of material</w:t>
            </w:r>
          </w:p>
          <w:p w14:paraId="3F46E037" w14:textId="77777777" w:rsidR="00EE42AE" w:rsidRPr="00385A8B" w:rsidRDefault="00EE42AE" w:rsidP="00A16E5D">
            <w:pPr>
              <w:widowControl w:val="0"/>
              <w:numPr>
                <w:ilvl w:val="0"/>
                <w:numId w:val="25"/>
              </w:numPr>
              <w:ind w:left="1592" w:hanging="284"/>
              <w:contextualSpacing/>
              <w:rPr>
                <w:rFonts w:cs="Arial"/>
                <w:bCs/>
              </w:rPr>
            </w:pPr>
            <w:r w:rsidRPr="00385A8B">
              <w:rPr>
                <w:rFonts w:cs="Arial"/>
                <w:bCs/>
              </w:rPr>
              <w:t>methods and control of pre-heating</w:t>
            </w:r>
          </w:p>
          <w:p w14:paraId="1D148024" w14:textId="77777777" w:rsidR="00EE42AE" w:rsidRPr="00385A8B" w:rsidRDefault="00EE42AE" w:rsidP="00A16E5D">
            <w:pPr>
              <w:widowControl w:val="0"/>
              <w:numPr>
                <w:ilvl w:val="0"/>
                <w:numId w:val="25"/>
              </w:numPr>
              <w:ind w:left="1592" w:hanging="284"/>
              <w:contextualSpacing/>
              <w:rPr>
                <w:rFonts w:cs="Arial"/>
                <w:bCs/>
              </w:rPr>
            </w:pPr>
            <w:r w:rsidRPr="00385A8B">
              <w:rPr>
                <w:rFonts w:cs="Arial"/>
                <w:bCs/>
              </w:rPr>
              <w:t xml:space="preserve">control of </w:t>
            </w:r>
            <w:proofErr w:type="spellStart"/>
            <w:r w:rsidRPr="00385A8B">
              <w:rPr>
                <w:rFonts w:cs="Arial"/>
                <w:bCs/>
              </w:rPr>
              <w:t>interpass</w:t>
            </w:r>
            <w:proofErr w:type="spellEnd"/>
            <w:r w:rsidRPr="00385A8B">
              <w:rPr>
                <w:rFonts w:cs="Arial"/>
                <w:bCs/>
              </w:rPr>
              <w:t xml:space="preserve"> temperature</w:t>
            </w:r>
          </w:p>
          <w:p w14:paraId="3684969B" w14:textId="77777777" w:rsidR="00EE42AE" w:rsidRPr="00385A8B" w:rsidRDefault="00EE42AE" w:rsidP="00A16E5D">
            <w:pPr>
              <w:widowControl w:val="0"/>
              <w:numPr>
                <w:ilvl w:val="0"/>
                <w:numId w:val="25"/>
              </w:numPr>
              <w:tabs>
                <w:tab w:val="left" w:pos="1001"/>
              </w:tabs>
              <w:ind w:left="741" w:firstLine="0"/>
              <w:contextualSpacing/>
              <w:rPr>
                <w:rFonts w:cs="Arial"/>
                <w:bCs/>
              </w:rPr>
            </w:pPr>
            <w:r w:rsidRPr="00385A8B">
              <w:rPr>
                <w:rFonts w:cs="Arial"/>
                <w:bCs/>
              </w:rPr>
              <w:t>filler metal types</w:t>
            </w:r>
          </w:p>
          <w:p w14:paraId="1792949F" w14:textId="77777777" w:rsidR="00EE42AE" w:rsidRPr="00385A8B" w:rsidRDefault="00EE42AE" w:rsidP="00A16E5D">
            <w:pPr>
              <w:widowControl w:val="0"/>
              <w:numPr>
                <w:ilvl w:val="0"/>
                <w:numId w:val="25"/>
              </w:numPr>
              <w:tabs>
                <w:tab w:val="left" w:pos="1166"/>
              </w:tabs>
              <w:ind w:left="1592" w:hanging="284"/>
              <w:contextualSpacing/>
              <w:rPr>
                <w:rFonts w:cs="Arial"/>
                <w:bCs/>
              </w:rPr>
            </w:pPr>
            <w:r w:rsidRPr="00385A8B">
              <w:rPr>
                <w:rFonts w:cs="Arial"/>
                <w:bCs/>
              </w:rPr>
              <w:t xml:space="preserve">identification of filler </w:t>
            </w:r>
            <w:proofErr w:type="gramStart"/>
            <w:r w:rsidRPr="00385A8B">
              <w:rPr>
                <w:rFonts w:cs="Arial"/>
                <w:bCs/>
              </w:rPr>
              <w:t>metals</w:t>
            </w:r>
            <w:proofErr w:type="gramEnd"/>
            <w:r w:rsidRPr="00385A8B">
              <w:rPr>
                <w:rFonts w:cs="Arial"/>
                <w:bCs/>
              </w:rPr>
              <w:t xml:space="preserve"> types</w:t>
            </w:r>
          </w:p>
          <w:p w14:paraId="6D5C6935" w14:textId="77777777" w:rsidR="00EE42AE" w:rsidRPr="00385A8B" w:rsidRDefault="00EE42AE" w:rsidP="00A16E5D">
            <w:pPr>
              <w:widowControl w:val="0"/>
              <w:numPr>
                <w:ilvl w:val="0"/>
                <w:numId w:val="25"/>
              </w:numPr>
              <w:tabs>
                <w:tab w:val="left" w:pos="1166"/>
              </w:tabs>
              <w:ind w:left="1592" w:hanging="284"/>
              <w:contextualSpacing/>
              <w:rPr>
                <w:rFonts w:cs="Arial"/>
                <w:bCs/>
              </w:rPr>
            </w:pPr>
            <w:proofErr w:type="gramStart"/>
            <w:r w:rsidRPr="00385A8B">
              <w:rPr>
                <w:rFonts w:cs="Arial"/>
                <w:bCs/>
              </w:rPr>
              <w:t>storage ,handling</w:t>
            </w:r>
            <w:proofErr w:type="gramEnd"/>
            <w:r w:rsidRPr="00385A8B">
              <w:rPr>
                <w:rFonts w:cs="Arial"/>
                <w:bCs/>
              </w:rPr>
              <w:t xml:space="preserve"> and conditions of filler metal types</w:t>
            </w:r>
          </w:p>
          <w:p w14:paraId="0D3D011B" w14:textId="77777777" w:rsidR="00EE42AE" w:rsidRPr="00385A8B" w:rsidRDefault="00EE42AE" w:rsidP="00A16E5D">
            <w:pPr>
              <w:widowControl w:val="0"/>
              <w:numPr>
                <w:ilvl w:val="0"/>
                <w:numId w:val="25"/>
              </w:numPr>
              <w:tabs>
                <w:tab w:val="left" w:pos="1166"/>
              </w:tabs>
              <w:ind w:left="1592" w:hanging="284"/>
              <w:contextualSpacing/>
              <w:rPr>
                <w:rFonts w:cs="Arial"/>
                <w:bCs/>
              </w:rPr>
            </w:pPr>
            <w:r w:rsidRPr="00385A8B">
              <w:rPr>
                <w:rFonts w:cs="Arial"/>
                <w:bCs/>
              </w:rPr>
              <w:t>selection of correct size</w:t>
            </w:r>
          </w:p>
          <w:p w14:paraId="78601D2E" w14:textId="77777777" w:rsidR="00EE42AE" w:rsidRPr="00385A8B" w:rsidRDefault="00EE42AE" w:rsidP="00A16E5D">
            <w:pPr>
              <w:widowControl w:val="0"/>
              <w:numPr>
                <w:ilvl w:val="0"/>
                <w:numId w:val="25"/>
              </w:numPr>
              <w:tabs>
                <w:tab w:val="left" w:pos="1166"/>
              </w:tabs>
              <w:ind w:left="1592" w:hanging="284"/>
              <w:contextualSpacing/>
              <w:rPr>
                <w:rFonts w:cs="Arial"/>
                <w:bCs/>
              </w:rPr>
            </w:pPr>
            <w:r w:rsidRPr="00385A8B">
              <w:rPr>
                <w:rFonts w:cs="Arial"/>
                <w:bCs/>
              </w:rPr>
              <w:t>cleanliness of electrodes and filler wires</w:t>
            </w:r>
          </w:p>
          <w:p w14:paraId="1A4C6CA4" w14:textId="77777777" w:rsidR="00EE42AE" w:rsidRPr="00385A8B" w:rsidRDefault="00EE42AE" w:rsidP="00A16E5D">
            <w:pPr>
              <w:widowControl w:val="0"/>
              <w:numPr>
                <w:ilvl w:val="0"/>
                <w:numId w:val="25"/>
              </w:numPr>
              <w:tabs>
                <w:tab w:val="left" w:pos="1166"/>
              </w:tabs>
              <w:ind w:left="1592" w:hanging="284"/>
              <w:contextualSpacing/>
              <w:rPr>
                <w:rFonts w:cs="Arial"/>
                <w:bCs/>
              </w:rPr>
            </w:pPr>
            <w:r w:rsidRPr="00385A8B">
              <w:rPr>
                <w:rFonts w:cs="Arial"/>
                <w:bCs/>
              </w:rPr>
              <w:t>control of wire spooling</w:t>
            </w:r>
          </w:p>
          <w:p w14:paraId="00F09E08" w14:textId="77777777" w:rsidR="00EE42AE" w:rsidRPr="00385A8B" w:rsidRDefault="00EE42AE" w:rsidP="00A16E5D">
            <w:pPr>
              <w:widowControl w:val="0"/>
              <w:numPr>
                <w:ilvl w:val="0"/>
                <w:numId w:val="25"/>
              </w:numPr>
              <w:tabs>
                <w:tab w:val="left" w:pos="1166"/>
              </w:tabs>
              <w:ind w:left="1592" w:hanging="284"/>
              <w:contextualSpacing/>
              <w:rPr>
                <w:rFonts w:cs="Arial"/>
                <w:bCs/>
              </w:rPr>
            </w:pPr>
            <w:r w:rsidRPr="00385A8B">
              <w:rPr>
                <w:rFonts w:cs="Arial"/>
                <w:bCs/>
              </w:rPr>
              <w:t>control and monitoring of gas flow rates</w:t>
            </w:r>
          </w:p>
          <w:p w14:paraId="29EB5334" w14:textId="77777777" w:rsidR="00EE42AE" w:rsidRPr="00FE6759" w:rsidRDefault="00EE42AE" w:rsidP="00A16E5D">
            <w:pPr>
              <w:widowControl w:val="0"/>
              <w:numPr>
                <w:ilvl w:val="0"/>
                <w:numId w:val="25"/>
              </w:numPr>
              <w:tabs>
                <w:tab w:val="left" w:pos="1166"/>
              </w:tabs>
              <w:ind w:left="457" w:hanging="425"/>
              <w:contextualSpacing/>
              <w:rPr>
                <w:rFonts w:cs="Arial"/>
                <w:bCs/>
              </w:rPr>
            </w:pPr>
            <w:r w:rsidRPr="00385A8B">
              <w:rPr>
                <w:rFonts w:cs="Arial"/>
                <w:bCs/>
              </w:rPr>
              <w:t>safety precautions</w:t>
            </w:r>
            <w:r w:rsidR="00FE6759">
              <w:rPr>
                <w:rFonts w:cs="Arial"/>
                <w:bCs/>
              </w:rPr>
              <w:t xml:space="preserve"> for fusion welding:</w:t>
            </w:r>
          </w:p>
          <w:p w14:paraId="43E3B182" w14:textId="77777777" w:rsidR="00EE42AE" w:rsidRPr="00385A8B" w:rsidRDefault="00EE42AE" w:rsidP="00A16E5D">
            <w:pPr>
              <w:widowControl w:val="0"/>
              <w:numPr>
                <w:ilvl w:val="0"/>
                <w:numId w:val="25"/>
              </w:numPr>
              <w:tabs>
                <w:tab w:val="left" w:pos="1001"/>
              </w:tabs>
              <w:ind w:left="1308" w:hanging="590"/>
              <w:contextualSpacing/>
              <w:rPr>
                <w:rFonts w:cs="Arial"/>
                <w:bCs/>
              </w:rPr>
            </w:pPr>
            <w:r w:rsidRPr="00385A8B">
              <w:rPr>
                <w:rFonts w:cs="Arial"/>
                <w:bCs/>
              </w:rPr>
              <w:t xml:space="preserve">safe assembly, </w:t>
            </w:r>
            <w:proofErr w:type="gramStart"/>
            <w:r w:rsidRPr="00385A8B">
              <w:rPr>
                <w:rFonts w:cs="Arial"/>
                <w:bCs/>
              </w:rPr>
              <w:t>set-up</w:t>
            </w:r>
            <w:proofErr w:type="gramEnd"/>
            <w:r w:rsidRPr="00385A8B">
              <w:rPr>
                <w:rFonts w:cs="Arial"/>
                <w:bCs/>
              </w:rPr>
              <w:t xml:space="preserve"> and turn-off procedures</w:t>
            </w:r>
          </w:p>
          <w:p w14:paraId="111D8F60" w14:textId="77777777" w:rsidR="00EE42AE" w:rsidRPr="00385A8B" w:rsidRDefault="00EE42AE" w:rsidP="00A16E5D">
            <w:pPr>
              <w:widowControl w:val="0"/>
              <w:numPr>
                <w:ilvl w:val="0"/>
                <w:numId w:val="25"/>
              </w:numPr>
              <w:tabs>
                <w:tab w:val="left" w:pos="1001"/>
              </w:tabs>
              <w:ind w:left="1308" w:hanging="590"/>
              <w:contextualSpacing/>
              <w:rPr>
                <w:rFonts w:cs="Arial"/>
                <w:bCs/>
              </w:rPr>
            </w:pPr>
            <w:r w:rsidRPr="00385A8B">
              <w:rPr>
                <w:rFonts w:cs="Arial"/>
                <w:bCs/>
              </w:rPr>
              <w:t>safe control of welding fumes and gasses</w:t>
            </w:r>
          </w:p>
          <w:p w14:paraId="36120814" w14:textId="77777777" w:rsidR="00EE42AE" w:rsidRPr="00385A8B" w:rsidRDefault="00EE42AE" w:rsidP="00A16E5D">
            <w:pPr>
              <w:widowControl w:val="0"/>
              <w:numPr>
                <w:ilvl w:val="0"/>
                <w:numId w:val="25"/>
              </w:numPr>
              <w:tabs>
                <w:tab w:val="left" w:pos="1001"/>
              </w:tabs>
              <w:ind w:left="1308" w:hanging="590"/>
              <w:contextualSpacing/>
              <w:rPr>
                <w:rFonts w:cs="Arial"/>
                <w:bCs/>
              </w:rPr>
            </w:pPr>
            <w:r w:rsidRPr="00385A8B">
              <w:rPr>
                <w:rFonts w:cs="Arial"/>
                <w:bCs/>
              </w:rPr>
              <w:t>personal protection</w:t>
            </w:r>
          </w:p>
          <w:p w14:paraId="6CCCB590" w14:textId="77777777" w:rsidR="00EE42AE" w:rsidRPr="00385A8B" w:rsidRDefault="00EE42AE" w:rsidP="00A16E5D">
            <w:pPr>
              <w:widowControl w:val="0"/>
              <w:numPr>
                <w:ilvl w:val="0"/>
                <w:numId w:val="25"/>
              </w:numPr>
              <w:tabs>
                <w:tab w:val="left" w:pos="1001"/>
              </w:tabs>
              <w:ind w:left="1308" w:hanging="590"/>
              <w:contextualSpacing/>
              <w:rPr>
                <w:rFonts w:cs="Arial"/>
                <w:bCs/>
              </w:rPr>
            </w:pPr>
            <w:r w:rsidRPr="00385A8B">
              <w:rPr>
                <w:rFonts w:cs="Arial"/>
                <w:bCs/>
              </w:rPr>
              <w:t>fire hazards</w:t>
            </w:r>
          </w:p>
          <w:p w14:paraId="045E4E67" w14:textId="77777777" w:rsidR="00EE42AE" w:rsidRPr="00385A8B" w:rsidRDefault="00EE42AE" w:rsidP="00A16E5D">
            <w:pPr>
              <w:widowControl w:val="0"/>
              <w:numPr>
                <w:ilvl w:val="0"/>
                <w:numId w:val="25"/>
              </w:numPr>
              <w:tabs>
                <w:tab w:val="left" w:pos="1001"/>
              </w:tabs>
              <w:ind w:left="1308" w:hanging="590"/>
              <w:contextualSpacing/>
              <w:rPr>
                <w:rFonts w:cs="Arial"/>
                <w:bCs/>
              </w:rPr>
            </w:pPr>
            <w:r w:rsidRPr="00385A8B">
              <w:rPr>
                <w:rFonts w:cs="Arial"/>
                <w:bCs/>
              </w:rPr>
              <w:t>awareness of welding environment</w:t>
            </w:r>
          </w:p>
          <w:p w14:paraId="30F266EA" w14:textId="77777777" w:rsidR="00EE42AE" w:rsidRPr="00385A8B" w:rsidRDefault="00FE6759" w:rsidP="00A16E5D">
            <w:pPr>
              <w:widowControl w:val="0"/>
              <w:numPr>
                <w:ilvl w:val="0"/>
                <w:numId w:val="25"/>
              </w:numPr>
              <w:tabs>
                <w:tab w:val="left" w:pos="1592"/>
              </w:tabs>
              <w:ind w:left="457" w:hanging="425"/>
              <w:contextualSpacing/>
              <w:rPr>
                <w:rFonts w:cs="Arial"/>
                <w:bCs/>
              </w:rPr>
            </w:pPr>
            <w:r>
              <w:rPr>
                <w:rFonts w:cs="Arial"/>
                <w:bCs/>
              </w:rPr>
              <w:t>joint preparation for fusion welding processes:</w:t>
            </w:r>
          </w:p>
          <w:p w14:paraId="5E62D9E6" w14:textId="77777777" w:rsidR="00EE42AE" w:rsidRPr="00385A8B" w:rsidRDefault="00EE42AE" w:rsidP="00A16E5D">
            <w:pPr>
              <w:widowControl w:val="0"/>
              <w:numPr>
                <w:ilvl w:val="0"/>
                <w:numId w:val="25"/>
              </w:numPr>
              <w:tabs>
                <w:tab w:val="left" w:pos="1001"/>
              </w:tabs>
              <w:ind w:left="741" w:firstLine="0"/>
              <w:contextualSpacing/>
              <w:rPr>
                <w:rFonts w:cs="Arial"/>
                <w:bCs/>
              </w:rPr>
            </w:pPr>
            <w:r w:rsidRPr="00385A8B">
              <w:rPr>
                <w:rFonts w:cs="Arial"/>
                <w:bCs/>
              </w:rPr>
              <w:t>conformity of joint preparation to the welding procedure specification (WPS)</w:t>
            </w:r>
          </w:p>
          <w:p w14:paraId="114E43EB" w14:textId="77777777" w:rsidR="00EE42AE" w:rsidRPr="00385A8B" w:rsidRDefault="00EE42AE" w:rsidP="00A16E5D">
            <w:pPr>
              <w:widowControl w:val="0"/>
              <w:numPr>
                <w:ilvl w:val="0"/>
                <w:numId w:val="25"/>
              </w:numPr>
              <w:tabs>
                <w:tab w:val="left" w:pos="1001"/>
              </w:tabs>
              <w:ind w:left="741" w:firstLine="0"/>
              <w:contextualSpacing/>
              <w:rPr>
                <w:rFonts w:cs="Arial"/>
                <w:bCs/>
              </w:rPr>
            </w:pPr>
            <w:r w:rsidRPr="00385A8B">
              <w:rPr>
                <w:rFonts w:cs="Arial"/>
                <w:bCs/>
              </w:rPr>
              <w:t>cleanliness of fusion faces</w:t>
            </w:r>
          </w:p>
          <w:p w14:paraId="02904F6A" w14:textId="77777777" w:rsidR="00EE42AE" w:rsidRPr="00385A8B" w:rsidRDefault="00FE6759" w:rsidP="00A16E5D">
            <w:pPr>
              <w:widowControl w:val="0"/>
              <w:numPr>
                <w:ilvl w:val="0"/>
                <w:numId w:val="25"/>
              </w:numPr>
              <w:tabs>
                <w:tab w:val="left" w:pos="1592"/>
              </w:tabs>
              <w:ind w:left="457" w:hanging="425"/>
              <w:contextualSpacing/>
              <w:rPr>
                <w:rFonts w:cs="Arial"/>
                <w:bCs/>
              </w:rPr>
            </w:pPr>
            <w:r>
              <w:rPr>
                <w:rFonts w:cs="Arial"/>
                <w:bCs/>
              </w:rPr>
              <w:t xml:space="preserve">fusion </w:t>
            </w:r>
            <w:r w:rsidR="00EE42AE" w:rsidRPr="00385A8B">
              <w:rPr>
                <w:rFonts w:cs="Arial"/>
                <w:bCs/>
              </w:rPr>
              <w:t>weld imperfection:</w:t>
            </w:r>
          </w:p>
          <w:p w14:paraId="75433C18" w14:textId="77777777" w:rsidR="00EE42AE" w:rsidRPr="00385A8B" w:rsidRDefault="00EE42AE" w:rsidP="00A16E5D">
            <w:pPr>
              <w:widowControl w:val="0"/>
              <w:numPr>
                <w:ilvl w:val="0"/>
                <w:numId w:val="25"/>
              </w:numPr>
              <w:tabs>
                <w:tab w:val="left" w:pos="1001"/>
              </w:tabs>
              <w:ind w:left="457" w:firstLine="284"/>
              <w:contextualSpacing/>
              <w:rPr>
                <w:rFonts w:cs="Arial"/>
                <w:bCs/>
              </w:rPr>
            </w:pPr>
            <w:r w:rsidRPr="00385A8B">
              <w:rPr>
                <w:rFonts w:cs="Arial"/>
                <w:bCs/>
              </w:rPr>
              <w:t>identification of imperfections</w:t>
            </w:r>
          </w:p>
          <w:p w14:paraId="2F655377" w14:textId="77777777" w:rsidR="00EE42AE" w:rsidRPr="00385A8B" w:rsidRDefault="00EE42AE" w:rsidP="00A16E5D">
            <w:pPr>
              <w:widowControl w:val="0"/>
              <w:numPr>
                <w:ilvl w:val="0"/>
                <w:numId w:val="25"/>
              </w:numPr>
              <w:tabs>
                <w:tab w:val="left" w:pos="1001"/>
              </w:tabs>
              <w:ind w:left="457" w:firstLine="284"/>
              <w:contextualSpacing/>
              <w:rPr>
                <w:rFonts w:cs="Arial"/>
                <w:bCs/>
              </w:rPr>
            </w:pPr>
            <w:r w:rsidRPr="00385A8B">
              <w:rPr>
                <w:rFonts w:cs="Arial"/>
                <w:bCs/>
              </w:rPr>
              <w:t>causes</w:t>
            </w:r>
          </w:p>
          <w:p w14:paraId="5D3FD89E" w14:textId="77777777" w:rsidR="00EE42AE" w:rsidRPr="00385A8B" w:rsidRDefault="00EE42AE" w:rsidP="00A16E5D">
            <w:pPr>
              <w:widowControl w:val="0"/>
              <w:numPr>
                <w:ilvl w:val="0"/>
                <w:numId w:val="25"/>
              </w:numPr>
              <w:tabs>
                <w:tab w:val="left" w:pos="1001"/>
              </w:tabs>
              <w:ind w:left="457" w:firstLine="284"/>
              <w:contextualSpacing/>
              <w:rPr>
                <w:rFonts w:cs="Arial"/>
                <w:bCs/>
              </w:rPr>
            </w:pPr>
            <w:r w:rsidRPr="00385A8B">
              <w:rPr>
                <w:rFonts w:cs="Arial"/>
                <w:bCs/>
              </w:rPr>
              <w:t xml:space="preserve">prevention </w:t>
            </w:r>
          </w:p>
          <w:p w14:paraId="7565FDD0" w14:textId="77777777" w:rsidR="00EE42AE" w:rsidRDefault="00EE42AE" w:rsidP="00A16E5D">
            <w:pPr>
              <w:widowControl w:val="0"/>
              <w:numPr>
                <w:ilvl w:val="0"/>
                <w:numId w:val="25"/>
              </w:numPr>
              <w:tabs>
                <w:tab w:val="left" w:pos="1001"/>
              </w:tabs>
              <w:ind w:left="457" w:firstLine="284"/>
              <w:contextualSpacing/>
              <w:rPr>
                <w:rFonts w:cs="Arial"/>
                <w:bCs/>
              </w:rPr>
            </w:pPr>
            <w:r w:rsidRPr="00385A8B">
              <w:rPr>
                <w:rFonts w:cs="Arial"/>
                <w:bCs/>
              </w:rPr>
              <w:t>remedial action</w:t>
            </w:r>
          </w:p>
          <w:p w14:paraId="64C6FB4A" w14:textId="77777777" w:rsidR="00A16E5D" w:rsidRPr="00385A8B" w:rsidRDefault="00A16E5D" w:rsidP="00A16E5D">
            <w:pPr>
              <w:widowControl w:val="0"/>
              <w:tabs>
                <w:tab w:val="left" w:pos="1001"/>
              </w:tabs>
              <w:contextualSpacing/>
              <w:rPr>
                <w:rFonts w:cs="Arial"/>
                <w:bCs/>
              </w:rPr>
            </w:pPr>
          </w:p>
        </w:tc>
      </w:tr>
      <w:tr w:rsidR="00EE42AE" w:rsidRPr="00930855" w14:paraId="30C1A861" w14:textId="77777777" w:rsidTr="001714C2">
        <w:trPr>
          <w:jc w:val="center"/>
        </w:trPr>
        <w:tc>
          <w:tcPr>
            <w:tcW w:w="10439" w:type="dxa"/>
            <w:gridSpan w:val="6"/>
            <w:vAlign w:val="center"/>
          </w:tcPr>
          <w:p w14:paraId="4D32CBCF" w14:textId="77777777" w:rsidR="00EE42AE" w:rsidRPr="00930855" w:rsidRDefault="00EE42AE" w:rsidP="001714C2">
            <w:pPr>
              <w:widowControl w:val="0"/>
              <w:ind w:left="476" w:hanging="425"/>
              <w:rPr>
                <w:rFonts w:ascii="Calibri" w:hAnsi="Calibri"/>
                <w:b/>
                <w:bCs/>
                <w:sz w:val="24"/>
                <w:szCs w:val="24"/>
              </w:rPr>
            </w:pPr>
            <w:r w:rsidRPr="00930855">
              <w:rPr>
                <w:rFonts w:cs="Arial"/>
                <w:b/>
                <w:bCs/>
                <w:iCs/>
                <w:sz w:val="24"/>
                <w:szCs w:val="24"/>
              </w:rPr>
              <w:lastRenderedPageBreak/>
              <w:t>RANGE STATEMENT</w:t>
            </w:r>
          </w:p>
        </w:tc>
      </w:tr>
      <w:tr w:rsidR="00EE42AE" w:rsidRPr="00930855" w14:paraId="1CF219A4" w14:textId="77777777" w:rsidTr="001714C2">
        <w:trPr>
          <w:jc w:val="center"/>
        </w:trPr>
        <w:tc>
          <w:tcPr>
            <w:tcW w:w="10439" w:type="dxa"/>
            <w:gridSpan w:val="6"/>
            <w:vAlign w:val="center"/>
          </w:tcPr>
          <w:p w14:paraId="10656576" w14:textId="77777777" w:rsidR="00EE42AE" w:rsidRPr="00A16E5D" w:rsidRDefault="00EE42AE" w:rsidP="001714C2">
            <w:pPr>
              <w:widowControl w:val="0"/>
              <w:ind w:left="79" w:hanging="28"/>
              <w:rPr>
                <w:rFonts w:ascii="Calibri" w:hAnsi="Calibri"/>
                <w:b/>
                <w:bCs/>
                <w:sz w:val="24"/>
                <w:szCs w:val="24"/>
              </w:rPr>
            </w:pPr>
            <w:r w:rsidRPr="00A16E5D">
              <w:rPr>
                <w:rFonts w:cs="Arial"/>
                <w:iCs/>
                <w:sz w:val="20"/>
                <w:szCs w:val="20"/>
              </w:rPr>
              <w:t xml:space="preserve">The range statement relates to the unit of </w:t>
            </w:r>
            <w:proofErr w:type="gramStart"/>
            <w:r w:rsidRPr="00A16E5D">
              <w:rPr>
                <w:rFonts w:cs="Arial"/>
                <w:iCs/>
                <w:sz w:val="20"/>
                <w:szCs w:val="20"/>
              </w:rPr>
              <w:t>competency as a whole</w:t>
            </w:r>
            <w:proofErr w:type="gramEnd"/>
            <w:r w:rsidRPr="00A16E5D">
              <w:rPr>
                <w:rFonts w:cs="Arial"/>
                <w:iCs/>
                <w:sz w:val="20"/>
                <w:szCs w:val="20"/>
              </w:rPr>
              <w:t>.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5E2094" w:rsidRPr="00771A8E" w14:paraId="3EB51E94" w14:textId="77777777" w:rsidTr="001714C2">
        <w:trPr>
          <w:jc w:val="center"/>
        </w:trPr>
        <w:tc>
          <w:tcPr>
            <w:tcW w:w="3482" w:type="dxa"/>
            <w:gridSpan w:val="4"/>
          </w:tcPr>
          <w:p w14:paraId="0ECE5DC8" w14:textId="77777777" w:rsidR="005E2094" w:rsidRPr="00930855" w:rsidRDefault="005E2094" w:rsidP="001714C2">
            <w:pPr>
              <w:spacing w:before="60" w:after="60"/>
              <w:ind w:left="30"/>
              <w:rPr>
                <w:rFonts w:cs="Arial"/>
                <w:b/>
                <w:i/>
              </w:rPr>
            </w:pPr>
            <w:r w:rsidRPr="00930855">
              <w:rPr>
                <w:rFonts w:cs="Arial"/>
                <w:b/>
                <w:i/>
              </w:rPr>
              <w:t xml:space="preserve">Welding process </w:t>
            </w:r>
            <w:r w:rsidRPr="00771A8E">
              <w:rPr>
                <w:rFonts w:cs="Arial"/>
              </w:rPr>
              <w:t>may</w:t>
            </w:r>
            <w:r>
              <w:rPr>
                <w:rFonts w:cs="Arial"/>
                <w:b/>
                <w:i/>
              </w:rPr>
              <w:t xml:space="preserve"> </w:t>
            </w:r>
            <w:r>
              <w:rPr>
                <w:rFonts w:cs="Arial"/>
              </w:rPr>
              <w:t>include</w:t>
            </w:r>
            <w:r w:rsidRPr="00930855">
              <w:rPr>
                <w:rFonts w:cs="Arial"/>
              </w:rPr>
              <w:t>:</w:t>
            </w:r>
          </w:p>
        </w:tc>
        <w:tc>
          <w:tcPr>
            <w:tcW w:w="6957" w:type="dxa"/>
            <w:gridSpan w:val="2"/>
          </w:tcPr>
          <w:p w14:paraId="1DF073C9" w14:textId="77777777" w:rsidR="005E2094" w:rsidRPr="00385A8B" w:rsidRDefault="005E2094" w:rsidP="00EE42AE">
            <w:pPr>
              <w:numPr>
                <w:ilvl w:val="0"/>
                <w:numId w:val="89"/>
              </w:numPr>
              <w:spacing w:before="60" w:after="60"/>
              <w:rPr>
                <w:rFonts w:cs="Arial"/>
                <w:lang w:eastAsia="en-US"/>
              </w:rPr>
            </w:pPr>
            <w:r w:rsidRPr="00385A8B">
              <w:rPr>
                <w:rFonts w:cs="Arial"/>
                <w:lang w:eastAsia="en-US"/>
              </w:rPr>
              <w:t>manual metal arc welding (MMAW)</w:t>
            </w:r>
          </w:p>
          <w:p w14:paraId="2C96AD5A" w14:textId="77777777" w:rsidR="005E2094" w:rsidRPr="00385A8B" w:rsidRDefault="005E2094" w:rsidP="00EE42AE">
            <w:pPr>
              <w:numPr>
                <w:ilvl w:val="0"/>
                <w:numId w:val="89"/>
              </w:numPr>
              <w:spacing w:before="60" w:after="60"/>
              <w:rPr>
                <w:rFonts w:cs="Arial"/>
                <w:lang w:eastAsia="en-US"/>
              </w:rPr>
            </w:pPr>
            <w:r w:rsidRPr="00385A8B">
              <w:rPr>
                <w:rFonts w:cs="Arial"/>
                <w:lang w:eastAsia="en-US"/>
              </w:rPr>
              <w:t>gas metal arc welding (GMAW)</w:t>
            </w:r>
          </w:p>
          <w:p w14:paraId="2B852C8A" w14:textId="77777777" w:rsidR="005E2094" w:rsidRPr="00385A8B" w:rsidRDefault="005E2094" w:rsidP="00EE42AE">
            <w:pPr>
              <w:numPr>
                <w:ilvl w:val="0"/>
                <w:numId w:val="89"/>
              </w:numPr>
              <w:spacing w:before="60" w:after="60"/>
              <w:rPr>
                <w:rFonts w:cs="Arial"/>
                <w:lang w:eastAsia="en-US"/>
              </w:rPr>
            </w:pPr>
            <w:r w:rsidRPr="00385A8B">
              <w:rPr>
                <w:rFonts w:cs="Arial"/>
                <w:lang w:eastAsia="en-US"/>
              </w:rPr>
              <w:t xml:space="preserve">flux cored arc </w:t>
            </w:r>
            <w:proofErr w:type="gramStart"/>
            <w:r w:rsidRPr="00385A8B">
              <w:rPr>
                <w:rFonts w:cs="Arial"/>
                <w:lang w:eastAsia="en-US"/>
              </w:rPr>
              <w:t>welding  (</w:t>
            </w:r>
            <w:proofErr w:type="gramEnd"/>
            <w:r w:rsidRPr="00385A8B">
              <w:rPr>
                <w:rFonts w:cs="Arial"/>
                <w:lang w:eastAsia="en-US"/>
              </w:rPr>
              <w:t>FCAW):</w:t>
            </w:r>
          </w:p>
          <w:p w14:paraId="2F0A719E" w14:textId="77777777" w:rsidR="005E2094" w:rsidRPr="00385A8B" w:rsidRDefault="005E2094" w:rsidP="00EE42AE">
            <w:pPr>
              <w:numPr>
                <w:ilvl w:val="0"/>
                <w:numId w:val="90"/>
              </w:numPr>
              <w:spacing w:before="60" w:after="60"/>
              <w:ind w:firstLine="419"/>
              <w:rPr>
                <w:rFonts w:cs="Arial"/>
                <w:lang w:eastAsia="en-US"/>
              </w:rPr>
            </w:pPr>
            <w:r w:rsidRPr="00385A8B">
              <w:rPr>
                <w:rFonts w:cs="Arial"/>
                <w:lang w:eastAsia="en-US"/>
              </w:rPr>
              <w:lastRenderedPageBreak/>
              <w:t>gas shielded</w:t>
            </w:r>
          </w:p>
          <w:p w14:paraId="3EB578D0" w14:textId="77777777" w:rsidR="005E2094" w:rsidRPr="00385A8B" w:rsidRDefault="005E2094" w:rsidP="00EE42AE">
            <w:pPr>
              <w:numPr>
                <w:ilvl w:val="0"/>
                <w:numId w:val="90"/>
              </w:numPr>
              <w:spacing w:before="60" w:after="60"/>
              <w:ind w:firstLine="419"/>
              <w:rPr>
                <w:rFonts w:cs="Arial"/>
                <w:lang w:eastAsia="en-US"/>
              </w:rPr>
            </w:pPr>
            <w:r w:rsidRPr="00385A8B">
              <w:rPr>
                <w:rFonts w:cs="Arial"/>
                <w:lang w:eastAsia="en-US"/>
              </w:rPr>
              <w:t>self-shielded</w:t>
            </w:r>
          </w:p>
          <w:p w14:paraId="52E8A92A" w14:textId="77777777" w:rsidR="005E2094" w:rsidRDefault="005E2094" w:rsidP="00EE42AE">
            <w:pPr>
              <w:numPr>
                <w:ilvl w:val="0"/>
                <w:numId w:val="89"/>
              </w:numPr>
              <w:spacing w:before="60" w:after="60"/>
              <w:rPr>
                <w:rFonts w:cs="Arial"/>
                <w:lang w:eastAsia="en-US"/>
              </w:rPr>
            </w:pPr>
            <w:r w:rsidRPr="00385A8B">
              <w:rPr>
                <w:rFonts w:cs="Arial"/>
                <w:lang w:eastAsia="en-US"/>
              </w:rPr>
              <w:t>gas tungsten arc welding (GTAW)</w:t>
            </w:r>
          </w:p>
          <w:p w14:paraId="42AE95C9" w14:textId="77777777" w:rsidR="00A16E5D" w:rsidRPr="00385A8B" w:rsidRDefault="00A16E5D" w:rsidP="00A16E5D">
            <w:pPr>
              <w:spacing w:before="60" w:after="60"/>
              <w:rPr>
                <w:rFonts w:cs="Arial"/>
                <w:lang w:eastAsia="en-US"/>
              </w:rPr>
            </w:pPr>
          </w:p>
        </w:tc>
      </w:tr>
      <w:tr w:rsidR="005E2094" w:rsidRPr="00930855" w14:paraId="5AFD71C5" w14:textId="77777777" w:rsidTr="001714C2">
        <w:trPr>
          <w:jc w:val="center"/>
        </w:trPr>
        <w:tc>
          <w:tcPr>
            <w:tcW w:w="3482" w:type="dxa"/>
            <w:gridSpan w:val="4"/>
          </w:tcPr>
          <w:p w14:paraId="4562F672" w14:textId="77777777" w:rsidR="005E2094" w:rsidRPr="00930855" w:rsidRDefault="005E2094" w:rsidP="00B0489B">
            <w:pPr>
              <w:spacing w:before="60" w:after="60"/>
              <w:ind w:left="30"/>
              <w:rPr>
                <w:rFonts w:cs="Arial"/>
                <w:b/>
                <w:i/>
              </w:rPr>
            </w:pPr>
            <w:r w:rsidRPr="00930855">
              <w:rPr>
                <w:rFonts w:cs="Arial"/>
                <w:b/>
                <w:i/>
              </w:rPr>
              <w:lastRenderedPageBreak/>
              <w:t xml:space="preserve">ISO 9606-1 </w:t>
            </w:r>
            <w:r w:rsidR="00B0489B">
              <w:rPr>
                <w:rFonts w:cs="Arial"/>
              </w:rPr>
              <w:t>includes</w:t>
            </w:r>
            <w:r w:rsidRPr="00930855">
              <w:rPr>
                <w:rFonts w:cs="Arial"/>
              </w:rPr>
              <w:t>:</w:t>
            </w:r>
          </w:p>
        </w:tc>
        <w:tc>
          <w:tcPr>
            <w:tcW w:w="6957" w:type="dxa"/>
            <w:gridSpan w:val="2"/>
          </w:tcPr>
          <w:p w14:paraId="009555B9" w14:textId="77777777" w:rsidR="005E2094" w:rsidRPr="00385A8B" w:rsidRDefault="005E2094" w:rsidP="00EE42AE">
            <w:pPr>
              <w:numPr>
                <w:ilvl w:val="0"/>
                <w:numId w:val="34"/>
              </w:numPr>
              <w:spacing w:before="60" w:after="60"/>
              <w:ind w:left="378" w:hanging="378"/>
              <w:rPr>
                <w:rFonts w:cs="Arial"/>
                <w:lang w:eastAsia="en-US"/>
              </w:rPr>
            </w:pPr>
            <w:r w:rsidRPr="00385A8B">
              <w:rPr>
                <w:rFonts w:cs="Arial"/>
                <w:lang w:eastAsia="en-US"/>
              </w:rPr>
              <w:t xml:space="preserve">International Standard (updated 2012) Part 1 specifying requirements for fusion welding processes for (Steels – carbon steels and stainless </w:t>
            </w:r>
            <w:proofErr w:type="gramStart"/>
            <w:r w:rsidRPr="00385A8B">
              <w:rPr>
                <w:rFonts w:cs="Arial"/>
                <w:lang w:eastAsia="en-US"/>
              </w:rPr>
              <w:t>steel</w:t>
            </w:r>
            <w:proofErr w:type="gramEnd"/>
            <w:r w:rsidRPr="00385A8B">
              <w:rPr>
                <w:rFonts w:cs="Arial"/>
                <w:lang w:eastAsia="en-US"/>
              </w:rPr>
              <w:t xml:space="preserve">). This includes carbon steels and stainless </w:t>
            </w:r>
            <w:proofErr w:type="gramStart"/>
            <w:r w:rsidRPr="00385A8B">
              <w:rPr>
                <w:rFonts w:cs="Arial"/>
                <w:lang w:eastAsia="en-US"/>
              </w:rPr>
              <w:t>steel</w:t>
            </w:r>
            <w:proofErr w:type="gramEnd"/>
            <w:r w:rsidRPr="00385A8B">
              <w:rPr>
                <w:rFonts w:cs="Arial"/>
                <w:lang w:eastAsia="en-US"/>
              </w:rPr>
              <w:t>. Other ISO 9606 Parts are:</w:t>
            </w:r>
          </w:p>
          <w:p w14:paraId="7C0659AB" w14:textId="77777777" w:rsidR="005E2094" w:rsidRPr="00385A8B" w:rsidRDefault="005E2094" w:rsidP="001714C2">
            <w:pPr>
              <w:spacing w:before="60" w:after="60"/>
              <w:ind w:left="378"/>
              <w:rPr>
                <w:rFonts w:cs="Arial"/>
                <w:lang w:eastAsia="en-US"/>
              </w:rPr>
            </w:pPr>
            <w:r w:rsidRPr="00385A8B">
              <w:rPr>
                <w:rFonts w:cs="Arial"/>
                <w:lang w:eastAsia="en-US"/>
              </w:rPr>
              <w:t>Part 2 - aluminium and aluminium alloys</w:t>
            </w:r>
          </w:p>
          <w:p w14:paraId="1AAAEF8F" w14:textId="77777777" w:rsidR="005E2094" w:rsidRPr="00385A8B" w:rsidRDefault="005E2094" w:rsidP="001714C2">
            <w:pPr>
              <w:spacing w:before="60" w:after="60"/>
              <w:ind w:left="378"/>
              <w:rPr>
                <w:rFonts w:cs="Arial"/>
                <w:lang w:eastAsia="en-US"/>
              </w:rPr>
            </w:pPr>
            <w:r w:rsidRPr="00385A8B">
              <w:rPr>
                <w:rFonts w:cs="Arial"/>
                <w:lang w:eastAsia="en-US"/>
              </w:rPr>
              <w:t>Part 3 - copper and copper alloys</w:t>
            </w:r>
          </w:p>
          <w:p w14:paraId="2AB4F853" w14:textId="77777777" w:rsidR="005E2094" w:rsidRPr="00385A8B" w:rsidRDefault="005E2094" w:rsidP="001714C2">
            <w:pPr>
              <w:spacing w:before="60" w:after="60"/>
              <w:ind w:left="378"/>
              <w:rPr>
                <w:rFonts w:cs="Arial"/>
                <w:lang w:eastAsia="en-US"/>
              </w:rPr>
            </w:pPr>
            <w:r w:rsidRPr="00385A8B">
              <w:rPr>
                <w:rFonts w:cs="Arial"/>
                <w:lang w:eastAsia="en-US"/>
              </w:rPr>
              <w:t>Part 4 - nickel and nickel alloys</w:t>
            </w:r>
          </w:p>
          <w:p w14:paraId="7BA7448B" w14:textId="77777777" w:rsidR="005E2094" w:rsidRPr="00385A8B" w:rsidRDefault="005E2094" w:rsidP="001714C2">
            <w:pPr>
              <w:spacing w:before="60" w:after="60"/>
              <w:ind w:left="1228" w:hanging="850"/>
              <w:rPr>
                <w:rFonts w:cs="Arial"/>
                <w:lang w:eastAsia="en-US"/>
              </w:rPr>
            </w:pPr>
            <w:r w:rsidRPr="00385A8B">
              <w:rPr>
                <w:rFonts w:cs="Arial"/>
                <w:lang w:eastAsia="en-US"/>
              </w:rPr>
              <w:t xml:space="preserve">Part 5 – titanium and titanium alloys, </w:t>
            </w:r>
            <w:proofErr w:type="gramStart"/>
            <w:r w:rsidRPr="00385A8B">
              <w:rPr>
                <w:rFonts w:cs="Arial"/>
                <w:lang w:eastAsia="en-US"/>
              </w:rPr>
              <w:t>zirconium</w:t>
            </w:r>
            <w:proofErr w:type="gramEnd"/>
            <w:r w:rsidRPr="00385A8B">
              <w:rPr>
                <w:rFonts w:cs="Arial"/>
                <w:lang w:eastAsia="en-US"/>
              </w:rPr>
              <w:t xml:space="preserve"> and zirconium alloys</w:t>
            </w:r>
          </w:p>
        </w:tc>
      </w:tr>
      <w:tr w:rsidR="005E2094" w:rsidRPr="00930855" w14:paraId="7214C3C9" w14:textId="77777777" w:rsidTr="001714C2">
        <w:trPr>
          <w:jc w:val="center"/>
        </w:trPr>
        <w:tc>
          <w:tcPr>
            <w:tcW w:w="3482" w:type="dxa"/>
            <w:gridSpan w:val="4"/>
          </w:tcPr>
          <w:p w14:paraId="48027459" w14:textId="77777777" w:rsidR="005E2094" w:rsidRPr="00930855" w:rsidRDefault="005E2094" w:rsidP="001714C2">
            <w:pPr>
              <w:spacing w:before="60" w:after="60"/>
              <w:ind w:left="30"/>
              <w:rPr>
                <w:rFonts w:cs="Arial"/>
              </w:rPr>
            </w:pPr>
            <w:r w:rsidRPr="00930855">
              <w:rPr>
                <w:rFonts w:cs="Arial"/>
                <w:b/>
                <w:i/>
              </w:rPr>
              <w:t>OHS/WHS requirements</w:t>
            </w:r>
            <w:r w:rsidRPr="00930855">
              <w:rPr>
                <w:rFonts w:cs="Arial"/>
              </w:rPr>
              <w:t xml:space="preserve"> </w:t>
            </w:r>
            <w:r>
              <w:rPr>
                <w:rFonts w:cs="Arial"/>
              </w:rPr>
              <w:t>may include but not limited to</w:t>
            </w:r>
            <w:r w:rsidRPr="00930855">
              <w:rPr>
                <w:rFonts w:cs="Arial"/>
              </w:rPr>
              <w:t>:</w:t>
            </w:r>
          </w:p>
        </w:tc>
        <w:tc>
          <w:tcPr>
            <w:tcW w:w="6957" w:type="dxa"/>
            <w:gridSpan w:val="2"/>
          </w:tcPr>
          <w:p w14:paraId="213655BF" w14:textId="77777777" w:rsidR="005E2094" w:rsidRPr="00930855" w:rsidRDefault="005E2094" w:rsidP="00EE42AE">
            <w:pPr>
              <w:numPr>
                <w:ilvl w:val="0"/>
                <w:numId w:val="27"/>
              </w:numPr>
              <w:spacing w:before="60" w:after="60"/>
              <w:rPr>
                <w:rFonts w:cs="Arial"/>
                <w:lang w:eastAsia="en-US"/>
              </w:rPr>
            </w:pPr>
            <w:r w:rsidRPr="00930855">
              <w:rPr>
                <w:rFonts w:cs="Arial"/>
                <w:lang w:eastAsia="en-US"/>
              </w:rPr>
              <w:t>manual handling technique</w:t>
            </w:r>
          </w:p>
          <w:p w14:paraId="3C844AF1" w14:textId="77777777" w:rsidR="005E2094" w:rsidRPr="00930855" w:rsidRDefault="005E2094" w:rsidP="00EE42AE">
            <w:pPr>
              <w:numPr>
                <w:ilvl w:val="0"/>
                <w:numId w:val="27"/>
              </w:numPr>
              <w:spacing w:before="60" w:after="60"/>
              <w:rPr>
                <w:rFonts w:cs="Arial"/>
                <w:lang w:eastAsia="en-US"/>
              </w:rPr>
            </w:pPr>
            <w:r w:rsidRPr="00930855">
              <w:rPr>
                <w:rFonts w:cs="Arial"/>
                <w:lang w:eastAsia="en-US"/>
              </w:rPr>
              <w:t>personal protective equipment</w:t>
            </w:r>
          </w:p>
          <w:p w14:paraId="3A3BCF20" w14:textId="77777777" w:rsidR="005E2094" w:rsidRPr="00930855" w:rsidRDefault="005E2094" w:rsidP="00EE42AE">
            <w:pPr>
              <w:numPr>
                <w:ilvl w:val="0"/>
                <w:numId w:val="27"/>
              </w:numPr>
              <w:spacing w:before="60" w:after="60"/>
              <w:rPr>
                <w:rFonts w:cs="Arial"/>
                <w:lang w:eastAsia="en-US"/>
              </w:rPr>
            </w:pPr>
            <w:r w:rsidRPr="00930855">
              <w:rPr>
                <w:rFonts w:cs="Arial"/>
                <w:lang w:eastAsia="en-US"/>
              </w:rPr>
              <w:t>material safety management systems</w:t>
            </w:r>
          </w:p>
          <w:p w14:paraId="2385D4B8" w14:textId="77777777" w:rsidR="005E2094" w:rsidRPr="00930855" w:rsidRDefault="005E2094" w:rsidP="00EE42AE">
            <w:pPr>
              <w:numPr>
                <w:ilvl w:val="0"/>
                <w:numId w:val="27"/>
              </w:numPr>
              <w:spacing w:before="60" w:after="60"/>
              <w:rPr>
                <w:rFonts w:cs="Arial"/>
                <w:lang w:eastAsia="en-US"/>
              </w:rPr>
            </w:pPr>
            <w:r w:rsidRPr="00930855">
              <w:rPr>
                <w:rFonts w:cs="Arial"/>
                <w:lang w:eastAsia="en-US"/>
              </w:rPr>
              <w:t>hazardous substances and dangerous goods codes</w:t>
            </w:r>
          </w:p>
          <w:p w14:paraId="603E655E" w14:textId="77777777" w:rsidR="005E2094" w:rsidRPr="00930855" w:rsidRDefault="005E2094" w:rsidP="00EE42AE">
            <w:pPr>
              <w:numPr>
                <w:ilvl w:val="0"/>
                <w:numId w:val="27"/>
              </w:numPr>
              <w:spacing w:before="60" w:after="60"/>
              <w:rPr>
                <w:rFonts w:cs="Arial"/>
                <w:lang w:eastAsia="en-US"/>
              </w:rPr>
            </w:pPr>
            <w:r w:rsidRPr="00930855">
              <w:rPr>
                <w:rFonts w:cs="Arial"/>
                <w:lang w:eastAsia="en-US"/>
              </w:rPr>
              <w:t>workplace safety measures/information</w:t>
            </w:r>
          </w:p>
          <w:p w14:paraId="54C3AEC6" w14:textId="77777777" w:rsidR="005E2094" w:rsidRPr="00930855" w:rsidRDefault="005E2094" w:rsidP="00EE42AE">
            <w:pPr>
              <w:numPr>
                <w:ilvl w:val="0"/>
                <w:numId w:val="27"/>
              </w:numPr>
              <w:spacing w:before="60" w:after="60"/>
              <w:rPr>
                <w:rFonts w:cs="Arial"/>
                <w:lang w:eastAsia="en-US"/>
              </w:rPr>
            </w:pPr>
            <w:r w:rsidRPr="00930855">
              <w:rPr>
                <w:rFonts w:cs="Arial"/>
                <w:lang w:eastAsia="en-US"/>
              </w:rPr>
              <w:t>awards provisions</w:t>
            </w:r>
          </w:p>
        </w:tc>
      </w:tr>
      <w:tr w:rsidR="005E2094" w:rsidRPr="00930855" w14:paraId="77E8DFD6" w14:textId="77777777" w:rsidTr="001714C2">
        <w:trPr>
          <w:jc w:val="center"/>
        </w:trPr>
        <w:tc>
          <w:tcPr>
            <w:tcW w:w="3482" w:type="dxa"/>
            <w:gridSpan w:val="4"/>
          </w:tcPr>
          <w:p w14:paraId="21A7D867" w14:textId="77777777" w:rsidR="005E2094" w:rsidRPr="00930855" w:rsidRDefault="005E2094" w:rsidP="001714C2">
            <w:pPr>
              <w:spacing w:before="60" w:after="60"/>
              <w:ind w:left="30"/>
              <w:rPr>
                <w:rFonts w:cs="Arial"/>
                <w:b/>
                <w:i/>
              </w:rPr>
            </w:pPr>
            <w:r w:rsidRPr="00930855">
              <w:rPr>
                <w:rFonts w:cs="Arial"/>
                <w:b/>
                <w:i/>
              </w:rPr>
              <w:t xml:space="preserve">Resources </w:t>
            </w:r>
            <w:r w:rsidRPr="00E61599">
              <w:rPr>
                <w:rFonts w:cs="Arial"/>
              </w:rPr>
              <w:t xml:space="preserve">may </w:t>
            </w:r>
            <w:r>
              <w:rPr>
                <w:rFonts w:cs="Arial"/>
              </w:rPr>
              <w:t xml:space="preserve">include but </w:t>
            </w:r>
            <w:r w:rsidRPr="00930855">
              <w:rPr>
                <w:rFonts w:cs="Arial"/>
              </w:rPr>
              <w:t>not limited to:</w:t>
            </w:r>
          </w:p>
        </w:tc>
        <w:tc>
          <w:tcPr>
            <w:tcW w:w="6957" w:type="dxa"/>
            <w:gridSpan w:val="2"/>
          </w:tcPr>
          <w:p w14:paraId="3F25ADED" w14:textId="77777777" w:rsidR="005E2094" w:rsidRPr="00930855" w:rsidRDefault="005E2094" w:rsidP="00EE42AE">
            <w:pPr>
              <w:numPr>
                <w:ilvl w:val="0"/>
                <w:numId w:val="31"/>
              </w:numPr>
              <w:tabs>
                <w:tab w:val="left" w:pos="378"/>
              </w:tabs>
              <w:spacing w:before="60" w:after="60"/>
              <w:ind w:left="94" w:hanging="94"/>
              <w:rPr>
                <w:rFonts w:cs="Arial"/>
                <w:lang w:eastAsia="en-US"/>
              </w:rPr>
            </w:pPr>
            <w:r w:rsidRPr="00930855">
              <w:rPr>
                <w:rFonts w:cs="Arial"/>
                <w:lang w:eastAsia="en-US"/>
              </w:rPr>
              <w:t>work plans/drawings job specifications</w:t>
            </w:r>
          </w:p>
          <w:p w14:paraId="238E3404" w14:textId="77777777" w:rsidR="005E2094" w:rsidRPr="00930855" w:rsidRDefault="005E2094" w:rsidP="00EE42AE">
            <w:pPr>
              <w:numPr>
                <w:ilvl w:val="0"/>
                <w:numId w:val="31"/>
              </w:numPr>
              <w:tabs>
                <w:tab w:val="left" w:pos="378"/>
              </w:tabs>
              <w:spacing w:before="60" w:after="60"/>
              <w:ind w:left="94" w:hanging="94"/>
              <w:rPr>
                <w:rFonts w:cs="Arial"/>
                <w:lang w:eastAsia="en-US"/>
              </w:rPr>
            </w:pPr>
            <w:r w:rsidRPr="00930855">
              <w:rPr>
                <w:rFonts w:cs="Arial"/>
                <w:lang w:eastAsia="en-US"/>
              </w:rPr>
              <w:t>welding equipment</w:t>
            </w:r>
          </w:p>
          <w:p w14:paraId="216E4BE8" w14:textId="77777777" w:rsidR="005E2094" w:rsidRPr="00930855" w:rsidRDefault="005E2094" w:rsidP="00EE42AE">
            <w:pPr>
              <w:numPr>
                <w:ilvl w:val="0"/>
                <w:numId w:val="31"/>
              </w:numPr>
              <w:tabs>
                <w:tab w:val="left" w:pos="378"/>
              </w:tabs>
              <w:spacing w:before="60" w:after="60"/>
              <w:ind w:left="94" w:hanging="94"/>
              <w:rPr>
                <w:rFonts w:cs="Arial"/>
                <w:lang w:eastAsia="en-US"/>
              </w:rPr>
            </w:pPr>
            <w:r w:rsidRPr="00930855">
              <w:rPr>
                <w:rFonts w:cs="Arial"/>
                <w:lang w:eastAsia="en-US"/>
              </w:rPr>
              <w:t>welding materials</w:t>
            </w:r>
          </w:p>
          <w:p w14:paraId="1F62BD94" w14:textId="77777777" w:rsidR="005E2094" w:rsidRPr="00930855" w:rsidRDefault="005E2094" w:rsidP="00EE42AE">
            <w:pPr>
              <w:numPr>
                <w:ilvl w:val="0"/>
                <w:numId w:val="31"/>
              </w:numPr>
              <w:tabs>
                <w:tab w:val="left" w:pos="378"/>
              </w:tabs>
              <w:spacing w:before="60" w:after="60"/>
              <w:ind w:left="94" w:hanging="94"/>
              <w:rPr>
                <w:rFonts w:cs="Arial"/>
                <w:lang w:eastAsia="en-US"/>
              </w:rPr>
            </w:pPr>
            <w:r w:rsidRPr="00930855">
              <w:rPr>
                <w:rFonts w:cs="Arial"/>
                <w:lang w:eastAsia="en-US"/>
              </w:rPr>
              <w:t>personal protective equipment</w:t>
            </w:r>
          </w:p>
          <w:p w14:paraId="2A0F9662" w14:textId="77777777" w:rsidR="005E2094" w:rsidRPr="00930855" w:rsidRDefault="005E2094" w:rsidP="00EE42AE">
            <w:pPr>
              <w:numPr>
                <w:ilvl w:val="0"/>
                <w:numId w:val="31"/>
              </w:numPr>
              <w:tabs>
                <w:tab w:val="left" w:pos="378"/>
              </w:tabs>
              <w:spacing w:before="60" w:after="60"/>
              <w:ind w:left="94" w:hanging="94"/>
              <w:rPr>
                <w:rFonts w:cs="Arial"/>
                <w:lang w:eastAsia="en-US"/>
              </w:rPr>
            </w:pPr>
            <w:r w:rsidRPr="00930855">
              <w:rPr>
                <w:rFonts w:cs="Arial"/>
                <w:lang w:eastAsia="en-US"/>
              </w:rPr>
              <w:t xml:space="preserve">hand and </w:t>
            </w:r>
            <w:proofErr w:type="gramStart"/>
            <w:r w:rsidRPr="00930855">
              <w:rPr>
                <w:rFonts w:cs="Arial"/>
                <w:lang w:eastAsia="en-US"/>
              </w:rPr>
              <w:t>hand held</w:t>
            </w:r>
            <w:proofErr w:type="gramEnd"/>
            <w:r w:rsidRPr="00930855">
              <w:rPr>
                <w:rFonts w:cs="Arial"/>
                <w:lang w:eastAsia="en-US"/>
              </w:rPr>
              <w:t xml:space="preserve"> power tools</w:t>
            </w:r>
          </w:p>
          <w:p w14:paraId="3308E93F" w14:textId="77777777" w:rsidR="005E2094" w:rsidRPr="00930855" w:rsidRDefault="005E2094" w:rsidP="00EE42AE">
            <w:pPr>
              <w:numPr>
                <w:ilvl w:val="0"/>
                <w:numId w:val="31"/>
              </w:numPr>
              <w:tabs>
                <w:tab w:val="left" w:pos="378"/>
              </w:tabs>
              <w:spacing w:before="60" w:after="60"/>
              <w:ind w:left="94" w:hanging="94"/>
              <w:rPr>
                <w:rFonts w:cs="Arial"/>
                <w:lang w:eastAsia="en-US"/>
              </w:rPr>
            </w:pPr>
            <w:r w:rsidRPr="00930855">
              <w:rPr>
                <w:rFonts w:cs="Arial"/>
                <w:lang w:eastAsia="en-US"/>
              </w:rPr>
              <w:t>distortion prevention devices</w:t>
            </w:r>
          </w:p>
        </w:tc>
      </w:tr>
      <w:tr w:rsidR="005E2094" w:rsidRPr="00930855" w14:paraId="20D78FC8" w14:textId="77777777" w:rsidTr="001714C2">
        <w:trPr>
          <w:jc w:val="center"/>
        </w:trPr>
        <w:tc>
          <w:tcPr>
            <w:tcW w:w="3482" w:type="dxa"/>
            <w:gridSpan w:val="4"/>
          </w:tcPr>
          <w:p w14:paraId="3BE01FA9" w14:textId="77777777" w:rsidR="005E2094" w:rsidRPr="00930855" w:rsidRDefault="005E2094" w:rsidP="001714C2">
            <w:pPr>
              <w:spacing w:before="60" w:after="60"/>
              <w:ind w:left="30"/>
              <w:rPr>
                <w:rFonts w:cs="Arial"/>
                <w:b/>
                <w:i/>
              </w:rPr>
            </w:pPr>
            <w:r w:rsidRPr="00930855">
              <w:rPr>
                <w:rFonts w:cs="Arial"/>
                <w:b/>
                <w:i/>
              </w:rPr>
              <w:t xml:space="preserve">Distortion prevention measures </w:t>
            </w:r>
            <w:r w:rsidRPr="00E61599">
              <w:rPr>
                <w:rFonts w:cs="Arial"/>
              </w:rPr>
              <w:t xml:space="preserve">may </w:t>
            </w:r>
            <w:r>
              <w:rPr>
                <w:rFonts w:cs="Arial"/>
              </w:rPr>
              <w:t>include but not</w:t>
            </w:r>
            <w:r w:rsidRPr="00930855">
              <w:rPr>
                <w:rFonts w:cs="Arial"/>
              </w:rPr>
              <w:t xml:space="preserve"> limited to:</w:t>
            </w:r>
          </w:p>
        </w:tc>
        <w:tc>
          <w:tcPr>
            <w:tcW w:w="6957" w:type="dxa"/>
            <w:gridSpan w:val="2"/>
          </w:tcPr>
          <w:p w14:paraId="202B673F" w14:textId="77777777" w:rsidR="005E2094" w:rsidRPr="00930855" w:rsidRDefault="005E2094" w:rsidP="00EE42AE">
            <w:pPr>
              <w:numPr>
                <w:ilvl w:val="0"/>
                <w:numId w:val="32"/>
              </w:numPr>
              <w:tabs>
                <w:tab w:val="left" w:pos="378"/>
              </w:tabs>
              <w:spacing w:before="60" w:after="60"/>
              <w:ind w:left="94" w:hanging="94"/>
              <w:rPr>
                <w:rFonts w:cs="Arial"/>
                <w:lang w:eastAsia="en-US"/>
              </w:rPr>
            </w:pPr>
            <w:r w:rsidRPr="00930855">
              <w:rPr>
                <w:rFonts w:cs="Arial"/>
                <w:lang w:eastAsia="en-US"/>
              </w:rPr>
              <w:t>bracing</w:t>
            </w:r>
          </w:p>
          <w:p w14:paraId="3C248EFD" w14:textId="77777777" w:rsidR="005E2094" w:rsidRPr="00930855" w:rsidRDefault="005E2094" w:rsidP="00EE42AE">
            <w:pPr>
              <w:numPr>
                <w:ilvl w:val="0"/>
                <w:numId w:val="32"/>
              </w:numPr>
              <w:tabs>
                <w:tab w:val="left" w:pos="378"/>
              </w:tabs>
              <w:spacing w:before="60" w:after="60"/>
              <w:ind w:left="94" w:hanging="94"/>
              <w:rPr>
                <w:rFonts w:cs="Arial"/>
                <w:lang w:eastAsia="en-US"/>
              </w:rPr>
            </w:pPr>
            <w:r w:rsidRPr="00930855">
              <w:rPr>
                <w:rFonts w:cs="Arial"/>
                <w:lang w:eastAsia="en-US"/>
              </w:rPr>
              <w:t>pre setting</w:t>
            </w:r>
          </w:p>
          <w:p w14:paraId="618E551A" w14:textId="77777777" w:rsidR="005E2094" w:rsidRPr="00930855" w:rsidRDefault="005E2094" w:rsidP="00EE42AE">
            <w:pPr>
              <w:numPr>
                <w:ilvl w:val="0"/>
                <w:numId w:val="32"/>
              </w:numPr>
              <w:tabs>
                <w:tab w:val="left" w:pos="378"/>
              </w:tabs>
              <w:spacing w:before="60" w:after="60"/>
              <w:ind w:left="94" w:hanging="94"/>
              <w:rPr>
                <w:rFonts w:cs="Arial"/>
                <w:lang w:eastAsia="en-US"/>
              </w:rPr>
            </w:pPr>
            <w:r w:rsidRPr="00930855">
              <w:rPr>
                <w:rFonts w:cs="Arial"/>
                <w:lang w:eastAsia="en-US"/>
              </w:rPr>
              <w:t>tacking</w:t>
            </w:r>
          </w:p>
          <w:p w14:paraId="2C63B471" w14:textId="77777777" w:rsidR="005E2094" w:rsidRPr="00930855" w:rsidRDefault="005E2094" w:rsidP="00EE42AE">
            <w:pPr>
              <w:numPr>
                <w:ilvl w:val="0"/>
                <w:numId w:val="32"/>
              </w:numPr>
              <w:tabs>
                <w:tab w:val="left" w:pos="378"/>
              </w:tabs>
              <w:spacing w:before="60" w:after="60"/>
              <w:ind w:left="94" w:hanging="94"/>
              <w:rPr>
                <w:rFonts w:cs="Arial"/>
                <w:lang w:eastAsia="en-US"/>
              </w:rPr>
            </w:pPr>
            <w:r w:rsidRPr="00930855">
              <w:rPr>
                <w:rFonts w:cs="Arial"/>
                <w:lang w:eastAsia="en-US"/>
              </w:rPr>
              <w:t>bolting</w:t>
            </w:r>
          </w:p>
          <w:p w14:paraId="080E1F68" w14:textId="77777777" w:rsidR="005E2094" w:rsidRPr="00930855" w:rsidRDefault="005E2094" w:rsidP="00EE42AE">
            <w:pPr>
              <w:numPr>
                <w:ilvl w:val="0"/>
                <w:numId w:val="32"/>
              </w:numPr>
              <w:tabs>
                <w:tab w:val="left" w:pos="378"/>
              </w:tabs>
              <w:spacing w:before="60" w:after="60"/>
              <w:ind w:left="94" w:hanging="94"/>
              <w:rPr>
                <w:rFonts w:cs="Arial"/>
                <w:lang w:eastAsia="en-US"/>
              </w:rPr>
            </w:pPr>
            <w:r w:rsidRPr="00930855">
              <w:rPr>
                <w:rFonts w:cs="Arial"/>
                <w:lang w:eastAsia="en-US"/>
              </w:rPr>
              <w:t>clamping</w:t>
            </w:r>
          </w:p>
        </w:tc>
      </w:tr>
      <w:tr w:rsidR="005E2094" w:rsidRPr="0069091C" w14:paraId="0E141C7D" w14:textId="77777777" w:rsidTr="001714C2">
        <w:trPr>
          <w:jc w:val="center"/>
        </w:trPr>
        <w:tc>
          <w:tcPr>
            <w:tcW w:w="3482" w:type="dxa"/>
            <w:gridSpan w:val="4"/>
          </w:tcPr>
          <w:p w14:paraId="08B3AB93" w14:textId="77777777" w:rsidR="005E2094" w:rsidRPr="00385A8B" w:rsidRDefault="005E2094" w:rsidP="001714C2">
            <w:pPr>
              <w:spacing w:before="60" w:after="60"/>
              <w:ind w:left="30"/>
              <w:rPr>
                <w:rFonts w:cs="Arial"/>
                <w:b/>
                <w:i/>
              </w:rPr>
            </w:pPr>
            <w:r w:rsidRPr="00385A8B">
              <w:rPr>
                <w:rFonts w:cs="Arial"/>
                <w:b/>
                <w:i/>
              </w:rPr>
              <w:t xml:space="preserve">Testing </w:t>
            </w:r>
            <w:r w:rsidRPr="00385A8B">
              <w:rPr>
                <w:rFonts w:cs="Arial"/>
              </w:rPr>
              <w:t>may include but not limited to:</w:t>
            </w:r>
          </w:p>
        </w:tc>
        <w:tc>
          <w:tcPr>
            <w:tcW w:w="6957" w:type="dxa"/>
            <w:gridSpan w:val="2"/>
          </w:tcPr>
          <w:p w14:paraId="6FC9D78D" w14:textId="77777777" w:rsidR="005E2094" w:rsidRPr="00385A8B" w:rsidRDefault="005E2094" w:rsidP="00EE42AE">
            <w:pPr>
              <w:numPr>
                <w:ilvl w:val="0"/>
                <w:numId w:val="33"/>
              </w:numPr>
              <w:tabs>
                <w:tab w:val="left" w:pos="378"/>
              </w:tabs>
              <w:spacing w:before="60" w:after="60"/>
              <w:ind w:left="94" w:hanging="94"/>
              <w:rPr>
                <w:rFonts w:cs="Arial"/>
                <w:lang w:val="en-US" w:eastAsia="en-US"/>
              </w:rPr>
            </w:pPr>
            <w:r w:rsidRPr="00385A8B">
              <w:rPr>
                <w:rFonts w:cs="Arial"/>
                <w:lang w:val="en-US" w:eastAsia="en-US"/>
              </w:rPr>
              <w:t>penetrant dye testing</w:t>
            </w:r>
          </w:p>
          <w:p w14:paraId="2D5F426C" w14:textId="77777777" w:rsidR="005E2094" w:rsidRPr="00385A8B" w:rsidRDefault="00780F5B" w:rsidP="00EE42AE">
            <w:pPr>
              <w:numPr>
                <w:ilvl w:val="0"/>
                <w:numId w:val="33"/>
              </w:numPr>
              <w:tabs>
                <w:tab w:val="left" w:pos="378"/>
              </w:tabs>
              <w:spacing w:before="60" w:after="60"/>
              <w:ind w:left="94" w:hanging="94"/>
              <w:rPr>
                <w:rFonts w:cs="Arial"/>
                <w:lang w:val="en-US" w:eastAsia="en-US"/>
              </w:rPr>
            </w:pPr>
            <w:r>
              <w:rPr>
                <w:rFonts w:cs="Arial"/>
                <w:lang w:val="en-US" w:eastAsia="en-US"/>
              </w:rPr>
              <w:t>magnetic particle</w:t>
            </w:r>
            <w:r w:rsidR="005E2094" w:rsidRPr="00385A8B">
              <w:rPr>
                <w:rFonts w:cs="Arial"/>
                <w:lang w:val="en-US" w:eastAsia="en-US"/>
              </w:rPr>
              <w:t xml:space="preserve"> testing</w:t>
            </w:r>
          </w:p>
          <w:p w14:paraId="3A83E900" w14:textId="77777777" w:rsidR="005E2094" w:rsidRPr="00385A8B" w:rsidRDefault="005E2094" w:rsidP="00EE42AE">
            <w:pPr>
              <w:numPr>
                <w:ilvl w:val="0"/>
                <w:numId w:val="33"/>
              </w:numPr>
              <w:tabs>
                <w:tab w:val="left" w:pos="378"/>
              </w:tabs>
              <w:spacing w:before="60" w:after="60"/>
              <w:ind w:left="94" w:hanging="94"/>
              <w:rPr>
                <w:rFonts w:cs="Arial"/>
                <w:lang w:val="en-US" w:eastAsia="en-US"/>
              </w:rPr>
            </w:pPr>
            <w:r w:rsidRPr="00385A8B">
              <w:rPr>
                <w:rFonts w:cs="Arial"/>
                <w:lang w:val="en-US" w:eastAsia="en-US"/>
              </w:rPr>
              <w:t>macro examination</w:t>
            </w:r>
          </w:p>
          <w:p w14:paraId="718E6E94" w14:textId="77777777" w:rsidR="005E2094" w:rsidRPr="00385A8B" w:rsidRDefault="005E2094" w:rsidP="00EE42AE">
            <w:pPr>
              <w:numPr>
                <w:ilvl w:val="0"/>
                <w:numId w:val="33"/>
              </w:numPr>
              <w:tabs>
                <w:tab w:val="left" w:pos="378"/>
              </w:tabs>
              <w:spacing w:before="60" w:after="60"/>
              <w:ind w:left="94" w:hanging="94"/>
              <w:rPr>
                <w:rFonts w:cs="Arial"/>
                <w:lang w:val="en-US" w:eastAsia="en-US"/>
              </w:rPr>
            </w:pPr>
            <w:r w:rsidRPr="00385A8B">
              <w:rPr>
                <w:rFonts w:cs="Arial"/>
                <w:lang w:val="en-US" w:eastAsia="en-US"/>
              </w:rPr>
              <w:t>bend test</w:t>
            </w:r>
          </w:p>
          <w:p w14:paraId="00350BD8" w14:textId="77777777" w:rsidR="005E2094" w:rsidRPr="00385A8B" w:rsidRDefault="005E2094" w:rsidP="00EE42AE">
            <w:pPr>
              <w:numPr>
                <w:ilvl w:val="0"/>
                <w:numId w:val="33"/>
              </w:numPr>
              <w:tabs>
                <w:tab w:val="left" w:pos="378"/>
              </w:tabs>
              <w:spacing w:before="60" w:after="60"/>
              <w:ind w:left="94" w:hanging="94"/>
              <w:rPr>
                <w:rFonts w:cs="Arial"/>
                <w:lang w:val="en-US" w:eastAsia="en-US"/>
              </w:rPr>
            </w:pPr>
            <w:r w:rsidRPr="00385A8B">
              <w:rPr>
                <w:rFonts w:cs="Arial"/>
                <w:lang w:val="en-US" w:eastAsia="en-US"/>
              </w:rPr>
              <w:t>fillet break test</w:t>
            </w:r>
          </w:p>
        </w:tc>
      </w:tr>
      <w:tr w:rsidR="005E2094" w:rsidRPr="00930855" w14:paraId="13DE57D5" w14:textId="77777777" w:rsidTr="001714C2">
        <w:trPr>
          <w:jc w:val="center"/>
        </w:trPr>
        <w:tc>
          <w:tcPr>
            <w:tcW w:w="3482" w:type="dxa"/>
            <w:gridSpan w:val="4"/>
          </w:tcPr>
          <w:p w14:paraId="349591AC" w14:textId="77777777" w:rsidR="005E2094" w:rsidRPr="00930855" w:rsidRDefault="005E2094" w:rsidP="001714C2">
            <w:pPr>
              <w:spacing w:before="60" w:after="60"/>
              <w:ind w:left="30"/>
              <w:rPr>
                <w:rFonts w:cs="Arial"/>
              </w:rPr>
            </w:pPr>
            <w:r w:rsidRPr="00930855">
              <w:rPr>
                <w:rFonts w:cs="Arial"/>
                <w:b/>
                <w:i/>
              </w:rPr>
              <w:t xml:space="preserve">Work completion details </w:t>
            </w:r>
            <w:r w:rsidRPr="00E61599">
              <w:rPr>
                <w:rFonts w:cs="Arial"/>
              </w:rPr>
              <w:t xml:space="preserve">may </w:t>
            </w:r>
            <w:r>
              <w:rPr>
                <w:rFonts w:cs="Arial"/>
              </w:rPr>
              <w:t xml:space="preserve">include but </w:t>
            </w:r>
            <w:r w:rsidRPr="00930855">
              <w:rPr>
                <w:rFonts w:cs="Arial"/>
              </w:rPr>
              <w:t>not limited to:</w:t>
            </w:r>
          </w:p>
        </w:tc>
        <w:tc>
          <w:tcPr>
            <w:tcW w:w="6957" w:type="dxa"/>
            <w:gridSpan w:val="2"/>
          </w:tcPr>
          <w:p w14:paraId="69024669" w14:textId="77777777" w:rsidR="005E2094" w:rsidRPr="00930855" w:rsidRDefault="005E2094" w:rsidP="00EE42AE">
            <w:pPr>
              <w:numPr>
                <w:ilvl w:val="0"/>
                <w:numId w:val="33"/>
              </w:numPr>
              <w:tabs>
                <w:tab w:val="left" w:pos="378"/>
              </w:tabs>
              <w:spacing w:before="60" w:after="60"/>
              <w:ind w:left="94" w:hanging="94"/>
              <w:rPr>
                <w:rFonts w:cs="Arial"/>
                <w:lang w:val="en-US" w:eastAsia="en-US"/>
              </w:rPr>
            </w:pPr>
            <w:r w:rsidRPr="00930855">
              <w:rPr>
                <w:rFonts w:cs="Arial"/>
                <w:lang w:val="en-US" w:eastAsia="en-US"/>
              </w:rPr>
              <w:t>plant and maintenance records</w:t>
            </w:r>
          </w:p>
          <w:p w14:paraId="17540EC7" w14:textId="77777777" w:rsidR="005E2094" w:rsidRPr="00930855" w:rsidRDefault="005E2094" w:rsidP="00EE42AE">
            <w:pPr>
              <w:numPr>
                <w:ilvl w:val="0"/>
                <w:numId w:val="33"/>
              </w:numPr>
              <w:tabs>
                <w:tab w:val="left" w:pos="378"/>
              </w:tabs>
              <w:spacing w:before="60" w:after="60"/>
              <w:ind w:left="94" w:hanging="94"/>
              <w:rPr>
                <w:rFonts w:cs="Arial"/>
                <w:lang w:val="en-US" w:eastAsia="en-US"/>
              </w:rPr>
            </w:pPr>
            <w:r w:rsidRPr="00930855">
              <w:rPr>
                <w:rFonts w:cs="Arial"/>
                <w:lang w:val="en-US" w:eastAsia="en-US"/>
              </w:rPr>
              <w:t>job card</w:t>
            </w:r>
          </w:p>
          <w:p w14:paraId="0EC79999" w14:textId="77777777" w:rsidR="005E2094" w:rsidRPr="00930855" w:rsidRDefault="005E2094" w:rsidP="00EE42AE">
            <w:pPr>
              <w:numPr>
                <w:ilvl w:val="0"/>
                <w:numId w:val="33"/>
              </w:numPr>
              <w:tabs>
                <w:tab w:val="left" w:pos="378"/>
              </w:tabs>
              <w:spacing w:before="60" w:after="60"/>
              <w:ind w:left="94" w:hanging="94"/>
              <w:rPr>
                <w:rFonts w:cs="Arial"/>
                <w:lang w:val="en-US" w:eastAsia="en-US"/>
              </w:rPr>
            </w:pPr>
            <w:r>
              <w:rPr>
                <w:rFonts w:cs="Arial"/>
                <w:lang w:val="en-US" w:eastAsia="en-US"/>
              </w:rPr>
              <w:t>chec</w:t>
            </w:r>
            <w:r w:rsidRPr="00930855">
              <w:rPr>
                <w:rFonts w:cs="Arial"/>
                <w:lang w:val="en-US" w:eastAsia="en-US"/>
              </w:rPr>
              <w:t>k sheets</w:t>
            </w:r>
          </w:p>
          <w:p w14:paraId="1A5C49FE" w14:textId="77777777" w:rsidR="005E2094" w:rsidRPr="00930855" w:rsidRDefault="005E2094" w:rsidP="00EE42AE">
            <w:pPr>
              <w:numPr>
                <w:ilvl w:val="0"/>
                <w:numId w:val="33"/>
              </w:numPr>
              <w:tabs>
                <w:tab w:val="left" w:pos="378"/>
              </w:tabs>
              <w:spacing w:before="60" w:after="60"/>
              <w:ind w:left="94" w:hanging="94"/>
              <w:rPr>
                <w:rFonts w:cs="Arial"/>
                <w:lang w:val="en-US" w:eastAsia="en-US"/>
              </w:rPr>
            </w:pPr>
            <w:r w:rsidRPr="00930855">
              <w:rPr>
                <w:rFonts w:cs="Arial"/>
                <w:lang w:val="en-US" w:eastAsia="en-US"/>
              </w:rPr>
              <w:t>device labelling updates</w:t>
            </w:r>
          </w:p>
          <w:p w14:paraId="618F4CB8" w14:textId="77777777" w:rsidR="005E2094" w:rsidRPr="00930855" w:rsidRDefault="005E2094" w:rsidP="00EE42AE">
            <w:pPr>
              <w:numPr>
                <w:ilvl w:val="0"/>
                <w:numId w:val="33"/>
              </w:numPr>
              <w:tabs>
                <w:tab w:val="left" w:pos="378"/>
              </w:tabs>
              <w:spacing w:before="60" w:after="60"/>
              <w:ind w:left="94" w:hanging="94"/>
              <w:rPr>
                <w:rFonts w:cs="Arial"/>
                <w:lang w:val="en-US" w:eastAsia="en-US"/>
              </w:rPr>
            </w:pPr>
            <w:r w:rsidRPr="00930855">
              <w:rPr>
                <w:rFonts w:cs="Arial"/>
                <w:lang w:val="en-US" w:eastAsia="en-US"/>
              </w:rPr>
              <w:t>reporting and documentation equipment defects</w:t>
            </w:r>
          </w:p>
          <w:p w14:paraId="517F1891" w14:textId="77777777" w:rsidR="005E2094" w:rsidRPr="00930855" w:rsidRDefault="005E2094" w:rsidP="00EE42AE">
            <w:pPr>
              <w:numPr>
                <w:ilvl w:val="0"/>
                <w:numId w:val="33"/>
              </w:numPr>
              <w:tabs>
                <w:tab w:val="left" w:pos="378"/>
              </w:tabs>
              <w:spacing w:before="60" w:after="60"/>
              <w:ind w:left="94" w:hanging="94"/>
              <w:rPr>
                <w:rFonts w:cs="Arial"/>
                <w:lang w:val="en-US" w:eastAsia="en-US"/>
              </w:rPr>
            </w:pPr>
            <w:r w:rsidRPr="00930855">
              <w:rPr>
                <w:rFonts w:cs="Arial"/>
                <w:lang w:val="en-US" w:eastAsia="en-US"/>
              </w:rPr>
              <w:t>job completion documentation</w:t>
            </w:r>
          </w:p>
        </w:tc>
      </w:tr>
      <w:tr w:rsidR="005E2094" w:rsidRPr="00930855" w14:paraId="43E08A01" w14:textId="77777777" w:rsidTr="001714C2">
        <w:trPr>
          <w:jc w:val="center"/>
        </w:trPr>
        <w:tc>
          <w:tcPr>
            <w:tcW w:w="10439" w:type="dxa"/>
            <w:gridSpan w:val="6"/>
          </w:tcPr>
          <w:p w14:paraId="53DC4219" w14:textId="77777777" w:rsidR="005E2094" w:rsidRPr="00930855" w:rsidRDefault="005E2094" w:rsidP="001714C2">
            <w:pPr>
              <w:widowControl w:val="0"/>
              <w:spacing w:after="60"/>
              <w:ind w:left="476" w:hanging="425"/>
              <w:rPr>
                <w:rFonts w:cs="Arial"/>
                <w:b/>
                <w:bCs/>
              </w:rPr>
            </w:pPr>
            <w:r w:rsidRPr="00930855">
              <w:rPr>
                <w:rFonts w:eastAsia="Calibri" w:cs="Arial"/>
                <w:b/>
                <w:bCs/>
                <w:iCs/>
                <w:sz w:val="24"/>
                <w:szCs w:val="24"/>
              </w:rPr>
              <w:lastRenderedPageBreak/>
              <w:t>EVIDENCE GUIDE</w:t>
            </w:r>
          </w:p>
        </w:tc>
      </w:tr>
      <w:tr w:rsidR="005E2094" w:rsidRPr="00930855" w14:paraId="64F8EB2E" w14:textId="77777777" w:rsidTr="001714C2">
        <w:trPr>
          <w:jc w:val="center"/>
        </w:trPr>
        <w:tc>
          <w:tcPr>
            <w:tcW w:w="10439" w:type="dxa"/>
            <w:gridSpan w:val="6"/>
          </w:tcPr>
          <w:p w14:paraId="181B28CC" w14:textId="77777777" w:rsidR="005E2094" w:rsidRPr="00A16E5D" w:rsidRDefault="005E2094" w:rsidP="001714C2">
            <w:pPr>
              <w:widowControl w:val="0"/>
              <w:rPr>
                <w:rFonts w:cs="Arial"/>
                <w:sz w:val="20"/>
                <w:szCs w:val="20"/>
              </w:rPr>
            </w:pPr>
            <w:r w:rsidRPr="00A16E5D">
              <w:rPr>
                <w:rFonts w:cs="Arial"/>
                <w:iCs/>
                <w:sz w:val="20"/>
                <w:szCs w:val="20"/>
              </w:rPr>
              <w:t xml:space="preserve">The evidence guide provides advice on assessment and must be read in conjunction with the Performance Criteria, Required Skills and Knowledge, the Range </w:t>
            </w:r>
            <w:proofErr w:type="gramStart"/>
            <w:r w:rsidRPr="00A16E5D">
              <w:rPr>
                <w:rFonts w:cs="Arial"/>
                <w:iCs/>
                <w:sz w:val="20"/>
                <w:szCs w:val="20"/>
              </w:rPr>
              <w:t>Statement</w:t>
            </w:r>
            <w:proofErr w:type="gramEnd"/>
            <w:r w:rsidRPr="00A16E5D">
              <w:rPr>
                <w:rFonts w:cs="Arial"/>
                <w:iCs/>
                <w:sz w:val="20"/>
                <w:szCs w:val="20"/>
              </w:rPr>
              <w:t xml:space="preserve"> and the Assessment Guidelines for this Accredited Course.</w:t>
            </w:r>
          </w:p>
        </w:tc>
      </w:tr>
      <w:tr w:rsidR="005E2094" w:rsidRPr="00930855" w14:paraId="04BD9BCC" w14:textId="77777777" w:rsidTr="001714C2">
        <w:trPr>
          <w:jc w:val="center"/>
        </w:trPr>
        <w:tc>
          <w:tcPr>
            <w:tcW w:w="3563" w:type="dxa"/>
            <w:gridSpan w:val="5"/>
          </w:tcPr>
          <w:p w14:paraId="3C633215" w14:textId="77777777" w:rsidR="005E2094" w:rsidRPr="00930855" w:rsidRDefault="005E2094" w:rsidP="00A16E5D">
            <w:pPr>
              <w:widowControl w:val="0"/>
              <w:spacing w:after="60"/>
              <w:contextualSpacing/>
              <w:rPr>
                <w:rFonts w:cs="Arial"/>
                <w:b/>
                <w:bCs/>
              </w:rPr>
            </w:pPr>
            <w:r w:rsidRPr="00930855">
              <w:rPr>
                <w:rFonts w:cs="Arial"/>
                <w:b/>
                <w:bCs/>
                <w:iCs/>
              </w:rPr>
              <w:t>Critical aspects for assessment and evidence required to demonstrate competency in this unit</w:t>
            </w:r>
          </w:p>
        </w:tc>
        <w:tc>
          <w:tcPr>
            <w:tcW w:w="6876" w:type="dxa"/>
            <w:tcBorders>
              <w:left w:val="nil"/>
            </w:tcBorders>
          </w:tcPr>
          <w:p w14:paraId="44851876" w14:textId="77777777" w:rsidR="005E2094" w:rsidRPr="00930855" w:rsidRDefault="005E2094" w:rsidP="00A16E5D">
            <w:pPr>
              <w:spacing w:after="60"/>
              <w:ind w:left="51"/>
              <w:contextualSpacing/>
              <w:rPr>
                <w:rFonts w:cs="Arial"/>
                <w:bCs/>
                <w:lang w:eastAsia="en-US"/>
              </w:rPr>
            </w:pPr>
            <w:r w:rsidRPr="00930855">
              <w:rPr>
                <w:rFonts w:cs="Arial"/>
                <w:lang w:eastAsia="en-US"/>
              </w:rPr>
              <w:t>Assessors must be satisfied that the candidate can competently and consistently perform all elements of the unit as specified by the associated performance criteria using the required skills and knowledge.</w:t>
            </w:r>
          </w:p>
          <w:p w14:paraId="41082F9F" w14:textId="77777777" w:rsidR="005E2094" w:rsidRPr="00930855" w:rsidRDefault="005E2094" w:rsidP="00A16E5D">
            <w:pPr>
              <w:spacing w:after="60"/>
              <w:ind w:left="51"/>
              <w:contextualSpacing/>
              <w:rPr>
                <w:rFonts w:cs="Arial"/>
                <w:bCs/>
                <w:lang w:eastAsia="en-US"/>
              </w:rPr>
            </w:pPr>
            <w:proofErr w:type="gramStart"/>
            <w:r w:rsidRPr="00930855">
              <w:rPr>
                <w:rFonts w:cs="Arial"/>
                <w:lang w:eastAsia="en-US"/>
              </w:rPr>
              <w:t>In particular, this</w:t>
            </w:r>
            <w:proofErr w:type="gramEnd"/>
            <w:r w:rsidRPr="00930855">
              <w:rPr>
                <w:rFonts w:cs="Arial"/>
                <w:lang w:eastAsia="en-US"/>
              </w:rPr>
              <w:t xml:space="preserve"> shall incorporate evidence that shows a candidate is able to:</w:t>
            </w:r>
          </w:p>
          <w:p w14:paraId="7217CEE9" w14:textId="77777777" w:rsidR="005E2094" w:rsidRPr="00930855" w:rsidRDefault="005E2094" w:rsidP="00A16E5D">
            <w:pPr>
              <w:numPr>
                <w:ilvl w:val="0"/>
                <w:numId w:val="81"/>
              </w:numPr>
              <w:spacing w:after="60"/>
              <w:contextualSpacing/>
              <w:rPr>
                <w:rFonts w:cs="Arial"/>
                <w:bCs/>
                <w:lang w:eastAsia="en-US"/>
              </w:rPr>
            </w:pPr>
            <w:r w:rsidRPr="00930855">
              <w:rPr>
                <w:rFonts w:cs="Arial"/>
                <w:bCs/>
                <w:lang w:eastAsia="en-US"/>
              </w:rPr>
              <w:t>implement and apply relevant OHS/WHS practices and procedures including the use of risk control measures</w:t>
            </w:r>
          </w:p>
          <w:p w14:paraId="1669ACEB" w14:textId="77777777" w:rsidR="005E2094" w:rsidRPr="00385A8B" w:rsidRDefault="005E2094" w:rsidP="00A16E5D">
            <w:pPr>
              <w:numPr>
                <w:ilvl w:val="0"/>
                <w:numId w:val="81"/>
              </w:numPr>
              <w:spacing w:after="60"/>
              <w:contextualSpacing/>
              <w:rPr>
                <w:rFonts w:cs="Arial"/>
                <w:bCs/>
                <w:lang w:eastAsia="en-US"/>
              </w:rPr>
            </w:pPr>
            <w:r w:rsidRPr="00CF6F57">
              <w:rPr>
                <w:rFonts w:cs="Arial"/>
                <w:bCs/>
                <w:lang w:eastAsia="en-US"/>
              </w:rPr>
              <w:t>carry out a minimum of four (4) fusion welding procedures in compliance with ISO 9606-</w:t>
            </w:r>
            <w:r w:rsidRPr="00385A8B">
              <w:rPr>
                <w:rFonts w:cs="Arial"/>
                <w:bCs/>
                <w:lang w:eastAsia="en-US"/>
              </w:rPr>
              <w:t xml:space="preserve">1 (Steels - stainless steel) specifications </w:t>
            </w:r>
            <w:r>
              <w:rPr>
                <w:rFonts w:cs="Arial"/>
                <w:bCs/>
                <w:lang w:eastAsia="en-US"/>
              </w:rPr>
              <w:t xml:space="preserve">(WPS) </w:t>
            </w:r>
            <w:r w:rsidRPr="00385A8B">
              <w:rPr>
                <w:rFonts w:cs="Arial"/>
                <w:bCs/>
                <w:lang w:eastAsia="en-US"/>
              </w:rPr>
              <w:t>and job requirements</w:t>
            </w:r>
          </w:p>
          <w:p w14:paraId="6F1B78FA" w14:textId="77777777" w:rsidR="005E2094" w:rsidRDefault="005E2094" w:rsidP="00A16E5D">
            <w:pPr>
              <w:numPr>
                <w:ilvl w:val="0"/>
                <w:numId w:val="81"/>
              </w:numPr>
              <w:spacing w:after="60"/>
              <w:contextualSpacing/>
              <w:rPr>
                <w:rFonts w:cs="Arial"/>
                <w:lang w:eastAsia="en-US"/>
              </w:rPr>
            </w:pPr>
            <w:r w:rsidRPr="00385A8B">
              <w:rPr>
                <w:rFonts w:cs="Arial"/>
                <w:lang w:eastAsia="en-US"/>
              </w:rPr>
              <w:t>take preventive action or where necessary remedial action to address any areas of non-compliance with ISO 9606-1 (Steels - stainless steel) specifications.</w:t>
            </w:r>
          </w:p>
          <w:p w14:paraId="0BFD0536" w14:textId="77777777" w:rsidR="00A16E5D" w:rsidRPr="00930855" w:rsidRDefault="00A16E5D" w:rsidP="00A16E5D">
            <w:pPr>
              <w:spacing w:after="60"/>
              <w:ind w:left="720"/>
              <w:contextualSpacing/>
              <w:rPr>
                <w:rFonts w:cs="Arial"/>
                <w:lang w:eastAsia="en-US"/>
              </w:rPr>
            </w:pPr>
          </w:p>
        </w:tc>
      </w:tr>
      <w:tr w:rsidR="005E2094" w:rsidRPr="00930855" w14:paraId="7C84757C" w14:textId="77777777" w:rsidTr="001714C2">
        <w:trPr>
          <w:jc w:val="center"/>
        </w:trPr>
        <w:tc>
          <w:tcPr>
            <w:tcW w:w="3563" w:type="dxa"/>
            <w:gridSpan w:val="5"/>
          </w:tcPr>
          <w:p w14:paraId="790E96E8" w14:textId="77777777" w:rsidR="005E2094" w:rsidRPr="00930855" w:rsidRDefault="005E2094" w:rsidP="001714C2">
            <w:pPr>
              <w:widowControl w:val="0"/>
              <w:ind w:left="14" w:hanging="14"/>
              <w:rPr>
                <w:rFonts w:cs="Arial"/>
                <w:b/>
                <w:bCs/>
              </w:rPr>
            </w:pPr>
            <w:r w:rsidRPr="00930855">
              <w:rPr>
                <w:rFonts w:cs="Arial"/>
                <w:b/>
                <w:bCs/>
                <w:iCs/>
              </w:rPr>
              <w:t>Context of and specific resources for assessment</w:t>
            </w:r>
          </w:p>
        </w:tc>
        <w:tc>
          <w:tcPr>
            <w:tcW w:w="6876" w:type="dxa"/>
            <w:tcBorders>
              <w:left w:val="nil"/>
            </w:tcBorders>
          </w:tcPr>
          <w:p w14:paraId="3FC02C28" w14:textId="77777777" w:rsidR="005E2094" w:rsidRPr="00930855" w:rsidRDefault="005E2094" w:rsidP="001714C2">
            <w:pPr>
              <w:ind w:left="51"/>
              <w:rPr>
                <w:rFonts w:cs="Arial"/>
                <w:bCs/>
                <w:lang w:eastAsia="en-US"/>
              </w:rPr>
            </w:pPr>
            <w:r w:rsidRPr="00930855">
              <w:rPr>
                <w:rFonts w:cs="Arial"/>
                <w:bCs/>
                <w:lang w:eastAsia="en-US"/>
              </w:rPr>
              <w:t>This unit may be assessed on the job, off the job or a combination of both on and off the job.</w:t>
            </w:r>
          </w:p>
          <w:p w14:paraId="4A6AC755" w14:textId="77777777" w:rsidR="005E2094" w:rsidRPr="00930855" w:rsidRDefault="005E2094" w:rsidP="001714C2">
            <w:pPr>
              <w:ind w:left="51"/>
              <w:rPr>
                <w:rFonts w:cs="Arial"/>
                <w:bCs/>
                <w:lang w:eastAsia="en-US"/>
              </w:rPr>
            </w:pPr>
            <w:r w:rsidRPr="00930855">
              <w:rPr>
                <w:rFonts w:cs="Arial"/>
                <w:bCs/>
                <w:lang w:eastAsia="en-US"/>
              </w:rPr>
              <w:t>Where assessment occurs off the job, then an appropriate simulation must be used where the range of conditions reflects realistic workplace situations.</w:t>
            </w:r>
          </w:p>
          <w:p w14:paraId="7D6DE8AF" w14:textId="77777777" w:rsidR="005E2094" w:rsidRPr="00930855" w:rsidRDefault="005E2094" w:rsidP="001714C2">
            <w:pPr>
              <w:ind w:left="51"/>
              <w:rPr>
                <w:rFonts w:cs="Arial"/>
                <w:bCs/>
                <w:lang w:eastAsia="en-US"/>
              </w:rPr>
            </w:pPr>
            <w:r w:rsidRPr="00930855">
              <w:rPr>
                <w:rFonts w:cs="Arial"/>
                <w:bCs/>
                <w:lang w:eastAsia="en-US"/>
              </w:rPr>
              <w:t xml:space="preserve">The candidate will have access to all tools, equipment, </w:t>
            </w:r>
            <w:proofErr w:type="gramStart"/>
            <w:r w:rsidRPr="00930855">
              <w:rPr>
                <w:rFonts w:cs="Arial"/>
                <w:bCs/>
                <w:lang w:eastAsia="en-US"/>
              </w:rPr>
              <w:t>materials</w:t>
            </w:r>
            <w:proofErr w:type="gramEnd"/>
            <w:r w:rsidRPr="00930855">
              <w:rPr>
                <w:rFonts w:cs="Arial"/>
                <w:bCs/>
                <w:lang w:eastAsia="en-US"/>
              </w:rPr>
              <w:t xml:space="preserve"> and documentation required and will be permitted to refer to any relevant workplace procedures, product and manufacturing specifications, codes, standards, manuals and reference materials.</w:t>
            </w:r>
          </w:p>
        </w:tc>
      </w:tr>
      <w:tr w:rsidR="005E2094" w:rsidRPr="00930855" w14:paraId="60B3B6A0" w14:textId="77777777" w:rsidTr="001714C2">
        <w:trPr>
          <w:jc w:val="center"/>
        </w:trPr>
        <w:tc>
          <w:tcPr>
            <w:tcW w:w="3563" w:type="dxa"/>
            <w:gridSpan w:val="5"/>
          </w:tcPr>
          <w:p w14:paraId="009C1641" w14:textId="77777777" w:rsidR="005E2094" w:rsidRPr="00930855" w:rsidRDefault="005E2094" w:rsidP="001714C2">
            <w:pPr>
              <w:widowControl w:val="0"/>
              <w:ind w:left="476" w:hanging="425"/>
              <w:rPr>
                <w:rFonts w:cs="Arial"/>
                <w:b/>
                <w:bCs/>
              </w:rPr>
            </w:pPr>
            <w:r w:rsidRPr="00930855">
              <w:rPr>
                <w:rFonts w:cs="Arial"/>
                <w:b/>
                <w:bCs/>
                <w:iCs/>
              </w:rPr>
              <w:t>Methods of assessment</w:t>
            </w:r>
          </w:p>
        </w:tc>
        <w:tc>
          <w:tcPr>
            <w:tcW w:w="6876" w:type="dxa"/>
            <w:tcBorders>
              <w:left w:val="nil"/>
            </w:tcBorders>
          </w:tcPr>
          <w:p w14:paraId="7F0E66FE" w14:textId="77777777" w:rsidR="005E2094" w:rsidRPr="00930855" w:rsidRDefault="005E2094" w:rsidP="001714C2">
            <w:pPr>
              <w:ind w:left="51"/>
              <w:rPr>
                <w:rFonts w:cs="Arial"/>
                <w:bCs/>
                <w:lang w:eastAsia="en-US"/>
              </w:rPr>
            </w:pPr>
            <w:r w:rsidRPr="00930855">
              <w:rPr>
                <w:rFonts w:cs="Arial"/>
                <w:bCs/>
                <w:lang w:eastAsia="en-US"/>
              </w:rPr>
              <w:t>Assessment must include the demonstration of practical skills and may also include:</w:t>
            </w:r>
          </w:p>
          <w:p w14:paraId="669224FE" w14:textId="77777777" w:rsidR="005E2094" w:rsidRPr="00930855" w:rsidRDefault="005E2094" w:rsidP="00EE42AE">
            <w:pPr>
              <w:numPr>
                <w:ilvl w:val="0"/>
                <w:numId w:val="82"/>
              </w:numPr>
              <w:spacing w:after="0"/>
              <w:rPr>
                <w:rFonts w:cs="Arial"/>
                <w:lang w:eastAsia="en-US"/>
              </w:rPr>
            </w:pPr>
            <w:r w:rsidRPr="00930855">
              <w:rPr>
                <w:rFonts w:cs="Arial"/>
                <w:lang w:eastAsia="en-US"/>
              </w:rPr>
              <w:t>oral questioning on required knowledge and skills</w:t>
            </w:r>
          </w:p>
          <w:p w14:paraId="0FA22048" w14:textId="77777777" w:rsidR="005E2094" w:rsidRPr="00930855" w:rsidRDefault="005E2094" w:rsidP="00EE42AE">
            <w:pPr>
              <w:numPr>
                <w:ilvl w:val="0"/>
                <w:numId w:val="82"/>
              </w:numPr>
              <w:spacing w:after="0"/>
              <w:rPr>
                <w:rFonts w:cs="Arial"/>
                <w:lang w:eastAsia="en-US"/>
              </w:rPr>
            </w:pPr>
            <w:r w:rsidRPr="00930855">
              <w:rPr>
                <w:rFonts w:cs="Arial"/>
                <w:lang w:eastAsia="en-US"/>
              </w:rPr>
              <w:t>written objective tests</w:t>
            </w:r>
          </w:p>
          <w:p w14:paraId="59BD353C" w14:textId="77777777" w:rsidR="005E2094" w:rsidRPr="00930855" w:rsidRDefault="005E2094" w:rsidP="00EE42AE">
            <w:pPr>
              <w:numPr>
                <w:ilvl w:val="0"/>
                <w:numId w:val="82"/>
              </w:numPr>
              <w:spacing w:after="0"/>
              <w:rPr>
                <w:rFonts w:cs="Arial"/>
                <w:lang w:eastAsia="en-US"/>
              </w:rPr>
            </w:pPr>
            <w:r w:rsidRPr="00930855">
              <w:rPr>
                <w:rFonts w:cs="Arial"/>
                <w:lang w:eastAsia="en-US"/>
              </w:rPr>
              <w:t>computer testing.</w:t>
            </w:r>
          </w:p>
          <w:p w14:paraId="4AB018C9" w14:textId="77777777" w:rsidR="005E2094" w:rsidRPr="00930855" w:rsidRDefault="005E2094" w:rsidP="001714C2">
            <w:pPr>
              <w:ind w:left="51"/>
              <w:rPr>
                <w:rFonts w:cs="Arial"/>
                <w:lang w:eastAsia="en-US"/>
              </w:rPr>
            </w:pPr>
            <w:r w:rsidRPr="00930855">
              <w:rPr>
                <w:rFonts w:cs="Arial"/>
                <w:lang w:eastAsia="en-US"/>
              </w:rPr>
              <w:t xml:space="preserve">Questioning techniques should not require language, </w:t>
            </w:r>
            <w:proofErr w:type="gramStart"/>
            <w:r w:rsidRPr="00930855">
              <w:rPr>
                <w:rFonts w:cs="Arial"/>
                <w:lang w:eastAsia="en-US"/>
              </w:rPr>
              <w:t>literacy</w:t>
            </w:r>
            <w:proofErr w:type="gramEnd"/>
            <w:r w:rsidRPr="00930855">
              <w:rPr>
                <w:rFonts w:cs="Arial"/>
                <w:lang w:eastAsia="en-US"/>
              </w:rPr>
              <w:t xml:space="preserve"> and numeracy skills beyond those required in this unit of competency. </w:t>
            </w:r>
          </w:p>
        </w:tc>
      </w:tr>
    </w:tbl>
    <w:p w14:paraId="69720FA2" w14:textId="77777777" w:rsidR="00EE42AE" w:rsidRDefault="00EE42AE">
      <w:r>
        <w:br w:type="page"/>
      </w:r>
    </w:p>
    <w:tbl>
      <w:tblPr>
        <w:tblW w:w="10439" w:type="dxa"/>
        <w:jc w:val="center"/>
        <w:tblLayout w:type="fixed"/>
        <w:tblLook w:val="0000" w:firstRow="0" w:lastRow="0" w:firstColumn="0" w:lastColumn="0" w:noHBand="0" w:noVBand="0"/>
      </w:tblPr>
      <w:tblGrid>
        <w:gridCol w:w="9"/>
        <w:gridCol w:w="453"/>
        <w:gridCol w:w="2799"/>
        <w:gridCol w:w="221"/>
        <w:gridCol w:w="81"/>
        <w:gridCol w:w="6876"/>
      </w:tblGrid>
      <w:tr w:rsidR="00930855" w:rsidRPr="00930855" w14:paraId="0710FDB9" w14:textId="77777777" w:rsidTr="00567D9A">
        <w:trPr>
          <w:gridBefore w:val="1"/>
          <w:wBefore w:w="9" w:type="dxa"/>
          <w:jc w:val="center"/>
        </w:trPr>
        <w:tc>
          <w:tcPr>
            <w:tcW w:w="3252" w:type="dxa"/>
            <w:gridSpan w:val="2"/>
          </w:tcPr>
          <w:p w14:paraId="57CEAF30" w14:textId="77777777" w:rsidR="00930855" w:rsidRPr="00930855" w:rsidRDefault="00B73C45" w:rsidP="00930855">
            <w:pPr>
              <w:widowControl w:val="0"/>
              <w:spacing w:before="60" w:after="60"/>
              <w:ind w:left="476" w:hanging="425"/>
              <w:rPr>
                <w:rFonts w:cs="Arial"/>
                <w:b/>
                <w:bCs/>
                <w:sz w:val="28"/>
                <w:szCs w:val="28"/>
              </w:rPr>
            </w:pPr>
            <w:r>
              <w:rPr>
                <w:rFonts w:cs="Arial"/>
                <w:b/>
                <w:bCs/>
                <w:iCs/>
                <w:sz w:val="28"/>
                <w:szCs w:val="28"/>
              </w:rPr>
              <w:lastRenderedPageBreak/>
              <w:t>VU223</w:t>
            </w:r>
            <w:r w:rsidR="00930855" w:rsidRPr="00930855">
              <w:rPr>
                <w:rFonts w:cs="Arial"/>
                <w:b/>
                <w:bCs/>
                <w:iCs/>
                <w:sz w:val="28"/>
                <w:szCs w:val="28"/>
              </w:rPr>
              <w:t>0</w:t>
            </w:r>
            <w:r w:rsidR="00AA7A72">
              <w:rPr>
                <w:rFonts w:cs="Arial"/>
                <w:b/>
                <w:bCs/>
                <w:iCs/>
                <w:sz w:val="28"/>
                <w:szCs w:val="28"/>
              </w:rPr>
              <w:t>5</w:t>
            </w:r>
          </w:p>
        </w:tc>
        <w:tc>
          <w:tcPr>
            <w:tcW w:w="7178" w:type="dxa"/>
            <w:gridSpan w:val="3"/>
            <w:vAlign w:val="center"/>
          </w:tcPr>
          <w:p w14:paraId="2F23AF83" w14:textId="77777777" w:rsidR="00930855" w:rsidRPr="00930855" w:rsidRDefault="003E3E55" w:rsidP="00930855">
            <w:pPr>
              <w:widowControl w:val="0"/>
              <w:spacing w:before="60" w:after="60"/>
              <w:ind w:left="30"/>
              <w:rPr>
                <w:rFonts w:cs="Arial"/>
                <w:b/>
                <w:sz w:val="28"/>
                <w:szCs w:val="28"/>
              </w:rPr>
            </w:pPr>
            <w:r>
              <w:rPr>
                <w:rFonts w:cs="Arial"/>
                <w:b/>
                <w:sz w:val="28"/>
                <w:szCs w:val="28"/>
              </w:rPr>
              <w:t>Perform fusion welding</w:t>
            </w:r>
            <w:r w:rsidR="00930855" w:rsidRPr="00930855">
              <w:rPr>
                <w:rFonts w:cs="Arial"/>
                <w:b/>
                <w:sz w:val="28"/>
                <w:szCs w:val="28"/>
              </w:rPr>
              <w:t xml:space="preserve"> </w:t>
            </w:r>
            <w:r w:rsidR="00061483">
              <w:rPr>
                <w:rFonts w:cs="Arial"/>
                <w:b/>
                <w:sz w:val="28"/>
                <w:szCs w:val="28"/>
              </w:rPr>
              <w:t>procedures to meet the requirements</w:t>
            </w:r>
            <w:r w:rsidR="00DA0251">
              <w:rPr>
                <w:rFonts w:cs="Arial"/>
                <w:b/>
                <w:sz w:val="28"/>
                <w:szCs w:val="28"/>
              </w:rPr>
              <w:t xml:space="preserve"> of ISO 9606-2</w:t>
            </w:r>
            <w:r w:rsidR="00930855" w:rsidRPr="00930855">
              <w:rPr>
                <w:rFonts w:cs="Arial"/>
                <w:b/>
                <w:sz w:val="28"/>
                <w:szCs w:val="28"/>
              </w:rPr>
              <w:t>(Aluminium/aluminium alloys)</w:t>
            </w:r>
          </w:p>
        </w:tc>
      </w:tr>
      <w:tr w:rsidR="00930855" w:rsidRPr="00930855" w14:paraId="1A6ED0B5" w14:textId="77777777" w:rsidTr="00567D9A">
        <w:trPr>
          <w:gridBefore w:val="1"/>
          <w:wBefore w:w="9" w:type="dxa"/>
          <w:jc w:val="center"/>
        </w:trPr>
        <w:tc>
          <w:tcPr>
            <w:tcW w:w="3252" w:type="dxa"/>
            <w:gridSpan w:val="2"/>
          </w:tcPr>
          <w:p w14:paraId="31E26079" w14:textId="77777777" w:rsidR="00930855" w:rsidRPr="00930855" w:rsidRDefault="00930855" w:rsidP="00930855">
            <w:pPr>
              <w:widowControl w:val="0"/>
              <w:spacing w:before="60" w:after="60"/>
              <w:ind w:left="476" w:hanging="425"/>
              <w:rPr>
                <w:rFonts w:ascii="Calibri" w:hAnsi="Calibri"/>
                <w:b/>
                <w:bCs/>
                <w:sz w:val="24"/>
                <w:szCs w:val="24"/>
              </w:rPr>
            </w:pPr>
            <w:r w:rsidRPr="00930855">
              <w:rPr>
                <w:rFonts w:ascii="Calibri" w:hAnsi="Calibri"/>
                <w:b/>
                <w:bCs/>
                <w:iCs/>
                <w:sz w:val="24"/>
                <w:szCs w:val="24"/>
              </w:rPr>
              <w:t>Unit Descriptor</w:t>
            </w:r>
          </w:p>
        </w:tc>
        <w:tc>
          <w:tcPr>
            <w:tcW w:w="7178" w:type="dxa"/>
            <w:gridSpan w:val="3"/>
            <w:vAlign w:val="center"/>
          </w:tcPr>
          <w:p w14:paraId="549BD99F" w14:textId="77777777" w:rsidR="00930855" w:rsidRPr="00FE6759" w:rsidRDefault="00930855" w:rsidP="00930855">
            <w:pPr>
              <w:widowControl w:val="0"/>
              <w:spacing w:before="60" w:after="60"/>
              <w:ind w:left="30"/>
              <w:rPr>
                <w:rFonts w:cs="Arial"/>
              </w:rPr>
            </w:pPr>
            <w:r w:rsidRPr="00FE6759">
              <w:rPr>
                <w:rFonts w:cs="Arial"/>
              </w:rPr>
              <w:t>This unit describes the skills and knowledge required t</w:t>
            </w:r>
            <w:r w:rsidR="008704F9" w:rsidRPr="00FE6759">
              <w:rPr>
                <w:rFonts w:cs="Arial"/>
              </w:rPr>
              <w:t>o perform fusion welding procedur</w:t>
            </w:r>
            <w:r w:rsidR="00061483" w:rsidRPr="00FE6759">
              <w:rPr>
                <w:rFonts w:cs="Arial"/>
              </w:rPr>
              <w:t>es to meet the requirements</w:t>
            </w:r>
            <w:r w:rsidR="00281A5D" w:rsidRPr="00FE6759">
              <w:rPr>
                <w:rFonts w:cs="Arial"/>
              </w:rPr>
              <w:t xml:space="preserve"> of International Standard (I</w:t>
            </w:r>
            <w:r w:rsidRPr="00FE6759">
              <w:rPr>
                <w:rFonts w:cs="Arial"/>
              </w:rPr>
              <w:t>S</w:t>
            </w:r>
            <w:r w:rsidR="00281A5D" w:rsidRPr="00FE6759">
              <w:rPr>
                <w:rFonts w:cs="Arial"/>
              </w:rPr>
              <w:t>O</w:t>
            </w:r>
            <w:r w:rsidRPr="00FE6759">
              <w:rPr>
                <w:rFonts w:cs="Arial"/>
              </w:rPr>
              <w:t>) 9606-2 (Aluminium/aluminium alloys).</w:t>
            </w:r>
          </w:p>
          <w:p w14:paraId="79F89687" w14:textId="77777777" w:rsidR="00930855" w:rsidRPr="00FE6759" w:rsidRDefault="00930855" w:rsidP="00930855">
            <w:pPr>
              <w:widowControl w:val="0"/>
              <w:spacing w:before="60" w:after="60"/>
              <w:ind w:left="30"/>
              <w:rPr>
                <w:rFonts w:cs="Arial"/>
              </w:rPr>
            </w:pPr>
            <w:r w:rsidRPr="00FE6759">
              <w:rPr>
                <w:rFonts w:cs="Arial"/>
              </w:rPr>
              <w:t xml:space="preserve">The unit includes welding processes, </w:t>
            </w:r>
            <w:r w:rsidR="007F7379" w:rsidRPr="00FE6759">
              <w:rPr>
                <w:rFonts w:cs="Arial"/>
              </w:rPr>
              <w:t xml:space="preserve">weld </w:t>
            </w:r>
            <w:r w:rsidR="008704F9" w:rsidRPr="00FE6759">
              <w:rPr>
                <w:rFonts w:cs="Arial"/>
              </w:rPr>
              <w:t>procedures</w:t>
            </w:r>
            <w:r w:rsidR="007F7379" w:rsidRPr="00FE6759">
              <w:rPr>
                <w:rFonts w:cs="Arial"/>
              </w:rPr>
              <w:t xml:space="preserve"> specifications (WPS)</w:t>
            </w:r>
            <w:r w:rsidR="008704F9" w:rsidRPr="00FE6759">
              <w:rPr>
                <w:rFonts w:cs="Arial"/>
              </w:rPr>
              <w:t xml:space="preserve">, </w:t>
            </w:r>
            <w:r w:rsidRPr="00FE6759">
              <w:rPr>
                <w:rFonts w:cs="Arial"/>
              </w:rPr>
              <w:t xml:space="preserve">safety precautions, welding equipment, parent metals, filler metal types, welding sequences/procedures, joint </w:t>
            </w:r>
            <w:proofErr w:type="gramStart"/>
            <w:r w:rsidRPr="00FE6759">
              <w:rPr>
                <w:rFonts w:cs="Arial"/>
              </w:rPr>
              <w:t>preparation</w:t>
            </w:r>
            <w:proofErr w:type="gramEnd"/>
            <w:r w:rsidRPr="00FE6759">
              <w:rPr>
                <w:rFonts w:cs="Arial"/>
              </w:rPr>
              <w:t xml:space="preserve"> and weld representation images. It also covers the identification of weld imperfections, their causes, </w:t>
            </w:r>
            <w:proofErr w:type="gramStart"/>
            <w:r w:rsidRPr="00FE6759">
              <w:rPr>
                <w:rFonts w:cs="Arial"/>
              </w:rPr>
              <w:t>prevention</w:t>
            </w:r>
            <w:proofErr w:type="gramEnd"/>
            <w:r w:rsidRPr="00FE6759">
              <w:rPr>
                <w:rFonts w:cs="Arial"/>
              </w:rPr>
              <w:t xml:space="preserve"> and remedial actions.</w:t>
            </w:r>
          </w:p>
          <w:p w14:paraId="50B3BD37" w14:textId="77777777" w:rsidR="00930855" w:rsidRPr="00FE6759" w:rsidRDefault="00930855" w:rsidP="00930855">
            <w:pPr>
              <w:widowControl w:val="0"/>
              <w:spacing w:before="60" w:after="60"/>
              <w:ind w:left="30"/>
              <w:rPr>
                <w:rFonts w:cs="Arial"/>
              </w:rPr>
            </w:pPr>
            <w:r w:rsidRPr="00FE6759">
              <w:rPr>
                <w:rFonts w:cs="Arial"/>
              </w:rPr>
              <w:t>No licensing, legislative, regulatory or certification requirements apply to this unit at the time of publication.</w:t>
            </w:r>
          </w:p>
        </w:tc>
      </w:tr>
      <w:tr w:rsidR="00930855" w:rsidRPr="00930855" w14:paraId="61437AB0" w14:textId="77777777" w:rsidTr="00567D9A">
        <w:trPr>
          <w:gridBefore w:val="1"/>
          <w:wBefore w:w="9" w:type="dxa"/>
          <w:jc w:val="center"/>
        </w:trPr>
        <w:tc>
          <w:tcPr>
            <w:tcW w:w="3252" w:type="dxa"/>
            <w:gridSpan w:val="2"/>
          </w:tcPr>
          <w:p w14:paraId="28496E8C" w14:textId="77777777" w:rsidR="00930855" w:rsidRPr="00930855" w:rsidRDefault="00930855" w:rsidP="00930855">
            <w:pPr>
              <w:widowControl w:val="0"/>
              <w:spacing w:before="60" w:after="60"/>
              <w:ind w:left="476" w:hanging="425"/>
              <w:rPr>
                <w:rFonts w:ascii="Calibri" w:hAnsi="Calibri"/>
                <w:b/>
                <w:bCs/>
                <w:color w:val="000000"/>
                <w:sz w:val="24"/>
                <w:szCs w:val="24"/>
              </w:rPr>
            </w:pPr>
            <w:r w:rsidRPr="00930855">
              <w:rPr>
                <w:rFonts w:ascii="Calibri" w:hAnsi="Calibri"/>
                <w:b/>
                <w:bCs/>
                <w:iCs/>
                <w:color w:val="000000"/>
                <w:sz w:val="24"/>
                <w:szCs w:val="24"/>
              </w:rPr>
              <w:t>Employability Skills</w:t>
            </w:r>
          </w:p>
        </w:tc>
        <w:tc>
          <w:tcPr>
            <w:tcW w:w="7178" w:type="dxa"/>
            <w:gridSpan w:val="3"/>
            <w:vAlign w:val="center"/>
          </w:tcPr>
          <w:p w14:paraId="2422AC94" w14:textId="77777777" w:rsidR="00930855" w:rsidRPr="00FE6759" w:rsidRDefault="00930855" w:rsidP="00930855">
            <w:pPr>
              <w:widowControl w:val="0"/>
              <w:spacing w:before="60" w:after="240"/>
              <w:ind w:left="30"/>
              <w:rPr>
                <w:rFonts w:cs="Arial"/>
              </w:rPr>
            </w:pPr>
            <w:r w:rsidRPr="00FE6759">
              <w:rPr>
                <w:rFonts w:cs="Arial"/>
              </w:rPr>
              <w:t>This unit contains Employability Skills</w:t>
            </w:r>
          </w:p>
        </w:tc>
      </w:tr>
      <w:tr w:rsidR="00930855" w:rsidRPr="00930855" w14:paraId="2F979DA6" w14:textId="77777777" w:rsidTr="00567D9A">
        <w:trPr>
          <w:gridBefore w:val="1"/>
          <w:wBefore w:w="9" w:type="dxa"/>
          <w:jc w:val="center"/>
        </w:trPr>
        <w:tc>
          <w:tcPr>
            <w:tcW w:w="3252" w:type="dxa"/>
            <w:gridSpan w:val="2"/>
          </w:tcPr>
          <w:p w14:paraId="74C6925E" w14:textId="77777777" w:rsidR="00930855" w:rsidRPr="00930855" w:rsidRDefault="00930855" w:rsidP="00930855">
            <w:pPr>
              <w:widowControl w:val="0"/>
              <w:spacing w:before="60" w:after="60"/>
              <w:ind w:left="476" w:hanging="425"/>
              <w:rPr>
                <w:rFonts w:ascii="Calibri" w:hAnsi="Calibri"/>
                <w:b/>
                <w:bCs/>
                <w:iCs/>
                <w:color w:val="000000"/>
                <w:sz w:val="24"/>
                <w:szCs w:val="24"/>
              </w:rPr>
            </w:pPr>
            <w:r w:rsidRPr="00930855">
              <w:rPr>
                <w:rFonts w:ascii="Calibri" w:hAnsi="Calibri"/>
                <w:b/>
                <w:bCs/>
                <w:iCs/>
                <w:color w:val="000000"/>
                <w:sz w:val="24"/>
                <w:szCs w:val="24"/>
              </w:rPr>
              <w:t>Pre-Requisite Unit</w:t>
            </w:r>
          </w:p>
        </w:tc>
        <w:tc>
          <w:tcPr>
            <w:tcW w:w="7178" w:type="dxa"/>
            <w:gridSpan w:val="3"/>
            <w:vAlign w:val="center"/>
          </w:tcPr>
          <w:p w14:paraId="00EA1797" w14:textId="77777777" w:rsidR="00930855" w:rsidRPr="00FE6759" w:rsidRDefault="00B73C45" w:rsidP="00930855">
            <w:pPr>
              <w:widowControl w:val="0"/>
              <w:spacing w:before="60" w:after="240"/>
              <w:ind w:left="30"/>
              <w:rPr>
                <w:rFonts w:cs="Arial"/>
              </w:rPr>
            </w:pPr>
            <w:r>
              <w:rPr>
                <w:rFonts w:cs="Arial"/>
              </w:rPr>
              <w:t>VU223</w:t>
            </w:r>
            <w:r w:rsidR="00930855" w:rsidRPr="00FE6759">
              <w:rPr>
                <w:rFonts w:cs="Arial"/>
              </w:rPr>
              <w:t>01 – Interpret and apply ISO 9606 for fusion welding processes</w:t>
            </w:r>
          </w:p>
        </w:tc>
      </w:tr>
      <w:tr w:rsidR="00930855" w:rsidRPr="00930855" w14:paraId="3B8C5C98" w14:textId="77777777" w:rsidTr="00567D9A">
        <w:trPr>
          <w:gridBefore w:val="1"/>
          <w:wBefore w:w="9" w:type="dxa"/>
          <w:jc w:val="center"/>
        </w:trPr>
        <w:tc>
          <w:tcPr>
            <w:tcW w:w="3252" w:type="dxa"/>
            <w:gridSpan w:val="2"/>
          </w:tcPr>
          <w:p w14:paraId="6687C012" w14:textId="77777777" w:rsidR="00930855" w:rsidRPr="00930855" w:rsidRDefault="00930855" w:rsidP="00930855">
            <w:pPr>
              <w:widowControl w:val="0"/>
              <w:ind w:left="476" w:hanging="425"/>
              <w:rPr>
                <w:rFonts w:ascii="Calibri" w:hAnsi="Calibri"/>
                <w:b/>
                <w:bCs/>
                <w:sz w:val="24"/>
                <w:szCs w:val="24"/>
              </w:rPr>
            </w:pPr>
            <w:r w:rsidRPr="00930855">
              <w:rPr>
                <w:rFonts w:ascii="Calibri" w:hAnsi="Calibri"/>
                <w:b/>
                <w:bCs/>
                <w:iCs/>
                <w:sz w:val="24"/>
                <w:szCs w:val="24"/>
              </w:rPr>
              <w:t>Application of the Unit</w:t>
            </w:r>
          </w:p>
        </w:tc>
        <w:tc>
          <w:tcPr>
            <w:tcW w:w="7178" w:type="dxa"/>
            <w:gridSpan w:val="3"/>
            <w:vAlign w:val="center"/>
          </w:tcPr>
          <w:p w14:paraId="00E064EC" w14:textId="77777777" w:rsidR="00930855" w:rsidRPr="00FE6759" w:rsidRDefault="00930855" w:rsidP="00930855">
            <w:pPr>
              <w:ind w:left="30"/>
              <w:rPr>
                <w:rFonts w:cs="Arial"/>
              </w:rPr>
            </w:pPr>
            <w:r w:rsidRPr="00FE6759">
              <w:rPr>
                <w:rFonts w:cs="Arial"/>
              </w:rPr>
              <w:t xml:space="preserve">The unit applies to all welders required to </w:t>
            </w:r>
            <w:r w:rsidR="00AD4EA3" w:rsidRPr="00FE6759">
              <w:rPr>
                <w:rFonts w:cs="Arial"/>
              </w:rPr>
              <w:t>interpret and apply</w:t>
            </w:r>
            <w:r w:rsidR="008704F9" w:rsidRPr="00FE6759">
              <w:rPr>
                <w:rFonts w:cs="Arial"/>
              </w:rPr>
              <w:t xml:space="preserve"> fusion welding procedur</w:t>
            </w:r>
            <w:r w:rsidRPr="00FE6759">
              <w:rPr>
                <w:rFonts w:cs="Arial"/>
              </w:rPr>
              <w:t xml:space="preserve">es </w:t>
            </w:r>
            <w:r w:rsidR="00AD4EA3" w:rsidRPr="00FE6759">
              <w:rPr>
                <w:rFonts w:cs="Arial"/>
              </w:rPr>
              <w:t xml:space="preserve">(WPS) </w:t>
            </w:r>
            <w:r w:rsidR="00DA0251">
              <w:rPr>
                <w:rFonts w:cs="Arial"/>
              </w:rPr>
              <w:t xml:space="preserve">to meet ISO 9606-2 </w:t>
            </w:r>
            <w:r w:rsidRPr="00FE6759">
              <w:rPr>
                <w:rFonts w:cs="Arial"/>
              </w:rPr>
              <w:t>(Aluminium/</w:t>
            </w:r>
            <w:r w:rsidR="00B936EC" w:rsidRPr="00FE6759">
              <w:rPr>
                <w:rFonts w:cs="Arial"/>
              </w:rPr>
              <w:t>aluminium alloys) requirements.</w:t>
            </w:r>
          </w:p>
        </w:tc>
      </w:tr>
      <w:tr w:rsidR="00930855" w:rsidRPr="00930855" w14:paraId="28EF2A8D" w14:textId="77777777" w:rsidTr="00567D9A">
        <w:trPr>
          <w:jc w:val="center"/>
        </w:trPr>
        <w:tc>
          <w:tcPr>
            <w:tcW w:w="3261" w:type="dxa"/>
            <w:gridSpan w:val="3"/>
          </w:tcPr>
          <w:p w14:paraId="12C9092A" w14:textId="77777777" w:rsidR="00930855" w:rsidRPr="00930855" w:rsidRDefault="00930855" w:rsidP="00930855">
            <w:pPr>
              <w:widowControl w:val="0"/>
              <w:spacing w:before="60" w:after="60"/>
              <w:ind w:left="476" w:hanging="425"/>
              <w:rPr>
                <w:rFonts w:cs="Arial"/>
                <w:b/>
                <w:bCs/>
                <w:sz w:val="24"/>
                <w:szCs w:val="24"/>
              </w:rPr>
            </w:pPr>
            <w:r w:rsidRPr="00930855">
              <w:rPr>
                <w:rFonts w:cs="Arial"/>
                <w:b/>
                <w:bCs/>
                <w:iCs/>
                <w:sz w:val="24"/>
                <w:szCs w:val="24"/>
              </w:rPr>
              <w:t>ELEMENT</w:t>
            </w:r>
          </w:p>
        </w:tc>
        <w:tc>
          <w:tcPr>
            <w:tcW w:w="7178" w:type="dxa"/>
            <w:gridSpan w:val="3"/>
            <w:vAlign w:val="center"/>
          </w:tcPr>
          <w:p w14:paraId="45715C4F" w14:textId="77777777" w:rsidR="00930855" w:rsidRPr="00930855" w:rsidRDefault="00930855" w:rsidP="00930855">
            <w:pPr>
              <w:widowControl w:val="0"/>
              <w:spacing w:before="60" w:after="60"/>
              <w:ind w:left="476" w:hanging="425"/>
              <w:rPr>
                <w:rFonts w:cs="Arial"/>
                <w:b/>
                <w:bCs/>
                <w:sz w:val="24"/>
                <w:szCs w:val="24"/>
              </w:rPr>
            </w:pPr>
            <w:r w:rsidRPr="00930855">
              <w:rPr>
                <w:rFonts w:cs="Arial"/>
                <w:b/>
                <w:bCs/>
                <w:sz w:val="24"/>
                <w:szCs w:val="24"/>
              </w:rPr>
              <w:t>PERFORMANCE CRITERIA</w:t>
            </w:r>
          </w:p>
        </w:tc>
      </w:tr>
      <w:tr w:rsidR="00930855" w:rsidRPr="00930855" w14:paraId="57A13036" w14:textId="77777777" w:rsidTr="00567D9A">
        <w:trPr>
          <w:jc w:val="center"/>
        </w:trPr>
        <w:tc>
          <w:tcPr>
            <w:tcW w:w="3261" w:type="dxa"/>
            <w:gridSpan w:val="3"/>
          </w:tcPr>
          <w:p w14:paraId="7A40339E" w14:textId="77777777" w:rsidR="00930855" w:rsidRPr="00A16E5D" w:rsidRDefault="00930855" w:rsidP="00930855">
            <w:pPr>
              <w:widowControl w:val="0"/>
              <w:spacing w:before="60" w:after="60"/>
              <w:ind w:left="51"/>
              <w:rPr>
                <w:rFonts w:cs="Arial"/>
                <w:b/>
                <w:bCs/>
                <w:sz w:val="24"/>
                <w:szCs w:val="24"/>
              </w:rPr>
            </w:pPr>
            <w:r w:rsidRPr="00A16E5D">
              <w:rPr>
                <w:rFonts w:cs="Arial"/>
                <w:iCs/>
                <w:sz w:val="20"/>
                <w:szCs w:val="20"/>
                <w:lang w:eastAsia="en-US"/>
              </w:rPr>
              <w:t>Elements describe the essential outcomes of a unit of competency.</w:t>
            </w:r>
          </w:p>
        </w:tc>
        <w:tc>
          <w:tcPr>
            <w:tcW w:w="7178" w:type="dxa"/>
            <w:gridSpan w:val="3"/>
            <w:vAlign w:val="center"/>
          </w:tcPr>
          <w:p w14:paraId="0C0930C8" w14:textId="77777777" w:rsidR="00930855" w:rsidRPr="00A16E5D" w:rsidRDefault="00930855" w:rsidP="00930855">
            <w:pPr>
              <w:widowControl w:val="0"/>
              <w:spacing w:before="60" w:after="60"/>
              <w:ind w:left="148"/>
              <w:rPr>
                <w:rFonts w:cs="Arial"/>
                <w:sz w:val="20"/>
                <w:szCs w:val="20"/>
              </w:rPr>
            </w:pPr>
            <w:r w:rsidRPr="00A16E5D">
              <w:rPr>
                <w:rFonts w:cs="Arial"/>
                <w:sz w:val="20"/>
                <w:szCs w:val="20"/>
              </w:rPr>
              <w:t>Performa</w:t>
            </w:r>
            <w:r w:rsidRPr="00A16E5D">
              <w:rPr>
                <w:rFonts w:cs="Arial"/>
                <w:sz w:val="20"/>
                <w:szCs w:val="20"/>
                <w:lang w:eastAsia="en-US"/>
              </w:rPr>
              <w:t>nce criteria describe the required performance needed to demonstrate achievement of the element. Where bold italicised text is used, further information is detailed in the required skills and knowledge and/or the range statement.</w:t>
            </w:r>
            <w:r w:rsidRPr="00A16E5D">
              <w:rPr>
                <w:rFonts w:cs="Arial"/>
                <w:b/>
                <w:bCs/>
                <w:iCs/>
                <w:sz w:val="20"/>
                <w:szCs w:val="20"/>
                <w:vertAlign w:val="superscript"/>
              </w:rPr>
              <w:t xml:space="preserve"> </w:t>
            </w:r>
            <w:r w:rsidRPr="00A16E5D">
              <w:rPr>
                <w:rFonts w:cs="Arial"/>
                <w:sz w:val="20"/>
                <w:szCs w:val="20"/>
              </w:rPr>
              <w:t>Assessment of performance is to be consistent with the evidence guide.</w:t>
            </w:r>
          </w:p>
        </w:tc>
      </w:tr>
      <w:tr w:rsidR="00930855" w:rsidRPr="00930855" w14:paraId="0B8D50B1" w14:textId="77777777" w:rsidTr="00567D9A">
        <w:trPr>
          <w:jc w:val="center"/>
        </w:trPr>
        <w:tc>
          <w:tcPr>
            <w:tcW w:w="462" w:type="dxa"/>
            <w:gridSpan w:val="2"/>
          </w:tcPr>
          <w:p w14:paraId="5DC3735D" w14:textId="77777777" w:rsidR="00930855" w:rsidRPr="00930855" w:rsidRDefault="00930855" w:rsidP="00A16E5D">
            <w:pPr>
              <w:widowControl w:val="0"/>
              <w:ind w:left="476" w:hanging="425"/>
              <w:rPr>
                <w:rFonts w:cs="Arial"/>
                <w:bCs/>
              </w:rPr>
            </w:pPr>
            <w:r w:rsidRPr="00930855">
              <w:rPr>
                <w:rFonts w:cs="Arial"/>
                <w:bCs/>
                <w:iCs/>
              </w:rPr>
              <w:t>1</w:t>
            </w:r>
          </w:p>
        </w:tc>
        <w:tc>
          <w:tcPr>
            <w:tcW w:w="2799" w:type="dxa"/>
            <w:vMerge w:val="restart"/>
          </w:tcPr>
          <w:p w14:paraId="2E2D9845" w14:textId="77777777" w:rsidR="00930855" w:rsidRPr="00930855" w:rsidRDefault="00930855" w:rsidP="00A16E5D">
            <w:pPr>
              <w:widowControl w:val="0"/>
              <w:rPr>
                <w:rFonts w:cs="Arial"/>
                <w:bCs/>
              </w:rPr>
            </w:pPr>
            <w:r w:rsidRPr="00930855">
              <w:rPr>
                <w:rFonts w:cs="Arial"/>
                <w:bCs/>
              </w:rPr>
              <w:t>Plan and prepare for the work</w:t>
            </w:r>
          </w:p>
        </w:tc>
        <w:tc>
          <w:tcPr>
            <w:tcW w:w="7178" w:type="dxa"/>
            <w:gridSpan w:val="3"/>
            <w:vMerge w:val="restart"/>
            <w:vAlign w:val="center"/>
          </w:tcPr>
          <w:p w14:paraId="26374E9C" w14:textId="77777777" w:rsidR="00930855" w:rsidRPr="00930855" w:rsidRDefault="007F7379" w:rsidP="00A16E5D">
            <w:pPr>
              <w:widowControl w:val="0"/>
              <w:tabs>
                <w:tab w:val="left" w:pos="433"/>
              </w:tabs>
              <w:ind w:left="433" w:hanging="433"/>
              <w:rPr>
                <w:rFonts w:cs="Arial"/>
              </w:rPr>
            </w:pPr>
            <w:r>
              <w:rPr>
                <w:rFonts w:cs="Arial"/>
              </w:rPr>
              <w:t xml:space="preserve">1.1 </w:t>
            </w:r>
            <w:r w:rsidR="00930855" w:rsidRPr="00930855">
              <w:rPr>
                <w:rFonts w:cs="Arial"/>
              </w:rPr>
              <w:t xml:space="preserve">Work requirements including plans and specifications are identified, interpreted and confirmed with appropriate parties or by site </w:t>
            </w:r>
            <w:proofErr w:type="gramStart"/>
            <w:r w:rsidR="00930855" w:rsidRPr="00930855">
              <w:rPr>
                <w:rFonts w:cs="Arial"/>
              </w:rPr>
              <w:t>inspection</w:t>
            </w:r>
            <w:proofErr w:type="gramEnd"/>
          </w:p>
          <w:p w14:paraId="32CF6B59" w14:textId="77777777" w:rsidR="00930855" w:rsidRPr="007F7379" w:rsidRDefault="007F7379" w:rsidP="00A16E5D">
            <w:pPr>
              <w:pStyle w:val="ListParagraph"/>
              <w:widowControl w:val="0"/>
              <w:numPr>
                <w:ilvl w:val="1"/>
                <w:numId w:val="88"/>
              </w:numPr>
              <w:tabs>
                <w:tab w:val="left" w:pos="433"/>
              </w:tabs>
              <w:spacing w:line="276" w:lineRule="auto"/>
              <w:rPr>
                <w:rFonts w:cs="Arial"/>
              </w:rPr>
            </w:pPr>
            <w:r w:rsidRPr="00966DD4">
              <w:rPr>
                <w:rFonts w:cs="Arial"/>
              </w:rPr>
              <w:t>Weld procedure specifications (WPS)</w:t>
            </w:r>
            <w:r w:rsidR="00930855" w:rsidRPr="007F7379">
              <w:rPr>
                <w:rFonts w:cs="Arial"/>
              </w:rPr>
              <w:t xml:space="preserve"> </w:t>
            </w:r>
            <w:r w:rsidR="003B04ED">
              <w:rPr>
                <w:rFonts w:cs="Arial"/>
              </w:rPr>
              <w:t xml:space="preserve">for the </w:t>
            </w:r>
            <w:r w:rsidR="003B04ED" w:rsidRPr="003B04ED">
              <w:rPr>
                <w:rFonts w:cs="Arial"/>
                <w:b/>
                <w:i/>
              </w:rPr>
              <w:t>welding process</w:t>
            </w:r>
            <w:r w:rsidR="003B04ED">
              <w:rPr>
                <w:rFonts w:cs="Arial"/>
              </w:rPr>
              <w:t xml:space="preserve"> </w:t>
            </w:r>
            <w:proofErr w:type="gramStart"/>
            <w:r w:rsidR="003B04ED">
              <w:rPr>
                <w:rFonts w:cs="Arial"/>
              </w:rPr>
              <w:t>are is</w:t>
            </w:r>
            <w:proofErr w:type="gramEnd"/>
            <w:r w:rsidR="003B04ED">
              <w:rPr>
                <w:rFonts w:cs="Arial"/>
              </w:rPr>
              <w:t xml:space="preserve"> identified </w:t>
            </w:r>
            <w:r w:rsidR="00930855" w:rsidRPr="007F7379">
              <w:rPr>
                <w:rFonts w:cs="Arial"/>
              </w:rPr>
              <w:t>and compliance requirements of</w:t>
            </w:r>
            <w:r w:rsidR="00930855" w:rsidRPr="007F7379">
              <w:rPr>
                <w:rFonts w:cs="Arial"/>
                <w:b/>
                <w:i/>
              </w:rPr>
              <w:t xml:space="preserve"> ISO 9606-2</w:t>
            </w:r>
            <w:r w:rsidR="003B04ED">
              <w:rPr>
                <w:rFonts w:cs="Arial"/>
              </w:rPr>
              <w:t xml:space="preserve"> are clarified</w:t>
            </w:r>
          </w:p>
          <w:p w14:paraId="5A560368" w14:textId="77777777" w:rsidR="00930855" w:rsidRPr="00930855" w:rsidRDefault="00930855" w:rsidP="00A16E5D">
            <w:pPr>
              <w:widowControl w:val="0"/>
              <w:tabs>
                <w:tab w:val="left" w:pos="455"/>
              </w:tabs>
              <w:ind w:left="476" w:hanging="425"/>
              <w:rPr>
                <w:rFonts w:cs="Arial"/>
              </w:rPr>
            </w:pPr>
            <w:r w:rsidRPr="00930855">
              <w:rPr>
                <w:rFonts w:cs="Arial"/>
              </w:rPr>
              <w:t>1.3</w:t>
            </w:r>
            <w:r w:rsidRPr="00930855">
              <w:rPr>
                <w:rFonts w:cs="Arial"/>
              </w:rPr>
              <w:tab/>
            </w:r>
            <w:r w:rsidRPr="00930855">
              <w:rPr>
                <w:rFonts w:cs="Arial"/>
              </w:rPr>
              <w:tab/>
              <w:t xml:space="preserve">Relevant </w:t>
            </w:r>
            <w:r w:rsidRPr="00930855">
              <w:rPr>
                <w:rFonts w:cs="Arial"/>
                <w:b/>
                <w:i/>
              </w:rPr>
              <w:t>OHS/WHS requirements</w:t>
            </w:r>
            <w:r w:rsidRPr="00930855">
              <w:rPr>
                <w:rFonts w:cs="Arial"/>
              </w:rPr>
              <w:t xml:space="preserve">, manufacturers' specifications, environmental requirements and enterprise procedures are identified, applied and monitored throughout the work </w:t>
            </w:r>
            <w:proofErr w:type="gramStart"/>
            <w:r w:rsidRPr="00930855">
              <w:rPr>
                <w:rFonts w:cs="Arial"/>
              </w:rPr>
              <w:t>procedure</w:t>
            </w:r>
            <w:proofErr w:type="gramEnd"/>
          </w:p>
          <w:p w14:paraId="30CD90F6" w14:textId="77777777" w:rsidR="00930855" w:rsidRPr="00930855" w:rsidRDefault="00930855" w:rsidP="00A16E5D">
            <w:pPr>
              <w:widowControl w:val="0"/>
              <w:tabs>
                <w:tab w:val="left" w:pos="455"/>
              </w:tabs>
              <w:ind w:left="476" w:hanging="425"/>
              <w:rPr>
                <w:rFonts w:cs="Arial"/>
              </w:rPr>
            </w:pPr>
            <w:r w:rsidRPr="00930855">
              <w:rPr>
                <w:rFonts w:cs="Arial"/>
              </w:rPr>
              <w:t>1.4</w:t>
            </w:r>
            <w:r w:rsidRPr="00930855">
              <w:rPr>
                <w:rFonts w:cs="Arial"/>
              </w:rPr>
              <w:tab/>
            </w:r>
            <w:r w:rsidRPr="00930855">
              <w:rPr>
                <w:rFonts w:cs="Arial"/>
                <w:b/>
                <w:i/>
              </w:rPr>
              <w:t>Resources</w:t>
            </w:r>
            <w:r w:rsidRPr="00930855">
              <w:rPr>
                <w:rFonts w:cs="Arial"/>
              </w:rPr>
              <w:t xml:space="preserve"> required to satisfy the work plan are identified, obtained and inspected for compliance with the job specifications and </w:t>
            </w:r>
            <w:proofErr w:type="gramStart"/>
            <w:r w:rsidRPr="00930855">
              <w:rPr>
                <w:rFonts w:cs="Arial"/>
              </w:rPr>
              <w:t>Standard</w:t>
            </w:r>
            <w:proofErr w:type="gramEnd"/>
          </w:p>
          <w:p w14:paraId="593F0196" w14:textId="77777777" w:rsidR="00930855" w:rsidRPr="00930855" w:rsidRDefault="007F7379" w:rsidP="00A16E5D">
            <w:pPr>
              <w:widowControl w:val="0"/>
              <w:tabs>
                <w:tab w:val="left" w:pos="455"/>
              </w:tabs>
              <w:ind w:left="476" w:hanging="425"/>
              <w:rPr>
                <w:rFonts w:cs="Arial"/>
              </w:rPr>
            </w:pPr>
            <w:r>
              <w:rPr>
                <w:rFonts w:cs="Arial"/>
              </w:rPr>
              <w:t>1.5</w:t>
            </w:r>
            <w:r w:rsidR="00930855" w:rsidRPr="00930855">
              <w:rPr>
                <w:rFonts w:cs="Arial"/>
              </w:rPr>
              <w:tab/>
              <w:t>Potential hazards are identified and prevention and/or control measures are selected in accordance with the work plan and site procedures</w:t>
            </w:r>
          </w:p>
          <w:p w14:paraId="612CB7A0" w14:textId="77777777" w:rsidR="00930855" w:rsidRPr="00930855" w:rsidRDefault="007F7379" w:rsidP="00A16E5D">
            <w:pPr>
              <w:widowControl w:val="0"/>
              <w:tabs>
                <w:tab w:val="left" w:pos="455"/>
              </w:tabs>
              <w:ind w:left="476" w:hanging="425"/>
              <w:rPr>
                <w:rFonts w:cs="Arial"/>
              </w:rPr>
            </w:pPr>
            <w:r>
              <w:rPr>
                <w:rFonts w:cs="Arial"/>
              </w:rPr>
              <w:t>1.6</w:t>
            </w:r>
            <w:r w:rsidR="00930855" w:rsidRPr="00930855">
              <w:rPr>
                <w:rFonts w:cs="Arial"/>
              </w:rPr>
              <w:t xml:space="preserve"> Work area is prepared in accordance with work requirements and site procedures</w:t>
            </w:r>
          </w:p>
        </w:tc>
      </w:tr>
      <w:tr w:rsidR="00930855" w:rsidRPr="00930855" w14:paraId="044A80D7" w14:textId="77777777" w:rsidTr="00567D9A">
        <w:trPr>
          <w:jc w:val="center"/>
        </w:trPr>
        <w:tc>
          <w:tcPr>
            <w:tcW w:w="462" w:type="dxa"/>
            <w:gridSpan w:val="2"/>
          </w:tcPr>
          <w:p w14:paraId="475D486D" w14:textId="77777777" w:rsidR="00930855" w:rsidRPr="00930855" w:rsidRDefault="00930855" w:rsidP="00A16E5D">
            <w:pPr>
              <w:widowControl w:val="0"/>
              <w:ind w:left="476" w:hanging="425"/>
              <w:rPr>
                <w:rFonts w:cs="Arial"/>
                <w:bCs/>
              </w:rPr>
            </w:pPr>
          </w:p>
        </w:tc>
        <w:tc>
          <w:tcPr>
            <w:tcW w:w="2799" w:type="dxa"/>
            <w:vMerge/>
          </w:tcPr>
          <w:p w14:paraId="60B06B4A" w14:textId="77777777" w:rsidR="00930855" w:rsidRPr="00930855" w:rsidRDefault="00930855" w:rsidP="00A16E5D">
            <w:pPr>
              <w:widowControl w:val="0"/>
              <w:ind w:left="476" w:hanging="425"/>
              <w:rPr>
                <w:rFonts w:cs="Arial"/>
                <w:b/>
                <w:bCs/>
              </w:rPr>
            </w:pPr>
          </w:p>
        </w:tc>
        <w:tc>
          <w:tcPr>
            <w:tcW w:w="7178" w:type="dxa"/>
            <w:gridSpan w:val="3"/>
            <w:vMerge/>
            <w:vAlign w:val="center"/>
          </w:tcPr>
          <w:p w14:paraId="6B10F316" w14:textId="77777777" w:rsidR="00930855" w:rsidRPr="00930855" w:rsidRDefault="00930855" w:rsidP="00A16E5D">
            <w:pPr>
              <w:widowControl w:val="0"/>
              <w:tabs>
                <w:tab w:val="left" w:pos="455"/>
              </w:tabs>
              <w:ind w:left="476" w:hanging="425"/>
              <w:rPr>
                <w:rFonts w:cs="Arial"/>
                <w:b/>
                <w:bCs/>
              </w:rPr>
            </w:pPr>
          </w:p>
        </w:tc>
      </w:tr>
      <w:tr w:rsidR="00930855" w:rsidRPr="00930855" w14:paraId="005A1B86" w14:textId="77777777" w:rsidTr="00567D9A">
        <w:trPr>
          <w:jc w:val="center"/>
        </w:trPr>
        <w:tc>
          <w:tcPr>
            <w:tcW w:w="462" w:type="dxa"/>
            <w:gridSpan w:val="2"/>
          </w:tcPr>
          <w:p w14:paraId="393D76AC" w14:textId="77777777" w:rsidR="00930855" w:rsidRPr="00930855" w:rsidRDefault="00930855" w:rsidP="00A16E5D">
            <w:pPr>
              <w:widowControl w:val="0"/>
              <w:ind w:left="476" w:hanging="425"/>
              <w:rPr>
                <w:rFonts w:cs="Arial"/>
                <w:bCs/>
              </w:rPr>
            </w:pPr>
          </w:p>
        </w:tc>
        <w:tc>
          <w:tcPr>
            <w:tcW w:w="2799" w:type="dxa"/>
            <w:vMerge/>
          </w:tcPr>
          <w:p w14:paraId="05FE71AA" w14:textId="77777777" w:rsidR="00930855" w:rsidRPr="00930855" w:rsidRDefault="00930855" w:rsidP="00A16E5D">
            <w:pPr>
              <w:widowControl w:val="0"/>
              <w:ind w:left="476" w:hanging="425"/>
              <w:rPr>
                <w:rFonts w:cs="Arial"/>
                <w:b/>
                <w:bCs/>
              </w:rPr>
            </w:pPr>
          </w:p>
        </w:tc>
        <w:tc>
          <w:tcPr>
            <w:tcW w:w="7178" w:type="dxa"/>
            <w:gridSpan w:val="3"/>
            <w:vMerge/>
            <w:vAlign w:val="center"/>
          </w:tcPr>
          <w:p w14:paraId="0D5B3DAF" w14:textId="77777777" w:rsidR="00930855" w:rsidRPr="00930855" w:rsidRDefault="00930855" w:rsidP="00A16E5D">
            <w:pPr>
              <w:widowControl w:val="0"/>
              <w:tabs>
                <w:tab w:val="left" w:pos="455"/>
              </w:tabs>
              <w:ind w:left="476" w:hanging="425"/>
              <w:rPr>
                <w:rFonts w:cs="Arial"/>
              </w:rPr>
            </w:pPr>
          </w:p>
        </w:tc>
      </w:tr>
      <w:tr w:rsidR="00930855" w:rsidRPr="00930855" w14:paraId="1E4C112B" w14:textId="77777777" w:rsidTr="00567D9A">
        <w:trPr>
          <w:jc w:val="center"/>
        </w:trPr>
        <w:tc>
          <w:tcPr>
            <w:tcW w:w="462" w:type="dxa"/>
            <w:gridSpan w:val="2"/>
          </w:tcPr>
          <w:p w14:paraId="1BDE98F5" w14:textId="77777777" w:rsidR="00930855" w:rsidRPr="00930855" w:rsidRDefault="00930855" w:rsidP="00A16E5D">
            <w:pPr>
              <w:widowControl w:val="0"/>
              <w:ind w:left="476" w:hanging="425"/>
              <w:rPr>
                <w:rFonts w:cs="Arial"/>
                <w:bCs/>
              </w:rPr>
            </w:pPr>
            <w:r w:rsidRPr="00930855">
              <w:rPr>
                <w:rFonts w:cs="Arial"/>
                <w:bCs/>
                <w:iCs/>
              </w:rPr>
              <w:t>2</w:t>
            </w:r>
          </w:p>
        </w:tc>
        <w:tc>
          <w:tcPr>
            <w:tcW w:w="2799" w:type="dxa"/>
            <w:vMerge w:val="restart"/>
          </w:tcPr>
          <w:p w14:paraId="459EA81A" w14:textId="77777777" w:rsidR="00930855" w:rsidRPr="00930855" w:rsidRDefault="00930855" w:rsidP="00A16E5D">
            <w:pPr>
              <w:widowControl w:val="0"/>
              <w:ind w:hanging="7"/>
              <w:rPr>
                <w:rFonts w:cs="Arial"/>
                <w:bCs/>
              </w:rPr>
            </w:pPr>
            <w:r w:rsidRPr="00930855">
              <w:rPr>
                <w:rFonts w:cs="Arial"/>
                <w:bCs/>
              </w:rPr>
              <w:t>Weld materials</w:t>
            </w:r>
          </w:p>
        </w:tc>
        <w:tc>
          <w:tcPr>
            <w:tcW w:w="7178" w:type="dxa"/>
            <w:gridSpan w:val="3"/>
            <w:vMerge w:val="restart"/>
            <w:vAlign w:val="center"/>
          </w:tcPr>
          <w:p w14:paraId="72A3BF0A" w14:textId="77777777" w:rsidR="00930855" w:rsidRPr="00930855" w:rsidRDefault="00930855" w:rsidP="00A16E5D">
            <w:pPr>
              <w:widowControl w:val="0"/>
              <w:tabs>
                <w:tab w:val="left" w:pos="455"/>
              </w:tabs>
              <w:ind w:left="476" w:hanging="425"/>
              <w:rPr>
                <w:rFonts w:cs="Arial"/>
              </w:rPr>
            </w:pPr>
            <w:r w:rsidRPr="00930855">
              <w:rPr>
                <w:rFonts w:cs="Arial"/>
              </w:rPr>
              <w:t>2.1</w:t>
            </w:r>
            <w:r w:rsidRPr="00930855">
              <w:rPr>
                <w:rFonts w:cs="Arial"/>
              </w:rPr>
              <w:tab/>
              <w:t xml:space="preserve">Materials for welding are prepared and aligned </w:t>
            </w:r>
            <w:r w:rsidR="004609EC">
              <w:rPr>
                <w:rFonts w:cs="Arial"/>
              </w:rPr>
              <w:t>in ac</w:t>
            </w:r>
            <w:r w:rsidR="00571C50">
              <w:rPr>
                <w:rFonts w:cs="Arial"/>
              </w:rPr>
              <w:t xml:space="preserve">cordance with </w:t>
            </w:r>
            <w:r w:rsidR="00571C50">
              <w:rPr>
                <w:rFonts w:cs="Arial"/>
              </w:rPr>
              <w:lastRenderedPageBreak/>
              <w:t>the WPS</w:t>
            </w:r>
            <w:r w:rsidRPr="00930855">
              <w:rPr>
                <w:rFonts w:cs="Arial"/>
              </w:rPr>
              <w:t xml:space="preserve"> and </w:t>
            </w:r>
            <w:r w:rsidR="004609EC">
              <w:rPr>
                <w:rFonts w:cs="Arial"/>
              </w:rPr>
              <w:t xml:space="preserve">job </w:t>
            </w:r>
            <w:r w:rsidRPr="00930855">
              <w:rPr>
                <w:rFonts w:cs="Arial"/>
              </w:rPr>
              <w:t>specifications</w:t>
            </w:r>
          </w:p>
          <w:p w14:paraId="0EE4DB6C" w14:textId="77777777" w:rsidR="00930855" w:rsidRDefault="00930855" w:rsidP="00A16E5D">
            <w:pPr>
              <w:widowControl w:val="0"/>
              <w:tabs>
                <w:tab w:val="left" w:pos="455"/>
              </w:tabs>
              <w:ind w:left="476" w:hanging="425"/>
              <w:rPr>
                <w:rFonts w:cs="Arial"/>
              </w:rPr>
            </w:pPr>
            <w:r w:rsidRPr="00930855">
              <w:rPr>
                <w:rFonts w:cs="Arial"/>
              </w:rPr>
              <w:t>2.2</w:t>
            </w:r>
            <w:r w:rsidRPr="00930855">
              <w:rPr>
                <w:rFonts w:cs="Arial"/>
              </w:rPr>
              <w:tab/>
            </w:r>
            <w:r w:rsidRPr="00930855">
              <w:rPr>
                <w:rFonts w:cs="Arial"/>
                <w:b/>
                <w:i/>
              </w:rPr>
              <w:t>Distortion prevention measures</w:t>
            </w:r>
            <w:r w:rsidR="00571C50">
              <w:rPr>
                <w:rFonts w:cs="Arial"/>
              </w:rPr>
              <w:t xml:space="preserve"> are</w:t>
            </w:r>
            <w:r w:rsidRPr="00930855">
              <w:rPr>
                <w:rFonts w:cs="Arial"/>
              </w:rPr>
              <w:t xml:space="preserve"> applied in accordance with job requirements</w:t>
            </w:r>
          </w:p>
          <w:p w14:paraId="7CC26A37" w14:textId="77777777" w:rsidR="002F22A4" w:rsidRPr="00930855" w:rsidRDefault="002F22A4" w:rsidP="00A16E5D">
            <w:pPr>
              <w:widowControl w:val="0"/>
              <w:tabs>
                <w:tab w:val="left" w:pos="455"/>
              </w:tabs>
              <w:ind w:left="476" w:hanging="425"/>
              <w:rPr>
                <w:rFonts w:cs="Arial"/>
              </w:rPr>
            </w:pPr>
          </w:p>
          <w:p w14:paraId="4971B1B9" w14:textId="77777777" w:rsidR="00930855" w:rsidRPr="00930855" w:rsidRDefault="00930855" w:rsidP="00A16E5D">
            <w:pPr>
              <w:widowControl w:val="0"/>
              <w:tabs>
                <w:tab w:val="left" w:pos="455"/>
              </w:tabs>
              <w:ind w:left="476" w:hanging="425"/>
              <w:rPr>
                <w:rFonts w:cs="Arial"/>
              </w:rPr>
            </w:pPr>
            <w:r w:rsidRPr="00930855">
              <w:rPr>
                <w:rFonts w:cs="Arial"/>
              </w:rPr>
              <w:t>2.3</w:t>
            </w:r>
            <w:r w:rsidRPr="00930855">
              <w:rPr>
                <w:rFonts w:cs="Arial"/>
              </w:rPr>
              <w:tab/>
              <w:t xml:space="preserve">Test runs are undertaken </w:t>
            </w:r>
            <w:r w:rsidR="004609EC">
              <w:rPr>
                <w:rFonts w:cs="Arial"/>
              </w:rPr>
              <w:t>in ac</w:t>
            </w:r>
            <w:r w:rsidR="00571C50">
              <w:rPr>
                <w:rFonts w:cs="Arial"/>
              </w:rPr>
              <w:t>cordance with the WPS</w:t>
            </w:r>
            <w:r w:rsidRPr="00930855">
              <w:rPr>
                <w:rFonts w:cs="Arial"/>
              </w:rPr>
              <w:t xml:space="preserve"> and job requirements</w:t>
            </w:r>
          </w:p>
          <w:p w14:paraId="29BBD5DC" w14:textId="77777777" w:rsidR="00930855" w:rsidRPr="00930855" w:rsidRDefault="00930855" w:rsidP="00A16E5D">
            <w:pPr>
              <w:widowControl w:val="0"/>
              <w:tabs>
                <w:tab w:val="left" w:pos="455"/>
              </w:tabs>
              <w:ind w:left="476" w:hanging="425"/>
              <w:rPr>
                <w:rFonts w:cs="Arial"/>
              </w:rPr>
            </w:pPr>
            <w:r w:rsidRPr="00930855">
              <w:rPr>
                <w:rFonts w:cs="Arial"/>
              </w:rPr>
              <w:t>2.4</w:t>
            </w:r>
            <w:r w:rsidRPr="00930855">
              <w:rPr>
                <w:rFonts w:cs="Arial"/>
              </w:rPr>
              <w:tab/>
              <w:t>Material</w:t>
            </w:r>
            <w:r w:rsidR="00571C50">
              <w:rPr>
                <w:rFonts w:cs="Arial"/>
              </w:rPr>
              <w:t xml:space="preserve">s are welded </w:t>
            </w:r>
            <w:r w:rsidR="004609EC">
              <w:rPr>
                <w:rFonts w:cs="Arial"/>
              </w:rPr>
              <w:t>in ac</w:t>
            </w:r>
            <w:r w:rsidR="00571C50">
              <w:rPr>
                <w:rFonts w:cs="Arial"/>
              </w:rPr>
              <w:t>cordance with the WPS for ISO9606-2</w:t>
            </w:r>
            <w:r w:rsidRPr="00930855">
              <w:rPr>
                <w:rFonts w:cs="Arial"/>
              </w:rPr>
              <w:t xml:space="preserve"> and </w:t>
            </w:r>
            <w:r w:rsidR="004609EC">
              <w:rPr>
                <w:rFonts w:cs="Arial"/>
              </w:rPr>
              <w:t xml:space="preserve">job </w:t>
            </w:r>
            <w:r w:rsidRPr="00930855">
              <w:rPr>
                <w:rFonts w:cs="Arial"/>
              </w:rPr>
              <w:t>specifications</w:t>
            </w:r>
          </w:p>
          <w:p w14:paraId="26080F9F" w14:textId="77777777" w:rsidR="00930855" w:rsidRPr="00930855" w:rsidRDefault="00930855" w:rsidP="00A16E5D">
            <w:pPr>
              <w:widowControl w:val="0"/>
              <w:tabs>
                <w:tab w:val="left" w:pos="455"/>
              </w:tabs>
              <w:ind w:left="476" w:hanging="425"/>
              <w:rPr>
                <w:rFonts w:cs="Arial"/>
              </w:rPr>
            </w:pPr>
            <w:r w:rsidRPr="00930855">
              <w:rPr>
                <w:rFonts w:cs="Arial"/>
              </w:rPr>
              <w:t>2.5</w:t>
            </w:r>
            <w:r w:rsidRPr="00930855">
              <w:rPr>
                <w:rFonts w:cs="Arial"/>
              </w:rPr>
              <w:tab/>
              <w:t>Welds are cleaned using appropriate tools and techniques in accordance with the work plan</w:t>
            </w:r>
          </w:p>
        </w:tc>
      </w:tr>
      <w:tr w:rsidR="00930855" w:rsidRPr="00930855" w14:paraId="786B948F" w14:textId="77777777" w:rsidTr="00567D9A">
        <w:trPr>
          <w:jc w:val="center"/>
        </w:trPr>
        <w:tc>
          <w:tcPr>
            <w:tcW w:w="462" w:type="dxa"/>
            <w:gridSpan w:val="2"/>
          </w:tcPr>
          <w:p w14:paraId="673B6042" w14:textId="77777777" w:rsidR="00930855" w:rsidRPr="00930855" w:rsidRDefault="00930855" w:rsidP="00A16E5D">
            <w:pPr>
              <w:widowControl w:val="0"/>
              <w:ind w:left="476" w:hanging="425"/>
              <w:rPr>
                <w:rFonts w:cs="Arial"/>
                <w:bCs/>
              </w:rPr>
            </w:pPr>
          </w:p>
        </w:tc>
        <w:tc>
          <w:tcPr>
            <w:tcW w:w="2799" w:type="dxa"/>
            <w:vMerge/>
          </w:tcPr>
          <w:p w14:paraId="6BE8A24F" w14:textId="77777777" w:rsidR="00930855" w:rsidRPr="00930855" w:rsidRDefault="00930855" w:rsidP="00A16E5D">
            <w:pPr>
              <w:widowControl w:val="0"/>
              <w:ind w:hanging="7"/>
              <w:rPr>
                <w:rFonts w:cs="Arial"/>
                <w:bCs/>
              </w:rPr>
            </w:pPr>
          </w:p>
        </w:tc>
        <w:tc>
          <w:tcPr>
            <w:tcW w:w="7178" w:type="dxa"/>
            <w:gridSpan w:val="3"/>
            <w:vMerge/>
            <w:vAlign w:val="center"/>
          </w:tcPr>
          <w:p w14:paraId="56A7A4D6" w14:textId="77777777" w:rsidR="00930855" w:rsidRPr="00930855" w:rsidRDefault="00930855" w:rsidP="00A16E5D">
            <w:pPr>
              <w:widowControl w:val="0"/>
              <w:tabs>
                <w:tab w:val="left" w:pos="455"/>
              </w:tabs>
              <w:ind w:left="476" w:hanging="425"/>
              <w:rPr>
                <w:rFonts w:cs="Arial"/>
              </w:rPr>
            </w:pPr>
          </w:p>
        </w:tc>
      </w:tr>
      <w:tr w:rsidR="00930855" w:rsidRPr="00930855" w14:paraId="0204CD99" w14:textId="77777777" w:rsidTr="00567D9A">
        <w:trPr>
          <w:jc w:val="center"/>
        </w:trPr>
        <w:tc>
          <w:tcPr>
            <w:tcW w:w="462" w:type="dxa"/>
            <w:gridSpan w:val="2"/>
          </w:tcPr>
          <w:p w14:paraId="522F2497" w14:textId="77777777" w:rsidR="00930855" w:rsidRPr="00930855" w:rsidRDefault="00930855" w:rsidP="00A16E5D">
            <w:pPr>
              <w:widowControl w:val="0"/>
              <w:ind w:left="476" w:hanging="425"/>
              <w:rPr>
                <w:rFonts w:cs="Arial"/>
                <w:bCs/>
              </w:rPr>
            </w:pPr>
          </w:p>
        </w:tc>
        <w:tc>
          <w:tcPr>
            <w:tcW w:w="2799" w:type="dxa"/>
            <w:vMerge/>
          </w:tcPr>
          <w:p w14:paraId="759B8B65" w14:textId="77777777" w:rsidR="00930855" w:rsidRPr="00930855" w:rsidRDefault="00930855" w:rsidP="00A16E5D">
            <w:pPr>
              <w:widowControl w:val="0"/>
              <w:ind w:hanging="7"/>
              <w:rPr>
                <w:rFonts w:cs="Arial"/>
                <w:bCs/>
              </w:rPr>
            </w:pPr>
          </w:p>
        </w:tc>
        <w:tc>
          <w:tcPr>
            <w:tcW w:w="7178" w:type="dxa"/>
            <w:gridSpan w:val="3"/>
            <w:vMerge/>
            <w:vAlign w:val="center"/>
          </w:tcPr>
          <w:p w14:paraId="6B3F9A06" w14:textId="77777777" w:rsidR="00930855" w:rsidRPr="00930855" w:rsidRDefault="00930855" w:rsidP="00A16E5D">
            <w:pPr>
              <w:widowControl w:val="0"/>
              <w:tabs>
                <w:tab w:val="left" w:pos="455"/>
              </w:tabs>
              <w:ind w:left="476" w:hanging="425"/>
              <w:rPr>
                <w:rFonts w:cs="Arial"/>
              </w:rPr>
            </w:pPr>
          </w:p>
        </w:tc>
      </w:tr>
      <w:tr w:rsidR="00930855" w:rsidRPr="00930855" w14:paraId="58803325" w14:textId="77777777" w:rsidTr="00567D9A">
        <w:trPr>
          <w:jc w:val="center"/>
        </w:trPr>
        <w:tc>
          <w:tcPr>
            <w:tcW w:w="462" w:type="dxa"/>
            <w:gridSpan w:val="2"/>
          </w:tcPr>
          <w:p w14:paraId="0D500BFA" w14:textId="77777777" w:rsidR="00930855" w:rsidRPr="00930855" w:rsidRDefault="00930855" w:rsidP="00A16E5D">
            <w:pPr>
              <w:widowControl w:val="0"/>
              <w:ind w:left="476" w:hanging="425"/>
              <w:rPr>
                <w:rFonts w:cs="Arial"/>
                <w:bCs/>
                <w:iCs/>
              </w:rPr>
            </w:pPr>
            <w:r w:rsidRPr="00930855">
              <w:rPr>
                <w:rFonts w:cs="Arial"/>
                <w:bCs/>
                <w:iCs/>
              </w:rPr>
              <w:t>3</w:t>
            </w:r>
          </w:p>
        </w:tc>
        <w:tc>
          <w:tcPr>
            <w:tcW w:w="2799" w:type="dxa"/>
          </w:tcPr>
          <w:p w14:paraId="52E81B70" w14:textId="77777777" w:rsidR="00930855" w:rsidRPr="00930855" w:rsidRDefault="00930855" w:rsidP="00A16E5D">
            <w:pPr>
              <w:widowControl w:val="0"/>
              <w:ind w:hanging="7"/>
              <w:rPr>
                <w:rFonts w:cs="Arial"/>
                <w:bCs/>
              </w:rPr>
            </w:pPr>
            <w:r w:rsidRPr="00930855">
              <w:rPr>
                <w:rFonts w:cs="Arial"/>
                <w:bCs/>
              </w:rPr>
              <w:t>Check and test welds against specifications</w:t>
            </w:r>
          </w:p>
        </w:tc>
        <w:tc>
          <w:tcPr>
            <w:tcW w:w="7178" w:type="dxa"/>
            <w:gridSpan w:val="3"/>
            <w:vAlign w:val="center"/>
          </w:tcPr>
          <w:p w14:paraId="2D716934" w14:textId="77777777" w:rsidR="00930855" w:rsidRPr="00930855" w:rsidRDefault="00930855" w:rsidP="00A16E5D">
            <w:pPr>
              <w:widowControl w:val="0"/>
              <w:tabs>
                <w:tab w:val="left" w:pos="455"/>
              </w:tabs>
              <w:ind w:left="476" w:hanging="425"/>
              <w:rPr>
                <w:rFonts w:cs="Arial"/>
              </w:rPr>
            </w:pPr>
            <w:r w:rsidRPr="00930855">
              <w:rPr>
                <w:rFonts w:cs="Arial"/>
              </w:rPr>
              <w:t xml:space="preserve">3.1 Welds specifications are confirmed by visual inspection and </w:t>
            </w:r>
            <w:r w:rsidRPr="00930855">
              <w:rPr>
                <w:rFonts w:cs="Arial"/>
                <w:b/>
                <w:i/>
              </w:rPr>
              <w:t xml:space="preserve">testing </w:t>
            </w:r>
            <w:r w:rsidRPr="00930855">
              <w:rPr>
                <w:rFonts w:cs="Arial"/>
              </w:rPr>
              <w:t xml:space="preserve">in accordance </w:t>
            </w:r>
            <w:proofErr w:type="gramStart"/>
            <w:r w:rsidRPr="00930855">
              <w:rPr>
                <w:rFonts w:cs="Arial"/>
              </w:rPr>
              <w:t>to</w:t>
            </w:r>
            <w:proofErr w:type="gramEnd"/>
            <w:r w:rsidRPr="00930855">
              <w:rPr>
                <w:rFonts w:cs="Arial"/>
              </w:rPr>
              <w:t xml:space="preserve"> the standard</w:t>
            </w:r>
          </w:p>
          <w:p w14:paraId="72DDAC0E" w14:textId="77777777" w:rsidR="00930855" w:rsidRPr="00930855" w:rsidRDefault="00930855" w:rsidP="00A16E5D">
            <w:pPr>
              <w:widowControl w:val="0"/>
              <w:tabs>
                <w:tab w:val="left" w:pos="455"/>
              </w:tabs>
              <w:ind w:left="476" w:hanging="425"/>
              <w:rPr>
                <w:rFonts w:cs="Arial"/>
              </w:rPr>
            </w:pPr>
            <w:r w:rsidRPr="00930855">
              <w:rPr>
                <w:rFonts w:cs="Arial"/>
              </w:rPr>
              <w:t>3.2 Defects are identified, classified and cause/s determined</w:t>
            </w:r>
            <w:r w:rsidR="00281A5D">
              <w:rPr>
                <w:rFonts w:cs="Arial"/>
              </w:rPr>
              <w:t xml:space="preserve"> </w:t>
            </w:r>
            <w:r w:rsidR="00281A5D" w:rsidRPr="00FE6759">
              <w:rPr>
                <w:rFonts w:cs="Arial"/>
              </w:rPr>
              <w:t>as required</w:t>
            </w:r>
          </w:p>
          <w:p w14:paraId="3D1E8FD2" w14:textId="77777777" w:rsidR="00930855" w:rsidRPr="00930855" w:rsidRDefault="00930855" w:rsidP="00A16E5D">
            <w:pPr>
              <w:widowControl w:val="0"/>
              <w:tabs>
                <w:tab w:val="left" w:pos="455"/>
              </w:tabs>
              <w:ind w:left="476" w:hanging="425"/>
              <w:rPr>
                <w:rFonts w:cs="Arial"/>
              </w:rPr>
            </w:pPr>
            <w:r w:rsidRPr="00930855">
              <w:rPr>
                <w:rFonts w:cs="Arial"/>
              </w:rPr>
              <w:t>3.3 Remedial action is undertaken to ensure welding work meets standard and job specifications</w:t>
            </w:r>
          </w:p>
        </w:tc>
      </w:tr>
      <w:tr w:rsidR="00930855" w:rsidRPr="00930855" w14:paraId="2C98EAA5" w14:textId="77777777" w:rsidTr="00567D9A">
        <w:trPr>
          <w:jc w:val="center"/>
        </w:trPr>
        <w:tc>
          <w:tcPr>
            <w:tcW w:w="462" w:type="dxa"/>
            <w:gridSpan w:val="2"/>
          </w:tcPr>
          <w:p w14:paraId="4936F3B3" w14:textId="77777777" w:rsidR="00930855" w:rsidRPr="00930855" w:rsidRDefault="00930855" w:rsidP="00A16E5D">
            <w:pPr>
              <w:widowControl w:val="0"/>
              <w:ind w:left="476" w:hanging="425"/>
              <w:rPr>
                <w:rFonts w:cs="Arial"/>
                <w:bCs/>
              </w:rPr>
            </w:pPr>
            <w:r w:rsidRPr="00930855">
              <w:rPr>
                <w:rFonts w:cs="Arial"/>
                <w:bCs/>
                <w:iCs/>
              </w:rPr>
              <w:t>4</w:t>
            </w:r>
          </w:p>
        </w:tc>
        <w:tc>
          <w:tcPr>
            <w:tcW w:w="2799" w:type="dxa"/>
            <w:vMerge w:val="restart"/>
          </w:tcPr>
          <w:p w14:paraId="5C2FEB06" w14:textId="77777777" w:rsidR="00930855" w:rsidRPr="00930855" w:rsidRDefault="00930855" w:rsidP="00A16E5D">
            <w:pPr>
              <w:widowControl w:val="0"/>
              <w:ind w:hanging="7"/>
              <w:rPr>
                <w:rFonts w:cs="Arial"/>
                <w:bCs/>
              </w:rPr>
            </w:pPr>
            <w:r w:rsidRPr="00930855">
              <w:rPr>
                <w:rFonts w:cs="Arial"/>
                <w:bCs/>
              </w:rPr>
              <w:t>Complete the work</w:t>
            </w:r>
          </w:p>
        </w:tc>
        <w:tc>
          <w:tcPr>
            <w:tcW w:w="7178" w:type="dxa"/>
            <w:gridSpan w:val="3"/>
            <w:vMerge w:val="restart"/>
            <w:vAlign w:val="center"/>
          </w:tcPr>
          <w:p w14:paraId="35582C95" w14:textId="77777777" w:rsidR="00930855" w:rsidRPr="00930855" w:rsidRDefault="00930855" w:rsidP="00A16E5D">
            <w:pPr>
              <w:widowControl w:val="0"/>
              <w:tabs>
                <w:tab w:val="left" w:pos="455"/>
              </w:tabs>
              <w:ind w:left="476" w:hanging="425"/>
              <w:rPr>
                <w:rFonts w:cs="Arial"/>
              </w:rPr>
            </w:pPr>
            <w:r w:rsidRPr="00930855">
              <w:rPr>
                <w:rFonts w:cs="Arial"/>
              </w:rPr>
              <w:t>4.1</w:t>
            </w:r>
            <w:r w:rsidRPr="00930855">
              <w:rPr>
                <w:rFonts w:cs="Arial"/>
              </w:rPr>
              <w:tab/>
              <w:t xml:space="preserve">Work is </w:t>
            </w:r>
            <w:proofErr w:type="gramStart"/>
            <w:r w:rsidRPr="00930855">
              <w:rPr>
                <w:rFonts w:cs="Arial"/>
              </w:rPr>
              <w:t>completed</w:t>
            </w:r>
            <w:proofErr w:type="gramEnd"/>
            <w:r w:rsidRPr="00930855">
              <w:rPr>
                <w:rFonts w:cs="Arial"/>
              </w:rPr>
              <w:t xml:space="preserve"> and appropriate personnel notified in accordance with site/enterprise requirements</w:t>
            </w:r>
          </w:p>
          <w:p w14:paraId="12B31D15" w14:textId="77777777" w:rsidR="00930855" w:rsidRPr="00930855" w:rsidRDefault="00930855" w:rsidP="00A16E5D">
            <w:pPr>
              <w:widowControl w:val="0"/>
              <w:tabs>
                <w:tab w:val="left" w:pos="455"/>
              </w:tabs>
              <w:ind w:left="476" w:hanging="425"/>
              <w:rPr>
                <w:rFonts w:cs="Arial"/>
              </w:rPr>
            </w:pPr>
            <w:r w:rsidRPr="00930855">
              <w:rPr>
                <w:rFonts w:cs="Arial"/>
              </w:rPr>
              <w:t>4.2</w:t>
            </w:r>
            <w:r w:rsidRPr="00930855">
              <w:rPr>
                <w:rFonts w:cs="Arial"/>
              </w:rPr>
              <w:tab/>
              <w:t xml:space="preserve">Work area is cleared of waste, cleaned, restored and secured in accordance with site/enterprise </w:t>
            </w:r>
            <w:proofErr w:type="gramStart"/>
            <w:r w:rsidRPr="00930855">
              <w:rPr>
                <w:rFonts w:cs="Arial"/>
              </w:rPr>
              <w:t>procedures</w:t>
            </w:r>
            <w:proofErr w:type="gramEnd"/>
          </w:p>
          <w:p w14:paraId="7C6F7702" w14:textId="77777777" w:rsidR="00930855" w:rsidRPr="00930855" w:rsidRDefault="00930855" w:rsidP="00A16E5D">
            <w:pPr>
              <w:widowControl w:val="0"/>
              <w:tabs>
                <w:tab w:val="left" w:pos="455"/>
              </w:tabs>
              <w:ind w:left="476" w:hanging="425"/>
              <w:rPr>
                <w:rFonts w:cs="Arial"/>
              </w:rPr>
            </w:pPr>
            <w:r w:rsidRPr="00930855">
              <w:rPr>
                <w:rFonts w:cs="Arial"/>
              </w:rPr>
              <w:t>4.3</w:t>
            </w:r>
            <w:r w:rsidRPr="00930855">
              <w:rPr>
                <w:rFonts w:cs="Arial"/>
              </w:rPr>
              <w:tab/>
              <w:t>Plant, tools and equipment are maintained and stored in accordance with site/enterprise procedures</w:t>
            </w:r>
          </w:p>
          <w:p w14:paraId="5B357366" w14:textId="77777777" w:rsidR="00930855" w:rsidRPr="00930855" w:rsidRDefault="00930855" w:rsidP="00A16E5D">
            <w:pPr>
              <w:widowControl w:val="0"/>
              <w:tabs>
                <w:tab w:val="left" w:pos="455"/>
              </w:tabs>
              <w:ind w:left="476" w:hanging="425"/>
              <w:rPr>
                <w:rFonts w:cs="Arial"/>
              </w:rPr>
            </w:pPr>
            <w:r w:rsidRPr="00930855">
              <w:rPr>
                <w:rFonts w:cs="Arial"/>
              </w:rPr>
              <w:t xml:space="preserve">4.4 </w:t>
            </w:r>
            <w:r w:rsidRPr="00930855">
              <w:rPr>
                <w:rFonts w:cs="Arial"/>
                <w:b/>
                <w:i/>
              </w:rPr>
              <w:t>Work completion details</w:t>
            </w:r>
            <w:r w:rsidRPr="00930855">
              <w:rPr>
                <w:rFonts w:cs="Arial"/>
              </w:rPr>
              <w:t xml:space="preserve"> are finalised in accordance with site/enterprise procedures</w:t>
            </w:r>
          </w:p>
        </w:tc>
      </w:tr>
      <w:tr w:rsidR="00930855" w:rsidRPr="00930855" w14:paraId="78AEDAD8" w14:textId="77777777" w:rsidTr="00567D9A">
        <w:trPr>
          <w:jc w:val="center"/>
        </w:trPr>
        <w:tc>
          <w:tcPr>
            <w:tcW w:w="462" w:type="dxa"/>
            <w:gridSpan w:val="2"/>
          </w:tcPr>
          <w:p w14:paraId="016E8693" w14:textId="77777777" w:rsidR="00930855" w:rsidRPr="00930855" w:rsidRDefault="00930855" w:rsidP="00930855">
            <w:pPr>
              <w:widowControl w:val="0"/>
              <w:spacing w:before="60" w:after="60"/>
              <w:ind w:left="476" w:hanging="425"/>
              <w:rPr>
                <w:rFonts w:cs="Arial"/>
                <w:b/>
                <w:bCs/>
              </w:rPr>
            </w:pPr>
          </w:p>
        </w:tc>
        <w:tc>
          <w:tcPr>
            <w:tcW w:w="2799" w:type="dxa"/>
            <w:vMerge/>
          </w:tcPr>
          <w:p w14:paraId="082D6596" w14:textId="77777777" w:rsidR="00930855" w:rsidRPr="00930855" w:rsidRDefault="00930855" w:rsidP="00930855">
            <w:pPr>
              <w:widowControl w:val="0"/>
              <w:spacing w:before="60" w:after="60"/>
              <w:ind w:left="476" w:hanging="425"/>
              <w:rPr>
                <w:rFonts w:cs="Arial"/>
                <w:b/>
                <w:bCs/>
              </w:rPr>
            </w:pPr>
          </w:p>
        </w:tc>
        <w:tc>
          <w:tcPr>
            <w:tcW w:w="7178" w:type="dxa"/>
            <w:gridSpan w:val="3"/>
            <w:vMerge/>
            <w:vAlign w:val="center"/>
          </w:tcPr>
          <w:p w14:paraId="509ED71A" w14:textId="77777777" w:rsidR="00930855" w:rsidRPr="00930855" w:rsidRDefault="00930855" w:rsidP="00930855">
            <w:pPr>
              <w:widowControl w:val="0"/>
              <w:spacing w:before="60" w:after="60"/>
              <w:ind w:left="476" w:hanging="425"/>
              <w:rPr>
                <w:rFonts w:cs="Arial"/>
              </w:rPr>
            </w:pPr>
          </w:p>
        </w:tc>
      </w:tr>
      <w:tr w:rsidR="00930855" w:rsidRPr="00930855" w14:paraId="39E45AAA" w14:textId="77777777" w:rsidTr="00567D9A">
        <w:trPr>
          <w:jc w:val="center"/>
        </w:trPr>
        <w:tc>
          <w:tcPr>
            <w:tcW w:w="462" w:type="dxa"/>
            <w:gridSpan w:val="2"/>
          </w:tcPr>
          <w:p w14:paraId="670E8342" w14:textId="77777777" w:rsidR="00930855" w:rsidRPr="00930855" w:rsidRDefault="00930855" w:rsidP="00930855">
            <w:pPr>
              <w:widowControl w:val="0"/>
              <w:spacing w:before="60" w:after="60"/>
              <w:ind w:left="476" w:hanging="425"/>
              <w:rPr>
                <w:rFonts w:cs="Arial"/>
                <w:b/>
                <w:bCs/>
              </w:rPr>
            </w:pPr>
          </w:p>
        </w:tc>
        <w:tc>
          <w:tcPr>
            <w:tcW w:w="2799" w:type="dxa"/>
            <w:vMerge/>
          </w:tcPr>
          <w:p w14:paraId="32CE5F4F" w14:textId="77777777" w:rsidR="00930855" w:rsidRPr="00930855" w:rsidRDefault="00930855" w:rsidP="00930855">
            <w:pPr>
              <w:widowControl w:val="0"/>
              <w:spacing w:before="60" w:after="60"/>
              <w:ind w:left="476" w:hanging="425"/>
              <w:rPr>
                <w:rFonts w:cs="Arial"/>
                <w:b/>
                <w:bCs/>
              </w:rPr>
            </w:pPr>
          </w:p>
        </w:tc>
        <w:tc>
          <w:tcPr>
            <w:tcW w:w="7178" w:type="dxa"/>
            <w:gridSpan w:val="3"/>
            <w:vMerge/>
            <w:vAlign w:val="center"/>
          </w:tcPr>
          <w:p w14:paraId="322B157E" w14:textId="77777777" w:rsidR="00930855" w:rsidRPr="00930855" w:rsidRDefault="00930855" w:rsidP="00930855">
            <w:pPr>
              <w:widowControl w:val="0"/>
              <w:spacing w:before="60" w:after="60"/>
              <w:ind w:left="476" w:hanging="425"/>
              <w:rPr>
                <w:rFonts w:cs="Arial"/>
              </w:rPr>
            </w:pPr>
          </w:p>
        </w:tc>
      </w:tr>
      <w:tr w:rsidR="00930855" w:rsidRPr="00930855" w14:paraId="597D6BFC" w14:textId="77777777" w:rsidTr="00567D9A">
        <w:trPr>
          <w:jc w:val="center"/>
        </w:trPr>
        <w:tc>
          <w:tcPr>
            <w:tcW w:w="10439" w:type="dxa"/>
            <w:gridSpan w:val="6"/>
            <w:vAlign w:val="center"/>
          </w:tcPr>
          <w:p w14:paraId="08770813" w14:textId="77777777" w:rsidR="00930855" w:rsidRPr="00930855" w:rsidRDefault="00930855" w:rsidP="00930855">
            <w:pPr>
              <w:widowControl w:val="0"/>
              <w:spacing w:before="60" w:after="60"/>
              <w:ind w:left="476" w:hanging="425"/>
              <w:rPr>
                <w:rFonts w:ascii="Calibri" w:hAnsi="Calibri"/>
                <w:b/>
                <w:bCs/>
                <w:sz w:val="24"/>
                <w:szCs w:val="24"/>
              </w:rPr>
            </w:pPr>
            <w:r w:rsidRPr="00930855">
              <w:rPr>
                <w:rFonts w:cs="Arial"/>
                <w:b/>
                <w:bCs/>
                <w:iCs/>
                <w:sz w:val="24"/>
                <w:szCs w:val="24"/>
              </w:rPr>
              <w:t>REQUIRED SKILLS AND KNOWLEDGE</w:t>
            </w:r>
          </w:p>
        </w:tc>
      </w:tr>
      <w:tr w:rsidR="00930855" w:rsidRPr="00930855" w14:paraId="32D13648" w14:textId="77777777" w:rsidTr="00567D9A">
        <w:trPr>
          <w:jc w:val="center"/>
        </w:trPr>
        <w:tc>
          <w:tcPr>
            <w:tcW w:w="10439" w:type="dxa"/>
            <w:gridSpan w:val="6"/>
            <w:vAlign w:val="center"/>
          </w:tcPr>
          <w:p w14:paraId="3BA48D65" w14:textId="77777777" w:rsidR="00930855" w:rsidRPr="00A16E5D" w:rsidRDefault="00930855" w:rsidP="00930855">
            <w:pPr>
              <w:widowControl w:val="0"/>
              <w:spacing w:before="60" w:after="60"/>
              <w:ind w:left="476" w:hanging="425"/>
              <w:rPr>
                <w:rFonts w:ascii="Calibri" w:hAnsi="Calibri"/>
                <w:b/>
                <w:bCs/>
                <w:sz w:val="24"/>
                <w:szCs w:val="24"/>
              </w:rPr>
            </w:pPr>
            <w:r w:rsidRPr="00A16E5D">
              <w:rPr>
                <w:rFonts w:cs="Arial"/>
                <w:iCs/>
                <w:sz w:val="20"/>
                <w:szCs w:val="20"/>
              </w:rPr>
              <w:t>This describes the essential skills and knowledge and their level, required for this unit</w:t>
            </w:r>
          </w:p>
        </w:tc>
      </w:tr>
      <w:tr w:rsidR="00930855" w:rsidRPr="00930855" w14:paraId="2CF21ECD" w14:textId="77777777" w:rsidTr="000470A3">
        <w:trPr>
          <w:trHeight w:val="3019"/>
          <w:jc w:val="center"/>
        </w:trPr>
        <w:tc>
          <w:tcPr>
            <w:tcW w:w="10439" w:type="dxa"/>
            <w:gridSpan w:val="6"/>
            <w:vAlign w:val="center"/>
          </w:tcPr>
          <w:p w14:paraId="1F1C32CA" w14:textId="77777777" w:rsidR="00A16E5D" w:rsidRDefault="00A16E5D" w:rsidP="00A16E5D">
            <w:pPr>
              <w:widowControl w:val="0"/>
              <w:ind w:left="476" w:hanging="425"/>
              <w:contextualSpacing/>
              <w:rPr>
                <w:rFonts w:cs="Arial"/>
                <w:b/>
                <w:bCs/>
              </w:rPr>
            </w:pPr>
          </w:p>
          <w:p w14:paraId="17D51F91" w14:textId="77777777" w:rsidR="00930855" w:rsidRPr="00930855" w:rsidRDefault="00930855" w:rsidP="00A16E5D">
            <w:pPr>
              <w:widowControl w:val="0"/>
              <w:ind w:left="476" w:hanging="425"/>
              <w:contextualSpacing/>
              <w:rPr>
                <w:rFonts w:cs="Arial"/>
                <w:b/>
                <w:bCs/>
              </w:rPr>
            </w:pPr>
            <w:r w:rsidRPr="007B2487">
              <w:rPr>
                <w:rFonts w:cs="Arial"/>
                <w:b/>
                <w:bCs/>
              </w:rPr>
              <w:t>Required skills:</w:t>
            </w:r>
          </w:p>
          <w:p w14:paraId="6628A948" w14:textId="77777777" w:rsidR="00930855" w:rsidRPr="00930855" w:rsidRDefault="00930855" w:rsidP="00A16E5D">
            <w:pPr>
              <w:widowControl w:val="0"/>
              <w:numPr>
                <w:ilvl w:val="0"/>
                <w:numId w:val="24"/>
              </w:numPr>
              <w:contextualSpacing/>
              <w:rPr>
                <w:rFonts w:cs="Arial"/>
                <w:bCs/>
              </w:rPr>
            </w:pPr>
            <w:r w:rsidRPr="00930855">
              <w:rPr>
                <w:rFonts w:cs="Arial"/>
                <w:bCs/>
              </w:rPr>
              <w:t xml:space="preserve">interpreting and applying </w:t>
            </w:r>
            <w:r w:rsidR="0067469D">
              <w:rPr>
                <w:rFonts w:cs="Arial"/>
                <w:bCs/>
              </w:rPr>
              <w:t>welding procedure specifications (</w:t>
            </w:r>
            <w:r w:rsidR="00571C50">
              <w:rPr>
                <w:rFonts w:cs="Arial"/>
                <w:bCs/>
              </w:rPr>
              <w:t>WPS</w:t>
            </w:r>
            <w:r w:rsidR="0067469D">
              <w:rPr>
                <w:rFonts w:cs="Arial"/>
                <w:bCs/>
              </w:rPr>
              <w:t>)</w:t>
            </w:r>
            <w:r w:rsidR="00571C50">
              <w:rPr>
                <w:rFonts w:cs="Arial"/>
                <w:bCs/>
              </w:rPr>
              <w:t xml:space="preserve"> for ISO 9606-2 </w:t>
            </w:r>
            <w:r w:rsidR="0067469D">
              <w:rPr>
                <w:rFonts w:cs="Arial"/>
                <w:bCs/>
              </w:rPr>
              <w:t>for Aluminium/aluminium alloys</w:t>
            </w:r>
          </w:p>
          <w:p w14:paraId="40F3246B" w14:textId="77777777" w:rsidR="00930855" w:rsidRPr="00930855" w:rsidRDefault="00930855" w:rsidP="00A16E5D">
            <w:pPr>
              <w:widowControl w:val="0"/>
              <w:numPr>
                <w:ilvl w:val="0"/>
                <w:numId w:val="24"/>
              </w:numPr>
              <w:contextualSpacing/>
              <w:rPr>
                <w:rFonts w:cs="Arial"/>
                <w:bCs/>
              </w:rPr>
            </w:pPr>
            <w:r w:rsidRPr="00930855">
              <w:rPr>
                <w:rFonts w:cs="Arial"/>
                <w:bCs/>
              </w:rPr>
              <w:t>applying relevant OHS/WHS requirements</w:t>
            </w:r>
          </w:p>
          <w:p w14:paraId="4AC900FA" w14:textId="77777777" w:rsidR="00930855" w:rsidRPr="00930855" w:rsidRDefault="00930855" w:rsidP="00A16E5D">
            <w:pPr>
              <w:widowControl w:val="0"/>
              <w:numPr>
                <w:ilvl w:val="0"/>
                <w:numId w:val="24"/>
              </w:numPr>
              <w:contextualSpacing/>
              <w:rPr>
                <w:rFonts w:cs="Arial"/>
                <w:bCs/>
              </w:rPr>
            </w:pPr>
            <w:r w:rsidRPr="00930855">
              <w:rPr>
                <w:rFonts w:cs="Arial"/>
                <w:bCs/>
              </w:rPr>
              <w:t>reading and interpreting weld representation images on plan, work instructions and specifications</w:t>
            </w:r>
          </w:p>
          <w:p w14:paraId="1C374413" w14:textId="77777777" w:rsidR="00930855" w:rsidRPr="00930855" w:rsidRDefault="00930855" w:rsidP="00A16E5D">
            <w:pPr>
              <w:widowControl w:val="0"/>
              <w:numPr>
                <w:ilvl w:val="0"/>
                <w:numId w:val="24"/>
              </w:numPr>
              <w:contextualSpacing/>
              <w:rPr>
                <w:rFonts w:cs="Arial"/>
                <w:bCs/>
              </w:rPr>
            </w:pPr>
            <w:r w:rsidRPr="00930855">
              <w:rPr>
                <w:rFonts w:cs="Arial"/>
                <w:bCs/>
              </w:rPr>
              <w:t xml:space="preserve">selecting, </w:t>
            </w:r>
            <w:proofErr w:type="gramStart"/>
            <w:r w:rsidR="00281A5D">
              <w:rPr>
                <w:rFonts w:cs="Arial"/>
                <w:bCs/>
              </w:rPr>
              <w:t>assembling</w:t>
            </w:r>
            <w:proofErr w:type="gramEnd"/>
            <w:r w:rsidR="00281A5D">
              <w:rPr>
                <w:rFonts w:cs="Arial"/>
                <w:bCs/>
              </w:rPr>
              <w:t xml:space="preserve"> and setting up </w:t>
            </w:r>
            <w:r w:rsidR="00281A5D" w:rsidRPr="00FE6759">
              <w:rPr>
                <w:rFonts w:cs="Arial"/>
                <w:bCs/>
              </w:rPr>
              <w:t>tools,</w:t>
            </w:r>
            <w:r w:rsidRPr="00FE6759">
              <w:rPr>
                <w:rFonts w:cs="Arial"/>
                <w:bCs/>
              </w:rPr>
              <w:t xml:space="preserve"> jigs</w:t>
            </w:r>
            <w:r w:rsidR="00281A5D" w:rsidRPr="00FE6759">
              <w:rPr>
                <w:rFonts w:cs="Arial"/>
                <w:bCs/>
              </w:rPr>
              <w:t>,</w:t>
            </w:r>
            <w:r w:rsidRPr="00930855">
              <w:rPr>
                <w:rFonts w:cs="Arial"/>
                <w:bCs/>
              </w:rPr>
              <w:t xml:space="preserve"> welding equipment and materials in accordance with work requirements</w:t>
            </w:r>
          </w:p>
          <w:p w14:paraId="0F3B4ACC" w14:textId="77777777" w:rsidR="00930855" w:rsidRPr="00930855" w:rsidRDefault="004609EC" w:rsidP="00A16E5D">
            <w:pPr>
              <w:widowControl w:val="0"/>
              <w:numPr>
                <w:ilvl w:val="0"/>
                <w:numId w:val="24"/>
              </w:numPr>
              <w:contextualSpacing/>
              <w:rPr>
                <w:rFonts w:cs="Arial"/>
                <w:bCs/>
              </w:rPr>
            </w:pPr>
            <w:r>
              <w:rPr>
                <w:rFonts w:cs="Arial"/>
                <w:bCs/>
              </w:rPr>
              <w:t>carrying out welding procedures</w:t>
            </w:r>
            <w:r w:rsidR="00930855" w:rsidRPr="00930855">
              <w:rPr>
                <w:rFonts w:cs="Arial"/>
                <w:bCs/>
              </w:rPr>
              <w:t xml:space="preserve"> in accordance with ISO 9606-2</w:t>
            </w:r>
            <w:r w:rsidR="0067469D">
              <w:rPr>
                <w:rFonts w:cs="Arial"/>
                <w:bCs/>
              </w:rPr>
              <w:t xml:space="preserve"> Aluminium/aluminium alloys</w:t>
            </w:r>
          </w:p>
          <w:p w14:paraId="70B128EE" w14:textId="77777777" w:rsidR="00930855" w:rsidRPr="00FE6759" w:rsidRDefault="00930855" w:rsidP="00A16E5D">
            <w:pPr>
              <w:widowControl w:val="0"/>
              <w:numPr>
                <w:ilvl w:val="0"/>
                <w:numId w:val="24"/>
              </w:numPr>
              <w:contextualSpacing/>
              <w:rPr>
                <w:rFonts w:cs="Arial"/>
                <w:bCs/>
              </w:rPr>
            </w:pPr>
            <w:r w:rsidRPr="00930855">
              <w:rPr>
                <w:rFonts w:cs="Arial"/>
                <w:bCs/>
              </w:rPr>
              <w:t xml:space="preserve">undertaking inspection, testing and if necessary remedial action </w:t>
            </w:r>
            <w:r w:rsidR="00945963">
              <w:rPr>
                <w:rFonts w:cs="Arial"/>
                <w:bCs/>
              </w:rPr>
              <w:t xml:space="preserve">of welds in accordance </w:t>
            </w:r>
            <w:r w:rsidR="00945963" w:rsidRPr="00FE6759">
              <w:rPr>
                <w:rFonts w:cs="Arial"/>
                <w:bCs/>
              </w:rPr>
              <w:t>ISO9606-2</w:t>
            </w:r>
          </w:p>
          <w:p w14:paraId="577C34D6" w14:textId="77777777" w:rsidR="00930855" w:rsidRPr="00930855" w:rsidRDefault="00930855" w:rsidP="00A16E5D">
            <w:pPr>
              <w:widowControl w:val="0"/>
              <w:numPr>
                <w:ilvl w:val="0"/>
                <w:numId w:val="24"/>
              </w:numPr>
              <w:contextualSpacing/>
              <w:rPr>
                <w:rFonts w:cs="Arial"/>
                <w:bCs/>
              </w:rPr>
            </w:pPr>
            <w:r w:rsidRPr="00930855">
              <w:rPr>
                <w:rFonts w:cs="Arial"/>
                <w:bCs/>
              </w:rPr>
              <w:t>maintaining and storing welding equipment and associated materials</w:t>
            </w:r>
          </w:p>
          <w:p w14:paraId="5303D1AE" w14:textId="77777777" w:rsidR="000470A3" w:rsidRPr="00A16E5D" w:rsidRDefault="00930855" w:rsidP="00A16E5D">
            <w:pPr>
              <w:widowControl w:val="0"/>
              <w:numPr>
                <w:ilvl w:val="0"/>
                <w:numId w:val="24"/>
              </w:numPr>
              <w:contextualSpacing/>
              <w:rPr>
                <w:rFonts w:cs="Arial"/>
                <w:bCs/>
              </w:rPr>
            </w:pPr>
            <w:r w:rsidRPr="00930855">
              <w:rPr>
                <w:rFonts w:cs="Arial"/>
              </w:rPr>
              <w:t>maintaining accurate records</w:t>
            </w:r>
            <w:r w:rsidR="00F3689A">
              <w:rPr>
                <w:rFonts w:cs="Arial"/>
              </w:rPr>
              <w:t xml:space="preserve"> of completed welding work</w:t>
            </w:r>
          </w:p>
          <w:p w14:paraId="548FD52E" w14:textId="77777777" w:rsidR="00A16E5D" w:rsidRPr="000470A3" w:rsidRDefault="00A16E5D" w:rsidP="00A16E5D">
            <w:pPr>
              <w:widowControl w:val="0"/>
              <w:contextualSpacing/>
              <w:rPr>
                <w:rFonts w:cs="Arial"/>
                <w:bCs/>
              </w:rPr>
            </w:pPr>
          </w:p>
        </w:tc>
      </w:tr>
      <w:tr w:rsidR="00930855" w:rsidRPr="00930855" w14:paraId="15FD568B" w14:textId="77777777" w:rsidTr="00567D9A">
        <w:trPr>
          <w:jc w:val="center"/>
        </w:trPr>
        <w:tc>
          <w:tcPr>
            <w:tcW w:w="10439" w:type="dxa"/>
            <w:gridSpan w:val="6"/>
            <w:vAlign w:val="center"/>
          </w:tcPr>
          <w:p w14:paraId="5F947730" w14:textId="77777777" w:rsidR="00A16E5D" w:rsidRDefault="00A16E5D" w:rsidP="00A16E5D">
            <w:pPr>
              <w:widowControl w:val="0"/>
              <w:ind w:left="476" w:hanging="425"/>
              <w:contextualSpacing/>
              <w:rPr>
                <w:rFonts w:cs="Arial"/>
                <w:b/>
                <w:bCs/>
              </w:rPr>
            </w:pPr>
          </w:p>
          <w:p w14:paraId="5DAD48AC" w14:textId="77777777" w:rsidR="00930855" w:rsidRPr="00930855" w:rsidRDefault="00930855" w:rsidP="00A16E5D">
            <w:pPr>
              <w:widowControl w:val="0"/>
              <w:ind w:left="476" w:hanging="425"/>
              <w:contextualSpacing/>
              <w:rPr>
                <w:rFonts w:cs="Arial"/>
                <w:b/>
                <w:bCs/>
              </w:rPr>
            </w:pPr>
            <w:r w:rsidRPr="007B2487">
              <w:rPr>
                <w:rFonts w:cs="Arial"/>
                <w:b/>
                <w:bCs/>
              </w:rPr>
              <w:t>Required knowledge:</w:t>
            </w:r>
          </w:p>
          <w:p w14:paraId="5BC9DF53" w14:textId="77777777" w:rsidR="00930855" w:rsidRPr="00D40865" w:rsidRDefault="00930855" w:rsidP="00A16E5D">
            <w:pPr>
              <w:widowControl w:val="0"/>
              <w:numPr>
                <w:ilvl w:val="0"/>
                <w:numId w:val="25"/>
              </w:numPr>
              <w:ind w:left="434" w:hanging="426"/>
              <w:contextualSpacing/>
              <w:rPr>
                <w:rFonts w:cs="Arial"/>
                <w:bCs/>
              </w:rPr>
            </w:pPr>
            <w:r w:rsidRPr="00930855">
              <w:rPr>
                <w:rFonts w:cs="Arial"/>
                <w:bCs/>
              </w:rPr>
              <w:t xml:space="preserve">ISO 9606-2 </w:t>
            </w:r>
            <w:r w:rsidR="00281A5D" w:rsidRPr="00D40865">
              <w:rPr>
                <w:rFonts w:cs="Arial"/>
                <w:bCs/>
              </w:rPr>
              <w:t>- Aluminium/aluminium alloys welding procedures specifications (WPS)</w:t>
            </w:r>
          </w:p>
          <w:p w14:paraId="6A89621E" w14:textId="77777777" w:rsidR="00930855" w:rsidRPr="00D40865" w:rsidRDefault="00930855" w:rsidP="00A16E5D">
            <w:pPr>
              <w:widowControl w:val="0"/>
              <w:numPr>
                <w:ilvl w:val="0"/>
                <w:numId w:val="25"/>
              </w:numPr>
              <w:ind w:left="434" w:hanging="426"/>
              <w:contextualSpacing/>
              <w:rPr>
                <w:rFonts w:cs="Arial"/>
                <w:bCs/>
              </w:rPr>
            </w:pPr>
            <w:r w:rsidRPr="00D40865">
              <w:rPr>
                <w:rFonts w:cs="Arial"/>
                <w:bCs/>
              </w:rPr>
              <w:t>relevant regulations and code/s of practice specific to the work</w:t>
            </w:r>
          </w:p>
          <w:p w14:paraId="3386197A" w14:textId="77777777" w:rsidR="00930855" w:rsidRPr="00D40865" w:rsidRDefault="00930855" w:rsidP="00A16E5D">
            <w:pPr>
              <w:widowControl w:val="0"/>
              <w:numPr>
                <w:ilvl w:val="0"/>
                <w:numId w:val="25"/>
              </w:numPr>
              <w:ind w:left="434" w:hanging="426"/>
              <w:contextualSpacing/>
              <w:rPr>
                <w:rFonts w:cs="Arial"/>
                <w:bCs/>
              </w:rPr>
            </w:pPr>
            <w:r w:rsidRPr="00D40865">
              <w:rPr>
                <w:rFonts w:cs="Arial"/>
                <w:bCs/>
              </w:rPr>
              <w:t>industry terminology</w:t>
            </w:r>
            <w:r w:rsidR="00281A5D" w:rsidRPr="00D40865">
              <w:rPr>
                <w:rFonts w:cs="Arial"/>
                <w:bCs/>
              </w:rPr>
              <w:t xml:space="preserve"> relevant to fusion welding processes and procedures</w:t>
            </w:r>
          </w:p>
          <w:p w14:paraId="3A8C2B79" w14:textId="77777777" w:rsidR="00930855" w:rsidRPr="00930855" w:rsidRDefault="00D40865" w:rsidP="00A16E5D">
            <w:pPr>
              <w:widowControl w:val="0"/>
              <w:numPr>
                <w:ilvl w:val="0"/>
                <w:numId w:val="25"/>
              </w:numPr>
              <w:ind w:left="434" w:hanging="426"/>
              <w:contextualSpacing/>
              <w:rPr>
                <w:rFonts w:cs="Arial"/>
                <w:bCs/>
              </w:rPr>
            </w:pPr>
            <w:r>
              <w:rPr>
                <w:rFonts w:cs="Arial"/>
                <w:bCs/>
              </w:rPr>
              <w:t xml:space="preserve">fusion </w:t>
            </w:r>
            <w:r w:rsidR="00930855" w:rsidRPr="00930855">
              <w:rPr>
                <w:rFonts w:cs="Arial"/>
                <w:bCs/>
              </w:rPr>
              <w:t>weld representation images</w:t>
            </w:r>
          </w:p>
          <w:p w14:paraId="2E6C85BE" w14:textId="77777777" w:rsidR="00930855" w:rsidRPr="00930855" w:rsidRDefault="00D40865" w:rsidP="00A16E5D">
            <w:pPr>
              <w:widowControl w:val="0"/>
              <w:numPr>
                <w:ilvl w:val="0"/>
                <w:numId w:val="25"/>
              </w:numPr>
              <w:ind w:left="434" w:hanging="426"/>
              <w:contextualSpacing/>
              <w:rPr>
                <w:rFonts w:cs="Arial"/>
                <w:bCs/>
              </w:rPr>
            </w:pPr>
            <w:r>
              <w:rPr>
                <w:rFonts w:cs="Arial"/>
                <w:bCs/>
              </w:rPr>
              <w:lastRenderedPageBreak/>
              <w:t xml:space="preserve">fusion </w:t>
            </w:r>
            <w:r w:rsidR="00930855" w:rsidRPr="00930855">
              <w:rPr>
                <w:rFonts w:cs="Arial"/>
                <w:bCs/>
              </w:rPr>
              <w:t>welding equipment:</w:t>
            </w:r>
          </w:p>
          <w:p w14:paraId="14539A20" w14:textId="77777777" w:rsidR="00930855" w:rsidRPr="00930855" w:rsidRDefault="00930855" w:rsidP="00A16E5D">
            <w:pPr>
              <w:widowControl w:val="0"/>
              <w:numPr>
                <w:ilvl w:val="0"/>
                <w:numId w:val="25"/>
              </w:numPr>
              <w:ind w:left="1143" w:hanging="425"/>
              <w:contextualSpacing/>
              <w:rPr>
                <w:rFonts w:cs="Arial"/>
                <w:bCs/>
              </w:rPr>
            </w:pPr>
            <w:r w:rsidRPr="00930855">
              <w:rPr>
                <w:rFonts w:cs="Arial"/>
                <w:bCs/>
              </w:rPr>
              <w:t>construction and maintenance of welding equipment and typical parameters</w:t>
            </w:r>
          </w:p>
          <w:p w14:paraId="664C77C4" w14:textId="77777777" w:rsidR="00930855" w:rsidRPr="00930855" w:rsidRDefault="00930855" w:rsidP="00A16E5D">
            <w:pPr>
              <w:widowControl w:val="0"/>
              <w:numPr>
                <w:ilvl w:val="0"/>
                <w:numId w:val="25"/>
              </w:numPr>
              <w:ind w:left="1143" w:hanging="425"/>
              <w:contextualSpacing/>
              <w:rPr>
                <w:rFonts w:cs="Arial"/>
                <w:bCs/>
              </w:rPr>
            </w:pPr>
            <w:r w:rsidRPr="00930855">
              <w:rPr>
                <w:rFonts w:cs="Arial"/>
                <w:bCs/>
              </w:rPr>
              <w:t>types of welding current</w:t>
            </w:r>
          </w:p>
          <w:p w14:paraId="1E9B989C" w14:textId="77777777" w:rsidR="00930855" w:rsidRPr="00930855" w:rsidRDefault="00930855" w:rsidP="00A16E5D">
            <w:pPr>
              <w:widowControl w:val="0"/>
              <w:numPr>
                <w:ilvl w:val="0"/>
                <w:numId w:val="25"/>
              </w:numPr>
              <w:ind w:left="1143" w:hanging="425"/>
              <w:contextualSpacing/>
              <w:rPr>
                <w:rFonts w:cs="Arial"/>
                <w:bCs/>
              </w:rPr>
            </w:pPr>
            <w:r w:rsidRPr="00930855">
              <w:rPr>
                <w:rFonts w:cs="Arial"/>
                <w:bCs/>
              </w:rPr>
              <w:t>correct connection of the welding return cable</w:t>
            </w:r>
          </w:p>
          <w:p w14:paraId="523A5C8E" w14:textId="77777777" w:rsidR="00930855" w:rsidRPr="00930855" w:rsidRDefault="00D40865" w:rsidP="00A16E5D">
            <w:pPr>
              <w:widowControl w:val="0"/>
              <w:numPr>
                <w:ilvl w:val="0"/>
                <w:numId w:val="25"/>
              </w:numPr>
              <w:ind w:left="457" w:hanging="425"/>
              <w:contextualSpacing/>
              <w:rPr>
                <w:rFonts w:cs="Arial"/>
                <w:bCs/>
              </w:rPr>
            </w:pPr>
            <w:r>
              <w:rPr>
                <w:rFonts w:cs="Arial"/>
                <w:bCs/>
              </w:rPr>
              <w:t xml:space="preserve">fusion </w:t>
            </w:r>
            <w:r w:rsidR="00930855" w:rsidRPr="00930855">
              <w:rPr>
                <w:rFonts w:cs="Arial"/>
                <w:bCs/>
              </w:rPr>
              <w:t>welding process:</w:t>
            </w:r>
          </w:p>
          <w:p w14:paraId="23FDA328" w14:textId="77777777" w:rsidR="00930855" w:rsidRPr="00385A8B" w:rsidRDefault="00FE28DF" w:rsidP="00A16E5D">
            <w:pPr>
              <w:widowControl w:val="0"/>
              <w:numPr>
                <w:ilvl w:val="0"/>
                <w:numId w:val="25"/>
              </w:numPr>
              <w:ind w:left="1166" w:hanging="425"/>
              <w:contextualSpacing/>
              <w:rPr>
                <w:rFonts w:cs="Arial"/>
                <w:bCs/>
              </w:rPr>
            </w:pPr>
            <w:r w:rsidRPr="00385A8B">
              <w:rPr>
                <w:rFonts w:cs="Arial"/>
                <w:bCs/>
              </w:rPr>
              <w:t xml:space="preserve">gas metal </w:t>
            </w:r>
            <w:r w:rsidR="00930855" w:rsidRPr="00385A8B">
              <w:rPr>
                <w:rFonts w:cs="Arial"/>
                <w:bCs/>
              </w:rPr>
              <w:t>arc welding</w:t>
            </w:r>
          </w:p>
          <w:p w14:paraId="5468FAC4" w14:textId="77777777" w:rsidR="00FE28DF" w:rsidRPr="00385A8B" w:rsidRDefault="00FE28DF" w:rsidP="00A16E5D">
            <w:pPr>
              <w:widowControl w:val="0"/>
              <w:numPr>
                <w:ilvl w:val="0"/>
                <w:numId w:val="25"/>
              </w:numPr>
              <w:ind w:left="1166" w:hanging="425"/>
              <w:contextualSpacing/>
              <w:rPr>
                <w:rFonts w:cs="Arial"/>
                <w:bCs/>
              </w:rPr>
            </w:pPr>
            <w:r w:rsidRPr="00385A8B">
              <w:rPr>
                <w:rFonts w:cs="Arial"/>
                <w:bCs/>
              </w:rPr>
              <w:t>gas tungsten arc welding</w:t>
            </w:r>
          </w:p>
          <w:p w14:paraId="5A6904BF" w14:textId="77777777" w:rsidR="00930855" w:rsidRPr="00385A8B" w:rsidRDefault="00930855" w:rsidP="00A16E5D">
            <w:pPr>
              <w:widowControl w:val="0"/>
              <w:numPr>
                <w:ilvl w:val="0"/>
                <w:numId w:val="25"/>
              </w:numPr>
              <w:ind w:left="1592" w:hanging="284"/>
              <w:contextualSpacing/>
              <w:rPr>
                <w:rFonts w:cs="Arial"/>
                <w:bCs/>
              </w:rPr>
            </w:pPr>
            <w:r w:rsidRPr="00385A8B">
              <w:rPr>
                <w:rFonts w:cs="Arial"/>
                <w:bCs/>
              </w:rPr>
              <w:t>type and size of electrodes</w:t>
            </w:r>
          </w:p>
          <w:p w14:paraId="09E80189" w14:textId="77777777" w:rsidR="00930855" w:rsidRPr="00930855" w:rsidRDefault="00930855" w:rsidP="00A16E5D">
            <w:pPr>
              <w:widowControl w:val="0"/>
              <w:numPr>
                <w:ilvl w:val="0"/>
                <w:numId w:val="25"/>
              </w:numPr>
              <w:ind w:left="1592" w:hanging="284"/>
              <w:contextualSpacing/>
              <w:rPr>
                <w:rFonts w:cs="Arial"/>
                <w:bCs/>
              </w:rPr>
            </w:pPr>
            <w:r w:rsidRPr="00930855">
              <w:rPr>
                <w:rFonts w:cs="Arial"/>
                <w:bCs/>
              </w:rPr>
              <w:t>identification of shielding gas and flow rate</w:t>
            </w:r>
          </w:p>
          <w:p w14:paraId="248F98B2" w14:textId="77777777" w:rsidR="00930855" w:rsidRPr="00930855" w:rsidRDefault="00930855" w:rsidP="00A16E5D">
            <w:pPr>
              <w:widowControl w:val="0"/>
              <w:numPr>
                <w:ilvl w:val="0"/>
                <w:numId w:val="25"/>
              </w:numPr>
              <w:ind w:left="1592" w:hanging="284"/>
              <w:contextualSpacing/>
              <w:rPr>
                <w:rFonts w:cs="Arial"/>
                <w:bCs/>
              </w:rPr>
            </w:pPr>
            <w:proofErr w:type="gramStart"/>
            <w:r w:rsidRPr="00930855">
              <w:rPr>
                <w:rFonts w:cs="Arial"/>
                <w:bCs/>
              </w:rPr>
              <w:t>type ,size</w:t>
            </w:r>
            <w:proofErr w:type="gramEnd"/>
            <w:r w:rsidRPr="00930855">
              <w:rPr>
                <w:rFonts w:cs="Arial"/>
                <w:bCs/>
              </w:rPr>
              <w:t xml:space="preserve"> and maintenance of nozzles/contact tip</w:t>
            </w:r>
          </w:p>
          <w:p w14:paraId="33E1B9C9" w14:textId="77777777" w:rsidR="00930855" w:rsidRPr="00930855" w:rsidRDefault="00930855" w:rsidP="00A16E5D">
            <w:pPr>
              <w:widowControl w:val="0"/>
              <w:numPr>
                <w:ilvl w:val="0"/>
                <w:numId w:val="25"/>
              </w:numPr>
              <w:ind w:left="1592" w:hanging="284"/>
              <w:contextualSpacing/>
              <w:rPr>
                <w:rFonts w:cs="Arial"/>
                <w:bCs/>
              </w:rPr>
            </w:pPr>
            <w:r w:rsidRPr="00930855">
              <w:rPr>
                <w:rFonts w:cs="Arial"/>
                <w:bCs/>
              </w:rPr>
              <w:t>selection and limitation of transfer mode</w:t>
            </w:r>
          </w:p>
          <w:p w14:paraId="75A114AE" w14:textId="77777777" w:rsidR="00930855" w:rsidRPr="00930855" w:rsidRDefault="00930855" w:rsidP="00A16E5D">
            <w:pPr>
              <w:widowControl w:val="0"/>
              <w:numPr>
                <w:ilvl w:val="0"/>
                <w:numId w:val="25"/>
              </w:numPr>
              <w:ind w:left="1592" w:hanging="284"/>
              <w:contextualSpacing/>
              <w:rPr>
                <w:rFonts w:cs="Arial"/>
                <w:bCs/>
              </w:rPr>
            </w:pPr>
            <w:r w:rsidRPr="00930855">
              <w:rPr>
                <w:rFonts w:cs="Arial"/>
                <w:bCs/>
              </w:rPr>
              <w:t>protection of the welding arc from draughts</w:t>
            </w:r>
          </w:p>
          <w:p w14:paraId="3FA34E0C" w14:textId="77777777" w:rsidR="00930855" w:rsidRPr="00930855" w:rsidRDefault="00930855" w:rsidP="00A16E5D">
            <w:pPr>
              <w:widowControl w:val="0"/>
              <w:numPr>
                <w:ilvl w:val="0"/>
                <w:numId w:val="25"/>
              </w:numPr>
              <w:tabs>
                <w:tab w:val="left" w:pos="1568"/>
              </w:tabs>
              <w:ind w:left="1143" w:firstLine="142"/>
              <w:contextualSpacing/>
              <w:rPr>
                <w:rFonts w:cs="Arial"/>
                <w:bCs/>
              </w:rPr>
            </w:pPr>
            <w:r w:rsidRPr="00930855">
              <w:rPr>
                <w:rFonts w:cs="Arial"/>
                <w:bCs/>
              </w:rPr>
              <w:t>safety precautions</w:t>
            </w:r>
          </w:p>
          <w:p w14:paraId="76F5FF7E" w14:textId="77777777" w:rsidR="00930855" w:rsidRPr="00D40865" w:rsidRDefault="00930855" w:rsidP="00A16E5D">
            <w:pPr>
              <w:widowControl w:val="0"/>
              <w:numPr>
                <w:ilvl w:val="0"/>
                <w:numId w:val="25"/>
              </w:numPr>
              <w:tabs>
                <w:tab w:val="left" w:pos="1166"/>
              </w:tabs>
              <w:ind w:left="457" w:hanging="425"/>
              <w:contextualSpacing/>
              <w:rPr>
                <w:rFonts w:cs="Arial"/>
                <w:bCs/>
              </w:rPr>
            </w:pPr>
            <w:r w:rsidRPr="00930855">
              <w:rPr>
                <w:rFonts w:cs="Arial"/>
                <w:bCs/>
              </w:rPr>
              <w:t>safety precautions</w:t>
            </w:r>
          </w:p>
          <w:p w14:paraId="56577C82" w14:textId="77777777" w:rsidR="00930855" w:rsidRPr="00930855" w:rsidRDefault="00930855" w:rsidP="00A16E5D">
            <w:pPr>
              <w:widowControl w:val="0"/>
              <w:numPr>
                <w:ilvl w:val="0"/>
                <w:numId w:val="25"/>
              </w:numPr>
              <w:tabs>
                <w:tab w:val="left" w:pos="1285"/>
              </w:tabs>
              <w:ind w:left="718" w:firstLine="0"/>
              <w:contextualSpacing/>
              <w:rPr>
                <w:rFonts w:cs="Arial"/>
                <w:bCs/>
              </w:rPr>
            </w:pPr>
            <w:r w:rsidRPr="00930855">
              <w:rPr>
                <w:rFonts w:cs="Arial"/>
                <w:bCs/>
              </w:rPr>
              <w:t xml:space="preserve">safe assembly, </w:t>
            </w:r>
            <w:proofErr w:type="gramStart"/>
            <w:r w:rsidRPr="00930855">
              <w:rPr>
                <w:rFonts w:cs="Arial"/>
                <w:bCs/>
              </w:rPr>
              <w:t>set-up</w:t>
            </w:r>
            <w:proofErr w:type="gramEnd"/>
            <w:r w:rsidRPr="00930855">
              <w:rPr>
                <w:rFonts w:cs="Arial"/>
                <w:bCs/>
              </w:rPr>
              <w:t xml:space="preserve"> and turn-off procedures</w:t>
            </w:r>
          </w:p>
          <w:p w14:paraId="75506B41" w14:textId="77777777" w:rsidR="00930855" w:rsidRPr="00930855" w:rsidRDefault="00930855" w:rsidP="00A16E5D">
            <w:pPr>
              <w:widowControl w:val="0"/>
              <w:numPr>
                <w:ilvl w:val="0"/>
                <w:numId w:val="25"/>
              </w:numPr>
              <w:tabs>
                <w:tab w:val="left" w:pos="1285"/>
              </w:tabs>
              <w:ind w:left="718" w:firstLine="0"/>
              <w:contextualSpacing/>
              <w:rPr>
                <w:rFonts w:cs="Arial"/>
                <w:bCs/>
              </w:rPr>
            </w:pPr>
            <w:r w:rsidRPr="00930855">
              <w:rPr>
                <w:rFonts w:cs="Arial"/>
                <w:bCs/>
              </w:rPr>
              <w:t>safe control of welding fumes and gasses</w:t>
            </w:r>
          </w:p>
          <w:p w14:paraId="292F8943" w14:textId="77777777" w:rsidR="00930855" w:rsidRPr="00930855" w:rsidRDefault="00930855" w:rsidP="00A16E5D">
            <w:pPr>
              <w:widowControl w:val="0"/>
              <w:numPr>
                <w:ilvl w:val="0"/>
                <w:numId w:val="25"/>
              </w:numPr>
              <w:tabs>
                <w:tab w:val="left" w:pos="1285"/>
              </w:tabs>
              <w:ind w:left="718" w:firstLine="0"/>
              <w:contextualSpacing/>
              <w:rPr>
                <w:rFonts w:cs="Arial"/>
                <w:bCs/>
              </w:rPr>
            </w:pPr>
            <w:r w:rsidRPr="00930855">
              <w:rPr>
                <w:rFonts w:cs="Arial"/>
                <w:bCs/>
              </w:rPr>
              <w:t>personal protection</w:t>
            </w:r>
          </w:p>
          <w:p w14:paraId="1FB19181" w14:textId="77777777" w:rsidR="00930855" w:rsidRPr="00930855" w:rsidRDefault="00930855" w:rsidP="00A16E5D">
            <w:pPr>
              <w:widowControl w:val="0"/>
              <w:numPr>
                <w:ilvl w:val="0"/>
                <w:numId w:val="25"/>
              </w:numPr>
              <w:tabs>
                <w:tab w:val="left" w:pos="1285"/>
              </w:tabs>
              <w:ind w:left="718" w:firstLine="0"/>
              <w:contextualSpacing/>
              <w:rPr>
                <w:rFonts w:cs="Arial"/>
                <w:bCs/>
              </w:rPr>
            </w:pPr>
            <w:r w:rsidRPr="00930855">
              <w:rPr>
                <w:rFonts w:cs="Arial"/>
                <w:bCs/>
              </w:rPr>
              <w:t>fire hazards</w:t>
            </w:r>
          </w:p>
          <w:p w14:paraId="7A27C43F" w14:textId="77777777" w:rsidR="00930855" w:rsidRPr="00930855" w:rsidRDefault="00930855" w:rsidP="00A16E5D">
            <w:pPr>
              <w:widowControl w:val="0"/>
              <w:numPr>
                <w:ilvl w:val="0"/>
                <w:numId w:val="25"/>
              </w:numPr>
              <w:tabs>
                <w:tab w:val="left" w:pos="1285"/>
              </w:tabs>
              <w:ind w:left="718" w:firstLine="0"/>
              <w:contextualSpacing/>
              <w:rPr>
                <w:rFonts w:cs="Arial"/>
                <w:bCs/>
              </w:rPr>
            </w:pPr>
            <w:r w:rsidRPr="00930855">
              <w:rPr>
                <w:rFonts w:cs="Arial"/>
                <w:bCs/>
              </w:rPr>
              <w:t>welding in confined spaces</w:t>
            </w:r>
          </w:p>
          <w:p w14:paraId="62A0A28A" w14:textId="77777777" w:rsidR="00930855" w:rsidRPr="00930855" w:rsidRDefault="00930855" w:rsidP="00A16E5D">
            <w:pPr>
              <w:widowControl w:val="0"/>
              <w:numPr>
                <w:ilvl w:val="0"/>
                <w:numId w:val="25"/>
              </w:numPr>
              <w:tabs>
                <w:tab w:val="left" w:pos="1285"/>
              </w:tabs>
              <w:ind w:left="718" w:firstLine="0"/>
              <w:contextualSpacing/>
              <w:rPr>
                <w:rFonts w:cs="Arial"/>
                <w:bCs/>
              </w:rPr>
            </w:pPr>
            <w:r w:rsidRPr="00930855">
              <w:rPr>
                <w:rFonts w:cs="Arial"/>
                <w:bCs/>
              </w:rPr>
              <w:t>awareness of welding environment</w:t>
            </w:r>
          </w:p>
          <w:p w14:paraId="47887980" w14:textId="77777777" w:rsidR="00930855" w:rsidRPr="00930855" w:rsidRDefault="00D40865" w:rsidP="00A16E5D">
            <w:pPr>
              <w:widowControl w:val="0"/>
              <w:numPr>
                <w:ilvl w:val="0"/>
                <w:numId w:val="25"/>
              </w:numPr>
              <w:tabs>
                <w:tab w:val="left" w:pos="1592"/>
              </w:tabs>
              <w:ind w:left="457" w:hanging="425"/>
              <w:contextualSpacing/>
              <w:rPr>
                <w:rFonts w:cs="Arial"/>
                <w:bCs/>
              </w:rPr>
            </w:pPr>
            <w:r>
              <w:rPr>
                <w:rFonts w:cs="Arial"/>
                <w:bCs/>
              </w:rPr>
              <w:t>joint preparation for fusion welding</w:t>
            </w:r>
          </w:p>
          <w:p w14:paraId="59A9F685" w14:textId="77777777" w:rsidR="00930855" w:rsidRPr="00930855" w:rsidRDefault="00930855" w:rsidP="00A16E5D">
            <w:pPr>
              <w:widowControl w:val="0"/>
              <w:numPr>
                <w:ilvl w:val="0"/>
                <w:numId w:val="25"/>
              </w:numPr>
              <w:tabs>
                <w:tab w:val="left" w:pos="1166"/>
              </w:tabs>
              <w:ind w:left="741" w:firstLine="0"/>
              <w:contextualSpacing/>
              <w:rPr>
                <w:rFonts w:cs="Arial"/>
                <w:bCs/>
              </w:rPr>
            </w:pPr>
            <w:r w:rsidRPr="00930855">
              <w:rPr>
                <w:rFonts w:cs="Arial"/>
                <w:bCs/>
              </w:rPr>
              <w:t>conformity of joint preparation to the welding procedure specification (WPS)</w:t>
            </w:r>
          </w:p>
          <w:p w14:paraId="6863300B" w14:textId="77777777" w:rsidR="00930855" w:rsidRPr="00930855" w:rsidRDefault="00930855" w:rsidP="00A16E5D">
            <w:pPr>
              <w:widowControl w:val="0"/>
              <w:numPr>
                <w:ilvl w:val="0"/>
                <w:numId w:val="25"/>
              </w:numPr>
              <w:tabs>
                <w:tab w:val="left" w:pos="1166"/>
              </w:tabs>
              <w:ind w:left="741" w:firstLine="0"/>
              <w:contextualSpacing/>
              <w:rPr>
                <w:rFonts w:cs="Arial"/>
                <w:bCs/>
              </w:rPr>
            </w:pPr>
            <w:r w:rsidRPr="00930855">
              <w:rPr>
                <w:rFonts w:cs="Arial"/>
                <w:bCs/>
              </w:rPr>
              <w:t>cleanliness of fusion faces</w:t>
            </w:r>
          </w:p>
          <w:p w14:paraId="40370D22" w14:textId="77777777" w:rsidR="00930855" w:rsidRPr="00930855" w:rsidRDefault="00D40865" w:rsidP="00A16E5D">
            <w:pPr>
              <w:widowControl w:val="0"/>
              <w:numPr>
                <w:ilvl w:val="0"/>
                <w:numId w:val="25"/>
              </w:numPr>
              <w:tabs>
                <w:tab w:val="left" w:pos="1592"/>
              </w:tabs>
              <w:ind w:left="457" w:hanging="425"/>
              <w:contextualSpacing/>
              <w:rPr>
                <w:rFonts w:cs="Arial"/>
                <w:bCs/>
              </w:rPr>
            </w:pPr>
            <w:r>
              <w:rPr>
                <w:rFonts w:cs="Arial"/>
                <w:bCs/>
              </w:rPr>
              <w:t xml:space="preserve">fusion </w:t>
            </w:r>
            <w:r w:rsidR="00930855" w:rsidRPr="00930855">
              <w:rPr>
                <w:rFonts w:cs="Arial"/>
                <w:bCs/>
              </w:rPr>
              <w:t>weld imperfection:</w:t>
            </w:r>
          </w:p>
          <w:p w14:paraId="1AFFA3DA" w14:textId="77777777" w:rsidR="00930855" w:rsidRPr="00930855" w:rsidRDefault="00930855" w:rsidP="00A16E5D">
            <w:pPr>
              <w:widowControl w:val="0"/>
              <w:numPr>
                <w:ilvl w:val="0"/>
                <w:numId w:val="25"/>
              </w:numPr>
              <w:tabs>
                <w:tab w:val="left" w:pos="1166"/>
              </w:tabs>
              <w:ind w:left="457" w:firstLine="284"/>
              <w:contextualSpacing/>
              <w:rPr>
                <w:rFonts w:cs="Arial"/>
                <w:bCs/>
              </w:rPr>
            </w:pPr>
            <w:r w:rsidRPr="00930855">
              <w:rPr>
                <w:rFonts w:cs="Arial"/>
                <w:bCs/>
              </w:rPr>
              <w:t>identification of imperfections</w:t>
            </w:r>
          </w:p>
          <w:p w14:paraId="5C3D9525" w14:textId="77777777" w:rsidR="00930855" w:rsidRPr="00930855" w:rsidRDefault="00930855" w:rsidP="00A16E5D">
            <w:pPr>
              <w:widowControl w:val="0"/>
              <w:numPr>
                <w:ilvl w:val="0"/>
                <w:numId w:val="25"/>
              </w:numPr>
              <w:tabs>
                <w:tab w:val="left" w:pos="1166"/>
              </w:tabs>
              <w:ind w:left="457" w:firstLine="284"/>
              <w:contextualSpacing/>
              <w:rPr>
                <w:rFonts w:cs="Arial"/>
                <w:bCs/>
              </w:rPr>
            </w:pPr>
            <w:r w:rsidRPr="00930855">
              <w:rPr>
                <w:rFonts w:cs="Arial"/>
                <w:bCs/>
              </w:rPr>
              <w:t>causes</w:t>
            </w:r>
          </w:p>
          <w:p w14:paraId="418F9A10" w14:textId="77777777" w:rsidR="00930855" w:rsidRPr="00930855" w:rsidRDefault="00930855" w:rsidP="00A16E5D">
            <w:pPr>
              <w:widowControl w:val="0"/>
              <w:numPr>
                <w:ilvl w:val="0"/>
                <w:numId w:val="25"/>
              </w:numPr>
              <w:tabs>
                <w:tab w:val="left" w:pos="1166"/>
              </w:tabs>
              <w:ind w:left="457" w:firstLine="284"/>
              <w:contextualSpacing/>
              <w:rPr>
                <w:rFonts w:cs="Arial"/>
                <w:bCs/>
              </w:rPr>
            </w:pPr>
            <w:r w:rsidRPr="00930855">
              <w:rPr>
                <w:rFonts w:cs="Arial"/>
                <w:bCs/>
              </w:rPr>
              <w:t xml:space="preserve">prevention </w:t>
            </w:r>
          </w:p>
          <w:p w14:paraId="3D1627B0" w14:textId="77777777" w:rsidR="00930855" w:rsidRPr="00930855" w:rsidRDefault="00930855" w:rsidP="00A16E5D">
            <w:pPr>
              <w:widowControl w:val="0"/>
              <w:numPr>
                <w:ilvl w:val="0"/>
                <w:numId w:val="25"/>
              </w:numPr>
              <w:tabs>
                <w:tab w:val="left" w:pos="1166"/>
              </w:tabs>
              <w:ind w:left="457" w:firstLine="284"/>
              <w:contextualSpacing/>
              <w:rPr>
                <w:rFonts w:cs="Arial"/>
                <w:bCs/>
              </w:rPr>
            </w:pPr>
            <w:r w:rsidRPr="00930855">
              <w:rPr>
                <w:rFonts w:cs="Arial"/>
                <w:bCs/>
              </w:rPr>
              <w:t>remedial action</w:t>
            </w:r>
          </w:p>
        </w:tc>
      </w:tr>
      <w:tr w:rsidR="00930855" w:rsidRPr="00930855" w14:paraId="686600E4" w14:textId="77777777" w:rsidTr="00567D9A">
        <w:trPr>
          <w:jc w:val="center"/>
        </w:trPr>
        <w:tc>
          <w:tcPr>
            <w:tcW w:w="10439" w:type="dxa"/>
            <w:gridSpan w:val="6"/>
            <w:vAlign w:val="center"/>
          </w:tcPr>
          <w:p w14:paraId="32EDD08A" w14:textId="77777777" w:rsidR="00930855" w:rsidRPr="00930855" w:rsidRDefault="00930855" w:rsidP="00930855">
            <w:pPr>
              <w:widowControl w:val="0"/>
              <w:ind w:left="476" w:hanging="425"/>
              <w:rPr>
                <w:rFonts w:ascii="Calibri" w:hAnsi="Calibri"/>
                <w:b/>
                <w:bCs/>
                <w:sz w:val="24"/>
                <w:szCs w:val="24"/>
              </w:rPr>
            </w:pPr>
            <w:r w:rsidRPr="00930855">
              <w:rPr>
                <w:rFonts w:cs="Arial"/>
                <w:b/>
                <w:bCs/>
                <w:iCs/>
                <w:sz w:val="24"/>
                <w:szCs w:val="24"/>
              </w:rPr>
              <w:lastRenderedPageBreak/>
              <w:t>RANGE STATEMENT</w:t>
            </w:r>
          </w:p>
        </w:tc>
      </w:tr>
      <w:tr w:rsidR="00930855" w:rsidRPr="00930855" w14:paraId="40BFCE0E" w14:textId="77777777" w:rsidTr="00567D9A">
        <w:trPr>
          <w:jc w:val="center"/>
        </w:trPr>
        <w:tc>
          <w:tcPr>
            <w:tcW w:w="10439" w:type="dxa"/>
            <w:gridSpan w:val="6"/>
            <w:vAlign w:val="center"/>
          </w:tcPr>
          <w:p w14:paraId="2C3D24F6" w14:textId="77777777" w:rsidR="00930855" w:rsidRPr="00A16E5D" w:rsidRDefault="00930855" w:rsidP="00930855">
            <w:pPr>
              <w:widowControl w:val="0"/>
              <w:ind w:left="79" w:hanging="28"/>
              <w:rPr>
                <w:rFonts w:ascii="Calibri" w:hAnsi="Calibri"/>
                <w:b/>
                <w:bCs/>
                <w:sz w:val="24"/>
                <w:szCs w:val="24"/>
              </w:rPr>
            </w:pPr>
            <w:r w:rsidRPr="00A16E5D">
              <w:rPr>
                <w:rFonts w:cs="Arial"/>
                <w:iCs/>
                <w:sz w:val="20"/>
                <w:szCs w:val="20"/>
              </w:rPr>
              <w:t xml:space="preserve">The range statement relates to the unit of </w:t>
            </w:r>
            <w:proofErr w:type="gramStart"/>
            <w:r w:rsidRPr="00A16E5D">
              <w:rPr>
                <w:rFonts w:cs="Arial"/>
                <w:iCs/>
                <w:sz w:val="20"/>
                <w:szCs w:val="20"/>
              </w:rPr>
              <w:t>competency as a whole</w:t>
            </w:r>
            <w:proofErr w:type="gramEnd"/>
            <w:r w:rsidRPr="00A16E5D">
              <w:rPr>
                <w:rFonts w:cs="Arial"/>
                <w:iCs/>
                <w:sz w:val="20"/>
                <w:szCs w:val="20"/>
              </w:rPr>
              <w:t>.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5E2094" w:rsidRPr="00930855" w14:paraId="1CAB7FFE" w14:textId="77777777" w:rsidTr="00567D9A">
        <w:trPr>
          <w:jc w:val="center"/>
        </w:trPr>
        <w:tc>
          <w:tcPr>
            <w:tcW w:w="3482" w:type="dxa"/>
            <w:gridSpan w:val="4"/>
          </w:tcPr>
          <w:p w14:paraId="1950BD04" w14:textId="77777777" w:rsidR="005E2094" w:rsidRPr="00930855" w:rsidRDefault="005E2094" w:rsidP="00930855">
            <w:pPr>
              <w:spacing w:before="60" w:after="60"/>
              <w:ind w:left="30"/>
              <w:rPr>
                <w:rFonts w:cs="Arial"/>
                <w:b/>
                <w:i/>
              </w:rPr>
            </w:pPr>
            <w:r w:rsidRPr="00930855">
              <w:rPr>
                <w:rFonts w:cs="Arial"/>
                <w:b/>
                <w:i/>
              </w:rPr>
              <w:t xml:space="preserve">Welding process </w:t>
            </w:r>
            <w:r w:rsidRPr="00930855">
              <w:rPr>
                <w:rFonts w:cs="Arial"/>
              </w:rPr>
              <w:t>includes:</w:t>
            </w:r>
          </w:p>
        </w:tc>
        <w:tc>
          <w:tcPr>
            <w:tcW w:w="6957" w:type="dxa"/>
            <w:gridSpan w:val="2"/>
          </w:tcPr>
          <w:p w14:paraId="496FF255" w14:textId="77777777" w:rsidR="005E2094" w:rsidRDefault="005E2094" w:rsidP="00F071F3">
            <w:pPr>
              <w:numPr>
                <w:ilvl w:val="0"/>
                <w:numId w:val="91"/>
              </w:numPr>
              <w:spacing w:before="60" w:after="60"/>
              <w:rPr>
                <w:rFonts w:cs="Arial"/>
                <w:lang w:eastAsia="en-US"/>
              </w:rPr>
            </w:pPr>
            <w:r w:rsidRPr="00385A8B">
              <w:rPr>
                <w:rFonts w:cs="Arial"/>
                <w:lang w:eastAsia="en-US"/>
              </w:rPr>
              <w:t>gas metal arc welding (GMAW)</w:t>
            </w:r>
          </w:p>
          <w:p w14:paraId="66B08357" w14:textId="77777777" w:rsidR="005E2094" w:rsidRPr="00385A8B" w:rsidRDefault="005E2094" w:rsidP="00385A8B">
            <w:pPr>
              <w:numPr>
                <w:ilvl w:val="0"/>
                <w:numId w:val="91"/>
              </w:numPr>
              <w:spacing w:before="60" w:after="60"/>
              <w:rPr>
                <w:rFonts w:cs="Arial"/>
                <w:lang w:eastAsia="en-US"/>
              </w:rPr>
            </w:pPr>
            <w:r w:rsidRPr="00385A8B">
              <w:rPr>
                <w:rFonts w:cs="Arial"/>
                <w:lang w:eastAsia="en-US"/>
              </w:rPr>
              <w:t>gas tungsten arc welding (GTAW)</w:t>
            </w:r>
          </w:p>
        </w:tc>
      </w:tr>
      <w:tr w:rsidR="005E2094" w:rsidRPr="00930855" w14:paraId="52F33A6F" w14:textId="77777777" w:rsidTr="00567D9A">
        <w:trPr>
          <w:jc w:val="center"/>
        </w:trPr>
        <w:tc>
          <w:tcPr>
            <w:tcW w:w="3482" w:type="dxa"/>
            <w:gridSpan w:val="4"/>
          </w:tcPr>
          <w:p w14:paraId="7A59EF83" w14:textId="77777777" w:rsidR="005E2094" w:rsidRPr="00930855" w:rsidRDefault="005E2094" w:rsidP="00B0489B">
            <w:pPr>
              <w:spacing w:before="60" w:after="60"/>
              <w:ind w:left="30"/>
              <w:rPr>
                <w:rFonts w:cs="Arial"/>
                <w:b/>
                <w:i/>
              </w:rPr>
            </w:pPr>
            <w:r w:rsidRPr="00930855">
              <w:rPr>
                <w:rFonts w:cs="Arial"/>
                <w:b/>
                <w:i/>
              </w:rPr>
              <w:t xml:space="preserve">ISO 9606-2 </w:t>
            </w:r>
            <w:r w:rsidR="00B0489B">
              <w:rPr>
                <w:rFonts w:cs="Arial"/>
              </w:rPr>
              <w:t>includes</w:t>
            </w:r>
            <w:r w:rsidRPr="00930855">
              <w:rPr>
                <w:rFonts w:cs="Arial"/>
              </w:rPr>
              <w:t>:</w:t>
            </w:r>
          </w:p>
        </w:tc>
        <w:tc>
          <w:tcPr>
            <w:tcW w:w="6957" w:type="dxa"/>
            <w:gridSpan w:val="2"/>
          </w:tcPr>
          <w:p w14:paraId="6746764A" w14:textId="77777777" w:rsidR="005E2094" w:rsidRPr="00930855" w:rsidRDefault="005E2094" w:rsidP="00F071F3">
            <w:pPr>
              <w:numPr>
                <w:ilvl w:val="0"/>
                <w:numId w:val="34"/>
              </w:numPr>
              <w:spacing w:before="60" w:after="60"/>
              <w:ind w:left="378" w:hanging="378"/>
              <w:rPr>
                <w:rFonts w:cs="Arial"/>
                <w:lang w:eastAsia="en-US"/>
              </w:rPr>
            </w:pPr>
            <w:r w:rsidRPr="00930855">
              <w:rPr>
                <w:rFonts w:cs="Arial"/>
                <w:lang w:eastAsia="en-US"/>
              </w:rPr>
              <w:t>International Standard (updated 2012) Part 2 specifying requirements for fusion welding processes for (Aluminium/aluminium alloys). Other ISO 9606 Parts are:</w:t>
            </w:r>
          </w:p>
          <w:p w14:paraId="1534DEE9" w14:textId="77777777" w:rsidR="005E2094" w:rsidRPr="00930855" w:rsidRDefault="005E2094" w:rsidP="00930855">
            <w:pPr>
              <w:spacing w:before="60" w:after="60"/>
              <w:ind w:left="378"/>
              <w:rPr>
                <w:rFonts w:cs="Arial"/>
                <w:lang w:eastAsia="en-US"/>
              </w:rPr>
            </w:pPr>
            <w:r w:rsidRPr="00930855">
              <w:rPr>
                <w:rFonts w:cs="Arial"/>
                <w:lang w:eastAsia="en-US"/>
              </w:rPr>
              <w:t xml:space="preserve">Part 1 </w:t>
            </w:r>
            <w:r>
              <w:rPr>
                <w:rFonts w:cs="Arial"/>
                <w:lang w:eastAsia="en-US"/>
              </w:rPr>
              <w:t>–</w:t>
            </w:r>
            <w:r w:rsidRPr="00930855">
              <w:rPr>
                <w:rFonts w:cs="Arial"/>
                <w:lang w:eastAsia="en-US"/>
              </w:rPr>
              <w:t xml:space="preserve"> steels</w:t>
            </w:r>
            <w:r>
              <w:rPr>
                <w:rFonts w:cs="Arial"/>
                <w:lang w:eastAsia="en-US"/>
              </w:rPr>
              <w:t xml:space="preserve"> </w:t>
            </w:r>
          </w:p>
          <w:p w14:paraId="285844F2" w14:textId="77777777" w:rsidR="005E2094" w:rsidRPr="00930855" w:rsidRDefault="005E2094" w:rsidP="00930855">
            <w:pPr>
              <w:spacing w:before="60" w:after="60"/>
              <w:ind w:left="378"/>
              <w:rPr>
                <w:rFonts w:cs="Arial"/>
                <w:lang w:eastAsia="en-US"/>
              </w:rPr>
            </w:pPr>
            <w:r w:rsidRPr="00930855">
              <w:rPr>
                <w:rFonts w:cs="Arial"/>
                <w:lang w:eastAsia="en-US"/>
              </w:rPr>
              <w:t>Part 3 - copper and copper alloys</w:t>
            </w:r>
          </w:p>
          <w:p w14:paraId="5D59C982" w14:textId="77777777" w:rsidR="005E2094" w:rsidRPr="00930855" w:rsidRDefault="005E2094" w:rsidP="00930855">
            <w:pPr>
              <w:spacing w:before="60" w:after="60"/>
              <w:ind w:left="378"/>
              <w:rPr>
                <w:rFonts w:cs="Arial"/>
                <w:lang w:eastAsia="en-US"/>
              </w:rPr>
            </w:pPr>
            <w:r w:rsidRPr="00930855">
              <w:rPr>
                <w:rFonts w:cs="Arial"/>
                <w:lang w:eastAsia="en-US"/>
              </w:rPr>
              <w:t>Part 4 - nickel and nickel alloys</w:t>
            </w:r>
          </w:p>
          <w:p w14:paraId="58947903" w14:textId="77777777" w:rsidR="005E2094" w:rsidRPr="00930855" w:rsidRDefault="005E2094" w:rsidP="00930855">
            <w:pPr>
              <w:spacing w:before="60" w:after="60"/>
              <w:ind w:left="1228" w:hanging="850"/>
              <w:rPr>
                <w:rFonts w:cs="Arial"/>
                <w:lang w:eastAsia="en-US"/>
              </w:rPr>
            </w:pPr>
            <w:r w:rsidRPr="00930855">
              <w:rPr>
                <w:rFonts w:cs="Arial"/>
                <w:lang w:eastAsia="en-US"/>
              </w:rPr>
              <w:t xml:space="preserve">Part 5 – titanium and titanium alloys, </w:t>
            </w:r>
            <w:proofErr w:type="gramStart"/>
            <w:r w:rsidRPr="00930855">
              <w:rPr>
                <w:rFonts w:cs="Arial"/>
                <w:lang w:eastAsia="en-US"/>
              </w:rPr>
              <w:t>zirconium</w:t>
            </w:r>
            <w:proofErr w:type="gramEnd"/>
            <w:r w:rsidRPr="00930855">
              <w:rPr>
                <w:rFonts w:cs="Arial"/>
                <w:lang w:eastAsia="en-US"/>
              </w:rPr>
              <w:t xml:space="preserve"> and zirconium alloys</w:t>
            </w:r>
          </w:p>
        </w:tc>
      </w:tr>
      <w:tr w:rsidR="005E2094" w:rsidRPr="00930855" w14:paraId="121C4753" w14:textId="77777777" w:rsidTr="00567D9A">
        <w:trPr>
          <w:jc w:val="center"/>
        </w:trPr>
        <w:tc>
          <w:tcPr>
            <w:tcW w:w="3482" w:type="dxa"/>
            <w:gridSpan w:val="4"/>
          </w:tcPr>
          <w:p w14:paraId="5815A610" w14:textId="77777777" w:rsidR="005E2094" w:rsidRPr="00930855" w:rsidRDefault="005E2094" w:rsidP="00930855">
            <w:pPr>
              <w:spacing w:before="60" w:after="60"/>
              <w:ind w:left="30"/>
              <w:rPr>
                <w:rFonts w:cs="Arial"/>
              </w:rPr>
            </w:pPr>
            <w:r w:rsidRPr="00930855">
              <w:rPr>
                <w:rFonts w:cs="Arial"/>
                <w:b/>
                <w:i/>
              </w:rPr>
              <w:t>OHS/WHS requirements</w:t>
            </w:r>
            <w:r w:rsidRPr="00930855">
              <w:rPr>
                <w:rFonts w:cs="Arial"/>
              </w:rPr>
              <w:t xml:space="preserve"> </w:t>
            </w:r>
            <w:r>
              <w:rPr>
                <w:rFonts w:cs="Arial"/>
              </w:rPr>
              <w:t xml:space="preserve">may include but </w:t>
            </w:r>
            <w:r w:rsidRPr="00930855">
              <w:rPr>
                <w:rFonts w:cs="Arial"/>
              </w:rPr>
              <w:t>not limited to:</w:t>
            </w:r>
          </w:p>
        </w:tc>
        <w:tc>
          <w:tcPr>
            <w:tcW w:w="6957" w:type="dxa"/>
            <w:gridSpan w:val="2"/>
          </w:tcPr>
          <w:p w14:paraId="5190A9AD" w14:textId="77777777" w:rsidR="005E2094" w:rsidRPr="00930855" w:rsidRDefault="005E2094" w:rsidP="00F071F3">
            <w:pPr>
              <w:numPr>
                <w:ilvl w:val="0"/>
                <w:numId w:val="27"/>
              </w:numPr>
              <w:spacing w:before="60" w:after="60"/>
              <w:rPr>
                <w:rFonts w:cs="Arial"/>
                <w:lang w:eastAsia="en-US"/>
              </w:rPr>
            </w:pPr>
            <w:r w:rsidRPr="00930855">
              <w:rPr>
                <w:rFonts w:cs="Arial"/>
                <w:lang w:eastAsia="en-US"/>
              </w:rPr>
              <w:t>manual handling technique</w:t>
            </w:r>
          </w:p>
          <w:p w14:paraId="35CA20F9" w14:textId="77777777" w:rsidR="005E2094" w:rsidRPr="00930855" w:rsidRDefault="005E2094" w:rsidP="00F071F3">
            <w:pPr>
              <w:numPr>
                <w:ilvl w:val="0"/>
                <w:numId w:val="27"/>
              </w:numPr>
              <w:spacing w:before="60" w:after="60"/>
              <w:rPr>
                <w:rFonts w:cs="Arial"/>
                <w:lang w:eastAsia="en-US"/>
              </w:rPr>
            </w:pPr>
            <w:r w:rsidRPr="00930855">
              <w:rPr>
                <w:rFonts w:cs="Arial"/>
                <w:lang w:eastAsia="en-US"/>
              </w:rPr>
              <w:t>personal protective equipment</w:t>
            </w:r>
          </w:p>
          <w:p w14:paraId="265FC31B" w14:textId="77777777" w:rsidR="005E2094" w:rsidRPr="00930855" w:rsidRDefault="005E2094" w:rsidP="00F071F3">
            <w:pPr>
              <w:numPr>
                <w:ilvl w:val="0"/>
                <w:numId w:val="27"/>
              </w:numPr>
              <w:spacing w:before="60" w:after="60"/>
              <w:rPr>
                <w:rFonts w:cs="Arial"/>
                <w:lang w:eastAsia="en-US"/>
              </w:rPr>
            </w:pPr>
            <w:r w:rsidRPr="00930855">
              <w:rPr>
                <w:rFonts w:cs="Arial"/>
                <w:lang w:eastAsia="en-US"/>
              </w:rPr>
              <w:t>material safety management systems</w:t>
            </w:r>
          </w:p>
          <w:p w14:paraId="42CCA3B2" w14:textId="77777777" w:rsidR="005E2094" w:rsidRPr="00930855" w:rsidRDefault="005E2094" w:rsidP="00F071F3">
            <w:pPr>
              <w:numPr>
                <w:ilvl w:val="0"/>
                <w:numId w:val="27"/>
              </w:numPr>
              <w:spacing w:before="60" w:after="60"/>
              <w:rPr>
                <w:rFonts w:cs="Arial"/>
                <w:lang w:eastAsia="en-US"/>
              </w:rPr>
            </w:pPr>
            <w:r w:rsidRPr="00930855">
              <w:rPr>
                <w:rFonts w:cs="Arial"/>
                <w:lang w:eastAsia="en-US"/>
              </w:rPr>
              <w:t>hazardous substances and dangerous goods codes</w:t>
            </w:r>
          </w:p>
          <w:p w14:paraId="3FB0C90B" w14:textId="77777777" w:rsidR="005E2094" w:rsidRPr="00930855" w:rsidRDefault="005E2094" w:rsidP="00F071F3">
            <w:pPr>
              <w:numPr>
                <w:ilvl w:val="0"/>
                <w:numId w:val="27"/>
              </w:numPr>
              <w:spacing w:before="60" w:after="60"/>
              <w:rPr>
                <w:rFonts w:cs="Arial"/>
                <w:lang w:eastAsia="en-US"/>
              </w:rPr>
            </w:pPr>
            <w:r w:rsidRPr="00930855">
              <w:rPr>
                <w:rFonts w:cs="Arial"/>
                <w:lang w:eastAsia="en-US"/>
              </w:rPr>
              <w:lastRenderedPageBreak/>
              <w:t>workplace safety measures/information</w:t>
            </w:r>
          </w:p>
          <w:p w14:paraId="7C1D7B9E" w14:textId="77777777" w:rsidR="005E2094" w:rsidRPr="00930855" w:rsidRDefault="005E2094" w:rsidP="00F071F3">
            <w:pPr>
              <w:numPr>
                <w:ilvl w:val="0"/>
                <w:numId w:val="27"/>
              </w:numPr>
              <w:spacing w:before="60" w:after="60"/>
              <w:rPr>
                <w:rFonts w:cs="Arial"/>
                <w:lang w:eastAsia="en-US"/>
              </w:rPr>
            </w:pPr>
            <w:r w:rsidRPr="00930855">
              <w:rPr>
                <w:rFonts w:cs="Arial"/>
                <w:lang w:eastAsia="en-US"/>
              </w:rPr>
              <w:t>awards provisions</w:t>
            </w:r>
          </w:p>
        </w:tc>
      </w:tr>
      <w:tr w:rsidR="005E2094" w:rsidRPr="00930855" w14:paraId="6E8082BB" w14:textId="77777777" w:rsidTr="00567D9A">
        <w:trPr>
          <w:jc w:val="center"/>
        </w:trPr>
        <w:tc>
          <w:tcPr>
            <w:tcW w:w="3482" w:type="dxa"/>
            <w:gridSpan w:val="4"/>
          </w:tcPr>
          <w:p w14:paraId="61E8F66B" w14:textId="77777777" w:rsidR="005E2094" w:rsidRPr="00930855" w:rsidRDefault="005E2094" w:rsidP="00930855">
            <w:pPr>
              <w:spacing w:before="60" w:after="60"/>
              <w:ind w:left="30"/>
              <w:rPr>
                <w:rFonts w:cs="Arial"/>
                <w:b/>
                <w:i/>
              </w:rPr>
            </w:pPr>
            <w:r w:rsidRPr="00930855">
              <w:rPr>
                <w:rFonts w:cs="Arial"/>
                <w:b/>
                <w:i/>
              </w:rPr>
              <w:lastRenderedPageBreak/>
              <w:t xml:space="preserve">Resources </w:t>
            </w:r>
            <w:r w:rsidRPr="00676BC3">
              <w:rPr>
                <w:rFonts w:cs="Arial"/>
              </w:rPr>
              <w:t>may</w:t>
            </w:r>
            <w:r>
              <w:rPr>
                <w:rFonts w:cs="Arial"/>
                <w:b/>
                <w:i/>
              </w:rPr>
              <w:t xml:space="preserve"> </w:t>
            </w:r>
            <w:r w:rsidRPr="00930855">
              <w:rPr>
                <w:rFonts w:cs="Arial"/>
              </w:rPr>
              <w:t>incl</w:t>
            </w:r>
            <w:r>
              <w:rPr>
                <w:rFonts w:cs="Arial"/>
              </w:rPr>
              <w:t>ude but</w:t>
            </w:r>
            <w:r w:rsidRPr="00930855">
              <w:rPr>
                <w:rFonts w:cs="Arial"/>
              </w:rPr>
              <w:t xml:space="preserve"> not limited to:</w:t>
            </w:r>
          </w:p>
        </w:tc>
        <w:tc>
          <w:tcPr>
            <w:tcW w:w="6957" w:type="dxa"/>
            <w:gridSpan w:val="2"/>
          </w:tcPr>
          <w:p w14:paraId="41425AB6" w14:textId="77777777" w:rsidR="005E2094" w:rsidRPr="00930855" w:rsidRDefault="005E2094" w:rsidP="00F071F3">
            <w:pPr>
              <w:numPr>
                <w:ilvl w:val="0"/>
                <w:numId w:val="31"/>
              </w:numPr>
              <w:tabs>
                <w:tab w:val="left" w:pos="378"/>
              </w:tabs>
              <w:spacing w:before="60" w:after="60"/>
              <w:ind w:left="94" w:hanging="94"/>
              <w:rPr>
                <w:rFonts w:cs="Arial"/>
                <w:lang w:eastAsia="en-US"/>
              </w:rPr>
            </w:pPr>
            <w:r w:rsidRPr="00930855">
              <w:rPr>
                <w:rFonts w:cs="Arial"/>
                <w:lang w:eastAsia="en-US"/>
              </w:rPr>
              <w:t>work plans/drawings job specifications</w:t>
            </w:r>
          </w:p>
          <w:p w14:paraId="299ECAEA" w14:textId="77777777" w:rsidR="005E2094" w:rsidRPr="00930855" w:rsidRDefault="005E2094" w:rsidP="00F071F3">
            <w:pPr>
              <w:numPr>
                <w:ilvl w:val="0"/>
                <w:numId w:val="31"/>
              </w:numPr>
              <w:tabs>
                <w:tab w:val="left" w:pos="378"/>
              </w:tabs>
              <w:spacing w:before="60" w:after="60"/>
              <w:ind w:left="94" w:hanging="94"/>
              <w:rPr>
                <w:rFonts w:cs="Arial"/>
                <w:lang w:eastAsia="en-US"/>
              </w:rPr>
            </w:pPr>
            <w:r w:rsidRPr="00930855">
              <w:rPr>
                <w:rFonts w:cs="Arial"/>
                <w:lang w:eastAsia="en-US"/>
              </w:rPr>
              <w:t>welding equipment</w:t>
            </w:r>
          </w:p>
          <w:p w14:paraId="4BDB41D5" w14:textId="77777777" w:rsidR="005E2094" w:rsidRPr="00930855" w:rsidRDefault="005E2094" w:rsidP="00F071F3">
            <w:pPr>
              <w:numPr>
                <w:ilvl w:val="0"/>
                <w:numId w:val="31"/>
              </w:numPr>
              <w:tabs>
                <w:tab w:val="left" w:pos="378"/>
              </w:tabs>
              <w:spacing w:before="60" w:after="60"/>
              <w:ind w:left="94" w:hanging="94"/>
              <w:rPr>
                <w:rFonts w:cs="Arial"/>
                <w:lang w:eastAsia="en-US"/>
              </w:rPr>
            </w:pPr>
            <w:r w:rsidRPr="00930855">
              <w:rPr>
                <w:rFonts w:cs="Arial"/>
                <w:lang w:eastAsia="en-US"/>
              </w:rPr>
              <w:t>welding materials</w:t>
            </w:r>
          </w:p>
          <w:p w14:paraId="35796584" w14:textId="77777777" w:rsidR="005E2094" w:rsidRPr="00930855" w:rsidRDefault="005E2094" w:rsidP="00F071F3">
            <w:pPr>
              <w:numPr>
                <w:ilvl w:val="0"/>
                <w:numId w:val="31"/>
              </w:numPr>
              <w:tabs>
                <w:tab w:val="left" w:pos="378"/>
              </w:tabs>
              <w:spacing w:before="60" w:after="60"/>
              <w:ind w:left="94" w:hanging="94"/>
              <w:rPr>
                <w:rFonts w:cs="Arial"/>
                <w:lang w:eastAsia="en-US"/>
              </w:rPr>
            </w:pPr>
            <w:r w:rsidRPr="00930855">
              <w:rPr>
                <w:rFonts w:cs="Arial"/>
                <w:lang w:eastAsia="en-US"/>
              </w:rPr>
              <w:t>personal protective equipment</w:t>
            </w:r>
          </w:p>
          <w:p w14:paraId="0D384A54" w14:textId="77777777" w:rsidR="005E2094" w:rsidRPr="00930855" w:rsidRDefault="005E2094" w:rsidP="00F071F3">
            <w:pPr>
              <w:numPr>
                <w:ilvl w:val="0"/>
                <w:numId w:val="31"/>
              </w:numPr>
              <w:tabs>
                <w:tab w:val="left" w:pos="378"/>
              </w:tabs>
              <w:spacing w:before="60" w:after="60"/>
              <w:ind w:left="94" w:hanging="94"/>
              <w:rPr>
                <w:rFonts w:cs="Arial"/>
                <w:lang w:eastAsia="en-US"/>
              </w:rPr>
            </w:pPr>
            <w:r w:rsidRPr="00930855">
              <w:rPr>
                <w:rFonts w:cs="Arial"/>
                <w:lang w:eastAsia="en-US"/>
              </w:rPr>
              <w:t xml:space="preserve">hand and </w:t>
            </w:r>
            <w:proofErr w:type="gramStart"/>
            <w:r w:rsidRPr="00930855">
              <w:rPr>
                <w:rFonts w:cs="Arial"/>
                <w:lang w:eastAsia="en-US"/>
              </w:rPr>
              <w:t>hand held</w:t>
            </w:r>
            <w:proofErr w:type="gramEnd"/>
            <w:r w:rsidRPr="00930855">
              <w:rPr>
                <w:rFonts w:cs="Arial"/>
                <w:lang w:eastAsia="en-US"/>
              </w:rPr>
              <w:t xml:space="preserve"> power tools</w:t>
            </w:r>
          </w:p>
          <w:p w14:paraId="43883608" w14:textId="77777777" w:rsidR="00A16E5D" w:rsidRPr="002F22A4" w:rsidRDefault="005E2094" w:rsidP="00A16E5D">
            <w:pPr>
              <w:numPr>
                <w:ilvl w:val="0"/>
                <w:numId w:val="31"/>
              </w:numPr>
              <w:tabs>
                <w:tab w:val="left" w:pos="378"/>
              </w:tabs>
              <w:spacing w:before="60" w:after="60"/>
              <w:ind w:left="94" w:hanging="94"/>
              <w:rPr>
                <w:rFonts w:cs="Arial"/>
                <w:lang w:eastAsia="en-US"/>
              </w:rPr>
            </w:pPr>
            <w:r w:rsidRPr="002F22A4">
              <w:rPr>
                <w:rFonts w:cs="Arial"/>
                <w:lang w:eastAsia="en-US"/>
              </w:rPr>
              <w:t>distortion prevention devices</w:t>
            </w:r>
          </w:p>
          <w:p w14:paraId="5B8DAF9D" w14:textId="77777777" w:rsidR="00A16E5D" w:rsidRDefault="00A16E5D" w:rsidP="00A16E5D">
            <w:pPr>
              <w:tabs>
                <w:tab w:val="left" w:pos="378"/>
              </w:tabs>
              <w:spacing w:before="60" w:after="60"/>
              <w:rPr>
                <w:rFonts w:cs="Arial"/>
                <w:lang w:eastAsia="en-US"/>
              </w:rPr>
            </w:pPr>
          </w:p>
          <w:p w14:paraId="65970AA7" w14:textId="77777777" w:rsidR="00A16E5D" w:rsidRPr="00930855" w:rsidRDefault="00A16E5D" w:rsidP="00A16E5D">
            <w:pPr>
              <w:tabs>
                <w:tab w:val="left" w:pos="378"/>
              </w:tabs>
              <w:spacing w:before="60" w:after="60"/>
              <w:rPr>
                <w:rFonts w:cs="Arial"/>
                <w:lang w:eastAsia="en-US"/>
              </w:rPr>
            </w:pPr>
          </w:p>
        </w:tc>
      </w:tr>
      <w:tr w:rsidR="005E2094" w:rsidRPr="00930855" w14:paraId="4F5649BF" w14:textId="77777777" w:rsidTr="00567D9A">
        <w:trPr>
          <w:jc w:val="center"/>
        </w:trPr>
        <w:tc>
          <w:tcPr>
            <w:tcW w:w="3482" w:type="dxa"/>
            <w:gridSpan w:val="4"/>
          </w:tcPr>
          <w:p w14:paraId="53242682" w14:textId="77777777" w:rsidR="005E2094" w:rsidRPr="00930855" w:rsidRDefault="005E2094" w:rsidP="00930855">
            <w:pPr>
              <w:spacing w:before="60" w:after="60"/>
              <w:ind w:left="30"/>
              <w:rPr>
                <w:rFonts w:cs="Arial"/>
                <w:b/>
                <w:i/>
              </w:rPr>
            </w:pPr>
            <w:r w:rsidRPr="00930855">
              <w:rPr>
                <w:rFonts w:cs="Arial"/>
                <w:b/>
                <w:i/>
              </w:rPr>
              <w:t xml:space="preserve">Distortion prevention measures </w:t>
            </w:r>
            <w:r w:rsidRPr="00676BC3">
              <w:rPr>
                <w:rFonts w:cs="Arial"/>
              </w:rPr>
              <w:t>may</w:t>
            </w:r>
            <w:r>
              <w:rPr>
                <w:rFonts w:cs="Arial"/>
                <w:b/>
                <w:i/>
              </w:rPr>
              <w:t xml:space="preserve"> </w:t>
            </w:r>
            <w:r>
              <w:rPr>
                <w:rFonts w:cs="Arial"/>
              </w:rPr>
              <w:t>include but</w:t>
            </w:r>
            <w:r w:rsidRPr="00930855">
              <w:rPr>
                <w:rFonts w:cs="Arial"/>
              </w:rPr>
              <w:t xml:space="preserve"> not limited to:</w:t>
            </w:r>
          </w:p>
        </w:tc>
        <w:tc>
          <w:tcPr>
            <w:tcW w:w="6957" w:type="dxa"/>
            <w:gridSpan w:val="2"/>
          </w:tcPr>
          <w:p w14:paraId="2CE63CB1" w14:textId="77777777" w:rsidR="005E2094" w:rsidRPr="00930855" w:rsidRDefault="005E2094" w:rsidP="00F071F3">
            <w:pPr>
              <w:numPr>
                <w:ilvl w:val="0"/>
                <w:numId w:val="32"/>
              </w:numPr>
              <w:tabs>
                <w:tab w:val="left" w:pos="378"/>
              </w:tabs>
              <w:spacing w:before="60" w:after="60"/>
              <w:ind w:left="94" w:hanging="94"/>
              <w:rPr>
                <w:rFonts w:cs="Arial"/>
                <w:lang w:eastAsia="en-US"/>
              </w:rPr>
            </w:pPr>
            <w:r w:rsidRPr="00930855">
              <w:rPr>
                <w:rFonts w:cs="Arial"/>
                <w:lang w:eastAsia="en-US"/>
              </w:rPr>
              <w:t>bracing</w:t>
            </w:r>
          </w:p>
          <w:p w14:paraId="17B3289F" w14:textId="77777777" w:rsidR="005E2094" w:rsidRPr="00930855" w:rsidRDefault="005E2094" w:rsidP="00F071F3">
            <w:pPr>
              <w:numPr>
                <w:ilvl w:val="0"/>
                <w:numId w:val="32"/>
              </w:numPr>
              <w:tabs>
                <w:tab w:val="left" w:pos="378"/>
              </w:tabs>
              <w:spacing w:before="60" w:after="60"/>
              <w:ind w:left="94" w:hanging="94"/>
              <w:rPr>
                <w:rFonts w:cs="Arial"/>
                <w:lang w:eastAsia="en-US"/>
              </w:rPr>
            </w:pPr>
            <w:r w:rsidRPr="00930855">
              <w:rPr>
                <w:rFonts w:cs="Arial"/>
                <w:lang w:eastAsia="en-US"/>
              </w:rPr>
              <w:t>pre setting</w:t>
            </w:r>
          </w:p>
          <w:p w14:paraId="4F2A18D4" w14:textId="77777777" w:rsidR="005E2094" w:rsidRPr="00930855" w:rsidRDefault="005E2094" w:rsidP="00F071F3">
            <w:pPr>
              <w:numPr>
                <w:ilvl w:val="0"/>
                <w:numId w:val="32"/>
              </w:numPr>
              <w:tabs>
                <w:tab w:val="left" w:pos="378"/>
              </w:tabs>
              <w:spacing w:before="60" w:after="60"/>
              <w:ind w:left="94" w:hanging="94"/>
              <w:rPr>
                <w:rFonts w:cs="Arial"/>
                <w:lang w:eastAsia="en-US"/>
              </w:rPr>
            </w:pPr>
            <w:r w:rsidRPr="00930855">
              <w:rPr>
                <w:rFonts w:cs="Arial"/>
                <w:lang w:eastAsia="en-US"/>
              </w:rPr>
              <w:t>tacking</w:t>
            </w:r>
          </w:p>
          <w:p w14:paraId="1D075848" w14:textId="77777777" w:rsidR="005E2094" w:rsidRPr="00930855" w:rsidRDefault="005E2094" w:rsidP="00F071F3">
            <w:pPr>
              <w:numPr>
                <w:ilvl w:val="0"/>
                <w:numId w:val="32"/>
              </w:numPr>
              <w:tabs>
                <w:tab w:val="left" w:pos="378"/>
              </w:tabs>
              <w:spacing w:before="60" w:after="60"/>
              <w:ind w:left="94" w:hanging="94"/>
              <w:rPr>
                <w:rFonts w:cs="Arial"/>
                <w:lang w:eastAsia="en-US"/>
              </w:rPr>
            </w:pPr>
            <w:r w:rsidRPr="00930855">
              <w:rPr>
                <w:rFonts w:cs="Arial"/>
                <w:lang w:eastAsia="en-US"/>
              </w:rPr>
              <w:t>bolting</w:t>
            </w:r>
          </w:p>
          <w:p w14:paraId="3DD27EC6" w14:textId="77777777" w:rsidR="005E2094" w:rsidRPr="00930855" w:rsidRDefault="005E2094" w:rsidP="00F071F3">
            <w:pPr>
              <w:numPr>
                <w:ilvl w:val="0"/>
                <w:numId w:val="32"/>
              </w:numPr>
              <w:tabs>
                <w:tab w:val="left" w:pos="378"/>
              </w:tabs>
              <w:spacing w:before="60" w:after="60"/>
              <w:ind w:left="94" w:hanging="94"/>
              <w:rPr>
                <w:rFonts w:cs="Arial"/>
                <w:lang w:eastAsia="en-US"/>
              </w:rPr>
            </w:pPr>
            <w:r w:rsidRPr="00930855">
              <w:rPr>
                <w:rFonts w:cs="Arial"/>
                <w:lang w:eastAsia="en-US"/>
              </w:rPr>
              <w:t>clamping</w:t>
            </w:r>
          </w:p>
        </w:tc>
      </w:tr>
      <w:tr w:rsidR="005E2094" w:rsidRPr="00930855" w14:paraId="66F93A50" w14:textId="77777777" w:rsidTr="00567D9A">
        <w:trPr>
          <w:jc w:val="center"/>
        </w:trPr>
        <w:tc>
          <w:tcPr>
            <w:tcW w:w="3482" w:type="dxa"/>
            <w:gridSpan w:val="4"/>
          </w:tcPr>
          <w:p w14:paraId="3C57F9BB" w14:textId="77777777" w:rsidR="005E2094" w:rsidRPr="00930855" w:rsidRDefault="005E2094" w:rsidP="00930855">
            <w:pPr>
              <w:spacing w:before="60" w:after="60"/>
              <w:ind w:left="30"/>
              <w:rPr>
                <w:rFonts w:cs="Arial"/>
                <w:b/>
                <w:i/>
              </w:rPr>
            </w:pPr>
            <w:r>
              <w:rPr>
                <w:rFonts w:cs="Arial"/>
                <w:b/>
                <w:i/>
              </w:rPr>
              <w:t>T</w:t>
            </w:r>
            <w:r w:rsidRPr="00930855">
              <w:rPr>
                <w:rFonts w:cs="Arial"/>
                <w:b/>
                <w:i/>
              </w:rPr>
              <w:t xml:space="preserve">esting </w:t>
            </w:r>
            <w:r w:rsidRPr="00676BC3">
              <w:rPr>
                <w:rFonts w:cs="Arial"/>
              </w:rPr>
              <w:t xml:space="preserve">may </w:t>
            </w:r>
            <w:r>
              <w:rPr>
                <w:rFonts w:cs="Arial"/>
              </w:rPr>
              <w:t xml:space="preserve">include but </w:t>
            </w:r>
            <w:r w:rsidRPr="00930855">
              <w:rPr>
                <w:rFonts w:cs="Arial"/>
              </w:rPr>
              <w:t>not limited to:</w:t>
            </w:r>
          </w:p>
        </w:tc>
        <w:tc>
          <w:tcPr>
            <w:tcW w:w="6957" w:type="dxa"/>
            <w:gridSpan w:val="2"/>
          </w:tcPr>
          <w:p w14:paraId="16145081" w14:textId="77777777" w:rsidR="005E2094" w:rsidRDefault="005E2094" w:rsidP="0069091C">
            <w:pPr>
              <w:numPr>
                <w:ilvl w:val="0"/>
                <w:numId w:val="33"/>
              </w:numPr>
              <w:tabs>
                <w:tab w:val="left" w:pos="378"/>
              </w:tabs>
              <w:spacing w:before="60" w:after="60"/>
              <w:ind w:left="94" w:hanging="94"/>
              <w:rPr>
                <w:rFonts w:cs="Arial"/>
                <w:lang w:val="en-US" w:eastAsia="en-US"/>
              </w:rPr>
            </w:pPr>
            <w:r>
              <w:rPr>
                <w:rFonts w:cs="Arial"/>
                <w:lang w:val="en-US" w:eastAsia="en-US"/>
              </w:rPr>
              <w:t>penetrant dye testing</w:t>
            </w:r>
          </w:p>
          <w:p w14:paraId="246128FA" w14:textId="77777777" w:rsidR="005E2094" w:rsidRDefault="005E2094" w:rsidP="0069091C">
            <w:pPr>
              <w:numPr>
                <w:ilvl w:val="0"/>
                <w:numId w:val="33"/>
              </w:numPr>
              <w:tabs>
                <w:tab w:val="left" w:pos="378"/>
              </w:tabs>
              <w:spacing w:before="60" w:after="60"/>
              <w:ind w:left="94" w:hanging="94"/>
              <w:rPr>
                <w:rFonts w:cs="Arial"/>
                <w:lang w:val="en-US" w:eastAsia="en-US"/>
              </w:rPr>
            </w:pPr>
            <w:r>
              <w:rPr>
                <w:rFonts w:cs="Arial"/>
                <w:lang w:val="en-US" w:eastAsia="en-US"/>
              </w:rPr>
              <w:t>bend test</w:t>
            </w:r>
          </w:p>
          <w:p w14:paraId="3E6DB691" w14:textId="77777777" w:rsidR="005E2094" w:rsidRPr="0069091C" w:rsidRDefault="005E2094" w:rsidP="0069091C">
            <w:pPr>
              <w:numPr>
                <w:ilvl w:val="0"/>
                <w:numId w:val="33"/>
              </w:numPr>
              <w:tabs>
                <w:tab w:val="left" w:pos="378"/>
              </w:tabs>
              <w:spacing w:before="60" w:after="60"/>
              <w:ind w:left="94" w:hanging="94"/>
              <w:rPr>
                <w:rFonts w:cs="Arial"/>
                <w:lang w:val="en-US" w:eastAsia="en-US"/>
              </w:rPr>
            </w:pPr>
            <w:r>
              <w:rPr>
                <w:rFonts w:cs="Arial"/>
                <w:lang w:val="en-US" w:eastAsia="en-US"/>
              </w:rPr>
              <w:t>macro examination</w:t>
            </w:r>
          </w:p>
          <w:p w14:paraId="1201B7EA" w14:textId="77777777" w:rsidR="005E2094" w:rsidRPr="00930855" w:rsidRDefault="005E2094" w:rsidP="00F071F3">
            <w:pPr>
              <w:numPr>
                <w:ilvl w:val="0"/>
                <w:numId w:val="33"/>
              </w:numPr>
              <w:tabs>
                <w:tab w:val="left" w:pos="378"/>
              </w:tabs>
              <w:spacing w:before="60" w:after="60"/>
              <w:ind w:left="94" w:hanging="94"/>
              <w:rPr>
                <w:rFonts w:cs="Arial"/>
                <w:lang w:val="en-US" w:eastAsia="en-US"/>
              </w:rPr>
            </w:pPr>
            <w:r>
              <w:rPr>
                <w:rFonts w:cs="Arial"/>
                <w:lang w:val="en-US" w:eastAsia="en-US"/>
              </w:rPr>
              <w:t>fillet break test</w:t>
            </w:r>
          </w:p>
        </w:tc>
      </w:tr>
      <w:tr w:rsidR="005E2094" w:rsidRPr="00930855" w14:paraId="7650A7A3" w14:textId="77777777" w:rsidTr="00567D9A">
        <w:trPr>
          <w:jc w:val="center"/>
        </w:trPr>
        <w:tc>
          <w:tcPr>
            <w:tcW w:w="3482" w:type="dxa"/>
            <w:gridSpan w:val="4"/>
          </w:tcPr>
          <w:p w14:paraId="023EF2A5" w14:textId="77777777" w:rsidR="005E2094" w:rsidRPr="00930855" w:rsidRDefault="005E2094" w:rsidP="00930855">
            <w:pPr>
              <w:spacing w:before="60" w:after="60"/>
              <w:ind w:left="30"/>
              <w:rPr>
                <w:rFonts w:cs="Arial"/>
              </w:rPr>
            </w:pPr>
            <w:r w:rsidRPr="00930855">
              <w:rPr>
                <w:rFonts w:cs="Arial"/>
                <w:b/>
                <w:i/>
              </w:rPr>
              <w:t xml:space="preserve">Work completion details </w:t>
            </w:r>
            <w:r w:rsidRPr="00676BC3">
              <w:rPr>
                <w:rFonts w:cs="Arial"/>
              </w:rPr>
              <w:t xml:space="preserve">may </w:t>
            </w:r>
            <w:r>
              <w:rPr>
                <w:rFonts w:cs="Arial"/>
              </w:rPr>
              <w:t>include but</w:t>
            </w:r>
            <w:r w:rsidRPr="00930855">
              <w:rPr>
                <w:rFonts w:cs="Arial"/>
              </w:rPr>
              <w:t xml:space="preserve"> not limited to:</w:t>
            </w:r>
          </w:p>
        </w:tc>
        <w:tc>
          <w:tcPr>
            <w:tcW w:w="6957" w:type="dxa"/>
            <w:gridSpan w:val="2"/>
          </w:tcPr>
          <w:p w14:paraId="43EF66C7" w14:textId="77777777" w:rsidR="005E2094" w:rsidRPr="00930855" w:rsidRDefault="005E2094" w:rsidP="00F071F3">
            <w:pPr>
              <w:numPr>
                <w:ilvl w:val="0"/>
                <w:numId w:val="33"/>
              </w:numPr>
              <w:tabs>
                <w:tab w:val="left" w:pos="378"/>
              </w:tabs>
              <w:spacing w:before="60" w:after="60"/>
              <w:ind w:left="94" w:hanging="94"/>
              <w:rPr>
                <w:rFonts w:cs="Arial"/>
                <w:lang w:val="en-US" w:eastAsia="en-US"/>
              </w:rPr>
            </w:pPr>
            <w:r w:rsidRPr="00930855">
              <w:rPr>
                <w:rFonts w:cs="Arial"/>
                <w:lang w:val="en-US" w:eastAsia="en-US"/>
              </w:rPr>
              <w:t>plant and maintenance records</w:t>
            </w:r>
          </w:p>
          <w:p w14:paraId="5246BB08" w14:textId="77777777" w:rsidR="005E2094" w:rsidRPr="00930855" w:rsidRDefault="005E2094" w:rsidP="00F071F3">
            <w:pPr>
              <w:numPr>
                <w:ilvl w:val="0"/>
                <w:numId w:val="33"/>
              </w:numPr>
              <w:tabs>
                <w:tab w:val="left" w:pos="378"/>
              </w:tabs>
              <w:spacing w:before="60" w:after="60"/>
              <w:ind w:left="94" w:hanging="94"/>
              <w:rPr>
                <w:rFonts w:cs="Arial"/>
                <w:lang w:val="en-US" w:eastAsia="en-US"/>
              </w:rPr>
            </w:pPr>
            <w:r w:rsidRPr="00930855">
              <w:rPr>
                <w:rFonts w:cs="Arial"/>
                <w:lang w:val="en-US" w:eastAsia="en-US"/>
              </w:rPr>
              <w:t>job card</w:t>
            </w:r>
          </w:p>
          <w:p w14:paraId="7E821179" w14:textId="77777777" w:rsidR="005E2094" w:rsidRPr="00930855" w:rsidRDefault="005E2094" w:rsidP="00F071F3">
            <w:pPr>
              <w:numPr>
                <w:ilvl w:val="0"/>
                <w:numId w:val="33"/>
              </w:numPr>
              <w:tabs>
                <w:tab w:val="left" w:pos="378"/>
              </w:tabs>
              <w:spacing w:before="60" w:after="60"/>
              <w:ind w:left="94" w:hanging="94"/>
              <w:rPr>
                <w:rFonts w:cs="Arial"/>
                <w:lang w:val="en-US" w:eastAsia="en-US"/>
              </w:rPr>
            </w:pPr>
            <w:r>
              <w:rPr>
                <w:rFonts w:cs="Arial"/>
                <w:lang w:val="en-US" w:eastAsia="en-US"/>
              </w:rPr>
              <w:t>chec</w:t>
            </w:r>
            <w:r w:rsidRPr="00930855">
              <w:rPr>
                <w:rFonts w:cs="Arial"/>
                <w:lang w:val="en-US" w:eastAsia="en-US"/>
              </w:rPr>
              <w:t>k sheets</w:t>
            </w:r>
          </w:p>
          <w:p w14:paraId="5EE53A8D" w14:textId="77777777" w:rsidR="005E2094" w:rsidRPr="00930855" w:rsidRDefault="005E2094" w:rsidP="00F071F3">
            <w:pPr>
              <w:numPr>
                <w:ilvl w:val="0"/>
                <w:numId w:val="33"/>
              </w:numPr>
              <w:tabs>
                <w:tab w:val="left" w:pos="378"/>
              </w:tabs>
              <w:spacing w:before="60" w:after="60"/>
              <w:ind w:left="94" w:hanging="94"/>
              <w:rPr>
                <w:rFonts w:cs="Arial"/>
                <w:lang w:val="en-US" w:eastAsia="en-US"/>
              </w:rPr>
            </w:pPr>
            <w:r w:rsidRPr="00930855">
              <w:rPr>
                <w:rFonts w:cs="Arial"/>
                <w:lang w:val="en-US" w:eastAsia="en-US"/>
              </w:rPr>
              <w:t>device labelling updates</w:t>
            </w:r>
          </w:p>
          <w:p w14:paraId="1B042D22" w14:textId="77777777" w:rsidR="005E2094" w:rsidRPr="00930855" w:rsidRDefault="005E2094" w:rsidP="00F071F3">
            <w:pPr>
              <w:numPr>
                <w:ilvl w:val="0"/>
                <w:numId w:val="33"/>
              </w:numPr>
              <w:tabs>
                <w:tab w:val="left" w:pos="378"/>
              </w:tabs>
              <w:spacing w:before="60" w:after="60"/>
              <w:ind w:left="94" w:hanging="94"/>
              <w:rPr>
                <w:rFonts w:cs="Arial"/>
                <w:lang w:val="en-US" w:eastAsia="en-US"/>
              </w:rPr>
            </w:pPr>
            <w:r w:rsidRPr="00930855">
              <w:rPr>
                <w:rFonts w:cs="Arial"/>
                <w:lang w:val="en-US" w:eastAsia="en-US"/>
              </w:rPr>
              <w:t>reporting and documentation equipment defects</w:t>
            </w:r>
          </w:p>
          <w:p w14:paraId="0A443923" w14:textId="77777777" w:rsidR="005E2094" w:rsidRPr="00930855" w:rsidRDefault="005E2094" w:rsidP="00F071F3">
            <w:pPr>
              <w:numPr>
                <w:ilvl w:val="0"/>
                <w:numId w:val="33"/>
              </w:numPr>
              <w:tabs>
                <w:tab w:val="left" w:pos="378"/>
              </w:tabs>
              <w:spacing w:before="60" w:after="60"/>
              <w:ind w:left="94" w:hanging="94"/>
              <w:rPr>
                <w:rFonts w:cs="Arial"/>
                <w:lang w:val="en-US" w:eastAsia="en-US"/>
              </w:rPr>
            </w:pPr>
            <w:r w:rsidRPr="00930855">
              <w:rPr>
                <w:rFonts w:cs="Arial"/>
                <w:lang w:val="en-US" w:eastAsia="en-US"/>
              </w:rPr>
              <w:t>job completion documentation</w:t>
            </w:r>
          </w:p>
        </w:tc>
      </w:tr>
      <w:tr w:rsidR="005E2094" w:rsidRPr="00930855" w14:paraId="0ECC7AB2" w14:textId="77777777" w:rsidTr="00567D9A">
        <w:trPr>
          <w:jc w:val="center"/>
        </w:trPr>
        <w:tc>
          <w:tcPr>
            <w:tcW w:w="10439" w:type="dxa"/>
            <w:gridSpan w:val="6"/>
          </w:tcPr>
          <w:p w14:paraId="0F3C13B3" w14:textId="77777777" w:rsidR="005E2094" w:rsidRPr="00930855" w:rsidRDefault="005E2094" w:rsidP="00930855">
            <w:pPr>
              <w:widowControl w:val="0"/>
              <w:spacing w:after="60"/>
              <w:ind w:left="476" w:hanging="425"/>
              <w:rPr>
                <w:rFonts w:cs="Arial"/>
                <w:b/>
                <w:bCs/>
              </w:rPr>
            </w:pPr>
            <w:r w:rsidRPr="00930855">
              <w:rPr>
                <w:rFonts w:eastAsia="Calibri" w:cs="Arial"/>
                <w:b/>
                <w:bCs/>
                <w:iCs/>
                <w:sz w:val="24"/>
                <w:szCs w:val="24"/>
              </w:rPr>
              <w:t>EVIDENCE GUIDE</w:t>
            </w:r>
          </w:p>
        </w:tc>
      </w:tr>
      <w:tr w:rsidR="005E2094" w:rsidRPr="00930855" w14:paraId="69D690EA" w14:textId="77777777" w:rsidTr="00567D9A">
        <w:trPr>
          <w:jc w:val="center"/>
        </w:trPr>
        <w:tc>
          <w:tcPr>
            <w:tcW w:w="10439" w:type="dxa"/>
            <w:gridSpan w:val="6"/>
          </w:tcPr>
          <w:p w14:paraId="558BA8C6" w14:textId="77777777" w:rsidR="005E2094" w:rsidRPr="00A16E5D" w:rsidRDefault="005E2094" w:rsidP="00930855">
            <w:pPr>
              <w:widowControl w:val="0"/>
              <w:rPr>
                <w:rFonts w:cs="Arial"/>
                <w:sz w:val="20"/>
                <w:szCs w:val="20"/>
              </w:rPr>
            </w:pPr>
            <w:r w:rsidRPr="00A16E5D">
              <w:rPr>
                <w:rFonts w:cs="Arial"/>
                <w:iCs/>
                <w:sz w:val="20"/>
                <w:szCs w:val="20"/>
              </w:rPr>
              <w:t xml:space="preserve">The evidence guide provides advice on assessment and must be read in conjunction with the Performance Criteria, Required Skills and Knowledge, the Range </w:t>
            </w:r>
            <w:proofErr w:type="gramStart"/>
            <w:r w:rsidRPr="00A16E5D">
              <w:rPr>
                <w:rFonts w:cs="Arial"/>
                <w:iCs/>
                <w:sz w:val="20"/>
                <w:szCs w:val="20"/>
              </w:rPr>
              <w:t>Statement</w:t>
            </w:r>
            <w:proofErr w:type="gramEnd"/>
            <w:r w:rsidRPr="00A16E5D">
              <w:rPr>
                <w:rFonts w:cs="Arial"/>
                <w:iCs/>
                <w:sz w:val="20"/>
                <w:szCs w:val="20"/>
              </w:rPr>
              <w:t xml:space="preserve"> and the Assessment Guidelines for this Accredited Course.</w:t>
            </w:r>
          </w:p>
        </w:tc>
      </w:tr>
      <w:tr w:rsidR="005E2094" w:rsidRPr="00930855" w14:paraId="7E5BF855" w14:textId="77777777" w:rsidTr="00567D9A">
        <w:trPr>
          <w:jc w:val="center"/>
        </w:trPr>
        <w:tc>
          <w:tcPr>
            <w:tcW w:w="3563" w:type="dxa"/>
            <w:gridSpan w:val="5"/>
          </w:tcPr>
          <w:p w14:paraId="67824ACE" w14:textId="77777777" w:rsidR="005E2094" w:rsidRPr="00930855" w:rsidRDefault="005E2094" w:rsidP="00A16E5D">
            <w:pPr>
              <w:widowControl w:val="0"/>
              <w:rPr>
                <w:rFonts w:cs="Arial"/>
                <w:b/>
                <w:bCs/>
              </w:rPr>
            </w:pPr>
            <w:r w:rsidRPr="00930855">
              <w:rPr>
                <w:rFonts w:cs="Arial"/>
                <w:b/>
                <w:bCs/>
                <w:iCs/>
              </w:rPr>
              <w:t>Critical aspects for assessment and evidence required to demonstrate competency in this unit</w:t>
            </w:r>
          </w:p>
        </w:tc>
        <w:tc>
          <w:tcPr>
            <w:tcW w:w="6876" w:type="dxa"/>
            <w:tcBorders>
              <w:left w:val="nil"/>
            </w:tcBorders>
          </w:tcPr>
          <w:p w14:paraId="0C7CACF6" w14:textId="77777777" w:rsidR="005E2094" w:rsidRPr="00930855" w:rsidRDefault="005E2094" w:rsidP="00A16E5D">
            <w:pPr>
              <w:ind w:left="51"/>
              <w:rPr>
                <w:rFonts w:cs="Arial"/>
                <w:bCs/>
                <w:lang w:eastAsia="en-US"/>
              </w:rPr>
            </w:pPr>
            <w:r w:rsidRPr="00930855">
              <w:rPr>
                <w:rFonts w:cs="Arial"/>
                <w:lang w:eastAsia="en-US"/>
              </w:rPr>
              <w:t>Assessors must be satisfied that the candidate can competently and consistently perform all elements of the unit as specified by the associated performance criteria using the required skills and knowledge.</w:t>
            </w:r>
          </w:p>
          <w:p w14:paraId="260410F7" w14:textId="77777777" w:rsidR="005E2094" w:rsidRPr="00930855" w:rsidRDefault="005E2094" w:rsidP="00A16E5D">
            <w:pPr>
              <w:ind w:left="51"/>
              <w:rPr>
                <w:rFonts w:cs="Arial"/>
                <w:bCs/>
                <w:lang w:eastAsia="en-US"/>
              </w:rPr>
            </w:pPr>
            <w:proofErr w:type="gramStart"/>
            <w:r w:rsidRPr="00930855">
              <w:rPr>
                <w:rFonts w:cs="Arial"/>
                <w:lang w:eastAsia="en-US"/>
              </w:rPr>
              <w:t>In particular, this</w:t>
            </w:r>
            <w:proofErr w:type="gramEnd"/>
            <w:r w:rsidRPr="00930855">
              <w:rPr>
                <w:rFonts w:cs="Arial"/>
                <w:lang w:eastAsia="en-US"/>
              </w:rPr>
              <w:t xml:space="preserve"> shall incorporate evidence that shows a candidate is able to:</w:t>
            </w:r>
          </w:p>
          <w:p w14:paraId="050BA508" w14:textId="77777777" w:rsidR="005E2094" w:rsidRPr="00930855" w:rsidRDefault="005E2094" w:rsidP="00A16E5D">
            <w:pPr>
              <w:numPr>
                <w:ilvl w:val="0"/>
                <w:numId w:val="52"/>
              </w:numPr>
              <w:rPr>
                <w:rFonts w:cs="Arial"/>
                <w:bCs/>
                <w:lang w:eastAsia="en-US"/>
              </w:rPr>
            </w:pPr>
            <w:r w:rsidRPr="00930855">
              <w:rPr>
                <w:rFonts w:cs="Arial"/>
                <w:bCs/>
                <w:lang w:eastAsia="en-US"/>
              </w:rPr>
              <w:t>implement and apply relevant OHS/WHS practices and procedures including the use of risk control measures</w:t>
            </w:r>
          </w:p>
          <w:p w14:paraId="2AC6DA75" w14:textId="77777777" w:rsidR="005E2094" w:rsidRPr="00676BC3" w:rsidRDefault="005E2094" w:rsidP="00A16E5D">
            <w:pPr>
              <w:numPr>
                <w:ilvl w:val="0"/>
                <w:numId w:val="52"/>
              </w:numPr>
              <w:rPr>
                <w:rFonts w:cs="Arial"/>
                <w:bCs/>
                <w:lang w:eastAsia="en-US"/>
              </w:rPr>
            </w:pPr>
            <w:r w:rsidRPr="00676BC3">
              <w:rPr>
                <w:rFonts w:cs="Arial"/>
                <w:bCs/>
                <w:lang w:eastAsia="en-US"/>
              </w:rPr>
              <w:t xml:space="preserve">carry out a minimum of four (4) fusion welding procedures in compliance with ISO 9606-2 specifications </w:t>
            </w:r>
            <w:r>
              <w:rPr>
                <w:rFonts w:cs="Arial"/>
                <w:bCs/>
                <w:lang w:eastAsia="en-US"/>
              </w:rPr>
              <w:t xml:space="preserve">(WPS) </w:t>
            </w:r>
            <w:r w:rsidRPr="00676BC3">
              <w:rPr>
                <w:rFonts w:cs="Arial"/>
                <w:bCs/>
                <w:lang w:eastAsia="en-US"/>
              </w:rPr>
              <w:t>and job requirements</w:t>
            </w:r>
          </w:p>
          <w:p w14:paraId="29B776F9" w14:textId="77777777" w:rsidR="005E2094" w:rsidRPr="00930855" w:rsidRDefault="005E2094" w:rsidP="00A16E5D">
            <w:pPr>
              <w:numPr>
                <w:ilvl w:val="0"/>
                <w:numId w:val="52"/>
              </w:numPr>
              <w:rPr>
                <w:rFonts w:cs="Arial"/>
                <w:lang w:eastAsia="en-US"/>
              </w:rPr>
            </w:pPr>
            <w:r w:rsidRPr="00676BC3">
              <w:rPr>
                <w:rFonts w:cs="Arial"/>
                <w:lang w:eastAsia="en-US"/>
              </w:rPr>
              <w:lastRenderedPageBreak/>
              <w:t>take preventive action or where necessary remedial action to address any areas of non-compliance with ISO 9606-2 specifications.</w:t>
            </w:r>
          </w:p>
        </w:tc>
      </w:tr>
      <w:tr w:rsidR="005E2094" w:rsidRPr="00930855" w14:paraId="5921A970" w14:textId="77777777" w:rsidTr="00567D9A">
        <w:trPr>
          <w:jc w:val="center"/>
        </w:trPr>
        <w:tc>
          <w:tcPr>
            <w:tcW w:w="3563" w:type="dxa"/>
            <w:gridSpan w:val="5"/>
          </w:tcPr>
          <w:p w14:paraId="2952D8D4" w14:textId="77777777" w:rsidR="005E2094" w:rsidRPr="00930855" w:rsidRDefault="005E2094" w:rsidP="00A16E5D">
            <w:pPr>
              <w:widowControl w:val="0"/>
              <w:ind w:left="14" w:hanging="14"/>
              <w:rPr>
                <w:rFonts w:cs="Arial"/>
                <w:b/>
                <w:bCs/>
              </w:rPr>
            </w:pPr>
            <w:r w:rsidRPr="00930855">
              <w:rPr>
                <w:rFonts w:cs="Arial"/>
                <w:b/>
                <w:bCs/>
                <w:iCs/>
              </w:rPr>
              <w:lastRenderedPageBreak/>
              <w:t>Context of and specific resources for assessment</w:t>
            </w:r>
          </w:p>
        </w:tc>
        <w:tc>
          <w:tcPr>
            <w:tcW w:w="6876" w:type="dxa"/>
            <w:tcBorders>
              <w:left w:val="nil"/>
            </w:tcBorders>
          </w:tcPr>
          <w:p w14:paraId="6A5511E8" w14:textId="77777777" w:rsidR="005E2094" w:rsidRPr="00930855" w:rsidRDefault="005E2094" w:rsidP="00A16E5D">
            <w:pPr>
              <w:ind w:left="51"/>
              <w:rPr>
                <w:rFonts w:cs="Arial"/>
                <w:bCs/>
                <w:lang w:eastAsia="en-US"/>
              </w:rPr>
            </w:pPr>
            <w:r w:rsidRPr="00930855">
              <w:rPr>
                <w:rFonts w:cs="Arial"/>
                <w:bCs/>
                <w:lang w:eastAsia="en-US"/>
              </w:rPr>
              <w:t>This unit may be assessed on the job, off the job or a combination of both on and off the job.</w:t>
            </w:r>
          </w:p>
          <w:p w14:paraId="5C9CE9C4" w14:textId="77777777" w:rsidR="005E2094" w:rsidRPr="00930855" w:rsidRDefault="005E2094" w:rsidP="00A16E5D">
            <w:pPr>
              <w:ind w:left="51"/>
              <w:rPr>
                <w:rFonts w:cs="Arial"/>
                <w:bCs/>
                <w:lang w:eastAsia="en-US"/>
              </w:rPr>
            </w:pPr>
            <w:r w:rsidRPr="00930855">
              <w:rPr>
                <w:rFonts w:cs="Arial"/>
                <w:bCs/>
                <w:lang w:eastAsia="en-US"/>
              </w:rPr>
              <w:t>Where assessment occurs off the job, then an appropriate simulation must be used where the range of conditions reflects realistic workplace situations.</w:t>
            </w:r>
          </w:p>
          <w:p w14:paraId="0AC0E10B" w14:textId="77777777" w:rsidR="005E2094" w:rsidRDefault="005E2094" w:rsidP="00A16E5D">
            <w:pPr>
              <w:ind w:left="51"/>
              <w:rPr>
                <w:rFonts w:cs="Arial"/>
                <w:bCs/>
                <w:lang w:eastAsia="en-US"/>
              </w:rPr>
            </w:pPr>
            <w:r w:rsidRPr="00930855">
              <w:rPr>
                <w:rFonts w:cs="Arial"/>
                <w:bCs/>
                <w:lang w:eastAsia="en-US"/>
              </w:rPr>
              <w:t xml:space="preserve">The candidate will have access to all tools, equipment, </w:t>
            </w:r>
            <w:proofErr w:type="gramStart"/>
            <w:r w:rsidRPr="00930855">
              <w:rPr>
                <w:rFonts w:cs="Arial"/>
                <w:bCs/>
                <w:lang w:eastAsia="en-US"/>
              </w:rPr>
              <w:t>materials</w:t>
            </w:r>
            <w:proofErr w:type="gramEnd"/>
            <w:r w:rsidRPr="00930855">
              <w:rPr>
                <w:rFonts w:cs="Arial"/>
                <w:bCs/>
                <w:lang w:eastAsia="en-US"/>
              </w:rPr>
              <w:t xml:space="preserve"> and documentation required and will be permitted to refer to any relevant workplace procedures, product and manufacturing specifications, codes, standards, manuals and reference materials.</w:t>
            </w:r>
          </w:p>
          <w:p w14:paraId="2486187F" w14:textId="77777777" w:rsidR="00A16E5D" w:rsidRDefault="00A16E5D" w:rsidP="00A16E5D">
            <w:pPr>
              <w:ind w:left="51"/>
              <w:rPr>
                <w:rFonts w:cs="Arial"/>
                <w:bCs/>
                <w:lang w:eastAsia="en-US"/>
              </w:rPr>
            </w:pPr>
          </w:p>
          <w:p w14:paraId="47668E23" w14:textId="77777777" w:rsidR="00A16E5D" w:rsidRDefault="00A16E5D" w:rsidP="00A16E5D">
            <w:pPr>
              <w:ind w:left="51"/>
              <w:rPr>
                <w:rFonts w:cs="Arial"/>
                <w:bCs/>
                <w:lang w:eastAsia="en-US"/>
              </w:rPr>
            </w:pPr>
          </w:p>
          <w:p w14:paraId="4467B1ED" w14:textId="77777777" w:rsidR="00A16E5D" w:rsidRPr="00930855" w:rsidRDefault="00A16E5D" w:rsidP="00A16E5D">
            <w:pPr>
              <w:ind w:left="51"/>
              <w:rPr>
                <w:rFonts w:cs="Arial"/>
                <w:bCs/>
                <w:lang w:eastAsia="en-US"/>
              </w:rPr>
            </w:pPr>
          </w:p>
        </w:tc>
      </w:tr>
      <w:tr w:rsidR="005E2094" w:rsidRPr="00930855" w14:paraId="1EDA9801" w14:textId="77777777" w:rsidTr="00567D9A">
        <w:trPr>
          <w:jc w:val="center"/>
        </w:trPr>
        <w:tc>
          <w:tcPr>
            <w:tcW w:w="3563" w:type="dxa"/>
            <w:gridSpan w:val="5"/>
          </w:tcPr>
          <w:p w14:paraId="7B6E0D71" w14:textId="77777777" w:rsidR="005E2094" w:rsidRPr="00930855" w:rsidRDefault="005E2094" w:rsidP="00A16E5D">
            <w:pPr>
              <w:widowControl w:val="0"/>
              <w:ind w:left="476" w:hanging="425"/>
              <w:rPr>
                <w:rFonts w:cs="Arial"/>
                <w:b/>
                <w:bCs/>
              </w:rPr>
            </w:pPr>
            <w:r w:rsidRPr="00930855">
              <w:rPr>
                <w:rFonts w:cs="Arial"/>
                <w:b/>
                <w:bCs/>
                <w:iCs/>
              </w:rPr>
              <w:t>Methods of assessment</w:t>
            </w:r>
          </w:p>
        </w:tc>
        <w:tc>
          <w:tcPr>
            <w:tcW w:w="6876" w:type="dxa"/>
            <w:tcBorders>
              <w:left w:val="nil"/>
            </w:tcBorders>
          </w:tcPr>
          <w:p w14:paraId="4806AD7F" w14:textId="77777777" w:rsidR="005E2094" w:rsidRPr="00930855" w:rsidRDefault="005E2094" w:rsidP="00A16E5D">
            <w:pPr>
              <w:ind w:left="51"/>
              <w:rPr>
                <w:rFonts w:cs="Arial"/>
                <w:bCs/>
                <w:lang w:eastAsia="en-US"/>
              </w:rPr>
            </w:pPr>
            <w:r w:rsidRPr="00930855">
              <w:rPr>
                <w:rFonts w:cs="Arial"/>
                <w:bCs/>
                <w:lang w:eastAsia="en-US"/>
              </w:rPr>
              <w:t>Assessment must include the demonstration of practical skills and may also include:</w:t>
            </w:r>
          </w:p>
          <w:p w14:paraId="433ACE4F" w14:textId="77777777" w:rsidR="005E2094" w:rsidRPr="00930855" w:rsidRDefault="005E2094" w:rsidP="00A16E5D">
            <w:pPr>
              <w:numPr>
                <w:ilvl w:val="0"/>
                <w:numId w:val="53"/>
              </w:numPr>
              <w:rPr>
                <w:rFonts w:cs="Arial"/>
                <w:lang w:eastAsia="en-US"/>
              </w:rPr>
            </w:pPr>
            <w:r w:rsidRPr="00930855">
              <w:rPr>
                <w:rFonts w:cs="Arial"/>
                <w:lang w:eastAsia="en-US"/>
              </w:rPr>
              <w:t>oral questioning on required knowledge and skills</w:t>
            </w:r>
          </w:p>
          <w:p w14:paraId="42097920" w14:textId="77777777" w:rsidR="005E2094" w:rsidRPr="00930855" w:rsidRDefault="005E2094" w:rsidP="00A16E5D">
            <w:pPr>
              <w:numPr>
                <w:ilvl w:val="0"/>
                <w:numId w:val="53"/>
              </w:numPr>
              <w:rPr>
                <w:rFonts w:cs="Arial"/>
                <w:lang w:eastAsia="en-US"/>
              </w:rPr>
            </w:pPr>
            <w:r w:rsidRPr="00930855">
              <w:rPr>
                <w:rFonts w:cs="Arial"/>
                <w:lang w:eastAsia="en-US"/>
              </w:rPr>
              <w:t>written objective tests</w:t>
            </w:r>
          </w:p>
          <w:p w14:paraId="0078A4F5" w14:textId="77777777" w:rsidR="005E2094" w:rsidRPr="00930855" w:rsidRDefault="005E2094" w:rsidP="00A16E5D">
            <w:pPr>
              <w:numPr>
                <w:ilvl w:val="0"/>
                <w:numId w:val="53"/>
              </w:numPr>
              <w:rPr>
                <w:rFonts w:cs="Arial"/>
                <w:lang w:eastAsia="en-US"/>
              </w:rPr>
            </w:pPr>
            <w:r w:rsidRPr="00930855">
              <w:rPr>
                <w:rFonts w:cs="Arial"/>
                <w:lang w:eastAsia="en-US"/>
              </w:rPr>
              <w:t>computer testing.</w:t>
            </w:r>
          </w:p>
          <w:p w14:paraId="2F5D06CC" w14:textId="77777777" w:rsidR="005E2094" w:rsidRPr="00930855" w:rsidRDefault="005E2094" w:rsidP="00A16E5D">
            <w:pPr>
              <w:ind w:left="51"/>
              <w:rPr>
                <w:rFonts w:cs="Arial"/>
                <w:lang w:eastAsia="en-US"/>
              </w:rPr>
            </w:pPr>
            <w:r w:rsidRPr="00930855">
              <w:rPr>
                <w:rFonts w:cs="Arial"/>
                <w:lang w:eastAsia="en-US"/>
              </w:rPr>
              <w:t xml:space="preserve">Questioning techniques should not require language, </w:t>
            </w:r>
            <w:proofErr w:type="gramStart"/>
            <w:r w:rsidRPr="00930855">
              <w:rPr>
                <w:rFonts w:cs="Arial"/>
                <w:lang w:eastAsia="en-US"/>
              </w:rPr>
              <w:t>literacy</w:t>
            </w:r>
            <w:proofErr w:type="gramEnd"/>
            <w:r w:rsidRPr="00930855">
              <w:rPr>
                <w:rFonts w:cs="Arial"/>
                <w:lang w:eastAsia="en-US"/>
              </w:rPr>
              <w:t xml:space="preserve"> and numeracy skills beyond those required in this unit of competency. </w:t>
            </w:r>
          </w:p>
        </w:tc>
      </w:tr>
    </w:tbl>
    <w:p w14:paraId="43061FD0" w14:textId="77777777" w:rsidR="00930855" w:rsidRDefault="00930855">
      <w:pPr>
        <w:spacing w:before="0" w:after="0"/>
        <w:rPr>
          <w:rFonts w:eastAsiaTheme="minorHAnsi" w:cs="Arial"/>
          <w:b/>
          <w:sz w:val="24"/>
          <w:szCs w:val="24"/>
          <w:lang w:val="en-US"/>
        </w:rPr>
      </w:pPr>
      <w:r>
        <w:rPr>
          <w:rFonts w:eastAsiaTheme="minorHAnsi" w:cs="Arial"/>
          <w:b/>
          <w:sz w:val="24"/>
          <w:szCs w:val="24"/>
          <w:lang w:val="en-US"/>
        </w:rPr>
        <w:br w:type="page"/>
      </w:r>
    </w:p>
    <w:tbl>
      <w:tblPr>
        <w:tblW w:w="10439" w:type="dxa"/>
        <w:jc w:val="center"/>
        <w:tblLayout w:type="fixed"/>
        <w:tblLook w:val="0000" w:firstRow="0" w:lastRow="0" w:firstColumn="0" w:lastColumn="0" w:noHBand="0" w:noVBand="0"/>
      </w:tblPr>
      <w:tblGrid>
        <w:gridCol w:w="9"/>
        <w:gridCol w:w="453"/>
        <w:gridCol w:w="2799"/>
        <w:gridCol w:w="221"/>
        <w:gridCol w:w="81"/>
        <w:gridCol w:w="6876"/>
      </w:tblGrid>
      <w:tr w:rsidR="00567D9A" w:rsidRPr="00567D9A" w14:paraId="528A6A8D" w14:textId="77777777" w:rsidTr="00567D9A">
        <w:trPr>
          <w:gridBefore w:val="1"/>
          <w:wBefore w:w="9" w:type="dxa"/>
          <w:jc w:val="center"/>
        </w:trPr>
        <w:tc>
          <w:tcPr>
            <w:tcW w:w="3252" w:type="dxa"/>
            <w:gridSpan w:val="2"/>
          </w:tcPr>
          <w:p w14:paraId="5CFF4EA8" w14:textId="77777777" w:rsidR="00567D9A" w:rsidRPr="00567D9A" w:rsidRDefault="00B73C45" w:rsidP="00567D9A">
            <w:pPr>
              <w:widowControl w:val="0"/>
              <w:spacing w:before="60" w:after="60"/>
              <w:ind w:left="476" w:hanging="425"/>
              <w:rPr>
                <w:rFonts w:cs="Arial"/>
                <w:b/>
                <w:bCs/>
                <w:sz w:val="28"/>
                <w:szCs w:val="28"/>
              </w:rPr>
            </w:pPr>
            <w:r>
              <w:rPr>
                <w:rFonts w:cs="Arial"/>
                <w:b/>
                <w:bCs/>
                <w:iCs/>
                <w:sz w:val="28"/>
                <w:szCs w:val="28"/>
              </w:rPr>
              <w:lastRenderedPageBreak/>
              <w:t>VU223</w:t>
            </w:r>
            <w:r w:rsidR="00567D9A" w:rsidRPr="00567D9A">
              <w:rPr>
                <w:rFonts w:cs="Arial"/>
                <w:b/>
                <w:bCs/>
                <w:iCs/>
                <w:sz w:val="28"/>
                <w:szCs w:val="28"/>
              </w:rPr>
              <w:t>0</w:t>
            </w:r>
            <w:r w:rsidR="00AA7A72">
              <w:rPr>
                <w:rFonts w:cs="Arial"/>
                <w:b/>
                <w:bCs/>
                <w:iCs/>
                <w:sz w:val="28"/>
                <w:szCs w:val="28"/>
              </w:rPr>
              <w:t>6</w:t>
            </w:r>
          </w:p>
        </w:tc>
        <w:tc>
          <w:tcPr>
            <w:tcW w:w="7178" w:type="dxa"/>
            <w:gridSpan w:val="3"/>
            <w:vAlign w:val="center"/>
          </w:tcPr>
          <w:p w14:paraId="49796E54" w14:textId="77777777" w:rsidR="00567D9A" w:rsidRPr="00567D9A" w:rsidRDefault="003E3E55" w:rsidP="00AE07E8">
            <w:pPr>
              <w:widowControl w:val="0"/>
              <w:spacing w:before="60" w:after="60"/>
              <w:ind w:left="30"/>
              <w:rPr>
                <w:rFonts w:cs="Arial"/>
                <w:b/>
                <w:sz w:val="28"/>
                <w:szCs w:val="28"/>
              </w:rPr>
            </w:pPr>
            <w:r>
              <w:rPr>
                <w:rFonts w:cs="Arial"/>
                <w:b/>
                <w:sz w:val="28"/>
                <w:szCs w:val="28"/>
              </w:rPr>
              <w:t>Perform fusion welding</w:t>
            </w:r>
            <w:r w:rsidR="00567D9A" w:rsidRPr="00567D9A">
              <w:rPr>
                <w:rFonts w:cs="Arial"/>
                <w:b/>
                <w:sz w:val="28"/>
                <w:szCs w:val="28"/>
              </w:rPr>
              <w:t xml:space="preserve"> </w:t>
            </w:r>
            <w:r w:rsidR="00AE07E8">
              <w:rPr>
                <w:rFonts w:cs="Arial"/>
                <w:b/>
                <w:sz w:val="28"/>
                <w:szCs w:val="28"/>
              </w:rPr>
              <w:t xml:space="preserve">procedures </w:t>
            </w:r>
            <w:r w:rsidR="00567D9A" w:rsidRPr="00567D9A">
              <w:rPr>
                <w:rFonts w:cs="Arial"/>
                <w:b/>
                <w:sz w:val="28"/>
                <w:szCs w:val="28"/>
              </w:rPr>
              <w:t xml:space="preserve">to meet the </w:t>
            </w:r>
            <w:r w:rsidR="00AE07E8">
              <w:rPr>
                <w:rFonts w:cs="Arial"/>
                <w:b/>
                <w:sz w:val="28"/>
                <w:szCs w:val="28"/>
              </w:rPr>
              <w:t xml:space="preserve">requirements </w:t>
            </w:r>
            <w:r w:rsidR="00945963">
              <w:rPr>
                <w:rFonts w:cs="Arial"/>
                <w:b/>
                <w:sz w:val="28"/>
                <w:szCs w:val="28"/>
              </w:rPr>
              <w:t xml:space="preserve">of ISO 9606-3, 4 </w:t>
            </w:r>
            <w:r w:rsidR="00D74B5A" w:rsidRPr="00D40865">
              <w:rPr>
                <w:rFonts w:cs="Arial"/>
                <w:b/>
                <w:sz w:val="28"/>
                <w:szCs w:val="28"/>
              </w:rPr>
              <w:t>or</w:t>
            </w:r>
            <w:r w:rsidR="00945963">
              <w:rPr>
                <w:rFonts w:cs="Arial"/>
                <w:b/>
                <w:sz w:val="28"/>
                <w:szCs w:val="28"/>
              </w:rPr>
              <w:t xml:space="preserve"> </w:t>
            </w:r>
            <w:r w:rsidR="00567D9A" w:rsidRPr="00567D9A">
              <w:rPr>
                <w:rFonts w:cs="Arial"/>
                <w:b/>
                <w:sz w:val="28"/>
                <w:szCs w:val="28"/>
              </w:rPr>
              <w:t>5 (Exotic metals</w:t>
            </w:r>
            <w:r w:rsidR="002C1E23">
              <w:rPr>
                <w:rFonts w:cs="Arial"/>
                <w:b/>
                <w:sz w:val="28"/>
                <w:szCs w:val="28"/>
              </w:rPr>
              <w:t>)</w:t>
            </w:r>
          </w:p>
        </w:tc>
      </w:tr>
      <w:tr w:rsidR="00567D9A" w:rsidRPr="00567D9A" w14:paraId="6DE02E15" w14:textId="77777777" w:rsidTr="00567D9A">
        <w:trPr>
          <w:gridBefore w:val="1"/>
          <w:wBefore w:w="9" w:type="dxa"/>
          <w:jc w:val="center"/>
        </w:trPr>
        <w:tc>
          <w:tcPr>
            <w:tcW w:w="3252" w:type="dxa"/>
            <w:gridSpan w:val="2"/>
          </w:tcPr>
          <w:p w14:paraId="23267B7E" w14:textId="77777777" w:rsidR="00567D9A" w:rsidRPr="00567D9A" w:rsidRDefault="00567D9A" w:rsidP="00567D9A">
            <w:pPr>
              <w:widowControl w:val="0"/>
              <w:spacing w:before="60" w:after="60"/>
              <w:ind w:left="476" w:hanging="425"/>
              <w:rPr>
                <w:rFonts w:ascii="Calibri" w:hAnsi="Calibri"/>
                <w:b/>
                <w:bCs/>
                <w:sz w:val="24"/>
                <w:szCs w:val="24"/>
              </w:rPr>
            </w:pPr>
            <w:r w:rsidRPr="00567D9A">
              <w:rPr>
                <w:rFonts w:ascii="Calibri" w:hAnsi="Calibri"/>
                <w:b/>
                <w:bCs/>
                <w:iCs/>
                <w:sz w:val="24"/>
                <w:szCs w:val="24"/>
              </w:rPr>
              <w:t>Unit Descriptor</w:t>
            </w:r>
          </w:p>
        </w:tc>
        <w:tc>
          <w:tcPr>
            <w:tcW w:w="7178" w:type="dxa"/>
            <w:gridSpan w:val="3"/>
            <w:vAlign w:val="center"/>
          </w:tcPr>
          <w:p w14:paraId="165C4334" w14:textId="77777777" w:rsidR="00567D9A" w:rsidRPr="00D40865" w:rsidRDefault="00567D9A" w:rsidP="00567D9A">
            <w:pPr>
              <w:widowControl w:val="0"/>
              <w:spacing w:before="60" w:after="60"/>
              <w:ind w:left="30"/>
              <w:rPr>
                <w:rFonts w:cs="Arial"/>
              </w:rPr>
            </w:pPr>
            <w:r w:rsidRPr="00567D9A">
              <w:rPr>
                <w:rFonts w:cs="Arial"/>
              </w:rPr>
              <w:t>This unit provides the skills and k</w:t>
            </w:r>
            <w:r w:rsidR="00AE07E8">
              <w:rPr>
                <w:rFonts w:cs="Arial"/>
              </w:rPr>
              <w:t xml:space="preserve">nowledge required </w:t>
            </w:r>
            <w:r w:rsidRPr="00567D9A">
              <w:rPr>
                <w:rFonts w:cs="Arial"/>
              </w:rPr>
              <w:t>t</w:t>
            </w:r>
            <w:r w:rsidR="00E1434B">
              <w:rPr>
                <w:rFonts w:cs="Arial"/>
              </w:rPr>
              <w:t>o perform fusion welding procedur</w:t>
            </w:r>
            <w:r w:rsidR="00AE07E8">
              <w:rPr>
                <w:rFonts w:cs="Arial"/>
              </w:rPr>
              <w:t>es to meet the requirements</w:t>
            </w:r>
            <w:r w:rsidRPr="00567D9A">
              <w:rPr>
                <w:rFonts w:cs="Arial"/>
              </w:rPr>
              <w:t xml:space="preserve"> of In</w:t>
            </w:r>
            <w:r w:rsidR="00281A5D">
              <w:rPr>
                <w:rFonts w:cs="Arial"/>
              </w:rPr>
              <w:t xml:space="preserve">ternational Standard </w:t>
            </w:r>
            <w:r w:rsidR="00281A5D" w:rsidRPr="00D40865">
              <w:rPr>
                <w:rFonts w:cs="Arial"/>
              </w:rPr>
              <w:t>(I</w:t>
            </w:r>
            <w:r w:rsidRPr="00D40865">
              <w:rPr>
                <w:rFonts w:cs="Arial"/>
              </w:rPr>
              <w:t>S</w:t>
            </w:r>
            <w:r w:rsidR="00281A5D" w:rsidRPr="00D40865">
              <w:rPr>
                <w:rFonts w:cs="Arial"/>
              </w:rPr>
              <w:t>O</w:t>
            </w:r>
            <w:r w:rsidR="00945963" w:rsidRPr="00D40865">
              <w:rPr>
                <w:rFonts w:cs="Arial"/>
              </w:rPr>
              <w:t>) 9606-3, 4 or</w:t>
            </w:r>
            <w:r w:rsidRPr="00D40865">
              <w:rPr>
                <w:rFonts w:cs="Arial"/>
              </w:rPr>
              <w:t xml:space="preserve"> 5.</w:t>
            </w:r>
          </w:p>
          <w:p w14:paraId="6C8ADEBB" w14:textId="77777777" w:rsidR="00567D9A" w:rsidRPr="00567D9A" w:rsidRDefault="00567D9A" w:rsidP="00567D9A">
            <w:pPr>
              <w:widowControl w:val="0"/>
              <w:spacing w:before="60" w:after="60"/>
              <w:ind w:left="30"/>
              <w:rPr>
                <w:rFonts w:cs="Arial"/>
              </w:rPr>
            </w:pPr>
            <w:r w:rsidRPr="00D40865">
              <w:rPr>
                <w:rFonts w:cs="Arial"/>
              </w:rPr>
              <w:t>The unit includes welding</w:t>
            </w:r>
            <w:r w:rsidRPr="00567D9A">
              <w:rPr>
                <w:rFonts w:cs="Arial"/>
              </w:rPr>
              <w:t xml:space="preserve"> processes, </w:t>
            </w:r>
            <w:r w:rsidR="00AE07E8">
              <w:rPr>
                <w:rFonts w:cs="Arial"/>
              </w:rPr>
              <w:t xml:space="preserve">welding </w:t>
            </w:r>
            <w:r w:rsidR="00E1434B">
              <w:rPr>
                <w:rFonts w:cs="Arial"/>
              </w:rPr>
              <w:t>procedures</w:t>
            </w:r>
            <w:r w:rsidR="00AE07E8">
              <w:rPr>
                <w:rFonts w:cs="Arial"/>
              </w:rPr>
              <w:t xml:space="preserve"> specifications (WPS)</w:t>
            </w:r>
            <w:r w:rsidR="00E1434B">
              <w:rPr>
                <w:rFonts w:cs="Arial"/>
              </w:rPr>
              <w:t xml:space="preserve">, </w:t>
            </w:r>
            <w:r w:rsidRPr="00567D9A">
              <w:rPr>
                <w:rFonts w:cs="Arial"/>
              </w:rPr>
              <w:t xml:space="preserve">safety precautions, welding equipment, parent metals, filler metal types, welding sequences/procedures, joint </w:t>
            </w:r>
            <w:proofErr w:type="gramStart"/>
            <w:r w:rsidRPr="00567D9A">
              <w:rPr>
                <w:rFonts w:cs="Arial"/>
              </w:rPr>
              <w:t>preparation</w:t>
            </w:r>
            <w:proofErr w:type="gramEnd"/>
            <w:r w:rsidRPr="00567D9A">
              <w:rPr>
                <w:rFonts w:cs="Arial"/>
              </w:rPr>
              <w:t xml:space="preserve"> and weld representation images. It also covers the identification of weld imperfections, their causes, </w:t>
            </w:r>
            <w:proofErr w:type="gramStart"/>
            <w:r w:rsidRPr="00567D9A">
              <w:rPr>
                <w:rFonts w:cs="Arial"/>
              </w:rPr>
              <w:t>prevention</w:t>
            </w:r>
            <w:proofErr w:type="gramEnd"/>
            <w:r w:rsidRPr="00567D9A">
              <w:rPr>
                <w:rFonts w:cs="Arial"/>
              </w:rPr>
              <w:t xml:space="preserve"> and remedial actions.</w:t>
            </w:r>
          </w:p>
          <w:p w14:paraId="268F98A8" w14:textId="77777777" w:rsidR="00567D9A" w:rsidRPr="00567D9A" w:rsidRDefault="00567D9A" w:rsidP="00567D9A">
            <w:pPr>
              <w:widowControl w:val="0"/>
              <w:spacing w:before="60" w:after="60"/>
              <w:ind w:left="30"/>
              <w:rPr>
                <w:rFonts w:cs="Arial"/>
              </w:rPr>
            </w:pPr>
            <w:r w:rsidRPr="00567D9A">
              <w:rPr>
                <w:rFonts w:cs="Arial"/>
              </w:rPr>
              <w:t>No licensing, legislative, regulatory or certification requirements apply to this unit at the time of publication.</w:t>
            </w:r>
          </w:p>
        </w:tc>
      </w:tr>
      <w:tr w:rsidR="00567D9A" w:rsidRPr="00567D9A" w14:paraId="0FB94048" w14:textId="77777777" w:rsidTr="00567D9A">
        <w:trPr>
          <w:gridBefore w:val="1"/>
          <w:wBefore w:w="9" w:type="dxa"/>
          <w:jc w:val="center"/>
        </w:trPr>
        <w:tc>
          <w:tcPr>
            <w:tcW w:w="3252" w:type="dxa"/>
            <w:gridSpan w:val="2"/>
          </w:tcPr>
          <w:p w14:paraId="4C54DFA7" w14:textId="77777777" w:rsidR="00567D9A" w:rsidRPr="00567D9A" w:rsidRDefault="00567D9A" w:rsidP="00567D9A">
            <w:pPr>
              <w:widowControl w:val="0"/>
              <w:spacing w:before="60" w:after="60"/>
              <w:ind w:left="476" w:hanging="425"/>
              <w:rPr>
                <w:rFonts w:ascii="Calibri" w:hAnsi="Calibri"/>
                <w:b/>
                <w:bCs/>
                <w:color w:val="000000"/>
                <w:sz w:val="24"/>
                <w:szCs w:val="24"/>
              </w:rPr>
            </w:pPr>
            <w:r w:rsidRPr="00567D9A">
              <w:rPr>
                <w:rFonts w:ascii="Calibri" w:hAnsi="Calibri"/>
                <w:b/>
                <w:bCs/>
                <w:iCs/>
                <w:color w:val="000000"/>
                <w:sz w:val="24"/>
                <w:szCs w:val="24"/>
              </w:rPr>
              <w:t>Employability Skills</w:t>
            </w:r>
          </w:p>
        </w:tc>
        <w:tc>
          <w:tcPr>
            <w:tcW w:w="7178" w:type="dxa"/>
            <w:gridSpan w:val="3"/>
            <w:vAlign w:val="center"/>
          </w:tcPr>
          <w:p w14:paraId="6F14E59A" w14:textId="77777777" w:rsidR="00567D9A" w:rsidRPr="00567D9A" w:rsidRDefault="00567D9A" w:rsidP="00567D9A">
            <w:pPr>
              <w:widowControl w:val="0"/>
              <w:spacing w:before="60" w:after="240"/>
              <w:ind w:left="30"/>
              <w:rPr>
                <w:rFonts w:cs="Arial"/>
              </w:rPr>
            </w:pPr>
            <w:r w:rsidRPr="00567D9A">
              <w:rPr>
                <w:rFonts w:cs="Arial"/>
              </w:rPr>
              <w:t>This unit contains Employability Skills</w:t>
            </w:r>
          </w:p>
        </w:tc>
      </w:tr>
      <w:tr w:rsidR="00567D9A" w:rsidRPr="00567D9A" w14:paraId="2F4FBBF2" w14:textId="77777777" w:rsidTr="00567D9A">
        <w:trPr>
          <w:gridBefore w:val="1"/>
          <w:wBefore w:w="9" w:type="dxa"/>
          <w:jc w:val="center"/>
        </w:trPr>
        <w:tc>
          <w:tcPr>
            <w:tcW w:w="3252" w:type="dxa"/>
            <w:gridSpan w:val="2"/>
          </w:tcPr>
          <w:p w14:paraId="50E3BD08" w14:textId="77777777" w:rsidR="00567D9A" w:rsidRPr="00567D9A" w:rsidRDefault="00567D9A" w:rsidP="00567D9A">
            <w:pPr>
              <w:widowControl w:val="0"/>
              <w:spacing w:before="60" w:after="60"/>
              <w:ind w:left="476" w:hanging="425"/>
              <w:rPr>
                <w:rFonts w:ascii="Calibri" w:hAnsi="Calibri"/>
                <w:b/>
                <w:bCs/>
                <w:iCs/>
                <w:color w:val="000000"/>
                <w:sz w:val="24"/>
                <w:szCs w:val="24"/>
              </w:rPr>
            </w:pPr>
            <w:r w:rsidRPr="00567D9A">
              <w:rPr>
                <w:rFonts w:ascii="Calibri" w:hAnsi="Calibri"/>
                <w:b/>
                <w:bCs/>
                <w:iCs/>
                <w:color w:val="000000"/>
                <w:sz w:val="24"/>
                <w:szCs w:val="24"/>
              </w:rPr>
              <w:t>Pre-Requisite Unit</w:t>
            </w:r>
          </w:p>
        </w:tc>
        <w:tc>
          <w:tcPr>
            <w:tcW w:w="7178" w:type="dxa"/>
            <w:gridSpan w:val="3"/>
            <w:vAlign w:val="center"/>
          </w:tcPr>
          <w:p w14:paraId="4BD7C28F" w14:textId="77777777" w:rsidR="00567D9A" w:rsidRPr="00567D9A" w:rsidRDefault="00B73C45" w:rsidP="00567D9A">
            <w:pPr>
              <w:widowControl w:val="0"/>
              <w:spacing w:before="60" w:after="240"/>
              <w:ind w:left="30"/>
              <w:rPr>
                <w:rFonts w:cs="Arial"/>
              </w:rPr>
            </w:pPr>
            <w:r>
              <w:rPr>
                <w:rFonts w:cs="Arial"/>
              </w:rPr>
              <w:t>VU223</w:t>
            </w:r>
            <w:r w:rsidR="00567D9A" w:rsidRPr="00567D9A">
              <w:rPr>
                <w:rFonts w:cs="Arial"/>
              </w:rPr>
              <w:t>01 – Interpret and apply ISO 9606 for fusion welding processes</w:t>
            </w:r>
          </w:p>
        </w:tc>
      </w:tr>
      <w:tr w:rsidR="00567D9A" w:rsidRPr="00567D9A" w14:paraId="425F64BB" w14:textId="77777777" w:rsidTr="00567D9A">
        <w:trPr>
          <w:gridBefore w:val="1"/>
          <w:wBefore w:w="9" w:type="dxa"/>
          <w:jc w:val="center"/>
        </w:trPr>
        <w:tc>
          <w:tcPr>
            <w:tcW w:w="3252" w:type="dxa"/>
            <w:gridSpan w:val="2"/>
          </w:tcPr>
          <w:p w14:paraId="20E9FE25" w14:textId="77777777" w:rsidR="00567D9A" w:rsidRPr="00567D9A" w:rsidRDefault="00567D9A" w:rsidP="00567D9A">
            <w:pPr>
              <w:widowControl w:val="0"/>
              <w:ind w:left="476" w:hanging="425"/>
              <w:rPr>
                <w:rFonts w:ascii="Calibri" w:hAnsi="Calibri"/>
                <w:b/>
                <w:bCs/>
                <w:sz w:val="24"/>
                <w:szCs w:val="24"/>
              </w:rPr>
            </w:pPr>
            <w:r w:rsidRPr="00567D9A">
              <w:rPr>
                <w:rFonts w:ascii="Calibri" w:hAnsi="Calibri"/>
                <w:b/>
                <w:bCs/>
                <w:iCs/>
                <w:sz w:val="24"/>
                <w:szCs w:val="24"/>
              </w:rPr>
              <w:t>Application of the Unit</w:t>
            </w:r>
          </w:p>
        </w:tc>
        <w:tc>
          <w:tcPr>
            <w:tcW w:w="7178" w:type="dxa"/>
            <w:gridSpan w:val="3"/>
            <w:vAlign w:val="center"/>
          </w:tcPr>
          <w:p w14:paraId="4BC79301" w14:textId="77777777" w:rsidR="00567D9A" w:rsidRPr="00567D9A" w:rsidRDefault="00567D9A" w:rsidP="00567D9A">
            <w:pPr>
              <w:ind w:left="30"/>
              <w:rPr>
                <w:rFonts w:cs="Arial"/>
              </w:rPr>
            </w:pPr>
            <w:r w:rsidRPr="00567D9A">
              <w:rPr>
                <w:rFonts w:cs="Arial"/>
              </w:rPr>
              <w:t>The unit app</w:t>
            </w:r>
            <w:r w:rsidR="00AD4EA3">
              <w:rPr>
                <w:rFonts w:cs="Arial"/>
              </w:rPr>
              <w:t xml:space="preserve">lies to all welders required to </w:t>
            </w:r>
            <w:r w:rsidR="00F3689A" w:rsidRPr="00F3689A">
              <w:rPr>
                <w:rFonts w:cs="Arial"/>
              </w:rPr>
              <w:t>carry out</w:t>
            </w:r>
            <w:r w:rsidR="00AD4EA3" w:rsidRPr="00F3689A">
              <w:rPr>
                <w:rFonts w:cs="Arial"/>
              </w:rPr>
              <w:t xml:space="preserve"> </w:t>
            </w:r>
            <w:r w:rsidR="00E1434B" w:rsidRPr="00F3689A">
              <w:rPr>
                <w:rFonts w:cs="Arial"/>
              </w:rPr>
              <w:t>fusion welding procedur</w:t>
            </w:r>
            <w:r w:rsidRPr="00F3689A">
              <w:rPr>
                <w:rFonts w:cs="Arial"/>
              </w:rPr>
              <w:t xml:space="preserve">es </w:t>
            </w:r>
            <w:r w:rsidR="00BA0CB5" w:rsidRPr="00F3689A">
              <w:rPr>
                <w:rFonts w:cs="Arial"/>
              </w:rPr>
              <w:t xml:space="preserve">(WPS) </w:t>
            </w:r>
            <w:r w:rsidRPr="00F3689A">
              <w:rPr>
                <w:rFonts w:cs="Arial"/>
              </w:rPr>
              <w:t>to meet IS</w:t>
            </w:r>
            <w:r w:rsidR="00B936EC" w:rsidRPr="00F3689A">
              <w:rPr>
                <w:rFonts w:cs="Arial"/>
              </w:rPr>
              <w:t>O 9606-3</w:t>
            </w:r>
            <w:r w:rsidR="00945963" w:rsidRPr="00F3689A">
              <w:rPr>
                <w:rFonts w:cs="Arial"/>
              </w:rPr>
              <w:t>, 4 or</w:t>
            </w:r>
            <w:r w:rsidR="00B936EC" w:rsidRPr="00F3689A">
              <w:rPr>
                <w:rFonts w:cs="Arial"/>
              </w:rPr>
              <w:t xml:space="preserve"> 5 requirements</w:t>
            </w:r>
            <w:r w:rsidR="00676BC3" w:rsidRPr="00F3689A">
              <w:rPr>
                <w:rFonts w:cs="Arial"/>
              </w:rPr>
              <w:t xml:space="preserve"> for exotic</w:t>
            </w:r>
            <w:r w:rsidR="00676BC3">
              <w:rPr>
                <w:rFonts w:cs="Arial"/>
              </w:rPr>
              <w:t xml:space="preserve"> metals which include copper/copper alloys, nickel/nickel alloys, titanium/titanium alloys, zirconium/zirconium alloys</w:t>
            </w:r>
            <w:r w:rsidR="00B0489B">
              <w:rPr>
                <w:rFonts w:cs="Arial"/>
              </w:rPr>
              <w:t>.</w:t>
            </w:r>
          </w:p>
        </w:tc>
      </w:tr>
      <w:tr w:rsidR="00567D9A" w:rsidRPr="00567D9A" w14:paraId="3DB088ED" w14:textId="77777777" w:rsidTr="00567D9A">
        <w:trPr>
          <w:jc w:val="center"/>
        </w:trPr>
        <w:tc>
          <w:tcPr>
            <w:tcW w:w="3261" w:type="dxa"/>
            <w:gridSpan w:val="3"/>
          </w:tcPr>
          <w:p w14:paraId="60A82BD4" w14:textId="77777777" w:rsidR="00567D9A" w:rsidRPr="00567D9A" w:rsidRDefault="00567D9A" w:rsidP="00567D9A">
            <w:pPr>
              <w:widowControl w:val="0"/>
              <w:spacing w:before="60" w:after="60"/>
              <w:ind w:left="476" w:hanging="425"/>
              <w:rPr>
                <w:rFonts w:cs="Arial"/>
                <w:b/>
                <w:bCs/>
                <w:sz w:val="24"/>
                <w:szCs w:val="24"/>
              </w:rPr>
            </w:pPr>
            <w:r w:rsidRPr="00567D9A">
              <w:rPr>
                <w:rFonts w:cs="Arial"/>
                <w:b/>
                <w:bCs/>
                <w:iCs/>
                <w:sz w:val="24"/>
                <w:szCs w:val="24"/>
              </w:rPr>
              <w:t>ELEMENT</w:t>
            </w:r>
          </w:p>
        </w:tc>
        <w:tc>
          <w:tcPr>
            <w:tcW w:w="7178" w:type="dxa"/>
            <w:gridSpan w:val="3"/>
            <w:vAlign w:val="center"/>
          </w:tcPr>
          <w:p w14:paraId="2EA65250" w14:textId="77777777" w:rsidR="00567D9A" w:rsidRPr="00567D9A" w:rsidRDefault="00567D9A" w:rsidP="00567D9A">
            <w:pPr>
              <w:widowControl w:val="0"/>
              <w:spacing w:before="60" w:after="60"/>
              <w:ind w:left="476" w:hanging="425"/>
              <w:rPr>
                <w:rFonts w:cs="Arial"/>
                <w:b/>
                <w:bCs/>
                <w:sz w:val="24"/>
                <w:szCs w:val="24"/>
              </w:rPr>
            </w:pPr>
            <w:r w:rsidRPr="00567D9A">
              <w:rPr>
                <w:rFonts w:cs="Arial"/>
                <w:b/>
                <w:bCs/>
                <w:sz w:val="24"/>
                <w:szCs w:val="24"/>
              </w:rPr>
              <w:t>PERFORMANCE CRITERIA</w:t>
            </w:r>
          </w:p>
        </w:tc>
      </w:tr>
      <w:tr w:rsidR="00567D9A" w:rsidRPr="00567D9A" w14:paraId="5B55973A" w14:textId="77777777" w:rsidTr="00567D9A">
        <w:trPr>
          <w:jc w:val="center"/>
        </w:trPr>
        <w:tc>
          <w:tcPr>
            <w:tcW w:w="3261" w:type="dxa"/>
            <w:gridSpan w:val="3"/>
          </w:tcPr>
          <w:p w14:paraId="3881B8FA" w14:textId="77777777" w:rsidR="00567D9A" w:rsidRPr="00A16E5D" w:rsidRDefault="00567D9A" w:rsidP="00567D9A">
            <w:pPr>
              <w:widowControl w:val="0"/>
              <w:spacing w:before="60" w:after="60"/>
              <w:ind w:left="51"/>
              <w:rPr>
                <w:rFonts w:cs="Arial"/>
                <w:b/>
                <w:bCs/>
                <w:sz w:val="24"/>
                <w:szCs w:val="24"/>
              </w:rPr>
            </w:pPr>
            <w:r w:rsidRPr="00A16E5D">
              <w:rPr>
                <w:rFonts w:cs="Arial"/>
                <w:iCs/>
                <w:sz w:val="20"/>
                <w:szCs w:val="20"/>
                <w:lang w:eastAsia="en-US"/>
              </w:rPr>
              <w:t>Elements describe the essential outcomes of a unit of competency.</w:t>
            </w:r>
          </w:p>
        </w:tc>
        <w:tc>
          <w:tcPr>
            <w:tcW w:w="7178" w:type="dxa"/>
            <w:gridSpan w:val="3"/>
            <w:vAlign w:val="center"/>
          </w:tcPr>
          <w:p w14:paraId="63A2103B" w14:textId="77777777" w:rsidR="00567D9A" w:rsidRPr="00A16E5D" w:rsidRDefault="00567D9A" w:rsidP="00567D9A">
            <w:pPr>
              <w:widowControl w:val="0"/>
              <w:spacing w:before="60" w:after="60"/>
              <w:ind w:left="148"/>
              <w:rPr>
                <w:rFonts w:cs="Arial"/>
                <w:sz w:val="20"/>
                <w:szCs w:val="20"/>
              </w:rPr>
            </w:pPr>
            <w:r w:rsidRPr="00A16E5D">
              <w:rPr>
                <w:rFonts w:cs="Arial"/>
                <w:sz w:val="20"/>
                <w:szCs w:val="20"/>
              </w:rPr>
              <w:t>Performa</w:t>
            </w:r>
            <w:r w:rsidRPr="00A16E5D">
              <w:rPr>
                <w:rFonts w:cs="Arial"/>
                <w:sz w:val="20"/>
                <w:szCs w:val="20"/>
                <w:lang w:eastAsia="en-US"/>
              </w:rPr>
              <w:t>nce criteria describe the required performance needed to demonstrate achievement of the element. Where bold italicised text is used, further information is detailed in the required skills and knowledge and/or the range statement.</w:t>
            </w:r>
            <w:r w:rsidRPr="00A16E5D">
              <w:rPr>
                <w:rFonts w:cs="Arial"/>
                <w:b/>
                <w:bCs/>
                <w:iCs/>
                <w:sz w:val="20"/>
                <w:szCs w:val="20"/>
                <w:vertAlign w:val="superscript"/>
              </w:rPr>
              <w:t xml:space="preserve"> </w:t>
            </w:r>
            <w:r w:rsidRPr="00A16E5D">
              <w:rPr>
                <w:rFonts w:cs="Arial"/>
                <w:sz w:val="20"/>
                <w:szCs w:val="20"/>
              </w:rPr>
              <w:t>Assessment of performance is to be consistent with the evidence guide.</w:t>
            </w:r>
          </w:p>
        </w:tc>
      </w:tr>
      <w:tr w:rsidR="00567D9A" w:rsidRPr="00567D9A" w14:paraId="24DC8B76" w14:textId="77777777" w:rsidTr="00567D9A">
        <w:trPr>
          <w:jc w:val="center"/>
        </w:trPr>
        <w:tc>
          <w:tcPr>
            <w:tcW w:w="462" w:type="dxa"/>
            <w:gridSpan w:val="2"/>
          </w:tcPr>
          <w:p w14:paraId="7D976635" w14:textId="77777777" w:rsidR="00567D9A" w:rsidRPr="00567D9A" w:rsidRDefault="00567D9A" w:rsidP="00A16E5D">
            <w:pPr>
              <w:widowControl w:val="0"/>
              <w:ind w:left="476" w:hanging="425"/>
              <w:rPr>
                <w:rFonts w:cs="Arial"/>
                <w:bCs/>
              </w:rPr>
            </w:pPr>
            <w:r w:rsidRPr="00567D9A">
              <w:rPr>
                <w:rFonts w:cs="Arial"/>
                <w:bCs/>
                <w:iCs/>
              </w:rPr>
              <w:t>1</w:t>
            </w:r>
          </w:p>
        </w:tc>
        <w:tc>
          <w:tcPr>
            <w:tcW w:w="2799" w:type="dxa"/>
            <w:vMerge w:val="restart"/>
          </w:tcPr>
          <w:p w14:paraId="3438ECCD" w14:textId="77777777" w:rsidR="00567D9A" w:rsidRPr="00567D9A" w:rsidRDefault="00567D9A" w:rsidP="00A16E5D">
            <w:pPr>
              <w:widowControl w:val="0"/>
              <w:rPr>
                <w:rFonts w:cs="Arial"/>
                <w:bCs/>
              </w:rPr>
            </w:pPr>
            <w:r w:rsidRPr="00567D9A">
              <w:rPr>
                <w:rFonts w:cs="Arial"/>
                <w:bCs/>
              </w:rPr>
              <w:t>Plan and prepare for the work</w:t>
            </w:r>
          </w:p>
        </w:tc>
        <w:tc>
          <w:tcPr>
            <w:tcW w:w="7178" w:type="dxa"/>
            <w:gridSpan w:val="3"/>
            <w:vMerge w:val="restart"/>
            <w:vAlign w:val="center"/>
          </w:tcPr>
          <w:p w14:paraId="06E13D88" w14:textId="77777777" w:rsidR="00567D9A" w:rsidRPr="00567D9A" w:rsidRDefault="00B936EC" w:rsidP="00A16E5D">
            <w:pPr>
              <w:widowControl w:val="0"/>
              <w:tabs>
                <w:tab w:val="left" w:pos="433"/>
              </w:tabs>
              <w:ind w:left="408" w:hanging="408"/>
              <w:rPr>
                <w:rFonts w:cs="Arial"/>
              </w:rPr>
            </w:pPr>
            <w:proofErr w:type="gramStart"/>
            <w:r>
              <w:rPr>
                <w:rFonts w:cs="Arial"/>
              </w:rPr>
              <w:t xml:space="preserve">1.1  </w:t>
            </w:r>
            <w:r w:rsidR="00567D9A" w:rsidRPr="00567D9A">
              <w:rPr>
                <w:rFonts w:cs="Arial"/>
              </w:rPr>
              <w:t>Work</w:t>
            </w:r>
            <w:proofErr w:type="gramEnd"/>
            <w:r w:rsidR="00567D9A" w:rsidRPr="00567D9A">
              <w:rPr>
                <w:rFonts w:cs="Arial"/>
              </w:rPr>
              <w:t xml:space="preserve"> requirements including plans and specifications are identified, interpreted and confirmed with appropriate parties or by site inspection</w:t>
            </w:r>
          </w:p>
          <w:p w14:paraId="0A0241B5" w14:textId="77777777" w:rsidR="00567D9A" w:rsidRPr="003B04ED" w:rsidRDefault="00B936EC" w:rsidP="00A16E5D">
            <w:pPr>
              <w:widowControl w:val="0"/>
              <w:tabs>
                <w:tab w:val="left" w:pos="0"/>
              </w:tabs>
              <w:spacing w:line="276" w:lineRule="auto"/>
              <w:ind w:left="417" w:hanging="417"/>
              <w:rPr>
                <w:rFonts w:cs="Arial"/>
                <w:b/>
                <w:i/>
              </w:rPr>
            </w:pPr>
            <w:proofErr w:type="gramStart"/>
            <w:r w:rsidRPr="00B936EC">
              <w:rPr>
                <w:rFonts w:cs="Arial"/>
              </w:rPr>
              <w:t xml:space="preserve">1.2 </w:t>
            </w:r>
            <w:r>
              <w:rPr>
                <w:rFonts w:cs="Arial"/>
                <w:b/>
                <w:i/>
              </w:rPr>
              <w:t xml:space="preserve"> </w:t>
            </w:r>
            <w:r w:rsidRPr="00966DD4">
              <w:rPr>
                <w:rFonts w:cs="Arial"/>
              </w:rPr>
              <w:t>Weld</w:t>
            </w:r>
            <w:proofErr w:type="gramEnd"/>
            <w:r w:rsidRPr="00966DD4">
              <w:rPr>
                <w:rFonts w:cs="Arial"/>
              </w:rPr>
              <w:t xml:space="preserve"> procedure specifications (WPS)</w:t>
            </w:r>
            <w:r>
              <w:rPr>
                <w:rFonts w:cs="Arial"/>
                <w:b/>
                <w:i/>
              </w:rPr>
              <w:t xml:space="preserve"> </w:t>
            </w:r>
            <w:r w:rsidRPr="00B936EC">
              <w:rPr>
                <w:rFonts w:cs="Arial"/>
              </w:rPr>
              <w:t>for the</w:t>
            </w:r>
            <w:r>
              <w:rPr>
                <w:rFonts w:cs="Arial"/>
                <w:b/>
                <w:i/>
              </w:rPr>
              <w:t xml:space="preserve"> w</w:t>
            </w:r>
            <w:r w:rsidR="00567D9A" w:rsidRPr="00B936EC">
              <w:rPr>
                <w:rFonts w:cs="Arial"/>
                <w:b/>
                <w:i/>
              </w:rPr>
              <w:t>elding process</w:t>
            </w:r>
            <w:r w:rsidR="00567D9A" w:rsidRPr="00B936EC">
              <w:rPr>
                <w:rFonts w:cs="Arial"/>
              </w:rPr>
              <w:t xml:space="preserve"> </w:t>
            </w:r>
            <w:r w:rsidR="003B04ED">
              <w:rPr>
                <w:rFonts w:cs="Arial"/>
              </w:rPr>
              <w:t>are identified</w:t>
            </w:r>
            <w:r w:rsidR="00567D9A" w:rsidRPr="00B936EC">
              <w:rPr>
                <w:rFonts w:cs="Arial"/>
              </w:rPr>
              <w:t xml:space="preserve"> and compliance requirements of</w:t>
            </w:r>
            <w:r w:rsidR="00945963">
              <w:rPr>
                <w:rFonts w:cs="Arial"/>
                <w:b/>
                <w:i/>
              </w:rPr>
              <w:t xml:space="preserve"> ISO 9606-3, 4 </w:t>
            </w:r>
            <w:r w:rsidR="00945963" w:rsidRPr="00F3689A">
              <w:rPr>
                <w:rFonts w:cs="Arial"/>
                <w:b/>
                <w:i/>
              </w:rPr>
              <w:t>or</w:t>
            </w:r>
            <w:r w:rsidR="00567D9A" w:rsidRPr="00B936EC">
              <w:rPr>
                <w:rFonts w:cs="Arial"/>
                <w:b/>
                <w:i/>
              </w:rPr>
              <w:t xml:space="preserve"> 5</w:t>
            </w:r>
            <w:r w:rsidR="003B04ED">
              <w:rPr>
                <w:rFonts w:cs="Arial"/>
              </w:rPr>
              <w:t xml:space="preserve"> are clarified</w:t>
            </w:r>
          </w:p>
          <w:p w14:paraId="139F722E" w14:textId="77777777" w:rsidR="00567D9A" w:rsidRPr="00567D9A" w:rsidRDefault="00567D9A" w:rsidP="00A16E5D">
            <w:pPr>
              <w:widowControl w:val="0"/>
              <w:tabs>
                <w:tab w:val="left" w:pos="455"/>
              </w:tabs>
              <w:ind w:left="476" w:hanging="425"/>
              <w:rPr>
                <w:rFonts w:cs="Arial"/>
              </w:rPr>
            </w:pPr>
            <w:r w:rsidRPr="00567D9A">
              <w:rPr>
                <w:rFonts w:cs="Arial"/>
              </w:rPr>
              <w:t>1.3</w:t>
            </w:r>
            <w:r w:rsidRPr="00567D9A">
              <w:rPr>
                <w:rFonts w:cs="Arial"/>
              </w:rPr>
              <w:tab/>
            </w:r>
            <w:r w:rsidRPr="00567D9A">
              <w:rPr>
                <w:rFonts w:cs="Arial"/>
              </w:rPr>
              <w:tab/>
              <w:t xml:space="preserve">Relevant </w:t>
            </w:r>
            <w:r w:rsidRPr="00567D9A">
              <w:rPr>
                <w:rFonts w:cs="Arial"/>
                <w:b/>
                <w:i/>
              </w:rPr>
              <w:t>OHS/WHS requirements</w:t>
            </w:r>
            <w:r w:rsidRPr="00567D9A">
              <w:rPr>
                <w:rFonts w:cs="Arial"/>
              </w:rPr>
              <w:t xml:space="preserve">, manufacturers' specifications, environmental requirements and enterprise procedures are identified, applied and monitored throughout the work </w:t>
            </w:r>
            <w:proofErr w:type="gramStart"/>
            <w:r w:rsidRPr="00567D9A">
              <w:rPr>
                <w:rFonts w:cs="Arial"/>
              </w:rPr>
              <w:t>procedure</w:t>
            </w:r>
            <w:proofErr w:type="gramEnd"/>
          </w:p>
          <w:p w14:paraId="66EC15BE" w14:textId="77777777" w:rsidR="00567D9A" w:rsidRPr="00567D9A" w:rsidRDefault="00567D9A" w:rsidP="00A16E5D">
            <w:pPr>
              <w:widowControl w:val="0"/>
              <w:tabs>
                <w:tab w:val="left" w:pos="455"/>
              </w:tabs>
              <w:ind w:left="476" w:hanging="425"/>
              <w:rPr>
                <w:rFonts w:cs="Arial"/>
              </w:rPr>
            </w:pPr>
            <w:r w:rsidRPr="00567D9A">
              <w:rPr>
                <w:rFonts w:cs="Arial"/>
              </w:rPr>
              <w:t>1.4</w:t>
            </w:r>
            <w:r w:rsidRPr="00567D9A">
              <w:rPr>
                <w:rFonts w:cs="Arial"/>
              </w:rPr>
              <w:tab/>
            </w:r>
            <w:r w:rsidRPr="00567D9A">
              <w:rPr>
                <w:rFonts w:cs="Arial"/>
                <w:b/>
                <w:i/>
              </w:rPr>
              <w:t>Resources</w:t>
            </w:r>
            <w:r w:rsidRPr="00567D9A">
              <w:rPr>
                <w:rFonts w:cs="Arial"/>
              </w:rPr>
              <w:t xml:space="preserve"> required to satisfy the work plan are identified, obtained and inspected for compliance with the job specifications and </w:t>
            </w:r>
            <w:proofErr w:type="gramStart"/>
            <w:r w:rsidRPr="00567D9A">
              <w:rPr>
                <w:rFonts w:cs="Arial"/>
              </w:rPr>
              <w:t>Standard</w:t>
            </w:r>
            <w:proofErr w:type="gramEnd"/>
          </w:p>
          <w:p w14:paraId="0A0AFB5C" w14:textId="77777777" w:rsidR="00567D9A" w:rsidRPr="00567D9A" w:rsidRDefault="003B04ED" w:rsidP="00A16E5D">
            <w:pPr>
              <w:widowControl w:val="0"/>
              <w:tabs>
                <w:tab w:val="left" w:pos="455"/>
              </w:tabs>
              <w:ind w:left="476" w:hanging="425"/>
              <w:rPr>
                <w:rFonts w:cs="Arial"/>
              </w:rPr>
            </w:pPr>
            <w:r>
              <w:rPr>
                <w:rFonts w:cs="Arial"/>
              </w:rPr>
              <w:t>1.5</w:t>
            </w:r>
            <w:r w:rsidR="00567D9A" w:rsidRPr="00567D9A">
              <w:rPr>
                <w:rFonts w:cs="Arial"/>
              </w:rPr>
              <w:tab/>
              <w:t>Potential hazards are identified and prevention and/or control measures are selected in accordance with the work plan and site procedures</w:t>
            </w:r>
          </w:p>
          <w:p w14:paraId="6259AA06" w14:textId="77777777" w:rsidR="00567D9A" w:rsidRPr="00567D9A" w:rsidRDefault="003B04ED" w:rsidP="00A16E5D">
            <w:pPr>
              <w:widowControl w:val="0"/>
              <w:tabs>
                <w:tab w:val="left" w:pos="455"/>
              </w:tabs>
              <w:ind w:left="476" w:hanging="425"/>
              <w:rPr>
                <w:rFonts w:cs="Arial"/>
              </w:rPr>
            </w:pPr>
            <w:r>
              <w:rPr>
                <w:rFonts w:cs="Arial"/>
              </w:rPr>
              <w:t>1.6</w:t>
            </w:r>
            <w:r w:rsidR="00567D9A" w:rsidRPr="00567D9A">
              <w:rPr>
                <w:rFonts w:cs="Arial"/>
              </w:rPr>
              <w:t xml:space="preserve"> Work area is prepared in accordance with work requirements and site procedures</w:t>
            </w:r>
          </w:p>
        </w:tc>
      </w:tr>
      <w:tr w:rsidR="00567D9A" w:rsidRPr="00567D9A" w14:paraId="6EF4786C" w14:textId="77777777" w:rsidTr="00567D9A">
        <w:trPr>
          <w:jc w:val="center"/>
        </w:trPr>
        <w:tc>
          <w:tcPr>
            <w:tcW w:w="462" w:type="dxa"/>
            <w:gridSpan w:val="2"/>
          </w:tcPr>
          <w:p w14:paraId="3BDEFB32" w14:textId="77777777" w:rsidR="00567D9A" w:rsidRPr="00567D9A" w:rsidRDefault="00567D9A" w:rsidP="00A16E5D">
            <w:pPr>
              <w:widowControl w:val="0"/>
              <w:ind w:left="476" w:hanging="425"/>
              <w:rPr>
                <w:rFonts w:cs="Arial"/>
                <w:bCs/>
              </w:rPr>
            </w:pPr>
          </w:p>
        </w:tc>
        <w:tc>
          <w:tcPr>
            <w:tcW w:w="2799" w:type="dxa"/>
            <w:vMerge/>
          </w:tcPr>
          <w:p w14:paraId="74577205" w14:textId="77777777" w:rsidR="00567D9A" w:rsidRPr="00567D9A" w:rsidRDefault="00567D9A" w:rsidP="00A16E5D">
            <w:pPr>
              <w:widowControl w:val="0"/>
              <w:ind w:left="476" w:hanging="425"/>
              <w:rPr>
                <w:rFonts w:cs="Arial"/>
                <w:b/>
                <w:bCs/>
              </w:rPr>
            </w:pPr>
          </w:p>
        </w:tc>
        <w:tc>
          <w:tcPr>
            <w:tcW w:w="7178" w:type="dxa"/>
            <w:gridSpan w:val="3"/>
            <w:vMerge/>
            <w:vAlign w:val="center"/>
          </w:tcPr>
          <w:p w14:paraId="59BE273F" w14:textId="77777777" w:rsidR="00567D9A" w:rsidRPr="00567D9A" w:rsidRDefault="00567D9A" w:rsidP="00A16E5D">
            <w:pPr>
              <w:widowControl w:val="0"/>
              <w:tabs>
                <w:tab w:val="left" w:pos="455"/>
              </w:tabs>
              <w:ind w:left="476" w:hanging="425"/>
              <w:rPr>
                <w:rFonts w:cs="Arial"/>
                <w:b/>
                <w:bCs/>
              </w:rPr>
            </w:pPr>
          </w:p>
        </w:tc>
      </w:tr>
      <w:tr w:rsidR="00567D9A" w:rsidRPr="00567D9A" w14:paraId="60B15E9D" w14:textId="77777777" w:rsidTr="00567D9A">
        <w:trPr>
          <w:jc w:val="center"/>
        </w:trPr>
        <w:tc>
          <w:tcPr>
            <w:tcW w:w="462" w:type="dxa"/>
            <w:gridSpan w:val="2"/>
          </w:tcPr>
          <w:p w14:paraId="33BCAD96" w14:textId="77777777" w:rsidR="00567D9A" w:rsidRPr="00567D9A" w:rsidRDefault="00567D9A" w:rsidP="00A16E5D">
            <w:pPr>
              <w:widowControl w:val="0"/>
              <w:ind w:left="476" w:hanging="425"/>
              <w:rPr>
                <w:rFonts w:cs="Arial"/>
                <w:bCs/>
              </w:rPr>
            </w:pPr>
          </w:p>
        </w:tc>
        <w:tc>
          <w:tcPr>
            <w:tcW w:w="2799" w:type="dxa"/>
            <w:vMerge/>
          </w:tcPr>
          <w:p w14:paraId="685C3220" w14:textId="77777777" w:rsidR="00567D9A" w:rsidRPr="00567D9A" w:rsidRDefault="00567D9A" w:rsidP="00A16E5D">
            <w:pPr>
              <w:widowControl w:val="0"/>
              <w:ind w:left="476" w:hanging="425"/>
              <w:rPr>
                <w:rFonts w:cs="Arial"/>
                <w:b/>
                <w:bCs/>
              </w:rPr>
            </w:pPr>
          </w:p>
        </w:tc>
        <w:tc>
          <w:tcPr>
            <w:tcW w:w="7178" w:type="dxa"/>
            <w:gridSpan w:val="3"/>
            <w:vMerge/>
            <w:vAlign w:val="center"/>
          </w:tcPr>
          <w:p w14:paraId="33FBDF46" w14:textId="77777777" w:rsidR="00567D9A" w:rsidRPr="00567D9A" w:rsidRDefault="00567D9A" w:rsidP="00A16E5D">
            <w:pPr>
              <w:widowControl w:val="0"/>
              <w:tabs>
                <w:tab w:val="left" w:pos="455"/>
              </w:tabs>
              <w:ind w:left="476" w:hanging="425"/>
              <w:rPr>
                <w:rFonts w:cs="Arial"/>
              </w:rPr>
            </w:pPr>
          </w:p>
        </w:tc>
      </w:tr>
      <w:tr w:rsidR="00567D9A" w:rsidRPr="00567D9A" w14:paraId="43D973AF" w14:textId="77777777" w:rsidTr="00567D9A">
        <w:trPr>
          <w:jc w:val="center"/>
        </w:trPr>
        <w:tc>
          <w:tcPr>
            <w:tcW w:w="462" w:type="dxa"/>
            <w:gridSpan w:val="2"/>
          </w:tcPr>
          <w:p w14:paraId="0F87933E" w14:textId="77777777" w:rsidR="00567D9A" w:rsidRPr="00567D9A" w:rsidRDefault="00567D9A" w:rsidP="00A16E5D">
            <w:pPr>
              <w:widowControl w:val="0"/>
              <w:ind w:left="476" w:hanging="425"/>
              <w:rPr>
                <w:rFonts w:cs="Arial"/>
                <w:bCs/>
              </w:rPr>
            </w:pPr>
            <w:r w:rsidRPr="00567D9A">
              <w:rPr>
                <w:rFonts w:cs="Arial"/>
                <w:bCs/>
                <w:iCs/>
              </w:rPr>
              <w:t>2</w:t>
            </w:r>
          </w:p>
        </w:tc>
        <w:tc>
          <w:tcPr>
            <w:tcW w:w="2799" w:type="dxa"/>
            <w:vMerge w:val="restart"/>
          </w:tcPr>
          <w:p w14:paraId="5F285BB5" w14:textId="77777777" w:rsidR="00567D9A" w:rsidRPr="00567D9A" w:rsidRDefault="00567D9A" w:rsidP="00A16E5D">
            <w:pPr>
              <w:widowControl w:val="0"/>
              <w:ind w:hanging="7"/>
              <w:rPr>
                <w:rFonts w:cs="Arial"/>
                <w:bCs/>
              </w:rPr>
            </w:pPr>
            <w:r w:rsidRPr="00567D9A">
              <w:rPr>
                <w:rFonts w:cs="Arial"/>
                <w:bCs/>
              </w:rPr>
              <w:t>Weld materials</w:t>
            </w:r>
          </w:p>
        </w:tc>
        <w:tc>
          <w:tcPr>
            <w:tcW w:w="7178" w:type="dxa"/>
            <w:gridSpan w:val="3"/>
            <w:vMerge w:val="restart"/>
            <w:vAlign w:val="center"/>
          </w:tcPr>
          <w:p w14:paraId="2A5312B6" w14:textId="77777777" w:rsidR="00567D9A" w:rsidRPr="00567D9A" w:rsidRDefault="00567D9A" w:rsidP="00A16E5D">
            <w:pPr>
              <w:widowControl w:val="0"/>
              <w:tabs>
                <w:tab w:val="left" w:pos="455"/>
              </w:tabs>
              <w:ind w:left="476" w:hanging="425"/>
              <w:rPr>
                <w:rFonts w:cs="Arial"/>
              </w:rPr>
            </w:pPr>
            <w:r w:rsidRPr="00567D9A">
              <w:rPr>
                <w:rFonts w:cs="Arial"/>
              </w:rPr>
              <w:t>2.1</w:t>
            </w:r>
            <w:r w:rsidRPr="00567D9A">
              <w:rPr>
                <w:rFonts w:cs="Arial"/>
              </w:rPr>
              <w:tab/>
              <w:t xml:space="preserve">Materials for welding are prepared and aligned </w:t>
            </w:r>
            <w:r w:rsidR="00E1434B">
              <w:rPr>
                <w:rFonts w:cs="Arial"/>
              </w:rPr>
              <w:t>in ac</w:t>
            </w:r>
            <w:r w:rsidR="003B04ED">
              <w:rPr>
                <w:rFonts w:cs="Arial"/>
              </w:rPr>
              <w:t xml:space="preserve">cordance with </w:t>
            </w:r>
            <w:r w:rsidR="003B04ED">
              <w:rPr>
                <w:rFonts w:cs="Arial"/>
              </w:rPr>
              <w:lastRenderedPageBreak/>
              <w:t>the WPS</w:t>
            </w:r>
            <w:r w:rsidRPr="00567D9A">
              <w:rPr>
                <w:rFonts w:cs="Arial"/>
              </w:rPr>
              <w:t xml:space="preserve"> and </w:t>
            </w:r>
            <w:r w:rsidR="00E1434B">
              <w:rPr>
                <w:rFonts w:cs="Arial"/>
              </w:rPr>
              <w:t xml:space="preserve">job </w:t>
            </w:r>
            <w:r w:rsidRPr="00567D9A">
              <w:rPr>
                <w:rFonts w:cs="Arial"/>
              </w:rPr>
              <w:t>specifications</w:t>
            </w:r>
          </w:p>
          <w:p w14:paraId="50018F6E" w14:textId="77777777" w:rsidR="00567D9A" w:rsidRDefault="00567D9A" w:rsidP="00A16E5D">
            <w:pPr>
              <w:widowControl w:val="0"/>
              <w:tabs>
                <w:tab w:val="left" w:pos="455"/>
              </w:tabs>
              <w:ind w:left="476" w:hanging="425"/>
              <w:rPr>
                <w:rFonts w:cs="Arial"/>
              </w:rPr>
            </w:pPr>
            <w:r w:rsidRPr="00567D9A">
              <w:rPr>
                <w:rFonts w:cs="Arial"/>
              </w:rPr>
              <w:t>2.2</w:t>
            </w:r>
            <w:r w:rsidRPr="00567D9A">
              <w:rPr>
                <w:rFonts w:cs="Arial"/>
              </w:rPr>
              <w:tab/>
            </w:r>
            <w:r w:rsidRPr="00567D9A">
              <w:rPr>
                <w:rFonts w:cs="Arial"/>
                <w:b/>
                <w:i/>
              </w:rPr>
              <w:t>Distortion prevention measures</w:t>
            </w:r>
            <w:r w:rsidR="00297ECF">
              <w:rPr>
                <w:rFonts w:cs="Arial"/>
              </w:rPr>
              <w:t xml:space="preserve"> are </w:t>
            </w:r>
            <w:r w:rsidRPr="00567D9A">
              <w:rPr>
                <w:rFonts w:cs="Arial"/>
              </w:rPr>
              <w:t>applied in accordance with job requirements</w:t>
            </w:r>
          </w:p>
          <w:p w14:paraId="66E85B74" w14:textId="77777777" w:rsidR="002F22A4" w:rsidRPr="00567D9A" w:rsidRDefault="002F22A4" w:rsidP="00A16E5D">
            <w:pPr>
              <w:widowControl w:val="0"/>
              <w:tabs>
                <w:tab w:val="left" w:pos="455"/>
              </w:tabs>
              <w:ind w:left="476" w:hanging="425"/>
              <w:rPr>
                <w:rFonts w:cs="Arial"/>
              </w:rPr>
            </w:pPr>
          </w:p>
          <w:p w14:paraId="7B0971F0" w14:textId="77777777" w:rsidR="00567D9A" w:rsidRPr="00567D9A" w:rsidRDefault="00567D9A" w:rsidP="00A16E5D">
            <w:pPr>
              <w:widowControl w:val="0"/>
              <w:tabs>
                <w:tab w:val="left" w:pos="455"/>
              </w:tabs>
              <w:ind w:left="476" w:hanging="425"/>
              <w:rPr>
                <w:rFonts w:cs="Arial"/>
              </w:rPr>
            </w:pPr>
            <w:r w:rsidRPr="00567D9A">
              <w:rPr>
                <w:rFonts w:cs="Arial"/>
              </w:rPr>
              <w:t>2.3</w:t>
            </w:r>
            <w:r w:rsidRPr="00567D9A">
              <w:rPr>
                <w:rFonts w:cs="Arial"/>
              </w:rPr>
              <w:tab/>
              <w:t xml:space="preserve">Test runs are undertaken </w:t>
            </w:r>
            <w:r w:rsidR="00E1434B">
              <w:rPr>
                <w:rFonts w:cs="Arial"/>
              </w:rPr>
              <w:t>in ac</w:t>
            </w:r>
            <w:r w:rsidR="00862E4E">
              <w:rPr>
                <w:rFonts w:cs="Arial"/>
              </w:rPr>
              <w:t>cordance with the WPS</w:t>
            </w:r>
            <w:r w:rsidRPr="00567D9A">
              <w:rPr>
                <w:rFonts w:cs="Arial"/>
              </w:rPr>
              <w:t xml:space="preserve"> and job requirements</w:t>
            </w:r>
          </w:p>
          <w:p w14:paraId="34650D9B" w14:textId="77777777" w:rsidR="00297ECF" w:rsidRDefault="00567D9A" w:rsidP="00A16E5D">
            <w:pPr>
              <w:widowControl w:val="0"/>
              <w:tabs>
                <w:tab w:val="left" w:pos="455"/>
              </w:tabs>
              <w:ind w:left="476" w:hanging="425"/>
              <w:rPr>
                <w:rFonts w:cs="Arial"/>
              </w:rPr>
            </w:pPr>
            <w:r w:rsidRPr="00567D9A">
              <w:rPr>
                <w:rFonts w:cs="Arial"/>
              </w:rPr>
              <w:t>2.4</w:t>
            </w:r>
            <w:r w:rsidRPr="00567D9A">
              <w:rPr>
                <w:rFonts w:cs="Arial"/>
              </w:rPr>
              <w:tab/>
            </w:r>
            <w:r w:rsidR="00297ECF">
              <w:rPr>
                <w:rFonts w:cs="Arial"/>
              </w:rPr>
              <w:t>Materials are welded in accordance with WPS for ISO 9606 3, 4 or 5 and job specifications</w:t>
            </w:r>
          </w:p>
          <w:p w14:paraId="23C7D23F" w14:textId="77777777" w:rsidR="00567D9A" w:rsidRPr="00567D9A" w:rsidRDefault="00567D9A" w:rsidP="00A16E5D">
            <w:pPr>
              <w:widowControl w:val="0"/>
              <w:tabs>
                <w:tab w:val="left" w:pos="455"/>
              </w:tabs>
              <w:ind w:left="476" w:hanging="425"/>
              <w:rPr>
                <w:rFonts w:cs="Arial"/>
              </w:rPr>
            </w:pPr>
            <w:r w:rsidRPr="00567D9A">
              <w:rPr>
                <w:rFonts w:cs="Arial"/>
              </w:rPr>
              <w:t>2.5</w:t>
            </w:r>
            <w:r w:rsidRPr="00567D9A">
              <w:rPr>
                <w:rFonts w:cs="Arial"/>
              </w:rPr>
              <w:tab/>
              <w:t xml:space="preserve">Welds are cleaned using appropriate tools and techniques </w:t>
            </w:r>
            <w:r w:rsidR="00E1434B">
              <w:rPr>
                <w:rFonts w:cs="Arial"/>
              </w:rPr>
              <w:t>in accordance with the job specifications</w:t>
            </w:r>
          </w:p>
        </w:tc>
      </w:tr>
      <w:tr w:rsidR="00567D9A" w:rsidRPr="00567D9A" w14:paraId="08FA8ED3" w14:textId="77777777" w:rsidTr="00567D9A">
        <w:trPr>
          <w:jc w:val="center"/>
        </w:trPr>
        <w:tc>
          <w:tcPr>
            <w:tcW w:w="462" w:type="dxa"/>
            <w:gridSpan w:val="2"/>
          </w:tcPr>
          <w:p w14:paraId="0837CE47" w14:textId="77777777" w:rsidR="00567D9A" w:rsidRPr="00567D9A" w:rsidRDefault="00567D9A" w:rsidP="00A16E5D">
            <w:pPr>
              <w:widowControl w:val="0"/>
              <w:ind w:left="476" w:hanging="425"/>
              <w:rPr>
                <w:rFonts w:cs="Arial"/>
                <w:bCs/>
              </w:rPr>
            </w:pPr>
          </w:p>
        </w:tc>
        <w:tc>
          <w:tcPr>
            <w:tcW w:w="2799" w:type="dxa"/>
            <w:vMerge/>
          </w:tcPr>
          <w:p w14:paraId="5FF13B21" w14:textId="77777777" w:rsidR="00567D9A" w:rsidRPr="00567D9A" w:rsidRDefault="00567D9A" w:rsidP="00A16E5D">
            <w:pPr>
              <w:widowControl w:val="0"/>
              <w:ind w:hanging="7"/>
              <w:rPr>
                <w:rFonts w:cs="Arial"/>
                <w:bCs/>
              </w:rPr>
            </w:pPr>
          </w:p>
        </w:tc>
        <w:tc>
          <w:tcPr>
            <w:tcW w:w="7178" w:type="dxa"/>
            <w:gridSpan w:val="3"/>
            <w:vMerge/>
            <w:vAlign w:val="center"/>
          </w:tcPr>
          <w:p w14:paraId="447649D0" w14:textId="77777777" w:rsidR="00567D9A" w:rsidRPr="00567D9A" w:rsidRDefault="00567D9A" w:rsidP="00A16E5D">
            <w:pPr>
              <w:widowControl w:val="0"/>
              <w:tabs>
                <w:tab w:val="left" w:pos="455"/>
              </w:tabs>
              <w:ind w:left="476" w:hanging="425"/>
              <w:rPr>
                <w:rFonts w:cs="Arial"/>
              </w:rPr>
            </w:pPr>
          </w:p>
        </w:tc>
      </w:tr>
      <w:tr w:rsidR="00567D9A" w:rsidRPr="00567D9A" w14:paraId="7200608E" w14:textId="77777777" w:rsidTr="00567D9A">
        <w:trPr>
          <w:jc w:val="center"/>
        </w:trPr>
        <w:tc>
          <w:tcPr>
            <w:tcW w:w="462" w:type="dxa"/>
            <w:gridSpan w:val="2"/>
          </w:tcPr>
          <w:p w14:paraId="0F45FB76" w14:textId="77777777" w:rsidR="00567D9A" w:rsidRPr="00567D9A" w:rsidRDefault="00567D9A" w:rsidP="00A16E5D">
            <w:pPr>
              <w:widowControl w:val="0"/>
              <w:ind w:left="476" w:hanging="425"/>
              <w:rPr>
                <w:rFonts w:cs="Arial"/>
                <w:bCs/>
              </w:rPr>
            </w:pPr>
          </w:p>
        </w:tc>
        <w:tc>
          <w:tcPr>
            <w:tcW w:w="2799" w:type="dxa"/>
            <w:vMerge/>
          </w:tcPr>
          <w:p w14:paraId="0ACCAA4C" w14:textId="77777777" w:rsidR="00567D9A" w:rsidRPr="00567D9A" w:rsidRDefault="00567D9A" w:rsidP="00A16E5D">
            <w:pPr>
              <w:widowControl w:val="0"/>
              <w:ind w:hanging="7"/>
              <w:rPr>
                <w:rFonts w:cs="Arial"/>
                <w:bCs/>
              </w:rPr>
            </w:pPr>
          </w:p>
        </w:tc>
        <w:tc>
          <w:tcPr>
            <w:tcW w:w="7178" w:type="dxa"/>
            <w:gridSpan w:val="3"/>
            <w:vMerge/>
            <w:vAlign w:val="center"/>
          </w:tcPr>
          <w:p w14:paraId="68ADE393" w14:textId="77777777" w:rsidR="00567D9A" w:rsidRPr="00567D9A" w:rsidRDefault="00567D9A" w:rsidP="00A16E5D">
            <w:pPr>
              <w:widowControl w:val="0"/>
              <w:tabs>
                <w:tab w:val="left" w:pos="455"/>
              </w:tabs>
              <w:ind w:left="476" w:hanging="425"/>
              <w:rPr>
                <w:rFonts w:cs="Arial"/>
              </w:rPr>
            </w:pPr>
          </w:p>
        </w:tc>
      </w:tr>
      <w:tr w:rsidR="00567D9A" w:rsidRPr="00567D9A" w14:paraId="3A642ED1" w14:textId="77777777" w:rsidTr="00567D9A">
        <w:trPr>
          <w:jc w:val="center"/>
        </w:trPr>
        <w:tc>
          <w:tcPr>
            <w:tcW w:w="462" w:type="dxa"/>
            <w:gridSpan w:val="2"/>
          </w:tcPr>
          <w:p w14:paraId="138525D8" w14:textId="77777777" w:rsidR="00567D9A" w:rsidRPr="00567D9A" w:rsidRDefault="00567D9A" w:rsidP="00A16E5D">
            <w:pPr>
              <w:widowControl w:val="0"/>
              <w:ind w:left="476" w:hanging="425"/>
              <w:rPr>
                <w:rFonts w:cs="Arial"/>
                <w:bCs/>
                <w:iCs/>
              </w:rPr>
            </w:pPr>
            <w:r w:rsidRPr="00567D9A">
              <w:rPr>
                <w:rFonts w:cs="Arial"/>
                <w:bCs/>
                <w:iCs/>
              </w:rPr>
              <w:t>3</w:t>
            </w:r>
          </w:p>
        </w:tc>
        <w:tc>
          <w:tcPr>
            <w:tcW w:w="2799" w:type="dxa"/>
          </w:tcPr>
          <w:p w14:paraId="7609857D" w14:textId="77777777" w:rsidR="00567D9A" w:rsidRPr="00567D9A" w:rsidRDefault="00567D9A" w:rsidP="00A16E5D">
            <w:pPr>
              <w:widowControl w:val="0"/>
              <w:ind w:hanging="7"/>
              <w:rPr>
                <w:rFonts w:cs="Arial"/>
                <w:bCs/>
              </w:rPr>
            </w:pPr>
            <w:r w:rsidRPr="00567D9A">
              <w:rPr>
                <w:rFonts w:cs="Arial"/>
                <w:bCs/>
              </w:rPr>
              <w:t>Check and test welds against specifications</w:t>
            </w:r>
          </w:p>
        </w:tc>
        <w:tc>
          <w:tcPr>
            <w:tcW w:w="7178" w:type="dxa"/>
            <w:gridSpan w:val="3"/>
            <w:vAlign w:val="center"/>
          </w:tcPr>
          <w:p w14:paraId="66530B30" w14:textId="77777777" w:rsidR="00567D9A" w:rsidRPr="00567D9A" w:rsidRDefault="00567D9A" w:rsidP="00A16E5D">
            <w:pPr>
              <w:widowControl w:val="0"/>
              <w:tabs>
                <w:tab w:val="left" w:pos="455"/>
              </w:tabs>
              <w:ind w:left="476" w:hanging="425"/>
              <w:rPr>
                <w:rFonts w:cs="Arial"/>
              </w:rPr>
            </w:pPr>
            <w:r w:rsidRPr="00567D9A">
              <w:rPr>
                <w:rFonts w:cs="Arial"/>
              </w:rPr>
              <w:t xml:space="preserve">3.1 Welds specifications are confirmed by visual inspection and </w:t>
            </w:r>
            <w:r w:rsidRPr="00567D9A">
              <w:rPr>
                <w:rFonts w:cs="Arial"/>
                <w:b/>
                <w:i/>
              </w:rPr>
              <w:t xml:space="preserve">testing </w:t>
            </w:r>
            <w:r w:rsidRPr="00567D9A">
              <w:rPr>
                <w:rFonts w:cs="Arial"/>
              </w:rPr>
              <w:t xml:space="preserve">in accordance </w:t>
            </w:r>
            <w:proofErr w:type="gramStart"/>
            <w:r w:rsidRPr="00567D9A">
              <w:rPr>
                <w:rFonts w:cs="Arial"/>
              </w:rPr>
              <w:t>to</w:t>
            </w:r>
            <w:proofErr w:type="gramEnd"/>
            <w:r w:rsidRPr="00567D9A">
              <w:rPr>
                <w:rFonts w:cs="Arial"/>
              </w:rPr>
              <w:t xml:space="preserve"> the standard</w:t>
            </w:r>
          </w:p>
          <w:p w14:paraId="1AE1172B" w14:textId="77777777" w:rsidR="00567D9A" w:rsidRPr="00567D9A" w:rsidRDefault="00F3689A" w:rsidP="00A16E5D">
            <w:pPr>
              <w:widowControl w:val="0"/>
              <w:tabs>
                <w:tab w:val="left" w:pos="455"/>
              </w:tabs>
              <w:ind w:left="476" w:hanging="425"/>
              <w:rPr>
                <w:rFonts w:cs="Arial"/>
              </w:rPr>
            </w:pPr>
            <w:r>
              <w:rPr>
                <w:rFonts w:cs="Arial"/>
              </w:rPr>
              <w:t xml:space="preserve">3.2 Defects </w:t>
            </w:r>
            <w:r w:rsidR="00567D9A" w:rsidRPr="00567D9A">
              <w:rPr>
                <w:rFonts w:cs="Arial"/>
              </w:rPr>
              <w:t xml:space="preserve">are identified, classified and cause/s </w:t>
            </w:r>
            <w:r w:rsidR="00567D9A" w:rsidRPr="00F3689A">
              <w:rPr>
                <w:rFonts w:cs="Arial"/>
              </w:rPr>
              <w:t>determined</w:t>
            </w:r>
            <w:r w:rsidR="00281A5D" w:rsidRPr="00F3689A">
              <w:rPr>
                <w:rFonts w:cs="Arial"/>
              </w:rPr>
              <w:t xml:space="preserve"> as required</w:t>
            </w:r>
          </w:p>
          <w:p w14:paraId="48428138" w14:textId="77777777" w:rsidR="00567D9A" w:rsidRPr="00567D9A" w:rsidRDefault="00567D9A" w:rsidP="00A16E5D">
            <w:pPr>
              <w:widowControl w:val="0"/>
              <w:tabs>
                <w:tab w:val="left" w:pos="455"/>
              </w:tabs>
              <w:ind w:left="476" w:hanging="425"/>
              <w:rPr>
                <w:rFonts w:cs="Arial"/>
              </w:rPr>
            </w:pPr>
            <w:r w:rsidRPr="00567D9A">
              <w:rPr>
                <w:rFonts w:cs="Arial"/>
              </w:rPr>
              <w:t>3.3 Remedial action is undertaken to ensure welding work meets standard and job specifications</w:t>
            </w:r>
          </w:p>
        </w:tc>
      </w:tr>
      <w:tr w:rsidR="00567D9A" w:rsidRPr="00567D9A" w14:paraId="7914E330" w14:textId="77777777" w:rsidTr="00567D9A">
        <w:trPr>
          <w:jc w:val="center"/>
        </w:trPr>
        <w:tc>
          <w:tcPr>
            <w:tcW w:w="462" w:type="dxa"/>
            <w:gridSpan w:val="2"/>
          </w:tcPr>
          <w:p w14:paraId="3064C9DD" w14:textId="77777777" w:rsidR="00567D9A" w:rsidRPr="00567D9A" w:rsidRDefault="00567D9A" w:rsidP="00A16E5D">
            <w:pPr>
              <w:widowControl w:val="0"/>
              <w:ind w:left="476" w:hanging="425"/>
              <w:rPr>
                <w:rFonts w:cs="Arial"/>
                <w:bCs/>
              </w:rPr>
            </w:pPr>
            <w:r w:rsidRPr="00567D9A">
              <w:rPr>
                <w:rFonts w:cs="Arial"/>
                <w:bCs/>
                <w:iCs/>
              </w:rPr>
              <w:t>4</w:t>
            </w:r>
          </w:p>
        </w:tc>
        <w:tc>
          <w:tcPr>
            <w:tcW w:w="2799" w:type="dxa"/>
            <w:vMerge w:val="restart"/>
          </w:tcPr>
          <w:p w14:paraId="25A0F722" w14:textId="77777777" w:rsidR="00567D9A" w:rsidRPr="00567D9A" w:rsidRDefault="00567D9A" w:rsidP="00A16E5D">
            <w:pPr>
              <w:widowControl w:val="0"/>
              <w:ind w:hanging="7"/>
              <w:rPr>
                <w:rFonts w:cs="Arial"/>
                <w:bCs/>
              </w:rPr>
            </w:pPr>
            <w:r w:rsidRPr="00567D9A">
              <w:rPr>
                <w:rFonts w:cs="Arial"/>
                <w:bCs/>
              </w:rPr>
              <w:t>Complete the work</w:t>
            </w:r>
          </w:p>
        </w:tc>
        <w:tc>
          <w:tcPr>
            <w:tcW w:w="7178" w:type="dxa"/>
            <w:gridSpan w:val="3"/>
            <w:vMerge w:val="restart"/>
            <w:vAlign w:val="center"/>
          </w:tcPr>
          <w:p w14:paraId="2B3590A5" w14:textId="77777777" w:rsidR="00567D9A" w:rsidRPr="00567D9A" w:rsidRDefault="00567D9A" w:rsidP="00A16E5D">
            <w:pPr>
              <w:widowControl w:val="0"/>
              <w:tabs>
                <w:tab w:val="left" w:pos="455"/>
              </w:tabs>
              <w:ind w:left="476" w:hanging="425"/>
              <w:rPr>
                <w:rFonts w:cs="Arial"/>
              </w:rPr>
            </w:pPr>
            <w:r w:rsidRPr="00567D9A">
              <w:rPr>
                <w:rFonts w:cs="Arial"/>
              </w:rPr>
              <w:t>4.1</w:t>
            </w:r>
            <w:r w:rsidRPr="00567D9A">
              <w:rPr>
                <w:rFonts w:cs="Arial"/>
              </w:rPr>
              <w:tab/>
              <w:t xml:space="preserve">Work is </w:t>
            </w:r>
            <w:proofErr w:type="gramStart"/>
            <w:r w:rsidRPr="00567D9A">
              <w:rPr>
                <w:rFonts w:cs="Arial"/>
              </w:rPr>
              <w:t>completed</w:t>
            </w:r>
            <w:proofErr w:type="gramEnd"/>
            <w:r w:rsidRPr="00567D9A">
              <w:rPr>
                <w:rFonts w:cs="Arial"/>
              </w:rPr>
              <w:t xml:space="preserve"> and appropriate personnel notified in accordance with site/enterprise requirements</w:t>
            </w:r>
          </w:p>
          <w:p w14:paraId="40FAD3BF" w14:textId="77777777" w:rsidR="00567D9A" w:rsidRPr="00567D9A" w:rsidRDefault="00567D9A" w:rsidP="00A16E5D">
            <w:pPr>
              <w:widowControl w:val="0"/>
              <w:tabs>
                <w:tab w:val="left" w:pos="455"/>
              </w:tabs>
              <w:ind w:left="476" w:hanging="425"/>
              <w:rPr>
                <w:rFonts w:cs="Arial"/>
              </w:rPr>
            </w:pPr>
            <w:r w:rsidRPr="00567D9A">
              <w:rPr>
                <w:rFonts w:cs="Arial"/>
              </w:rPr>
              <w:t>4.2</w:t>
            </w:r>
            <w:r w:rsidRPr="00567D9A">
              <w:rPr>
                <w:rFonts w:cs="Arial"/>
              </w:rPr>
              <w:tab/>
              <w:t xml:space="preserve">Work area is cleared of waste, cleaned, restored and secured in accordance with site/enterprise </w:t>
            </w:r>
            <w:proofErr w:type="gramStart"/>
            <w:r w:rsidRPr="00567D9A">
              <w:rPr>
                <w:rFonts w:cs="Arial"/>
              </w:rPr>
              <w:t>procedures</w:t>
            </w:r>
            <w:proofErr w:type="gramEnd"/>
          </w:p>
          <w:p w14:paraId="719A1D00" w14:textId="77777777" w:rsidR="00567D9A" w:rsidRPr="00567D9A" w:rsidRDefault="00567D9A" w:rsidP="00A16E5D">
            <w:pPr>
              <w:widowControl w:val="0"/>
              <w:tabs>
                <w:tab w:val="left" w:pos="455"/>
              </w:tabs>
              <w:ind w:left="476" w:hanging="425"/>
              <w:rPr>
                <w:rFonts w:cs="Arial"/>
              </w:rPr>
            </w:pPr>
            <w:r w:rsidRPr="00567D9A">
              <w:rPr>
                <w:rFonts w:cs="Arial"/>
              </w:rPr>
              <w:t>4.3</w:t>
            </w:r>
            <w:r w:rsidRPr="00567D9A">
              <w:rPr>
                <w:rFonts w:cs="Arial"/>
              </w:rPr>
              <w:tab/>
              <w:t>Plant, tools and equipment are maintained and stored in accordance with site/enterprise procedures</w:t>
            </w:r>
          </w:p>
          <w:p w14:paraId="4057884E" w14:textId="77777777" w:rsidR="00567D9A" w:rsidRPr="00567D9A" w:rsidRDefault="00567D9A" w:rsidP="00A16E5D">
            <w:pPr>
              <w:widowControl w:val="0"/>
              <w:tabs>
                <w:tab w:val="left" w:pos="455"/>
              </w:tabs>
              <w:ind w:left="476" w:hanging="425"/>
              <w:rPr>
                <w:rFonts w:cs="Arial"/>
              </w:rPr>
            </w:pPr>
            <w:r w:rsidRPr="00567D9A">
              <w:rPr>
                <w:rFonts w:cs="Arial"/>
              </w:rPr>
              <w:t xml:space="preserve">4.4 </w:t>
            </w:r>
            <w:r w:rsidRPr="00567D9A">
              <w:rPr>
                <w:rFonts w:cs="Arial"/>
                <w:b/>
                <w:i/>
              </w:rPr>
              <w:t>Work completion details</w:t>
            </w:r>
            <w:r w:rsidRPr="00567D9A">
              <w:rPr>
                <w:rFonts w:cs="Arial"/>
              </w:rPr>
              <w:t xml:space="preserve"> are finalised in accordance with site/enterprise procedures</w:t>
            </w:r>
          </w:p>
        </w:tc>
      </w:tr>
      <w:tr w:rsidR="00567D9A" w:rsidRPr="00567D9A" w14:paraId="2AE2B26B" w14:textId="77777777" w:rsidTr="00567D9A">
        <w:trPr>
          <w:jc w:val="center"/>
        </w:trPr>
        <w:tc>
          <w:tcPr>
            <w:tcW w:w="462" w:type="dxa"/>
            <w:gridSpan w:val="2"/>
          </w:tcPr>
          <w:p w14:paraId="315C93E3" w14:textId="77777777" w:rsidR="00567D9A" w:rsidRPr="00567D9A" w:rsidRDefault="00567D9A" w:rsidP="00567D9A">
            <w:pPr>
              <w:widowControl w:val="0"/>
              <w:spacing w:before="60" w:after="60"/>
              <w:ind w:left="476" w:hanging="425"/>
              <w:rPr>
                <w:rFonts w:cs="Arial"/>
                <w:b/>
                <w:bCs/>
              </w:rPr>
            </w:pPr>
          </w:p>
        </w:tc>
        <w:tc>
          <w:tcPr>
            <w:tcW w:w="2799" w:type="dxa"/>
            <w:vMerge/>
          </w:tcPr>
          <w:p w14:paraId="47A23139" w14:textId="77777777" w:rsidR="00567D9A" w:rsidRPr="00567D9A" w:rsidRDefault="00567D9A" w:rsidP="00567D9A">
            <w:pPr>
              <w:widowControl w:val="0"/>
              <w:spacing w:before="60" w:after="60"/>
              <w:ind w:left="476" w:hanging="425"/>
              <w:rPr>
                <w:rFonts w:cs="Arial"/>
                <w:b/>
                <w:bCs/>
              </w:rPr>
            </w:pPr>
          </w:p>
        </w:tc>
        <w:tc>
          <w:tcPr>
            <w:tcW w:w="7178" w:type="dxa"/>
            <w:gridSpan w:val="3"/>
            <w:vMerge/>
            <w:vAlign w:val="center"/>
          </w:tcPr>
          <w:p w14:paraId="344735AB" w14:textId="77777777" w:rsidR="00567D9A" w:rsidRPr="00567D9A" w:rsidRDefault="00567D9A" w:rsidP="00567D9A">
            <w:pPr>
              <w:widowControl w:val="0"/>
              <w:spacing w:before="60" w:after="60"/>
              <w:ind w:left="476" w:hanging="425"/>
              <w:rPr>
                <w:rFonts w:cs="Arial"/>
              </w:rPr>
            </w:pPr>
          </w:p>
        </w:tc>
      </w:tr>
      <w:tr w:rsidR="00567D9A" w:rsidRPr="00567D9A" w14:paraId="52C80378" w14:textId="77777777" w:rsidTr="00567D9A">
        <w:trPr>
          <w:jc w:val="center"/>
        </w:trPr>
        <w:tc>
          <w:tcPr>
            <w:tcW w:w="462" w:type="dxa"/>
            <w:gridSpan w:val="2"/>
          </w:tcPr>
          <w:p w14:paraId="55E38FC8" w14:textId="77777777" w:rsidR="00567D9A" w:rsidRPr="00567D9A" w:rsidRDefault="00567D9A" w:rsidP="00567D9A">
            <w:pPr>
              <w:widowControl w:val="0"/>
              <w:spacing w:before="60" w:after="60"/>
              <w:ind w:left="476" w:hanging="425"/>
              <w:rPr>
                <w:rFonts w:cs="Arial"/>
                <w:b/>
                <w:bCs/>
              </w:rPr>
            </w:pPr>
          </w:p>
        </w:tc>
        <w:tc>
          <w:tcPr>
            <w:tcW w:w="2799" w:type="dxa"/>
            <w:vMerge/>
          </w:tcPr>
          <w:p w14:paraId="160FCE7D" w14:textId="77777777" w:rsidR="00567D9A" w:rsidRPr="00567D9A" w:rsidRDefault="00567D9A" w:rsidP="00567D9A">
            <w:pPr>
              <w:widowControl w:val="0"/>
              <w:spacing w:before="60" w:after="60"/>
              <w:ind w:left="476" w:hanging="425"/>
              <w:rPr>
                <w:rFonts w:cs="Arial"/>
                <w:b/>
                <w:bCs/>
              </w:rPr>
            </w:pPr>
          </w:p>
        </w:tc>
        <w:tc>
          <w:tcPr>
            <w:tcW w:w="7178" w:type="dxa"/>
            <w:gridSpan w:val="3"/>
            <w:vMerge/>
            <w:vAlign w:val="center"/>
          </w:tcPr>
          <w:p w14:paraId="77715B49" w14:textId="77777777" w:rsidR="00567D9A" w:rsidRPr="00567D9A" w:rsidRDefault="00567D9A" w:rsidP="00567D9A">
            <w:pPr>
              <w:widowControl w:val="0"/>
              <w:spacing w:before="60" w:after="60"/>
              <w:ind w:left="476" w:hanging="425"/>
              <w:rPr>
                <w:rFonts w:cs="Arial"/>
              </w:rPr>
            </w:pPr>
          </w:p>
        </w:tc>
      </w:tr>
      <w:tr w:rsidR="00567D9A" w:rsidRPr="00567D9A" w14:paraId="6E727887" w14:textId="77777777" w:rsidTr="00567D9A">
        <w:trPr>
          <w:jc w:val="center"/>
        </w:trPr>
        <w:tc>
          <w:tcPr>
            <w:tcW w:w="10439" w:type="dxa"/>
            <w:gridSpan w:val="6"/>
            <w:vAlign w:val="center"/>
          </w:tcPr>
          <w:p w14:paraId="5E39E77C" w14:textId="77777777" w:rsidR="00567D9A" w:rsidRPr="00567D9A" w:rsidRDefault="00567D9A" w:rsidP="00567D9A">
            <w:pPr>
              <w:widowControl w:val="0"/>
              <w:spacing w:before="60" w:after="60"/>
              <w:ind w:left="476" w:hanging="425"/>
              <w:rPr>
                <w:rFonts w:ascii="Calibri" w:hAnsi="Calibri"/>
                <w:b/>
                <w:bCs/>
                <w:sz w:val="24"/>
                <w:szCs w:val="24"/>
              </w:rPr>
            </w:pPr>
            <w:r w:rsidRPr="00567D9A">
              <w:rPr>
                <w:rFonts w:cs="Arial"/>
                <w:b/>
                <w:bCs/>
                <w:iCs/>
                <w:sz w:val="24"/>
                <w:szCs w:val="24"/>
              </w:rPr>
              <w:t>REQUIRED SKILLS AND KNOWLEDGE</w:t>
            </w:r>
          </w:p>
        </w:tc>
      </w:tr>
      <w:tr w:rsidR="00567D9A" w:rsidRPr="00567D9A" w14:paraId="27D5E476" w14:textId="77777777" w:rsidTr="00567D9A">
        <w:trPr>
          <w:jc w:val="center"/>
        </w:trPr>
        <w:tc>
          <w:tcPr>
            <w:tcW w:w="10439" w:type="dxa"/>
            <w:gridSpan w:val="6"/>
            <w:vAlign w:val="center"/>
          </w:tcPr>
          <w:p w14:paraId="3886D63E" w14:textId="77777777" w:rsidR="00567D9A" w:rsidRPr="00A16E5D" w:rsidRDefault="00567D9A" w:rsidP="00567D9A">
            <w:pPr>
              <w:widowControl w:val="0"/>
              <w:spacing w:before="60" w:after="60"/>
              <w:ind w:left="476" w:hanging="425"/>
              <w:rPr>
                <w:rFonts w:ascii="Calibri" w:hAnsi="Calibri"/>
                <w:b/>
                <w:bCs/>
                <w:sz w:val="24"/>
                <w:szCs w:val="24"/>
              </w:rPr>
            </w:pPr>
            <w:r w:rsidRPr="00A16E5D">
              <w:rPr>
                <w:rFonts w:cs="Arial"/>
                <w:iCs/>
                <w:sz w:val="20"/>
                <w:szCs w:val="20"/>
              </w:rPr>
              <w:t>This describes the essential skills and knowledge and their level, required for this unit</w:t>
            </w:r>
          </w:p>
        </w:tc>
      </w:tr>
      <w:tr w:rsidR="00567D9A" w:rsidRPr="00567D9A" w14:paraId="5E83B93A" w14:textId="77777777" w:rsidTr="00E90A89">
        <w:trPr>
          <w:trHeight w:val="2953"/>
          <w:jc w:val="center"/>
        </w:trPr>
        <w:tc>
          <w:tcPr>
            <w:tcW w:w="10439" w:type="dxa"/>
            <w:gridSpan w:val="6"/>
            <w:vAlign w:val="center"/>
          </w:tcPr>
          <w:p w14:paraId="53AA57D6" w14:textId="77777777" w:rsidR="00567D9A" w:rsidRPr="00567D9A" w:rsidRDefault="00567D9A" w:rsidP="00A16E5D">
            <w:pPr>
              <w:widowControl w:val="0"/>
              <w:ind w:left="476" w:hanging="425"/>
              <w:rPr>
                <w:rFonts w:cs="Arial"/>
                <w:b/>
                <w:bCs/>
              </w:rPr>
            </w:pPr>
            <w:r w:rsidRPr="007B2487">
              <w:rPr>
                <w:rFonts w:cs="Arial"/>
                <w:b/>
                <w:bCs/>
              </w:rPr>
              <w:t>Required skills:</w:t>
            </w:r>
          </w:p>
          <w:p w14:paraId="48F885D5" w14:textId="77777777" w:rsidR="00567D9A" w:rsidRPr="00567D9A" w:rsidRDefault="00567D9A" w:rsidP="00A16E5D">
            <w:pPr>
              <w:widowControl w:val="0"/>
              <w:numPr>
                <w:ilvl w:val="0"/>
                <w:numId w:val="24"/>
              </w:numPr>
              <w:contextualSpacing/>
              <w:rPr>
                <w:rFonts w:cs="Arial"/>
                <w:bCs/>
              </w:rPr>
            </w:pPr>
            <w:r w:rsidRPr="00567D9A">
              <w:rPr>
                <w:rFonts w:cs="Arial"/>
                <w:bCs/>
              </w:rPr>
              <w:t xml:space="preserve">interpreting and applying </w:t>
            </w:r>
            <w:r w:rsidR="00F3689A">
              <w:rPr>
                <w:rFonts w:cs="Arial"/>
                <w:bCs/>
              </w:rPr>
              <w:t>welding procedure specifications (</w:t>
            </w:r>
            <w:r w:rsidR="00297ECF">
              <w:rPr>
                <w:rFonts w:cs="Arial"/>
                <w:bCs/>
              </w:rPr>
              <w:t>WPS</w:t>
            </w:r>
            <w:r w:rsidR="00F3689A">
              <w:rPr>
                <w:rFonts w:cs="Arial"/>
                <w:bCs/>
              </w:rPr>
              <w:t>)</w:t>
            </w:r>
            <w:r w:rsidR="00297ECF">
              <w:rPr>
                <w:rFonts w:cs="Arial"/>
                <w:bCs/>
              </w:rPr>
              <w:t xml:space="preserve"> for </w:t>
            </w:r>
            <w:r w:rsidRPr="00567D9A">
              <w:rPr>
                <w:rFonts w:cs="Arial"/>
                <w:bCs/>
              </w:rPr>
              <w:t>ISO 9606</w:t>
            </w:r>
            <w:r w:rsidR="00D74B5A">
              <w:rPr>
                <w:rFonts w:cs="Arial"/>
                <w:bCs/>
              </w:rPr>
              <w:t xml:space="preserve">-3, 4 </w:t>
            </w:r>
            <w:r w:rsidR="00D74B5A" w:rsidRPr="00F3689A">
              <w:rPr>
                <w:rFonts w:cs="Arial"/>
                <w:bCs/>
              </w:rPr>
              <w:t>or</w:t>
            </w:r>
            <w:r w:rsidR="00297ECF">
              <w:rPr>
                <w:rFonts w:cs="Arial"/>
                <w:bCs/>
              </w:rPr>
              <w:t xml:space="preserve"> 5</w:t>
            </w:r>
          </w:p>
          <w:p w14:paraId="01331519" w14:textId="77777777" w:rsidR="00567D9A" w:rsidRPr="00567D9A" w:rsidRDefault="00567D9A" w:rsidP="00A16E5D">
            <w:pPr>
              <w:widowControl w:val="0"/>
              <w:numPr>
                <w:ilvl w:val="0"/>
                <w:numId w:val="24"/>
              </w:numPr>
              <w:contextualSpacing/>
              <w:rPr>
                <w:rFonts w:cs="Arial"/>
                <w:bCs/>
              </w:rPr>
            </w:pPr>
            <w:r w:rsidRPr="00567D9A">
              <w:rPr>
                <w:rFonts w:cs="Arial"/>
                <w:bCs/>
              </w:rPr>
              <w:t>applying relevant OHS/WHS requirements</w:t>
            </w:r>
            <w:r w:rsidR="00F3689A">
              <w:rPr>
                <w:rFonts w:cs="Arial"/>
                <w:bCs/>
              </w:rPr>
              <w:t xml:space="preserve"> for fusion welding</w:t>
            </w:r>
          </w:p>
          <w:p w14:paraId="1FBD15F5" w14:textId="77777777" w:rsidR="00567D9A" w:rsidRPr="00567D9A" w:rsidRDefault="00567D9A" w:rsidP="00A16E5D">
            <w:pPr>
              <w:widowControl w:val="0"/>
              <w:numPr>
                <w:ilvl w:val="0"/>
                <w:numId w:val="24"/>
              </w:numPr>
              <w:contextualSpacing/>
              <w:rPr>
                <w:rFonts w:cs="Arial"/>
                <w:bCs/>
              </w:rPr>
            </w:pPr>
            <w:r w:rsidRPr="00567D9A">
              <w:rPr>
                <w:rFonts w:cs="Arial"/>
                <w:bCs/>
              </w:rPr>
              <w:t>reading and interpreting weld representation images on plan, work instructions and specifications</w:t>
            </w:r>
          </w:p>
          <w:p w14:paraId="3400227C" w14:textId="77777777" w:rsidR="00567D9A" w:rsidRPr="00567D9A" w:rsidRDefault="00567D9A" w:rsidP="00A16E5D">
            <w:pPr>
              <w:widowControl w:val="0"/>
              <w:numPr>
                <w:ilvl w:val="0"/>
                <w:numId w:val="24"/>
              </w:numPr>
              <w:contextualSpacing/>
              <w:rPr>
                <w:rFonts w:cs="Arial"/>
                <w:bCs/>
              </w:rPr>
            </w:pPr>
            <w:r w:rsidRPr="00567D9A">
              <w:rPr>
                <w:rFonts w:cs="Arial"/>
                <w:bCs/>
              </w:rPr>
              <w:t xml:space="preserve">selecting, </w:t>
            </w:r>
            <w:proofErr w:type="gramStart"/>
            <w:r w:rsidR="00281A5D">
              <w:rPr>
                <w:rFonts w:cs="Arial"/>
                <w:bCs/>
              </w:rPr>
              <w:t>assembling</w:t>
            </w:r>
            <w:proofErr w:type="gramEnd"/>
            <w:r w:rsidR="00281A5D">
              <w:rPr>
                <w:rFonts w:cs="Arial"/>
                <w:bCs/>
              </w:rPr>
              <w:t xml:space="preserve"> and setting up </w:t>
            </w:r>
            <w:r w:rsidR="00281A5D" w:rsidRPr="00F3689A">
              <w:rPr>
                <w:rFonts w:cs="Arial"/>
                <w:bCs/>
              </w:rPr>
              <w:t>tools,</w:t>
            </w:r>
            <w:r w:rsidRPr="00F3689A">
              <w:rPr>
                <w:rFonts w:cs="Arial"/>
                <w:bCs/>
              </w:rPr>
              <w:t xml:space="preserve"> jigs</w:t>
            </w:r>
            <w:r w:rsidR="00281A5D" w:rsidRPr="00F3689A">
              <w:rPr>
                <w:rFonts w:cs="Arial"/>
                <w:bCs/>
              </w:rPr>
              <w:t>,</w:t>
            </w:r>
            <w:r w:rsidRPr="00567D9A">
              <w:rPr>
                <w:rFonts w:cs="Arial"/>
                <w:bCs/>
              </w:rPr>
              <w:t xml:space="preserve"> welding equipment and materials in accordance with work requirements</w:t>
            </w:r>
          </w:p>
          <w:p w14:paraId="0437C328" w14:textId="77777777" w:rsidR="00567D9A" w:rsidRPr="00567D9A" w:rsidRDefault="00567D9A" w:rsidP="00A16E5D">
            <w:pPr>
              <w:widowControl w:val="0"/>
              <w:numPr>
                <w:ilvl w:val="0"/>
                <w:numId w:val="24"/>
              </w:numPr>
              <w:contextualSpacing/>
              <w:rPr>
                <w:rFonts w:cs="Arial"/>
                <w:bCs/>
              </w:rPr>
            </w:pPr>
            <w:r w:rsidRPr="00567D9A">
              <w:rPr>
                <w:rFonts w:cs="Arial"/>
                <w:bCs/>
              </w:rPr>
              <w:t>ca</w:t>
            </w:r>
            <w:r w:rsidR="00D96B57">
              <w:rPr>
                <w:rFonts w:cs="Arial"/>
                <w:bCs/>
              </w:rPr>
              <w:t>rrying out welding procedure</w:t>
            </w:r>
            <w:r w:rsidRPr="00567D9A">
              <w:rPr>
                <w:rFonts w:cs="Arial"/>
                <w:bCs/>
              </w:rPr>
              <w:t xml:space="preserve">s in accordance with ISO 9606-3, 4 </w:t>
            </w:r>
            <w:r w:rsidR="00D74B5A" w:rsidRPr="00F3689A">
              <w:rPr>
                <w:rFonts w:cs="Arial"/>
                <w:bCs/>
              </w:rPr>
              <w:t>or</w:t>
            </w:r>
            <w:r w:rsidR="00D74B5A">
              <w:rPr>
                <w:rFonts w:cs="Arial"/>
                <w:bCs/>
              </w:rPr>
              <w:t xml:space="preserve"> </w:t>
            </w:r>
            <w:r w:rsidRPr="00567D9A">
              <w:rPr>
                <w:rFonts w:cs="Arial"/>
                <w:bCs/>
              </w:rPr>
              <w:t>5</w:t>
            </w:r>
          </w:p>
          <w:p w14:paraId="6A469807" w14:textId="77777777" w:rsidR="00567D9A" w:rsidRPr="00567D9A" w:rsidRDefault="00567D9A" w:rsidP="00A16E5D">
            <w:pPr>
              <w:widowControl w:val="0"/>
              <w:numPr>
                <w:ilvl w:val="0"/>
                <w:numId w:val="24"/>
              </w:numPr>
              <w:contextualSpacing/>
              <w:rPr>
                <w:rFonts w:cs="Arial"/>
                <w:bCs/>
              </w:rPr>
            </w:pPr>
            <w:r w:rsidRPr="00567D9A">
              <w:rPr>
                <w:rFonts w:cs="Arial"/>
                <w:bCs/>
              </w:rPr>
              <w:t xml:space="preserve">undertaking inspection, testing and if necessary remedial action </w:t>
            </w:r>
            <w:r w:rsidR="00D96B57">
              <w:rPr>
                <w:rFonts w:cs="Arial"/>
                <w:bCs/>
              </w:rPr>
              <w:t>of welds in accordance ISO9606-3,4 and 5</w:t>
            </w:r>
          </w:p>
          <w:p w14:paraId="31433978" w14:textId="77777777" w:rsidR="00567D9A" w:rsidRPr="00567D9A" w:rsidRDefault="00567D9A" w:rsidP="00A16E5D">
            <w:pPr>
              <w:widowControl w:val="0"/>
              <w:numPr>
                <w:ilvl w:val="0"/>
                <w:numId w:val="24"/>
              </w:numPr>
              <w:contextualSpacing/>
              <w:rPr>
                <w:rFonts w:cs="Arial"/>
                <w:bCs/>
              </w:rPr>
            </w:pPr>
            <w:r w:rsidRPr="00567D9A">
              <w:rPr>
                <w:rFonts w:cs="Arial"/>
                <w:bCs/>
              </w:rPr>
              <w:t>maintaining and storing welding equipment and associated materials</w:t>
            </w:r>
          </w:p>
          <w:p w14:paraId="7B00888E" w14:textId="77777777" w:rsidR="00E90A89" w:rsidRPr="00E90A89" w:rsidRDefault="00567D9A" w:rsidP="00A16E5D">
            <w:pPr>
              <w:widowControl w:val="0"/>
              <w:numPr>
                <w:ilvl w:val="0"/>
                <w:numId w:val="24"/>
              </w:numPr>
              <w:contextualSpacing/>
              <w:rPr>
                <w:rFonts w:cs="Arial"/>
                <w:bCs/>
              </w:rPr>
            </w:pPr>
            <w:r w:rsidRPr="00567D9A">
              <w:rPr>
                <w:rFonts w:cs="Arial"/>
              </w:rPr>
              <w:t>maintaining accurate record</w:t>
            </w:r>
            <w:r w:rsidR="00F3689A">
              <w:rPr>
                <w:rFonts w:cs="Arial"/>
              </w:rPr>
              <w:t xml:space="preserve"> of completed welding work</w:t>
            </w:r>
          </w:p>
        </w:tc>
      </w:tr>
      <w:tr w:rsidR="00567D9A" w:rsidRPr="00567D9A" w14:paraId="24C59225" w14:textId="77777777" w:rsidTr="00567D9A">
        <w:trPr>
          <w:jc w:val="center"/>
        </w:trPr>
        <w:tc>
          <w:tcPr>
            <w:tcW w:w="10439" w:type="dxa"/>
            <w:gridSpan w:val="6"/>
            <w:vAlign w:val="center"/>
          </w:tcPr>
          <w:p w14:paraId="7E65D9D5" w14:textId="77777777" w:rsidR="00567D9A" w:rsidRPr="00567D9A" w:rsidRDefault="00567D9A" w:rsidP="00A16E5D">
            <w:pPr>
              <w:widowControl w:val="0"/>
              <w:ind w:left="476" w:hanging="425"/>
              <w:rPr>
                <w:rFonts w:cs="Arial"/>
                <w:b/>
                <w:bCs/>
              </w:rPr>
            </w:pPr>
            <w:r w:rsidRPr="007B2487">
              <w:rPr>
                <w:rFonts w:cs="Arial"/>
                <w:b/>
                <w:bCs/>
              </w:rPr>
              <w:t>Required knowledge:</w:t>
            </w:r>
          </w:p>
          <w:p w14:paraId="2462B292" w14:textId="77777777" w:rsidR="00567D9A" w:rsidRPr="00F3689A" w:rsidRDefault="00D74B5A" w:rsidP="00A16E5D">
            <w:pPr>
              <w:widowControl w:val="0"/>
              <w:numPr>
                <w:ilvl w:val="0"/>
                <w:numId w:val="25"/>
              </w:numPr>
              <w:ind w:left="434" w:hanging="284"/>
              <w:contextualSpacing/>
              <w:rPr>
                <w:rFonts w:cs="Arial"/>
                <w:bCs/>
              </w:rPr>
            </w:pPr>
            <w:r w:rsidRPr="00F3689A">
              <w:rPr>
                <w:rFonts w:cs="Arial"/>
                <w:bCs/>
              </w:rPr>
              <w:t>ISO 9606-3, 4 or</w:t>
            </w:r>
            <w:r w:rsidR="00567D9A" w:rsidRPr="00F3689A">
              <w:rPr>
                <w:rFonts w:cs="Arial"/>
                <w:bCs/>
              </w:rPr>
              <w:t xml:space="preserve"> 5 </w:t>
            </w:r>
            <w:r w:rsidR="00281A5D" w:rsidRPr="00F3689A">
              <w:rPr>
                <w:rFonts w:cs="Arial"/>
                <w:bCs/>
              </w:rPr>
              <w:t xml:space="preserve">welding </w:t>
            </w:r>
            <w:r w:rsidR="00D96B57" w:rsidRPr="00F3689A">
              <w:rPr>
                <w:rFonts w:cs="Arial"/>
                <w:bCs/>
              </w:rPr>
              <w:t>procedures</w:t>
            </w:r>
            <w:r w:rsidR="00567D9A" w:rsidRPr="00F3689A">
              <w:rPr>
                <w:rFonts w:cs="Arial"/>
                <w:bCs/>
              </w:rPr>
              <w:t xml:space="preserve"> </w:t>
            </w:r>
            <w:r w:rsidR="00281A5D" w:rsidRPr="00F3689A">
              <w:rPr>
                <w:rFonts w:cs="Arial"/>
                <w:bCs/>
              </w:rPr>
              <w:t>specifications (WPS)</w:t>
            </w:r>
          </w:p>
          <w:p w14:paraId="79695DFB" w14:textId="77777777" w:rsidR="00567D9A" w:rsidRPr="00F3689A" w:rsidRDefault="00567D9A" w:rsidP="00A16E5D">
            <w:pPr>
              <w:widowControl w:val="0"/>
              <w:numPr>
                <w:ilvl w:val="0"/>
                <w:numId w:val="25"/>
              </w:numPr>
              <w:ind w:left="434" w:hanging="284"/>
              <w:contextualSpacing/>
              <w:rPr>
                <w:rFonts w:cs="Arial"/>
                <w:bCs/>
              </w:rPr>
            </w:pPr>
            <w:r w:rsidRPr="00F3689A">
              <w:rPr>
                <w:rFonts w:cs="Arial"/>
                <w:bCs/>
              </w:rPr>
              <w:t>relevant regulations and cod</w:t>
            </w:r>
            <w:r w:rsidR="00F3689A">
              <w:rPr>
                <w:rFonts w:cs="Arial"/>
                <w:bCs/>
              </w:rPr>
              <w:t>e/s of practice specific to fusion welding procedure</w:t>
            </w:r>
          </w:p>
          <w:p w14:paraId="5A47694F" w14:textId="77777777" w:rsidR="00567D9A" w:rsidRPr="00F3689A" w:rsidRDefault="00567D9A" w:rsidP="00A16E5D">
            <w:pPr>
              <w:widowControl w:val="0"/>
              <w:numPr>
                <w:ilvl w:val="0"/>
                <w:numId w:val="25"/>
              </w:numPr>
              <w:ind w:left="434" w:hanging="284"/>
              <w:contextualSpacing/>
              <w:rPr>
                <w:rFonts w:cs="Arial"/>
                <w:bCs/>
              </w:rPr>
            </w:pPr>
            <w:r w:rsidRPr="00F3689A">
              <w:rPr>
                <w:rFonts w:cs="Arial"/>
                <w:bCs/>
              </w:rPr>
              <w:t>industry terminology</w:t>
            </w:r>
            <w:r w:rsidR="00281A5D" w:rsidRPr="00F3689A">
              <w:rPr>
                <w:rFonts w:cs="Arial"/>
                <w:bCs/>
              </w:rPr>
              <w:t xml:space="preserve"> relevant to fusion welding processes and procedures</w:t>
            </w:r>
          </w:p>
          <w:p w14:paraId="009FD0BF" w14:textId="77777777" w:rsidR="00567D9A" w:rsidRPr="00F3689A" w:rsidRDefault="00F3689A" w:rsidP="00A16E5D">
            <w:pPr>
              <w:widowControl w:val="0"/>
              <w:numPr>
                <w:ilvl w:val="0"/>
                <w:numId w:val="25"/>
              </w:numPr>
              <w:ind w:left="434" w:hanging="284"/>
              <w:contextualSpacing/>
              <w:rPr>
                <w:rFonts w:cs="Arial"/>
                <w:bCs/>
              </w:rPr>
            </w:pPr>
            <w:r>
              <w:rPr>
                <w:rFonts w:cs="Arial"/>
                <w:bCs/>
              </w:rPr>
              <w:t xml:space="preserve">fusion </w:t>
            </w:r>
            <w:r w:rsidR="00567D9A" w:rsidRPr="00F3689A">
              <w:rPr>
                <w:rFonts w:cs="Arial"/>
                <w:bCs/>
              </w:rPr>
              <w:t>weld representation images</w:t>
            </w:r>
          </w:p>
          <w:p w14:paraId="0E17E916" w14:textId="77777777" w:rsidR="00567D9A" w:rsidRPr="00F3689A" w:rsidRDefault="00F3689A" w:rsidP="00A16E5D">
            <w:pPr>
              <w:widowControl w:val="0"/>
              <w:numPr>
                <w:ilvl w:val="0"/>
                <w:numId w:val="25"/>
              </w:numPr>
              <w:ind w:left="434" w:hanging="284"/>
              <w:contextualSpacing/>
              <w:rPr>
                <w:rFonts w:cs="Arial"/>
                <w:bCs/>
              </w:rPr>
            </w:pPr>
            <w:r>
              <w:rPr>
                <w:rFonts w:cs="Arial"/>
                <w:bCs/>
              </w:rPr>
              <w:t xml:space="preserve">fusion </w:t>
            </w:r>
            <w:r w:rsidR="00567D9A" w:rsidRPr="00567D9A">
              <w:rPr>
                <w:rFonts w:cs="Arial"/>
                <w:bCs/>
              </w:rPr>
              <w:t>welding equipment:</w:t>
            </w:r>
          </w:p>
          <w:p w14:paraId="46559F39" w14:textId="77777777" w:rsidR="00567D9A" w:rsidRPr="00567D9A" w:rsidRDefault="00567D9A" w:rsidP="00A16E5D">
            <w:pPr>
              <w:widowControl w:val="0"/>
              <w:numPr>
                <w:ilvl w:val="0"/>
                <w:numId w:val="25"/>
              </w:numPr>
              <w:ind w:left="1592" w:hanging="284"/>
              <w:contextualSpacing/>
              <w:rPr>
                <w:rFonts w:cs="Arial"/>
                <w:bCs/>
              </w:rPr>
            </w:pPr>
            <w:r w:rsidRPr="00567D9A">
              <w:rPr>
                <w:rFonts w:cs="Arial"/>
                <w:bCs/>
              </w:rPr>
              <w:lastRenderedPageBreak/>
              <w:t>construction and maintenance of welding equipment and typical parameters</w:t>
            </w:r>
          </w:p>
          <w:p w14:paraId="5DCA35D2" w14:textId="77777777" w:rsidR="00567D9A" w:rsidRPr="00567D9A" w:rsidRDefault="00567D9A" w:rsidP="00A16E5D">
            <w:pPr>
              <w:widowControl w:val="0"/>
              <w:numPr>
                <w:ilvl w:val="0"/>
                <w:numId w:val="25"/>
              </w:numPr>
              <w:ind w:left="1592" w:hanging="284"/>
              <w:contextualSpacing/>
              <w:rPr>
                <w:rFonts w:cs="Arial"/>
                <w:bCs/>
              </w:rPr>
            </w:pPr>
            <w:r w:rsidRPr="00567D9A">
              <w:rPr>
                <w:rFonts w:cs="Arial"/>
                <w:bCs/>
              </w:rPr>
              <w:t>types of welding current</w:t>
            </w:r>
          </w:p>
          <w:p w14:paraId="317F8EDC" w14:textId="77777777" w:rsidR="00567D9A" w:rsidRPr="00567D9A" w:rsidRDefault="00567D9A" w:rsidP="00A16E5D">
            <w:pPr>
              <w:widowControl w:val="0"/>
              <w:numPr>
                <w:ilvl w:val="0"/>
                <w:numId w:val="25"/>
              </w:numPr>
              <w:ind w:left="1592" w:hanging="284"/>
              <w:contextualSpacing/>
              <w:rPr>
                <w:rFonts w:cs="Arial"/>
                <w:bCs/>
              </w:rPr>
            </w:pPr>
            <w:r w:rsidRPr="00567D9A">
              <w:rPr>
                <w:rFonts w:cs="Arial"/>
                <w:bCs/>
              </w:rPr>
              <w:t>correct connection of the welding return cable</w:t>
            </w:r>
          </w:p>
          <w:p w14:paraId="05985209" w14:textId="77777777" w:rsidR="00567D9A" w:rsidRPr="00567D9A" w:rsidRDefault="00F3689A" w:rsidP="00A16E5D">
            <w:pPr>
              <w:widowControl w:val="0"/>
              <w:numPr>
                <w:ilvl w:val="0"/>
                <w:numId w:val="25"/>
              </w:numPr>
              <w:ind w:left="457" w:hanging="425"/>
              <w:contextualSpacing/>
              <w:rPr>
                <w:rFonts w:cs="Arial"/>
                <w:bCs/>
              </w:rPr>
            </w:pPr>
            <w:r>
              <w:rPr>
                <w:rFonts w:cs="Arial"/>
                <w:bCs/>
              </w:rPr>
              <w:t xml:space="preserve">fusion </w:t>
            </w:r>
            <w:r w:rsidR="00567D9A" w:rsidRPr="00567D9A">
              <w:rPr>
                <w:rFonts w:cs="Arial"/>
                <w:bCs/>
              </w:rPr>
              <w:t>welding process:</w:t>
            </w:r>
          </w:p>
          <w:p w14:paraId="3F8FDB04" w14:textId="77777777" w:rsidR="00567D9A" w:rsidRPr="00385A8B" w:rsidRDefault="00D22EE1" w:rsidP="00A16E5D">
            <w:pPr>
              <w:widowControl w:val="0"/>
              <w:numPr>
                <w:ilvl w:val="0"/>
                <w:numId w:val="25"/>
              </w:numPr>
              <w:ind w:left="1166" w:hanging="425"/>
              <w:contextualSpacing/>
              <w:rPr>
                <w:rFonts w:cs="Arial"/>
                <w:bCs/>
              </w:rPr>
            </w:pPr>
            <w:r w:rsidRPr="00385A8B">
              <w:rPr>
                <w:rFonts w:cs="Arial"/>
                <w:bCs/>
              </w:rPr>
              <w:t xml:space="preserve">gas </w:t>
            </w:r>
            <w:r w:rsidR="00567D9A" w:rsidRPr="00385A8B">
              <w:rPr>
                <w:rFonts w:cs="Arial"/>
                <w:bCs/>
              </w:rPr>
              <w:t>metal-arc welding</w:t>
            </w:r>
            <w:r w:rsidRPr="00385A8B">
              <w:rPr>
                <w:rFonts w:cs="Arial"/>
                <w:bCs/>
              </w:rPr>
              <w:t xml:space="preserve"> (GMAW)</w:t>
            </w:r>
          </w:p>
          <w:p w14:paraId="0CD207B1" w14:textId="77777777" w:rsidR="00D22EE1" w:rsidRPr="00385A8B" w:rsidRDefault="00D22EE1" w:rsidP="00A16E5D">
            <w:pPr>
              <w:widowControl w:val="0"/>
              <w:numPr>
                <w:ilvl w:val="0"/>
                <w:numId w:val="25"/>
              </w:numPr>
              <w:ind w:left="1166" w:hanging="425"/>
              <w:contextualSpacing/>
              <w:rPr>
                <w:rFonts w:cs="Arial"/>
                <w:bCs/>
              </w:rPr>
            </w:pPr>
            <w:r w:rsidRPr="00385A8B">
              <w:rPr>
                <w:rFonts w:cs="Arial"/>
                <w:bCs/>
              </w:rPr>
              <w:t>gas tungsten arc welding (GTAW)</w:t>
            </w:r>
          </w:p>
          <w:p w14:paraId="707DBF9B" w14:textId="77777777" w:rsidR="00D22EE1" w:rsidRPr="00385A8B" w:rsidRDefault="00D22EE1" w:rsidP="00A16E5D">
            <w:pPr>
              <w:widowControl w:val="0"/>
              <w:numPr>
                <w:ilvl w:val="0"/>
                <w:numId w:val="25"/>
              </w:numPr>
              <w:ind w:left="1166" w:hanging="425"/>
              <w:contextualSpacing/>
              <w:rPr>
                <w:rFonts w:cs="Arial"/>
                <w:bCs/>
              </w:rPr>
            </w:pPr>
            <w:r w:rsidRPr="00385A8B">
              <w:rPr>
                <w:rFonts w:cs="Arial"/>
                <w:bCs/>
              </w:rPr>
              <w:t>manual metal arc welding (MMAW)</w:t>
            </w:r>
          </w:p>
          <w:p w14:paraId="232C80E4" w14:textId="77777777" w:rsidR="00D22EE1" w:rsidRPr="00385A8B" w:rsidRDefault="00D22EE1" w:rsidP="00A16E5D">
            <w:pPr>
              <w:widowControl w:val="0"/>
              <w:numPr>
                <w:ilvl w:val="0"/>
                <w:numId w:val="25"/>
              </w:numPr>
              <w:ind w:left="1166" w:hanging="425"/>
              <w:contextualSpacing/>
              <w:rPr>
                <w:rFonts w:cs="Arial"/>
                <w:bCs/>
              </w:rPr>
            </w:pPr>
            <w:r w:rsidRPr="00385A8B">
              <w:rPr>
                <w:rFonts w:cs="Arial"/>
                <w:bCs/>
              </w:rPr>
              <w:t>flux cored arc welding (FCAW)</w:t>
            </w:r>
          </w:p>
          <w:p w14:paraId="7D596DBC" w14:textId="77777777" w:rsidR="00567D9A" w:rsidRPr="00567D9A" w:rsidRDefault="00567D9A" w:rsidP="00A16E5D">
            <w:pPr>
              <w:widowControl w:val="0"/>
              <w:numPr>
                <w:ilvl w:val="0"/>
                <w:numId w:val="25"/>
              </w:numPr>
              <w:ind w:left="1592" w:hanging="284"/>
              <w:contextualSpacing/>
              <w:rPr>
                <w:rFonts w:cs="Arial"/>
                <w:bCs/>
              </w:rPr>
            </w:pPr>
            <w:r w:rsidRPr="00567D9A">
              <w:rPr>
                <w:rFonts w:cs="Arial"/>
                <w:bCs/>
              </w:rPr>
              <w:t>type and size of electrodes</w:t>
            </w:r>
          </w:p>
          <w:p w14:paraId="6AD3CD5D" w14:textId="77777777" w:rsidR="00567D9A" w:rsidRPr="00567D9A" w:rsidRDefault="00567D9A" w:rsidP="00A16E5D">
            <w:pPr>
              <w:widowControl w:val="0"/>
              <w:numPr>
                <w:ilvl w:val="0"/>
                <w:numId w:val="25"/>
              </w:numPr>
              <w:ind w:left="1592" w:hanging="284"/>
              <w:contextualSpacing/>
              <w:rPr>
                <w:rFonts w:cs="Arial"/>
                <w:bCs/>
              </w:rPr>
            </w:pPr>
            <w:r w:rsidRPr="00567D9A">
              <w:rPr>
                <w:rFonts w:cs="Arial"/>
                <w:bCs/>
              </w:rPr>
              <w:t>identification of shielding gas and flow rate</w:t>
            </w:r>
          </w:p>
          <w:p w14:paraId="5A7A6397" w14:textId="77777777" w:rsidR="00567D9A" w:rsidRPr="00567D9A" w:rsidRDefault="00567D9A" w:rsidP="00A16E5D">
            <w:pPr>
              <w:widowControl w:val="0"/>
              <w:numPr>
                <w:ilvl w:val="0"/>
                <w:numId w:val="25"/>
              </w:numPr>
              <w:ind w:left="1592" w:hanging="284"/>
              <w:contextualSpacing/>
              <w:rPr>
                <w:rFonts w:cs="Arial"/>
                <w:bCs/>
              </w:rPr>
            </w:pPr>
            <w:proofErr w:type="gramStart"/>
            <w:r w:rsidRPr="00567D9A">
              <w:rPr>
                <w:rFonts w:cs="Arial"/>
                <w:bCs/>
              </w:rPr>
              <w:t>type ,size</w:t>
            </w:r>
            <w:proofErr w:type="gramEnd"/>
            <w:r w:rsidRPr="00567D9A">
              <w:rPr>
                <w:rFonts w:cs="Arial"/>
                <w:bCs/>
              </w:rPr>
              <w:t xml:space="preserve"> and maintenance of nozzles/contact tip</w:t>
            </w:r>
          </w:p>
          <w:p w14:paraId="244B8CF8" w14:textId="77777777" w:rsidR="00567D9A" w:rsidRPr="00567D9A" w:rsidRDefault="00567D9A" w:rsidP="00A16E5D">
            <w:pPr>
              <w:widowControl w:val="0"/>
              <w:numPr>
                <w:ilvl w:val="0"/>
                <w:numId w:val="25"/>
              </w:numPr>
              <w:ind w:left="1592" w:hanging="284"/>
              <w:contextualSpacing/>
              <w:rPr>
                <w:rFonts w:cs="Arial"/>
                <w:bCs/>
              </w:rPr>
            </w:pPr>
            <w:r w:rsidRPr="00567D9A">
              <w:rPr>
                <w:rFonts w:cs="Arial"/>
                <w:bCs/>
              </w:rPr>
              <w:t>selection and limitation of transfer mode</w:t>
            </w:r>
          </w:p>
          <w:p w14:paraId="016BDC44" w14:textId="77777777" w:rsidR="00567D9A" w:rsidRPr="00567D9A" w:rsidRDefault="00567D9A" w:rsidP="00A16E5D">
            <w:pPr>
              <w:widowControl w:val="0"/>
              <w:numPr>
                <w:ilvl w:val="0"/>
                <w:numId w:val="25"/>
              </w:numPr>
              <w:ind w:left="1592" w:hanging="284"/>
              <w:contextualSpacing/>
              <w:rPr>
                <w:rFonts w:cs="Arial"/>
                <w:bCs/>
              </w:rPr>
            </w:pPr>
            <w:r w:rsidRPr="00567D9A">
              <w:rPr>
                <w:rFonts w:cs="Arial"/>
                <w:bCs/>
              </w:rPr>
              <w:t>protection of the welding arc from draughts</w:t>
            </w:r>
          </w:p>
          <w:p w14:paraId="21EDCBD6" w14:textId="77777777" w:rsidR="00567D9A" w:rsidRPr="00567D9A" w:rsidRDefault="00567D9A" w:rsidP="00A16E5D">
            <w:pPr>
              <w:widowControl w:val="0"/>
              <w:numPr>
                <w:ilvl w:val="0"/>
                <w:numId w:val="25"/>
              </w:numPr>
              <w:ind w:left="1592" w:hanging="284"/>
              <w:contextualSpacing/>
              <w:rPr>
                <w:rFonts w:cs="Arial"/>
                <w:bCs/>
              </w:rPr>
            </w:pPr>
            <w:r w:rsidRPr="00567D9A">
              <w:rPr>
                <w:rFonts w:cs="Arial"/>
                <w:bCs/>
              </w:rPr>
              <w:t>safety precautions</w:t>
            </w:r>
          </w:p>
          <w:p w14:paraId="3AB18DE3" w14:textId="77777777" w:rsidR="00567D9A" w:rsidRPr="00567D9A" w:rsidRDefault="00264B14" w:rsidP="00A16E5D">
            <w:pPr>
              <w:widowControl w:val="0"/>
              <w:numPr>
                <w:ilvl w:val="0"/>
                <w:numId w:val="25"/>
              </w:numPr>
              <w:tabs>
                <w:tab w:val="left" w:pos="1143"/>
              </w:tabs>
              <w:ind w:left="718" w:firstLine="0"/>
              <w:contextualSpacing/>
              <w:rPr>
                <w:rFonts w:cs="Arial"/>
                <w:bCs/>
              </w:rPr>
            </w:pPr>
            <w:r>
              <w:rPr>
                <w:rFonts w:cs="Arial"/>
                <w:bCs/>
              </w:rPr>
              <w:t>definition of exotic metals</w:t>
            </w:r>
          </w:p>
          <w:p w14:paraId="489D04D5" w14:textId="77777777" w:rsidR="00567D9A" w:rsidRPr="00567D9A" w:rsidRDefault="00567D9A" w:rsidP="00A16E5D">
            <w:pPr>
              <w:widowControl w:val="0"/>
              <w:numPr>
                <w:ilvl w:val="0"/>
                <w:numId w:val="25"/>
              </w:numPr>
              <w:ind w:left="1568" w:hanging="283"/>
              <w:contextualSpacing/>
              <w:rPr>
                <w:rFonts w:cs="Arial"/>
                <w:bCs/>
              </w:rPr>
            </w:pPr>
            <w:r w:rsidRPr="00567D9A">
              <w:rPr>
                <w:rFonts w:cs="Arial"/>
                <w:bCs/>
              </w:rPr>
              <w:t>parent metals</w:t>
            </w:r>
          </w:p>
          <w:p w14:paraId="4ACF4CEC" w14:textId="77777777" w:rsidR="00567D9A" w:rsidRPr="00567D9A" w:rsidRDefault="00567D9A" w:rsidP="00A16E5D">
            <w:pPr>
              <w:widowControl w:val="0"/>
              <w:numPr>
                <w:ilvl w:val="0"/>
                <w:numId w:val="25"/>
              </w:numPr>
              <w:ind w:left="1592" w:hanging="284"/>
              <w:contextualSpacing/>
              <w:rPr>
                <w:rFonts w:cs="Arial"/>
                <w:bCs/>
              </w:rPr>
            </w:pPr>
            <w:r w:rsidRPr="00567D9A">
              <w:rPr>
                <w:rFonts w:cs="Arial"/>
                <w:bCs/>
              </w:rPr>
              <w:t>identification of material</w:t>
            </w:r>
          </w:p>
          <w:p w14:paraId="0DC6E902" w14:textId="77777777" w:rsidR="00567D9A" w:rsidRPr="00567D9A" w:rsidRDefault="00567D9A" w:rsidP="00A16E5D">
            <w:pPr>
              <w:widowControl w:val="0"/>
              <w:numPr>
                <w:ilvl w:val="0"/>
                <w:numId w:val="25"/>
              </w:numPr>
              <w:ind w:left="1592" w:hanging="284"/>
              <w:contextualSpacing/>
              <w:rPr>
                <w:rFonts w:cs="Arial"/>
                <w:bCs/>
              </w:rPr>
            </w:pPr>
            <w:r w:rsidRPr="00567D9A">
              <w:rPr>
                <w:rFonts w:cs="Arial"/>
                <w:bCs/>
              </w:rPr>
              <w:t>methods and control of pre-heating</w:t>
            </w:r>
          </w:p>
          <w:p w14:paraId="22E59B17" w14:textId="77777777" w:rsidR="00567D9A" w:rsidRPr="00567D9A" w:rsidRDefault="00567D9A" w:rsidP="00A16E5D">
            <w:pPr>
              <w:widowControl w:val="0"/>
              <w:numPr>
                <w:ilvl w:val="0"/>
                <w:numId w:val="25"/>
              </w:numPr>
              <w:ind w:left="1592" w:hanging="284"/>
              <w:contextualSpacing/>
              <w:rPr>
                <w:rFonts w:cs="Arial"/>
                <w:bCs/>
              </w:rPr>
            </w:pPr>
            <w:r w:rsidRPr="00567D9A">
              <w:rPr>
                <w:rFonts w:cs="Arial"/>
                <w:bCs/>
              </w:rPr>
              <w:t xml:space="preserve">control of </w:t>
            </w:r>
            <w:proofErr w:type="spellStart"/>
            <w:r w:rsidRPr="00567D9A">
              <w:rPr>
                <w:rFonts w:cs="Arial"/>
                <w:bCs/>
              </w:rPr>
              <w:t>interpass</w:t>
            </w:r>
            <w:proofErr w:type="spellEnd"/>
            <w:r w:rsidRPr="00567D9A">
              <w:rPr>
                <w:rFonts w:cs="Arial"/>
                <w:bCs/>
              </w:rPr>
              <w:t xml:space="preserve"> temperature</w:t>
            </w:r>
          </w:p>
          <w:p w14:paraId="5D7B7F05" w14:textId="77777777" w:rsidR="00567D9A" w:rsidRPr="00567D9A" w:rsidRDefault="00567D9A" w:rsidP="00A16E5D">
            <w:pPr>
              <w:widowControl w:val="0"/>
              <w:numPr>
                <w:ilvl w:val="0"/>
                <w:numId w:val="25"/>
              </w:numPr>
              <w:tabs>
                <w:tab w:val="left" w:pos="1166"/>
              </w:tabs>
              <w:ind w:left="741" w:firstLine="0"/>
              <w:contextualSpacing/>
              <w:rPr>
                <w:rFonts w:cs="Arial"/>
                <w:bCs/>
              </w:rPr>
            </w:pPr>
            <w:r w:rsidRPr="00567D9A">
              <w:rPr>
                <w:rFonts w:cs="Arial"/>
                <w:bCs/>
              </w:rPr>
              <w:t>filler metal types</w:t>
            </w:r>
          </w:p>
          <w:p w14:paraId="65C4CF76" w14:textId="77777777" w:rsidR="00567D9A" w:rsidRPr="00567D9A" w:rsidRDefault="00567D9A" w:rsidP="00A16E5D">
            <w:pPr>
              <w:widowControl w:val="0"/>
              <w:numPr>
                <w:ilvl w:val="0"/>
                <w:numId w:val="25"/>
              </w:numPr>
              <w:tabs>
                <w:tab w:val="left" w:pos="1166"/>
              </w:tabs>
              <w:ind w:left="1592" w:hanging="284"/>
              <w:contextualSpacing/>
              <w:rPr>
                <w:rFonts w:cs="Arial"/>
                <w:bCs/>
              </w:rPr>
            </w:pPr>
            <w:r w:rsidRPr="00567D9A">
              <w:rPr>
                <w:rFonts w:cs="Arial"/>
                <w:bCs/>
              </w:rPr>
              <w:t xml:space="preserve">identification of filler </w:t>
            </w:r>
            <w:proofErr w:type="gramStart"/>
            <w:r w:rsidRPr="00567D9A">
              <w:rPr>
                <w:rFonts w:cs="Arial"/>
                <w:bCs/>
              </w:rPr>
              <w:t>metals</w:t>
            </w:r>
            <w:proofErr w:type="gramEnd"/>
            <w:r w:rsidRPr="00567D9A">
              <w:rPr>
                <w:rFonts w:cs="Arial"/>
                <w:bCs/>
              </w:rPr>
              <w:t xml:space="preserve"> types</w:t>
            </w:r>
          </w:p>
          <w:p w14:paraId="4A57CA3E" w14:textId="77777777" w:rsidR="00567D9A" w:rsidRPr="00567D9A" w:rsidRDefault="00567D9A" w:rsidP="00A16E5D">
            <w:pPr>
              <w:widowControl w:val="0"/>
              <w:numPr>
                <w:ilvl w:val="0"/>
                <w:numId w:val="25"/>
              </w:numPr>
              <w:tabs>
                <w:tab w:val="left" w:pos="1166"/>
              </w:tabs>
              <w:ind w:left="1592" w:hanging="284"/>
              <w:contextualSpacing/>
              <w:rPr>
                <w:rFonts w:cs="Arial"/>
                <w:bCs/>
              </w:rPr>
            </w:pPr>
            <w:proofErr w:type="gramStart"/>
            <w:r w:rsidRPr="00567D9A">
              <w:rPr>
                <w:rFonts w:cs="Arial"/>
                <w:bCs/>
              </w:rPr>
              <w:t>storage ,handling</w:t>
            </w:r>
            <w:proofErr w:type="gramEnd"/>
            <w:r w:rsidRPr="00567D9A">
              <w:rPr>
                <w:rFonts w:cs="Arial"/>
                <w:bCs/>
              </w:rPr>
              <w:t xml:space="preserve"> and conditions of filler metal types</w:t>
            </w:r>
          </w:p>
          <w:p w14:paraId="24F68757" w14:textId="77777777" w:rsidR="00567D9A" w:rsidRPr="00567D9A" w:rsidRDefault="00567D9A" w:rsidP="00A16E5D">
            <w:pPr>
              <w:widowControl w:val="0"/>
              <w:numPr>
                <w:ilvl w:val="0"/>
                <w:numId w:val="25"/>
              </w:numPr>
              <w:tabs>
                <w:tab w:val="left" w:pos="1166"/>
              </w:tabs>
              <w:ind w:left="1592" w:hanging="284"/>
              <w:contextualSpacing/>
              <w:rPr>
                <w:rFonts w:cs="Arial"/>
                <w:bCs/>
              </w:rPr>
            </w:pPr>
            <w:r w:rsidRPr="00567D9A">
              <w:rPr>
                <w:rFonts w:cs="Arial"/>
                <w:bCs/>
              </w:rPr>
              <w:t>selection of correct size</w:t>
            </w:r>
          </w:p>
          <w:p w14:paraId="20B2CDC7" w14:textId="77777777" w:rsidR="00567D9A" w:rsidRPr="00567D9A" w:rsidRDefault="00567D9A" w:rsidP="00A16E5D">
            <w:pPr>
              <w:widowControl w:val="0"/>
              <w:numPr>
                <w:ilvl w:val="0"/>
                <w:numId w:val="25"/>
              </w:numPr>
              <w:tabs>
                <w:tab w:val="left" w:pos="1166"/>
              </w:tabs>
              <w:ind w:left="1592" w:hanging="284"/>
              <w:contextualSpacing/>
              <w:rPr>
                <w:rFonts w:cs="Arial"/>
                <w:bCs/>
              </w:rPr>
            </w:pPr>
            <w:r w:rsidRPr="00567D9A">
              <w:rPr>
                <w:rFonts w:cs="Arial"/>
                <w:bCs/>
              </w:rPr>
              <w:t>cleanliness of electrodes and filler wires</w:t>
            </w:r>
          </w:p>
          <w:p w14:paraId="068D157A" w14:textId="77777777" w:rsidR="00567D9A" w:rsidRPr="00567D9A" w:rsidRDefault="00567D9A" w:rsidP="00A16E5D">
            <w:pPr>
              <w:widowControl w:val="0"/>
              <w:numPr>
                <w:ilvl w:val="0"/>
                <w:numId w:val="25"/>
              </w:numPr>
              <w:tabs>
                <w:tab w:val="left" w:pos="1166"/>
              </w:tabs>
              <w:ind w:left="1592" w:hanging="284"/>
              <w:contextualSpacing/>
              <w:rPr>
                <w:rFonts w:cs="Arial"/>
                <w:bCs/>
              </w:rPr>
            </w:pPr>
            <w:r w:rsidRPr="00567D9A">
              <w:rPr>
                <w:rFonts w:cs="Arial"/>
                <w:bCs/>
              </w:rPr>
              <w:t>control of wire spooling</w:t>
            </w:r>
          </w:p>
          <w:p w14:paraId="6D7D960D" w14:textId="77777777" w:rsidR="00567D9A" w:rsidRPr="00567D9A" w:rsidRDefault="00567D9A" w:rsidP="00A16E5D">
            <w:pPr>
              <w:widowControl w:val="0"/>
              <w:numPr>
                <w:ilvl w:val="0"/>
                <w:numId w:val="25"/>
              </w:numPr>
              <w:tabs>
                <w:tab w:val="left" w:pos="1166"/>
              </w:tabs>
              <w:ind w:left="1592" w:hanging="284"/>
              <w:contextualSpacing/>
              <w:rPr>
                <w:rFonts w:cs="Arial"/>
                <w:bCs/>
              </w:rPr>
            </w:pPr>
            <w:r w:rsidRPr="00567D9A">
              <w:rPr>
                <w:rFonts w:cs="Arial"/>
                <w:bCs/>
              </w:rPr>
              <w:t>control and monitoring of gas flow rates</w:t>
            </w:r>
          </w:p>
          <w:p w14:paraId="05F25B6D" w14:textId="77777777" w:rsidR="00567D9A" w:rsidRPr="00264B14" w:rsidRDefault="00567D9A" w:rsidP="00A16E5D">
            <w:pPr>
              <w:widowControl w:val="0"/>
              <w:numPr>
                <w:ilvl w:val="0"/>
                <w:numId w:val="25"/>
              </w:numPr>
              <w:tabs>
                <w:tab w:val="left" w:pos="1166"/>
              </w:tabs>
              <w:ind w:left="457" w:hanging="425"/>
              <w:contextualSpacing/>
              <w:rPr>
                <w:rFonts w:cs="Arial"/>
                <w:bCs/>
              </w:rPr>
            </w:pPr>
            <w:r w:rsidRPr="00567D9A">
              <w:rPr>
                <w:rFonts w:cs="Arial"/>
                <w:bCs/>
              </w:rPr>
              <w:t>safety precautions</w:t>
            </w:r>
            <w:r w:rsidR="00264B14">
              <w:rPr>
                <w:rFonts w:cs="Arial"/>
                <w:bCs/>
              </w:rPr>
              <w:t xml:space="preserve"> for fusion welding</w:t>
            </w:r>
          </w:p>
          <w:p w14:paraId="3DAA0AE3" w14:textId="77777777" w:rsidR="00567D9A" w:rsidRPr="00567D9A" w:rsidRDefault="00567D9A" w:rsidP="00A16E5D">
            <w:pPr>
              <w:widowControl w:val="0"/>
              <w:numPr>
                <w:ilvl w:val="0"/>
                <w:numId w:val="25"/>
              </w:numPr>
              <w:tabs>
                <w:tab w:val="left" w:pos="1143"/>
              </w:tabs>
              <w:ind w:left="1308" w:hanging="590"/>
              <w:contextualSpacing/>
              <w:rPr>
                <w:rFonts w:cs="Arial"/>
                <w:bCs/>
              </w:rPr>
            </w:pPr>
            <w:r w:rsidRPr="00567D9A">
              <w:rPr>
                <w:rFonts w:cs="Arial"/>
                <w:bCs/>
              </w:rPr>
              <w:t xml:space="preserve">safe assembly, </w:t>
            </w:r>
            <w:proofErr w:type="gramStart"/>
            <w:r w:rsidRPr="00567D9A">
              <w:rPr>
                <w:rFonts w:cs="Arial"/>
                <w:bCs/>
              </w:rPr>
              <w:t>set-up</w:t>
            </w:r>
            <w:proofErr w:type="gramEnd"/>
            <w:r w:rsidRPr="00567D9A">
              <w:rPr>
                <w:rFonts w:cs="Arial"/>
                <w:bCs/>
              </w:rPr>
              <w:t xml:space="preserve"> and turn-off procedures</w:t>
            </w:r>
          </w:p>
          <w:p w14:paraId="3F707956" w14:textId="77777777" w:rsidR="00567D9A" w:rsidRPr="00567D9A" w:rsidRDefault="00567D9A" w:rsidP="00A16E5D">
            <w:pPr>
              <w:widowControl w:val="0"/>
              <w:numPr>
                <w:ilvl w:val="0"/>
                <w:numId w:val="25"/>
              </w:numPr>
              <w:tabs>
                <w:tab w:val="left" w:pos="1143"/>
              </w:tabs>
              <w:ind w:left="1308" w:hanging="590"/>
              <w:contextualSpacing/>
              <w:rPr>
                <w:rFonts w:cs="Arial"/>
                <w:bCs/>
              </w:rPr>
            </w:pPr>
            <w:r w:rsidRPr="00567D9A">
              <w:rPr>
                <w:rFonts w:cs="Arial"/>
                <w:bCs/>
              </w:rPr>
              <w:t>safe control of welding fumes and gasses</w:t>
            </w:r>
          </w:p>
          <w:p w14:paraId="58EBAE09" w14:textId="77777777" w:rsidR="00567D9A" w:rsidRPr="00567D9A" w:rsidRDefault="00567D9A" w:rsidP="00A16E5D">
            <w:pPr>
              <w:widowControl w:val="0"/>
              <w:numPr>
                <w:ilvl w:val="0"/>
                <w:numId w:val="25"/>
              </w:numPr>
              <w:tabs>
                <w:tab w:val="left" w:pos="1143"/>
              </w:tabs>
              <w:ind w:left="1308" w:hanging="590"/>
              <w:contextualSpacing/>
              <w:rPr>
                <w:rFonts w:cs="Arial"/>
                <w:bCs/>
              </w:rPr>
            </w:pPr>
            <w:r w:rsidRPr="00567D9A">
              <w:rPr>
                <w:rFonts w:cs="Arial"/>
                <w:bCs/>
              </w:rPr>
              <w:t>personal protection</w:t>
            </w:r>
          </w:p>
          <w:p w14:paraId="64806848" w14:textId="77777777" w:rsidR="00567D9A" w:rsidRPr="00567D9A" w:rsidRDefault="00567D9A" w:rsidP="00A16E5D">
            <w:pPr>
              <w:widowControl w:val="0"/>
              <w:numPr>
                <w:ilvl w:val="0"/>
                <w:numId w:val="25"/>
              </w:numPr>
              <w:tabs>
                <w:tab w:val="left" w:pos="1143"/>
              </w:tabs>
              <w:ind w:left="1308" w:hanging="590"/>
              <w:contextualSpacing/>
              <w:rPr>
                <w:rFonts w:cs="Arial"/>
                <w:bCs/>
              </w:rPr>
            </w:pPr>
            <w:r w:rsidRPr="00567D9A">
              <w:rPr>
                <w:rFonts w:cs="Arial"/>
                <w:bCs/>
              </w:rPr>
              <w:t>fire hazards</w:t>
            </w:r>
          </w:p>
          <w:p w14:paraId="2D2D8A45" w14:textId="77777777" w:rsidR="00567D9A" w:rsidRPr="00567D9A" w:rsidRDefault="00567D9A" w:rsidP="00A16E5D">
            <w:pPr>
              <w:widowControl w:val="0"/>
              <w:numPr>
                <w:ilvl w:val="0"/>
                <w:numId w:val="25"/>
              </w:numPr>
              <w:tabs>
                <w:tab w:val="left" w:pos="1143"/>
              </w:tabs>
              <w:ind w:left="1308" w:hanging="590"/>
              <w:contextualSpacing/>
              <w:rPr>
                <w:rFonts w:cs="Arial"/>
                <w:bCs/>
              </w:rPr>
            </w:pPr>
            <w:r w:rsidRPr="00567D9A">
              <w:rPr>
                <w:rFonts w:cs="Arial"/>
                <w:bCs/>
              </w:rPr>
              <w:t>awareness of welding environment</w:t>
            </w:r>
          </w:p>
          <w:p w14:paraId="471E3310" w14:textId="77777777" w:rsidR="00567D9A" w:rsidRPr="00567D9A" w:rsidRDefault="00567D9A" w:rsidP="00A16E5D">
            <w:pPr>
              <w:widowControl w:val="0"/>
              <w:numPr>
                <w:ilvl w:val="0"/>
                <w:numId w:val="25"/>
              </w:numPr>
              <w:tabs>
                <w:tab w:val="left" w:pos="1592"/>
              </w:tabs>
              <w:ind w:left="457" w:hanging="425"/>
              <w:contextualSpacing/>
              <w:rPr>
                <w:rFonts w:cs="Arial"/>
                <w:bCs/>
              </w:rPr>
            </w:pPr>
            <w:r w:rsidRPr="00567D9A">
              <w:rPr>
                <w:rFonts w:cs="Arial"/>
                <w:bCs/>
              </w:rPr>
              <w:t>joint preparation</w:t>
            </w:r>
            <w:r w:rsidR="00264B14">
              <w:rPr>
                <w:rFonts w:cs="Arial"/>
                <w:bCs/>
              </w:rPr>
              <w:t xml:space="preserve"> for fusion welding:</w:t>
            </w:r>
          </w:p>
          <w:p w14:paraId="6C99B6EA" w14:textId="77777777" w:rsidR="00567D9A" w:rsidRPr="00567D9A" w:rsidRDefault="00567D9A" w:rsidP="00A16E5D">
            <w:pPr>
              <w:widowControl w:val="0"/>
              <w:numPr>
                <w:ilvl w:val="0"/>
                <w:numId w:val="25"/>
              </w:numPr>
              <w:tabs>
                <w:tab w:val="left" w:pos="1166"/>
              </w:tabs>
              <w:ind w:left="741" w:firstLine="0"/>
              <w:contextualSpacing/>
              <w:rPr>
                <w:rFonts w:cs="Arial"/>
                <w:bCs/>
              </w:rPr>
            </w:pPr>
            <w:r w:rsidRPr="00567D9A">
              <w:rPr>
                <w:rFonts w:cs="Arial"/>
                <w:bCs/>
              </w:rPr>
              <w:t>conformity of joint preparation to the welding procedure specification (WPS)</w:t>
            </w:r>
          </w:p>
          <w:p w14:paraId="600B217F" w14:textId="77777777" w:rsidR="00567D9A" w:rsidRPr="00567D9A" w:rsidRDefault="00567D9A" w:rsidP="00A16E5D">
            <w:pPr>
              <w:widowControl w:val="0"/>
              <w:numPr>
                <w:ilvl w:val="0"/>
                <w:numId w:val="25"/>
              </w:numPr>
              <w:tabs>
                <w:tab w:val="left" w:pos="1166"/>
              </w:tabs>
              <w:ind w:left="741" w:firstLine="0"/>
              <w:contextualSpacing/>
              <w:rPr>
                <w:rFonts w:cs="Arial"/>
                <w:bCs/>
              </w:rPr>
            </w:pPr>
            <w:r w:rsidRPr="00567D9A">
              <w:rPr>
                <w:rFonts w:cs="Arial"/>
                <w:bCs/>
              </w:rPr>
              <w:t>cleanliness of fusion faces</w:t>
            </w:r>
          </w:p>
          <w:p w14:paraId="2610F3F5" w14:textId="77777777" w:rsidR="00567D9A" w:rsidRPr="00567D9A" w:rsidRDefault="00264B14" w:rsidP="00A16E5D">
            <w:pPr>
              <w:widowControl w:val="0"/>
              <w:numPr>
                <w:ilvl w:val="0"/>
                <w:numId w:val="25"/>
              </w:numPr>
              <w:tabs>
                <w:tab w:val="left" w:pos="1592"/>
              </w:tabs>
              <w:ind w:left="457" w:hanging="425"/>
              <w:contextualSpacing/>
              <w:rPr>
                <w:rFonts w:cs="Arial"/>
                <w:bCs/>
              </w:rPr>
            </w:pPr>
            <w:r>
              <w:rPr>
                <w:rFonts w:cs="Arial"/>
                <w:bCs/>
              </w:rPr>
              <w:t xml:space="preserve">fusion </w:t>
            </w:r>
            <w:r w:rsidR="00567D9A" w:rsidRPr="00567D9A">
              <w:rPr>
                <w:rFonts w:cs="Arial"/>
                <w:bCs/>
              </w:rPr>
              <w:t>weld imperfection:</w:t>
            </w:r>
          </w:p>
          <w:p w14:paraId="736BCA47" w14:textId="77777777" w:rsidR="00567D9A" w:rsidRPr="00567D9A" w:rsidRDefault="00567D9A" w:rsidP="00A16E5D">
            <w:pPr>
              <w:widowControl w:val="0"/>
              <w:numPr>
                <w:ilvl w:val="0"/>
                <w:numId w:val="25"/>
              </w:numPr>
              <w:tabs>
                <w:tab w:val="left" w:pos="1166"/>
              </w:tabs>
              <w:ind w:left="457" w:firstLine="284"/>
              <w:contextualSpacing/>
              <w:rPr>
                <w:rFonts w:cs="Arial"/>
                <w:bCs/>
              </w:rPr>
            </w:pPr>
            <w:r w:rsidRPr="00567D9A">
              <w:rPr>
                <w:rFonts w:cs="Arial"/>
                <w:bCs/>
              </w:rPr>
              <w:t>identification of imperfections</w:t>
            </w:r>
          </w:p>
          <w:p w14:paraId="093C028D" w14:textId="77777777" w:rsidR="00567D9A" w:rsidRPr="00567D9A" w:rsidRDefault="00567D9A" w:rsidP="00A16E5D">
            <w:pPr>
              <w:widowControl w:val="0"/>
              <w:numPr>
                <w:ilvl w:val="0"/>
                <w:numId w:val="25"/>
              </w:numPr>
              <w:tabs>
                <w:tab w:val="left" w:pos="1166"/>
              </w:tabs>
              <w:ind w:left="457" w:firstLine="284"/>
              <w:contextualSpacing/>
              <w:rPr>
                <w:rFonts w:cs="Arial"/>
                <w:bCs/>
              </w:rPr>
            </w:pPr>
            <w:r w:rsidRPr="00567D9A">
              <w:rPr>
                <w:rFonts w:cs="Arial"/>
                <w:bCs/>
              </w:rPr>
              <w:t>causes</w:t>
            </w:r>
          </w:p>
          <w:p w14:paraId="5E3A9F55" w14:textId="77777777" w:rsidR="00567D9A" w:rsidRPr="00567D9A" w:rsidRDefault="00567D9A" w:rsidP="00A16E5D">
            <w:pPr>
              <w:widowControl w:val="0"/>
              <w:numPr>
                <w:ilvl w:val="0"/>
                <w:numId w:val="25"/>
              </w:numPr>
              <w:tabs>
                <w:tab w:val="left" w:pos="1166"/>
              </w:tabs>
              <w:ind w:left="457" w:firstLine="284"/>
              <w:contextualSpacing/>
              <w:rPr>
                <w:rFonts w:cs="Arial"/>
                <w:bCs/>
              </w:rPr>
            </w:pPr>
            <w:r w:rsidRPr="00567D9A">
              <w:rPr>
                <w:rFonts w:cs="Arial"/>
                <w:bCs/>
              </w:rPr>
              <w:t xml:space="preserve">prevention </w:t>
            </w:r>
          </w:p>
          <w:p w14:paraId="09FF5DFE" w14:textId="77777777" w:rsidR="00567D9A" w:rsidRPr="00567D9A" w:rsidRDefault="00567D9A" w:rsidP="00A16E5D">
            <w:pPr>
              <w:widowControl w:val="0"/>
              <w:numPr>
                <w:ilvl w:val="0"/>
                <w:numId w:val="25"/>
              </w:numPr>
              <w:tabs>
                <w:tab w:val="left" w:pos="1166"/>
              </w:tabs>
              <w:ind w:left="457" w:firstLine="284"/>
              <w:contextualSpacing/>
              <w:rPr>
                <w:rFonts w:cs="Arial"/>
                <w:bCs/>
              </w:rPr>
            </w:pPr>
            <w:r w:rsidRPr="00567D9A">
              <w:rPr>
                <w:rFonts w:cs="Arial"/>
                <w:bCs/>
              </w:rPr>
              <w:t>remedial action</w:t>
            </w:r>
          </w:p>
        </w:tc>
      </w:tr>
      <w:tr w:rsidR="00567D9A" w:rsidRPr="00567D9A" w14:paraId="54E797C0" w14:textId="77777777" w:rsidTr="00567D9A">
        <w:trPr>
          <w:jc w:val="center"/>
        </w:trPr>
        <w:tc>
          <w:tcPr>
            <w:tcW w:w="10439" w:type="dxa"/>
            <w:gridSpan w:val="6"/>
            <w:vAlign w:val="center"/>
          </w:tcPr>
          <w:p w14:paraId="4A846A1C" w14:textId="77777777" w:rsidR="00567D9A" w:rsidRPr="00567D9A" w:rsidRDefault="00567D9A" w:rsidP="00567D9A">
            <w:pPr>
              <w:widowControl w:val="0"/>
              <w:ind w:left="476" w:hanging="425"/>
              <w:rPr>
                <w:rFonts w:ascii="Calibri" w:hAnsi="Calibri"/>
                <w:b/>
                <w:bCs/>
                <w:sz w:val="24"/>
                <w:szCs w:val="24"/>
              </w:rPr>
            </w:pPr>
            <w:r w:rsidRPr="00567D9A">
              <w:rPr>
                <w:rFonts w:cs="Arial"/>
                <w:b/>
                <w:bCs/>
                <w:iCs/>
                <w:sz w:val="24"/>
                <w:szCs w:val="24"/>
              </w:rPr>
              <w:lastRenderedPageBreak/>
              <w:t>RANGE STATEMENT</w:t>
            </w:r>
          </w:p>
        </w:tc>
      </w:tr>
      <w:tr w:rsidR="00567D9A" w:rsidRPr="00567D9A" w14:paraId="767A0A03" w14:textId="77777777" w:rsidTr="00567D9A">
        <w:trPr>
          <w:jc w:val="center"/>
        </w:trPr>
        <w:tc>
          <w:tcPr>
            <w:tcW w:w="10439" w:type="dxa"/>
            <w:gridSpan w:val="6"/>
            <w:vAlign w:val="center"/>
          </w:tcPr>
          <w:p w14:paraId="53B589F3" w14:textId="77777777" w:rsidR="00567D9A" w:rsidRPr="00A16E5D" w:rsidRDefault="00567D9A" w:rsidP="00567D9A">
            <w:pPr>
              <w:widowControl w:val="0"/>
              <w:ind w:left="79" w:hanging="28"/>
              <w:rPr>
                <w:rFonts w:ascii="Calibri" w:hAnsi="Calibri"/>
                <w:b/>
                <w:bCs/>
                <w:sz w:val="24"/>
                <w:szCs w:val="24"/>
              </w:rPr>
            </w:pPr>
            <w:r w:rsidRPr="00A16E5D">
              <w:rPr>
                <w:rFonts w:cs="Arial"/>
                <w:iCs/>
                <w:sz w:val="20"/>
                <w:szCs w:val="20"/>
              </w:rPr>
              <w:t xml:space="preserve">The range statement relates to the unit of </w:t>
            </w:r>
            <w:proofErr w:type="gramStart"/>
            <w:r w:rsidRPr="00A16E5D">
              <w:rPr>
                <w:rFonts w:cs="Arial"/>
                <w:iCs/>
                <w:sz w:val="20"/>
                <w:szCs w:val="20"/>
              </w:rPr>
              <w:t>competency as a whole</w:t>
            </w:r>
            <w:proofErr w:type="gramEnd"/>
            <w:r w:rsidRPr="00A16E5D">
              <w:rPr>
                <w:rFonts w:cs="Arial"/>
                <w:iCs/>
                <w:sz w:val="20"/>
                <w:szCs w:val="20"/>
              </w:rPr>
              <w:t>.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5E2094" w:rsidRPr="00567D9A" w14:paraId="6C76907F" w14:textId="77777777" w:rsidTr="00567D9A">
        <w:trPr>
          <w:jc w:val="center"/>
        </w:trPr>
        <w:tc>
          <w:tcPr>
            <w:tcW w:w="3482" w:type="dxa"/>
            <w:gridSpan w:val="4"/>
          </w:tcPr>
          <w:p w14:paraId="42DF1405" w14:textId="77777777" w:rsidR="005E2094" w:rsidRPr="00567D9A" w:rsidRDefault="005E2094" w:rsidP="00567D9A">
            <w:pPr>
              <w:spacing w:before="60" w:after="60"/>
              <w:ind w:left="30"/>
              <w:rPr>
                <w:rFonts w:cs="Arial"/>
                <w:b/>
                <w:i/>
              </w:rPr>
            </w:pPr>
            <w:r w:rsidRPr="00567D9A">
              <w:rPr>
                <w:rFonts w:cs="Arial"/>
                <w:b/>
                <w:i/>
              </w:rPr>
              <w:t xml:space="preserve">Welding process </w:t>
            </w:r>
            <w:proofErr w:type="gramStart"/>
            <w:r>
              <w:rPr>
                <w:rFonts w:cs="Arial"/>
              </w:rPr>
              <w:t>includes:</w:t>
            </w:r>
            <w:r w:rsidRPr="00567D9A">
              <w:rPr>
                <w:rFonts w:cs="Arial"/>
              </w:rPr>
              <w:t>:</w:t>
            </w:r>
            <w:proofErr w:type="gramEnd"/>
          </w:p>
        </w:tc>
        <w:tc>
          <w:tcPr>
            <w:tcW w:w="6957" w:type="dxa"/>
            <w:gridSpan w:val="2"/>
          </w:tcPr>
          <w:p w14:paraId="030FD245" w14:textId="77777777" w:rsidR="005E2094" w:rsidRPr="00264B14" w:rsidRDefault="005E2094" w:rsidP="00F071F3">
            <w:pPr>
              <w:numPr>
                <w:ilvl w:val="0"/>
                <w:numId w:val="27"/>
              </w:numPr>
              <w:spacing w:before="60" w:after="60"/>
              <w:rPr>
                <w:rFonts w:cs="Arial"/>
                <w:lang w:eastAsia="en-US"/>
              </w:rPr>
            </w:pPr>
            <w:r w:rsidRPr="00264B14">
              <w:rPr>
                <w:rFonts w:cs="Arial"/>
                <w:lang w:eastAsia="en-US"/>
              </w:rPr>
              <w:t>copper/copper alloys:</w:t>
            </w:r>
          </w:p>
          <w:p w14:paraId="11025B5D" w14:textId="77777777" w:rsidR="005E2094" w:rsidRPr="00264B14" w:rsidRDefault="005E2094" w:rsidP="00F071F3">
            <w:pPr>
              <w:numPr>
                <w:ilvl w:val="0"/>
                <w:numId w:val="35"/>
              </w:numPr>
              <w:spacing w:before="60" w:after="60"/>
              <w:ind w:firstLine="18"/>
              <w:rPr>
                <w:rFonts w:cs="Arial"/>
                <w:lang w:eastAsia="en-US"/>
              </w:rPr>
            </w:pPr>
            <w:r w:rsidRPr="00264B14">
              <w:rPr>
                <w:rFonts w:cs="Arial"/>
                <w:lang w:eastAsia="en-US"/>
              </w:rPr>
              <w:t>gas metal arc welding (GMAW)</w:t>
            </w:r>
          </w:p>
          <w:p w14:paraId="2277BE67" w14:textId="77777777" w:rsidR="005E2094" w:rsidRPr="00264B14" w:rsidRDefault="005E2094" w:rsidP="00F071F3">
            <w:pPr>
              <w:numPr>
                <w:ilvl w:val="0"/>
                <w:numId w:val="35"/>
              </w:numPr>
              <w:spacing w:before="60" w:after="60"/>
              <w:ind w:firstLine="18"/>
              <w:rPr>
                <w:rFonts w:cs="Arial"/>
                <w:lang w:eastAsia="en-US"/>
              </w:rPr>
            </w:pPr>
            <w:r w:rsidRPr="00264B14">
              <w:rPr>
                <w:rFonts w:cs="Arial"/>
                <w:lang w:eastAsia="en-US"/>
              </w:rPr>
              <w:t>gas tungsten arc welding (GTAW)</w:t>
            </w:r>
          </w:p>
          <w:p w14:paraId="66D04810" w14:textId="77777777" w:rsidR="005E2094" w:rsidRPr="00264B14" w:rsidRDefault="005E2094" w:rsidP="00F071F3">
            <w:pPr>
              <w:pStyle w:val="ListParagraph"/>
              <w:numPr>
                <w:ilvl w:val="0"/>
                <w:numId w:val="92"/>
              </w:numPr>
              <w:spacing w:before="60" w:after="60"/>
              <w:ind w:left="354" w:hanging="283"/>
              <w:rPr>
                <w:rFonts w:cs="Arial"/>
                <w:lang w:eastAsia="en-US"/>
              </w:rPr>
            </w:pPr>
            <w:r w:rsidRPr="00264B14">
              <w:rPr>
                <w:rFonts w:cs="Arial"/>
                <w:lang w:eastAsia="en-US"/>
              </w:rPr>
              <w:lastRenderedPageBreak/>
              <w:t>nickel/nickel alloys:</w:t>
            </w:r>
          </w:p>
          <w:p w14:paraId="5F697510" w14:textId="77777777" w:rsidR="005E2094" w:rsidRPr="00264B14" w:rsidRDefault="005E2094" w:rsidP="00F071F3">
            <w:pPr>
              <w:pStyle w:val="ListParagraph"/>
              <w:numPr>
                <w:ilvl w:val="0"/>
                <w:numId w:val="93"/>
              </w:numPr>
              <w:spacing w:before="60" w:after="60"/>
              <w:rPr>
                <w:rFonts w:cs="Arial"/>
                <w:lang w:eastAsia="en-US"/>
              </w:rPr>
            </w:pPr>
            <w:r w:rsidRPr="00264B14">
              <w:rPr>
                <w:rFonts w:cs="Arial"/>
                <w:lang w:eastAsia="en-US"/>
              </w:rPr>
              <w:t>manual metal arc welding (MMAW)</w:t>
            </w:r>
          </w:p>
          <w:p w14:paraId="6BBCCC30" w14:textId="77777777" w:rsidR="005E2094" w:rsidRPr="00264B14" w:rsidRDefault="005E2094" w:rsidP="00F071F3">
            <w:pPr>
              <w:numPr>
                <w:ilvl w:val="0"/>
                <w:numId w:val="35"/>
              </w:numPr>
              <w:spacing w:before="60" w:after="60"/>
              <w:ind w:firstLine="18"/>
              <w:rPr>
                <w:rFonts w:cs="Arial"/>
                <w:lang w:eastAsia="en-US"/>
              </w:rPr>
            </w:pPr>
            <w:r w:rsidRPr="00264B14">
              <w:rPr>
                <w:rFonts w:cs="Arial"/>
                <w:lang w:eastAsia="en-US"/>
              </w:rPr>
              <w:t>gas metal arc welding (GMAW)</w:t>
            </w:r>
          </w:p>
          <w:p w14:paraId="44F2446C" w14:textId="77777777" w:rsidR="005E2094" w:rsidRPr="00264B14" w:rsidRDefault="005E2094" w:rsidP="00F071F3">
            <w:pPr>
              <w:numPr>
                <w:ilvl w:val="0"/>
                <w:numId w:val="35"/>
              </w:numPr>
              <w:spacing w:before="60" w:after="60"/>
              <w:ind w:firstLine="18"/>
              <w:rPr>
                <w:rFonts w:cs="Arial"/>
                <w:lang w:eastAsia="en-US"/>
              </w:rPr>
            </w:pPr>
            <w:r w:rsidRPr="00264B14">
              <w:rPr>
                <w:rFonts w:cs="Arial"/>
                <w:lang w:eastAsia="en-US"/>
              </w:rPr>
              <w:t>flux cored arc welding (FCAW):</w:t>
            </w:r>
          </w:p>
          <w:p w14:paraId="1D37CE29" w14:textId="77777777" w:rsidR="005E2094" w:rsidRPr="00264B14" w:rsidRDefault="005E2094" w:rsidP="00F071F3">
            <w:pPr>
              <w:numPr>
                <w:ilvl w:val="0"/>
                <w:numId w:val="94"/>
              </w:numPr>
              <w:spacing w:before="60" w:after="60"/>
              <w:ind w:firstLine="703"/>
              <w:rPr>
                <w:rFonts w:cs="Arial"/>
                <w:lang w:eastAsia="en-US"/>
              </w:rPr>
            </w:pPr>
            <w:r w:rsidRPr="00264B14">
              <w:rPr>
                <w:rFonts w:cs="Arial"/>
                <w:lang w:eastAsia="en-US"/>
              </w:rPr>
              <w:t>gas shielded</w:t>
            </w:r>
          </w:p>
          <w:p w14:paraId="00ECB618" w14:textId="77777777" w:rsidR="005E2094" w:rsidRPr="00264B14" w:rsidRDefault="005E2094" w:rsidP="00F071F3">
            <w:pPr>
              <w:numPr>
                <w:ilvl w:val="0"/>
                <w:numId w:val="35"/>
              </w:numPr>
              <w:spacing w:before="60" w:after="60"/>
              <w:ind w:firstLine="18"/>
              <w:rPr>
                <w:rFonts w:cs="Arial"/>
                <w:lang w:eastAsia="en-US"/>
              </w:rPr>
            </w:pPr>
            <w:r w:rsidRPr="00264B14">
              <w:rPr>
                <w:rFonts w:cs="Arial"/>
                <w:lang w:eastAsia="en-US"/>
              </w:rPr>
              <w:t>gas tungsten arc welding (GTAW)</w:t>
            </w:r>
          </w:p>
          <w:p w14:paraId="141256DE" w14:textId="77777777" w:rsidR="005E2094" w:rsidRPr="00264B14" w:rsidRDefault="005E2094" w:rsidP="00F772FB">
            <w:pPr>
              <w:pStyle w:val="ListParagraph"/>
              <w:numPr>
                <w:ilvl w:val="0"/>
                <w:numId w:val="92"/>
              </w:numPr>
              <w:spacing w:before="60" w:after="60"/>
              <w:ind w:left="354" w:hanging="283"/>
              <w:rPr>
                <w:rFonts w:cs="Arial"/>
                <w:lang w:eastAsia="en-US"/>
              </w:rPr>
            </w:pPr>
            <w:r w:rsidRPr="00264B14">
              <w:rPr>
                <w:rFonts w:cs="Arial"/>
                <w:lang w:eastAsia="en-US"/>
              </w:rPr>
              <w:t>titanium/titanium alloys and zirconium/zirconium alloys:</w:t>
            </w:r>
          </w:p>
          <w:p w14:paraId="1E9B3335" w14:textId="77777777" w:rsidR="00A16E5D" w:rsidRPr="002F22A4" w:rsidRDefault="005E2094" w:rsidP="00A16E5D">
            <w:pPr>
              <w:pStyle w:val="ListParagraph"/>
              <w:numPr>
                <w:ilvl w:val="0"/>
                <w:numId w:val="35"/>
              </w:numPr>
              <w:spacing w:before="60" w:after="60"/>
              <w:ind w:hanging="6"/>
              <w:rPr>
                <w:rFonts w:cs="Arial"/>
                <w:lang w:eastAsia="en-US"/>
              </w:rPr>
            </w:pPr>
            <w:r w:rsidRPr="002F22A4">
              <w:rPr>
                <w:rFonts w:cs="Arial"/>
                <w:lang w:eastAsia="en-US"/>
              </w:rPr>
              <w:t>gas tungsten arc welding (GTAW)</w:t>
            </w:r>
          </w:p>
          <w:p w14:paraId="43082BD8" w14:textId="77777777" w:rsidR="00A16E5D" w:rsidRDefault="00A16E5D" w:rsidP="00A16E5D">
            <w:pPr>
              <w:spacing w:before="60" w:after="60"/>
              <w:rPr>
                <w:rFonts w:cs="Arial"/>
                <w:lang w:eastAsia="en-US"/>
              </w:rPr>
            </w:pPr>
          </w:p>
          <w:p w14:paraId="2B86C66A" w14:textId="77777777" w:rsidR="00A16E5D" w:rsidRPr="00A16E5D" w:rsidRDefault="00A16E5D" w:rsidP="00A16E5D">
            <w:pPr>
              <w:spacing w:before="60" w:after="60"/>
              <w:rPr>
                <w:rFonts w:cs="Arial"/>
                <w:lang w:eastAsia="en-US"/>
              </w:rPr>
            </w:pPr>
          </w:p>
        </w:tc>
      </w:tr>
      <w:tr w:rsidR="005E2094" w:rsidRPr="00567D9A" w14:paraId="41B8DD05" w14:textId="77777777" w:rsidTr="00567D9A">
        <w:trPr>
          <w:jc w:val="center"/>
        </w:trPr>
        <w:tc>
          <w:tcPr>
            <w:tcW w:w="3482" w:type="dxa"/>
            <w:gridSpan w:val="4"/>
          </w:tcPr>
          <w:p w14:paraId="1B9236A0" w14:textId="77777777" w:rsidR="005E2094" w:rsidRPr="00567D9A" w:rsidRDefault="005E2094" w:rsidP="00B0489B">
            <w:pPr>
              <w:spacing w:before="60" w:after="60"/>
              <w:ind w:left="30"/>
              <w:rPr>
                <w:rFonts w:cs="Arial"/>
                <w:b/>
                <w:i/>
              </w:rPr>
            </w:pPr>
            <w:r>
              <w:rPr>
                <w:rFonts w:cs="Arial"/>
                <w:b/>
                <w:i/>
              </w:rPr>
              <w:lastRenderedPageBreak/>
              <w:t xml:space="preserve">ISO 9606-3, 4 </w:t>
            </w:r>
            <w:r w:rsidRPr="00264B14">
              <w:rPr>
                <w:rFonts w:cs="Arial"/>
                <w:b/>
                <w:i/>
              </w:rPr>
              <w:t>or</w:t>
            </w:r>
            <w:r w:rsidRPr="00567D9A">
              <w:rPr>
                <w:rFonts w:cs="Arial"/>
                <w:b/>
                <w:i/>
              </w:rPr>
              <w:t xml:space="preserve"> 5 </w:t>
            </w:r>
            <w:r w:rsidR="00B0489B">
              <w:rPr>
                <w:rFonts w:cs="Arial"/>
              </w:rPr>
              <w:t>includes</w:t>
            </w:r>
            <w:r w:rsidRPr="00567D9A">
              <w:rPr>
                <w:rFonts w:cs="Arial"/>
              </w:rPr>
              <w:t>:</w:t>
            </w:r>
          </w:p>
        </w:tc>
        <w:tc>
          <w:tcPr>
            <w:tcW w:w="6957" w:type="dxa"/>
            <w:gridSpan w:val="2"/>
          </w:tcPr>
          <w:p w14:paraId="53464D8C" w14:textId="77777777" w:rsidR="005E2094" w:rsidRPr="00264B14" w:rsidRDefault="005E2094" w:rsidP="00F071F3">
            <w:pPr>
              <w:numPr>
                <w:ilvl w:val="0"/>
                <w:numId w:val="34"/>
              </w:numPr>
              <w:spacing w:before="60" w:after="60"/>
              <w:ind w:left="378" w:hanging="378"/>
              <w:rPr>
                <w:rFonts w:cs="Arial"/>
                <w:lang w:eastAsia="en-US"/>
              </w:rPr>
            </w:pPr>
            <w:r w:rsidRPr="00264B14">
              <w:rPr>
                <w:rFonts w:cs="Arial"/>
                <w:lang w:eastAsia="en-US"/>
              </w:rPr>
              <w:t>International Standard (updated 2012) specifying requirements for fusion welding processes for:</w:t>
            </w:r>
          </w:p>
          <w:p w14:paraId="4B19E141" w14:textId="77777777" w:rsidR="005E2094" w:rsidRPr="00264B14" w:rsidRDefault="005E2094" w:rsidP="00567D9A">
            <w:pPr>
              <w:spacing w:before="60" w:after="60"/>
              <w:ind w:left="378"/>
              <w:rPr>
                <w:rFonts w:cs="Arial"/>
                <w:lang w:eastAsia="en-US"/>
              </w:rPr>
            </w:pPr>
            <w:r w:rsidRPr="00264B14">
              <w:rPr>
                <w:rFonts w:cs="Arial"/>
                <w:lang w:eastAsia="en-US"/>
              </w:rPr>
              <w:t>Part 3 - copper and copper alloys</w:t>
            </w:r>
          </w:p>
          <w:p w14:paraId="3AE35BF2" w14:textId="77777777" w:rsidR="005E2094" w:rsidRPr="00264B14" w:rsidRDefault="005E2094" w:rsidP="00567D9A">
            <w:pPr>
              <w:spacing w:before="60" w:after="60"/>
              <w:ind w:left="378"/>
              <w:rPr>
                <w:rFonts w:cs="Arial"/>
                <w:lang w:eastAsia="en-US"/>
              </w:rPr>
            </w:pPr>
            <w:r w:rsidRPr="00264B14">
              <w:rPr>
                <w:rFonts w:cs="Arial"/>
                <w:lang w:eastAsia="en-US"/>
              </w:rPr>
              <w:t>Part 4 - nickel and nickel alloys</w:t>
            </w:r>
          </w:p>
          <w:p w14:paraId="3F4B2AE1" w14:textId="77777777" w:rsidR="005E2094" w:rsidRPr="00264B14" w:rsidRDefault="005E2094" w:rsidP="00B71E98">
            <w:pPr>
              <w:spacing w:before="60" w:after="60"/>
              <w:ind w:left="1228" w:hanging="850"/>
              <w:rPr>
                <w:rFonts w:cs="Arial"/>
                <w:lang w:eastAsia="en-US"/>
              </w:rPr>
            </w:pPr>
            <w:r w:rsidRPr="00264B14">
              <w:rPr>
                <w:rFonts w:cs="Arial"/>
                <w:lang w:eastAsia="en-US"/>
              </w:rPr>
              <w:t xml:space="preserve">Part 5 – titanium and titanium alloys, </w:t>
            </w:r>
            <w:proofErr w:type="gramStart"/>
            <w:r w:rsidRPr="00264B14">
              <w:rPr>
                <w:rFonts w:cs="Arial"/>
                <w:lang w:eastAsia="en-US"/>
              </w:rPr>
              <w:t>zirconium</w:t>
            </w:r>
            <w:proofErr w:type="gramEnd"/>
            <w:r w:rsidRPr="00264B14">
              <w:rPr>
                <w:rFonts w:cs="Arial"/>
                <w:lang w:eastAsia="en-US"/>
              </w:rPr>
              <w:t xml:space="preserve"> and zirconium alloys</w:t>
            </w:r>
          </w:p>
        </w:tc>
      </w:tr>
      <w:tr w:rsidR="005E2094" w:rsidRPr="00567D9A" w14:paraId="7CF8B256" w14:textId="77777777" w:rsidTr="00567D9A">
        <w:trPr>
          <w:jc w:val="center"/>
        </w:trPr>
        <w:tc>
          <w:tcPr>
            <w:tcW w:w="3482" w:type="dxa"/>
            <w:gridSpan w:val="4"/>
          </w:tcPr>
          <w:p w14:paraId="6C03D624" w14:textId="77777777" w:rsidR="005E2094" w:rsidRPr="00567D9A" w:rsidRDefault="005E2094" w:rsidP="00567D9A">
            <w:pPr>
              <w:spacing w:before="60" w:after="60"/>
              <w:ind w:left="30"/>
              <w:rPr>
                <w:rFonts w:cs="Arial"/>
              </w:rPr>
            </w:pPr>
            <w:r w:rsidRPr="00567D9A">
              <w:rPr>
                <w:rFonts w:cs="Arial"/>
                <w:b/>
                <w:i/>
              </w:rPr>
              <w:t>OHS/WHS requirements</w:t>
            </w:r>
            <w:r w:rsidRPr="00567D9A">
              <w:rPr>
                <w:rFonts w:cs="Arial"/>
              </w:rPr>
              <w:t xml:space="preserve"> </w:t>
            </w:r>
            <w:r>
              <w:rPr>
                <w:rFonts w:cs="Arial"/>
              </w:rPr>
              <w:t xml:space="preserve">may include but </w:t>
            </w:r>
            <w:r w:rsidRPr="00567D9A">
              <w:rPr>
                <w:rFonts w:cs="Arial"/>
              </w:rPr>
              <w:t>not limited to:</w:t>
            </w:r>
          </w:p>
        </w:tc>
        <w:tc>
          <w:tcPr>
            <w:tcW w:w="6957" w:type="dxa"/>
            <w:gridSpan w:val="2"/>
          </w:tcPr>
          <w:p w14:paraId="6A3B0E4C" w14:textId="77777777" w:rsidR="005E2094" w:rsidRPr="00567D9A" w:rsidRDefault="005E2094" w:rsidP="00F071F3">
            <w:pPr>
              <w:numPr>
                <w:ilvl w:val="0"/>
                <w:numId w:val="27"/>
              </w:numPr>
              <w:spacing w:before="60" w:after="60"/>
              <w:rPr>
                <w:rFonts w:cs="Arial"/>
                <w:lang w:eastAsia="en-US"/>
              </w:rPr>
            </w:pPr>
            <w:r w:rsidRPr="00567D9A">
              <w:rPr>
                <w:rFonts w:cs="Arial"/>
                <w:lang w:eastAsia="en-US"/>
              </w:rPr>
              <w:t>manual handling technique</w:t>
            </w:r>
          </w:p>
          <w:p w14:paraId="76A0771C" w14:textId="77777777" w:rsidR="005E2094" w:rsidRPr="00567D9A" w:rsidRDefault="005E2094" w:rsidP="00F071F3">
            <w:pPr>
              <w:numPr>
                <w:ilvl w:val="0"/>
                <w:numId w:val="27"/>
              </w:numPr>
              <w:spacing w:before="60" w:after="60"/>
              <w:rPr>
                <w:rFonts w:cs="Arial"/>
                <w:lang w:eastAsia="en-US"/>
              </w:rPr>
            </w:pPr>
            <w:r w:rsidRPr="00567D9A">
              <w:rPr>
                <w:rFonts w:cs="Arial"/>
                <w:lang w:eastAsia="en-US"/>
              </w:rPr>
              <w:t>personal protective equipment</w:t>
            </w:r>
          </w:p>
          <w:p w14:paraId="050676E5" w14:textId="77777777" w:rsidR="005E2094" w:rsidRPr="00567D9A" w:rsidRDefault="005E2094" w:rsidP="00F071F3">
            <w:pPr>
              <w:numPr>
                <w:ilvl w:val="0"/>
                <w:numId w:val="27"/>
              </w:numPr>
              <w:spacing w:before="60" w:after="60"/>
              <w:rPr>
                <w:rFonts w:cs="Arial"/>
                <w:lang w:eastAsia="en-US"/>
              </w:rPr>
            </w:pPr>
            <w:r w:rsidRPr="00567D9A">
              <w:rPr>
                <w:rFonts w:cs="Arial"/>
                <w:lang w:eastAsia="en-US"/>
              </w:rPr>
              <w:t>material safety management systems</w:t>
            </w:r>
          </w:p>
          <w:p w14:paraId="640BDD45" w14:textId="77777777" w:rsidR="005E2094" w:rsidRPr="00567D9A" w:rsidRDefault="005E2094" w:rsidP="00F071F3">
            <w:pPr>
              <w:numPr>
                <w:ilvl w:val="0"/>
                <w:numId w:val="27"/>
              </w:numPr>
              <w:spacing w:before="60" w:after="60"/>
              <w:rPr>
                <w:rFonts w:cs="Arial"/>
                <w:lang w:eastAsia="en-US"/>
              </w:rPr>
            </w:pPr>
            <w:r w:rsidRPr="00567D9A">
              <w:rPr>
                <w:rFonts w:cs="Arial"/>
                <w:lang w:eastAsia="en-US"/>
              </w:rPr>
              <w:t>hazardous substances and dangerous goods codes</w:t>
            </w:r>
          </w:p>
          <w:p w14:paraId="3634951B" w14:textId="77777777" w:rsidR="005E2094" w:rsidRPr="00567D9A" w:rsidRDefault="005E2094" w:rsidP="00F071F3">
            <w:pPr>
              <w:numPr>
                <w:ilvl w:val="0"/>
                <w:numId w:val="27"/>
              </w:numPr>
              <w:spacing w:before="60" w:after="60"/>
              <w:rPr>
                <w:rFonts w:cs="Arial"/>
                <w:lang w:eastAsia="en-US"/>
              </w:rPr>
            </w:pPr>
            <w:r w:rsidRPr="00567D9A">
              <w:rPr>
                <w:rFonts w:cs="Arial"/>
                <w:lang w:eastAsia="en-US"/>
              </w:rPr>
              <w:t>workplace safety measures/information</w:t>
            </w:r>
          </w:p>
          <w:p w14:paraId="1A48FC03" w14:textId="77777777" w:rsidR="005E2094" w:rsidRPr="00567D9A" w:rsidRDefault="005E2094" w:rsidP="00F071F3">
            <w:pPr>
              <w:numPr>
                <w:ilvl w:val="0"/>
                <w:numId w:val="27"/>
              </w:numPr>
              <w:spacing w:before="60" w:after="60"/>
              <w:rPr>
                <w:rFonts w:cs="Arial"/>
                <w:lang w:eastAsia="en-US"/>
              </w:rPr>
            </w:pPr>
            <w:r w:rsidRPr="00567D9A">
              <w:rPr>
                <w:rFonts w:cs="Arial"/>
                <w:lang w:eastAsia="en-US"/>
              </w:rPr>
              <w:t>awards provisions</w:t>
            </w:r>
          </w:p>
        </w:tc>
      </w:tr>
      <w:tr w:rsidR="005E2094" w:rsidRPr="00567D9A" w14:paraId="395E9797" w14:textId="77777777" w:rsidTr="00567D9A">
        <w:trPr>
          <w:jc w:val="center"/>
        </w:trPr>
        <w:tc>
          <w:tcPr>
            <w:tcW w:w="3482" w:type="dxa"/>
            <w:gridSpan w:val="4"/>
          </w:tcPr>
          <w:p w14:paraId="6BDE96BC" w14:textId="77777777" w:rsidR="005E2094" w:rsidRPr="00567D9A" w:rsidRDefault="005E2094" w:rsidP="00567D9A">
            <w:pPr>
              <w:spacing w:before="60" w:after="60"/>
              <w:ind w:left="30"/>
              <w:rPr>
                <w:rFonts w:cs="Arial"/>
                <w:b/>
                <w:i/>
              </w:rPr>
            </w:pPr>
            <w:r w:rsidRPr="00567D9A">
              <w:rPr>
                <w:rFonts w:cs="Arial"/>
                <w:b/>
                <w:i/>
              </w:rPr>
              <w:t xml:space="preserve">Resources </w:t>
            </w:r>
            <w:r>
              <w:rPr>
                <w:rFonts w:cs="Arial"/>
              </w:rPr>
              <w:t>may include but</w:t>
            </w:r>
            <w:r w:rsidRPr="00567D9A">
              <w:rPr>
                <w:rFonts w:cs="Arial"/>
              </w:rPr>
              <w:t xml:space="preserve"> not limited to:</w:t>
            </w:r>
          </w:p>
        </w:tc>
        <w:tc>
          <w:tcPr>
            <w:tcW w:w="6957" w:type="dxa"/>
            <w:gridSpan w:val="2"/>
          </w:tcPr>
          <w:p w14:paraId="55499020" w14:textId="77777777" w:rsidR="005E2094" w:rsidRPr="00567D9A" w:rsidRDefault="005E2094" w:rsidP="00F071F3">
            <w:pPr>
              <w:numPr>
                <w:ilvl w:val="0"/>
                <w:numId w:val="31"/>
              </w:numPr>
              <w:tabs>
                <w:tab w:val="left" w:pos="378"/>
              </w:tabs>
              <w:spacing w:before="60" w:after="60"/>
              <w:ind w:left="94" w:hanging="94"/>
              <w:rPr>
                <w:rFonts w:cs="Arial"/>
                <w:lang w:eastAsia="en-US"/>
              </w:rPr>
            </w:pPr>
            <w:r w:rsidRPr="00567D9A">
              <w:rPr>
                <w:rFonts w:cs="Arial"/>
                <w:lang w:eastAsia="en-US"/>
              </w:rPr>
              <w:t>work plans/drawings job specifications</w:t>
            </w:r>
          </w:p>
          <w:p w14:paraId="022AEFC6" w14:textId="77777777" w:rsidR="005E2094" w:rsidRPr="00567D9A" w:rsidRDefault="005E2094" w:rsidP="00F071F3">
            <w:pPr>
              <w:numPr>
                <w:ilvl w:val="0"/>
                <w:numId w:val="31"/>
              </w:numPr>
              <w:tabs>
                <w:tab w:val="left" w:pos="378"/>
              </w:tabs>
              <w:spacing w:before="60" w:after="60"/>
              <w:ind w:left="94" w:hanging="94"/>
              <w:rPr>
                <w:rFonts w:cs="Arial"/>
                <w:lang w:eastAsia="en-US"/>
              </w:rPr>
            </w:pPr>
            <w:r w:rsidRPr="00567D9A">
              <w:rPr>
                <w:rFonts w:cs="Arial"/>
                <w:lang w:eastAsia="en-US"/>
              </w:rPr>
              <w:t>welding equipment</w:t>
            </w:r>
          </w:p>
          <w:p w14:paraId="443D31BB" w14:textId="77777777" w:rsidR="005E2094" w:rsidRPr="00567D9A" w:rsidRDefault="005E2094" w:rsidP="00F071F3">
            <w:pPr>
              <w:numPr>
                <w:ilvl w:val="0"/>
                <w:numId w:val="31"/>
              </w:numPr>
              <w:tabs>
                <w:tab w:val="left" w:pos="378"/>
              </w:tabs>
              <w:spacing w:before="60" w:after="60"/>
              <w:ind w:left="94" w:hanging="94"/>
              <w:rPr>
                <w:rFonts w:cs="Arial"/>
                <w:lang w:eastAsia="en-US"/>
              </w:rPr>
            </w:pPr>
            <w:r w:rsidRPr="00567D9A">
              <w:rPr>
                <w:rFonts w:cs="Arial"/>
                <w:lang w:eastAsia="en-US"/>
              </w:rPr>
              <w:t>welding materials</w:t>
            </w:r>
          </w:p>
          <w:p w14:paraId="7AA9B29E" w14:textId="77777777" w:rsidR="005E2094" w:rsidRPr="00567D9A" w:rsidRDefault="005E2094" w:rsidP="00F071F3">
            <w:pPr>
              <w:numPr>
                <w:ilvl w:val="0"/>
                <w:numId w:val="31"/>
              </w:numPr>
              <w:tabs>
                <w:tab w:val="left" w:pos="378"/>
              </w:tabs>
              <w:spacing w:before="60" w:after="60"/>
              <w:ind w:left="94" w:hanging="94"/>
              <w:rPr>
                <w:rFonts w:cs="Arial"/>
                <w:lang w:eastAsia="en-US"/>
              </w:rPr>
            </w:pPr>
            <w:r w:rsidRPr="00567D9A">
              <w:rPr>
                <w:rFonts w:cs="Arial"/>
                <w:lang w:eastAsia="en-US"/>
              </w:rPr>
              <w:t>personal protective equipment</w:t>
            </w:r>
          </w:p>
          <w:p w14:paraId="5B364684" w14:textId="77777777" w:rsidR="005E2094" w:rsidRPr="00567D9A" w:rsidRDefault="005E2094" w:rsidP="00F071F3">
            <w:pPr>
              <w:numPr>
                <w:ilvl w:val="0"/>
                <w:numId w:val="31"/>
              </w:numPr>
              <w:tabs>
                <w:tab w:val="left" w:pos="378"/>
              </w:tabs>
              <w:spacing w:before="60" w:after="60"/>
              <w:ind w:left="94" w:hanging="94"/>
              <w:rPr>
                <w:rFonts w:cs="Arial"/>
                <w:lang w:eastAsia="en-US"/>
              </w:rPr>
            </w:pPr>
            <w:r w:rsidRPr="00567D9A">
              <w:rPr>
                <w:rFonts w:cs="Arial"/>
                <w:lang w:eastAsia="en-US"/>
              </w:rPr>
              <w:t xml:space="preserve">hand and </w:t>
            </w:r>
            <w:proofErr w:type="gramStart"/>
            <w:r w:rsidRPr="00567D9A">
              <w:rPr>
                <w:rFonts w:cs="Arial"/>
                <w:lang w:eastAsia="en-US"/>
              </w:rPr>
              <w:t>hand held</w:t>
            </w:r>
            <w:proofErr w:type="gramEnd"/>
            <w:r w:rsidRPr="00567D9A">
              <w:rPr>
                <w:rFonts w:cs="Arial"/>
                <w:lang w:eastAsia="en-US"/>
              </w:rPr>
              <w:t xml:space="preserve"> power tools</w:t>
            </w:r>
          </w:p>
          <w:p w14:paraId="4C3C1E2E" w14:textId="77777777" w:rsidR="005E2094" w:rsidRPr="00567D9A" w:rsidRDefault="005E2094" w:rsidP="00F071F3">
            <w:pPr>
              <w:numPr>
                <w:ilvl w:val="0"/>
                <w:numId w:val="31"/>
              </w:numPr>
              <w:tabs>
                <w:tab w:val="left" w:pos="378"/>
              </w:tabs>
              <w:spacing w:before="60" w:after="60"/>
              <w:ind w:left="94" w:hanging="94"/>
              <w:rPr>
                <w:rFonts w:cs="Arial"/>
                <w:lang w:eastAsia="en-US"/>
              </w:rPr>
            </w:pPr>
            <w:r w:rsidRPr="00567D9A">
              <w:rPr>
                <w:rFonts w:cs="Arial"/>
                <w:lang w:eastAsia="en-US"/>
              </w:rPr>
              <w:t>distortion prevention devices</w:t>
            </w:r>
          </w:p>
        </w:tc>
      </w:tr>
      <w:tr w:rsidR="005E2094" w:rsidRPr="00567D9A" w14:paraId="65635446" w14:textId="77777777" w:rsidTr="00567D9A">
        <w:trPr>
          <w:jc w:val="center"/>
        </w:trPr>
        <w:tc>
          <w:tcPr>
            <w:tcW w:w="3482" w:type="dxa"/>
            <w:gridSpan w:val="4"/>
          </w:tcPr>
          <w:p w14:paraId="7CEA3D44" w14:textId="77777777" w:rsidR="005E2094" w:rsidRPr="00567D9A" w:rsidRDefault="005E2094" w:rsidP="00567D9A">
            <w:pPr>
              <w:spacing w:before="60" w:after="60"/>
              <w:ind w:left="30"/>
              <w:rPr>
                <w:rFonts w:cs="Arial"/>
                <w:b/>
                <w:i/>
              </w:rPr>
            </w:pPr>
            <w:r w:rsidRPr="00567D9A">
              <w:rPr>
                <w:rFonts w:cs="Arial"/>
                <w:b/>
                <w:i/>
              </w:rPr>
              <w:t xml:space="preserve">Distortion prevention measures </w:t>
            </w:r>
            <w:r w:rsidRPr="00B12269">
              <w:rPr>
                <w:rFonts w:cs="Arial"/>
              </w:rPr>
              <w:t>may i</w:t>
            </w:r>
            <w:r>
              <w:rPr>
                <w:rFonts w:cs="Arial"/>
              </w:rPr>
              <w:t>nclude but</w:t>
            </w:r>
            <w:r w:rsidRPr="00567D9A">
              <w:rPr>
                <w:rFonts w:cs="Arial"/>
              </w:rPr>
              <w:t xml:space="preserve"> not limited to:</w:t>
            </w:r>
          </w:p>
        </w:tc>
        <w:tc>
          <w:tcPr>
            <w:tcW w:w="6957" w:type="dxa"/>
            <w:gridSpan w:val="2"/>
          </w:tcPr>
          <w:p w14:paraId="413D497F" w14:textId="77777777" w:rsidR="005E2094" w:rsidRPr="00567D9A" w:rsidRDefault="005E2094" w:rsidP="00F071F3">
            <w:pPr>
              <w:numPr>
                <w:ilvl w:val="0"/>
                <w:numId w:val="32"/>
              </w:numPr>
              <w:tabs>
                <w:tab w:val="left" w:pos="378"/>
              </w:tabs>
              <w:spacing w:before="60" w:after="60"/>
              <w:ind w:left="94" w:hanging="94"/>
              <w:rPr>
                <w:rFonts w:cs="Arial"/>
                <w:lang w:eastAsia="en-US"/>
              </w:rPr>
            </w:pPr>
            <w:r w:rsidRPr="00567D9A">
              <w:rPr>
                <w:rFonts w:cs="Arial"/>
                <w:lang w:eastAsia="en-US"/>
              </w:rPr>
              <w:t>bracing</w:t>
            </w:r>
          </w:p>
          <w:p w14:paraId="67396746" w14:textId="77777777" w:rsidR="005E2094" w:rsidRPr="00567D9A" w:rsidRDefault="005E2094" w:rsidP="00F071F3">
            <w:pPr>
              <w:numPr>
                <w:ilvl w:val="0"/>
                <w:numId w:val="32"/>
              </w:numPr>
              <w:tabs>
                <w:tab w:val="left" w:pos="378"/>
              </w:tabs>
              <w:spacing w:before="60" w:after="60"/>
              <w:ind w:left="94" w:hanging="94"/>
              <w:rPr>
                <w:rFonts w:cs="Arial"/>
                <w:lang w:eastAsia="en-US"/>
              </w:rPr>
            </w:pPr>
            <w:r w:rsidRPr="00567D9A">
              <w:rPr>
                <w:rFonts w:cs="Arial"/>
                <w:lang w:eastAsia="en-US"/>
              </w:rPr>
              <w:t>pre setting</w:t>
            </w:r>
          </w:p>
          <w:p w14:paraId="203BD5FA" w14:textId="77777777" w:rsidR="005E2094" w:rsidRPr="00567D9A" w:rsidRDefault="005E2094" w:rsidP="00F071F3">
            <w:pPr>
              <w:numPr>
                <w:ilvl w:val="0"/>
                <w:numId w:val="32"/>
              </w:numPr>
              <w:tabs>
                <w:tab w:val="left" w:pos="378"/>
              </w:tabs>
              <w:spacing w:before="60" w:after="60"/>
              <w:ind w:left="94" w:hanging="94"/>
              <w:rPr>
                <w:rFonts w:cs="Arial"/>
                <w:lang w:eastAsia="en-US"/>
              </w:rPr>
            </w:pPr>
            <w:r w:rsidRPr="00567D9A">
              <w:rPr>
                <w:rFonts w:cs="Arial"/>
                <w:lang w:eastAsia="en-US"/>
              </w:rPr>
              <w:t>tacking</w:t>
            </w:r>
          </w:p>
          <w:p w14:paraId="328CA0BA" w14:textId="77777777" w:rsidR="005E2094" w:rsidRPr="00567D9A" w:rsidRDefault="005E2094" w:rsidP="00F071F3">
            <w:pPr>
              <w:numPr>
                <w:ilvl w:val="0"/>
                <w:numId w:val="32"/>
              </w:numPr>
              <w:tabs>
                <w:tab w:val="left" w:pos="378"/>
              </w:tabs>
              <w:spacing w:before="60" w:after="60"/>
              <w:ind w:left="94" w:hanging="94"/>
              <w:rPr>
                <w:rFonts w:cs="Arial"/>
                <w:lang w:eastAsia="en-US"/>
              </w:rPr>
            </w:pPr>
            <w:r w:rsidRPr="00567D9A">
              <w:rPr>
                <w:rFonts w:cs="Arial"/>
                <w:lang w:eastAsia="en-US"/>
              </w:rPr>
              <w:t>bolting</w:t>
            </w:r>
          </w:p>
          <w:p w14:paraId="57FECF4B" w14:textId="77777777" w:rsidR="005E2094" w:rsidRPr="00567D9A" w:rsidRDefault="005E2094" w:rsidP="00F071F3">
            <w:pPr>
              <w:numPr>
                <w:ilvl w:val="0"/>
                <w:numId w:val="32"/>
              </w:numPr>
              <w:tabs>
                <w:tab w:val="left" w:pos="378"/>
              </w:tabs>
              <w:spacing w:before="60" w:after="60"/>
              <w:ind w:left="94" w:hanging="94"/>
              <w:rPr>
                <w:rFonts w:cs="Arial"/>
                <w:lang w:eastAsia="en-US"/>
              </w:rPr>
            </w:pPr>
            <w:r w:rsidRPr="00567D9A">
              <w:rPr>
                <w:rFonts w:cs="Arial"/>
                <w:lang w:eastAsia="en-US"/>
              </w:rPr>
              <w:t>clamping</w:t>
            </w:r>
          </w:p>
        </w:tc>
      </w:tr>
      <w:tr w:rsidR="005E2094" w:rsidRPr="00567D9A" w14:paraId="272B3967" w14:textId="77777777" w:rsidTr="00567D9A">
        <w:trPr>
          <w:jc w:val="center"/>
        </w:trPr>
        <w:tc>
          <w:tcPr>
            <w:tcW w:w="3482" w:type="dxa"/>
            <w:gridSpan w:val="4"/>
          </w:tcPr>
          <w:p w14:paraId="2EA4EE14" w14:textId="77777777" w:rsidR="005E2094" w:rsidRPr="00385A8B" w:rsidRDefault="005E2094" w:rsidP="00385A8B">
            <w:pPr>
              <w:spacing w:before="60" w:after="60"/>
              <w:ind w:left="30"/>
              <w:rPr>
                <w:rFonts w:cs="Arial"/>
                <w:b/>
                <w:i/>
              </w:rPr>
            </w:pPr>
            <w:r w:rsidRPr="00385A8B">
              <w:rPr>
                <w:rFonts w:cs="Arial"/>
                <w:b/>
                <w:i/>
              </w:rPr>
              <w:t>T</w:t>
            </w:r>
            <w:r>
              <w:rPr>
                <w:rFonts w:cs="Arial"/>
                <w:b/>
                <w:i/>
              </w:rPr>
              <w:t xml:space="preserve">esting </w:t>
            </w:r>
            <w:r w:rsidRPr="00385A8B">
              <w:rPr>
                <w:rFonts w:cs="Arial"/>
              </w:rPr>
              <w:t>may include but not limited to:</w:t>
            </w:r>
          </w:p>
        </w:tc>
        <w:tc>
          <w:tcPr>
            <w:tcW w:w="6957" w:type="dxa"/>
            <w:gridSpan w:val="2"/>
          </w:tcPr>
          <w:p w14:paraId="084E3748" w14:textId="77777777" w:rsidR="005E2094" w:rsidRPr="00385A8B" w:rsidRDefault="005E2094" w:rsidP="00183B10">
            <w:pPr>
              <w:numPr>
                <w:ilvl w:val="0"/>
                <w:numId w:val="33"/>
              </w:numPr>
              <w:tabs>
                <w:tab w:val="left" w:pos="378"/>
              </w:tabs>
              <w:spacing w:before="60" w:after="60"/>
              <w:ind w:left="94" w:hanging="94"/>
              <w:rPr>
                <w:rFonts w:cs="Arial"/>
                <w:lang w:val="en-US" w:eastAsia="en-US"/>
              </w:rPr>
            </w:pPr>
            <w:r w:rsidRPr="00385A8B">
              <w:rPr>
                <w:rFonts w:cs="Arial"/>
                <w:lang w:val="en-US" w:eastAsia="en-US"/>
              </w:rPr>
              <w:t>penetrant dye testing</w:t>
            </w:r>
          </w:p>
          <w:p w14:paraId="3BAB799B" w14:textId="77777777" w:rsidR="005E2094" w:rsidRPr="00385A8B" w:rsidRDefault="005E2094" w:rsidP="00F071F3">
            <w:pPr>
              <w:numPr>
                <w:ilvl w:val="0"/>
                <w:numId w:val="33"/>
              </w:numPr>
              <w:tabs>
                <w:tab w:val="left" w:pos="378"/>
              </w:tabs>
              <w:spacing w:before="60" w:after="60"/>
              <w:ind w:left="94" w:hanging="94"/>
              <w:rPr>
                <w:rFonts w:cs="Arial"/>
                <w:lang w:val="en-US" w:eastAsia="en-US"/>
              </w:rPr>
            </w:pPr>
            <w:r w:rsidRPr="00385A8B">
              <w:rPr>
                <w:rFonts w:cs="Arial"/>
                <w:lang w:val="en-US" w:eastAsia="en-US"/>
              </w:rPr>
              <w:t>bend test</w:t>
            </w:r>
          </w:p>
          <w:p w14:paraId="3C650ED8" w14:textId="77777777" w:rsidR="005E2094" w:rsidRPr="00385A8B" w:rsidRDefault="005E2094" w:rsidP="00F071F3">
            <w:pPr>
              <w:numPr>
                <w:ilvl w:val="0"/>
                <w:numId w:val="33"/>
              </w:numPr>
              <w:tabs>
                <w:tab w:val="left" w:pos="378"/>
              </w:tabs>
              <w:spacing w:before="60" w:after="60"/>
              <w:ind w:left="94" w:hanging="94"/>
              <w:rPr>
                <w:rFonts w:cs="Arial"/>
                <w:lang w:val="en-US" w:eastAsia="en-US"/>
              </w:rPr>
            </w:pPr>
            <w:r w:rsidRPr="00385A8B">
              <w:rPr>
                <w:rFonts w:cs="Arial"/>
                <w:lang w:val="en-US" w:eastAsia="en-US"/>
              </w:rPr>
              <w:t>macro examination</w:t>
            </w:r>
          </w:p>
          <w:p w14:paraId="0BF73EA7" w14:textId="77777777" w:rsidR="005E2094" w:rsidRPr="00385A8B" w:rsidRDefault="005E2094" w:rsidP="00F071F3">
            <w:pPr>
              <w:numPr>
                <w:ilvl w:val="0"/>
                <w:numId w:val="33"/>
              </w:numPr>
              <w:tabs>
                <w:tab w:val="left" w:pos="378"/>
              </w:tabs>
              <w:spacing w:before="60" w:after="60"/>
              <w:ind w:left="94" w:hanging="94"/>
              <w:rPr>
                <w:rFonts w:cs="Arial"/>
                <w:lang w:val="en-US" w:eastAsia="en-US"/>
              </w:rPr>
            </w:pPr>
            <w:r w:rsidRPr="00385A8B">
              <w:rPr>
                <w:rFonts w:cs="Arial"/>
                <w:lang w:val="en-US" w:eastAsia="en-US"/>
              </w:rPr>
              <w:t>fillet break test</w:t>
            </w:r>
          </w:p>
        </w:tc>
      </w:tr>
      <w:tr w:rsidR="005E2094" w:rsidRPr="00567D9A" w14:paraId="459469C3" w14:textId="77777777" w:rsidTr="00567D9A">
        <w:trPr>
          <w:jc w:val="center"/>
        </w:trPr>
        <w:tc>
          <w:tcPr>
            <w:tcW w:w="3482" w:type="dxa"/>
            <w:gridSpan w:val="4"/>
          </w:tcPr>
          <w:p w14:paraId="4045E8C1" w14:textId="77777777" w:rsidR="005E2094" w:rsidRPr="00567D9A" w:rsidRDefault="005E2094" w:rsidP="00567D9A">
            <w:pPr>
              <w:spacing w:before="60" w:after="60"/>
              <w:ind w:left="30"/>
              <w:rPr>
                <w:rFonts w:cs="Arial"/>
              </w:rPr>
            </w:pPr>
            <w:r w:rsidRPr="00567D9A">
              <w:rPr>
                <w:rFonts w:cs="Arial"/>
                <w:b/>
                <w:i/>
              </w:rPr>
              <w:t xml:space="preserve">Work completion details </w:t>
            </w:r>
            <w:r w:rsidRPr="00B12269">
              <w:rPr>
                <w:rFonts w:cs="Arial"/>
              </w:rPr>
              <w:t xml:space="preserve">may </w:t>
            </w:r>
            <w:r>
              <w:rPr>
                <w:rFonts w:cs="Arial"/>
              </w:rPr>
              <w:t>include but</w:t>
            </w:r>
            <w:r w:rsidRPr="00567D9A">
              <w:rPr>
                <w:rFonts w:cs="Arial"/>
              </w:rPr>
              <w:t xml:space="preserve"> not limited to:</w:t>
            </w:r>
          </w:p>
        </w:tc>
        <w:tc>
          <w:tcPr>
            <w:tcW w:w="6957" w:type="dxa"/>
            <w:gridSpan w:val="2"/>
          </w:tcPr>
          <w:p w14:paraId="54FF00C4" w14:textId="77777777" w:rsidR="005E2094" w:rsidRPr="00567D9A" w:rsidRDefault="005E2094" w:rsidP="00F071F3">
            <w:pPr>
              <w:numPr>
                <w:ilvl w:val="0"/>
                <w:numId w:val="33"/>
              </w:numPr>
              <w:tabs>
                <w:tab w:val="left" w:pos="378"/>
              </w:tabs>
              <w:spacing w:before="60" w:after="60"/>
              <w:ind w:left="94" w:hanging="94"/>
              <w:rPr>
                <w:rFonts w:cs="Arial"/>
                <w:lang w:val="en-US" w:eastAsia="en-US"/>
              </w:rPr>
            </w:pPr>
            <w:r w:rsidRPr="00567D9A">
              <w:rPr>
                <w:rFonts w:cs="Arial"/>
                <w:lang w:val="en-US" w:eastAsia="en-US"/>
              </w:rPr>
              <w:t>plant and maintenance records</w:t>
            </w:r>
          </w:p>
          <w:p w14:paraId="55CD3213" w14:textId="77777777" w:rsidR="005E2094" w:rsidRPr="00567D9A" w:rsidRDefault="005E2094" w:rsidP="00F071F3">
            <w:pPr>
              <w:numPr>
                <w:ilvl w:val="0"/>
                <w:numId w:val="33"/>
              </w:numPr>
              <w:tabs>
                <w:tab w:val="left" w:pos="378"/>
              </w:tabs>
              <w:spacing w:before="60" w:after="60"/>
              <w:ind w:left="94" w:hanging="94"/>
              <w:rPr>
                <w:rFonts w:cs="Arial"/>
                <w:lang w:val="en-US" w:eastAsia="en-US"/>
              </w:rPr>
            </w:pPr>
            <w:r w:rsidRPr="00567D9A">
              <w:rPr>
                <w:rFonts w:cs="Arial"/>
                <w:lang w:val="en-US" w:eastAsia="en-US"/>
              </w:rPr>
              <w:t>job card</w:t>
            </w:r>
          </w:p>
          <w:p w14:paraId="3C06D8B2" w14:textId="77777777" w:rsidR="005E2094" w:rsidRPr="00567D9A" w:rsidRDefault="005E2094" w:rsidP="00F071F3">
            <w:pPr>
              <w:numPr>
                <w:ilvl w:val="0"/>
                <w:numId w:val="33"/>
              </w:numPr>
              <w:tabs>
                <w:tab w:val="left" w:pos="378"/>
              </w:tabs>
              <w:spacing w:before="60" w:after="60"/>
              <w:ind w:left="94" w:hanging="94"/>
              <w:rPr>
                <w:rFonts w:cs="Arial"/>
                <w:lang w:val="en-US" w:eastAsia="en-US"/>
              </w:rPr>
            </w:pPr>
            <w:r>
              <w:rPr>
                <w:rFonts w:cs="Arial"/>
                <w:lang w:val="en-US" w:eastAsia="en-US"/>
              </w:rPr>
              <w:t>chec</w:t>
            </w:r>
            <w:r w:rsidRPr="00567D9A">
              <w:rPr>
                <w:rFonts w:cs="Arial"/>
                <w:lang w:val="en-US" w:eastAsia="en-US"/>
              </w:rPr>
              <w:t>k sheets</w:t>
            </w:r>
          </w:p>
          <w:p w14:paraId="6DB3FDAD" w14:textId="77777777" w:rsidR="005E2094" w:rsidRPr="00567D9A" w:rsidRDefault="005E2094" w:rsidP="00F071F3">
            <w:pPr>
              <w:numPr>
                <w:ilvl w:val="0"/>
                <w:numId w:val="33"/>
              </w:numPr>
              <w:tabs>
                <w:tab w:val="left" w:pos="378"/>
              </w:tabs>
              <w:spacing w:before="60" w:after="60"/>
              <w:ind w:left="94" w:hanging="94"/>
              <w:rPr>
                <w:rFonts w:cs="Arial"/>
                <w:lang w:val="en-US" w:eastAsia="en-US"/>
              </w:rPr>
            </w:pPr>
            <w:r w:rsidRPr="00567D9A">
              <w:rPr>
                <w:rFonts w:cs="Arial"/>
                <w:lang w:val="en-US" w:eastAsia="en-US"/>
              </w:rPr>
              <w:t>device labelling updates</w:t>
            </w:r>
          </w:p>
          <w:p w14:paraId="2D17CDF6" w14:textId="77777777" w:rsidR="005E2094" w:rsidRPr="00567D9A" w:rsidRDefault="005E2094" w:rsidP="00F071F3">
            <w:pPr>
              <w:numPr>
                <w:ilvl w:val="0"/>
                <w:numId w:val="33"/>
              </w:numPr>
              <w:tabs>
                <w:tab w:val="left" w:pos="378"/>
              </w:tabs>
              <w:spacing w:before="60" w:after="60"/>
              <w:ind w:left="94" w:hanging="94"/>
              <w:rPr>
                <w:rFonts w:cs="Arial"/>
                <w:lang w:val="en-US" w:eastAsia="en-US"/>
              </w:rPr>
            </w:pPr>
            <w:r w:rsidRPr="00567D9A">
              <w:rPr>
                <w:rFonts w:cs="Arial"/>
                <w:lang w:val="en-US" w:eastAsia="en-US"/>
              </w:rPr>
              <w:lastRenderedPageBreak/>
              <w:t>reporting and documentation equipment defects</w:t>
            </w:r>
          </w:p>
          <w:p w14:paraId="05451071" w14:textId="77777777" w:rsidR="005E2094" w:rsidRPr="00567D9A" w:rsidRDefault="005E2094" w:rsidP="00F071F3">
            <w:pPr>
              <w:numPr>
                <w:ilvl w:val="0"/>
                <w:numId w:val="33"/>
              </w:numPr>
              <w:tabs>
                <w:tab w:val="left" w:pos="378"/>
              </w:tabs>
              <w:spacing w:before="60" w:after="60"/>
              <w:ind w:left="94" w:hanging="94"/>
              <w:rPr>
                <w:rFonts w:cs="Arial"/>
                <w:lang w:val="en-US" w:eastAsia="en-US"/>
              </w:rPr>
            </w:pPr>
            <w:r w:rsidRPr="00567D9A">
              <w:rPr>
                <w:rFonts w:cs="Arial"/>
                <w:lang w:val="en-US" w:eastAsia="en-US"/>
              </w:rPr>
              <w:t>job completion documentation</w:t>
            </w:r>
          </w:p>
        </w:tc>
      </w:tr>
      <w:tr w:rsidR="005E2094" w:rsidRPr="00567D9A" w14:paraId="3F7ABEAA" w14:textId="77777777" w:rsidTr="00567D9A">
        <w:trPr>
          <w:jc w:val="center"/>
        </w:trPr>
        <w:tc>
          <w:tcPr>
            <w:tcW w:w="10439" w:type="dxa"/>
            <w:gridSpan w:val="6"/>
          </w:tcPr>
          <w:p w14:paraId="69AA25D8" w14:textId="77777777" w:rsidR="005E2094" w:rsidRPr="00567D9A" w:rsidRDefault="005E2094" w:rsidP="00567D9A">
            <w:pPr>
              <w:widowControl w:val="0"/>
              <w:spacing w:after="60"/>
              <w:ind w:left="476" w:hanging="425"/>
              <w:rPr>
                <w:rFonts w:cs="Arial"/>
                <w:b/>
                <w:bCs/>
              </w:rPr>
            </w:pPr>
            <w:r w:rsidRPr="00567D9A">
              <w:rPr>
                <w:rFonts w:eastAsia="Calibri" w:cs="Arial"/>
                <w:b/>
                <w:bCs/>
                <w:iCs/>
                <w:sz w:val="24"/>
                <w:szCs w:val="24"/>
              </w:rPr>
              <w:lastRenderedPageBreak/>
              <w:t>EVIDENCE GUIDE</w:t>
            </w:r>
          </w:p>
        </w:tc>
      </w:tr>
      <w:tr w:rsidR="005E2094" w:rsidRPr="00567D9A" w14:paraId="5D77B1BD" w14:textId="77777777" w:rsidTr="00567D9A">
        <w:trPr>
          <w:jc w:val="center"/>
        </w:trPr>
        <w:tc>
          <w:tcPr>
            <w:tcW w:w="10439" w:type="dxa"/>
            <w:gridSpan w:val="6"/>
          </w:tcPr>
          <w:p w14:paraId="62F14883" w14:textId="77777777" w:rsidR="005E2094" w:rsidRPr="00A16E5D" w:rsidRDefault="005E2094" w:rsidP="00567D9A">
            <w:pPr>
              <w:widowControl w:val="0"/>
              <w:rPr>
                <w:rFonts w:cs="Arial"/>
                <w:sz w:val="20"/>
                <w:szCs w:val="20"/>
              </w:rPr>
            </w:pPr>
            <w:r w:rsidRPr="00A16E5D">
              <w:rPr>
                <w:rFonts w:cs="Arial"/>
                <w:iCs/>
                <w:sz w:val="20"/>
                <w:szCs w:val="20"/>
              </w:rPr>
              <w:t xml:space="preserve">The evidence guide provides advice on assessment and must be read in conjunction with the Performance Criteria, Required Skills and Knowledge, the Range </w:t>
            </w:r>
            <w:proofErr w:type="gramStart"/>
            <w:r w:rsidRPr="00A16E5D">
              <w:rPr>
                <w:rFonts w:cs="Arial"/>
                <w:iCs/>
                <w:sz w:val="20"/>
                <w:szCs w:val="20"/>
              </w:rPr>
              <w:t>Statement</w:t>
            </w:r>
            <w:proofErr w:type="gramEnd"/>
            <w:r w:rsidRPr="00A16E5D">
              <w:rPr>
                <w:rFonts w:cs="Arial"/>
                <w:iCs/>
                <w:sz w:val="20"/>
                <w:szCs w:val="20"/>
              </w:rPr>
              <w:t xml:space="preserve"> and the Assessment Guidelines for this Accredited Course.</w:t>
            </w:r>
          </w:p>
        </w:tc>
      </w:tr>
      <w:tr w:rsidR="005E2094" w:rsidRPr="00567D9A" w14:paraId="22713F65" w14:textId="77777777" w:rsidTr="00567D9A">
        <w:trPr>
          <w:jc w:val="center"/>
        </w:trPr>
        <w:tc>
          <w:tcPr>
            <w:tcW w:w="3563" w:type="dxa"/>
            <w:gridSpan w:val="5"/>
          </w:tcPr>
          <w:p w14:paraId="53EA8BEE" w14:textId="77777777" w:rsidR="005E2094" w:rsidRPr="00567D9A" w:rsidRDefault="005E2094" w:rsidP="00567D9A">
            <w:pPr>
              <w:widowControl w:val="0"/>
              <w:rPr>
                <w:rFonts w:cs="Arial"/>
                <w:b/>
                <w:bCs/>
              </w:rPr>
            </w:pPr>
            <w:r w:rsidRPr="00567D9A">
              <w:rPr>
                <w:rFonts w:cs="Arial"/>
                <w:b/>
                <w:bCs/>
                <w:iCs/>
              </w:rPr>
              <w:t>Critical aspects for assessment and evidence required to demonstrate competency in this unit</w:t>
            </w:r>
          </w:p>
        </w:tc>
        <w:tc>
          <w:tcPr>
            <w:tcW w:w="6876" w:type="dxa"/>
            <w:tcBorders>
              <w:left w:val="nil"/>
            </w:tcBorders>
          </w:tcPr>
          <w:p w14:paraId="6807155B" w14:textId="77777777" w:rsidR="005E2094" w:rsidRPr="00567D9A" w:rsidRDefault="005E2094" w:rsidP="00567D9A">
            <w:pPr>
              <w:ind w:left="51"/>
              <w:rPr>
                <w:rFonts w:cs="Arial"/>
                <w:bCs/>
                <w:lang w:eastAsia="en-US"/>
              </w:rPr>
            </w:pPr>
            <w:r w:rsidRPr="00567D9A">
              <w:rPr>
                <w:rFonts w:cs="Arial"/>
                <w:lang w:eastAsia="en-US"/>
              </w:rPr>
              <w:t>Assessors must be satisfied that the candidate can competently and consistently perform all elements of the unit as specified by the associated performance criteria using the required skills and knowledge.</w:t>
            </w:r>
          </w:p>
          <w:p w14:paraId="72CB3379" w14:textId="77777777" w:rsidR="005E2094" w:rsidRPr="00567D9A" w:rsidRDefault="005E2094" w:rsidP="00567D9A">
            <w:pPr>
              <w:ind w:left="51"/>
              <w:rPr>
                <w:rFonts w:cs="Arial"/>
                <w:bCs/>
                <w:lang w:eastAsia="en-US"/>
              </w:rPr>
            </w:pPr>
            <w:proofErr w:type="gramStart"/>
            <w:r w:rsidRPr="00567D9A">
              <w:rPr>
                <w:rFonts w:cs="Arial"/>
                <w:lang w:eastAsia="en-US"/>
              </w:rPr>
              <w:t>In particular, this</w:t>
            </w:r>
            <w:proofErr w:type="gramEnd"/>
            <w:r w:rsidRPr="00567D9A">
              <w:rPr>
                <w:rFonts w:cs="Arial"/>
                <w:lang w:eastAsia="en-US"/>
              </w:rPr>
              <w:t xml:space="preserve"> shall incorporate evidence that shows a candidate is able to:</w:t>
            </w:r>
          </w:p>
          <w:p w14:paraId="7882ACFA" w14:textId="77777777" w:rsidR="005E2094" w:rsidRPr="00567D9A" w:rsidRDefault="005E2094" w:rsidP="00F071F3">
            <w:pPr>
              <w:numPr>
                <w:ilvl w:val="0"/>
                <w:numId w:val="54"/>
              </w:numPr>
              <w:spacing w:after="0"/>
              <w:rPr>
                <w:rFonts w:cs="Arial"/>
                <w:bCs/>
                <w:lang w:eastAsia="en-US"/>
              </w:rPr>
            </w:pPr>
            <w:r w:rsidRPr="00567D9A">
              <w:rPr>
                <w:rFonts w:cs="Arial"/>
                <w:bCs/>
                <w:lang w:eastAsia="en-US"/>
              </w:rPr>
              <w:t>implement and apply relevant OHS/WHS practices and procedures including the use of risk control measures</w:t>
            </w:r>
          </w:p>
          <w:p w14:paraId="4832F51F" w14:textId="77777777" w:rsidR="005E2094" w:rsidRPr="00B12269" w:rsidRDefault="005E2094" w:rsidP="00F071F3">
            <w:pPr>
              <w:numPr>
                <w:ilvl w:val="0"/>
                <w:numId w:val="54"/>
              </w:numPr>
              <w:spacing w:after="0"/>
              <w:rPr>
                <w:rFonts w:cs="Arial"/>
                <w:bCs/>
                <w:lang w:eastAsia="en-US"/>
              </w:rPr>
            </w:pPr>
            <w:r w:rsidRPr="00B12269">
              <w:rPr>
                <w:rFonts w:cs="Arial"/>
                <w:bCs/>
                <w:lang w:eastAsia="en-US"/>
              </w:rPr>
              <w:t xml:space="preserve">carry out minimum four (4) welding procedures </w:t>
            </w:r>
            <w:r>
              <w:rPr>
                <w:rFonts w:cs="Arial"/>
                <w:bCs/>
                <w:lang w:eastAsia="en-US"/>
              </w:rPr>
              <w:t xml:space="preserve">(WPS) </w:t>
            </w:r>
            <w:r w:rsidRPr="00B12269">
              <w:rPr>
                <w:rFonts w:cs="Arial"/>
                <w:bCs/>
                <w:lang w:eastAsia="en-US"/>
              </w:rPr>
              <w:t>in compliance with either ISO 9606-3, 4 or 5 specifications</w:t>
            </w:r>
          </w:p>
          <w:p w14:paraId="65F27B4E" w14:textId="77777777" w:rsidR="005E2094" w:rsidRPr="00567D9A" w:rsidRDefault="005E2094" w:rsidP="00F071F3">
            <w:pPr>
              <w:numPr>
                <w:ilvl w:val="0"/>
                <w:numId w:val="54"/>
              </w:numPr>
              <w:spacing w:after="0"/>
              <w:rPr>
                <w:rFonts w:cs="Arial"/>
                <w:lang w:eastAsia="en-US"/>
              </w:rPr>
            </w:pPr>
            <w:r w:rsidRPr="00567D9A">
              <w:rPr>
                <w:rFonts w:cs="Arial"/>
                <w:lang w:eastAsia="en-US"/>
              </w:rPr>
              <w:t xml:space="preserve">take preventive action or where necessary remedial action to address any areas of non-compliance </w:t>
            </w:r>
            <w:r>
              <w:rPr>
                <w:rFonts w:cs="Arial"/>
                <w:lang w:eastAsia="en-US"/>
              </w:rPr>
              <w:t xml:space="preserve">with ISO 9606-3, 4 or 5 </w:t>
            </w:r>
            <w:r w:rsidRPr="00567D9A">
              <w:rPr>
                <w:rFonts w:cs="Arial"/>
                <w:lang w:eastAsia="en-US"/>
              </w:rPr>
              <w:t>specifications.</w:t>
            </w:r>
          </w:p>
        </w:tc>
      </w:tr>
      <w:tr w:rsidR="005E2094" w:rsidRPr="00567D9A" w14:paraId="28E8A0E7" w14:textId="77777777" w:rsidTr="00567D9A">
        <w:trPr>
          <w:jc w:val="center"/>
        </w:trPr>
        <w:tc>
          <w:tcPr>
            <w:tcW w:w="3563" w:type="dxa"/>
            <w:gridSpan w:val="5"/>
          </w:tcPr>
          <w:p w14:paraId="6D99DA48" w14:textId="77777777" w:rsidR="005E2094" w:rsidRPr="00567D9A" w:rsidRDefault="005E2094" w:rsidP="00567D9A">
            <w:pPr>
              <w:widowControl w:val="0"/>
              <w:ind w:left="14" w:hanging="14"/>
              <w:rPr>
                <w:rFonts w:cs="Arial"/>
                <w:b/>
                <w:bCs/>
              </w:rPr>
            </w:pPr>
            <w:r w:rsidRPr="00567D9A">
              <w:rPr>
                <w:rFonts w:cs="Arial"/>
                <w:b/>
                <w:bCs/>
                <w:iCs/>
              </w:rPr>
              <w:t>Context of and specific resources for assessment</w:t>
            </w:r>
          </w:p>
        </w:tc>
        <w:tc>
          <w:tcPr>
            <w:tcW w:w="6876" w:type="dxa"/>
            <w:tcBorders>
              <w:left w:val="nil"/>
            </w:tcBorders>
          </w:tcPr>
          <w:p w14:paraId="4257FF22" w14:textId="77777777" w:rsidR="005E2094" w:rsidRPr="00567D9A" w:rsidRDefault="005E2094" w:rsidP="00567D9A">
            <w:pPr>
              <w:ind w:left="51"/>
              <w:rPr>
                <w:rFonts w:cs="Arial"/>
                <w:bCs/>
                <w:lang w:eastAsia="en-US"/>
              </w:rPr>
            </w:pPr>
            <w:r w:rsidRPr="00567D9A">
              <w:rPr>
                <w:rFonts w:cs="Arial"/>
                <w:bCs/>
                <w:lang w:eastAsia="en-US"/>
              </w:rPr>
              <w:t>This unit may be assessed on the job, off the job or a combination of both on and off the job.</w:t>
            </w:r>
          </w:p>
          <w:p w14:paraId="44E3824F" w14:textId="77777777" w:rsidR="005E2094" w:rsidRPr="00567D9A" w:rsidRDefault="005E2094" w:rsidP="00567D9A">
            <w:pPr>
              <w:ind w:left="51"/>
              <w:rPr>
                <w:rFonts w:cs="Arial"/>
                <w:bCs/>
                <w:lang w:eastAsia="en-US"/>
              </w:rPr>
            </w:pPr>
            <w:r w:rsidRPr="00567D9A">
              <w:rPr>
                <w:rFonts w:cs="Arial"/>
                <w:bCs/>
                <w:lang w:eastAsia="en-US"/>
              </w:rPr>
              <w:t>Where assessment occurs off the job, then an appropriate simulation must be used where the range of conditions reflects realistic workplace situations.</w:t>
            </w:r>
          </w:p>
          <w:p w14:paraId="670AEB10" w14:textId="77777777" w:rsidR="005E2094" w:rsidRPr="00567D9A" w:rsidRDefault="005E2094" w:rsidP="00567D9A">
            <w:pPr>
              <w:ind w:left="51"/>
              <w:rPr>
                <w:rFonts w:cs="Arial"/>
                <w:bCs/>
                <w:lang w:eastAsia="en-US"/>
              </w:rPr>
            </w:pPr>
            <w:r w:rsidRPr="00567D9A">
              <w:rPr>
                <w:rFonts w:cs="Arial"/>
                <w:bCs/>
                <w:lang w:eastAsia="en-US"/>
              </w:rPr>
              <w:t xml:space="preserve">The candidate will have access to all tools, equipment, </w:t>
            </w:r>
            <w:proofErr w:type="gramStart"/>
            <w:r w:rsidRPr="00567D9A">
              <w:rPr>
                <w:rFonts w:cs="Arial"/>
                <w:bCs/>
                <w:lang w:eastAsia="en-US"/>
              </w:rPr>
              <w:t>materials</w:t>
            </w:r>
            <w:proofErr w:type="gramEnd"/>
            <w:r w:rsidRPr="00567D9A">
              <w:rPr>
                <w:rFonts w:cs="Arial"/>
                <w:bCs/>
                <w:lang w:eastAsia="en-US"/>
              </w:rPr>
              <w:t xml:space="preserve"> and documentation required and will be permitted to refer to any relevant workplace procedures, product and manufacturing specifications, codes, standards, manuals and reference materials.</w:t>
            </w:r>
          </w:p>
        </w:tc>
      </w:tr>
      <w:tr w:rsidR="005E2094" w:rsidRPr="00567D9A" w14:paraId="62F1D52A" w14:textId="77777777" w:rsidTr="00567D9A">
        <w:trPr>
          <w:jc w:val="center"/>
        </w:trPr>
        <w:tc>
          <w:tcPr>
            <w:tcW w:w="3563" w:type="dxa"/>
            <w:gridSpan w:val="5"/>
          </w:tcPr>
          <w:p w14:paraId="7F717A75" w14:textId="77777777" w:rsidR="005E2094" w:rsidRPr="00567D9A" w:rsidRDefault="005E2094" w:rsidP="00567D9A">
            <w:pPr>
              <w:widowControl w:val="0"/>
              <w:ind w:left="476" w:hanging="425"/>
              <w:rPr>
                <w:rFonts w:cs="Arial"/>
                <w:b/>
                <w:bCs/>
              </w:rPr>
            </w:pPr>
            <w:r w:rsidRPr="00567D9A">
              <w:rPr>
                <w:rFonts w:cs="Arial"/>
                <w:b/>
                <w:bCs/>
                <w:iCs/>
              </w:rPr>
              <w:t>Methods of assessment</w:t>
            </w:r>
          </w:p>
        </w:tc>
        <w:tc>
          <w:tcPr>
            <w:tcW w:w="6876" w:type="dxa"/>
            <w:tcBorders>
              <w:left w:val="nil"/>
            </w:tcBorders>
          </w:tcPr>
          <w:p w14:paraId="3F73D1B7" w14:textId="77777777" w:rsidR="005E2094" w:rsidRPr="00567D9A" w:rsidRDefault="005E2094" w:rsidP="00567D9A">
            <w:pPr>
              <w:ind w:left="51"/>
              <w:rPr>
                <w:rFonts w:cs="Arial"/>
                <w:bCs/>
                <w:lang w:eastAsia="en-US"/>
              </w:rPr>
            </w:pPr>
            <w:r w:rsidRPr="00567D9A">
              <w:rPr>
                <w:rFonts w:cs="Arial"/>
                <w:bCs/>
                <w:lang w:eastAsia="en-US"/>
              </w:rPr>
              <w:t>Assessment must include the demonstration of practical skills and may also include:</w:t>
            </w:r>
          </w:p>
          <w:p w14:paraId="59413305" w14:textId="77777777" w:rsidR="005E2094" w:rsidRPr="00567D9A" w:rsidRDefault="005E2094" w:rsidP="00F071F3">
            <w:pPr>
              <w:numPr>
                <w:ilvl w:val="0"/>
                <w:numId w:val="55"/>
              </w:numPr>
              <w:spacing w:after="0"/>
              <w:rPr>
                <w:rFonts w:cs="Arial"/>
                <w:lang w:eastAsia="en-US"/>
              </w:rPr>
            </w:pPr>
            <w:r w:rsidRPr="00567D9A">
              <w:rPr>
                <w:rFonts w:cs="Arial"/>
                <w:lang w:eastAsia="en-US"/>
              </w:rPr>
              <w:t>oral questioning on required knowledge and skills</w:t>
            </w:r>
          </w:p>
          <w:p w14:paraId="354F22FB" w14:textId="77777777" w:rsidR="005E2094" w:rsidRPr="00567D9A" w:rsidRDefault="005E2094" w:rsidP="00F071F3">
            <w:pPr>
              <w:numPr>
                <w:ilvl w:val="0"/>
                <w:numId w:val="55"/>
              </w:numPr>
              <w:spacing w:after="0"/>
              <w:rPr>
                <w:rFonts w:cs="Arial"/>
                <w:lang w:eastAsia="en-US"/>
              </w:rPr>
            </w:pPr>
            <w:r w:rsidRPr="00567D9A">
              <w:rPr>
                <w:rFonts w:cs="Arial"/>
                <w:lang w:eastAsia="en-US"/>
              </w:rPr>
              <w:t>written objective tests</w:t>
            </w:r>
          </w:p>
          <w:p w14:paraId="37FDBAB2" w14:textId="77777777" w:rsidR="005E2094" w:rsidRPr="00567D9A" w:rsidRDefault="005E2094" w:rsidP="00F071F3">
            <w:pPr>
              <w:numPr>
                <w:ilvl w:val="0"/>
                <w:numId w:val="55"/>
              </w:numPr>
              <w:spacing w:after="0"/>
              <w:rPr>
                <w:rFonts w:cs="Arial"/>
                <w:lang w:eastAsia="en-US"/>
              </w:rPr>
            </w:pPr>
            <w:r w:rsidRPr="00567D9A">
              <w:rPr>
                <w:rFonts w:cs="Arial"/>
                <w:lang w:eastAsia="en-US"/>
              </w:rPr>
              <w:t>computer testing.</w:t>
            </w:r>
          </w:p>
          <w:p w14:paraId="1BF00B65" w14:textId="77777777" w:rsidR="005E2094" w:rsidRPr="00567D9A" w:rsidRDefault="005E2094" w:rsidP="00567D9A">
            <w:pPr>
              <w:ind w:left="51"/>
              <w:rPr>
                <w:rFonts w:cs="Arial"/>
                <w:lang w:eastAsia="en-US"/>
              </w:rPr>
            </w:pPr>
            <w:r w:rsidRPr="00567D9A">
              <w:rPr>
                <w:rFonts w:cs="Arial"/>
                <w:lang w:eastAsia="en-US"/>
              </w:rPr>
              <w:t xml:space="preserve">Questioning techniques should not require language, </w:t>
            </w:r>
            <w:proofErr w:type="gramStart"/>
            <w:r w:rsidRPr="00567D9A">
              <w:rPr>
                <w:rFonts w:cs="Arial"/>
                <w:lang w:eastAsia="en-US"/>
              </w:rPr>
              <w:t>literacy</w:t>
            </w:r>
            <w:proofErr w:type="gramEnd"/>
            <w:r w:rsidRPr="00567D9A">
              <w:rPr>
                <w:rFonts w:cs="Arial"/>
                <w:lang w:eastAsia="en-US"/>
              </w:rPr>
              <w:t xml:space="preserve"> and numeracy skills beyond those required in this unit of competency. </w:t>
            </w:r>
          </w:p>
        </w:tc>
      </w:tr>
    </w:tbl>
    <w:p w14:paraId="728BA44A" w14:textId="77777777" w:rsidR="00567D9A" w:rsidRDefault="00567D9A" w:rsidP="00D41012">
      <w:pPr>
        <w:spacing w:line="276" w:lineRule="auto"/>
        <w:rPr>
          <w:rFonts w:eastAsiaTheme="minorHAnsi" w:cs="Arial"/>
          <w:b/>
          <w:sz w:val="24"/>
          <w:szCs w:val="24"/>
          <w:lang w:val="en-US"/>
        </w:rPr>
      </w:pPr>
    </w:p>
    <w:p w14:paraId="722AAAA2" w14:textId="77777777" w:rsidR="00567D9A" w:rsidRDefault="00567D9A">
      <w:pPr>
        <w:spacing w:before="0" w:after="0"/>
        <w:rPr>
          <w:rFonts w:eastAsiaTheme="minorHAnsi" w:cs="Arial"/>
          <w:b/>
          <w:sz w:val="24"/>
          <w:szCs w:val="24"/>
          <w:lang w:val="en-US"/>
        </w:rPr>
      </w:pPr>
      <w:r>
        <w:rPr>
          <w:rFonts w:eastAsiaTheme="minorHAnsi" w:cs="Arial"/>
          <w:b/>
          <w:sz w:val="24"/>
          <w:szCs w:val="24"/>
          <w:lang w:val="en-US"/>
        </w:rPr>
        <w:br w:type="page"/>
      </w:r>
    </w:p>
    <w:tbl>
      <w:tblPr>
        <w:tblW w:w="10631" w:type="dxa"/>
        <w:tblInd w:w="257" w:type="dxa"/>
        <w:tblCellMar>
          <w:left w:w="115" w:type="dxa"/>
          <w:right w:w="115" w:type="dxa"/>
        </w:tblCellMar>
        <w:tblLook w:val="04A0" w:firstRow="1" w:lastRow="0" w:firstColumn="1" w:lastColumn="0" w:noHBand="0" w:noVBand="1"/>
      </w:tblPr>
      <w:tblGrid>
        <w:gridCol w:w="3025"/>
        <w:gridCol w:w="53"/>
        <w:gridCol w:w="659"/>
        <w:gridCol w:w="6894"/>
      </w:tblGrid>
      <w:tr w:rsidR="00567D9A" w:rsidRPr="00567D9A" w14:paraId="776A83BF" w14:textId="77777777" w:rsidTr="000008A9">
        <w:tc>
          <w:tcPr>
            <w:tcW w:w="10631" w:type="dxa"/>
            <w:gridSpan w:val="4"/>
          </w:tcPr>
          <w:p w14:paraId="69E0FD83" w14:textId="77777777" w:rsidR="00567D9A" w:rsidRPr="00567D9A" w:rsidRDefault="0083127A" w:rsidP="00FF11CE">
            <w:pPr>
              <w:keepNext/>
              <w:keepLines/>
              <w:widowControl w:val="0"/>
              <w:spacing w:before="60" w:after="60" w:line="276" w:lineRule="auto"/>
              <w:ind w:left="1422" w:hanging="1422"/>
              <w:outlineLvl w:val="0"/>
              <w:rPr>
                <w:rFonts w:eastAsiaTheme="majorEastAsia" w:cstheme="majorBidi"/>
                <w:b/>
                <w:bCs/>
                <w:sz w:val="28"/>
                <w:szCs w:val="28"/>
                <w:highlight w:val="yellow"/>
                <w:lang w:val="en-US" w:eastAsia="en-US"/>
              </w:rPr>
            </w:pPr>
            <w:bookmarkStart w:id="58" w:name="_Toc484523041"/>
            <w:r>
              <w:rPr>
                <w:rFonts w:eastAsiaTheme="majorEastAsia" w:cstheme="majorBidi"/>
                <w:b/>
                <w:bCs/>
                <w:sz w:val="28"/>
                <w:szCs w:val="28"/>
                <w:lang w:val="en-US" w:eastAsia="en-US"/>
              </w:rPr>
              <w:lastRenderedPageBreak/>
              <w:t>VU2</w:t>
            </w:r>
            <w:r w:rsidR="00B73C45">
              <w:rPr>
                <w:rFonts w:eastAsiaTheme="majorEastAsia" w:cstheme="majorBidi"/>
                <w:b/>
                <w:bCs/>
                <w:sz w:val="28"/>
                <w:szCs w:val="28"/>
                <w:lang w:val="en-US" w:eastAsia="en-US"/>
              </w:rPr>
              <w:t>3</w:t>
            </w:r>
            <w:r>
              <w:rPr>
                <w:rFonts w:eastAsiaTheme="majorEastAsia" w:cstheme="majorBidi"/>
                <w:b/>
                <w:bCs/>
                <w:sz w:val="28"/>
                <w:szCs w:val="28"/>
                <w:lang w:val="en-US" w:eastAsia="en-US"/>
              </w:rPr>
              <w:t>026</w:t>
            </w:r>
            <w:r w:rsidR="00567D9A" w:rsidRPr="00567D9A">
              <w:rPr>
                <w:rFonts w:eastAsiaTheme="majorEastAsia" w:cstheme="majorBidi"/>
                <w:b/>
                <w:bCs/>
                <w:sz w:val="28"/>
                <w:szCs w:val="28"/>
                <w:lang w:val="en-US" w:eastAsia="en-US"/>
              </w:rPr>
              <w:t>– Simulate fusion welding processes using augmented reality (AR)</w:t>
            </w:r>
            <w:r w:rsidR="00FF11CE">
              <w:rPr>
                <w:rFonts w:eastAsiaTheme="majorEastAsia" w:cstheme="majorBidi"/>
                <w:b/>
                <w:bCs/>
                <w:sz w:val="28"/>
                <w:szCs w:val="28"/>
                <w:lang w:val="en-US" w:eastAsia="en-US"/>
              </w:rPr>
              <w:t xml:space="preserve"> </w:t>
            </w:r>
            <w:r w:rsidR="00FF11CE" w:rsidRPr="0083127A">
              <w:rPr>
                <w:rFonts w:eastAsiaTheme="majorEastAsia" w:cstheme="majorBidi"/>
                <w:b/>
                <w:bCs/>
                <w:sz w:val="28"/>
                <w:szCs w:val="28"/>
                <w:lang w:val="en-US" w:eastAsia="en-US"/>
              </w:rPr>
              <w:t xml:space="preserve">or virtual reality (VR) </w:t>
            </w:r>
            <w:r w:rsidR="00567D9A" w:rsidRPr="0083127A">
              <w:rPr>
                <w:rFonts w:eastAsiaTheme="majorEastAsia" w:cstheme="majorBidi"/>
                <w:b/>
                <w:bCs/>
                <w:sz w:val="28"/>
                <w:szCs w:val="28"/>
                <w:lang w:val="en-US" w:eastAsia="en-US"/>
              </w:rPr>
              <w:t xml:space="preserve">welding </w:t>
            </w:r>
            <w:bookmarkEnd w:id="58"/>
            <w:r w:rsidR="00567D9A" w:rsidRPr="0083127A">
              <w:rPr>
                <w:rFonts w:eastAsiaTheme="majorEastAsia" w:cstheme="majorBidi"/>
                <w:b/>
                <w:bCs/>
                <w:sz w:val="28"/>
                <w:szCs w:val="28"/>
                <w:lang w:val="en-US" w:eastAsia="en-US"/>
              </w:rPr>
              <w:t>equipment</w:t>
            </w:r>
          </w:p>
        </w:tc>
      </w:tr>
      <w:tr w:rsidR="00567D9A" w:rsidRPr="00567D9A" w14:paraId="7458F5BB" w14:textId="77777777" w:rsidTr="000008A9">
        <w:tc>
          <w:tcPr>
            <w:tcW w:w="3078" w:type="dxa"/>
            <w:gridSpan w:val="2"/>
          </w:tcPr>
          <w:p w14:paraId="4C4D2B93" w14:textId="77777777" w:rsidR="00567D9A" w:rsidRPr="00567D9A" w:rsidRDefault="00567D9A" w:rsidP="00567D9A">
            <w:pPr>
              <w:widowControl w:val="0"/>
              <w:spacing w:before="60" w:after="60" w:line="276" w:lineRule="auto"/>
              <w:rPr>
                <w:rFonts w:eastAsiaTheme="minorHAnsi" w:cs="Arial"/>
                <w:b/>
                <w:lang w:val="en-US" w:eastAsia="en-US"/>
              </w:rPr>
            </w:pPr>
            <w:r w:rsidRPr="00567D9A">
              <w:rPr>
                <w:rFonts w:eastAsiaTheme="minorHAnsi" w:cs="Arial"/>
                <w:b/>
                <w:lang w:val="en-US" w:eastAsia="en-US"/>
              </w:rPr>
              <w:t>Unit Descriptor</w:t>
            </w:r>
          </w:p>
        </w:tc>
        <w:tc>
          <w:tcPr>
            <w:tcW w:w="7553" w:type="dxa"/>
            <w:gridSpan w:val="2"/>
          </w:tcPr>
          <w:p w14:paraId="478D838A" w14:textId="77777777" w:rsidR="00567D9A" w:rsidRPr="0083127A" w:rsidRDefault="00567D9A" w:rsidP="00567D9A">
            <w:pPr>
              <w:spacing w:after="0"/>
              <w:rPr>
                <w:rFonts w:eastAsiaTheme="minorHAnsi" w:cs="Arial"/>
                <w:lang w:val="en-GB" w:eastAsia="en-US"/>
              </w:rPr>
            </w:pPr>
            <w:r w:rsidRPr="00567D9A">
              <w:rPr>
                <w:rFonts w:eastAsiaTheme="minorHAnsi" w:cs="Arial"/>
                <w:lang w:val="en-GB" w:eastAsia="en-US"/>
              </w:rPr>
              <w:t xml:space="preserve">The unit describes the skills and knowledge required to simulate the fusion welding processes using an augmented reality (AR) </w:t>
            </w:r>
            <w:r w:rsidR="00FF11CE" w:rsidRPr="0083127A">
              <w:rPr>
                <w:rFonts w:eastAsiaTheme="minorHAnsi" w:cs="Arial"/>
                <w:lang w:val="en-GB" w:eastAsia="en-US"/>
              </w:rPr>
              <w:t xml:space="preserve">or virtual reality (VR) </w:t>
            </w:r>
            <w:r w:rsidRPr="0083127A">
              <w:rPr>
                <w:rFonts w:eastAsiaTheme="minorHAnsi" w:cs="Arial"/>
                <w:lang w:val="en-GB" w:eastAsia="en-US"/>
              </w:rPr>
              <w:t>welding technology.</w:t>
            </w:r>
          </w:p>
          <w:p w14:paraId="1AFC1682" w14:textId="77777777" w:rsidR="00567D9A" w:rsidRPr="00567D9A" w:rsidRDefault="00567D9A" w:rsidP="00567D9A">
            <w:pPr>
              <w:spacing w:after="0"/>
              <w:rPr>
                <w:rFonts w:eastAsiaTheme="minorHAnsi" w:cs="Arial"/>
                <w:lang w:val="en-GB" w:eastAsia="en-US"/>
              </w:rPr>
            </w:pPr>
            <w:r w:rsidRPr="0083127A">
              <w:rPr>
                <w:rFonts w:eastAsiaTheme="minorHAnsi" w:cs="Arial"/>
                <w:lang w:val="en-GB" w:eastAsia="en-US"/>
              </w:rPr>
              <w:t>The unit includes making adjustment and handling of the AR</w:t>
            </w:r>
            <w:r w:rsidR="00FF11CE" w:rsidRPr="0083127A">
              <w:rPr>
                <w:rFonts w:eastAsiaTheme="minorHAnsi" w:cs="Arial"/>
                <w:lang w:val="en-GB" w:eastAsia="en-US"/>
              </w:rPr>
              <w:t>/VR</w:t>
            </w:r>
            <w:r w:rsidRPr="00567D9A">
              <w:rPr>
                <w:rFonts w:eastAsiaTheme="minorHAnsi" w:cs="Arial"/>
                <w:lang w:val="en-GB" w:eastAsia="en-US"/>
              </w:rPr>
              <w:t xml:space="preserve"> </w:t>
            </w:r>
            <w:r w:rsidR="00FB009B">
              <w:rPr>
                <w:rFonts w:eastAsiaTheme="minorHAnsi" w:cs="Arial"/>
                <w:lang w:val="en-GB" w:eastAsia="en-US"/>
              </w:rPr>
              <w:t xml:space="preserve">equipment and </w:t>
            </w:r>
            <w:r w:rsidRPr="00567D9A">
              <w:rPr>
                <w:rFonts w:eastAsiaTheme="minorHAnsi" w:cs="Arial"/>
                <w:lang w:val="en-GB" w:eastAsia="en-US"/>
              </w:rPr>
              <w:t>tools to achieve a range of simulated fusion welding tasks in various positions, analysing the weld quality data and identifying defects.</w:t>
            </w:r>
          </w:p>
          <w:p w14:paraId="53F836BE" w14:textId="77777777" w:rsidR="00567D9A" w:rsidRPr="00567D9A" w:rsidRDefault="00567D9A" w:rsidP="00567D9A">
            <w:pPr>
              <w:spacing w:after="0"/>
              <w:rPr>
                <w:rFonts w:eastAsiaTheme="minorHAnsi" w:cs="Arial"/>
                <w:lang w:val="en-GB" w:eastAsia="en-US"/>
              </w:rPr>
            </w:pPr>
            <w:r w:rsidRPr="00567D9A">
              <w:rPr>
                <w:rFonts w:eastAsiaTheme="minorHAnsi" w:cs="Arial"/>
                <w:lang w:val="en-GB" w:eastAsia="en-US"/>
              </w:rPr>
              <w:t>No licensing or certification requirements apply to this unit at the time of accreditation</w:t>
            </w:r>
          </w:p>
        </w:tc>
      </w:tr>
      <w:tr w:rsidR="00567D9A" w:rsidRPr="00567D9A" w14:paraId="50A0D4F7" w14:textId="77777777" w:rsidTr="000008A9">
        <w:tc>
          <w:tcPr>
            <w:tcW w:w="3078" w:type="dxa"/>
            <w:gridSpan w:val="2"/>
          </w:tcPr>
          <w:p w14:paraId="13D7F78E" w14:textId="77777777" w:rsidR="00567D9A" w:rsidRPr="00567D9A" w:rsidRDefault="00567D9A" w:rsidP="00567D9A">
            <w:pPr>
              <w:widowControl w:val="0"/>
              <w:spacing w:line="276" w:lineRule="auto"/>
              <w:rPr>
                <w:rFonts w:eastAsiaTheme="minorHAnsi" w:cs="Arial"/>
                <w:b/>
                <w:lang w:val="en-US" w:eastAsia="en-US"/>
              </w:rPr>
            </w:pPr>
            <w:r w:rsidRPr="00567D9A">
              <w:rPr>
                <w:rFonts w:eastAsiaTheme="minorHAnsi" w:cs="Arial"/>
                <w:b/>
                <w:lang w:val="en-US" w:eastAsia="en-US"/>
              </w:rPr>
              <w:t>Employability skills</w:t>
            </w:r>
          </w:p>
        </w:tc>
        <w:tc>
          <w:tcPr>
            <w:tcW w:w="7553" w:type="dxa"/>
            <w:gridSpan w:val="2"/>
          </w:tcPr>
          <w:p w14:paraId="5F40B65C" w14:textId="77777777" w:rsidR="00567D9A" w:rsidRPr="00567D9A" w:rsidRDefault="00567D9A" w:rsidP="00567D9A">
            <w:pPr>
              <w:widowControl w:val="0"/>
              <w:spacing w:after="240" w:line="276" w:lineRule="auto"/>
              <w:rPr>
                <w:rFonts w:eastAsiaTheme="minorHAnsi" w:cs="Arial"/>
                <w:lang w:val="en-US" w:eastAsia="en-US"/>
              </w:rPr>
            </w:pPr>
            <w:r w:rsidRPr="00567D9A">
              <w:rPr>
                <w:rFonts w:eastAsiaTheme="minorHAnsi" w:cs="Arial"/>
                <w:lang w:val="en-US" w:eastAsia="en-US"/>
              </w:rPr>
              <w:t>This unit contains employability skills</w:t>
            </w:r>
          </w:p>
        </w:tc>
      </w:tr>
      <w:tr w:rsidR="00567D9A" w:rsidRPr="00567D9A" w14:paraId="51ECBF3C" w14:textId="77777777" w:rsidTr="000008A9">
        <w:tc>
          <w:tcPr>
            <w:tcW w:w="3078" w:type="dxa"/>
            <w:gridSpan w:val="2"/>
          </w:tcPr>
          <w:p w14:paraId="4516F700" w14:textId="77777777" w:rsidR="00567D9A" w:rsidRPr="00567D9A" w:rsidRDefault="00567D9A" w:rsidP="00567D9A">
            <w:pPr>
              <w:widowControl w:val="0"/>
              <w:spacing w:before="60" w:after="60" w:line="276" w:lineRule="auto"/>
              <w:rPr>
                <w:rFonts w:eastAsiaTheme="minorHAnsi" w:cs="Arial"/>
                <w:b/>
                <w:lang w:val="en-US" w:eastAsia="en-US"/>
              </w:rPr>
            </w:pPr>
            <w:r w:rsidRPr="00567D9A">
              <w:rPr>
                <w:rFonts w:eastAsiaTheme="minorHAnsi" w:cs="Arial"/>
                <w:b/>
                <w:lang w:val="en-US" w:eastAsia="en-US"/>
              </w:rPr>
              <w:t>Application of the Unit</w:t>
            </w:r>
          </w:p>
        </w:tc>
        <w:tc>
          <w:tcPr>
            <w:tcW w:w="7553" w:type="dxa"/>
            <w:gridSpan w:val="2"/>
          </w:tcPr>
          <w:p w14:paraId="1D0E8ABA" w14:textId="77777777" w:rsidR="00567D9A" w:rsidRPr="00567D9A" w:rsidRDefault="00567D9A" w:rsidP="00567D9A">
            <w:pPr>
              <w:widowControl w:val="0"/>
              <w:autoSpaceDE w:val="0"/>
              <w:autoSpaceDN w:val="0"/>
              <w:adjustRightInd w:val="0"/>
              <w:spacing w:before="60" w:after="240"/>
              <w:rPr>
                <w:rFonts w:eastAsia="Calibri" w:cs="Arial"/>
                <w:lang w:val="en-US" w:eastAsia="en-US"/>
              </w:rPr>
            </w:pPr>
            <w:r w:rsidRPr="00567D9A">
              <w:rPr>
                <w:rFonts w:eastAsia="Calibri" w:cs="Arial"/>
                <w:lang w:val="en-US" w:eastAsia="en-US"/>
              </w:rPr>
              <w:t xml:space="preserve">This unit is applicable a person such as </w:t>
            </w:r>
            <w:proofErr w:type="gramStart"/>
            <w:r w:rsidRPr="00567D9A">
              <w:rPr>
                <w:rFonts w:eastAsia="Calibri" w:cs="Arial"/>
                <w:lang w:val="en-US" w:eastAsia="en-US"/>
              </w:rPr>
              <w:t>a  transition</w:t>
            </w:r>
            <w:proofErr w:type="gramEnd"/>
            <w:r w:rsidRPr="00567D9A">
              <w:rPr>
                <w:rFonts w:eastAsia="Calibri" w:cs="Arial"/>
                <w:lang w:val="en-US" w:eastAsia="en-US"/>
              </w:rPr>
              <w:t xml:space="preserve"> workers, seeking to develop </w:t>
            </w:r>
            <w:r w:rsidR="00D96B57">
              <w:rPr>
                <w:rFonts w:eastAsia="Calibri" w:cs="Arial"/>
                <w:lang w:val="en-US" w:eastAsia="en-US"/>
              </w:rPr>
              <w:t xml:space="preserve">and practice </w:t>
            </w:r>
            <w:r w:rsidRPr="00567D9A">
              <w:rPr>
                <w:rFonts w:eastAsia="Calibri" w:cs="Arial"/>
                <w:lang w:val="en-US" w:eastAsia="en-US"/>
              </w:rPr>
              <w:t>fusion welding skills</w:t>
            </w:r>
          </w:p>
        </w:tc>
      </w:tr>
      <w:tr w:rsidR="00567D9A" w:rsidRPr="00567D9A" w14:paraId="66ACC069" w14:textId="77777777" w:rsidTr="000008A9">
        <w:tc>
          <w:tcPr>
            <w:tcW w:w="3078" w:type="dxa"/>
            <w:gridSpan w:val="2"/>
          </w:tcPr>
          <w:p w14:paraId="02714D72" w14:textId="77777777" w:rsidR="00567D9A" w:rsidRPr="00567D9A" w:rsidRDefault="00567D9A" w:rsidP="00567D9A">
            <w:pPr>
              <w:widowControl w:val="0"/>
              <w:spacing w:before="60" w:after="60" w:line="276" w:lineRule="auto"/>
              <w:rPr>
                <w:rFonts w:eastAsiaTheme="minorHAnsi" w:cs="Arial"/>
                <w:sz w:val="20"/>
                <w:szCs w:val="20"/>
                <w:lang w:val="en-US" w:eastAsia="en-US"/>
              </w:rPr>
            </w:pPr>
            <w:r w:rsidRPr="00567D9A">
              <w:rPr>
                <w:rFonts w:eastAsiaTheme="minorHAnsi" w:cs="Arial"/>
                <w:b/>
                <w:lang w:val="en-US" w:eastAsia="en-US"/>
              </w:rPr>
              <w:t>ELEMENT</w:t>
            </w:r>
          </w:p>
        </w:tc>
        <w:tc>
          <w:tcPr>
            <w:tcW w:w="7553" w:type="dxa"/>
            <w:gridSpan w:val="2"/>
          </w:tcPr>
          <w:p w14:paraId="4FB4D06D" w14:textId="77777777" w:rsidR="00567D9A" w:rsidRPr="00567D9A" w:rsidRDefault="00567D9A" w:rsidP="00567D9A">
            <w:pPr>
              <w:widowControl w:val="0"/>
              <w:spacing w:before="60" w:after="60" w:line="276" w:lineRule="auto"/>
              <w:rPr>
                <w:rFonts w:eastAsiaTheme="minorHAnsi" w:cs="Arial"/>
                <w:sz w:val="20"/>
                <w:szCs w:val="20"/>
                <w:lang w:val="en-US" w:eastAsia="en-US"/>
              </w:rPr>
            </w:pPr>
            <w:r w:rsidRPr="00567D9A">
              <w:rPr>
                <w:rFonts w:eastAsiaTheme="minorHAnsi" w:cs="Arial"/>
                <w:b/>
                <w:lang w:val="en-US" w:eastAsia="en-US"/>
              </w:rPr>
              <w:t>PERFORMANCE CRITERIA</w:t>
            </w:r>
          </w:p>
        </w:tc>
      </w:tr>
      <w:tr w:rsidR="00A16E5D" w:rsidRPr="00567D9A" w14:paraId="3FBD87DC" w14:textId="77777777" w:rsidTr="000008A9">
        <w:tc>
          <w:tcPr>
            <w:tcW w:w="3078" w:type="dxa"/>
            <w:gridSpan w:val="2"/>
          </w:tcPr>
          <w:p w14:paraId="0C5E72AF" w14:textId="77777777" w:rsidR="00A16E5D" w:rsidRPr="00A0032B" w:rsidRDefault="00A16E5D" w:rsidP="00567D9A">
            <w:pPr>
              <w:widowControl w:val="0"/>
              <w:spacing w:before="60" w:after="60" w:line="276" w:lineRule="auto"/>
              <w:rPr>
                <w:rFonts w:eastAsiaTheme="minorHAnsi" w:cs="Arial"/>
                <w:b/>
                <w:sz w:val="18"/>
                <w:szCs w:val="18"/>
                <w:lang w:val="en-US" w:eastAsia="en-US"/>
              </w:rPr>
            </w:pPr>
            <w:r w:rsidRPr="00A0032B">
              <w:rPr>
                <w:sz w:val="18"/>
                <w:szCs w:val="18"/>
              </w:rPr>
              <w:t>Elements describe the essential outcomes of a unit of competency.</w:t>
            </w:r>
          </w:p>
        </w:tc>
        <w:tc>
          <w:tcPr>
            <w:tcW w:w="7553" w:type="dxa"/>
            <w:gridSpan w:val="2"/>
          </w:tcPr>
          <w:p w14:paraId="1E6264B0" w14:textId="77777777" w:rsidR="00A16E5D" w:rsidRPr="00A0032B" w:rsidRDefault="00A16E5D" w:rsidP="00567D9A">
            <w:pPr>
              <w:widowControl w:val="0"/>
              <w:spacing w:before="60" w:after="60" w:line="276" w:lineRule="auto"/>
              <w:rPr>
                <w:rFonts w:eastAsiaTheme="minorHAnsi" w:cs="Arial"/>
                <w:b/>
                <w:sz w:val="18"/>
                <w:szCs w:val="18"/>
                <w:lang w:val="en-US" w:eastAsia="en-US"/>
              </w:rPr>
            </w:pPr>
            <w:r w:rsidRPr="00A0032B">
              <w:rPr>
                <w:sz w:val="18"/>
                <w:szCs w:val="18"/>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D97A65" w:rsidRPr="00567D9A" w14:paraId="26DDA917" w14:textId="77777777" w:rsidTr="000008A9">
        <w:tc>
          <w:tcPr>
            <w:tcW w:w="3078" w:type="dxa"/>
            <w:gridSpan w:val="2"/>
            <w:vMerge w:val="restart"/>
          </w:tcPr>
          <w:p w14:paraId="6511C72E" w14:textId="77777777" w:rsidR="00D97A65" w:rsidRPr="00567D9A" w:rsidRDefault="00D97A65" w:rsidP="00A16E5D">
            <w:pPr>
              <w:widowControl w:val="0"/>
              <w:ind w:left="284" w:hanging="284"/>
              <w:contextualSpacing/>
              <w:rPr>
                <w:rFonts w:eastAsiaTheme="minorHAnsi" w:cs="Arial"/>
                <w:lang w:val="en-NZ" w:eastAsia="en-US"/>
              </w:rPr>
            </w:pPr>
            <w:r w:rsidRPr="00567D9A">
              <w:rPr>
                <w:rFonts w:eastAsiaTheme="minorHAnsi" w:cs="Arial"/>
                <w:lang w:val="en-US" w:eastAsia="en-US"/>
              </w:rPr>
              <w:t>1.</w:t>
            </w:r>
            <w:r w:rsidRPr="00567D9A">
              <w:rPr>
                <w:rFonts w:eastAsiaTheme="minorHAnsi" w:cs="Arial"/>
                <w:lang w:val="en-US" w:eastAsia="en-US"/>
              </w:rPr>
              <w:tab/>
              <w:t xml:space="preserve">Prepare to use </w:t>
            </w:r>
            <w:r w:rsidRPr="0083127A">
              <w:rPr>
                <w:rFonts w:eastAsiaTheme="minorHAnsi" w:cs="Arial"/>
                <w:lang w:val="en-US" w:eastAsia="en-US"/>
              </w:rPr>
              <w:t>AR</w:t>
            </w:r>
            <w:r w:rsidR="00FF11CE" w:rsidRPr="0083127A">
              <w:rPr>
                <w:rFonts w:eastAsiaTheme="minorHAnsi" w:cs="Arial"/>
                <w:lang w:val="en-US" w:eastAsia="en-US"/>
              </w:rPr>
              <w:t>/VR</w:t>
            </w:r>
            <w:r w:rsidRPr="00567D9A">
              <w:rPr>
                <w:rFonts w:eastAsiaTheme="minorHAnsi" w:cs="Arial"/>
                <w:lang w:val="en-US" w:eastAsia="en-US"/>
              </w:rPr>
              <w:t xml:space="preserve"> welding equipment</w:t>
            </w:r>
          </w:p>
        </w:tc>
        <w:tc>
          <w:tcPr>
            <w:tcW w:w="659" w:type="dxa"/>
          </w:tcPr>
          <w:p w14:paraId="76131BC1" w14:textId="77777777" w:rsidR="00D97A65" w:rsidRPr="00567D9A" w:rsidRDefault="00D97A65" w:rsidP="00A16E5D">
            <w:pPr>
              <w:rPr>
                <w:rFonts w:cs="Arial"/>
                <w:lang w:val="en-US"/>
              </w:rPr>
            </w:pPr>
            <w:r w:rsidRPr="00567D9A">
              <w:rPr>
                <w:rFonts w:cs="Arial"/>
                <w:lang w:val="en-US"/>
              </w:rPr>
              <w:t>1.1</w:t>
            </w:r>
          </w:p>
        </w:tc>
        <w:tc>
          <w:tcPr>
            <w:tcW w:w="6894" w:type="dxa"/>
          </w:tcPr>
          <w:p w14:paraId="561CB878" w14:textId="77777777" w:rsidR="00D97A65" w:rsidRPr="0083127A" w:rsidRDefault="00D97A65" w:rsidP="00A16E5D">
            <w:pPr>
              <w:pStyle w:val="List2"/>
              <w:spacing w:before="120" w:after="120"/>
              <w:ind w:left="19" w:firstLine="0"/>
              <w:rPr>
                <w:rFonts w:ascii="Arial" w:hAnsi="Arial" w:cs="Arial"/>
              </w:rPr>
            </w:pPr>
            <w:r w:rsidRPr="0083127A">
              <w:rPr>
                <w:rFonts w:ascii="Arial" w:hAnsi="Arial" w:cs="Arial"/>
                <w:b/>
                <w:i/>
              </w:rPr>
              <w:t>AR</w:t>
            </w:r>
            <w:r w:rsidR="00FF11CE" w:rsidRPr="0083127A">
              <w:rPr>
                <w:rFonts w:ascii="Arial" w:hAnsi="Arial" w:cs="Arial"/>
                <w:b/>
                <w:i/>
              </w:rPr>
              <w:t>/VR</w:t>
            </w:r>
            <w:r w:rsidRPr="0083127A">
              <w:rPr>
                <w:rFonts w:ascii="Arial" w:hAnsi="Arial" w:cs="Arial"/>
                <w:b/>
                <w:i/>
              </w:rPr>
              <w:t xml:space="preserve"> welding equipment </w:t>
            </w:r>
            <w:r w:rsidRPr="0083127A">
              <w:rPr>
                <w:rFonts w:ascii="Arial" w:hAnsi="Arial" w:cs="Arial"/>
              </w:rPr>
              <w:t xml:space="preserve">is </w:t>
            </w:r>
            <w:proofErr w:type="gramStart"/>
            <w:r w:rsidRPr="0083127A">
              <w:rPr>
                <w:rFonts w:ascii="Arial" w:hAnsi="Arial" w:cs="Arial"/>
              </w:rPr>
              <w:t>investigated</w:t>
            </w:r>
            <w:proofErr w:type="gramEnd"/>
            <w:r w:rsidRPr="0083127A">
              <w:rPr>
                <w:rFonts w:ascii="Arial" w:hAnsi="Arial" w:cs="Arial"/>
              </w:rPr>
              <w:t xml:space="preserve"> and the features are described</w:t>
            </w:r>
          </w:p>
        </w:tc>
      </w:tr>
      <w:tr w:rsidR="00D97A65" w:rsidRPr="00567D9A" w14:paraId="5905C3EA" w14:textId="77777777" w:rsidTr="000008A9">
        <w:tc>
          <w:tcPr>
            <w:tcW w:w="3078" w:type="dxa"/>
            <w:gridSpan w:val="2"/>
            <w:vMerge/>
          </w:tcPr>
          <w:p w14:paraId="20AC9480" w14:textId="77777777" w:rsidR="00D97A65" w:rsidRPr="00567D9A" w:rsidRDefault="00D97A65" w:rsidP="00A16E5D">
            <w:pPr>
              <w:rPr>
                <w:rFonts w:cs="Arial"/>
              </w:rPr>
            </w:pPr>
          </w:p>
        </w:tc>
        <w:tc>
          <w:tcPr>
            <w:tcW w:w="659" w:type="dxa"/>
          </w:tcPr>
          <w:p w14:paraId="17C9AE5F" w14:textId="77777777" w:rsidR="00D97A65" w:rsidRPr="00567D9A" w:rsidRDefault="00D97A65" w:rsidP="00A16E5D">
            <w:pPr>
              <w:rPr>
                <w:rFonts w:cs="Arial"/>
                <w:lang w:val="en-US"/>
              </w:rPr>
            </w:pPr>
            <w:r w:rsidRPr="00567D9A">
              <w:rPr>
                <w:rFonts w:cs="Arial"/>
                <w:lang w:val="en-US"/>
              </w:rPr>
              <w:t>1.2</w:t>
            </w:r>
          </w:p>
        </w:tc>
        <w:tc>
          <w:tcPr>
            <w:tcW w:w="6894" w:type="dxa"/>
          </w:tcPr>
          <w:p w14:paraId="2F332B02" w14:textId="77777777" w:rsidR="00D97A65" w:rsidRPr="0083127A" w:rsidRDefault="00D97A65" w:rsidP="00A16E5D">
            <w:pPr>
              <w:pStyle w:val="List2"/>
              <w:spacing w:before="120" w:after="120"/>
              <w:ind w:left="19" w:firstLine="0"/>
              <w:rPr>
                <w:rFonts w:ascii="Arial" w:hAnsi="Arial" w:cs="Arial"/>
              </w:rPr>
            </w:pPr>
            <w:r w:rsidRPr="0083127A">
              <w:rPr>
                <w:rFonts w:ascii="Arial" w:hAnsi="Arial" w:cs="Arial"/>
              </w:rPr>
              <w:t>AR</w:t>
            </w:r>
            <w:r w:rsidR="00FF11CE" w:rsidRPr="0083127A">
              <w:rPr>
                <w:rFonts w:ascii="Arial" w:hAnsi="Arial" w:cs="Arial"/>
              </w:rPr>
              <w:t>/VR</w:t>
            </w:r>
            <w:r w:rsidRPr="0083127A">
              <w:rPr>
                <w:rFonts w:ascii="Arial" w:hAnsi="Arial" w:cs="Arial"/>
              </w:rPr>
              <w:t xml:space="preserve"> settings pertaining to the </w:t>
            </w:r>
            <w:r w:rsidRPr="0083127A">
              <w:rPr>
                <w:rFonts w:ascii="Arial" w:hAnsi="Arial" w:cs="Arial"/>
                <w:b/>
                <w:i/>
              </w:rPr>
              <w:t>type of weld</w:t>
            </w:r>
            <w:r w:rsidRPr="0083127A">
              <w:rPr>
                <w:rFonts w:ascii="Arial" w:hAnsi="Arial" w:cs="Arial"/>
              </w:rPr>
              <w:t xml:space="preserve"> and </w:t>
            </w:r>
            <w:r w:rsidRPr="0083127A">
              <w:rPr>
                <w:rFonts w:ascii="Arial" w:hAnsi="Arial" w:cs="Arial"/>
                <w:b/>
                <w:i/>
              </w:rPr>
              <w:t>welding process</w:t>
            </w:r>
            <w:r w:rsidRPr="0083127A">
              <w:rPr>
                <w:rFonts w:ascii="Arial" w:hAnsi="Arial" w:cs="Arial"/>
              </w:rPr>
              <w:t xml:space="preserve"> are identified</w:t>
            </w:r>
          </w:p>
        </w:tc>
      </w:tr>
      <w:tr w:rsidR="00D97A65" w:rsidRPr="00567D9A" w14:paraId="21556EF6" w14:textId="77777777" w:rsidTr="000008A9">
        <w:tc>
          <w:tcPr>
            <w:tcW w:w="3078" w:type="dxa"/>
            <w:gridSpan w:val="2"/>
            <w:vMerge/>
          </w:tcPr>
          <w:p w14:paraId="4D39E031" w14:textId="77777777" w:rsidR="00D97A65" w:rsidRPr="00567D9A" w:rsidRDefault="00D97A65" w:rsidP="00A16E5D">
            <w:pPr>
              <w:rPr>
                <w:rFonts w:cs="Arial"/>
              </w:rPr>
            </w:pPr>
          </w:p>
        </w:tc>
        <w:tc>
          <w:tcPr>
            <w:tcW w:w="659" w:type="dxa"/>
          </w:tcPr>
          <w:p w14:paraId="405A9F21" w14:textId="77777777" w:rsidR="00D97A65" w:rsidRPr="00567D9A" w:rsidRDefault="00D97A65" w:rsidP="00A16E5D">
            <w:pPr>
              <w:rPr>
                <w:rFonts w:cs="Arial"/>
                <w:lang w:val="en-US"/>
              </w:rPr>
            </w:pPr>
            <w:r>
              <w:rPr>
                <w:rFonts w:cs="Arial"/>
                <w:lang w:val="en-US"/>
              </w:rPr>
              <w:t>1.3</w:t>
            </w:r>
          </w:p>
        </w:tc>
        <w:tc>
          <w:tcPr>
            <w:tcW w:w="6894" w:type="dxa"/>
          </w:tcPr>
          <w:p w14:paraId="6F977AF8" w14:textId="77777777" w:rsidR="00D97A65" w:rsidRPr="0083127A" w:rsidRDefault="00D97A65" w:rsidP="00A16E5D">
            <w:pPr>
              <w:rPr>
                <w:rFonts w:cs="Arial"/>
                <w:lang w:val="en-US"/>
              </w:rPr>
            </w:pPr>
            <w:r w:rsidRPr="0083127A">
              <w:rPr>
                <w:rFonts w:eastAsiaTheme="minorHAnsi" w:cs="Arial"/>
                <w:lang w:val="en-US" w:eastAsia="en-US"/>
              </w:rPr>
              <w:t>The AR</w:t>
            </w:r>
            <w:r w:rsidR="00FF11CE" w:rsidRPr="0083127A">
              <w:rPr>
                <w:rFonts w:eastAsiaTheme="minorHAnsi" w:cs="Arial"/>
                <w:lang w:val="en-US" w:eastAsia="en-US"/>
              </w:rPr>
              <w:t>/VR</w:t>
            </w:r>
            <w:r w:rsidRPr="0083127A">
              <w:rPr>
                <w:rFonts w:eastAsiaTheme="minorHAnsi" w:cs="Arial"/>
                <w:lang w:val="en-US" w:eastAsia="en-US"/>
              </w:rPr>
              <w:t xml:space="preserve"> headset and welding rod holder are trialed</w:t>
            </w:r>
          </w:p>
        </w:tc>
      </w:tr>
      <w:tr w:rsidR="00D97A65" w:rsidRPr="00567D9A" w14:paraId="7317ED43" w14:textId="77777777" w:rsidTr="000008A9">
        <w:tc>
          <w:tcPr>
            <w:tcW w:w="3078" w:type="dxa"/>
            <w:gridSpan w:val="2"/>
            <w:vMerge w:val="restart"/>
          </w:tcPr>
          <w:p w14:paraId="658E9860" w14:textId="77777777" w:rsidR="00D97A65" w:rsidRPr="00567D9A" w:rsidRDefault="00D97A65" w:rsidP="00A16E5D">
            <w:pPr>
              <w:widowControl w:val="0"/>
              <w:tabs>
                <w:tab w:val="left" w:pos="288"/>
              </w:tabs>
              <w:ind w:left="288" w:hanging="288"/>
              <w:contextualSpacing/>
              <w:rPr>
                <w:rFonts w:eastAsiaTheme="minorHAnsi" w:cs="Arial"/>
                <w:lang w:val="en-US" w:eastAsia="en-US"/>
              </w:rPr>
            </w:pPr>
            <w:r>
              <w:rPr>
                <w:rFonts w:eastAsiaTheme="minorHAnsi" w:cs="Arial"/>
                <w:lang w:val="en-US" w:eastAsia="en-US"/>
              </w:rPr>
              <w:t>2.</w:t>
            </w:r>
            <w:r>
              <w:rPr>
                <w:rFonts w:eastAsiaTheme="minorHAnsi" w:cs="Arial"/>
                <w:lang w:val="en-US" w:eastAsia="en-US"/>
              </w:rPr>
              <w:tab/>
            </w:r>
            <w:r>
              <w:rPr>
                <w:rFonts w:cs="Arial"/>
              </w:rPr>
              <w:t>Set up and prepare for virtual welding task</w:t>
            </w:r>
          </w:p>
        </w:tc>
        <w:tc>
          <w:tcPr>
            <w:tcW w:w="659" w:type="dxa"/>
          </w:tcPr>
          <w:p w14:paraId="2A787FE1" w14:textId="77777777" w:rsidR="00D97A65" w:rsidRPr="00567D9A" w:rsidRDefault="00D97A65" w:rsidP="00A16E5D">
            <w:pPr>
              <w:rPr>
                <w:rFonts w:cs="Arial"/>
              </w:rPr>
            </w:pPr>
            <w:r w:rsidRPr="00567D9A">
              <w:rPr>
                <w:rFonts w:cs="Arial"/>
              </w:rPr>
              <w:t>2.1</w:t>
            </w:r>
          </w:p>
        </w:tc>
        <w:tc>
          <w:tcPr>
            <w:tcW w:w="6894" w:type="dxa"/>
          </w:tcPr>
          <w:p w14:paraId="6BCEAEE1" w14:textId="77777777" w:rsidR="00D97A65" w:rsidRPr="004D264B" w:rsidRDefault="00D97A65" w:rsidP="00A16E5D">
            <w:pPr>
              <w:pStyle w:val="PC"/>
              <w:tabs>
                <w:tab w:val="left" w:pos="0"/>
              </w:tabs>
              <w:rPr>
                <w:rFonts w:ascii="Arial" w:hAnsi="Arial" w:cs="Arial"/>
                <w:strike/>
              </w:rPr>
            </w:pPr>
            <w:r w:rsidRPr="0013157C">
              <w:rPr>
                <w:rFonts w:ascii="Arial" w:hAnsi="Arial" w:cs="Arial"/>
              </w:rPr>
              <w:t xml:space="preserve">Location of welds </w:t>
            </w:r>
            <w:r>
              <w:rPr>
                <w:rFonts w:ascii="Arial" w:hAnsi="Arial" w:cs="Arial"/>
              </w:rPr>
              <w:t xml:space="preserve">are identified in accordance </w:t>
            </w:r>
            <w:proofErr w:type="gramStart"/>
            <w:r>
              <w:rPr>
                <w:rFonts w:ascii="Arial" w:hAnsi="Arial" w:cs="Arial"/>
              </w:rPr>
              <w:t>to</w:t>
            </w:r>
            <w:proofErr w:type="gramEnd"/>
            <w:r>
              <w:rPr>
                <w:rFonts w:ascii="Arial" w:hAnsi="Arial" w:cs="Arial"/>
              </w:rPr>
              <w:t xml:space="preserve"> job instructions</w:t>
            </w:r>
          </w:p>
        </w:tc>
      </w:tr>
      <w:tr w:rsidR="00D97A65" w:rsidRPr="00567D9A" w14:paraId="3F73DF4C" w14:textId="77777777" w:rsidTr="000008A9">
        <w:tc>
          <w:tcPr>
            <w:tcW w:w="3078" w:type="dxa"/>
            <w:gridSpan w:val="2"/>
            <w:vMerge/>
          </w:tcPr>
          <w:p w14:paraId="77F62989" w14:textId="77777777" w:rsidR="00D97A65" w:rsidRPr="00567D9A" w:rsidRDefault="00D97A65" w:rsidP="00A16E5D">
            <w:pPr>
              <w:tabs>
                <w:tab w:val="left" w:pos="364"/>
              </w:tabs>
              <w:ind w:left="364" w:hanging="364"/>
              <w:rPr>
                <w:rFonts w:cs="Arial"/>
              </w:rPr>
            </w:pPr>
          </w:p>
        </w:tc>
        <w:tc>
          <w:tcPr>
            <w:tcW w:w="659" w:type="dxa"/>
          </w:tcPr>
          <w:p w14:paraId="39A452E6" w14:textId="77777777" w:rsidR="00D97A65" w:rsidRPr="00567D9A" w:rsidRDefault="00D97A65" w:rsidP="00A16E5D">
            <w:pPr>
              <w:rPr>
                <w:rFonts w:cs="Arial"/>
              </w:rPr>
            </w:pPr>
            <w:r w:rsidRPr="00567D9A">
              <w:rPr>
                <w:rFonts w:cs="Arial"/>
              </w:rPr>
              <w:t>2.2</w:t>
            </w:r>
          </w:p>
        </w:tc>
        <w:tc>
          <w:tcPr>
            <w:tcW w:w="6894" w:type="dxa"/>
          </w:tcPr>
          <w:p w14:paraId="700D0B35" w14:textId="77777777" w:rsidR="00D97A65" w:rsidRPr="0083127A" w:rsidRDefault="00D97A65" w:rsidP="00A16E5D">
            <w:pPr>
              <w:pStyle w:val="PC"/>
              <w:tabs>
                <w:tab w:val="left" w:pos="0"/>
              </w:tabs>
              <w:rPr>
                <w:rFonts w:ascii="Arial" w:hAnsi="Arial" w:cs="Arial"/>
                <w:strike/>
              </w:rPr>
            </w:pPr>
            <w:r w:rsidRPr="0083127A">
              <w:rPr>
                <w:rFonts w:ascii="Arial" w:hAnsi="Arial" w:cs="Arial"/>
                <w:b/>
                <w:i/>
              </w:rPr>
              <w:t>AR</w:t>
            </w:r>
            <w:r w:rsidR="00FF11CE" w:rsidRPr="0083127A">
              <w:rPr>
                <w:rFonts w:ascii="Arial" w:hAnsi="Arial" w:cs="Arial"/>
                <w:b/>
                <w:i/>
              </w:rPr>
              <w:t>/VR</w:t>
            </w:r>
            <w:r w:rsidRPr="0083127A">
              <w:rPr>
                <w:rFonts w:ascii="Arial" w:hAnsi="Arial" w:cs="Arial"/>
                <w:b/>
                <w:i/>
              </w:rPr>
              <w:t xml:space="preserve"> equipment parameters</w:t>
            </w:r>
            <w:r w:rsidRPr="0083127A">
              <w:rPr>
                <w:rFonts w:ascii="Arial" w:hAnsi="Arial" w:cs="Arial"/>
              </w:rPr>
              <w:t xml:space="preserve"> are set for the weld process and type of weld required</w:t>
            </w:r>
          </w:p>
        </w:tc>
      </w:tr>
      <w:tr w:rsidR="00D97A65" w:rsidRPr="00567D9A" w14:paraId="6D92AA1F" w14:textId="77777777" w:rsidTr="000008A9">
        <w:tc>
          <w:tcPr>
            <w:tcW w:w="3078" w:type="dxa"/>
            <w:gridSpan w:val="2"/>
            <w:vMerge/>
          </w:tcPr>
          <w:p w14:paraId="5B4A47F1" w14:textId="77777777" w:rsidR="00D97A65" w:rsidRPr="00567D9A" w:rsidRDefault="00D97A65" w:rsidP="00A16E5D">
            <w:pPr>
              <w:tabs>
                <w:tab w:val="left" w:pos="364"/>
              </w:tabs>
              <w:ind w:left="364" w:hanging="364"/>
              <w:rPr>
                <w:rFonts w:cs="Arial"/>
              </w:rPr>
            </w:pPr>
          </w:p>
        </w:tc>
        <w:tc>
          <w:tcPr>
            <w:tcW w:w="659" w:type="dxa"/>
          </w:tcPr>
          <w:p w14:paraId="4BB6C084" w14:textId="77777777" w:rsidR="00D97A65" w:rsidRPr="00567D9A" w:rsidRDefault="00D97A65" w:rsidP="00A16E5D">
            <w:pPr>
              <w:rPr>
                <w:rFonts w:cs="Arial"/>
              </w:rPr>
            </w:pPr>
            <w:r w:rsidRPr="00567D9A">
              <w:rPr>
                <w:rFonts w:cs="Arial"/>
              </w:rPr>
              <w:t>2.3</w:t>
            </w:r>
          </w:p>
        </w:tc>
        <w:tc>
          <w:tcPr>
            <w:tcW w:w="6894" w:type="dxa"/>
          </w:tcPr>
          <w:p w14:paraId="3D046B3C" w14:textId="77777777" w:rsidR="00D97A65" w:rsidRPr="0083127A" w:rsidRDefault="00D97A65" w:rsidP="00A16E5D">
            <w:pPr>
              <w:pStyle w:val="PC"/>
              <w:tabs>
                <w:tab w:val="left" w:pos="0"/>
              </w:tabs>
              <w:rPr>
                <w:rFonts w:ascii="Arial" w:hAnsi="Arial" w:cs="Arial"/>
              </w:rPr>
            </w:pPr>
            <w:r w:rsidRPr="0083127A">
              <w:rPr>
                <w:rFonts w:ascii="Arial" w:hAnsi="Arial" w:cs="Arial"/>
              </w:rPr>
              <w:t>AR</w:t>
            </w:r>
            <w:r w:rsidR="00FF11CE" w:rsidRPr="0083127A">
              <w:rPr>
                <w:rFonts w:ascii="Arial" w:hAnsi="Arial" w:cs="Arial"/>
              </w:rPr>
              <w:t>/VR</w:t>
            </w:r>
            <w:r w:rsidRPr="0083127A">
              <w:rPr>
                <w:rFonts w:ascii="Arial" w:hAnsi="Arial" w:cs="Arial"/>
              </w:rPr>
              <w:t xml:space="preserve"> electrodes are selected and connected</w:t>
            </w:r>
          </w:p>
        </w:tc>
      </w:tr>
      <w:tr w:rsidR="00D97A65" w:rsidRPr="00567D9A" w14:paraId="25D0EA0B" w14:textId="77777777" w:rsidTr="000008A9">
        <w:tc>
          <w:tcPr>
            <w:tcW w:w="3078" w:type="dxa"/>
            <w:gridSpan w:val="2"/>
            <w:vMerge/>
          </w:tcPr>
          <w:p w14:paraId="2E95527C" w14:textId="77777777" w:rsidR="00D97A65" w:rsidRPr="00567D9A" w:rsidRDefault="00D97A65" w:rsidP="00A16E5D">
            <w:pPr>
              <w:tabs>
                <w:tab w:val="left" w:pos="364"/>
              </w:tabs>
              <w:ind w:left="364" w:hanging="364"/>
              <w:rPr>
                <w:rFonts w:cs="Arial"/>
              </w:rPr>
            </w:pPr>
          </w:p>
        </w:tc>
        <w:tc>
          <w:tcPr>
            <w:tcW w:w="659" w:type="dxa"/>
          </w:tcPr>
          <w:p w14:paraId="318A3631" w14:textId="77777777" w:rsidR="00D97A65" w:rsidRPr="00567D9A" w:rsidRDefault="00D97A65" w:rsidP="00A16E5D">
            <w:pPr>
              <w:rPr>
                <w:rFonts w:cs="Arial"/>
              </w:rPr>
            </w:pPr>
            <w:r>
              <w:rPr>
                <w:rFonts w:cs="Arial"/>
              </w:rPr>
              <w:t>2.4</w:t>
            </w:r>
          </w:p>
        </w:tc>
        <w:tc>
          <w:tcPr>
            <w:tcW w:w="6894" w:type="dxa"/>
          </w:tcPr>
          <w:p w14:paraId="1E4DB2CB" w14:textId="77777777" w:rsidR="00D97A65" w:rsidRPr="0083127A" w:rsidRDefault="00D97A65" w:rsidP="00A16E5D">
            <w:pPr>
              <w:pStyle w:val="PC"/>
              <w:tabs>
                <w:tab w:val="left" w:pos="0"/>
              </w:tabs>
              <w:rPr>
                <w:rFonts w:ascii="Arial" w:hAnsi="Arial" w:cs="Arial"/>
              </w:rPr>
            </w:pPr>
            <w:r w:rsidRPr="0083127A">
              <w:rPr>
                <w:rFonts w:ascii="Arial" w:hAnsi="Arial" w:cs="Arial"/>
              </w:rPr>
              <w:t>AR</w:t>
            </w:r>
            <w:r w:rsidR="00FF11CE" w:rsidRPr="0083127A">
              <w:rPr>
                <w:rFonts w:ascii="Arial" w:hAnsi="Arial" w:cs="Arial"/>
              </w:rPr>
              <w:t>/VR</w:t>
            </w:r>
            <w:r w:rsidRPr="0083127A">
              <w:rPr>
                <w:rFonts w:ascii="Arial" w:hAnsi="Arial" w:cs="Arial"/>
              </w:rPr>
              <w:t xml:space="preserve"> materials for welding task are fixed into the required position</w:t>
            </w:r>
          </w:p>
        </w:tc>
      </w:tr>
      <w:tr w:rsidR="00D97A65" w:rsidRPr="00567D9A" w14:paraId="738F00DA" w14:textId="77777777" w:rsidTr="000008A9">
        <w:tc>
          <w:tcPr>
            <w:tcW w:w="3078" w:type="dxa"/>
            <w:gridSpan w:val="2"/>
            <w:vMerge w:val="restart"/>
          </w:tcPr>
          <w:p w14:paraId="5AAF68BC" w14:textId="77777777" w:rsidR="00D97A65" w:rsidRPr="00567D9A" w:rsidRDefault="00D97A65" w:rsidP="00A16E5D">
            <w:pPr>
              <w:widowControl w:val="0"/>
              <w:spacing w:line="276" w:lineRule="auto"/>
              <w:ind w:left="283" w:hanging="283"/>
              <w:contextualSpacing/>
              <w:rPr>
                <w:rFonts w:eastAsiaTheme="minorHAnsi" w:cs="Arial"/>
                <w:lang w:val="en-US" w:eastAsia="en-US"/>
              </w:rPr>
            </w:pPr>
            <w:r w:rsidRPr="00567D9A">
              <w:rPr>
                <w:rFonts w:eastAsiaTheme="minorHAnsi" w:cs="Arial"/>
                <w:lang w:val="en-US" w:eastAsia="en-US"/>
              </w:rPr>
              <w:t>3.</w:t>
            </w:r>
            <w:r w:rsidRPr="00567D9A">
              <w:rPr>
                <w:rFonts w:eastAsiaTheme="minorHAnsi" w:cs="Arial"/>
                <w:lang w:val="en-US" w:eastAsia="en-US"/>
              </w:rPr>
              <w:tab/>
              <w:t xml:space="preserve">Perform </w:t>
            </w:r>
            <w:r>
              <w:rPr>
                <w:rFonts w:eastAsiaTheme="minorHAnsi" w:cs="Arial"/>
                <w:lang w:val="en-US" w:eastAsia="en-US"/>
              </w:rPr>
              <w:t xml:space="preserve">and </w:t>
            </w:r>
            <w:proofErr w:type="spellStart"/>
            <w:r>
              <w:rPr>
                <w:rFonts w:eastAsiaTheme="minorHAnsi" w:cs="Arial"/>
                <w:lang w:val="en-US" w:eastAsia="en-US"/>
              </w:rPr>
              <w:t>analyse</w:t>
            </w:r>
            <w:proofErr w:type="spellEnd"/>
            <w:r>
              <w:rPr>
                <w:rFonts w:eastAsiaTheme="minorHAnsi" w:cs="Arial"/>
                <w:lang w:val="en-US" w:eastAsia="en-US"/>
              </w:rPr>
              <w:t xml:space="preserve"> virtual </w:t>
            </w:r>
            <w:r w:rsidRPr="00567D9A">
              <w:rPr>
                <w:rFonts w:eastAsiaTheme="minorHAnsi" w:cs="Arial"/>
                <w:lang w:val="en-US" w:eastAsia="en-US"/>
              </w:rPr>
              <w:t>welding</w:t>
            </w:r>
            <w:r>
              <w:rPr>
                <w:rFonts w:eastAsiaTheme="minorHAnsi" w:cs="Arial"/>
                <w:lang w:val="en-US" w:eastAsia="en-US"/>
              </w:rPr>
              <w:t xml:space="preserve"> tasks</w:t>
            </w:r>
          </w:p>
        </w:tc>
        <w:tc>
          <w:tcPr>
            <w:tcW w:w="659" w:type="dxa"/>
          </w:tcPr>
          <w:p w14:paraId="1651CBBE" w14:textId="77777777" w:rsidR="00D97A65" w:rsidRPr="00567D9A" w:rsidRDefault="00D97A65" w:rsidP="00A16E5D">
            <w:pPr>
              <w:rPr>
                <w:rFonts w:cs="Arial"/>
                <w:lang w:val="en-US"/>
              </w:rPr>
            </w:pPr>
            <w:r w:rsidRPr="00567D9A">
              <w:rPr>
                <w:rFonts w:cs="Arial"/>
                <w:lang w:val="en-US"/>
              </w:rPr>
              <w:t>3.1</w:t>
            </w:r>
          </w:p>
        </w:tc>
        <w:tc>
          <w:tcPr>
            <w:tcW w:w="6894" w:type="dxa"/>
          </w:tcPr>
          <w:p w14:paraId="5B01EA86" w14:textId="77777777" w:rsidR="00D97A65" w:rsidRPr="0060755A" w:rsidRDefault="00D97A65" w:rsidP="00A16E5D">
            <w:pPr>
              <w:pStyle w:val="List2"/>
              <w:spacing w:before="120" w:after="120"/>
              <w:ind w:left="19" w:firstLine="0"/>
              <w:rPr>
                <w:rFonts w:ascii="Arial" w:hAnsi="Arial" w:cs="Arial"/>
                <w:strike/>
              </w:rPr>
            </w:pPr>
            <w:r w:rsidRPr="0083127A">
              <w:rPr>
                <w:rFonts w:ascii="Arial" w:eastAsia="Times New Roman" w:hAnsi="Arial" w:cs="Arial"/>
                <w:lang w:val="en-AU" w:eastAsia="en-AU"/>
              </w:rPr>
              <w:t>AR</w:t>
            </w:r>
            <w:r w:rsidR="00FF11CE" w:rsidRPr="0083127A">
              <w:rPr>
                <w:rFonts w:ascii="Arial" w:eastAsia="Times New Roman" w:hAnsi="Arial" w:cs="Arial"/>
                <w:lang w:val="en-AU" w:eastAsia="en-AU"/>
              </w:rPr>
              <w:t>/VR</w:t>
            </w:r>
            <w:r>
              <w:rPr>
                <w:rFonts w:ascii="Arial" w:eastAsia="Times New Roman" w:hAnsi="Arial" w:cs="Arial"/>
                <w:lang w:val="en-AU" w:eastAsia="en-AU"/>
              </w:rPr>
              <w:t xml:space="preserve"> headset</w:t>
            </w:r>
            <w:r w:rsidRPr="0047174D">
              <w:rPr>
                <w:rFonts w:ascii="Arial" w:eastAsia="Times New Roman" w:hAnsi="Arial" w:cs="Arial"/>
                <w:lang w:val="en-AU" w:eastAsia="en-AU"/>
              </w:rPr>
              <w:t xml:space="preserve"> is fitted and </w:t>
            </w:r>
            <w:proofErr w:type="gramStart"/>
            <w:r w:rsidRPr="0047174D">
              <w:rPr>
                <w:rFonts w:ascii="Arial" w:eastAsia="Times New Roman" w:hAnsi="Arial" w:cs="Arial"/>
                <w:lang w:val="en-AU" w:eastAsia="en-AU"/>
              </w:rPr>
              <w:t>hand held</w:t>
            </w:r>
            <w:proofErr w:type="gramEnd"/>
            <w:r w:rsidRPr="0047174D">
              <w:rPr>
                <w:rFonts w:ascii="Arial" w:eastAsia="Times New Roman" w:hAnsi="Arial" w:cs="Arial"/>
                <w:lang w:val="en-AU" w:eastAsia="en-AU"/>
              </w:rPr>
              <w:t xml:space="preserve"> equipment positioned for commencement of the welding task</w:t>
            </w:r>
            <w:r>
              <w:rPr>
                <w:rFonts w:ascii="Arial" w:eastAsia="Times New Roman" w:hAnsi="Arial" w:cs="Arial"/>
                <w:lang w:val="en-AU" w:eastAsia="en-AU"/>
              </w:rPr>
              <w:t>s</w:t>
            </w:r>
          </w:p>
        </w:tc>
      </w:tr>
      <w:tr w:rsidR="00D97A65" w:rsidRPr="00567D9A" w14:paraId="6AE394B8" w14:textId="77777777" w:rsidTr="000008A9">
        <w:tc>
          <w:tcPr>
            <w:tcW w:w="3078" w:type="dxa"/>
            <w:gridSpan w:val="2"/>
            <w:vMerge/>
          </w:tcPr>
          <w:p w14:paraId="502093CB" w14:textId="77777777" w:rsidR="00D97A65" w:rsidRPr="00567D9A" w:rsidRDefault="00D97A65" w:rsidP="00A16E5D">
            <w:pPr>
              <w:widowControl w:val="0"/>
              <w:spacing w:line="276" w:lineRule="auto"/>
              <w:ind w:left="283" w:hanging="283"/>
              <w:contextualSpacing/>
              <w:rPr>
                <w:rFonts w:eastAsiaTheme="minorHAnsi" w:cs="Arial"/>
                <w:lang w:val="en-US" w:eastAsia="en-US"/>
              </w:rPr>
            </w:pPr>
          </w:p>
        </w:tc>
        <w:tc>
          <w:tcPr>
            <w:tcW w:w="659" w:type="dxa"/>
          </w:tcPr>
          <w:p w14:paraId="0CD2C278" w14:textId="77777777" w:rsidR="00D97A65" w:rsidRPr="00567D9A" w:rsidRDefault="00D97A65" w:rsidP="00A16E5D">
            <w:pPr>
              <w:rPr>
                <w:rFonts w:cs="Arial"/>
                <w:lang w:val="en-US"/>
              </w:rPr>
            </w:pPr>
            <w:r w:rsidRPr="00567D9A">
              <w:rPr>
                <w:rFonts w:cs="Arial"/>
                <w:lang w:val="en-US"/>
              </w:rPr>
              <w:t>3.2</w:t>
            </w:r>
          </w:p>
        </w:tc>
        <w:tc>
          <w:tcPr>
            <w:tcW w:w="6894" w:type="dxa"/>
          </w:tcPr>
          <w:p w14:paraId="0C7B2268" w14:textId="77777777" w:rsidR="00D97A65" w:rsidRDefault="00D97A65" w:rsidP="00A16E5D">
            <w:pPr>
              <w:pStyle w:val="List2"/>
              <w:spacing w:before="120" w:after="120"/>
              <w:ind w:left="19" w:firstLine="0"/>
              <w:rPr>
                <w:rFonts w:ascii="Arial" w:hAnsi="Arial" w:cs="Arial"/>
              </w:rPr>
            </w:pPr>
            <w:r>
              <w:rPr>
                <w:rFonts w:ascii="Arial" w:eastAsia="Times New Roman" w:hAnsi="Arial" w:cs="Arial"/>
                <w:lang w:val="en-AU" w:eastAsia="en-AU"/>
              </w:rPr>
              <w:t>Virtual w</w:t>
            </w:r>
            <w:r w:rsidRPr="0047174D">
              <w:rPr>
                <w:rFonts w:ascii="Arial" w:eastAsia="Times New Roman" w:hAnsi="Arial" w:cs="Arial"/>
                <w:lang w:val="en-AU" w:eastAsia="en-AU"/>
              </w:rPr>
              <w:t>eld deposits are ap</w:t>
            </w:r>
            <w:r>
              <w:rPr>
                <w:rFonts w:ascii="Arial" w:eastAsia="Times New Roman" w:hAnsi="Arial" w:cs="Arial"/>
                <w:lang w:val="en-AU" w:eastAsia="en-AU"/>
              </w:rPr>
              <w:t>plied in accordance with job specifications</w:t>
            </w:r>
          </w:p>
        </w:tc>
      </w:tr>
      <w:tr w:rsidR="00D97A65" w:rsidRPr="00567D9A" w14:paraId="2E38EFFF" w14:textId="77777777" w:rsidTr="000008A9">
        <w:tc>
          <w:tcPr>
            <w:tcW w:w="3078" w:type="dxa"/>
            <w:gridSpan w:val="2"/>
            <w:vMerge/>
          </w:tcPr>
          <w:p w14:paraId="37CD45BD" w14:textId="77777777" w:rsidR="00D97A65" w:rsidRPr="00567D9A" w:rsidRDefault="00D97A65" w:rsidP="00A16E5D">
            <w:pPr>
              <w:widowControl w:val="0"/>
              <w:spacing w:line="276" w:lineRule="auto"/>
              <w:ind w:left="283" w:hanging="283"/>
              <w:contextualSpacing/>
              <w:rPr>
                <w:rFonts w:eastAsiaTheme="minorHAnsi" w:cs="Arial"/>
                <w:lang w:val="en-US" w:eastAsia="en-US"/>
              </w:rPr>
            </w:pPr>
          </w:p>
        </w:tc>
        <w:tc>
          <w:tcPr>
            <w:tcW w:w="659" w:type="dxa"/>
          </w:tcPr>
          <w:p w14:paraId="58F936E7" w14:textId="77777777" w:rsidR="00D97A65" w:rsidRPr="00567D9A" w:rsidRDefault="00D97A65" w:rsidP="00A16E5D">
            <w:pPr>
              <w:rPr>
                <w:rFonts w:cs="Arial"/>
                <w:lang w:val="en-US"/>
              </w:rPr>
            </w:pPr>
            <w:r w:rsidRPr="00567D9A">
              <w:rPr>
                <w:rFonts w:cs="Arial"/>
                <w:lang w:val="en-US"/>
              </w:rPr>
              <w:t>3.3</w:t>
            </w:r>
          </w:p>
        </w:tc>
        <w:tc>
          <w:tcPr>
            <w:tcW w:w="6894" w:type="dxa"/>
          </w:tcPr>
          <w:p w14:paraId="6BBC348D" w14:textId="77777777" w:rsidR="00D97A65" w:rsidRPr="00745195" w:rsidRDefault="00D97A65" w:rsidP="00A16E5D">
            <w:pPr>
              <w:pStyle w:val="List2"/>
              <w:spacing w:before="120" w:after="120"/>
              <w:ind w:left="19" w:firstLine="0"/>
              <w:rPr>
                <w:rFonts w:ascii="Arial" w:hAnsi="Arial" w:cs="Arial"/>
              </w:rPr>
            </w:pPr>
            <w:r>
              <w:rPr>
                <w:rFonts w:ascii="Arial" w:hAnsi="Arial" w:cs="Arial"/>
              </w:rPr>
              <w:t>Weld quality analysis data is examined for non-compliance</w:t>
            </w:r>
          </w:p>
        </w:tc>
      </w:tr>
      <w:tr w:rsidR="00D97A65" w:rsidRPr="00567D9A" w14:paraId="05CC4C5C" w14:textId="77777777" w:rsidTr="000008A9">
        <w:tc>
          <w:tcPr>
            <w:tcW w:w="3078" w:type="dxa"/>
            <w:gridSpan w:val="2"/>
            <w:vMerge/>
          </w:tcPr>
          <w:p w14:paraId="595BDD55" w14:textId="77777777" w:rsidR="00D97A65" w:rsidRPr="00567D9A" w:rsidRDefault="00D97A65" w:rsidP="00A16E5D">
            <w:pPr>
              <w:widowControl w:val="0"/>
              <w:spacing w:line="276" w:lineRule="auto"/>
              <w:ind w:left="283" w:hanging="283"/>
              <w:contextualSpacing/>
              <w:rPr>
                <w:rFonts w:eastAsiaTheme="minorHAnsi" w:cs="Arial"/>
                <w:lang w:val="en-NZ" w:eastAsia="en-US"/>
              </w:rPr>
            </w:pPr>
          </w:p>
        </w:tc>
        <w:tc>
          <w:tcPr>
            <w:tcW w:w="659" w:type="dxa"/>
          </w:tcPr>
          <w:p w14:paraId="3446DB99" w14:textId="77777777" w:rsidR="00D97A65" w:rsidRPr="00567D9A" w:rsidRDefault="00D97A65" w:rsidP="00A16E5D">
            <w:pPr>
              <w:rPr>
                <w:rFonts w:cs="Arial"/>
                <w:lang w:val="en-US"/>
              </w:rPr>
            </w:pPr>
            <w:r>
              <w:rPr>
                <w:rFonts w:cs="Arial"/>
                <w:lang w:val="en-US"/>
              </w:rPr>
              <w:t>3.4</w:t>
            </w:r>
          </w:p>
        </w:tc>
        <w:tc>
          <w:tcPr>
            <w:tcW w:w="6894" w:type="dxa"/>
          </w:tcPr>
          <w:p w14:paraId="1D634EA2" w14:textId="77777777" w:rsidR="00D97A65" w:rsidRDefault="00D97A65" w:rsidP="00A16E5D">
            <w:pPr>
              <w:pStyle w:val="List2"/>
              <w:spacing w:before="120" w:after="120"/>
              <w:ind w:left="19" w:firstLine="0"/>
              <w:rPr>
                <w:rFonts w:ascii="Arial" w:hAnsi="Arial" w:cs="Arial"/>
              </w:rPr>
            </w:pPr>
            <w:r>
              <w:rPr>
                <w:rFonts w:ascii="Arial" w:hAnsi="Arial" w:cs="Arial"/>
              </w:rPr>
              <w:t>Welding tasks are repeated until compliance parameters are achieved</w:t>
            </w:r>
          </w:p>
        </w:tc>
      </w:tr>
      <w:tr w:rsidR="00D97A65" w:rsidRPr="00567D9A" w14:paraId="2E309147" w14:textId="77777777" w:rsidTr="000008A9">
        <w:trPr>
          <w:trHeight w:val="5395"/>
        </w:trPr>
        <w:tc>
          <w:tcPr>
            <w:tcW w:w="10631" w:type="dxa"/>
            <w:gridSpan w:val="4"/>
          </w:tcPr>
          <w:p w14:paraId="099A1F0C" w14:textId="77777777" w:rsidR="00D97A65" w:rsidRPr="00567D9A" w:rsidRDefault="00D97A65" w:rsidP="00195B8F">
            <w:pPr>
              <w:widowControl w:val="0"/>
              <w:spacing w:line="276" w:lineRule="auto"/>
              <w:rPr>
                <w:rFonts w:eastAsia="Arial" w:cs="Arial"/>
                <w:b/>
                <w:bCs/>
                <w:spacing w:val="1"/>
                <w:lang w:val="en-US" w:eastAsia="en-US"/>
              </w:rPr>
            </w:pPr>
            <w:r w:rsidRPr="00567D9A">
              <w:rPr>
                <w:rFonts w:eastAsia="Arial" w:cs="Arial"/>
                <w:b/>
                <w:bCs/>
                <w:lang w:val="en-US" w:eastAsia="en-US"/>
              </w:rPr>
              <w:lastRenderedPageBreak/>
              <w:t>REQUIR</w:t>
            </w:r>
            <w:r w:rsidRPr="00567D9A">
              <w:rPr>
                <w:rFonts w:eastAsia="Arial" w:cs="Arial"/>
                <w:b/>
                <w:bCs/>
                <w:spacing w:val="4"/>
                <w:lang w:val="en-US" w:eastAsia="en-US"/>
              </w:rPr>
              <w:t>E</w:t>
            </w:r>
            <w:r w:rsidRPr="00567D9A">
              <w:rPr>
                <w:rFonts w:eastAsia="Arial" w:cs="Arial"/>
                <w:b/>
                <w:bCs/>
                <w:lang w:val="en-US" w:eastAsia="en-US"/>
              </w:rPr>
              <w:t>D</w:t>
            </w:r>
            <w:r w:rsidRPr="00567D9A">
              <w:rPr>
                <w:rFonts w:eastAsia="Arial" w:cs="Arial"/>
                <w:b/>
                <w:bCs/>
                <w:spacing w:val="-11"/>
                <w:lang w:val="en-US" w:eastAsia="en-US"/>
              </w:rPr>
              <w:t xml:space="preserve"> </w:t>
            </w:r>
            <w:r w:rsidRPr="00567D9A">
              <w:rPr>
                <w:rFonts w:eastAsia="Arial" w:cs="Arial"/>
                <w:b/>
                <w:bCs/>
                <w:lang w:val="en-US" w:eastAsia="en-US"/>
              </w:rPr>
              <w:t>SKILLS</w:t>
            </w:r>
            <w:r w:rsidRPr="00567D9A">
              <w:rPr>
                <w:rFonts w:eastAsia="Arial" w:cs="Arial"/>
                <w:b/>
                <w:bCs/>
                <w:spacing w:val="-8"/>
                <w:lang w:val="en-US" w:eastAsia="en-US"/>
              </w:rPr>
              <w:t xml:space="preserve"> </w:t>
            </w:r>
            <w:r w:rsidRPr="00567D9A">
              <w:rPr>
                <w:rFonts w:eastAsia="Arial" w:cs="Arial"/>
                <w:b/>
                <w:bCs/>
                <w:spacing w:val="1"/>
                <w:lang w:val="en-US" w:eastAsia="en-US"/>
              </w:rPr>
              <w:t>AN</w:t>
            </w:r>
            <w:r w:rsidRPr="00567D9A">
              <w:rPr>
                <w:rFonts w:eastAsia="Arial" w:cs="Arial"/>
                <w:b/>
                <w:bCs/>
                <w:lang w:val="en-US" w:eastAsia="en-US"/>
              </w:rPr>
              <w:t>D</w:t>
            </w:r>
            <w:r w:rsidRPr="00567D9A">
              <w:rPr>
                <w:rFonts w:eastAsia="Arial" w:cs="Arial"/>
                <w:b/>
                <w:bCs/>
                <w:spacing w:val="-5"/>
                <w:lang w:val="en-US" w:eastAsia="en-US"/>
              </w:rPr>
              <w:t xml:space="preserve"> </w:t>
            </w:r>
            <w:r w:rsidRPr="00567D9A">
              <w:rPr>
                <w:rFonts w:eastAsia="Arial" w:cs="Arial"/>
                <w:b/>
                <w:bCs/>
                <w:lang w:val="en-US" w:eastAsia="en-US"/>
              </w:rPr>
              <w:t>K</w:t>
            </w:r>
            <w:r w:rsidRPr="00567D9A">
              <w:rPr>
                <w:rFonts w:eastAsia="Arial" w:cs="Arial"/>
                <w:b/>
                <w:bCs/>
                <w:spacing w:val="1"/>
                <w:lang w:val="en-US" w:eastAsia="en-US"/>
              </w:rPr>
              <w:t>N</w:t>
            </w:r>
            <w:r w:rsidRPr="00567D9A">
              <w:rPr>
                <w:rFonts w:eastAsia="Arial" w:cs="Arial"/>
                <w:b/>
                <w:bCs/>
                <w:spacing w:val="-5"/>
                <w:lang w:val="en-US" w:eastAsia="en-US"/>
              </w:rPr>
              <w:t>O</w:t>
            </w:r>
            <w:r w:rsidRPr="00567D9A">
              <w:rPr>
                <w:rFonts w:eastAsia="Arial" w:cs="Arial"/>
                <w:b/>
                <w:bCs/>
                <w:lang w:val="en-US" w:eastAsia="en-US"/>
              </w:rPr>
              <w:t>W</w:t>
            </w:r>
            <w:r w:rsidRPr="00567D9A">
              <w:rPr>
                <w:rFonts w:eastAsia="Arial" w:cs="Arial"/>
                <w:b/>
                <w:bCs/>
                <w:spacing w:val="1"/>
                <w:lang w:val="en-US" w:eastAsia="en-US"/>
              </w:rPr>
              <w:t>LEDGE</w:t>
            </w:r>
          </w:p>
          <w:p w14:paraId="78A5B69E" w14:textId="77777777" w:rsidR="00D97A65" w:rsidRPr="007B2487" w:rsidRDefault="00D97A65" w:rsidP="00195B8F">
            <w:pPr>
              <w:widowControl w:val="0"/>
              <w:spacing w:line="200" w:lineRule="exact"/>
              <w:rPr>
                <w:rFonts w:eastAsia="Arial" w:cs="Arial"/>
                <w:b/>
                <w:spacing w:val="-4"/>
                <w:lang w:val="en-US" w:eastAsia="en-US"/>
              </w:rPr>
            </w:pPr>
            <w:r w:rsidRPr="007B2487">
              <w:rPr>
                <w:rFonts w:eastAsia="Arial" w:cs="Arial"/>
                <w:b/>
                <w:spacing w:val="-4"/>
                <w:lang w:val="en-US" w:eastAsia="en-US"/>
              </w:rPr>
              <w:t>Required skills:</w:t>
            </w:r>
          </w:p>
          <w:p w14:paraId="085BD27F" w14:textId="77777777" w:rsidR="00D97A65" w:rsidRPr="00E90A89" w:rsidRDefault="00D97A65" w:rsidP="00F071F3">
            <w:pPr>
              <w:pStyle w:val="ListParagraph"/>
              <w:keepNext/>
              <w:keepLines/>
              <w:numPr>
                <w:ilvl w:val="0"/>
                <w:numId w:val="56"/>
              </w:numPr>
              <w:rPr>
                <w:rFonts w:cs="Arial"/>
                <w:lang w:eastAsia="en-US"/>
              </w:rPr>
            </w:pPr>
            <w:r w:rsidRPr="00E90A89">
              <w:rPr>
                <w:rFonts w:cs="Arial"/>
                <w:lang w:eastAsia="en-US"/>
              </w:rPr>
              <w:t xml:space="preserve">using computer simulation </w:t>
            </w:r>
            <w:r w:rsidR="009B41E6">
              <w:rPr>
                <w:rFonts w:cs="Arial"/>
                <w:lang w:eastAsia="en-US"/>
              </w:rPr>
              <w:t xml:space="preserve">welding </w:t>
            </w:r>
            <w:r w:rsidRPr="00E90A89">
              <w:rPr>
                <w:rFonts w:cs="Arial"/>
                <w:lang w:eastAsia="en-US"/>
              </w:rPr>
              <w:t>packages</w:t>
            </w:r>
          </w:p>
          <w:p w14:paraId="45A718CB" w14:textId="77777777" w:rsidR="00D97A65" w:rsidRPr="00E90A89" w:rsidRDefault="00D97A65" w:rsidP="00F071F3">
            <w:pPr>
              <w:pStyle w:val="ListParagraph"/>
              <w:keepNext/>
              <w:keepLines/>
              <w:numPr>
                <w:ilvl w:val="0"/>
                <w:numId w:val="56"/>
              </w:numPr>
              <w:rPr>
                <w:rFonts w:cs="Arial"/>
                <w:lang w:eastAsia="en-US"/>
              </w:rPr>
            </w:pPr>
            <w:r w:rsidRPr="00E90A89">
              <w:rPr>
                <w:rFonts w:cs="Arial"/>
                <w:lang w:eastAsia="en-US"/>
              </w:rPr>
              <w:t>virtually preparing materials and electrodes</w:t>
            </w:r>
          </w:p>
          <w:p w14:paraId="366F089A" w14:textId="77777777" w:rsidR="00D97A65" w:rsidRPr="0083127A" w:rsidRDefault="009B41E6" w:rsidP="00F071F3">
            <w:pPr>
              <w:pStyle w:val="ListParagraph"/>
              <w:keepNext/>
              <w:keepLines/>
              <w:numPr>
                <w:ilvl w:val="0"/>
                <w:numId w:val="56"/>
              </w:numPr>
              <w:rPr>
                <w:rFonts w:cs="Arial"/>
                <w:lang w:eastAsia="en-US"/>
              </w:rPr>
            </w:pPr>
            <w:r>
              <w:rPr>
                <w:rFonts w:cs="Arial"/>
                <w:lang w:eastAsia="en-US"/>
              </w:rPr>
              <w:t>setting parameters</w:t>
            </w:r>
            <w:r w:rsidR="00D97A65" w:rsidRPr="00E90A89">
              <w:rPr>
                <w:rFonts w:cs="Arial"/>
                <w:lang w:eastAsia="en-US"/>
              </w:rPr>
              <w:t xml:space="preserve"> </w:t>
            </w:r>
            <w:r>
              <w:rPr>
                <w:rFonts w:cs="Arial"/>
                <w:lang w:eastAsia="en-US"/>
              </w:rPr>
              <w:t xml:space="preserve">on </w:t>
            </w:r>
            <w:r w:rsidR="00D97A65" w:rsidRPr="0083127A">
              <w:rPr>
                <w:rFonts w:cs="Arial"/>
                <w:lang w:eastAsia="en-US"/>
              </w:rPr>
              <w:t>AR</w:t>
            </w:r>
            <w:r w:rsidR="00FF11CE" w:rsidRPr="0083127A">
              <w:rPr>
                <w:rFonts w:cs="Arial"/>
                <w:lang w:eastAsia="en-US"/>
              </w:rPr>
              <w:t>/VR</w:t>
            </w:r>
            <w:r w:rsidR="00D97A65" w:rsidRPr="0083127A">
              <w:rPr>
                <w:rFonts w:cs="Arial"/>
                <w:lang w:eastAsia="en-US"/>
              </w:rPr>
              <w:t xml:space="preserve"> welding equipment</w:t>
            </w:r>
          </w:p>
          <w:p w14:paraId="5CA9C227" w14:textId="77777777" w:rsidR="00D97A65" w:rsidRPr="00E90A89" w:rsidRDefault="00D97A65" w:rsidP="00F071F3">
            <w:pPr>
              <w:pStyle w:val="ListParagraph"/>
              <w:keepNext/>
              <w:keepLines/>
              <w:numPr>
                <w:ilvl w:val="0"/>
                <w:numId w:val="56"/>
              </w:numPr>
              <w:rPr>
                <w:rFonts w:cs="Arial"/>
                <w:lang w:eastAsia="en-US"/>
              </w:rPr>
            </w:pPr>
            <w:r w:rsidRPr="0083127A">
              <w:rPr>
                <w:rFonts w:cs="Arial"/>
                <w:lang w:eastAsia="en-US"/>
              </w:rPr>
              <w:t>welding in an AR</w:t>
            </w:r>
            <w:r w:rsidR="00FF11CE" w:rsidRPr="0083127A">
              <w:rPr>
                <w:rFonts w:cs="Arial"/>
                <w:lang w:eastAsia="en-US"/>
              </w:rPr>
              <w:t>/VR</w:t>
            </w:r>
            <w:r w:rsidRPr="0083127A">
              <w:rPr>
                <w:rFonts w:cs="Arial"/>
                <w:lang w:eastAsia="en-US"/>
              </w:rPr>
              <w:t xml:space="preserve"> environment</w:t>
            </w:r>
          </w:p>
          <w:p w14:paraId="778A3392" w14:textId="77777777" w:rsidR="00D97A65" w:rsidRDefault="00D97A65" w:rsidP="00F071F3">
            <w:pPr>
              <w:pStyle w:val="ListParagraph"/>
              <w:keepNext/>
              <w:keepLines/>
              <w:numPr>
                <w:ilvl w:val="0"/>
                <w:numId w:val="56"/>
              </w:numPr>
              <w:rPr>
                <w:rFonts w:cs="Arial"/>
                <w:lang w:eastAsia="en-US"/>
              </w:rPr>
            </w:pPr>
            <w:r w:rsidRPr="00E90A89">
              <w:rPr>
                <w:rFonts w:cs="Arial"/>
                <w:lang w:eastAsia="en-US"/>
              </w:rPr>
              <w:t xml:space="preserve">reading and interpreting routine </w:t>
            </w:r>
            <w:r w:rsidR="00AA3C8A">
              <w:rPr>
                <w:rFonts w:cs="Arial"/>
                <w:lang w:eastAsia="en-US"/>
              </w:rPr>
              <w:t xml:space="preserve">welding information such as </w:t>
            </w:r>
            <w:r w:rsidRPr="00E90A89">
              <w:rPr>
                <w:rFonts w:cs="Arial"/>
                <w:lang w:eastAsia="en-US"/>
              </w:rPr>
              <w:t xml:space="preserve">job instructions, </w:t>
            </w:r>
            <w:r w:rsidR="00AA3C8A">
              <w:rPr>
                <w:rFonts w:cs="Arial"/>
                <w:lang w:eastAsia="en-US"/>
              </w:rPr>
              <w:t xml:space="preserve">welding </w:t>
            </w:r>
            <w:r w:rsidRPr="00E90A89">
              <w:rPr>
                <w:rFonts w:cs="Arial"/>
                <w:lang w:eastAsia="en-US"/>
              </w:rPr>
              <w:t xml:space="preserve">procedures </w:t>
            </w:r>
            <w:r w:rsidR="00AA3C8A" w:rsidRPr="00E90A89">
              <w:rPr>
                <w:rFonts w:cs="Arial"/>
                <w:lang w:eastAsia="en-US"/>
              </w:rPr>
              <w:t>speci</w:t>
            </w:r>
            <w:r w:rsidR="00AA3C8A">
              <w:rPr>
                <w:rFonts w:cs="Arial"/>
                <w:lang w:eastAsia="en-US"/>
              </w:rPr>
              <w:t>fications</w:t>
            </w:r>
            <w:r w:rsidR="00AA3C8A" w:rsidRPr="00E90A89">
              <w:rPr>
                <w:rFonts w:cs="Arial"/>
                <w:lang w:eastAsia="en-US"/>
              </w:rPr>
              <w:t xml:space="preserve"> </w:t>
            </w:r>
            <w:r w:rsidRPr="00E90A89">
              <w:rPr>
                <w:rFonts w:cs="Arial"/>
                <w:lang w:eastAsia="en-US"/>
              </w:rPr>
              <w:t>(WPS)</w:t>
            </w:r>
          </w:p>
          <w:p w14:paraId="0BE96D57" w14:textId="77777777" w:rsidR="00195B8F" w:rsidRPr="00195B8F" w:rsidRDefault="00195B8F" w:rsidP="00F071F3">
            <w:pPr>
              <w:pStyle w:val="ListParagraph"/>
              <w:numPr>
                <w:ilvl w:val="0"/>
                <w:numId w:val="56"/>
              </w:numPr>
              <w:rPr>
                <w:rFonts w:cs="Arial"/>
                <w:lang w:eastAsia="en-US"/>
              </w:rPr>
            </w:pPr>
            <w:r w:rsidRPr="00195B8F">
              <w:rPr>
                <w:rFonts w:cs="Arial"/>
                <w:lang w:eastAsia="en-US"/>
              </w:rPr>
              <w:t>reading and interpreting weld analysis data</w:t>
            </w:r>
          </w:p>
          <w:p w14:paraId="15145B7B" w14:textId="77777777" w:rsidR="00D97A65" w:rsidRPr="007B2487" w:rsidRDefault="00D97A65" w:rsidP="00195B8F">
            <w:pPr>
              <w:widowControl w:val="0"/>
              <w:spacing w:line="200" w:lineRule="exact"/>
              <w:rPr>
                <w:rFonts w:eastAsia="Arial" w:cs="Arial"/>
                <w:b/>
                <w:spacing w:val="-4"/>
                <w:lang w:val="en-US" w:eastAsia="en-US"/>
              </w:rPr>
            </w:pPr>
            <w:r w:rsidRPr="007B2487">
              <w:rPr>
                <w:rFonts w:eastAsia="Arial" w:cs="Arial"/>
                <w:b/>
                <w:spacing w:val="-4"/>
                <w:lang w:val="en-US" w:eastAsia="en-US"/>
              </w:rPr>
              <w:t>Required knowledge:</w:t>
            </w:r>
          </w:p>
          <w:p w14:paraId="49062BFD" w14:textId="77777777" w:rsidR="00D97A65" w:rsidRPr="0083127A" w:rsidRDefault="00D74B5A" w:rsidP="00F071F3">
            <w:pPr>
              <w:pStyle w:val="ListParagraph"/>
              <w:keepNext/>
              <w:keepLines/>
              <w:numPr>
                <w:ilvl w:val="0"/>
                <w:numId w:val="57"/>
              </w:numPr>
              <w:rPr>
                <w:rFonts w:cs="Arial"/>
                <w:lang w:eastAsia="en-US"/>
              </w:rPr>
            </w:pPr>
            <w:r>
              <w:rPr>
                <w:rFonts w:cs="Arial"/>
                <w:lang w:eastAsia="en-US"/>
              </w:rPr>
              <w:t>AR</w:t>
            </w:r>
            <w:r w:rsidR="00FF11CE" w:rsidRPr="0083127A">
              <w:rPr>
                <w:rFonts w:cs="Arial"/>
                <w:lang w:eastAsia="en-US"/>
              </w:rPr>
              <w:t>/VR</w:t>
            </w:r>
            <w:r w:rsidR="00195B8F" w:rsidRPr="0083127A">
              <w:rPr>
                <w:rFonts w:cs="Arial"/>
                <w:lang w:eastAsia="en-US"/>
              </w:rPr>
              <w:t xml:space="preserve"> welding </w:t>
            </w:r>
            <w:r w:rsidR="0068110A" w:rsidRPr="0083127A">
              <w:rPr>
                <w:rFonts w:cs="Arial"/>
                <w:lang w:eastAsia="en-US"/>
              </w:rPr>
              <w:t xml:space="preserve">technology </w:t>
            </w:r>
            <w:r w:rsidR="00195B8F" w:rsidRPr="0083127A">
              <w:rPr>
                <w:rFonts w:cs="Arial"/>
                <w:lang w:eastAsia="en-US"/>
              </w:rPr>
              <w:t>hardware and software</w:t>
            </w:r>
          </w:p>
          <w:p w14:paraId="0CD26C7E" w14:textId="77777777" w:rsidR="00195B8F" w:rsidRPr="0083127A" w:rsidRDefault="0068110A" w:rsidP="00F071F3">
            <w:pPr>
              <w:pStyle w:val="ListParagraph"/>
              <w:keepNext/>
              <w:keepLines/>
              <w:numPr>
                <w:ilvl w:val="0"/>
                <w:numId w:val="57"/>
              </w:numPr>
              <w:rPr>
                <w:rFonts w:cs="Arial"/>
                <w:lang w:eastAsia="en-US"/>
              </w:rPr>
            </w:pPr>
            <w:r w:rsidRPr="0083127A">
              <w:rPr>
                <w:rFonts w:cs="Arial"/>
                <w:lang w:eastAsia="en-US"/>
              </w:rPr>
              <w:t>AR</w:t>
            </w:r>
            <w:r w:rsidR="00FF11CE" w:rsidRPr="0083127A">
              <w:rPr>
                <w:rFonts w:cs="Arial"/>
                <w:lang w:eastAsia="en-US"/>
              </w:rPr>
              <w:t>/VR</w:t>
            </w:r>
            <w:r w:rsidRPr="0083127A">
              <w:rPr>
                <w:rFonts w:cs="Arial"/>
                <w:lang w:eastAsia="en-US"/>
              </w:rPr>
              <w:t xml:space="preserve"> f</w:t>
            </w:r>
            <w:r w:rsidR="00D74B5A" w:rsidRPr="0083127A">
              <w:rPr>
                <w:rFonts w:cs="Arial"/>
                <w:lang w:eastAsia="en-US"/>
              </w:rPr>
              <w:t xml:space="preserve">usion </w:t>
            </w:r>
            <w:r w:rsidR="00195B8F" w:rsidRPr="0083127A">
              <w:rPr>
                <w:rFonts w:cs="Arial"/>
                <w:lang w:eastAsia="en-US"/>
              </w:rPr>
              <w:t>welding processes</w:t>
            </w:r>
          </w:p>
          <w:p w14:paraId="7F98E09B" w14:textId="77777777" w:rsidR="00195B8F" w:rsidRPr="0083127A" w:rsidRDefault="0068110A" w:rsidP="00F071F3">
            <w:pPr>
              <w:pStyle w:val="ListParagraph"/>
              <w:keepNext/>
              <w:keepLines/>
              <w:numPr>
                <w:ilvl w:val="0"/>
                <w:numId w:val="57"/>
              </w:numPr>
              <w:rPr>
                <w:rFonts w:cs="Arial"/>
                <w:lang w:eastAsia="en-US"/>
              </w:rPr>
            </w:pPr>
            <w:r w:rsidRPr="0083127A">
              <w:rPr>
                <w:rFonts w:cs="Arial"/>
                <w:lang w:eastAsia="en-US"/>
              </w:rPr>
              <w:t>AR</w:t>
            </w:r>
            <w:r w:rsidR="00FF11CE" w:rsidRPr="0083127A">
              <w:rPr>
                <w:rFonts w:cs="Arial"/>
                <w:lang w:eastAsia="en-US"/>
              </w:rPr>
              <w:t>/VR</w:t>
            </w:r>
            <w:r w:rsidRPr="0083127A">
              <w:rPr>
                <w:rFonts w:cs="Arial"/>
                <w:lang w:eastAsia="en-US"/>
              </w:rPr>
              <w:t xml:space="preserve"> </w:t>
            </w:r>
            <w:proofErr w:type="gramStart"/>
            <w:r w:rsidRPr="0083127A">
              <w:rPr>
                <w:rFonts w:cs="Arial"/>
                <w:lang w:eastAsia="en-US"/>
              </w:rPr>
              <w:t>welding</w:t>
            </w:r>
            <w:r w:rsidR="00AA3C8A" w:rsidRPr="0083127A">
              <w:rPr>
                <w:rFonts w:cs="Arial"/>
                <w:lang w:eastAsia="en-US"/>
              </w:rPr>
              <w:t xml:space="preserve">  procedure</w:t>
            </w:r>
            <w:proofErr w:type="gramEnd"/>
            <w:r w:rsidR="00AA3C8A" w:rsidRPr="0083127A">
              <w:rPr>
                <w:rFonts w:cs="Arial"/>
                <w:lang w:eastAsia="en-US"/>
              </w:rPr>
              <w:t xml:space="preserve"> specifications (WPS)</w:t>
            </w:r>
          </w:p>
          <w:p w14:paraId="26ED9B69" w14:textId="77777777" w:rsidR="00195B8F" w:rsidRPr="0083127A" w:rsidRDefault="0068110A" w:rsidP="00F071F3">
            <w:pPr>
              <w:pStyle w:val="ListParagraph"/>
              <w:keepNext/>
              <w:keepLines/>
              <w:numPr>
                <w:ilvl w:val="0"/>
                <w:numId w:val="57"/>
              </w:numPr>
              <w:rPr>
                <w:rFonts w:cs="Arial"/>
                <w:lang w:eastAsia="en-US"/>
              </w:rPr>
            </w:pPr>
            <w:r w:rsidRPr="0083127A">
              <w:rPr>
                <w:rFonts w:cs="Arial"/>
                <w:lang w:eastAsia="en-US"/>
              </w:rPr>
              <w:t>AR</w:t>
            </w:r>
            <w:r w:rsidR="00FF11CE" w:rsidRPr="0083127A">
              <w:rPr>
                <w:rFonts w:cs="Arial"/>
                <w:lang w:eastAsia="en-US"/>
              </w:rPr>
              <w:t>/VR</w:t>
            </w:r>
            <w:r w:rsidRPr="0083127A">
              <w:rPr>
                <w:rFonts w:cs="Arial"/>
                <w:lang w:eastAsia="en-US"/>
              </w:rPr>
              <w:t xml:space="preserve"> </w:t>
            </w:r>
            <w:r w:rsidR="00195B8F" w:rsidRPr="0083127A">
              <w:rPr>
                <w:rFonts w:cs="Arial"/>
                <w:lang w:eastAsia="en-US"/>
              </w:rPr>
              <w:t>welding parameters such as amperage</w:t>
            </w:r>
            <w:r w:rsidR="004D4ABB" w:rsidRPr="0083127A">
              <w:rPr>
                <w:rFonts w:cs="Arial"/>
                <w:lang w:eastAsia="en-US"/>
              </w:rPr>
              <w:t xml:space="preserve"> voltage</w:t>
            </w:r>
            <w:r w:rsidR="00195B8F" w:rsidRPr="0083127A">
              <w:rPr>
                <w:rFonts w:cs="Arial"/>
                <w:lang w:eastAsia="en-US"/>
              </w:rPr>
              <w:t xml:space="preserve">, type and size of electrode, gas </w:t>
            </w:r>
            <w:r w:rsidR="004D4ABB" w:rsidRPr="0083127A">
              <w:rPr>
                <w:rFonts w:cs="Arial"/>
                <w:lang w:eastAsia="en-US"/>
              </w:rPr>
              <w:t xml:space="preserve">mixture and </w:t>
            </w:r>
            <w:r w:rsidR="00195B8F" w:rsidRPr="0083127A">
              <w:rPr>
                <w:rFonts w:cs="Arial"/>
                <w:lang w:eastAsia="en-US"/>
              </w:rPr>
              <w:t>feed rates</w:t>
            </w:r>
          </w:p>
          <w:p w14:paraId="046FE3CA" w14:textId="77777777" w:rsidR="00195B8F" w:rsidRPr="00AA3C8A" w:rsidRDefault="00195B8F" w:rsidP="00F071F3">
            <w:pPr>
              <w:pStyle w:val="ListParagraph"/>
              <w:keepNext/>
              <w:keepLines/>
              <w:numPr>
                <w:ilvl w:val="0"/>
                <w:numId w:val="57"/>
              </w:numPr>
              <w:rPr>
                <w:rFonts w:cs="Arial"/>
                <w:lang w:eastAsia="en-US"/>
              </w:rPr>
            </w:pPr>
            <w:r w:rsidRPr="0083127A">
              <w:rPr>
                <w:rFonts w:cs="Arial"/>
                <w:lang w:eastAsia="en-US"/>
              </w:rPr>
              <w:t>safe welding practices</w:t>
            </w:r>
            <w:r w:rsidR="00AA3C8A" w:rsidRPr="0083127A">
              <w:rPr>
                <w:rFonts w:cs="Arial"/>
                <w:lang w:eastAsia="en-US"/>
              </w:rPr>
              <w:t xml:space="preserve"> using AR</w:t>
            </w:r>
            <w:r w:rsidR="00FF11CE" w:rsidRPr="0083127A">
              <w:rPr>
                <w:rFonts w:cs="Arial"/>
                <w:lang w:eastAsia="en-US"/>
              </w:rPr>
              <w:t>/VR</w:t>
            </w:r>
            <w:r w:rsidR="00AA3C8A" w:rsidRPr="0083127A">
              <w:rPr>
                <w:rFonts w:cs="Arial"/>
                <w:lang w:eastAsia="en-US"/>
              </w:rPr>
              <w:t xml:space="preserve"> welding</w:t>
            </w:r>
            <w:r w:rsidR="00AA3C8A" w:rsidRPr="00AA3C8A">
              <w:rPr>
                <w:rFonts w:cs="Arial"/>
                <w:lang w:eastAsia="en-US"/>
              </w:rPr>
              <w:t xml:space="preserve"> equipment</w:t>
            </w:r>
          </w:p>
          <w:p w14:paraId="53826B49" w14:textId="77777777" w:rsidR="0068110A" w:rsidRPr="00AA3C8A" w:rsidRDefault="0068110A" w:rsidP="00F071F3">
            <w:pPr>
              <w:pStyle w:val="ListParagraph"/>
              <w:keepNext/>
              <w:keepLines/>
              <w:numPr>
                <w:ilvl w:val="0"/>
                <w:numId w:val="57"/>
              </w:numPr>
              <w:rPr>
                <w:rFonts w:cs="Arial"/>
                <w:lang w:eastAsia="en-US"/>
              </w:rPr>
            </w:pPr>
            <w:r w:rsidRPr="00AA3C8A">
              <w:rPr>
                <w:rFonts w:cs="Arial"/>
                <w:lang w:eastAsia="en-US"/>
              </w:rPr>
              <w:t>industry term</w:t>
            </w:r>
            <w:r w:rsidR="006357F4" w:rsidRPr="00AA3C8A">
              <w:rPr>
                <w:rFonts w:cs="Arial"/>
                <w:lang w:eastAsia="en-US"/>
              </w:rPr>
              <w:t>inology relevant to</w:t>
            </w:r>
            <w:r w:rsidR="00C84F09" w:rsidRPr="00AA3C8A">
              <w:rPr>
                <w:rFonts w:cs="Arial"/>
                <w:lang w:eastAsia="en-US"/>
              </w:rPr>
              <w:t xml:space="preserve"> fusion welding</w:t>
            </w:r>
            <w:r w:rsidR="006357F4" w:rsidRPr="00AA3C8A">
              <w:rPr>
                <w:rFonts w:cs="Arial"/>
                <w:lang w:eastAsia="en-US"/>
              </w:rPr>
              <w:t xml:space="preserve"> processes and procedures</w:t>
            </w:r>
          </w:p>
          <w:p w14:paraId="4D5AC47B" w14:textId="77777777" w:rsidR="0068110A" w:rsidRPr="00AA3C8A" w:rsidRDefault="00AA3C8A" w:rsidP="00AA3C8A">
            <w:pPr>
              <w:pStyle w:val="ListParagraph"/>
              <w:keepNext/>
              <w:keepLines/>
              <w:numPr>
                <w:ilvl w:val="0"/>
                <w:numId w:val="57"/>
              </w:numPr>
              <w:rPr>
                <w:rFonts w:cs="Arial"/>
                <w:lang w:eastAsia="en-US"/>
              </w:rPr>
            </w:pPr>
            <w:r w:rsidRPr="00AA3C8A">
              <w:rPr>
                <w:rFonts w:cs="Arial"/>
                <w:lang w:eastAsia="en-US"/>
              </w:rPr>
              <w:t xml:space="preserve">fusion welding </w:t>
            </w:r>
            <w:r w:rsidR="00195B8F" w:rsidRPr="00AA3C8A">
              <w:rPr>
                <w:rFonts w:cs="Arial"/>
                <w:lang w:eastAsia="en-US"/>
              </w:rPr>
              <w:t>compliance parameters</w:t>
            </w:r>
          </w:p>
        </w:tc>
      </w:tr>
      <w:tr w:rsidR="00D97A65" w:rsidRPr="00567D9A" w14:paraId="3DFFD3CD" w14:textId="77777777" w:rsidTr="000008A9">
        <w:trPr>
          <w:trHeight w:val="429"/>
        </w:trPr>
        <w:tc>
          <w:tcPr>
            <w:tcW w:w="10631" w:type="dxa"/>
            <w:gridSpan w:val="4"/>
          </w:tcPr>
          <w:p w14:paraId="18422E88" w14:textId="77777777" w:rsidR="00D97A65" w:rsidRPr="00E90A89" w:rsidRDefault="00D97A65" w:rsidP="00BB4F55">
            <w:pPr>
              <w:keepNext/>
              <w:keepLines/>
              <w:widowControl w:val="0"/>
              <w:spacing w:line="276" w:lineRule="auto"/>
              <w:contextualSpacing/>
              <w:rPr>
                <w:rFonts w:eastAsiaTheme="minorHAnsi" w:cs="Arial"/>
                <w:b/>
                <w:sz w:val="24"/>
                <w:szCs w:val="24"/>
                <w:lang w:val="en-US" w:eastAsia="en-US"/>
              </w:rPr>
            </w:pPr>
            <w:r w:rsidRPr="00E90A89">
              <w:rPr>
                <w:rFonts w:eastAsiaTheme="minorHAnsi" w:cs="Arial"/>
                <w:b/>
                <w:sz w:val="24"/>
                <w:szCs w:val="24"/>
                <w:lang w:val="en-US" w:eastAsia="en-US"/>
              </w:rPr>
              <w:t>Range Statement</w:t>
            </w:r>
          </w:p>
        </w:tc>
      </w:tr>
      <w:tr w:rsidR="00CE0613" w:rsidRPr="00567D9A" w14:paraId="67CCEB4E" w14:textId="77777777" w:rsidTr="000008A9">
        <w:trPr>
          <w:trHeight w:val="429"/>
        </w:trPr>
        <w:tc>
          <w:tcPr>
            <w:tcW w:w="10631" w:type="dxa"/>
            <w:gridSpan w:val="4"/>
          </w:tcPr>
          <w:p w14:paraId="1A6D2263" w14:textId="77777777" w:rsidR="00CE0613" w:rsidRPr="00A0032B" w:rsidRDefault="00CE0613" w:rsidP="00BB4F55">
            <w:pPr>
              <w:keepNext/>
              <w:keepLines/>
              <w:widowControl w:val="0"/>
              <w:spacing w:line="276" w:lineRule="auto"/>
              <w:contextualSpacing/>
              <w:rPr>
                <w:rFonts w:eastAsiaTheme="minorHAnsi" w:cs="Arial"/>
                <w:sz w:val="18"/>
                <w:szCs w:val="18"/>
                <w:lang w:val="en-US" w:eastAsia="en-US"/>
              </w:rPr>
            </w:pPr>
            <w:r w:rsidRPr="00A0032B">
              <w:rPr>
                <w:rFonts w:eastAsiaTheme="minorHAnsi" w:cs="Arial"/>
                <w:sz w:val="18"/>
                <w:szCs w:val="18"/>
                <w:lang w:val="en-US" w:eastAsia="en-US"/>
              </w:rPr>
              <w:t xml:space="preserve">The range statement relates to the unit of </w:t>
            </w:r>
            <w:proofErr w:type="gramStart"/>
            <w:r w:rsidRPr="00A0032B">
              <w:rPr>
                <w:rFonts w:eastAsiaTheme="minorHAnsi" w:cs="Arial"/>
                <w:sz w:val="18"/>
                <w:szCs w:val="18"/>
                <w:lang w:val="en-US" w:eastAsia="en-US"/>
              </w:rPr>
              <w:t>competency as a whole</w:t>
            </w:r>
            <w:proofErr w:type="gramEnd"/>
            <w:r w:rsidRPr="00A0032B">
              <w:rPr>
                <w:rFonts w:eastAsiaTheme="minorHAnsi" w:cs="Arial"/>
                <w:sz w:val="18"/>
                <w:szCs w:val="18"/>
                <w:lang w:val="en-US" w:eastAsia="en-US"/>
              </w:rPr>
              <w:t xml:space="preserve">. It allows for different work environments and situations that may affect performance. Bold </w:t>
            </w:r>
            <w:proofErr w:type="spellStart"/>
            <w:r w:rsidRPr="00A0032B">
              <w:rPr>
                <w:rFonts w:eastAsiaTheme="minorHAnsi" w:cs="Arial"/>
                <w:sz w:val="18"/>
                <w:szCs w:val="18"/>
                <w:lang w:val="en-US" w:eastAsia="en-US"/>
              </w:rPr>
              <w:t>italicised</w:t>
            </w:r>
            <w:proofErr w:type="spellEnd"/>
            <w:r w:rsidRPr="00A0032B">
              <w:rPr>
                <w:rFonts w:eastAsiaTheme="minorHAnsi" w:cs="Arial"/>
                <w:sz w:val="18"/>
                <w:szCs w:val="18"/>
                <w:lang w:val="en-US" w:eastAsia="en-US"/>
              </w:rPr>
              <w:t xml:space="preserve">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D97A65" w:rsidRPr="00567D9A" w14:paraId="3CF938A4" w14:textId="77777777" w:rsidTr="000008A9">
        <w:trPr>
          <w:trHeight w:val="2793"/>
        </w:trPr>
        <w:tc>
          <w:tcPr>
            <w:tcW w:w="3078" w:type="dxa"/>
            <w:gridSpan w:val="2"/>
          </w:tcPr>
          <w:p w14:paraId="3B6C0A25" w14:textId="77777777" w:rsidR="00D97A65" w:rsidRPr="00567D9A" w:rsidRDefault="00D97A65" w:rsidP="00567D9A">
            <w:pPr>
              <w:spacing w:after="60" w:line="259" w:lineRule="auto"/>
              <w:rPr>
                <w:rFonts w:eastAsiaTheme="minorHAnsi" w:cs="Arial"/>
                <w:lang w:val="en-GB" w:eastAsia="en-US"/>
              </w:rPr>
            </w:pPr>
            <w:r w:rsidRPr="00567D9A">
              <w:rPr>
                <w:rFonts w:eastAsiaTheme="minorHAnsi" w:cs="Arial"/>
                <w:b/>
                <w:i/>
                <w:lang w:val="en-GB" w:eastAsia="en-US"/>
              </w:rPr>
              <w:t>AR</w:t>
            </w:r>
            <w:r w:rsidR="00965876" w:rsidRPr="0083127A">
              <w:rPr>
                <w:rFonts w:eastAsiaTheme="minorHAnsi" w:cs="Arial"/>
                <w:b/>
                <w:i/>
                <w:lang w:val="en-GB" w:eastAsia="en-US"/>
              </w:rPr>
              <w:t>/VR</w:t>
            </w:r>
            <w:r w:rsidRPr="00567D9A">
              <w:rPr>
                <w:rFonts w:eastAsiaTheme="minorHAnsi" w:cs="Arial"/>
                <w:b/>
                <w:i/>
                <w:lang w:val="en-GB" w:eastAsia="en-US"/>
              </w:rPr>
              <w:t xml:space="preserve"> welding </w:t>
            </w:r>
            <w:r>
              <w:rPr>
                <w:rFonts w:eastAsiaTheme="minorHAnsi" w:cs="Arial"/>
                <w:b/>
                <w:i/>
                <w:lang w:val="en-GB" w:eastAsia="en-US"/>
              </w:rPr>
              <w:t>equipment</w:t>
            </w:r>
            <w:r w:rsidRPr="00567D9A">
              <w:rPr>
                <w:rFonts w:eastAsiaTheme="minorHAnsi" w:cs="Arial"/>
                <w:lang w:val="en-GB" w:eastAsia="en-US"/>
              </w:rPr>
              <w:t xml:space="preserve"> include</w:t>
            </w:r>
            <w:r>
              <w:rPr>
                <w:rFonts w:eastAsiaTheme="minorHAnsi" w:cs="Arial"/>
                <w:lang w:val="en-GB" w:eastAsia="en-US"/>
              </w:rPr>
              <w:t>s</w:t>
            </w:r>
            <w:r w:rsidRPr="00567D9A">
              <w:rPr>
                <w:rFonts w:eastAsiaTheme="minorHAnsi" w:cs="Arial"/>
                <w:lang w:val="en-GB" w:eastAsia="en-US"/>
              </w:rPr>
              <w:t xml:space="preserve"> but </w:t>
            </w:r>
            <w:r>
              <w:rPr>
                <w:rFonts w:eastAsiaTheme="minorHAnsi" w:cs="Arial"/>
                <w:lang w:val="en-GB" w:eastAsia="en-US"/>
              </w:rPr>
              <w:t xml:space="preserve">is </w:t>
            </w:r>
            <w:r w:rsidRPr="00567D9A">
              <w:rPr>
                <w:rFonts w:eastAsiaTheme="minorHAnsi" w:cs="Arial"/>
                <w:lang w:val="en-GB" w:eastAsia="en-US"/>
              </w:rPr>
              <w:t>not limited to:</w:t>
            </w:r>
          </w:p>
        </w:tc>
        <w:tc>
          <w:tcPr>
            <w:tcW w:w="7553" w:type="dxa"/>
            <w:gridSpan w:val="2"/>
          </w:tcPr>
          <w:p w14:paraId="3ACDFC1E" w14:textId="77777777" w:rsidR="00BB4F55" w:rsidRPr="0019030F" w:rsidRDefault="00BB4F55" w:rsidP="00F071F3">
            <w:pPr>
              <w:pStyle w:val="ListParagraph"/>
              <w:widowControl w:val="0"/>
              <w:numPr>
                <w:ilvl w:val="0"/>
                <w:numId w:val="87"/>
              </w:numPr>
              <w:spacing w:line="276" w:lineRule="auto"/>
              <w:ind w:left="425" w:hanging="284"/>
              <w:rPr>
                <w:rFonts w:eastAsiaTheme="minorHAnsi" w:cs="Arial"/>
                <w:lang w:val="en-US" w:eastAsia="en-US"/>
              </w:rPr>
            </w:pPr>
            <w:r w:rsidRPr="0019030F">
              <w:rPr>
                <w:rFonts w:cs="Arial"/>
                <w:lang w:val="en-US"/>
              </w:rPr>
              <w:t xml:space="preserve">Commercially available augmented reality (AR) </w:t>
            </w:r>
            <w:r w:rsidR="00965876" w:rsidRPr="0083127A">
              <w:rPr>
                <w:rFonts w:cs="Arial"/>
                <w:lang w:val="en-US"/>
              </w:rPr>
              <w:t>or virtual reality (VR)</w:t>
            </w:r>
            <w:r w:rsidR="00965876">
              <w:rPr>
                <w:rFonts w:cs="Arial"/>
                <w:lang w:val="en-US"/>
              </w:rPr>
              <w:t xml:space="preserve"> </w:t>
            </w:r>
            <w:r w:rsidRPr="0019030F">
              <w:rPr>
                <w:rFonts w:cs="Arial"/>
                <w:lang w:val="en-US"/>
              </w:rPr>
              <w:t xml:space="preserve">welding technology equipment </w:t>
            </w:r>
            <w:r>
              <w:rPr>
                <w:rFonts w:cs="Arial"/>
                <w:lang w:val="en-US"/>
              </w:rPr>
              <w:t>that provides a simulation that closely resembles live arc welding without using an actual arc or consumables. Example</w:t>
            </w:r>
            <w:r w:rsidR="00AA231C">
              <w:rPr>
                <w:rFonts w:cs="Arial"/>
                <w:lang w:val="en-US"/>
              </w:rPr>
              <w:t>s</w:t>
            </w:r>
            <w:r>
              <w:rPr>
                <w:rFonts w:cs="Arial"/>
                <w:lang w:val="en-US"/>
              </w:rPr>
              <w:t xml:space="preserve"> are:</w:t>
            </w:r>
          </w:p>
          <w:p w14:paraId="0B4DDA1A" w14:textId="77777777" w:rsidR="00965876" w:rsidRPr="0083127A" w:rsidRDefault="009E5209" w:rsidP="00965876">
            <w:pPr>
              <w:widowControl w:val="0"/>
              <w:numPr>
                <w:ilvl w:val="0"/>
                <w:numId w:val="40"/>
              </w:numPr>
              <w:spacing w:line="276" w:lineRule="auto"/>
              <w:ind w:left="1462" w:hanging="708"/>
              <w:contextualSpacing/>
              <w:rPr>
                <w:rFonts w:eastAsiaTheme="minorHAnsi" w:cs="Arial"/>
                <w:lang w:val="en-US" w:eastAsia="en-US"/>
              </w:rPr>
            </w:pPr>
            <w:r w:rsidRPr="0083127A">
              <w:rPr>
                <w:rFonts w:eastAsiaTheme="minorHAnsi" w:cs="Arial"/>
                <w:color w:val="333333"/>
                <w:lang w:val="en-GB" w:eastAsia="en-US"/>
              </w:rPr>
              <w:t xml:space="preserve">Lincoln Electric </w:t>
            </w:r>
            <w:proofErr w:type="spellStart"/>
            <w:r w:rsidRPr="0083127A">
              <w:rPr>
                <w:rFonts w:eastAsiaTheme="minorHAnsi" w:cs="Arial"/>
                <w:color w:val="333333"/>
                <w:lang w:val="en-GB" w:eastAsia="en-US"/>
              </w:rPr>
              <w:t>Realweld</w:t>
            </w:r>
            <w:proofErr w:type="spellEnd"/>
            <w:r w:rsidRPr="0083127A">
              <w:rPr>
                <w:rFonts w:eastAsiaTheme="minorHAnsi" w:cs="Arial"/>
                <w:color w:val="333333"/>
                <w:lang w:val="en-GB" w:eastAsia="en-US"/>
              </w:rPr>
              <w:t xml:space="preserve"> Advanced Trainer</w:t>
            </w:r>
          </w:p>
          <w:p w14:paraId="44B4CAB2" w14:textId="77777777" w:rsidR="009E5209" w:rsidRPr="0083127A" w:rsidRDefault="009E5209" w:rsidP="009E5209">
            <w:pPr>
              <w:widowControl w:val="0"/>
              <w:numPr>
                <w:ilvl w:val="0"/>
                <w:numId w:val="40"/>
              </w:numPr>
              <w:spacing w:line="276" w:lineRule="auto"/>
              <w:ind w:left="1462" w:hanging="708"/>
              <w:contextualSpacing/>
              <w:rPr>
                <w:rFonts w:eastAsiaTheme="minorHAnsi" w:cs="Arial"/>
                <w:lang w:val="en-US" w:eastAsia="en-US"/>
              </w:rPr>
            </w:pPr>
            <w:r w:rsidRPr="0083127A">
              <w:rPr>
                <w:rFonts w:eastAsiaTheme="minorHAnsi" w:cs="Arial"/>
                <w:color w:val="333333"/>
                <w:lang w:val="en-GB" w:eastAsia="en-US"/>
              </w:rPr>
              <w:t xml:space="preserve">Lincoln </w:t>
            </w:r>
            <w:r w:rsidR="000E097E" w:rsidRPr="0083127A">
              <w:rPr>
                <w:rFonts w:eastAsiaTheme="minorHAnsi" w:cs="Arial"/>
                <w:color w:val="333333"/>
                <w:lang w:val="en-GB" w:eastAsia="en-US"/>
              </w:rPr>
              <w:t xml:space="preserve">Electric </w:t>
            </w:r>
            <w:r w:rsidRPr="0083127A">
              <w:rPr>
                <w:rFonts w:eastAsiaTheme="minorHAnsi" w:cs="Arial"/>
                <w:color w:val="333333"/>
                <w:lang w:val="en-GB" w:eastAsia="en-US"/>
              </w:rPr>
              <w:t>VRTEX® VR Welding Training</w:t>
            </w:r>
          </w:p>
          <w:p w14:paraId="66D0F1CB" w14:textId="77777777" w:rsidR="009E5209" w:rsidRPr="00965876" w:rsidRDefault="009E5209" w:rsidP="00965876">
            <w:pPr>
              <w:widowControl w:val="0"/>
              <w:numPr>
                <w:ilvl w:val="0"/>
                <w:numId w:val="40"/>
              </w:numPr>
              <w:spacing w:line="276" w:lineRule="auto"/>
              <w:ind w:left="1462" w:hanging="708"/>
              <w:contextualSpacing/>
              <w:rPr>
                <w:rFonts w:eastAsiaTheme="minorHAnsi" w:cs="Arial"/>
                <w:lang w:val="en-US" w:eastAsia="en-US"/>
              </w:rPr>
            </w:pPr>
            <w:proofErr w:type="spellStart"/>
            <w:r>
              <w:rPr>
                <w:rFonts w:eastAsiaTheme="minorHAnsi" w:cs="Arial"/>
                <w:lang w:val="en-US" w:eastAsia="en-US"/>
              </w:rPr>
              <w:t>Soldamatic</w:t>
            </w:r>
            <w:proofErr w:type="spellEnd"/>
            <w:r>
              <w:rPr>
                <w:rFonts w:eastAsiaTheme="minorHAnsi" w:cs="Arial"/>
                <w:lang w:val="en-US" w:eastAsia="en-US"/>
              </w:rPr>
              <w:t xml:space="preserve"> AR Simulator</w:t>
            </w:r>
          </w:p>
          <w:p w14:paraId="78D8DE7F" w14:textId="77777777" w:rsidR="00D97A65" w:rsidRPr="00264B14" w:rsidRDefault="00AA3C8A" w:rsidP="00F071F3">
            <w:pPr>
              <w:widowControl w:val="0"/>
              <w:numPr>
                <w:ilvl w:val="0"/>
                <w:numId w:val="40"/>
              </w:numPr>
              <w:spacing w:line="276" w:lineRule="auto"/>
              <w:ind w:left="1462" w:hanging="708"/>
              <w:contextualSpacing/>
              <w:rPr>
                <w:rFonts w:eastAsiaTheme="minorHAnsi" w:cs="Arial"/>
                <w:lang w:val="en-US" w:eastAsia="en-US"/>
              </w:rPr>
            </w:pPr>
            <w:proofErr w:type="spellStart"/>
            <w:r>
              <w:rPr>
                <w:rFonts w:eastAsiaTheme="minorHAnsi" w:cs="Arial"/>
                <w:color w:val="2A2829"/>
                <w:lang w:val="en-US" w:eastAsia="en-US"/>
              </w:rPr>
              <w:t>G</w:t>
            </w:r>
            <w:r w:rsidR="00D97A65" w:rsidRPr="00264B14">
              <w:rPr>
                <w:rFonts w:eastAsiaTheme="minorHAnsi" w:cs="Arial"/>
                <w:color w:val="2A2829"/>
                <w:lang w:val="en-US" w:eastAsia="en-US"/>
              </w:rPr>
              <w:t>uideWELD</w:t>
            </w:r>
            <w:proofErr w:type="spellEnd"/>
            <w:r w:rsidR="00D97A65" w:rsidRPr="00264B14">
              <w:rPr>
                <w:rFonts w:eastAsiaTheme="minorHAnsi" w:cs="Arial"/>
                <w:color w:val="2A2829"/>
                <w:vertAlign w:val="superscript"/>
                <w:lang w:val="en-US" w:eastAsia="en-US"/>
              </w:rPr>
              <w:t>®</w:t>
            </w:r>
            <w:r w:rsidR="00D97A65" w:rsidRPr="00264B14">
              <w:rPr>
                <w:rFonts w:eastAsiaTheme="minorHAnsi" w:cs="Arial"/>
                <w:color w:val="2A2829"/>
                <w:lang w:val="en-US" w:eastAsia="en-US"/>
              </w:rPr>
              <w:t xml:space="preserve"> VR welding simulator</w:t>
            </w:r>
          </w:p>
          <w:p w14:paraId="32DCA19A" w14:textId="77777777" w:rsidR="00AA3C8A" w:rsidRPr="00AA3C8A" w:rsidRDefault="00D97A65" w:rsidP="00264B14">
            <w:pPr>
              <w:widowControl w:val="0"/>
              <w:numPr>
                <w:ilvl w:val="0"/>
                <w:numId w:val="39"/>
              </w:numPr>
              <w:spacing w:line="276" w:lineRule="auto"/>
              <w:ind w:left="1462" w:hanging="708"/>
              <w:contextualSpacing/>
              <w:rPr>
                <w:rFonts w:ascii="Roboto" w:eastAsiaTheme="minorHAnsi" w:hAnsi="Roboto" w:cstheme="minorBidi"/>
                <w:kern w:val="36"/>
                <w:sz w:val="30"/>
                <w:szCs w:val="30"/>
                <w:bdr w:val="none" w:sz="0" w:space="0" w:color="auto" w:frame="1"/>
                <w:lang w:val="en" w:eastAsia="en-US"/>
              </w:rPr>
            </w:pPr>
            <w:r w:rsidRPr="00264B14">
              <w:rPr>
                <w:rFonts w:eastAsiaTheme="minorHAnsi" w:cs="Arial"/>
                <w:kern w:val="36"/>
                <w:bdr w:val="none" w:sz="0" w:space="0" w:color="auto" w:frame="1"/>
                <w:lang w:val="en" w:eastAsia="en-US"/>
              </w:rPr>
              <w:t>Arc+ NG Welding Simulator Augme</w:t>
            </w:r>
            <w:r w:rsidR="00AA3C8A">
              <w:rPr>
                <w:rFonts w:eastAsiaTheme="minorHAnsi" w:cs="Arial"/>
                <w:kern w:val="36"/>
                <w:bdr w:val="none" w:sz="0" w:space="0" w:color="auto" w:frame="1"/>
                <w:lang w:val="en" w:eastAsia="en-US"/>
              </w:rPr>
              <w:t>nted Arc</w:t>
            </w:r>
            <w:r w:rsidR="000E097E">
              <w:rPr>
                <w:rFonts w:eastAsiaTheme="minorHAnsi" w:cs="Arial"/>
                <w:kern w:val="36"/>
                <w:bdr w:val="none" w:sz="0" w:space="0" w:color="auto" w:frame="1"/>
                <w:lang w:val="en" w:eastAsia="en-US"/>
              </w:rPr>
              <w:t>: Welding Simulator</w:t>
            </w:r>
            <w:r w:rsidR="009E5209">
              <w:rPr>
                <w:rFonts w:eastAsiaTheme="minorHAnsi" w:cs="Arial"/>
                <w:kern w:val="36"/>
                <w:bdr w:val="none" w:sz="0" w:space="0" w:color="auto" w:frame="1"/>
                <w:lang w:val="en" w:eastAsia="en-US"/>
              </w:rPr>
              <w:t xml:space="preserve"> </w:t>
            </w:r>
          </w:p>
          <w:p w14:paraId="55306756" w14:textId="77777777" w:rsidR="00BB4F55" w:rsidRPr="00567D9A" w:rsidRDefault="00D97A65" w:rsidP="00264B14">
            <w:pPr>
              <w:widowControl w:val="0"/>
              <w:numPr>
                <w:ilvl w:val="0"/>
                <w:numId w:val="39"/>
              </w:numPr>
              <w:spacing w:line="276" w:lineRule="auto"/>
              <w:ind w:left="1462" w:hanging="708"/>
              <w:contextualSpacing/>
              <w:rPr>
                <w:rFonts w:ascii="Roboto" w:eastAsiaTheme="minorHAnsi" w:hAnsi="Roboto" w:cstheme="minorBidi"/>
                <w:kern w:val="36"/>
                <w:sz w:val="30"/>
                <w:szCs w:val="30"/>
                <w:bdr w:val="none" w:sz="0" w:space="0" w:color="auto" w:frame="1"/>
                <w:lang w:val="en" w:eastAsia="en-US"/>
              </w:rPr>
            </w:pPr>
            <w:r w:rsidRPr="00264B14">
              <w:rPr>
                <w:rFonts w:eastAsiaTheme="minorHAnsi" w:cs="Arial"/>
                <w:kern w:val="36"/>
                <w:bdr w:val="none" w:sz="0" w:space="0" w:color="auto" w:frame="1"/>
                <w:lang w:val="en" w:eastAsia="en-US"/>
              </w:rPr>
              <w:t xml:space="preserve"> </w:t>
            </w:r>
            <w:r w:rsidR="0068110A" w:rsidRPr="00264B14">
              <w:rPr>
                <w:rFonts w:eastAsiaTheme="minorHAnsi" w:cs="Arial"/>
                <w:kern w:val="36"/>
                <w:bdr w:val="none" w:sz="0" w:space="0" w:color="auto" w:frame="1"/>
                <w:lang w:val="en" w:eastAsia="en-US"/>
              </w:rPr>
              <w:t xml:space="preserve">Pro </w:t>
            </w:r>
            <w:proofErr w:type="gramStart"/>
            <w:r w:rsidR="0068110A" w:rsidRPr="00AA3C8A">
              <w:rPr>
                <w:rFonts w:eastAsiaTheme="minorHAnsi" w:cs="Arial"/>
                <w:kern w:val="36"/>
                <w:bdr w:val="none" w:sz="0" w:space="0" w:color="auto" w:frame="1"/>
                <w:lang w:val="en" w:eastAsia="en-US"/>
              </w:rPr>
              <w:t>Spo</w:t>
            </w:r>
            <w:r w:rsidRPr="00AA3C8A">
              <w:rPr>
                <w:rFonts w:eastAsiaTheme="minorHAnsi" w:cs="Arial"/>
                <w:kern w:val="36"/>
                <w:bdr w:val="none" w:sz="0" w:space="0" w:color="auto" w:frame="1"/>
                <w:lang w:val="en" w:eastAsia="en-US"/>
              </w:rPr>
              <w:t>t</w:t>
            </w:r>
            <w:r w:rsidRPr="00264B14">
              <w:rPr>
                <w:rFonts w:eastAsiaTheme="minorHAnsi" w:cs="Arial"/>
                <w:kern w:val="36"/>
                <w:bdr w:val="none" w:sz="0" w:space="0" w:color="auto" w:frame="1"/>
                <w:lang w:val="en" w:eastAsia="en-US"/>
              </w:rPr>
              <w:t xml:space="preserve"> Welding</w:t>
            </w:r>
            <w:proofErr w:type="gramEnd"/>
            <w:r w:rsidRPr="00264B14">
              <w:rPr>
                <w:rFonts w:eastAsiaTheme="minorHAnsi" w:cs="Arial"/>
                <w:kern w:val="36"/>
                <w:bdr w:val="none" w:sz="0" w:space="0" w:color="auto" w:frame="1"/>
                <w:lang w:val="en" w:eastAsia="en-US"/>
              </w:rPr>
              <w:t xml:space="preserve"> Simulator </w:t>
            </w:r>
          </w:p>
        </w:tc>
      </w:tr>
      <w:tr w:rsidR="00D97A65" w:rsidRPr="00567D9A" w14:paraId="71C73A22" w14:textId="77777777" w:rsidTr="000008A9">
        <w:trPr>
          <w:trHeight w:val="1489"/>
        </w:trPr>
        <w:tc>
          <w:tcPr>
            <w:tcW w:w="3078" w:type="dxa"/>
            <w:gridSpan w:val="2"/>
          </w:tcPr>
          <w:p w14:paraId="3FFEC2B8" w14:textId="77777777" w:rsidR="00D97A65" w:rsidRPr="00567D9A" w:rsidRDefault="00D97A65" w:rsidP="00567D9A">
            <w:pPr>
              <w:spacing w:after="60" w:line="259" w:lineRule="auto"/>
              <w:rPr>
                <w:rFonts w:eastAsiaTheme="minorHAnsi" w:cs="Arial"/>
                <w:b/>
                <w:i/>
                <w:lang w:val="en-GB" w:eastAsia="en-US"/>
              </w:rPr>
            </w:pPr>
            <w:r w:rsidRPr="00567D9A">
              <w:rPr>
                <w:rFonts w:eastAsiaTheme="minorHAnsi" w:cs="Arial"/>
                <w:b/>
                <w:i/>
                <w:lang w:val="en-GB" w:eastAsia="en-US"/>
              </w:rPr>
              <w:t>Type of weld</w:t>
            </w:r>
            <w:r>
              <w:rPr>
                <w:rFonts w:eastAsiaTheme="minorHAnsi" w:cs="Arial"/>
                <w:b/>
                <w:i/>
                <w:lang w:val="en-GB" w:eastAsia="en-US"/>
              </w:rPr>
              <w:t xml:space="preserve"> </w:t>
            </w:r>
            <w:r w:rsidRPr="00567D9A">
              <w:rPr>
                <w:rFonts w:eastAsiaTheme="minorHAnsi" w:cs="Arial"/>
                <w:lang w:val="en-GB" w:eastAsia="en-US"/>
              </w:rPr>
              <w:t>include</w:t>
            </w:r>
            <w:r>
              <w:rPr>
                <w:rFonts w:eastAsiaTheme="minorHAnsi" w:cs="Arial"/>
                <w:lang w:val="en-GB" w:eastAsia="en-US"/>
              </w:rPr>
              <w:t>s</w:t>
            </w:r>
            <w:r w:rsidRPr="00567D9A">
              <w:rPr>
                <w:rFonts w:eastAsiaTheme="minorHAnsi" w:cs="Arial"/>
                <w:lang w:val="en-GB" w:eastAsia="en-US"/>
              </w:rPr>
              <w:t xml:space="preserve"> but </w:t>
            </w:r>
            <w:r>
              <w:rPr>
                <w:rFonts w:eastAsiaTheme="minorHAnsi" w:cs="Arial"/>
                <w:lang w:val="en-GB" w:eastAsia="en-US"/>
              </w:rPr>
              <w:t xml:space="preserve">is </w:t>
            </w:r>
            <w:r w:rsidRPr="00567D9A">
              <w:rPr>
                <w:rFonts w:eastAsiaTheme="minorHAnsi" w:cs="Arial"/>
                <w:lang w:val="en-GB" w:eastAsia="en-US"/>
              </w:rPr>
              <w:t>not limited to:</w:t>
            </w:r>
          </w:p>
        </w:tc>
        <w:tc>
          <w:tcPr>
            <w:tcW w:w="7553" w:type="dxa"/>
            <w:gridSpan w:val="2"/>
          </w:tcPr>
          <w:p w14:paraId="2B80F033" w14:textId="77777777" w:rsidR="00D97A65" w:rsidRPr="00567D9A" w:rsidRDefault="00D97A65" w:rsidP="00CE0613">
            <w:pPr>
              <w:keepNext/>
              <w:keepLines/>
              <w:widowControl w:val="0"/>
              <w:numPr>
                <w:ilvl w:val="0"/>
                <w:numId w:val="28"/>
              </w:numPr>
              <w:spacing w:line="276" w:lineRule="auto"/>
              <w:ind w:left="470" w:hanging="283"/>
              <w:contextualSpacing/>
              <w:rPr>
                <w:rFonts w:cs="Arial"/>
                <w:lang w:eastAsia="en-US"/>
              </w:rPr>
            </w:pPr>
            <w:r>
              <w:rPr>
                <w:rFonts w:cs="Arial"/>
                <w:lang w:eastAsia="en-US"/>
              </w:rPr>
              <w:t>b</w:t>
            </w:r>
            <w:r w:rsidRPr="00567D9A">
              <w:rPr>
                <w:rFonts w:cs="Arial"/>
                <w:lang w:eastAsia="en-US"/>
              </w:rPr>
              <w:t>utt weld</w:t>
            </w:r>
          </w:p>
          <w:p w14:paraId="0C8BA8D3" w14:textId="77777777" w:rsidR="00D97A65" w:rsidRPr="00567D9A" w:rsidRDefault="00D97A65" w:rsidP="00CE0613">
            <w:pPr>
              <w:keepNext/>
              <w:keepLines/>
              <w:widowControl w:val="0"/>
              <w:numPr>
                <w:ilvl w:val="0"/>
                <w:numId w:val="28"/>
              </w:numPr>
              <w:spacing w:line="276" w:lineRule="auto"/>
              <w:ind w:left="470" w:hanging="283"/>
              <w:contextualSpacing/>
              <w:rPr>
                <w:rFonts w:cs="Arial"/>
                <w:lang w:eastAsia="en-US"/>
              </w:rPr>
            </w:pPr>
            <w:r>
              <w:rPr>
                <w:rFonts w:cs="Arial"/>
                <w:lang w:eastAsia="en-US"/>
              </w:rPr>
              <w:t>f</w:t>
            </w:r>
            <w:r w:rsidRPr="00567D9A">
              <w:rPr>
                <w:rFonts w:cs="Arial"/>
                <w:lang w:eastAsia="en-US"/>
              </w:rPr>
              <w:t>illet weld</w:t>
            </w:r>
          </w:p>
          <w:p w14:paraId="64D86763" w14:textId="77777777" w:rsidR="00D97A65" w:rsidRPr="00567D9A" w:rsidRDefault="00780F5B" w:rsidP="00CE0613">
            <w:pPr>
              <w:keepNext/>
              <w:keepLines/>
              <w:widowControl w:val="0"/>
              <w:numPr>
                <w:ilvl w:val="0"/>
                <w:numId w:val="28"/>
              </w:numPr>
              <w:spacing w:line="276" w:lineRule="auto"/>
              <w:ind w:left="470" w:hanging="283"/>
              <w:contextualSpacing/>
              <w:rPr>
                <w:rFonts w:cs="Arial"/>
                <w:lang w:eastAsia="en-US"/>
              </w:rPr>
            </w:pPr>
            <w:r>
              <w:rPr>
                <w:rFonts w:cs="Arial"/>
                <w:lang w:eastAsia="en-US"/>
              </w:rPr>
              <w:t>compound</w:t>
            </w:r>
            <w:r w:rsidR="00D97A65" w:rsidRPr="00567D9A">
              <w:rPr>
                <w:rFonts w:cs="Arial"/>
                <w:lang w:eastAsia="en-US"/>
              </w:rPr>
              <w:t xml:space="preserve"> weld</w:t>
            </w:r>
          </w:p>
          <w:p w14:paraId="5D033EC5" w14:textId="77777777" w:rsidR="00D97A65" w:rsidRPr="00385A8B" w:rsidRDefault="00D22EE1" w:rsidP="00CE0613">
            <w:pPr>
              <w:keepNext/>
              <w:keepLines/>
              <w:widowControl w:val="0"/>
              <w:numPr>
                <w:ilvl w:val="0"/>
                <w:numId w:val="28"/>
              </w:numPr>
              <w:spacing w:line="276" w:lineRule="auto"/>
              <w:ind w:left="470" w:hanging="283"/>
              <w:contextualSpacing/>
              <w:rPr>
                <w:rFonts w:cs="Arial"/>
                <w:lang w:eastAsia="en-US"/>
              </w:rPr>
            </w:pPr>
            <w:r w:rsidRPr="00385A8B">
              <w:rPr>
                <w:rFonts w:cs="Arial"/>
                <w:lang w:eastAsia="en-US"/>
              </w:rPr>
              <w:t>la</w:t>
            </w:r>
            <w:r w:rsidR="00D97A65" w:rsidRPr="00385A8B">
              <w:rPr>
                <w:rFonts w:cs="Arial"/>
                <w:lang w:eastAsia="en-US"/>
              </w:rPr>
              <w:t>p joint weld</w:t>
            </w:r>
          </w:p>
          <w:p w14:paraId="608BE46E" w14:textId="77777777" w:rsidR="00D97A65" w:rsidRPr="00567D9A" w:rsidRDefault="00D97A65" w:rsidP="00CE0613">
            <w:pPr>
              <w:keepNext/>
              <w:keepLines/>
              <w:widowControl w:val="0"/>
              <w:numPr>
                <w:ilvl w:val="0"/>
                <w:numId w:val="28"/>
              </w:numPr>
              <w:spacing w:line="276" w:lineRule="auto"/>
              <w:ind w:left="470" w:hanging="283"/>
              <w:contextualSpacing/>
              <w:rPr>
                <w:rFonts w:cs="Arial"/>
                <w:lang w:eastAsia="en-US"/>
              </w:rPr>
            </w:pPr>
            <w:r>
              <w:rPr>
                <w:rFonts w:cs="Arial"/>
                <w:lang w:eastAsia="en-US"/>
              </w:rPr>
              <w:t>p</w:t>
            </w:r>
            <w:r w:rsidRPr="00567D9A">
              <w:rPr>
                <w:rFonts w:cs="Arial"/>
                <w:lang w:eastAsia="en-US"/>
              </w:rPr>
              <w:t>ipe weld</w:t>
            </w:r>
          </w:p>
        </w:tc>
      </w:tr>
      <w:tr w:rsidR="00D97A65" w:rsidRPr="00567D9A" w14:paraId="3BDA4B5F" w14:textId="77777777" w:rsidTr="000008A9">
        <w:trPr>
          <w:trHeight w:val="1411"/>
        </w:trPr>
        <w:tc>
          <w:tcPr>
            <w:tcW w:w="3078" w:type="dxa"/>
            <w:gridSpan w:val="2"/>
          </w:tcPr>
          <w:p w14:paraId="030E12F5" w14:textId="77777777" w:rsidR="00D97A65" w:rsidRPr="00567D9A" w:rsidRDefault="00D97A65" w:rsidP="00567D9A">
            <w:pPr>
              <w:spacing w:after="60" w:line="259" w:lineRule="auto"/>
              <w:rPr>
                <w:rFonts w:eastAsiaTheme="minorHAnsi" w:cs="Arial"/>
                <w:b/>
                <w:i/>
                <w:lang w:val="en-GB" w:eastAsia="en-US"/>
              </w:rPr>
            </w:pPr>
            <w:r w:rsidRPr="00567D9A">
              <w:rPr>
                <w:rFonts w:eastAsiaTheme="minorHAnsi" w:cs="Arial"/>
                <w:b/>
                <w:i/>
                <w:lang w:val="en-GB" w:eastAsia="en-US"/>
              </w:rPr>
              <w:t>AR</w:t>
            </w:r>
            <w:r w:rsidR="00C84EDF" w:rsidRPr="0083127A">
              <w:rPr>
                <w:rFonts w:eastAsiaTheme="minorHAnsi" w:cs="Arial"/>
                <w:b/>
                <w:i/>
                <w:lang w:val="en-GB" w:eastAsia="en-US"/>
              </w:rPr>
              <w:t>/VR</w:t>
            </w:r>
            <w:r w:rsidRPr="00567D9A">
              <w:rPr>
                <w:rFonts w:eastAsiaTheme="minorHAnsi" w:cs="Arial"/>
                <w:b/>
                <w:i/>
                <w:lang w:val="en-GB" w:eastAsia="en-US"/>
              </w:rPr>
              <w:t xml:space="preserve"> weld process</w:t>
            </w:r>
            <w:r>
              <w:rPr>
                <w:rFonts w:eastAsiaTheme="minorHAnsi" w:cs="Arial"/>
                <w:lang w:val="en-GB" w:eastAsia="en-US"/>
              </w:rPr>
              <w:t xml:space="preserve"> </w:t>
            </w:r>
            <w:r w:rsidRPr="00567D9A">
              <w:rPr>
                <w:rFonts w:eastAsiaTheme="minorHAnsi" w:cs="Arial"/>
                <w:lang w:val="en-GB" w:eastAsia="en-US"/>
              </w:rPr>
              <w:t>include</w:t>
            </w:r>
            <w:r>
              <w:rPr>
                <w:rFonts w:eastAsiaTheme="minorHAnsi" w:cs="Arial"/>
                <w:lang w:val="en-GB" w:eastAsia="en-US"/>
              </w:rPr>
              <w:t>s</w:t>
            </w:r>
            <w:r w:rsidRPr="00567D9A">
              <w:rPr>
                <w:rFonts w:eastAsiaTheme="minorHAnsi" w:cs="Arial"/>
                <w:lang w:val="en-GB" w:eastAsia="en-US"/>
              </w:rPr>
              <w:t xml:space="preserve"> but </w:t>
            </w:r>
            <w:r>
              <w:rPr>
                <w:rFonts w:eastAsiaTheme="minorHAnsi" w:cs="Arial"/>
                <w:lang w:val="en-GB" w:eastAsia="en-US"/>
              </w:rPr>
              <w:t xml:space="preserve">is </w:t>
            </w:r>
            <w:r w:rsidRPr="00567D9A">
              <w:rPr>
                <w:rFonts w:eastAsiaTheme="minorHAnsi" w:cs="Arial"/>
                <w:lang w:val="en-GB" w:eastAsia="en-US"/>
              </w:rPr>
              <w:t>not limited to:</w:t>
            </w:r>
          </w:p>
        </w:tc>
        <w:tc>
          <w:tcPr>
            <w:tcW w:w="7553" w:type="dxa"/>
            <w:gridSpan w:val="2"/>
          </w:tcPr>
          <w:p w14:paraId="4DF9E3FF" w14:textId="77777777" w:rsidR="00D97A65" w:rsidRPr="00567D9A" w:rsidRDefault="00D97A65" w:rsidP="00CE0613">
            <w:pPr>
              <w:keepNext/>
              <w:keepLines/>
              <w:widowControl w:val="0"/>
              <w:numPr>
                <w:ilvl w:val="0"/>
                <w:numId w:val="28"/>
              </w:numPr>
              <w:spacing w:before="60" w:after="60" w:line="276" w:lineRule="auto"/>
              <w:ind w:left="470" w:hanging="283"/>
              <w:contextualSpacing/>
              <w:rPr>
                <w:rFonts w:cs="Arial"/>
                <w:lang w:eastAsia="en-US"/>
              </w:rPr>
            </w:pPr>
            <w:r>
              <w:rPr>
                <w:rFonts w:cs="Arial"/>
                <w:lang w:eastAsia="en-US"/>
              </w:rPr>
              <w:t>M</w:t>
            </w:r>
            <w:r w:rsidRPr="00567D9A">
              <w:rPr>
                <w:rFonts w:cs="Arial"/>
                <w:lang w:eastAsia="en-US"/>
              </w:rPr>
              <w:t>etal Inert Gas (MIG) or Gas Metal Arc Welding (GMAW)</w:t>
            </w:r>
          </w:p>
          <w:p w14:paraId="06AC80D0" w14:textId="77777777" w:rsidR="00D97A65" w:rsidRPr="00567D9A" w:rsidRDefault="00D97A65" w:rsidP="00CE0613">
            <w:pPr>
              <w:keepNext/>
              <w:keepLines/>
              <w:widowControl w:val="0"/>
              <w:numPr>
                <w:ilvl w:val="0"/>
                <w:numId w:val="28"/>
              </w:numPr>
              <w:spacing w:before="60" w:after="60" w:line="276" w:lineRule="auto"/>
              <w:ind w:left="470" w:hanging="283"/>
              <w:contextualSpacing/>
              <w:rPr>
                <w:rFonts w:cs="Arial"/>
                <w:lang w:eastAsia="en-US"/>
              </w:rPr>
            </w:pPr>
            <w:r w:rsidRPr="00567D9A">
              <w:rPr>
                <w:rFonts w:cs="Arial"/>
                <w:lang w:eastAsia="en-US"/>
              </w:rPr>
              <w:t>Arc or Shielded Metal Arc Welding (SMAW)</w:t>
            </w:r>
          </w:p>
          <w:p w14:paraId="22D66782" w14:textId="77777777" w:rsidR="00D97A65" w:rsidRDefault="00D97A65" w:rsidP="00CE0613">
            <w:pPr>
              <w:keepNext/>
              <w:keepLines/>
              <w:widowControl w:val="0"/>
              <w:numPr>
                <w:ilvl w:val="0"/>
                <w:numId w:val="28"/>
              </w:numPr>
              <w:spacing w:before="60" w:after="60" w:line="276" w:lineRule="auto"/>
              <w:ind w:left="470" w:hanging="283"/>
              <w:contextualSpacing/>
              <w:rPr>
                <w:rFonts w:cs="Arial"/>
                <w:lang w:eastAsia="en-US"/>
              </w:rPr>
            </w:pPr>
            <w:r w:rsidRPr="00567D9A">
              <w:rPr>
                <w:rFonts w:cs="Arial"/>
                <w:lang w:eastAsia="en-US"/>
              </w:rPr>
              <w:t>Flux Cored Arc (FCAW)</w:t>
            </w:r>
          </w:p>
          <w:p w14:paraId="164DA5B2" w14:textId="77777777" w:rsidR="00CE4DEF" w:rsidRPr="00AA3C8A" w:rsidRDefault="00D97A65" w:rsidP="00CE0613">
            <w:pPr>
              <w:keepNext/>
              <w:keepLines/>
              <w:widowControl w:val="0"/>
              <w:numPr>
                <w:ilvl w:val="0"/>
                <w:numId w:val="28"/>
              </w:numPr>
              <w:spacing w:before="60" w:after="60" w:line="276" w:lineRule="auto"/>
              <w:ind w:left="470" w:hanging="283"/>
              <w:contextualSpacing/>
              <w:rPr>
                <w:rFonts w:cs="Arial"/>
                <w:lang w:eastAsia="en-US"/>
              </w:rPr>
            </w:pPr>
            <w:r>
              <w:rPr>
                <w:rFonts w:cs="Arial"/>
                <w:lang w:eastAsia="en-US"/>
              </w:rPr>
              <w:t>Tungsten Inert Gas (TIG) or Gas Tungsten Arc Welding (GTAW)</w:t>
            </w:r>
          </w:p>
        </w:tc>
      </w:tr>
      <w:tr w:rsidR="00D97A65" w:rsidRPr="00567D9A" w14:paraId="72A77785" w14:textId="77777777" w:rsidTr="000008A9">
        <w:tc>
          <w:tcPr>
            <w:tcW w:w="3078" w:type="dxa"/>
            <w:gridSpan w:val="2"/>
          </w:tcPr>
          <w:p w14:paraId="408A4DB5" w14:textId="77777777" w:rsidR="00D97A65" w:rsidRPr="00567D9A" w:rsidRDefault="00D97A65" w:rsidP="00567D9A">
            <w:pPr>
              <w:spacing w:after="60" w:line="259" w:lineRule="auto"/>
              <w:rPr>
                <w:rFonts w:eastAsiaTheme="minorHAnsi" w:cs="Arial"/>
                <w:lang w:val="en-GB" w:eastAsia="en-US"/>
              </w:rPr>
            </w:pPr>
            <w:r w:rsidRPr="00567D9A">
              <w:rPr>
                <w:rFonts w:eastAsiaTheme="minorHAnsi" w:cs="Arial"/>
                <w:b/>
                <w:i/>
                <w:lang w:val="en-GB" w:eastAsia="en-US"/>
              </w:rPr>
              <w:lastRenderedPageBreak/>
              <w:t>AR</w:t>
            </w:r>
            <w:r w:rsidR="00C84EDF" w:rsidRPr="0083127A">
              <w:rPr>
                <w:rFonts w:eastAsiaTheme="minorHAnsi" w:cs="Arial"/>
                <w:b/>
                <w:i/>
                <w:lang w:val="en-GB" w:eastAsia="en-US"/>
              </w:rPr>
              <w:t>/VR</w:t>
            </w:r>
            <w:r w:rsidRPr="00567D9A">
              <w:rPr>
                <w:rFonts w:eastAsiaTheme="minorHAnsi" w:cs="Arial"/>
                <w:b/>
                <w:i/>
                <w:lang w:val="en-GB" w:eastAsia="en-US"/>
              </w:rPr>
              <w:t xml:space="preserve"> equipment parameters</w:t>
            </w:r>
            <w:r w:rsidRPr="00567D9A">
              <w:rPr>
                <w:rFonts w:eastAsiaTheme="minorHAnsi" w:cs="Arial"/>
                <w:lang w:val="en-GB" w:eastAsia="en-US"/>
              </w:rPr>
              <w:t xml:space="preserve"> include but </w:t>
            </w:r>
            <w:r>
              <w:rPr>
                <w:rFonts w:eastAsiaTheme="minorHAnsi" w:cs="Arial"/>
                <w:lang w:val="en-GB" w:eastAsia="en-US"/>
              </w:rPr>
              <w:t xml:space="preserve">are </w:t>
            </w:r>
            <w:r w:rsidRPr="00567D9A">
              <w:rPr>
                <w:rFonts w:eastAsiaTheme="minorHAnsi" w:cs="Arial"/>
                <w:lang w:val="en-GB" w:eastAsia="en-US"/>
              </w:rPr>
              <w:t>not limited to:</w:t>
            </w:r>
          </w:p>
        </w:tc>
        <w:tc>
          <w:tcPr>
            <w:tcW w:w="7553" w:type="dxa"/>
            <w:gridSpan w:val="2"/>
          </w:tcPr>
          <w:p w14:paraId="14D3FC90" w14:textId="77777777" w:rsidR="00D97A65" w:rsidRDefault="0068110A" w:rsidP="00CE0613">
            <w:pPr>
              <w:keepNext/>
              <w:keepLines/>
              <w:widowControl w:val="0"/>
              <w:numPr>
                <w:ilvl w:val="0"/>
                <w:numId w:val="28"/>
              </w:numPr>
              <w:spacing w:before="60" w:after="60" w:line="276" w:lineRule="auto"/>
              <w:ind w:left="470" w:hanging="283"/>
              <w:contextualSpacing/>
              <w:rPr>
                <w:rFonts w:cs="Arial"/>
                <w:lang w:eastAsia="en-US"/>
              </w:rPr>
            </w:pPr>
            <w:r>
              <w:rPr>
                <w:rFonts w:cs="Arial"/>
                <w:lang w:eastAsia="en-US"/>
              </w:rPr>
              <w:t>a</w:t>
            </w:r>
            <w:r w:rsidR="00D97A65" w:rsidRPr="00567D9A">
              <w:rPr>
                <w:rFonts w:cs="Arial"/>
                <w:lang w:eastAsia="en-US"/>
              </w:rPr>
              <w:t>mperage</w:t>
            </w:r>
          </w:p>
          <w:p w14:paraId="238CD1B1" w14:textId="77777777" w:rsidR="00CE4DEF" w:rsidRPr="00385A8B" w:rsidRDefault="00CE4DEF" w:rsidP="00CE0613">
            <w:pPr>
              <w:keepNext/>
              <w:keepLines/>
              <w:widowControl w:val="0"/>
              <w:numPr>
                <w:ilvl w:val="0"/>
                <w:numId w:val="28"/>
              </w:numPr>
              <w:spacing w:before="60" w:after="60" w:line="276" w:lineRule="auto"/>
              <w:ind w:left="470" w:hanging="283"/>
              <w:contextualSpacing/>
              <w:rPr>
                <w:rFonts w:cs="Arial"/>
                <w:lang w:eastAsia="en-US"/>
              </w:rPr>
            </w:pPr>
            <w:r w:rsidRPr="00385A8B">
              <w:rPr>
                <w:rFonts w:cs="Arial"/>
                <w:lang w:eastAsia="en-US"/>
              </w:rPr>
              <w:t>voltage</w:t>
            </w:r>
          </w:p>
          <w:p w14:paraId="6C5541AC" w14:textId="77777777" w:rsidR="00D97A65" w:rsidRPr="00385A8B" w:rsidRDefault="00D97A65" w:rsidP="00CE0613">
            <w:pPr>
              <w:keepNext/>
              <w:keepLines/>
              <w:widowControl w:val="0"/>
              <w:numPr>
                <w:ilvl w:val="0"/>
                <w:numId w:val="28"/>
              </w:numPr>
              <w:spacing w:before="60" w:after="60" w:line="276" w:lineRule="auto"/>
              <w:ind w:left="470" w:hanging="283"/>
              <w:contextualSpacing/>
              <w:rPr>
                <w:rFonts w:cs="Arial"/>
                <w:lang w:eastAsia="en-US"/>
              </w:rPr>
            </w:pPr>
            <w:r w:rsidRPr="00385A8B">
              <w:rPr>
                <w:rFonts w:cs="Arial"/>
                <w:lang w:eastAsia="en-US"/>
              </w:rPr>
              <w:t>type and size of electrode</w:t>
            </w:r>
            <w:r w:rsidR="00CE4DEF" w:rsidRPr="00385A8B">
              <w:rPr>
                <w:rFonts w:cs="Arial"/>
                <w:lang w:eastAsia="en-US"/>
              </w:rPr>
              <w:t xml:space="preserve"> and feed rate</w:t>
            </w:r>
          </w:p>
          <w:p w14:paraId="1DC5638A" w14:textId="77777777" w:rsidR="00CE4DEF" w:rsidRPr="00385A8B" w:rsidRDefault="00CE4DEF" w:rsidP="00CE0613">
            <w:pPr>
              <w:keepNext/>
              <w:keepLines/>
              <w:widowControl w:val="0"/>
              <w:numPr>
                <w:ilvl w:val="0"/>
                <w:numId w:val="28"/>
              </w:numPr>
              <w:spacing w:before="60" w:after="60" w:line="276" w:lineRule="auto"/>
              <w:ind w:left="470" w:hanging="283"/>
              <w:contextualSpacing/>
              <w:rPr>
                <w:rFonts w:cs="Arial"/>
                <w:lang w:eastAsia="en-US"/>
              </w:rPr>
            </w:pPr>
            <w:r w:rsidRPr="00385A8B">
              <w:rPr>
                <w:rFonts w:cs="Arial"/>
                <w:lang w:eastAsia="en-US"/>
              </w:rPr>
              <w:t>wire feed rate</w:t>
            </w:r>
          </w:p>
          <w:p w14:paraId="388868F2" w14:textId="77777777" w:rsidR="00D97A65" w:rsidRDefault="00D97A65" w:rsidP="00CE0613">
            <w:pPr>
              <w:keepNext/>
              <w:keepLines/>
              <w:widowControl w:val="0"/>
              <w:numPr>
                <w:ilvl w:val="0"/>
                <w:numId w:val="28"/>
              </w:numPr>
              <w:spacing w:before="60" w:after="60" w:line="276" w:lineRule="auto"/>
              <w:ind w:left="470" w:hanging="283"/>
              <w:contextualSpacing/>
              <w:rPr>
                <w:rFonts w:cs="Arial"/>
                <w:lang w:eastAsia="en-US"/>
              </w:rPr>
            </w:pPr>
            <w:r w:rsidRPr="00385A8B">
              <w:rPr>
                <w:rFonts w:cs="Arial"/>
                <w:lang w:eastAsia="en-US"/>
              </w:rPr>
              <w:t xml:space="preserve">gas </w:t>
            </w:r>
            <w:r w:rsidR="00CE4DEF" w:rsidRPr="00385A8B">
              <w:rPr>
                <w:rFonts w:cs="Arial"/>
                <w:lang w:eastAsia="en-US"/>
              </w:rPr>
              <w:t>mixture and flow</w:t>
            </w:r>
            <w:r w:rsidRPr="00385A8B">
              <w:rPr>
                <w:rFonts w:cs="Arial"/>
                <w:lang w:eastAsia="en-US"/>
              </w:rPr>
              <w:t xml:space="preserve"> rates</w:t>
            </w:r>
          </w:p>
          <w:p w14:paraId="642ECE26" w14:textId="77777777" w:rsidR="002F22A4" w:rsidRPr="00567D9A" w:rsidRDefault="002F22A4" w:rsidP="002F22A4">
            <w:pPr>
              <w:keepNext/>
              <w:keepLines/>
              <w:widowControl w:val="0"/>
              <w:spacing w:before="60" w:after="60" w:line="276" w:lineRule="auto"/>
              <w:contextualSpacing/>
              <w:rPr>
                <w:rFonts w:cs="Arial"/>
                <w:lang w:eastAsia="en-US"/>
              </w:rPr>
            </w:pPr>
          </w:p>
        </w:tc>
      </w:tr>
      <w:tr w:rsidR="00567D9A" w:rsidRPr="00567D9A" w14:paraId="51CB46C5" w14:textId="77777777" w:rsidTr="000008A9">
        <w:tc>
          <w:tcPr>
            <w:tcW w:w="10631" w:type="dxa"/>
            <w:gridSpan w:val="4"/>
          </w:tcPr>
          <w:p w14:paraId="1DA122DA" w14:textId="77777777" w:rsidR="00567D9A" w:rsidRPr="00567D9A" w:rsidRDefault="00567D9A" w:rsidP="00567D9A">
            <w:pPr>
              <w:widowControl w:val="0"/>
              <w:spacing w:before="60" w:after="60" w:line="276" w:lineRule="auto"/>
              <w:rPr>
                <w:rFonts w:eastAsiaTheme="minorHAnsi" w:cs="Arial"/>
                <w:lang w:val="en-US" w:eastAsia="en-US"/>
              </w:rPr>
            </w:pPr>
            <w:r w:rsidRPr="00567D9A">
              <w:rPr>
                <w:rFonts w:eastAsiaTheme="minorHAnsi" w:cs="Arial"/>
                <w:b/>
                <w:sz w:val="28"/>
                <w:szCs w:val="28"/>
                <w:lang w:val="en-US" w:eastAsia="en-US"/>
              </w:rPr>
              <w:t>EVIDENCE GUIDE</w:t>
            </w:r>
          </w:p>
          <w:p w14:paraId="49C2D0A6" w14:textId="77777777" w:rsidR="00567D9A" w:rsidRPr="00A0032B" w:rsidRDefault="00567D9A" w:rsidP="00567D9A">
            <w:pPr>
              <w:widowControl w:val="0"/>
              <w:spacing w:before="60" w:after="60" w:line="276" w:lineRule="auto"/>
              <w:rPr>
                <w:rFonts w:eastAsiaTheme="minorHAnsi" w:cs="Arial"/>
                <w:sz w:val="18"/>
                <w:szCs w:val="18"/>
                <w:lang w:val="en-US" w:eastAsia="en-US"/>
              </w:rPr>
            </w:pPr>
            <w:r w:rsidRPr="00A0032B">
              <w:rPr>
                <w:rFonts w:eastAsiaTheme="minorHAnsi" w:cs="Arial"/>
                <w:sz w:val="18"/>
                <w:szCs w:val="18"/>
                <w:lang w:val="en-US" w:eastAsia="en-US"/>
              </w:rPr>
              <w:t xml:space="preserve">The evidence guide provides advice on assessment and must be read in conjunction with the Performance Criteria, Required Skills and Knowledge, the Range </w:t>
            </w:r>
            <w:proofErr w:type="gramStart"/>
            <w:r w:rsidRPr="00A0032B">
              <w:rPr>
                <w:rFonts w:eastAsiaTheme="minorHAnsi" w:cs="Arial"/>
                <w:sz w:val="18"/>
                <w:szCs w:val="18"/>
                <w:lang w:val="en-US" w:eastAsia="en-US"/>
              </w:rPr>
              <w:t>Statement</w:t>
            </w:r>
            <w:proofErr w:type="gramEnd"/>
            <w:r w:rsidRPr="00A0032B">
              <w:rPr>
                <w:rFonts w:eastAsiaTheme="minorHAnsi" w:cs="Arial"/>
                <w:sz w:val="18"/>
                <w:szCs w:val="18"/>
                <w:lang w:val="en-US" w:eastAsia="en-US"/>
              </w:rPr>
              <w:t xml:space="preserve"> and the Assessment section in Section B of the accreditation submission.</w:t>
            </w:r>
          </w:p>
        </w:tc>
      </w:tr>
      <w:tr w:rsidR="00567D9A" w:rsidRPr="00567D9A" w14:paraId="337E8EE9" w14:textId="77777777" w:rsidTr="000008A9">
        <w:tc>
          <w:tcPr>
            <w:tcW w:w="3025" w:type="dxa"/>
          </w:tcPr>
          <w:p w14:paraId="7E66E4EE" w14:textId="77777777" w:rsidR="00567D9A" w:rsidRPr="00567D9A" w:rsidRDefault="00567D9A" w:rsidP="00567D9A">
            <w:pPr>
              <w:widowControl w:val="0"/>
              <w:rPr>
                <w:rFonts w:eastAsiaTheme="minorHAnsi" w:cs="Arial"/>
                <w:b/>
                <w:lang w:val="en-US" w:eastAsia="en-US"/>
              </w:rPr>
            </w:pPr>
            <w:r w:rsidRPr="00567D9A">
              <w:rPr>
                <w:rFonts w:eastAsiaTheme="minorHAnsi" w:cs="Arial"/>
                <w:b/>
                <w:lang w:val="en-US" w:eastAsia="en-US"/>
              </w:rPr>
              <w:t>Critical aspects for assessment and evidence required to assess competency in this unit</w:t>
            </w:r>
          </w:p>
        </w:tc>
        <w:tc>
          <w:tcPr>
            <w:tcW w:w="7606" w:type="dxa"/>
            <w:gridSpan w:val="3"/>
          </w:tcPr>
          <w:p w14:paraId="4C6977D8" w14:textId="77777777" w:rsidR="00567D9A" w:rsidRPr="00567D9A" w:rsidRDefault="00567D9A" w:rsidP="00567D9A">
            <w:pPr>
              <w:widowControl w:val="0"/>
              <w:autoSpaceDE w:val="0"/>
              <w:autoSpaceDN w:val="0"/>
              <w:adjustRightInd w:val="0"/>
              <w:spacing w:line="276" w:lineRule="auto"/>
              <w:rPr>
                <w:rFonts w:eastAsia="Calibri" w:cs="Arial"/>
                <w:lang w:val="en-US" w:eastAsia="en-US"/>
              </w:rPr>
            </w:pPr>
            <w:r w:rsidRPr="00567D9A">
              <w:rPr>
                <w:rFonts w:eastAsia="Calibri" w:cs="Arial"/>
                <w:lang w:val="en-US" w:eastAsia="en-US"/>
              </w:rPr>
              <w:t>Assessors must be satisfied that the candidate can:</w:t>
            </w:r>
          </w:p>
          <w:p w14:paraId="05277D34" w14:textId="77777777" w:rsidR="00195B8F" w:rsidRPr="0083127A" w:rsidRDefault="00264B14" w:rsidP="00F071F3">
            <w:pPr>
              <w:widowControl w:val="0"/>
              <w:numPr>
                <w:ilvl w:val="0"/>
                <w:numId w:val="38"/>
              </w:numPr>
              <w:tabs>
                <w:tab w:val="left" w:pos="98"/>
              </w:tabs>
              <w:autoSpaceDE w:val="0"/>
              <w:autoSpaceDN w:val="0"/>
              <w:adjustRightInd w:val="0"/>
              <w:spacing w:before="0" w:after="200" w:line="276" w:lineRule="auto"/>
              <w:contextualSpacing/>
              <w:rPr>
                <w:rFonts w:eastAsia="Calibri" w:cs="Arial"/>
                <w:lang w:val="en-US" w:eastAsia="en-US"/>
              </w:rPr>
            </w:pPr>
            <w:r>
              <w:rPr>
                <w:rFonts w:eastAsia="Calibri" w:cs="Arial"/>
                <w:lang w:val="en-US" w:eastAsia="en-US"/>
              </w:rPr>
              <w:t>s</w:t>
            </w:r>
            <w:r w:rsidR="00195B8F" w:rsidRPr="00195B8F">
              <w:rPr>
                <w:rFonts w:eastAsia="Calibri" w:cs="Arial"/>
                <w:lang w:val="en-US" w:eastAsia="en-US"/>
              </w:rPr>
              <w:t xml:space="preserve">et up and adjust </w:t>
            </w:r>
            <w:r w:rsidR="009B41E6">
              <w:rPr>
                <w:rFonts w:eastAsia="Calibri" w:cs="Arial"/>
                <w:lang w:val="en-US" w:eastAsia="en-US"/>
              </w:rPr>
              <w:t xml:space="preserve">the parameters of </w:t>
            </w:r>
            <w:r w:rsidR="00195B8F" w:rsidRPr="00195B8F">
              <w:rPr>
                <w:rFonts w:eastAsia="Calibri" w:cs="Arial"/>
                <w:lang w:val="en-US" w:eastAsia="en-US"/>
              </w:rPr>
              <w:t>AR</w:t>
            </w:r>
            <w:r w:rsidR="00B72BC0" w:rsidRPr="0083127A">
              <w:rPr>
                <w:rFonts w:eastAsia="Calibri" w:cs="Arial"/>
                <w:lang w:val="en-US" w:eastAsia="en-US"/>
              </w:rPr>
              <w:t>/VR</w:t>
            </w:r>
            <w:r w:rsidR="00195B8F" w:rsidRPr="0083127A">
              <w:rPr>
                <w:rFonts w:eastAsia="Calibri" w:cs="Arial"/>
                <w:lang w:val="en-US" w:eastAsia="en-US"/>
              </w:rPr>
              <w:t xml:space="preserve"> welding equipment and materials for </w:t>
            </w:r>
            <w:r w:rsidR="009B41E6" w:rsidRPr="0083127A">
              <w:rPr>
                <w:rFonts w:eastAsia="Calibri" w:cs="Arial"/>
                <w:lang w:val="en-US" w:eastAsia="en-US"/>
              </w:rPr>
              <w:t xml:space="preserve">a range of </w:t>
            </w:r>
            <w:r w:rsidR="00195B8F" w:rsidRPr="0083127A">
              <w:rPr>
                <w:rFonts w:eastAsia="Calibri" w:cs="Arial"/>
                <w:lang w:val="en-US" w:eastAsia="en-US"/>
              </w:rPr>
              <w:t>weld task</w:t>
            </w:r>
            <w:r w:rsidR="009B41E6" w:rsidRPr="0083127A">
              <w:rPr>
                <w:rFonts w:eastAsia="Calibri" w:cs="Arial"/>
                <w:lang w:val="en-US" w:eastAsia="en-US"/>
              </w:rPr>
              <w:t>s</w:t>
            </w:r>
          </w:p>
          <w:p w14:paraId="56FADE4D" w14:textId="77777777" w:rsidR="00195B8F" w:rsidRPr="0083127A" w:rsidRDefault="00264B14" w:rsidP="00F071F3">
            <w:pPr>
              <w:widowControl w:val="0"/>
              <w:numPr>
                <w:ilvl w:val="0"/>
                <w:numId w:val="38"/>
              </w:numPr>
              <w:tabs>
                <w:tab w:val="left" w:pos="98"/>
              </w:tabs>
              <w:autoSpaceDE w:val="0"/>
              <w:autoSpaceDN w:val="0"/>
              <w:adjustRightInd w:val="0"/>
              <w:spacing w:before="0" w:after="200" w:line="276" w:lineRule="auto"/>
              <w:contextualSpacing/>
              <w:rPr>
                <w:rFonts w:eastAsia="Calibri" w:cs="Arial"/>
                <w:lang w:val="en-US" w:eastAsia="en-US"/>
              </w:rPr>
            </w:pPr>
            <w:r w:rsidRPr="0083127A">
              <w:rPr>
                <w:rFonts w:eastAsia="Calibri" w:cs="Arial"/>
                <w:lang w:val="en-US" w:eastAsia="en-US"/>
              </w:rPr>
              <w:t>p</w:t>
            </w:r>
            <w:r w:rsidR="00195B8F" w:rsidRPr="0083127A">
              <w:rPr>
                <w:rFonts w:eastAsia="Calibri" w:cs="Arial"/>
                <w:lang w:val="en-US" w:eastAsia="en-US"/>
              </w:rPr>
              <w:t xml:space="preserve">erform </w:t>
            </w:r>
            <w:r w:rsidR="009B41E6" w:rsidRPr="0083127A">
              <w:rPr>
                <w:rFonts w:eastAsia="Calibri" w:cs="Arial"/>
                <w:lang w:val="en-US" w:eastAsia="en-US"/>
              </w:rPr>
              <w:t xml:space="preserve">a </w:t>
            </w:r>
            <w:r w:rsidR="006357F4" w:rsidRPr="0083127A">
              <w:rPr>
                <w:rFonts w:eastAsia="Calibri" w:cs="Arial"/>
                <w:lang w:val="en-US" w:eastAsia="en-US"/>
              </w:rPr>
              <w:t>minimum of four (4) AR</w:t>
            </w:r>
            <w:r w:rsidR="00B72BC0" w:rsidRPr="0083127A">
              <w:rPr>
                <w:rFonts w:eastAsia="Calibri" w:cs="Arial"/>
                <w:lang w:val="en-US" w:eastAsia="en-US"/>
              </w:rPr>
              <w:t>/VR</w:t>
            </w:r>
            <w:r w:rsidR="006357F4" w:rsidRPr="0083127A">
              <w:rPr>
                <w:rFonts w:eastAsia="Calibri" w:cs="Arial"/>
                <w:lang w:val="en-US" w:eastAsia="en-US"/>
              </w:rPr>
              <w:t xml:space="preserve"> welding procedures to </w:t>
            </w:r>
            <w:r w:rsidR="00195B8F" w:rsidRPr="0083127A">
              <w:rPr>
                <w:rFonts w:eastAsia="Calibri" w:cs="Arial"/>
                <w:lang w:val="en-US" w:eastAsia="en-US"/>
              </w:rPr>
              <w:t>conform with job requirements</w:t>
            </w:r>
          </w:p>
          <w:p w14:paraId="712F0277" w14:textId="77777777" w:rsidR="00567D9A" w:rsidRPr="00567D9A" w:rsidRDefault="00264B14" w:rsidP="00F071F3">
            <w:pPr>
              <w:widowControl w:val="0"/>
              <w:numPr>
                <w:ilvl w:val="0"/>
                <w:numId w:val="38"/>
              </w:numPr>
              <w:tabs>
                <w:tab w:val="left" w:pos="98"/>
              </w:tabs>
              <w:autoSpaceDE w:val="0"/>
              <w:autoSpaceDN w:val="0"/>
              <w:adjustRightInd w:val="0"/>
              <w:spacing w:before="0" w:after="200" w:line="276" w:lineRule="auto"/>
              <w:contextualSpacing/>
              <w:rPr>
                <w:rFonts w:eastAsia="Calibri" w:cs="Arial"/>
                <w:lang w:val="en-US" w:eastAsia="en-US"/>
              </w:rPr>
            </w:pPr>
            <w:r w:rsidRPr="0083127A">
              <w:rPr>
                <w:rFonts w:eastAsia="Calibri" w:cs="Arial"/>
                <w:lang w:val="en-US" w:eastAsia="en-US"/>
              </w:rPr>
              <w:t>e</w:t>
            </w:r>
            <w:r w:rsidR="00195B8F" w:rsidRPr="0083127A">
              <w:rPr>
                <w:rFonts w:eastAsia="Calibri" w:cs="Arial"/>
                <w:lang w:val="en-US" w:eastAsia="en-US"/>
              </w:rPr>
              <w:t>xamine AR</w:t>
            </w:r>
            <w:r w:rsidR="00B72BC0" w:rsidRPr="0083127A">
              <w:rPr>
                <w:rFonts w:eastAsia="Calibri" w:cs="Arial"/>
                <w:lang w:val="en-US" w:eastAsia="en-US"/>
              </w:rPr>
              <w:t>/VR</w:t>
            </w:r>
            <w:r w:rsidR="00195B8F" w:rsidRPr="0083127A">
              <w:rPr>
                <w:rFonts w:eastAsia="Calibri" w:cs="Arial"/>
                <w:lang w:val="en-US" w:eastAsia="en-US"/>
              </w:rPr>
              <w:t xml:space="preserve"> weld analysis data and as</w:t>
            </w:r>
            <w:r w:rsidR="00195B8F">
              <w:rPr>
                <w:rFonts w:eastAsia="Calibri" w:cs="Arial"/>
                <w:lang w:val="en-US" w:eastAsia="en-US"/>
              </w:rPr>
              <w:t>sess weld quality against</w:t>
            </w:r>
            <w:r w:rsidR="00195B8F" w:rsidRPr="00195B8F">
              <w:rPr>
                <w:rFonts w:eastAsia="Calibri" w:cs="Arial"/>
                <w:lang w:val="en-US" w:eastAsia="en-US"/>
              </w:rPr>
              <w:t xml:space="preserve"> compliance</w:t>
            </w:r>
            <w:r w:rsidR="00195B8F">
              <w:rPr>
                <w:rFonts w:eastAsia="Calibri" w:cs="Arial"/>
                <w:lang w:val="en-US" w:eastAsia="en-US"/>
              </w:rPr>
              <w:t xml:space="preserve"> requirements</w:t>
            </w:r>
            <w:r w:rsidR="00DF2DBB">
              <w:rPr>
                <w:rFonts w:eastAsia="Calibri" w:cs="Arial"/>
                <w:lang w:val="en-US" w:eastAsia="en-US"/>
              </w:rPr>
              <w:t>.</w:t>
            </w:r>
          </w:p>
        </w:tc>
      </w:tr>
      <w:tr w:rsidR="00567D9A" w:rsidRPr="00567D9A" w14:paraId="75572DBC" w14:textId="77777777" w:rsidTr="000008A9">
        <w:tc>
          <w:tcPr>
            <w:tcW w:w="3025" w:type="dxa"/>
          </w:tcPr>
          <w:p w14:paraId="193D47E7" w14:textId="77777777" w:rsidR="00567D9A" w:rsidRPr="00567D9A" w:rsidRDefault="00567D9A" w:rsidP="00567D9A">
            <w:pPr>
              <w:widowControl w:val="0"/>
              <w:rPr>
                <w:rFonts w:eastAsiaTheme="minorHAnsi" w:cs="Arial"/>
                <w:b/>
                <w:lang w:val="en-US" w:eastAsia="en-US"/>
              </w:rPr>
            </w:pPr>
            <w:r w:rsidRPr="00567D9A">
              <w:rPr>
                <w:rFonts w:eastAsiaTheme="minorHAnsi" w:cs="Arial"/>
                <w:b/>
                <w:lang w:val="en-US" w:eastAsia="en-US"/>
              </w:rPr>
              <w:t>Context of and specific resources for assessment</w:t>
            </w:r>
          </w:p>
        </w:tc>
        <w:tc>
          <w:tcPr>
            <w:tcW w:w="7606" w:type="dxa"/>
            <w:gridSpan w:val="3"/>
          </w:tcPr>
          <w:p w14:paraId="5EFC38CA" w14:textId="77777777" w:rsidR="00567D9A" w:rsidRPr="00567D9A" w:rsidRDefault="00567D9A" w:rsidP="00567D9A">
            <w:pPr>
              <w:widowControl w:val="0"/>
              <w:autoSpaceDE w:val="0"/>
              <w:autoSpaceDN w:val="0"/>
              <w:adjustRightInd w:val="0"/>
              <w:rPr>
                <w:rFonts w:eastAsia="Calibri" w:cs="Arial"/>
                <w:lang w:val="en-US" w:eastAsia="en-US"/>
              </w:rPr>
            </w:pPr>
            <w:r w:rsidRPr="00567D9A">
              <w:rPr>
                <w:rFonts w:eastAsia="Calibri" w:cs="Arial"/>
                <w:lang w:val="en-US" w:eastAsia="en-US"/>
              </w:rPr>
              <w:t xml:space="preserve">Assessment will take place in a classroom/training environment where the candidate will have access to augmented reality welding technology, analysis information and programming advice. As well as job specifications drawings and other relevant documentation. </w:t>
            </w:r>
          </w:p>
          <w:p w14:paraId="0D1B8F5A" w14:textId="77777777" w:rsidR="00567D9A" w:rsidRPr="00567D9A" w:rsidRDefault="00567D9A" w:rsidP="00567D9A">
            <w:pPr>
              <w:widowControl w:val="0"/>
              <w:autoSpaceDE w:val="0"/>
              <w:autoSpaceDN w:val="0"/>
              <w:adjustRightInd w:val="0"/>
              <w:spacing w:after="200"/>
              <w:rPr>
                <w:rFonts w:eastAsia="Calibri" w:cs="Arial"/>
                <w:lang w:val="en-US" w:eastAsia="en-US"/>
              </w:rPr>
            </w:pPr>
            <w:r w:rsidRPr="00567D9A">
              <w:rPr>
                <w:rFonts w:eastAsia="Calibri" w:cs="Arial"/>
                <w:lang w:val="en-US" w:eastAsia="en-US"/>
              </w:rPr>
              <w:t>The competencies covered by this unit would either be demonstrated by an individual working alone or as part of class group.</w:t>
            </w:r>
          </w:p>
        </w:tc>
      </w:tr>
      <w:tr w:rsidR="00567D9A" w:rsidRPr="00567D9A" w14:paraId="14D3E4B1" w14:textId="77777777" w:rsidTr="000008A9">
        <w:trPr>
          <w:trHeight w:val="2863"/>
        </w:trPr>
        <w:tc>
          <w:tcPr>
            <w:tcW w:w="3025" w:type="dxa"/>
          </w:tcPr>
          <w:p w14:paraId="2C826E6C" w14:textId="77777777" w:rsidR="00567D9A" w:rsidRPr="00567D9A" w:rsidRDefault="00567D9A" w:rsidP="00567D9A">
            <w:pPr>
              <w:widowControl w:val="0"/>
              <w:spacing w:line="276" w:lineRule="auto"/>
              <w:rPr>
                <w:rFonts w:eastAsiaTheme="minorHAnsi" w:cs="Arial"/>
                <w:lang w:val="en-US" w:eastAsia="en-US"/>
              </w:rPr>
            </w:pPr>
            <w:r w:rsidRPr="00567D9A">
              <w:rPr>
                <w:rFonts w:eastAsiaTheme="minorHAnsi" w:cs="Arial"/>
                <w:b/>
                <w:lang w:val="en-US" w:eastAsia="en-US"/>
              </w:rPr>
              <w:t>Method of assessment</w:t>
            </w:r>
          </w:p>
        </w:tc>
        <w:tc>
          <w:tcPr>
            <w:tcW w:w="7606" w:type="dxa"/>
            <w:gridSpan w:val="3"/>
          </w:tcPr>
          <w:p w14:paraId="22D2F915" w14:textId="77777777" w:rsidR="00567D9A" w:rsidRPr="00567D9A" w:rsidRDefault="00567D9A" w:rsidP="00567D9A">
            <w:pPr>
              <w:widowControl w:val="0"/>
              <w:ind w:left="51"/>
              <w:rPr>
                <w:rFonts w:cs="Arial"/>
                <w:bCs/>
                <w:lang w:val="en-US" w:eastAsia="en-US"/>
              </w:rPr>
            </w:pPr>
            <w:r w:rsidRPr="00567D9A">
              <w:rPr>
                <w:rFonts w:cs="Arial"/>
                <w:bCs/>
                <w:lang w:val="en-US" w:eastAsia="en-US"/>
              </w:rPr>
              <w:t>Assessment must include the demonstration of practical skills using augmented reality welding technology and may also include:</w:t>
            </w:r>
          </w:p>
          <w:p w14:paraId="12AA57EC" w14:textId="77777777" w:rsidR="00567D9A" w:rsidRPr="00567D9A" w:rsidRDefault="00567D9A" w:rsidP="00F071F3">
            <w:pPr>
              <w:widowControl w:val="0"/>
              <w:numPr>
                <w:ilvl w:val="0"/>
                <w:numId w:val="59"/>
              </w:numPr>
              <w:spacing w:line="276" w:lineRule="auto"/>
              <w:rPr>
                <w:rFonts w:cs="Arial"/>
                <w:lang w:val="en-US" w:eastAsia="en-US"/>
              </w:rPr>
            </w:pPr>
            <w:r w:rsidRPr="00567D9A">
              <w:rPr>
                <w:rFonts w:cs="Arial"/>
                <w:lang w:val="en-US" w:eastAsia="en-US"/>
              </w:rPr>
              <w:t>oral questioning on required knowledge and skills</w:t>
            </w:r>
          </w:p>
          <w:p w14:paraId="2BFBC28A" w14:textId="77777777" w:rsidR="00567D9A" w:rsidRPr="00567D9A" w:rsidRDefault="00567D9A" w:rsidP="00F071F3">
            <w:pPr>
              <w:widowControl w:val="0"/>
              <w:numPr>
                <w:ilvl w:val="0"/>
                <w:numId w:val="59"/>
              </w:numPr>
              <w:spacing w:line="276" w:lineRule="auto"/>
              <w:rPr>
                <w:rFonts w:cs="Arial"/>
                <w:lang w:val="en-US" w:eastAsia="en-US"/>
              </w:rPr>
            </w:pPr>
            <w:r w:rsidRPr="00567D9A">
              <w:rPr>
                <w:rFonts w:cs="Arial"/>
                <w:lang w:val="en-US" w:eastAsia="en-US"/>
              </w:rPr>
              <w:t>computer testing.</w:t>
            </w:r>
          </w:p>
          <w:p w14:paraId="7462FEBF" w14:textId="77777777" w:rsidR="00567D9A" w:rsidRPr="00567D9A" w:rsidRDefault="00567D9A" w:rsidP="00567D9A">
            <w:pPr>
              <w:widowControl w:val="0"/>
              <w:autoSpaceDE w:val="0"/>
              <w:autoSpaceDN w:val="0"/>
              <w:adjustRightInd w:val="0"/>
              <w:rPr>
                <w:rFonts w:eastAsia="Calibri" w:cs="Arial"/>
                <w:lang w:val="en-US" w:eastAsia="en-US"/>
              </w:rPr>
            </w:pPr>
            <w:r w:rsidRPr="00567D9A">
              <w:rPr>
                <w:rFonts w:cs="Arial"/>
                <w:lang w:val="en-US" w:eastAsia="en-US"/>
              </w:rPr>
              <w:t xml:space="preserve">Questioning techniques should not require language, </w:t>
            </w:r>
            <w:proofErr w:type="gramStart"/>
            <w:r w:rsidRPr="00567D9A">
              <w:rPr>
                <w:rFonts w:cs="Arial"/>
                <w:lang w:val="en-US" w:eastAsia="en-US"/>
              </w:rPr>
              <w:t>literacy</w:t>
            </w:r>
            <w:proofErr w:type="gramEnd"/>
            <w:r w:rsidRPr="00567D9A">
              <w:rPr>
                <w:rFonts w:cs="Arial"/>
                <w:lang w:val="en-US" w:eastAsia="en-US"/>
              </w:rPr>
              <w:t xml:space="preserve"> and numeracy skills beyond those required in this unit of competency</w:t>
            </w:r>
            <w:r w:rsidR="00DF2DBB">
              <w:rPr>
                <w:rFonts w:cs="Arial"/>
                <w:lang w:val="en-US" w:eastAsia="en-US"/>
              </w:rPr>
              <w:t>.</w:t>
            </w:r>
          </w:p>
        </w:tc>
      </w:tr>
    </w:tbl>
    <w:p w14:paraId="1FF92528" w14:textId="77777777" w:rsidR="002F22A4" w:rsidRDefault="002F22A4" w:rsidP="00D41012">
      <w:pPr>
        <w:spacing w:line="276" w:lineRule="auto"/>
        <w:rPr>
          <w:rFonts w:eastAsiaTheme="minorHAnsi" w:cs="Arial"/>
          <w:b/>
          <w:sz w:val="24"/>
          <w:szCs w:val="24"/>
          <w:lang w:val="en-US"/>
        </w:rPr>
        <w:sectPr w:rsidR="002F22A4" w:rsidSect="00FA59F2">
          <w:footerReference w:type="first" r:id="rId35"/>
          <w:pgSz w:w="11907" w:h="16840" w:code="9"/>
          <w:pgMar w:top="426" w:right="567" w:bottom="1440" w:left="567" w:header="709" w:footer="540" w:gutter="0"/>
          <w:cols w:space="708"/>
          <w:titlePg/>
          <w:docGrid w:linePitch="360"/>
        </w:sectPr>
      </w:pPr>
    </w:p>
    <w:p w14:paraId="3413349E" w14:textId="77777777" w:rsidR="00567D9A" w:rsidRDefault="00567D9A">
      <w:pPr>
        <w:spacing w:before="0" w:after="0"/>
        <w:rPr>
          <w:rFonts w:eastAsiaTheme="minorHAnsi" w:cs="Arial"/>
          <w:b/>
          <w:sz w:val="24"/>
          <w:szCs w:val="24"/>
          <w:lang w:val="en-US"/>
        </w:rPr>
      </w:pPr>
    </w:p>
    <w:tbl>
      <w:tblPr>
        <w:tblStyle w:val="TableGrid2"/>
        <w:tblW w:w="1034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6"/>
        <w:gridCol w:w="138"/>
        <w:gridCol w:w="15"/>
        <w:gridCol w:w="6820"/>
      </w:tblGrid>
      <w:tr w:rsidR="00567D9A" w:rsidRPr="00567D9A" w14:paraId="479A1A4A" w14:textId="77777777" w:rsidTr="000008A9">
        <w:tc>
          <w:tcPr>
            <w:tcW w:w="2943" w:type="dxa"/>
          </w:tcPr>
          <w:p w14:paraId="5FD65701" w14:textId="77777777" w:rsidR="00567D9A" w:rsidRPr="00567D9A" w:rsidRDefault="00B73C45" w:rsidP="00567D9A">
            <w:pPr>
              <w:rPr>
                <w:rFonts w:cs="Arial"/>
                <w:b/>
                <w:sz w:val="28"/>
                <w:szCs w:val="28"/>
              </w:rPr>
            </w:pPr>
            <w:r>
              <w:rPr>
                <w:rFonts w:cs="Arial"/>
                <w:b/>
                <w:sz w:val="28"/>
                <w:szCs w:val="28"/>
              </w:rPr>
              <w:t>VU223</w:t>
            </w:r>
            <w:r w:rsidR="00567D9A" w:rsidRPr="00567D9A">
              <w:rPr>
                <w:rFonts w:cs="Arial"/>
                <w:b/>
                <w:sz w:val="28"/>
                <w:szCs w:val="28"/>
              </w:rPr>
              <w:t>0</w:t>
            </w:r>
            <w:r w:rsidR="00AA7A72">
              <w:rPr>
                <w:rFonts w:cs="Arial"/>
                <w:b/>
                <w:sz w:val="28"/>
                <w:szCs w:val="28"/>
              </w:rPr>
              <w:t>8</w:t>
            </w:r>
          </w:p>
        </w:tc>
        <w:tc>
          <w:tcPr>
            <w:tcW w:w="7405" w:type="dxa"/>
            <w:gridSpan w:val="5"/>
          </w:tcPr>
          <w:p w14:paraId="3CD4B7C0" w14:textId="77777777" w:rsidR="00567D9A" w:rsidRPr="00567D9A" w:rsidRDefault="00567D9A" w:rsidP="00567D9A">
            <w:pPr>
              <w:rPr>
                <w:rFonts w:cs="Arial"/>
                <w:b/>
                <w:sz w:val="28"/>
                <w:szCs w:val="28"/>
              </w:rPr>
            </w:pPr>
            <w:r w:rsidRPr="00567D9A">
              <w:rPr>
                <w:rFonts w:cs="Arial"/>
                <w:b/>
                <w:sz w:val="28"/>
                <w:szCs w:val="28"/>
              </w:rPr>
              <w:t>Identify welding processes, safe welding practices and use of hand/power tools</w:t>
            </w:r>
          </w:p>
        </w:tc>
      </w:tr>
      <w:tr w:rsidR="00567D9A" w:rsidRPr="00567D9A" w14:paraId="08DCD511" w14:textId="77777777" w:rsidTr="000008A9">
        <w:tc>
          <w:tcPr>
            <w:tcW w:w="2943" w:type="dxa"/>
          </w:tcPr>
          <w:p w14:paraId="7DEF650B" w14:textId="77777777" w:rsidR="00567D9A" w:rsidRPr="00567D9A" w:rsidRDefault="00567D9A" w:rsidP="00567D9A">
            <w:pPr>
              <w:rPr>
                <w:rFonts w:cs="Arial"/>
                <w:b/>
                <w:sz w:val="24"/>
                <w:szCs w:val="28"/>
              </w:rPr>
            </w:pPr>
            <w:r w:rsidRPr="00567D9A">
              <w:rPr>
                <w:rFonts w:cs="Arial"/>
                <w:b/>
                <w:sz w:val="24"/>
                <w:szCs w:val="28"/>
              </w:rPr>
              <w:t>Unit Descriptor</w:t>
            </w:r>
          </w:p>
        </w:tc>
        <w:tc>
          <w:tcPr>
            <w:tcW w:w="7405" w:type="dxa"/>
            <w:gridSpan w:val="5"/>
          </w:tcPr>
          <w:p w14:paraId="640440DE" w14:textId="77777777" w:rsidR="00567D9A" w:rsidRPr="00567D9A" w:rsidRDefault="00567D9A" w:rsidP="00567D9A">
            <w:pPr>
              <w:rPr>
                <w:rFonts w:cs="Arial"/>
                <w:szCs w:val="28"/>
              </w:rPr>
            </w:pPr>
            <w:r w:rsidRPr="00567D9A">
              <w:rPr>
                <w:rFonts w:cs="Arial"/>
                <w:szCs w:val="28"/>
              </w:rPr>
              <w:t>This unit describes the knowledge and skills required to identify the characteristics and properties of common metal used for welding, the various welding processes, steps commonly used to prevent distortion, welding imperfections and safe work practices associated with the welding process.</w:t>
            </w:r>
          </w:p>
          <w:p w14:paraId="123977D1" w14:textId="77777777" w:rsidR="00567D9A" w:rsidRPr="00567D9A" w:rsidRDefault="00567D9A" w:rsidP="00567D9A">
            <w:pPr>
              <w:rPr>
                <w:rFonts w:cs="Arial"/>
                <w:szCs w:val="28"/>
              </w:rPr>
            </w:pPr>
            <w:r w:rsidRPr="00567D9A">
              <w:rPr>
                <w:rFonts w:cs="Arial"/>
                <w:szCs w:val="28"/>
              </w:rPr>
              <w:t>The unit also includes the identification and safe use of various hand and power tools commonly used in conjunction with the welding process.</w:t>
            </w:r>
          </w:p>
          <w:p w14:paraId="41B6475F" w14:textId="77777777" w:rsidR="00567D9A" w:rsidRPr="00567D9A" w:rsidRDefault="00567D9A" w:rsidP="00567D9A">
            <w:pPr>
              <w:rPr>
                <w:rFonts w:cs="Arial"/>
                <w:szCs w:val="28"/>
              </w:rPr>
            </w:pPr>
            <w:r w:rsidRPr="00567D9A">
              <w:rPr>
                <w:rFonts w:cs="Arial"/>
              </w:rPr>
              <w:t>No licensing, legislative, regulatory or certification requirements apply to this unit at the time of publication.</w:t>
            </w:r>
          </w:p>
        </w:tc>
      </w:tr>
      <w:tr w:rsidR="00567D9A" w:rsidRPr="00567D9A" w14:paraId="6AD6911A" w14:textId="77777777" w:rsidTr="000008A9">
        <w:tc>
          <w:tcPr>
            <w:tcW w:w="2943" w:type="dxa"/>
          </w:tcPr>
          <w:p w14:paraId="1AE6A094" w14:textId="77777777" w:rsidR="00567D9A" w:rsidRPr="00567D9A" w:rsidRDefault="00567D9A" w:rsidP="00567D9A">
            <w:pPr>
              <w:rPr>
                <w:rFonts w:cs="Arial"/>
                <w:b/>
                <w:sz w:val="24"/>
                <w:szCs w:val="28"/>
              </w:rPr>
            </w:pPr>
            <w:r w:rsidRPr="00567D9A">
              <w:rPr>
                <w:rFonts w:cs="Arial"/>
                <w:b/>
                <w:sz w:val="24"/>
                <w:szCs w:val="28"/>
              </w:rPr>
              <w:t>Employability Skills</w:t>
            </w:r>
          </w:p>
        </w:tc>
        <w:tc>
          <w:tcPr>
            <w:tcW w:w="7405" w:type="dxa"/>
            <w:gridSpan w:val="5"/>
          </w:tcPr>
          <w:p w14:paraId="1CAB1879" w14:textId="77777777" w:rsidR="00567D9A" w:rsidRPr="00567D9A" w:rsidRDefault="00567D9A" w:rsidP="00567D9A">
            <w:pPr>
              <w:rPr>
                <w:rFonts w:cs="Arial"/>
                <w:szCs w:val="28"/>
              </w:rPr>
            </w:pPr>
            <w:r w:rsidRPr="00567D9A">
              <w:rPr>
                <w:rFonts w:cs="Arial"/>
                <w:szCs w:val="28"/>
              </w:rPr>
              <w:t>This unit contains employability skills.</w:t>
            </w:r>
          </w:p>
        </w:tc>
      </w:tr>
      <w:tr w:rsidR="00567D9A" w:rsidRPr="00567D9A" w14:paraId="72F7F092" w14:textId="77777777" w:rsidTr="000008A9">
        <w:tc>
          <w:tcPr>
            <w:tcW w:w="2943" w:type="dxa"/>
          </w:tcPr>
          <w:p w14:paraId="448986A9" w14:textId="77777777" w:rsidR="00567D9A" w:rsidRPr="00567D9A" w:rsidRDefault="00567D9A" w:rsidP="00567D9A">
            <w:pPr>
              <w:rPr>
                <w:rFonts w:cs="Arial"/>
                <w:b/>
                <w:sz w:val="24"/>
                <w:szCs w:val="28"/>
              </w:rPr>
            </w:pPr>
            <w:r w:rsidRPr="00567D9A">
              <w:rPr>
                <w:rFonts w:cs="Arial"/>
                <w:b/>
                <w:sz w:val="24"/>
                <w:szCs w:val="28"/>
              </w:rPr>
              <w:t>Application of the Unit</w:t>
            </w:r>
          </w:p>
        </w:tc>
        <w:tc>
          <w:tcPr>
            <w:tcW w:w="7405" w:type="dxa"/>
            <w:gridSpan w:val="5"/>
          </w:tcPr>
          <w:p w14:paraId="6AFFD0BE" w14:textId="77777777" w:rsidR="00567D9A" w:rsidRPr="00567D9A" w:rsidRDefault="00567D9A" w:rsidP="00567D9A">
            <w:pPr>
              <w:rPr>
                <w:rFonts w:cs="Arial"/>
                <w:szCs w:val="28"/>
              </w:rPr>
            </w:pPr>
            <w:r w:rsidRPr="00567D9A">
              <w:rPr>
                <w:rFonts w:cs="Arial"/>
                <w:szCs w:val="28"/>
              </w:rPr>
              <w:t>This un</w:t>
            </w:r>
            <w:r w:rsidR="00566E40">
              <w:rPr>
                <w:rFonts w:cs="Arial"/>
                <w:szCs w:val="28"/>
              </w:rPr>
              <w:t>it applies to transition workers</w:t>
            </w:r>
            <w:r w:rsidRPr="00567D9A">
              <w:rPr>
                <w:rFonts w:cs="Arial"/>
                <w:szCs w:val="28"/>
              </w:rPr>
              <w:t xml:space="preserve"> </w:t>
            </w:r>
            <w:r w:rsidR="00566E40">
              <w:rPr>
                <w:rFonts w:cs="Arial"/>
                <w:szCs w:val="28"/>
              </w:rPr>
              <w:t>preparing to pursue a career as certified welders</w:t>
            </w:r>
          </w:p>
        </w:tc>
      </w:tr>
      <w:tr w:rsidR="00567D9A" w:rsidRPr="00567D9A" w14:paraId="78511A6B" w14:textId="77777777" w:rsidTr="000008A9">
        <w:tc>
          <w:tcPr>
            <w:tcW w:w="2943" w:type="dxa"/>
          </w:tcPr>
          <w:p w14:paraId="2CD51271" w14:textId="77777777" w:rsidR="00567D9A" w:rsidRPr="00567D9A" w:rsidRDefault="00567D9A" w:rsidP="00567D9A">
            <w:pPr>
              <w:rPr>
                <w:rFonts w:cs="Arial"/>
                <w:b/>
                <w:sz w:val="24"/>
                <w:szCs w:val="28"/>
              </w:rPr>
            </w:pPr>
            <w:r w:rsidRPr="00567D9A">
              <w:rPr>
                <w:rFonts w:cs="Arial"/>
                <w:b/>
                <w:sz w:val="24"/>
                <w:szCs w:val="28"/>
              </w:rPr>
              <w:t>Element</w:t>
            </w:r>
          </w:p>
          <w:p w14:paraId="05314734" w14:textId="77777777" w:rsidR="00567D9A" w:rsidRPr="00966DD4" w:rsidRDefault="00567D9A" w:rsidP="00567D9A">
            <w:pPr>
              <w:rPr>
                <w:rFonts w:cs="Arial"/>
                <w:sz w:val="18"/>
                <w:szCs w:val="18"/>
              </w:rPr>
            </w:pPr>
            <w:r w:rsidRPr="00966DD4">
              <w:rPr>
                <w:rFonts w:cs="Arial"/>
                <w:sz w:val="18"/>
                <w:szCs w:val="18"/>
              </w:rPr>
              <w:t>Elements describe the essential outcomes of a unit of competency. Elements describe actions or outcomes that are demonstrable and assessable.</w:t>
            </w:r>
          </w:p>
        </w:tc>
        <w:tc>
          <w:tcPr>
            <w:tcW w:w="7405" w:type="dxa"/>
            <w:gridSpan w:val="5"/>
          </w:tcPr>
          <w:p w14:paraId="4E855AAD" w14:textId="77777777" w:rsidR="00567D9A" w:rsidRPr="00567D9A" w:rsidRDefault="00567D9A" w:rsidP="00567D9A">
            <w:pPr>
              <w:rPr>
                <w:rFonts w:cs="Arial"/>
                <w:b/>
                <w:sz w:val="24"/>
                <w:szCs w:val="28"/>
              </w:rPr>
            </w:pPr>
            <w:r w:rsidRPr="00567D9A">
              <w:rPr>
                <w:rFonts w:cs="Arial"/>
                <w:b/>
                <w:sz w:val="24"/>
                <w:szCs w:val="28"/>
              </w:rPr>
              <w:t>Performance Criteria</w:t>
            </w:r>
          </w:p>
          <w:p w14:paraId="6CF46EF2" w14:textId="77777777" w:rsidR="00567D9A" w:rsidRPr="00966DD4" w:rsidRDefault="00567D9A" w:rsidP="00567D9A">
            <w:pPr>
              <w:rPr>
                <w:rFonts w:cs="Arial"/>
                <w:sz w:val="18"/>
                <w:szCs w:val="18"/>
              </w:rPr>
            </w:pPr>
            <w:r w:rsidRPr="00966DD4">
              <w:rPr>
                <w:rFonts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567D9A" w:rsidRPr="00567D9A" w14:paraId="00CF284A" w14:textId="77777777" w:rsidTr="000008A9">
        <w:tc>
          <w:tcPr>
            <w:tcW w:w="2943" w:type="dxa"/>
          </w:tcPr>
          <w:p w14:paraId="5A6F7946" w14:textId="77777777" w:rsidR="00567D9A" w:rsidRPr="00567D9A" w:rsidRDefault="00567D9A" w:rsidP="00567D9A">
            <w:pPr>
              <w:spacing w:before="0" w:after="0"/>
              <w:rPr>
                <w:sz w:val="16"/>
              </w:rPr>
            </w:pPr>
          </w:p>
        </w:tc>
        <w:tc>
          <w:tcPr>
            <w:tcW w:w="7405" w:type="dxa"/>
            <w:gridSpan w:val="5"/>
          </w:tcPr>
          <w:p w14:paraId="018C5CC2" w14:textId="77777777" w:rsidR="00567D9A" w:rsidRPr="00567D9A" w:rsidRDefault="00567D9A" w:rsidP="00567D9A">
            <w:pPr>
              <w:spacing w:before="0" w:after="0"/>
              <w:rPr>
                <w:sz w:val="16"/>
              </w:rPr>
            </w:pPr>
          </w:p>
        </w:tc>
      </w:tr>
      <w:tr w:rsidR="00567D9A" w:rsidRPr="00567D9A" w14:paraId="03CEC230" w14:textId="77777777" w:rsidTr="000008A9">
        <w:tc>
          <w:tcPr>
            <w:tcW w:w="2943" w:type="dxa"/>
            <w:vMerge w:val="restart"/>
          </w:tcPr>
          <w:p w14:paraId="26496000" w14:textId="77777777" w:rsidR="00567D9A" w:rsidRPr="00D0399E" w:rsidRDefault="00567D9A" w:rsidP="00972585">
            <w:pPr>
              <w:pStyle w:val="ListParagraph"/>
              <w:numPr>
                <w:ilvl w:val="0"/>
                <w:numId w:val="61"/>
              </w:numPr>
              <w:ind w:left="284" w:hanging="284"/>
              <w:rPr>
                <w:rFonts w:cs="Arial"/>
              </w:rPr>
            </w:pPr>
            <w:r w:rsidRPr="00D0399E">
              <w:rPr>
                <w:rFonts w:cs="Arial"/>
              </w:rPr>
              <w:t>Identify characteristi</w:t>
            </w:r>
            <w:r w:rsidR="003577A0" w:rsidRPr="00D0399E">
              <w:rPr>
                <w:rFonts w:cs="Arial"/>
              </w:rPr>
              <w:t>cs and properties of metals fused</w:t>
            </w:r>
            <w:r w:rsidR="00D0399E">
              <w:rPr>
                <w:rFonts w:cs="Arial"/>
              </w:rPr>
              <w:t xml:space="preserve"> by</w:t>
            </w:r>
            <w:r w:rsidRPr="00D0399E">
              <w:rPr>
                <w:rFonts w:cs="Arial"/>
              </w:rPr>
              <w:t xml:space="preserve"> welding</w:t>
            </w:r>
          </w:p>
        </w:tc>
        <w:tc>
          <w:tcPr>
            <w:tcW w:w="570" w:type="dxa"/>
            <w:gridSpan w:val="3"/>
          </w:tcPr>
          <w:p w14:paraId="67F4990E" w14:textId="77777777" w:rsidR="00567D9A" w:rsidRPr="00567D9A" w:rsidRDefault="00567D9A" w:rsidP="00972585">
            <w:r w:rsidRPr="00567D9A">
              <w:t>1.1</w:t>
            </w:r>
          </w:p>
        </w:tc>
        <w:tc>
          <w:tcPr>
            <w:tcW w:w="6835" w:type="dxa"/>
            <w:gridSpan w:val="2"/>
          </w:tcPr>
          <w:p w14:paraId="2DA0905B" w14:textId="77777777" w:rsidR="00567D9A" w:rsidRPr="00567D9A" w:rsidRDefault="00567D9A" w:rsidP="00972585">
            <w:r w:rsidRPr="00567D9A">
              <w:rPr>
                <w:b/>
                <w:i/>
              </w:rPr>
              <w:t>Metals</w:t>
            </w:r>
            <w:r w:rsidRPr="00567D9A">
              <w:t xml:space="preserve"> </w:t>
            </w:r>
            <w:r w:rsidR="003719E0">
              <w:rPr>
                <w:b/>
                <w:i/>
              </w:rPr>
              <w:t>commonly</w:t>
            </w:r>
            <w:r w:rsidR="003577A0">
              <w:rPr>
                <w:b/>
                <w:i/>
              </w:rPr>
              <w:t xml:space="preserve"> fused by</w:t>
            </w:r>
            <w:r w:rsidRPr="00567D9A">
              <w:rPr>
                <w:b/>
                <w:i/>
              </w:rPr>
              <w:t xml:space="preserve"> welding</w:t>
            </w:r>
            <w:r w:rsidRPr="00567D9A">
              <w:t xml:space="preserve"> are identified</w:t>
            </w:r>
          </w:p>
        </w:tc>
      </w:tr>
      <w:tr w:rsidR="00567D9A" w:rsidRPr="00567D9A" w14:paraId="5C81D2B4" w14:textId="77777777" w:rsidTr="000008A9">
        <w:tc>
          <w:tcPr>
            <w:tcW w:w="2943" w:type="dxa"/>
            <w:vMerge/>
          </w:tcPr>
          <w:p w14:paraId="2DFC57B9" w14:textId="77777777" w:rsidR="00567D9A" w:rsidRPr="00567D9A" w:rsidRDefault="00567D9A" w:rsidP="00972585">
            <w:pPr>
              <w:ind w:left="284" w:hanging="284"/>
            </w:pPr>
          </w:p>
        </w:tc>
        <w:tc>
          <w:tcPr>
            <w:tcW w:w="570" w:type="dxa"/>
            <w:gridSpan w:val="3"/>
          </w:tcPr>
          <w:p w14:paraId="44BE1518" w14:textId="77777777" w:rsidR="00567D9A" w:rsidRPr="00567D9A" w:rsidRDefault="00567D9A" w:rsidP="00972585">
            <w:r w:rsidRPr="00567D9A">
              <w:t>1.2</w:t>
            </w:r>
          </w:p>
        </w:tc>
        <w:tc>
          <w:tcPr>
            <w:tcW w:w="6835" w:type="dxa"/>
            <w:gridSpan w:val="2"/>
          </w:tcPr>
          <w:p w14:paraId="4B3C1F19" w14:textId="77777777" w:rsidR="00567D9A" w:rsidRPr="00567D9A" w:rsidRDefault="00567D9A" w:rsidP="00972585">
            <w:r w:rsidRPr="00567D9A">
              <w:rPr>
                <w:b/>
                <w:i/>
              </w:rPr>
              <w:t>Basic metallurgical characteristics and properties</w:t>
            </w:r>
            <w:r w:rsidR="00D0399E">
              <w:t xml:space="preserve"> of the</w:t>
            </w:r>
            <w:r w:rsidRPr="00567D9A">
              <w:t xml:space="preserve"> metals are </w:t>
            </w:r>
            <w:r w:rsidR="00264B14" w:rsidRPr="007B2487">
              <w:t>recognised</w:t>
            </w:r>
          </w:p>
        </w:tc>
      </w:tr>
      <w:tr w:rsidR="00567D9A" w:rsidRPr="00567D9A" w14:paraId="4A1313B9" w14:textId="77777777" w:rsidTr="000008A9">
        <w:tc>
          <w:tcPr>
            <w:tcW w:w="2943" w:type="dxa"/>
            <w:vMerge/>
          </w:tcPr>
          <w:p w14:paraId="7B7D2E4F" w14:textId="77777777" w:rsidR="00567D9A" w:rsidRPr="00567D9A" w:rsidRDefault="00567D9A" w:rsidP="00972585">
            <w:pPr>
              <w:ind w:left="284" w:hanging="284"/>
            </w:pPr>
          </w:p>
        </w:tc>
        <w:tc>
          <w:tcPr>
            <w:tcW w:w="570" w:type="dxa"/>
            <w:gridSpan w:val="3"/>
          </w:tcPr>
          <w:p w14:paraId="0C66949F" w14:textId="77777777" w:rsidR="00567D9A" w:rsidRPr="00567D9A" w:rsidRDefault="00567D9A" w:rsidP="00972585">
            <w:r w:rsidRPr="00567D9A">
              <w:t>1.3</w:t>
            </w:r>
          </w:p>
        </w:tc>
        <w:tc>
          <w:tcPr>
            <w:tcW w:w="6835" w:type="dxa"/>
            <w:gridSpan w:val="2"/>
          </w:tcPr>
          <w:p w14:paraId="56605E6B" w14:textId="77777777" w:rsidR="00567D9A" w:rsidRPr="00567D9A" w:rsidRDefault="00D0399E" w:rsidP="00972585">
            <w:r>
              <w:t xml:space="preserve">Applications of the metals </w:t>
            </w:r>
            <w:r w:rsidR="00567D9A" w:rsidRPr="00567D9A">
              <w:t>are identified</w:t>
            </w:r>
          </w:p>
        </w:tc>
      </w:tr>
      <w:tr w:rsidR="00567D9A" w:rsidRPr="00567D9A" w14:paraId="127B509B" w14:textId="77777777" w:rsidTr="000008A9">
        <w:tc>
          <w:tcPr>
            <w:tcW w:w="2943" w:type="dxa"/>
            <w:vMerge w:val="restart"/>
          </w:tcPr>
          <w:p w14:paraId="58E88CC7" w14:textId="77777777" w:rsidR="00567D9A" w:rsidRPr="00567D9A" w:rsidRDefault="00567D9A" w:rsidP="00972585">
            <w:pPr>
              <w:ind w:left="284" w:hanging="284"/>
            </w:pPr>
            <w:r w:rsidRPr="00567D9A">
              <w:t>2</w:t>
            </w:r>
            <w:r w:rsidRPr="00567D9A">
              <w:tab/>
            </w:r>
            <w:r w:rsidRPr="00567D9A">
              <w:rPr>
                <w:rFonts w:cs="Arial"/>
              </w:rPr>
              <w:t>Select appropriate welding process</w:t>
            </w:r>
            <w:r w:rsidR="003719E0">
              <w:rPr>
                <w:rFonts w:cs="Arial"/>
              </w:rPr>
              <w:t>es</w:t>
            </w:r>
          </w:p>
        </w:tc>
        <w:tc>
          <w:tcPr>
            <w:tcW w:w="585" w:type="dxa"/>
            <w:gridSpan w:val="4"/>
          </w:tcPr>
          <w:p w14:paraId="6C6D8FB3" w14:textId="77777777" w:rsidR="00567D9A" w:rsidRPr="00567D9A" w:rsidRDefault="00567D9A" w:rsidP="00972585">
            <w:r w:rsidRPr="00567D9A">
              <w:t>2.1</w:t>
            </w:r>
          </w:p>
        </w:tc>
        <w:tc>
          <w:tcPr>
            <w:tcW w:w="6820" w:type="dxa"/>
          </w:tcPr>
          <w:p w14:paraId="422EA4F6" w14:textId="77777777" w:rsidR="00567D9A" w:rsidRPr="00567D9A" w:rsidRDefault="00770DF5" w:rsidP="00972585">
            <w:r>
              <w:rPr>
                <w:b/>
                <w:i/>
              </w:rPr>
              <w:t>Fusion w</w:t>
            </w:r>
            <w:r w:rsidR="00567D9A" w:rsidRPr="00567D9A">
              <w:rPr>
                <w:b/>
                <w:i/>
              </w:rPr>
              <w:t>elding processes</w:t>
            </w:r>
            <w:r w:rsidR="00567D9A" w:rsidRPr="00567D9A">
              <w:t xml:space="preserve"> </w:t>
            </w:r>
            <w:r w:rsidR="00DF2DBB">
              <w:t xml:space="preserve">and their applications </w:t>
            </w:r>
            <w:r w:rsidR="00567D9A" w:rsidRPr="00567D9A">
              <w:t xml:space="preserve">are identified </w:t>
            </w:r>
          </w:p>
        </w:tc>
      </w:tr>
      <w:tr w:rsidR="00567D9A" w:rsidRPr="00567D9A" w14:paraId="289B9A89" w14:textId="77777777" w:rsidTr="000008A9">
        <w:tc>
          <w:tcPr>
            <w:tcW w:w="2943" w:type="dxa"/>
            <w:vMerge/>
          </w:tcPr>
          <w:p w14:paraId="1FCFF89E" w14:textId="77777777" w:rsidR="00567D9A" w:rsidRPr="00567D9A" w:rsidRDefault="00567D9A" w:rsidP="00972585">
            <w:pPr>
              <w:ind w:left="284" w:hanging="284"/>
            </w:pPr>
          </w:p>
        </w:tc>
        <w:tc>
          <w:tcPr>
            <w:tcW w:w="585" w:type="dxa"/>
            <w:gridSpan w:val="4"/>
          </w:tcPr>
          <w:p w14:paraId="0881829E" w14:textId="77777777" w:rsidR="00567D9A" w:rsidRPr="00567D9A" w:rsidRDefault="00567D9A" w:rsidP="00972585">
            <w:r w:rsidRPr="00567D9A">
              <w:t>2.2</w:t>
            </w:r>
          </w:p>
        </w:tc>
        <w:tc>
          <w:tcPr>
            <w:tcW w:w="6820" w:type="dxa"/>
          </w:tcPr>
          <w:p w14:paraId="6B7CAA3B" w14:textId="77777777" w:rsidR="00567D9A" w:rsidRPr="00567D9A" w:rsidRDefault="00567D9A" w:rsidP="00972585">
            <w:r w:rsidRPr="00567D9A">
              <w:t>Welding process is selected to achieve a specified outcome with a selected metal</w:t>
            </w:r>
          </w:p>
        </w:tc>
      </w:tr>
      <w:tr w:rsidR="00567D9A" w:rsidRPr="00567D9A" w14:paraId="02E97A26" w14:textId="77777777" w:rsidTr="000008A9">
        <w:tc>
          <w:tcPr>
            <w:tcW w:w="2943" w:type="dxa"/>
            <w:vMerge/>
          </w:tcPr>
          <w:p w14:paraId="74845268" w14:textId="77777777" w:rsidR="00567D9A" w:rsidRPr="00567D9A" w:rsidRDefault="00567D9A" w:rsidP="00972585">
            <w:pPr>
              <w:rPr>
                <w:rFonts w:ascii="Calibri" w:hAnsi="Calibri"/>
              </w:rPr>
            </w:pPr>
          </w:p>
        </w:tc>
        <w:tc>
          <w:tcPr>
            <w:tcW w:w="585" w:type="dxa"/>
            <w:gridSpan w:val="4"/>
          </w:tcPr>
          <w:p w14:paraId="135A5B6A" w14:textId="77777777" w:rsidR="00567D9A" w:rsidRPr="00567D9A" w:rsidRDefault="00567D9A" w:rsidP="00972585">
            <w:r w:rsidRPr="00567D9A">
              <w:t>2.3</w:t>
            </w:r>
          </w:p>
        </w:tc>
        <w:tc>
          <w:tcPr>
            <w:tcW w:w="6820" w:type="dxa"/>
          </w:tcPr>
          <w:p w14:paraId="0C71C043" w14:textId="77777777" w:rsidR="00567D9A" w:rsidRPr="00567D9A" w:rsidRDefault="00567D9A" w:rsidP="00972585">
            <w:r w:rsidRPr="00567D9A">
              <w:rPr>
                <w:b/>
                <w:i/>
              </w:rPr>
              <w:t>Effects of the welding processes</w:t>
            </w:r>
            <w:r w:rsidR="00264B14">
              <w:t xml:space="preserve"> on materials are</w:t>
            </w:r>
            <w:r w:rsidR="002F0FC0" w:rsidRPr="00264B14">
              <w:t xml:space="preserve"> recognised</w:t>
            </w:r>
          </w:p>
        </w:tc>
      </w:tr>
      <w:tr w:rsidR="00567D9A" w:rsidRPr="00567D9A" w14:paraId="6BDC5C8A" w14:textId="77777777" w:rsidTr="000008A9">
        <w:tc>
          <w:tcPr>
            <w:tcW w:w="2943" w:type="dxa"/>
            <w:vMerge/>
          </w:tcPr>
          <w:p w14:paraId="51FFB2EF" w14:textId="77777777" w:rsidR="00567D9A" w:rsidRPr="00567D9A" w:rsidRDefault="00567D9A" w:rsidP="00972585">
            <w:pPr>
              <w:rPr>
                <w:rFonts w:ascii="Calibri" w:hAnsi="Calibri"/>
              </w:rPr>
            </w:pPr>
          </w:p>
        </w:tc>
        <w:tc>
          <w:tcPr>
            <w:tcW w:w="585" w:type="dxa"/>
            <w:gridSpan w:val="4"/>
          </w:tcPr>
          <w:p w14:paraId="59805E55" w14:textId="77777777" w:rsidR="00567D9A" w:rsidRPr="00567D9A" w:rsidRDefault="00567D9A" w:rsidP="00972585">
            <w:r w:rsidRPr="00567D9A">
              <w:t>2.4</w:t>
            </w:r>
          </w:p>
        </w:tc>
        <w:tc>
          <w:tcPr>
            <w:tcW w:w="6820" w:type="dxa"/>
          </w:tcPr>
          <w:p w14:paraId="2CAFB5C0" w14:textId="77777777" w:rsidR="00567D9A" w:rsidRPr="00567D9A" w:rsidRDefault="00567D9A" w:rsidP="00972585">
            <w:r w:rsidRPr="00567D9A">
              <w:t>Process of cleaning and preparing metals for welding process</w:t>
            </w:r>
            <w:r w:rsidR="000A71D1">
              <w:t>es</w:t>
            </w:r>
            <w:r w:rsidRPr="00567D9A">
              <w:t xml:space="preserve"> are identified</w:t>
            </w:r>
          </w:p>
        </w:tc>
      </w:tr>
      <w:tr w:rsidR="00567D9A" w:rsidRPr="00567D9A" w14:paraId="7A915CFE" w14:textId="77777777" w:rsidTr="000008A9">
        <w:tc>
          <w:tcPr>
            <w:tcW w:w="2943" w:type="dxa"/>
            <w:vMerge/>
          </w:tcPr>
          <w:p w14:paraId="7FD71982" w14:textId="77777777" w:rsidR="00567D9A" w:rsidRPr="00567D9A" w:rsidRDefault="00567D9A" w:rsidP="00972585">
            <w:pPr>
              <w:rPr>
                <w:rFonts w:ascii="Calibri" w:hAnsi="Calibri"/>
              </w:rPr>
            </w:pPr>
          </w:p>
        </w:tc>
        <w:tc>
          <w:tcPr>
            <w:tcW w:w="585" w:type="dxa"/>
            <w:gridSpan w:val="4"/>
          </w:tcPr>
          <w:p w14:paraId="79FA8855" w14:textId="77777777" w:rsidR="00567D9A" w:rsidRPr="00567D9A" w:rsidRDefault="00567D9A" w:rsidP="00972585">
            <w:r w:rsidRPr="00567D9A">
              <w:t>2.5</w:t>
            </w:r>
          </w:p>
        </w:tc>
        <w:tc>
          <w:tcPr>
            <w:tcW w:w="6820" w:type="dxa"/>
          </w:tcPr>
          <w:p w14:paraId="1B4D2BAD" w14:textId="77777777" w:rsidR="00567D9A" w:rsidRPr="00567D9A" w:rsidRDefault="00567D9A" w:rsidP="00972585">
            <w:r w:rsidRPr="00567D9A">
              <w:rPr>
                <w:b/>
                <w:i/>
              </w:rPr>
              <w:t>Distortion prevention measures</w:t>
            </w:r>
            <w:r w:rsidRPr="00567D9A">
              <w:t xml:space="preserve"> are identified</w:t>
            </w:r>
          </w:p>
        </w:tc>
      </w:tr>
      <w:tr w:rsidR="00567D9A" w:rsidRPr="00567D9A" w14:paraId="1A9D605E" w14:textId="77777777" w:rsidTr="000008A9">
        <w:tc>
          <w:tcPr>
            <w:tcW w:w="2943" w:type="dxa"/>
            <w:vMerge/>
          </w:tcPr>
          <w:p w14:paraId="35A9719D" w14:textId="77777777" w:rsidR="00567D9A" w:rsidRPr="00567D9A" w:rsidRDefault="00567D9A" w:rsidP="00972585">
            <w:pPr>
              <w:rPr>
                <w:rFonts w:ascii="Calibri" w:hAnsi="Calibri"/>
              </w:rPr>
            </w:pPr>
          </w:p>
        </w:tc>
        <w:tc>
          <w:tcPr>
            <w:tcW w:w="585" w:type="dxa"/>
            <w:gridSpan w:val="4"/>
          </w:tcPr>
          <w:p w14:paraId="407858E5" w14:textId="77777777" w:rsidR="00567D9A" w:rsidRPr="00567D9A" w:rsidRDefault="00567D9A" w:rsidP="00972585">
            <w:r w:rsidRPr="00567D9A">
              <w:t>2.6</w:t>
            </w:r>
          </w:p>
        </w:tc>
        <w:tc>
          <w:tcPr>
            <w:tcW w:w="6820" w:type="dxa"/>
          </w:tcPr>
          <w:p w14:paraId="63F72042" w14:textId="77777777" w:rsidR="00567D9A" w:rsidRPr="00567D9A" w:rsidRDefault="00567D9A" w:rsidP="00972585">
            <w:r w:rsidRPr="00567D9A">
              <w:rPr>
                <w:b/>
                <w:i/>
              </w:rPr>
              <w:t>Common welding imperfections</w:t>
            </w:r>
            <w:r w:rsidRPr="00567D9A">
              <w:t xml:space="preserve"> </w:t>
            </w:r>
            <w:r w:rsidR="00DF2DBB">
              <w:t xml:space="preserve">and their likely cause </w:t>
            </w:r>
            <w:r w:rsidRPr="00567D9A">
              <w:t xml:space="preserve">are recognised </w:t>
            </w:r>
          </w:p>
        </w:tc>
      </w:tr>
      <w:tr w:rsidR="00567D9A" w:rsidRPr="00567D9A" w14:paraId="478997DF" w14:textId="77777777" w:rsidTr="000008A9">
        <w:tc>
          <w:tcPr>
            <w:tcW w:w="2943" w:type="dxa"/>
            <w:vMerge w:val="restart"/>
          </w:tcPr>
          <w:p w14:paraId="2286A834" w14:textId="77777777" w:rsidR="00567D9A" w:rsidRPr="00567D9A" w:rsidRDefault="00567D9A" w:rsidP="00972585">
            <w:pPr>
              <w:ind w:left="284" w:hanging="284"/>
            </w:pPr>
            <w:r w:rsidRPr="00567D9A">
              <w:t>3</w:t>
            </w:r>
            <w:r w:rsidRPr="00567D9A">
              <w:tab/>
              <w:t>Minimise risks associated with the welding process</w:t>
            </w:r>
          </w:p>
        </w:tc>
        <w:tc>
          <w:tcPr>
            <w:tcW w:w="570" w:type="dxa"/>
            <w:gridSpan w:val="3"/>
          </w:tcPr>
          <w:p w14:paraId="22EF9342" w14:textId="77777777" w:rsidR="00567D9A" w:rsidRPr="00567D9A" w:rsidRDefault="00567D9A" w:rsidP="00972585">
            <w:r w:rsidRPr="00567D9A">
              <w:t>3.1</w:t>
            </w:r>
          </w:p>
        </w:tc>
        <w:tc>
          <w:tcPr>
            <w:tcW w:w="6835" w:type="dxa"/>
            <w:gridSpan w:val="2"/>
          </w:tcPr>
          <w:p w14:paraId="5BF0FF93" w14:textId="77777777" w:rsidR="00567D9A" w:rsidRPr="00567D9A" w:rsidRDefault="00567D9A" w:rsidP="00972585">
            <w:r w:rsidRPr="00567D9A">
              <w:t xml:space="preserve">Relevant WHS/OHS standards, </w:t>
            </w:r>
            <w:proofErr w:type="gramStart"/>
            <w:r w:rsidRPr="00567D9A">
              <w:t>regulations  and</w:t>
            </w:r>
            <w:proofErr w:type="gramEnd"/>
            <w:r w:rsidRPr="00567D9A">
              <w:t xml:space="preserve"> workplace safety information is accessed and interpreted</w:t>
            </w:r>
          </w:p>
        </w:tc>
      </w:tr>
      <w:tr w:rsidR="00567D9A" w:rsidRPr="00567D9A" w14:paraId="1B2AA1FF" w14:textId="77777777" w:rsidTr="000008A9">
        <w:tc>
          <w:tcPr>
            <w:tcW w:w="2943" w:type="dxa"/>
            <w:vMerge/>
          </w:tcPr>
          <w:p w14:paraId="04942E51" w14:textId="77777777" w:rsidR="00567D9A" w:rsidRPr="00567D9A" w:rsidRDefault="00567D9A" w:rsidP="00972585">
            <w:pPr>
              <w:ind w:left="284" w:hanging="284"/>
            </w:pPr>
          </w:p>
        </w:tc>
        <w:tc>
          <w:tcPr>
            <w:tcW w:w="570" w:type="dxa"/>
            <w:gridSpan w:val="3"/>
          </w:tcPr>
          <w:p w14:paraId="43C186E8" w14:textId="77777777" w:rsidR="00567D9A" w:rsidRPr="00567D9A" w:rsidRDefault="00567D9A" w:rsidP="00972585">
            <w:r w:rsidRPr="00567D9A">
              <w:t>3.2</w:t>
            </w:r>
          </w:p>
        </w:tc>
        <w:tc>
          <w:tcPr>
            <w:tcW w:w="6835" w:type="dxa"/>
            <w:gridSpan w:val="2"/>
          </w:tcPr>
          <w:p w14:paraId="726155EF" w14:textId="77777777" w:rsidR="00567D9A" w:rsidRPr="00567D9A" w:rsidRDefault="00567D9A" w:rsidP="00972585">
            <w:r w:rsidRPr="00567D9A">
              <w:t>WHS/OHS risk associated with welding processes are identified</w:t>
            </w:r>
          </w:p>
        </w:tc>
      </w:tr>
      <w:tr w:rsidR="00567D9A" w:rsidRPr="00567D9A" w14:paraId="6108BEB9" w14:textId="77777777" w:rsidTr="000008A9">
        <w:tc>
          <w:tcPr>
            <w:tcW w:w="2943" w:type="dxa"/>
            <w:vMerge/>
          </w:tcPr>
          <w:p w14:paraId="4D9563F7" w14:textId="77777777" w:rsidR="00567D9A" w:rsidRPr="00567D9A" w:rsidRDefault="00567D9A" w:rsidP="00972585">
            <w:pPr>
              <w:rPr>
                <w:rFonts w:ascii="Calibri" w:hAnsi="Calibri"/>
              </w:rPr>
            </w:pPr>
          </w:p>
        </w:tc>
        <w:tc>
          <w:tcPr>
            <w:tcW w:w="570" w:type="dxa"/>
            <w:gridSpan w:val="3"/>
          </w:tcPr>
          <w:p w14:paraId="7728DAA3" w14:textId="77777777" w:rsidR="00567D9A" w:rsidRPr="00567D9A" w:rsidRDefault="00567D9A" w:rsidP="00972585">
            <w:r w:rsidRPr="00567D9A">
              <w:t>3.3</w:t>
            </w:r>
          </w:p>
        </w:tc>
        <w:tc>
          <w:tcPr>
            <w:tcW w:w="6835" w:type="dxa"/>
            <w:gridSpan w:val="2"/>
          </w:tcPr>
          <w:p w14:paraId="75588C3C" w14:textId="77777777" w:rsidR="00567D9A" w:rsidRPr="00567D9A" w:rsidRDefault="00567D9A" w:rsidP="00972585">
            <w:r w:rsidRPr="00567D9A">
              <w:rPr>
                <w:b/>
                <w:i/>
              </w:rPr>
              <w:t>Steps to reduce WHS/OHS risks</w:t>
            </w:r>
            <w:r w:rsidRPr="00567D9A">
              <w:t xml:space="preserve"> to self and others are identified and undertaken</w:t>
            </w:r>
          </w:p>
        </w:tc>
      </w:tr>
      <w:tr w:rsidR="00567D9A" w:rsidRPr="00567D9A" w14:paraId="3EDE5E96" w14:textId="77777777" w:rsidTr="000008A9">
        <w:tc>
          <w:tcPr>
            <w:tcW w:w="2943" w:type="dxa"/>
            <w:vMerge/>
          </w:tcPr>
          <w:p w14:paraId="2789B2D3" w14:textId="77777777" w:rsidR="00567D9A" w:rsidRPr="00567D9A" w:rsidRDefault="00567D9A" w:rsidP="00972585">
            <w:pPr>
              <w:rPr>
                <w:rFonts w:ascii="Calibri" w:hAnsi="Calibri"/>
              </w:rPr>
            </w:pPr>
          </w:p>
        </w:tc>
        <w:tc>
          <w:tcPr>
            <w:tcW w:w="570" w:type="dxa"/>
            <w:gridSpan w:val="3"/>
          </w:tcPr>
          <w:p w14:paraId="689E068A" w14:textId="77777777" w:rsidR="00567D9A" w:rsidRPr="00567D9A" w:rsidRDefault="00567D9A" w:rsidP="00972585">
            <w:r w:rsidRPr="00567D9A">
              <w:t>3.4</w:t>
            </w:r>
          </w:p>
        </w:tc>
        <w:tc>
          <w:tcPr>
            <w:tcW w:w="6835" w:type="dxa"/>
            <w:gridSpan w:val="2"/>
          </w:tcPr>
          <w:p w14:paraId="116DDDB0" w14:textId="77777777" w:rsidR="00567D9A" w:rsidRPr="00567D9A" w:rsidRDefault="00567D9A" w:rsidP="00972585">
            <w:r w:rsidRPr="00567D9A">
              <w:t>Workplace safety non-compliances are reported in accordance with workplace procedures</w:t>
            </w:r>
          </w:p>
        </w:tc>
      </w:tr>
      <w:tr w:rsidR="00567D9A" w:rsidRPr="00567D9A" w14:paraId="5D8A8CAD" w14:textId="77777777" w:rsidTr="000008A9">
        <w:tc>
          <w:tcPr>
            <w:tcW w:w="2943" w:type="dxa"/>
            <w:vMerge w:val="restart"/>
          </w:tcPr>
          <w:p w14:paraId="73DF7C6D" w14:textId="77777777" w:rsidR="00567D9A" w:rsidRPr="00567D9A" w:rsidRDefault="00567D9A" w:rsidP="00972585">
            <w:pPr>
              <w:ind w:left="284" w:hanging="284"/>
              <w:rPr>
                <w:rFonts w:cs="Arial"/>
              </w:rPr>
            </w:pPr>
            <w:r w:rsidRPr="00567D9A">
              <w:rPr>
                <w:rFonts w:cs="Arial"/>
              </w:rPr>
              <w:t>4</w:t>
            </w:r>
            <w:r w:rsidRPr="00567D9A">
              <w:rPr>
                <w:rFonts w:ascii="Calibri" w:hAnsi="Calibri"/>
              </w:rPr>
              <w:tab/>
            </w:r>
            <w:r w:rsidRPr="00567D9A">
              <w:rPr>
                <w:rFonts w:cs="Arial"/>
              </w:rPr>
              <w:t xml:space="preserve">Use hand and </w:t>
            </w:r>
            <w:proofErr w:type="gramStart"/>
            <w:r w:rsidR="00664DFC">
              <w:rPr>
                <w:rFonts w:cs="Arial"/>
              </w:rPr>
              <w:t>hand held</w:t>
            </w:r>
            <w:proofErr w:type="gramEnd"/>
            <w:r w:rsidR="00664DFC">
              <w:rPr>
                <w:rFonts w:cs="Arial"/>
              </w:rPr>
              <w:t xml:space="preserve"> </w:t>
            </w:r>
            <w:r w:rsidRPr="00567D9A">
              <w:rPr>
                <w:rFonts w:cs="Arial"/>
              </w:rPr>
              <w:t>power tools</w:t>
            </w:r>
          </w:p>
        </w:tc>
        <w:tc>
          <w:tcPr>
            <w:tcW w:w="570" w:type="dxa"/>
            <w:gridSpan w:val="3"/>
          </w:tcPr>
          <w:p w14:paraId="5FB55CEE" w14:textId="77777777" w:rsidR="00567D9A" w:rsidRPr="00567D9A" w:rsidRDefault="00567D9A" w:rsidP="00972585">
            <w:r w:rsidRPr="00567D9A">
              <w:t>4.1</w:t>
            </w:r>
          </w:p>
        </w:tc>
        <w:tc>
          <w:tcPr>
            <w:tcW w:w="6835" w:type="dxa"/>
            <w:gridSpan w:val="2"/>
          </w:tcPr>
          <w:p w14:paraId="4BBAEFB3" w14:textId="77777777" w:rsidR="00567D9A" w:rsidRPr="00567D9A" w:rsidRDefault="00567D9A" w:rsidP="00972585">
            <w:r w:rsidRPr="00567D9A">
              <w:t xml:space="preserve">Required </w:t>
            </w:r>
            <w:r w:rsidR="00664DFC">
              <w:rPr>
                <w:b/>
                <w:i/>
              </w:rPr>
              <w:t xml:space="preserve">hand </w:t>
            </w:r>
            <w:r w:rsidRPr="00567D9A">
              <w:rPr>
                <w:b/>
                <w:i/>
              </w:rPr>
              <w:t xml:space="preserve">and </w:t>
            </w:r>
            <w:proofErr w:type="gramStart"/>
            <w:r w:rsidR="00664DFC">
              <w:rPr>
                <w:b/>
                <w:i/>
              </w:rPr>
              <w:t>hand held</w:t>
            </w:r>
            <w:proofErr w:type="gramEnd"/>
            <w:r w:rsidR="00664DFC">
              <w:rPr>
                <w:b/>
                <w:i/>
              </w:rPr>
              <w:t xml:space="preserve"> </w:t>
            </w:r>
            <w:r w:rsidRPr="00567D9A">
              <w:rPr>
                <w:b/>
                <w:i/>
              </w:rPr>
              <w:t>power tools</w:t>
            </w:r>
            <w:r w:rsidRPr="00567D9A">
              <w:t xml:space="preserve"> appropriate for the</w:t>
            </w:r>
            <w:r w:rsidR="00BB4F55">
              <w:t xml:space="preserve"> welding</w:t>
            </w:r>
            <w:r w:rsidRPr="00567D9A">
              <w:t xml:space="preserve"> task are identified and selected</w:t>
            </w:r>
          </w:p>
        </w:tc>
      </w:tr>
      <w:tr w:rsidR="00567D9A" w:rsidRPr="00567D9A" w14:paraId="6008E11D" w14:textId="77777777" w:rsidTr="000008A9">
        <w:tc>
          <w:tcPr>
            <w:tcW w:w="2943" w:type="dxa"/>
            <w:vMerge/>
          </w:tcPr>
          <w:p w14:paraId="2743C335" w14:textId="77777777" w:rsidR="00567D9A" w:rsidRPr="00567D9A" w:rsidRDefault="00567D9A" w:rsidP="00972585">
            <w:pPr>
              <w:rPr>
                <w:rFonts w:ascii="Calibri" w:hAnsi="Calibri"/>
              </w:rPr>
            </w:pPr>
          </w:p>
        </w:tc>
        <w:tc>
          <w:tcPr>
            <w:tcW w:w="570" w:type="dxa"/>
            <w:gridSpan w:val="3"/>
          </w:tcPr>
          <w:p w14:paraId="6DA4937B" w14:textId="77777777" w:rsidR="00567D9A" w:rsidRPr="00567D9A" w:rsidRDefault="00567D9A" w:rsidP="00972585">
            <w:r w:rsidRPr="00567D9A">
              <w:t>4.2</w:t>
            </w:r>
          </w:p>
        </w:tc>
        <w:tc>
          <w:tcPr>
            <w:tcW w:w="6835" w:type="dxa"/>
            <w:gridSpan w:val="2"/>
          </w:tcPr>
          <w:p w14:paraId="5DBABD9C" w14:textId="77777777" w:rsidR="00567D9A" w:rsidRPr="00567D9A" w:rsidRDefault="00567D9A" w:rsidP="00972585">
            <w:r w:rsidRPr="00567D9A">
              <w:t xml:space="preserve">Hand tools are correctly used to achieve required outcome </w:t>
            </w:r>
          </w:p>
        </w:tc>
      </w:tr>
      <w:tr w:rsidR="00567D9A" w:rsidRPr="00567D9A" w14:paraId="40E4D5D7" w14:textId="77777777" w:rsidTr="000008A9">
        <w:tc>
          <w:tcPr>
            <w:tcW w:w="2943" w:type="dxa"/>
            <w:vMerge/>
          </w:tcPr>
          <w:p w14:paraId="4FB0EE66" w14:textId="77777777" w:rsidR="00567D9A" w:rsidRPr="00567D9A" w:rsidRDefault="00567D9A" w:rsidP="00972585">
            <w:pPr>
              <w:rPr>
                <w:rFonts w:ascii="Calibri" w:hAnsi="Calibri"/>
              </w:rPr>
            </w:pPr>
          </w:p>
        </w:tc>
        <w:tc>
          <w:tcPr>
            <w:tcW w:w="570" w:type="dxa"/>
            <w:gridSpan w:val="3"/>
          </w:tcPr>
          <w:p w14:paraId="51B6A93A" w14:textId="77777777" w:rsidR="00567D9A" w:rsidRPr="00567D9A" w:rsidRDefault="00567D9A" w:rsidP="00972585">
            <w:r w:rsidRPr="00567D9A">
              <w:t>4.3</w:t>
            </w:r>
          </w:p>
        </w:tc>
        <w:tc>
          <w:tcPr>
            <w:tcW w:w="6835" w:type="dxa"/>
            <w:gridSpan w:val="2"/>
          </w:tcPr>
          <w:p w14:paraId="6786FEAB" w14:textId="77777777" w:rsidR="00567D9A" w:rsidRPr="00567D9A" w:rsidRDefault="00664DFC" w:rsidP="00972585">
            <w:proofErr w:type="gramStart"/>
            <w:r>
              <w:t>Hand held</w:t>
            </w:r>
            <w:proofErr w:type="gramEnd"/>
            <w:r>
              <w:t xml:space="preserve"> p</w:t>
            </w:r>
            <w:r w:rsidR="00567D9A" w:rsidRPr="00567D9A">
              <w:t>ower tools are used in accordance with manufacturer’s directions</w:t>
            </w:r>
          </w:p>
        </w:tc>
      </w:tr>
      <w:tr w:rsidR="00567D9A" w:rsidRPr="00567D9A" w14:paraId="3D86A848" w14:textId="77777777" w:rsidTr="000008A9">
        <w:tc>
          <w:tcPr>
            <w:tcW w:w="2943" w:type="dxa"/>
            <w:vMerge/>
          </w:tcPr>
          <w:p w14:paraId="25EC6C47" w14:textId="77777777" w:rsidR="00567D9A" w:rsidRPr="00567D9A" w:rsidRDefault="00567D9A" w:rsidP="00972585">
            <w:pPr>
              <w:rPr>
                <w:rFonts w:ascii="Calibri" w:hAnsi="Calibri"/>
              </w:rPr>
            </w:pPr>
          </w:p>
        </w:tc>
        <w:tc>
          <w:tcPr>
            <w:tcW w:w="570" w:type="dxa"/>
            <w:gridSpan w:val="3"/>
          </w:tcPr>
          <w:p w14:paraId="7A02AB18" w14:textId="77777777" w:rsidR="00567D9A" w:rsidRPr="00567D9A" w:rsidRDefault="00567D9A" w:rsidP="00972585">
            <w:r w:rsidRPr="00567D9A">
              <w:t>4.4</w:t>
            </w:r>
          </w:p>
        </w:tc>
        <w:tc>
          <w:tcPr>
            <w:tcW w:w="6835" w:type="dxa"/>
            <w:gridSpan w:val="2"/>
          </w:tcPr>
          <w:p w14:paraId="536AA69D" w14:textId="77777777" w:rsidR="00567D9A" w:rsidRPr="00567D9A" w:rsidRDefault="00567D9A" w:rsidP="00972585">
            <w:r w:rsidRPr="00567D9A">
              <w:t xml:space="preserve">Damaged or faulty hand or </w:t>
            </w:r>
            <w:proofErr w:type="gramStart"/>
            <w:r w:rsidR="00664DFC">
              <w:t>hand held</w:t>
            </w:r>
            <w:proofErr w:type="gramEnd"/>
            <w:r w:rsidR="00664DFC">
              <w:t xml:space="preserve"> </w:t>
            </w:r>
            <w:r w:rsidRPr="00567D9A">
              <w:t>power tools are identified and mark</w:t>
            </w:r>
            <w:r w:rsidR="00BB4F55">
              <w:t>ed</w:t>
            </w:r>
            <w:r w:rsidRPr="00567D9A">
              <w:t xml:space="preserve"> for repair according to workshop procedure or where necessary disposed </w:t>
            </w:r>
          </w:p>
        </w:tc>
      </w:tr>
      <w:tr w:rsidR="00567D9A" w:rsidRPr="00567D9A" w14:paraId="105E0AFA" w14:textId="77777777" w:rsidTr="000008A9">
        <w:tc>
          <w:tcPr>
            <w:tcW w:w="2943" w:type="dxa"/>
            <w:vMerge/>
          </w:tcPr>
          <w:p w14:paraId="71F2A46D" w14:textId="77777777" w:rsidR="00567D9A" w:rsidRPr="00567D9A" w:rsidRDefault="00567D9A" w:rsidP="00972585">
            <w:pPr>
              <w:ind w:left="284" w:hanging="284"/>
              <w:rPr>
                <w:rFonts w:cs="Arial"/>
              </w:rPr>
            </w:pPr>
          </w:p>
        </w:tc>
        <w:tc>
          <w:tcPr>
            <w:tcW w:w="570" w:type="dxa"/>
            <w:gridSpan w:val="3"/>
          </w:tcPr>
          <w:p w14:paraId="049AD460" w14:textId="77777777" w:rsidR="00567D9A" w:rsidRPr="00567D9A" w:rsidRDefault="00567D9A" w:rsidP="00972585">
            <w:r w:rsidRPr="00567D9A">
              <w:t>4.5</w:t>
            </w:r>
          </w:p>
        </w:tc>
        <w:tc>
          <w:tcPr>
            <w:tcW w:w="6835" w:type="dxa"/>
            <w:gridSpan w:val="2"/>
          </w:tcPr>
          <w:p w14:paraId="42D21435" w14:textId="77777777" w:rsidR="00567D9A" w:rsidRPr="00567D9A" w:rsidRDefault="00567D9A" w:rsidP="00972585">
            <w:r w:rsidRPr="00567D9A">
              <w:t xml:space="preserve">Hand and </w:t>
            </w:r>
            <w:proofErr w:type="gramStart"/>
            <w:r w:rsidR="00664DFC">
              <w:t>hand held</w:t>
            </w:r>
            <w:proofErr w:type="gramEnd"/>
            <w:r w:rsidR="00664DFC">
              <w:t xml:space="preserve"> </w:t>
            </w:r>
            <w:r w:rsidRPr="00567D9A">
              <w:t>power tools are returned and stored in appropriate locations in accordance workshop procedure</w:t>
            </w:r>
          </w:p>
        </w:tc>
      </w:tr>
      <w:tr w:rsidR="00567D9A" w:rsidRPr="00567D9A" w14:paraId="17A31B01" w14:textId="77777777" w:rsidTr="000008A9">
        <w:tc>
          <w:tcPr>
            <w:tcW w:w="2943" w:type="dxa"/>
            <w:vMerge/>
          </w:tcPr>
          <w:p w14:paraId="02D7C482" w14:textId="77777777" w:rsidR="00567D9A" w:rsidRPr="00567D9A" w:rsidRDefault="00567D9A" w:rsidP="00972585">
            <w:pPr>
              <w:rPr>
                <w:rFonts w:ascii="Calibri" w:hAnsi="Calibri"/>
              </w:rPr>
            </w:pPr>
          </w:p>
        </w:tc>
        <w:tc>
          <w:tcPr>
            <w:tcW w:w="570" w:type="dxa"/>
            <w:gridSpan w:val="3"/>
          </w:tcPr>
          <w:p w14:paraId="2A9A5EBC" w14:textId="77777777" w:rsidR="00567D9A" w:rsidRPr="00567D9A" w:rsidRDefault="00567D9A" w:rsidP="00972585">
            <w:r w:rsidRPr="00567D9A">
              <w:t>4.6</w:t>
            </w:r>
          </w:p>
        </w:tc>
        <w:tc>
          <w:tcPr>
            <w:tcW w:w="6835" w:type="dxa"/>
            <w:gridSpan w:val="2"/>
          </w:tcPr>
          <w:p w14:paraId="7F310BEA" w14:textId="77777777" w:rsidR="00567D9A" w:rsidRPr="00567D9A" w:rsidRDefault="00567D9A" w:rsidP="00972585">
            <w:r w:rsidRPr="00567D9A">
              <w:rPr>
                <w:b/>
                <w:i/>
              </w:rPr>
              <w:t xml:space="preserve">Routine maintenance </w:t>
            </w:r>
            <w:r w:rsidRPr="00664DFC">
              <w:t xml:space="preserve">of </w:t>
            </w:r>
            <w:proofErr w:type="gramStart"/>
            <w:r w:rsidRPr="00664DFC">
              <w:t xml:space="preserve">hand </w:t>
            </w:r>
            <w:r w:rsidR="00664DFC" w:rsidRPr="00664DFC">
              <w:t xml:space="preserve"> and</w:t>
            </w:r>
            <w:proofErr w:type="gramEnd"/>
            <w:r w:rsidR="00664DFC" w:rsidRPr="00664DFC">
              <w:t xml:space="preserve"> hand held power </w:t>
            </w:r>
            <w:r w:rsidRPr="00664DFC">
              <w:t>tools is</w:t>
            </w:r>
            <w:r w:rsidRPr="00567D9A">
              <w:t xml:space="preserve"> undertaken in accordance with manufacturer’s requirements and workshop procedure</w:t>
            </w:r>
          </w:p>
        </w:tc>
      </w:tr>
      <w:tr w:rsidR="00567D9A" w:rsidRPr="00567D9A" w14:paraId="5EBC43BE" w14:textId="77777777" w:rsidTr="000008A9">
        <w:tc>
          <w:tcPr>
            <w:tcW w:w="10348" w:type="dxa"/>
            <w:gridSpan w:val="6"/>
          </w:tcPr>
          <w:p w14:paraId="674FA6BD" w14:textId="77777777" w:rsidR="00567D9A" w:rsidRPr="00567D9A" w:rsidRDefault="00567D9A" w:rsidP="00567D9A">
            <w:pPr>
              <w:rPr>
                <w:rFonts w:cs="Arial"/>
                <w:b/>
                <w:sz w:val="24"/>
                <w:szCs w:val="28"/>
              </w:rPr>
            </w:pPr>
            <w:r w:rsidRPr="00567D9A">
              <w:rPr>
                <w:rFonts w:cs="Arial"/>
                <w:b/>
                <w:sz w:val="24"/>
                <w:szCs w:val="28"/>
              </w:rPr>
              <w:t>Required Skills</w:t>
            </w:r>
            <w:r w:rsidR="00966DD4" w:rsidRPr="00567D9A">
              <w:rPr>
                <w:rFonts w:cs="Arial"/>
                <w:b/>
                <w:sz w:val="24"/>
                <w:szCs w:val="28"/>
              </w:rPr>
              <w:t xml:space="preserve"> and Knowledge</w:t>
            </w:r>
          </w:p>
          <w:p w14:paraId="75BC9565" w14:textId="77777777" w:rsidR="00567D9A" w:rsidRPr="00567D9A" w:rsidRDefault="00567D9A" w:rsidP="00567D9A">
            <w:pPr>
              <w:rPr>
                <w:rFonts w:cs="Arial"/>
                <w:sz w:val="20"/>
                <w:szCs w:val="28"/>
              </w:rPr>
            </w:pPr>
            <w:r w:rsidRPr="00567D9A">
              <w:rPr>
                <w:rFonts w:cs="Arial"/>
                <w:sz w:val="20"/>
                <w:szCs w:val="28"/>
              </w:rPr>
              <w:t>This describes the essential skills and knowledge and their level required for this unit.</w:t>
            </w:r>
          </w:p>
        </w:tc>
      </w:tr>
      <w:tr w:rsidR="00567D9A" w:rsidRPr="00567D9A" w14:paraId="3A8E6A33" w14:textId="77777777" w:rsidTr="000008A9">
        <w:tc>
          <w:tcPr>
            <w:tcW w:w="10348" w:type="dxa"/>
            <w:gridSpan w:val="6"/>
          </w:tcPr>
          <w:p w14:paraId="777FBA32" w14:textId="77777777" w:rsidR="00B71808" w:rsidRPr="00567D9A" w:rsidRDefault="00B71808" w:rsidP="00B71808">
            <w:pPr>
              <w:spacing w:before="60" w:after="60"/>
              <w:rPr>
                <w:rFonts w:cs="Arial"/>
                <w:b/>
                <w:szCs w:val="28"/>
              </w:rPr>
            </w:pPr>
            <w:r w:rsidRPr="007B2487">
              <w:rPr>
                <w:rFonts w:cs="Arial"/>
                <w:b/>
                <w:szCs w:val="28"/>
              </w:rPr>
              <w:t>Required Skills:</w:t>
            </w:r>
          </w:p>
          <w:p w14:paraId="7A16F8C3" w14:textId="77777777" w:rsidR="00B71808" w:rsidRDefault="00B71808" w:rsidP="004017FD">
            <w:pPr>
              <w:numPr>
                <w:ilvl w:val="0"/>
                <w:numId w:val="47"/>
              </w:numPr>
              <w:tabs>
                <w:tab w:val="left" w:pos="284"/>
              </w:tabs>
              <w:spacing w:before="60" w:after="60"/>
              <w:ind w:left="0" w:firstLine="0"/>
              <w:rPr>
                <w:rFonts w:cs="Arial"/>
                <w:szCs w:val="28"/>
              </w:rPr>
            </w:pPr>
            <w:r>
              <w:rPr>
                <w:rFonts w:cs="Arial"/>
                <w:szCs w:val="28"/>
              </w:rPr>
              <w:t>s</w:t>
            </w:r>
            <w:r w:rsidRPr="00567D9A">
              <w:rPr>
                <w:rFonts w:cs="Arial"/>
                <w:szCs w:val="28"/>
              </w:rPr>
              <w:t xml:space="preserve">electing an appropriate </w:t>
            </w:r>
            <w:r w:rsidR="00AA3C8A">
              <w:rPr>
                <w:rFonts w:cs="Arial"/>
                <w:szCs w:val="28"/>
              </w:rPr>
              <w:t xml:space="preserve">fusion </w:t>
            </w:r>
            <w:r w:rsidRPr="00567D9A">
              <w:rPr>
                <w:rFonts w:cs="Arial"/>
                <w:szCs w:val="28"/>
              </w:rPr>
              <w:t>welding process for a given situation</w:t>
            </w:r>
          </w:p>
          <w:p w14:paraId="5E52408E" w14:textId="77777777" w:rsidR="00B71808" w:rsidRDefault="00B71808" w:rsidP="004017FD">
            <w:pPr>
              <w:numPr>
                <w:ilvl w:val="0"/>
                <w:numId w:val="63"/>
              </w:numPr>
              <w:tabs>
                <w:tab w:val="left" w:pos="284"/>
              </w:tabs>
              <w:spacing w:before="60" w:after="60"/>
              <w:ind w:left="426" w:hanging="426"/>
              <w:rPr>
                <w:rFonts w:cs="Arial"/>
                <w:szCs w:val="28"/>
              </w:rPr>
            </w:pPr>
            <w:r w:rsidRPr="0037461B">
              <w:rPr>
                <w:rFonts w:cs="Arial"/>
                <w:szCs w:val="28"/>
              </w:rPr>
              <w:t xml:space="preserve">identifying </w:t>
            </w:r>
            <w:r w:rsidR="00AA3C8A">
              <w:rPr>
                <w:rFonts w:cs="Arial"/>
                <w:szCs w:val="28"/>
              </w:rPr>
              <w:t xml:space="preserve">common </w:t>
            </w:r>
            <w:r w:rsidRPr="0037461B">
              <w:rPr>
                <w:rFonts w:cs="Arial"/>
                <w:szCs w:val="28"/>
              </w:rPr>
              <w:t xml:space="preserve">metal types </w:t>
            </w:r>
            <w:r w:rsidR="00CB6CC7">
              <w:rPr>
                <w:rFonts w:cs="Arial"/>
                <w:szCs w:val="28"/>
              </w:rPr>
              <w:t xml:space="preserve">used </w:t>
            </w:r>
            <w:r w:rsidR="00AA3C8A">
              <w:rPr>
                <w:rFonts w:cs="Arial"/>
                <w:szCs w:val="28"/>
              </w:rPr>
              <w:t xml:space="preserve">for fusion welding </w:t>
            </w:r>
            <w:r w:rsidRPr="0037461B">
              <w:rPr>
                <w:rFonts w:cs="Arial"/>
                <w:szCs w:val="28"/>
              </w:rPr>
              <w:t xml:space="preserve">and </w:t>
            </w:r>
            <w:r w:rsidR="00CB6CC7">
              <w:rPr>
                <w:rFonts w:cs="Arial"/>
                <w:szCs w:val="28"/>
              </w:rPr>
              <w:t>their various</w:t>
            </w:r>
            <w:r w:rsidRPr="0037461B">
              <w:rPr>
                <w:rFonts w:cs="Arial"/>
                <w:szCs w:val="28"/>
              </w:rPr>
              <w:t xml:space="preserve"> applications</w:t>
            </w:r>
          </w:p>
          <w:p w14:paraId="14838133" w14:textId="77777777" w:rsidR="00CB6CC7" w:rsidRDefault="00CB6CC7" w:rsidP="004017FD">
            <w:pPr>
              <w:numPr>
                <w:ilvl w:val="0"/>
                <w:numId w:val="63"/>
              </w:numPr>
              <w:tabs>
                <w:tab w:val="left" w:pos="284"/>
              </w:tabs>
              <w:spacing w:before="60" w:after="60"/>
              <w:ind w:left="426" w:hanging="426"/>
              <w:rPr>
                <w:rFonts w:cs="Arial"/>
                <w:szCs w:val="28"/>
              </w:rPr>
            </w:pPr>
            <w:r>
              <w:rPr>
                <w:rFonts w:cs="Arial"/>
                <w:szCs w:val="28"/>
              </w:rPr>
              <w:t>applying welding practices for fusion welding processes</w:t>
            </w:r>
          </w:p>
          <w:p w14:paraId="14002D70" w14:textId="77777777" w:rsidR="00B71808" w:rsidRDefault="00B71808" w:rsidP="004017FD">
            <w:pPr>
              <w:numPr>
                <w:ilvl w:val="0"/>
                <w:numId w:val="63"/>
              </w:numPr>
              <w:tabs>
                <w:tab w:val="left" w:pos="284"/>
              </w:tabs>
              <w:spacing w:before="60" w:after="60"/>
              <w:ind w:left="426" w:hanging="426"/>
              <w:rPr>
                <w:rFonts w:cs="Arial"/>
                <w:szCs w:val="28"/>
              </w:rPr>
            </w:pPr>
            <w:r w:rsidRPr="0037461B">
              <w:rPr>
                <w:rFonts w:cs="Arial"/>
                <w:szCs w:val="28"/>
              </w:rPr>
              <w:t xml:space="preserve">selecting </w:t>
            </w:r>
            <w:r w:rsidR="00CB6CC7">
              <w:rPr>
                <w:rFonts w:cs="Arial"/>
                <w:szCs w:val="28"/>
              </w:rPr>
              <w:t xml:space="preserve">and using </w:t>
            </w:r>
            <w:r w:rsidRPr="0037461B">
              <w:rPr>
                <w:rFonts w:cs="Arial"/>
                <w:szCs w:val="28"/>
              </w:rPr>
              <w:t xml:space="preserve">a hand and/or power tools appropriate to the </w:t>
            </w:r>
            <w:r w:rsidR="00CB6CC7">
              <w:rPr>
                <w:rFonts w:cs="Arial"/>
                <w:szCs w:val="28"/>
              </w:rPr>
              <w:t xml:space="preserve">welding </w:t>
            </w:r>
            <w:r w:rsidRPr="0037461B">
              <w:rPr>
                <w:rFonts w:cs="Arial"/>
                <w:szCs w:val="28"/>
              </w:rPr>
              <w:t>task</w:t>
            </w:r>
          </w:p>
          <w:p w14:paraId="65DBE618" w14:textId="77777777" w:rsidR="00B71808" w:rsidRDefault="00B71808" w:rsidP="004017FD">
            <w:pPr>
              <w:numPr>
                <w:ilvl w:val="0"/>
                <w:numId w:val="63"/>
              </w:numPr>
              <w:tabs>
                <w:tab w:val="left" w:pos="284"/>
              </w:tabs>
              <w:spacing w:before="60" w:after="60"/>
              <w:ind w:left="426" w:hanging="426"/>
              <w:rPr>
                <w:rFonts w:cs="Arial"/>
                <w:szCs w:val="28"/>
              </w:rPr>
            </w:pPr>
            <w:r w:rsidRPr="007451ED">
              <w:rPr>
                <w:rFonts w:cs="Arial"/>
                <w:szCs w:val="28"/>
              </w:rPr>
              <w:t>recogni</w:t>
            </w:r>
            <w:r>
              <w:rPr>
                <w:rFonts w:cs="Arial"/>
                <w:szCs w:val="28"/>
              </w:rPr>
              <w:t xml:space="preserve">sing hand and </w:t>
            </w:r>
            <w:proofErr w:type="gramStart"/>
            <w:r>
              <w:rPr>
                <w:rFonts w:cs="Arial"/>
                <w:szCs w:val="28"/>
              </w:rPr>
              <w:t>hand held</w:t>
            </w:r>
            <w:proofErr w:type="gramEnd"/>
            <w:r>
              <w:rPr>
                <w:rFonts w:cs="Arial"/>
                <w:szCs w:val="28"/>
              </w:rPr>
              <w:t xml:space="preserve"> power tool defects</w:t>
            </w:r>
          </w:p>
          <w:p w14:paraId="401720B4" w14:textId="77777777" w:rsidR="00B71808" w:rsidRPr="00B71808" w:rsidRDefault="00B71808" w:rsidP="004017FD">
            <w:pPr>
              <w:pStyle w:val="ListParagraph"/>
              <w:numPr>
                <w:ilvl w:val="0"/>
                <w:numId w:val="63"/>
              </w:numPr>
              <w:spacing w:before="60" w:after="60"/>
              <w:ind w:left="284" w:hanging="284"/>
              <w:rPr>
                <w:rFonts w:cs="Arial"/>
                <w:b/>
                <w:szCs w:val="28"/>
              </w:rPr>
            </w:pPr>
            <w:r w:rsidRPr="00B71808">
              <w:rPr>
                <w:rFonts w:cs="Arial"/>
                <w:szCs w:val="28"/>
              </w:rPr>
              <w:t xml:space="preserve">undertaking basic hand and </w:t>
            </w:r>
            <w:proofErr w:type="gramStart"/>
            <w:r w:rsidRPr="00B71808">
              <w:rPr>
                <w:rFonts w:cs="Arial"/>
                <w:szCs w:val="28"/>
              </w:rPr>
              <w:t>hand held</w:t>
            </w:r>
            <w:proofErr w:type="gramEnd"/>
            <w:r w:rsidRPr="00B71808">
              <w:rPr>
                <w:rFonts w:cs="Arial"/>
                <w:szCs w:val="28"/>
              </w:rPr>
              <w:t xml:space="preserve"> power tool maintenance</w:t>
            </w:r>
          </w:p>
          <w:p w14:paraId="524E6824" w14:textId="77777777" w:rsidR="00567D9A" w:rsidRPr="00567D9A" w:rsidRDefault="00567D9A" w:rsidP="00B71808">
            <w:pPr>
              <w:rPr>
                <w:rFonts w:cs="Arial"/>
                <w:b/>
                <w:szCs w:val="28"/>
              </w:rPr>
            </w:pPr>
            <w:r w:rsidRPr="007B2487">
              <w:rPr>
                <w:rFonts w:cs="Arial"/>
                <w:b/>
                <w:szCs w:val="28"/>
              </w:rPr>
              <w:t>Required Knowledge:</w:t>
            </w:r>
          </w:p>
          <w:p w14:paraId="24FE033F" w14:textId="77777777" w:rsidR="00567D9A" w:rsidRPr="00CB6CC7" w:rsidRDefault="0037461B" w:rsidP="004017FD">
            <w:pPr>
              <w:pStyle w:val="ListParagraph"/>
              <w:numPr>
                <w:ilvl w:val="0"/>
                <w:numId w:val="62"/>
              </w:numPr>
              <w:ind w:left="284" w:hanging="284"/>
              <w:rPr>
                <w:rFonts w:cs="Arial"/>
                <w:szCs w:val="28"/>
              </w:rPr>
            </w:pPr>
            <w:r w:rsidRPr="0037461B">
              <w:rPr>
                <w:rFonts w:cs="Arial"/>
                <w:szCs w:val="28"/>
              </w:rPr>
              <w:t>m</w:t>
            </w:r>
            <w:r w:rsidR="00D0399E" w:rsidRPr="0037461B">
              <w:rPr>
                <w:rFonts w:cs="Arial"/>
                <w:szCs w:val="28"/>
              </w:rPr>
              <w:t xml:space="preserve">etals </w:t>
            </w:r>
            <w:r w:rsidRPr="0037461B">
              <w:rPr>
                <w:rFonts w:cs="Arial"/>
                <w:szCs w:val="28"/>
              </w:rPr>
              <w:t>commonly joined</w:t>
            </w:r>
            <w:r w:rsidR="00D0399E" w:rsidRPr="0037461B">
              <w:rPr>
                <w:rFonts w:cs="Arial"/>
                <w:szCs w:val="28"/>
              </w:rPr>
              <w:t xml:space="preserve"> by</w:t>
            </w:r>
            <w:r w:rsidRPr="0037461B">
              <w:rPr>
                <w:rFonts w:cs="Arial"/>
                <w:szCs w:val="28"/>
              </w:rPr>
              <w:t xml:space="preserve"> a</w:t>
            </w:r>
            <w:r w:rsidR="00567D9A" w:rsidRPr="0037461B">
              <w:rPr>
                <w:rFonts w:cs="Arial"/>
                <w:szCs w:val="28"/>
              </w:rPr>
              <w:t xml:space="preserve"> </w:t>
            </w:r>
            <w:r w:rsidRPr="00CB6CC7">
              <w:rPr>
                <w:rFonts w:cs="Arial"/>
                <w:szCs w:val="28"/>
              </w:rPr>
              <w:t>fusion welding</w:t>
            </w:r>
            <w:r w:rsidR="00B71808" w:rsidRPr="00CB6CC7">
              <w:rPr>
                <w:rFonts w:cs="Arial"/>
                <w:szCs w:val="28"/>
              </w:rPr>
              <w:t xml:space="preserve"> </w:t>
            </w:r>
            <w:proofErr w:type="gramStart"/>
            <w:r w:rsidR="00B71808" w:rsidRPr="00CB6CC7">
              <w:rPr>
                <w:rFonts w:cs="Arial"/>
                <w:szCs w:val="28"/>
              </w:rPr>
              <w:t>processes</w:t>
            </w:r>
            <w:proofErr w:type="gramEnd"/>
          </w:p>
          <w:p w14:paraId="3FCF5D61" w14:textId="77777777" w:rsidR="00567D9A" w:rsidRPr="00CB6CC7" w:rsidRDefault="0037461B" w:rsidP="004017FD">
            <w:pPr>
              <w:pStyle w:val="ListParagraph"/>
              <w:numPr>
                <w:ilvl w:val="0"/>
                <w:numId w:val="62"/>
              </w:numPr>
              <w:ind w:left="284" w:hanging="284"/>
              <w:rPr>
                <w:rFonts w:cs="Arial"/>
                <w:szCs w:val="28"/>
              </w:rPr>
            </w:pPr>
            <w:r w:rsidRPr="00CB6CC7">
              <w:rPr>
                <w:rFonts w:cs="Arial"/>
                <w:szCs w:val="28"/>
              </w:rPr>
              <w:t>p</w:t>
            </w:r>
            <w:r w:rsidR="00567D9A" w:rsidRPr="00CB6CC7">
              <w:rPr>
                <w:rFonts w:cs="Arial"/>
                <w:szCs w:val="28"/>
              </w:rPr>
              <w:t xml:space="preserve">roperties and </w:t>
            </w:r>
            <w:r w:rsidRPr="00CB6CC7">
              <w:rPr>
                <w:rFonts w:cs="Arial"/>
                <w:szCs w:val="28"/>
              </w:rPr>
              <w:t>characteristics of commonly joined</w:t>
            </w:r>
            <w:r w:rsidR="00567D9A" w:rsidRPr="00CB6CC7">
              <w:rPr>
                <w:rFonts w:cs="Arial"/>
                <w:szCs w:val="28"/>
              </w:rPr>
              <w:t xml:space="preserve"> metals </w:t>
            </w:r>
            <w:r w:rsidR="00CB6CC7" w:rsidRPr="00CB6CC7">
              <w:rPr>
                <w:rFonts w:cs="Arial"/>
                <w:szCs w:val="28"/>
              </w:rPr>
              <w:t>used for fusion welding</w:t>
            </w:r>
          </w:p>
          <w:p w14:paraId="113E35BF" w14:textId="77777777" w:rsidR="00567D9A" w:rsidRPr="00CB6CC7" w:rsidRDefault="0037461B" w:rsidP="004017FD">
            <w:pPr>
              <w:pStyle w:val="ListParagraph"/>
              <w:numPr>
                <w:ilvl w:val="0"/>
                <w:numId w:val="62"/>
              </w:numPr>
              <w:ind w:left="284" w:hanging="284"/>
              <w:rPr>
                <w:rFonts w:cs="Arial"/>
                <w:szCs w:val="28"/>
              </w:rPr>
            </w:pPr>
            <w:r w:rsidRPr="00CB6CC7">
              <w:rPr>
                <w:rFonts w:cs="Arial"/>
                <w:szCs w:val="28"/>
              </w:rPr>
              <w:t>fusion w</w:t>
            </w:r>
            <w:r w:rsidR="00567D9A" w:rsidRPr="00CB6CC7">
              <w:rPr>
                <w:rFonts w:cs="Arial"/>
                <w:szCs w:val="28"/>
              </w:rPr>
              <w:t>elding processes</w:t>
            </w:r>
          </w:p>
          <w:p w14:paraId="1AA09C42" w14:textId="77777777" w:rsidR="00567D9A" w:rsidRPr="00CB6CC7" w:rsidRDefault="0037461B" w:rsidP="004017FD">
            <w:pPr>
              <w:pStyle w:val="ListParagraph"/>
              <w:numPr>
                <w:ilvl w:val="0"/>
                <w:numId w:val="62"/>
              </w:numPr>
              <w:ind w:left="284" w:hanging="284"/>
              <w:rPr>
                <w:rFonts w:cs="Arial"/>
                <w:szCs w:val="28"/>
              </w:rPr>
            </w:pPr>
            <w:r w:rsidRPr="00CB6CC7">
              <w:rPr>
                <w:rFonts w:cs="Arial"/>
                <w:szCs w:val="28"/>
              </w:rPr>
              <w:t xml:space="preserve">impact of fusion </w:t>
            </w:r>
            <w:r w:rsidR="00567D9A" w:rsidRPr="00CB6CC7">
              <w:rPr>
                <w:rFonts w:cs="Arial"/>
                <w:szCs w:val="28"/>
              </w:rPr>
              <w:t xml:space="preserve">welding on </w:t>
            </w:r>
            <w:r w:rsidR="00CB6CC7" w:rsidRPr="00CB6CC7">
              <w:rPr>
                <w:rFonts w:cs="Arial"/>
                <w:szCs w:val="28"/>
              </w:rPr>
              <w:t xml:space="preserve">commonly used </w:t>
            </w:r>
            <w:r w:rsidR="00567D9A" w:rsidRPr="00CB6CC7">
              <w:rPr>
                <w:rFonts w:cs="Arial"/>
                <w:szCs w:val="28"/>
              </w:rPr>
              <w:t>metals</w:t>
            </w:r>
          </w:p>
          <w:p w14:paraId="1E97487A" w14:textId="77777777" w:rsidR="00567D9A" w:rsidRPr="00CB6CC7" w:rsidRDefault="0037461B" w:rsidP="004017FD">
            <w:pPr>
              <w:pStyle w:val="ListParagraph"/>
              <w:numPr>
                <w:ilvl w:val="0"/>
                <w:numId w:val="62"/>
              </w:numPr>
              <w:ind w:left="284" w:hanging="284"/>
              <w:rPr>
                <w:rFonts w:cs="Arial"/>
                <w:szCs w:val="28"/>
              </w:rPr>
            </w:pPr>
            <w:r w:rsidRPr="00CB6CC7">
              <w:rPr>
                <w:rFonts w:cs="Arial"/>
                <w:szCs w:val="28"/>
              </w:rPr>
              <w:t>d</w:t>
            </w:r>
            <w:r w:rsidR="00567D9A" w:rsidRPr="00CB6CC7">
              <w:rPr>
                <w:rFonts w:cs="Arial"/>
                <w:szCs w:val="28"/>
              </w:rPr>
              <w:t>istortion control measures</w:t>
            </w:r>
            <w:r w:rsidR="00B71808" w:rsidRPr="00CB6CC7">
              <w:rPr>
                <w:rFonts w:cs="Arial"/>
                <w:szCs w:val="28"/>
              </w:rPr>
              <w:t xml:space="preserve"> for fusion welding</w:t>
            </w:r>
          </w:p>
          <w:p w14:paraId="2CC42226" w14:textId="77777777" w:rsidR="00567D9A" w:rsidRPr="00CB6CC7" w:rsidRDefault="00CB6CC7" w:rsidP="004017FD">
            <w:pPr>
              <w:pStyle w:val="ListParagraph"/>
              <w:numPr>
                <w:ilvl w:val="0"/>
                <w:numId w:val="62"/>
              </w:numPr>
              <w:ind w:left="284" w:hanging="284"/>
              <w:rPr>
                <w:rFonts w:cs="Arial"/>
                <w:szCs w:val="28"/>
              </w:rPr>
            </w:pPr>
            <w:r w:rsidRPr="00CB6CC7">
              <w:rPr>
                <w:rFonts w:cs="Arial"/>
                <w:szCs w:val="28"/>
              </w:rPr>
              <w:t xml:space="preserve">fusion </w:t>
            </w:r>
            <w:r w:rsidR="0037461B" w:rsidRPr="00CB6CC7">
              <w:rPr>
                <w:rFonts w:cs="Arial"/>
                <w:szCs w:val="28"/>
              </w:rPr>
              <w:t>w</w:t>
            </w:r>
            <w:r w:rsidR="00567D9A" w:rsidRPr="00CB6CC7">
              <w:rPr>
                <w:rFonts w:cs="Arial"/>
                <w:szCs w:val="28"/>
              </w:rPr>
              <w:t>elding imperfections and likely cause/s</w:t>
            </w:r>
          </w:p>
          <w:p w14:paraId="7B5EDDA0" w14:textId="77777777" w:rsidR="00567D9A" w:rsidRPr="00CB6CC7" w:rsidRDefault="00B71808" w:rsidP="004017FD">
            <w:pPr>
              <w:pStyle w:val="ListParagraph"/>
              <w:numPr>
                <w:ilvl w:val="0"/>
                <w:numId w:val="62"/>
              </w:numPr>
              <w:ind w:left="284" w:hanging="284"/>
              <w:rPr>
                <w:rFonts w:cs="Arial"/>
                <w:szCs w:val="28"/>
              </w:rPr>
            </w:pPr>
            <w:r w:rsidRPr="00CB6CC7">
              <w:rPr>
                <w:rFonts w:cs="Arial"/>
                <w:szCs w:val="28"/>
              </w:rPr>
              <w:t xml:space="preserve">safe </w:t>
            </w:r>
            <w:r w:rsidR="00CB6CC7" w:rsidRPr="00CB6CC7">
              <w:rPr>
                <w:rFonts w:cs="Arial"/>
                <w:szCs w:val="28"/>
              </w:rPr>
              <w:t xml:space="preserve">fusion </w:t>
            </w:r>
            <w:r w:rsidR="0037461B" w:rsidRPr="00CB6CC7">
              <w:rPr>
                <w:rFonts w:cs="Arial"/>
                <w:szCs w:val="28"/>
              </w:rPr>
              <w:t>w</w:t>
            </w:r>
            <w:r w:rsidRPr="00CB6CC7">
              <w:rPr>
                <w:rFonts w:cs="Arial"/>
                <w:szCs w:val="28"/>
              </w:rPr>
              <w:t>elding practices</w:t>
            </w:r>
            <w:r w:rsidR="00CB6CC7" w:rsidRPr="00CB6CC7">
              <w:rPr>
                <w:rFonts w:cs="Arial"/>
                <w:szCs w:val="28"/>
              </w:rPr>
              <w:t xml:space="preserve"> and OHS/WHS regulations</w:t>
            </w:r>
          </w:p>
          <w:p w14:paraId="01692A75" w14:textId="77777777" w:rsidR="00972585" w:rsidRPr="00972585" w:rsidRDefault="0037461B" w:rsidP="002F22A4">
            <w:pPr>
              <w:pStyle w:val="ListParagraph"/>
              <w:numPr>
                <w:ilvl w:val="0"/>
                <w:numId w:val="62"/>
              </w:numPr>
              <w:ind w:left="284" w:hanging="284"/>
              <w:rPr>
                <w:rFonts w:cs="Arial"/>
                <w:szCs w:val="28"/>
              </w:rPr>
            </w:pPr>
            <w:r w:rsidRPr="002F22A4">
              <w:rPr>
                <w:rFonts w:cs="Arial"/>
                <w:szCs w:val="28"/>
              </w:rPr>
              <w:t>h</w:t>
            </w:r>
            <w:r w:rsidR="00567D9A" w:rsidRPr="002F22A4">
              <w:rPr>
                <w:rFonts w:cs="Arial"/>
                <w:szCs w:val="28"/>
              </w:rPr>
              <w:t xml:space="preserve">and and </w:t>
            </w:r>
            <w:proofErr w:type="gramStart"/>
            <w:r w:rsidR="00664DFC" w:rsidRPr="002F22A4">
              <w:rPr>
                <w:rFonts w:cs="Arial"/>
                <w:szCs w:val="28"/>
              </w:rPr>
              <w:t>hand held</w:t>
            </w:r>
            <w:proofErr w:type="gramEnd"/>
            <w:r w:rsidR="00664DFC" w:rsidRPr="002F22A4">
              <w:rPr>
                <w:rFonts w:cs="Arial"/>
                <w:szCs w:val="28"/>
              </w:rPr>
              <w:t xml:space="preserve"> </w:t>
            </w:r>
            <w:r w:rsidR="00567D9A" w:rsidRPr="002F22A4">
              <w:rPr>
                <w:rFonts w:cs="Arial"/>
                <w:szCs w:val="28"/>
              </w:rPr>
              <w:t>power tools used in conjunction with the welding process</w:t>
            </w:r>
            <w:r w:rsidR="00CB6CC7" w:rsidRPr="002F22A4">
              <w:rPr>
                <w:rFonts w:cs="Arial"/>
                <w:szCs w:val="28"/>
              </w:rPr>
              <w:t xml:space="preserve"> and maintenance requirement</w:t>
            </w:r>
          </w:p>
        </w:tc>
      </w:tr>
      <w:tr w:rsidR="00567D9A" w:rsidRPr="00567D9A" w14:paraId="0247E030" w14:textId="77777777" w:rsidTr="000008A9">
        <w:tc>
          <w:tcPr>
            <w:tcW w:w="10348" w:type="dxa"/>
            <w:gridSpan w:val="6"/>
          </w:tcPr>
          <w:p w14:paraId="048CFA01" w14:textId="77777777" w:rsidR="00567D9A" w:rsidRPr="00567D9A" w:rsidRDefault="00567D9A" w:rsidP="00567D9A">
            <w:pPr>
              <w:rPr>
                <w:rFonts w:cs="Arial"/>
                <w:b/>
                <w:sz w:val="24"/>
                <w:szCs w:val="28"/>
              </w:rPr>
            </w:pPr>
            <w:r w:rsidRPr="00567D9A">
              <w:rPr>
                <w:rFonts w:cs="Arial"/>
                <w:b/>
                <w:sz w:val="24"/>
                <w:szCs w:val="28"/>
              </w:rPr>
              <w:t>Range Statement</w:t>
            </w:r>
          </w:p>
          <w:p w14:paraId="2F5F9E47" w14:textId="77777777" w:rsidR="00567D9A" w:rsidRPr="00A0032B" w:rsidRDefault="00567D9A" w:rsidP="00567D9A">
            <w:pPr>
              <w:rPr>
                <w:rFonts w:cs="Arial"/>
                <w:sz w:val="18"/>
                <w:szCs w:val="18"/>
              </w:rPr>
            </w:pPr>
            <w:r w:rsidRPr="00A0032B">
              <w:rPr>
                <w:rFonts w:cs="Arial"/>
                <w:sz w:val="18"/>
                <w:szCs w:val="18"/>
              </w:rPr>
              <w:lastRenderedPageBreak/>
              <w:t xml:space="preserve">The Range Statement relates to the unit of </w:t>
            </w:r>
            <w:proofErr w:type="gramStart"/>
            <w:r w:rsidRPr="00A0032B">
              <w:rPr>
                <w:rFonts w:cs="Arial"/>
                <w:sz w:val="18"/>
                <w:szCs w:val="18"/>
              </w:rPr>
              <w:t>competency as a whole</w:t>
            </w:r>
            <w:proofErr w:type="gramEnd"/>
            <w:r w:rsidRPr="00A0032B">
              <w:rPr>
                <w:rFonts w:cs="Arial"/>
                <w:sz w:val="18"/>
                <w:szCs w:val="18"/>
              </w:rPr>
              <w:t xml:space="preserve">. It allows for different work environments and situations that may affect performance.  Bold / italicised wording in the Performance Criteria is detailed below.  </w:t>
            </w:r>
          </w:p>
        </w:tc>
      </w:tr>
      <w:tr w:rsidR="00567D9A" w:rsidRPr="00567D9A" w14:paraId="38948EF6" w14:textId="77777777" w:rsidTr="000008A9">
        <w:tc>
          <w:tcPr>
            <w:tcW w:w="3369" w:type="dxa"/>
            <w:gridSpan w:val="2"/>
          </w:tcPr>
          <w:p w14:paraId="1A70557A" w14:textId="77777777" w:rsidR="00567D9A" w:rsidRPr="00567D9A" w:rsidRDefault="00567D9A" w:rsidP="00567D9A">
            <w:pPr>
              <w:rPr>
                <w:rFonts w:cs="Arial"/>
                <w:szCs w:val="28"/>
              </w:rPr>
            </w:pPr>
            <w:r w:rsidRPr="00567D9A">
              <w:rPr>
                <w:rFonts w:cs="Arial"/>
                <w:b/>
                <w:i/>
                <w:szCs w:val="28"/>
              </w:rPr>
              <w:lastRenderedPageBreak/>
              <w:t>Metals</w:t>
            </w:r>
            <w:r w:rsidRPr="00567D9A">
              <w:rPr>
                <w:rFonts w:cs="Arial"/>
                <w:szCs w:val="28"/>
              </w:rPr>
              <w:t xml:space="preserve"> </w:t>
            </w:r>
            <w:r w:rsidR="003719E0">
              <w:rPr>
                <w:rFonts w:cs="Arial"/>
                <w:b/>
                <w:i/>
                <w:szCs w:val="28"/>
              </w:rPr>
              <w:t>commonly</w:t>
            </w:r>
            <w:r w:rsidRPr="00567D9A">
              <w:rPr>
                <w:rFonts w:cs="Arial"/>
                <w:b/>
                <w:i/>
                <w:szCs w:val="28"/>
              </w:rPr>
              <w:t xml:space="preserve"> </w:t>
            </w:r>
            <w:r w:rsidR="003719E0">
              <w:rPr>
                <w:rFonts w:cs="Arial"/>
                <w:b/>
                <w:i/>
                <w:szCs w:val="28"/>
              </w:rPr>
              <w:t>f</w:t>
            </w:r>
            <w:r w:rsidRPr="00567D9A">
              <w:rPr>
                <w:rFonts w:cs="Arial"/>
                <w:b/>
                <w:i/>
                <w:szCs w:val="28"/>
              </w:rPr>
              <w:t>used for welding</w:t>
            </w:r>
            <w:r w:rsidR="007451ED">
              <w:rPr>
                <w:rFonts w:cs="Arial"/>
                <w:szCs w:val="28"/>
              </w:rPr>
              <w:t xml:space="preserve"> include</w:t>
            </w:r>
            <w:r w:rsidRPr="00567D9A">
              <w:rPr>
                <w:rFonts w:cs="Arial"/>
                <w:szCs w:val="28"/>
              </w:rPr>
              <w:t xml:space="preserve"> but </w:t>
            </w:r>
            <w:r w:rsidR="007451ED">
              <w:rPr>
                <w:rFonts w:cs="Arial"/>
                <w:szCs w:val="28"/>
              </w:rPr>
              <w:t xml:space="preserve">are </w:t>
            </w:r>
            <w:r w:rsidRPr="00567D9A">
              <w:rPr>
                <w:rFonts w:cs="Arial"/>
                <w:szCs w:val="28"/>
              </w:rPr>
              <w:t>not limited to:</w:t>
            </w:r>
          </w:p>
        </w:tc>
        <w:tc>
          <w:tcPr>
            <w:tcW w:w="6979" w:type="dxa"/>
            <w:gridSpan w:val="4"/>
          </w:tcPr>
          <w:p w14:paraId="628BDA19" w14:textId="77777777" w:rsidR="00567D9A" w:rsidRPr="007451ED" w:rsidRDefault="007451ED" w:rsidP="00F071F3">
            <w:pPr>
              <w:pStyle w:val="ListParagraph"/>
              <w:numPr>
                <w:ilvl w:val="0"/>
                <w:numId w:val="64"/>
              </w:numPr>
              <w:ind w:left="317" w:hanging="284"/>
              <w:rPr>
                <w:rFonts w:cs="Arial"/>
                <w:szCs w:val="28"/>
              </w:rPr>
            </w:pPr>
            <w:r w:rsidRPr="007451ED">
              <w:rPr>
                <w:rFonts w:cs="Arial"/>
                <w:szCs w:val="28"/>
              </w:rPr>
              <w:t>l</w:t>
            </w:r>
            <w:r w:rsidR="00567D9A" w:rsidRPr="007451ED">
              <w:rPr>
                <w:rFonts w:cs="Arial"/>
                <w:szCs w:val="28"/>
              </w:rPr>
              <w:t>ow and medium carbon steel</w:t>
            </w:r>
          </w:p>
          <w:p w14:paraId="2A3AEB71" w14:textId="77777777" w:rsidR="00567D9A" w:rsidRPr="007451ED" w:rsidRDefault="007451ED" w:rsidP="00F071F3">
            <w:pPr>
              <w:pStyle w:val="ListParagraph"/>
              <w:numPr>
                <w:ilvl w:val="0"/>
                <w:numId w:val="64"/>
              </w:numPr>
              <w:ind w:left="317" w:hanging="284"/>
              <w:rPr>
                <w:rFonts w:cs="Arial"/>
                <w:szCs w:val="28"/>
              </w:rPr>
            </w:pPr>
            <w:r w:rsidRPr="007451ED">
              <w:rPr>
                <w:rFonts w:cs="Arial"/>
                <w:szCs w:val="28"/>
              </w:rPr>
              <w:t>a</w:t>
            </w:r>
            <w:r w:rsidR="00567D9A" w:rsidRPr="007451ED">
              <w:rPr>
                <w:rFonts w:cs="Arial"/>
                <w:szCs w:val="28"/>
              </w:rPr>
              <w:t>lloy steels</w:t>
            </w:r>
          </w:p>
          <w:p w14:paraId="31671948" w14:textId="77777777" w:rsidR="00567D9A" w:rsidRPr="007451ED" w:rsidRDefault="007451ED" w:rsidP="00F071F3">
            <w:pPr>
              <w:pStyle w:val="ListParagraph"/>
              <w:numPr>
                <w:ilvl w:val="0"/>
                <w:numId w:val="64"/>
              </w:numPr>
              <w:ind w:left="317" w:hanging="284"/>
              <w:rPr>
                <w:rFonts w:cs="Arial"/>
                <w:szCs w:val="28"/>
              </w:rPr>
            </w:pPr>
            <w:r w:rsidRPr="007451ED">
              <w:rPr>
                <w:rFonts w:cs="Arial"/>
                <w:szCs w:val="28"/>
              </w:rPr>
              <w:t>s</w:t>
            </w:r>
            <w:r w:rsidR="00567D9A" w:rsidRPr="007451ED">
              <w:rPr>
                <w:rFonts w:cs="Arial"/>
                <w:szCs w:val="28"/>
              </w:rPr>
              <w:t>tainless steel</w:t>
            </w:r>
          </w:p>
          <w:p w14:paraId="5B41A0B8" w14:textId="77777777" w:rsidR="00567D9A" w:rsidRPr="007451ED" w:rsidRDefault="007451ED" w:rsidP="00F071F3">
            <w:pPr>
              <w:pStyle w:val="ListParagraph"/>
              <w:numPr>
                <w:ilvl w:val="0"/>
                <w:numId w:val="64"/>
              </w:numPr>
              <w:ind w:left="317" w:hanging="284"/>
              <w:rPr>
                <w:rFonts w:cs="Arial"/>
                <w:szCs w:val="28"/>
              </w:rPr>
            </w:pPr>
            <w:r w:rsidRPr="007451ED">
              <w:rPr>
                <w:rFonts w:cs="Arial"/>
                <w:szCs w:val="28"/>
              </w:rPr>
              <w:t>a</w:t>
            </w:r>
            <w:r w:rsidR="00567D9A" w:rsidRPr="007451ED">
              <w:rPr>
                <w:rFonts w:cs="Arial"/>
                <w:szCs w:val="28"/>
              </w:rPr>
              <w:t>luminium and aluminium alloys</w:t>
            </w:r>
          </w:p>
          <w:p w14:paraId="7FBF8A35" w14:textId="77777777" w:rsidR="00567D9A" w:rsidRPr="007451ED" w:rsidRDefault="007451ED" w:rsidP="00F071F3">
            <w:pPr>
              <w:pStyle w:val="ListParagraph"/>
              <w:numPr>
                <w:ilvl w:val="0"/>
                <w:numId w:val="64"/>
              </w:numPr>
              <w:ind w:left="317" w:hanging="284"/>
              <w:rPr>
                <w:rFonts w:cs="Arial"/>
                <w:szCs w:val="28"/>
              </w:rPr>
            </w:pPr>
            <w:r w:rsidRPr="007451ED">
              <w:rPr>
                <w:rFonts w:cs="Arial"/>
                <w:szCs w:val="28"/>
              </w:rPr>
              <w:t>c</w:t>
            </w:r>
            <w:r w:rsidR="00567D9A" w:rsidRPr="007451ED">
              <w:rPr>
                <w:rFonts w:cs="Arial"/>
                <w:szCs w:val="28"/>
              </w:rPr>
              <w:t>opper and copper alloys</w:t>
            </w:r>
          </w:p>
          <w:p w14:paraId="72260B83" w14:textId="77777777" w:rsidR="00567D9A" w:rsidRPr="007451ED" w:rsidRDefault="007451ED" w:rsidP="00F071F3">
            <w:pPr>
              <w:pStyle w:val="ListParagraph"/>
              <w:numPr>
                <w:ilvl w:val="0"/>
                <w:numId w:val="64"/>
              </w:numPr>
              <w:ind w:left="317" w:hanging="284"/>
              <w:rPr>
                <w:rFonts w:cs="Arial"/>
                <w:szCs w:val="28"/>
              </w:rPr>
            </w:pPr>
            <w:r w:rsidRPr="007451ED">
              <w:rPr>
                <w:rFonts w:cs="Arial"/>
                <w:szCs w:val="28"/>
              </w:rPr>
              <w:t>n</w:t>
            </w:r>
            <w:r w:rsidR="00567D9A" w:rsidRPr="007451ED">
              <w:rPr>
                <w:rFonts w:cs="Arial"/>
                <w:szCs w:val="28"/>
              </w:rPr>
              <w:t>ickel and nickel alloys</w:t>
            </w:r>
          </w:p>
        </w:tc>
      </w:tr>
      <w:tr w:rsidR="00567D9A" w:rsidRPr="00567D9A" w14:paraId="1D940A09" w14:textId="77777777" w:rsidTr="000008A9">
        <w:tc>
          <w:tcPr>
            <w:tcW w:w="3369" w:type="dxa"/>
            <w:gridSpan w:val="2"/>
          </w:tcPr>
          <w:p w14:paraId="363D3C46" w14:textId="77777777" w:rsidR="00567D9A" w:rsidRPr="00567D9A" w:rsidRDefault="00567D9A" w:rsidP="002F22A4">
            <w:pPr>
              <w:spacing w:before="60" w:after="60"/>
              <w:rPr>
                <w:rFonts w:cs="Arial"/>
                <w:szCs w:val="28"/>
              </w:rPr>
            </w:pPr>
            <w:r w:rsidRPr="00567D9A">
              <w:rPr>
                <w:rFonts w:cs="Arial"/>
                <w:b/>
                <w:i/>
                <w:szCs w:val="28"/>
              </w:rPr>
              <w:t>Basic metallurgical characteristics and properties</w:t>
            </w:r>
            <w:r w:rsidR="007451ED">
              <w:rPr>
                <w:rFonts w:cs="Arial"/>
                <w:szCs w:val="28"/>
              </w:rPr>
              <w:t xml:space="preserve"> include</w:t>
            </w:r>
            <w:r w:rsidRPr="00567D9A">
              <w:rPr>
                <w:rFonts w:cs="Arial"/>
                <w:szCs w:val="28"/>
              </w:rPr>
              <w:t xml:space="preserve"> but </w:t>
            </w:r>
            <w:r w:rsidR="007451ED">
              <w:rPr>
                <w:rFonts w:cs="Arial"/>
                <w:szCs w:val="28"/>
              </w:rPr>
              <w:t xml:space="preserve">are </w:t>
            </w:r>
            <w:r w:rsidRPr="00567D9A">
              <w:rPr>
                <w:rFonts w:cs="Arial"/>
                <w:szCs w:val="28"/>
              </w:rPr>
              <w:t>not limited to:</w:t>
            </w:r>
          </w:p>
        </w:tc>
        <w:tc>
          <w:tcPr>
            <w:tcW w:w="6979" w:type="dxa"/>
            <w:gridSpan w:val="4"/>
          </w:tcPr>
          <w:p w14:paraId="663E1927" w14:textId="77777777" w:rsidR="00567D9A" w:rsidRPr="007451ED" w:rsidRDefault="007451ED" w:rsidP="002F22A4">
            <w:pPr>
              <w:pStyle w:val="ListParagraph"/>
              <w:numPr>
                <w:ilvl w:val="0"/>
                <w:numId w:val="65"/>
              </w:numPr>
              <w:spacing w:before="60" w:after="60"/>
              <w:ind w:left="317" w:hanging="284"/>
              <w:rPr>
                <w:rFonts w:cs="Arial"/>
                <w:szCs w:val="28"/>
              </w:rPr>
            </w:pPr>
            <w:r w:rsidRPr="007451ED">
              <w:rPr>
                <w:rFonts w:cs="Arial"/>
                <w:szCs w:val="28"/>
              </w:rPr>
              <w:t>t</w:t>
            </w:r>
            <w:r w:rsidR="00567D9A" w:rsidRPr="007451ED">
              <w:rPr>
                <w:rFonts w:cs="Arial"/>
                <w:szCs w:val="28"/>
              </w:rPr>
              <w:t>ensile strength</w:t>
            </w:r>
          </w:p>
          <w:p w14:paraId="7757D132" w14:textId="77777777" w:rsidR="00567D9A" w:rsidRPr="007451ED" w:rsidRDefault="007451ED" w:rsidP="002F22A4">
            <w:pPr>
              <w:pStyle w:val="ListParagraph"/>
              <w:numPr>
                <w:ilvl w:val="0"/>
                <w:numId w:val="65"/>
              </w:numPr>
              <w:spacing w:before="60" w:after="60"/>
              <w:ind w:left="317" w:hanging="284"/>
              <w:rPr>
                <w:rFonts w:cs="Arial"/>
                <w:szCs w:val="28"/>
              </w:rPr>
            </w:pPr>
            <w:r w:rsidRPr="007451ED">
              <w:rPr>
                <w:rFonts w:cs="Arial"/>
                <w:szCs w:val="28"/>
              </w:rPr>
              <w:t>g</w:t>
            </w:r>
            <w:r w:rsidR="00567D9A" w:rsidRPr="007451ED">
              <w:rPr>
                <w:rFonts w:cs="Arial"/>
                <w:szCs w:val="28"/>
              </w:rPr>
              <w:t xml:space="preserve">rade </w:t>
            </w:r>
          </w:p>
          <w:p w14:paraId="7F0157CE" w14:textId="77777777" w:rsidR="00567D9A" w:rsidRPr="007451ED" w:rsidRDefault="007451ED" w:rsidP="002F22A4">
            <w:pPr>
              <w:pStyle w:val="ListParagraph"/>
              <w:numPr>
                <w:ilvl w:val="0"/>
                <w:numId w:val="65"/>
              </w:numPr>
              <w:spacing w:before="60" w:after="60"/>
              <w:ind w:left="317" w:hanging="284"/>
              <w:rPr>
                <w:rFonts w:cs="Arial"/>
                <w:szCs w:val="28"/>
              </w:rPr>
            </w:pPr>
            <w:r w:rsidRPr="007451ED">
              <w:rPr>
                <w:rFonts w:cs="Arial"/>
                <w:szCs w:val="28"/>
              </w:rPr>
              <w:t>h</w:t>
            </w:r>
            <w:r w:rsidR="00567D9A" w:rsidRPr="007451ED">
              <w:rPr>
                <w:rFonts w:cs="Arial"/>
                <w:szCs w:val="28"/>
              </w:rPr>
              <w:t>eat resistance density</w:t>
            </w:r>
          </w:p>
          <w:p w14:paraId="719288B9" w14:textId="77777777" w:rsidR="00567D9A" w:rsidRPr="007451ED" w:rsidRDefault="007451ED" w:rsidP="002F22A4">
            <w:pPr>
              <w:pStyle w:val="ListParagraph"/>
              <w:numPr>
                <w:ilvl w:val="0"/>
                <w:numId w:val="65"/>
              </w:numPr>
              <w:spacing w:before="60" w:after="60"/>
              <w:ind w:left="317" w:hanging="284"/>
              <w:rPr>
                <w:rFonts w:cs="Arial"/>
                <w:szCs w:val="28"/>
              </w:rPr>
            </w:pPr>
            <w:r w:rsidRPr="007451ED">
              <w:rPr>
                <w:rFonts w:cs="Arial"/>
                <w:szCs w:val="28"/>
              </w:rPr>
              <w:t>m</w:t>
            </w:r>
            <w:r w:rsidR="00567D9A" w:rsidRPr="007451ED">
              <w:rPr>
                <w:rFonts w:cs="Arial"/>
                <w:szCs w:val="28"/>
              </w:rPr>
              <w:t>elting point</w:t>
            </w:r>
          </w:p>
        </w:tc>
      </w:tr>
      <w:tr w:rsidR="00567D9A" w:rsidRPr="00567D9A" w14:paraId="3B402268" w14:textId="77777777" w:rsidTr="000008A9">
        <w:tc>
          <w:tcPr>
            <w:tcW w:w="3369" w:type="dxa"/>
            <w:gridSpan w:val="2"/>
          </w:tcPr>
          <w:p w14:paraId="5351B33D" w14:textId="77777777" w:rsidR="00567D9A" w:rsidRPr="00567D9A" w:rsidRDefault="00770DF5" w:rsidP="002F22A4">
            <w:pPr>
              <w:spacing w:before="60" w:after="60"/>
              <w:rPr>
                <w:rFonts w:cs="Arial"/>
                <w:szCs w:val="28"/>
              </w:rPr>
            </w:pPr>
            <w:r>
              <w:rPr>
                <w:rFonts w:cs="Arial"/>
                <w:b/>
                <w:i/>
                <w:szCs w:val="28"/>
              </w:rPr>
              <w:t>Fusion w</w:t>
            </w:r>
            <w:r w:rsidR="00567D9A" w:rsidRPr="00567D9A">
              <w:rPr>
                <w:rFonts w:cs="Arial"/>
                <w:b/>
                <w:i/>
                <w:szCs w:val="28"/>
              </w:rPr>
              <w:t>elding processes</w:t>
            </w:r>
            <w:r w:rsidR="007451ED">
              <w:rPr>
                <w:rFonts w:cs="Arial"/>
                <w:szCs w:val="28"/>
              </w:rPr>
              <w:t xml:space="preserve"> include</w:t>
            </w:r>
            <w:r w:rsidR="00567D9A" w:rsidRPr="00567D9A">
              <w:rPr>
                <w:rFonts w:cs="Arial"/>
                <w:szCs w:val="28"/>
              </w:rPr>
              <w:t xml:space="preserve"> but </w:t>
            </w:r>
            <w:r w:rsidR="007451ED">
              <w:rPr>
                <w:rFonts w:cs="Arial"/>
                <w:szCs w:val="28"/>
              </w:rPr>
              <w:t xml:space="preserve">are </w:t>
            </w:r>
            <w:r w:rsidR="00567D9A" w:rsidRPr="00567D9A">
              <w:rPr>
                <w:rFonts w:cs="Arial"/>
                <w:szCs w:val="28"/>
              </w:rPr>
              <w:t>not limited to:</w:t>
            </w:r>
          </w:p>
        </w:tc>
        <w:tc>
          <w:tcPr>
            <w:tcW w:w="6979" w:type="dxa"/>
            <w:gridSpan w:val="4"/>
          </w:tcPr>
          <w:p w14:paraId="00561F4E" w14:textId="77777777" w:rsidR="00567D9A" w:rsidRPr="00567D9A" w:rsidRDefault="007451ED" w:rsidP="002F22A4">
            <w:pPr>
              <w:numPr>
                <w:ilvl w:val="0"/>
                <w:numId w:val="98"/>
              </w:numPr>
              <w:spacing w:before="60" w:after="60"/>
              <w:ind w:left="317" w:hanging="284"/>
              <w:rPr>
                <w:rFonts w:cs="Arial"/>
                <w:szCs w:val="28"/>
              </w:rPr>
            </w:pPr>
            <w:r>
              <w:rPr>
                <w:rFonts w:cs="Arial"/>
                <w:szCs w:val="28"/>
              </w:rPr>
              <w:t>m</w:t>
            </w:r>
            <w:r w:rsidR="00567D9A" w:rsidRPr="00567D9A">
              <w:rPr>
                <w:rFonts w:cs="Arial"/>
                <w:szCs w:val="28"/>
              </w:rPr>
              <w:t>anual metal arc welding (MMAW)</w:t>
            </w:r>
          </w:p>
          <w:p w14:paraId="02FB9548" w14:textId="77777777" w:rsidR="00567D9A" w:rsidRPr="00567D9A" w:rsidRDefault="007451ED" w:rsidP="002F22A4">
            <w:pPr>
              <w:numPr>
                <w:ilvl w:val="0"/>
                <w:numId w:val="98"/>
              </w:numPr>
              <w:spacing w:before="60" w:after="60"/>
              <w:ind w:left="317" w:hanging="284"/>
              <w:rPr>
                <w:rFonts w:cs="Arial"/>
                <w:szCs w:val="28"/>
              </w:rPr>
            </w:pPr>
            <w:r>
              <w:rPr>
                <w:rFonts w:cs="Arial"/>
                <w:szCs w:val="28"/>
              </w:rPr>
              <w:t>g</w:t>
            </w:r>
            <w:r w:rsidR="00567D9A" w:rsidRPr="00567D9A">
              <w:rPr>
                <w:rFonts w:cs="Arial"/>
                <w:szCs w:val="28"/>
              </w:rPr>
              <w:t>as metal arc welding (GMAW)</w:t>
            </w:r>
          </w:p>
          <w:p w14:paraId="089AA980" w14:textId="77777777" w:rsidR="00567D9A" w:rsidRPr="00567D9A" w:rsidRDefault="007451ED" w:rsidP="002F22A4">
            <w:pPr>
              <w:numPr>
                <w:ilvl w:val="0"/>
                <w:numId w:val="98"/>
              </w:numPr>
              <w:spacing w:before="60" w:after="60"/>
              <w:ind w:left="317" w:hanging="284"/>
              <w:rPr>
                <w:rFonts w:cs="Arial"/>
                <w:szCs w:val="28"/>
              </w:rPr>
            </w:pPr>
            <w:r>
              <w:rPr>
                <w:rFonts w:cs="Arial"/>
                <w:szCs w:val="28"/>
              </w:rPr>
              <w:t>f</w:t>
            </w:r>
            <w:r w:rsidR="00567D9A" w:rsidRPr="00567D9A">
              <w:rPr>
                <w:rFonts w:cs="Arial"/>
                <w:szCs w:val="28"/>
              </w:rPr>
              <w:t>lux cored arc welding (FCAW)</w:t>
            </w:r>
          </w:p>
          <w:p w14:paraId="30655A26" w14:textId="77777777" w:rsidR="00567D9A" w:rsidRPr="00385A8B" w:rsidRDefault="007451ED" w:rsidP="002F22A4">
            <w:pPr>
              <w:numPr>
                <w:ilvl w:val="0"/>
                <w:numId w:val="98"/>
              </w:numPr>
              <w:spacing w:before="60" w:after="60"/>
              <w:ind w:left="317" w:hanging="284"/>
              <w:rPr>
                <w:rFonts w:cs="Arial"/>
                <w:szCs w:val="28"/>
              </w:rPr>
            </w:pPr>
            <w:r>
              <w:rPr>
                <w:rFonts w:cs="Arial"/>
                <w:szCs w:val="28"/>
              </w:rPr>
              <w:t>g</w:t>
            </w:r>
            <w:r w:rsidR="00567D9A" w:rsidRPr="00567D9A">
              <w:rPr>
                <w:rFonts w:cs="Arial"/>
                <w:szCs w:val="28"/>
              </w:rPr>
              <w:t>as tung</w:t>
            </w:r>
            <w:r w:rsidR="00482100">
              <w:rPr>
                <w:rFonts w:cs="Arial"/>
                <w:szCs w:val="28"/>
              </w:rPr>
              <w:t>sten</w:t>
            </w:r>
            <w:r w:rsidR="00567D9A" w:rsidRPr="00567D9A">
              <w:rPr>
                <w:rFonts w:cs="Arial"/>
                <w:szCs w:val="28"/>
              </w:rPr>
              <w:t xml:space="preserve"> arc welding (GTAW)</w:t>
            </w:r>
          </w:p>
        </w:tc>
      </w:tr>
      <w:tr w:rsidR="00567D9A" w:rsidRPr="00567D9A" w14:paraId="57881ACA" w14:textId="77777777" w:rsidTr="000008A9">
        <w:tc>
          <w:tcPr>
            <w:tcW w:w="3369" w:type="dxa"/>
            <w:gridSpan w:val="2"/>
          </w:tcPr>
          <w:p w14:paraId="2674D3A0" w14:textId="77777777" w:rsidR="00567D9A" w:rsidRPr="00567D9A" w:rsidRDefault="00567D9A" w:rsidP="00567D9A">
            <w:pPr>
              <w:rPr>
                <w:rFonts w:cs="Arial"/>
                <w:szCs w:val="28"/>
              </w:rPr>
            </w:pPr>
            <w:r w:rsidRPr="00567D9A">
              <w:rPr>
                <w:rFonts w:cs="Arial"/>
                <w:b/>
                <w:i/>
                <w:szCs w:val="28"/>
              </w:rPr>
              <w:t>Effects of the welding processes</w:t>
            </w:r>
            <w:r w:rsidR="007451ED">
              <w:rPr>
                <w:rFonts w:cs="Arial"/>
                <w:szCs w:val="28"/>
              </w:rPr>
              <w:t xml:space="preserve"> include</w:t>
            </w:r>
            <w:r w:rsidRPr="00567D9A">
              <w:rPr>
                <w:rFonts w:cs="Arial"/>
                <w:szCs w:val="28"/>
              </w:rPr>
              <w:t xml:space="preserve"> but </w:t>
            </w:r>
            <w:r w:rsidR="007451ED">
              <w:rPr>
                <w:rFonts w:cs="Arial"/>
                <w:szCs w:val="28"/>
              </w:rPr>
              <w:t xml:space="preserve">are </w:t>
            </w:r>
            <w:r w:rsidRPr="00567D9A">
              <w:rPr>
                <w:rFonts w:cs="Arial"/>
                <w:szCs w:val="28"/>
              </w:rPr>
              <w:t>not limited to:</w:t>
            </w:r>
          </w:p>
        </w:tc>
        <w:tc>
          <w:tcPr>
            <w:tcW w:w="6979" w:type="dxa"/>
            <w:gridSpan w:val="4"/>
          </w:tcPr>
          <w:p w14:paraId="6AE76934" w14:textId="77777777" w:rsidR="00567D9A" w:rsidRPr="007451ED" w:rsidRDefault="007451ED" w:rsidP="00F071F3">
            <w:pPr>
              <w:pStyle w:val="ListParagraph"/>
              <w:numPr>
                <w:ilvl w:val="0"/>
                <w:numId w:val="67"/>
              </w:numPr>
              <w:ind w:left="317" w:hanging="284"/>
              <w:rPr>
                <w:rFonts w:cs="Arial"/>
                <w:szCs w:val="28"/>
              </w:rPr>
            </w:pPr>
            <w:r w:rsidRPr="007451ED">
              <w:rPr>
                <w:rFonts w:cs="Arial"/>
                <w:szCs w:val="28"/>
              </w:rPr>
              <w:t>t</w:t>
            </w:r>
            <w:r w:rsidR="00567D9A" w:rsidRPr="007451ED">
              <w:rPr>
                <w:rFonts w:cs="Arial"/>
                <w:szCs w:val="28"/>
              </w:rPr>
              <w:t>hermal expansion</w:t>
            </w:r>
          </w:p>
          <w:p w14:paraId="4ABBE60D" w14:textId="77777777" w:rsidR="00567D9A" w:rsidRPr="007451ED" w:rsidRDefault="007451ED" w:rsidP="00F071F3">
            <w:pPr>
              <w:pStyle w:val="ListParagraph"/>
              <w:numPr>
                <w:ilvl w:val="0"/>
                <w:numId w:val="67"/>
              </w:numPr>
              <w:ind w:left="317" w:hanging="284"/>
              <w:rPr>
                <w:rFonts w:cs="Arial"/>
                <w:szCs w:val="28"/>
              </w:rPr>
            </w:pPr>
            <w:r w:rsidRPr="007451ED">
              <w:rPr>
                <w:rFonts w:cs="Arial"/>
                <w:szCs w:val="28"/>
              </w:rPr>
              <w:t>r</w:t>
            </w:r>
            <w:r w:rsidR="00567D9A" w:rsidRPr="007451ED">
              <w:rPr>
                <w:rFonts w:cs="Arial"/>
                <w:szCs w:val="28"/>
              </w:rPr>
              <w:t>ecrystallise and soften in heat affected zones</w:t>
            </w:r>
          </w:p>
          <w:p w14:paraId="25756BCC" w14:textId="77777777" w:rsidR="00567D9A" w:rsidRPr="007451ED" w:rsidRDefault="007451ED" w:rsidP="00F071F3">
            <w:pPr>
              <w:pStyle w:val="ListParagraph"/>
              <w:numPr>
                <w:ilvl w:val="0"/>
                <w:numId w:val="67"/>
              </w:numPr>
              <w:ind w:left="317" w:hanging="284"/>
              <w:rPr>
                <w:rFonts w:cs="Arial"/>
                <w:szCs w:val="28"/>
              </w:rPr>
            </w:pPr>
            <w:r w:rsidRPr="007451ED">
              <w:rPr>
                <w:rFonts w:cs="Arial"/>
                <w:szCs w:val="28"/>
              </w:rPr>
              <w:t>a</w:t>
            </w:r>
            <w:r w:rsidR="00567D9A" w:rsidRPr="007451ED">
              <w:rPr>
                <w:rFonts w:cs="Arial"/>
                <w:szCs w:val="28"/>
              </w:rPr>
              <w:t>ltered density</w:t>
            </w:r>
          </w:p>
          <w:p w14:paraId="24B53A3E" w14:textId="77777777" w:rsidR="00567D9A" w:rsidRPr="007451ED" w:rsidRDefault="007451ED" w:rsidP="00F071F3">
            <w:pPr>
              <w:pStyle w:val="ListParagraph"/>
              <w:numPr>
                <w:ilvl w:val="0"/>
                <w:numId w:val="67"/>
              </w:numPr>
              <w:ind w:left="317" w:hanging="284"/>
              <w:rPr>
                <w:rFonts w:cs="Arial"/>
                <w:szCs w:val="28"/>
              </w:rPr>
            </w:pPr>
            <w:r w:rsidRPr="007451ED">
              <w:rPr>
                <w:rFonts w:cs="Arial"/>
                <w:szCs w:val="28"/>
              </w:rPr>
              <w:t>d</w:t>
            </w:r>
            <w:r w:rsidR="00567D9A" w:rsidRPr="007451ED">
              <w:rPr>
                <w:rFonts w:cs="Arial"/>
                <w:szCs w:val="28"/>
              </w:rPr>
              <w:t>istortion</w:t>
            </w:r>
          </w:p>
        </w:tc>
      </w:tr>
      <w:tr w:rsidR="00567D9A" w:rsidRPr="00567D9A" w14:paraId="7AD03BEC" w14:textId="77777777" w:rsidTr="000008A9">
        <w:tc>
          <w:tcPr>
            <w:tcW w:w="3369" w:type="dxa"/>
            <w:gridSpan w:val="2"/>
          </w:tcPr>
          <w:p w14:paraId="1B788F0D" w14:textId="77777777" w:rsidR="00567D9A" w:rsidRPr="00567D9A" w:rsidRDefault="00567D9A" w:rsidP="00567D9A">
            <w:pPr>
              <w:rPr>
                <w:rFonts w:cs="Arial"/>
                <w:szCs w:val="28"/>
              </w:rPr>
            </w:pPr>
            <w:r w:rsidRPr="00567D9A">
              <w:rPr>
                <w:rFonts w:cs="Arial"/>
                <w:b/>
                <w:i/>
                <w:szCs w:val="28"/>
              </w:rPr>
              <w:t>Distortion prevention measures</w:t>
            </w:r>
            <w:r w:rsidR="007451ED">
              <w:rPr>
                <w:rFonts w:cs="Arial"/>
                <w:szCs w:val="28"/>
              </w:rPr>
              <w:t xml:space="preserve"> include</w:t>
            </w:r>
            <w:r w:rsidRPr="00567D9A">
              <w:rPr>
                <w:rFonts w:cs="Arial"/>
                <w:szCs w:val="28"/>
              </w:rPr>
              <w:t xml:space="preserve"> but </w:t>
            </w:r>
            <w:r w:rsidR="007451ED">
              <w:rPr>
                <w:rFonts w:cs="Arial"/>
                <w:szCs w:val="28"/>
              </w:rPr>
              <w:t xml:space="preserve">are </w:t>
            </w:r>
            <w:r w:rsidRPr="00567D9A">
              <w:rPr>
                <w:rFonts w:cs="Arial"/>
                <w:szCs w:val="28"/>
              </w:rPr>
              <w:t>not limited to:</w:t>
            </w:r>
          </w:p>
        </w:tc>
        <w:tc>
          <w:tcPr>
            <w:tcW w:w="6979" w:type="dxa"/>
            <w:gridSpan w:val="4"/>
          </w:tcPr>
          <w:p w14:paraId="7B14AD20" w14:textId="77777777" w:rsidR="00567D9A" w:rsidRPr="000B7426" w:rsidRDefault="007451ED" w:rsidP="00F071F3">
            <w:pPr>
              <w:pStyle w:val="ListParagraph"/>
              <w:numPr>
                <w:ilvl w:val="0"/>
                <w:numId w:val="68"/>
              </w:numPr>
              <w:ind w:left="317" w:hanging="317"/>
              <w:rPr>
                <w:rFonts w:cs="Arial"/>
                <w:szCs w:val="28"/>
              </w:rPr>
            </w:pPr>
            <w:r w:rsidRPr="000B7426">
              <w:rPr>
                <w:rFonts w:cs="Arial"/>
                <w:szCs w:val="28"/>
              </w:rPr>
              <w:t>a</w:t>
            </w:r>
            <w:r w:rsidR="00567D9A" w:rsidRPr="000B7426">
              <w:rPr>
                <w:rFonts w:cs="Arial"/>
                <w:szCs w:val="28"/>
              </w:rPr>
              <w:t>ssembly technique:</w:t>
            </w:r>
          </w:p>
          <w:p w14:paraId="6342A8CC" w14:textId="77777777" w:rsidR="00567D9A" w:rsidRPr="00567D9A" w:rsidRDefault="007451ED" w:rsidP="00F071F3">
            <w:pPr>
              <w:numPr>
                <w:ilvl w:val="0"/>
                <w:numId w:val="45"/>
              </w:numPr>
              <w:spacing w:before="0" w:after="0"/>
              <w:rPr>
                <w:rFonts w:cs="Arial"/>
                <w:szCs w:val="28"/>
              </w:rPr>
            </w:pPr>
            <w:r>
              <w:rPr>
                <w:rFonts w:cs="Arial"/>
                <w:szCs w:val="28"/>
              </w:rPr>
              <w:t>t</w:t>
            </w:r>
            <w:r w:rsidR="00567D9A" w:rsidRPr="00567D9A">
              <w:rPr>
                <w:rFonts w:cs="Arial"/>
                <w:szCs w:val="28"/>
              </w:rPr>
              <w:t>ack welding</w:t>
            </w:r>
          </w:p>
          <w:p w14:paraId="0F5283D6" w14:textId="77777777" w:rsidR="00567D9A" w:rsidRPr="00567D9A" w:rsidRDefault="007451ED" w:rsidP="00F071F3">
            <w:pPr>
              <w:numPr>
                <w:ilvl w:val="0"/>
                <w:numId w:val="45"/>
              </w:numPr>
              <w:spacing w:before="0" w:after="0"/>
              <w:rPr>
                <w:rFonts w:cs="Arial"/>
                <w:szCs w:val="28"/>
              </w:rPr>
            </w:pPr>
            <w:proofErr w:type="gramStart"/>
            <w:r>
              <w:rPr>
                <w:rFonts w:cs="Arial"/>
                <w:szCs w:val="28"/>
              </w:rPr>
              <w:t>b</w:t>
            </w:r>
            <w:r w:rsidR="00567D9A" w:rsidRPr="00567D9A">
              <w:rPr>
                <w:rFonts w:cs="Arial"/>
                <w:szCs w:val="28"/>
              </w:rPr>
              <w:t>ack to back</w:t>
            </w:r>
            <w:proofErr w:type="gramEnd"/>
            <w:r w:rsidR="00567D9A" w:rsidRPr="00567D9A">
              <w:rPr>
                <w:rFonts w:cs="Arial"/>
                <w:szCs w:val="28"/>
              </w:rPr>
              <w:t xml:space="preserve"> assembly</w:t>
            </w:r>
          </w:p>
          <w:p w14:paraId="6B986788" w14:textId="77777777" w:rsidR="00567D9A" w:rsidRPr="00567D9A" w:rsidRDefault="007451ED" w:rsidP="00F071F3">
            <w:pPr>
              <w:numPr>
                <w:ilvl w:val="0"/>
                <w:numId w:val="45"/>
              </w:numPr>
              <w:spacing w:before="0" w:after="0"/>
              <w:rPr>
                <w:rFonts w:cs="Arial"/>
                <w:szCs w:val="28"/>
              </w:rPr>
            </w:pPr>
            <w:r>
              <w:rPr>
                <w:rFonts w:cs="Arial"/>
                <w:szCs w:val="28"/>
              </w:rPr>
              <w:t>s</w:t>
            </w:r>
            <w:r w:rsidR="00567D9A" w:rsidRPr="00567D9A">
              <w:rPr>
                <w:rFonts w:cs="Arial"/>
                <w:szCs w:val="28"/>
              </w:rPr>
              <w:t>tiff</w:t>
            </w:r>
            <w:r w:rsidR="00BB4F55">
              <w:rPr>
                <w:rFonts w:cs="Arial"/>
                <w:szCs w:val="28"/>
              </w:rPr>
              <w:t>en</w:t>
            </w:r>
            <w:r w:rsidR="00567D9A" w:rsidRPr="00567D9A">
              <w:rPr>
                <w:rFonts w:cs="Arial"/>
                <w:szCs w:val="28"/>
              </w:rPr>
              <w:t>ing</w:t>
            </w:r>
          </w:p>
          <w:p w14:paraId="50C8AE7D" w14:textId="77777777" w:rsidR="00567D9A" w:rsidRPr="000B7426" w:rsidRDefault="007451ED" w:rsidP="00F071F3">
            <w:pPr>
              <w:pStyle w:val="ListParagraph"/>
              <w:numPr>
                <w:ilvl w:val="0"/>
                <w:numId w:val="69"/>
              </w:numPr>
              <w:ind w:left="317" w:hanging="284"/>
              <w:rPr>
                <w:rFonts w:cs="Arial"/>
                <w:szCs w:val="28"/>
              </w:rPr>
            </w:pPr>
            <w:r w:rsidRPr="000B7426">
              <w:rPr>
                <w:rFonts w:cs="Arial"/>
                <w:szCs w:val="28"/>
              </w:rPr>
              <w:t>w</w:t>
            </w:r>
            <w:r w:rsidR="00567D9A" w:rsidRPr="000B7426">
              <w:rPr>
                <w:rFonts w:cs="Arial"/>
                <w:szCs w:val="28"/>
              </w:rPr>
              <w:t>elding procedure:</w:t>
            </w:r>
          </w:p>
          <w:p w14:paraId="3DDAC268" w14:textId="77777777" w:rsidR="00567D9A" w:rsidRPr="00567D9A" w:rsidRDefault="007451ED" w:rsidP="00F071F3">
            <w:pPr>
              <w:numPr>
                <w:ilvl w:val="0"/>
                <w:numId w:val="46"/>
              </w:numPr>
              <w:spacing w:before="0" w:after="0"/>
              <w:rPr>
                <w:rFonts w:cs="Arial"/>
                <w:szCs w:val="28"/>
              </w:rPr>
            </w:pPr>
            <w:r>
              <w:rPr>
                <w:rFonts w:cs="Arial"/>
                <w:szCs w:val="28"/>
              </w:rPr>
              <w:t>w</w:t>
            </w:r>
            <w:r w:rsidR="00567D9A" w:rsidRPr="00567D9A">
              <w:rPr>
                <w:rFonts w:cs="Arial"/>
                <w:szCs w:val="28"/>
              </w:rPr>
              <w:t>elding process</w:t>
            </w:r>
          </w:p>
          <w:p w14:paraId="0C60F730" w14:textId="77777777" w:rsidR="00567D9A" w:rsidRPr="00567D9A" w:rsidRDefault="007451ED" w:rsidP="00F071F3">
            <w:pPr>
              <w:numPr>
                <w:ilvl w:val="0"/>
                <w:numId w:val="46"/>
              </w:numPr>
              <w:spacing w:before="0" w:after="0"/>
              <w:rPr>
                <w:rFonts w:cs="Arial"/>
                <w:szCs w:val="28"/>
              </w:rPr>
            </w:pPr>
            <w:r>
              <w:rPr>
                <w:rFonts w:cs="Arial"/>
                <w:szCs w:val="28"/>
              </w:rPr>
              <w:t>w</w:t>
            </w:r>
            <w:r w:rsidR="00567D9A" w:rsidRPr="00567D9A">
              <w:rPr>
                <w:rFonts w:cs="Arial"/>
                <w:szCs w:val="28"/>
              </w:rPr>
              <w:t>elding technique</w:t>
            </w:r>
          </w:p>
          <w:p w14:paraId="7EF79306" w14:textId="77777777" w:rsidR="00567D9A" w:rsidRPr="00567D9A" w:rsidRDefault="007451ED" w:rsidP="00F071F3">
            <w:pPr>
              <w:numPr>
                <w:ilvl w:val="0"/>
                <w:numId w:val="46"/>
              </w:numPr>
              <w:spacing w:before="0" w:after="0"/>
              <w:rPr>
                <w:rFonts w:cs="Arial"/>
                <w:szCs w:val="28"/>
              </w:rPr>
            </w:pPr>
            <w:r>
              <w:rPr>
                <w:rFonts w:cs="Arial"/>
                <w:szCs w:val="28"/>
              </w:rPr>
              <w:t>w</w:t>
            </w:r>
            <w:r w:rsidR="00567D9A" w:rsidRPr="00567D9A">
              <w:rPr>
                <w:rFonts w:cs="Arial"/>
                <w:szCs w:val="28"/>
              </w:rPr>
              <w:t>elding sequence</w:t>
            </w:r>
          </w:p>
        </w:tc>
      </w:tr>
      <w:tr w:rsidR="00567D9A" w:rsidRPr="00567D9A" w14:paraId="05332495" w14:textId="77777777" w:rsidTr="000008A9">
        <w:tc>
          <w:tcPr>
            <w:tcW w:w="3369" w:type="dxa"/>
            <w:gridSpan w:val="2"/>
          </w:tcPr>
          <w:p w14:paraId="2197B88F" w14:textId="77777777" w:rsidR="00567D9A" w:rsidRPr="00567D9A" w:rsidRDefault="00567D9A" w:rsidP="00567D9A">
            <w:pPr>
              <w:rPr>
                <w:rFonts w:cs="Arial"/>
                <w:szCs w:val="28"/>
              </w:rPr>
            </w:pPr>
            <w:r w:rsidRPr="00567D9A">
              <w:rPr>
                <w:rFonts w:cs="Arial"/>
                <w:b/>
                <w:i/>
                <w:szCs w:val="28"/>
              </w:rPr>
              <w:t xml:space="preserve">Common welding imperfections </w:t>
            </w:r>
            <w:r w:rsidR="007451ED">
              <w:rPr>
                <w:rFonts w:cs="Arial"/>
                <w:szCs w:val="28"/>
              </w:rPr>
              <w:t>include</w:t>
            </w:r>
            <w:r w:rsidRPr="00567D9A">
              <w:rPr>
                <w:rFonts w:cs="Arial"/>
                <w:szCs w:val="28"/>
              </w:rPr>
              <w:t xml:space="preserve"> but </w:t>
            </w:r>
            <w:r w:rsidR="007451ED">
              <w:rPr>
                <w:rFonts w:cs="Arial"/>
                <w:szCs w:val="28"/>
              </w:rPr>
              <w:t xml:space="preserve">are </w:t>
            </w:r>
            <w:r w:rsidRPr="00567D9A">
              <w:rPr>
                <w:rFonts w:cs="Arial"/>
                <w:szCs w:val="28"/>
              </w:rPr>
              <w:t>not limited to:</w:t>
            </w:r>
          </w:p>
        </w:tc>
        <w:tc>
          <w:tcPr>
            <w:tcW w:w="6979" w:type="dxa"/>
            <w:gridSpan w:val="4"/>
          </w:tcPr>
          <w:p w14:paraId="5490081C" w14:textId="77777777" w:rsidR="00567D9A" w:rsidRPr="000B7426" w:rsidRDefault="007451ED" w:rsidP="00F071F3">
            <w:pPr>
              <w:pStyle w:val="ListParagraph"/>
              <w:numPr>
                <w:ilvl w:val="0"/>
                <w:numId w:val="70"/>
              </w:numPr>
              <w:ind w:left="317" w:hanging="284"/>
              <w:rPr>
                <w:rFonts w:cs="Arial"/>
                <w:szCs w:val="28"/>
              </w:rPr>
            </w:pPr>
            <w:r w:rsidRPr="000B7426">
              <w:rPr>
                <w:rFonts w:cs="Arial"/>
                <w:szCs w:val="28"/>
              </w:rPr>
              <w:t>c</w:t>
            </w:r>
            <w:r w:rsidR="00567D9A" w:rsidRPr="000B7426">
              <w:rPr>
                <w:rFonts w:cs="Arial"/>
                <w:szCs w:val="28"/>
              </w:rPr>
              <w:t>racks</w:t>
            </w:r>
          </w:p>
          <w:p w14:paraId="349402EC" w14:textId="77777777" w:rsidR="00567D9A" w:rsidRPr="000B7426" w:rsidRDefault="007451ED" w:rsidP="00F071F3">
            <w:pPr>
              <w:pStyle w:val="ListParagraph"/>
              <w:numPr>
                <w:ilvl w:val="0"/>
                <w:numId w:val="70"/>
              </w:numPr>
              <w:ind w:left="317" w:hanging="284"/>
              <w:rPr>
                <w:rFonts w:cs="Arial"/>
                <w:szCs w:val="28"/>
              </w:rPr>
            </w:pPr>
            <w:r w:rsidRPr="000B7426">
              <w:rPr>
                <w:rFonts w:cs="Arial"/>
                <w:szCs w:val="28"/>
              </w:rPr>
              <w:t>d</w:t>
            </w:r>
            <w:r w:rsidR="00567D9A" w:rsidRPr="000B7426">
              <w:rPr>
                <w:rFonts w:cs="Arial"/>
                <w:szCs w:val="28"/>
              </w:rPr>
              <w:t>istortion</w:t>
            </w:r>
          </w:p>
          <w:p w14:paraId="2D40EF07" w14:textId="77777777" w:rsidR="00567D9A" w:rsidRPr="000B7426" w:rsidRDefault="007451ED" w:rsidP="00F071F3">
            <w:pPr>
              <w:pStyle w:val="ListParagraph"/>
              <w:numPr>
                <w:ilvl w:val="0"/>
                <w:numId w:val="70"/>
              </w:numPr>
              <w:ind w:left="317" w:hanging="284"/>
              <w:rPr>
                <w:rFonts w:cs="Arial"/>
                <w:szCs w:val="28"/>
              </w:rPr>
            </w:pPr>
            <w:r w:rsidRPr="000B7426">
              <w:rPr>
                <w:rFonts w:cs="Arial"/>
                <w:szCs w:val="28"/>
              </w:rPr>
              <w:t>g</w:t>
            </w:r>
            <w:r w:rsidR="00567D9A" w:rsidRPr="000B7426">
              <w:rPr>
                <w:rFonts w:cs="Arial"/>
                <w:szCs w:val="28"/>
              </w:rPr>
              <w:t>as inclusion</w:t>
            </w:r>
          </w:p>
          <w:p w14:paraId="2F1EAA79" w14:textId="77777777" w:rsidR="00567D9A" w:rsidRPr="000B7426" w:rsidRDefault="007451ED" w:rsidP="00F071F3">
            <w:pPr>
              <w:pStyle w:val="ListParagraph"/>
              <w:numPr>
                <w:ilvl w:val="0"/>
                <w:numId w:val="70"/>
              </w:numPr>
              <w:ind w:left="317" w:hanging="284"/>
              <w:rPr>
                <w:rFonts w:cs="Arial"/>
                <w:szCs w:val="28"/>
              </w:rPr>
            </w:pPr>
            <w:r w:rsidRPr="000B7426">
              <w:rPr>
                <w:rFonts w:cs="Arial"/>
                <w:szCs w:val="28"/>
              </w:rPr>
              <w:t>l</w:t>
            </w:r>
            <w:r w:rsidR="00567D9A" w:rsidRPr="000B7426">
              <w:rPr>
                <w:rFonts w:cs="Arial"/>
                <w:szCs w:val="28"/>
              </w:rPr>
              <w:t>ack of fusion and incomplete penetration</w:t>
            </w:r>
          </w:p>
          <w:p w14:paraId="467EB002" w14:textId="77777777" w:rsidR="00567D9A" w:rsidRPr="000B7426" w:rsidRDefault="007451ED" w:rsidP="00F071F3">
            <w:pPr>
              <w:pStyle w:val="ListParagraph"/>
              <w:numPr>
                <w:ilvl w:val="0"/>
                <w:numId w:val="70"/>
              </w:numPr>
              <w:ind w:left="317" w:hanging="284"/>
              <w:rPr>
                <w:rFonts w:cs="Arial"/>
                <w:szCs w:val="28"/>
              </w:rPr>
            </w:pPr>
            <w:r w:rsidRPr="000B7426">
              <w:rPr>
                <w:rFonts w:cs="Arial"/>
                <w:szCs w:val="28"/>
              </w:rPr>
              <w:t>u</w:t>
            </w:r>
            <w:r w:rsidR="00567D9A" w:rsidRPr="000B7426">
              <w:rPr>
                <w:rFonts w:cs="Arial"/>
                <w:szCs w:val="28"/>
              </w:rPr>
              <w:t>ndercut</w:t>
            </w:r>
          </w:p>
        </w:tc>
      </w:tr>
      <w:tr w:rsidR="00567D9A" w:rsidRPr="00567D9A" w14:paraId="73598F95" w14:textId="77777777" w:rsidTr="000008A9">
        <w:trPr>
          <w:trHeight w:val="426"/>
        </w:trPr>
        <w:tc>
          <w:tcPr>
            <w:tcW w:w="3375" w:type="dxa"/>
            <w:gridSpan w:val="3"/>
          </w:tcPr>
          <w:p w14:paraId="160F122B" w14:textId="77777777" w:rsidR="00567D9A" w:rsidRPr="00567D9A" w:rsidRDefault="00567D9A" w:rsidP="00567D9A">
            <w:pPr>
              <w:spacing w:after="0"/>
            </w:pPr>
            <w:r w:rsidRPr="00567D9A">
              <w:rPr>
                <w:b/>
                <w:i/>
              </w:rPr>
              <w:t xml:space="preserve">Steps to reduce WHS/OHS risks </w:t>
            </w:r>
            <w:r w:rsidR="000B7426">
              <w:t>include</w:t>
            </w:r>
            <w:r w:rsidRPr="00567D9A">
              <w:t xml:space="preserve"> but </w:t>
            </w:r>
            <w:r w:rsidR="000B7426">
              <w:t xml:space="preserve">are </w:t>
            </w:r>
            <w:r w:rsidRPr="00567D9A">
              <w:t>not limited to:</w:t>
            </w:r>
          </w:p>
        </w:tc>
        <w:tc>
          <w:tcPr>
            <w:tcW w:w="6973" w:type="dxa"/>
            <w:gridSpan w:val="3"/>
            <w:tcBorders>
              <w:left w:val="nil"/>
            </w:tcBorders>
          </w:tcPr>
          <w:p w14:paraId="5B38AB46" w14:textId="77777777" w:rsidR="00567D9A" w:rsidRPr="000B7426" w:rsidRDefault="000B7426" w:rsidP="00F071F3">
            <w:pPr>
              <w:pStyle w:val="ListParagraph"/>
              <w:numPr>
                <w:ilvl w:val="0"/>
                <w:numId w:val="71"/>
              </w:numPr>
              <w:ind w:left="311" w:hanging="284"/>
              <w:rPr>
                <w:rFonts w:cs="Arial"/>
                <w:szCs w:val="28"/>
              </w:rPr>
            </w:pPr>
            <w:r w:rsidRPr="000B7426">
              <w:rPr>
                <w:rFonts w:cs="Arial"/>
                <w:szCs w:val="28"/>
              </w:rPr>
              <w:t>s</w:t>
            </w:r>
            <w:r w:rsidR="00567D9A" w:rsidRPr="000B7426">
              <w:rPr>
                <w:rFonts w:cs="Arial"/>
                <w:szCs w:val="28"/>
              </w:rPr>
              <w:t>hielding requirements</w:t>
            </w:r>
          </w:p>
          <w:p w14:paraId="280F8A5A" w14:textId="77777777" w:rsidR="00567D9A" w:rsidRPr="000B7426" w:rsidRDefault="000B7426" w:rsidP="00F071F3">
            <w:pPr>
              <w:pStyle w:val="ListParagraph"/>
              <w:numPr>
                <w:ilvl w:val="0"/>
                <w:numId w:val="71"/>
              </w:numPr>
              <w:ind w:left="311" w:hanging="284"/>
              <w:rPr>
                <w:rFonts w:cs="Arial"/>
                <w:szCs w:val="28"/>
              </w:rPr>
            </w:pPr>
            <w:r w:rsidRPr="000B7426">
              <w:rPr>
                <w:rFonts w:cs="Arial"/>
                <w:szCs w:val="28"/>
              </w:rPr>
              <w:t>v</w:t>
            </w:r>
            <w:r w:rsidR="00567D9A" w:rsidRPr="000B7426">
              <w:rPr>
                <w:rFonts w:cs="Arial"/>
                <w:szCs w:val="28"/>
              </w:rPr>
              <w:t>entilation</w:t>
            </w:r>
          </w:p>
          <w:p w14:paraId="773B6413" w14:textId="77777777" w:rsidR="00567D9A" w:rsidRPr="000B7426" w:rsidRDefault="000B7426" w:rsidP="00F071F3">
            <w:pPr>
              <w:pStyle w:val="ListParagraph"/>
              <w:numPr>
                <w:ilvl w:val="0"/>
                <w:numId w:val="71"/>
              </w:numPr>
              <w:ind w:left="311" w:hanging="284"/>
              <w:rPr>
                <w:rFonts w:cs="Arial"/>
                <w:szCs w:val="28"/>
              </w:rPr>
            </w:pPr>
            <w:r w:rsidRPr="000B7426">
              <w:rPr>
                <w:rFonts w:cs="Arial"/>
                <w:szCs w:val="28"/>
              </w:rPr>
              <w:t>u</w:t>
            </w:r>
            <w:r w:rsidR="00567D9A" w:rsidRPr="000B7426">
              <w:rPr>
                <w:rFonts w:cs="Arial"/>
                <w:szCs w:val="28"/>
              </w:rPr>
              <w:t>se of personal protective clothing</w:t>
            </w:r>
          </w:p>
          <w:p w14:paraId="3C7B34BF" w14:textId="77777777" w:rsidR="00567D9A" w:rsidRPr="000B7426" w:rsidRDefault="000B7426" w:rsidP="00F071F3">
            <w:pPr>
              <w:pStyle w:val="ListParagraph"/>
              <w:numPr>
                <w:ilvl w:val="0"/>
                <w:numId w:val="71"/>
              </w:numPr>
              <w:ind w:left="311" w:hanging="284"/>
              <w:rPr>
                <w:rFonts w:cs="Arial"/>
                <w:szCs w:val="28"/>
              </w:rPr>
            </w:pPr>
            <w:r w:rsidRPr="000B7426">
              <w:rPr>
                <w:rFonts w:cs="Arial"/>
                <w:szCs w:val="28"/>
              </w:rPr>
              <w:t>c</w:t>
            </w:r>
            <w:r w:rsidR="00567D9A" w:rsidRPr="000B7426">
              <w:rPr>
                <w:rFonts w:cs="Arial"/>
                <w:szCs w:val="28"/>
              </w:rPr>
              <w:t>hecking equipment condition</w:t>
            </w:r>
          </w:p>
          <w:p w14:paraId="5DA3695D" w14:textId="77777777" w:rsidR="00567D9A" w:rsidRPr="000B7426" w:rsidRDefault="000B7426" w:rsidP="00F071F3">
            <w:pPr>
              <w:pStyle w:val="ListParagraph"/>
              <w:numPr>
                <w:ilvl w:val="0"/>
                <w:numId w:val="71"/>
              </w:numPr>
              <w:ind w:left="311" w:hanging="284"/>
              <w:rPr>
                <w:rFonts w:cs="Arial"/>
                <w:szCs w:val="28"/>
              </w:rPr>
            </w:pPr>
            <w:r w:rsidRPr="000B7426">
              <w:rPr>
                <w:rFonts w:cs="Arial"/>
                <w:szCs w:val="28"/>
              </w:rPr>
              <w:t>c</w:t>
            </w:r>
            <w:r w:rsidR="000A71D1">
              <w:rPr>
                <w:rFonts w:cs="Arial"/>
                <w:szCs w:val="28"/>
              </w:rPr>
              <w:t>orrect</w:t>
            </w:r>
            <w:r w:rsidR="00567D9A" w:rsidRPr="000B7426">
              <w:rPr>
                <w:rFonts w:cs="Arial"/>
                <w:szCs w:val="28"/>
              </w:rPr>
              <w:t xml:space="preserve"> operation of equipment</w:t>
            </w:r>
          </w:p>
          <w:p w14:paraId="610DF6CA" w14:textId="77777777" w:rsidR="00567D9A" w:rsidRPr="000B7426" w:rsidRDefault="000B7426" w:rsidP="00F071F3">
            <w:pPr>
              <w:pStyle w:val="ListParagraph"/>
              <w:numPr>
                <w:ilvl w:val="0"/>
                <w:numId w:val="71"/>
              </w:numPr>
              <w:ind w:left="311" w:hanging="284"/>
              <w:rPr>
                <w:rFonts w:cs="Arial"/>
                <w:szCs w:val="28"/>
              </w:rPr>
            </w:pPr>
            <w:r w:rsidRPr="000B7426">
              <w:rPr>
                <w:rFonts w:cs="Arial"/>
                <w:szCs w:val="28"/>
              </w:rPr>
              <w:t>c</w:t>
            </w:r>
            <w:r w:rsidR="00567D9A" w:rsidRPr="000B7426">
              <w:rPr>
                <w:rFonts w:cs="Arial"/>
                <w:szCs w:val="28"/>
              </w:rPr>
              <w:t>orrect voltage and electrical connections</w:t>
            </w:r>
          </w:p>
          <w:p w14:paraId="6FC193B3" w14:textId="77777777" w:rsidR="00567D9A" w:rsidRPr="000B7426" w:rsidRDefault="000B7426" w:rsidP="00F071F3">
            <w:pPr>
              <w:pStyle w:val="ListParagraph"/>
              <w:numPr>
                <w:ilvl w:val="0"/>
                <w:numId w:val="71"/>
              </w:numPr>
              <w:ind w:left="311" w:hanging="284"/>
              <w:rPr>
                <w:rFonts w:cs="Arial"/>
                <w:szCs w:val="28"/>
              </w:rPr>
            </w:pPr>
            <w:r w:rsidRPr="000B7426">
              <w:rPr>
                <w:rFonts w:cs="Arial"/>
                <w:szCs w:val="28"/>
              </w:rPr>
              <w:t>f</w:t>
            </w:r>
            <w:r w:rsidR="00567D9A" w:rsidRPr="000B7426">
              <w:rPr>
                <w:rFonts w:cs="Arial"/>
                <w:szCs w:val="28"/>
              </w:rPr>
              <w:t xml:space="preserve">ire safety, </w:t>
            </w:r>
            <w:proofErr w:type="gramStart"/>
            <w:r w:rsidR="00567D9A" w:rsidRPr="000B7426">
              <w:rPr>
                <w:rFonts w:cs="Arial"/>
                <w:szCs w:val="28"/>
              </w:rPr>
              <w:t>plant</w:t>
            </w:r>
            <w:proofErr w:type="gramEnd"/>
            <w:r w:rsidR="00567D9A" w:rsidRPr="000B7426">
              <w:rPr>
                <w:rFonts w:cs="Arial"/>
                <w:szCs w:val="28"/>
              </w:rPr>
              <w:t xml:space="preserve"> and equipment isolation</w:t>
            </w:r>
          </w:p>
          <w:p w14:paraId="704C1E94" w14:textId="77777777" w:rsidR="00567D9A" w:rsidRPr="000B7426" w:rsidRDefault="000B7426" w:rsidP="00F071F3">
            <w:pPr>
              <w:pStyle w:val="ListParagraph"/>
              <w:numPr>
                <w:ilvl w:val="0"/>
                <w:numId w:val="71"/>
              </w:numPr>
              <w:ind w:left="311" w:hanging="284"/>
              <w:rPr>
                <w:rFonts w:cs="Arial"/>
                <w:szCs w:val="28"/>
              </w:rPr>
            </w:pPr>
            <w:r w:rsidRPr="000B7426">
              <w:rPr>
                <w:rFonts w:cs="Arial"/>
                <w:szCs w:val="28"/>
              </w:rPr>
              <w:t>c</w:t>
            </w:r>
            <w:r w:rsidR="00567D9A" w:rsidRPr="000B7426">
              <w:rPr>
                <w:rFonts w:cs="Arial"/>
                <w:szCs w:val="28"/>
              </w:rPr>
              <w:t>ommunication with other workers</w:t>
            </w:r>
          </w:p>
          <w:p w14:paraId="333E0AFA" w14:textId="77777777" w:rsidR="00567D9A" w:rsidRPr="000B7426" w:rsidRDefault="000B7426" w:rsidP="00F071F3">
            <w:pPr>
              <w:pStyle w:val="ListParagraph"/>
              <w:numPr>
                <w:ilvl w:val="0"/>
                <w:numId w:val="71"/>
              </w:numPr>
              <w:ind w:left="311" w:hanging="284"/>
              <w:rPr>
                <w:rFonts w:cs="Arial"/>
                <w:szCs w:val="28"/>
              </w:rPr>
            </w:pPr>
            <w:r w:rsidRPr="000B7426">
              <w:rPr>
                <w:rFonts w:cs="Arial"/>
                <w:szCs w:val="28"/>
              </w:rPr>
              <w:t>g</w:t>
            </w:r>
            <w:r w:rsidR="00567D9A" w:rsidRPr="000B7426">
              <w:rPr>
                <w:rFonts w:cs="Arial"/>
                <w:szCs w:val="28"/>
              </w:rPr>
              <w:t>ood posture</w:t>
            </w:r>
          </w:p>
          <w:p w14:paraId="6E37F25B" w14:textId="77777777" w:rsidR="00972585" w:rsidRPr="00972585" w:rsidRDefault="000B7426" w:rsidP="002F22A4">
            <w:pPr>
              <w:pStyle w:val="ListParagraph"/>
              <w:numPr>
                <w:ilvl w:val="0"/>
                <w:numId w:val="71"/>
              </w:numPr>
              <w:ind w:left="311" w:hanging="284"/>
              <w:rPr>
                <w:rFonts w:cs="Arial"/>
                <w:szCs w:val="28"/>
              </w:rPr>
            </w:pPr>
            <w:r w:rsidRPr="000B7426">
              <w:rPr>
                <w:rFonts w:cs="Arial"/>
                <w:szCs w:val="28"/>
              </w:rPr>
              <w:t>m</w:t>
            </w:r>
            <w:r w:rsidR="00567D9A" w:rsidRPr="000B7426">
              <w:rPr>
                <w:rFonts w:cs="Arial"/>
                <w:szCs w:val="28"/>
              </w:rPr>
              <w:t>anual handling techniques</w:t>
            </w:r>
          </w:p>
        </w:tc>
      </w:tr>
      <w:tr w:rsidR="00567D9A" w:rsidRPr="00567D9A" w14:paraId="02D8ADD8" w14:textId="77777777" w:rsidTr="000008A9">
        <w:tc>
          <w:tcPr>
            <w:tcW w:w="3369" w:type="dxa"/>
            <w:gridSpan w:val="2"/>
          </w:tcPr>
          <w:p w14:paraId="4DE63127" w14:textId="77777777" w:rsidR="00567D9A" w:rsidRPr="00567D9A" w:rsidRDefault="00567D9A" w:rsidP="00567D9A">
            <w:pPr>
              <w:rPr>
                <w:rFonts w:cs="Arial"/>
                <w:szCs w:val="28"/>
              </w:rPr>
            </w:pPr>
            <w:r w:rsidRPr="00567D9A">
              <w:rPr>
                <w:rFonts w:cs="Arial"/>
                <w:b/>
                <w:i/>
                <w:szCs w:val="28"/>
              </w:rPr>
              <w:lastRenderedPageBreak/>
              <w:t xml:space="preserve">Hand tools </w:t>
            </w:r>
            <w:r w:rsidR="000B7426">
              <w:rPr>
                <w:rFonts w:cs="Arial"/>
                <w:szCs w:val="28"/>
              </w:rPr>
              <w:t>include</w:t>
            </w:r>
            <w:r w:rsidRPr="00567D9A">
              <w:rPr>
                <w:rFonts w:cs="Arial"/>
                <w:szCs w:val="28"/>
              </w:rPr>
              <w:t xml:space="preserve"> but </w:t>
            </w:r>
            <w:r w:rsidR="000B7426">
              <w:rPr>
                <w:rFonts w:cs="Arial"/>
                <w:szCs w:val="28"/>
              </w:rPr>
              <w:t xml:space="preserve">are </w:t>
            </w:r>
            <w:r w:rsidRPr="00567D9A">
              <w:rPr>
                <w:rFonts w:cs="Arial"/>
                <w:szCs w:val="28"/>
              </w:rPr>
              <w:t>not limited to:</w:t>
            </w:r>
          </w:p>
        </w:tc>
        <w:tc>
          <w:tcPr>
            <w:tcW w:w="6979" w:type="dxa"/>
            <w:gridSpan w:val="4"/>
          </w:tcPr>
          <w:p w14:paraId="12F87FE9" w14:textId="77777777" w:rsidR="00567D9A" w:rsidRPr="000B7426" w:rsidRDefault="000B7426" w:rsidP="00F071F3">
            <w:pPr>
              <w:pStyle w:val="ListParagraph"/>
              <w:numPr>
                <w:ilvl w:val="0"/>
                <w:numId w:val="72"/>
              </w:numPr>
              <w:ind w:left="317" w:hanging="284"/>
              <w:rPr>
                <w:rFonts w:cs="Arial"/>
                <w:szCs w:val="28"/>
              </w:rPr>
            </w:pPr>
            <w:r w:rsidRPr="000B7426">
              <w:rPr>
                <w:rFonts w:cs="Arial"/>
                <w:szCs w:val="28"/>
              </w:rPr>
              <w:t>o</w:t>
            </w:r>
            <w:r w:rsidR="00567D9A" w:rsidRPr="000B7426">
              <w:rPr>
                <w:rFonts w:cs="Arial"/>
                <w:szCs w:val="28"/>
              </w:rPr>
              <w:t>pen ended and ring spanners</w:t>
            </w:r>
          </w:p>
          <w:p w14:paraId="624FBFD8" w14:textId="77777777" w:rsidR="00567D9A" w:rsidRPr="000B7426" w:rsidRDefault="000B7426" w:rsidP="00F071F3">
            <w:pPr>
              <w:pStyle w:val="ListParagraph"/>
              <w:numPr>
                <w:ilvl w:val="0"/>
                <w:numId w:val="72"/>
              </w:numPr>
              <w:ind w:left="317" w:hanging="284"/>
              <w:rPr>
                <w:rFonts w:cs="Arial"/>
                <w:szCs w:val="28"/>
              </w:rPr>
            </w:pPr>
            <w:r w:rsidRPr="000B7426">
              <w:rPr>
                <w:rFonts w:cs="Arial"/>
                <w:szCs w:val="28"/>
              </w:rPr>
              <w:t>s</w:t>
            </w:r>
            <w:r w:rsidR="00567D9A" w:rsidRPr="000B7426">
              <w:rPr>
                <w:rFonts w:cs="Arial"/>
                <w:szCs w:val="28"/>
              </w:rPr>
              <w:t>ockets and ratchet handles and extensions</w:t>
            </w:r>
          </w:p>
          <w:p w14:paraId="287FB622" w14:textId="77777777" w:rsidR="00567D9A" w:rsidRPr="000B7426" w:rsidRDefault="000B7426" w:rsidP="00F071F3">
            <w:pPr>
              <w:pStyle w:val="ListParagraph"/>
              <w:numPr>
                <w:ilvl w:val="0"/>
                <w:numId w:val="72"/>
              </w:numPr>
              <w:ind w:left="317" w:hanging="284"/>
              <w:rPr>
                <w:rFonts w:cs="Arial"/>
                <w:szCs w:val="28"/>
              </w:rPr>
            </w:pPr>
            <w:r w:rsidRPr="000B7426">
              <w:rPr>
                <w:rFonts w:cs="Arial"/>
                <w:szCs w:val="28"/>
              </w:rPr>
              <w:t>a</w:t>
            </w:r>
            <w:r w:rsidR="00567D9A" w:rsidRPr="000B7426">
              <w:rPr>
                <w:rFonts w:cs="Arial"/>
                <w:szCs w:val="28"/>
              </w:rPr>
              <w:t>djustable spanners</w:t>
            </w:r>
          </w:p>
          <w:p w14:paraId="467B0913" w14:textId="77777777" w:rsidR="00567D9A" w:rsidRPr="000B7426" w:rsidRDefault="000B7426" w:rsidP="00F071F3">
            <w:pPr>
              <w:pStyle w:val="ListParagraph"/>
              <w:numPr>
                <w:ilvl w:val="0"/>
                <w:numId w:val="72"/>
              </w:numPr>
              <w:ind w:left="317" w:hanging="284"/>
              <w:rPr>
                <w:rFonts w:cs="Arial"/>
                <w:szCs w:val="28"/>
              </w:rPr>
            </w:pPr>
            <w:r w:rsidRPr="000B7426">
              <w:rPr>
                <w:rFonts w:cs="Arial"/>
                <w:szCs w:val="28"/>
              </w:rPr>
              <w:t>s</w:t>
            </w:r>
            <w:r w:rsidR="00567D9A" w:rsidRPr="000B7426">
              <w:rPr>
                <w:rFonts w:cs="Arial"/>
                <w:szCs w:val="28"/>
              </w:rPr>
              <w:t>crewdrivers</w:t>
            </w:r>
          </w:p>
          <w:p w14:paraId="7917E5C1" w14:textId="77777777" w:rsidR="00567D9A" w:rsidRPr="000B7426" w:rsidRDefault="000B7426" w:rsidP="00F071F3">
            <w:pPr>
              <w:pStyle w:val="ListParagraph"/>
              <w:numPr>
                <w:ilvl w:val="0"/>
                <w:numId w:val="72"/>
              </w:numPr>
              <w:ind w:left="317" w:hanging="284"/>
              <w:rPr>
                <w:rFonts w:cs="Arial"/>
                <w:szCs w:val="28"/>
              </w:rPr>
            </w:pPr>
            <w:r w:rsidRPr="000B7426">
              <w:rPr>
                <w:rFonts w:cs="Arial"/>
                <w:szCs w:val="28"/>
              </w:rPr>
              <w:t>v</w:t>
            </w:r>
            <w:r w:rsidR="00567D9A" w:rsidRPr="000B7426">
              <w:rPr>
                <w:rFonts w:cs="Arial"/>
                <w:szCs w:val="28"/>
              </w:rPr>
              <w:t>ice grips/multi grips</w:t>
            </w:r>
          </w:p>
          <w:p w14:paraId="24D624BC" w14:textId="77777777" w:rsidR="00567D9A" w:rsidRPr="000B7426" w:rsidRDefault="00567D9A" w:rsidP="00F071F3">
            <w:pPr>
              <w:pStyle w:val="ListParagraph"/>
              <w:numPr>
                <w:ilvl w:val="0"/>
                <w:numId w:val="72"/>
              </w:numPr>
              <w:ind w:left="317" w:hanging="284"/>
              <w:rPr>
                <w:rFonts w:cs="Arial"/>
                <w:szCs w:val="28"/>
              </w:rPr>
            </w:pPr>
            <w:r w:rsidRPr="000B7426">
              <w:rPr>
                <w:rFonts w:cs="Arial"/>
                <w:szCs w:val="28"/>
              </w:rPr>
              <w:t>G-clamps</w:t>
            </w:r>
          </w:p>
          <w:p w14:paraId="464C1172" w14:textId="77777777" w:rsidR="00567D9A" w:rsidRPr="000B7426" w:rsidRDefault="000B7426" w:rsidP="00F071F3">
            <w:pPr>
              <w:pStyle w:val="ListParagraph"/>
              <w:numPr>
                <w:ilvl w:val="0"/>
                <w:numId w:val="72"/>
              </w:numPr>
              <w:ind w:left="317" w:hanging="284"/>
              <w:rPr>
                <w:rFonts w:cs="Arial"/>
                <w:szCs w:val="28"/>
              </w:rPr>
            </w:pPr>
            <w:r w:rsidRPr="000B7426">
              <w:rPr>
                <w:rFonts w:cs="Arial"/>
                <w:szCs w:val="28"/>
              </w:rPr>
              <w:t>b</w:t>
            </w:r>
            <w:r w:rsidR="00567D9A" w:rsidRPr="000B7426">
              <w:rPr>
                <w:rFonts w:cs="Arial"/>
                <w:szCs w:val="28"/>
              </w:rPr>
              <w:t>all pein and chipping hammer</w:t>
            </w:r>
          </w:p>
          <w:p w14:paraId="6F461163" w14:textId="77777777" w:rsidR="00567D9A" w:rsidRPr="000B7426" w:rsidRDefault="000B7426" w:rsidP="00F071F3">
            <w:pPr>
              <w:pStyle w:val="ListParagraph"/>
              <w:numPr>
                <w:ilvl w:val="0"/>
                <w:numId w:val="72"/>
              </w:numPr>
              <w:ind w:left="317" w:hanging="284"/>
              <w:rPr>
                <w:rFonts w:cs="Arial"/>
                <w:szCs w:val="28"/>
              </w:rPr>
            </w:pPr>
            <w:r w:rsidRPr="000B7426">
              <w:rPr>
                <w:rFonts w:cs="Arial"/>
                <w:szCs w:val="28"/>
              </w:rPr>
              <w:t>c</w:t>
            </w:r>
            <w:r w:rsidR="00567D9A" w:rsidRPr="000B7426">
              <w:rPr>
                <w:rFonts w:cs="Arial"/>
                <w:szCs w:val="28"/>
              </w:rPr>
              <w:t>entre punches</w:t>
            </w:r>
          </w:p>
          <w:p w14:paraId="6E15EE09" w14:textId="77777777" w:rsidR="00567D9A" w:rsidRPr="000B7426" w:rsidRDefault="000B7426" w:rsidP="00F071F3">
            <w:pPr>
              <w:pStyle w:val="ListParagraph"/>
              <w:numPr>
                <w:ilvl w:val="0"/>
                <w:numId w:val="72"/>
              </w:numPr>
              <w:ind w:left="317" w:hanging="284"/>
              <w:rPr>
                <w:rFonts w:cs="Arial"/>
                <w:szCs w:val="28"/>
              </w:rPr>
            </w:pPr>
            <w:r w:rsidRPr="000B7426">
              <w:rPr>
                <w:rFonts w:cs="Arial"/>
                <w:szCs w:val="28"/>
              </w:rPr>
              <w:t>s</w:t>
            </w:r>
            <w:r w:rsidR="00567D9A" w:rsidRPr="000B7426">
              <w:rPr>
                <w:rFonts w:cs="Arial"/>
                <w:szCs w:val="28"/>
              </w:rPr>
              <w:t>cribers</w:t>
            </w:r>
          </w:p>
          <w:p w14:paraId="5A59BED6" w14:textId="77777777" w:rsidR="00567D9A" w:rsidRDefault="000B7426" w:rsidP="00F071F3">
            <w:pPr>
              <w:pStyle w:val="ListParagraph"/>
              <w:numPr>
                <w:ilvl w:val="0"/>
                <w:numId w:val="72"/>
              </w:numPr>
              <w:ind w:left="317" w:hanging="284"/>
              <w:rPr>
                <w:rFonts w:cs="Arial"/>
                <w:szCs w:val="28"/>
              </w:rPr>
            </w:pPr>
            <w:r w:rsidRPr="000B7426">
              <w:rPr>
                <w:rFonts w:cs="Arial"/>
                <w:szCs w:val="28"/>
              </w:rPr>
              <w:t>c</w:t>
            </w:r>
            <w:r w:rsidR="00567D9A" w:rsidRPr="000B7426">
              <w:rPr>
                <w:rFonts w:cs="Arial"/>
                <w:szCs w:val="28"/>
              </w:rPr>
              <w:t>old chisels</w:t>
            </w:r>
          </w:p>
          <w:p w14:paraId="3FFB036A" w14:textId="77777777" w:rsidR="002F22A4" w:rsidRDefault="002F22A4" w:rsidP="002F22A4">
            <w:pPr>
              <w:rPr>
                <w:rFonts w:cs="Arial"/>
                <w:szCs w:val="28"/>
              </w:rPr>
            </w:pPr>
          </w:p>
          <w:p w14:paraId="1BBED406" w14:textId="77777777" w:rsidR="002F22A4" w:rsidRPr="002F22A4" w:rsidRDefault="002F22A4" w:rsidP="002F22A4">
            <w:pPr>
              <w:rPr>
                <w:rFonts w:cs="Arial"/>
                <w:szCs w:val="28"/>
              </w:rPr>
            </w:pPr>
          </w:p>
        </w:tc>
      </w:tr>
      <w:tr w:rsidR="00567D9A" w:rsidRPr="00567D9A" w14:paraId="77A7A74D" w14:textId="77777777" w:rsidTr="000008A9">
        <w:tc>
          <w:tcPr>
            <w:tcW w:w="3369" w:type="dxa"/>
            <w:gridSpan w:val="2"/>
          </w:tcPr>
          <w:p w14:paraId="4D91EBC5" w14:textId="77777777" w:rsidR="00567D9A" w:rsidRPr="00567D9A" w:rsidRDefault="00664DFC" w:rsidP="00567D9A">
            <w:pPr>
              <w:rPr>
                <w:rFonts w:cs="Arial"/>
                <w:b/>
                <w:i/>
                <w:szCs w:val="28"/>
              </w:rPr>
            </w:pPr>
            <w:proofErr w:type="gramStart"/>
            <w:r>
              <w:rPr>
                <w:rFonts w:cs="Arial"/>
                <w:b/>
                <w:i/>
                <w:szCs w:val="28"/>
              </w:rPr>
              <w:t>Hand held</w:t>
            </w:r>
            <w:proofErr w:type="gramEnd"/>
            <w:r>
              <w:rPr>
                <w:rFonts w:cs="Arial"/>
                <w:b/>
                <w:i/>
                <w:szCs w:val="28"/>
              </w:rPr>
              <w:t xml:space="preserve"> p</w:t>
            </w:r>
            <w:r w:rsidR="00567D9A" w:rsidRPr="00567D9A">
              <w:rPr>
                <w:rFonts w:cs="Arial"/>
                <w:b/>
                <w:i/>
                <w:szCs w:val="28"/>
              </w:rPr>
              <w:t xml:space="preserve">ower tools </w:t>
            </w:r>
            <w:r w:rsidR="00567D9A" w:rsidRPr="00567D9A">
              <w:rPr>
                <w:rFonts w:cs="Arial"/>
                <w:szCs w:val="28"/>
              </w:rPr>
              <w:t>inclu</w:t>
            </w:r>
            <w:r w:rsidR="000B7426">
              <w:rPr>
                <w:rFonts w:cs="Arial"/>
                <w:szCs w:val="28"/>
              </w:rPr>
              <w:t>de</w:t>
            </w:r>
            <w:r w:rsidR="00567D9A" w:rsidRPr="00567D9A">
              <w:rPr>
                <w:rFonts w:cs="Arial"/>
                <w:szCs w:val="28"/>
              </w:rPr>
              <w:t xml:space="preserve"> but </w:t>
            </w:r>
            <w:r w:rsidR="000B7426">
              <w:rPr>
                <w:rFonts w:cs="Arial"/>
                <w:szCs w:val="28"/>
              </w:rPr>
              <w:t xml:space="preserve">are </w:t>
            </w:r>
            <w:r w:rsidR="00567D9A" w:rsidRPr="00567D9A">
              <w:rPr>
                <w:rFonts w:cs="Arial"/>
                <w:szCs w:val="28"/>
              </w:rPr>
              <w:t>not limited to:</w:t>
            </w:r>
          </w:p>
        </w:tc>
        <w:tc>
          <w:tcPr>
            <w:tcW w:w="6979" w:type="dxa"/>
            <w:gridSpan w:val="4"/>
          </w:tcPr>
          <w:p w14:paraId="720EB62A" w14:textId="77777777" w:rsidR="00567D9A" w:rsidRPr="000B7426" w:rsidRDefault="000B7426" w:rsidP="00F071F3">
            <w:pPr>
              <w:pStyle w:val="ListParagraph"/>
              <w:numPr>
                <w:ilvl w:val="0"/>
                <w:numId w:val="73"/>
              </w:numPr>
              <w:ind w:left="317" w:hanging="284"/>
              <w:rPr>
                <w:rFonts w:cs="Arial"/>
                <w:szCs w:val="28"/>
              </w:rPr>
            </w:pPr>
            <w:r w:rsidRPr="000B7426">
              <w:rPr>
                <w:rFonts w:cs="Arial"/>
                <w:szCs w:val="28"/>
              </w:rPr>
              <w:t>g</w:t>
            </w:r>
            <w:r w:rsidR="00567D9A" w:rsidRPr="000B7426">
              <w:rPr>
                <w:rFonts w:cs="Arial"/>
                <w:szCs w:val="28"/>
              </w:rPr>
              <w:t>rinders</w:t>
            </w:r>
          </w:p>
          <w:p w14:paraId="396F52AF" w14:textId="77777777" w:rsidR="00567D9A" w:rsidRPr="000B7426" w:rsidRDefault="000B7426" w:rsidP="00F071F3">
            <w:pPr>
              <w:pStyle w:val="ListParagraph"/>
              <w:numPr>
                <w:ilvl w:val="0"/>
                <w:numId w:val="73"/>
              </w:numPr>
              <w:ind w:left="317" w:hanging="284"/>
              <w:rPr>
                <w:rFonts w:cs="Arial"/>
                <w:szCs w:val="28"/>
              </w:rPr>
            </w:pPr>
            <w:r w:rsidRPr="000B7426">
              <w:rPr>
                <w:rFonts w:cs="Arial"/>
                <w:szCs w:val="28"/>
              </w:rPr>
              <w:t>d</w:t>
            </w:r>
            <w:r w:rsidR="00567D9A" w:rsidRPr="000B7426">
              <w:rPr>
                <w:rFonts w:cs="Arial"/>
                <w:szCs w:val="28"/>
              </w:rPr>
              <w:t>rills</w:t>
            </w:r>
          </w:p>
          <w:p w14:paraId="7EC3CCED" w14:textId="77777777" w:rsidR="00567D9A" w:rsidRPr="000B7426" w:rsidRDefault="000B7426" w:rsidP="00F071F3">
            <w:pPr>
              <w:pStyle w:val="ListParagraph"/>
              <w:numPr>
                <w:ilvl w:val="0"/>
                <w:numId w:val="73"/>
              </w:numPr>
              <w:ind w:left="317" w:hanging="284"/>
              <w:rPr>
                <w:rFonts w:cs="Arial"/>
                <w:szCs w:val="28"/>
              </w:rPr>
            </w:pPr>
            <w:r w:rsidRPr="000B7426">
              <w:rPr>
                <w:rFonts w:cs="Arial"/>
                <w:szCs w:val="28"/>
              </w:rPr>
              <w:t>a</w:t>
            </w:r>
            <w:r w:rsidR="00567D9A" w:rsidRPr="000B7426">
              <w:rPr>
                <w:rFonts w:cs="Arial"/>
                <w:szCs w:val="28"/>
              </w:rPr>
              <w:t>brasive cut off saw</w:t>
            </w:r>
          </w:p>
          <w:p w14:paraId="389999A2" w14:textId="77777777" w:rsidR="00567D9A" w:rsidRPr="000B7426" w:rsidRDefault="000B7426" w:rsidP="00F071F3">
            <w:pPr>
              <w:pStyle w:val="ListParagraph"/>
              <w:numPr>
                <w:ilvl w:val="0"/>
                <w:numId w:val="73"/>
              </w:numPr>
              <w:ind w:left="317" w:hanging="284"/>
              <w:rPr>
                <w:rFonts w:cs="Arial"/>
                <w:szCs w:val="28"/>
              </w:rPr>
            </w:pPr>
            <w:r w:rsidRPr="000B7426">
              <w:rPr>
                <w:rFonts w:cs="Arial"/>
                <w:szCs w:val="28"/>
              </w:rPr>
              <w:t>n</w:t>
            </w:r>
            <w:r w:rsidR="00567D9A" w:rsidRPr="000B7426">
              <w:rPr>
                <w:rFonts w:cs="Arial"/>
                <w:szCs w:val="28"/>
              </w:rPr>
              <w:t>ibblers</w:t>
            </w:r>
          </w:p>
        </w:tc>
      </w:tr>
      <w:tr w:rsidR="00567D9A" w:rsidRPr="00567D9A" w14:paraId="50C677D1" w14:textId="77777777" w:rsidTr="000008A9">
        <w:tc>
          <w:tcPr>
            <w:tcW w:w="3369" w:type="dxa"/>
            <w:gridSpan w:val="2"/>
          </w:tcPr>
          <w:p w14:paraId="75CA31CD" w14:textId="77777777" w:rsidR="00567D9A" w:rsidRPr="00567D9A" w:rsidRDefault="00567D9A" w:rsidP="00567D9A">
            <w:pPr>
              <w:rPr>
                <w:rFonts w:cs="Arial"/>
                <w:szCs w:val="28"/>
              </w:rPr>
            </w:pPr>
            <w:r w:rsidRPr="00567D9A">
              <w:rPr>
                <w:rFonts w:cs="Arial"/>
                <w:b/>
                <w:i/>
                <w:szCs w:val="28"/>
              </w:rPr>
              <w:t>Routine maintenance</w:t>
            </w:r>
            <w:r w:rsidRPr="00567D9A">
              <w:rPr>
                <w:rFonts w:cs="Arial"/>
                <w:szCs w:val="28"/>
              </w:rPr>
              <w:t xml:space="preserve"> includes but </w:t>
            </w:r>
            <w:r w:rsidR="000B7426">
              <w:rPr>
                <w:rFonts w:cs="Arial"/>
                <w:szCs w:val="28"/>
              </w:rPr>
              <w:t xml:space="preserve">is </w:t>
            </w:r>
            <w:r w:rsidRPr="00567D9A">
              <w:rPr>
                <w:rFonts w:cs="Arial"/>
                <w:szCs w:val="28"/>
              </w:rPr>
              <w:t>not limited to:</w:t>
            </w:r>
          </w:p>
        </w:tc>
        <w:tc>
          <w:tcPr>
            <w:tcW w:w="6979" w:type="dxa"/>
            <w:gridSpan w:val="4"/>
          </w:tcPr>
          <w:p w14:paraId="68E576FD" w14:textId="77777777" w:rsidR="00567D9A" w:rsidRPr="000B7426" w:rsidRDefault="000B7426" w:rsidP="00F071F3">
            <w:pPr>
              <w:pStyle w:val="ListParagraph"/>
              <w:numPr>
                <w:ilvl w:val="0"/>
                <w:numId w:val="73"/>
              </w:numPr>
              <w:ind w:left="317" w:hanging="284"/>
              <w:rPr>
                <w:rFonts w:cs="Arial"/>
                <w:szCs w:val="28"/>
              </w:rPr>
            </w:pPr>
            <w:r w:rsidRPr="000B7426">
              <w:rPr>
                <w:rFonts w:cs="Arial"/>
                <w:szCs w:val="28"/>
              </w:rPr>
              <w:t>c</w:t>
            </w:r>
            <w:r w:rsidR="00567D9A" w:rsidRPr="000B7426">
              <w:rPr>
                <w:rFonts w:cs="Arial"/>
                <w:szCs w:val="28"/>
              </w:rPr>
              <w:t xml:space="preserve">leaning </w:t>
            </w:r>
          </w:p>
          <w:p w14:paraId="4612A8F1" w14:textId="77777777" w:rsidR="00567D9A" w:rsidRPr="000B7426" w:rsidRDefault="000B7426" w:rsidP="00F071F3">
            <w:pPr>
              <w:pStyle w:val="ListParagraph"/>
              <w:numPr>
                <w:ilvl w:val="0"/>
                <w:numId w:val="73"/>
              </w:numPr>
              <w:ind w:left="317" w:hanging="284"/>
              <w:rPr>
                <w:rFonts w:cs="Arial"/>
                <w:szCs w:val="28"/>
              </w:rPr>
            </w:pPr>
            <w:r w:rsidRPr="000B7426">
              <w:rPr>
                <w:rFonts w:cs="Arial"/>
                <w:szCs w:val="28"/>
              </w:rPr>
              <w:t>l</w:t>
            </w:r>
            <w:r w:rsidR="00567D9A" w:rsidRPr="000B7426">
              <w:rPr>
                <w:rFonts w:cs="Arial"/>
                <w:szCs w:val="28"/>
              </w:rPr>
              <w:t>ubricating</w:t>
            </w:r>
          </w:p>
          <w:p w14:paraId="54E80801" w14:textId="77777777" w:rsidR="00567D9A" w:rsidRDefault="000B7426" w:rsidP="00F071F3">
            <w:pPr>
              <w:pStyle w:val="ListParagraph"/>
              <w:numPr>
                <w:ilvl w:val="0"/>
                <w:numId w:val="73"/>
              </w:numPr>
              <w:ind w:left="317" w:hanging="284"/>
              <w:rPr>
                <w:rFonts w:cs="Arial"/>
                <w:szCs w:val="28"/>
              </w:rPr>
            </w:pPr>
            <w:r w:rsidRPr="000B7426">
              <w:rPr>
                <w:rFonts w:cs="Arial"/>
                <w:szCs w:val="28"/>
              </w:rPr>
              <w:t>s</w:t>
            </w:r>
            <w:r w:rsidR="00567D9A" w:rsidRPr="000B7426">
              <w:rPr>
                <w:rFonts w:cs="Arial"/>
                <w:szCs w:val="28"/>
              </w:rPr>
              <w:t>harpening</w:t>
            </w:r>
          </w:p>
          <w:p w14:paraId="64880220" w14:textId="77777777" w:rsidR="00664DFC" w:rsidRPr="000B7426" w:rsidRDefault="00664DFC" w:rsidP="00F071F3">
            <w:pPr>
              <w:pStyle w:val="ListParagraph"/>
              <w:numPr>
                <w:ilvl w:val="0"/>
                <w:numId w:val="73"/>
              </w:numPr>
              <w:ind w:left="317" w:hanging="284"/>
              <w:rPr>
                <w:rFonts w:cs="Arial"/>
                <w:szCs w:val="28"/>
              </w:rPr>
            </w:pPr>
            <w:r>
              <w:rPr>
                <w:rFonts w:cs="Arial"/>
                <w:szCs w:val="28"/>
              </w:rPr>
              <w:t>electrical connection checks</w:t>
            </w:r>
          </w:p>
        </w:tc>
      </w:tr>
      <w:tr w:rsidR="00567D9A" w:rsidRPr="00567D9A" w14:paraId="5798E2D3" w14:textId="77777777" w:rsidTr="000008A9">
        <w:tc>
          <w:tcPr>
            <w:tcW w:w="10348" w:type="dxa"/>
            <w:gridSpan w:val="6"/>
          </w:tcPr>
          <w:p w14:paraId="68EF5FDF" w14:textId="77777777" w:rsidR="00567D9A" w:rsidRPr="00567D9A" w:rsidRDefault="00567D9A" w:rsidP="00567D9A">
            <w:pPr>
              <w:rPr>
                <w:rFonts w:cs="Arial"/>
                <w:b/>
                <w:sz w:val="24"/>
                <w:szCs w:val="28"/>
              </w:rPr>
            </w:pPr>
            <w:r w:rsidRPr="00567D9A">
              <w:rPr>
                <w:rFonts w:cs="Arial"/>
                <w:b/>
                <w:sz w:val="24"/>
                <w:szCs w:val="28"/>
              </w:rPr>
              <w:t>Evidence Guide</w:t>
            </w:r>
          </w:p>
          <w:p w14:paraId="423DCAC6" w14:textId="77777777" w:rsidR="00567D9A" w:rsidRPr="00567D9A" w:rsidRDefault="00567D9A" w:rsidP="00567D9A">
            <w:pPr>
              <w:rPr>
                <w:rFonts w:cs="Arial"/>
                <w:sz w:val="20"/>
                <w:szCs w:val="28"/>
              </w:rPr>
            </w:pPr>
            <w:r w:rsidRPr="00567D9A">
              <w:rPr>
                <w:rFonts w:cs="Arial"/>
                <w:sz w:val="20"/>
                <w:szCs w:val="28"/>
              </w:rPr>
              <w:t xml:space="preserve">The evidence guide provides advice on assessment and must be read in conjunction with the Elements, Performance Criteria, Required Skills and Knowledge, the Range </w:t>
            </w:r>
            <w:proofErr w:type="gramStart"/>
            <w:r w:rsidRPr="00567D9A">
              <w:rPr>
                <w:rFonts w:cs="Arial"/>
                <w:sz w:val="20"/>
                <w:szCs w:val="28"/>
              </w:rPr>
              <w:t>Statement</w:t>
            </w:r>
            <w:proofErr w:type="gramEnd"/>
            <w:r w:rsidRPr="00567D9A">
              <w:rPr>
                <w:rFonts w:cs="Arial"/>
                <w:sz w:val="20"/>
                <w:szCs w:val="28"/>
              </w:rPr>
              <w:t xml:space="preserve"> and the Assessment section in Section B of the Accreditation Submission.</w:t>
            </w:r>
          </w:p>
        </w:tc>
      </w:tr>
      <w:tr w:rsidR="00567D9A" w:rsidRPr="00567D9A" w14:paraId="3298D0DE" w14:textId="77777777" w:rsidTr="000008A9">
        <w:tc>
          <w:tcPr>
            <w:tcW w:w="3369" w:type="dxa"/>
            <w:gridSpan w:val="2"/>
          </w:tcPr>
          <w:p w14:paraId="1F428AC7" w14:textId="77777777" w:rsidR="00567D9A" w:rsidRPr="00567D9A" w:rsidRDefault="00567D9A" w:rsidP="00567D9A">
            <w:pPr>
              <w:rPr>
                <w:rFonts w:cs="Arial"/>
                <w:b/>
                <w:szCs w:val="28"/>
              </w:rPr>
            </w:pPr>
            <w:r w:rsidRPr="00567D9A">
              <w:rPr>
                <w:rFonts w:cs="Arial"/>
                <w:b/>
                <w:szCs w:val="28"/>
              </w:rPr>
              <w:t>Critical aspects for assessment and evidence required to demonstrate competency in this unit</w:t>
            </w:r>
          </w:p>
        </w:tc>
        <w:tc>
          <w:tcPr>
            <w:tcW w:w="6979" w:type="dxa"/>
            <w:gridSpan w:val="4"/>
          </w:tcPr>
          <w:p w14:paraId="56D2AAC4" w14:textId="77777777" w:rsidR="00567D9A" w:rsidRPr="00567D9A" w:rsidRDefault="00567D9A" w:rsidP="00567D9A">
            <w:pPr>
              <w:rPr>
                <w:rFonts w:cs="Arial"/>
                <w:szCs w:val="28"/>
              </w:rPr>
            </w:pPr>
            <w:r w:rsidRPr="00567D9A">
              <w:rPr>
                <w:rFonts w:cs="Arial"/>
                <w:szCs w:val="28"/>
              </w:rPr>
              <w:t>Assessment must confirm the ability to:</w:t>
            </w:r>
          </w:p>
          <w:p w14:paraId="6AEDFD10" w14:textId="77777777" w:rsidR="00567D9A" w:rsidRPr="00770DF5" w:rsidRDefault="000B7426" w:rsidP="00F071F3">
            <w:pPr>
              <w:pStyle w:val="ListParagraph"/>
              <w:numPr>
                <w:ilvl w:val="0"/>
                <w:numId w:val="74"/>
              </w:numPr>
              <w:ind w:left="317" w:hanging="284"/>
              <w:rPr>
                <w:rFonts w:cs="Arial"/>
                <w:szCs w:val="28"/>
              </w:rPr>
            </w:pPr>
            <w:r w:rsidRPr="00770DF5">
              <w:rPr>
                <w:rFonts w:cs="Arial"/>
                <w:szCs w:val="28"/>
              </w:rPr>
              <w:t>i</w:t>
            </w:r>
            <w:r w:rsidR="00567D9A" w:rsidRPr="00770DF5">
              <w:rPr>
                <w:rFonts w:cs="Arial"/>
                <w:szCs w:val="28"/>
              </w:rPr>
              <w:t>denti</w:t>
            </w:r>
            <w:r w:rsidR="00BB4F55" w:rsidRPr="00770DF5">
              <w:rPr>
                <w:rFonts w:cs="Arial"/>
                <w:szCs w:val="28"/>
              </w:rPr>
              <w:t>fy minimum of six (6) common</w:t>
            </w:r>
            <w:r w:rsidR="000A49FF" w:rsidRPr="00770DF5">
              <w:rPr>
                <w:rFonts w:cs="Arial"/>
                <w:szCs w:val="28"/>
              </w:rPr>
              <w:t xml:space="preserve"> metal materials joined by</w:t>
            </w:r>
            <w:r w:rsidR="00567D9A" w:rsidRPr="00770DF5">
              <w:rPr>
                <w:rFonts w:cs="Arial"/>
                <w:szCs w:val="28"/>
              </w:rPr>
              <w:t xml:space="preserve"> welding and </w:t>
            </w:r>
            <w:r w:rsidR="002F0FC0" w:rsidRPr="00770DF5">
              <w:rPr>
                <w:rFonts w:cs="Arial"/>
                <w:szCs w:val="28"/>
              </w:rPr>
              <w:t>describe</w:t>
            </w:r>
            <w:r w:rsidR="00567D9A" w:rsidRPr="00770DF5">
              <w:rPr>
                <w:rFonts w:cs="Arial"/>
                <w:szCs w:val="28"/>
              </w:rPr>
              <w:t xml:space="preserve"> the basic characteristics and properties of each</w:t>
            </w:r>
          </w:p>
          <w:p w14:paraId="4712432D" w14:textId="77777777" w:rsidR="00567D9A" w:rsidRPr="00770DF5" w:rsidRDefault="000B7426" w:rsidP="00F071F3">
            <w:pPr>
              <w:pStyle w:val="ListParagraph"/>
              <w:numPr>
                <w:ilvl w:val="0"/>
                <w:numId w:val="74"/>
              </w:numPr>
              <w:ind w:left="317" w:hanging="284"/>
              <w:rPr>
                <w:rFonts w:cs="Arial"/>
                <w:szCs w:val="28"/>
              </w:rPr>
            </w:pPr>
            <w:r w:rsidRPr="00770DF5">
              <w:rPr>
                <w:rFonts w:cs="Arial"/>
                <w:szCs w:val="28"/>
              </w:rPr>
              <w:t>s</w:t>
            </w:r>
            <w:r w:rsidR="00567D9A" w:rsidRPr="00770DF5">
              <w:rPr>
                <w:rFonts w:cs="Arial"/>
                <w:szCs w:val="28"/>
              </w:rPr>
              <w:t>elect an appropriate welding process for a specified outcome and selected metal</w:t>
            </w:r>
            <w:r w:rsidR="000A49FF" w:rsidRPr="00770DF5">
              <w:rPr>
                <w:rFonts w:cs="Arial"/>
                <w:szCs w:val="28"/>
              </w:rPr>
              <w:t xml:space="preserve"> material</w:t>
            </w:r>
          </w:p>
          <w:p w14:paraId="22A7F2A3" w14:textId="77777777" w:rsidR="00567D9A" w:rsidRPr="00770DF5" w:rsidRDefault="000B7426" w:rsidP="00F071F3">
            <w:pPr>
              <w:pStyle w:val="ListParagraph"/>
              <w:numPr>
                <w:ilvl w:val="0"/>
                <w:numId w:val="74"/>
              </w:numPr>
              <w:ind w:left="317" w:hanging="284"/>
              <w:rPr>
                <w:rFonts w:cs="Arial"/>
                <w:szCs w:val="28"/>
              </w:rPr>
            </w:pPr>
            <w:r w:rsidRPr="00770DF5">
              <w:rPr>
                <w:rFonts w:cs="Arial"/>
                <w:szCs w:val="28"/>
              </w:rPr>
              <w:t>r</w:t>
            </w:r>
            <w:r w:rsidR="00567D9A" w:rsidRPr="00770DF5">
              <w:rPr>
                <w:rFonts w:cs="Arial"/>
                <w:szCs w:val="28"/>
              </w:rPr>
              <w:t>ecognise common welding imperfection and explain the</w:t>
            </w:r>
            <w:r w:rsidR="000A71D1" w:rsidRPr="00770DF5">
              <w:rPr>
                <w:rFonts w:cs="Arial"/>
                <w:szCs w:val="28"/>
              </w:rPr>
              <w:t>ir</w:t>
            </w:r>
            <w:r w:rsidR="00567D9A" w:rsidRPr="00770DF5">
              <w:rPr>
                <w:rFonts w:cs="Arial"/>
                <w:szCs w:val="28"/>
              </w:rPr>
              <w:t xml:space="preserve"> likely cause</w:t>
            </w:r>
          </w:p>
          <w:p w14:paraId="2014102A" w14:textId="77777777" w:rsidR="00567D9A" w:rsidRPr="00770DF5" w:rsidRDefault="000B7426" w:rsidP="00F071F3">
            <w:pPr>
              <w:pStyle w:val="ListParagraph"/>
              <w:numPr>
                <w:ilvl w:val="0"/>
                <w:numId w:val="74"/>
              </w:numPr>
              <w:ind w:left="317" w:hanging="284"/>
              <w:rPr>
                <w:rFonts w:cs="Arial"/>
                <w:szCs w:val="28"/>
              </w:rPr>
            </w:pPr>
            <w:r w:rsidRPr="00770DF5">
              <w:rPr>
                <w:rFonts w:cs="Arial"/>
                <w:szCs w:val="28"/>
              </w:rPr>
              <w:t>i</w:t>
            </w:r>
            <w:r w:rsidR="00567D9A" w:rsidRPr="00770DF5">
              <w:rPr>
                <w:rFonts w:cs="Arial"/>
                <w:szCs w:val="28"/>
              </w:rPr>
              <w:t xml:space="preserve">dentify </w:t>
            </w:r>
            <w:r w:rsidR="002F0FC0" w:rsidRPr="00770DF5">
              <w:rPr>
                <w:rFonts w:cs="Arial"/>
                <w:szCs w:val="28"/>
              </w:rPr>
              <w:t xml:space="preserve">and apply </w:t>
            </w:r>
            <w:r w:rsidR="00567D9A" w:rsidRPr="00770DF5">
              <w:rPr>
                <w:rFonts w:cs="Arial"/>
                <w:szCs w:val="28"/>
              </w:rPr>
              <w:t xml:space="preserve">steps to reduce WHS/OHS risk </w:t>
            </w:r>
            <w:r w:rsidR="000A71D1" w:rsidRPr="00770DF5">
              <w:rPr>
                <w:rFonts w:cs="Arial"/>
                <w:szCs w:val="28"/>
              </w:rPr>
              <w:t xml:space="preserve">to </w:t>
            </w:r>
            <w:r w:rsidR="00567D9A" w:rsidRPr="00770DF5">
              <w:rPr>
                <w:rFonts w:cs="Arial"/>
                <w:szCs w:val="28"/>
              </w:rPr>
              <w:t>self and other when welding</w:t>
            </w:r>
          </w:p>
          <w:p w14:paraId="3CBCD088" w14:textId="77777777" w:rsidR="00567D9A" w:rsidRPr="000B7426" w:rsidRDefault="000B7426" w:rsidP="00F071F3">
            <w:pPr>
              <w:pStyle w:val="ListParagraph"/>
              <w:numPr>
                <w:ilvl w:val="0"/>
                <w:numId w:val="74"/>
              </w:numPr>
              <w:ind w:left="317" w:hanging="284"/>
              <w:rPr>
                <w:rFonts w:cs="Arial"/>
                <w:szCs w:val="28"/>
              </w:rPr>
            </w:pPr>
            <w:r w:rsidRPr="00770DF5">
              <w:rPr>
                <w:rFonts w:cs="Arial"/>
                <w:szCs w:val="28"/>
              </w:rPr>
              <w:t>s</w:t>
            </w:r>
            <w:r w:rsidR="000A71D1" w:rsidRPr="00770DF5">
              <w:rPr>
                <w:rFonts w:cs="Arial"/>
                <w:szCs w:val="28"/>
              </w:rPr>
              <w:t>elect</w:t>
            </w:r>
            <w:r w:rsidR="00567D9A" w:rsidRPr="00770DF5">
              <w:rPr>
                <w:rFonts w:cs="Arial"/>
                <w:szCs w:val="28"/>
              </w:rPr>
              <w:t xml:space="preserve"> and safely use </w:t>
            </w:r>
            <w:r w:rsidR="000A49FF" w:rsidRPr="00770DF5">
              <w:rPr>
                <w:rFonts w:cs="Arial"/>
                <w:szCs w:val="28"/>
              </w:rPr>
              <w:t xml:space="preserve">a range of </w:t>
            </w:r>
            <w:r w:rsidR="00567D9A" w:rsidRPr="00770DF5">
              <w:rPr>
                <w:rFonts w:cs="Arial"/>
                <w:szCs w:val="28"/>
              </w:rPr>
              <w:t>hand and power</w:t>
            </w:r>
            <w:r w:rsidR="00567D9A" w:rsidRPr="000B7426">
              <w:rPr>
                <w:rFonts w:cs="Arial"/>
                <w:szCs w:val="28"/>
              </w:rPr>
              <w:t xml:space="preserve"> tools</w:t>
            </w:r>
            <w:r w:rsidR="00DF2DBB">
              <w:rPr>
                <w:rFonts w:cs="Arial"/>
                <w:szCs w:val="28"/>
              </w:rPr>
              <w:t>.</w:t>
            </w:r>
          </w:p>
        </w:tc>
      </w:tr>
      <w:tr w:rsidR="00567D9A" w:rsidRPr="00567D9A" w14:paraId="43D9FC50" w14:textId="77777777" w:rsidTr="000008A9">
        <w:tc>
          <w:tcPr>
            <w:tcW w:w="3369" w:type="dxa"/>
            <w:gridSpan w:val="2"/>
          </w:tcPr>
          <w:p w14:paraId="2B9197DC" w14:textId="77777777" w:rsidR="00567D9A" w:rsidRPr="00567D9A" w:rsidRDefault="00567D9A" w:rsidP="00567D9A">
            <w:pPr>
              <w:rPr>
                <w:rFonts w:cs="Arial"/>
                <w:b/>
                <w:szCs w:val="28"/>
              </w:rPr>
            </w:pPr>
            <w:r w:rsidRPr="00567D9A">
              <w:rPr>
                <w:rFonts w:cs="Arial"/>
                <w:b/>
                <w:szCs w:val="28"/>
              </w:rPr>
              <w:t>Context of and specific resources for assessment</w:t>
            </w:r>
          </w:p>
        </w:tc>
        <w:tc>
          <w:tcPr>
            <w:tcW w:w="6979" w:type="dxa"/>
            <w:gridSpan w:val="4"/>
          </w:tcPr>
          <w:p w14:paraId="0B7BAA24" w14:textId="77777777" w:rsidR="00567D9A" w:rsidRPr="00567D9A" w:rsidRDefault="00567D9A" w:rsidP="00567D9A">
            <w:pPr>
              <w:ind w:left="51"/>
              <w:rPr>
                <w:rFonts w:cs="Arial"/>
                <w:bCs/>
                <w:lang w:eastAsia="en-US"/>
              </w:rPr>
            </w:pPr>
            <w:r w:rsidRPr="00567D9A">
              <w:rPr>
                <w:rFonts w:cs="Arial"/>
                <w:bCs/>
                <w:lang w:eastAsia="en-US"/>
              </w:rPr>
              <w:t>This unit may be assessed on the job, off the job or a combination of both on and off the job.</w:t>
            </w:r>
          </w:p>
          <w:p w14:paraId="223AEB0A" w14:textId="77777777" w:rsidR="00567D9A" w:rsidRPr="00567D9A" w:rsidRDefault="00567D9A" w:rsidP="00567D9A">
            <w:pPr>
              <w:ind w:left="51"/>
              <w:rPr>
                <w:rFonts w:cs="Arial"/>
                <w:bCs/>
                <w:lang w:eastAsia="en-US"/>
              </w:rPr>
            </w:pPr>
            <w:r w:rsidRPr="00567D9A">
              <w:rPr>
                <w:rFonts w:cs="Arial"/>
                <w:bCs/>
                <w:lang w:eastAsia="en-US"/>
              </w:rPr>
              <w:t>Where assessment occurs off the job, then an appropriate simulation must be used where the range of conditions reflects realistic workplace situations.</w:t>
            </w:r>
          </w:p>
          <w:p w14:paraId="4957AECE" w14:textId="77777777" w:rsidR="00972585" w:rsidRPr="00567D9A" w:rsidRDefault="00567D9A" w:rsidP="002F22A4">
            <w:pPr>
              <w:rPr>
                <w:rFonts w:cs="Arial"/>
                <w:szCs w:val="28"/>
              </w:rPr>
            </w:pPr>
            <w:r w:rsidRPr="00567D9A">
              <w:rPr>
                <w:rFonts w:cs="Arial"/>
                <w:bCs/>
              </w:rPr>
              <w:t xml:space="preserve">The candidate will have access to all tools, equipment, </w:t>
            </w:r>
            <w:proofErr w:type="gramStart"/>
            <w:r w:rsidRPr="00567D9A">
              <w:rPr>
                <w:rFonts w:cs="Arial"/>
                <w:bCs/>
              </w:rPr>
              <w:t>materials</w:t>
            </w:r>
            <w:proofErr w:type="gramEnd"/>
            <w:r w:rsidRPr="00567D9A">
              <w:rPr>
                <w:rFonts w:cs="Arial"/>
                <w:bCs/>
              </w:rPr>
              <w:t xml:space="preserve"> and documentation required and will be permitted to refer to any relevant </w:t>
            </w:r>
            <w:r w:rsidRPr="00567D9A">
              <w:rPr>
                <w:rFonts w:cs="Arial"/>
                <w:bCs/>
              </w:rPr>
              <w:lastRenderedPageBreak/>
              <w:t>workplace procedures, product and manufacturing specifications, codes, standards, manuals and reference materials</w:t>
            </w:r>
            <w:r w:rsidR="00DF2DBB">
              <w:rPr>
                <w:rFonts w:cs="Arial"/>
                <w:bCs/>
              </w:rPr>
              <w:t>.</w:t>
            </w:r>
          </w:p>
        </w:tc>
      </w:tr>
      <w:tr w:rsidR="00567D9A" w:rsidRPr="00567D9A" w14:paraId="3AA98340" w14:textId="77777777" w:rsidTr="000008A9">
        <w:tc>
          <w:tcPr>
            <w:tcW w:w="3369" w:type="dxa"/>
            <w:gridSpan w:val="2"/>
          </w:tcPr>
          <w:p w14:paraId="1CB15CFC" w14:textId="77777777" w:rsidR="00567D9A" w:rsidRPr="00567D9A" w:rsidRDefault="00567D9A" w:rsidP="00567D9A">
            <w:pPr>
              <w:rPr>
                <w:rFonts w:cs="Arial"/>
                <w:b/>
                <w:szCs w:val="28"/>
              </w:rPr>
            </w:pPr>
            <w:r w:rsidRPr="00567D9A">
              <w:rPr>
                <w:rFonts w:cs="Arial"/>
                <w:b/>
                <w:szCs w:val="28"/>
              </w:rPr>
              <w:lastRenderedPageBreak/>
              <w:t>Method(s) of assessment</w:t>
            </w:r>
          </w:p>
        </w:tc>
        <w:tc>
          <w:tcPr>
            <w:tcW w:w="6979" w:type="dxa"/>
            <w:gridSpan w:val="4"/>
          </w:tcPr>
          <w:p w14:paraId="5B48F3CE" w14:textId="77777777" w:rsidR="00567D9A" w:rsidRPr="00567D9A" w:rsidRDefault="00567D9A" w:rsidP="00567D9A">
            <w:pPr>
              <w:ind w:left="51"/>
              <w:rPr>
                <w:rFonts w:cs="Arial"/>
                <w:bCs/>
                <w:lang w:eastAsia="en-US"/>
              </w:rPr>
            </w:pPr>
            <w:r w:rsidRPr="00567D9A">
              <w:rPr>
                <w:rFonts w:cs="Arial"/>
                <w:bCs/>
                <w:lang w:eastAsia="en-US"/>
              </w:rPr>
              <w:t>Assessment must include the demonstration of practical skills and may also include:</w:t>
            </w:r>
          </w:p>
          <w:p w14:paraId="18BE11E3" w14:textId="77777777" w:rsidR="00567D9A" w:rsidRPr="00567D9A" w:rsidRDefault="00567D9A" w:rsidP="00F071F3">
            <w:pPr>
              <w:numPr>
                <w:ilvl w:val="0"/>
                <w:numId w:val="83"/>
              </w:numPr>
              <w:spacing w:before="0" w:after="0"/>
              <w:rPr>
                <w:rFonts w:cs="Arial"/>
                <w:lang w:eastAsia="en-US"/>
              </w:rPr>
            </w:pPr>
            <w:r w:rsidRPr="00567D9A">
              <w:rPr>
                <w:rFonts w:cs="Arial"/>
                <w:lang w:eastAsia="en-US"/>
              </w:rPr>
              <w:t>oral questioning on required knowledge and skills</w:t>
            </w:r>
          </w:p>
          <w:p w14:paraId="4EC0E218" w14:textId="77777777" w:rsidR="00567D9A" w:rsidRPr="00567D9A" w:rsidRDefault="00567D9A" w:rsidP="00F071F3">
            <w:pPr>
              <w:numPr>
                <w:ilvl w:val="0"/>
                <w:numId w:val="83"/>
              </w:numPr>
              <w:spacing w:before="0" w:after="0"/>
              <w:rPr>
                <w:rFonts w:cs="Arial"/>
                <w:lang w:eastAsia="en-US"/>
              </w:rPr>
            </w:pPr>
            <w:r w:rsidRPr="00567D9A">
              <w:rPr>
                <w:rFonts w:cs="Arial"/>
                <w:lang w:eastAsia="en-US"/>
              </w:rPr>
              <w:t>written objective tests</w:t>
            </w:r>
            <w:r w:rsidR="00DF2DBB">
              <w:rPr>
                <w:rFonts w:cs="Arial"/>
                <w:lang w:eastAsia="en-US"/>
              </w:rPr>
              <w:t>.</w:t>
            </w:r>
          </w:p>
          <w:p w14:paraId="58AE8823" w14:textId="77777777" w:rsidR="00567D9A" w:rsidRPr="00567D9A" w:rsidRDefault="00567D9A" w:rsidP="00567D9A">
            <w:pPr>
              <w:rPr>
                <w:rFonts w:cs="Arial"/>
                <w:szCs w:val="28"/>
              </w:rPr>
            </w:pPr>
            <w:r w:rsidRPr="00567D9A">
              <w:rPr>
                <w:rFonts w:cs="Arial"/>
              </w:rPr>
              <w:t xml:space="preserve">Questioning techniques should not require language, </w:t>
            </w:r>
            <w:proofErr w:type="gramStart"/>
            <w:r w:rsidRPr="00567D9A">
              <w:rPr>
                <w:rFonts w:cs="Arial"/>
              </w:rPr>
              <w:t>literacy</w:t>
            </w:r>
            <w:proofErr w:type="gramEnd"/>
            <w:r w:rsidRPr="00567D9A">
              <w:rPr>
                <w:rFonts w:cs="Arial"/>
              </w:rPr>
              <w:t xml:space="preserve"> and numeracy skills beyond those required in this unit of competency.</w:t>
            </w:r>
          </w:p>
        </w:tc>
      </w:tr>
    </w:tbl>
    <w:p w14:paraId="141D149B" w14:textId="77777777" w:rsidR="002F22A4" w:rsidRDefault="002F22A4">
      <w:pPr>
        <w:spacing w:before="0" w:after="0"/>
        <w:rPr>
          <w:rFonts w:eastAsiaTheme="minorHAnsi" w:cs="Arial"/>
          <w:b/>
          <w:sz w:val="24"/>
          <w:szCs w:val="24"/>
          <w:lang w:val="en-US"/>
        </w:rPr>
        <w:sectPr w:rsidR="002F22A4" w:rsidSect="00797464">
          <w:pgSz w:w="11907" w:h="16840" w:code="9"/>
          <w:pgMar w:top="426" w:right="567" w:bottom="1440" w:left="567" w:header="709" w:footer="709" w:gutter="0"/>
          <w:cols w:space="708"/>
          <w:titlePg/>
          <w:docGrid w:linePitch="360"/>
        </w:sectPr>
      </w:pPr>
    </w:p>
    <w:p w14:paraId="3AAC366E" w14:textId="77777777" w:rsidR="00567D9A" w:rsidRDefault="00567D9A">
      <w:pPr>
        <w:spacing w:before="0" w:after="0"/>
        <w:rPr>
          <w:rFonts w:eastAsiaTheme="minorHAnsi" w:cs="Arial"/>
          <w:b/>
          <w:sz w:val="24"/>
          <w:szCs w:val="24"/>
          <w:lang w:val="en-US"/>
        </w:rPr>
      </w:pPr>
    </w:p>
    <w:tbl>
      <w:tblPr>
        <w:tblStyle w:val="TableGrid3"/>
        <w:tblW w:w="1034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6"/>
        <w:gridCol w:w="144"/>
        <w:gridCol w:w="15"/>
        <w:gridCol w:w="6820"/>
      </w:tblGrid>
      <w:tr w:rsidR="00567D9A" w:rsidRPr="008779A7" w14:paraId="4395A92C" w14:textId="77777777" w:rsidTr="000008A9">
        <w:tc>
          <w:tcPr>
            <w:tcW w:w="2943" w:type="dxa"/>
          </w:tcPr>
          <w:p w14:paraId="7BB0F5AB" w14:textId="77777777" w:rsidR="00567D9A" w:rsidRPr="004017FD" w:rsidRDefault="00B73C45" w:rsidP="00567D9A">
            <w:pPr>
              <w:rPr>
                <w:rFonts w:cs="Arial"/>
                <w:b/>
                <w:sz w:val="28"/>
                <w:szCs w:val="28"/>
              </w:rPr>
            </w:pPr>
            <w:r>
              <w:rPr>
                <w:rFonts w:cs="Arial"/>
                <w:b/>
                <w:sz w:val="28"/>
                <w:szCs w:val="28"/>
              </w:rPr>
              <w:t>VU223</w:t>
            </w:r>
            <w:r w:rsidR="00567D9A" w:rsidRPr="004017FD">
              <w:rPr>
                <w:rFonts w:cs="Arial"/>
                <w:b/>
                <w:sz w:val="28"/>
                <w:szCs w:val="28"/>
              </w:rPr>
              <w:t>0</w:t>
            </w:r>
            <w:r w:rsidR="00AA7A72" w:rsidRPr="004017FD">
              <w:rPr>
                <w:rFonts w:cs="Arial"/>
                <w:b/>
                <w:sz w:val="28"/>
                <w:szCs w:val="28"/>
              </w:rPr>
              <w:t>9</w:t>
            </w:r>
          </w:p>
        </w:tc>
        <w:tc>
          <w:tcPr>
            <w:tcW w:w="7405" w:type="dxa"/>
            <w:gridSpan w:val="4"/>
          </w:tcPr>
          <w:p w14:paraId="4ECDADE9" w14:textId="77777777" w:rsidR="00567D9A" w:rsidRPr="004017FD" w:rsidRDefault="00567D9A" w:rsidP="00567D9A">
            <w:pPr>
              <w:rPr>
                <w:rFonts w:cs="Arial"/>
                <w:b/>
                <w:sz w:val="28"/>
                <w:szCs w:val="28"/>
              </w:rPr>
            </w:pPr>
            <w:r w:rsidRPr="004017FD">
              <w:rPr>
                <w:rFonts w:cs="Arial"/>
                <w:b/>
                <w:sz w:val="28"/>
                <w:szCs w:val="28"/>
              </w:rPr>
              <w:t>Read an</w:t>
            </w:r>
            <w:r w:rsidR="008779A7" w:rsidRPr="004017FD">
              <w:rPr>
                <w:rFonts w:cs="Arial"/>
                <w:b/>
                <w:sz w:val="28"/>
                <w:szCs w:val="28"/>
              </w:rPr>
              <w:t>d interpret technical drawings and m</w:t>
            </w:r>
            <w:r w:rsidRPr="004017FD">
              <w:rPr>
                <w:rFonts w:cs="Arial"/>
                <w:b/>
                <w:sz w:val="28"/>
                <w:szCs w:val="28"/>
              </w:rPr>
              <w:t>ake</w:t>
            </w:r>
            <w:r w:rsidR="002A32E0" w:rsidRPr="004017FD">
              <w:rPr>
                <w:rFonts w:cs="Arial"/>
                <w:b/>
                <w:sz w:val="28"/>
                <w:szCs w:val="28"/>
              </w:rPr>
              <w:t xml:space="preserve"> measurements for a welding procedure</w:t>
            </w:r>
          </w:p>
        </w:tc>
      </w:tr>
      <w:tr w:rsidR="00567D9A" w:rsidRPr="00567D9A" w14:paraId="731E9634" w14:textId="77777777" w:rsidTr="000008A9">
        <w:tc>
          <w:tcPr>
            <w:tcW w:w="2943" w:type="dxa"/>
          </w:tcPr>
          <w:p w14:paraId="5F87DB8B" w14:textId="77777777" w:rsidR="00567D9A" w:rsidRPr="00567D9A" w:rsidRDefault="00567D9A" w:rsidP="00567D9A">
            <w:pPr>
              <w:rPr>
                <w:rFonts w:cs="Arial"/>
                <w:b/>
                <w:sz w:val="24"/>
                <w:szCs w:val="28"/>
              </w:rPr>
            </w:pPr>
            <w:r w:rsidRPr="00567D9A">
              <w:rPr>
                <w:rFonts w:cs="Arial"/>
                <w:b/>
                <w:sz w:val="24"/>
                <w:szCs w:val="28"/>
              </w:rPr>
              <w:t>Unit Descriptor</w:t>
            </w:r>
          </w:p>
        </w:tc>
        <w:tc>
          <w:tcPr>
            <w:tcW w:w="7405" w:type="dxa"/>
            <w:gridSpan w:val="4"/>
          </w:tcPr>
          <w:p w14:paraId="79FE462C" w14:textId="77777777" w:rsidR="00567D9A" w:rsidRPr="00567D9A" w:rsidRDefault="00567D9A" w:rsidP="00567D9A">
            <w:pPr>
              <w:rPr>
                <w:rFonts w:cs="Arial"/>
                <w:szCs w:val="28"/>
              </w:rPr>
            </w:pPr>
            <w:r w:rsidRPr="00567D9A">
              <w:rPr>
                <w:rFonts w:cs="Arial"/>
                <w:szCs w:val="28"/>
              </w:rPr>
              <w:t>This unit describes the knowledge and skills required to read and interpret a technical drawing for the purpose of determining dimensions, interpreting weld symbols and othe</w:t>
            </w:r>
            <w:r w:rsidR="00566E40">
              <w:rPr>
                <w:rFonts w:cs="Arial"/>
                <w:szCs w:val="28"/>
              </w:rPr>
              <w:t>r relevant information required for a welding procedure.</w:t>
            </w:r>
          </w:p>
          <w:p w14:paraId="2AD70EA8" w14:textId="77777777" w:rsidR="00567D9A" w:rsidRPr="00567D9A" w:rsidRDefault="00567D9A" w:rsidP="00567D9A">
            <w:pPr>
              <w:rPr>
                <w:rFonts w:cs="Arial"/>
                <w:szCs w:val="28"/>
              </w:rPr>
            </w:pPr>
            <w:r w:rsidRPr="00567D9A">
              <w:rPr>
                <w:rFonts w:cs="Arial"/>
                <w:szCs w:val="28"/>
              </w:rPr>
              <w:t>The unit also includes the knowledge and skills required to select and u</w:t>
            </w:r>
            <w:r w:rsidR="00566E40">
              <w:rPr>
                <w:rFonts w:cs="Arial"/>
                <w:szCs w:val="28"/>
              </w:rPr>
              <w:t xml:space="preserve">se measuring devices normally </w:t>
            </w:r>
            <w:r w:rsidRPr="00567D9A">
              <w:rPr>
                <w:rFonts w:cs="Arial"/>
                <w:szCs w:val="28"/>
              </w:rPr>
              <w:t>used for setting out and measuring materials for a</w:t>
            </w:r>
            <w:r w:rsidR="00566E40">
              <w:rPr>
                <w:rFonts w:cs="Arial"/>
                <w:szCs w:val="28"/>
              </w:rPr>
              <w:t xml:space="preserve"> welding procedure</w:t>
            </w:r>
            <w:r w:rsidR="00BB4F55">
              <w:rPr>
                <w:rFonts w:cs="Arial"/>
                <w:szCs w:val="28"/>
              </w:rPr>
              <w:t xml:space="preserve"> </w:t>
            </w:r>
            <w:proofErr w:type="gramStart"/>
            <w:r w:rsidR="00BB4F55">
              <w:rPr>
                <w:rFonts w:cs="Arial"/>
                <w:szCs w:val="28"/>
              </w:rPr>
              <w:t>specifications (WPS)</w:t>
            </w:r>
            <w:proofErr w:type="gramEnd"/>
            <w:r w:rsidRPr="00567D9A">
              <w:rPr>
                <w:rFonts w:cs="Arial"/>
                <w:szCs w:val="28"/>
              </w:rPr>
              <w:t>.</w:t>
            </w:r>
          </w:p>
          <w:p w14:paraId="175A0280" w14:textId="77777777" w:rsidR="00567D9A" w:rsidRPr="00567D9A" w:rsidRDefault="00567D9A" w:rsidP="00567D9A">
            <w:pPr>
              <w:rPr>
                <w:rFonts w:cs="Arial"/>
                <w:szCs w:val="28"/>
              </w:rPr>
            </w:pPr>
            <w:r w:rsidRPr="00567D9A">
              <w:rPr>
                <w:rFonts w:cs="Arial"/>
              </w:rPr>
              <w:t>No licensing, legislative, regulatory or certification requirements apply to this unit at the time of publication.</w:t>
            </w:r>
          </w:p>
        </w:tc>
      </w:tr>
      <w:tr w:rsidR="00567D9A" w:rsidRPr="00567D9A" w14:paraId="48BE57D1" w14:textId="77777777" w:rsidTr="000008A9">
        <w:tc>
          <w:tcPr>
            <w:tcW w:w="2943" w:type="dxa"/>
          </w:tcPr>
          <w:p w14:paraId="77754172" w14:textId="77777777" w:rsidR="00567D9A" w:rsidRPr="00567D9A" w:rsidRDefault="00567D9A" w:rsidP="00567D9A">
            <w:pPr>
              <w:rPr>
                <w:rFonts w:cs="Arial"/>
                <w:b/>
                <w:sz w:val="24"/>
                <w:szCs w:val="28"/>
              </w:rPr>
            </w:pPr>
            <w:r w:rsidRPr="00567D9A">
              <w:rPr>
                <w:rFonts w:cs="Arial"/>
                <w:b/>
                <w:sz w:val="24"/>
                <w:szCs w:val="28"/>
              </w:rPr>
              <w:t>Employability Skills</w:t>
            </w:r>
          </w:p>
        </w:tc>
        <w:tc>
          <w:tcPr>
            <w:tcW w:w="7405" w:type="dxa"/>
            <w:gridSpan w:val="4"/>
          </w:tcPr>
          <w:p w14:paraId="685CBCA8" w14:textId="77777777" w:rsidR="00567D9A" w:rsidRPr="00567D9A" w:rsidRDefault="00567D9A" w:rsidP="00567D9A">
            <w:pPr>
              <w:rPr>
                <w:rFonts w:cs="Arial"/>
                <w:szCs w:val="28"/>
              </w:rPr>
            </w:pPr>
            <w:r w:rsidRPr="00567D9A">
              <w:rPr>
                <w:rFonts w:cs="Arial"/>
                <w:szCs w:val="28"/>
              </w:rPr>
              <w:t>This unit contains employability skills.</w:t>
            </w:r>
          </w:p>
        </w:tc>
      </w:tr>
      <w:tr w:rsidR="00567D9A" w:rsidRPr="00567D9A" w14:paraId="0E1CBF57" w14:textId="77777777" w:rsidTr="000008A9">
        <w:tc>
          <w:tcPr>
            <w:tcW w:w="2943" w:type="dxa"/>
          </w:tcPr>
          <w:p w14:paraId="493BBE26" w14:textId="77777777" w:rsidR="00567D9A" w:rsidRPr="00567D9A" w:rsidRDefault="00567D9A" w:rsidP="00567D9A">
            <w:pPr>
              <w:rPr>
                <w:rFonts w:cs="Arial"/>
                <w:b/>
                <w:sz w:val="24"/>
                <w:szCs w:val="28"/>
              </w:rPr>
            </w:pPr>
            <w:r w:rsidRPr="00567D9A">
              <w:rPr>
                <w:rFonts w:cs="Arial"/>
                <w:b/>
                <w:sz w:val="24"/>
                <w:szCs w:val="28"/>
              </w:rPr>
              <w:t>Application of the Unit</w:t>
            </w:r>
          </w:p>
        </w:tc>
        <w:tc>
          <w:tcPr>
            <w:tcW w:w="7405" w:type="dxa"/>
            <w:gridSpan w:val="4"/>
          </w:tcPr>
          <w:p w14:paraId="13FA8DC0" w14:textId="77777777" w:rsidR="00567D9A" w:rsidRPr="00567D9A" w:rsidRDefault="00567D9A" w:rsidP="00567D9A">
            <w:pPr>
              <w:rPr>
                <w:rFonts w:cs="Arial"/>
                <w:szCs w:val="28"/>
              </w:rPr>
            </w:pPr>
            <w:r w:rsidRPr="00567D9A">
              <w:rPr>
                <w:rFonts w:cs="Arial"/>
                <w:szCs w:val="28"/>
              </w:rPr>
              <w:t>This unit applies to transition worker</w:t>
            </w:r>
            <w:r w:rsidR="00566E40">
              <w:rPr>
                <w:rFonts w:cs="Arial"/>
                <w:szCs w:val="28"/>
              </w:rPr>
              <w:t>s</w:t>
            </w:r>
            <w:r w:rsidRPr="00567D9A">
              <w:rPr>
                <w:rFonts w:cs="Arial"/>
                <w:szCs w:val="28"/>
              </w:rPr>
              <w:t xml:space="preserve"> preparing to purs</w:t>
            </w:r>
            <w:r w:rsidR="00566E40">
              <w:rPr>
                <w:rFonts w:cs="Arial"/>
                <w:szCs w:val="28"/>
              </w:rPr>
              <w:t>ue a career as certified welders</w:t>
            </w:r>
            <w:r w:rsidR="00DF2DBB">
              <w:rPr>
                <w:rFonts w:cs="Arial"/>
                <w:szCs w:val="28"/>
              </w:rPr>
              <w:t>.</w:t>
            </w:r>
          </w:p>
        </w:tc>
      </w:tr>
      <w:tr w:rsidR="00567D9A" w:rsidRPr="00567D9A" w14:paraId="5C234953" w14:textId="77777777" w:rsidTr="000008A9">
        <w:tc>
          <w:tcPr>
            <w:tcW w:w="2943" w:type="dxa"/>
          </w:tcPr>
          <w:p w14:paraId="7FE5361B" w14:textId="77777777" w:rsidR="00567D9A" w:rsidRPr="00567D9A" w:rsidRDefault="00567D9A" w:rsidP="00567D9A">
            <w:pPr>
              <w:rPr>
                <w:rFonts w:cs="Arial"/>
                <w:b/>
                <w:sz w:val="24"/>
                <w:szCs w:val="28"/>
              </w:rPr>
            </w:pPr>
            <w:r w:rsidRPr="00567D9A">
              <w:rPr>
                <w:rFonts w:cs="Arial"/>
                <w:b/>
                <w:sz w:val="24"/>
                <w:szCs w:val="28"/>
              </w:rPr>
              <w:t>Element</w:t>
            </w:r>
          </w:p>
          <w:p w14:paraId="1759B148" w14:textId="77777777" w:rsidR="00567D9A" w:rsidRPr="00A0032B" w:rsidRDefault="00567D9A" w:rsidP="00567D9A">
            <w:pPr>
              <w:rPr>
                <w:rFonts w:cs="Arial"/>
                <w:sz w:val="18"/>
                <w:szCs w:val="18"/>
              </w:rPr>
            </w:pPr>
            <w:r w:rsidRPr="00A0032B">
              <w:rPr>
                <w:rFonts w:cs="Arial"/>
                <w:sz w:val="18"/>
                <w:szCs w:val="18"/>
              </w:rPr>
              <w:t>Elements describe the essential outcomes of a unit of competency. Elements describe actions or outcomes that are demonstrable and assessable.</w:t>
            </w:r>
          </w:p>
        </w:tc>
        <w:tc>
          <w:tcPr>
            <w:tcW w:w="7405" w:type="dxa"/>
            <w:gridSpan w:val="4"/>
          </w:tcPr>
          <w:p w14:paraId="66F2DA37" w14:textId="77777777" w:rsidR="00567D9A" w:rsidRPr="00567D9A" w:rsidRDefault="00567D9A" w:rsidP="00567D9A">
            <w:pPr>
              <w:rPr>
                <w:rFonts w:cs="Arial"/>
                <w:b/>
                <w:sz w:val="24"/>
                <w:szCs w:val="28"/>
              </w:rPr>
            </w:pPr>
            <w:r w:rsidRPr="00567D9A">
              <w:rPr>
                <w:rFonts w:cs="Arial"/>
                <w:b/>
                <w:sz w:val="24"/>
                <w:szCs w:val="28"/>
              </w:rPr>
              <w:t>Performance Criteria</w:t>
            </w:r>
          </w:p>
          <w:p w14:paraId="0DAA5FA1" w14:textId="77777777" w:rsidR="00567D9A" w:rsidRPr="00A0032B" w:rsidRDefault="00567D9A" w:rsidP="00567D9A">
            <w:pPr>
              <w:rPr>
                <w:rFonts w:cs="Arial"/>
                <w:sz w:val="18"/>
                <w:szCs w:val="18"/>
              </w:rPr>
            </w:pPr>
            <w:r w:rsidRPr="00A0032B">
              <w:rPr>
                <w:rFonts w:cs="Arial"/>
                <w:sz w:val="18"/>
                <w:szCs w:val="18"/>
              </w:rPr>
              <w:t>Performance criteria describe the required performance needed to demonstrate achievement of the element – they identify the standard for the element.  Where bold/italicised text is used, further information or explanation is detailed in the required skills and knowledge and/or the range statement. Assessment of performance is to be consistent with the evidence guide.</w:t>
            </w:r>
          </w:p>
        </w:tc>
      </w:tr>
      <w:tr w:rsidR="00567D9A" w:rsidRPr="00567D9A" w14:paraId="5D329231" w14:textId="77777777" w:rsidTr="000008A9">
        <w:tc>
          <w:tcPr>
            <w:tcW w:w="2943" w:type="dxa"/>
            <w:vMerge w:val="restart"/>
          </w:tcPr>
          <w:p w14:paraId="50C0EAF0" w14:textId="77777777" w:rsidR="00567D9A" w:rsidRPr="00567D9A" w:rsidRDefault="00567D9A" w:rsidP="00972585">
            <w:pPr>
              <w:ind w:left="284" w:hanging="284"/>
            </w:pPr>
            <w:r w:rsidRPr="00567D9A">
              <w:t>1</w:t>
            </w:r>
            <w:r w:rsidRPr="00567D9A">
              <w:tab/>
              <w:t>Identify and selected techni</w:t>
            </w:r>
            <w:r w:rsidR="00D029F7">
              <w:t>cal drawing to plan for a welding procedure</w:t>
            </w:r>
          </w:p>
        </w:tc>
        <w:tc>
          <w:tcPr>
            <w:tcW w:w="570" w:type="dxa"/>
            <w:gridSpan w:val="2"/>
          </w:tcPr>
          <w:p w14:paraId="1401E7B6" w14:textId="77777777" w:rsidR="00567D9A" w:rsidRPr="00567D9A" w:rsidRDefault="00567D9A" w:rsidP="00972585">
            <w:r w:rsidRPr="00567D9A">
              <w:t>1.1</w:t>
            </w:r>
          </w:p>
        </w:tc>
        <w:tc>
          <w:tcPr>
            <w:tcW w:w="6835" w:type="dxa"/>
            <w:gridSpan w:val="2"/>
          </w:tcPr>
          <w:p w14:paraId="2822E186" w14:textId="77777777" w:rsidR="00567D9A" w:rsidRPr="00567D9A" w:rsidRDefault="00567D9A" w:rsidP="00972585">
            <w:r w:rsidRPr="00567D9A">
              <w:t xml:space="preserve">Required </w:t>
            </w:r>
            <w:r w:rsidRPr="00567D9A">
              <w:rPr>
                <w:b/>
                <w:i/>
              </w:rPr>
              <w:t xml:space="preserve">technical drawing/s </w:t>
            </w:r>
            <w:r w:rsidRPr="00567D9A">
              <w:t xml:space="preserve">are obtained in accordance with workplace procedures </w:t>
            </w:r>
          </w:p>
        </w:tc>
      </w:tr>
      <w:tr w:rsidR="00567D9A" w:rsidRPr="00567D9A" w14:paraId="047B5E6F" w14:textId="77777777" w:rsidTr="000008A9">
        <w:tc>
          <w:tcPr>
            <w:tcW w:w="2943" w:type="dxa"/>
            <w:vMerge/>
          </w:tcPr>
          <w:p w14:paraId="781F4AB3" w14:textId="77777777" w:rsidR="00567D9A" w:rsidRPr="00567D9A" w:rsidRDefault="00567D9A" w:rsidP="00972585">
            <w:pPr>
              <w:ind w:left="284" w:hanging="284"/>
            </w:pPr>
          </w:p>
        </w:tc>
        <w:tc>
          <w:tcPr>
            <w:tcW w:w="570" w:type="dxa"/>
            <w:gridSpan w:val="2"/>
          </w:tcPr>
          <w:p w14:paraId="63819A41" w14:textId="77777777" w:rsidR="00567D9A" w:rsidRPr="00567D9A" w:rsidRDefault="00567D9A" w:rsidP="00972585">
            <w:r w:rsidRPr="00567D9A">
              <w:t>1.2</w:t>
            </w:r>
          </w:p>
        </w:tc>
        <w:tc>
          <w:tcPr>
            <w:tcW w:w="6835" w:type="dxa"/>
            <w:gridSpan w:val="2"/>
          </w:tcPr>
          <w:p w14:paraId="7E0798BC" w14:textId="77777777" w:rsidR="00567D9A" w:rsidRPr="00567D9A" w:rsidRDefault="00567D9A" w:rsidP="00972585">
            <w:r w:rsidRPr="00567D9A">
              <w:t>Drawing version is checked and validated against job requirements</w:t>
            </w:r>
          </w:p>
        </w:tc>
      </w:tr>
      <w:tr w:rsidR="00567D9A" w:rsidRPr="00567D9A" w14:paraId="2C3556B7" w14:textId="77777777" w:rsidTr="000008A9">
        <w:tc>
          <w:tcPr>
            <w:tcW w:w="2943" w:type="dxa"/>
            <w:vMerge w:val="restart"/>
          </w:tcPr>
          <w:p w14:paraId="0BE27ECD" w14:textId="77777777" w:rsidR="00567D9A" w:rsidRPr="00567D9A" w:rsidRDefault="00567D9A" w:rsidP="00972585">
            <w:pPr>
              <w:ind w:left="284" w:hanging="284"/>
            </w:pPr>
            <w:r w:rsidRPr="00567D9A">
              <w:t>2</w:t>
            </w:r>
            <w:r w:rsidRPr="00567D9A">
              <w:tab/>
              <w:t>Read and i</w:t>
            </w:r>
            <w:r w:rsidR="00D029F7">
              <w:t xml:space="preserve">nterpret drawing details </w:t>
            </w:r>
            <w:proofErr w:type="gramStart"/>
            <w:r w:rsidR="00D029F7">
              <w:t>for  welding</w:t>
            </w:r>
            <w:proofErr w:type="gramEnd"/>
            <w:r w:rsidR="00D029F7">
              <w:t xml:space="preserve"> procedure</w:t>
            </w:r>
          </w:p>
        </w:tc>
        <w:tc>
          <w:tcPr>
            <w:tcW w:w="585" w:type="dxa"/>
            <w:gridSpan w:val="3"/>
          </w:tcPr>
          <w:p w14:paraId="0B2733FA" w14:textId="77777777" w:rsidR="00567D9A" w:rsidRPr="00567D9A" w:rsidRDefault="00567D9A" w:rsidP="00972585">
            <w:r w:rsidRPr="00567D9A">
              <w:t>2.1</w:t>
            </w:r>
          </w:p>
        </w:tc>
        <w:tc>
          <w:tcPr>
            <w:tcW w:w="6820" w:type="dxa"/>
          </w:tcPr>
          <w:p w14:paraId="7A01A574" w14:textId="77777777" w:rsidR="00567D9A" w:rsidRPr="00567D9A" w:rsidRDefault="00567D9A" w:rsidP="00972585">
            <w:r w:rsidRPr="00567D9A">
              <w:t xml:space="preserve">Views, </w:t>
            </w:r>
            <w:proofErr w:type="gramStart"/>
            <w:r w:rsidRPr="00567D9A">
              <w:t>projections</w:t>
            </w:r>
            <w:proofErr w:type="gramEnd"/>
            <w:r w:rsidRPr="00567D9A">
              <w:t xml:space="preserve"> and assemblies are identified and interpreted </w:t>
            </w:r>
          </w:p>
        </w:tc>
      </w:tr>
      <w:tr w:rsidR="00567D9A" w:rsidRPr="00567D9A" w14:paraId="2DAB9D26" w14:textId="77777777" w:rsidTr="000008A9">
        <w:tc>
          <w:tcPr>
            <w:tcW w:w="2943" w:type="dxa"/>
            <w:vMerge/>
          </w:tcPr>
          <w:p w14:paraId="154C82D3" w14:textId="77777777" w:rsidR="00567D9A" w:rsidRPr="00567D9A" w:rsidRDefault="00567D9A" w:rsidP="00972585">
            <w:pPr>
              <w:rPr>
                <w:rFonts w:ascii="Calibri" w:hAnsi="Calibri"/>
              </w:rPr>
            </w:pPr>
          </w:p>
        </w:tc>
        <w:tc>
          <w:tcPr>
            <w:tcW w:w="585" w:type="dxa"/>
            <w:gridSpan w:val="3"/>
          </w:tcPr>
          <w:p w14:paraId="3343920C" w14:textId="77777777" w:rsidR="00567D9A" w:rsidRPr="00567D9A" w:rsidRDefault="00567D9A" w:rsidP="00972585">
            <w:r w:rsidRPr="00567D9A">
              <w:t>2.2</w:t>
            </w:r>
          </w:p>
        </w:tc>
        <w:tc>
          <w:tcPr>
            <w:tcW w:w="6820" w:type="dxa"/>
          </w:tcPr>
          <w:p w14:paraId="4246B572" w14:textId="77777777" w:rsidR="00567D9A" w:rsidRPr="00567D9A" w:rsidRDefault="00566E40" w:rsidP="00972585">
            <w:r>
              <w:t>Dimensions,</w:t>
            </w:r>
            <w:r w:rsidR="00567D9A" w:rsidRPr="00567D9A">
              <w:t xml:space="preserve"> </w:t>
            </w:r>
            <w:r w:rsidR="00DE25F7" w:rsidRPr="00DE25F7">
              <w:t>weld</w:t>
            </w:r>
            <w:r w:rsidR="00567D9A" w:rsidRPr="00DE25F7">
              <w:t xml:space="preserve"> symbols</w:t>
            </w:r>
            <w:r w:rsidR="00567D9A" w:rsidRPr="00567D9A">
              <w:rPr>
                <w:b/>
                <w:i/>
              </w:rPr>
              <w:t>,</w:t>
            </w:r>
            <w:r w:rsidR="00567D9A" w:rsidRPr="00567D9A">
              <w:t xml:space="preserve"> specifications and</w:t>
            </w:r>
            <w:r w:rsidR="00D029F7">
              <w:t xml:space="preserve"> work instructions for weld procedure</w:t>
            </w:r>
            <w:r w:rsidR="00B77E51">
              <w:t>s</w:t>
            </w:r>
            <w:r w:rsidR="00567D9A" w:rsidRPr="00567D9A">
              <w:t xml:space="preserve"> are identified and interpreted </w:t>
            </w:r>
          </w:p>
        </w:tc>
      </w:tr>
      <w:tr w:rsidR="00567D9A" w:rsidRPr="00567D9A" w14:paraId="23D2D3AC" w14:textId="77777777" w:rsidTr="000008A9">
        <w:tc>
          <w:tcPr>
            <w:tcW w:w="2943" w:type="dxa"/>
            <w:vMerge/>
          </w:tcPr>
          <w:p w14:paraId="2BB88044" w14:textId="77777777" w:rsidR="00567D9A" w:rsidRPr="00567D9A" w:rsidRDefault="00567D9A" w:rsidP="00972585">
            <w:pPr>
              <w:rPr>
                <w:rFonts w:ascii="Calibri" w:hAnsi="Calibri"/>
              </w:rPr>
            </w:pPr>
          </w:p>
        </w:tc>
        <w:tc>
          <w:tcPr>
            <w:tcW w:w="585" w:type="dxa"/>
            <w:gridSpan w:val="3"/>
          </w:tcPr>
          <w:p w14:paraId="601D72CA" w14:textId="77777777" w:rsidR="00567D9A" w:rsidRPr="00567D9A" w:rsidRDefault="00567D9A" w:rsidP="00972585">
            <w:r w:rsidRPr="00567D9A">
              <w:t>2.3</w:t>
            </w:r>
          </w:p>
        </w:tc>
        <w:tc>
          <w:tcPr>
            <w:tcW w:w="6820" w:type="dxa"/>
          </w:tcPr>
          <w:p w14:paraId="64C9912A" w14:textId="77777777" w:rsidR="00567D9A" w:rsidRPr="00567D9A" w:rsidRDefault="00567D9A" w:rsidP="00972585">
            <w:r w:rsidRPr="00567D9A">
              <w:t>Any drawing details that are unclear or required further information are identified and the additional information is sought</w:t>
            </w:r>
          </w:p>
        </w:tc>
      </w:tr>
      <w:tr w:rsidR="00567D9A" w:rsidRPr="00567D9A" w14:paraId="64CB8EDB" w14:textId="77777777" w:rsidTr="000008A9">
        <w:tc>
          <w:tcPr>
            <w:tcW w:w="2943" w:type="dxa"/>
            <w:vMerge/>
          </w:tcPr>
          <w:p w14:paraId="6A0F3809" w14:textId="77777777" w:rsidR="00567D9A" w:rsidRPr="00567D9A" w:rsidRDefault="00567D9A" w:rsidP="00972585">
            <w:pPr>
              <w:rPr>
                <w:rFonts w:ascii="Calibri" w:hAnsi="Calibri"/>
              </w:rPr>
            </w:pPr>
          </w:p>
        </w:tc>
        <w:tc>
          <w:tcPr>
            <w:tcW w:w="585" w:type="dxa"/>
            <w:gridSpan w:val="3"/>
          </w:tcPr>
          <w:p w14:paraId="64E5A734" w14:textId="77777777" w:rsidR="00567D9A" w:rsidRPr="00567D9A" w:rsidRDefault="00567D9A" w:rsidP="00972585">
            <w:r w:rsidRPr="00567D9A">
              <w:t>2.4</w:t>
            </w:r>
          </w:p>
        </w:tc>
        <w:tc>
          <w:tcPr>
            <w:tcW w:w="6820" w:type="dxa"/>
          </w:tcPr>
          <w:p w14:paraId="594C7258" w14:textId="77777777" w:rsidR="00567D9A" w:rsidRPr="00567D9A" w:rsidRDefault="00567D9A" w:rsidP="00972585">
            <w:r w:rsidRPr="00567D9A">
              <w:t xml:space="preserve">Relevant information is </w:t>
            </w:r>
            <w:proofErr w:type="gramStart"/>
            <w:r w:rsidRPr="00567D9A">
              <w:t>gathered</w:t>
            </w:r>
            <w:proofErr w:type="gramEnd"/>
            <w:r w:rsidRPr="00567D9A">
              <w:t xml:space="preserve"> and t</w:t>
            </w:r>
            <w:r w:rsidR="00D029F7">
              <w:t>he welding procedure</w:t>
            </w:r>
            <w:r w:rsidRPr="00567D9A">
              <w:t xml:space="preserve"> is planned</w:t>
            </w:r>
          </w:p>
        </w:tc>
      </w:tr>
      <w:tr w:rsidR="00567D9A" w:rsidRPr="00567D9A" w14:paraId="683B97A4" w14:textId="77777777" w:rsidTr="000008A9">
        <w:tc>
          <w:tcPr>
            <w:tcW w:w="2943" w:type="dxa"/>
            <w:vMerge w:val="restart"/>
          </w:tcPr>
          <w:p w14:paraId="70344F2F" w14:textId="77777777" w:rsidR="00567D9A" w:rsidRPr="00567D9A" w:rsidRDefault="00567D9A" w:rsidP="00972585">
            <w:pPr>
              <w:ind w:left="284" w:hanging="284"/>
            </w:pPr>
            <w:r w:rsidRPr="00567D9A">
              <w:t>3</w:t>
            </w:r>
            <w:r w:rsidRPr="00567D9A">
              <w:tab/>
              <w:t>Select appropriate measurement device</w:t>
            </w:r>
          </w:p>
        </w:tc>
        <w:tc>
          <w:tcPr>
            <w:tcW w:w="570" w:type="dxa"/>
            <w:gridSpan w:val="2"/>
          </w:tcPr>
          <w:p w14:paraId="21CE9FEF" w14:textId="77777777" w:rsidR="00567D9A" w:rsidRPr="00567D9A" w:rsidRDefault="00567D9A" w:rsidP="00972585">
            <w:r w:rsidRPr="00567D9A">
              <w:t>3.1</w:t>
            </w:r>
          </w:p>
        </w:tc>
        <w:tc>
          <w:tcPr>
            <w:tcW w:w="6835" w:type="dxa"/>
            <w:gridSpan w:val="2"/>
          </w:tcPr>
          <w:p w14:paraId="0EDA4FFF" w14:textId="77777777" w:rsidR="00567D9A" w:rsidRPr="00567D9A" w:rsidRDefault="00567D9A" w:rsidP="00972585">
            <w:r w:rsidRPr="00567D9A">
              <w:t>Required measurements are determined from the drawing/s</w:t>
            </w:r>
          </w:p>
        </w:tc>
      </w:tr>
      <w:tr w:rsidR="00567D9A" w:rsidRPr="00567D9A" w14:paraId="3B78D470" w14:textId="77777777" w:rsidTr="000008A9">
        <w:tc>
          <w:tcPr>
            <w:tcW w:w="2943" w:type="dxa"/>
            <w:vMerge/>
          </w:tcPr>
          <w:p w14:paraId="51355CA6" w14:textId="77777777" w:rsidR="00567D9A" w:rsidRPr="00567D9A" w:rsidRDefault="00567D9A" w:rsidP="00972585">
            <w:pPr>
              <w:rPr>
                <w:rFonts w:ascii="Calibri" w:hAnsi="Calibri"/>
              </w:rPr>
            </w:pPr>
          </w:p>
        </w:tc>
        <w:tc>
          <w:tcPr>
            <w:tcW w:w="570" w:type="dxa"/>
            <w:gridSpan w:val="2"/>
          </w:tcPr>
          <w:p w14:paraId="07301FA1" w14:textId="77777777" w:rsidR="00567D9A" w:rsidRPr="00567D9A" w:rsidRDefault="00567D9A" w:rsidP="00972585">
            <w:r w:rsidRPr="00567D9A">
              <w:t>3.2</w:t>
            </w:r>
          </w:p>
        </w:tc>
        <w:tc>
          <w:tcPr>
            <w:tcW w:w="6835" w:type="dxa"/>
            <w:gridSpan w:val="2"/>
          </w:tcPr>
          <w:p w14:paraId="5C3A165D" w14:textId="77777777" w:rsidR="00972585" w:rsidRPr="00567D9A" w:rsidRDefault="00567D9A" w:rsidP="00A0032B">
            <w:r w:rsidRPr="00567D9A">
              <w:t xml:space="preserve">Appropriate </w:t>
            </w:r>
            <w:r w:rsidRPr="00567D9A">
              <w:rPr>
                <w:b/>
                <w:i/>
              </w:rPr>
              <w:t>measuring device/s</w:t>
            </w:r>
            <w:r w:rsidRPr="00567D9A">
              <w:t xml:space="preserve"> for the task are selected</w:t>
            </w:r>
          </w:p>
        </w:tc>
      </w:tr>
      <w:tr w:rsidR="00567D9A" w:rsidRPr="00567D9A" w14:paraId="77B0847E" w14:textId="77777777" w:rsidTr="000008A9">
        <w:trPr>
          <w:trHeight w:val="787"/>
        </w:trPr>
        <w:tc>
          <w:tcPr>
            <w:tcW w:w="2943" w:type="dxa"/>
            <w:vMerge w:val="restart"/>
          </w:tcPr>
          <w:p w14:paraId="257AA0AF" w14:textId="77777777" w:rsidR="00567D9A" w:rsidRPr="00567D9A" w:rsidRDefault="00567D9A" w:rsidP="00972585">
            <w:pPr>
              <w:ind w:left="284" w:hanging="284"/>
            </w:pPr>
            <w:r w:rsidRPr="00567D9A">
              <w:t>4   Obtain</w:t>
            </w:r>
            <w:r w:rsidR="00D029F7">
              <w:t xml:space="preserve"> measurements from drawing/s and set </w:t>
            </w:r>
            <w:r w:rsidR="00D029F7">
              <w:lastRenderedPageBreak/>
              <w:t>out materials to be welded</w:t>
            </w:r>
          </w:p>
        </w:tc>
        <w:tc>
          <w:tcPr>
            <w:tcW w:w="570" w:type="dxa"/>
            <w:gridSpan w:val="2"/>
          </w:tcPr>
          <w:p w14:paraId="6C7324CD" w14:textId="77777777" w:rsidR="00567D9A" w:rsidRPr="00567D9A" w:rsidRDefault="00567D9A" w:rsidP="00972585">
            <w:r w:rsidRPr="00567D9A">
              <w:lastRenderedPageBreak/>
              <w:t>4.1</w:t>
            </w:r>
          </w:p>
        </w:tc>
        <w:tc>
          <w:tcPr>
            <w:tcW w:w="6835" w:type="dxa"/>
            <w:gridSpan w:val="2"/>
          </w:tcPr>
          <w:p w14:paraId="1857B467" w14:textId="77777777" w:rsidR="00567D9A" w:rsidRPr="00567D9A" w:rsidRDefault="00567D9A" w:rsidP="00972585">
            <w:r w:rsidRPr="00567D9A">
              <w:t>Appropriate handling technique for the selected measuring device is applied</w:t>
            </w:r>
          </w:p>
        </w:tc>
      </w:tr>
      <w:tr w:rsidR="00567D9A" w:rsidRPr="00567D9A" w14:paraId="2D4A7AC8" w14:textId="77777777" w:rsidTr="000008A9">
        <w:trPr>
          <w:trHeight w:val="703"/>
        </w:trPr>
        <w:tc>
          <w:tcPr>
            <w:tcW w:w="2943" w:type="dxa"/>
            <w:vMerge/>
          </w:tcPr>
          <w:p w14:paraId="49D7D500" w14:textId="77777777" w:rsidR="00567D9A" w:rsidRPr="00567D9A" w:rsidRDefault="00567D9A" w:rsidP="00972585">
            <w:pPr>
              <w:ind w:left="284" w:hanging="284"/>
            </w:pPr>
          </w:p>
        </w:tc>
        <w:tc>
          <w:tcPr>
            <w:tcW w:w="570" w:type="dxa"/>
            <w:gridSpan w:val="2"/>
          </w:tcPr>
          <w:p w14:paraId="78134B52" w14:textId="77777777" w:rsidR="00567D9A" w:rsidRPr="00567D9A" w:rsidRDefault="00567D9A" w:rsidP="00972585">
            <w:r w:rsidRPr="00567D9A">
              <w:t>4.2</w:t>
            </w:r>
          </w:p>
        </w:tc>
        <w:tc>
          <w:tcPr>
            <w:tcW w:w="6835" w:type="dxa"/>
            <w:gridSpan w:val="2"/>
          </w:tcPr>
          <w:p w14:paraId="173D7F54" w14:textId="77777777" w:rsidR="00567D9A" w:rsidRPr="00567D9A" w:rsidRDefault="00567D9A" w:rsidP="00972585">
            <w:r w:rsidRPr="00567D9A">
              <w:t>Required dimensions from the drawing/s are obtained and applied to the</w:t>
            </w:r>
            <w:r w:rsidR="00D029F7">
              <w:t xml:space="preserve"> material/s for the welding procedure</w:t>
            </w:r>
            <w:r w:rsidRPr="00567D9A">
              <w:t xml:space="preserve"> using the appropriate measuring device/s</w:t>
            </w:r>
          </w:p>
        </w:tc>
      </w:tr>
      <w:tr w:rsidR="00567D9A" w:rsidRPr="00567D9A" w14:paraId="3E4C47F6" w14:textId="77777777" w:rsidTr="000008A9">
        <w:trPr>
          <w:trHeight w:val="719"/>
        </w:trPr>
        <w:tc>
          <w:tcPr>
            <w:tcW w:w="2943" w:type="dxa"/>
            <w:vMerge/>
          </w:tcPr>
          <w:p w14:paraId="1D550627" w14:textId="77777777" w:rsidR="00567D9A" w:rsidRPr="00567D9A" w:rsidRDefault="00567D9A" w:rsidP="00972585">
            <w:pPr>
              <w:rPr>
                <w:sz w:val="16"/>
              </w:rPr>
            </w:pPr>
          </w:p>
        </w:tc>
        <w:tc>
          <w:tcPr>
            <w:tcW w:w="570" w:type="dxa"/>
            <w:gridSpan w:val="2"/>
          </w:tcPr>
          <w:p w14:paraId="61D9C22F" w14:textId="77777777" w:rsidR="00567D9A" w:rsidRPr="00567D9A" w:rsidRDefault="00567D9A" w:rsidP="00972585">
            <w:r w:rsidRPr="00567D9A">
              <w:t>4.3</w:t>
            </w:r>
          </w:p>
        </w:tc>
        <w:tc>
          <w:tcPr>
            <w:tcW w:w="6835" w:type="dxa"/>
            <w:gridSpan w:val="2"/>
          </w:tcPr>
          <w:p w14:paraId="79FB71DE" w14:textId="77777777" w:rsidR="00567D9A" w:rsidRPr="00567D9A" w:rsidRDefault="00567D9A" w:rsidP="00A0032B">
            <w:r w:rsidRPr="00567D9A">
              <w:t xml:space="preserve">Measurements are checked and verified using basic calculations </w:t>
            </w:r>
            <w:r w:rsidR="00A0032B">
              <w:t>w</w:t>
            </w:r>
            <w:r w:rsidRPr="00567D9A">
              <w:t>here required</w:t>
            </w:r>
          </w:p>
        </w:tc>
      </w:tr>
      <w:tr w:rsidR="00567D9A" w:rsidRPr="00567D9A" w14:paraId="622F1B2B" w14:textId="77777777" w:rsidTr="000008A9">
        <w:trPr>
          <w:trHeight w:val="694"/>
        </w:trPr>
        <w:tc>
          <w:tcPr>
            <w:tcW w:w="2943" w:type="dxa"/>
            <w:vMerge/>
          </w:tcPr>
          <w:p w14:paraId="0F717B04" w14:textId="77777777" w:rsidR="00567D9A" w:rsidRPr="00567D9A" w:rsidRDefault="00567D9A" w:rsidP="00972585">
            <w:pPr>
              <w:rPr>
                <w:sz w:val="16"/>
              </w:rPr>
            </w:pPr>
          </w:p>
        </w:tc>
        <w:tc>
          <w:tcPr>
            <w:tcW w:w="570" w:type="dxa"/>
            <w:gridSpan w:val="2"/>
          </w:tcPr>
          <w:p w14:paraId="0F890958" w14:textId="77777777" w:rsidR="00567D9A" w:rsidRPr="00567D9A" w:rsidRDefault="00567D9A" w:rsidP="00972585">
            <w:r w:rsidRPr="00567D9A">
              <w:t>4.4</w:t>
            </w:r>
          </w:p>
        </w:tc>
        <w:tc>
          <w:tcPr>
            <w:tcW w:w="6835" w:type="dxa"/>
            <w:gridSpan w:val="2"/>
          </w:tcPr>
          <w:p w14:paraId="173833FC" w14:textId="77777777" w:rsidR="00567D9A" w:rsidRPr="00567D9A" w:rsidRDefault="00567D9A" w:rsidP="00972585">
            <w:r w:rsidRPr="00567D9A">
              <w:t>Selected measuring device/s are checked for wear and tear and returned to place of storage when measuring tasks are completed</w:t>
            </w:r>
          </w:p>
        </w:tc>
      </w:tr>
      <w:tr w:rsidR="00567D9A" w:rsidRPr="00567D9A" w14:paraId="2174C098" w14:textId="77777777" w:rsidTr="000008A9">
        <w:tc>
          <w:tcPr>
            <w:tcW w:w="10348" w:type="dxa"/>
            <w:gridSpan w:val="5"/>
          </w:tcPr>
          <w:p w14:paraId="44322B8B" w14:textId="77777777" w:rsidR="00567D9A" w:rsidRPr="00567D9A" w:rsidRDefault="00567D9A" w:rsidP="00567D9A">
            <w:pPr>
              <w:rPr>
                <w:rFonts w:cs="Arial"/>
                <w:b/>
                <w:sz w:val="24"/>
                <w:szCs w:val="28"/>
              </w:rPr>
            </w:pPr>
            <w:r w:rsidRPr="00567D9A">
              <w:rPr>
                <w:rFonts w:cs="Arial"/>
                <w:b/>
                <w:sz w:val="24"/>
                <w:szCs w:val="28"/>
              </w:rPr>
              <w:t>Required Knowledge and Skills</w:t>
            </w:r>
          </w:p>
          <w:p w14:paraId="53BD550D" w14:textId="77777777" w:rsidR="00567D9A" w:rsidRPr="00567D9A" w:rsidRDefault="00567D9A" w:rsidP="00567D9A">
            <w:pPr>
              <w:rPr>
                <w:rFonts w:cs="Arial"/>
                <w:sz w:val="20"/>
                <w:szCs w:val="28"/>
              </w:rPr>
            </w:pPr>
            <w:r w:rsidRPr="00567D9A">
              <w:rPr>
                <w:rFonts w:cs="Arial"/>
                <w:sz w:val="20"/>
                <w:szCs w:val="28"/>
              </w:rPr>
              <w:t>This describes the essential skills and knowledge and their level required for this unit.</w:t>
            </w:r>
          </w:p>
        </w:tc>
      </w:tr>
      <w:tr w:rsidR="00567D9A" w:rsidRPr="00567D9A" w14:paraId="256A09F8" w14:textId="77777777" w:rsidTr="000008A9">
        <w:tc>
          <w:tcPr>
            <w:tcW w:w="10348" w:type="dxa"/>
            <w:gridSpan w:val="5"/>
          </w:tcPr>
          <w:p w14:paraId="170D5E23" w14:textId="77777777" w:rsidR="00AC07EE" w:rsidRPr="00567D9A" w:rsidRDefault="00AC07EE" w:rsidP="00AC07EE">
            <w:pPr>
              <w:rPr>
                <w:rFonts w:cs="Arial"/>
                <w:b/>
                <w:szCs w:val="28"/>
              </w:rPr>
            </w:pPr>
            <w:r w:rsidRPr="007B2487">
              <w:rPr>
                <w:rFonts w:cs="Arial"/>
                <w:b/>
                <w:szCs w:val="28"/>
              </w:rPr>
              <w:t>Required Skills:</w:t>
            </w:r>
          </w:p>
          <w:p w14:paraId="76E13329" w14:textId="77777777" w:rsidR="00AC07EE" w:rsidRPr="00D029F7" w:rsidRDefault="00AC07EE" w:rsidP="00AC07EE">
            <w:pPr>
              <w:pStyle w:val="ListParagraph"/>
              <w:numPr>
                <w:ilvl w:val="0"/>
                <w:numId w:val="76"/>
              </w:numPr>
              <w:ind w:left="426" w:hanging="426"/>
              <w:rPr>
                <w:rFonts w:cs="Arial"/>
                <w:szCs w:val="28"/>
              </w:rPr>
            </w:pPr>
            <w:r w:rsidRPr="00D029F7">
              <w:rPr>
                <w:rFonts w:cs="Arial"/>
                <w:szCs w:val="28"/>
              </w:rPr>
              <w:t xml:space="preserve">reading and interpreting dimensions and other information on a scaled </w:t>
            </w:r>
            <w:proofErr w:type="gramStart"/>
            <w:r w:rsidRPr="00D029F7">
              <w:rPr>
                <w:rFonts w:cs="Arial"/>
                <w:szCs w:val="28"/>
              </w:rPr>
              <w:t>two dimensional</w:t>
            </w:r>
            <w:proofErr w:type="gramEnd"/>
            <w:r w:rsidRPr="00D029F7">
              <w:rPr>
                <w:rFonts w:cs="Arial"/>
                <w:szCs w:val="28"/>
              </w:rPr>
              <w:t xml:space="preserve"> </w:t>
            </w:r>
            <w:r w:rsidR="00A9540F">
              <w:rPr>
                <w:rFonts w:cs="Arial"/>
                <w:szCs w:val="28"/>
              </w:rPr>
              <w:t xml:space="preserve">technical </w:t>
            </w:r>
            <w:r w:rsidRPr="00D029F7">
              <w:rPr>
                <w:rFonts w:cs="Arial"/>
                <w:szCs w:val="28"/>
              </w:rPr>
              <w:t>drawing</w:t>
            </w:r>
          </w:p>
          <w:p w14:paraId="3874B2EB" w14:textId="77777777" w:rsidR="00AC07EE" w:rsidRPr="00D029F7" w:rsidRDefault="00AC07EE" w:rsidP="00AC07EE">
            <w:pPr>
              <w:pStyle w:val="ListParagraph"/>
              <w:numPr>
                <w:ilvl w:val="0"/>
                <w:numId w:val="76"/>
              </w:numPr>
              <w:ind w:left="426" w:hanging="426"/>
              <w:rPr>
                <w:rFonts w:cs="Arial"/>
                <w:szCs w:val="28"/>
              </w:rPr>
            </w:pPr>
            <w:r w:rsidRPr="00D029F7">
              <w:rPr>
                <w:rFonts w:cs="Arial"/>
                <w:szCs w:val="28"/>
              </w:rPr>
              <w:t xml:space="preserve">recognising weld symbols and weld representations on a scaled </w:t>
            </w:r>
            <w:proofErr w:type="gramStart"/>
            <w:r w:rsidRPr="00D029F7">
              <w:rPr>
                <w:rFonts w:cs="Arial"/>
                <w:szCs w:val="28"/>
              </w:rPr>
              <w:t>two dimensional</w:t>
            </w:r>
            <w:proofErr w:type="gramEnd"/>
            <w:r w:rsidRPr="00D029F7">
              <w:rPr>
                <w:rFonts w:cs="Arial"/>
                <w:szCs w:val="28"/>
              </w:rPr>
              <w:t xml:space="preserve"> </w:t>
            </w:r>
            <w:r w:rsidR="00A9540F">
              <w:rPr>
                <w:rFonts w:cs="Arial"/>
                <w:szCs w:val="28"/>
              </w:rPr>
              <w:t xml:space="preserve">technical </w:t>
            </w:r>
            <w:r w:rsidRPr="00D029F7">
              <w:rPr>
                <w:rFonts w:cs="Arial"/>
                <w:szCs w:val="28"/>
              </w:rPr>
              <w:t>drawing</w:t>
            </w:r>
          </w:p>
          <w:p w14:paraId="7000A122" w14:textId="77777777" w:rsidR="00AC07EE" w:rsidRPr="00D029F7" w:rsidRDefault="00AC07EE" w:rsidP="00AC07EE">
            <w:pPr>
              <w:pStyle w:val="ListParagraph"/>
              <w:numPr>
                <w:ilvl w:val="0"/>
                <w:numId w:val="76"/>
              </w:numPr>
              <w:ind w:left="426" w:hanging="426"/>
              <w:rPr>
                <w:rFonts w:cs="Arial"/>
                <w:szCs w:val="28"/>
              </w:rPr>
            </w:pPr>
            <w:r w:rsidRPr="00D029F7">
              <w:rPr>
                <w:rFonts w:cs="Arial"/>
                <w:szCs w:val="28"/>
              </w:rPr>
              <w:t>selecting the appropriate measuring devi</w:t>
            </w:r>
            <w:r w:rsidR="00785DF3">
              <w:rPr>
                <w:rFonts w:cs="Arial"/>
                <w:szCs w:val="28"/>
              </w:rPr>
              <w:t>ce for a welding</w:t>
            </w:r>
            <w:r w:rsidRPr="00D029F7">
              <w:rPr>
                <w:rFonts w:cs="Arial"/>
                <w:szCs w:val="28"/>
              </w:rPr>
              <w:t xml:space="preserve"> task</w:t>
            </w:r>
          </w:p>
          <w:p w14:paraId="6332854B" w14:textId="77777777" w:rsidR="00AC07EE" w:rsidRPr="00D029F7" w:rsidRDefault="00AC07EE" w:rsidP="00AC07EE">
            <w:pPr>
              <w:pStyle w:val="ListParagraph"/>
              <w:numPr>
                <w:ilvl w:val="0"/>
                <w:numId w:val="76"/>
              </w:numPr>
              <w:ind w:left="426" w:hanging="426"/>
              <w:rPr>
                <w:rFonts w:cs="Arial"/>
                <w:szCs w:val="28"/>
              </w:rPr>
            </w:pPr>
            <w:r w:rsidRPr="00D029F7">
              <w:rPr>
                <w:rFonts w:cs="Arial"/>
                <w:szCs w:val="28"/>
              </w:rPr>
              <w:t>reading and interpreting measurement devices accurately</w:t>
            </w:r>
          </w:p>
          <w:p w14:paraId="24307679" w14:textId="77777777" w:rsidR="00AC07EE" w:rsidRPr="00AC07EE" w:rsidRDefault="00AC07EE" w:rsidP="00AC07EE">
            <w:pPr>
              <w:pStyle w:val="ListParagraph"/>
              <w:numPr>
                <w:ilvl w:val="0"/>
                <w:numId w:val="76"/>
              </w:numPr>
              <w:ind w:left="426" w:hanging="426"/>
              <w:rPr>
                <w:rFonts w:cs="Arial"/>
                <w:b/>
                <w:szCs w:val="28"/>
              </w:rPr>
            </w:pPr>
            <w:r w:rsidRPr="00AC07EE">
              <w:rPr>
                <w:rFonts w:cs="Arial"/>
                <w:szCs w:val="28"/>
              </w:rPr>
              <w:t xml:space="preserve">transferring measurements from a </w:t>
            </w:r>
            <w:proofErr w:type="gramStart"/>
            <w:r w:rsidRPr="00AC07EE">
              <w:rPr>
                <w:rFonts w:cs="Arial"/>
                <w:szCs w:val="28"/>
              </w:rPr>
              <w:t>two dimensional</w:t>
            </w:r>
            <w:proofErr w:type="gramEnd"/>
            <w:r w:rsidRPr="00AC07EE">
              <w:rPr>
                <w:rFonts w:cs="Arial"/>
                <w:szCs w:val="28"/>
              </w:rPr>
              <w:t xml:space="preserve"> </w:t>
            </w:r>
            <w:r w:rsidR="00785DF3">
              <w:rPr>
                <w:rFonts w:cs="Arial"/>
                <w:szCs w:val="28"/>
              </w:rPr>
              <w:t xml:space="preserve">technical </w:t>
            </w:r>
            <w:r w:rsidRPr="00AC07EE">
              <w:rPr>
                <w:rFonts w:cs="Arial"/>
                <w:szCs w:val="28"/>
              </w:rPr>
              <w:t xml:space="preserve">drawing to </w:t>
            </w:r>
            <w:r w:rsidR="00785DF3">
              <w:rPr>
                <w:rFonts w:cs="Arial"/>
                <w:szCs w:val="28"/>
              </w:rPr>
              <w:t xml:space="preserve">metal </w:t>
            </w:r>
            <w:r w:rsidRPr="00AC07EE">
              <w:rPr>
                <w:rFonts w:cs="Arial"/>
                <w:szCs w:val="28"/>
              </w:rPr>
              <w:t>materials for a welding procedure</w:t>
            </w:r>
          </w:p>
          <w:p w14:paraId="723DCCD5" w14:textId="77777777" w:rsidR="00567D9A" w:rsidRPr="00567D9A" w:rsidRDefault="00567D9A" w:rsidP="004017FD">
            <w:pPr>
              <w:tabs>
                <w:tab w:val="left" w:pos="426"/>
              </w:tabs>
              <w:rPr>
                <w:rFonts w:cs="Arial"/>
                <w:b/>
                <w:szCs w:val="28"/>
              </w:rPr>
            </w:pPr>
            <w:r w:rsidRPr="007B2487">
              <w:rPr>
                <w:rFonts w:cs="Arial"/>
                <w:b/>
                <w:szCs w:val="28"/>
              </w:rPr>
              <w:t>Required Knowledge:</w:t>
            </w:r>
          </w:p>
          <w:p w14:paraId="47E7EF28" w14:textId="77777777" w:rsidR="00567D9A" w:rsidRPr="00DE25F7" w:rsidRDefault="00D029F7" w:rsidP="004017FD">
            <w:pPr>
              <w:pStyle w:val="ListParagraph"/>
              <w:numPr>
                <w:ilvl w:val="0"/>
                <w:numId w:val="75"/>
              </w:numPr>
              <w:tabs>
                <w:tab w:val="left" w:pos="426"/>
              </w:tabs>
              <w:ind w:left="426" w:hanging="426"/>
              <w:rPr>
                <w:rFonts w:cs="Arial"/>
                <w:szCs w:val="28"/>
              </w:rPr>
            </w:pPr>
            <w:r w:rsidRPr="00DE25F7">
              <w:rPr>
                <w:rFonts w:cs="Arial"/>
                <w:szCs w:val="28"/>
              </w:rPr>
              <w:t>t</w:t>
            </w:r>
            <w:r w:rsidR="00567D9A" w:rsidRPr="00DE25F7">
              <w:rPr>
                <w:rFonts w:cs="Arial"/>
                <w:szCs w:val="28"/>
              </w:rPr>
              <w:t xml:space="preserve">ypes and </w:t>
            </w:r>
            <w:r w:rsidR="00C84F09" w:rsidRPr="00DE25F7">
              <w:rPr>
                <w:rFonts w:cs="Arial"/>
                <w:szCs w:val="28"/>
              </w:rPr>
              <w:t xml:space="preserve">the </w:t>
            </w:r>
            <w:r w:rsidR="00567D9A" w:rsidRPr="00DE25F7">
              <w:rPr>
                <w:rFonts w:cs="Arial"/>
                <w:szCs w:val="28"/>
              </w:rPr>
              <w:t>function of technical drawings</w:t>
            </w:r>
            <w:r w:rsidR="00CC61D6" w:rsidRPr="00DE25F7">
              <w:rPr>
                <w:rFonts w:cs="Arial"/>
                <w:szCs w:val="28"/>
              </w:rPr>
              <w:t xml:space="preserve"> </w:t>
            </w:r>
            <w:r w:rsidR="00C84F09" w:rsidRPr="00DE25F7">
              <w:rPr>
                <w:rFonts w:cs="Arial"/>
                <w:szCs w:val="28"/>
              </w:rPr>
              <w:t>used for</w:t>
            </w:r>
            <w:r w:rsidR="00CC61D6" w:rsidRPr="00DE25F7">
              <w:rPr>
                <w:rFonts w:cs="Arial"/>
                <w:szCs w:val="28"/>
              </w:rPr>
              <w:t xml:space="preserve"> welding procedures</w:t>
            </w:r>
          </w:p>
          <w:p w14:paraId="27CE9B0A" w14:textId="77777777" w:rsidR="00567D9A" w:rsidRPr="00DE25F7" w:rsidRDefault="00CC61D6" w:rsidP="00F071F3">
            <w:pPr>
              <w:pStyle w:val="ListParagraph"/>
              <w:numPr>
                <w:ilvl w:val="0"/>
                <w:numId w:val="75"/>
              </w:numPr>
              <w:ind w:left="426" w:hanging="426"/>
              <w:rPr>
                <w:rFonts w:cs="Arial"/>
                <w:szCs w:val="28"/>
              </w:rPr>
            </w:pPr>
            <w:r w:rsidRPr="00DE25F7">
              <w:rPr>
                <w:rFonts w:cs="Arial"/>
                <w:szCs w:val="28"/>
              </w:rPr>
              <w:t xml:space="preserve">technical </w:t>
            </w:r>
            <w:r w:rsidR="00D029F7" w:rsidRPr="00DE25F7">
              <w:rPr>
                <w:rFonts w:cs="Arial"/>
                <w:szCs w:val="28"/>
              </w:rPr>
              <w:t>d</w:t>
            </w:r>
            <w:r w:rsidR="00567D9A" w:rsidRPr="00DE25F7">
              <w:rPr>
                <w:rFonts w:cs="Arial"/>
                <w:szCs w:val="28"/>
              </w:rPr>
              <w:t>rawing standards and conventions</w:t>
            </w:r>
            <w:r w:rsidR="000B20EB">
              <w:rPr>
                <w:rFonts w:cs="Arial"/>
                <w:szCs w:val="28"/>
              </w:rPr>
              <w:t xml:space="preserve"> relevant to welding procedures</w:t>
            </w:r>
          </w:p>
          <w:p w14:paraId="3C1E8961" w14:textId="77777777" w:rsidR="00567D9A" w:rsidRPr="00DE25F7" w:rsidRDefault="00D029F7" w:rsidP="00F071F3">
            <w:pPr>
              <w:pStyle w:val="ListParagraph"/>
              <w:numPr>
                <w:ilvl w:val="0"/>
                <w:numId w:val="75"/>
              </w:numPr>
              <w:ind w:left="426" w:hanging="426"/>
              <w:rPr>
                <w:rFonts w:cs="Arial"/>
                <w:szCs w:val="28"/>
              </w:rPr>
            </w:pPr>
            <w:r w:rsidRPr="00DE25F7">
              <w:rPr>
                <w:rFonts w:cs="Arial"/>
                <w:szCs w:val="28"/>
              </w:rPr>
              <w:t>g</w:t>
            </w:r>
            <w:r w:rsidR="00567D9A" w:rsidRPr="00DE25F7">
              <w:rPr>
                <w:rFonts w:cs="Arial"/>
                <w:szCs w:val="28"/>
              </w:rPr>
              <w:t xml:space="preserve">eneral </w:t>
            </w:r>
            <w:r w:rsidR="000709AF" w:rsidRPr="00DE25F7">
              <w:rPr>
                <w:rFonts w:cs="Arial"/>
                <w:szCs w:val="28"/>
              </w:rPr>
              <w:t xml:space="preserve">technical </w:t>
            </w:r>
            <w:r w:rsidR="00567D9A" w:rsidRPr="00DE25F7">
              <w:rPr>
                <w:rFonts w:cs="Arial"/>
                <w:szCs w:val="28"/>
              </w:rPr>
              <w:t>drawing terms and symbols</w:t>
            </w:r>
          </w:p>
          <w:p w14:paraId="7A89114C" w14:textId="77777777" w:rsidR="00567D9A" w:rsidRPr="00DE25F7" w:rsidRDefault="000709AF" w:rsidP="00F071F3">
            <w:pPr>
              <w:pStyle w:val="ListParagraph"/>
              <w:numPr>
                <w:ilvl w:val="0"/>
                <w:numId w:val="75"/>
              </w:numPr>
              <w:ind w:left="426" w:hanging="426"/>
              <w:rPr>
                <w:rFonts w:cs="Arial"/>
                <w:szCs w:val="28"/>
              </w:rPr>
            </w:pPr>
            <w:r w:rsidRPr="00DE25F7">
              <w:rPr>
                <w:rFonts w:cs="Arial"/>
                <w:szCs w:val="28"/>
              </w:rPr>
              <w:t xml:space="preserve">fusion </w:t>
            </w:r>
            <w:r w:rsidR="00D029F7" w:rsidRPr="00DE25F7">
              <w:rPr>
                <w:rFonts w:cs="Arial"/>
                <w:szCs w:val="28"/>
              </w:rPr>
              <w:t>welding</w:t>
            </w:r>
            <w:r w:rsidR="00567D9A" w:rsidRPr="00DE25F7">
              <w:rPr>
                <w:rFonts w:cs="Arial"/>
                <w:szCs w:val="28"/>
              </w:rPr>
              <w:t xml:space="preserve"> symbols and </w:t>
            </w:r>
            <w:r w:rsidR="00D029F7" w:rsidRPr="00DE25F7">
              <w:rPr>
                <w:rFonts w:cs="Arial"/>
                <w:szCs w:val="28"/>
              </w:rPr>
              <w:t xml:space="preserve">weld </w:t>
            </w:r>
            <w:r w:rsidR="00567D9A" w:rsidRPr="00DE25F7">
              <w:rPr>
                <w:rFonts w:cs="Arial"/>
                <w:szCs w:val="28"/>
              </w:rPr>
              <w:t>representations</w:t>
            </w:r>
          </w:p>
          <w:p w14:paraId="77698040" w14:textId="77777777" w:rsidR="00567D9A" w:rsidRPr="00AC07EE" w:rsidRDefault="00D029F7" w:rsidP="00AC07EE">
            <w:pPr>
              <w:pStyle w:val="ListParagraph"/>
              <w:numPr>
                <w:ilvl w:val="0"/>
                <w:numId w:val="75"/>
              </w:numPr>
              <w:ind w:left="426" w:hanging="426"/>
              <w:rPr>
                <w:rFonts w:cs="Arial"/>
                <w:szCs w:val="28"/>
              </w:rPr>
            </w:pPr>
            <w:r w:rsidRPr="00DE25F7">
              <w:rPr>
                <w:rFonts w:cs="Arial"/>
                <w:szCs w:val="28"/>
              </w:rPr>
              <w:t>m</w:t>
            </w:r>
            <w:r w:rsidR="00567D9A" w:rsidRPr="00DE25F7">
              <w:rPr>
                <w:rFonts w:cs="Arial"/>
                <w:szCs w:val="28"/>
              </w:rPr>
              <w:t>easuring dev</w:t>
            </w:r>
            <w:r w:rsidR="000709AF" w:rsidRPr="00DE25F7">
              <w:rPr>
                <w:rFonts w:cs="Arial"/>
                <w:szCs w:val="28"/>
              </w:rPr>
              <w:t xml:space="preserve">ices used in conjunction with fusion </w:t>
            </w:r>
            <w:r w:rsidR="00567D9A" w:rsidRPr="00DE25F7">
              <w:rPr>
                <w:rFonts w:cs="Arial"/>
                <w:szCs w:val="28"/>
              </w:rPr>
              <w:t>welding task</w:t>
            </w:r>
          </w:p>
        </w:tc>
      </w:tr>
      <w:tr w:rsidR="00567D9A" w:rsidRPr="00567D9A" w14:paraId="54CC5668" w14:textId="77777777" w:rsidTr="000008A9">
        <w:tc>
          <w:tcPr>
            <w:tcW w:w="10348" w:type="dxa"/>
            <w:gridSpan w:val="5"/>
          </w:tcPr>
          <w:p w14:paraId="700D262A" w14:textId="77777777" w:rsidR="00567D9A" w:rsidRPr="00567D9A" w:rsidRDefault="00567D9A" w:rsidP="00567D9A">
            <w:pPr>
              <w:rPr>
                <w:rFonts w:cs="Arial"/>
                <w:b/>
                <w:sz w:val="24"/>
                <w:szCs w:val="28"/>
              </w:rPr>
            </w:pPr>
            <w:r w:rsidRPr="00567D9A">
              <w:rPr>
                <w:rFonts w:cs="Arial"/>
                <w:b/>
                <w:sz w:val="24"/>
                <w:szCs w:val="28"/>
              </w:rPr>
              <w:t>Range Statement</w:t>
            </w:r>
          </w:p>
          <w:p w14:paraId="437E0681" w14:textId="77777777" w:rsidR="00567D9A" w:rsidRPr="00567D9A" w:rsidRDefault="00567D9A" w:rsidP="00567D9A">
            <w:pPr>
              <w:rPr>
                <w:rFonts w:cs="Arial"/>
                <w:sz w:val="20"/>
                <w:szCs w:val="28"/>
              </w:rPr>
            </w:pPr>
            <w:r w:rsidRPr="00567D9A">
              <w:rPr>
                <w:rFonts w:cs="Arial"/>
                <w:sz w:val="20"/>
                <w:szCs w:val="28"/>
              </w:rPr>
              <w:t xml:space="preserve">The Range Statement relates to the unit of </w:t>
            </w:r>
            <w:proofErr w:type="gramStart"/>
            <w:r w:rsidRPr="00567D9A">
              <w:rPr>
                <w:rFonts w:cs="Arial"/>
                <w:sz w:val="20"/>
                <w:szCs w:val="28"/>
              </w:rPr>
              <w:t>competency as a whole</w:t>
            </w:r>
            <w:proofErr w:type="gramEnd"/>
            <w:r w:rsidRPr="00567D9A">
              <w:rPr>
                <w:rFonts w:cs="Arial"/>
                <w:sz w:val="20"/>
                <w:szCs w:val="28"/>
              </w:rPr>
              <w:t xml:space="preserve">. It allows for different work environments and situations that may affect performance.  Bold / italicised wording in the Performance Criteria is detailed below.  </w:t>
            </w:r>
          </w:p>
        </w:tc>
      </w:tr>
      <w:tr w:rsidR="00567D9A" w:rsidRPr="00567D9A" w14:paraId="3831BEA8" w14:textId="77777777" w:rsidTr="000008A9">
        <w:tc>
          <w:tcPr>
            <w:tcW w:w="3369" w:type="dxa"/>
            <w:gridSpan w:val="2"/>
          </w:tcPr>
          <w:p w14:paraId="3E1BC1ED" w14:textId="77777777" w:rsidR="00567D9A" w:rsidRPr="00567D9A" w:rsidRDefault="00567D9A" w:rsidP="00567D9A">
            <w:pPr>
              <w:rPr>
                <w:rFonts w:cs="Arial"/>
                <w:szCs w:val="28"/>
              </w:rPr>
            </w:pPr>
            <w:r w:rsidRPr="00567D9A">
              <w:rPr>
                <w:rFonts w:cs="Arial"/>
                <w:b/>
                <w:i/>
                <w:szCs w:val="28"/>
              </w:rPr>
              <w:t>Technical drawing/s</w:t>
            </w:r>
            <w:r w:rsidRPr="00567D9A">
              <w:rPr>
                <w:rFonts w:cs="Arial"/>
                <w:szCs w:val="28"/>
              </w:rPr>
              <w:t xml:space="preserve"> include but are not limited to:</w:t>
            </w:r>
          </w:p>
        </w:tc>
        <w:tc>
          <w:tcPr>
            <w:tcW w:w="6979" w:type="dxa"/>
            <w:gridSpan w:val="3"/>
          </w:tcPr>
          <w:p w14:paraId="49EB7B63" w14:textId="77777777" w:rsidR="00567D9A" w:rsidRPr="00D029F7" w:rsidRDefault="00D029F7" w:rsidP="00F071F3">
            <w:pPr>
              <w:pStyle w:val="ListParagraph"/>
              <w:numPr>
                <w:ilvl w:val="0"/>
                <w:numId w:val="77"/>
              </w:numPr>
              <w:ind w:left="459" w:hanging="426"/>
              <w:rPr>
                <w:rFonts w:cs="Arial"/>
                <w:szCs w:val="28"/>
              </w:rPr>
            </w:pPr>
            <w:r w:rsidRPr="00D029F7">
              <w:rPr>
                <w:rFonts w:cs="Arial"/>
                <w:szCs w:val="28"/>
              </w:rPr>
              <w:t>t</w:t>
            </w:r>
            <w:r w:rsidR="00567D9A" w:rsidRPr="00D029F7">
              <w:rPr>
                <w:rFonts w:cs="Arial"/>
                <w:szCs w:val="28"/>
              </w:rPr>
              <w:t>wo dimensional drawings (with scaled elevations and sectional views)</w:t>
            </w:r>
          </w:p>
          <w:p w14:paraId="69E95A15" w14:textId="77777777" w:rsidR="00567D9A" w:rsidRPr="00D029F7" w:rsidRDefault="00D029F7" w:rsidP="00F071F3">
            <w:pPr>
              <w:pStyle w:val="ListParagraph"/>
              <w:numPr>
                <w:ilvl w:val="0"/>
                <w:numId w:val="77"/>
              </w:numPr>
              <w:ind w:left="459" w:hanging="426"/>
              <w:rPr>
                <w:rFonts w:cs="Arial"/>
                <w:szCs w:val="28"/>
              </w:rPr>
            </w:pPr>
            <w:r w:rsidRPr="00D029F7">
              <w:rPr>
                <w:rFonts w:cs="Arial"/>
                <w:szCs w:val="28"/>
              </w:rPr>
              <w:t>s</w:t>
            </w:r>
            <w:r w:rsidR="00567D9A" w:rsidRPr="00D029F7">
              <w:rPr>
                <w:rFonts w:cs="Arial"/>
                <w:szCs w:val="28"/>
              </w:rPr>
              <w:t xml:space="preserve">caled isometric or </w:t>
            </w:r>
            <w:proofErr w:type="gramStart"/>
            <w:r w:rsidR="00567D9A" w:rsidRPr="00D029F7">
              <w:rPr>
                <w:rFonts w:cs="Arial"/>
                <w:szCs w:val="28"/>
              </w:rPr>
              <w:t>three dimensional</w:t>
            </w:r>
            <w:proofErr w:type="gramEnd"/>
            <w:r w:rsidR="00567D9A" w:rsidRPr="00D029F7">
              <w:rPr>
                <w:rFonts w:cs="Arial"/>
                <w:szCs w:val="28"/>
              </w:rPr>
              <w:t xml:space="preserve"> drawings</w:t>
            </w:r>
          </w:p>
        </w:tc>
      </w:tr>
      <w:tr w:rsidR="00567D9A" w:rsidRPr="00567D9A" w14:paraId="30EAED97" w14:textId="77777777" w:rsidTr="000008A9">
        <w:tc>
          <w:tcPr>
            <w:tcW w:w="3369" w:type="dxa"/>
            <w:gridSpan w:val="2"/>
          </w:tcPr>
          <w:p w14:paraId="676C0381" w14:textId="77777777" w:rsidR="00567D9A" w:rsidRPr="00567D9A" w:rsidRDefault="00567D9A" w:rsidP="00567D9A">
            <w:pPr>
              <w:rPr>
                <w:rFonts w:cs="Arial"/>
                <w:szCs w:val="28"/>
              </w:rPr>
            </w:pPr>
            <w:r w:rsidRPr="00567D9A">
              <w:rPr>
                <w:rFonts w:cs="Arial"/>
                <w:b/>
                <w:i/>
                <w:szCs w:val="28"/>
              </w:rPr>
              <w:t>Measuring devices</w:t>
            </w:r>
            <w:r w:rsidRPr="00567D9A">
              <w:rPr>
                <w:rFonts w:cs="Arial"/>
                <w:szCs w:val="28"/>
              </w:rPr>
              <w:t xml:space="preserve"> include but are not limited to:</w:t>
            </w:r>
          </w:p>
        </w:tc>
        <w:tc>
          <w:tcPr>
            <w:tcW w:w="6979" w:type="dxa"/>
            <w:gridSpan w:val="3"/>
          </w:tcPr>
          <w:p w14:paraId="35CF48DA" w14:textId="77777777" w:rsidR="00567D9A" w:rsidRPr="00D029F7" w:rsidRDefault="00D029F7" w:rsidP="00F071F3">
            <w:pPr>
              <w:pStyle w:val="ListParagraph"/>
              <w:numPr>
                <w:ilvl w:val="0"/>
                <w:numId w:val="79"/>
              </w:numPr>
              <w:ind w:left="459" w:hanging="426"/>
              <w:rPr>
                <w:rFonts w:cs="Arial"/>
                <w:szCs w:val="28"/>
              </w:rPr>
            </w:pPr>
            <w:r w:rsidRPr="00D029F7">
              <w:rPr>
                <w:rFonts w:cs="Arial"/>
                <w:szCs w:val="28"/>
              </w:rPr>
              <w:t>r</w:t>
            </w:r>
            <w:r w:rsidR="00567D9A" w:rsidRPr="00D029F7">
              <w:rPr>
                <w:rFonts w:cs="Arial"/>
                <w:szCs w:val="28"/>
              </w:rPr>
              <w:t>ules</w:t>
            </w:r>
          </w:p>
          <w:p w14:paraId="6C2A96A1" w14:textId="77777777" w:rsidR="00567D9A" w:rsidRPr="00D029F7" w:rsidRDefault="00D029F7" w:rsidP="00F071F3">
            <w:pPr>
              <w:pStyle w:val="ListParagraph"/>
              <w:numPr>
                <w:ilvl w:val="0"/>
                <w:numId w:val="79"/>
              </w:numPr>
              <w:ind w:left="459" w:hanging="426"/>
              <w:rPr>
                <w:rFonts w:cs="Arial"/>
                <w:szCs w:val="28"/>
              </w:rPr>
            </w:pPr>
            <w:r w:rsidRPr="00D029F7">
              <w:rPr>
                <w:rFonts w:cs="Arial"/>
                <w:szCs w:val="28"/>
              </w:rPr>
              <w:t>t</w:t>
            </w:r>
            <w:r w:rsidR="00567D9A" w:rsidRPr="00D029F7">
              <w:rPr>
                <w:rFonts w:cs="Arial"/>
                <w:szCs w:val="28"/>
              </w:rPr>
              <w:t>apes</w:t>
            </w:r>
          </w:p>
          <w:p w14:paraId="38E18A9C" w14:textId="77777777" w:rsidR="00567D9A" w:rsidRPr="00D029F7" w:rsidRDefault="00D029F7" w:rsidP="00F071F3">
            <w:pPr>
              <w:pStyle w:val="ListParagraph"/>
              <w:numPr>
                <w:ilvl w:val="0"/>
                <w:numId w:val="79"/>
              </w:numPr>
              <w:ind w:left="459" w:hanging="426"/>
              <w:rPr>
                <w:rFonts w:cs="Arial"/>
                <w:szCs w:val="28"/>
              </w:rPr>
            </w:pPr>
            <w:r w:rsidRPr="00D029F7">
              <w:rPr>
                <w:rFonts w:cs="Arial"/>
                <w:szCs w:val="28"/>
              </w:rPr>
              <w:t>s</w:t>
            </w:r>
            <w:r w:rsidR="00567D9A" w:rsidRPr="00D029F7">
              <w:rPr>
                <w:rFonts w:cs="Arial"/>
                <w:szCs w:val="28"/>
              </w:rPr>
              <w:t xml:space="preserve">et squares </w:t>
            </w:r>
          </w:p>
          <w:p w14:paraId="3F8F60B5" w14:textId="77777777" w:rsidR="00567D9A" w:rsidRPr="00D029F7" w:rsidRDefault="00D029F7" w:rsidP="00F071F3">
            <w:pPr>
              <w:pStyle w:val="ListParagraph"/>
              <w:numPr>
                <w:ilvl w:val="0"/>
                <w:numId w:val="79"/>
              </w:numPr>
              <w:ind w:left="459" w:hanging="426"/>
              <w:rPr>
                <w:rFonts w:cs="Arial"/>
                <w:szCs w:val="28"/>
              </w:rPr>
            </w:pPr>
            <w:r w:rsidRPr="00D029F7">
              <w:rPr>
                <w:rFonts w:cs="Arial"/>
                <w:szCs w:val="28"/>
              </w:rPr>
              <w:t>p</w:t>
            </w:r>
            <w:r w:rsidR="00567D9A" w:rsidRPr="00D029F7">
              <w:rPr>
                <w:rFonts w:cs="Arial"/>
                <w:szCs w:val="28"/>
              </w:rPr>
              <w:t>rotractors</w:t>
            </w:r>
          </w:p>
          <w:p w14:paraId="7A7DD804" w14:textId="77777777" w:rsidR="00567D9A" w:rsidRPr="00D029F7" w:rsidRDefault="00D029F7" w:rsidP="00F071F3">
            <w:pPr>
              <w:pStyle w:val="ListParagraph"/>
              <w:numPr>
                <w:ilvl w:val="0"/>
                <w:numId w:val="79"/>
              </w:numPr>
              <w:ind w:left="459" w:hanging="426"/>
              <w:rPr>
                <w:rFonts w:cs="Arial"/>
                <w:szCs w:val="28"/>
              </w:rPr>
            </w:pPr>
            <w:r w:rsidRPr="00D029F7">
              <w:rPr>
                <w:rFonts w:cs="Arial"/>
                <w:szCs w:val="28"/>
              </w:rPr>
              <w:t>c</w:t>
            </w:r>
            <w:r w:rsidR="00567D9A" w:rsidRPr="00D029F7">
              <w:rPr>
                <w:rFonts w:cs="Arial"/>
                <w:szCs w:val="28"/>
              </w:rPr>
              <w:t xml:space="preserve">ombination squares </w:t>
            </w:r>
          </w:p>
          <w:p w14:paraId="48D5109B" w14:textId="77777777" w:rsidR="00DE25F7" w:rsidRPr="00D029F7" w:rsidRDefault="00D029F7" w:rsidP="00A0032B">
            <w:pPr>
              <w:pStyle w:val="ListParagraph"/>
              <w:numPr>
                <w:ilvl w:val="0"/>
                <w:numId w:val="79"/>
              </w:numPr>
              <w:ind w:left="459" w:hanging="426"/>
              <w:rPr>
                <w:rFonts w:cs="Arial"/>
                <w:szCs w:val="28"/>
              </w:rPr>
            </w:pPr>
            <w:r w:rsidRPr="00A0032B">
              <w:rPr>
                <w:rFonts w:cs="Arial"/>
                <w:szCs w:val="28"/>
              </w:rPr>
              <w:t>d</w:t>
            </w:r>
            <w:r w:rsidR="00567D9A" w:rsidRPr="00A0032B">
              <w:rPr>
                <w:rFonts w:cs="Arial"/>
                <w:szCs w:val="28"/>
              </w:rPr>
              <w:t>ividers and trammels</w:t>
            </w:r>
          </w:p>
        </w:tc>
      </w:tr>
      <w:tr w:rsidR="00567D9A" w:rsidRPr="00567D9A" w14:paraId="3FE2D9E4" w14:textId="77777777" w:rsidTr="000008A9">
        <w:tc>
          <w:tcPr>
            <w:tcW w:w="10348" w:type="dxa"/>
            <w:gridSpan w:val="5"/>
          </w:tcPr>
          <w:p w14:paraId="3FA9872F" w14:textId="77777777" w:rsidR="00567D9A" w:rsidRPr="00567D9A" w:rsidRDefault="00567D9A" w:rsidP="00567D9A">
            <w:pPr>
              <w:rPr>
                <w:rFonts w:cs="Arial"/>
                <w:b/>
                <w:sz w:val="24"/>
                <w:szCs w:val="28"/>
              </w:rPr>
            </w:pPr>
            <w:r w:rsidRPr="00567D9A">
              <w:rPr>
                <w:rFonts w:cs="Arial"/>
                <w:b/>
                <w:sz w:val="24"/>
                <w:szCs w:val="28"/>
              </w:rPr>
              <w:t>Evidence Guide</w:t>
            </w:r>
          </w:p>
          <w:p w14:paraId="65B3DAEE" w14:textId="77777777" w:rsidR="00567D9A" w:rsidRPr="00567D9A" w:rsidRDefault="00567D9A" w:rsidP="00567D9A">
            <w:pPr>
              <w:rPr>
                <w:rFonts w:cs="Arial"/>
                <w:sz w:val="20"/>
                <w:szCs w:val="28"/>
              </w:rPr>
            </w:pPr>
            <w:r w:rsidRPr="00567D9A">
              <w:rPr>
                <w:rFonts w:cs="Arial"/>
                <w:sz w:val="20"/>
                <w:szCs w:val="28"/>
              </w:rPr>
              <w:t xml:space="preserve">The evidence guide provides advice on assessment and must be read in conjunction with the Elements, Performance Criteria, Required Skills and Knowledge, the Range </w:t>
            </w:r>
            <w:proofErr w:type="gramStart"/>
            <w:r w:rsidRPr="00567D9A">
              <w:rPr>
                <w:rFonts w:cs="Arial"/>
                <w:sz w:val="20"/>
                <w:szCs w:val="28"/>
              </w:rPr>
              <w:t>Statement</w:t>
            </w:r>
            <w:proofErr w:type="gramEnd"/>
            <w:r w:rsidRPr="00567D9A">
              <w:rPr>
                <w:rFonts w:cs="Arial"/>
                <w:sz w:val="20"/>
                <w:szCs w:val="28"/>
              </w:rPr>
              <w:t xml:space="preserve"> and the Assessment section in Section B of the Accreditation Submission.</w:t>
            </w:r>
          </w:p>
        </w:tc>
      </w:tr>
      <w:tr w:rsidR="00567D9A" w:rsidRPr="00567D9A" w14:paraId="4B33765A" w14:textId="77777777" w:rsidTr="000008A9">
        <w:tc>
          <w:tcPr>
            <w:tcW w:w="3369" w:type="dxa"/>
            <w:gridSpan w:val="2"/>
          </w:tcPr>
          <w:p w14:paraId="7CCDDC36" w14:textId="77777777" w:rsidR="00567D9A" w:rsidRPr="00567D9A" w:rsidRDefault="00567D9A" w:rsidP="00567D9A">
            <w:pPr>
              <w:rPr>
                <w:rFonts w:cs="Arial"/>
                <w:b/>
                <w:szCs w:val="28"/>
              </w:rPr>
            </w:pPr>
            <w:r w:rsidRPr="00567D9A">
              <w:rPr>
                <w:rFonts w:cs="Arial"/>
                <w:b/>
                <w:szCs w:val="28"/>
              </w:rPr>
              <w:lastRenderedPageBreak/>
              <w:t>Critical aspects for assessment and evidence required to demonstrate competency in this unit</w:t>
            </w:r>
          </w:p>
        </w:tc>
        <w:tc>
          <w:tcPr>
            <w:tcW w:w="6979" w:type="dxa"/>
            <w:gridSpan w:val="3"/>
          </w:tcPr>
          <w:p w14:paraId="00860266" w14:textId="77777777" w:rsidR="00567D9A" w:rsidRPr="00567D9A" w:rsidRDefault="00567D9A" w:rsidP="00567D9A">
            <w:pPr>
              <w:rPr>
                <w:rFonts w:cs="Arial"/>
                <w:szCs w:val="28"/>
              </w:rPr>
            </w:pPr>
            <w:r w:rsidRPr="00567D9A">
              <w:rPr>
                <w:rFonts w:cs="Arial"/>
                <w:szCs w:val="28"/>
              </w:rPr>
              <w:t>Assessment must confirm the ability to:</w:t>
            </w:r>
          </w:p>
          <w:p w14:paraId="3016C36B" w14:textId="77777777" w:rsidR="00567D9A" w:rsidRPr="00625C5F" w:rsidRDefault="00625C5F" w:rsidP="00F071F3">
            <w:pPr>
              <w:pStyle w:val="ListParagraph"/>
              <w:numPr>
                <w:ilvl w:val="0"/>
                <w:numId w:val="80"/>
              </w:numPr>
              <w:ind w:left="317" w:hanging="284"/>
              <w:rPr>
                <w:rFonts w:cs="Arial"/>
                <w:szCs w:val="28"/>
              </w:rPr>
            </w:pPr>
            <w:r>
              <w:rPr>
                <w:rFonts w:cs="Arial"/>
                <w:szCs w:val="28"/>
              </w:rPr>
              <w:t>r</w:t>
            </w:r>
            <w:r w:rsidR="00567D9A" w:rsidRPr="00625C5F">
              <w:rPr>
                <w:rFonts w:cs="Arial"/>
                <w:szCs w:val="28"/>
              </w:rPr>
              <w:t>ead and interpret information from a technical drawing to set o</w:t>
            </w:r>
            <w:r w:rsidRPr="00625C5F">
              <w:rPr>
                <w:rFonts w:cs="Arial"/>
                <w:szCs w:val="28"/>
              </w:rPr>
              <w:t>ut materials for a welding procedure</w:t>
            </w:r>
          </w:p>
          <w:p w14:paraId="7453BAD5" w14:textId="77777777" w:rsidR="00567D9A" w:rsidRPr="00625C5F" w:rsidRDefault="00625C5F" w:rsidP="00F071F3">
            <w:pPr>
              <w:pStyle w:val="ListParagraph"/>
              <w:numPr>
                <w:ilvl w:val="0"/>
                <w:numId w:val="80"/>
              </w:numPr>
              <w:ind w:left="317" w:hanging="284"/>
              <w:rPr>
                <w:rFonts w:cs="Arial"/>
                <w:szCs w:val="28"/>
              </w:rPr>
            </w:pPr>
            <w:r>
              <w:rPr>
                <w:rFonts w:cs="Arial"/>
                <w:szCs w:val="28"/>
              </w:rPr>
              <w:t>s</w:t>
            </w:r>
            <w:r w:rsidR="00567D9A" w:rsidRPr="00625C5F">
              <w:rPr>
                <w:rFonts w:cs="Arial"/>
                <w:szCs w:val="28"/>
              </w:rPr>
              <w:t>elect and use appropriate measuring devices to set out specified dimensions</w:t>
            </w:r>
            <w:r w:rsidRPr="00625C5F">
              <w:rPr>
                <w:rFonts w:cs="Arial"/>
                <w:szCs w:val="28"/>
              </w:rPr>
              <w:t xml:space="preserve"> on materials for a welding procedure</w:t>
            </w:r>
            <w:r w:rsidR="00391D5E">
              <w:rPr>
                <w:rFonts w:cs="Arial"/>
                <w:szCs w:val="28"/>
              </w:rPr>
              <w:t>.</w:t>
            </w:r>
          </w:p>
        </w:tc>
      </w:tr>
      <w:tr w:rsidR="00567D9A" w:rsidRPr="00567D9A" w14:paraId="3BEE8E66" w14:textId="77777777" w:rsidTr="000008A9">
        <w:tc>
          <w:tcPr>
            <w:tcW w:w="3369" w:type="dxa"/>
            <w:gridSpan w:val="2"/>
          </w:tcPr>
          <w:p w14:paraId="10502B65" w14:textId="77777777" w:rsidR="00567D9A" w:rsidRPr="00567D9A" w:rsidRDefault="00567D9A" w:rsidP="00567D9A">
            <w:pPr>
              <w:rPr>
                <w:rFonts w:cs="Arial"/>
                <w:b/>
                <w:szCs w:val="28"/>
              </w:rPr>
            </w:pPr>
            <w:r w:rsidRPr="00567D9A">
              <w:rPr>
                <w:rFonts w:cs="Arial"/>
                <w:b/>
                <w:szCs w:val="28"/>
              </w:rPr>
              <w:t>Context of and specific resources for assessment</w:t>
            </w:r>
          </w:p>
        </w:tc>
        <w:tc>
          <w:tcPr>
            <w:tcW w:w="6979" w:type="dxa"/>
            <w:gridSpan w:val="3"/>
          </w:tcPr>
          <w:p w14:paraId="6E9D8D37" w14:textId="77777777" w:rsidR="00567D9A" w:rsidRPr="00567D9A" w:rsidRDefault="00567D9A" w:rsidP="00567D9A">
            <w:pPr>
              <w:ind w:left="51"/>
              <w:rPr>
                <w:rFonts w:cs="Arial"/>
                <w:bCs/>
                <w:lang w:eastAsia="en-US"/>
              </w:rPr>
            </w:pPr>
            <w:r w:rsidRPr="00567D9A">
              <w:rPr>
                <w:rFonts w:cs="Arial"/>
                <w:bCs/>
                <w:lang w:eastAsia="en-US"/>
              </w:rPr>
              <w:t>This unit may be assessed on the job, off the job or a combination of both on and off the job.</w:t>
            </w:r>
          </w:p>
          <w:p w14:paraId="2D3F7AC8" w14:textId="77777777" w:rsidR="00567D9A" w:rsidRPr="00567D9A" w:rsidRDefault="00567D9A" w:rsidP="00567D9A">
            <w:pPr>
              <w:ind w:left="51"/>
              <w:rPr>
                <w:rFonts w:cs="Arial"/>
                <w:bCs/>
                <w:lang w:eastAsia="en-US"/>
              </w:rPr>
            </w:pPr>
            <w:r w:rsidRPr="00567D9A">
              <w:rPr>
                <w:rFonts w:cs="Arial"/>
                <w:bCs/>
                <w:lang w:eastAsia="en-US"/>
              </w:rPr>
              <w:t>Where assessment occurs off the job, then an appropriate simulation must be used where the range of conditions reflects realistic workplace situations.</w:t>
            </w:r>
          </w:p>
          <w:p w14:paraId="7756119C" w14:textId="77777777" w:rsidR="00567D9A" w:rsidRPr="00567D9A" w:rsidRDefault="00567D9A" w:rsidP="00567D9A">
            <w:pPr>
              <w:rPr>
                <w:rFonts w:cs="Arial"/>
                <w:szCs w:val="28"/>
              </w:rPr>
            </w:pPr>
            <w:r w:rsidRPr="00567D9A">
              <w:rPr>
                <w:rFonts w:cs="Arial"/>
                <w:bCs/>
              </w:rPr>
              <w:t xml:space="preserve">The candidate will have access to all tools, equipment, </w:t>
            </w:r>
            <w:proofErr w:type="gramStart"/>
            <w:r w:rsidRPr="00567D9A">
              <w:rPr>
                <w:rFonts w:cs="Arial"/>
                <w:bCs/>
              </w:rPr>
              <w:t>materials</w:t>
            </w:r>
            <w:proofErr w:type="gramEnd"/>
            <w:r w:rsidRPr="00567D9A">
              <w:rPr>
                <w:rFonts w:cs="Arial"/>
                <w:bCs/>
              </w:rPr>
              <w:t xml:space="preserve"> and documentation required and will be permitted to refer to any relevant workplace procedures, product and manufacturing specifications, codes, standards, manuals and reference materials</w:t>
            </w:r>
            <w:r w:rsidR="00391D5E">
              <w:rPr>
                <w:rFonts w:cs="Arial"/>
                <w:bCs/>
              </w:rPr>
              <w:t>.</w:t>
            </w:r>
          </w:p>
        </w:tc>
      </w:tr>
      <w:tr w:rsidR="00567D9A" w:rsidRPr="00567D9A" w14:paraId="7D22AA03" w14:textId="77777777" w:rsidTr="000008A9">
        <w:tc>
          <w:tcPr>
            <w:tcW w:w="3369" w:type="dxa"/>
            <w:gridSpan w:val="2"/>
          </w:tcPr>
          <w:p w14:paraId="49D9BB4B" w14:textId="77777777" w:rsidR="00567D9A" w:rsidRPr="00567D9A" w:rsidRDefault="00567D9A" w:rsidP="00567D9A">
            <w:pPr>
              <w:rPr>
                <w:rFonts w:cs="Arial"/>
                <w:b/>
                <w:szCs w:val="28"/>
              </w:rPr>
            </w:pPr>
            <w:r w:rsidRPr="00567D9A">
              <w:rPr>
                <w:rFonts w:cs="Arial"/>
                <w:b/>
                <w:szCs w:val="28"/>
              </w:rPr>
              <w:t>Method(s) of assessment</w:t>
            </w:r>
          </w:p>
        </w:tc>
        <w:tc>
          <w:tcPr>
            <w:tcW w:w="6979" w:type="dxa"/>
            <w:gridSpan w:val="3"/>
          </w:tcPr>
          <w:p w14:paraId="40F2F6BA" w14:textId="77777777" w:rsidR="00567D9A" w:rsidRPr="00567D9A" w:rsidRDefault="00567D9A" w:rsidP="00567D9A">
            <w:pPr>
              <w:ind w:left="51"/>
              <w:rPr>
                <w:rFonts w:cs="Arial"/>
                <w:bCs/>
                <w:lang w:eastAsia="en-US"/>
              </w:rPr>
            </w:pPr>
            <w:r w:rsidRPr="00567D9A">
              <w:rPr>
                <w:rFonts w:cs="Arial"/>
                <w:bCs/>
                <w:lang w:eastAsia="en-US"/>
              </w:rPr>
              <w:t>Assessment must include the demonstration of practical skills and may also include:</w:t>
            </w:r>
          </w:p>
          <w:p w14:paraId="43F0062D" w14:textId="77777777" w:rsidR="00567D9A" w:rsidRPr="00567D9A" w:rsidRDefault="00567D9A" w:rsidP="00F071F3">
            <w:pPr>
              <w:numPr>
                <w:ilvl w:val="0"/>
                <w:numId w:val="84"/>
              </w:numPr>
              <w:spacing w:before="0" w:after="0"/>
              <w:rPr>
                <w:rFonts w:cs="Arial"/>
                <w:lang w:eastAsia="en-US"/>
              </w:rPr>
            </w:pPr>
            <w:r w:rsidRPr="00567D9A">
              <w:rPr>
                <w:rFonts w:cs="Arial"/>
                <w:lang w:eastAsia="en-US"/>
              </w:rPr>
              <w:t>oral questioning on required knowledge and skills</w:t>
            </w:r>
          </w:p>
          <w:p w14:paraId="6A29C68F" w14:textId="77777777" w:rsidR="00567D9A" w:rsidRPr="00567D9A" w:rsidRDefault="00567D9A" w:rsidP="00F071F3">
            <w:pPr>
              <w:numPr>
                <w:ilvl w:val="0"/>
                <w:numId w:val="84"/>
              </w:numPr>
              <w:spacing w:before="0" w:after="0"/>
              <w:rPr>
                <w:rFonts w:cs="Arial"/>
                <w:lang w:eastAsia="en-US"/>
              </w:rPr>
            </w:pPr>
            <w:r w:rsidRPr="00567D9A">
              <w:rPr>
                <w:rFonts w:cs="Arial"/>
                <w:lang w:eastAsia="en-US"/>
              </w:rPr>
              <w:t>written objective tests</w:t>
            </w:r>
            <w:r w:rsidR="00391D5E">
              <w:rPr>
                <w:rFonts w:cs="Arial"/>
                <w:lang w:eastAsia="en-US"/>
              </w:rPr>
              <w:t>.</w:t>
            </w:r>
          </w:p>
          <w:p w14:paraId="5FB35076" w14:textId="77777777" w:rsidR="00567D9A" w:rsidRPr="00567D9A" w:rsidRDefault="00567D9A" w:rsidP="00567D9A">
            <w:pPr>
              <w:rPr>
                <w:rFonts w:cs="Arial"/>
                <w:szCs w:val="28"/>
              </w:rPr>
            </w:pPr>
            <w:r w:rsidRPr="00567D9A">
              <w:rPr>
                <w:rFonts w:cs="Arial"/>
              </w:rPr>
              <w:t xml:space="preserve">Questioning techniques should not require language, </w:t>
            </w:r>
            <w:proofErr w:type="gramStart"/>
            <w:r w:rsidRPr="00567D9A">
              <w:rPr>
                <w:rFonts w:cs="Arial"/>
              </w:rPr>
              <w:t>literacy</w:t>
            </w:r>
            <w:proofErr w:type="gramEnd"/>
            <w:r w:rsidRPr="00567D9A">
              <w:rPr>
                <w:rFonts w:cs="Arial"/>
              </w:rPr>
              <w:t xml:space="preserve"> and numeracy skills beyond those required in this unit of competency.</w:t>
            </w:r>
          </w:p>
        </w:tc>
      </w:tr>
    </w:tbl>
    <w:p w14:paraId="35E12B8D" w14:textId="77777777" w:rsidR="00B6413C" w:rsidRDefault="00B6413C" w:rsidP="00D41012">
      <w:pPr>
        <w:spacing w:line="276" w:lineRule="auto"/>
        <w:rPr>
          <w:rFonts w:eastAsiaTheme="minorHAnsi" w:cs="Arial"/>
          <w:b/>
          <w:sz w:val="24"/>
          <w:szCs w:val="24"/>
          <w:lang w:val="en-US"/>
        </w:rPr>
      </w:pPr>
    </w:p>
    <w:p w14:paraId="1A50A0CF" w14:textId="77777777" w:rsidR="00B6413C" w:rsidRDefault="00B6413C">
      <w:pPr>
        <w:spacing w:before="0" w:after="0"/>
        <w:rPr>
          <w:rFonts w:eastAsiaTheme="minorHAnsi" w:cs="Arial"/>
          <w:b/>
          <w:sz w:val="24"/>
          <w:szCs w:val="24"/>
          <w:lang w:val="en-US"/>
        </w:rPr>
      </w:pPr>
      <w:r>
        <w:rPr>
          <w:rFonts w:eastAsiaTheme="minorHAnsi" w:cs="Arial"/>
          <w:b/>
          <w:sz w:val="24"/>
          <w:szCs w:val="24"/>
          <w:lang w:val="en-US"/>
        </w:rPr>
        <w:br w:type="page"/>
      </w:r>
    </w:p>
    <w:tbl>
      <w:tblPr>
        <w:tblW w:w="9852" w:type="dxa"/>
        <w:tblInd w:w="-4" w:type="dxa"/>
        <w:tblCellMar>
          <w:left w:w="115" w:type="dxa"/>
          <w:right w:w="115" w:type="dxa"/>
        </w:tblCellMar>
        <w:tblLook w:val="04A0" w:firstRow="1" w:lastRow="0" w:firstColumn="1" w:lastColumn="0" w:noHBand="0" w:noVBand="1"/>
      </w:tblPr>
      <w:tblGrid>
        <w:gridCol w:w="9906"/>
      </w:tblGrid>
      <w:tr w:rsidR="00F915A5" w:rsidRPr="00F915A5" w14:paraId="2F46C4A8" w14:textId="77777777" w:rsidTr="00847F3C">
        <w:tc>
          <w:tcPr>
            <w:tcW w:w="9852" w:type="dxa"/>
          </w:tcPr>
          <w:tbl>
            <w:tblPr>
              <w:tblW w:w="9676" w:type="dxa"/>
              <w:tblCellMar>
                <w:left w:w="115" w:type="dxa"/>
                <w:right w:w="115" w:type="dxa"/>
              </w:tblCellMar>
              <w:tblLook w:val="04A0" w:firstRow="1" w:lastRow="0" w:firstColumn="1" w:lastColumn="0" w:noHBand="0" w:noVBand="1"/>
            </w:tblPr>
            <w:tblGrid>
              <w:gridCol w:w="3120"/>
              <w:gridCol w:w="381"/>
              <w:gridCol w:w="206"/>
              <w:gridCol w:w="5915"/>
              <w:gridCol w:w="54"/>
            </w:tblGrid>
            <w:tr w:rsidR="00F915A5" w:rsidRPr="00F915A5" w14:paraId="078C8D9A" w14:textId="77777777" w:rsidTr="00847F3C">
              <w:trPr>
                <w:gridAfter w:val="1"/>
                <w:wAfter w:w="54" w:type="dxa"/>
              </w:trPr>
              <w:tc>
                <w:tcPr>
                  <w:tcW w:w="9622" w:type="dxa"/>
                  <w:gridSpan w:val="4"/>
                </w:tcPr>
                <w:p w14:paraId="2235DDD9" w14:textId="77777777" w:rsidR="00F915A5" w:rsidRPr="00F915A5" w:rsidRDefault="00F915A5" w:rsidP="00F915A5">
                  <w:pPr>
                    <w:keepNext/>
                    <w:autoSpaceDE w:val="0"/>
                    <w:autoSpaceDN w:val="0"/>
                    <w:adjustRightInd w:val="0"/>
                    <w:spacing w:before="60"/>
                    <w:ind w:left="1564" w:hanging="1564"/>
                    <w:outlineLvl w:val="0"/>
                    <w:rPr>
                      <w:rFonts w:cs="Arial"/>
                      <w:b/>
                      <w:sz w:val="28"/>
                      <w:szCs w:val="28"/>
                      <w:lang w:val="en-GB" w:eastAsia="x-none"/>
                    </w:rPr>
                  </w:pPr>
                  <w:r w:rsidRPr="00F915A5">
                    <w:rPr>
                      <w:rFonts w:cs="Arial"/>
                      <w:b/>
                      <w:sz w:val="28"/>
                      <w:szCs w:val="28"/>
                      <w:lang w:val="en-GB" w:eastAsia="x-none"/>
                    </w:rPr>
                    <w:lastRenderedPageBreak/>
                    <w:t>VU22925 – Work safely with robotic welding equipment</w:t>
                  </w:r>
                </w:p>
              </w:tc>
            </w:tr>
            <w:tr w:rsidR="00F915A5" w:rsidRPr="00F915A5" w14:paraId="4A7AA1B5" w14:textId="77777777" w:rsidTr="00847F3C">
              <w:trPr>
                <w:gridAfter w:val="1"/>
                <w:wAfter w:w="54" w:type="dxa"/>
              </w:trPr>
              <w:tc>
                <w:tcPr>
                  <w:tcW w:w="3120" w:type="dxa"/>
                </w:tcPr>
                <w:p w14:paraId="3620F02A" w14:textId="77777777" w:rsidR="00F915A5" w:rsidRPr="00F915A5" w:rsidRDefault="00F915A5" w:rsidP="00F915A5">
                  <w:pPr>
                    <w:ind w:left="476" w:hanging="425"/>
                    <w:rPr>
                      <w:rFonts w:cs="Arial"/>
                      <w:b/>
                    </w:rPr>
                  </w:pPr>
                  <w:r w:rsidRPr="00F915A5">
                    <w:rPr>
                      <w:rFonts w:cs="Arial"/>
                      <w:b/>
                    </w:rPr>
                    <w:t>Unit Descriptor</w:t>
                  </w:r>
                </w:p>
              </w:tc>
              <w:tc>
                <w:tcPr>
                  <w:tcW w:w="6502" w:type="dxa"/>
                  <w:gridSpan w:val="3"/>
                </w:tcPr>
                <w:p w14:paraId="28AA3CF9" w14:textId="77777777" w:rsidR="00F915A5" w:rsidRPr="00F915A5" w:rsidRDefault="00F915A5" w:rsidP="00F915A5">
                  <w:pPr>
                    <w:spacing w:before="60" w:after="100" w:afterAutospacing="1" w:line="276" w:lineRule="auto"/>
                    <w:ind w:left="45" w:hanging="45"/>
                    <w:rPr>
                      <w:rFonts w:cs="Arial"/>
                      <w:lang w:eastAsia="en-US"/>
                    </w:rPr>
                  </w:pPr>
                  <w:r w:rsidRPr="00F915A5">
                    <w:rPr>
                      <w:rFonts w:cs="Arial"/>
                      <w:lang w:val="en-US"/>
                    </w:rPr>
                    <w:t xml:space="preserve">This unit describes the knowledge and skills required </w:t>
                  </w:r>
                  <w:r w:rsidRPr="00F915A5">
                    <w:rPr>
                      <w:rFonts w:cs="Arial"/>
                    </w:rPr>
                    <w:t xml:space="preserve">to operate a robotic welding arm and apply the relevant Occupational Health and Safety/Workplace Health and Safety (OHS/WHS) procedures during its operations. </w:t>
                  </w:r>
                </w:p>
                <w:p w14:paraId="25F1DB66" w14:textId="77777777" w:rsidR="00F915A5" w:rsidRPr="00F915A5" w:rsidRDefault="00F915A5" w:rsidP="00F915A5">
                  <w:pPr>
                    <w:keepNext/>
                    <w:keepLines/>
                    <w:ind w:left="45" w:firstLine="6"/>
                    <w:rPr>
                      <w:rFonts w:cs="Arial"/>
                      <w:lang w:val="en-US"/>
                    </w:rPr>
                  </w:pPr>
                  <w:r w:rsidRPr="00F915A5">
                    <w:rPr>
                      <w:rFonts w:cs="Arial"/>
                      <w:lang w:val="en-US"/>
                    </w:rPr>
                    <w:t>No licensing or certification requirements apply to this unit at the time of accreditation.</w:t>
                  </w:r>
                </w:p>
              </w:tc>
            </w:tr>
            <w:tr w:rsidR="00F915A5" w:rsidRPr="00F915A5" w14:paraId="38E8F147" w14:textId="77777777" w:rsidTr="00847F3C">
              <w:trPr>
                <w:gridAfter w:val="1"/>
                <w:wAfter w:w="54" w:type="dxa"/>
              </w:trPr>
              <w:tc>
                <w:tcPr>
                  <w:tcW w:w="3120" w:type="dxa"/>
                </w:tcPr>
                <w:p w14:paraId="5D9A8BCC" w14:textId="77777777" w:rsidR="00F915A5" w:rsidRPr="00F915A5" w:rsidRDefault="00F915A5" w:rsidP="00F915A5">
                  <w:pPr>
                    <w:spacing w:before="80" w:after="80"/>
                    <w:ind w:left="476" w:hanging="425"/>
                    <w:rPr>
                      <w:rFonts w:cs="Arial"/>
                      <w:b/>
                    </w:rPr>
                  </w:pPr>
                  <w:r w:rsidRPr="00F915A5">
                    <w:rPr>
                      <w:rFonts w:cs="Arial"/>
                      <w:b/>
                    </w:rPr>
                    <w:t>Pre-requisite</w:t>
                  </w:r>
                </w:p>
              </w:tc>
              <w:tc>
                <w:tcPr>
                  <w:tcW w:w="6502" w:type="dxa"/>
                  <w:gridSpan w:val="3"/>
                </w:tcPr>
                <w:p w14:paraId="0CF1F24B" w14:textId="77777777" w:rsidR="00F915A5" w:rsidRPr="00F915A5" w:rsidRDefault="00F915A5" w:rsidP="00F915A5">
                  <w:pPr>
                    <w:autoSpaceDE w:val="0"/>
                    <w:autoSpaceDN w:val="0"/>
                    <w:adjustRightInd w:val="0"/>
                    <w:spacing w:before="80" w:after="80"/>
                    <w:ind w:left="2029" w:hanging="1978"/>
                    <w:rPr>
                      <w:rFonts w:eastAsia="Calibri" w:cs="Arial"/>
                      <w:lang w:eastAsia="en-US"/>
                    </w:rPr>
                  </w:pPr>
                  <w:r w:rsidRPr="00F915A5">
                    <w:rPr>
                      <w:rFonts w:eastAsia="Calibri" w:cs="Arial"/>
                      <w:lang w:eastAsia="en-US"/>
                    </w:rPr>
                    <w:t>Nil</w:t>
                  </w:r>
                </w:p>
              </w:tc>
            </w:tr>
            <w:tr w:rsidR="00F915A5" w:rsidRPr="00F915A5" w14:paraId="1D2C88CE" w14:textId="77777777" w:rsidTr="00847F3C">
              <w:trPr>
                <w:gridAfter w:val="1"/>
                <w:wAfter w:w="54" w:type="dxa"/>
              </w:trPr>
              <w:tc>
                <w:tcPr>
                  <w:tcW w:w="3120" w:type="dxa"/>
                </w:tcPr>
                <w:p w14:paraId="5B7CF5F3" w14:textId="77777777" w:rsidR="00F915A5" w:rsidRPr="00F915A5" w:rsidRDefault="00F915A5" w:rsidP="00F915A5">
                  <w:pPr>
                    <w:spacing w:before="80" w:after="80"/>
                    <w:ind w:left="476" w:hanging="425"/>
                    <w:rPr>
                      <w:rFonts w:cs="Arial"/>
                      <w:b/>
                    </w:rPr>
                  </w:pPr>
                  <w:r w:rsidRPr="00F915A5">
                    <w:rPr>
                      <w:rFonts w:cs="Arial"/>
                      <w:b/>
                    </w:rPr>
                    <w:t>Application of the Unit</w:t>
                  </w:r>
                </w:p>
              </w:tc>
              <w:tc>
                <w:tcPr>
                  <w:tcW w:w="6502" w:type="dxa"/>
                  <w:gridSpan w:val="3"/>
                </w:tcPr>
                <w:p w14:paraId="63F45E37" w14:textId="77777777" w:rsidR="00F915A5" w:rsidRPr="00F915A5" w:rsidRDefault="00F915A5" w:rsidP="00F915A5">
                  <w:pPr>
                    <w:autoSpaceDE w:val="0"/>
                    <w:autoSpaceDN w:val="0"/>
                    <w:adjustRightInd w:val="0"/>
                    <w:spacing w:before="80" w:after="80"/>
                    <w:ind w:left="45" w:firstLine="6"/>
                    <w:rPr>
                      <w:rFonts w:eastAsia="Calibri" w:cs="Arial"/>
                      <w:lang w:eastAsia="en-US"/>
                    </w:rPr>
                  </w:pPr>
                  <w:r w:rsidRPr="00F915A5">
                    <w:rPr>
                      <w:rFonts w:eastAsia="Calibri" w:cs="Arial"/>
                      <w:lang w:eastAsia="en-US"/>
                    </w:rPr>
                    <w:t xml:space="preserve">This unit is applicable to individuals working in automated welding workshops or manufacturing organisations where robotic arms and equipment are used to weld parts and manufacture components to design specifications and timeframes. </w:t>
                  </w:r>
                </w:p>
                <w:p w14:paraId="30CF563F" w14:textId="77777777" w:rsidR="00F915A5" w:rsidRPr="00F915A5" w:rsidRDefault="00F915A5" w:rsidP="00F915A5">
                  <w:pPr>
                    <w:autoSpaceDE w:val="0"/>
                    <w:autoSpaceDN w:val="0"/>
                    <w:adjustRightInd w:val="0"/>
                    <w:spacing w:before="80" w:after="80"/>
                    <w:ind w:left="45" w:firstLine="6"/>
                    <w:rPr>
                      <w:rFonts w:eastAsia="Calibri" w:cs="Arial"/>
                      <w:lang w:eastAsia="en-US"/>
                    </w:rPr>
                  </w:pPr>
                </w:p>
              </w:tc>
            </w:tr>
            <w:tr w:rsidR="00F915A5" w:rsidRPr="00F915A5" w14:paraId="1F778770" w14:textId="77777777" w:rsidTr="00847F3C">
              <w:trPr>
                <w:gridAfter w:val="1"/>
                <w:wAfter w:w="54" w:type="dxa"/>
              </w:trPr>
              <w:tc>
                <w:tcPr>
                  <w:tcW w:w="3120" w:type="dxa"/>
                </w:tcPr>
                <w:p w14:paraId="5088F91D" w14:textId="77777777" w:rsidR="00F915A5" w:rsidRPr="00F915A5" w:rsidRDefault="00F915A5" w:rsidP="00F915A5">
                  <w:pPr>
                    <w:ind w:left="476" w:hanging="425"/>
                    <w:rPr>
                      <w:rFonts w:cs="Arial"/>
                      <w:b/>
                    </w:rPr>
                  </w:pPr>
                  <w:r w:rsidRPr="00F915A5">
                    <w:rPr>
                      <w:rFonts w:cs="Arial"/>
                      <w:b/>
                    </w:rPr>
                    <w:t>ELEMENT</w:t>
                  </w:r>
                </w:p>
              </w:tc>
              <w:tc>
                <w:tcPr>
                  <w:tcW w:w="6502" w:type="dxa"/>
                  <w:gridSpan w:val="3"/>
                </w:tcPr>
                <w:p w14:paraId="31C9A2CE" w14:textId="77777777" w:rsidR="00F915A5" w:rsidRPr="00F915A5" w:rsidRDefault="00F915A5" w:rsidP="00F915A5">
                  <w:pPr>
                    <w:ind w:left="476" w:hanging="425"/>
                    <w:rPr>
                      <w:rFonts w:cs="Arial"/>
                      <w:b/>
                    </w:rPr>
                  </w:pPr>
                  <w:r w:rsidRPr="00F915A5">
                    <w:rPr>
                      <w:rFonts w:cs="Arial"/>
                      <w:b/>
                    </w:rPr>
                    <w:t>PERFORMANCE CRITERIA</w:t>
                  </w:r>
                </w:p>
              </w:tc>
            </w:tr>
            <w:tr w:rsidR="00F915A5" w:rsidRPr="00F915A5" w14:paraId="6ED87796"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Pr>
              <w:tc>
                <w:tcPr>
                  <w:tcW w:w="3120" w:type="dxa"/>
                  <w:vMerge w:val="restart"/>
                  <w:tcBorders>
                    <w:top w:val="nil"/>
                    <w:left w:val="nil"/>
                    <w:bottom w:val="nil"/>
                    <w:right w:val="nil"/>
                  </w:tcBorders>
                </w:tcPr>
                <w:p w14:paraId="47939BEB" w14:textId="77777777" w:rsidR="00F915A5" w:rsidRPr="00F915A5" w:rsidRDefault="00F915A5" w:rsidP="00F915A5">
                  <w:pPr>
                    <w:keepNext/>
                    <w:keepLines/>
                    <w:tabs>
                      <w:tab w:val="left" w:pos="340"/>
                    </w:tabs>
                    <w:spacing w:before="60" w:after="60"/>
                    <w:ind w:left="340" w:hanging="340"/>
                    <w:rPr>
                      <w:rFonts w:cs="Arial"/>
                      <w:lang w:val="en-NZ"/>
                    </w:rPr>
                  </w:pPr>
                  <w:r w:rsidRPr="00F915A5">
                    <w:rPr>
                      <w:rFonts w:cs="Arial"/>
                      <w:lang w:val="en-US"/>
                    </w:rPr>
                    <w:t>1.</w:t>
                  </w:r>
                  <w:r w:rsidRPr="00F915A5">
                    <w:rPr>
                      <w:rFonts w:cs="Arial"/>
                      <w:lang w:val="en-US"/>
                    </w:rPr>
                    <w:tab/>
                  </w:r>
                  <w:r w:rsidRPr="00F915A5">
                    <w:rPr>
                      <w:rFonts w:cs="Arial"/>
                    </w:rPr>
                    <w:t>Apply safety procedures in the workplace</w:t>
                  </w:r>
                </w:p>
              </w:tc>
              <w:tc>
                <w:tcPr>
                  <w:tcW w:w="587" w:type="dxa"/>
                  <w:gridSpan w:val="2"/>
                  <w:tcBorders>
                    <w:top w:val="nil"/>
                    <w:left w:val="nil"/>
                    <w:bottom w:val="nil"/>
                    <w:right w:val="nil"/>
                  </w:tcBorders>
                </w:tcPr>
                <w:p w14:paraId="04D1641C" w14:textId="77777777" w:rsidR="00F915A5" w:rsidRPr="00F915A5" w:rsidRDefault="00F915A5" w:rsidP="00F915A5">
                  <w:pPr>
                    <w:spacing w:before="60" w:after="60"/>
                    <w:ind w:left="476" w:hanging="425"/>
                    <w:rPr>
                      <w:rFonts w:cs="Arial"/>
                      <w:lang w:val="en-US"/>
                    </w:rPr>
                  </w:pPr>
                  <w:r w:rsidRPr="00F915A5">
                    <w:rPr>
                      <w:rFonts w:cs="Arial"/>
                      <w:lang w:val="en-US"/>
                    </w:rPr>
                    <w:t>1.1</w:t>
                  </w:r>
                </w:p>
              </w:tc>
              <w:tc>
                <w:tcPr>
                  <w:tcW w:w="5915" w:type="dxa"/>
                  <w:tcBorders>
                    <w:top w:val="nil"/>
                    <w:left w:val="nil"/>
                    <w:bottom w:val="nil"/>
                    <w:right w:val="nil"/>
                  </w:tcBorders>
                </w:tcPr>
                <w:p w14:paraId="6FFA4290" w14:textId="77777777" w:rsidR="00F915A5" w:rsidRPr="00F915A5" w:rsidRDefault="00F915A5" w:rsidP="00F915A5">
                  <w:pPr>
                    <w:keepNext/>
                    <w:keepLines/>
                    <w:spacing w:before="60" w:after="60"/>
                    <w:ind w:left="19" w:firstLine="8"/>
                    <w:rPr>
                      <w:rFonts w:cs="Arial"/>
                      <w:lang w:val="en-US"/>
                    </w:rPr>
                  </w:pPr>
                  <w:r w:rsidRPr="00F915A5">
                    <w:rPr>
                      <w:rFonts w:cs="Arial"/>
                    </w:rPr>
                    <w:t xml:space="preserve">Obtain and clarify </w:t>
                  </w:r>
                  <w:r w:rsidRPr="00F915A5">
                    <w:rPr>
                      <w:rFonts w:cs="Arial"/>
                      <w:b/>
                      <w:i/>
                    </w:rPr>
                    <w:t>Occupational Health and Safety/Workplace Health and Safety (OHS/WHS)</w:t>
                  </w:r>
                  <w:r w:rsidRPr="00F915A5">
                    <w:rPr>
                      <w:rFonts w:cs="Arial"/>
                    </w:rPr>
                    <w:t xml:space="preserve"> requirements when welding with robotics</w:t>
                  </w:r>
                </w:p>
              </w:tc>
            </w:tr>
            <w:tr w:rsidR="00F915A5" w:rsidRPr="00F915A5" w14:paraId="38491B1C"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Pr>
              <w:tc>
                <w:tcPr>
                  <w:tcW w:w="3120" w:type="dxa"/>
                  <w:vMerge/>
                  <w:tcBorders>
                    <w:top w:val="nil"/>
                    <w:left w:val="nil"/>
                    <w:bottom w:val="nil"/>
                    <w:right w:val="nil"/>
                  </w:tcBorders>
                </w:tcPr>
                <w:p w14:paraId="01709747"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gridSpan w:val="2"/>
                  <w:tcBorders>
                    <w:top w:val="nil"/>
                    <w:left w:val="nil"/>
                    <w:bottom w:val="nil"/>
                    <w:right w:val="nil"/>
                  </w:tcBorders>
                </w:tcPr>
                <w:p w14:paraId="576833EB" w14:textId="77777777" w:rsidR="00F915A5" w:rsidRPr="00F915A5" w:rsidRDefault="00F915A5" w:rsidP="00F915A5">
                  <w:pPr>
                    <w:spacing w:before="60" w:after="60"/>
                    <w:ind w:left="476" w:hanging="425"/>
                    <w:rPr>
                      <w:rFonts w:cs="Arial"/>
                      <w:lang w:val="en-US"/>
                    </w:rPr>
                  </w:pPr>
                  <w:r w:rsidRPr="00F915A5">
                    <w:rPr>
                      <w:rFonts w:cs="Arial"/>
                      <w:lang w:val="en-US"/>
                    </w:rPr>
                    <w:t>1.2</w:t>
                  </w:r>
                </w:p>
              </w:tc>
              <w:tc>
                <w:tcPr>
                  <w:tcW w:w="5915" w:type="dxa"/>
                  <w:tcBorders>
                    <w:top w:val="nil"/>
                    <w:left w:val="nil"/>
                    <w:bottom w:val="nil"/>
                    <w:right w:val="nil"/>
                  </w:tcBorders>
                </w:tcPr>
                <w:p w14:paraId="539C8FE5" w14:textId="77777777" w:rsidR="00F915A5" w:rsidRPr="00F915A5" w:rsidRDefault="00F915A5" w:rsidP="00F915A5">
                  <w:pPr>
                    <w:keepNext/>
                    <w:keepLines/>
                    <w:spacing w:before="60" w:after="60"/>
                    <w:ind w:left="19" w:firstLine="8"/>
                    <w:rPr>
                      <w:rFonts w:cs="Arial"/>
                    </w:rPr>
                  </w:pPr>
                  <w:r w:rsidRPr="00F915A5">
                    <w:rPr>
                      <w:rFonts w:cs="Arial"/>
                    </w:rPr>
                    <w:t>Fit relevant personal protective equipment (PPE) in accordance with workplace safety requirements</w:t>
                  </w:r>
                </w:p>
              </w:tc>
            </w:tr>
            <w:tr w:rsidR="00F915A5" w:rsidRPr="00F915A5" w14:paraId="019A3BD8"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Pr>
              <w:tc>
                <w:tcPr>
                  <w:tcW w:w="3120" w:type="dxa"/>
                  <w:vMerge/>
                  <w:tcBorders>
                    <w:top w:val="nil"/>
                    <w:left w:val="nil"/>
                    <w:bottom w:val="nil"/>
                    <w:right w:val="nil"/>
                  </w:tcBorders>
                </w:tcPr>
                <w:p w14:paraId="67A1CF9F"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gridSpan w:val="2"/>
                  <w:tcBorders>
                    <w:top w:val="nil"/>
                    <w:left w:val="nil"/>
                    <w:bottom w:val="nil"/>
                    <w:right w:val="nil"/>
                  </w:tcBorders>
                </w:tcPr>
                <w:p w14:paraId="45A6E76B" w14:textId="77777777" w:rsidR="00F915A5" w:rsidRPr="00F915A5" w:rsidRDefault="00F915A5" w:rsidP="00F915A5">
                  <w:pPr>
                    <w:spacing w:before="60" w:after="60"/>
                    <w:ind w:left="476" w:hanging="425"/>
                    <w:rPr>
                      <w:rFonts w:cs="Arial"/>
                      <w:lang w:val="en-US"/>
                    </w:rPr>
                  </w:pPr>
                  <w:r w:rsidRPr="00F915A5">
                    <w:rPr>
                      <w:rFonts w:cs="Arial"/>
                      <w:lang w:val="en-US"/>
                    </w:rPr>
                    <w:t>1.3</w:t>
                  </w:r>
                </w:p>
              </w:tc>
              <w:tc>
                <w:tcPr>
                  <w:tcW w:w="5915" w:type="dxa"/>
                  <w:tcBorders>
                    <w:top w:val="nil"/>
                    <w:left w:val="nil"/>
                    <w:bottom w:val="nil"/>
                    <w:right w:val="nil"/>
                  </w:tcBorders>
                </w:tcPr>
                <w:p w14:paraId="2F08D9DA" w14:textId="77777777" w:rsidR="00F915A5" w:rsidRPr="00F915A5" w:rsidRDefault="00F915A5" w:rsidP="00F915A5">
                  <w:pPr>
                    <w:keepNext/>
                    <w:keepLines/>
                    <w:spacing w:before="60" w:after="60"/>
                    <w:ind w:left="19" w:firstLine="8"/>
                    <w:rPr>
                      <w:rFonts w:cs="Arial"/>
                    </w:rPr>
                  </w:pPr>
                  <w:r w:rsidRPr="00F915A5">
                    <w:rPr>
                      <w:rFonts w:cs="Arial"/>
                    </w:rPr>
                    <w:t>Apply robotic safety features during operations</w:t>
                  </w:r>
                </w:p>
              </w:tc>
            </w:tr>
            <w:tr w:rsidR="00F915A5" w:rsidRPr="00F915A5" w14:paraId="39B7A187"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Pr>
              <w:tc>
                <w:tcPr>
                  <w:tcW w:w="3120" w:type="dxa"/>
                  <w:vMerge/>
                  <w:tcBorders>
                    <w:top w:val="nil"/>
                    <w:left w:val="nil"/>
                    <w:bottom w:val="nil"/>
                    <w:right w:val="nil"/>
                  </w:tcBorders>
                </w:tcPr>
                <w:p w14:paraId="14F67110" w14:textId="77777777" w:rsidR="00F915A5" w:rsidRPr="00F915A5" w:rsidRDefault="00F915A5" w:rsidP="00F915A5">
                  <w:pPr>
                    <w:spacing w:before="60" w:after="60"/>
                    <w:ind w:left="476" w:hanging="425"/>
                    <w:rPr>
                      <w:rFonts w:cs="Arial"/>
                    </w:rPr>
                  </w:pPr>
                </w:p>
              </w:tc>
              <w:tc>
                <w:tcPr>
                  <w:tcW w:w="587" w:type="dxa"/>
                  <w:gridSpan w:val="2"/>
                  <w:tcBorders>
                    <w:top w:val="nil"/>
                    <w:left w:val="nil"/>
                    <w:bottom w:val="nil"/>
                    <w:right w:val="nil"/>
                  </w:tcBorders>
                </w:tcPr>
                <w:p w14:paraId="4D5C3101" w14:textId="77777777" w:rsidR="00F915A5" w:rsidRPr="00F915A5" w:rsidRDefault="00F915A5" w:rsidP="00F915A5">
                  <w:pPr>
                    <w:spacing w:before="60" w:after="60"/>
                    <w:ind w:left="476" w:hanging="425"/>
                    <w:rPr>
                      <w:rFonts w:cs="Arial"/>
                      <w:lang w:val="en-US"/>
                    </w:rPr>
                  </w:pPr>
                  <w:r w:rsidRPr="00F915A5">
                    <w:rPr>
                      <w:rFonts w:cs="Arial"/>
                      <w:lang w:val="en-US"/>
                    </w:rPr>
                    <w:t>1.4</w:t>
                  </w:r>
                </w:p>
              </w:tc>
              <w:tc>
                <w:tcPr>
                  <w:tcW w:w="5915" w:type="dxa"/>
                  <w:tcBorders>
                    <w:top w:val="nil"/>
                    <w:left w:val="nil"/>
                    <w:bottom w:val="nil"/>
                    <w:right w:val="nil"/>
                  </w:tcBorders>
                </w:tcPr>
                <w:p w14:paraId="64D0CF90" w14:textId="77777777" w:rsidR="00F915A5" w:rsidRPr="00F915A5" w:rsidRDefault="00F915A5" w:rsidP="00F915A5">
                  <w:pPr>
                    <w:keepNext/>
                    <w:keepLines/>
                    <w:spacing w:before="60" w:after="60"/>
                    <w:ind w:left="19" w:firstLine="8"/>
                    <w:rPr>
                      <w:rFonts w:cs="Arial"/>
                      <w:lang w:val="en-US"/>
                    </w:rPr>
                  </w:pPr>
                  <w:r w:rsidRPr="00F915A5">
                    <w:rPr>
                      <w:rFonts w:cs="Arial"/>
                    </w:rPr>
                    <w:t>Apply safety and risk control measures with operational robotic welding technology</w:t>
                  </w:r>
                </w:p>
              </w:tc>
            </w:tr>
            <w:tr w:rsidR="00F915A5" w:rsidRPr="00F915A5" w14:paraId="2299C562"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Pr>
              <w:tc>
                <w:tcPr>
                  <w:tcW w:w="3120" w:type="dxa"/>
                  <w:vMerge w:val="restart"/>
                  <w:tcBorders>
                    <w:top w:val="nil"/>
                    <w:left w:val="nil"/>
                    <w:right w:val="nil"/>
                  </w:tcBorders>
                </w:tcPr>
                <w:p w14:paraId="54BC8631" w14:textId="77777777" w:rsidR="00F915A5" w:rsidRPr="00F915A5" w:rsidRDefault="00F915A5" w:rsidP="00F915A5">
                  <w:pPr>
                    <w:keepNext/>
                    <w:keepLines/>
                    <w:tabs>
                      <w:tab w:val="left" w:pos="340"/>
                    </w:tabs>
                    <w:spacing w:before="60" w:after="60"/>
                    <w:ind w:left="340" w:hanging="340"/>
                    <w:rPr>
                      <w:rFonts w:cs="Arial"/>
                      <w:lang w:val="en-NZ"/>
                    </w:rPr>
                  </w:pPr>
                  <w:r w:rsidRPr="00F915A5">
                    <w:rPr>
                      <w:rFonts w:cs="Arial"/>
                      <w:lang w:val="en-US"/>
                    </w:rPr>
                    <w:t>2.</w:t>
                  </w:r>
                  <w:r w:rsidRPr="00F915A5">
                    <w:rPr>
                      <w:rFonts w:cs="Arial"/>
                      <w:lang w:val="en-US"/>
                    </w:rPr>
                    <w:tab/>
                  </w:r>
                  <w:r w:rsidRPr="00F915A5">
                    <w:rPr>
                      <w:rFonts w:cs="Arial"/>
                    </w:rPr>
                    <w:t>Operate robotic welding equipment</w:t>
                  </w:r>
                </w:p>
              </w:tc>
              <w:tc>
                <w:tcPr>
                  <w:tcW w:w="587" w:type="dxa"/>
                  <w:gridSpan w:val="2"/>
                  <w:tcBorders>
                    <w:top w:val="nil"/>
                    <w:left w:val="nil"/>
                    <w:bottom w:val="nil"/>
                    <w:right w:val="nil"/>
                  </w:tcBorders>
                </w:tcPr>
                <w:p w14:paraId="5F74F0F2" w14:textId="77777777" w:rsidR="00F915A5" w:rsidRPr="00F915A5" w:rsidRDefault="00F915A5" w:rsidP="00F915A5">
                  <w:pPr>
                    <w:spacing w:before="60" w:after="60"/>
                    <w:ind w:left="476" w:hanging="425"/>
                    <w:rPr>
                      <w:rFonts w:cs="Arial"/>
                      <w:lang w:val="en-US"/>
                    </w:rPr>
                  </w:pPr>
                  <w:r w:rsidRPr="00F915A5">
                    <w:rPr>
                      <w:rFonts w:cs="Arial"/>
                      <w:lang w:val="en-US"/>
                    </w:rPr>
                    <w:t>2.1</w:t>
                  </w:r>
                </w:p>
              </w:tc>
              <w:tc>
                <w:tcPr>
                  <w:tcW w:w="5915" w:type="dxa"/>
                  <w:tcBorders>
                    <w:top w:val="nil"/>
                    <w:left w:val="nil"/>
                    <w:bottom w:val="nil"/>
                    <w:right w:val="nil"/>
                  </w:tcBorders>
                </w:tcPr>
                <w:p w14:paraId="244C6A61" w14:textId="77777777" w:rsidR="00F915A5" w:rsidRPr="00F915A5" w:rsidRDefault="00F915A5" w:rsidP="00F915A5">
                  <w:pPr>
                    <w:keepNext/>
                    <w:keepLines/>
                    <w:spacing w:before="60" w:after="60"/>
                    <w:ind w:left="19" w:firstLine="8"/>
                    <w:rPr>
                      <w:rFonts w:cs="Arial"/>
                      <w:lang w:val="en-US"/>
                    </w:rPr>
                  </w:pPr>
                  <w:r w:rsidRPr="00F915A5">
                    <w:rPr>
                      <w:rFonts w:cs="Arial"/>
                    </w:rPr>
                    <w:t>Confirm robot type to be used</w:t>
                  </w:r>
                </w:p>
              </w:tc>
            </w:tr>
            <w:tr w:rsidR="00F915A5" w:rsidRPr="00F915A5" w14:paraId="63DF9153"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Pr>
              <w:tc>
                <w:tcPr>
                  <w:tcW w:w="3120" w:type="dxa"/>
                  <w:vMerge/>
                  <w:tcBorders>
                    <w:left w:val="nil"/>
                    <w:right w:val="nil"/>
                  </w:tcBorders>
                </w:tcPr>
                <w:p w14:paraId="003618A6"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gridSpan w:val="2"/>
                  <w:tcBorders>
                    <w:top w:val="nil"/>
                    <w:left w:val="nil"/>
                    <w:bottom w:val="nil"/>
                    <w:right w:val="nil"/>
                  </w:tcBorders>
                </w:tcPr>
                <w:p w14:paraId="365C35D4" w14:textId="77777777" w:rsidR="00F915A5" w:rsidRPr="00F915A5" w:rsidRDefault="00F915A5" w:rsidP="00F915A5">
                  <w:pPr>
                    <w:spacing w:before="60" w:after="60"/>
                    <w:ind w:left="476" w:hanging="425"/>
                    <w:rPr>
                      <w:rFonts w:cs="Arial"/>
                      <w:lang w:val="en-US"/>
                    </w:rPr>
                  </w:pPr>
                  <w:r w:rsidRPr="00F915A5">
                    <w:rPr>
                      <w:rFonts w:cs="Arial"/>
                      <w:lang w:val="en-US"/>
                    </w:rPr>
                    <w:t>2.2</w:t>
                  </w:r>
                </w:p>
              </w:tc>
              <w:tc>
                <w:tcPr>
                  <w:tcW w:w="5915" w:type="dxa"/>
                  <w:tcBorders>
                    <w:top w:val="nil"/>
                    <w:left w:val="nil"/>
                    <w:bottom w:val="nil"/>
                    <w:right w:val="nil"/>
                  </w:tcBorders>
                </w:tcPr>
                <w:p w14:paraId="0A89CF3A" w14:textId="77777777" w:rsidR="00F915A5" w:rsidRPr="00F915A5" w:rsidRDefault="00F915A5" w:rsidP="00F915A5">
                  <w:pPr>
                    <w:keepNext/>
                    <w:keepLines/>
                    <w:spacing w:before="60" w:after="60"/>
                    <w:ind w:left="19" w:firstLine="8"/>
                    <w:rPr>
                      <w:rFonts w:cs="Arial"/>
                    </w:rPr>
                  </w:pPr>
                  <w:r w:rsidRPr="00F915A5">
                    <w:rPr>
                      <w:rFonts w:cs="Arial"/>
                    </w:rPr>
                    <w:t>Identify operating procedures for robot</w:t>
                  </w:r>
                </w:p>
              </w:tc>
            </w:tr>
            <w:tr w:rsidR="00F915A5" w:rsidRPr="00F915A5" w14:paraId="5132885E"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Pr>
              <w:tc>
                <w:tcPr>
                  <w:tcW w:w="3120" w:type="dxa"/>
                  <w:vMerge/>
                  <w:tcBorders>
                    <w:left w:val="nil"/>
                    <w:right w:val="nil"/>
                  </w:tcBorders>
                </w:tcPr>
                <w:p w14:paraId="12D71245"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gridSpan w:val="2"/>
                  <w:tcBorders>
                    <w:top w:val="nil"/>
                    <w:left w:val="nil"/>
                    <w:bottom w:val="nil"/>
                    <w:right w:val="nil"/>
                  </w:tcBorders>
                </w:tcPr>
                <w:p w14:paraId="5FE490DE" w14:textId="77777777" w:rsidR="00F915A5" w:rsidRPr="00F915A5" w:rsidRDefault="00F915A5" w:rsidP="00F915A5">
                  <w:pPr>
                    <w:spacing w:before="60" w:after="60"/>
                    <w:ind w:left="476" w:hanging="425"/>
                    <w:rPr>
                      <w:rFonts w:cs="Arial"/>
                      <w:lang w:val="en-US"/>
                    </w:rPr>
                  </w:pPr>
                  <w:r w:rsidRPr="00F915A5">
                    <w:rPr>
                      <w:rFonts w:cs="Arial"/>
                      <w:lang w:val="en-US"/>
                    </w:rPr>
                    <w:t>2.3</w:t>
                  </w:r>
                </w:p>
              </w:tc>
              <w:tc>
                <w:tcPr>
                  <w:tcW w:w="5915" w:type="dxa"/>
                  <w:tcBorders>
                    <w:top w:val="nil"/>
                    <w:left w:val="nil"/>
                    <w:bottom w:val="nil"/>
                    <w:right w:val="nil"/>
                  </w:tcBorders>
                </w:tcPr>
                <w:p w14:paraId="5E969081" w14:textId="77777777" w:rsidR="00F915A5" w:rsidRPr="00F915A5" w:rsidRDefault="00F915A5" w:rsidP="00F915A5">
                  <w:pPr>
                    <w:keepNext/>
                    <w:keepLines/>
                    <w:spacing w:before="60" w:after="60"/>
                    <w:ind w:left="19" w:firstLine="8"/>
                    <w:rPr>
                      <w:rFonts w:cs="Arial"/>
                      <w:lang w:val="en-US"/>
                    </w:rPr>
                  </w:pPr>
                  <w:r w:rsidRPr="00F915A5">
                    <w:rPr>
                      <w:rFonts w:cs="Arial"/>
                    </w:rPr>
                    <w:t>Confirm weld to be performed and job plan and specifications</w:t>
                  </w:r>
                </w:p>
              </w:tc>
            </w:tr>
            <w:tr w:rsidR="00F915A5" w:rsidRPr="00F915A5" w14:paraId="2314B254"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Pr>
              <w:tc>
                <w:tcPr>
                  <w:tcW w:w="3120" w:type="dxa"/>
                  <w:vMerge/>
                  <w:tcBorders>
                    <w:left w:val="nil"/>
                    <w:right w:val="nil"/>
                  </w:tcBorders>
                </w:tcPr>
                <w:p w14:paraId="1AA66062"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gridSpan w:val="2"/>
                  <w:tcBorders>
                    <w:top w:val="nil"/>
                    <w:left w:val="nil"/>
                    <w:bottom w:val="nil"/>
                    <w:right w:val="nil"/>
                  </w:tcBorders>
                </w:tcPr>
                <w:p w14:paraId="7BCC4818" w14:textId="77777777" w:rsidR="00F915A5" w:rsidRPr="00F915A5" w:rsidRDefault="00F915A5" w:rsidP="00F915A5">
                  <w:pPr>
                    <w:spacing w:before="60" w:after="60"/>
                    <w:ind w:left="476" w:hanging="425"/>
                    <w:rPr>
                      <w:rFonts w:cs="Arial"/>
                      <w:lang w:val="en-US"/>
                    </w:rPr>
                  </w:pPr>
                  <w:r w:rsidRPr="00F915A5">
                    <w:rPr>
                      <w:rFonts w:cs="Arial"/>
                      <w:lang w:val="en-US"/>
                    </w:rPr>
                    <w:t>2.4</w:t>
                  </w:r>
                </w:p>
              </w:tc>
              <w:tc>
                <w:tcPr>
                  <w:tcW w:w="5915" w:type="dxa"/>
                  <w:tcBorders>
                    <w:top w:val="nil"/>
                    <w:left w:val="nil"/>
                    <w:bottom w:val="nil"/>
                    <w:right w:val="nil"/>
                  </w:tcBorders>
                </w:tcPr>
                <w:p w14:paraId="66F6BF45" w14:textId="77777777" w:rsidR="00F915A5" w:rsidRPr="00F915A5" w:rsidRDefault="00F915A5" w:rsidP="00F915A5">
                  <w:pPr>
                    <w:keepNext/>
                    <w:keepLines/>
                    <w:spacing w:before="60" w:after="60"/>
                    <w:ind w:left="19" w:firstLine="8"/>
                    <w:rPr>
                      <w:rFonts w:cs="Arial"/>
                    </w:rPr>
                  </w:pPr>
                  <w:r w:rsidRPr="00F915A5">
                    <w:rPr>
                      <w:rFonts w:cs="Arial"/>
                    </w:rPr>
                    <w:t>Identify and safely operate hand and power tools</w:t>
                  </w:r>
                </w:p>
              </w:tc>
            </w:tr>
            <w:tr w:rsidR="00F915A5" w:rsidRPr="00F915A5" w14:paraId="3FBBD6CA"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Pr>
              <w:tc>
                <w:tcPr>
                  <w:tcW w:w="3120" w:type="dxa"/>
                  <w:vMerge/>
                  <w:tcBorders>
                    <w:left w:val="nil"/>
                    <w:right w:val="nil"/>
                  </w:tcBorders>
                </w:tcPr>
                <w:p w14:paraId="6C0A0872"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gridSpan w:val="2"/>
                  <w:tcBorders>
                    <w:top w:val="nil"/>
                    <w:left w:val="nil"/>
                    <w:bottom w:val="nil"/>
                    <w:right w:val="nil"/>
                  </w:tcBorders>
                </w:tcPr>
                <w:p w14:paraId="57F2E5A3" w14:textId="77777777" w:rsidR="00F915A5" w:rsidRPr="00F915A5" w:rsidRDefault="00F915A5" w:rsidP="00F915A5">
                  <w:pPr>
                    <w:spacing w:before="60" w:after="60"/>
                    <w:ind w:left="476" w:hanging="425"/>
                    <w:rPr>
                      <w:rFonts w:cs="Arial"/>
                      <w:lang w:val="en-US"/>
                    </w:rPr>
                  </w:pPr>
                  <w:r w:rsidRPr="00F915A5">
                    <w:rPr>
                      <w:rFonts w:cs="Arial"/>
                      <w:lang w:val="en-US"/>
                    </w:rPr>
                    <w:t>2.5</w:t>
                  </w:r>
                </w:p>
              </w:tc>
              <w:tc>
                <w:tcPr>
                  <w:tcW w:w="5915" w:type="dxa"/>
                  <w:tcBorders>
                    <w:top w:val="nil"/>
                    <w:left w:val="nil"/>
                    <w:bottom w:val="nil"/>
                    <w:right w:val="nil"/>
                  </w:tcBorders>
                </w:tcPr>
                <w:p w14:paraId="1C609188" w14:textId="77777777" w:rsidR="00F915A5" w:rsidRPr="00F915A5" w:rsidRDefault="00F915A5" w:rsidP="00F915A5">
                  <w:pPr>
                    <w:keepNext/>
                    <w:keepLines/>
                    <w:spacing w:before="60" w:after="60"/>
                    <w:ind w:left="19" w:firstLine="8"/>
                    <w:rPr>
                      <w:rFonts w:cs="Arial"/>
                    </w:rPr>
                  </w:pPr>
                  <w:r w:rsidRPr="00F915A5">
                    <w:rPr>
                      <w:rFonts w:cs="Arial"/>
                      <w:b/>
                      <w:i/>
                    </w:rPr>
                    <w:t>Set up</w:t>
                  </w:r>
                  <w:r w:rsidRPr="00F915A5">
                    <w:rPr>
                      <w:rFonts w:cs="Arial"/>
                    </w:rPr>
                    <w:t xml:space="preserve"> a robotic arm for functional operation in accordance with manufacturer's specifications</w:t>
                  </w:r>
                </w:p>
              </w:tc>
            </w:tr>
            <w:tr w:rsidR="00F915A5" w:rsidRPr="00F915A5" w14:paraId="4A2A3E28"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Pr>
              <w:tc>
                <w:tcPr>
                  <w:tcW w:w="3120" w:type="dxa"/>
                  <w:vMerge/>
                  <w:tcBorders>
                    <w:left w:val="nil"/>
                    <w:right w:val="nil"/>
                  </w:tcBorders>
                </w:tcPr>
                <w:p w14:paraId="242BC8B2"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gridSpan w:val="2"/>
                  <w:tcBorders>
                    <w:top w:val="nil"/>
                    <w:left w:val="nil"/>
                    <w:bottom w:val="nil"/>
                    <w:right w:val="nil"/>
                  </w:tcBorders>
                </w:tcPr>
                <w:p w14:paraId="3EBF08D1" w14:textId="77777777" w:rsidR="00F915A5" w:rsidRPr="00F915A5" w:rsidRDefault="00F915A5" w:rsidP="00F915A5">
                  <w:pPr>
                    <w:spacing w:before="60" w:after="60"/>
                    <w:ind w:left="476" w:hanging="425"/>
                    <w:rPr>
                      <w:rFonts w:cs="Arial"/>
                      <w:lang w:val="en-US"/>
                    </w:rPr>
                  </w:pPr>
                  <w:r w:rsidRPr="00F915A5">
                    <w:rPr>
                      <w:rFonts w:cs="Arial"/>
                      <w:lang w:val="en-US"/>
                    </w:rPr>
                    <w:t>2.6</w:t>
                  </w:r>
                </w:p>
              </w:tc>
              <w:tc>
                <w:tcPr>
                  <w:tcW w:w="5915" w:type="dxa"/>
                  <w:tcBorders>
                    <w:top w:val="nil"/>
                    <w:left w:val="nil"/>
                    <w:bottom w:val="nil"/>
                    <w:right w:val="nil"/>
                  </w:tcBorders>
                </w:tcPr>
                <w:p w14:paraId="41C1FD96" w14:textId="77777777" w:rsidR="00F915A5" w:rsidRPr="00F915A5" w:rsidRDefault="00F915A5" w:rsidP="00F915A5">
                  <w:pPr>
                    <w:keepNext/>
                    <w:keepLines/>
                    <w:spacing w:before="60" w:after="60"/>
                    <w:ind w:left="19" w:firstLine="8"/>
                    <w:rPr>
                      <w:rFonts w:cs="Arial"/>
                    </w:rPr>
                  </w:pPr>
                  <w:r w:rsidRPr="00F915A5">
                    <w:rPr>
                      <w:rFonts w:cs="Arial"/>
                    </w:rPr>
                    <w:t>Test and modify operation of robot in accordance with manufacturers’ specifications</w:t>
                  </w:r>
                </w:p>
              </w:tc>
            </w:tr>
            <w:tr w:rsidR="00F915A5" w:rsidRPr="00F915A5" w14:paraId="4186D527"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Pr>
              <w:tc>
                <w:tcPr>
                  <w:tcW w:w="3120" w:type="dxa"/>
                  <w:vMerge/>
                  <w:tcBorders>
                    <w:left w:val="nil"/>
                    <w:right w:val="nil"/>
                  </w:tcBorders>
                </w:tcPr>
                <w:p w14:paraId="519F5621"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gridSpan w:val="2"/>
                  <w:tcBorders>
                    <w:top w:val="nil"/>
                    <w:left w:val="nil"/>
                    <w:bottom w:val="nil"/>
                    <w:right w:val="nil"/>
                  </w:tcBorders>
                </w:tcPr>
                <w:p w14:paraId="68B80268" w14:textId="77777777" w:rsidR="00F915A5" w:rsidRPr="00F915A5" w:rsidRDefault="00F915A5" w:rsidP="00F915A5">
                  <w:pPr>
                    <w:spacing w:before="60" w:after="60"/>
                    <w:ind w:left="476" w:hanging="425"/>
                    <w:rPr>
                      <w:rFonts w:cs="Arial"/>
                      <w:lang w:val="en-US"/>
                    </w:rPr>
                  </w:pPr>
                  <w:r w:rsidRPr="00F915A5">
                    <w:rPr>
                      <w:rFonts w:cs="Arial"/>
                      <w:lang w:val="en-US"/>
                    </w:rPr>
                    <w:t>2.7</w:t>
                  </w:r>
                </w:p>
              </w:tc>
              <w:tc>
                <w:tcPr>
                  <w:tcW w:w="5915" w:type="dxa"/>
                  <w:tcBorders>
                    <w:top w:val="nil"/>
                    <w:left w:val="nil"/>
                    <w:bottom w:val="nil"/>
                    <w:right w:val="nil"/>
                  </w:tcBorders>
                </w:tcPr>
                <w:p w14:paraId="7641487D" w14:textId="77777777" w:rsidR="00F915A5" w:rsidRPr="00F915A5" w:rsidRDefault="00F915A5" w:rsidP="00F915A5">
                  <w:pPr>
                    <w:spacing w:before="60" w:after="60"/>
                    <w:ind w:left="39"/>
                    <w:rPr>
                      <w:rFonts w:cs="Arial"/>
                      <w:lang w:val="en-US"/>
                    </w:rPr>
                  </w:pPr>
                  <w:r w:rsidRPr="00F915A5">
                    <w:rPr>
                      <w:rFonts w:cs="Arial"/>
                    </w:rPr>
                    <w:t>Perform weld requirements in accordance with job plan, specifications, relevant welding standards and manufacturers’ specifications</w:t>
                  </w:r>
                </w:p>
              </w:tc>
            </w:tr>
            <w:tr w:rsidR="00F915A5" w:rsidRPr="00F915A5" w14:paraId="66844ECD"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Pr>
              <w:tc>
                <w:tcPr>
                  <w:tcW w:w="3120" w:type="dxa"/>
                  <w:vMerge/>
                  <w:tcBorders>
                    <w:left w:val="nil"/>
                    <w:bottom w:val="nil"/>
                    <w:right w:val="nil"/>
                  </w:tcBorders>
                </w:tcPr>
                <w:p w14:paraId="6CAC08D0"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gridSpan w:val="2"/>
                  <w:tcBorders>
                    <w:top w:val="nil"/>
                    <w:left w:val="nil"/>
                    <w:bottom w:val="nil"/>
                    <w:right w:val="nil"/>
                  </w:tcBorders>
                </w:tcPr>
                <w:p w14:paraId="1EDB16FD" w14:textId="77777777" w:rsidR="00F915A5" w:rsidRPr="00F915A5" w:rsidRDefault="00F915A5" w:rsidP="00F915A5">
                  <w:pPr>
                    <w:spacing w:before="60" w:after="60"/>
                    <w:ind w:left="476" w:hanging="425"/>
                    <w:rPr>
                      <w:rFonts w:cs="Arial"/>
                      <w:lang w:val="en-US"/>
                    </w:rPr>
                  </w:pPr>
                  <w:r w:rsidRPr="00F915A5">
                    <w:rPr>
                      <w:rFonts w:cs="Arial"/>
                      <w:lang w:val="en-US"/>
                    </w:rPr>
                    <w:t>2.8</w:t>
                  </w:r>
                </w:p>
              </w:tc>
              <w:tc>
                <w:tcPr>
                  <w:tcW w:w="5915" w:type="dxa"/>
                  <w:tcBorders>
                    <w:top w:val="nil"/>
                    <w:left w:val="nil"/>
                    <w:bottom w:val="nil"/>
                    <w:right w:val="nil"/>
                  </w:tcBorders>
                </w:tcPr>
                <w:p w14:paraId="560DB276" w14:textId="77777777" w:rsidR="00F915A5" w:rsidRPr="00F915A5" w:rsidRDefault="00F915A5" w:rsidP="00F915A5">
                  <w:pPr>
                    <w:spacing w:before="60" w:after="60"/>
                    <w:ind w:left="39"/>
                    <w:rPr>
                      <w:rFonts w:cs="Arial"/>
                    </w:rPr>
                  </w:pPr>
                  <w:r w:rsidRPr="00F915A5">
                    <w:rPr>
                      <w:rFonts w:cs="Arial"/>
                    </w:rPr>
                    <w:t>Maintain the equipment according to manufacturers’ requirements</w:t>
                  </w:r>
                </w:p>
              </w:tc>
            </w:tr>
            <w:tr w:rsidR="00F915A5" w:rsidRPr="00F915A5" w14:paraId="616402D7"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Pr>
              <w:tc>
                <w:tcPr>
                  <w:tcW w:w="3120" w:type="dxa"/>
                  <w:vMerge w:val="restart"/>
                  <w:tcBorders>
                    <w:top w:val="nil"/>
                    <w:left w:val="nil"/>
                    <w:bottom w:val="nil"/>
                    <w:right w:val="nil"/>
                  </w:tcBorders>
                </w:tcPr>
                <w:p w14:paraId="7CD00AED" w14:textId="77777777" w:rsidR="00F915A5" w:rsidRPr="00F915A5" w:rsidRDefault="00F915A5" w:rsidP="00F915A5">
                  <w:pPr>
                    <w:keepNext/>
                    <w:keepLines/>
                    <w:tabs>
                      <w:tab w:val="left" w:pos="340"/>
                    </w:tabs>
                    <w:spacing w:before="60" w:after="60"/>
                    <w:ind w:left="340" w:hanging="340"/>
                    <w:rPr>
                      <w:rFonts w:cs="Arial"/>
                      <w:lang w:val="en-NZ"/>
                    </w:rPr>
                  </w:pPr>
                  <w:r w:rsidRPr="00F915A5">
                    <w:rPr>
                      <w:rFonts w:cs="Arial"/>
                      <w:lang w:val="en-US"/>
                    </w:rPr>
                    <w:t>3.</w:t>
                  </w:r>
                  <w:r w:rsidRPr="00F915A5">
                    <w:rPr>
                      <w:rFonts w:cs="Arial"/>
                      <w:lang w:val="en-US"/>
                    </w:rPr>
                    <w:tab/>
                    <w:t>Evaluate performance</w:t>
                  </w:r>
                </w:p>
              </w:tc>
              <w:tc>
                <w:tcPr>
                  <w:tcW w:w="587" w:type="dxa"/>
                  <w:gridSpan w:val="2"/>
                  <w:tcBorders>
                    <w:top w:val="nil"/>
                    <w:left w:val="nil"/>
                    <w:bottom w:val="nil"/>
                    <w:right w:val="nil"/>
                  </w:tcBorders>
                </w:tcPr>
                <w:p w14:paraId="54401AFC" w14:textId="77777777" w:rsidR="00F915A5" w:rsidRPr="00F915A5" w:rsidRDefault="00F915A5" w:rsidP="00F915A5">
                  <w:pPr>
                    <w:spacing w:before="60" w:after="60"/>
                    <w:ind w:left="476" w:hanging="425"/>
                    <w:rPr>
                      <w:rFonts w:cs="Arial"/>
                      <w:lang w:val="en-US"/>
                    </w:rPr>
                  </w:pPr>
                  <w:r w:rsidRPr="00F915A5">
                    <w:rPr>
                      <w:rFonts w:cs="Arial"/>
                      <w:lang w:val="en-US"/>
                    </w:rPr>
                    <w:t>3.1</w:t>
                  </w:r>
                </w:p>
              </w:tc>
              <w:tc>
                <w:tcPr>
                  <w:tcW w:w="5915" w:type="dxa"/>
                  <w:tcBorders>
                    <w:top w:val="nil"/>
                    <w:left w:val="nil"/>
                    <w:bottom w:val="nil"/>
                    <w:right w:val="nil"/>
                  </w:tcBorders>
                </w:tcPr>
                <w:p w14:paraId="3A581D2C" w14:textId="77777777" w:rsidR="00F915A5" w:rsidRPr="00F915A5" w:rsidRDefault="00F915A5" w:rsidP="00F915A5">
                  <w:pPr>
                    <w:keepNext/>
                    <w:keepLines/>
                    <w:spacing w:before="60" w:after="60"/>
                    <w:ind w:left="476" w:hanging="425"/>
                    <w:rPr>
                      <w:rFonts w:cs="Arial"/>
                    </w:rPr>
                  </w:pPr>
                  <w:r w:rsidRPr="00F915A5">
                    <w:rPr>
                      <w:rFonts w:cs="Arial"/>
                    </w:rPr>
                    <w:t>Review the robotic welding process</w:t>
                  </w:r>
                </w:p>
              </w:tc>
            </w:tr>
            <w:tr w:rsidR="00F915A5" w:rsidRPr="00F915A5" w14:paraId="2DF8FE85"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Pr>
              <w:tc>
                <w:tcPr>
                  <w:tcW w:w="3120" w:type="dxa"/>
                  <w:vMerge/>
                  <w:tcBorders>
                    <w:top w:val="nil"/>
                    <w:left w:val="nil"/>
                    <w:bottom w:val="nil"/>
                    <w:right w:val="nil"/>
                  </w:tcBorders>
                </w:tcPr>
                <w:p w14:paraId="54CDD47C"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gridSpan w:val="2"/>
                  <w:tcBorders>
                    <w:top w:val="nil"/>
                    <w:left w:val="nil"/>
                    <w:bottom w:val="nil"/>
                    <w:right w:val="nil"/>
                  </w:tcBorders>
                </w:tcPr>
                <w:p w14:paraId="775D85D7" w14:textId="77777777" w:rsidR="00F915A5" w:rsidRPr="00F915A5" w:rsidRDefault="00F915A5" w:rsidP="00F915A5">
                  <w:pPr>
                    <w:spacing w:before="60" w:after="60"/>
                    <w:ind w:left="476" w:hanging="425"/>
                    <w:rPr>
                      <w:rFonts w:cs="Arial"/>
                      <w:lang w:val="en-US"/>
                    </w:rPr>
                  </w:pPr>
                  <w:r w:rsidRPr="00F915A5">
                    <w:rPr>
                      <w:rFonts w:cs="Arial"/>
                      <w:lang w:val="en-US"/>
                    </w:rPr>
                    <w:t>3.2</w:t>
                  </w:r>
                </w:p>
              </w:tc>
              <w:tc>
                <w:tcPr>
                  <w:tcW w:w="5915" w:type="dxa"/>
                  <w:tcBorders>
                    <w:top w:val="nil"/>
                    <w:left w:val="nil"/>
                    <w:bottom w:val="nil"/>
                    <w:right w:val="nil"/>
                  </w:tcBorders>
                </w:tcPr>
                <w:p w14:paraId="59E47F6A" w14:textId="77777777" w:rsidR="00F915A5" w:rsidRPr="00F915A5" w:rsidRDefault="00F915A5" w:rsidP="00F915A5">
                  <w:pPr>
                    <w:keepNext/>
                    <w:keepLines/>
                    <w:spacing w:before="60" w:after="60"/>
                    <w:ind w:left="39"/>
                    <w:rPr>
                      <w:rFonts w:cs="Arial"/>
                    </w:rPr>
                  </w:pPr>
                  <w:r w:rsidRPr="00F915A5">
                    <w:rPr>
                      <w:rFonts w:cs="Arial"/>
                    </w:rPr>
                    <w:t>Identify areas for performance improvements for a given context</w:t>
                  </w:r>
                </w:p>
              </w:tc>
            </w:tr>
            <w:tr w:rsidR="00F915A5" w:rsidRPr="00F915A5" w14:paraId="7F5D6EDB"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 w:type="dxa"/>
              </w:trPr>
              <w:tc>
                <w:tcPr>
                  <w:tcW w:w="3120" w:type="dxa"/>
                  <w:vMerge/>
                  <w:tcBorders>
                    <w:top w:val="nil"/>
                    <w:left w:val="nil"/>
                    <w:bottom w:val="nil"/>
                    <w:right w:val="nil"/>
                  </w:tcBorders>
                </w:tcPr>
                <w:p w14:paraId="4448F534"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gridSpan w:val="2"/>
                  <w:tcBorders>
                    <w:top w:val="nil"/>
                    <w:left w:val="nil"/>
                    <w:bottom w:val="nil"/>
                    <w:right w:val="nil"/>
                  </w:tcBorders>
                </w:tcPr>
                <w:p w14:paraId="3DF3B145" w14:textId="77777777" w:rsidR="00F915A5" w:rsidRPr="00F915A5" w:rsidRDefault="00F915A5" w:rsidP="00F915A5">
                  <w:pPr>
                    <w:spacing w:before="60" w:after="60"/>
                    <w:ind w:left="476" w:hanging="425"/>
                    <w:rPr>
                      <w:rFonts w:cs="Arial"/>
                      <w:lang w:val="en-US"/>
                    </w:rPr>
                  </w:pPr>
                  <w:r w:rsidRPr="00F915A5">
                    <w:rPr>
                      <w:rFonts w:cs="Arial"/>
                      <w:lang w:val="en-US"/>
                    </w:rPr>
                    <w:t>3.3</w:t>
                  </w:r>
                </w:p>
              </w:tc>
              <w:tc>
                <w:tcPr>
                  <w:tcW w:w="5915" w:type="dxa"/>
                  <w:tcBorders>
                    <w:top w:val="nil"/>
                    <w:left w:val="nil"/>
                    <w:bottom w:val="nil"/>
                    <w:right w:val="nil"/>
                  </w:tcBorders>
                </w:tcPr>
                <w:p w14:paraId="48E474B0" w14:textId="77777777" w:rsidR="00F915A5" w:rsidRPr="00F915A5" w:rsidRDefault="00F915A5" w:rsidP="00F915A5">
                  <w:pPr>
                    <w:keepNext/>
                    <w:keepLines/>
                    <w:spacing w:before="60" w:after="60"/>
                    <w:ind w:left="39"/>
                    <w:rPr>
                      <w:rFonts w:cs="Arial"/>
                    </w:rPr>
                  </w:pPr>
                  <w:r w:rsidRPr="00F915A5">
                    <w:rPr>
                      <w:rFonts w:cs="Arial"/>
                    </w:rPr>
                    <w:t>Record and report on review findings in accordance with workplace procedures</w:t>
                  </w:r>
                </w:p>
              </w:tc>
            </w:tr>
            <w:tr w:rsidR="00F915A5" w:rsidRPr="00F915A5" w14:paraId="7804983C" w14:textId="77777777" w:rsidTr="00847F3C">
              <w:trPr>
                <w:trHeight w:val="4973"/>
              </w:trPr>
              <w:tc>
                <w:tcPr>
                  <w:tcW w:w="9676" w:type="dxa"/>
                  <w:gridSpan w:val="5"/>
                </w:tcPr>
                <w:p w14:paraId="3E72CF7B" w14:textId="77777777" w:rsidR="00F915A5" w:rsidRPr="00F915A5" w:rsidRDefault="00F915A5" w:rsidP="00F915A5">
                  <w:pPr>
                    <w:spacing w:before="80" w:after="80"/>
                    <w:ind w:left="476" w:hanging="425"/>
                    <w:rPr>
                      <w:rFonts w:eastAsia="Arial" w:cs="Arial"/>
                      <w:b/>
                      <w:bCs/>
                      <w:spacing w:val="1"/>
                    </w:rPr>
                  </w:pPr>
                  <w:r w:rsidRPr="00F915A5">
                    <w:rPr>
                      <w:rFonts w:eastAsia="Arial" w:cs="Arial"/>
                      <w:b/>
                      <w:bCs/>
                    </w:rPr>
                    <w:t>REQUIR</w:t>
                  </w:r>
                  <w:r w:rsidRPr="00F915A5">
                    <w:rPr>
                      <w:rFonts w:eastAsia="Arial" w:cs="Arial"/>
                      <w:b/>
                      <w:bCs/>
                      <w:spacing w:val="4"/>
                    </w:rPr>
                    <w:t>E</w:t>
                  </w:r>
                  <w:r w:rsidRPr="00F915A5">
                    <w:rPr>
                      <w:rFonts w:eastAsia="Arial" w:cs="Arial"/>
                      <w:b/>
                      <w:bCs/>
                    </w:rPr>
                    <w:t>D</w:t>
                  </w:r>
                  <w:r w:rsidRPr="00F915A5">
                    <w:rPr>
                      <w:rFonts w:eastAsia="Arial" w:cs="Arial"/>
                      <w:b/>
                      <w:bCs/>
                      <w:spacing w:val="-11"/>
                    </w:rPr>
                    <w:t xml:space="preserve"> </w:t>
                  </w:r>
                  <w:r w:rsidRPr="00F915A5">
                    <w:rPr>
                      <w:rFonts w:eastAsia="Arial" w:cs="Arial"/>
                      <w:b/>
                      <w:bCs/>
                    </w:rPr>
                    <w:t>SKILLS</w:t>
                  </w:r>
                  <w:r w:rsidRPr="00F915A5">
                    <w:rPr>
                      <w:rFonts w:eastAsia="Arial" w:cs="Arial"/>
                      <w:b/>
                      <w:bCs/>
                      <w:spacing w:val="-8"/>
                    </w:rPr>
                    <w:t xml:space="preserve"> </w:t>
                  </w:r>
                  <w:r w:rsidRPr="00F915A5">
                    <w:rPr>
                      <w:rFonts w:eastAsia="Arial" w:cs="Arial"/>
                      <w:b/>
                      <w:bCs/>
                      <w:spacing w:val="1"/>
                    </w:rPr>
                    <w:t>AN</w:t>
                  </w:r>
                  <w:r w:rsidRPr="00F915A5">
                    <w:rPr>
                      <w:rFonts w:eastAsia="Arial" w:cs="Arial"/>
                      <w:b/>
                      <w:bCs/>
                    </w:rPr>
                    <w:t>D</w:t>
                  </w:r>
                  <w:r w:rsidRPr="00F915A5">
                    <w:rPr>
                      <w:rFonts w:eastAsia="Arial" w:cs="Arial"/>
                      <w:b/>
                      <w:bCs/>
                      <w:spacing w:val="-5"/>
                    </w:rPr>
                    <w:t xml:space="preserve"> </w:t>
                  </w:r>
                  <w:r w:rsidRPr="00F915A5">
                    <w:rPr>
                      <w:rFonts w:eastAsia="Arial" w:cs="Arial"/>
                      <w:b/>
                      <w:bCs/>
                    </w:rPr>
                    <w:t>K</w:t>
                  </w:r>
                  <w:r w:rsidRPr="00F915A5">
                    <w:rPr>
                      <w:rFonts w:eastAsia="Arial" w:cs="Arial"/>
                      <w:b/>
                      <w:bCs/>
                      <w:spacing w:val="1"/>
                    </w:rPr>
                    <w:t>N</w:t>
                  </w:r>
                  <w:r w:rsidRPr="00F915A5">
                    <w:rPr>
                      <w:rFonts w:eastAsia="Arial" w:cs="Arial"/>
                      <w:b/>
                      <w:bCs/>
                      <w:spacing w:val="-5"/>
                    </w:rPr>
                    <w:t>O</w:t>
                  </w:r>
                  <w:r w:rsidRPr="00F915A5">
                    <w:rPr>
                      <w:rFonts w:eastAsia="Arial" w:cs="Arial"/>
                      <w:b/>
                      <w:bCs/>
                    </w:rPr>
                    <w:t>W</w:t>
                  </w:r>
                  <w:r w:rsidRPr="00F915A5">
                    <w:rPr>
                      <w:rFonts w:eastAsia="Arial" w:cs="Arial"/>
                      <w:b/>
                      <w:bCs/>
                      <w:spacing w:val="1"/>
                    </w:rPr>
                    <w:t>LEDGE</w:t>
                  </w:r>
                </w:p>
                <w:p w14:paraId="558E6857" w14:textId="77777777" w:rsidR="00F915A5" w:rsidRPr="00F915A5" w:rsidRDefault="00F915A5" w:rsidP="00F915A5">
                  <w:pPr>
                    <w:spacing w:before="80" w:after="80"/>
                    <w:ind w:left="476" w:hanging="425"/>
                    <w:rPr>
                      <w:rFonts w:cs="Arial"/>
                      <w:sz w:val="18"/>
                      <w:szCs w:val="18"/>
                    </w:rPr>
                  </w:pPr>
                  <w:r w:rsidRPr="00F915A5">
                    <w:rPr>
                      <w:rFonts w:cs="Arial"/>
                      <w:sz w:val="18"/>
                      <w:szCs w:val="18"/>
                    </w:rPr>
                    <w:t>This section describes the skills and knowledge required for this unit.</w:t>
                  </w:r>
                </w:p>
                <w:p w14:paraId="5345B675" w14:textId="77777777" w:rsidR="00F915A5" w:rsidRPr="00F915A5" w:rsidRDefault="00F915A5" w:rsidP="00F915A5">
                  <w:pPr>
                    <w:spacing w:before="80" w:after="80"/>
                    <w:ind w:left="476" w:hanging="425"/>
                    <w:rPr>
                      <w:rFonts w:eastAsia="Arial" w:cs="Arial"/>
                      <w:b/>
                      <w:bCs/>
                      <w:spacing w:val="1"/>
                    </w:rPr>
                  </w:pPr>
                </w:p>
                <w:p w14:paraId="34759313" w14:textId="77777777" w:rsidR="00F915A5" w:rsidRPr="00F915A5" w:rsidRDefault="00F915A5" w:rsidP="00F915A5">
                  <w:pPr>
                    <w:spacing w:before="80" w:after="80" w:line="200" w:lineRule="exact"/>
                    <w:ind w:left="476" w:hanging="425"/>
                    <w:rPr>
                      <w:rFonts w:eastAsia="Arial" w:cs="Arial"/>
                      <w:b/>
                      <w:i/>
                      <w:spacing w:val="-4"/>
                    </w:rPr>
                  </w:pPr>
                  <w:r w:rsidRPr="00F915A5">
                    <w:rPr>
                      <w:rFonts w:eastAsia="Arial" w:cs="Arial"/>
                      <w:b/>
                      <w:i/>
                      <w:spacing w:val="-4"/>
                    </w:rPr>
                    <w:t>Required skills:</w:t>
                  </w:r>
                </w:p>
                <w:p w14:paraId="1D982150" w14:textId="77777777" w:rsidR="00F915A5" w:rsidRPr="00F915A5" w:rsidRDefault="00F915A5" w:rsidP="00F915A5">
                  <w:pPr>
                    <w:widowControl w:val="0"/>
                    <w:numPr>
                      <w:ilvl w:val="0"/>
                      <w:numId w:val="103"/>
                    </w:numPr>
                    <w:spacing w:before="80" w:after="80"/>
                    <w:contextualSpacing/>
                    <w:rPr>
                      <w:rFonts w:cs="Arial"/>
                    </w:rPr>
                  </w:pPr>
                  <w:r w:rsidRPr="00F915A5">
                    <w:rPr>
                      <w:rFonts w:cs="Arial"/>
                    </w:rPr>
                    <w:t>communication to record, report and share workplace information on safety</w:t>
                  </w:r>
                </w:p>
                <w:p w14:paraId="7042B2A1" w14:textId="77777777" w:rsidR="00F915A5" w:rsidRPr="00F915A5" w:rsidRDefault="00F915A5" w:rsidP="00F915A5">
                  <w:pPr>
                    <w:numPr>
                      <w:ilvl w:val="0"/>
                      <w:numId w:val="103"/>
                    </w:numPr>
                    <w:tabs>
                      <w:tab w:val="left" w:pos="614"/>
                    </w:tabs>
                    <w:autoSpaceDE w:val="0"/>
                    <w:autoSpaceDN w:val="0"/>
                    <w:adjustRightInd w:val="0"/>
                    <w:spacing w:after="0"/>
                    <w:contextualSpacing/>
                    <w:rPr>
                      <w:rFonts w:cs="Arial"/>
                    </w:rPr>
                  </w:pPr>
                  <w:r w:rsidRPr="00F915A5">
                    <w:rPr>
                      <w:rFonts w:cs="Arial"/>
                    </w:rPr>
                    <w:t>identification of hazards and risk mitigation</w:t>
                  </w:r>
                </w:p>
                <w:p w14:paraId="49CBD003" w14:textId="77777777" w:rsidR="00F915A5" w:rsidRPr="00F915A5" w:rsidRDefault="00F915A5" w:rsidP="00F915A5">
                  <w:pPr>
                    <w:numPr>
                      <w:ilvl w:val="0"/>
                      <w:numId w:val="103"/>
                    </w:numPr>
                    <w:tabs>
                      <w:tab w:val="left" w:pos="614"/>
                    </w:tabs>
                    <w:autoSpaceDE w:val="0"/>
                    <w:autoSpaceDN w:val="0"/>
                    <w:adjustRightInd w:val="0"/>
                    <w:spacing w:after="0"/>
                    <w:contextualSpacing/>
                    <w:rPr>
                      <w:rFonts w:cs="Arial"/>
                    </w:rPr>
                  </w:pPr>
                  <w:r w:rsidRPr="00F915A5">
                    <w:rPr>
                      <w:rFonts w:cs="Arial"/>
                    </w:rPr>
                    <w:t>interpretation of Occupational Health and Safety/Workplace Health and Safety (OHS/WHS) requirements</w:t>
                  </w:r>
                </w:p>
                <w:p w14:paraId="2AF7D0F1" w14:textId="77777777" w:rsidR="00F915A5" w:rsidRPr="00F915A5" w:rsidRDefault="00F915A5" w:rsidP="00F915A5">
                  <w:pPr>
                    <w:numPr>
                      <w:ilvl w:val="0"/>
                      <w:numId w:val="103"/>
                    </w:numPr>
                    <w:tabs>
                      <w:tab w:val="left" w:pos="614"/>
                    </w:tabs>
                    <w:autoSpaceDE w:val="0"/>
                    <w:autoSpaceDN w:val="0"/>
                    <w:adjustRightInd w:val="0"/>
                    <w:spacing w:after="0"/>
                    <w:contextualSpacing/>
                    <w:rPr>
                      <w:rFonts w:cs="Arial"/>
                    </w:rPr>
                  </w:pPr>
                  <w:r w:rsidRPr="00F915A5">
                    <w:rPr>
                      <w:rFonts w:cs="Arial"/>
                    </w:rPr>
                    <w:t xml:space="preserve">setting up and monitoring of robotic welding and automated equipment </w:t>
                  </w:r>
                </w:p>
                <w:p w14:paraId="00177CD4" w14:textId="77777777" w:rsidR="00F915A5" w:rsidRPr="00F915A5" w:rsidRDefault="00F915A5" w:rsidP="00F915A5">
                  <w:pPr>
                    <w:numPr>
                      <w:ilvl w:val="0"/>
                      <w:numId w:val="103"/>
                    </w:numPr>
                    <w:tabs>
                      <w:tab w:val="left" w:pos="614"/>
                    </w:tabs>
                    <w:autoSpaceDE w:val="0"/>
                    <w:autoSpaceDN w:val="0"/>
                    <w:adjustRightInd w:val="0"/>
                    <w:spacing w:after="0"/>
                    <w:contextualSpacing/>
                    <w:rPr>
                      <w:rFonts w:cs="Arial"/>
                    </w:rPr>
                  </w:pPr>
                  <w:r w:rsidRPr="00F915A5">
                    <w:rPr>
                      <w:rFonts w:cs="Arial"/>
                    </w:rPr>
                    <w:t>operation of robotic welding and automated equipment</w:t>
                  </w:r>
                </w:p>
                <w:p w14:paraId="201C8B3D" w14:textId="77777777" w:rsidR="00F915A5" w:rsidRPr="00F915A5" w:rsidRDefault="00F915A5" w:rsidP="00F915A5">
                  <w:pPr>
                    <w:numPr>
                      <w:ilvl w:val="0"/>
                      <w:numId w:val="103"/>
                    </w:numPr>
                    <w:tabs>
                      <w:tab w:val="left" w:pos="614"/>
                    </w:tabs>
                    <w:autoSpaceDE w:val="0"/>
                    <w:autoSpaceDN w:val="0"/>
                    <w:adjustRightInd w:val="0"/>
                    <w:spacing w:after="0"/>
                    <w:contextualSpacing/>
                    <w:rPr>
                      <w:rFonts w:cs="Arial"/>
                    </w:rPr>
                  </w:pPr>
                  <w:r w:rsidRPr="00F915A5">
                    <w:rPr>
                      <w:rFonts w:cs="Arial"/>
                    </w:rPr>
                    <w:t>operation of hand and power tools</w:t>
                  </w:r>
                </w:p>
                <w:p w14:paraId="02165BD0" w14:textId="77777777" w:rsidR="00F915A5" w:rsidRPr="00F915A5" w:rsidRDefault="00F915A5" w:rsidP="00F915A5">
                  <w:pPr>
                    <w:numPr>
                      <w:ilvl w:val="0"/>
                      <w:numId w:val="103"/>
                    </w:numPr>
                    <w:tabs>
                      <w:tab w:val="left" w:pos="614"/>
                    </w:tabs>
                    <w:autoSpaceDE w:val="0"/>
                    <w:autoSpaceDN w:val="0"/>
                    <w:adjustRightInd w:val="0"/>
                    <w:spacing w:after="0"/>
                    <w:contextualSpacing/>
                    <w:rPr>
                      <w:rFonts w:cs="Arial"/>
                    </w:rPr>
                  </w:pPr>
                  <w:r w:rsidRPr="00F915A5">
                    <w:rPr>
                      <w:rFonts w:cs="Arial"/>
                    </w:rPr>
                    <w:t xml:space="preserve">reading and interpretation of drawings, job requirements and manufacturer’s specifications </w:t>
                  </w:r>
                </w:p>
                <w:p w14:paraId="2ECCE19A" w14:textId="77777777" w:rsidR="00F915A5" w:rsidRPr="00F915A5" w:rsidRDefault="00F915A5" w:rsidP="00F915A5">
                  <w:pPr>
                    <w:numPr>
                      <w:ilvl w:val="0"/>
                      <w:numId w:val="103"/>
                    </w:numPr>
                    <w:tabs>
                      <w:tab w:val="left" w:pos="614"/>
                    </w:tabs>
                    <w:autoSpaceDE w:val="0"/>
                    <w:autoSpaceDN w:val="0"/>
                    <w:adjustRightInd w:val="0"/>
                    <w:spacing w:after="0"/>
                    <w:contextualSpacing/>
                    <w:rPr>
                      <w:rFonts w:cs="Arial"/>
                    </w:rPr>
                  </w:pPr>
                  <w:r w:rsidRPr="00F915A5">
                    <w:rPr>
                      <w:rFonts w:cs="Arial"/>
                    </w:rPr>
                    <w:t>evaluation and analysis</w:t>
                  </w:r>
                </w:p>
                <w:p w14:paraId="04F79CC7" w14:textId="77777777" w:rsidR="00F915A5" w:rsidRPr="00F915A5" w:rsidRDefault="00F915A5" w:rsidP="00F915A5">
                  <w:pPr>
                    <w:keepNext/>
                    <w:keepLines/>
                    <w:spacing w:before="40" w:after="40"/>
                    <w:contextualSpacing/>
                    <w:rPr>
                      <w:rFonts w:cs="Arial"/>
                      <w:lang w:eastAsia="en-US"/>
                    </w:rPr>
                  </w:pPr>
                </w:p>
                <w:p w14:paraId="2A4641E1" w14:textId="77777777" w:rsidR="00F915A5" w:rsidRPr="00F915A5" w:rsidRDefault="00F915A5" w:rsidP="00F915A5">
                  <w:pPr>
                    <w:spacing w:before="80" w:after="80" w:line="200" w:lineRule="exact"/>
                    <w:ind w:left="476" w:hanging="425"/>
                    <w:rPr>
                      <w:rFonts w:eastAsia="Arial" w:cs="Arial"/>
                      <w:b/>
                      <w:i/>
                      <w:spacing w:val="-4"/>
                    </w:rPr>
                  </w:pPr>
                  <w:r w:rsidRPr="00F915A5">
                    <w:rPr>
                      <w:rFonts w:eastAsia="Arial" w:cs="Arial"/>
                      <w:b/>
                      <w:i/>
                      <w:spacing w:val="-4"/>
                    </w:rPr>
                    <w:t>Required knowledge:</w:t>
                  </w:r>
                </w:p>
                <w:p w14:paraId="645A286E" w14:textId="77777777" w:rsidR="00F915A5" w:rsidRPr="00F915A5" w:rsidRDefault="00F915A5" w:rsidP="00F915A5">
                  <w:pPr>
                    <w:widowControl w:val="0"/>
                    <w:numPr>
                      <w:ilvl w:val="0"/>
                      <w:numId w:val="104"/>
                    </w:numPr>
                    <w:tabs>
                      <w:tab w:val="left" w:pos="460"/>
                    </w:tabs>
                    <w:spacing w:before="80" w:after="80"/>
                    <w:ind w:right="-23"/>
                    <w:contextualSpacing/>
                    <w:rPr>
                      <w:rFonts w:eastAsia="Arial" w:cs="Arial"/>
                    </w:rPr>
                  </w:pPr>
                  <w:r w:rsidRPr="00F915A5">
                    <w:rPr>
                      <w:rFonts w:cs="Arial"/>
                    </w:rPr>
                    <w:t xml:space="preserve">relevant legislative and OHS/WHS requirements, codes and </w:t>
                  </w:r>
                  <w:proofErr w:type="gramStart"/>
                  <w:r w:rsidRPr="00F915A5">
                    <w:rPr>
                      <w:rFonts w:cs="Arial"/>
                    </w:rPr>
                    <w:t>practices</w:t>
                  </w:r>
                  <w:proofErr w:type="gramEnd"/>
                </w:p>
                <w:p w14:paraId="71CE000A" w14:textId="77777777" w:rsidR="00F915A5" w:rsidRPr="00F915A5" w:rsidRDefault="00F915A5" w:rsidP="00F915A5">
                  <w:pPr>
                    <w:widowControl w:val="0"/>
                    <w:numPr>
                      <w:ilvl w:val="0"/>
                      <w:numId w:val="104"/>
                    </w:numPr>
                    <w:tabs>
                      <w:tab w:val="left" w:pos="460"/>
                    </w:tabs>
                    <w:spacing w:before="80" w:after="80"/>
                    <w:ind w:right="-23"/>
                    <w:contextualSpacing/>
                    <w:rPr>
                      <w:rFonts w:eastAsia="Arial" w:cs="Arial"/>
                    </w:rPr>
                  </w:pPr>
                  <w:r w:rsidRPr="00F915A5">
                    <w:rPr>
                      <w:rFonts w:cs="Arial"/>
                    </w:rPr>
                    <w:t>workplace safety procedures</w:t>
                  </w:r>
                </w:p>
                <w:p w14:paraId="06E4780C" w14:textId="77777777" w:rsidR="00F915A5" w:rsidRPr="00F915A5" w:rsidRDefault="00F915A5" w:rsidP="00F915A5">
                  <w:pPr>
                    <w:widowControl w:val="0"/>
                    <w:numPr>
                      <w:ilvl w:val="0"/>
                      <w:numId w:val="104"/>
                    </w:numPr>
                    <w:tabs>
                      <w:tab w:val="left" w:pos="460"/>
                    </w:tabs>
                    <w:spacing w:before="80" w:after="80"/>
                    <w:ind w:right="-23"/>
                    <w:contextualSpacing/>
                    <w:rPr>
                      <w:rFonts w:eastAsia="Arial" w:cs="Arial"/>
                    </w:rPr>
                  </w:pPr>
                  <w:r w:rsidRPr="00F915A5">
                    <w:rPr>
                      <w:rFonts w:cs="Arial"/>
                    </w:rPr>
                    <w:t>manual handling procedures</w:t>
                  </w:r>
                </w:p>
                <w:p w14:paraId="05DE13F1" w14:textId="77777777" w:rsidR="00F915A5" w:rsidRPr="00F915A5" w:rsidRDefault="00F915A5" w:rsidP="00F915A5">
                  <w:pPr>
                    <w:widowControl w:val="0"/>
                    <w:numPr>
                      <w:ilvl w:val="0"/>
                      <w:numId w:val="104"/>
                    </w:numPr>
                    <w:tabs>
                      <w:tab w:val="left" w:pos="460"/>
                    </w:tabs>
                    <w:spacing w:before="80" w:after="80"/>
                    <w:ind w:right="-23"/>
                    <w:contextualSpacing/>
                    <w:rPr>
                      <w:rFonts w:eastAsia="Arial" w:cs="Arial"/>
                    </w:rPr>
                  </w:pPr>
                  <w:r w:rsidRPr="00F915A5">
                    <w:rPr>
                      <w:rFonts w:eastAsia="Arial" w:cs="Arial"/>
                    </w:rPr>
                    <w:t>recording and reporting procedures</w:t>
                  </w:r>
                </w:p>
                <w:p w14:paraId="33AFC524" w14:textId="77777777" w:rsidR="00F915A5" w:rsidRPr="00F915A5" w:rsidRDefault="00F915A5" w:rsidP="00F915A5">
                  <w:pPr>
                    <w:spacing w:after="0"/>
                    <w:ind w:left="476" w:hanging="425"/>
                    <w:rPr>
                      <w:rFonts w:cs="Arial"/>
                    </w:rPr>
                  </w:pPr>
                </w:p>
                <w:p w14:paraId="792ABF94" w14:textId="77777777" w:rsidR="00F915A5" w:rsidRPr="00F915A5" w:rsidRDefault="00F915A5" w:rsidP="00F915A5">
                  <w:pPr>
                    <w:spacing w:after="0"/>
                    <w:rPr>
                      <w:rFonts w:eastAsia="Arial" w:cs="Arial"/>
                    </w:rPr>
                  </w:pPr>
                </w:p>
              </w:tc>
            </w:tr>
            <w:tr w:rsidR="00F915A5" w:rsidRPr="00F915A5" w14:paraId="1BDB13FC" w14:textId="77777777" w:rsidTr="00847F3C">
              <w:tc>
                <w:tcPr>
                  <w:tcW w:w="9676" w:type="dxa"/>
                  <w:gridSpan w:val="5"/>
                </w:tcPr>
                <w:p w14:paraId="63511F38" w14:textId="77777777" w:rsidR="00F915A5" w:rsidRPr="00F915A5" w:rsidRDefault="00F915A5" w:rsidP="00F915A5">
                  <w:pPr>
                    <w:keepNext/>
                    <w:keepLines/>
                    <w:spacing w:before="80" w:after="80"/>
                    <w:ind w:left="476" w:hanging="425"/>
                    <w:rPr>
                      <w:rFonts w:cs="Arial"/>
                      <w:b/>
                      <w:lang w:val="en-US"/>
                    </w:rPr>
                  </w:pPr>
                  <w:r w:rsidRPr="00F915A5">
                    <w:rPr>
                      <w:rFonts w:cs="Arial"/>
                      <w:b/>
                      <w:lang w:val="en-US"/>
                    </w:rPr>
                    <w:t>Range Statement</w:t>
                  </w:r>
                </w:p>
                <w:p w14:paraId="3A279710" w14:textId="77777777" w:rsidR="00F915A5" w:rsidRPr="00F915A5" w:rsidRDefault="00F915A5" w:rsidP="00F915A5">
                  <w:pPr>
                    <w:keepNext/>
                    <w:keepLines/>
                    <w:spacing w:before="80" w:after="80"/>
                    <w:ind w:left="59" w:hanging="8"/>
                    <w:rPr>
                      <w:rFonts w:cs="Arial"/>
                      <w:sz w:val="18"/>
                      <w:szCs w:val="18"/>
                      <w:lang w:val="en-US"/>
                    </w:rPr>
                  </w:pPr>
                  <w:r w:rsidRPr="00F915A5">
                    <w:rPr>
                      <w:rFonts w:cs="Arial"/>
                      <w:iCs/>
                      <w:sz w:val="18"/>
                      <w:szCs w:val="18"/>
                      <w:lang w:val="en-US"/>
                    </w:rPr>
                    <w:t xml:space="preserve">The Range Statement relates to the unit of </w:t>
                  </w:r>
                  <w:proofErr w:type="gramStart"/>
                  <w:r w:rsidRPr="00F915A5">
                    <w:rPr>
                      <w:rFonts w:cs="Arial"/>
                      <w:iCs/>
                      <w:sz w:val="18"/>
                      <w:szCs w:val="18"/>
                      <w:lang w:val="en-US"/>
                    </w:rPr>
                    <w:t>competency as a whole</w:t>
                  </w:r>
                  <w:proofErr w:type="gramEnd"/>
                  <w:r w:rsidRPr="00F915A5">
                    <w:rPr>
                      <w:rFonts w:cs="Arial"/>
                      <w:iCs/>
                      <w:sz w:val="18"/>
                      <w:szCs w:val="18"/>
                      <w:lang w:val="en-US"/>
                    </w:rPr>
                    <w:t xml:space="preserve">. It allows for different work environments and situations that may affect performance. Bold / </w:t>
                  </w:r>
                  <w:proofErr w:type="spellStart"/>
                  <w:r w:rsidRPr="00F915A5">
                    <w:rPr>
                      <w:rFonts w:cs="Arial"/>
                      <w:iCs/>
                      <w:sz w:val="18"/>
                      <w:szCs w:val="18"/>
                      <w:lang w:val="en-US"/>
                    </w:rPr>
                    <w:t>italicised</w:t>
                  </w:r>
                  <w:proofErr w:type="spellEnd"/>
                  <w:r w:rsidRPr="00F915A5">
                    <w:rPr>
                      <w:rFonts w:cs="Arial"/>
                      <w:iCs/>
                      <w:sz w:val="18"/>
                      <w:szCs w:val="18"/>
                      <w:lang w:val="en-US"/>
                    </w:rPr>
                    <w:t xml:space="preserve"> wording in the Performance Criteria is detailed below</w:t>
                  </w:r>
                </w:p>
              </w:tc>
            </w:tr>
            <w:tr w:rsidR="00F915A5" w:rsidRPr="00F915A5" w14:paraId="608C1D40" w14:textId="77777777" w:rsidTr="00847F3C">
              <w:tc>
                <w:tcPr>
                  <w:tcW w:w="3501" w:type="dxa"/>
                  <w:gridSpan w:val="2"/>
                </w:tcPr>
                <w:p w14:paraId="3E9A75DA" w14:textId="77777777" w:rsidR="00F915A5" w:rsidRPr="00F915A5" w:rsidRDefault="00F915A5" w:rsidP="00F915A5">
                  <w:pPr>
                    <w:keepNext/>
                    <w:keepLines/>
                    <w:spacing w:before="80" w:after="80"/>
                    <w:ind w:left="4" w:firstLine="18"/>
                    <w:rPr>
                      <w:rFonts w:cs="Arial"/>
                      <w:lang w:val="en-US"/>
                    </w:rPr>
                  </w:pPr>
                  <w:r w:rsidRPr="00F915A5">
                    <w:rPr>
                      <w:rFonts w:cs="Arial"/>
                      <w:b/>
                      <w:i/>
                    </w:rPr>
                    <w:t>Occupational Health and Safety/Workplace Health and Safety (OHS/WHS)</w:t>
                  </w:r>
                  <w:r w:rsidRPr="00F915A5">
                    <w:rPr>
                      <w:rFonts w:cs="Arial"/>
                    </w:rPr>
                    <w:t xml:space="preserve"> </w:t>
                  </w:r>
                  <w:r w:rsidRPr="00F915A5">
                    <w:rPr>
                      <w:rFonts w:cs="Arial"/>
                      <w:lang w:val="en-US"/>
                    </w:rPr>
                    <w:t>includes but are not limited to:</w:t>
                  </w:r>
                </w:p>
              </w:tc>
              <w:tc>
                <w:tcPr>
                  <w:tcW w:w="6175" w:type="dxa"/>
                  <w:gridSpan w:val="3"/>
                </w:tcPr>
                <w:p w14:paraId="46A7F4BA" w14:textId="77777777" w:rsidR="00F915A5" w:rsidRPr="00F915A5" w:rsidRDefault="00F915A5" w:rsidP="00F915A5">
                  <w:pPr>
                    <w:keepNext/>
                    <w:keepLines/>
                    <w:numPr>
                      <w:ilvl w:val="0"/>
                      <w:numId w:val="28"/>
                    </w:numPr>
                    <w:spacing w:before="60" w:after="60"/>
                    <w:rPr>
                      <w:rFonts w:cs="Arial"/>
                      <w:lang w:val="en-US"/>
                    </w:rPr>
                  </w:pPr>
                  <w:r w:rsidRPr="00F915A5">
                    <w:rPr>
                      <w:rFonts w:cs="Arial"/>
                    </w:rPr>
                    <w:t>relevant legislation, relevant Acts and National Occupational Health and Safety (NOHS) guidelines</w:t>
                  </w:r>
                </w:p>
                <w:p w14:paraId="346456D1" w14:textId="77777777" w:rsidR="00F915A5" w:rsidRPr="00F915A5" w:rsidRDefault="00F915A5" w:rsidP="00F915A5">
                  <w:pPr>
                    <w:keepNext/>
                    <w:keepLines/>
                    <w:numPr>
                      <w:ilvl w:val="0"/>
                      <w:numId w:val="28"/>
                    </w:numPr>
                    <w:spacing w:before="60" w:after="60" w:line="276" w:lineRule="auto"/>
                    <w:contextualSpacing/>
                    <w:rPr>
                      <w:rFonts w:cs="Arial"/>
                      <w:lang w:val="en-US" w:eastAsia="en-US"/>
                    </w:rPr>
                  </w:pPr>
                  <w:r w:rsidRPr="00F915A5">
                    <w:rPr>
                      <w:rFonts w:cs="Arial"/>
                      <w:lang w:eastAsia="en-US"/>
                    </w:rPr>
                    <w:t>personal protective equipment</w:t>
                  </w:r>
                </w:p>
                <w:p w14:paraId="08636233" w14:textId="77777777" w:rsidR="00F915A5" w:rsidRPr="00F915A5" w:rsidRDefault="00F915A5" w:rsidP="00F915A5">
                  <w:pPr>
                    <w:keepNext/>
                    <w:keepLines/>
                    <w:numPr>
                      <w:ilvl w:val="0"/>
                      <w:numId w:val="28"/>
                    </w:numPr>
                    <w:spacing w:before="60" w:after="60" w:line="276" w:lineRule="auto"/>
                    <w:contextualSpacing/>
                    <w:rPr>
                      <w:rFonts w:cs="Arial"/>
                      <w:lang w:val="en-US" w:eastAsia="en-US"/>
                    </w:rPr>
                  </w:pPr>
                  <w:r w:rsidRPr="00F915A5">
                    <w:rPr>
                      <w:rFonts w:cs="Arial"/>
                      <w:lang w:eastAsia="en-US"/>
                    </w:rPr>
                    <w:t>material safety management systems</w:t>
                  </w:r>
                </w:p>
                <w:p w14:paraId="67BB02EF" w14:textId="77777777" w:rsidR="00F915A5" w:rsidRPr="00F915A5" w:rsidRDefault="00F915A5" w:rsidP="00F915A5">
                  <w:pPr>
                    <w:keepNext/>
                    <w:keepLines/>
                    <w:numPr>
                      <w:ilvl w:val="0"/>
                      <w:numId w:val="28"/>
                    </w:numPr>
                    <w:spacing w:before="60" w:after="60" w:line="276" w:lineRule="auto"/>
                    <w:contextualSpacing/>
                    <w:rPr>
                      <w:rFonts w:cs="Arial"/>
                      <w:lang w:val="en-US" w:eastAsia="en-US"/>
                    </w:rPr>
                  </w:pPr>
                  <w:r w:rsidRPr="00F915A5">
                    <w:rPr>
                      <w:rFonts w:cs="Arial"/>
                      <w:lang w:eastAsia="en-US"/>
                    </w:rPr>
                    <w:t>safety data sheets (SDS)</w:t>
                  </w:r>
                </w:p>
                <w:p w14:paraId="0C6C84D0" w14:textId="77777777" w:rsidR="00F915A5" w:rsidRPr="00F915A5" w:rsidRDefault="00F915A5" w:rsidP="00F915A5">
                  <w:pPr>
                    <w:keepNext/>
                    <w:keepLines/>
                    <w:numPr>
                      <w:ilvl w:val="0"/>
                      <w:numId w:val="28"/>
                    </w:numPr>
                    <w:spacing w:before="60" w:after="60" w:line="276" w:lineRule="auto"/>
                    <w:contextualSpacing/>
                    <w:rPr>
                      <w:rFonts w:cs="Arial"/>
                      <w:lang w:val="en-US" w:eastAsia="en-US"/>
                    </w:rPr>
                  </w:pPr>
                  <w:r w:rsidRPr="00F915A5">
                    <w:rPr>
                      <w:rFonts w:cs="Arial"/>
                      <w:lang w:eastAsia="en-US"/>
                    </w:rPr>
                    <w:t>hazardous substances and dangerous goods codes &amp; control measures</w:t>
                  </w:r>
                </w:p>
                <w:p w14:paraId="3A2FC7F3" w14:textId="77777777" w:rsidR="00F915A5" w:rsidRPr="00F915A5" w:rsidRDefault="00F915A5" w:rsidP="00F915A5">
                  <w:pPr>
                    <w:keepNext/>
                    <w:keepLines/>
                    <w:numPr>
                      <w:ilvl w:val="0"/>
                      <w:numId w:val="28"/>
                    </w:numPr>
                    <w:spacing w:before="60" w:after="60" w:line="276" w:lineRule="auto"/>
                    <w:contextualSpacing/>
                    <w:rPr>
                      <w:rFonts w:cs="Arial"/>
                      <w:lang w:val="en-US" w:eastAsia="en-US"/>
                    </w:rPr>
                  </w:pPr>
                  <w:r w:rsidRPr="00F915A5">
                    <w:rPr>
                      <w:rFonts w:cs="Arial"/>
                      <w:lang w:eastAsia="en-US"/>
                    </w:rPr>
                    <w:t>work safely with hand &amp; power tools</w:t>
                  </w:r>
                </w:p>
                <w:p w14:paraId="56168B72" w14:textId="77777777" w:rsidR="00F915A5" w:rsidRPr="00F915A5" w:rsidRDefault="00F915A5" w:rsidP="00F915A5">
                  <w:pPr>
                    <w:keepNext/>
                    <w:keepLines/>
                    <w:numPr>
                      <w:ilvl w:val="0"/>
                      <w:numId w:val="28"/>
                    </w:numPr>
                    <w:spacing w:before="60" w:after="60" w:line="276" w:lineRule="auto"/>
                    <w:contextualSpacing/>
                    <w:rPr>
                      <w:rFonts w:cs="Arial"/>
                      <w:lang w:val="en-US" w:eastAsia="en-US"/>
                    </w:rPr>
                  </w:pPr>
                  <w:r w:rsidRPr="00F915A5">
                    <w:rPr>
                      <w:rFonts w:cs="Arial"/>
                      <w:lang w:eastAsia="en-US"/>
                    </w:rPr>
                    <w:t>worksite safe operating procedures &amp; risk management</w:t>
                  </w:r>
                </w:p>
                <w:p w14:paraId="39F069E8" w14:textId="77777777" w:rsidR="00F915A5" w:rsidRPr="00F915A5" w:rsidRDefault="00F915A5" w:rsidP="00F915A5">
                  <w:pPr>
                    <w:keepNext/>
                    <w:keepLines/>
                    <w:numPr>
                      <w:ilvl w:val="0"/>
                      <w:numId w:val="28"/>
                    </w:numPr>
                    <w:spacing w:before="60" w:after="60" w:line="276" w:lineRule="auto"/>
                    <w:contextualSpacing/>
                    <w:rPr>
                      <w:rFonts w:cs="Arial"/>
                      <w:lang w:val="en-US" w:eastAsia="en-US"/>
                    </w:rPr>
                  </w:pPr>
                  <w:r w:rsidRPr="00F915A5">
                    <w:rPr>
                      <w:rFonts w:cs="Arial"/>
                      <w:lang w:eastAsia="en-US"/>
                    </w:rPr>
                    <w:t>working with robotics and automated equipment</w:t>
                  </w:r>
                </w:p>
                <w:p w14:paraId="571BCCC9" w14:textId="77777777" w:rsidR="00F915A5" w:rsidRPr="00F915A5" w:rsidRDefault="00F915A5" w:rsidP="00F915A5">
                  <w:pPr>
                    <w:keepNext/>
                    <w:keepLines/>
                    <w:spacing w:before="60" w:after="60" w:line="276" w:lineRule="auto"/>
                    <w:ind w:left="720"/>
                    <w:contextualSpacing/>
                    <w:rPr>
                      <w:rFonts w:cs="Arial"/>
                      <w:lang w:val="en-US"/>
                    </w:rPr>
                  </w:pPr>
                </w:p>
              </w:tc>
            </w:tr>
            <w:tr w:rsidR="00F915A5" w:rsidRPr="00F915A5" w14:paraId="7451B492" w14:textId="77777777" w:rsidTr="00847F3C">
              <w:tc>
                <w:tcPr>
                  <w:tcW w:w="3501" w:type="dxa"/>
                  <w:gridSpan w:val="2"/>
                </w:tcPr>
                <w:p w14:paraId="7A4AFF1B" w14:textId="77777777" w:rsidR="00F915A5" w:rsidRPr="00F915A5" w:rsidRDefault="00F915A5" w:rsidP="00F915A5">
                  <w:pPr>
                    <w:keepNext/>
                    <w:keepLines/>
                    <w:spacing w:before="80" w:after="80"/>
                    <w:ind w:left="4" w:firstLine="18"/>
                    <w:rPr>
                      <w:rFonts w:cs="Arial"/>
                      <w:b/>
                      <w:i/>
                    </w:rPr>
                  </w:pPr>
                  <w:r w:rsidRPr="00F915A5">
                    <w:rPr>
                      <w:rFonts w:cs="Arial"/>
                      <w:b/>
                      <w:i/>
                    </w:rPr>
                    <w:lastRenderedPageBreak/>
                    <w:t>personal protective equipment (PPE)</w:t>
                  </w:r>
                  <w:r w:rsidRPr="00F915A5">
                    <w:rPr>
                      <w:rFonts w:cs="Arial"/>
                    </w:rPr>
                    <w:t xml:space="preserve"> </w:t>
                  </w:r>
                  <w:r w:rsidRPr="00F915A5">
                    <w:rPr>
                      <w:rFonts w:cs="Arial"/>
                      <w:lang w:val="en-US"/>
                    </w:rPr>
                    <w:t>includes but are not limited:</w:t>
                  </w:r>
                </w:p>
              </w:tc>
              <w:tc>
                <w:tcPr>
                  <w:tcW w:w="6175" w:type="dxa"/>
                  <w:gridSpan w:val="3"/>
                </w:tcPr>
                <w:p w14:paraId="2A29AD5D" w14:textId="77777777" w:rsidR="00F915A5" w:rsidRPr="00F915A5" w:rsidRDefault="00F915A5" w:rsidP="00F915A5">
                  <w:pPr>
                    <w:keepNext/>
                    <w:keepLines/>
                    <w:numPr>
                      <w:ilvl w:val="0"/>
                      <w:numId w:val="28"/>
                    </w:numPr>
                    <w:spacing w:before="60" w:after="60"/>
                    <w:rPr>
                      <w:rFonts w:cs="Arial"/>
                      <w:lang w:val="en-US"/>
                    </w:rPr>
                  </w:pPr>
                  <w:r w:rsidRPr="00F915A5">
                    <w:rPr>
                      <w:rFonts w:cs="Arial"/>
                      <w:lang w:val="en-US"/>
                    </w:rPr>
                    <w:t xml:space="preserve">protective welding face mask </w:t>
                  </w:r>
                </w:p>
                <w:p w14:paraId="1BEC9AAF" w14:textId="77777777" w:rsidR="00F915A5" w:rsidRPr="00F915A5" w:rsidRDefault="00F915A5" w:rsidP="00F915A5">
                  <w:pPr>
                    <w:keepNext/>
                    <w:keepLines/>
                    <w:numPr>
                      <w:ilvl w:val="0"/>
                      <w:numId w:val="28"/>
                    </w:numPr>
                    <w:spacing w:before="60" w:after="60"/>
                    <w:rPr>
                      <w:rFonts w:cs="Arial"/>
                      <w:lang w:val="en-US"/>
                    </w:rPr>
                  </w:pPr>
                  <w:r w:rsidRPr="00F915A5">
                    <w:rPr>
                      <w:rFonts w:cs="Arial"/>
                    </w:rPr>
                    <w:t xml:space="preserve">heat resistant apron </w:t>
                  </w:r>
                </w:p>
                <w:p w14:paraId="5EF6F381" w14:textId="77777777" w:rsidR="00F915A5" w:rsidRPr="00F915A5" w:rsidRDefault="00F915A5" w:rsidP="00F915A5">
                  <w:pPr>
                    <w:keepNext/>
                    <w:keepLines/>
                    <w:numPr>
                      <w:ilvl w:val="0"/>
                      <w:numId w:val="28"/>
                    </w:numPr>
                    <w:spacing w:before="60" w:after="60"/>
                    <w:rPr>
                      <w:rFonts w:cs="Arial"/>
                      <w:lang w:val="en-US"/>
                    </w:rPr>
                  </w:pPr>
                  <w:r w:rsidRPr="00F915A5">
                    <w:rPr>
                      <w:rFonts w:cs="Arial"/>
                    </w:rPr>
                    <w:t xml:space="preserve">heat resistant clothing </w:t>
                  </w:r>
                </w:p>
                <w:p w14:paraId="42E88417" w14:textId="77777777" w:rsidR="00F915A5" w:rsidRPr="00F915A5" w:rsidRDefault="00F915A5" w:rsidP="00F915A5">
                  <w:pPr>
                    <w:keepNext/>
                    <w:keepLines/>
                    <w:numPr>
                      <w:ilvl w:val="0"/>
                      <w:numId w:val="28"/>
                    </w:numPr>
                    <w:spacing w:before="60" w:after="60"/>
                    <w:rPr>
                      <w:rFonts w:cs="Arial"/>
                      <w:lang w:val="en-US"/>
                    </w:rPr>
                  </w:pPr>
                  <w:proofErr w:type="gramStart"/>
                  <w:r w:rsidRPr="00F915A5">
                    <w:rPr>
                      <w:rFonts w:cs="Arial"/>
                    </w:rPr>
                    <w:t>ear muffs</w:t>
                  </w:r>
                  <w:proofErr w:type="gramEnd"/>
                  <w:r w:rsidRPr="00F915A5">
                    <w:rPr>
                      <w:rFonts w:cs="Arial"/>
                    </w:rPr>
                    <w:t>/plugs</w:t>
                  </w:r>
                </w:p>
                <w:p w14:paraId="6D20333B" w14:textId="77777777" w:rsidR="00F915A5" w:rsidRPr="00F915A5" w:rsidRDefault="00F915A5" w:rsidP="00F915A5">
                  <w:pPr>
                    <w:keepNext/>
                    <w:keepLines/>
                    <w:numPr>
                      <w:ilvl w:val="0"/>
                      <w:numId w:val="28"/>
                    </w:numPr>
                    <w:spacing w:before="60" w:after="60"/>
                    <w:rPr>
                      <w:rFonts w:cs="Arial"/>
                      <w:lang w:val="en-US"/>
                    </w:rPr>
                  </w:pPr>
                  <w:r w:rsidRPr="00F915A5">
                    <w:rPr>
                      <w:rFonts w:cs="Arial"/>
                    </w:rPr>
                    <w:t>high visibility retro reflective vests</w:t>
                  </w:r>
                </w:p>
                <w:p w14:paraId="075A4637" w14:textId="77777777" w:rsidR="00F915A5" w:rsidRPr="00F915A5" w:rsidRDefault="00F915A5" w:rsidP="00F915A5">
                  <w:pPr>
                    <w:keepNext/>
                    <w:keepLines/>
                    <w:numPr>
                      <w:ilvl w:val="0"/>
                      <w:numId w:val="28"/>
                    </w:numPr>
                    <w:spacing w:before="60" w:after="60"/>
                    <w:rPr>
                      <w:rFonts w:cs="Arial"/>
                      <w:lang w:val="en-US"/>
                    </w:rPr>
                  </w:pPr>
                  <w:r w:rsidRPr="00F915A5">
                    <w:rPr>
                      <w:rFonts w:cs="Arial"/>
                    </w:rPr>
                    <w:t>safety glasses/goggles</w:t>
                  </w:r>
                </w:p>
                <w:p w14:paraId="2D444F20" w14:textId="77777777" w:rsidR="00F915A5" w:rsidRPr="00F915A5" w:rsidRDefault="00F915A5" w:rsidP="00F915A5">
                  <w:pPr>
                    <w:keepNext/>
                    <w:keepLines/>
                    <w:numPr>
                      <w:ilvl w:val="0"/>
                      <w:numId w:val="28"/>
                    </w:numPr>
                    <w:spacing w:before="60" w:after="60"/>
                    <w:rPr>
                      <w:rFonts w:cs="Arial"/>
                      <w:lang w:val="en-US"/>
                    </w:rPr>
                  </w:pPr>
                  <w:r w:rsidRPr="00F915A5">
                    <w:rPr>
                      <w:rFonts w:cs="Arial"/>
                    </w:rPr>
                    <w:t>steel capped boots</w:t>
                  </w:r>
                </w:p>
                <w:p w14:paraId="309C395F" w14:textId="77777777" w:rsidR="00F915A5" w:rsidRPr="00F915A5" w:rsidRDefault="00F915A5" w:rsidP="00F915A5">
                  <w:pPr>
                    <w:keepNext/>
                    <w:keepLines/>
                    <w:spacing w:before="60" w:after="60"/>
                    <w:ind w:left="720"/>
                    <w:rPr>
                      <w:rFonts w:cs="Arial"/>
                      <w:lang w:val="en-US"/>
                    </w:rPr>
                  </w:pPr>
                </w:p>
              </w:tc>
            </w:tr>
            <w:tr w:rsidR="00F915A5" w:rsidRPr="00F915A5" w14:paraId="42BA93C3" w14:textId="77777777" w:rsidTr="00847F3C">
              <w:tc>
                <w:tcPr>
                  <w:tcW w:w="3501" w:type="dxa"/>
                  <w:gridSpan w:val="2"/>
                </w:tcPr>
                <w:p w14:paraId="7D8934AE" w14:textId="77777777" w:rsidR="00F915A5" w:rsidRPr="00F915A5" w:rsidRDefault="00F915A5" w:rsidP="00F915A5">
                  <w:pPr>
                    <w:keepNext/>
                    <w:keepLines/>
                    <w:spacing w:before="80" w:after="80"/>
                    <w:ind w:left="4" w:hanging="4"/>
                    <w:rPr>
                      <w:rFonts w:cs="Arial"/>
                      <w:lang w:val="en-US"/>
                    </w:rPr>
                  </w:pPr>
                  <w:r w:rsidRPr="00F915A5">
                    <w:rPr>
                      <w:rFonts w:cs="Arial"/>
                      <w:b/>
                      <w:bCs/>
                      <w:i/>
                      <w:iCs/>
                    </w:rPr>
                    <w:t>Set up</w:t>
                  </w:r>
                  <w:r w:rsidRPr="00F915A5">
                    <w:rPr>
                      <w:rFonts w:cs="Arial"/>
                      <w:lang w:val="en-US"/>
                    </w:rPr>
                    <w:t xml:space="preserve"> includes but is not limited to:</w:t>
                  </w:r>
                </w:p>
              </w:tc>
              <w:tc>
                <w:tcPr>
                  <w:tcW w:w="6175" w:type="dxa"/>
                  <w:gridSpan w:val="3"/>
                </w:tcPr>
                <w:p w14:paraId="13B6E9EE"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rPr>
                    <w:t xml:space="preserve">jog &amp; joint co-ordinate system </w:t>
                  </w:r>
                </w:p>
                <w:p w14:paraId="6B390688"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rPr>
                    <w:t>jog/tool frame</w:t>
                  </w:r>
                </w:p>
                <w:p w14:paraId="05BC7CA8"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lang w:val="en-US"/>
                    </w:rPr>
                    <w:t>work co-ordinate system</w:t>
                  </w:r>
                </w:p>
                <w:p w14:paraId="2B06E637" w14:textId="77777777" w:rsidR="00F915A5" w:rsidRPr="00F915A5" w:rsidRDefault="00F915A5" w:rsidP="00F915A5">
                  <w:pPr>
                    <w:keepNext/>
                    <w:keepLines/>
                    <w:spacing w:before="60" w:after="60"/>
                    <w:ind w:left="780"/>
                    <w:contextualSpacing/>
                    <w:rPr>
                      <w:rFonts w:cs="Arial"/>
                      <w:lang w:val="en-US"/>
                    </w:rPr>
                  </w:pPr>
                </w:p>
              </w:tc>
            </w:tr>
          </w:tbl>
          <w:p w14:paraId="0AC37A22" w14:textId="77777777" w:rsidR="00F915A5" w:rsidRPr="00F915A5" w:rsidRDefault="00F915A5" w:rsidP="00F915A5">
            <w:pPr>
              <w:spacing w:after="0"/>
              <w:rPr>
                <w:rFonts w:cs="Arial"/>
              </w:rPr>
            </w:pPr>
          </w:p>
          <w:tbl>
            <w:tblPr>
              <w:tblW w:w="9676" w:type="dxa"/>
              <w:tblCellMar>
                <w:left w:w="115" w:type="dxa"/>
                <w:right w:w="115" w:type="dxa"/>
              </w:tblCellMar>
              <w:tblLook w:val="04A0" w:firstRow="1" w:lastRow="0" w:firstColumn="1" w:lastColumn="0" w:noHBand="0" w:noVBand="1"/>
            </w:tblPr>
            <w:tblGrid>
              <w:gridCol w:w="3501"/>
              <w:gridCol w:w="6175"/>
            </w:tblGrid>
            <w:tr w:rsidR="00F915A5" w:rsidRPr="00F915A5" w14:paraId="49426D37" w14:textId="77777777" w:rsidTr="00847F3C">
              <w:trPr>
                <w:trHeight w:val="1050"/>
              </w:trPr>
              <w:tc>
                <w:tcPr>
                  <w:tcW w:w="9676" w:type="dxa"/>
                  <w:gridSpan w:val="2"/>
                </w:tcPr>
                <w:p w14:paraId="0831191C" w14:textId="77777777" w:rsidR="00F915A5" w:rsidRPr="00F915A5" w:rsidRDefault="00F915A5" w:rsidP="00F915A5">
                  <w:pPr>
                    <w:spacing w:before="100" w:after="100"/>
                    <w:ind w:left="476" w:hanging="425"/>
                    <w:rPr>
                      <w:rFonts w:cs="Arial"/>
                      <w:b/>
                      <w:lang w:eastAsia="en-US"/>
                    </w:rPr>
                  </w:pPr>
                  <w:r w:rsidRPr="00F915A5">
                    <w:rPr>
                      <w:rFonts w:cs="Arial"/>
                      <w:b/>
                      <w:bCs/>
                      <w:lang w:eastAsia="en-US"/>
                    </w:rPr>
                    <w:t xml:space="preserve">EVIDENCE GUIDE </w:t>
                  </w:r>
                </w:p>
                <w:p w14:paraId="5E9D07D5" w14:textId="77777777" w:rsidR="00F915A5" w:rsidRPr="00F915A5" w:rsidRDefault="00F915A5" w:rsidP="00F915A5">
                  <w:pPr>
                    <w:spacing w:before="100" w:after="100"/>
                    <w:rPr>
                      <w:rFonts w:cs="Arial"/>
                      <w:bCs/>
                      <w:sz w:val="18"/>
                      <w:szCs w:val="18"/>
                      <w:lang w:eastAsia="en-US"/>
                    </w:rPr>
                  </w:pPr>
                  <w:r w:rsidRPr="00F915A5">
                    <w:rPr>
                      <w:rFonts w:cs="Arial"/>
                      <w:iCs/>
                      <w:color w:val="000000"/>
                      <w:sz w:val="18"/>
                      <w:szCs w:val="18"/>
                      <w:lang w:val="en-GB"/>
                    </w:rPr>
                    <w:t xml:space="preserve">The evidence guide provides advice on assessment and must be read in conjunction with the Performance Criteria, Required Skills and Knowledge, the Range </w:t>
                  </w:r>
                  <w:proofErr w:type="gramStart"/>
                  <w:r w:rsidRPr="00F915A5">
                    <w:rPr>
                      <w:rFonts w:cs="Arial"/>
                      <w:iCs/>
                      <w:color w:val="000000"/>
                      <w:sz w:val="18"/>
                      <w:szCs w:val="18"/>
                      <w:lang w:val="en-GB"/>
                    </w:rPr>
                    <w:t>Statement</w:t>
                  </w:r>
                  <w:proofErr w:type="gramEnd"/>
                  <w:r w:rsidRPr="00F915A5">
                    <w:rPr>
                      <w:rFonts w:cs="Arial"/>
                      <w:iCs/>
                      <w:color w:val="000000"/>
                      <w:sz w:val="18"/>
                      <w:szCs w:val="18"/>
                      <w:lang w:val="en-GB"/>
                    </w:rPr>
                    <w:t xml:space="preserve"> and the Assessment section in Section B of the accreditation submission.</w:t>
                  </w:r>
                </w:p>
              </w:tc>
            </w:tr>
            <w:tr w:rsidR="00F915A5" w:rsidRPr="00F915A5" w14:paraId="6320C371" w14:textId="77777777" w:rsidTr="00847F3C">
              <w:trPr>
                <w:trHeight w:val="2212"/>
              </w:trPr>
              <w:tc>
                <w:tcPr>
                  <w:tcW w:w="3501" w:type="dxa"/>
                </w:tcPr>
                <w:p w14:paraId="1464B3F8" w14:textId="77777777" w:rsidR="00F915A5" w:rsidRPr="00F915A5" w:rsidRDefault="00F915A5" w:rsidP="00F915A5">
                  <w:pPr>
                    <w:ind w:left="4" w:hanging="4"/>
                    <w:rPr>
                      <w:rFonts w:cs="Arial"/>
                      <w:b/>
                    </w:rPr>
                  </w:pPr>
                  <w:r w:rsidRPr="00F915A5">
                    <w:rPr>
                      <w:rFonts w:cs="Arial"/>
                      <w:b/>
                    </w:rPr>
                    <w:t>Critical aspects for assessment and evidence required to assess competency in this unit</w:t>
                  </w:r>
                </w:p>
              </w:tc>
              <w:tc>
                <w:tcPr>
                  <w:tcW w:w="6175" w:type="dxa"/>
                </w:tcPr>
                <w:p w14:paraId="7658F487" w14:textId="77777777" w:rsidR="00F915A5" w:rsidRPr="00F915A5" w:rsidRDefault="00F915A5" w:rsidP="00F915A5">
                  <w:pPr>
                    <w:rPr>
                      <w:rFonts w:cs="Arial"/>
                      <w:bCs/>
                      <w:lang w:eastAsia="en-US"/>
                    </w:rPr>
                  </w:pPr>
                  <w:r w:rsidRPr="00F915A5">
                    <w:rPr>
                      <w:rFonts w:cs="Arial"/>
                      <w:bCs/>
                      <w:lang w:eastAsia="en-US"/>
                    </w:rPr>
                    <w:t>A person who demonstrates competency in this unit must be able to provide evidence of the ability to:</w:t>
                  </w:r>
                </w:p>
                <w:p w14:paraId="4DA9CB2A" w14:textId="77777777" w:rsidR="00F915A5" w:rsidRPr="00F915A5" w:rsidRDefault="00F915A5" w:rsidP="00F915A5">
                  <w:pPr>
                    <w:numPr>
                      <w:ilvl w:val="0"/>
                      <w:numId w:val="38"/>
                    </w:numPr>
                    <w:tabs>
                      <w:tab w:val="left" w:pos="614"/>
                    </w:tabs>
                    <w:autoSpaceDE w:val="0"/>
                    <w:autoSpaceDN w:val="0"/>
                    <w:adjustRightInd w:val="0"/>
                    <w:spacing w:after="0"/>
                    <w:ind w:left="614" w:hanging="283"/>
                    <w:rPr>
                      <w:rFonts w:eastAsia="Calibri" w:cs="Arial"/>
                      <w:lang w:eastAsia="en-US"/>
                    </w:rPr>
                  </w:pPr>
                  <w:r w:rsidRPr="00F915A5">
                    <w:rPr>
                      <w:rFonts w:eastAsia="Calibri" w:cs="Arial"/>
                      <w:lang w:eastAsia="en-US"/>
                    </w:rPr>
                    <w:t xml:space="preserve">apply and work in accordance with </w:t>
                  </w:r>
                  <w:r w:rsidRPr="00F915A5">
                    <w:rPr>
                      <w:rFonts w:cs="Arial"/>
                    </w:rPr>
                    <w:t>Occupational Health and Safety/Workplace Health and Safety (OHS/WHS) and</w:t>
                  </w:r>
                  <w:r w:rsidRPr="00F915A5">
                    <w:rPr>
                      <w:rFonts w:cs="Arial"/>
                      <w:b/>
                      <w:i/>
                    </w:rPr>
                    <w:t xml:space="preserve"> </w:t>
                  </w:r>
                  <w:r w:rsidRPr="00F915A5">
                    <w:rPr>
                      <w:rFonts w:cs="Arial"/>
                    </w:rPr>
                    <w:t>environmental protection</w:t>
                  </w:r>
                  <w:r w:rsidRPr="00F915A5">
                    <w:rPr>
                      <w:rFonts w:cs="Arial"/>
                      <w:b/>
                      <w:i/>
                    </w:rPr>
                    <w:t xml:space="preserve"> </w:t>
                  </w:r>
                  <w:r w:rsidRPr="00F915A5">
                    <w:rPr>
                      <w:rFonts w:cs="Arial"/>
                    </w:rPr>
                    <w:t xml:space="preserve">requirements </w:t>
                  </w:r>
                </w:p>
                <w:p w14:paraId="05E3E84C" w14:textId="77777777" w:rsidR="00F915A5" w:rsidRPr="00F915A5" w:rsidRDefault="00F915A5" w:rsidP="00F915A5">
                  <w:pPr>
                    <w:numPr>
                      <w:ilvl w:val="0"/>
                      <w:numId w:val="38"/>
                    </w:numPr>
                    <w:tabs>
                      <w:tab w:val="left" w:pos="614"/>
                    </w:tabs>
                    <w:autoSpaceDE w:val="0"/>
                    <w:autoSpaceDN w:val="0"/>
                    <w:adjustRightInd w:val="0"/>
                    <w:spacing w:after="0"/>
                    <w:ind w:left="614" w:hanging="283"/>
                    <w:rPr>
                      <w:rFonts w:eastAsia="Calibri" w:cs="Arial"/>
                      <w:lang w:eastAsia="en-US"/>
                    </w:rPr>
                  </w:pPr>
                  <w:r w:rsidRPr="00F915A5">
                    <w:rPr>
                      <w:rFonts w:eastAsia="Calibri" w:cs="Arial"/>
                      <w:lang w:eastAsia="en-US"/>
                    </w:rPr>
                    <w:t xml:space="preserve">set up and safely operate </w:t>
                  </w:r>
                  <w:r w:rsidRPr="00F915A5">
                    <w:rPr>
                      <w:rFonts w:eastAsia="Calibri" w:cs="Arial"/>
                    </w:rPr>
                    <w:t>robotic welding arm and automated welding equipment</w:t>
                  </w:r>
                </w:p>
                <w:p w14:paraId="13535D84" w14:textId="77777777" w:rsidR="00F915A5" w:rsidRPr="00F915A5" w:rsidRDefault="00F915A5" w:rsidP="00F915A5">
                  <w:pPr>
                    <w:numPr>
                      <w:ilvl w:val="0"/>
                      <w:numId w:val="38"/>
                    </w:numPr>
                    <w:tabs>
                      <w:tab w:val="left" w:pos="614"/>
                    </w:tabs>
                    <w:autoSpaceDE w:val="0"/>
                    <w:autoSpaceDN w:val="0"/>
                    <w:adjustRightInd w:val="0"/>
                    <w:spacing w:after="0"/>
                    <w:ind w:left="614" w:hanging="283"/>
                    <w:rPr>
                      <w:rFonts w:eastAsia="Calibri" w:cs="Arial"/>
                      <w:lang w:eastAsia="en-US"/>
                    </w:rPr>
                  </w:pPr>
                  <w:r w:rsidRPr="00F915A5">
                    <w:rPr>
                      <w:rFonts w:eastAsia="Calibri" w:cs="Arial"/>
                    </w:rPr>
                    <w:t>perform welding operations to design standards and job specifications</w:t>
                  </w:r>
                </w:p>
                <w:p w14:paraId="00374362" w14:textId="77777777" w:rsidR="00F915A5" w:rsidRPr="00F915A5" w:rsidRDefault="00F915A5" w:rsidP="00F915A5">
                  <w:pPr>
                    <w:numPr>
                      <w:ilvl w:val="0"/>
                      <w:numId w:val="38"/>
                    </w:numPr>
                    <w:tabs>
                      <w:tab w:val="left" w:pos="614"/>
                    </w:tabs>
                    <w:autoSpaceDE w:val="0"/>
                    <w:autoSpaceDN w:val="0"/>
                    <w:adjustRightInd w:val="0"/>
                    <w:spacing w:after="0"/>
                    <w:ind w:left="614" w:hanging="283"/>
                    <w:rPr>
                      <w:rFonts w:eastAsia="Calibri" w:cs="Arial"/>
                      <w:lang w:eastAsia="en-US"/>
                    </w:rPr>
                  </w:pPr>
                  <w:r w:rsidRPr="00F915A5">
                    <w:rPr>
                      <w:rFonts w:eastAsia="Calibri" w:cs="Arial"/>
                    </w:rPr>
                    <w:t>safely use hand and power tools.</w:t>
                  </w:r>
                </w:p>
              </w:tc>
            </w:tr>
            <w:tr w:rsidR="00F915A5" w:rsidRPr="00F915A5" w14:paraId="5D6EC1D6" w14:textId="77777777" w:rsidTr="00847F3C">
              <w:tc>
                <w:tcPr>
                  <w:tcW w:w="3501" w:type="dxa"/>
                </w:tcPr>
                <w:p w14:paraId="7AF6B2C5" w14:textId="77777777" w:rsidR="00F915A5" w:rsidRPr="00F915A5" w:rsidRDefault="00F915A5" w:rsidP="00F915A5">
                  <w:pPr>
                    <w:ind w:firstLine="4"/>
                    <w:rPr>
                      <w:rFonts w:cs="Arial"/>
                      <w:b/>
                    </w:rPr>
                  </w:pPr>
                  <w:r w:rsidRPr="00F915A5">
                    <w:rPr>
                      <w:rFonts w:cs="Arial"/>
                      <w:b/>
                    </w:rPr>
                    <w:t>Context of and specific resources for assessment</w:t>
                  </w:r>
                </w:p>
              </w:tc>
              <w:tc>
                <w:tcPr>
                  <w:tcW w:w="6175" w:type="dxa"/>
                </w:tcPr>
                <w:p w14:paraId="65352D4B" w14:textId="77777777" w:rsidR="00F915A5" w:rsidRPr="00F915A5" w:rsidRDefault="00F915A5" w:rsidP="00F915A5">
                  <w:pPr>
                    <w:autoSpaceDE w:val="0"/>
                    <w:autoSpaceDN w:val="0"/>
                    <w:adjustRightInd w:val="0"/>
                    <w:rPr>
                      <w:rFonts w:eastAsia="Calibri" w:cs="Arial"/>
                      <w:lang w:eastAsia="en-US"/>
                    </w:rPr>
                  </w:pPr>
                  <w:r w:rsidRPr="00F915A5">
                    <w:rPr>
                      <w:rFonts w:eastAsia="Calibri" w:cs="Arial"/>
                      <w:lang w:eastAsia="en-US"/>
                    </w:rPr>
                    <w:t>Skills must have been demonstrated in the workplace or simulated environment that reflects workplace conditions</w:t>
                  </w:r>
                  <w:r w:rsidRPr="00F915A5">
                    <w:rPr>
                      <w:rFonts w:eastAsia="Calibri" w:cs="Arial"/>
                    </w:rPr>
                    <w:t xml:space="preserve">.  Where simulation is used, it must reflect real working conditions by modelling industry operating conditions and contingencies, as well as using suitable facilities, </w:t>
                  </w:r>
                  <w:proofErr w:type="gramStart"/>
                  <w:r w:rsidRPr="00F915A5">
                    <w:rPr>
                      <w:rFonts w:eastAsia="Calibri" w:cs="Arial"/>
                    </w:rPr>
                    <w:t>equipment</w:t>
                  </w:r>
                  <w:proofErr w:type="gramEnd"/>
                  <w:r w:rsidRPr="00F915A5">
                    <w:rPr>
                      <w:rFonts w:eastAsia="Calibri" w:cs="Arial"/>
                    </w:rPr>
                    <w:t xml:space="preserve"> and resources.</w:t>
                  </w:r>
                </w:p>
                <w:p w14:paraId="44178EA8" w14:textId="77777777" w:rsidR="00F915A5" w:rsidRPr="00F915A5" w:rsidRDefault="00F915A5" w:rsidP="00F915A5">
                  <w:pPr>
                    <w:autoSpaceDE w:val="0"/>
                    <w:autoSpaceDN w:val="0"/>
                    <w:adjustRightInd w:val="0"/>
                    <w:rPr>
                      <w:rFonts w:eastAsia="Calibri" w:cs="Arial"/>
                    </w:rPr>
                  </w:pPr>
                  <w:r w:rsidRPr="00F915A5">
                    <w:rPr>
                      <w:rFonts w:eastAsia="Calibri" w:cs="Arial"/>
                    </w:rPr>
                    <w:t>Assessment must ensure access to:</w:t>
                  </w:r>
                </w:p>
                <w:p w14:paraId="56C898E6" w14:textId="77777777" w:rsidR="00F915A5" w:rsidRPr="00F915A5" w:rsidRDefault="00F915A5" w:rsidP="00F915A5">
                  <w:pPr>
                    <w:numPr>
                      <w:ilvl w:val="0"/>
                      <w:numId w:val="102"/>
                    </w:numPr>
                    <w:autoSpaceDE w:val="0"/>
                    <w:autoSpaceDN w:val="0"/>
                    <w:adjustRightInd w:val="0"/>
                    <w:spacing w:before="0" w:after="0"/>
                    <w:contextualSpacing/>
                    <w:rPr>
                      <w:rFonts w:eastAsia="Calibri" w:cs="Arial"/>
                    </w:rPr>
                  </w:pPr>
                  <w:r w:rsidRPr="00F915A5">
                    <w:rPr>
                      <w:rFonts w:eastAsia="Calibri" w:cs="Arial"/>
                    </w:rPr>
                    <w:t>Personal protective equipment (PPE)</w:t>
                  </w:r>
                </w:p>
                <w:p w14:paraId="689E8F89" w14:textId="77777777" w:rsidR="00F915A5" w:rsidRPr="00F915A5" w:rsidRDefault="00F915A5" w:rsidP="00F915A5">
                  <w:pPr>
                    <w:numPr>
                      <w:ilvl w:val="0"/>
                      <w:numId w:val="102"/>
                    </w:numPr>
                    <w:autoSpaceDE w:val="0"/>
                    <w:autoSpaceDN w:val="0"/>
                    <w:adjustRightInd w:val="0"/>
                    <w:spacing w:before="0" w:after="0"/>
                    <w:contextualSpacing/>
                    <w:rPr>
                      <w:rFonts w:eastAsia="Calibri" w:cs="Arial"/>
                    </w:rPr>
                  </w:pPr>
                  <w:r w:rsidRPr="00F915A5">
                    <w:rPr>
                      <w:rFonts w:eastAsia="Calibri" w:cs="Arial"/>
                    </w:rPr>
                    <w:t>Operational welding environment, relevant metals and materials, workplace tools and equipment</w:t>
                  </w:r>
                </w:p>
                <w:p w14:paraId="25F56EC3" w14:textId="77777777" w:rsidR="00F915A5" w:rsidRPr="00F915A5" w:rsidRDefault="00F915A5" w:rsidP="00F915A5">
                  <w:pPr>
                    <w:numPr>
                      <w:ilvl w:val="0"/>
                      <w:numId w:val="102"/>
                    </w:numPr>
                    <w:autoSpaceDE w:val="0"/>
                    <w:autoSpaceDN w:val="0"/>
                    <w:adjustRightInd w:val="0"/>
                    <w:spacing w:before="0" w:after="0"/>
                    <w:contextualSpacing/>
                    <w:rPr>
                      <w:rFonts w:eastAsia="Calibri" w:cs="Arial"/>
                    </w:rPr>
                  </w:pPr>
                  <w:r w:rsidRPr="00F915A5">
                    <w:rPr>
                      <w:rFonts w:eastAsia="Calibri" w:cs="Arial"/>
                    </w:rPr>
                    <w:t>Robotic welding arm and automated welding equipment</w:t>
                  </w:r>
                </w:p>
                <w:p w14:paraId="53A6E935" w14:textId="77777777" w:rsidR="00F915A5" w:rsidRPr="00F915A5" w:rsidRDefault="00F915A5" w:rsidP="00F915A5">
                  <w:pPr>
                    <w:numPr>
                      <w:ilvl w:val="0"/>
                      <w:numId w:val="102"/>
                    </w:numPr>
                    <w:autoSpaceDE w:val="0"/>
                    <w:autoSpaceDN w:val="0"/>
                    <w:adjustRightInd w:val="0"/>
                    <w:spacing w:before="0" w:after="0"/>
                    <w:contextualSpacing/>
                    <w:rPr>
                      <w:rFonts w:eastAsia="Calibri" w:cs="Arial"/>
                    </w:rPr>
                  </w:pPr>
                  <w:r w:rsidRPr="00F915A5">
                    <w:rPr>
                      <w:rFonts w:eastAsia="Calibri" w:cs="Arial"/>
                    </w:rPr>
                    <w:t>Relevant hand and power tools.</w:t>
                  </w:r>
                </w:p>
                <w:p w14:paraId="454D8333" w14:textId="77777777" w:rsidR="00F915A5" w:rsidRPr="00F915A5" w:rsidRDefault="00F915A5" w:rsidP="00F915A5">
                  <w:pPr>
                    <w:autoSpaceDE w:val="0"/>
                    <w:autoSpaceDN w:val="0"/>
                    <w:adjustRightInd w:val="0"/>
                    <w:spacing w:before="0"/>
                    <w:ind w:left="805"/>
                    <w:contextualSpacing/>
                    <w:rPr>
                      <w:rFonts w:eastAsia="Calibri" w:cs="Arial"/>
                    </w:rPr>
                  </w:pPr>
                </w:p>
                <w:p w14:paraId="49AF196A" w14:textId="77777777" w:rsidR="00F915A5" w:rsidRPr="00F915A5" w:rsidRDefault="00F915A5" w:rsidP="00F915A5">
                  <w:pPr>
                    <w:autoSpaceDE w:val="0"/>
                    <w:autoSpaceDN w:val="0"/>
                    <w:adjustRightInd w:val="0"/>
                    <w:rPr>
                      <w:rFonts w:eastAsia="Calibri" w:cs="Arial"/>
                      <w:lang w:eastAsia="en-US"/>
                    </w:rPr>
                  </w:pPr>
                  <w:r w:rsidRPr="00F915A5">
                    <w:rPr>
                      <w:rFonts w:eastAsia="Calibri" w:cs="Arial"/>
                    </w:rPr>
                    <w:lastRenderedPageBreak/>
                    <w:t xml:space="preserve">Assessment must be conducted in a safe environment where evidence gathered demonstrates consistent performance of typical activities experienced </w:t>
                  </w:r>
                  <w:r w:rsidRPr="00F915A5">
                    <w:rPr>
                      <w:rFonts w:eastAsia="Calibri" w:cs="Arial"/>
                      <w:lang w:eastAsia="en-US"/>
                    </w:rPr>
                    <w:t>in a real workplace setting</w:t>
                  </w:r>
                  <w:r w:rsidRPr="00F915A5">
                    <w:rPr>
                      <w:rFonts w:eastAsia="Calibri" w:cs="Arial"/>
                    </w:rPr>
                    <w:t xml:space="preserve">. </w:t>
                  </w:r>
                </w:p>
              </w:tc>
            </w:tr>
            <w:tr w:rsidR="00F915A5" w:rsidRPr="00F915A5" w14:paraId="1DFF3B10" w14:textId="77777777" w:rsidTr="00847F3C">
              <w:tc>
                <w:tcPr>
                  <w:tcW w:w="3501" w:type="dxa"/>
                </w:tcPr>
                <w:p w14:paraId="7D0F0FC5" w14:textId="77777777" w:rsidR="00F915A5" w:rsidRPr="00F915A5" w:rsidRDefault="00F915A5" w:rsidP="00F915A5">
                  <w:pPr>
                    <w:ind w:left="476" w:hanging="425"/>
                    <w:rPr>
                      <w:rFonts w:cs="Arial"/>
                    </w:rPr>
                  </w:pPr>
                  <w:r w:rsidRPr="00F915A5">
                    <w:rPr>
                      <w:rFonts w:cs="Arial"/>
                    </w:rPr>
                    <w:lastRenderedPageBreak/>
                    <w:br w:type="page"/>
                  </w:r>
                  <w:r w:rsidRPr="00F915A5">
                    <w:rPr>
                      <w:rFonts w:cs="Arial"/>
                      <w:b/>
                    </w:rPr>
                    <w:t>Method of assessment</w:t>
                  </w:r>
                </w:p>
              </w:tc>
              <w:tc>
                <w:tcPr>
                  <w:tcW w:w="6175" w:type="dxa"/>
                </w:tcPr>
                <w:p w14:paraId="45DD0163" w14:textId="77777777" w:rsidR="00F915A5" w:rsidRPr="00F915A5" w:rsidRDefault="00F915A5" w:rsidP="00F915A5">
                  <w:pPr>
                    <w:autoSpaceDE w:val="0"/>
                    <w:autoSpaceDN w:val="0"/>
                    <w:adjustRightInd w:val="0"/>
                    <w:ind w:left="47" w:firstLine="4"/>
                    <w:rPr>
                      <w:rFonts w:eastAsia="Calibri" w:cs="Arial"/>
                      <w:lang w:eastAsia="en-US"/>
                    </w:rPr>
                  </w:pPr>
                  <w:r w:rsidRPr="00F915A5">
                    <w:rPr>
                      <w:rFonts w:eastAsia="Calibri" w:cs="Arial"/>
                      <w:lang w:eastAsia="en-US"/>
                    </w:rPr>
                    <w:t>A range of assessment methods should be used to assess practical skills and knowledge. The following examples are appropriate for this unit:</w:t>
                  </w:r>
                </w:p>
                <w:p w14:paraId="4A8B0084" w14:textId="77777777" w:rsidR="00F915A5" w:rsidRPr="00F915A5" w:rsidRDefault="00F915A5" w:rsidP="00F915A5">
                  <w:pPr>
                    <w:numPr>
                      <w:ilvl w:val="0"/>
                      <w:numId w:val="100"/>
                    </w:numPr>
                    <w:autoSpaceDE w:val="0"/>
                    <w:autoSpaceDN w:val="0"/>
                    <w:adjustRightInd w:val="0"/>
                    <w:spacing w:after="0"/>
                    <w:ind w:left="614" w:hanging="283"/>
                    <w:rPr>
                      <w:rFonts w:eastAsia="Calibri" w:cs="Arial"/>
                      <w:lang w:eastAsia="en-US"/>
                    </w:rPr>
                  </w:pPr>
                  <w:r w:rsidRPr="00F915A5">
                    <w:rPr>
                      <w:rFonts w:eastAsia="Calibri" w:cs="Arial"/>
                      <w:lang w:eastAsia="en-US"/>
                    </w:rPr>
                    <w:t xml:space="preserve">direct observation of the candidate working in a real or simulated workplace </w:t>
                  </w:r>
                  <w:proofErr w:type="gramStart"/>
                  <w:r w:rsidRPr="00F915A5">
                    <w:rPr>
                      <w:rFonts w:eastAsia="Calibri" w:cs="Arial"/>
                      <w:lang w:eastAsia="en-US"/>
                    </w:rPr>
                    <w:t>setting;</w:t>
                  </w:r>
                  <w:proofErr w:type="gramEnd"/>
                </w:p>
                <w:p w14:paraId="519FA1B7" w14:textId="77777777" w:rsidR="00F915A5" w:rsidRPr="00F915A5" w:rsidRDefault="00F915A5" w:rsidP="00F915A5">
                  <w:pPr>
                    <w:numPr>
                      <w:ilvl w:val="0"/>
                      <w:numId w:val="100"/>
                    </w:numPr>
                    <w:autoSpaceDE w:val="0"/>
                    <w:autoSpaceDN w:val="0"/>
                    <w:adjustRightInd w:val="0"/>
                    <w:spacing w:after="0"/>
                    <w:ind w:left="614" w:hanging="283"/>
                    <w:rPr>
                      <w:rFonts w:eastAsia="Calibri" w:cs="Arial"/>
                      <w:lang w:eastAsia="en-US"/>
                    </w:rPr>
                  </w:pPr>
                  <w:r w:rsidRPr="00F915A5">
                    <w:rPr>
                      <w:rFonts w:eastAsia="Calibri" w:cs="Arial"/>
                      <w:lang w:eastAsia="en-US"/>
                    </w:rPr>
                    <w:t xml:space="preserve">oral and/or written questioning on required knowledge and </w:t>
                  </w:r>
                  <w:proofErr w:type="gramStart"/>
                  <w:r w:rsidRPr="00F915A5">
                    <w:rPr>
                      <w:rFonts w:eastAsia="Calibri" w:cs="Arial"/>
                      <w:lang w:eastAsia="en-US"/>
                    </w:rPr>
                    <w:t>skills;</w:t>
                  </w:r>
                  <w:proofErr w:type="gramEnd"/>
                </w:p>
                <w:p w14:paraId="740BDA8B" w14:textId="77777777" w:rsidR="00F915A5" w:rsidRPr="00F915A5" w:rsidRDefault="00F915A5" w:rsidP="00F915A5">
                  <w:pPr>
                    <w:numPr>
                      <w:ilvl w:val="0"/>
                      <w:numId w:val="100"/>
                    </w:numPr>
                    <w:autoSpaceDE w:val="0"/>
                    <w:autoSpaceDN w:val="0"/>
                    <w:adjustRightInd w:val="0"/>
                    <w:spacing w:after="0"/>
                    <w:ind w:left="614" w:hanging="283"/>
                    <w:rPr>
                      <w:rFonts w:eastAsia="Calibri" w:cs="Arial"/>
                      <w:lang w:eastAsia="en-US"/>
                    </w:rPr>
                  </w:pPr>
                  <w:r w:rsidRPr="00F915A5">
                    <w:rPr>
                      <w:rFonts w:eastAsia="Calibri" w:cs="Arial"/>
                      <w:lang w:eastAsia="en-US"/>
                    </w:rPr>
                    <w:t xml:space="preserve">review of portfolio of documentary evidence of the </w:t>
                  </w:r>
                  <w:proofErr w:type="gramStart"/>
                  <w:r w:rsidRPr="00F915A5">
                    <w:rPr>
                      <w:rFonts w:eastAsia="Calibri" w:cs="Arial"/>
                      <w:lang w:eastAsia="en-US"/>
                    </w:rPr>
                    <w:t>candidate;</w:t>
                  </w:r>
                  <w:proofErr w:type="gramEnd"/>
                </w:p>
                <w:p w14:paraId="05CC0A60" w14:textId="77777777" w:rsidR="00F915A5" w:rsidRPr="00F915A5" w:rsidRDefault="00F915A5" w:rsidP="00F915A5">
                  <w:pPr>
                    <w:numPr>
                      <w:ilvl w:val="0"/>
                      <w:numId w:val="100"/>
                    </w:numPr>
                    <w:autoSpaceDE w:val="0"/>
                    <w:autoSpaceDN w:val="0"/>
                    <w:adjustRightInd w:val="0"/>
                    <w:spacing w:after="0"/>
                    <w:ind w:left="614" w:hanging="283"/>
                    <w:rPr>
                      <w:rFonts w:eastAsia="Calibri" w:cs="Arial"/>
                      <w:lang w:eastAsia="en-US"/>
                    </w:rPr>
                  </w:pPr>
                  <w:r w:rsidRPr="00F915A5">
                    <w:rPr>
                      <w:rFonts w:eastAsia="Calibri" w:cs="Arial"/>
                      <w:lang w:eastAsia="en-US"/>
                    </w:rPr>
                    <w:t>review of third-party workplace reports of on-the-job performance by the candidate.</w:t>
                  </w:r>
                </w:p>
                <w:p w14:paraId="7FB6AC5C" w14:textId="77777777" w:rsidR="00F915A5" w:rsidRPr="00F915A5" w:rsidRDefault="00F915A5" w:rsidP="00F915A5">
                  <w:pPr>
                    <w:autoSpaceDE w:val="0"/>
                    <w:autoSpaceDN w:val="0"/>
                    <w:adjustRightInd w:val="0"/>
                    <w:ind w:left="85" w:hanging="425"/>
                    <w:rPr>
                      <w:rFonts w:eastAsia="Calibri" w:cs="Arial"/>
                      <w:lang w:eastAsia="en-US"/>
                    </w:rPr>
                  </w:pPr>
                </w:p>
              </w:tc>
            </w:tr>
          </w:tbl>
          <w:p w14:paraId="63898F2E" w14:textId="77777777" w:rsidR="00F915A5" w:rsidRPr="00F915A5" w:rsidRDefault="00F915A5" w:rsidP="00F915A5">
            <w:pPr>
              <w:keepNext/>
              <w:autoSpaceDE w:val="0"/>
              <w:autoSpaceDN w:val="0"/>
              <w:adjustRightInd w:val="0"/>
              <w:spacing w:before="60" w:after="60"/>
              <w:ind w:left="1564" w:hanging="1564"/>
              <w:outlineLvl w:val="0"/>
              <w:rPr>
                <w:rFonts w:cs="Arial"/>
                <w:b/>
                <w:lang w:val="en-GB" w:eastAsia="x-none"/>
              </w:rPr>
            </w:pPr>
          </w:p>
        </w:tc>
      </w:tr>
      <w:tr w:rsidR="00F915A5" w:rsidRPr="00F915A5" w14:paraId="43403815" w14:textId="77777777" w:rsidTr="00847F3C">
        <w:tc>
          <w:tcPr>
            <w:tcW w:w="9852" w:type="dxa"/>
          </w:tcPr>
          <w:tbl>
            <w:tblPr>
              <w:tblW w:w="9622" w:type="dxa"/>
              <w:tblCellMar>
                <w:left w:w="115" w:type="dxa"/>
                <w:right w:w="115" w:type="dxa"/>
              </w:tblCellMar>
              <w:tblLook w:val="04A0" w:firstRow="1" w:lastRow="0" w:firstColumn="1" w:lastColumn="0" w:noHBand="0" w:noVBand="1"/>
            </w:tblPr>
            <w:tblGrid>
              <w:gridCol w:w="3120"/>
              <w:gridCol w:w="587"/>
              <w:gridCol w:w="5915"/>
            </w:tblGrid>
            <w:tr w:rsidR="00F915A5" w:rsidRPr="00F915A5" w14:paraId="36C187B3" w14:textId="77777777" w:rsidTr="00847F3C">
              <w:tc>
                <w:tcPr>
                  <w:tcW w:w="9622" w:type="dxa"/>
                  <w:gridSpan w:val="3"/>
                </w:tcPr>
                <w:p w14:paraId="48F33EEB" w14:textId="77777777" w:rsidR="00F915A5" w:rsidRPr="00F915A5" w:rsidRDefault="00F915A5" w:rsidP="00F915A5">
                  <w:pPr>
                    <w:keepNext/>
                    <w:autoSpaceDE w:val="0"/>
                    <w:autoSpaceDN w:val="0"/>
                    <w:adjustRightInd w:val="0"/>
                    <w:spacing w:before="60"/>
                    <w:ind w:left="1564" w:hanging="1564"/>
                    <w:outlineLvl w:val="0"/>
                    <w:rPr>
                      <w:rFonts w:cs="Arial"/>
                      <w:b/>
                      <w:sz w:val="28"/>
                      <w:szCs w:val="28"/>
                      <w:lang w:val="en-GB" w:eastAsia="x-none"/>
                    </w:rPr>
                  </w:pPr>
                  <w:r w:rsidRPr="00F915A5">
                    <w:rPr>
                      <w:rFonts w:cs="Arial"/>
                      <w:b/>
                      <w:sz w:val="28"/>
                      <w:szCs w:val="28"/>
                      <w:lang w:val="en-GB" w:eastAsia="x-none"/>
                    </w:rPr>
                    <w:lastRenderedPageBreak/>
                    <w:t xml:space="preserve">VU22926 – </w:t>
                  </w:r>
                  <w:r w:rsidRPr="00F915A5">
                    <w:rPr>
                      <w:b/>
                      <w:sz w:val="28"/>
                      <w:szCs w:val="28"/>
                      <w:lang w:val="en-GB" w:eastAsia="x-none"/>
                    </w:rPr>
                    <w:t>Program robotic welding equipment</w:t>
                  </w:r>
                </w:p>
              </w:tc>
            </w:tr>
            <w:tr w:rsidR="00F915A5" w:rsidRPr="00F915A5" w14:paraId="6DE95679" w14:textId="77777777" w:rsidTr="00847F3C">
              <w:tc>
                <w:tcPr>
                  <w:tcW w:w="3120" w:type="dxa"/>
                </w:tcPr>
                <w:p w14:paraId="397FBF0F" w14:textId="77777777" w:rsidR="00F915A5" w:rsidRPr="00F915A5" w:rsidRDefault="00F915A5" w:rsidP="00F915A5">
                  <w:pPr>
                    <w:ind w:left="476" w:hanging="425"/>
                    <w:rPr>
                      <w:rFonts w:cs="Arial"/>
                      <w:b/>
                    </w:rPr>
                  </w:pPr>
                  <w:r w:rsidRPr="00F915A5">
                    <w:rPr>
                      <w:rFonts w:cs="Arial"/>
                      <w:b/>
                    </w:rPr>
                    <w:t>Unit Descriptor</w:t>
                  </w:r>
                </w:p>
              </w:tc>
              <w:tc>
                <w:tcPr>
                  <w:tcW w:w="6502" w:type="dxa"/>
                  <w:gridSpan w:val="2"/>
                </w:tcPr>
                <w:p w14:paraId="74D184E7" w14:textId="77777777" w:rsidR="00F915A5" w:rsidRPr="00F915A5" w:rsidRDefault="00F915A5" w:rsidP="00F915A5">
                  <w:pPr>
                    <w:spacing w:before="60" w:after="100" w:afterAutospacing="1" w:line="276" w:lineRule="auto"/>
                    <w:ind w:left="45" w:hanging="45"/>
                    <w:rPr>
                      <w:rFonts w:cs="Arial"/>
                      <w:lang w:eastAsia="en-US"/>
                    </w:rPr>
                  </w:pPr>
                  <w:r w:rsidRPr="00F915A5">
                    <w:rPr>
                      <w:rFonts w:cs="Arial"/>
                      <w:lang w:val="en-US"/>
                    </w:rPr>
                    <w:t xml:space="preserve">This unit describes the knowledge and skills required </w:t>
                  </w:r>
                  <w:r w:rsidRPr="00F915A5">
                    <w:rPr>
                      <w:rFonts w:cs="Arial"/>
                    </w:rPr>
                    <w:t xml:space="preserve">to program robotic welding equipment to perform a range of manoeuvres and welding functions for specific job applications to the design specifications. </w:t>
                  </w:r>
                </w:p>
                <w:p w14:paraId="24E485AF" w14:textId="77777777" w:rsidR="00F915A5" w:rsidRPr="00F915A5" w:rsidRDefault="00F915A5" w:rsidP="00F915A5">
                  <w:pPr>
                    <w:keepNext/>
                    <w:keepLines/>
                    <w:ind w:left="45" w:firstLine="6"/>
                    <w:rPr>
                      <w:rFonts w:cs="Arial"/>
                      <w:lang w:val="en-US"/>
                    </w:rPr>
                  </w:pPr>
                  <w:r w:rsidRPr="00F915A5">
                    <w:rPr>
                      <w:rFonts w:cs="Arial"/>
                      <w:lang w:val="en-US"/>
                    </w:rPr>
                    <w:t>No licensing or certification requirements apply to this unit at the time of accreditation.</w:t>
                  </w:r>
                </w:p>
              </w:tc>
            </w:tr>
            <w:tr w:rsidR="00F915A5" w:rsidRPr="00F915A5" w14:paraId="281ABBF5" w14:textId="77777777" w:rsidTr="00847F3C">
              <w:tc>
                <w:tcPr>
                  <w:tcW w:w="3120" w:type="dxa"/>
                </w:tcPr>
                <w:p w14:paraId="2BA7603C" w14:textId="77777777" w:rsidR="00F915A5" w:rsidRPr="00F915A5" w:rsidRDefault="00F915A5" w:rsidP="00F915A5">
                  <w:pPr>
                    <w:spacing w:before="80" w:after="80"/>
                    <w:ind w:left="476" w:hanging="425"/>
                    <w:rPr>
                      <w:rFonts w:cs="Arial"/>
                      <w:b/>
                    </w:rPr>
                  </w:pPr>
                  <w:r w:rsidRPr="00F915A5">
                    <w:rPr>
                      <w:rFonts w:cs="Arial"/>
                      <w:b/>
                    </w:rPr>
                    <w:t>Pre-requisite</w:t>
                  </w:r>
                </w:p>
              </w:tc>
              <w:tc>
                <w:tcPr>
                  <w:tcW w:w="6502" w:type="dxa"/>
                  <w:gridSpan w:val="2"/>
                </w:tcPr>
                <w:p w14:paraId="4F23B670" w14:textId="77777777" w:rsidR="00F915A5" w:rsidRPr="00F915A5" w:rsidRDefault="00F915A5" w:rsidP="00F915A5">
                  <w:pPr>
                    <w:autoSpaceDE w:val="0"/>
                    <w:autoSpaceDN w:val="0"/>
                    <w:adjustRightInd w:val="0"/>
                    <w:spacing w:before="80" w:after="80"/>
                    <w:ind w:left="2029" w:hanging="1978"/>
                    <w:rPr>
                      <w:rFonts w:eastAsia="Calibri" w:cs="Arial"/>
                      <w:lang w:eastAsia="en-US"/>
                    </w:rPr>
                  </w:pPr>
                  <w:r w:rsidRPr="00F915A5">
                    <w:rPr>
                      <w:rFonts w:eastAsia="Calibri" w:cs="Arial"/>
                      <w:lang w:eastAsia="en-US"/>
                    </w:rPr>
                    <w:t>VUXX001 - Work Safely with robotic welding equipment</w:t>
                  </w:r>
                </w:p>
              </w:tc>
            </w:tr>
            <w:tr w:rsidR="00F915A5" w:rsidRPr="00F915A5" w14:paraId="09AE7C68" w14:textId="77777777" w:rsidTr="00847F3C">
              <w:tc>
                <w:tcPr>
                  <w:tcW w:w="3120" w:type="dxa"/>
                </w:tcPr>
                <w:p w14:paraId="24A9749B" w14:textId="77777777" w:rsidR="00F915A5" w:rsidRPr="00F915A5" w:rsidRDefault="00F915A5" w:rsidP="00F915A5">
                  <w:pPr>
                    <w:spacing w:before="80" w:after="80"/>
                    <w:ind w:left="476" w:hanging="425"/>
                    <w:rPr>
                      <w:rFonts w:cs="Arial"/>
                      <w:b/>
                    </w:rPr>
                  </w:pPr>
                  <w:r w:rsidRPr="00F915A5">
                    <w:rPr>
                      <w:rFonts w:cs="Arial"/>
                      <w:b/>
                    </w:rPr>
                    <w:t>Application of the Unit</w:t>
                  </w:r>
                </w:p>
              </w:tc>
              <w:tc>
                <w:tcPr>
                  <w:tcW w:w="6502" w:type="dxa"/>
                  <w:gridSpan w:val="2"/>
                </w:tcPr>
                <w:p w14:paraId="13EB268B" w14:textId="77777777" w:rsidR="00F915A5" w:rsidRPr="00F915A5" w:rsidRDefault="00F915A5" w:rsidP="00F915A5">
                  <w:pPr>
                    <w:autoSpaceDE w:val="0"/>
                    <w:autoSpaceDN w:val="0"/>
                    <w:adjustRightInd w:val="0"/>
                    <w:spacing w:before="80" w:after="80"/>
                    <w:ind w:left="45" w:firstLine="6"/>
                    <w:rPr>
                      <w:rFonts w:eastAsia="Calibri" w:cs="Arial"/>
                      <w:lang w:eastAsia="en-US"/>
                    </w:rPr>
                  </w:pPr>
                  <w:r w:rsidRPr="00F915A5">
                    <w:rPr>
                      <w:rFonts w:eastAsia="Calibri" w:cs="Arial"/>
                      <w:lang w:eastAsia="en-US"/>
                    </w:rPr>
                    <w:t xml:space="preserve">This unit is applicable to technicians and engineers required to set up automated welding equipment to perform specific welding tasks for a range of job applications. </w:t>
                  </w:r>
                </w:p>
                <w:p w14:paraId="3F3259DE" w14:textId="77777777" w:rsidR="00F915A5" w:rsidRPr="00F915A5" w:rsidRDefault="00F915A5" w:rsidP="00F915A5">
                  <w:pPr>
                    <w:autoSpaceDE w:val="0"/>
                    <w:autoSpaceDN w:val="0"/>
                    <w:adjustRightInd w:val="0"/>
                    <w:spacing w:before="80" w:after="80"/>
                    <w:ind w:left="45" w:firstLine="6"/>
                    <w:rPr>
                      <w:rFonts w:eastAsia="Calibri" w:cs="Arial"/>
                      <w:lang w:eastAsia="en-US"/>
                    </w:rPr>
                  </w:pPr>
                </w:p>
              </w:tc>
            </w:tr>
            <w:tr w:rsidR="00F915A5" w:rsidRPr="00F915A5" w14:paraId="654F6D2B" w14:textId="77777777" w:rsidTr="00847F3C">
              <w:tc>
                <w:tcPr>
                  <w:tcW w:w="3120" w:type="dxa"/>
                </w:tcPr>
                <w:p w14:paraId="05E764B2" w14:textId="77777777" w:rsidR="00F915A5" w:rsidRPr="00F915A5" w:rsidRDefault="00F915A5" w:rsidP="00F915A5">
                  <w:pPr>
                    <w:ind w:left="476" w:hanging="425"/>
                    <w:rPr>
                      <w:rFonts w:cs="Arial"/>
                      <w:b/>
                    </w:rPr>
                  </w:pPr>
                  <w:r w:rsidRPr="00F915A5">
                    <w:rPr>
                      <w:rFonts w:cs="Arial"/>
                      <w:b/>
                    </w:rPr>
                    <w:t>ELEMENT</w:t>
                  </w:r>
                </w:p>
              </w:tc>
              <w:tc>
                <w:tcPr>
                  <w:tcW w:w="6502" w:type="dxa"/>
                  <w:gridSpan w:val="2"/>
                </w:tcPr>
                <w:p w14:paraId="190EBC03" w14:textId="77777777" w:rsidR="00F915A5" w:rsidRPr="00F915A5" w:rsidRDefault="00F915A5" w:rsidP="00F915A5">
                  <w:pPr>
                    <w:ind w:left="476" w:hanging="425"/>
                    <w:rPr>
                      <w:rFonts w:cs="Arial"/>
                      <w:b/>
                    </w:rPr>
                  </w:pPr>
                  <w:r w:rsidRPr="00F915A5">
                    <w:rPr>
                      <w:rFonts w:cs="Arial"/>
                      <w:b/>
                    </w:rPr>
                    <w:t>PERFORMANCE CRITERIA</w:t>
                  </w:r>
                </w:p>
              </w:tc>
            </w:tr>
            <w:tr w:rsidR="00F915A5" w:rsidRPr="00F915A5" w14:paraId="22AC9B83"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right w:val="nil"/>
                  </w:tcBorders>
                </w:tcPr>
                <w:p w14:paraId="331BFFA9" w14:textId="77777777" w:rsidR="00F915A5" w:rsidRPr="00F915A5" w:rsidRDefault="00F915A5" w:rsidP="00F915A5">
                  <w:pPr>
                    <w:keepNext/>
                    <w:keepLines/>
                    <w:tabs>
                      <w:tab w:val="left" w:pos="340"/>
                    </w:tabs>
                    <w:spacing w:before="60" w:after="60"/>
                    <w:ind w:left="340" w:hanging="340"/>
                    <w:rPr>
                      <w:rFonts w:cs="Arial"/>
                      <w:lang w:val="en-NZ"/>
                    </w:rPr>
                  </w:pPr>
                  <w:r w:rsidRPr="00F915A5">
                    <w:rPr>
                      <w:rFonts w:cs="Arial"/>
                      <w:lang w:val="en-US"/>
                    </w:rPr>
                    <w:t>1.</w:t>
                  </w:r>
                  <w:r w:rsidRPr="00F915A5">
                    <w:rPr>
                      <w:rFonts w:cs="Arial"/>
                      <w:lang w:val="en-US"/>
                    </w:rPr>
                    <w:tab/>
                  </w:r>
                  <w:r w:rsidRPr="00F915A5">
                    <w:rPr>
                      <w:rFonts w:cs="Arial"/>
                    </w:rPr>
                    <w:t>Apply safety procedures in the workplace</w:t>
                  </w:r>
                </w:p>
              </w:tc>
              <w:tc>
                <w:tcPr>
                  <w:tcW w:w="587" w:type="dxa"/>
                  <w:tcBorders>
                    <w:top w:val="nil"/>
                    <w:left w:val="nil"/>
                    <w:bottom w:val="nil"/>
                    <w:right w:val="nil"/>
                  </w:tcBorders>
                </w:tcPr>
                <w:p w14:paraId="542BC598" w14:textId="77777777" w:rsidR="00F915A5" w:rsidRPr="00F915A5" w:rsidRDefault="00F915A5" w:rsidP="00F915A5">
                  <w:pPr>
                    <w:spacing w:before="60" w:after="60"/>
                    <w:ind w:left="476" w:hanging="425"/>
                    <w:rPr>
                      <w:rFonts w:cs="Arial"/>
                      <w:lang w:val="en-US"/>
                    </w:rPr>
                  </w:pPr>
                  <w:r w:rsidRPr="00F915A5">
                    <w:rPr>
                      <w:rFonts w:cs="Arial"/>
                      <w:lang w:val="en-US"/>
                    </w:rPr>
                    <w:t>1.1</w:t>
                  </w:r>
                </w:p>
              </w:tc>
              <w:tc>
                <w:tcPr>
                  <w:tcW w:w="5915" w:type="dxa"/>
                  <w:tcBorders>
                    <w:top w:val="nil"/>
                    <w:left w:val="nil"/>
                    <w:bottom w:val="nil"/>
                    <w:right w:val="nil"/>
                  </w:tcBorders>
                </w:tcPr>
                <w:p w14:paraId="2E4831D6" w14:textId="77777777" w:rsidR="00F915A5" w:rsidRPr="00F915A5" w:rsidRDefault="00F915A5" w:rsidP="00F915A5">
                  <w:pPr>
                    <w:spacing w:after="0"/>
                    <w:ind w:left="39"/>
                    <w:rPr>
                      <w:rFonts w:cs="Arial"/>
                    </w:rPr>
                  </w:pPr>
                  <w:r w:rsidRPr="00F915A5">
                    <w:rPr>
                      <w:rFonts w:cs="Arial"/>
                    </w:rPr>
                    <w:t xml:space="preserve">Confirm and apply </w:t>
                  </w:r>
                  <w:r w:rsidRPr="00F915A5">
                    <w:rPr>
                      <w:rFonts w:cs="Arial"/>
                      <w:b/>
                      <w:i/>
                    </w:rPr>
                    <w:t>Occupational Health and Safety/Workplace Health and Safety (OHS/WHS)</w:t>
                  </w:r>
                  <w:r w:rsidRPr="00F915A5">
                    <w:rPr>
                      <w:rFonts w:cs="Arial"/>
                    </w:rPr>
                    <w:t xml:space="preserve"> requirements when welding with robotics</w:t>
                  </w:r>
                </w:p>
              </w:tc>
            </w:tr>
            <w:tr w:rsidR="00F915A5" w:rsidRPr="00F915A5" w14:paraId="36F4882C"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left w:val="nil"/>
                    <w:right w:val="nil"/>
                  </w:tcBorders>
                </w:tcPr>
                <w:p w14:paraId="52D6AFFA"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tcBorders>
                    <w:top w:val="nil"/>
                    <w:left w:val="nil"/>
                    <w:bottom w:val="nil"/>
                    <w:right w:val="nil"/>
                  </w:tcBorders>
                </w:tcPr>
                <w:p w14:paraId="1129FD4A" w14:textId="77777777" w:rsidR="00F915A5" w:rsidRPr="00F915A5" w:rsidRDefault="00F915A5" w:rsidP="00F915A5">
                  <w:pPr>
                    <w:spacing w:before="60" w:after="60"/>
                    <w:ind w:left="476" w:hanging="425"/>
                    <w:rPr>
                      <w:rFonts w:cs="Arial"/>
                      <w:lang w:val="en-US"/>
                    </w:rPr>
                  </w:pPr>
                  <w:r w:rsidRPr="00F915A5">
                    <w:rPr>
                      <w:rFonts w:cs="Arial"/>
                      <w:lang w:val="en-US"/>
                    </w:rPr>
                    <w:t>1.2</w:t>
                  </w:r>
                </w:p>
              </w:tc>
              <w:tc>
                <w:tcPr>
                  <w:tcW w:w="5915" w:type="dxa"/>
                  <w:tcBorders>
                    <w:top w:val="nil"/>
                    <w:left w:val="nil"/>
                    <w:bottom w:val="nil"/>
                    <w:right w:val="nil"/>
                  </w:tcBorders>
                </w:tcPr>
                <w:p w14:paraId="12E6AFD7" w14:textId="77777777" w:rsidR="00F915A5" w:rsidRPr="00F915A5" w:rsidRDefault="00F915A5" w:rsidP="00F915A5">
                  <w:pPr>
                    <w:keepNext/>
                    <w:keepLines/>
                    <w:spacing w:before="60" w:after="60"/>
                    <w:ind w:left="19" w:firstLine="8"/>
                    <w:rPr>
                      <w:rFonts w:cs="Arial"/>
                    </w:rPr>
                  </w:pPr>
                  <w:r w:rsidRPr="00F915A5">
                    <w:rPr>
                      <w:rFonts w:cs="Arial"/>
                    </w:rPr>
                    <w:t xml:space="preserve">Fit relevant </w:t>
                  </w:r>
                  <w:r w:rsidRPr="00F915A5">
                    <w:rPr>
                      <w:rFonts w:cs="Arial"/>
                      <w:b/>
                      <w:i/>
                    </w:rPr>
                    <w:t>personal protective equipment (PPE)</w:t>
                  </w:r>
                  <w:r w:rsidRPr="00F915A5">
                    <w:rPr>
                      <w:rFonts w:cs="Arial"/>
                    </w:rPr>
                    <w:t xml:space="preserve"> in accordance with workplace safety requirements</w:t>
                  </w:r>
                </w:p>
              </w:tc>
            </w:tr>
            <w:tr w:rsidR="00F915A5" w:rsidRPr="00F915A5" w14:paraId="42694893"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left w:val="nil"/>
                    <w:right w:val="nil"/>
                  </w:tcBorders>
                </w:tcPr>
                <w:p w14:paraId="5E18DB3F"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tcBorders>
                    <w:top w:val="nil"/>
                    <w:left w:val="nil"/>
                    <w:bottom w:val="nil"/>
                    <w:right w:val="nil"/>
                  </w:tcBorders>
                </w:tcPr>
                <w:p w14:paraId="7A9FE2DD" w14:textId="77777777" w:rsidR="00F915A5" w:rsidRPr="00F915A5" w:rsidRDefault="00F915A5" w:rsidP="00F915A5">
                  <w:pPr>
                    <w:spacing w:before="60" w:after="60"/>
                    <w:ind w:left="476" w:hanging="425"/>
                    <w:rPr>
                      <w:rFonts w:cs="Arial"/>
                      <w:lang w:val="en-US"/>
                    </w:rPr>
                  </w:pPr>
                  <w:r w:rsidRPr="00F915A5">
                    <w:rPr>
                      <w:rFonts w:cs="Arial"/>
                      <w:lang w:val="en-US"/>
                    </w:rPr>
                    <w:t>1.3</w:t>
                  </w:r>
                </w:p>
              </w:tc>
              <w:tc>
                <w:tcPr>
                  <w:tcW w:w="5915" w:type="dxa"/>
                  <w:tcBorders>
                    <w:top w:val="nil"/>
                    <w:left w:val="nil"/>
                    <w:bottom w:val="nil"/>
                    <w:right w:val="nil"/>
                  </w:tcBorders>
                </w:tcPr>
                <w:p w14:paraId="62CF3676" w14:textId="77777777" w:rsidR="00F915A5" w:rsidRPr="00F915A5" w:rsidRDefault="00F915A5" w:rsidP="00F915A5">
                  <w:pPr>
                    <w:keepNext/>
                    <w:keepLines/>
                    <w:spacing w:before="60" w:after="60"/>
                    <w:ind w:left="19" w:firstLine="8"/>
                    <w:rPr>
                      <w:rFonts w:cs="Arial"/>
                    </w:rPr>
                  </w:pPr>
                  <w:r w:rsidRPr="00F915A5">
                    <w:rPr>
                      <w:rFonts w:cs="Arial"/>
                    </w:rPr>
                    <w:t>Apply robotic safety features during operations</w:t>
                  </w:r>
                </w:p>
              </w:tc>
            </w:tr>
            <w:tr w:rsidR="00F915A5" w:rsidRPr="00F915A5" w14:paraId="03DBFE42"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left w:val="nil"/>
                    <w:right w:val="nil"/>
                  </w:tcBorders>
                </w:tcPr>
                <w:p w14:paraId="5C1204F8" w14:textId="77777777" w:rsidR="00F915A5" w:rsidRPr="00F915A5" w:rsidRDefault="00F915A5" w:rsidP="00F915A5">
                  <w:pPr>
                    <w:spacing w:before="60" w:after="60"/>
                    <w:ind w:left="476" w:hanging="425"/>
                    <w:rPr>
                      <w:rFonts w:cs="Arial"/>
                    </w:rPr>
                  </w:pPr>
                </w:p>
              </w:tc>
              <w:tc>
                <w:tcPr>
                  <w:tcW w:w="587" w:type="dxa"/>
                  <w:tcBorders>
                    <w:top w:val="nil"/>
                    <w:left w:val="nil"/>
                    <w:bottom w:val="nil"/>
                    <w:right w:val="nil"/>
                  </w:tcBorders>
                </w:tcPr>
                <w:p w14:paraId="3A558891" w14:textId="77777777" w:rsidR="00F915A5" w:rsidRPr="00F915A5" w:rsidRDefault="00F915A5" w:rsidP="00F915A5">
                  <w:pPr>
                    <w:spacing w:before="60" w:after="60"/>
                    <w:ind w:left="476" w:hanging="425"/>
                    <w:rPr>
                      <w:rFonts w:cs="Arial"/>
                      <w:lang w:val="en-US"/>
                    </w:rPr>
                  </w:pPr>
                  <w:r w:rsidRPr="00F915A5">
                    <w:rPr>
                      <w:rFonts w:cs="Arial"/>
                      <w:lang w:val="en-US"/>
                    </w:rPr>
                    <w:t>1.4</w:t>
                  </w:r>
                </w:p>
              </w:tc>
              <w:tc>
                <w:tcPr>
                  <w:tcW w:w="5915" w:type="dxa"/>
                  <w:tcBorders>
                    <w:top w:val="nil"/>
                    <w:left w:val="nil"/>
                    <w:bottom w:val="nil"/>
                    <w:right w:val="nil"/>
                  </w:tcBorders>
                </w:tcPr>
                <w:p w14:paraId="7E6500C8" w14:textId="77777777" w:rsidR="00F915A5" w:rsidRPr="00F915A5" w:rsidRDefault="00F915A5" w:rsidP="00F915A5">
                  <w:pPr>
                    <w:keepNext/>
                    <w:keepLines/>
                    <w:spacing w:before="60" w:after="60"/>
                    <w:ind w:left="19" w:firstLine="8"/>
                    <w:rPr>
                      <w:rFonts w:cs="Arial"/>
                      <w:lang w:val="en-US"/>
                    </w:rPr>
                  </w:pPr>
                  <w:r w:rsidRPr="00F915A5">
                    <w:rPr>
                      <w:rFonts w:cs="Arial"/>
                    </w:rPr>
                    <w:t>Apply safety and risk control measures with operational robotic welding technology</w:t>
                  </w:r>
                </w:p>
              </w:tc>
            </w:tr>
            <w:tr w:rsidR="00F915A5" w:rsidRPr="00F915A5" w14:paraId="5213E114"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left w:val="nil"/>
                    <w:bottom w:val="nil"/>
                    <w:right w:val="nil"/>
                  </w:tcBorders>
                </w:tcPr>
                <w:p w14:paraId="29B5D85C" w14:textId="77777777" w:rsidR="00F915A5" w:rsidRPr="00F915A5" w:rsidRDefault="00F915A5" w:rsidP="00F915A5">
                  <w:pPr>
                    <w:spacing w:before="60" w:after="60"/>
                    <w:ind w:left="476" w:hanging="425"/>
                    <w:rPr>
                      <w:rFonts w:cs="Arial"/>
                    </w:rPr>
                  </w:pPr>
                </w:p>
              </w:tc>
              <w:tc>
                <w:tcPr>
                  <w:tcW w:w="587" w:type="dxa"/>
                  <w:tcBorders>
                    <w:top w:val="nil"/>
                    <w:left w:val="nil"/>
                    <w:bottom w:val="nil"/>
                    <w:right w:val="nil"/>
                  </w:tcBorders>
                </w:tcPr>
                <w:p w14:paraId="403A059B" w14:textId="77777777" w:rsidR="00F915A5" w:rsidRPr="00F915A5" w:rsidRDefault="00F915A5" w:rsidP="00F915A5">
                  <w:pPr>
                    <w:spacing w:before="60" w:after="60"/>
                    <w:ind w:left="476" w:hanging="425"/>
                    <w:rPr>
                      <w:rFonts w:cs="Arial"/>
                      <w:lang w:val="en-US"/>
                    </w:rPr>
                  </w:pPr>
                  <w:r w:rsidRPr="00F915A5">
                    <w:rPr>
                      <w:rFonts w:cs="Arial"/>
                      <w:lang w:val="en-US"/>
                    </w:rPr>
                    <w:t>1.5</w:t>
                  </w:r>
                </w:p>
              </w:tc>
              <w:tc>
                <w:tcPr>
                  <w:tcW w:w="5915" w:type="dxa"/>
                  <w:tcBorders>
                    <w:top w:val="nil"/>
                    <w:left w:val="nil"/>
                    <w:bottom w:val="nil"/>
                    <w:right w:val="nil"/>
                  </w:tcBorders>
                </w:tcPr>
                <w:p w14:paraId="0CF5F064" w14:textId="77777777" w:rsidR="00F915A5" w:rsidRPr="00F915A5" w:rsidRDefault="00F915A5" w:rsidP="00F915A5">
                  <w:pPr>
                    <w:keepNext/>
                    <w:keepLines/>
                    <w:spacing w:before="60" w:after="60"/>
                    <w:ind w:left="19" w:firstLine="8"/>
                    <w:rPr>
                      <w:rFonts w:cs="Arial"/>
                    </w:rPr>
                  </w:pPr>
                  <w:r w:rsidRPr="00F915A5">
                    <w:rPr>
                      <w:rFonts w:cs="Arial"/>
                    </w:rPr>
                    <w:t>Identify and safely operate hand and power tools</w:t>
                  </w:r>
                </w:p>
              </w:tc>
            </w:tr>
            <w:tr w:rsidR="00F915A5" w:rsidRPr="00F915A5" w14:paraId="43083527"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5FAE914F" w14:textId="77777777" w:rsidR="00F915A5" w:rsidRPr="00F915A5" w:rsidRDefault="00F915A5" w:rsidP="00F915A5">
                  <w:pPr>
                    <w:keepNext/>
                    <w:keepLines/>
                    <w:tabs>
                      <w:tab w:val="left" w:pos="340"/>
                    </w:tabs>
                    <w:spacing w:before="60" w:after="60"/>
                    <w:ind w:left="340" w:hanging="340"/>
                    <w:rPr>
                      <w:rFonts w:cs="Arial"/>
                      <w:lang w:val="en-NZ"/>
                    </w:rPr>
                  </w:pPr>
                  <w:r w:rsidRPr="00F915A5">
                    <w:rPr>
                      <w:rFonts w:cs="Arial"/>
                      <w:lang w:val="en-US"/>
                    </w:rPr>
                    <w:t>2.</w:t>
                  </w:r>
                  <w:r w:rsidRPr="00F915A5">
                    <w:rPr>
                      <w:rFonts w:cs="Arial"/>
                      <w:lang w:val="en-US"/>
                    </w:rPr>
                    <w:tab/>
                  </w:r>
                  <w:r w:rsidRPr="00F915A5">
                    <w:rPr>
                      <w:rFonts w:cs="Arial"/>
                    </w:rPr>
                    <w:t>Create welding program for robot welding technology</w:t>
                  </w:r>
                </w:p>
              </w:tc>
              <w:tc>
                <w:tcPr>
                  <w:tcW w:w="587" w:type="dxa"/>
                  <w:tcBorders>
                    <w:top w:val="nil"/>
                    <w:left w:val="nil"/>
                    <w:bottom w:val="nil"/>
                    <w:right w:val="nil"/>
                  </w:tcBorders>
                </w:tcPr>
                <w:p w14:paraId="470963C2" w14:textId="77777777" w:rsidR="00F915A5" w:rsidRPr="00F915A5" w:rsidRDefault="00F915A5" w:rsidP="00F915A5">
                  <w:pPr>
                    <w:spacing w:before="60" w:after="60"/>
                    <w:ind w:left="476" w:hanging="425"/>
                    <w:rPr>
                      <w:rFonts w:cs="Arial"/>
                      <w:lang w:val="en-US"/>
                    </w:rPr>
                  </w:pPr>
                  <w:r w:rsidRPr="00F915A5">
                    <w:rPr>
                      <w:rFonts w:cs="Arial"/>
                      <w:lang w:val="en-US"/>
                    </w:rPr>
                    <w:t>2.1</w:t>
                  </w:r>
                </w:p>
              </w:tc>
              <w:tc>
                <w:tcPr>
                  <w:tcW w:w="5915" w:type="dxa"/>
                  <w:tcBorders>
                    <w:top w:val="nil"/>
                    <w:left w:val="nil"/>
                    <w:bottom w:val="nil"/>
                    <w:right w:val="nil"/>
                  </w:tcBorders>
                </w:tcPr>
                <w:p w14:paraId="4E44DE12" w14:textId="77777777" w:rsidR="00F915A5" w:rsidRPr="00F915A5" w:rsidRDefault="00F915A5" w:rsidP="00F915A5">
                  <w:pPr>
                    <w:keepNext/>
                    <w:keepLines/>
                    <w:spacing w:before="60" w:after="60"/>
                    <w:ind w:left="19" w:firstLine="8"/>
                    <w:rPr>
                      <w:rFonts w:cs="Arial"/>
                      <w:lang w:val="en-US"/>
                    </w:rPr>
                  </w:pPr>
                  <w:r w:rsidRPr="00F915A5">
                    <w:rPr>
                      <w:rFonts w:cs="Arial"/>
                    </w:rPr>
                    <w:t>Plan robot welding program</w:t>
                  </w:r>
                </w:p>
              </w:tc>
            </w:tr>
            <w:tr w:rsidR="00F915A5" w:rsidRPr="00F915A5" w14:paraId="3029979E"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2CEBE020"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tcBorders>
                    <w:top w:val="nil"/>
                    <w:left w:val="nil"/>
                    <w:bottom w:val="nil"/>
                    <w:right w:val="nil"/>
                  </w:tcBorders>
                </w:tcPr>
                <w:p w14:paraId="700205FC" w14:textId="77777777" w:rsidR="00F915A5" w:rsidRPr="00F915A5" w:rsidRDefault="00F915A5" w:rsidP="00F915A5">
                  <w:pPr>
                    <w:spacing w:before="60" w:after="60"/>
                    <w:ind w:left="476" w:hanging="425"/>
                    <w:rPr>
                      <w:rFonts w:cs="Arial"/>
                      <w:lang w:val="en-US"/>
                    </w:rPr>
                  </w:pPr>
                  <w:r w:rsidRPr="00F915A5">
                    <w:rPr>
                      <w:rFonts w:cs="Arial"/>
                      <w:lang w:val="en-US"/>
                    </w:rPr>
                    <w:t>2.2</w:t>
                  </w:r>
                </w:p>
              </w:tc>
              <w:tc>
                <w:tcPr>
                  <w:tcW w:w="5915" w:type="dxa"/>
                  <w:tcBorders>
                    <w:top w:val="nil"/>
                    <w:left w:val="nil"/>
                    <w:bottom w:val="nil"/>
                    <w:right w:val="nil"/>
                  </w:tcBorders>
                </w:tcPr>
                <w:p w14:paraId="18AC9700" w14:textId="77777777" w:rsidR="00F915A5" w:rsidRPr="00F915A5" w:rsidRDefault="00F915A5" w:rsidP="00F915A5">
                  <w:pPr>
                    <w:keepNext/>
                    <w:keepLines/>
                    <w:spacing w:before="60" w:after="60"/>
                    <w:ind w:left="19" w:firstLine="8"/>
                    <w:rPr>
                      <w:rFonts w:cs="Arial"/>
                    </w:rPr>
                  </w:pPr>
                  <w:r w:rsidRPr="00F915A5">
                    <w:rPr>
                      <w:rFonts w:cs="Arial"/>
                    </w:rPr>
                    <w:t>Identify robotic technology to be used in welding applications</w:t>
                  </w:r>
                </w:p>
              </w:tc>
            </w:tr>
            <w:tr w:rsidR="00F915A5" w:rsidRPr="00F915A5" w14:paraId="4F7B5951"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46AA6037"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tcBorders>
                    <w:top w:val="nil"/>
                    <w:left w:val="nil"/>
                    <w:bottom w:val="nil"/>
                    <w:right w:val="nil"/>
                  </w:tcBorders>
                </w:tcPr>
                <w:p w14:paraId="1139F354" w14:textId="77777777" w:rsidR="00F915A5" w:rsidRPr="00F915A5" w:rsidRDefault="00F915A5" w:rsidP="00F915A5">
                  <w:pPr>
                    <w:spacing w:before="60" w:after="60"/>
                    <w:ind w:left="476" w:hanging="425"/>
                    <w:rPr>
                      <w:rFonts w:cs="Arial"/>
                      <w:lang w:val="en-US"/>
                    </w:rPr>
                  </w:pPr>
                  <w:r w:rsidRPr="00F915A5">
                    <w:rPr>
                      <w:rFonts w:cs="Arial"/>
                      <w:lang w:val="en-US"/>
                    </w:rPr>
                    <w:t>2.3</w:t>
                  </w:r>
                </w:p>
              </w:tc>
              <w:tc>
                <w:tcPr>
                  <w:tcW w:w="5915" w:type="dxa"/>
                  <w:tcBorders>
                    <w:top w:val="nil"/>
                    <w:left w:val="nil"/>
                    <w:bottom w:val="nil"/>
                    <w:right w:val="nil"/>
                  </w:tcBorders>
                </w:tcPr>
                <w:p w14:paraId="77388CB8" w14:textId="77777777" w:rsidR="00F915A5" w:rsidRPr="00F915A5" w:rsidRDefault="00F915A5" w:rsidP="00F915A5">
                  <w:pPr>
                    <w:keepNext/>
                    <w:keepLines/>
                    <w:spacing w:before="60" w:after="60"/>
                    <w:ind w:left="19" w:firstLine="8"/>
                    <w:rPr>
                      <w:rFonts w:cs="Arial"/>
                      <w:lang w:val="en-US"/>
                    </w:rPr>
                  </w:pPr>
                  <w:r w:rsidRPr="00F915A5">
                    <w:rPr>
                      <w:rFonts w:cs="Arial"/>
                    </w:rPr>
                    <w:t xml:space="preserve">Confirm </w:t>
                  </w:r>
                  <w:r w:rsidRPr="00F915A5">
                    <w:rPr>
                      <w:rFonts w:cs="Arial"/>
                      <w:b/>
                      <w:i/>
                    </w:rPr>
                    <w:t xml:space="preserve">types of </w:t>
                  </w:r>
                  <w:proofErr w:type="gramStart"/>
                  <w:r w:rsidRPr="00F915A5">
                    <w:rPr>
                      <w:rFonts w:cs="Arial"/>
                      <w:b/>
                      <w:i/>
                    </w:rPr>
                    <w:t>weld</w:t>
                  </w:r>
                  <w:proofErr w:type="gramEnd"/>
                  <w:r w:rsidRPr="00F915A5">
                    <w:rPr>
                      <w:rFonts w:cs="Arial"/>
                    </w:rPr>
                    <w:t xml:space="preserve"> to be performed for given task</w:t>
                  </w:r>
                </w:p>
              </w:tc>
            </w:tr>
            <w:tr w:rsidR="00F915A5" w:rsidRPr="00F915A5" w14:paraId="366022B1"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4A1E569C"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tcBorders>
                    <w:top w:val="nil"/>
                    <w:left w:val="nil"/>
                    <w:bottom w:val="nil"/>
                    <w:right w:val="nil"/>
                  </w:tcBorders>
                </w:tcPr>
                <w:p w14:paraId="08ED84E1" w14:textId="77777777" w:rsidR="00F915A5" w:rsidRPr="00F915A5" w:rsidRDefault="00F915A5" w:rsidP="00F915A5">
                  <w:pPr>
                    <w:spacing w:before="60" w:after="60"/>
                    <w:ind w:left="476" w:hanging="425"/>
                    <w:rPr>
                      <w:rFonts w:cs="Arial"/>
                      <w:lang w:val="en-US"/>
                    </w:rPr>
                  </w:pPr>
                  <w:r w:rsidRPr="00F915A5">
                    <w:rPr>
                      <w:rFonts w:cs="Arial"/>
                      <w:lang w:val="en-US"/>
                    </w:rPr>
                    <w:t>2.4</w:t>
                  </w:r>
                </w:p>
              </w:tc>
              <w:tc>
                <w:tcPr>
                  <w:tcW w:w="5915" w:type="dxa"/>
                  <w:tcBorders>
                    <w:top w:val="nil"/>
                    <w:left w:val="nil"/>
                    <w:bottom w:val="nil"/>
                    <w:right w:val="nil"/>
                  </w:tcBorders>
                </w:tcPr>
                <w:p w14:paraId="1B0F55ED" w14:textId="77777777" w:rsidR="00F915A5" w:rsidRPr="00F915A5" w:rsidRDefault="00F915A5" w:rsidP="00F915A5">
                  <w:pPr>
                    <w:keepNext/>
                    <w:keepLines/>
                    <w:spacing w:before="60" w:after="60"/>
                    <w:ind w:left="19" w:firstLine="8"/>
                    <w:rPr>
                      <w:rFonts w:cs="Arial"/>
                    </w:rPr>
                  </w:pPr>
                  <w:r w:rsidRPr="00F915A5">
                    <w:rPr>
                      <w:rFonts w:cs="Arial"/>
                    </w:rPr>
                    <w:t>Identify suitable program code for robotic technology and welding applications</w:t>
                  </w:r>
                </w:p>
              </w:tc>
            </w:tr>
            <w:tr w:rsidR="00F915A5" w:rsidRPr="00F915A5" w14:paraId="515D1686"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211F9F9E"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tcBorders>
                    <w:top w:val="nil"/>
                    <w:left w:val="nil"/>
                    <w:bottom w:val="nil"/>
                    <w:right w:val="nil"/>
                  </w:tcBorders>
                </w:tcPr>
                <w:p w14:paraId="553B3688" w14:textId="77777777" w:rsidR="00F915A5" w:rsidRPr="00F915A5" w:rsidRDefault="00F915A5" w:rsidP="00F915A5">
                  <w:pPr>
                    <w:spacing w:before="60" w:after="60"/>
                    <w:ind w:left="476" w:hanging="425"/>
                    <w:rPr>
                      <w:rFonts w:cs="Arial"/>
                      <w:lang w:val="en-US"/>
                    </w:rPr>
                  </w:pPr>
                  <w:r w:rsidRPr="00F915A5">
                    <w:rPr>
                      <w:rFonts w:cs="Arial"/>
                      <w:lang w:val="en-US"/>
                    </w:rPr>
                    <w:t>2.5</w:t>
                  </w:r>
                </w:p>
              </w:tc>
              <w:tc>
                <w:tcPr>
                  <w:tcW w:w="5915" w:type="dxa"/>
                  <w:tcBorders>
                    <w:top w:val="nil"/>
                    <w:left w:val="nil"/>
                    <w:bottom w:val="nil"/>
                    <w:right w:val="nil"/>
                  </w:tcBorders>
                </w:tcPr>
                <w:p w14:paraId="5BA7D9D8" w14:textId="77777777" w:rsidR="00F915A5" w:rsidRPr="00F915A5" w:rsidRDefault="00F915A5" w:rsidP="00F915A5">
                  <w:pPr>
                    <w:keepNext/>
                    <w:keepLines/>
                    <w:spacing w:before="60" w:after="60"/>
                    <w:ind w:left="19" w:firstLine="8"/>
                    <w:rPr>
                      <w:rFonts w:cs="Arial"/>
                    </w:rPr>
                  </w:pPr>
                  <w:r w:rsidRPr="00F915A5">
                    <w:rPr>
                      <w:rFonts w:cs="Arial"/>
                    </w:rPr>
                    <w:t>Create unique names for each program developed</w:t>
                  </w:r>
                </w:p>
              </w:tc>
            </w:tr>
            <w:tr w:rsidR="00F915A5" w:rsidRPr="00F915A5" w14:paraId="664E6F94"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7B35F176"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tcBorders>
                    <w:top w:val="nil"/>
                    <w:left w:val="nil"/>
                    <w:bottom w:val="nil"/>
                    <w:right w:val="nil"/>
                  </w:tcBorders>
                </w:tcPr>
                <w:p w14:paraId="5F7D3373" w14:textId="77777777" w:rsidR="00F915A5" w:rsidRPr="00F915A5" w:rsidRDefault="00F915A5" w:rsidP="00F915A5">
                  <w:pPr>
                    <w:spacing w:before="60" w:after="60"/>
                    <w:ind w:left="476" w:hanging="425"/>
                    <w:rPr>
                      <w:rFonts w:cs="Arial"/>
                      <w:lang w:val="en-US"/>
                    </w:rPr>
                  </w:pPr>
                  <w:r w:rsidRPr="00F915A5">
                    <w:rPr>
                      <w:rFonts w:cs="Arial"/>
                      <w:lang w:val="en-US"/>
                    </w:rPr>
                    <w:t>2.6</w:t>
                  </w:r>
                </w:p>
              </w:tc>
              <w:tc>
                <w:tcPr>
                  <w:tcW w:w="5915" w:type="dxa"/>
                  <w:tcBorders>
                    <w:top w:val="nil"/>
                    <w:left w:val="nil"/>
                    <w:bottom w:val="nil"/>
                    <w:right w:val="nil"/>
                  </w:tcBorders>
                </w:tcPr>
                <w:p w14:paraId="612BBF15" w14:textId="77777777" w:rsidR="00F915A5" w:rsidRPr="00F915A5" w:rsidRDefault="00F915A5" w:rsidP="00F915A5">
                  <w:pPr>
                    <w:keepNext/>
                    <w:keepLines/>
                    <w:spacing w:before="60" w:after="60"/>
                    <w:ind w:left="19" w:firstLine="8"/>
                    <w:rPr>
                      <w:rFonts w:cs="Arial"/>
                    </w:rPr>
                  </w:pPr>
                  <w:r w:rsidRPr="00F915A5">
                    <w:rPr>
                      <w:rFonts w:cs="Arial"/>
                    </w:rPr>
                    <w:t>Program for calibration of robot arm for weld application</w:t>
                  </w:r>
                </w:p>
              </w:tc>
            </w:tr>
            <w:tr w:rsidR="00F915A5" w:rsidRPr="00F915A5" w14:paraId="02E4343F"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6A1B70A2"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tcBorders>
                    <w:top w:val="nil"/>
                    <w:left w:val="nil"/>
                    <w:bottom w:val="nil"/>
                    <w:right w:val="nil"/>
                  </w:tcBorders>
                </w:tcPr>
                <w:p w14:paraId="39BCD7F6" w14:textId="77777777" w:rsidR="00F915A5" w:rsidRPr="00F915A5" w:rsidRDefault="00F915A5" w:rsidP="00F915A5">
                  <w:pPr>
                    <w:spacing w:before="60" w:after="60"/>
                    <w:ind w:left="476" w:hanging="425"/>
                    <w:rPr>
                      <w:rFonts w:cs="Arial"/>
                      <w:lang w:val="en-US"/>
                    </w:rPr>
                  </w:pPr>
                  <w:r w:rsidRPr="00F915A5">
                    <w:rPr>
                      <w:rFonts w:cs="Arial"/>
                      <w:lang w:val="en-US"/>
                    </w:rPr>
                    <w:t>2.7</w:t>
                  </w:r>
                </w:p>
              </w:tc>
              <w:tc>
                <w:tcPr>
                  <w:tcW w:w="5915" w:type="dxa"/>
                  <w:tcBorders>
                    <w:top w:val="nil"/>
                    <w:left w:val="nil"/>
                    <w:bottom w:val="nil"/>
                    <w:right w:val="nil"/>
                  </w:tcBorders>
                </w:tcPr>
                <w:p w14:paraId="1CB5BB6E" w14:textId="77777777" w:rsidR="00F915A5" w:rsidRPr="00F915A5" w:rsidRDefault="00F915A5" w:rsidP="00F915A5">
                  <w:pPr>
                    <w:keepNext/>
                    <w:keepLines/>
                    <w:spacing w:before="60" w:after="60"/>
                    <w:ind w:left="19" w:firstLine="8"/>
                    <w:rPr>
                      <w:rFonts w:cs="Arial"/>
                    </w:rPr>
                  </w:pPr>
                  <w:r w:rsidRPr="00F915A5">
                    <w:rPr>
                      <w:rFonts w:cs="Arial"/>
                    </w:rPr>
                    <w:t xml:space="preserve">Program </w:t>
                  </w:r>
                  <w:r w:rsidRPr="00F915A5">
                    <w:rPr>
                      <w:rFonts w:cs="Arial"/>
                      <w:b/>
                      <w:i/>
                    </w:rPr>
                    <w:t>weld procedure</w:t>
                  </w:r>
                  <w:r w:rsidRPr="00F915A5">
                    <w:rPr>
                      <w:rFonts w:cs="Arial"/>
                    </w:rPr>
                    <w:t xml:space="preserve"> for the robot using short, </w:t>
                  </w:r>
                  <w:proofErr w:type="gramStart"/>
                  <w:r w:rsidRPr="00F915A5">
                    <w:rPr>
                      <w:rFonts w:cs="Arial"/>
                    </w:rPr>
                    <w:t>interrupted</w:t>
                  </w:r>
                  <w:proofErr w:type="gramEnd"/>
                  <w:r w:rsidRPr="00F915A5">
                    <w:rPr>
                      <w:rFonts w:cs="Arial"/>
                    </w:rPr>
                    <w:t xml:space="preserve"> and continuous welds</w:t>
                  </w:r>
                </w:p>
              </w:tc>
            </w:tr>
            <w:tr w:rsidR="00F915A5" w:rsidRPr="00F915A5" w14:paraId="571724CC"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07B4FABB"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tcBorders>
                    <w:top w:val="nil"/>
                    <w:left w:val="nil"/>
                    <w:bottom w:val="nil"/>
                    <w:right w:val="nil"/>
                  </w:tcBorders>
                </w:tcPr>
                <w:p w14:paraId="450380FF" w14:textId="77777777" w:rsidR="00F915A5" w:rsidRPr="00F915A5" w:rsidRDefault="00F915A5" w:rsidP="00F915A5">
                  <w:pPr>
                    <w:spacing w:before="60" w:after="60"/>
                    <w:ind w:left="476" w:hanging="425"/>
                    <w:rPr>
                      <w:rFonts w:cs="Arial"/>
                      <w:lang w:val="en-US"/>
                    </w:rPr>
                  </w:pPr>
                  <w:r w:rsidRPr="00F915A5">
                    <w:rPr>
                      <w:rFonts w:cs="Arial"/>
                      <w:lang w:val="en-US"/>
                    </w:rPr>
                    <w:t>2.8</w:t>
                  </w:r>
                </w:p>
              </w:tc>
              <w:tc>
                <w:tcPr>
                  <w:tcW w:w="5915" w:type="dxa"/>
                  <w:tcBorders>
                    <w:top w:val="nil"/>
                    <w:left w:val="nil"/>
                    <w:bottom w:val="nil"/>
                    <w:right w:val="nil"/>
                  </w:tcBorders>
                </w:tcPr>
                <w:p w14:paraId="327895CA" w14:textId="77777777" w:rsidR="00F915A5" w:rsidRPr="00F915A5" w:rsidRDefault="00F915A5" w:rsidP="00F915A5">
                  <w:pPr>
                    <w:keepNext/>
                    <w:keepLines/>
                    <w:spacing w:before="60" w:after="60"/>
                    <w:ind w:left="19" w:firstLine="8"/>
                    <w:rPr>
                      <w:rFonts w:cs="Arial"/>
                    </w:rPr>
                  </w:pPr>
                  <w:r w:rsidRPr="00F915A5">
                    <w:rPr>
                      <w:rFonts w:cs="Arial"/>
                    </w:rPr>
                    <w:t xml:space="preserve">Program for </w:t>
                  </w:r>
                  <w:r w:rsidRPr="00F915A5">
                    <w:rPr>
                      <w:rFonts w:cs="Arial"/>
                      <w:b/>
                      <w:i/>
                    </w:rPr>
                    <w:t>application</w:t>
                  </w:r>
                  <w:r w:rsidRPr="00F915A5">
                    <w:rPr>
                      <w:rFonts w:cs="Arial"/>
                    </w:rPr>
                    <w:t xml:space="preserve"> of required </w:t>
                  </w:r>
                  <w:r w:rsidRPr="00F915A5">
                    <w:rPr>
                      <w:rFonts w:cs="Arial"/>
                      <w:b/>
                      <w:i/>
                    </w:rPr>
                    <w:t>elements</w:t>
                  </w:r>
                </w:p>
              </w:tc>
            </w:tr>
            <w:tr w:rsidR="00F915A5" w:rsidRPr="00F915A5" w14:paraId="16D2C32F"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2DEB8BB7"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tcBorders>
                    <w:top w:val="nil"/>
                    <w:left w:val="nil"/>
                    <w:bottom w:val="nil"/>
                    <w:right w:val="nil"/>
                  </w:tcBorders>
                </w:tcPr>
                <w:p w14:paraId="405BAAA5" w14:textId="77777777" w:rsidR="00F915A5" w:rsidRPr="00F915A5" w:rsidRDefault="00F915A5" w:rsidP="00F915A5">
                  <w:pPr>
                    <w:spacing w:before="60" w:after="60"/>
                    <w:ind w:left="476" w:hanging="425"/>
                    <w:rPr>
                      <w:rFonts w:cs="Arial"/>
                      <w:lang w:val="en-US"/>
                    </w:rPr>
                  </w:pPr>
                  <w:r w:rsidRPr="00F915A5">
                    <w:rPr>
                      <w:rFonts w:cs="Arial"/>
                      <w:lang w:val="en-US"/>
                    </w:rPr>
                    <w:t>2.9</w:t>
                  </w:r>
                </w:p>
              </w:tc>
              <w:tc>
                <w:tcPr>
                  <w:tcW w:w="5915" w:type="dxa"/>
                  <w:tcBorders>
                    <w:top w:val="nil"/>
                    <w:left w:val="nil"/>
                    <w:bottom w:val="nil"/>
                    <w:right w:val="nil"/>
                  </w:tcBorders>
                </w:tcPr>
                <w:p w14:paraId="17AE5A81" w14:textId="77777777" w:rsidR="00F915A5" w:rsidRPr="00F915A5" w:rsidRDefault="00F915A5" w:rsidP="00F915A5">
                  <w:pPr>
                    <w:spacing w:before="60" w:after="60"/>
                    <w:ind w:left="476" w:hanging="425"/>
                    <w:rPr>
                      <w:rFonts w:cs="Arial"/>
                      <w:lang w:val="en-US"/>
                    </w:rPr>
                  </w:pPr>
                  <w:r w:rsidRPr="00F915A5">
                    <w:rPr>
                      <w:rFonts w:cs="Arial"/>
                    </w:rPr>
                    <w:t xml:space="preserve">Create </w:t>
                  </w:r>
                  <w:r w:rsidRPr="00F915A5">
                    <w:rPr>
                      <w:rFonts w:cs="Arial"/>
                      <w:b/>
                      <w:i/>
                    </w:rPr>
                    <w:t>command instructions</w:t>
                  </w:r>
                  <w:r w:rsidRPr="00F915A5">
                    <w:rPr>
                      <w:rFonts w:cs="Arial"/>
                    </w:rPr>
                    <w:t xml:space="preserve"> for welding instructions</w:t>
                  </w:r>
                </w:p>
              </w:tc>
            </w:tr>
            <w:tr w:rsidR="00F915A5" w:rsidRPr="00F915A5" w14:paraId="37DAB644"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2E969E05" w14:textId="77777777" w:rsidR="00F915A5" w:rsidRPr="00F915A5" w:rsidRDefault="00F915A5" w:rsidP="00F915A5">
                  <w:pPr>
                    <w:keepNext/>
                    <w:keepLines/>
                    <w:tabs>
                      <w:tab w:val="left" w:pos="340"/>
                    </w:tabs>
                    <w:spacing w:before="60" w:after="60"/>
                    <w:ind w:left="340" w:hanging="340"/>
                    <w:rPr>
                      <w:rFonts w:cs="Arial"/>
                      <w:lang w:val="en-NZ"/>
                    </w:rPr>
                  </w:pPr>
                  <w:r w:rsidRPr="00F915A5">
                    <w:rPr>
                      <w:rFonts w:cs="Arial"/>
                      <w:lang w:val="en-US"/>
                    </w:rPr>
                    <w:t>3.</w:t>
                  </w:r>
                  <w:r w:rsidRPr="00F915A5">
                    <w:rPr>
                      <w:rFonts w:cs="Arial"/>
                      <w:lang w:val="en-US"/>
                    </w:rPr>
                    <w:tab/>
                  </w:r>
                  <w:r w:rsidRPr="00F915A5">
                    <w:rPr>
                      <w:rFonts w:cs="Arial"/>
                    </w:rPr>
                    <w:t xml:space="preserve">Trial created robotic welding program  </w:t>
                  </w:r>
                </w:p>
              </w:tc>
              <w:tc>
                <w:tcPr>
                  <w:tcW w:w="587" w:type="dxa"/>
                  <w:tcBorders>
                    <w:top w:val="nil"/>
                    <w:left w:val="nil"/>
                    <w:bottom w:val="nil"/>
                    <w:right w:val="nil"/>
                  </w:tcBorders>
                </w:tcPr>
                <w:p w14:paraId="6338E547" w14:textId="77777777" w:rsidR="00F915A5" w:rsidRPr="00F915A5" w:rsidRDefault="00F915A5" w:rsidP="00F915A5">
                  <w:pPr>
                    <w:spacing w:before="60" w:after="60"/>
                    <w:ind w:left="476" w:hanging="425"/>
                    <w:rPr>
                      <w:rFonts w:cs="Arial"/>
                      <w:lang w:val="en-US"/>
                    </w:rPr>
                  </w:pPr>
                  <w:r w:rsidRPr="00F915A5">
                    <w:rPr>
                      <w:rFonts w:cs="Arial"/>
                      <w:lang w:val="en-US"/>
                    </w:rPr>
                    <w:t>3.1</w:t>
                  </w:r>
                </w:p>
              </w:tc>
              <w:tc>
                <w:tcPr>
                  <w:tcW w:w="5915" w:type="dxa"/>
                  <w:tcBorders>
                    <w:top w:val="nil"/>
                    <w:left w:val="nil"/>
                    <w:bottom w:val="nil"/>
                    <w:right w:val="nil"/>
                  </w:tcBorders>
                </w:tcPr>
                <w:p w14:paraId="18C0CF3A" w14:textId="77777777" w:rsidR="00F915A5" w:rsidRPr="00F915A5" w:rsidRDefault="00F915A5" w:rsidP="00F915A5">
                  <w:pPr>
                    <w:keepNext/>
                    <w:keepLines/>
                    <w:spacing w:before="60" w:after="60"/>
                    <w:rPr>
                      <w:rFonts w:cs="Arial"/>
                    </w:rPr>
                  </w:pPr>
                  <w:r w:rsidRPr="00F915A5">
                    <w:rPr>
                      <w:rFonts w:cs="Arial"/>
                    </w:rPr>
                    <w:t xml:space="preserve">Test program for weld accuracy, </w:t>
                  </w:r>
                  <w:proofErr w:type="gramStart"/>
                  <w:r w:rsidRPr="00F915A5">
                    <w:rPr>
                      <w:rFonts w:cs="Arial"/>
                    </w:rPr>
                    <w:t>compatibility</w:t>
                  </w:r>
                  <w:proofErr w:type="gramEnd"/>
                  <w:r w:rsidRPr="00F915A5">
                    <w:rPr>
                      <w:rFonts w:cs="Arial"/>
                    </w:rPr>
                    <w:t xml:space="preserve"> and efficiency requirements</w:t>
                  </w:r>
                </w:p>
              </w:tc>
            </w:tr>
            <w:tr w:rsidR="00F915A5" w:rsidRPr="00F915A5" w14:paraId="21DC496F"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5C8F3282"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tcBorders>
                    <w:top w:val="nil"/>
                    <w:left w:val="nil"/>
                    <w:bottom w:val="nil"/>
                    <w:right w:val="nil"/>
                  </w:tcBorders>
                </w:tcPr>
                <w:p w14:paraId="7C917CF7" w14:textId="77777777" w:rsidR="00F915A5" w:rsidRPr="00F915A5" w:rsidRDefault="00F915A5" w:rsidP="00F915A5">
                  <w:pPr>
                    <w:spacing w:before="60" w:after="60"/>
                    <w:ind w:left="476" w:hanging="425"/>
                    <w:rPr>
                      <w:rFonts w:cs="Arial"/>
                      <w:lang w:val="en-US"/>
                    </w:rPr>
                  </w:pPr>
                  <w:r w:rsidRPr="00F915A5">
                    <w:rPr>
                      <w:rFonts w:cs="Arial"/>
                      <w:lang w:val="en-US"/>
                    </w:rPr>
                    <w:t>3.2</w:t>
                  </w:r>
                </w:p>
              </w:tc>
              <w:tc>
                <w:tcPr>
                  <w:tcW w:w="5915" w:type="dxa"/>
                  <w:tcBorders>
                    <w:top w:val="nil"/>
                    <w:left w:val="nil"/>
                    <w:bottom w:val="nil"/>
                    <w:right w:val="nil"/>
                  </w:tcBorders>
                </w:tcPr>
                <w:p w14:paraId="74740477" w14:textId="77777777" w:rsidR="00F915A5" w:rsidRPr="00F915A5" w:rsidRDefault="00F915A5" w:rsidP="00F915A5">
                  <w:pPr>
                    <w:keepNext/>
                    <w:keepLines/>
                    <w:spacing w:before="60" w:after="60"/>
                    <w:ind w:left="39"/>
                    <w:rPr>
                      <w:rFonts w:cs="Arial"/>
                    </w:rPr>
                  </w:pPr>
                  <w:r w:rsidRPr="00F915A5">
                    <w:rPr>
                      <w:rFonts w:cs="Arial"/>
                    </w:rPr>
                    <w:t>Test program for ease of editorial application and subsequent performance</w:t>
                  </w:r>
                </w:p>
              </w:tc>
            </w:tr>
            <w:tr w:rsidR="00F915A5" w:rsidRPr="00F915A5" w14:paraId="37643B86"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1AF9F913"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tcBorders>
                    <w:top w:val="nil"/>
                    <w:left w:val="nil"/>
                    <w:bottom w:val="nil"/>
                    <w:right w:val="nil"/>
                  </w:tcBorders>
                </w:tcPr>
                <w:p w14:paraId="02D507E7" w14:textId="77777777" w:rsidR="00F915A5" w:rsidRPr="00F915A5" w:rsidRDefault="00F915A5" w:rsidP="00F915A5">
                  <w:pPr>
                    <w:spacing w:before="60" w:after="60"/>
                    <w:ind w:left="476" w:hanging="425"/>
                    <w:rPr>
                      <w:rFonts w:cs="Arial"/>
                      <w:lang w:val="en-US"/>
                    </w:rPr>
                  </w:pPr>
                  <w:r w:rsidRPr="00F915A5">
                    <w:rPr>
                      <w:rFonts w:cs="Arial"/>
                      <w:lang w:val="en-US"/>
                    </w:rPr>
                    <w:t>3.3</w:t>
                  </w:r>
                </w:p>
              </w:tc>
              <w:tc>
                <w:tcPr>
                  <w:tcW w:w="5915" w:type="dxa"/>
                  <w:tcBorders>
                    <w:top w:val="nil"/>
                    <w:left w:val="nil"/>
                    <w:bottom w:val="nil"/>
                    <w:right w:val="nil"/>
                  </w:tcBorders>
                </w:tcPr>
                <w:p w14:paraId="419CCCA9" w14:textId="77777777" w:rsidR="00F915A5" w:rsidRPr="00F915A5" w:rsidRDefault="00F915A5" w:rsidP="00F915A5">
                  <w:pPr>
                    <w:keepNext/>
                    <w:keepLines/>
                    <w:spacing w:before="60" w:after="60"/>
                    <w:ind w:left="39"/>
                    <w:rPr>
                      <w:rFonts w:cs="Arial"/>
                    </w:rPr>
                  </w:pPr>
                  <w:r w:rsidRPr="00F915A5">
                    <w:rPr>
                      <w:rFonts w:cs="Arial"/>
                    </w:rPr>
                    <w:t xml:space="preserve">Record and report non-compliance operations and discrepancies in accordance with </w:t>
                  </w:r>
                  <w:proofErr w:type="gramStart"/>
                  <w:r w:rsidRPr="00F915A5">
                    <w:rPr>
                      <w:rFonts w:cs="Arial"/>
                    </w:rPr>
                    <w:t>manufacturer’s</w:t>
                  </w:r>
                  <w:proofErr w:type="gramEnd"/>
                  <w:r w:rsidRPr="00F915A5">
                    <w:rPr>
                      <w:rFonts w:cs="Arial"/>
                    </w:rPr>
                    <w:t xml:space="preserve"> and customer requirements</w:t>
                  </w:r>
                </w:p>
              </w:tc>
            </w:tr>
            <w:tr w:rsidR="00F915A5" w:rsidRPr="00F915A5" w14:paraId="4FB57668"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val="restart"/>
                  <w:tcBorders>
                    <w:top w:val="nil"/>
                    <w:left w:val="nil"/>
                    <w:bottom w:val="nil"/>
                    <w:right w:val="nil"/>
                  </w:tcBorders>
                </w:tcPr>
                <w:p w14:paraId="1B4C6324" w14:textId="77777777" w:rsidR="00F915A5" w:rsidRPr="00F915A5" w:rsidRDefault="00F915A5" w:rsidP="00F915A5">
                  <w:pPr>
                    <w:keepNext/>
                    <w:keepLines/>
                    <w:tabs>
                      <w:tab w:val="left" w:pos="340"/>
                    </w:tabs>
                    <w:spacing w:before="60" w:after="60"/>
                    <w:ind w:left="340" w:hanging="340"/>
                    <w:rPr>
                      <w:rFonts w:cs="Arial"/>
                      <w:lang w:val="en-NZ"/>
                    </w:rPr>
                  </w:pPr>
                  <w:r w:rsidRPr="00F915A5">
                    <w:rPr>
                      <w:rFonts w:cs="Arial"/>
                      <w:lang w:val="en-US"/>
                    </w:rPr>
                    <w:t>4.</w:t>
                  </w:r>
                  <w:r w:rsidRPr="00F915A5">
                    <w:rPr>
                      <w:rFonts w:cs="Arial"/>
                      <w:lang w:val="en-US"/>
                    </w:rPr>
                    <w:tab/>
                  </w:r>
                  <w:r w:rsidRPr="00F915A5">
                    <w:rPr>
                      <w:rFonts w:cs="Arial"/>
                    </w:rPr>
                    <w:t xml:space="preserve">Evaluate applied robotic program  </w:t>
                  </w:r>
                </w:p>
              </w:tc>
              <w:tc>
                <w:tcPr>
                  <w:tcW w:w="587" w:type="dxa"/>
                  <w:tcBorders>
                    <w:top w:val="nil"/>
                    <w:left w:val="nil"/>
                    <w:bottom w:val="nil"/>
                    <w:right w:val="nil"/>
                  </w:tcBorders>
                </w:tcPr>
                <w:p w14:paraId="5C841F4A" w14:textId="77777777" w:rsidR="00F915A5" w:rsidRPr="00F915A5" w:rsidRDefault="00F915A5" w:rsidP="00F915A5">
                  <w:pPr>
                    <w:spacing w:before="60" w:after="60"/>
                    <w:ind w:left="476" w:hanging="425"/>
                    <w:rPr>
                      <w:rFonts w:cs="Arial"/>
                      <w:lang w:val="en-US"/>
                    </w:rPr>
                  </w:pPr>
                  <w:r w:rsidRPr="00F915A5">
                    <w:rPr>
                      <w:rFonts w:cs="Arial"/>
                      <w:lang w:val="en-US"/>
                    </w:rPr>
                    <w:t>4.1</w:t>
                  </w:r>
                </w:p>
              </w:tc>
              <w:tc>
                <w:tcPr>
                  <w:tcW w:w="5915" w:type="dxa"/>
                  <w:tcBorders>
                    <w:top w:val="nil"/>
                    <w:left w:val="nil"/>
                    <w:bottom w:val="nil"/>
                    <w:right w:val="nil"/>
                  </w:tcBorders>
                </w:tcPr>
                <w:p w14:paraId="53B13119" w14:textId="77777777" w:rsidR="00F915A5" w:rsidRPr="00F915A5" w:rsidRDefault="00F915A5" w:rsidP="00F915A5">
                  <w:pPr>
                    <w:keepNext/>
                    <w:keepLines/>
                    <w:spacing w:before="60" w:after="60"/>
                    <w:rPr>
                      <w:rFonts w:cs="Arial"/>
                    </w:rPr>
                  </w:pPr>
                  <w:r w:rsidRPr="00F915A5">
                    <w:rPr>
                      <w:rFonts w:cs="Arial"/>
                    </w:rPr>
                    <w:t xml:space="preserve">Verify welding compliance standards and specifications to be achieved </w:t>
                  </w:r>
                </w:p>
              </w:tc>
            </w:tr>
            <w:tr w:rsidR="00F915A5" w:rsidRPr="00F915A5" w14:paraId="352A6D6C"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7F8C43F3"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tcBorders>
                    <w:top w:val="nil"/>
                    <w:left w:val="nil"/>
                    <w:bottom w:val="nil"/>
                    <w:right w:val="nil"/>
                  </w:tcBorders>
                </w:tcPr>
                <w:p w14:paraId="4317CF1E" w14:textId="77777777" w:rsidR="00F915A5" w:rsidRPr="00F915A5" w:rsidRDefault="00F915A5" w:rsidP="00F915A5">
                  <w:pPr>
                    <w:spacing w:before="60" w:after="60"/>
                    <w:ind w:left="476" w:hanging="425"/>
                    <w:rPr>
                      <w:rFonts w:cs="Arial"/>
                      <w:lang w:val="en-US"/>
                    </w:rPr>
                  </w:pPr>
                  <w:r w:rsidRPr="00F915A5">
                    <w:rPr>
                      <w:rFonts w:cs="Arial"/>
                      <w:lang w:val="en-US"/>
                    </w:rPr>
                    <w:t>4.2</w:t>
                  </w:r>
                </w:p>
              </w:tc>
              <w:tc>
                <w:tcPr>
                  <w:tcW w:w="5915" w:type="dxa"/>
                  <w:tcBorders>
                    <w:top w:val="nil"/>
                    <w:left w:val="nil"/>
                    <w:bottom w:val="nil"/>
                    <w:right w:val="nil"/>
                  </w:tcBorders>
                </w:tcPr>
                <w:p w14:paraId="037185E6" w14:textId="77777777" w:rsidR="00F915A5" w:rsidRPr="00F915A5" w:rsidRDefault="00F915A5" w:rsidP="00F915A5">
                  <w:pPr>
                    <w:keepNext/>
                    <w:keepLines/>
                    <w:spacing w:before="60" w:after="60"/>
                    <w:ind w:left="39"/>
                    <w:rPr>
                      <w:rFonts w:cs="Arial"/>
                    </w:rPr>
                  </w:pPr>
                  <w:r w:rsidRPr="00F915A5">
                    <w:rPr>
                      <w:rFonts w:cs="Arial"/>
                    </w:rPr>
                    <w:t>Review robotic moves for accuracy and efficiency in accordance with job plan and specifications</w:t>
                  </w:r>
                </w:p>
              </w:tc>
            </w:tr>
            <w:tr w:rsidR="00F915A5" w:rsidRPr="00F915A5" w14:paraId="5866BC46"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37B489CC"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tcBorders>
                    <w:top w:val="nil"/>
                    <w:left w:val="nil"/>
                    <w:bottom w:val="nil"/>
                    <w:right w:val="nil"/>
                  </w:tcBorders>
                </w:tcPr>
                <w:p w14:paraId="24172E7A" w14:textId="77777777" w:rsidR="00F915A5" w:rsidRPr="00F915A5" w:rsidRDefault="00F915A5" w:rsidP="00F915A5">
                  <w:pPr>
                    <w:spacing w:before="60" w:after="60"/>
                    <w:ind w:left="476" w:hanging="425"/>
                    <w:rPr>
                      <w:rFonts w:cs="Arial"/>
                      <w:lang w:val="en-US"/>
                    </w:rPr>
                  </w:pPr>
                  <w:r w:rsidRPr="00F915A5">
                    <w:rPr>
                      <w:rFonts w:cs="Arial"/>
                      <w:lang w:val="en-US"/>
                    </w:rPr>
                    <w:t>4.3</w:t>
                  </w:r>
                </w:p>
              </w:tc>
              <w:tc>
                <w:tcPr>
                  <w:tcW w:w="5915" w:type="dxa"/>
                  <w:tcBorders>
                    <w:top w:val="nil"/>
                    <w:left w:val="nil"/>
                    <w:bottom w:val="nil"/>
                    <w:right w:val="nil"/>
                  </w:tcBorders>
                </w:tcPr>
                <w:p w14:paraId="285ED038" w14:textId="77777777" w:rsidR="00F915A5" w:rsidRPr="00F915A5" w:rsidRDefault="00F915A5" w:rsidP="00F915A5">
                  <w:pPr>
                    <w:keepNext/>
                    <w:keepLines/>
                    <w:spacing w:before="60" w:after="60"/>
                    <w:ind w:left="39"/>
                    <w:rPr>
                      <w:rFonts w:cs="Arial"/>
                    </w:rPr>
                  </w:pPr>
                  <w:r w:rsidRPr="00F915A5">
                    <w:rPr>
                      <w:rFonts w:cs="Arial"/>
                    </w:rPr>
                    <w:t>Design revised programming for implementation</w:t>
                  </w:r>
                </w:p>
              </w:tc>
            </w:tr>
            <w:tr w:rsidR="00F915A5" w:rsidRPr="00F915A5" w14:paraId="3E743AB2" w14:textId="77777777" w:rsidTr="00847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0" w:type="dxa"/>
                  <w:vMerge/>
                  <w:tcBorders>
                    <w:top w:val="nil"/>
                    <w:left w:val="nil"/>
                    <w:bottom w:val="nil"/>
                    <w:right w:val="nil"/>
                  </w:tcBorders>
                </w:tcPr>
                <w:p w14:paraId="7851B1A7" w14:textId="77777777" w:rsidR="00F915A5" w:rsidRPr="00F915A5" w:rsidRDefault="00F915A5" w:rsidP="00F915A5">
                  <w:pPr>
                    <w:keepNext/>
                    <w:keepLines/>
                    <w:tabs>
                      <w:tab w:val="left" w:pos="340"/>
                    </w:tabs>
                    <w:spacing w:before="60" w:after="60"/>
                    <w:ind w:left="340" w:hanging="340"/>
                    <w:rPr>
                      <w:rFonts w:cs="Arial"/>
                      <w:lang w:val="en-US"/>
                    </w:rPr>
                  </w:pPr>
                </w:p>
              </w:tc>
              <w:tc>
                <w:tcPr>
                  <w:tcW w:w="587" w:type="dxa"/>
                  <w:tcBorders>
                    <w:top w:val="nil"/>
                    <w:left w:val="nil"/>
                    <w:bottom w:val="nil"/>
                    <w:right w:val="nil"/>
                  </w:tcBorders>
                </w:tcPr>
                <w:p w14:paraId="711946E8" w14:textId="77777777" w:rsidR="00F915A5" w:rsidRPr="00F915A5" w:rsidRDefault="00F915A5" w:rsidP="00F915A5">
                  <w:pPr>
                    <w:spacing w:before="60" w:after="60"/>
                    <w:ind w:left="476" w:hanging="425"/>
                    <w:rPr>
                      <w:rFonts w:cs="Arial"/>
                      <w:lang w:val="en-US"/>
                    </w:rPr>
                  </w:pPr>
                  <w:r w:rsidRPr="00F915A5">
                    <w:rPr>
                      <w:rFonts w:cs="Arial"/>
                      <w:lang w:val="en-US"/>
                    </w:rPr>
                    <w:t>4.4</w:t>
                  </w:r>
                </w:p>
              </w:tc>
              <w:tc>
                <w:tcPr>
                  <w:tcW w:w="5915" w:type="dxa"/>
                  <w:tcBorders>
                    <w:top w:val="nil"/>
                    <w:left w:val="nil"/>
                    <w:bottom w:val="nil"/>
                    <w:right w:val="nil"/>
                  </w:tcBorders>
                </w:tcPr>
                <w:p w14:paraId="71C21A34" w14:textId="77777777" w:rsidR="00F915A5" w:rsidRPr="00F915A5" w:rsidRDefault="00F915A5" w:rsidP="00F915A5">
                  <w:pPr>
                    <w:keepNext/>
                    <w:keepLines/>
                    <w:spacing w:before="60" w:after="60"/>
                    <w:ind w:firstLine="3"/>
                    <w:rPr>
                      <w:rFonts w:cs="Arial"/>
                    </w:rPr>
                  </w:pPr>
                  <w:r w:rsidRPr="00F915A5">
                    <w:rPr>
                      <w:rFonts w:cs="Arial"/>
                    </w:rPr>
                    <w:t>Record and report on review findings to ensure improvement processes and edits are applied on future welding projects</w:t>
                  </w:r>
                </w:p>
              </w:tc>
            </w:tr>
          </w:tbl>
          <w:p w14:paraId="0BFC979C" w14:textId="77777777" w:rsidR="00F915A5" w:rsidRPr="00F915A5" w:rsidRDefault="00F915A5" w:rsidP="00F915A5">
            <w:pPr>
              <w:spacing w:after="0"/>
              <w:ind w:left="476" w:hanging="50"/>
              <w:rPr>
                <w:rFonts w:cs="Arial"/>
                <w:lang w:val="en-US"/>
              </w:rPr>
            </w:pPr>
          </w:p>
          <w:tbl>
            <w:tblPr>
              <w:tblW w:w="9475" w:type="dxa"/>
              <w:tblCellMar>
                <w:left w:w="115" w:type="dxa"/>
                <w:right w:w="115" w:type="dxa"/>
              </w:tblCellMar>
              <w:tblLook w:val="04A0" w:firstRow="1" w:lastRow="0" w:firstColumn="1" w:lastColumn="0" w:noHBand="0" w:noVBand="1"/>
            </w:tblPr>
            <w:tblGrid>
              <w:gridCol w:w="3501"/>
              <w:gridCol w:w="5974"/>
            </w:tblGrid>
            <w:tr w:rsidR="00F915A5" w:rsidRPr="00F915A5" w14:paraId="5657739A" w14:textId="77777777" w:rsidTr="00847F3C">
              <w:trPr>
                <w:trHeight w:val="4973"/>
              </w:trPr>
              <w:tc>
                <w:tcPr>
                  <w:tcW w:w="9475" w:type="dxa"/>
                  <w:gridSpan w:val="2"/>
                </w:tcPr>
                <w:p w14:paraId="7450E016" w14:textId="77777777" w:rsidR="00F915A5" w:rsidRPr="00F915A5" w:rsidRDefault="00F915A5" w:rsidP="00F915A5">
                  <w:pPr>
                    <w:spacing w:before="80" w:after="80"/>
                    <w:ind w:left="476" w:hanging="425"/>
                    <w:rPr>
                      <w:rFonts w:eastAsia="Arial" w:cs="Arial"/>
                      <w:b/>
                      <w:bCs/>
                      <w:spacing w:val="1"/>
                    </w:rPr>
                  </w:pPr>
                  <w:r w:rsidRPr="00F915A5">
                    <w:rPr>
                      <w:rFonts w:eastAsia="Arial" w:cs="Arial"/>
                      <w:b/>
                      <w:bCs/>
                    </w:rPr>
                    <w:t>REQUIR</w:t>
                  </w:r>
                  <w:r w:rsidRPr="00F915A5">
                    <w:rPr>
                      <w:rFonts w:eastAsia="Arial" w:cs="Arial"/>
                      <w:b/>
                      <w:bCs/>
                      <w:spacing w:val="4"/>
                    </w:rPr>
                    <w:t>E</w:t>
                  </w:r>
                  <w:r w:rsidRPr="00F915A5">
                    <w:rPr>
                      <w:rFonts w:eastAsia="Arial" w:cs="Arial"/>
                      <w:b/>
                      <w:bCs/>
                    </w:rPr>
                    <w:t>D</w:t>
                  </w:r>
                  <w:r w:rsidRPr="00F915A5">
                    <w:rPr>
                      <w:rFonts w:eastAsia="Arial" w:cs="Arial"/>
                      <w:b/>
                      <w:bCs/>
                      <w:spacing w:val="-11"/>
                    </w:rPr>
                    <w:t xml:space="preserve"> </w:t>
                  </w:r>
                  <w:r w:rsidRPr="00F915A5">
                    <w:rPr>
                      <w:rFonts w:eastAsia="Arial" w:cs="Arial"/>
                      <w:b/>
                      <w:bCs/>
                    </w:rPr>
                    <w:t>SKILLS</w:t>
                  </w:r>
                  <w:r w:rsidRPr="00F915A5">
                    <w:rPr>
                      <w:rFonts w:eastAsia="Arial" w:cs="Arial"/>
                      <w:b/>
                      <w:bCs/>
                      <w:spacing w:val="-8"/>
                    </w:rPr>
                    <w:t xml:space="preserve"> </w:t>
                  </w:r>
                  <w:r w:rsidRPr="00F915A5">
                    <w:rPr>
                      <w:rFonts w:eastAsia="Arial" w:cs="Arial"/>
                      <w:b/>
                      <w:bCs/>
                      <w:spacing w:val="1"/>
                    </w:rPr>
                    <w:t>AN</w:t>
                  </w:r>
                  <w:r w:rsidRPr="00F915A5">
                    <w:rPr>
                      <w:rFonts w:eastAsia="Arial" w:cs="Arial"/>
                      <w:b/>
                      <w:bCs/>
                    </w:rPr>
                    <w:t>D</w:t>
                  </w:r>
                  <w:r w:rsidRPr="00F915A5">
                    <w:rPr>
                      <w:rFonts w:eastAsia="Arial" w:cs="Arial"/>
                      <w:b/>
                      <w:bCs/>
                      <w:spacing w:val="-5"/>
                    </w:rPr>
                    <w:t xml:space="preserve"> </w:t>
                  </w:r>
                  <w:r w:rsidRPr="00F915A5">
                    <w:rPr>
                      <w:rFonts w:eastAsia="Arial" w:cs="Arial"/>
                      <w:b/>
                      <w:bCs/>
                    </w:rPr>
                    <w:t>K</w:t>
                  </w:r>
                  <w:r w:rsidRPr="00F915A5">
                    <w:rPr>
                      <w:rFonts w:eastAsia="Arial" w:cs="Arial"/>
                      <w:b/>
                      <w:bCs/>
                      <w:spacing w:val="1"/>
                    </w:rPr>
                    <w:t>N</w:t>
                  </w:r>
                  <w:r w:rsidRPr="00F915A5">
                    <w:rPr>
                      <w:rFonts w:eastAsia="Arial" w:cs="Arial"/>
                      <w:b/>
                      <w:bCs/>
                      <w:spacing w:val="-5"/>
                    </w:rPr>
                    <w:t>O</w:t>
                  </w:r>
                  <w:r w:rsidRPr="00F915A5">
                    <w:rPr>
                      <w:rFonts w:eastAsia="Arial" w:cs="Arial"/>
                      <w:b/>
                      <w:bCs/>
                    </w:rPr>
                    <w:t>W</w:t>
                  </w:r>
                  <w:r w:rsidRPr="00F915A5">
                    <w:rPr>
                      <w:rFonts w:eastAsia="Arial" w:cs="Arial"/>
                      <w:b/>
                      <w:bCs/>
                      <w:spacing w:val="1"/>
                    </w:rPr>
                    <w:t>LEDGE</w:t>
                  </w:r>
                </w:p>
                <w:p w14:paraId="5DB19078" w14:textId="77777777" w:rsidR="00F915A5" w:rsidRPr="00F915A5" w:rsidRDefault="00F915A5" w:rsidP="00F915A5">
                  <w:pPr>
                    <w:spacing w:before="80" w:after="80"/>
                    <w:ind w:left="476" w:hanging="425"/>
                    <w:rPr>
                      <w:rFonts w:cs="Arial"/>
                      <w:sz w:val="18"/>
                      <w:szCs w:val="18"/>
                    </w:rPr>
                  </w:pPr>
                  <w:r w:rsidRPr="00F915A5">
                    <w:rPr>
                      <w:rFonts w:cs="Arial"/>
                      <w:sz w:val="18"/>
                      <w:szCs w:val="18"/>
                    </w:rPr>
                    <w:t>This section describes the skills and knowledge required for this unit.</w:t>
                  </w:r>
                </w:p>
                <w:p w14:paraId="00003BC4" w14:textId="77777777" w:rsidR="00F915A5" w:rsidRPr="00F915A5" w:rsidRDefault="00F915A5" w:rsidP="00F915A5">
                  <w:pPr>
                    <w:spacing w:before="80" w:after="80"/>
                    <w:ind w:left="476" w:hanging="425"/>
                    <w:rPr>
                      <w:rFonts w:eastAsia="Arial" w:cs="Arial"/>
                      <w:b/>
                      <w:bCs/>
                      <w:spacing w:val="1"/>
                    </w:rPr>
                  </w:pPr>
                </w:p>
                <w:p w14:paraId="24017E75" w14:textId="77777777" w:rsidR="00F915A5" w:rsidRPr="00F915A5" w:rsidRDefault="00F915A5" w:rsidP="00F915A5">
                  <w:pPr>
                    <w:spacing w:before="80" w:after="80" w:line="200" w:lineRule="exact"/>
                    <w:ind w:left="476" w:hanging="425"/>
                    <w:rPr>
                      <w:rFonts w:eastAsia="Arial" w:cs="Arial"/>
                      <w:b/>
                      <w:i/>
                      <w:spacing w:val="-4"/>
                    </w:rPr>
                  </w:pPr>
                  <w:r w:rsidRPr="00F915A5">
                    <w:rPr>
                      <w:rFonts w:eastAsia="Arial" w:cs="Arial"/>
                      <w:b/>
                      <w:i/>
                      <w:spacing w:val="-4"/>
                    </w:rPr>
                    <w:t>Required skills:</w:t>
                  </w:r>
                </w:p>
                <w:p w14:paraId="685D2771" w14:textId="77777777" w:rsidR="00F915A5" w:rsidRPr="00F915A5" w:rsidRDefault="00F915A5" w:rsidP="00F915A5">
                  <w:pPr>
                    <w:widowControl w:val="0"/>
                    <w:numPr>
                      <w:ilvl w:val="0"/>
                      <w:numId w:val="103"/>
                    </w:numPr>
                    <w:spacing w:before="80" w:after="80"/>
                    <w:contextualSpacing/>
                    <w:rPr>
                      <w:rFonts w:cs="Arial"/>
                    </w:rPr>
                  </w:pPr>
                  <w:r w:rsidRPr="00F915A5">
                    <w:rPr>
                      <w:rFonts w:cs="Arial"/>
                    </w:rPr>
                    <w:t xml:space="preserve">communication to record, report and share workplace safety information </w:t>
                  </w:r>
                </w:p>
                <w:p w14:paraId="58BF18FA" w14:textId="77777777" w:rsidR="00F915A5" w:rsidRPr="00F915A5" w:rsidRDefault="00F915A5" w:rsidP="00F915A5">
                  <w:pPr>
                    <w:numPr>
                      <w:ilvl w:val="0"/>
                      <w:numId w:val="103"/>
                    </w:numPr>
                    <w:tabs>
                      <w:tab w:val="left" w:pos="614"/>
                    </w:tabs>
                    <w:autoSpaceDE w:val="0"/>
                    <w:autoSpaceDN w:val="0"/>
                    <w:adjustRightInd w:val="0"/>
                    <w:spacing w:after="0"/>
                    <w:contextualSpacing/>
                    <w:rPr>
                      <w:rFonts w:cs="Arial"/>
                    </w:rPr>
                  </w:pPr>
                  <w:r w:rsidRPr="00F915A5">
                    <w:rPr>
                      <w:rFonts w:cs="Arial"/>
                    </w:rPr>
                    <w:t xml:space="preserve">interpretation of drawings, brief, </w:t>
                  </w:r>
                  <w:proofErr w:type="gramStart"/>
                  <w:r w:rsidRPr="00F915A5">
                    <w:rPr>
                      <w:rFonts w:cs="Arial"/>
                    </w:rPr>
                    <w:t>specifications</w:t>
                  </w:r>
                  <w:proofErr w:type="gramEnd"/>
                  <w:r w:rsidRPr="00F915A5">
                    <w:rPr>
                      <w:rFonts w:cs="Arial"/>
                    </w:rPr>
                    <w:t xml:space="preserve"> and programming requirements</w:t>
                  </w:r>
                </w:p>
                <w:p w14:paraId="362E237C" w14:textId="77777777" w:rsidR="00F915A5" w:rsidRPr="00F915A5" w:rsidRDefault="00F915A5" w:rsidP="00F915A5">
                  <w:pPr>
                    <w:numPr>
                      <w:ilvl w:val="0"/>
                      <w:numId w:val="103"/>
                    </w:numPr>
                    <w:tabs>
                      <w:tab w:val="left" w:pos="614"/>
                    </w:tabs>
                    <w:autoSpaceDE w:val="0"/>
                    <w:autoSpaceDN w:val="0"/>
                    <w:adjustRightInd w:val="0"/>
                    <w:spacing w:after="0"/>
                    <w:contextualSpacing/>
                    <w:rPr>
                      <w:rFonts w:cs="Arial"/>
                    </w:rPr>
                  </w:pPr>
                  <w:r w:rsidRPr="00F915A5">
                    <w:rPr>
                      <w:rFonts w:cs="Arial"/>
                    </w:rPr>
                    <w:t>operation of robotics and automated equipment</w:t>
                  </w:r>
                </w:p>
                <w:p w14:paraId="23141EC5" w14:textId="77777777" w:rsidR="00F915A5" w:rsidRPr="00F915A5" w:rsidRDefault="00F915A5" w:rsidP="00F915A5">
                  <w:pPr>
                    <w:numPr>
                      <w:ilvl w:val="0"/>
                      <w:numId w:val="103"/>
                    </w:numPr>
                    <w:tabs>
                      <w:tab w:val="left" w:pos="614"/>
                    </w:tabs>
                    <w:autoSpaceDE w:val="0"/>
                    <w:autoSpaceDN w:val="0"/>
                    <w:adjustRightInd w:val="0"/>
                    <w:spacing w:after="0"/>
                    <w:contextualSpacing/>
                    <w:rPr>
                      <w:rFonts w:cs="Arial"/>
                    </w:rPr>
                  </w:pPr>
                  <w:r w:rsidRPr="00F915A5">
                    <w:rPr>
                      <w:rFonts w:cs="Arial"/>
                    </w:rPr>
                    <w:t xml:space="preserve">application of risk mitigation strategies </w:t>
                  </w:r>
                </w:p>
                <w:p w14:paraId="55ED336C" w14:textId="77777777" w:rsidR="00F915A5" w:rsidRPr="00F915A5" w:rsidRDefault="00F915A5" w:rsidP="00F915A5">
                  <w:pPr>
                    <w:numPr>
                      <w:ilvl w:val="0"/>
                      <w:numId w:val="103"/>
                    </w:numPr>
                    <w:tabs>
                      <w:tab w:val="left" w:pos="614"/>
                    </w:tabs>
                    <w:autoSpaceDE w:val="0"/>
                    <w:autoSpaceDN w:val="0"/>
                    <w:adjustRightInd w:val="0"/>
                    <w:spacing w:after="0"/>
                    <w:contextualSpacing/>
                    <w:rPr>
                      <w:rFonts w:cs="Arial"/>
                    </w:rPr>
                  </w:pPr>
                  <w:r w:rsidRPr="00F915A5">
                    <w:rPr>
                      <w:rFonts w:cs="Arial"/>
                    </w:rPr>
                    <w:t xml:space="preserve">program design, </w:t>
                  </w:r>
                  <w:proofErr w:type="gramStart"/>
                  <w:r w:rsidRPr="00F915A5">
                    <w:rPr>
                      <w:rFonts w:cs="Arial"/>
                    </w:rPr>
                    <w:t>application</w:t>
                  </w:r>
                  <w:proofErr w:type="gramEnd"/>
                  <w:r w:rsidRPr="00F915A5">
                    <w:rPr>
                      <w:rFonts w:cs="Arial"/>
                    </w:rPr>
                    <w:t xml:space="preserve"> and methodology</w:t>
                  </w:r>
                </w:p>
                <w:p w14:paraId="07DA977F" w14:textId="77777777" w:rsidR="00F915A5" w:rsidRPr="00F915A5" w:rsidRDefault="00F915A5" w:rsidP="00F915A5">
                  <w:pPr>
                    <w:numPr>
                      <w:ilvl w:val="0"/>
                      <w:numId w:val="103"/>
                    </w:numPr>
                    <w:tabs>
                      <w:tab w:val="left" w:pos="614"/>
                    </w:tabs>
                    <w:autoSpaceDE w:val="0"/>
                    <w:autoSpaceDN w:val="0"/>
                    <w:adjustRightInd w:val="0"/>
                    <w:spacing w:after="0"/>
                    <w:contextualSpacing/>
                    <w:rPr>
                      <w:rFonts w:cs="Arial"/>
                    </w:rPr>
                  </w:pPr>
                  <w:r w:rsidRPr="00F915A5">
                    <w:rPr>
                      <w:rFonts w:cs="Arial"/>
                    </w:rPr>
                    <w:t>problem solving and fault finding</w:t>
                  </w:r>
                </w:p>
                <w:p w14:paraId="67F28DC5" w14:textId="77777777" w:rsidR="00F915A5" w:rsidRPr="00F915A5" w:rsidRDefault="00F915A5" w:rsidP="00F915A5">
                  <w:pPr>
                    <w:numPr>
                      <w:ilvl w:val="0"/>
                      <w:numId w:val="103"/>
                    </w:numPr>
                    <w:tabs>
                      <w:tab w:val="left" w:pos="614"/>
                    </w:tabs>
                    <w:autoSpaceDE w:val="0"/>
                    <w:autoSpaceDN w:val="0"/>
                    <w:adjustRightInd w:val="0"/>
                    <w:spacing w:after="0"/>
                    <w:contextualSpacing/>
                    <w:rPr>
                      <w:rFonts w:cs="Arial"/>
                    </w:rPr>
                  </w:pPr>
                  <w:r w:rsidRPr="00F915A5">
                    <w:rPr>
                      <w:rFonts w:cs="Arial"/>
                    </w:rPr>
                    <w:t>simulation techniques</w:t>
                  </w:r>
                </w:p>
                <w:p w14:paraId="5F35A5F7" w14:textId="77777777" w:rsidR="00F915A5" w:rsidRPr="00F915A5" w:rsidRDefault="00F915A5" w:rsidP="00F915A5">
                  <w:pPr>
                    <w:numPr>
                      <w:ilvl w:val="0"/>
                      <w:numId w:val="103"/>
                    </w:numPr>
                    <w:tabs>
                      <w:tab w:val="left" w:pos="614"/>
                    </w:tabs>
                    <w:autoSpaceDE w:val="0"/>
                    <w:autoSpaceDN w:val="0"/>
                    <w:adjustRightInd w:val="0"/>
                    <w:spacing w:after="0"/>
                    <w:contextualSpacing/>
                    <w:rPr>
                      <w:rFonts w:cs="Arial"/>
                    </w:rPr>
                  </w:pPr>
                  <w:r w:rsidRPr="00F915A5">
                    <w:rPr>
                      <w:rFonts w:cs="Arial"/>
                    </w:rPr>
                    <w:t xml:space="preserve">planning and testing procedures </w:t>
                  </w:r>
                </w:p>
                <w:p w14:paraId="282CE80C" w14:textId="77777777" w:rsidR="00F915A5" w:rsidRPr="00F915A5" w:rsidRDefault="00F915A5" w:rsidP="00F915A5">
                  <w:pPr>
                    <w:numPr>
                      <w:ilvl w:val="0"/>
                      <w:numId w:val="103"/>
                    </w:numPr>
                    <w:tabs>
                      <w:tab w:val="left" w:pos="614"/>
                    </w:tabs>
                    <w:autoSpaceDE w:val="0"/>
                    <w:autoSpaceDN w:val="0"/>
                    <w:adjustRightInd w:val="0"/>
                    <w:spacing w:after="0"/>
                    <w:contextualSpacing/>
                    <w:rPr>
                      <w:rFonts w:cs="Arial"/>
                    </w:rPr>
                  </w:pPr>
                  <w:r w:rsidRPr="00F915A5">
                    <w:rPr>
                      <w:rFonts w:cs="Arial"/>
                    </w:rPr>
                    <w:t>analysis and interpretation</w:t>
                  </w:r>
                </w:p>
                <w:p w14:paraId="5DCEDCBD" w14:textId="77777777" w:rsidR="00F915A5" w:rsidRPr="00F915A5" w:rsidRDefault="00F915A5" w:rsidP="00F915A5">
                  <w:pPr>
                    <w:keepNext/>
                    <w:keepLines/>
                    <w:spacing w:before="40" w:after="40"/>
                    <w:contextualSpacing/>
                    <w:rPr>
                      <w:rFonts w:ascii="Times New Roman" w:hAnsi="Times New Roman"/>
                      <w:sz w:val="24"/>
                      <w:lang w:eastAsia="en-US"/>
                    </w:rPr>
                  </w:pPr>
                </w:p>
                <w:p w14:paraId="63F72A55" w14:textId="77777777" w:rsidR="00F915A5" w:rsidRPr="00F915A5" w:rsidRDefault="00F915A5" w:rsidP="00F915A5">
                  <w:pPr>
                    <w:spacing w:before="80" w:after="80" w:line="200" w:lineRule="exact"/>
                    <w:ind w:left="476" w:hanging="425"/>
                    <w:rPr>
                      <w:rFonts w:eastAsia="Arial" w:cs="Arial"/>
                      <w:b/>
                      <w:i/>
                      <w:spacing w:val="-4"/>
                    </w:rPr>
                  </w:pPr>
                  <w:r w:rsidRPr="00F915A5">
                    <w:rPr>
                      <w:rFonts w:eastAsia="Arial" w:cs="Arial"/>
                      <w:b/>
                      <w:i/>
                      <w:spacing w:val="-4"/>
                    </w:rPr>
                    <w:t>Required knowledge:</w:t>
                  </w:r>
                </w:p>
                <w:p w14:paraId="1C1FD965" w14:textId="77777777" w:rsidR="00F915A5" w:rsidRPr="00F915A5" w:rsidRDefault="00F915A5" w:rsidP="00F915A5">
                  <w:pPr>
                    <w:widowControl w:val="0"/>
                    <w:numPr>
                      <w:ilvl w:val="0"/>
                      <w:numId w:val="104"/>
                    </w:numPr>
                    <w:tabs>
                      <w:tab w:val="left" w:pos="460"/>
                    </w:tabs>
                    <w:spacing w:before="80" w:after="80"/>
                    <w:ind w:right="-23"/>
                    <w:contextualSpacing/>
                    <w:rPr>
                      <w:rFonts w:eastAsia="Arial" w:cs="Arial"/>
                    </w:rPr>
                  </w:pPr>
                  <w:r w:rsidRPr="00F915A5">
                    <w:rPr>
                      <w:rFonts w:cs="Arial"/>
                    </w:rPr>
                    <w:t xml:space="preserve">relevant legislative and OHS/WHS requirements, codes and </w:t>
                  </w:r>
                  <w:proofErr w:type="gramStart"/>
                  <w:r w:rsidRPr="00F915A5">
                    <w:rPr>
                      <w:rFonts w:cs="Arial"/>
                    </w:rPr>
                    <w:t>practices</w:t>
                  </w:r>
                  <w:proofErr w:type="gramEnd"/>
                </w:p>
                <w:p w14:paraId="0CE3BB5B" w14:textId="77777777" w:rsidR="00F915A5" w:rsidRPr="00F915A5" w:rsidRDefault="00F915A5" w:rsidP="00F915A5">
                  <w:pPr>
                    <w:widowControl w:val="0"/>
                    <w:numPr>
                      <w:ilvl w:val="0"/>
                      <w:numId w:val="104"/>
                    </w:numPr>
                    <w:tabs>
                      <w:tab w:val="left" w:pos="460"/>
                    </w:tabs>
                    <w:spacing w:before="80" w:after="80"/>
                    <w:ind w:right="-23"/>
                    <w:contextualSpacing/>
                    <w:rPr>
                      <w:rFonts w:eastAsia="Arial" w:cs="Arial"/>
                    </w:rPr>
                  </w:pPr>
                  <w:r w:rsidRPr="00F915A5">
                    <w:rPr>
                      <w:rFonts w:cs="Arial"/>
                    </w:rPr>
                    <w:t>programming processes and applications</w:t>
                  </w:r>
                </w:p>
                <w:p w14:paraId="1797465D" w14:textId="77777777" w:rsidR="00F915A5" w:rsidRPr="00F915A5" w:rsidRDefault="00F915A5" w:rsidP="00F915A5">
                  <w:pPr>
                    <w:widowControl w:val="0"/>
                    <w:numPr>
                      <w:ilvl w:val="0"/>
                      <w:numId w:val="104"/>
                    </w:numPr>
                    <w:tabs>
                      <w:tab w:val="left" w:pos="460"/>
                    </w:tabs>
                    <w:spacing w:before="80" w:after="80"/>
                    <w:ind w:right="-23"/>
                    <w:contextualSpacing/>
                    <w:rPr>
                      <w:rFonts w:eastAsia="Arial" w:cs="Arial"/>
                    </w:rPr>
                  </w:pPr>
                  <w:r w:rsidRPr="00F915A5">
                    <w:rPr>
                      <w:rFonts w:cs="Arial"/>
                    </w:rPr>
                    <w:t>robotic arms and automotive equipment</w:t>
                  </w:r>
                </w:p>
                <w:p w14:paraId="21730905" w14:textId="77777777" w:rsidR="00F915A5" w:rsidRPr="00F915A5" w:rsidRDefault="00F915A5" w:rsidP="00F915A5">
                  <w:pPr>
                    <w:widowControl w:val="0"/>
                    <w:numPr>
                      <w:ilvl w:val="0"/>
                      <w:numId w:val="104"/>
                    </w:numPr>
                    <w:tabs>
                      <w:tab w:val="left" w:pos="460"/>
                    </w:tabs>
                    <w:spacing w:before="80" w:after="80"/>
                    <w:ind w:right="-23"/>
                    <w:contextualSpacing/>
                    <w:rPr>
                      <w:rFonts w:eastAsia="Arial" w:cs="Arial"/>
                    </w:rPr>
                  </w:pPr>
                  <w:r w:rsidRPr="00F915A5">
                    <w:rPr>
                      <w:rFonts w:cs="Arial"/>
                    </w:rPr>
                    <w:t>types of welds and applications</w:t>
                  </w:r>
                </w:p>
                <w:p w14:paraId="552DD73D" w14:textId="77777777" w:rsidR="00F915A5" w:rsidRPr="00F915A5" w:rsidRDefault="00F915A5" w:rsidP="00F915A5">
                  <w:pPr>
                    <w:widowControl w:val="0"/>
                    <w:numPr>
                      <w:ilvl w:val="0"/>
                      <w:numId w:val="104"/>
                    </w:numPr>
                    <w:tabs>
                      <w:tab w:val="left" w:pos="460"/>
                    </w:tabs>
                    <w:spacing w:before="80" w:after="80"/>
                    <w:ind w:right="-23"/>
                    <w:contextualSpacing/>
                    <w:rPr>
                      <w:rFonts w:eastAsia="Arial" w:cs="Arial"/>
                    </w:rPr>
                  </w:pPr>
                  <w:r w:rsidRPr="00F915A5">
                    <w:rPr>
                      <w:rFonts w:eastAsia="Arial" w:cs="Arial"/>
                    </w:rPr>
                    <w:t>recording and reporting procedures</w:t>
                  </w:r>
                </w:p>
                <w:p w14:paraId="5AA71181" w14:textId="77777777" w:rsidR="00F915A5" w:rsidRPr="00F915A5" w:rsidRDefault="00F915A5" w:rsidP="00F915A5">
                  <w:pPr>
                    <w:widowControl w:val="0"/>
                    <w:tabs>
                      <w:tab w:val="left" w:pos="460"/>
                    </w:tabs>
                    <w:spacing w:before="80" w:after="80"/>
                    <w:ind w:left="1150" w:right="-23"/>
                    <w:contextualSpacing/>
                    <w:rPr>
                      <w:rFonts w:eastAsia="Arial" w:cs="Arial"/>
                    </w:rPr>
                  </w:pPr>
                </w:p>
              </w:tc>
            </w:tr>
            <w:tr w:rsidR="00F915A5" w:rsidRPr="00F915A5" w14:paraId="66FA96CC" w14:textId="77777777" w:rsidTr="00847F3C">
              <w:tc>
                <w:tcPr>
                  <w:tcW w:w="9475" w:type="dxa"/>
                  <w:gridSpan w:val="2"/>
                </w:tcPr>
                <w:p w14:paraId="73FAD0CE" w14:textId="77777777" w:rsidR="00F915A5" w:rsidRPr="00F915A5" w:rsidRDefault="00F915A5" w:rsidP="00F915A5">
                  <w:pPr>
                    <w:keepNext/>
                    <w:keepLines/>
                    <w:spacing w:before="80" w:after="80"/>
                    <w:ind w:left="476" w:hanging="425"/>
                    <w:rPr>
                      <w:rFonts w:cs="Arial"/>
                      <w:b/>
                      <w:lang w:val="en-US"/>
                    </w:rPr>
                  </w:pPr>
                  <w:r w:rsidRPr="00F915A5">
                    <w:rPr>
                      <w:rFonts w:cs="Arial"/>
                      <w:b/>
                      <w:lang w:val="en-US"/>
                    </w:rPr>
                    <w:t>Range Statement</w:t>
                  </w:r>
                </w:p>
                <w:p w14:paraId="78296452" w14:textId="77777777" w:rsidR="00F915A5" w:rsidRPr="00F915A5" w:rsidRDefault="00F915A5" w:rsidP="00F915A5">
                  <w:pPr>
                    <w:keepNext/>
                    <w:keepLines/>
                    <w:spacing w:before="80" w:after="80"/>
                    <w:ind w:left="59" w:hanging="8"/>
                    <w:rPr>
                      <w:rFonts w:cs="Arial"/>
                      <w:sz w:val="18"/>
                      <w:szCs w:val="18"/>
                      <w:lang w:val="en-US"/>
                    </w:rPr>
                  </w:pPr>
                  <w:r w:rsidRPr="00F915A5">
                    <w:rPr>
                      <w:rFonts w:cs="Arial"/>
                      <w:iCs/>
                      <w:sz w:val="18"/>
                      <w:szCs w:val="18"/>
                      <w:lang w:val="en-US"/>
                    </w:rPr>
                    <w:t xml:space="preserve">The Range Statement relates to the unit of </w:t>
                  </w:r>
                  <w:proofErr w:type="gramStart"/>
                  <w:r w:rsidRPr="00F915A5">
                    <w:rPr>
                      <w:rFonts w:cs="Arial"/>
                      <w:iCs/>
                      <w:sz w:val="18"/>
                      <w:szCs w:val="18"/>
                      <w:lang w:val="en-US"/>
                    </w:rPr>
                    <w:t>competency as a whole</w:t>
                  </w:r>
                  <w:proofErr w:type="gramEnd"/>
                  <w:r w:rsidRPr="00F915A5">
                    <w:rPr>
                      <w:rFonts w:cs="Arial"/>
                      <w:iCs/>
                      <w:sz w:val="18"/>
                      <w:szCs w:val="18"/>
                      <w:lang w:val="en-US"/>
                    </w:rPr>
                    <w:t xml:space="preserve">. It allows for different work environments and situations that may affect performance. Bold / </w:t>
                  </w:r>
                  <w:proofErr w:type="spellStart"/>
                  <w:r w:rsidRPr="00F915A5">
                    <w:rPr>
                      <w:rFonts w:cs="Arial"/>
                      <w:iCs/>
                      <w:sz w:val="18"/>
                      <w:szCs w:val="18"/>
                      <w:lang w:val="en-US"/>
                    </w:rPr>
                    <w:t>italicised</w:t>
                  </w:r>
                  <w:proofErr w:type="spellEnd"/>
                  <w:r w:rsidRPr="00F915A5">
                    <w:rPr>
                      <w:rFonts w:cs="Arial"/>
                      <w:iCs/>
                      <w:sz w:val="18"/>
                      <w:szCs w:val="18"/>
                      <w:lang w:val="en-US"/>
                    </w:rPr>
                    <w:t xml:space="preserve"> wording in the Performance Criteria is detailed below</w:t>
                  </w:r>
                </w:p>
              </w:tc>
            </w:tr>
            <w:tr w:rsidR="00F915A5" w:rsidRPr="00F915A5" w14:paraId="71E672CC" w14:textId="77777777" w:rsidTr="00847F3C">
              <w:tc>
                <w:tcPr>
                  <w:tcW w:w="3501" w:type="dxa"/>
                </w:tcPr>
                <w:p w14:paraId="3677F770" w14:textId="77777777" w:rsidR="00F915A5" w:rsidRPr="00F915A5" w:rsidRDefault="00F915A5" w:rsidP="00F915A5">
                  <w:pPr>
                    <w:keepNext/>
                    <w:keepLines/>
                    <w:spacing w:before="80" w:after="80"/>
                    <w:ind w:left="4" w:firstLine="18"/>
                    <w:rPr>
                      <w:rFonts w:cs="Arial"/>
                      <w:lang w:val="en-US"/>
                    </w:rPr>
                  </w:pPr>
                  <w:r w:rsidRPr="00F915A5">
                    <w:rPr>
                      <w:rFonts w:cs="Arial"/>
                      <w:b/>
                      <w:i/>
                    </w:rPr>
                    <w:lastRenderedPageBreak/>
                    <w:t>Occupational Health and Safety/Workplace Health and Safety (OHS/WHS)</w:t>
                  </w:r>
                  <w:r w:rsidRPr="00F915A5">
                    <w:rPr>
                      <w:rFonts w:cs="Arial"/>
                    </w:rPr>
                    <w:t xml:space="preserve"> </w:t>
                  </w:r>
                  <w:r w:rsidRPr="00F915A5">
                    <w:rPr>
                      <w:rFonts w:cs="Arial"/>
                      <w:lang w:val="en-US"/>
                    </w:rPr>
                    <w:t>includes but are not limited</w:t>
                  </w:r>
                  <w:r w:rsidRPr="00F915A5">
                    <w:rPr>
                      <w:rFonts w:cs="Arial"/>
                      <w:bCs/>
                      <w:iCs/>
                    </w:rPr>
                    <w:t xml:space="preserve"> to</w:t>
                  </w:r>
                  <w:r w:rsidRPr="00F915A5">
                    <w:rPr>
                      <w:rFonts w:cs="Arial"/>
                      <w:lang w:val="en-US"/>
                    </w:rPr>
                    <w:t>:</w:t>
                  </w:r>
                </w:p>
              </w:tc>
              <w:tc>
                <w:tcPr>
                  <w:tcW w:w="5974" w:type="dxa"/>
                </w:tcPr>
                <w:p w14:paraId="335C49AC" w14:textId="77777777" w:rsidR="00F915A5" w:rsidRPr="00F915A5" w:rsidRDefault="00F915A5" w:rsidP="00F915A5">
                  <w:pPr>
                    <w:keepNext/>
                    <w:keepLines/>
                    <w:numPr>
                      <w:ilvl w:val="0"/>
                      <w:numId w:val="28"/>
                    </w:numPr>
                    <w:spacing w:before="60" w:after="60"/>
                    <w:rPr>
                      <w:rFonts w:cs="Arial"/>
                      <w:lang w:val="en-US"/>
                    </w:rPr>
                  </w:pPr>
                  <w:r w:rsidRPr="00F915A5">
                    <w:rPr>
                      <w:rFonts w:cs="Arial"/>
                    </w:rPr>
                    <w:t>relevant legislation, relevant Acts and National Occupational Health and Safety (NOHS) guidelines</w:t>
                  </w:r>
                </w:p>
                <w:p w14:paraId="768317FC" w14:textId="77777777" w:rsidR="00F915A5" w:rsidRPr="00F915A5" w:rsidRDefault="00F915A5" w:rsidP="00F915A5">
                  <w:pPr>
                    <w:keepNext/>
                    <w:keepLines/>
                    <w:numPr>
                      <w:ilvl w:val="0"/>
                      <w:numId w:val="28"/>
                    </w:numPr>
                    <w:spacing w:before="60" w:after="60" w:line="276" w:lineRule="auto"/>
                    <w:contextualSpacing/>
                    <w:rPr>
                      <w:rFonts w:cs="Arial"/>
                      <w:lang w:val="en-US" w:eastAsia="en-US"/>
                    </w:rPr>
                  </w:pPr>
                  <w:r w:rsidRPr="00F915A5">
                    <w:rPr>
                      <w:rFonts w:cs="Arial"/>
                      <w:lang w:eastAsia="en-US"/>
                    </w:rPr>
                    <w:t>personal protective equipment</w:t>
                  </w:r>
                </w:p>
                <w:p w14:paraId="1E3C09D9" w14:textId="77777777" w:rsidR="00F915A5" w:rsidRPr="00F915A5" w:rsidRDefault="00F915A5" w:rsidP="00F915A5">
                  <w:pPr>
                    <w:keepNext/>
                    <w:keepLines/>
                    <w:numPr>
                      <w:ilvl w:val="0"/>
                      <w:numId w:val="28"/>
                    </w:numPr>
                    <w:spacing w:before="60" w:after="60" w:line="276" w:lineRule="auto"/>
                    <w:contextualSpacing/>
                    <w:rPr>
                      <w:rFonts w:cs="Arial"/>
                      <w:lang w:val="en-US" w:eastAsia="en-US"/>
                    </w:rPr>
                  </w:pPr>
                  <w:r w:rsidRPr="00F915A5">
                    <w:rPr>
                      <w:rFonts w:cs="Arial"/>
                      <w:lang w:eastAsia="en-US"/>
                    </w:rPr>
                    <w:t>material safety management systems</w:t>
                  </w:r>
                </w:p>
                <w:p w14:paraId="00528182" w14:textId="77777777" w:rsidR="00F915A5" w:rsidRPr="00F915A5" w:rsidRDefault="00F915A5" w:rsidP="00F915A5">
                  <w:pPr>
                    <w:keepNext/>
                    <w:keepLines/>
                    <w:numPr>
                      <w:ilvl w:val="0"/>
                      <w:numId w:val="28"/>
                    </w:numPr>
                    <w:spacing w:before="60" w:after="60" w:line="276" w:lineRule="auto"/>
                    <w:contextualSpacing/>
                    <w:rPr>
                      <w:rFonts w:cs="Arial"/>
                      <w:lang w:val="en-US" w:eastAsia="en-US"/>
                    </w:rPr>
                  </w:pPr>
                  <w:r w:rsidRPr="00F915A5">
                    <w:rPr>
                      <w:rFonts w:cs="Arial"/>
                      <w:lang w:eastAsia="en-US"/>
                    </w:rPr>
                    <w:t>safety data sheets (SDS)</w:t>
                  </w:r>
                </w:p>
                <w:p w14:paraId="783F0A20" w14:textId="77777777" w:rsidR="00F915A5" w:rsidRPr="00F915A5" w:rsidRDefault="00F915A5" w:rsidP="00F915A5">
                  <w:pPr>
                    <w:keepNext/>
                    <w:keepLines/>
                    <w:numPr>
                      <w:ilvl w:val="0"/>
                      <w:numId w:val="28"/>
                    </w:numPr>
                    <w:spacing w:before="60" w:after="60" w:line="276" w:lineRule="auto"/>
                    <w:contextualSpacing/>
                    <w:rPr>
                      <w:rFonts w:cs="Arial"/>
                      <w:lang w:val="en-US" w:eastAsia="en-US"/>
                    </w:rPr>
                  </w:pPr>
                  <w:r w:rsidRPr="00F915A5">
                    <w:rPr>
                      <w:rFonts w:cs="Arial"/>
                      <w:lang w:eastAsia="en-US"/>
                    </w:rPr>
                    <w:t>hazardous substances and dangerous goods codes &amp; control measures</w:t>
                  </w:r>
                </w:p>
                <w:p w14:paraId="25746CC8" w14:textId="77777777" w:rsidR="00F915A5" w:rsidRPr="00F915A5" w:rsidRDefault="00F915A5" w:rsidP="00F915A5">
                  <w:pPr>
                    <w:keepNext/>
                    <w:keepLines/>
                    <w:numPr>
                      <w:ilvl w:val="0"/>
                      <w:numId w:val="28"/>
                    </w:numPr>
                    <w:spacing w:before="60" w:after="60" w:line="276" w:lineRule="auto"/>
                    <w:contextualSpacing/>
                    <w:rPr>
                      <w:rFonts w:cs="Arial"/>
                      <w:lang w:val="en-US" w:eastAsia="en-US"/>
                    </w:rPr>
                  </w:pPr>
                  <w:r w:rsidRPr="00F915A5">
                    <w:rPr>
                      <w:rFonts w:cs="Arial"/>
                      <w:lang w:eastAsia="en-US"/>
                    </w:rPr>
                    <w:t>work safely with hand &amp; power tools</w:t>
                  </w:r>
                </w:p>
                <w:p w14:paraId="7E7DFFF5" w14:textId="77777777" w:rsidR="00F915A5" w:rsidRPr="00F915A5" w:rsidRDefault="00F915A5" w:rsidP="00F915A5">
                  <w:pPr>
                    <w:keepNext/>
                    <w:keepLines/>
                    <w:numPr>
                      <w:ilvl w:val="0"/>
                      <w:numId w:val="28"/>
                    </w:numPr>
                    <w:spacing w:before="60" w:after="60" w:line="276" w:lineRule="auto"/>
                    <w:contextualSpacing/>
                    <w:rPr>
                      <w:rFonts w:cs="Arial"/>
                      <w:lang w:val="en-US" w:eastAsia="en-US"/>
                    </w:rPr>
                  </w:pPr>
                  <w:r w:rsidRPr="00F915A5">
                    <w:rPr>
                      <w:rFonts w:cs="Arial"/>
                      <w:lang w:eastAsia="en-US"/>
                    </w:rPr>
                    <w:t>worksite safe operating procedures &amp; risk management</w:t>
                  </w:r>
                </w:p>
                <w:p w14:paraId="42D148E6" w14:textId="77777777" w:rsidR="00F915A5" w:rsidRPr="00F915A5" w:rsidRDefault="00F915A5" w:rsidP="00F915A5">
                  <w:pPr>
                    <w:keepNext/>
                    <w:keepLines/>
                    <w:numPr>
                      <w:ilvl w:val="0"/>
                      <w:numId w:val="28"/>
                    </w:numPr>
                    <w:spacing w:before="60" w:after="60" w:line="276" w:lineRule="auto"/>
                    <w:contextualSpacing/>
                    <w:rPr>
                      <w:rFonts w:cs="Arial"/>
                      <w:lang w:val="en-US" w:eastAsia="en-US"/>
                    </w:rPr>
                  </w:pPr>
                  <w:r w:rsidRPr="00F915A5">
                    <w:rPr>
                      <w:rFonts w:cs="Arial"/>
                      <w:lang w:eastAsia="en-US"/>
                    </w:rPr>
                    <w:t>working with robotics and automated equipment</w:t>
                  </w:r>
                </w:p>
              </w:tc>
            </w:tr>
            <w:tr w:rsidR="00F915A5" w:rsidRPr="00F915A5" w14:paraId="57740730" w14:textId="77777777" w:rsidTr="00847F3C">
              <w:tc>
                <w:tcPr>
                  <w:tcW w:w="3501" w:type="dxa"/>
                </w:tcPr>
                <w:p w14:paraId="30CEF4BF" w14:textId="77777777" w:rsidR="00F915A5" w:rsidRPr="00F915A5" w:rsidRDefault="00F915A5" w:rsidP="00F915A5">
                  <w:pPr>
                    <w:keepNext/>
                    <w:keepLines/>
                    <w:spacing w:before="80" w:after="80"/>
                    <w:ind w:left="4" w:firstLine="18"/>
                    <w:rPr>
                      <w:rFonts w:cs="Arial"/>
                      <w:b/>
                      <w:i/>
                    </w:rPr>
                  </w:pPr>
                  <w:r w:rsidRPr="00F915A5">
                    <w:rPr>
                      <w:rFonts w:cs="Arial"/>
                      <w:b/>
                      <w:i/>
                    </w:rPr>
                    <w:t>Personal protective equipment (PPE)</w:t>
                  </w:r>
                  <w:r w:rsidRPr="00F915A5">
                    <w:rPr>
                      <w:rFonts w:cs="Arial"/>
                    </w:rPr>
                    <w:t xml:space="preserve"> </w:t>
                  </w:r>
                  <w:r w:rsidRPr="00F915A5">
                    <w:rPr>
                      <w:rFonts w:cs="Arial"/>
                      <w:lang w:val="en-US"/>
                    </w:rPr>
                    <w:t>includes but are not limited:</w:t>
                  </w:r>
                </w:p>
              </w:tc>
              <w:tc>
                <w:tcPr>
                  <w:tcW w:w="5974" w:type="dxa"/>
                </w:tcPr>
                <w:p w14:paraId="0E9007F3" w14:textId="77777777" w:rsidR="00F915A5" w:rsidRPr="00F915A5" w:rsidRDefault="00F915A5" w:rsidP="00F915A5">
                  <w:pPr>
                    <w:keepNext/>
                    <w:keepLines/>
                    <w:numPr>
                      <w:ilvl w:val="0"/>
                      <w:numId w:val="28"/>
                    </w:numPr>
                    <w:spacing w:before="60" w:after="60"/>
                    <w:rPr>
                      <w:rFonts w:cs="Arial"/>
                      <w:lang w:val="en-US"/>
                    </w:rPr>
                  </w:pPr>
                  <w:r w:rsidRPr="00F915A5">
                    <w:rPr>
                      <w:rFonts w:cs="Arial"/>
                      <w:lang w:val="en-US"/>
                    </w:rPr>
                    <w:t xml:space="preserve">protective welding face mask </w:t>
                  </w:r>
                </w:p>
                <w:p w14:paraId="468DB078" w14:textId="77777777" w:rsidR="00F915A5" w:rsidRPr="00F915A5" w:rsidRDefault="00F915A5" w:rsidP="00F915A5">
                  <w:pPr>
                    <w:keepNext/>
                    <w:keepLines/>
                    <w:numPr>
                      <w:ilvl w:val="0"/>
                      <w:numId w:val="28"/>
                    </w:numPr>
                    <w:spacing w:before="60" w:after="60"/>
                    <w:rPr>
                      <w:rFonts w:cs="Arial"/>
                      <w:lang w:val="en-US"/>
                    </w:rPr>
                  </w:pPr>
                  <w:r w:rsidRPr="00F915A5">
                    <w:rPr>
                      <w:rFonts w:cs="Arial"/>
                    </w:rPr>
                    <w:t xml:space="preserve">heat resistant apron </w:t>
                  </w:r>
                </w:p>
                <w:p w14:paraId="44B7D877" w14:textId="77777777" w:rsidR="00F915A5" w:rsidRPr="00F915A5" w:rsidRDefault="00F915A5" w:rsidP="00F915A5">
                  <w:pPr>
                    <w:keepNext/>
                    <w:keepLines/>
                    <w:numPr>
                      <w:ilvl w:val="0"/>
                      <w:numId w:val="28"/>
                    </w:numPr>
                    <w:spacing w:before="60" w:after="60"/>
                    <w:rPr>
                      <w:rFonts w:cs="Arial"/>
                      <w:lang w:val="en-US"/>
                    </w:rPr>
                  </w:pPr>
                  <w:r w:rsidRPr="00F915A5">
                    <w:rPr>
                      <w:rFonts w:cs="Arial"/>
                    </w:rPr>
                    <w:t xml:space="preserve">heat resistant clothing </w:t>
                  </w:r>
                </w:p>
                <w:p w14:paraId="5BF82425" w14:textId="77777777" w:rsidR="00F915A5" w:rsidRPr="00F915A5" w:rsidRDefault="00F915A5" w:rsidP="00F915A5">
                  <w:pPr>
                    <w:keepNext/>
                    <w:keepLines/>
                    <w:numPr>
                      <w:ilvl w:val="0"/>
                      <w:numId w:val="28"/>
                    </w:numPr>
                    <w:spacing w:before="60" w:after="60"/>
                    <w:rPr>
                      <w:rFonts w:cs="Arial"/>
                      <w:lang w:val="en-US"/>
                    </w:rPr>
                  </w:pPr>
                  <w:proofErr w:type="gramStart"/>
                  <w:r w:rsidRPr="00F915A5">
                    <w:rPr>
                      <w:rFonts w:cs="Arial"/>
                    </w:rPr>
                    <w:t>ear muffs</w:t>
                  </w:r>
                  <w:proofErr w:type="gramEnd"/>
                  <w:r w:rsidRPr="00F915A5">
                    <w:rPr>
                      <w:rFonts w:cs="Arial"/>
                    </w:rPr>
                    <w:t>/plugs</w:t>
                  </w:r>
                </w:p>
                <w:p w14:paraId="598F9441" w14:textId="77777777" w:rsidR="00F915A5" w:rsidRPr="00F915A5" w:rsidRDefault="00F915A5" w:rsidP="00F915A5">
                  <w:pPr>
                    <w:keepNext/>
                    <w:keepLines/>
                    <w:numPr>
                      <w:ilvl w:val="0"/>
                      <w:numId w:val="28"/>
                    </w:numPr>
                    <w:spacing w:before="60" w:after="60"/>
                    <w:rPr>
                      <w:rFonts w:cs="Arial"/>
                      <w:lang w:val="en-US"/>
                    </w:rPr>
                  </w:pPr>
                  <w:r w:rsidRPr="00F915A5">
                    <w:rPr>
                      <w:rFonts w:cs="Arial"/>
                    </w:rPr>
                    <w:t>high visibility retro reflective vests</w:t>
                  </w:r>
                </w:p>
                <w:p w14:paraId="74376245" w14:textId="77777777" w:rsidR="00F915A5" w:rsidRPr="00F915A5" w:rsidRDefault="00F915A5" w:rsidP="00F915A5">
                  <w:pPr>
                    <w:keepNext/>
                    <w:keepLines/>
                    <w:numPr>
                      <w:ilvl w:val="0"/>
                      <w:numId w:val="28"/>
                    </w:numPr>
                    <w:spacing w:before="60" w:after="60"/>
                    <w:rPr>
                      <w:rFonts w:cs="Arial"/>
                      <w:lang w:val="en-US"/>
                    </w:rPr>
                  </w:pPr>
                  <w:r w:rsidRPr="00F915A5">
                    <w:rPr>
                      <w:rFonts w:cs="Arial"/>
                    </w:rPr>
                    <w:t>safety glasses/goggles</w:t>
                  </w:r>
                </w:p>
                <w:p w14:paraId="0BC1D70C" w14:textId="77777777" w:rsidR="00F915A5" w:rsidRPr="00F915A5" w:rsidRDefault="00F915A5" w:rsidP="00F915A5">
                  <w:pPr>
                    <w:keepNext/>
                    <w:keepLines/>
                    <w:numPr>
                      <w:ilvl w:val="0"/>
                      <w:numId w:val="28"/>
                    </w:numPr>
                    <w:spacing w:before="60" w:after="60"/>
                    <w:rPr>
                      <w:rFonts w:cs="Arial"/>
                      <w:lang w:val="en-US"/>
                    </w:rPr>
                  </w:pPr>
                  <w:r w:rsidRPr="00F915A5">
                    <w:rPr>
                      <w:rFonts w:cs="Arial"/>
                    </w:rPr>
                    <w:t>steel capped boots</w:t>
                  </w:r>
                </w:p>
                <w:p w14:paraId="2663A314" w14:textId="77777777" w:rsidR="00F915A5" w:rsidRPr="00F915A5" w:rsidRDefault="00F915A5" w:rsidP="00F915A5">
                  <w:pPr>
                    <w:keepNext/>
                    <w:keepLines/>
                    <w:spacing w:before="60" w:after="60"/>
                    <w:ind w:left="720"/>
                    <w:rPr>
                      <w:rFonts w:cs="Arial"/>
                      <w:lang w:val="en-US"/>
                    </w:rPr>
                  </w:pPr>
                </w:p>
              </w:tc>
            </w:tr>
            <w:tr w:rsidR="00F915A5" w:rsidRPr="00F915A5" w14:paraId="56F0C2F9" w14:textId="77777777" w:rsidTr="00847F3C">
              <w:tc>
                <w:tcPr>
                  <w:tcW w:w="3501" w:type="dxa"/>
                </w:tcPr>
                <w:p w14:paraId="19449CDF" w14:textId="77777777" w:rsidR="00F915A5" w:rsidRPr="00F915A5" w:rsidRDefault="00F915A5" w:rsidP="00F915A5">
                  <w:pPr>
                    <w:keepNext/>
                    <w:keepLines/>
                    <w:spacing w:before="80" w:after="80"/>
                    <w:ind w:left="4" w:hanging="4"/>
                    <w:rPr>
                      <w:rFonts w:cs="Arial"/>
                      <w:lang w:val="en-US"/>
                    </w:rPr>
                  </w:pPr>
                  <w:r w:rsidRPr="00F915A5">
                    <w:rPr>
                      <w:rFonts w:cs="Arial"/>
                    </w:rPr>
                    <w:br w:type="page"/>
                  </w:r>
                  <w:r w:rsidRPr="00F915A5">
                    <w:rPr>
                      <w:rFonts w:cs="Arial"/>
                      <w:b/>
                      <w:i/>
                    </w:rPr>
                    <w:t xml:space="preserve">Types of </w:t>
                  </w:r>
                  <w:proofErr w:type="gramStart"/>
                  <w:r w:rsidRPr="00F915A5">
                    <w:rPr>
                      <w:rFonts w:cs="Arial"/>
                      <w:b/>
                      <w:i/>
                    </w:rPr>
                    <w:t>weld</w:t>
                  </w:r>
                  <w:proofErr w:type="gramEnd"/>
                  <w:r w:rsidRPr="00F915A5">
                    <w:rPr>
                      <w:rFonts w:cs="Arial"/>
                      <w:lang w:val="en-US"/>
                    </w:rPr>
                    <w:t xml:space="preserve"> include but not limited to:</w:t>
                  </w:r>
                </w:p>
              </w:tc>
              <w:tc>
                <w:tcPr>
                  <w:tcW w:w="5974" w:type="dxa"/>
                </w:tcPr>
                <w:p w14:paraId="7842E815"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rPr>
                    <w:t xml:space="preserve">V-bead </w:t>
                  </w:r>
                </w:p>
                <w:p w14:paraId="39CE5C00"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rPr>
                    <w:t xml:space="preserve">weaving </w:t>
                  </w:r>
                </w:p>
                <w:p w14:paraId="3CAC34E8"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lang w:val="en-US"/>
                    </w:rPr>
                    <w:t>circular &amp; circle</w:t>
                  </w:r>
                </w:p>
                <w:p w14:paraId="35767802"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lang w:val="en-US"/>
                    </w:rPr>
                    <w:t>weld on plate</w:t>
                  </w:r>
                </w:p>
                <w:p w14:paraId="1CE6A265" w14:textId="77777777" w:rsidR="00F915A5" w:rsidRPr="00F915A5" w:rsidRDefault="00F915A5" w:rsidP="00F915A5">
                  <w:pPr>
                    <w:keepNext/>
                    <w:keepLines/>
                    <w:spacing w:before="60" w:after="60"/>
                    <w:ind w:left="780"/>
                    <w:contextualSpacing/>
                    <w:rPr>
                      <w:rFonts w:cs="Arial"/>
                      <w:lang w:val="en-US"/>
                    </w:rPr>
                  </w:pPr>
                </w:p>
              </w:tc>
            </w:tr>
            <w:tr w:rsidR="00F915A5" w:rsidRPr="00F915A5" w14:paraId="30269337" w14:textId="77777777" w:rsidTr="00847F3C">
              <w:tc>
                <w:tcPr>
                  <w:tcW w:w="3501" w:type="dxa"/>
                </w:tcPr>
                <w:p w14:paraId="6D74B2D4" w14:textId="77777777" w:rsidR="00F915A5" w:rsidRPr="00F915A5" w:rsidRDefault="00F915A5" w:rsidP="00F915A5">
                  <w:pPr>
                    <w:keepNext/>
                    <w:keepLines/>
                    <w:spacing w:before="80" w:after="80"/>
                    <w:ind w:left="4" w:hanging="4"/>
                    <w:rPr>
                      <w:rFonts w:cs="Arial"/>
                      <w:lang w:val="en-US"/>
                    </w:rPr>
                  </w:pPr>
                  <w:r w:rsidRPr="00F915A5">
                    <w:rPr>
                      <w:rFonts w:cs="Arial"/>
                      <w:b/>
                      <w:i/>
                    </w:rPr>
                    <w:t>Weld procedure</w:t>
                  </w:r>
                  <w:r w:rsidRPr="00F915A5">
                    <w:rPr>
                      <w:rFonts w:cs="Arial"/>
                      <w:lang w:val="en-US"/>
                    </w:rPr>
                    <w:t xml:space="preserve"> includes but not limited to:</w:t>
                  </w:r>
                </w:p>
              </w:tc>
              <w:tc>
                <w:tcPr>
                  <w:tcW w:w="5974" w:type="dxa"/>
                </w:tcPr>
                <w:p w14:paraId="30FD7031"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rPr>
                    <w:t xml:space="preserve">crater fill </w:t>
                  </w:r>
                </w:p>
                <w:p w14:paraId="05C5E757"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rPr>
                    <w:t>jog &amp; joint coordinate systems</w:t>
                  </w:r>
                </w:p>
                <w:p w14:paraId="1448986D"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lang w:val="en-US"/>
                    </w:rPr>
                    <w:t>pulse welding</w:t>
                  </w:r>
                </w:p>
                <w:p w14:paraId="400C3A55" w14:textId="77777777" w:rsidR="00F915A5" w:rsidRPr="00F915A5" w:rsidRDefault="00F915A5" w:rsidP="00F915A5">
                  <w:pPr>
                    <w:keepNext/>
                    <w:keepLines/>
                    <w:spacing w:before="60" w:after="60"/>
                    <w:ind w:left="780"/>
                    <w:contextualSpacing/>
                    <w:rPr>
                      <w:rFonts w:cs="Arial"/>
                      <w:lang w:val="en-US"/>
                    </w:rPr>
                  </w:pPr>
                </w:p>
              </w:tc>
            </w:tr>
            <w:tr w:rsidR="00F915A5" w:rsidRPr="00F915A5" w14:paraId="7488802A" w14:textId="77777777" w:rsidTr="00847F3C">
              <w:tc>
                <w:tcPr>
                  <w:tcW w:w="3501" w:type="dxa"/>
                </w:tcPr>
                <w:p w14:paraId="52EA71A2" w14:textId="77777777" w:rsidR="00F915A5" w:rsidRPr="00F915A5" w:rsidRDefault="00F915A5" w:rsidP="00F915A5">
                  <w:pPr>
                    <w:keepNext/>
                    <w:keepLines/>
                    <w:spacing w:before="80" w:after="80"/>
                    <w:ind w:left="4" w:hanging="4"/>
                    <w:rPr>
                      <w:rFonts w:cs="Arial"/>
                      <w:lang w:val="en-US"/>
                    </w:rPr>
                  </w:pPr>
                  <w:r w:rsidRPr="00F915A5">
                    <w:rPr>
                      <w:rFonts w:cs="Arial"/>
                      <w:b/>
                      <w:i/>
                    </w:rPr>
                    <w:t>Application</w:t>
                  </w:r>
                  <w:r w:rsidRPr="00F915A5">
                    <w:rPr>
                      <w:rFonts w:cs="Arial"/>
                      <w:lang w:val="en-US"/>
                    </w:rPr>
                    <w:t xml:space="preserve"> includes but not limited to:</w:t>
                  </w:r>
                </w:p>
              </w:tc>
              <w:tc>
                <w:tcPr>
                  <w:tcW w:w="5974" w:type="dxa"/>
                </w:tcPr>
                <w:p w14:paraId="071626BA"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rPr>
                    <w:t xml:space="preserve">write protection </w:t>
                  </w:r>
                </w:p>
                <w:p w14:paraId="77D85CFF"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rPr>
                    <w:t>adding comments</w:t>
                  </w:r>
                </w:p>
                <w:p w14:paraId="4274A204"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lang w:val="en-US"/>
                    </w:rPr>
                    <w:t>copying &amp; deleting</w:t>
                  </w:r>
                </w:p>
                <w:p w14:paraId="0F784534"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lang w:val="en-US"/>
                    </w:rPr>
                    <w:t>wait &amp; review instructions</w:t>
                  </w:r>
                </w:p>
                <w:p w14:paraId="140395E3"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lang w:val="en-US"/>
                    </w:rPr>
                    <w:t>back-up requirements</w:t>
                  </w:r>
                </w:p>
                <w:p w14:paraId="6899EF91" w14:textId="77777777" w:rsidR="00F915A5" w:rsidRPr="00F915A5" w:rsidRDefault="00F915A5" w:rsidP="00F915A5">
                  <w:pPr>
                    <w:keepNext/>
                    <w:keepLines/>
                    <w:spacing w:before="60" w:after="60"/>
                    <w:ind w:left="780"/>
                    <w:contextualSpacing/>
                    <w:rPr>
                      <w:rFonts w:cs="Arial"/>
                      <w:lang w:val="en-US"/>
                    </w:rPr>
                  </w:pPr>
                </w:p>
              </w:tc>
            </w:tr>
            <w:tr w:rsidR="00F915A5" w:rsidRPr="00F915A5" w14:paraId="15D3A249" w14:textId="77777777" w:rsidTr="00847F3C">
              <w:tc>
                <w:tcPr>
                  <w:tcW w:w="3501" w:type="dxa"/>
                </w:tcPr>
                <w:p w14:paraId="33A9BA14" w14:textId="77777777" w:rsidR="00F915A5" w:rsidRPr="00F915A5" w:rsidRDefault="00F915A5" w:rsidP="00F915A5">
                  <w:pPr>
                    <w:keepNext/>
                    <w:keepLines/>
                    <w:spacing w:before="80" w:after="80"/>
                    <w:ind w:left="4" w:hanging="4"/>
                    <w:rPr>
                      <w:rFonts w:cs="Arial"/>
                      <w:lang w:val="en-US"/>
                    </w:rPr>
                  </w:pPr>
                  <w:r w:rsidRPr="00F915A5">
                    <w:rPr>
                      <w:rFonts w:cs="Arial"/>
                      <w:b/>
                      <w:i/>
                    </w:rPr>
                    <w:t>Elements</w:t>
                  </w:r>
                  <w:r w:rsidRPr="00F915A5">
                    <w:rPr>
                      <w:rFonts w:cs="Arial"/>
                      <w:lang w:val="en-US"/>
                    </w:rPr>
                    <w:t xml:space="preserve"> include but not limited to:</w:t>
                  </w:r>
                </w:p>
              </w:tc>
              <w:tc>
                <w:tcPr>
                  <w:tcW w:w="5974" w:type="dxa"/>
                </w:tcPr>
                <w:p w14:paraId="11545D9F"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rPr>
                    <w:t xml:space="preserve">line </w:t>
                  </w:r>
                </w:p>
                <w:p w14:paraId="6C9853C2"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rPr>
                    <w:t>motion type</w:t>
                  </w:r>
                </w:p>
                <w:p w14:paraId="2AD21FC1"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lang w:val="en-US"/>
                    </w:rPr>
                    <w:t>position data</w:t>
                  </w:r>
                </w:p>
                <w:p w14:paraId="5A1906B4"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lang w:val="en-US"/>
                    </w:rPr>
                    <w:t>travel speed</w:t>
                  </w:r>
                </w:p>
                <w:p w14:paraId="0D230E32"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lang w:val="en-US"/>
                    </w:rPr>
                    <w:t>termination</w:t>
                  </w:r>
                </w:p>
                <w:p w14:paraId="14E44FBC" w14:textId="77777777" w:rsidR="00F915A5" w:rsidRPr="00F915A5" w:rsidRDefault="00F915A5" w:rsidP="00F915A5">
                  <w:pPr>
                    <w:keepNext/>
                    <w:keepLines/>
                    <w:spacing w:before="60" w:after="60"/>
                    <w:ind w:left="780"/>
                    <w:contextualSpacing/>
                    <w:rPr>
                      <w:rFonts w:cs="Arial"/>
                      <w:lang w:val="en-US"/>
                    </w:rPr>
                  </w:pPr>
                </w:p>
              </w:tc>
            </w:tr>
            <w:tr w:rsidR="00F915A5" w:rsidRPr="00F915A5" w14:paraId="43685D4C" w14:textId="77777777" w:rsidTr="00847F3C">
              <w:tc>
                <w:tcPr>
                  <w:tcW w:w="3501" w:type="dxa"/>
                </w:tcPr>
                <w:p w14:paraId="73058CD4" w14:textId="77777777" w:rsidR="00F915A5" w:rsidRPr="00F915A5" w:rsidRDefault="00F915A5" w:rsidP="00F915A5">
                  <w:pPr>
                    <w:keepNext/>
                    <w:keepLines/>
                    <w:spacing w:before="80" w:after="80"/>
                    <w:ind w:left="4" w:hanging="4"/>
                    <w:rPr>
                      <w:rFonts w:cs="Arial"/>
                      <w:lang w:val="en-US"/>
                    </w:rPr>
                  </w:pPr>
                  <w:r w:rsidRPr="00F915A5">
                    <w:rPr>
                      <w:rFonts w:cs="Arial"/>
                      <w:b/>
                      <w:i/>
                    </w:rPr>
                    <w:t>Command instructions</w:t>
                  </w:r>
                  <w:r w:rsidRPr="00F915A5">
                    <w:rPr>
                      <w:rFonts w:cs="Arial"/>
                      <w:lang w:val="en-US"/>
                    </w:rPr>
                    <w:t xml:space="preserve"> include but not limited to:</w:t>
                  </w:r>
                </w:p>
              </w:tc>
              <w:tc>
                <w:tcPr>
                  <w:tcW w:w="5974" w:type="dxa"/>
                </w:tcPr>
                <w:p w14:paraId="36F897B4"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rPr>
                    <w:t>comment</w:t>
                  </w:r>
                </w:p>
                <w:p w14:paraId="79E0A370"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rPr>
                    <w:t>edit</w:t>
                  </w:r>
                </w:p>
                <w:p w14:paraId="39EAF1BB" w14:textId="77777777" w:rsidR="00F915A5" w:rsidRPr="00F915A5" w:rsidRDefault="00F915A5" w:rsidP="00F915A5">
                  <w:pPr>
                    <w:keepNext/>
                    <w:keepLines/>
                    <w:numPr>
                      <w:ilvl w:val="0"/>
                      <w:numId w:val="101"/>
                    </w:numPr>
                    <w:spacing w:before="60" w:after="60"/>
                    <w:ind w:left="780" w:hanging="426"/>
                    <w:contextualSpacing/>
                    <w:rPr>
                      <w:rFonts w:cs="Arial"/>
                      <w:lang w:val="en-US"/>
                    </w:rPr>
                  </w:pPr>
                  <w:r w:rsidRPr="00F915A5">
                    <w:rPr>
                      <w:rFonts w:cs="Arial"/>
                    </w:rPr>
                    <w:t>undo</w:t>
                  </w:r>
                </w:p>
                <w:p w14:paraId="05485819" w14:textId="77777777" w:rsidR="00F915A5" w:rsidRPr="00F915A5" w:rsidRDefault="00F915A5" w:rsidP="00F915A5">
                  <w:pPr>
                    <w:keepNext/>
                    <w:keepLines/>
                    <w:spacing w:before="60" w:after="60"/>
                    <w:ind w:left="780"/>
                    <w:contextualSpacing/>
                    <w:rPr>
                      <w:rFonts w:cs="Arial"/>
                      <w:lang w:val="en-US"/>
                    </w:rPr>
                  </w:pPr>
                </w:p>
              </w:tc>
            </w:tr>
          </w:tbl>
          <w:p w14:paraId="15CFF884" w14:textId="77777777" w:rsidR="00F915A5" w:rsidRPr="00F915A5" w:rsidRDefault="00F915A5" w:rsidP="00F915A5">
            <w:pPr>
              <w:spacing w:after="0"/>
              <w:ind w:left="476" w:hanging="425"/>
              <w:rPr>
                <w:rFonts w:ascii="Arial (W1)" w:hAnsi="Arial (W1)"/>
              </w:rPr>
            </w:pPr>
          </w:p>
          <w:tbl>
            <w:tblPr>
              <w:tblW w:w="9475" w:type="dxa"/>
              <w:tblCellMar>
                <w:left w:w="115" w:type="dxa"/>
                <w:right w:w="115" w:type="dxa"/>
              </w:tblCellMar>
              <w:tblLook w:val="04A0" w:firstRow="1" w:lastRow="0" w:firstColumn="1" w:lastColumn="0" w:noHBand="0" w:noVBand="1"/>
            </w:tblPr>
            <w:tblGrid>
              <w:gridCol w:w="3501"/>
              <w:gridCol w:w="5974"/>
            </w:tblGrid>
            <w:tr w:rsidR="00F915A5" w:rsidRPr="00F915A5" w14:paraId="179DEE22" w14:textId="77777777" w:rsidTr="00847F3C">
              <w:trPr>
                <w:trHeight w:val="1050"/>
              </w:trPr>
              <w:tc>
                <w:tcPr>
                  <w:tcW w:w="9475" w:type="dxa"/>
                  <w:gridSpan w:val="2"/>
                </w:tcPr>
                <w:p w14:paraId="667D9380" w14:textId="77777777" w:rsidR="00F915A5" w:rsidRPr="00F915A5" w:rsidRDefault="00F915A5" w:rsidP="00F915A5">
                  <w:pPr>
                    <w:spacing w:before="100" w:after="100"/>
                    <w:ind w:left="476" w:hanging="425"/>
                    <w:rPr>
                      <w:rFonts w:cs="Arial"/>
                      <w:b/>
                      <w:lang w:eastAsia="en-US"/>
                    </w:rPr>
                  </w:pPr>
                  <w:r w:rsidRPr="00F915A5">
                    <w:rPr>
                      <w:rFonts w:cs="Arial"/>
                      <w:b/>
                      <w:bCs/>
                      <w:lang w:eastAsia="en-US"/>
                    </w:rPr>
                    <w:lastRenderedPageBreak/>
                    <w:t xml:space="preserve">EVIDENCE GUIDE </w:t>
                  </w:r>
                </w:p>
                <w:p w14:paraId="7A909480" w14:textId="77777777" w:rsidR="00F915A5" w:rsidRPr="00F915A5" w:rsidRDefault="00F915A5" w:rsidP="00F915A5">
                  <w:pPr>
                    <w:spacing w:before="100" w:after="100"/>
                    <w:rPr>
                      <w:rFonts w:cs="Arial"/>
                      <w:bCs/>
                      <w:lang w:eastAsia="en-US"/>
                    </w:rPr>
                  </w:pPr>
                  <w:r w:rsidRPr="00F915A5">
                    <w:rPr>
                      <w:rFonts w:cs="Arial"/>
                      <w:iCs/>
                      <w:color w:val="000000"/>
                      <w:sz w:val="18"/>
                      <w:szCs w:val="18"/>
                      <w:lang w:val="en-GB"/>
                    </w:rPr>
                    <w:t xml:space="preserve">The evidence guide provides advice on assessment and must be read in conjunction with the Performance Criteria, Required Skills and Knowledge, the Range </w:t>
                  </w:r>
                  <w:proofErr w:type="gramStart"/>
                  <w:r w:rsidRPr="00F915A5">
                    <w:rPr>
                      <w:rFonts w:cs="Arial"/>
                      <w:iCs/>
                      <w:color w:val="000000"/>
                      <w:sz w:val="18"/>
                      <w:szCs w:val="18"/>
                      <w:lang w:val="en-GB"/>
                    </w:rPr>
                    <w:t>Statement</w:t>
                  </w:r>
                  <w:proofErr w:type="gramEnd"/>
                  <w:r w:rsidRPr="00F915A5">
                    <w:rPr>
                      <w:rFonts w:cs="Arial"/>
                      <w:iCs/>
                      <w:color w:val="000000"/>
                      <w:sz w:val="18"/>
                      <w:szCs w:val="18"/>
                      <w:lang w:val="en-GB"/>
                    </w:rPr>
                    <w:t xml:space="preserve"> and the Assessment section in Section B of the accreditation submission.</w:t>
                  </w:r>
                </w:p>
              </w:tc>
            </w:tr>
            <w:tr w:rsidR="00F915A5" w:rsidRPr="00F915A5" w14:paraId="493ACE0B" w14:textId="77777777" w:rsidTr="00847F3C">
              <w:trPr>
                <w:trHeight w:val="2212"/>
              </w:trPr>
              <w:tc>
                <w:tcPr>
                  <w:tcW w:w="3501" w:type="dxa"/>
                </w:tcPr>
                <w:p w14:paraId="20C55D1A" w14:textId="77777777" w:rsidR="00F915A5" w:rsidRPr="00F915A5" w:rsidRDefault="00F915A5" w:rsidP="00F915A5">
                  <w:pPr>
                    <w:spacing w:before="60" w:after="60"/>
                    <w:ind w:left="4" w:hanging="4"/>
                    <w:rPr>
                      <w:rFonts w:cs="Arial"/>
                      <w:b/>
                    </w:rPr>
                  </w:pPr>
                  <w:r w:rsidRPr="00F915A5">
                    <w:rPr>
                      <w:rFonts w:cs="Arial"/>
                      <w:b/>
                    </w:rPr>
                    <w:t>Critical aspects for assessment and evidence required to assess competency in this unit</w:t>
                  </w:r>
                </w:p>
              </w:tc>
              <w:tc>
                <w:tcPr>
                  <w:tcW w:w="5974" w:type="dxa"/>
                </w:tcPr>
                <w:p w14:paraId="4E91849D" w14:textId="77777777" w:rsidR="00F915A5" w:rsidRPr="00F915A5" w:rsidRDefault="00F915A5" w:rsidP="00F915A5">
                  <w:pPr>
                    <w:spacing w:before="60" w:after="60"/>
                    <w:rPr>
                      <w:rFonts w:cs="Arial"/>
                      <w:bCs/>
                      <w:lang w:eastAsia="en-US"/>
                    </w:rPr>
                  </w:pPr>
                  <w:r w:rsidRPr="00F915A5">
                    <w:rPr>
                      <w:rFonts w:cs="Arial"/>
                      <w:bCs/>
                      <w:lang w:eastAsia="en-US"/>
                    </w:rPr>
                    <w:t>A person who demonstrates competency in this unit must be able to provide evidence of the ability to:</w:t>
                  </w:r>
                </w:p>
                <w:p w14:paraId="3F995087" w14:textId="77777777" w:rsidR="00F915A5" w:rsidRPr="00F915A5" w:rsidRDefault="00F915A5" w:rsidP="00F915A5">
                  <w:pPr>
                    <w:numPr>
                      <w:ilvl w:val="0"/>
                      <w:numId w:val="38"/>
                    </w:numPr>
                    <w:tabs>
                      <w:tab w:val="left" w:pos="614"/>
                    </w:tabs>
                    <w:autoSpaceDE w:val="0"/>
                    <w:autoSpaceDN w:val="0"/>
                    <w:adjustRightInd w:val="0"/>
                    <w:spacing w:before="60" w:after="60"/>
                    <w:ind w:left="614" w:hanging="283"/>
                    <w:rPr>
                      <w:rFonts w:eastAsia="Calibri" w:cs="Arial"/>
                      <w:lang w:eastAsia="en-US"/>
                    </w:rPr>
                  </w:pPr>
                  <w:r w:rsidRPr="00F915A5">
                    <w:rPr>
                      <w:rFonts w:eastAsia="Calibri" w:cs="Arial"/>
                      <w:lang w:eastAsia="en-US"/>
                    </w:rPr>
                    <w:t xml:space="preserve">apply and work in accordance with </w:t>
                  </w:r>
                  <w:r w:rsidRPr="00F915A5">
                    <w:rPr>
                      <w:rFonts w:cs="Arial"/>
                    </w:rPr>
                    <w:t xml:space="preserve">Occupational Health and Safety/Workplace Health and Safety (OHS/WHS) </w:t>
                  </w:r>
                </w:p>
                <w:p w14:paraId="77B32E8B" w14:textId="77777777" w:rsidR="00F915A5" w:rsidRPr="00F915A5" w:rsidRDefault="00F915A5" w:rsidP="00F915A5">
                  <w:pPr>
                    <w:numPr>
                      <w:ilvl w:val="0"/>
                      <w:numId w:val="38"/>
                    </w:numPr>
                    <w:tabs>
                      <w:tab w:val="left" w:pos="614"/>
                    </w:tabs>
                    <w:autoSpaceDE w:val="0"/>
                    <w:autoSpaceDN w:val="0"/>
                    <w:adjustRightInd w:val="0"/>
                    <w:spacing w:before="60" w:after="60"/>
                    <w:ind w:left="614" w:hanging="283"/>
                    <w:rPr>
                      <w:rFonts w:eastAsia="Calibri" w:cs="Arial"/>
                      <w:lang w:eastAsia="en-US"/>
                    </w:rPr>
                  </w:pPr>
                  <w:r w:rsidRPr="00F915A5">
                    <w:rPr>
                      <w:rFonts w:eastAsia="Calibri" w:cs="Arial"/>
                      <w:lang w:eastAsia="en-US"/>
                    </w:rPr>
                    <w:t xml:space="preserve">design and apply an operational program for the robotic welding arm and automated equipment </w:t>
                  </w:r>
                </w:p>
                <w:p w14:paraId="300D9317" w14:textId="77777777" w:rsidR="00F915A5" w:rsidRPr="00F915A5" w:rsidRDefault="00F915A5" w:rsidP="00F915A5">
                  <w:pPr>
                    <w:numPr>
                      <w:ilvl w:val="0"/>
                      <w:numId w:val="38"/>
                    </w:numPr>
                    <w:tabs>
                      <w:tab w:val="left" w:pos="614"/>
                    </w:tabs>
                    <w:autoSpaceDE w:val="0"/>
                    <w:autoSpaceDN w:val="0"/>
                    <w:adjustRightInd w:val="0"/>
                    <w:spacing w:before="60" w:after="60"/>
                    <w:ind w:left="614" w:hanging="283"/>
                    <w:rPr>
                      <w:rFonts w:eastAsia="Calibri" w:cs="Arial"/>
                      <w:lang w:eastAsia="en-US"/>
                    </w:rPr>
                  </w:pPr>
                  <w:r w:rsidRPr="00F915A5">
                    <w:rPr>
                      <w:rFonts w:eastAsia="Calibri" w:cs="Arial"/>
                      <w:lang w:eastAsia="en-US"/>
                    </w:rPr>
                    <w:t>operate a robotic welding arm to weld to specified requirements</w:t>
                  </w:r>
                </w:p>
                <w:p w14:paraId="13D0B84B" w14:textId="77777777" w:rsidR="00F915A5" w:rsidRPr="00F915A5" w:rsidRDefault="00F915A5" w:rsidP="00F915A5">
                  <w:pPr>
                    <w:numPr>
                      <w:ilvl w:val="0"/>
                      <w:numId w:val="38"/>
                    </w:numPr>
                    <w:tabs>
                      <w:tab w:val="left" w:pos="614"/>
                    </w:tabs>
                    <w:autoSpaceDE w:val="0"/>
                    <w:autoSpaceDN w:val="0"/>
                    <w:adjustRightInd w:val="0"/>
                    <w:spacing w:before="60" w:after="60"/>
                    <w:ind w:left="614" w:hanging="283"/>
                    <w:rPr>
                      <w:rFonts w:eastAsia="Calibri" w:cs="Arial"/>
                      <w:lang w:eastAsia="en-US"/>
                    </w:rPr>
                  </w:pPr>
                  <w:r w:rsidRPr="00F915A5">
                    <w:rPr>
                      <w:rFonts w:eastAsia="Calibri" w:cs="Arial"/>
                      <w:lang w:eastAsia="en-US"/>
                    </w:rPr>
                    <w:t xml:space="preserve">perform testing operations and re-programming functions for compliance. </w:t>
                  </w:r>
                </w:p>
              </w:tc>
            </w:tr>
            <w:tr w:rsidR="00F915A5" w:rsidRPr="00F915A5" w14:paraId="6CA3530A" w14:textId="77777777" w:rsidTr="00847F3C">
              <w:tc>
                <w:tcPr>
                  <w:tcW w:w="3501" w:type="dxa"/>
                </w:tcPr>
                <w:p w14:paraId="6FFF49B2" w14:textId="77777777" w:rsidR="00F915A5" w:rsidRPr="00F915A5" w:rsidRDefault="00F915A5" w:rsidP="00F915A5">
                  <w:pPr>
                    <w:spacing w:before="60" w:after="60"/>
                    <w:ind w:firstLine="4"/>
                    <w:rPr>
                      <w:rFonts w:cs="Arial"/>
                      <w:b/>
                    </w:rPr>
                  </w:pPr>
                  <w:r w:rsidRPr="00F915A5">
                    <w:rPr>
                      <w:rFonts w:cs="Arial"/>
                      <w:b/>
                    </w:rPr>
                    <w:t>Context of and specific resources for assessment</w:t>
                  </w:r>
                </w:p>
              </w:tc>
              <w:tc>
                <w:tcPr>
                  <w:tcW w:w="5974" w:type="dxa"/>
                </w:tcPr>
                <w:p w14:paraId="2FBB195E" w14:textId="77777777" w:rsidR="00F915A5" w:rsidRPr="00F915A5" w:rsidRDefault="00F915A5" w:rsidP="00F915A5">
                  <w:pPr>
                    <w:autoSpaceDE w:val="0"/>
                    <w:autoSpaceDN w:val="0"/>
                    <w:adjustRightInd w:val="0"/>
                    <w:spacing w:before="60" w:after="60"/>
                    <w:rPr>
                      <w:rFonts w:eastAsia="Calibri" w:cs="Arial"/>
                      <w:lang w:eastAsia="en-US"/>
                    </w:rPr>
                  </w:pPr>
                  <w:r w:rsidRPr="00F915A5">
                    <w:rPr>
                      <w:rFonts w:eastAsia="Calibri" w:cs="Arial"/>
                      <w:lang w:eastAsia="en-US"/>
                    </w:rPr>
                    <w:t>Skills must have been demonstrated in the workplace or simulated environment that reflects workplace conditions</w:t>
                  </w:r>
                  <w:r w:rsidRPr="00F915A5">
                    <w:rPr>
                      <w:rFonts w:eastAsia="Calibri" w:cs="Arial"/>
                    </w:rPr>
                    <w:t xml:space="preserve">.  Where simulation is used, it must reflect real working conditions by modelling industry operating conditions and contingencies, as well as using suitable facilities, </w:t>
                  </w:r>
                  <w:proofErr w:type="gramStart"/>
                  <w:r w:rsidRPr="00F915A5">
                    <w:rPr>
                      <w:rFonts w:eastAsia="Calibri" w:cs="Arial"/>
                    </w:rPr>
                    <w:t>equipment</w:t>
                  </w:r>
                  <w:proofErr w:type="gramEnd"/>
                  <w:r w:rsidRPr="00F915A5">
                    <w:rPr>
                      <w:rFonts w:eastAsia="Calibri" w:cs="Arial"/>
                    </w:rPr>
                    <w:t xml:space="preserve"> and resources.</w:t>
                  </w:r>
                </w:p>
                <w:p w14:paraId="37C8ED9C" w14:textId="77777777" w:rsidR="00F915A5" w:rsidRPr="00F915A5" w:rsidRDefault="00F915A5" w:rsidP="00F915A5">
                  <w:pPr>
                    <w:autoSpaceDE w:val="0"/>
                    <w:autoSpaceDN w:val="0"/>
                    <w:adjustRightInd w:val="0"/>
                    <w:spacing w:before="60" w:after="60"/>
                    <w:rPr>
                      <w:rFonts w:eastAsia="Calibri" w:cs="Arial"/>
                    </w:rPr>
                  </w:pPr>
                  <w:r w:rsidRPr="00F915A5">
                    <w:rPr>
                      <w:rFonts w:eastAsia="Calibri" w:cs="Arial"/>
                    </w:rPr>
                    <w:t>Assessment must ensure access to:</w:t>
                  </w:r>
                </w:p>
                <w:p w14:paraId="325057EF" w14:textId="77777777" w:rsidR="00F915A5" w:rsidRPr="00F915A5" w:rsidRDefault="00F915A5" w:rsidP="00F915A5">
                  <w:pPr>
                    <w:numPr>
                      <w:ilvl w:val="0"/>
                      <w:numId w:val="102"/>
                    </w:numPr>
                    <w:autoSpaceDE w:val="0"/>
                    <w:autoSpaceDN w:val="0"/>
                    <w:adjustRightInd w:val="0"/>
                    <w:spacing w:before="60" w:after="60"/>
                    <w:contextualSpacing/>
                    <w:rPr>
                      <w:rFonts w:eastAsia="Calibri" w:cs="Arial"/>
                    </w:rPr>
                  </w:pPr>
                  <w:r w:rsidRPr="00F915A5">
                    <w:rPr>
                      <w:rFonts w:eastAsia="Calibri" w:cs="Arial"/>
                    </w:rPr>
                    <w:t>Personal protective equipment (PPE)</w:t>
                  </w:r>
                </w:p>
                <w:p w14:paraId="4F4A32A1" w14:textId="77777777" w:rsidR="00F915A5" w:rsidRPr="00F915A5" w:rsidRDefault="00F915A5" w:rsidP="00F915A5">
                  <w:pPr>
                    <w:numPr>
                      <w:ilvl w:val="0"/>
                      <w:numId w:val="102"/>
                    </w:numPr>
                    <w:autoSpaceDE w:val="0"/>
                    <w:autoSpaceDN w:val="0"/>
                    <w:adjustRightInd w:val="0"/>
                    <w:spacing w:before="60" w:after="60"/>
                    <w:contextualSpacing/>
                    <w:rPr>
                      <w:rFonts w:eastAsia="Calibri" w:cs="Arial"/>
                    </w:rPr>
                  </w:pPr>
                  <w:r w:rsidRPr="00F915A5">
                    <w:rPr>
                      <w:rFonts w:eastAsia="Calibri" w:cs="Arial"/>
                    </w:rPr>
                    <w:t>Operational welding environment, relevant metals and materials, workplace tools and equipment</w:t>
                  </w:r>
                </w:p>
                <w:p w14:paraId="6C853D47" w14:textId="77777777" w:rsidR="00F915A5" w:rsidRPr="00F915A5" w:rsidRDefault="00F915A5" w:rsidP="00F915A5">
                  <w:pPr>
                    <w:numPr>
                      <w:ilvl w:val="0"/>
                      <w:numId w:val="102"/>
                    </w:numPr>
                    <w:autoSpaceDE w:val="0"/>
                    <w:autoSpaceDN w:val="0"/>
                    <w:adjustRightInd w:val="0"/>
                    <w:spacing w:before="60" w:after="60"/>
                    <w:contextualSpacing/>
                    <w:rPr>
                      <w:rFonts w:eastAsia="Calibri" w:cs="Arial"/>
                    </w:rPr>
                  </w:pPr>
                  <w:r w:rsidRPr="00F915A5">
                    <w:rPr>
                      <w:rFonts w:eastAsia="Calibri" w:cs="Arial"/>
                    </w:rPr>
                    <w:t>Robotic welding arms and automated welding equipment</w:t>
                  </w:r>
                </w:p>
                <w:p w14:paraId="4E8CB11F" w14:textId="77777777" w:rsidR="00F915A5" w:rsidRPr="00F915A5" w:rsidRDefault="00F915A5" w:rsidP="00F915A5">
                  <w:pPr>
                    <w:numPr>
                      <w:ilvl w:val="0"/>
                      <w:numId w:val="102"/>
                    </w:numPr>
                    <w:autoSpaceDE w:val="0"/>
                    <w:autoSpaceDN w:val="0"/>
                    <w:adjustRightInd w:val="0"/>
                    <w:spacing w:before="60" w:after="60"/>
                    <w:contextualSpacing/>
                    <w:rPr>
                      <w:rFonts w:eastAsia="Calibri" w:cs="Arial"/>
                    </w:rPr>
                  </w:pPr>
                  <w:r w:rsidRPr="00F915A5">
                    <w:rPr>
                      <w:rFonts w:eastAsia="Calibri" w:cs="Arial"/>
                    </w:rPr>
                    <w:t>Relevant hand and power tools.</w:t>
                  </w:r>
                </w:p>
                <w:p w14:paraId="0673D47F" w14:textId="77777777" w:rsidR="00F915A5" w:rsidRPr="00F915A5" w:rsidRDefault="00F915A5" w:rsidP="00F915A5">
                  <w:pPr>
                    <w:numPr>
                      <w:ilvl w:val="0"/>
                      <w:numId w:val="102"/>
                    </w:numPr>
                    <w:autoSpaceDE w:val="0"/>
                    <w:autoSpaceDN w:val="0"/>
                    <w:adjustRightInd w:val="0"/>
                    <w:spacing w:before="60" w:after="60"/>
                    <w:contextualSpacing/>
                    <w:rPr>
                      <w:rFonts w:eastAsia="Calibri" w:cs="Arial"/>
                    </w:rPr>
                  </w:pPr>
                  <w:r w:rsidRPr="00F915A5">
                    <w:rPr>
                      <w:rFonts w:eastAsia="Calibri" w:cs="Arial"/>
                    </w:rPr>
                    <w:t>Relevant robotic simulation software for on-line programming</w:t>
                  </w:r>
                </w:p>
                <w:p w14:paraId="24ABC4A2" w14:textId="77777777" w:rsidR="00F915A5" w:rsidRPr="00F915A5" w:rsidRDefault="00F915A5" w:rsidP="00F915A5">
                  <w:pPr>
                    <w:autoSpaceDE w:val="0"/>
                    <w:autoSpaceDN w:val="0"/>
                    <w:adjustRightInd w:val="0"/>
                    <w:spacing w:before="60" w:after="60"/>
                    <w:rPr>
                      <w:rFonts w:eastAsia="Calibri" w:cs="Arial"/>
                      <w:lang w:eastAsia="en-US"/>
                    </w:rPr>
                  </w:pPr>
                  <w:r w:rsidRPr="00F915A5">
                    <w:rPr>
                      <w:rFonts w:eastAsia="Calibri" w:cs="Arial"/>
                    </w:rPr>
                    <w:t xml:space="preserve">Assessment must be conducted in a safe environment where evidence gathered demonstrates consistent performance of typical activities experienced </w:t>
                  </w:r>
                  <w:r w:rsidRPr="00F915A5">
                    <w:rPr>
                      <w:rFonts w:eastAsia="Calibri" w:cs="Arial"/>
                      <w:lang w:eastAsia="en-US"/>
                    </w:rPr>
                    <w:t>in a real workplace setting</w:t>
                  </w:r>
                  <w:r w:rsidRPr="00F915A5">
                    <w:rPr>
                      <w:rFonts w:eastAsia="Calibri" w:cs="Arial"/>
                    </w:rPr>
                    <w:t xml:space="preserve">. </w:t>
                  </w:r>
                </w:p>
              </w:tc>
            </w:tr>
            <w:tr w:rsidR="00F915A5" w:rsidRPr="00F915A5" w14:paraId="58C5A056" w14:textId="77777777" w:rsidTr="00847F3C">
              <w:tc>
                <w:tcPr>
                  <w:tcW w:w="3501" w:type="dxa"/>
                </w:tcPr>
                <w:p w14:paraId="50B59ED1" w14:textId="77777777" w:rsidR="00F915A5" w:rsidRPr="00F915A5" w:rsidRDefault="00F915A5" w:rsidP="00F915A5">
                  <w:pPr>
                    <w:spacing w:before="60" w:after="60"/>
                    <w:ind w:left="476" w:hanging="425"/>
                    <w:rPr>
                      <w:rFonts w:cs="Arial"/>
                    </w:rPr>
                  </w:pPr>
                  <w:r w:rsidRPr="00F915A5">
                    <w:rPr>
                      <w:rFonts w:cs="Arial"/>
                      <w:b/>
                    </w:rPr>
                    <w:t>Method of assessment</w:t>
                  </w:r>
                </w:p>
              </w:tc>
              <w:tc>
                <w:tcPr>
                  <w:tcW w:w="5974" w:type="dxa"/>
                </w:tcPr>
                <w:p w14:paraId="629A9F40" w14:textId="77777777" w:rsidR="00F915A5" w:rsidRPr="00F915A5" w:rsidRDefault="00F915A5" w:rsidP="00F915A5">
                  <w:pPr>
                    <w:autoSpaceDE w:val="0"/>
                    <w:autoSpaceDN w:val="0"/>
                    <w:adjustRightInd w:val="0"/>
                    <w:spacing w:before="60" w:after="60"/>
                    <w:ind w:left="47" w:firstLine="4"/>
                    <w:rPr>
                      <w:rFonts w:eastAsia="Calibri" w:cs="Arial"/>
                      <w:lang w:eastAsia="en-US"/>
                    </w:rPr>
                  </w:pPr>
                  <w:r w:rsidRPr="00F915A5">
                    <w:rPr>
                      <w:rFonts w:eastAsia="Calibri" w:cs="Arial"/>
                      <w:lang w:eastAsia="en-US"/>
                    </w:rPr>
                    <w:t>A range of assessment methods should be used to assess practical skills and knowledge. The following examples are appropriate for this unit:</w:t>
                  </w:r>
                </w:p>
                <w:p w14:paraId="60DC4698" w14:textId="77777777" w:rsidR="00F915A5" w:rsidRPr="00F915A5" w:rsidRDefault="00F915A5" w:rsidP="00F915A5">
                  <w:pPr>
                    <w:numPr>
                      <w:ilvl w:val="0"/>
                      <w:numId w:val="100"/>
                    </w:numPr>
                    <w:autoSpaceDE w:val="0"/>
                    <w:autoSpaceDN w:val="0"/>
                    <w:adjustRightInd w:val="0"/>
                    <w:spacing w:before="60" w:after="60"/>
                    <w:ind w:left="614" w:hanging="283"/>
                    <w:rPr>
                      <w:rFonts w:eastAsia="Calibri" w:cs="Arial"/>
                      <w:lang w:eastAsia="en-US"/>
                    </w:rPr>
                  </w:pPr>
                  <w:r w:rsidRPr="00F915A5">
                    <w:rPr>
                      <w:rFonts w:eastAsia="Calibri" w:cs="Arial"/>
                      <w:lang w:eastAsia="en-US"/>
                    </w:rPr>
                    <w:t xml:space="preserve">direct observation of candidate working in a real or simulated workplace </w:t>
                  </w:r>
                  <w:proofErr w:type="gramStart"/>
                  <w:r w:rsidRPr="00F915A5">
                    <w:rPr>
                      <w:rFonts w:eastAsia="Calibri" w:cs="Arial"/>
                      <w:lang w:eastAsia="en-US"/>
                    </w:rPr>
                    <w:t>setting;</w:t>
                  </w:r>
                  <w:proofErr w:type="gramEnd"/>
                </w:p>
                <w:p w14:paraId="7D8D2815" w14:textId="77777777" w:rsidR="00F915A5" w:rsidRPr="00F915A5" w:rsidRDefault="00F915A5" w:rsidP="00F915A5">
                  <w:pPr>
                    <w:numPr>
                      <w:ilvl w:val="0"/>
                      <w:numId w:val="100"/>
                    </w:numPr>
                    <w:autoSpaceDE w:val="0"/>
                    <w:autoSpaceDN w:val="0"/>
                    <w:adjustRightInd w:val="0"/>
                    <w:spacing w:before="60" w:after="60"/>
                    <w:ind w:left="614" w:hanging="283"/>
                    <w:rPr>
                      <w:rFonts w:eastAsia="Calibri" w:cs="Arial"/>
                      <w:lang w:eastAsia="en-US"/>
                    </w:rPr>
                  </w:pPr>
                  <w:r w:rsidRPr="00F915A5">
                    <w:rPr>
                      <w:rFonts w:eastAsia="Calibri" w:cs="Arial"/>
                      <w:lang w:eastAsia="en-US"/>
                    </w:rPr>
                    <w:t xml:space="preserve">oral and/or written questioning on required knowledge and </w:t>
                  </w:r>
                  <w:proofErr w:type="gramStart"/>
                  <w:r w:rsidRPr="00F915A5">
                    <w:rPr>
                      <w:rFonts w:eastAsia="Calibri" w:cs="Arial"/>
                      <w:lang w:eastAsia="en-US"/>
                    </w:rPr>
                    <w:t>skills;</w:t>
                  </w:r>
                  <w:proofErr w:type="gramEnd"/>
                </w:p>
                <w:p w14:paraId="2B4798EE" w14:textId="77777777" w:rsidR="00F915A5" w:rsidRPr="00F915A5" w:rsidRDefault="00F915A5" w:rsidP="00F915A5">
                  <w:pPr>
                    <w:numPr>
                      <w:ilvl w:val="0"/>
                      <w:numId w:val="100"/>
                    </w:numPr>
                    <w:autoSpaceDE w:val="0"/>
                    <w:autoSpaceDN w:val="0"/>
                    <w:adjustRightInd w:val="0"/>
                    <w:spacing w:before="60" w:after="60"/>
                    <w:ind w:left="614" w:hanging="283"/>
                    <w:rPr>
                      <w:rFonts w:eastAsia="Calibri" w:cs="Arial"/>
                      <w:lang w:eastAsia="en-US"/>
                    </w:rPr>
                  </w:pPr>
                  <w:r w:rsidRPr="00F915A5">
                    <w:rPr>
                      <w:rFonts w:eastAsia="Calibri" w:cs="Arial"/>
                      <w:lang w:eastAsia="en-US"/>
                    </w:rPr>
                    <w:t xml:space="preserve">review of portfolio of documentary evidence of the </w:t>
                  </w:r>
                  <w:proofErr w:type="gramStart"/>
                  <w:r w:rsidRPr="00F915A5">
                    <w:rPr>
                      <w:rFonts w:eastAsia="Calibri" w:cs="Arial"/>
                      <w:lang w:eastAsia="en-US"/>
                    </w:rPr>
                    <w:t>candidate;</w:t>
                  </w:r>
                  <w:proofErr w:type="gramEnd"/>
                </w:p>
                <w:p w14:paraId="74C29A21" w14:textId="77777777" w:rsidR="00F915A5" w:rsidRPr="00F915A5" w:rsidRDefault="00F915A5" w:rsidP="00F915A5">
                  <w:pPr>
                    <w:numPr>
                      <w:ilvl w:val="0"/>
                      <w:numId w:val="100"/>
                    </w:numPr>
                    <w:autoSpaceDE w:val="0"/>
                    <w:autoSpaceDN w:val="0"/>
                    <w:adjustRightInd w:val="0"/>
                    <w:spacing w:before="60" w:after="60"/>
                    <w:ind w:left="614" w:hanging="283"/>
                    <w:rPr>
                      <w:rFonts w:eastAsia="Calibri" w:cs="Arial"/>
                      <w:lang w:eastAsia="en-US"/>
                    </w:rPr>
                  </w:pPr>
                  <w:r w:rsidRPr="00F915A5">
                    <w:rPr>
                      <w:rFonts w:eastAsia="Calibri" w:cs="Arial"/>
                      <w:lang w:eastAsia="en-US"/>
                    </w:rPr>
                    <w:t>review of third-party workplace reports of on-the-job performance by the candidate.</w:t>
                  </w:r>
                </w:p>
                <w:p w14:paraId="689FE29D" w14:textId="77777777" w:rsidR="00F915A5" w:rsidRPr="00F915A5" w:rsidRDefault="00F915A5" w:rsidP="00F915A5">
                  <w:pPr>
                    <w:autoSpaceDE w:val="0"/>
                    <w:autoSpaceDN w:val="0"/>
                    <w:adjustRightInd w:val="0"/>
                    <w:spacing w:before="60" w:after="60"/>
                    <w:ind w:left="85" w:hanging="425"/>
                    <w:rPr>
                      <w:rFonts w:eastAsia="Calibri" w:cs="Arial"/>
                      <w:lang w:eastAsia="en-US"/>
                    </w:rPr>
                  </w:pPr>
                </w:p>
              </w:tc>
            </w:tr>
          </w:tbl>
          <w:p w14:paraId="30A4F463" w14:textId="77777777" w:rsidR="00F915A5" w:rsidRPr="00F915A5" w:rsidRDefault="00F915A5" w:rsidP="00F915A5">
            <w:pPr>
              <w:keepNext/>
              <w:autoSpaceDE w:val="0"/>
              <w:autoSpaceDN w:val="0"/>
              <w:adjustRightInd w:val="0"/>
              <w:spacing w:before="60" w:after="60"/>
              <w:ind w:left="1564" w:hanging="1564"/>
              <w:outlineLvl w:val="0"/>
              <w:rPr>
                <w:b/>
                <w:szCs w:val="26"/>
                <w:lang w:val="en-GB" w:eastAsia="x-none"/>
              </w:rPr>
            </w:pPr>
          </w:p>
        </w:tc>
      </w:tr>
    </w:tbl>
    <w:p w14:paraId="11B4475D" w14:textId="77777777" w:rsidR="00AC132F" w:rsidRPr="00D41012" w:rsidRDefault="00AC132F" w:rsidP="00D41012">
      <w:pPr>
        <w:spacing w:line="276" w:lineRule="auto"/>
        <w:rPr>
          <w:rFonts w:eastAsiaTheme="minorHAnsi" w:cs="Arial"/>
          <w:b/>
          <w:sz w:val="24"/>
          <w:szCs w:val="24"/>
          <w:lang w:val="en-US"/>
        </w:rPr>
      </w:pPr>
    </w:p>
    <w:sectPr w:rsidR="00AC132F" w:rsidRPr="00D41012" w:rsidSect="00797464">
      <w:pgSz w:w="11907" w:h="16840" w:code="9"/>
      <w:pgMar w:top="426" w:right="567" w:bottom="1440"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8834C" w14:textId="77777777" w:rsidR="002F0BAC" w:rsidRDefault="002F0BAC">
      <w:r>
        <w:separator/>
      </w:r>
    </w:p>
  </w:endnote>
  <w:endnote w:type="continuationSeparator" w:id="0">
    <w:p w14:paraId="0978858E" w14:textId="77777777" w:rsidR="002F0BAC" w:rsidRDefault="002F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Arial (W1)">
    <w:altName w:val="Times New Roman"/>
    <w:charset w:val="00"/>
    <w:family w:val="swiss"/>
    <w:pitch w:val="variable"/>
    <w:sig w:usb0="20007A87"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A5AF" w14:textId="77777777" w:rsidR="00156CF2" w:rsidRDefault="00156CF2"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1E77E" w14:textId="77777777" w:rsidR="00156CF2" w:rsidRDefault="00156CF2"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9C4D" w14:textId="5B56ECF8" w:rsidR="00156CF2" w:rsidRDefault="00832E3C" w:rsidP="005E24CE">
    <w:pPr>
      <w:pStyle w:val="Footer"/>
      <w:framePr w:wrap="around" w:vAnchor="text" w:hAnchor="margin" w:xAlign="right" w:y="1"/>
      <w:rPr>
        <w:rStyle w:val="PageNumber"/>
      </w:rPr>
    </w:pPr>
    <w:r>
      <w:rPr>
        <w:noProof/>
      </w:rPr>
      <mc:AlternateContent>
        <mc:Choice Requires="wps">
          <w:drawing>
            <wp:anchor distT="0" distB="0" distL="114300" distR="114300" simplePos="0" relativeHeight="251659264" behindDoc="0" locked="0" layoutInCell="0" allowOverlap="1" wp14:anchorId="30CDC6D4" wp14:editId="2921940F">
              <wp:simplePos x="0" y="0"/>
              <wp:positionH relativeFrom="page">
                <wp:posOffset>0</wp:posOffset>
              </wp:positionH>
              <wp:positionV relativeFrom="page">
                <wp:posOffset>10250170</wp:posOffset>
              </wp:positionV>
              <wp:extent cx="7560945" cy="252095"/>
              <wp:effectExtent l="0" t="0" r="0" b="14605"/>
              <wp:wrapNone/>
              <wp:docPr id="5" name="MSIPCMf73a42aca6952dcafb03481e"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B48FC3" w14:textId="53833068" w:rsidR="00832E3C" w:rsidRPr="00832E3C" w:rsidRDefault="00832E3C" w:rsidP="00832E3C">
                          <w:pPr>
                            <w:spacing w:before="0" w:after="0"/>
                            <w:jc w:val="center"/>
                            <w:rPr>
                              <w:rFonts w:cs="Arial"/>
                              <w:color w:val="000000"/>
                              <w:sz w:val="24"/>
                            </w:rPr>
                          </w:pPr>
                          <w:r w:rsidRPr="00832E3C">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CDC6D4" id="_x0000_t202" coordsize="21600,21600" o:spt="202" path="m,l,21600r21600,l21600,xe">
              <v:stroke joinstyle="miter"/>
              <v:path gradientshapeok="t" o:connecttype="rect"/>
            </v:shapetype>
            <v:shape id="MSIPCMf73a42aca6952dcafb03481e" o:spid="_x0000_s1027" type="#_x0000_t202" alt="{&quot;HashCode&quot;:376260202,&quot;Height&quot;:842.0,&quot;Width&quot;:595.0,&quot;Placement&quot;:&quot;Footer&quot;,&quot;Index&quot;:&quot;Primary&quot;,&quot;Section&quot;:1,&quot;Top&quot;:0.0,&quot;Left&quot;:0.0}" style="position:absolute;margin-left:0;margin-top:807.1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" o:allowincell="f" filled="f" stroked="f" strokeweight=".5pt">
              <v:fill o:detectmouseclick="t"/>
              <v:textbox inset=",0,,0">
                <w:txbxContent>
                  <w:p w14:paraId="7FB48FC3" w14:textId="53833068" w:rsidR="00832E3C" w:rsidRPr="00832E3C" w:rsidRDefault="00832E3C" w:rsidP="00832E3C">
                    <w:pPr>
                      <w:spacing w:before="0" w:after="0"/>
                      <w:jc w:val="center"/>
                      <w:rPr>
                        <w:rFonts w:cs="Arial"/>
                        <w:color w:val="000000"/>
                        <w:sz w:val="24"/>
                      </w:rPr>
                    </w:pPr>
                    <w:r w:rsidRPr="00832E3C">
                      <w:rPr>
                        <w:rFonts w:cs="Arial"/>
                        <w:color w:val="000000"/>
                        <w:sz w:val="24"/>
                      </w:rPr>
                      <w:t>OFFICIAL</w:t>
                    </w:r>
                  </w:p>
                </w:txbxContent>
              </v:textbox>
              <w10:wrap anchorx="page" anchory="page"/>
            </v:shape>
          </w:pict>
        </mc:Fallback>
      </mc:AlternateContent>
    </w:r>
    <w:r w:rsidR="00156CF2">
      <w:rPr>
        <w:rStyle w:val="PageNumber"/>
      </w:rPr>
      <w:fldChar w:fldCharType="begin"/>
    </w:r>
    <w:r w:rsidR="00156CF2">
      <w:rPr>
        <w:rStyle w:val="PageNumber"/>
      </w:rPr>
      <w:instrText xml:space="preserve">PAGE  </w:instrText>
    </w:r>
    <w:r w:rsidR="00156CF2">
      <w:rPr>
        <w:rStyle w:val="PageNumber"/>
      </w:rPr>
      <w:fldChar w:fldCharType="separate"/>
    </w:r>
    <w:r w:rsidR="00BB01D0">
      <w:rPr>
        <w:rStyle w:val="PageNumber"/>
        <w:noProof/>
      </w:rPr>
      <w:t>2</w:t>
    </w:r>
    <w:r w:rsidR="00156CF2">
      <w:rPr>
        <w:rStyle w:val="PageNumber"/>
      </w:rPr>
      <w:fldChar w:fldCharType="end"/>
    </w:r>
  </w:p>
  <w:p w14:paraId="67373367" w14:textId="77777777" w:rsidR="00156CF2" w:rsidRPr="00E02908" w:rsidRDefault="00156CF2" w:rsidP="005C013B">
    <w:pPr>
      <w:pStyle w:val="Footer"/>
      <w:rPr>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086C" w14:textId="2A988359" w:rsidR="00832E3C" w:rsidRDefault="00832E3C">
    <w:pPr>
      <w:pStyle w:val="Footer"/>
    </w:pPr>
    <w:r>
      <w:rPr>
        <w:noProof/>
      </w:rPr>
      <mc:AlternateContent>
        <mc:Choice Requires="wps">
          <w:drawing>
            <wp:anchor distT="0" distB="0" distL="114300" distR="114300" simplePos="0" relativeHeight="251660288" behindDoc="0" locked="0" layoutInCell="0" allowOverlap="1" wp14:anchorId="37F3AE12" wp14:editId="6C43C759">
              <wp:simplePos x="0" y="0"/>
              <wp:positionH relativeFrom="page">
                <wp:posOffset>0</wp:posOffset>
              </wp:positionH>
              <wp:positionV relativeFrom="page">
                <wp:posOffset>10250170</wp:posOffset>
              </wp:positionV>
              <wp:extent cx="7560945" cy="252095"/>
              <wp:effectExtent l="0" t="0" r="0" b="14605"/>
              <wp:wrapNone/>
              <wp:docPr id="6" name="MSIPCMd30442cab23d39c87088df5b" descr="{&quot;HashCode&quot;:3762602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F18B88" w14:textId="2635E74F" w:rsidR="00832E3C" w:rsidRPr="00832E3C" w:rsidRDefault="00832E3C" w:rsidP="00832E3C">
                          <w:pPr>
                            <w:spacing w:before="0" w:after="0"/>
                            <w:jc w:val="center"/>
                            <w:rPr>
                              <w:rFonts w:cs="Arial"/>
                              <w:color w:val="000000"/>
                              <w:sz w:val="24"/>
                            </w:rPr>
                          </w:pPr>
                          <w:r w:rsidRPr="00832E3C">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F3AE12" id="_x0000_t202" coordsize="21600,21600" o:spt="202" path="m,l,21600r21600,l21600,xe">
              <v:stroke joinstyle="miter"/>
              <v:path gradientshapeok="t" o:connecttype="rect"/>
            </v:shapetype>
            <v:shape id="MSIPCMd30442cab23d39c87088df5b" o:spid="_x0000_s1029" type="#_x0000_t202" alt="{&quot;HashCode&quot;:376260202,&quot;Height&quot;:842.0,&quot;Width&quot;:595.0,&quot;Placement&quot;:&quot;Footer&quot;,&quot;Index&quot;:&quot;FirstPage&quot;,&quot;Section&quot;:1,&quot;Top&quot;:0.0,&quot;Left&quot;:0.0}" style="position:absolute;margin-left:0;margin-top:807.1pt;width:595.3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" o:allowincell="f" filled="f" stroked="f" strokeweight=".5pt">
              <v:fill o:detectmouseclick="t"/>
              <v:textbox inset=",0,,0">
                <w:txbxContent>
                  <w:p w14:paraId="49F18B88" w14:textId="2635E74F" w:rsidR="00832E3C" w:rsidRPr="00832E3C" w:rsidRDefault="00832E3C" w:rsidP="00832E3C">
                    <w:pPr>
                      <w:spacing w:before="0" w:after="0"/>
                      <w:jc w:val="center"/>
                      <w:rPr>
                        <w:rFonts w:cs="Arial"/>
                        <w:color w:val="000000"/>
                        <w:sz w:val="24"/>
                      </w:rPr>
                    </w:pPr>
                    <w:r w:rsidRPr="00832E3C">
                      <w:rPr>
                        <w:rFonts w:cs="Arial"/>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0"/>
      <w:gridCol w:w="2437"/>
      <w:gridCol w:w="1842"/>
    </w:tblGrid>
    <w:tr w:rsidR="00156CF2" w14:paraId="4D550BBC" w14:textId="77777777" w:rsidTr="00634496">
      <w:trPr>
        <w:trHeight w:val="574"/>
      </w:trPr>
      <w:tc>
        <w:tcPr>
          <w:tcW w:w="7797" w:type="dxa"/>
          <w:gridSpan w:val="2"/>
        </w:tcPr>
        <w:p w14:paraId="7F98C0FD" w14:textId="6C6045E9" w:rsidR="00156CF2" w:rsidRPr="00975DFF" w:rsidRDefault="00832E3C" w:rsidP="00183B10">
          <w:pPr>
            <w:tabs>
              <w:tab w:val="left" w:pos="567"/>
            </w:tabs>
            <w:spacing w:before="40" w:after="40"/>
            <w:rPr>
              <w:rFonts w:cs="Arial"/>
              <w:sz w:val="18"/>
              <w:szCs w:val="18"/>
              <w:lang w:val="fr-FR"/>
            </w:rPr>
          </w:pPr>
          <w:r>
            <w:rPr>
              <w:rFonts w:cs="Arial"/>
              <w:noProof/>
              <w:sz w:val="18"/>
              <w:szCs w:val="18"/>
            </w:rPr>
            <mc:AlternateContent>
              <mc:Choice Requires="wps">
                <w:drawing>
                  <wp:anchor distT="0" distB="0" distL="114300" distR="114300" simplePos="0" relativeHeight="251661312" behindDoc="0" locked="0" layoutInCell="0" allowOverlap="1" wp14:anchorId="0412EBC8" wp14:editId="1A3C4BBA">
                    <wp:simplePos x="0" y="0"/>
                    <wp:positionH relativeFrom="page">
                      <wp:posOffset>0</wp:posOffset>
                    </wp:positionH>
                    <wp:positionV relativeFrom="page">
                      <wp:posOffset>10250170</wp:posOffset>
                    </wp:positionV>
                    <wp:extent cx="7560945" cy="252095"/>
                    <wp:effectExtent l="0" t="0" r="0" b="14605"/>
                    <wp:wrapNone/>
                    <wp:docPr id="8" name="MSIPCMf6114d3593332a4a0466ee9d" descr="{&quot;HashCode&quot;:37626020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DE81AD" w14:textId="58B8A36A" w:rsidR="00832E3C" w:rsidRPr="00832E3C" w:rsidRDefault="00832E3C" w:rsidP="00832E3C">
                                <w:pPr>
                                  <w:spacing w:before="0" w:after="0"/>
                                  <w:jc w:val="center"/>
                                  <w:rPr>
                                    <w:rFonts w:cs="Arial"/>
                                    <w:color w:val="000000"/>
                                    <w:sz w:val="24"/>
                                  </w:rPr>
                                </w:pPr>
                                <w:r w:rsidRPr="00832E3C">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12EBC8" id="_x0000_t202" coordsize="21600,21600" o:spt="202" path="m,l,21600r21600,l21600,xe">
                    <v:stroke joinstyle="miter"/>
                    <v:path gradientshapeok="t" o:connecttype="rect"/>
                  </v:shapetype>
                  <v:shape id="MSIPCMf6114d3593332a4a0466ee9d" o:spid="_x0000_s1030" type="#_x0000_t202" alt="{&quot;HashCode&quot;:376260202,&quot;Height&quot;:842.0,&quot;Width&quot;:595.0,&quot;Placement&quot;:&quot;Footer&quot;,&quot;Index&quot;:&quot;Primary&quot;,&quot;Section&quot;:2,&quot;Top&quot;:0.0,&quot;Left&quot;:0.0}" style="position:absolute;margin-left:0;margin-top:807.1pt;width:595.3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" o:allowincell="f" filled="f" stroked="f" strokeweight=".5pt">
                    <v:fill o:detectmouseclick="t"/>
                    <v:textbox inset=",0,,0">
                      <w:txbxContent>
                        <w:p w14:paraId="4FDE81AD" w14:textId="58B8A36A" w:rsidR="00832E3C" w:rsidRPr="00832E3C" w:rsidRDefault="00832E3C" w:rsidP="00832E3C">
                          <w:pPr>
                            <w:spacing w:before="0" w:after="0"/>
                            <w:jc w:val="center"/>
                            <w:rPr>
                              <w:rFonts w:cs="Arial"/>
                              <w:color w:val="000000"/>
                              <w:sz w:val="24"/>
                            </w:rPr>
                          </w:pPr>
                          <w:r w:rsidRPr="00832E3C">
                            <w:rPr>
                              <w:rFonts w:cs="Arial"/>
                              <w:color w:val="000000"/>
                              <w:sz w:val="24"/>
                            </w:rPr>
                            <w:t>OFFICIAL</w:t>
                          </w:r>
                        </w:p>
                      </w:txbxContent>
                    </v:textbox>
                    <w10:wrap anchorx="page" anchory="page"/>
                  </v:shape>
                </w:pict>
              </mc:Fallback>
            </mc:AlternateContent>
          </w:r>
          <w:r w:rsidR="00156CF2">
            <w:rPr>
              <w:rFonts w:cs="Arial"/>
              <w:sz w:val="18"/>
              <w:szCs w:val="18"/>
            </w:rPr>
            <w:t xml:space="preserve">22462VIC Course in Fusion </w:t>
          </w:r>
          <w:proofErr w:type="gramStart"/>
          <w:r w:rsidR="00156CF2">
            <w:rPr>
              <w:rFonts w:cs="Arial"/>
              <w:sz w:val="18"/>
              <w:szCs w:val="18"/>
            </w:rPr>
            <w:t>Welding  to</w:t>
          </w:r>
          <w:proofErr w:type="gramEnd"/>
          <w:r w:rsidR="00156CF2">
            <w:rPr>
              <w:rFonts w:cs="Arial"/>
              <w:sz w:val="18"/>
              <w:szCs w:val="18"/>
            </w:rPr>
            <w:t xml:space="preserve"> ISO 9606 for Experienced Welders</w:t>
          </w:r>
        </w:p>
        <w:p w14:paraId="2230AEC3" w14:textId="77777777" w:rsidR="00156CF2" w:rsidRPr="00975DFF" w:rsidRDefault="00156CF2" w:rsidP="00634496">
          <w:pPr>
            <w:keepNext/>
            <w:spacing w:before="40" w:after="40"/>
            <w:rPr>
              <w:rFonts w:cs="Arial"/>
              <w:sz w:val="18"/>
              <w:szCs w:val="18"/>
              <w:lang w:val="fr-FR"/>
            </w:rPr>
          </w:pPr>
          <w:r>
            <w:rPr>
              <w:rFonts w:cs="Arial"/>
              <w:sz w:val="18"/>
              <w:szCs w:val="18"/>
            </w:rPr>
            <w:t>22461VIC Course in Fusion Welding  to ISO 9606 for Transition Workers</w:t>
          </w:r>
        </w:p>
      </w:tc>
      <w:tc>
        <w:tcPr>
          <w:tcW w:w="1842" w:type="dxa"/>
        </w:tcPr>
        <w:p w14:paraId="40AD2444" w14:textId="77777777" w:rsidR="00156CF2" w:rsidRDefault="00156CF2" w:rsidP="0066786C">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2CF933D3" wp14:editId="6F45DFCB">
                <wp:extent cx="838200" cy="293370"/>
                <wp:effectExtent l="19050" t="0" r="0" b="0"/>
                <wp:docPr id="10"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156CF2" w:rsidRPr="00975DFF" w14:paraId="4D71C96C" w14:textId="77777777" w:rsidTr="00634496">
      <w:tc>
        <w:tcPr>
          <w:tcW w:w="5360" w:type="dxa"/>
        </w:tcPr>
        <w:p w14:paraId="52B00CA1" w14:textId="77777777" w:rsidR="00156CF2" w:rsidRPr="00975DFF" w:rsidRDefault="00156CF2" w:rsidP="0066786C">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2017</w:t>
          </w:r>
        </w:p>
      </w:tc>
      <w:tc>
        <w:tcPr>
          <w:tcW w:w="4279" w:type="dxa"/>
          <w:gridSpan w:val="2"/>
        </w:tcPr>
        <w:p w14:paraId="2BC401BD" w14:textId="4BDE4AE4" w:rsidR="00556A64" w:rsidRPr="00556A64" w:rsidRDefault="00634496" w:rsidP="00556A64">
          <w:pPr>
            <w:pStyle w:val="Footer"/>
            <w:rPr>
              <w:iCs/>
              <w:sz w:val="18"/>
              <w:szCs w:val="18"/>
            </w:rPr>
          </w:pPr>
          <w:r>
            <w:rPr>
              <w:rFonts w:cs="Arial"/>
              <w:sz w:val="18"/>
              <w:szCs w:val="18"/>
              <w:lang w:val="fr-FR"/>
            </w:rPr>
            <w:tab/>
          </w:r>
          <w:r w:rsidR="00156CF2" w:rsidRPr="00556A64">
            <w:rPr>
              <w:rFonts w:cs="Arial"/>
              <w:sz w:val="18"/>
              <w:szCs w:val="18"/>
              <w:lang w:val="fr-FR"/>
            </w:rPr>
            <w:t xml:space="preserve">Page </w:t>
          </w:r>
          <w:r w:rsidR="00156CF2" w:rsidRPr="00556A64">
            <w:rPr>
              <w:rFonts w:cs="Arial"/>
              <w:bCs/>
              <w:sz w:val="18"/>
              <w:szCs w:val="18"/>
            </w:rPr>
            <w:fldChar w:fldCharType="begin"/>
          </w:r>
          <w:r w:rsidR="00156CF2" w:rsidRPr="00556A64">
            <w:rPr>
              <w:rFonts w:cs="Arial"/>
              <w:bCs/>
              <w:sz w:val="18"/>
              <w:szCs w:val="18"/>
              <w:lang w:val="fr-FR"/>
            </w:rPr>
            <w:instrText xml:space="preserve"> PAGE </w:instrText>
          </w:r>
          <w:r w:rsidR="00156CF2" w:rsidRPr="00556A64">
            <w:rPr>
              <w:rFonts w:cs="Arial"/>
              <w:bCs/>
              <w:sz w:val="18"/>
              <w:szCs w:val="18"/>
            </w:rPr>
            <w:fldChar w:fldCharType="separate"/>
          </w:r>
          <w:r w:rsidR="00BB01D0" w:rsidRPr="00556A64">
            <w:rPr>
              <w:rFonts w:cs="Arial"/>
              <w:bCs/>
              <w:noProof/>
              <w:sz w:val="18"/>
              <w:szCs w:val="18"/>
              <w:lang w:val="fr-FR"/>
            </w:rPr>
            <w:t>6</w:t>
          </w:r>
          <w:r w:rsidR="00156CF2" w:rsidRPr="00556A64">
            <w:rPr>
              <w:rFonts w:cs="Arial"/>
              <w:bCs/>
              <w:sz w:val="18"/>
              <w:szCs w:val="18"/>
            </w:rPr>
            <w:fldChar w:fldCharType="end"/>
          </w:r>
          <w:r w:rsidR="00156CF2" w:rsidRPr="00556A64">
            <w:rPr>
              <w:rFonts w:cs="Arial"/>
              <w:sz w:val="18"/>
              <w:szCs w:val="18"/>
              <w:lang w:val="fr-FR"/>
            </w:rPr>
            <w:t xml:space="preserve"> of </w:t>
          </w:r>
          <w:r w:rsidR="00556A64" w:rsidRPr="00556A64">
            <w:rPr>
              <w:iCs/>
              <w:sz w:val="18"/>
              <w:szCs w:val="18"/>
            </w:rPr>
            <w:fldChar w:fldCharType="begin"/>
          </w:r>
          <w:r w:rsidR="00556A64" w:rsidRPr="00556A64">
            <w:rPr>
              <w:iCs/>
              <w:sz w:val="18"/>
              <w:szCs w:val="18"/>
            </w:rPr>
            <w:instrText xml:space="preserve"> = </w:instrText>
          </w:r>
          <w:r w:rsidR="00556A64" w:rsidRPr="00556A64">
            <w:rPr>
              <w:iCs/>
              <w:sz w:val="18"/>
              <w:szCs w:val="18"/>
            </w:rPr>
            <w:fldChar w:fldCharType="begin"/>
          </w:r>
          <w:r w:rsidR="00556A64" w:rsidRPr="00556A64">
            <w:rPr>
              <w:iCs/>
              <w:sz w:val="18"/>
              <w:szCs w:val="18"/>
            </w:rPr>
            <w:instrText xml:space="preserve"> NUMPAGES   \* MERGEFORMAT </w:instrText>
          </w:r>
          <w:r w:rsidR="00556A64" w:rsidRPr="00556A64">
            <w:rPr>
              <w:iCs/>
              <w:sz w:val="18"/>
              <w:szCs w:val="18"/>
            </w:rPr>
            <w:fldChar w:fldCharType="separate"/>
          </w:r>
          <w:r w:rsidR="00504D70">
            <w:rPr>
              <w:iCs/>
              <w:noProof/>
              <w:sz w:val="18"/>
              <w:szCs w:val="18"/>
            </w:rPr>
            <w:instrText>66</w:instrText>
          </w:r>
          <w:r w:rsidR="00556A64" w:rsidRPr="00556A64">
            <w:rPr>
              <w:iCs/>
              <w:sz w:val="18"/>
              <w:szCs w:val="18"/>
            </w:rPr>
            <w:fldChar w:fldCharType="end"/>
          </w:r>
          <w:r w:rsidR="00556A64" w:rsidRPr="00556A64">
            <w:rPr>
              <w:iCs/>
              <w:sz w:val="18"/>
              <w:szCs w:val="18"/>
            </w:rPr>
            <w:instrText xml:space="preserve"> -</w:instrText>
          </w:r>
          <w:r w:rsidR="00F53C8F">
            <w:rPr>
              <w:iCs/>
              <w:sz w:val="18"/>
              <w:szCs w:val="18"/>
            </w:rPr>
            <w:instrText>4</w:instrText>
          </w:r>
        </w:p>
        <w:p w14:paraId="19837559" w14:textId="5B758EDA" w:rsidR="00556A64" w:rsidRPr="00556A64" w:rsidRDefault="00556A64" w:rsidP="00556A64">
          <w:pPr>
            <w:pStyle w:val="Footer"/>
            <w:rPr>
              <w:sz w:val="18"/>
              <w:szCs w:val="18"/>
            </w:rPr>
          </w:pPr>
          <w:r w:rsidRPr="00556A64">
            <w:rPr>
              <w:iCs/>
              <w:sz w:val="18"/>
              <w:szCs w:val="18"/>
            </w:rPr>
            <w:instrText xml:space="preserve"> </w:instrText>
          </w:r>
          <w:r w:rsidRPr="00556A64">
            <w:rPr>
              <w:iCs/>
              <w:sz w:val="18"/>
              <w:szCs w:val="18"/>
            </w:rPr>
            <w:fldChar w:fldCharType="separate"/>
          </w:r>
          <w:r w:rsidR="00504D70">
            <w:rPr>
              <w:iCs/>
              <w:noProof/>
              <w:sz w:val="18"/>
              <w:szCs w:val="18"/>
            </w:rPr>
            <w:t>62</w:t>
          </w:r>
          <w:r w:rsidRPr="00556A64">
            <w:rPr>
              <w:iCs/>
              <w:sz w:val="18"/>
              <w:szCs w:val="18"/>
            </w:rPr>
            <w:fldChar w:fldCharType="end"/>
          </w:r>
        </w:p>
        <w:p w14:paraId="46E15474" w14:textId="633987F5" w:rsidR="00156CF2" w:rsidRPr="00975DFF" w:rsidRDefault="00156CF2" w:rsidP="0066786C">
          <w:pPr>
            <w:keepNext/>
            <w:spacing w:before="40" w:after="40"/>
            <w:jc w:val="right"/>
            <w:rPr>
              <w:rFonts w:cs="Arial"/>
              <w:sz w:val="18"/>
              <w:szCs w:val="18"/>
              <w:lang w:val="fr-FR"/>
            </w:rPr>
          </w:pPr>
        </w:p>
      </w:tc>
    </w:tr>
  </w:tbl>
  <w:p w14:paraId="21490190" w14:textId="77777777" w:rsidR="00156CF2" w:rsidRPr="0066786C" w:rsidRDefault="00156CF2" w:rsidP="00975DFF">
    <w:pPr>
      <w:pStyle w:val="Footer"/>
      <w:spacing w:before="0" w:after="0"/>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0"/>
      <w:gridCol w:w="2011"/>
      <w:gridCol w:w="2268"/>
    </w:tblGrid>
    <w:tr w:rsidR="00156CF2" w14:paraId="7D884B37" w14:textId="77777777" w:rsidTr="000679E5">
      <w:trPr>
        <w:trHeight w:val="574"/>
      </w:trPr>
      <w:tc>
        <w:tcPr>
          <w:tcW w:w="7371" w:type="dxa"/>
          <w:gridSpan w:val="2"/>
        </w:tcPr>
        <w:p w14:paraId="56D28D0D" w14:textId="04E3E1AD" w:rsidR="00156CF2" w:rsidRDefault="00156CF2" w:rsidP="007F0885">
          <w:pPr>
            <w:spacing w:before="40" w:after="40"/>
            <w:rPr>
              <w:rFonts w:cs="Arial"/>
              <w:sz w:val="18"/>
              <w:szCs w:val="18"/>
              <w:lang w:val="fr-FR"/>
            </w:rPr>
          </w:pPr>
          <w:r>
            <w:rPr>
              <w:rFonts w:cs="Arial"/>
              <w:sz w:val="18"/>
              <w:szCs w:val="18"/>
              <w:lang w:val="fr-FR"/>
            </w:rPr>
            <w:t>22462VIC Course in Fusion Welding to ISO 9606 for Experienced Welders</w:t>
          </w:r>
        </w:p>
        <w:p w14:paraId="667A081B" w14:textId="0C4C0512" w:rsidR="00156CF2" w:rsidRPr="00975DFF" w:rsidRDefault="00156CF2" w:rsidP="000679E5">
          <w:pPr>
            <w:spacing w:before="40" w:after="40"/>
            <w:rPr>
              <w:rFonts w:cs="Arial"/>
              <w:sz w:val="18"/>
              <w:szCs w:val="18"/>
              <w:lang w:val="fr-FR"/>
            </w:rPr>
          </w:pPr>
          <w:r>
            <w:rPr>
              <w:rFonts w:cs="Arial"/>
              <w:sz w:val="18"/>
              <w:szCs w:val="18"/>
              <w:lang w:val="fr-FR"/>
            </w:rPr>
            <w:t>22461VIC Course in Fusion Welding to ISO 9606 for Transition Workers</w:t>
          </w:r>
        </w:p>
      </w:tc>
      <w:tc>
        <w:tcPr>
          <w:tcW w:w="2268" w:type="dxa"/>
        </w:tcPr>
        <w:p w14:paraId="7295F296" w14:textId="77777777" w:rsidR="00156CF2" w:rsidRDefault="00156CF2"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66A76D26" wp14:editId="40133521">
                <wp:extent cx="838200" cy="293370"/>
                <wp:effectExtent l="19050" t="0" r="0" b="0"/>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156CF2" w:rsidRPr="00975DFF" w14:paraId="3C2707F9" w14:textId="77777777" w:rsidTr="000679E5">
      <w:tc>
        <w:tcPr>
          <w:tcW w:w="5360" w:type="dxa"/>
        </w:tcPr>
        <w:p w14:paraId="70BA7E61" w14:textId="77777777" w:rsidR="00156CF2" w:rsidRPr="00556A64" w:rsidRDefault="00156CF2" w:rsidP="00507270">
          <w:pPr>
            <w:keepNext/>
            <w:spacing w:before="40" w:after="40"/>
            <w:rPr>
              <w:rFonts w:cs="Arial"/>
              <w:sz w:val="18"/>
              <w:szCs w:val="18"/>
              <w:lang w:val="fr-FR"/>
            </w:rPr>
          </w:pPr>
          <w:r w:rsidRPr="00556A64">
            <w:rPr>
              <w:rFonts w:cs="Arial"/>
              <w:sz w:val="18"/>
              <w:szCs w:val="18"/>
              <w:lang w:val="fr-FR"/>
            </w:rPr>
            <w:t>© State of Victoria 2017</w:t>
          </w:r>
        </w:p>
      </w:tc>
      <w:tc>
        <w:tcPr>
          <w:tcW w:w="4279" w:type="dxa"/>
          <w:gridSpan w:val="2"/>
        </w:tcPr>
        <w:p w14:paraId="1D62BB17" w14:textId="03A844E2" w:rsidR="00556A64" w:rsidRPr="00556A64" w:rsidRDefault="000679E5" w:rsidP="00556A64">
          <w:pPr>
            <w:pStyle w:val="Footer"/>
            <w:rPr>
              <w:iCs/>
              <w:sz w:val="18"/>
              <w:szCs w:val="18"/>
            </w:rPr>
          </w:pPr>
          <w:r>
            <w:rPr>
              <w:rFonts w:cs="Arial"/>
              <w:sz w:val="18"/>
              <w:szCs w:val="18"/>
              <w:lang w:val="fr-FR"/>
            </w:rPr>
            <w:tab/>
          </w:r>
          <w:r w:rsidR="00156CF2" w:rsidRPr="00556A64">
            <w:rPr>
              <w:rFonts w:cs="Arial"/>
              <w:sz w:val="18"/>
              <w:szCs w:val="18"/>
              <w:lang w:val="fr-FR"/>
            </w:rPr>
            <w:t xml:space="preserve">Page </w:t>
          </w:r>
          <w:r w:rsidR="009D0BAF" w:rsidRPr="00556A64">
            <w:rPr>
              <w:rFonts w:cs="Arial"/>
              <w:sz w:val="18"/>
              <w:szCs w:val="18"/>
              <w:lang w:val="fr-FR"/>
            </w:rPr>
            <w:fldChar w:fldCharType="begin"/>
          </w:r>
          <w:r w:rsidR="009D0BAF" w:rsidRPr="00556A64">
            <w:rPr>
              <w:rFonts w:cs="Arial"/>
              <w:sz w:val="18"/>
              <w:szCs w:val="18"/>
              <w:lang w:val="fr-FR"/>
            </w:rPr>
            <w:instrText xml:space="preserve"> PAGE   \* MERGEFORMAT </w:instrText>
          </w:r>
          <w:r w:rsidR="009D0BAF" w:rsidRPr="00556A64">
            <w:rPr>
              <w:rFonts w:cs="Arial"/>
              <w:sz w:val="18"/>
              <w:szCs w:val="18"/>
              <w:lang w:val="fr-FR"/>
            </w:rPr>
            <w:fldChar w:fldCharType="separate"/>
          </w:r>
          <w:r w:rsidR="009D0BAF" w:rsidRPr="00556A64">
            <w:rPr>
              <w:rFonts w:cs="Arial"/>
              <w:noProof/>
              <w:sz w:val="18"/>
              <w:szCs w:val="18"/>
              <w:lang w:val="fr-FR"/>
            </w:rPr>
            <w:t>1</w:t>
          </w:r>
          <w:r w:rsidR="009D0BAF" w:rsidRPr="00556A64">
            <w:rPr>
              <w:rFonts w:cs="Arial"/>
              <w:sz w:val="18"/>
              <w:szCs w:val="18"/>
              <w:lang w:val="fr-FR"/>
            </w:rPr>
            <w:fldChar w:fldCharType="end"/>
          </w:r>
          <w:r w:rsidR="009D0BAF" w:rsidRPr="00556A64">
            <w:rPr>
              <w:rFonts w:cs="Arial"/>
              <w:sz w:val="18"/>
              <w:szCs w:val="18"/>
              <w:lang w:val="fr-FR"/>
            </w:rPr>
            <w:t xml:space="preserve"> </w:t>
          </w:r>
          <w:r w:rsidR="00156CF2" w:rsidRPr="00556A64">
            <w:rPr>
              <w:rFonts w:cs="Arial"/>
              <w:sz w:val="18"/>
              <w:szCs w:val="18"/>
              <w:lang w:val="fr-FR"/>
            </w:rPr>
            <w:t xml:space="preserve">of </w:t>
          </w:r>
          <w:r w:rsidR="00556A64" w:rsidRPr="00556A64">
            <w:rPr>
              <w:iCs/>
              <w:sz w:val="18"/>
              <w:szCs w:val="18"/>
            </w:rPr>
            <w:fldChar w:fldCharType="begin"/>
          </w:r>
          <w:r w:rsidR="00556A64" w:rsidRPr="00556A64">
            <w:rPr>
              <w:iCs/>
              <w:sz w:val="18"/>
              <w:szCs w:val="18"/>
            </w:rPr>
            <w:instrText xml:space="preserve"> = </w:instrText>
          </w:r>
          <w:r w:rsidR="00556A64" w:rsidRPr="00556A64">
            <w:rPr>
              <w:iCs/>
              <w:sz w:val="18"/>
              <w:szCs w:val="18"/>
            </w:rPr>
            <w:fldChar w:fldCharType="begin"/>
          </w:r>
          <w:r w:rsidR="00556A64" w:rsidRPr="00556A64">
            <w:rPr>
              <w:iCs/>
              <w:sz w:val="18"/>
              <w:szCs w:val="18"/>
            </w:rPr>
            <w:instrText xml:space="preserve"> NUMPAGES   \* MERGEFORMAT </w:instrText>
          </w:r>
          <w:r w:rsidR="00556A64" w:rsidRPr="00556A64">
            <w:rPr>
              <w:iCs/>
              <w:sz w:val="18"/>
              <w:szCs w:val="18"/>
            </w:rPr>
            <w:fldChar w:fldCharType="separate"/>
          </w:r>
          <w:r w:rsidR="00504D70">
            <w:rPr>
              <w:iCs/>
              <w:noProof/>
              <w:sz w:val="18"/>
              <w:szCs w:val="18"/>
            </w:rPr>
            <w:instrText>66</w:instrText>
          </w:r>
          <w:r w:rsidR="00556A64" w:rsidRPr="00556A64">
            <w:rPr>
              <w:iCs/>
              <w:sz w:val="18"/>
              <w:szCs w:val="18"/>
            </w:rPr>
            <w:fldChar w:fldCharType="end"/>
          </w:r>
          <w:r w:rsidR="00556A64" w:rsidRPr="00556A64">
            <w:rPr>
              <w:iCs/>
              <w:sz w:val="18"/>
              <w:szCs w:val="18"/>
            </w:rPr>
            <w:instrText xml:space="preserve"> -</w:instrText>
          </w:r>
          <w:r w:rsidR="00F53C8F">
            <w:rPr>
              <w:iCs/>
              <w:sz w:val="18"/>
              <w:szCs w:val="18"/>
            </w:rPr>
            <w:instrText>4</w:instrText>
          </w:r>
        </w:p>
        <w:p w14:paraId="6FB03041" w14:textId="36E872D7" w:rsidR="00556A64" w:rsidRPr="00556A64" w:rsidRDefault="00556A64" w:rsidP="00556A64">
          <w:pPr>
            <w:pStyle w:val="Footer"/>
            <w:rPr>
              <w:sz w:val="18"/>
              <w:szCs w:val="18"/>
            </w:rPr>
          </w:pPr>
          <w:r w:rsidRPr="00556A64">
            <w:rPr>
              <w:iCs/>
              <w:sz w:val="18"/>
              <w:szCs w:val="18"/>
            </w:rPr>
            <w:instrText xml:space="preserve"> </w:instrText>
          </w:r>
          <w:r w:rsidRPr="00556A64">
            <w:rPr>
              <w:iCs/>
              <w:sz w:val="18"/>
              <w:szCs w:val="18"/>
            </w:rPr>
            <w:fldChar w:fldCharType="separate"/>
          </w:r>
          <w:r w:rsidR="00504D70">
            <w:rPr>
              <w:iCs/>
              <w:noProof/>
              <w:sz w:val="18"/>
              <w:szCs w:val="18"/>
            </w:rPr>
            <w:t>62</w:t>
          </w:r>
          <w:r w:rsidRPr="00556A64">
            <w:rPr>
              <w:iCs/>
              <w:sz w:val="18"/>
              <w:szCs w:val="18"/>
            </w:rPr>
            <w:fldChar w:fldCharType="end"/>
          </w:r>
        </w:p>
        <w:p w14:paraId="3D8F43C1" w14:textId="553811B7" w:rsidR="00156CF2" w:rsidRPr="00556A64" w:rsidRDefault="00156CF2" w:rsidP="00CA640B">
          <w:pPr>
            <w:keepNext/>
            <w:spacing w:before="40" w:after="40"/>
            <w:jc w:val="right"/>
            <w:rPr>
              <w:rFonts w:cs="Arial"/>
              <w:sz w:val="18"/>
              <w:szCs w:val="18"/>
              <w:lang w:val="fr-FR"/>
            </w:rPr>
          </w:pPr>
        </w:p>
      </w:tc>
    </w:tr>
  </w:tbl>
  <w:p w14:paraId="4069B286" w14:textId="77777777" w:rsidR="00156CF2" w:rsidRPr="00975DFF" w:rsidRDefault="00156CF2" w:rsidP="00975DFF">
    <w:pPr>
      <w:spacing w:before="0" w:after="0"/>
      <w:rPr>
        <w:rFonts w:cs="Arial"/>
        <w:sz w:val="16"/>
        <w:szCs w:val="16"/>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0"/>
      <w:gridCol w:w="2153"/>
      <w:gridCol w:w="2126"/>
    </w:tblGrid>
    <w:tr w:rsidR="00156CF2" w14:paraId="2F3CF0D4" w14:textId="77777777" w:rsidTr="0054556F">
      <w:tc>
        <w:tcPr>
          <w:tcW w:w="7513" w:type="dxa"/>
          <w:gridSpan w:val="2"/>
        </w:tcPr>
        <w:p w14:paraId="4333B397" w14:textId="2CE04DDA" w:rsidR="00156CF2" w:rsidRDefault="00832E3C" w:rsidP="00533BE1">
          <w:pPr>
            <w:spacing w:before="40" w:after="40"/>
            <w:rPr>
              <w:rFonts w:cs="Arial"/>
              <w:sz w:val="18"/>
              <w:szCs w:val="18"/>
            </w:rPr>
          </w:pPr>
          <w:r>
            <w:rPr>
              <w:rFonts w:cs="Arial"/>
              <w:noProof/>
              <w:sz w:val="18"/>
              <w:szCs w:val="18"/>
            </w:rPr>
            <mc:AlternateContent>
              <mc:Choice Requires="wps">
                <w:drawing>
                  <wp:anchor distT="0" distB="0" distL="114300" distR="114300" simplePos="0" relativeHeight="251662336" behindDoc="0" locked="0" layoutInCell="0" allowOverlap="1" wp14:anchorId="0BC6052D" wp14:editId="6AD3C07B">
                    <wp:simplePos x="0" y="0"/>
                    <wp:positionH relativeFrom="page">
                      <wp:posOffset>0</wp:posOffset>
                    </wp:positionH>
                    <wp:positionV relativeFrom="page">
                      <wp:posOffset>10250170</wp:posOffset>
                    </wp:positionV>
                    <wp:extent cx="7560945" cy="252095"/>
                    <wp:effectExtent l="0" t="0" r="0" b="14605"/>
                    <wp:wrapNone/>
                    <wp:docPr id="9" name="MSIPCM10f842c1ab57cc44241c2dd3" descr="{&quot;HashCode&quot;:376260202,&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222DE" w14:textId="19EEC986" w:rsidR="00832E3C" w:rsidRPr="00832E3C" w:rsidRDefault="00832E3C" w:rsidP="00832E3C">
                                <w:pPr>
                                  <w:spacing w:before="0" w:after="0"/>
                                  <w:jc w:val="center"/>
                                  <w:rPr>
                                    <w:rFonts w:cs="Arial"/>
                                    <w:color w:val="000000"/>
                                    <w:sz w:val="24"/>
                                  </w:rPr>
                                </w:pPr>
                                <w:r w:rsidRPr="00832E3C">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C6052D" id="_x0000_t202" coordsize="21600,21600" o:spt="202" path="m,l,21600r21600,l21600,xe">
                    <v:stroke joinstyle="miter"/>
                    <v:path gradientshapeok="t" o:connecttype="rect"/>
                  </v:shapetype>
                  <v:shape id="MSIPCM10f842c1ab57cc44241c2dd3" o:spid="_x0000_s1031" type="#_x0000_t202" alt="{&quot;HashCode&quot;:376260202,&quot;Height&quot;:842.0,&quot;Width&quot;:595.0,&quot;Placement&quot;:&quot;Footer&quot;,&quot;Index&quot;:&quot;Primary&quot;,&quot;Section&quot;:5,&quot;Top&quot;:0.0,&quot;Left&quot;:0.0}" style="position:absolute;margin-left:0;margin-top:807.1pt;width:595.35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" o:allowincell="f" filled="f" stroked="f" strokeweight=".5pt">
                    <v:fill o:detectmouseclick="t"/>
                    <v:textbox inset=",0,,0">
                      <w:txbxContent>
                        <w:p w14:paraId="0CB222DE" w14:textId="19EEC986" w:rsidR="00832E3C" w:rsidRPr="00832E3C" w:rsidRDefault="00832E3C" w:rsidP="00832E3C">
                          <w:pPr>
                            <w:spacing w:before="0" w:after="0"/>
                            <w:jc w:val="center"/>
                            <w:rPr>
                              <w:rFonts w:cs="Arial"/>
                              <w:color w:val="000000"/>
                              <w:sz w:val="24"/>
                            </w:rPr>
                          </w:pPr>
                          <w:r w:rsidRPr="00832E3C">
                            <w:rPr>
                              <w:rFonts w:cs="Arial"/>
                              <w:color w:val="000000"/>
                              <w:sz w:val="24"/>
                            </w:rPr>
                            <w:t>OFFICIAL</w:t>
                          </w:r>
                        </w:p>
                      </w:txbxContent>
                    </v:textbox>
                    <w10:wrap anchorx="page" anchory="page"/>
                  </v:shape>
                </w:pict>
              </mc:Fallback>
            </mc:AlternateContent>
          </w:r>
          <w:r w:rsidR="00156CF2">
            <w:rPr>
              <w:rFonts w:cs="Arial"/>
              <w:sz w:val="18"/>
              <w:szCs w:val="18"/>
            </w:rPr>
            <w:t>22462VIC Course in Fusion Welding to ISO 9606 for Experienced Welders</w:t>
          </w:r>
        </w:p>
        <w:p w14:paraId="317D8E95" w14:textId="77777777" w:rsidR="00156CF2" w:rsidRPr="00975DFF" w:rsidRDefault="00156CF2" w:rsidP="0054556F">
          <w:pPr>
            <w:spacing w:before="40" w:after="40"/>
            <w:rPr>
              <w:rFonts w:cs="Arial"/>
              <w:sz w:val="18"/>
              <w:szCs w:val="18"/>
              <w:lang w:val="fr-FR"/>
            </w:rPr>
          </w:pPr>
          <w:r>
            <w:rPr>
              <w:rFonts w:cs="Arial"/>
              <w:sz w:val="18"/>
              <w:szCs w:val="18"/>
            </w:rPr>
            <w:t>22461VIC Course in Fusion Welding to ISO 9606 for Transition Workers</w:t>
          </w:r>
        </w:p>
      </w:tc>
      <w:tc>
        <w:tcPr>
          <w:tcW w:w="2126" w:type="dxa"/>
        </w:tcPr>
        <w:p w14:paraId="38D3C518" w14:textId="77777777" w:rsidR="00156CF2" w:rsidRDefault="00156CF2" w:rsidP="00533BE1">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3BEA032A" wp14:editId="1B882360">
                <wp:extent cx="838200" cy="293370"/>
                <wp:effectExtent l="19050" t="0" r="0" b="0"/>
                <wp:docPr id="2"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156CF2" w:rsidRPr="00975DFF" w14:paraId="577CB2B3" w14:textId="77777777" w:rsidTr="0054556F">
      <w:tc>
        <w:tcPr>
          <w:tcW w:w="5360" w:type="dxa"/>
        </w:tcPr>
        <w:p w14:paraId="4FEFB6F4" w14:textId="77777777" w:rsidR="00156CF2" w:rsidRPr="004C5CC3" w:rsidRDefault="00156CF2" w:rsidP="00507270">
          <w:pPr>
            <w:keepNext/>
            <w:spacing w:before="40" w:after="40"/>
            <w:rPr>
              <w:rFonts w:cs="Arial"/>
              <w:sz w:val="18"/>
              <w:szCs w:val="18"/>
              <w:lang w:val="fr-FR"/>
            </w:rPr>
          </w:pPr>
          <w:r w:rsidRPr="004C5CC3">
            <w:rPr>
              <w:rFonts w:cs="Arial"/>
              <w:sz w:val="18"/>
              <w:szCs w:val="18"/>
              <w:lang w:val="fr-FR"/>
            </w:rPr>
            <w:t>© State of Victoria 2017</w:t>
          </w:r>
        </w:p>
      </w:tc>
      <w:tc>
        <w:tcPr>
          <w:tcW w:w="4279" w:type="dxa"/>
          <w:gridSpan w:val="2"/>
        </w:tcPr>
        <w:p w14:paraId="2F626836" w14:textId="1761F1B0" w:rsidR="004C5CC3" w:rsidRPr="004C5CC3" w:rsidRDefault="0054556F" w:rsidP="004C5CC3">
          <w:pPr>
            <w:pStyle w:val="Footer"/>
            <w:rPr>
              <w:iCs/>
              <w:sz w:val="18"/>
              <w:szCs w:val="18"/>
            </w:rPr>
          </w:pPr>
          <w:r>
            <w:rPr>
              <w:rFonts w:cs="Arial"/>
              <w:sz w:val="18"/>
              <w:szCs w:val="18"/>
              <w:lang w:val="fr-FR"/>
            </w:rPr>
            <w:tab/>
          </w:r>
          <w:r w:rsidR="00156CF2" w:rsidRPr="004C5CC3">
            <w:rPr>
              <w:rFonts w:cs="Arial"/>
              <w:sz w:val="18"/>
              <w:szCs w:val="18"/>
              <w:lang w:val="fr-FR"/>
            </w:rPr>
            <w:t xml:space="preserve">Page </w:t>
          </w:r>
          <w:r w:rsidR="00156CF2" w:rsidRPr="004C5CC3">
            <w:rPr>
              <w:rFonts w:cs="Arial"/>
              <w:bCs/>
              <w:sz w:val="18"/>
              <w:szCs w:val="18"/>
            </w:rPr>
            <w:fldChar w:fldCharType="begin"/>
          </w:r>
          <w:r w:rsidR="00156CF2" w:rsidRPr="004C5CC3">
            <w:rPr>
              <w:rFonts w:cs="Arial"/>
              <w:bCs/>
              <w:sz w:val="18"/>
              <w:szCs w:val="18"/>
              <w:lang w:val="fr-FR"/>
            </w:rPr>
            <w:instrText xml:space="preserve"> PAGE </w:instrText>
          </w:r>
          <w:r w:rsidR="00156CF2" w:rsidRPr="004C5CC3">
            <w:rPr>
              <w:rFonts w:cs="Arial"/>
              <w:bCs/>
              <w:sz w:val="18"/>
              <w:szCs w:val="18"/>
            </w:rPr>
            <w:fldChar w:fldCharType="separate"/>
          </w:r>
          <w:r w:rsidR="00BB01D0" w:rsidRPr="004C5CC3">
            <w:rPr>
              <w:rFonts w:cs="Arial"/>
              <w:bCs/>
              <w:noProof/>
              <w:sz w:val="18"/>
              <w:szCs w:val="18"/>
              <w:lang w:val="fr-FR"/>
            </w:rPr>
            <w:t>22</w:t>
          </w:r>
          <w:r w:rsidR="00156CF2" w:rsidRPr="004C5CC3">
            <w:rPr>
              <w:rFonts w:cs="Arial"/>
              <w:bCs/>
              <w:sz w:val="18"/>
              <w:szCs w:val="18"/>
            </w:rPr>
            <w:fldChar w:fldCharType="end"/>
          </w:r>
          <w:r w:rsidR="00156CF2" w:rsidRPr="004C5CC3">
            <w:rPr>
              <w:rFonts w:cs="Arial"/>
              <w:sz w:val="18"/>
              <w:szCs w:val="18"/>
              <w:lang w:val="fr-FR"/>
            </w:rPr>
            <w:t xml:space="preserve"> of </w:t>
          </w:r>
          <w:r w:rsidR="004C5CC3" w:rsidRPr="004C5CC3">
            <w:rPr>
              <w:iCs/>
              <w:sz w:val="18"/>
              <w:szCs w:val="18"/>
            </w:rPr>
            <w:fldChar w:fldCharType="begin"/>
          </w:r>
          <w:r w:rsidR="004C5CC3" w:rsidRPr="004C5CC3">
            <w:rPr>
              <w:iCs/>
              <w:sz w:val="18"/>
              <w:szCs w:val="18"/>
            </w:rPr>
            <w:instrText xml:space="preserve"> = </w:instrText>
          </w:r>
          <w:r w:rsidR="004C5CC3" w:rsidRPr="004C5CC3">
            <w:rPr>
              <w:iCs/>
              <w:sz w:val="18"/>
              <w:szCs w:val="18"/>
            </w:rPr>
            <w:fldChar w:fldCharType="begin"/>
          </w:r>
          <w:r w:rsidR="004C5CC3" w:rsidRPr="004C5CC3">
            <w:rPr>
              <w:iCs/>
              <w:sz w:val="18"/>
              <w:szCs w:val="18"/>
            </w:rPr>
            <w:instrText xml:space="preserve"> NUMPAGES   \* MERGEFORMAT </w:instrText>
          </w:r>
          <w:r w:rsidR="004C5CC3" w:rsidRPr="004C5CC3">
            <w:rPr>
              <w:iCs/>
              <w:sz w:val="18"/>
              <w:szCs w:val="18"/>
            </w:rPr>
            <w:fldChar w:fldCharType="separate"/>
          </w:r>
          <w:r w:rsidR="00504D70">
            <w:rPr>
              <w:iCs/>
              <w:noProof/>
              <w:sz w:val="18"/>
              <w:szCs w:val="18"/>
            </w:rPr>
            <w:instrText>66</w:instrText>
          </w:r>
          <w:r w:rsidR="004C5CC3" w:rsidRPr="004C5CC3">
            <w:rPr>
              <w:iCs/>
              <w:sz w:val="18"/>
              <w:szCs w:val="18"/>
            </w:rPr>
            <w:fldChar w:fldCharType="end"/>
          </w:r>
          <w:r w:rsidR="004C5CC3" w:rsidRPr="004C5CC3">
            <w:rPr>
              <w:iCs/>
              <w:sz w:val="18"/>
              <w:szCs w:val="18"/>
            </w:rPr>
            <w:instrText xml:space="preserve"> -</w:instrText>
          </w:r>
          <w:r w:rsidR="001A190B">
            <w:rPr>
              <w:iCs/>
              <w:sz w:val="18"/>
              <w:szCs w:val="18"/>
            </w:rPr>
            <w:instrText>4</w:instrText>
          </w:r>
        </w:p>
        <w:p w14:paraId="6D44AB38" w14:textId="406C633D" w:rsidR="004C5CC3" w:rsidRPr="004C5CC3" w:rsidRDefault="004C5CC3" w:rsidP="004C5CC3">
          <w:pPr>
            <w:pStyle w:val="Footer"/>
            <w:rPr>
              <w:sz w:val="18"/>
              <w:szCs w:val="18"/>
            </w:rPr>
          </w:pPr>
          <w:r w:rsidRPr="004C5CC3">
            <w:rPr>
              <w:iCs/>
              <w:sz w:val="18"/>
              <w:szCs w:val="18"/>
            </w:rPr>
            <w:instrText xml:space="preserve"> </w:instrText>
          </w:r>
          <w:r w:rsidRPr="004C5CC3">
            <w:rPr>
              <w:iCs/>
              <w:sz w:val="18"/>
              <w:szCs w:val="18"/>
            </w:rPr>
            <w:fldChar w:fldCharType="separate"/>
          </w:r>
          <w:r w:rsidR="00504D70">
            <w:rPr>
              <w:iCs/>
              <w:noProof/>
              <w:sz w:val="18"/>
              <w:szCs w:val="18"/>
            </w:rPr>
            <w:t>62</w:t>
          </w:r>
          <w:r w:rsidRPr="004C5CC3">
            <w:rPr>
              <w:iCs/>
              <w:sz w:val="18"/>
              <w:szCs w:val="18"/>
            </w:rPr>
            <w:fldChar w:fldCharType="end"/>
          </w:r>
        </w:p>
        <w:p w14:paraId="3A4A827C" w14:textId="7E6967BF" w:rsidR="00156CF2" w:rsidRPr="004C5CC3" w:rsidRDefault="00156CF2" w:rsidP="00533BE1">
          <w:pPr>
            <w:keepNext/>
            <w:spacing w:before="40" w:after="40"/>
            <w:jc w:val="right"/>
            <w:rPr>
              <w:rFonts w:cs="Arial"/>
              <w:sz w:val="18"/>
              <w:szCs w:val="18"/>
              <w:lang w:val="fr-FR"/>
            </w:rPr>
          </w:pPr>
        </w:p>
      </w:tc>
    </w:tr>
  </w:tbl>
  <w:p w14:paraId="65E06D31" w14:textId="77777777" w:rsidR="00156CF2" w:rsidRPr="0066786C" w:rsidRDefault="00156CF2" w:rsidP="00975DFF">
    <w:pPr>
      <w:pStyle w:val="Footer"/>
      <w:spacing w:before="0" w:after="0"/>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1968"/>
      <w:gridCol w:w="2926"/>
    </w:tblGrid>
    <w:tr w:rsidR="00156CF2" w14:paraId="0C0E947D" w14:textId="77777777" w:rsidTr="00183B10">
      <w:trPr>
        <w:trHeight w:val="574"/>
      </w:trPr>
      <w:tc>
        <w:tcPr>
          <w:tcW w:w="6912" w:type="dxa"/>
          <w:gridSpan w:val="2"/>
        </w:tcPr>
        <w:p w14:paraId="76B3EA98" w14:textId="13B63A63" w:rsidR="00156CF2" w:rsidRPr="00975DFF" w:rsidRDefault="00832E3C" w:rsidP="00CA640B">
          <w:pPr>
            <w:spacing w:before="40" w:after="40"/>
            <w:rPr>
              <w:rFonts w:cs="Arial"/>
              <w:sz w:val="18"/>
              <w:szCs w:val="18"/>
              <w:lang w:val="fr-FR"/>
            </w:rPr>
          </w:pPr>
          <w:r>
            <w:rPr>
              <w:rFonts w:cs="Arial"/>
              <w:noProof/>
              <w:sz w:val="18"/>
              <w:szCs w:val="18"/>
            </w:rPr>
            <mc:AlternateContent>
              <mc:Choice Requires="wps">
                <w:drawing>
                  <wp:anchor distT="0" distB="0" distL="114300" distR="114300" simplePos="0" relativeHeight="251663360" behindDoc="0" locked="0" layoutInCell="0" allowOverlap="1" wp14:anchorId="50EA9DC3" wp14:editId="15170559">
                    <wp:simplePos x="0" y="0"/>
                    <wp:positionH relativeFrom="page">
                      <wp:posOffset>0</wp:posOffset>
                    </wp:positionH>
                    <wp:positionV relativeFrom="page">
                      <wp:posOffset>10250170</wp:posOffset>
                    </wp:positionV>
                    <wp:extent cx="7560945" cy="252095"/>
                    <wp:effectExtent l="0" t="0" r="0" b="14605"/>
                    <wp:wrapNone/>
                    <wp:docPr id="11" name="MSIPCM0f2c4d84927b20fee06892bd" descr="{&quot;HashCode&quot;:376260202,&quot;Height&quot;:842.0,&quot;Width&quot;:595.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34319" w14:textId="0FB91674" w:rsidR="00832E3C" w:rsidRPr="00832E3C" w:rsidRDefault="00832E3C" w:rsidP="00832E3C">
                                <w:pPr>
                                  <w:spacing w:before="0" w:after="0"/>
                                  <w:jc w:val="center"/>
                                  <w:rPr>
                                    <w:rFonts w:cs="Arial"/>
                                    <w:color w:val="000000"/>
                                    <w:sz w:val="24"/>
                                  </w:rPr>
                                </w:pPr>
                                <w:r w:rsidRPr="00832E3C">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EA9DC3" id="_x0000_t202" coordsize="21600,21600" o:spt="202" path="m,l,21600r21600,l21600,xe">
                    <v:stroke joinstyle="miter"/>
                    <v:path gradientshapeok="t" o:connecttype="rect"/>
                  </v:shapetype>
                  <v:shape id="MSIPCM0f2c4d84927b20fee06892bd" o:spid="_x0000_s1032" type="#_x0000_t202" alt="{&quot;HashCode&quot;:376260202,&quot;Height&quot;:842.0,&quot;Width&quot;:595.0,&quot;Placement&quot;:&quot;Footer&quot;,&quot;Index&quot;:&quot;FirstPage&quot;,&quot;Section&quot;:5,&quot;Top&quot;:0.0,&quot;Left&quot;:0.0}" style="position:absolute;margin-left:0;margin-top:807.1pt;width:595.3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" o:allowincell="f" filled="f" stroked="f" strokeweight=".5pt">
                    <v:fill o:detectmouseclick="t"/>
                    <v:textbox inset=",0,,0">
                      <w:txbxContent>
                        <w:p w14:paraId="04934319" w14:textId="0FB91674" w:rsidR="00832E3C" w:rsidRPr="00832E3C" w:rsidRDefault="00832E3C" w:rsidP="00832E3C">
                          <w:pPr>
                            <w:spacing w:before="0" w:after="0"/>
                            <w:jc w:val="center"/>
                            <w:rPr>
                              <w:rFonts w:cs="Arial"/>
                              <w:color w:val="000000"/>
                              <w:sz w:val="24"/>
                            </w:rPr>
                          </w:pPr>
                          <w:r w:rsidRPr="00832E3C">
                            <w:rPr>
                              <w:rFonts w:cs="Arial"/>
                              <w:color w:val="000000"/>
                              <w:sz w:val="24"/>
                            </w:rPr>
                            <w:t>OFFICIAL</w:t>
                          </w:r>
                        </w:p>
                      </w:txbxContent>
                    </v:textbox>
                    <w10:wrap anchorx="page" anchory="page"/>
                  </v:shape>
                </w:pict>
              </mc:Fallback>
            </mc:AlternateContent>
          </w:r>
          <w:r w:rsidR="00156CF2">
            <w:rPr>
              <w:rFonts w:cs="Arial"/>
              <w:sz w:val="18"/>
              <w:szCs w:val="18"/>
            </w:rPr>
            <w:t>Title: 22462VIC Course in Fusion Welding to ISO 9606 for Experienced Welders</w:t>
          </w:r>
        </w:p>
        <w:p w14:paraId="6F3BBA6F" w14:textId="77777777" w:rsidR="00156CF2" w:rsidRPr="00975DFF" w:rsidRDefault="00156CF2" w:rsidP="00183B10">
          <w:pPr>
            <w:keepNext/>
            <w:spacing w:before="40" w:after="40"/>
            <w:ind w:left="426"/>
            <w:rPr>
              <w:rFonts w:cs="Arial"/>
              <w:sz w:val="18"/>
              <w:szCs w:val="18"/>
              <w:lang w:val="fr-FR"/>
            </w:rPr>
          </w:pPr>
          <w:r>
            <w:rPr>
              <w:rFonts w:cs="Arial"/>
              <w:sz w:val="18"/>
              <w:szCs w:val="18"/>
            </w:rPr>
            <w:t>22461VIC Course in Fusion Welding to ISO 9606 for Transition Workers</w:t>
          </w:r>
        </w:p>
      </w:tc>
      <w:tc>
        <w:tcPr>
          <w:tcW w:w="2943" w:type="dxa"/>
        </w:tcPr>
        <w:p w14:paraId="616C1FD8" w14:textId="77777777" w:rsidR="00156CF2" w:rsidRDefault="00156CF2"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50C1C76E" wp14:editId="350CB196">
                <wp:extent cx="838200" cy="293370"/>
                <wp:effectExtent l="19050" t="0" r="0" b="0"/>
                <wp:docPr id="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156CF2" w:rsidRPr="00975DFF" w14:paraId="0D11A047" w14:textId="77777777" w:rsidTr="00975DFF">
      <w:tc>
        <w:tcPr>
          <w:tcW w:w="4927" w:type="dxa"/>
        </w:tcPr>
        <w:p w14:paraId="26632BEB" w14:textId="77777777" w:rsidR="00156CF2" w:rsidRPr="00975DFF" w:rsidRDefault="00156CF2" w:rsidP="00507270">
          <w:pPr>
            <w:keepNext/>
            <w:spacing w:before="40" w:after="40"/>
            <w:rPr>
              <w:rFonts w:cs="Arial"/>
              <w:sz w:val="18"/>
              <w:szCs w:val="18"/>
              <w:lang w:val="fr-FR"/>
            </w:rPr>
          </w:pPr>
          <w:r w:rsidRPr="00975DFF">
            <w:rPr>
              <w:rFonts w:cs="Arial"/>
              <w:sz w:val="18"/>
              <w:szCs w:val="18"/>
              <w:lang w:val="fr-FR"/>
            </w:rPr>
            <w:t>© State of Victoria</w:t>
          </w:r>
          <w:r>
            <w:rPr>
              <w:rFonts w:cs="Arial"/>
              <w:sz w:val="18"/>
              <w:szCs w:val="18"/>
              <w:lang w:val="fr-FR"/>
            </w:rPr>
            <w:t xml:space="preserve"> 2017</w:t>
          </w:r>
        </w:p>
      </w:tc>
      <w:tc>
        <w:tcPr>
          <w:tcW w:w="4928" w:type="dxa"/>
          <w:gridSpan w:val="2"/>
        </w:tcPr>
        <w:p w14:paraId="0011CF24" w14:textId="37FE5B5C" w:rsidR="00556A64" w:rsidRPr="00556A64" w:rsidRDefault="00634496" w:rsidP="00556A64">
          <w:pPr>
            <w:pStyle w:val="Footer"/>
            <w:rPr>
              <w:iCs/>
              <w:sz w:val="18"/>
              <w:szCs w:val="18"/>
            </w:rPr>
          </w:pPr>
          <w:r>
            <w:rPr>
              <w:rFonts w:cs="Arial"/>
              <w:sz w:val="18"/>
              <w:szCs w:val="18"/>
              <w:lang w:val="fr-FR"/>
            </w:rPr>
            <w:tab/>
          </w:r>
          <w:r w:rsidR="00156CF2" w:rsidRPr="00975DFF">
            <w:rPr>
              <w:rFonts w:cs="Arial"/>
              <w:sz w:val="18"/>
              <w:szCs w:val="18"/>
              <w:lang w:val="fr-FR"/>
            </w:rPr>
            <w:t xml:space="preserve">Page </w:t>
          </w:r>
          <w:r w:rsidR="00156CF2" w:rsidRPr="00975DFF">
            <w:rPr>
              <w:rFonts w:cs="Arial"/>
              <w:bCs/>
              <w:sz w:val="18"/>
              <w:szCs w:val="18"/>
            </w:rPr>
            <w:fldChar w:fldCharType="begin"/>
          </w:r>
          <w:r w:rsidR="00156CF2" w:rsidRPr="00975DFF">
            <w:rPr>
              <w:rFonts w:cs="Arial"/>
              <w:bCs/>
              <w:sz w:val="18"/>
              <w:szCs w:val="18"/>
              <w:lang w:val="fr-FR"/>
            </w:rPr>
            <w:instrText xml:space="preserve"> PAGE </w:instrText>
          </w:r>
          <w:r w:rsidR="00156CF2" w:rsidRPr="00975DFF">
            <w:rPr>
              <w:rFonts w:cs="Arial"/>
              <w:bCs/>
              <w:sz w:val="18"/>
              <w:szCs w:val="18"/>
            </w:rPr>
            <w:fldChar w:fldCharType="separate"/>
          </w:r>
          <w:r w:rsidR="00BB01D0">
            <w:rPr>
              <w:rFonts w:cs="Arial"/>
              <w:bCs/>
              <w:noProof/>
              <w:sz w:val="18"/>
              <w:szCs w:val="18"/>
              <w:lang w:val="fr-FR"/>
            </w:rPr>
            <w:t>7</w:t>
          </w:r>
          <w:r w:rsidR="00156CF2" w:rsidRPr="00975DFF">
            <w:rPr>
              <w:rFonts w:cs="Arial"/>
              <w:bCs/>
              <w:sz w:val="18"/>
              <w:szCs w:val="18"/>
            </w:rPr>
            <w:fldChar w:fldCharType="end"/>
          </w:r>
          <w:r w:rsidR="00156CF2" w:rsidRPr="00975DFF">
            <w:rPr>
              <w:rFonts w:cs="Arial"/>
              <w:sz w:val="18"/>
              <w:szCs w:val="18"/>
              <w:lang w:val="fr-FR"/>
            </w:rPr>
            <w:t xml:space="preserve"> of </w:t>
          </w:r>
          <w:r w:rsidR="00556A64" w:rsidRPr="00556A64">
            <w:rPr>
              <w:iCs/>
              <w:sz w:val="18"/>
              <w:szCs w:val="18"/>
            </w:rPr>
            <w:fldChar w:fldCharType="begin"/>
          </w:r>
          <w:r w:rsidR="00556A64" w:rsidRPr="00556A64">
            <w:rPr>
              <w:iCs/>
              <w:sz w:val="18"/>
              <w:szCs w:val="18"/>
            </w:rPr>
            <w:instrText xml:space="preserve"> = </w:instrText>
          </w:r>
          <w:r w:rsidR="00556A64" w:rsidRPr="00556A64">
            <w:rPr>
              <w:iCs/>
              <w:sz w:val="18"/>
              <w:szCs w:val="18"/>
            </w:rPr>
            <w:fldChar w:fldCharType="begin"/>
          </w:r>
          <w:r w:rsidR="00556A64" w:rsidRPr="00556A64">
            <w:rPr>
              <w:iCs/>
              <w:sz w:val="18"/>
              <w:szCs w:val="18"/>
            </w:rPr>
            <w:instrText xml:space="preserve"> NUMPAGES   \* MERGEFORMAT </w:instrText>
          </w:r>
          <w:r w:rsidR="00556A64" w:rsidRPr="00556A64">
            <w:rPr>
              <w:iCs/>
              <w:sz w:val="18"/>
              <w:szCs w:val="18"/>
            </w:rPr>
            <w:fldChar w:fldCharType="separate"/>
          </w:r>
          <w:r w:rsidR="00504D70">
            <w:rPr>
              <w:iCs/>
              <w:noProof/>
              <w:sz w:val="18"/>
              <w:szCs w:val="18"/>
            </w:rPr>
            <w:instrText>66</w:instrText>
          </w:r>
          <w:r w:rsidR="00556A64" w:rsidRPr="00556A64">
            <w:rPr>
              <w:iCs/>
              <w:sz w:val="18"/>
              <w:szCs w:val="18"/>
            </w:rPr>
            <w:fldChar w:fldCharType="end"/>
          </w:r>
          <w:r w:rsidR="00556A64" w:rsidRPr="00556A64">
            <w:rPr>
              <w:iCs/>
              <w:sz w:val="18"/>
              <w:szCs w:val="18"/>
            </w:rPr>
            <w:instrText xml:space="preserve"> -</w:instrText>
          </w:r>
          <w:r w:rsidR="00F53C8F">
            <w:rPr>
              <w:iCs/>
              <w:sz w:val="18"/>
              <w:szCs w:val="18"/>
            </w:rPr>
            <w:instrText>4</w:instrText>
          </w:r>
        </w:p>
        <w:p w14:paraId="464442F0" w14:textId="0D562074" w:rsidR="00556A64" w:rsidRPr="00556A64" w:rsidRDefault="00556A64" w:rsidP="00556A64">
          <w:pPr>
            <w:pStyle w:val="Footer"/>
            <w:rPr>
              <w:sz w:val="18"/>
              <w:szCs w:val="18"/>
            </w:rPr>
          </w:pPr>
          <w:r w:rsidRPr="00556A64">
            <w:rPr>
              <w:iCs/>
              <w:sz w:val="18"/>
              <w:szCs w:val="18"/>
            </w:rPr>
            <w:instrText xml:space="preserve"> </w:instrText>
          </w:r>
          <w:r w:rsidRPr="00556A64">
            <w:rPr>
              <w:iCs/>
              <w:sz w:val="18"/>
              <w:szCs w:val="18"/>
            </w:rPr>
            <w:fldChar w:fldCharType="separate"/>
          </w:r>
          <w:r w:rsidR="00504D70">
            <w:rPr>
              <w:iCs/>
              <w:noProof/>
              <w:sz w:val="18"/>
              <w:szCs w:val="18"/>
            </w:rPr>
            <w:t>62</w:t>
          </w:r>
          <w:r w:rsidRPr="00556A64">
            <w:rPr>
              <w:iCs/>
              <w:sz w:val="18"/>
              <w:szCs w:val="18"/>
            </w:rPr>
            <w:fldChar w:fldCharType="end"/>
          </w:r>
        </w:p>
        <w:p w14:paraId="4598AC2A" w14:textId="43C8C722" w:rsidR="00156CF2" w:rsidRPr="00975DFF" w:rsidRDefault="00156CF2" w:rsidP="00CA640B">
          <w:pPr>
            <w:keepNext/>
            <w:spacing w:before="40" w:after="40"/>
            <w:jc w:val="right"/>
            <w:rPr>
              <w:rFonts w:cs="Arial"/>
              <w:sz w:val="18"/>
              <w:szCs w:val="18"/>
              <w:lang w:val="fr-FR"/>
            </w:rPr>
          </w:pPr>
        </w:p>
      </w:tc>
    </w:tr>
  </w:tbl>
  <w:p w14:paraId="783E6F2C" w14:textId="77777777" w:rsidR="00156CF2" w:rsidRPr="00975DFF" w:rsidRDefault="00156CF2" w:rsidP="00975DFF">
    <w:pPr>
      <w:spacing w:before="0" w:after="0"/>
      <w:rPr>
        <w:rFonts w:cs="Arial"/>
        <w:sz w:val="16"/>
        <w:szCs w:val="16"/>
        <w:lang w:val="fr-F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8"/>
      <w:gridCol w:w="283"/>
      <w:gridCol w:w="3998"/>
    </w:tblGrid>
    <w:tr w:rsidR="00156CF2" w14:paraId="20217265" w14:textId="77777777" w:rsidTr="0031356C">
      <w:tc>
        <w:tcPr>
          <w:tcW w:w="7196" w:type="dxa"/>
          <w:gridSpan w:val="2"/>
        </w:tcPr>
        <w:p w14:paraId="2CB47702" w14:textId="6EFF1A88" w:rsidR="00156CF2" w:rsidRDefault="00156CF2" w:rsidP="00CA640B">
          <w:pPr>
            <w:spacing w:before="40" w:after="40"/>
            <w:rPr>
              <w:rFonts w:cs="Arial"/>
              <w:sz w:val="18"/>
              <w:szCs w:val="18"/>
            </w:rPr>
          </w:pPr>
          <w:r>
            <w:rPr>
              <w:rFonts w:cs="Arial"/>
              <w:sz w:val="18"/>
              <w:szCs w:val="18"/>
            </w:rPr>
            <w:t>22462VIC Course in Fusion Welding to ISO 9606 for Experienced Workers</w:t>
          </w:r>
        </w:p>
        <w:p w14:paraId="224661CB" w14:textId="46044C6C" w:rsidR="00156CF2" w:rsidRPr="00975DFF" w:rsidRDefault="00156CF2" w:rsidP="00CA640B">
          <w:pPr>
            <w:spacing w:before="40" w:after="40"/>
            <w:rPr>
              <w:rFonts w:cs="Arial"/>
              <w:sz w:val="18"/>
              <w:szCs w:val="18"/>
              <w:lang w:val="fr-FR"/>
            </w:rPr>
          </w:pPr>
          <w:r>
            <w:rPr>
              <w:rFonts w:cs="Arial"/>
              <w:sz w:val="18"/>
              <w:szCs w:val="18"/>
            </w:rPr>
            <w:t>22461VIC Course in Fusion Welding to ISO 9606 for Transition Workers</w:t>
          </w:r>
        </w:p>
      </w:tc>
      <w:tc>
        <w:tcPr>
          <w:tcW w:w="2659" w:type="dxa"/>
        </w:tcPr>
        <w:p w14:paraId="012268F7" w14:textId="77777777" w:rsidR="00156CF2" w:rsidRDefault="00156CF2" w:rsidP="00975DFF">
          <w:pPr>
            <w:keepNext/>
            <w:spacing w:before="0" w:after="0"/>
            <w:jc w:val="right"/>
            <w:rPr>
              <w:rFonts w:cs="Arial"/>
              <w:sz w:val="16"/>
              <w:szCs w:val="16"/>
              <w:lang w:val="fr-FR"/>
            </w:rPr>
          </w:pPr>
          <w:r>
            <w:rPr>
              <w:rFonts w:ascii="Helvetica" w:hAnsi="Helvetica" w:cs="Helvetica"/>
              <w:b/>
              <w:noProof/>
              <w:color w:val="808080"/>
              <w:sz w:val="20"/>
            </w:rPr>
            <w:drawing>
              <wp:inline distT="0" distB="0" distL="0" distR="0" wp14:anchorId="43058D2D" wp14:editId="4705CE57">
                <wp:extent cx="838200" cy="293370"/>
                <wp:effectExtent l="19050" t="0" r="0" b="0"/>
                <wp:docPr id="20" name="Picture 2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156CF2" w:rsidRPr="00975DFF" w14:paraId="44A4C913" w14:textId="77777777" w:rsidTr="0031356C">
      <w:tc>
        <w:tcPr>
          <w:tcW w:w="6912" w:type="dxa"/>
        </w:tcPr>
        <w:p w14:paraId="3E2E5C0B" w14:textId="77777777" w:rsidR="00156CF2" w:rsidRPr="00E33C67" w:rsidRDefault="00156CF2" w:rsidP="00507270">
          <w:pPr>
            <w:keepNext/>
            <w:spacing w:before="40" w:after="40"/>
            <w:rPr>
              <w:rFonts w:cs="Arial"/>
              <w:sz w:val="18"/>
              <w:szCs w:val="18"/>
              <w:lang w:val="fr-FR"/>
            </w:rPr>
          </w:pPr>
          <w:r w:rsidRPr="00E33C67">
            <w:rPr>
              <w:rFonts w:cs="Arial"/>
              <w:sz w:val="18"/>
              <w:szCs w:val="18"/>
              <w:lang w:val="fr-FR"/>
            </w:rPr>
            <w:t>© State of Victoria 2017</w:t>
          </w:r>
        </w:p>
      </w:tc>
      <w:tc>
        <w:tcPr>
          <w:tcW w:w="2943" w:type="dxa"/>
          <w:gridSpan w:val="2"/>
        </w:tcPr>
        <w:p w14:paraId="4DCC269F" w14:textId="46D5CE36" w:rsidR="00E33C67" w:rsidRPr="00E33C67" w:rsidRDefault="00E33C67" w:rsidP="00E33C67">
          <w:pPr>
            <w:pStyle w:val="Footer"/>
            <w:rPr>
              <w:iCs/>
              <w:sz w:val="18"/>
              <w:szCs w:val="18"/>
            </w:rPr>
          </w:pPr>
          <w:r>
            <w:rPr>
              <w:rFonts w:cs="Arial"/>
              <w:sz w:val="18"/>
              <w:szCs w:val="18"/>
              <w:lang w:val="fr-FR"/>
            </w:rPr>
            <w:tab/>
          </w:r>
          <w:r w:rsidR="00156CF2" w:rsidRPr="00E33C67">
            <w:rPr>
              <w:rFonts w:cs="Arial"/>
              <w:sz w:val="18"/>
              <w:szCs w:val="18"/>
              <w:lang w:val="fr-FR"/>
            </w:rPr>
            <w:t xml:space="preserve">Page </w:t>
          </w:r>
          <w:r w:rsidR="00156CF2" w:rsidRPr="00E33C67">
            <w:rPr>
              <w:rFonts w:cs="Arial"/>
              <w:bCs/>
              <w:sz w:val="18"/>
              <w:szCs w:val="18"/>
            </w:rPr>
            <w:fldChar w:fldCharType="begin"/>
          </w:r>
          <w:r w:rsidR="00156CF2" w:rsidRPr="00E33C67">
            <w:rPr>
              <w:rFonts w:cs="Arial"/>
              <w:bCs/>
              <w:sz w:val="18"/>
              <w:szCs w:val="18"/>
              <w:lang w:val="fr-FR"/>
            </w:rPr>
            <w:instrText xml:space="preserve"> PAGE </w:instrText>
          </w:r>
          <w:r w:rsidR="00156CF2" w:rsidRPr="00E33C67">
            <w:rPr>
              <w:rFonts w:cs="Arial"/>
              <w:bCs/>
              <w:sz w:val="18"/>
              <w:szCs w:val="18"/>
            </w:rPr>
            <w:fldChar w:fldCharType="separate"/>
          </w:r>
          <w:r w:rsidR="00BB01D0" w:rsidRPr="00E33C67">
            <w:rPr>
              <w:rFonts w:cs="Arial"/>
              <w:bCs/>
              <w:noProof/>
              <w:sz w:val="18"/>
              <w:szCs w:val="18"/>
              <w:lang w:val="fr-FR"/>
            </w:rPr>
            <w:t>16</w:t>
          </w:r>
          <w:r w:rsidR="00156CF2" w:rsidRPr="00E33C67">
            <w:rPr>
              <w:rFonts w:cs="Arial"/>
              <w:bCs/>
              <w:sz w:val="18"/>
              <w:szCs w:val="18"/>
            </w:rPr>
            <w:fldChar w:fldCharType="end"/>
          </w:r>
          <w:r w:rsidR="00156CF2" w:rsidRPr="00E33C67">
            <w:rPr>
              <w:rFonts w:cs="Arial"/>
              <w:sz w:val="18"/>
              <w:szCs w:val="18"/>
              <w:lang w:val="fr-FR"/>
            </w:rPr>
            <w:t xml:space="preserve"> of </w:t>
          </w:r>
          <w:r w:rsidRPr="00E33C67">
            <w:rPr>
              <w:iCs/>
              <w:sz w:val="18"/>
              <w:szCs w:val="18"/>
            </w:rPr>
            <w:fldChar w:fldCharType="begin"/>
          </w:r>
          <w:r w:rsidRPr="00E33C67">
            <w:rPr>
              <w:iCs/>
              <w:sz w:val="18"/>
              <w:szCs w:val="18"/>
            </w:rPr>
            <w:instrText xml:space="preserve"> = </w:instrText>
          </w:r>
          <w:r w:rsidRPr="00E33C67">
            <w:rPr>
              <w:iCs/>
              <w:sz w:val="18"/>
              <w:szCs w:val="18"/>
            </w:rPr>
            <w:fldChar w:fldCharType="begin"/>
          </w:r>
          <w:r w:rsidRPr="00E33C67">
            <w:rPr>
              <w:iCs/>
              <w:sz w:val="18"/>
              <w:szCs w:val="18"/>
            </w:rPr>
            <w:instrText xml:space="preserve"> NUMPAGES   \* MERGEFORMAT </w:instrText>
          </w:r>
          <w:r w:rsidRPr="00E33C67">
            <w:rPr>
              <w:iCs/>
              <w:sz w:val="18"/>
              <w:szCs w:val="18"/>
            </w:rPr>
            <w:fldChar w:fldCharType="separate"/>
          </w:r>
          <w:r w:rsidR="00504D70">
            <w:rPr>
              <w:iCs/>
              <w:noProof/>
              <w:sz w:val="18"/>
              <w:szCs w:val="18"/>
            </w:rPr>
            <w:instrText>66</w:instrText>
          </w:r>
          <w:r w:rsidRPr="00E33C67">
            <w:rPr>
              <w:iCs/>
              <w:sz w:val="18"/>
              <w:szCs w:val="18"/>
            </w:rPr>
            <w:fldChar w:fldCharType="end"/>
          </w:r>
          <w:r w:rsidRPr="00E33C67">
            <w:rPr>
              <w:iCs/>
              <w:sz w:val="18"/>
              <w:szCs w:val="18"/>
            </w:rPr>
            <w:instrText xml:space="preserve"> -</w:instrText>
          </w:r>
          <w:r w:rsidRPr="00E33C67">
            <w:rPr>
              <w:iCs/>
              <w:sz w:val="18"/>
              <w:szCs w:val="18"/>
            </w:rPr>
            <w:instrText>5</w:instrText>
          </w:r>
        </w:p>
        <w:p w14:paraId="2BF27D8D" w14:textId="3407C11C" w:rsidR="00E33C67" w:rsidRPr="00E33C67" w:rsidRDefault="00E33C67" w:rsidP="00E33C67">
          <w:pPr>
            <w:pStyle w:val="Footer"/>
            <w:rPr>
              <w:sz w:val="18"/>
              <w:szCs w:val="18"/>
            </w:rPr>
          </w:pPr>
          <w:r w:rsidRPr="00E33C67">
            <w:rPr>
              <w:iCs/>
              <w:sz w:val="18"/>
              <w:szCs w:val="18"/>
            </w:rPr>
            <w:instrText xml:space="preserve"> </w:instrText>
          </w:r>
          <w:r w:rsidRPr="00E33C67">
            <w:rPr>
              <w:iCs/>
              <w:sz w:val="18"/>
              <w:szCs w:val="18"/>
            </w:rPr>
            <w:fldChar w:fldCharType="separate"/>
          </w:r>
          <w:r w:rsidR="00504D70">
            <w:rPr>
              <w:iCs/>
              <w:noProof/>
              <w:sz w:val="18"/>
              <w:szCs w:val="18"/>
            </w:rPr>
            <w:t>61</w:t>
          </w:r>
          <w:r w:rsidRPr="00E33C67">
            <w:rPr>
              <w:iCs/>
              <w:sz w:val="18"/>
              <w:szCs w:val="18"/>
            </w:rPr>
            <w:fldChar w:fldCharType="end"/>
          </w:r>
        </w:p>
        <w:p w14:paraId="138DDEB0" w14:textId="10C75142" w:rsidR="00156CF2" w:rsidRPr="00E33C67" w:rsidRDefault="00156CF2" w:rsidP="00CA640B">
          <w:pPr>
            <w:keepNext/>
            <w:spacing w:before="40" w:after="40"/>
            <w:jc w:val="right"/>
            <w:rPr>
              <w:rFonts w:cs="Arial"/>
              <w:sz w:val="18"/>
              <w:szCs w:val="18"/>
              <w:lang w:val="fr-FR"/>
            </w:rPr>
          </w:pPr>
        </w:p>
      </w:tc>
    </w:tr>
  </w:tbl>
  <w:p w14:paraId="00C2AE28" w14:textId="77777777" w:rsidR="00156CF2" w:rsidRPr="00975DFF" w:rsidRDefault="00156CF2" w:rsidP="00975DFF">
    <w:pPr>
      <w:spacing w:before="0" w:after="0"/>
      <w:rPr>
        <w:rFonts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4750" w14:textId="77777777" w:rsidR="002F0BAC" w:rsidRDefault="002F0BAC">
      <w:r>
        <w:separator/>
      </w:r>
    </w:p>
  </w:footnote>
  <w:footnote w:type="continuationSeparator" w:id="0">
    <w:p w14:paraId="5FD08620" w14:textId="77777777" w:rsidR="002F0BAC" w:rsidRDefault="002F0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160A" w14:textId="77777777" w:rsidR="00E72170" w:rsidRDefault="00E72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D1DA" w14:textId="18621865" w:rsidR="00832E3C" w:rsidRDefault="00832E3C">
    <w:pPr>
      <w:pStyle w:val="Header"/>
    </w:pPr>
    <w:r>
      <w:rPr>
        <w:noProof/>
      </w:rPr>
      <mc:AlternateContent>
        <mc:Choice Requires="wps">
          <w:drawing>
            <wp:anchor distT="0" distB="0" distL="114300" distR="114300" simplePos="0" relativeHeight="251664384" behindDoc="0" locked="0" layoutInCell="0" allowOverlap="1" wp14:anchorId="064E8987" wp14:editId="5A47EFC7">
              <wp:simplePos x="0" y="0"/>
              <wp:positionH relativeFrom="page">
                <wp:posOffset>0</wp:posOffset>
              </wp:positionH>
              <wp:positionV relativeFrom="page">
                <wp:posOffset>190500</wp:posOffset>
              </wp:positionV>
              <wp:extent cx="7560945" cy="252095"/>
              <wp:effectExtent l="0" t="0" r="0" b="14605"/>
              <wp:wrapNone/>
              <wp:docPr id="13" name="MSIPCMd34a4acc81f6c6e3e306968f"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BD2DDF" w14:textId="22133D59" w:rsidR="00832E3C" w:rsidRPr="00832E3C" w:rsidRDefault="00832E3C" w:rsidP="00832E3C">
                          <w:pPr>
                            <w:spacing w:before="0" w:after="0"/>
                            <w:jc w:val="center"/>
                            <w:rPr>
                              <w:rFonts w:cs="Arial"/>
                              <w:color w:val="000000"/>
                              <w:sz w:val="24"/>
                            </w:rPr>
                          </w:pPr>
                          <w:r w:rsidRPr="00832E3C">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4E8987" id="_x0000_t202" coordsize="21600,21600" o:spt="202" path="m,l,21600r21600,l21600,xe">
              <v:stroke joinstyle="miter"/>
              <v:path gradientshapeok="t" o:connecttype="rect"/>
            </v:shapetype>
            <v:shape id="MSIPCMd34a4acc81f6c6e3e306968f" o:spid="_x0000_s1026" type="#_x0000_t202" alt="{&quot;HashCode&quot;:352122633,&quot;Height&quot;:842.0,&quot;Width&quot;:595.0,&quot;Placement&quot;:&quot;Header&quot;,&quot;Index&quot;:&quot;Primary&quot;,&quot;Section&quot;:1,&quot;Top&quot;:0.0,&quot;Left&quot;:0.0}" style="position:absolute;margin-left:0;margin-top:15pt;width:595.35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9vFAIAACQ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" o:allowincell="f" filled="f" stroked="f" strokeweight=".5pt">
              <v:fill o:detectmouseclick="t"/>
              <v:textbox inset=",0,,0">
                <w:txbxContent>
                  <w:p w14:paraId="39BD2DDF" w14:textId="22133D59" w:rsidR="00832E3C" w:rsidRPr="00832E3C" w:rsidRDefault="00832E3C" w:rsidP="00832E3C">
                    <w:pPr>
                      <w:spacing w:before="0" w:after="0"/>
                      <w:jc w:val="center"/>
                      <w:rPr>
                        <w:rFonts w:cs="Arial"/>
                        <w:color w:val="000000"/>
                        <w:sz w:val="24"/>
                      </w:rPr>
                    </w:pPr>
                    <w:r w:rsidRPr="00832E3C">
                      <w:rPr>
                        <w:rFonts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6BA2" w14:textId="2091AFCC" w:rsidR="00832E3C" w:rsidRDefault="00832E3C">
    <w:pPr>
      <w:pStyle w:val="Header"/>
    </w:pPr>
    <w:r>
      <w:rPr>
        <w:noProof/>
      </w:rPr>
      <mc:AlternateContent>
        <mc:Choice Requires="wps">
          <w:drawing>
            <wp:anchor distT="0" distB="0" distL="114300" distR="114300" simplePos="0" relativeHeight="251665408" behindDoc="0" locked="0" layoutInCell="0" allowOverlap="1" wp14:anchorId="1011F3DD" wp14:editId="1059F3AF">
              <wp:simplePos x="0" y="0"/>
              <wp:positionH relativeFrom="page">
                <wp:posOffset>0</wp:posOffset>
              </wp:positionH>
              <wp:positionV relativeFrom="page">
                <wp:posOffset>190500</wp:posOffset>
              </wp:positionV>
              <wp:extent cx="7560945" cy="252095"/>
              <wp:effectExtent l="0" t="0" r="0" b="14605"/>
              <wp:wrapNone/>
              <wp:docPr id="14" name="MSIPCMc55d4e559698cbae284aeddb" descr="{&quot;HashCode&quot;:35212263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FB056" w14:textId="749E1098" w:rsidR="00832E3C" w:rsidRPr="00832E3C" w:rsidRDefault="00832E3C" w:rsidP="00832E3C">
                          <w:pPr>
                            <w:spacing w:before="0" w:after="0"/>
                            <w:jc w:val="center"/>
                            <w:rPr>
                              <w:rFonts w:cs="Arial"/>
                              <w:color w:val="000000"/>
                              <w:sz w:val="24"/>
                            </w:rPr>
                          </w:pPr>
                          <w:r w:rsidRPr="00832E3C">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11F3DD" id="_x0000_t202" coordsize="21600,21600" o:spt="202" path="m,l,21600r21600,l21600,xe">
              <v:stroke joinstyle="miter"/>
              <v:path gradientshapeok="t" o:connecttype="rect"/>
            </v:shapetype>
            <v:shape id="MSIPCMc55d4e559698cbae284aeddb" o:spid="_x0000_s1028" type="#_x0000_t202" alt="{&quot;HashCode&quot;:352122633,&quot;Height&quot;:842.0,&quot;Width&quot;:595.0,&quot;Placement&quot;:&quot;Header&quot;,&quot;Index&quot;:&quot;FirstPage&quot;,&quot;Section&quot;:1,&quot;Top&quot;:0.0,&quot;Left&quot;:0.0}" style="position:absolute;margin-left:0;margin-top:15pt;width:595.3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AE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wimGPXZQnXA9Bz3z3vJNgzM8&#10;MB+emUOqcSOUb3jCQyrAXnC2KKnB/fqbP+YjAxilpEXplNT/PDAnKFHfDXKzGE+nUWvpgoZ7690N&#10;XnPQd4CqHOMDsTyZMTeowZQO9Cuqex27YYgZjj1LGgbzLvRCxtfBxXqdklBVloUHs7U8lo5oRmRf&#10;ulfm7Bn+gMQ9wiAuVrxjoc/teVgfAsgmURTx7dE8w46KTCSfX0+U/Nt7yrq+8dVvAA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AJQsAEGAIAACsEAAAOAAAAAAAAAAAAAAAAAC4CAABkcnMvZTJvRG9jLnhtbFBLAQItABQABgAI&#10;AAAAIQDhkXQK3AAAAAcBAAAPAAAAAAAAAAAAAAAAAHIEAABkcnMvZG93bnJldi54bWxQSwUGAAAA&#10;AAQABADzAAAAewUAAAAA&#10;" o:allowincell="f" filled="f" stroked="f" strokeweight=".5pt">
              <v:fill o:detectmouseclick="t"/>
              <v:textbox inset=",0,,0">
                <w:txbxContent>
                  <w:p w14:paraId="53DFB056" w14:textId="749E1098" w:rsidR="00832E3C" w:rsidRPr="00832E3C" w:rsidRDefault="00832E3C" w:rsidP="00832E3C">
                    <w:pPr>
                      <w:spacing w:before="0" w:after="0"/>
                      <w:jc w:val="center"/>
                      <w:rPr>
                        <w:rFonts w:cs="Arial"/>
                        <w:color w:val="000000"/>
                        <w:sz w:val="24"/>
                      </w:rPr>
                    </w:pPr>
                    <w:r w:rsidRPr="00832E3C">
                      <w:rPr>
                        <w:rFonts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560F32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133654C6"/>
    <w:lvl w:ilvl="0">
      <w:start w:val="1"/>
      <w:numFmt w:val="bullet"/>
      <w:pStyle w:val="ListBullet2"/>
      <w:lvlText w:val=""/>
      <w:lvlJc w:val="left"/>
      <w:pPr>
        <w:ind w:left="643" w:hanging="360"/>
      </w:pPr>
      <w:rPr>
        <w:rFonts w:ascii="Symbol" w:hAnsi="Symbol" w:hint="default"/>
        <w:sz w:val="16"/>
      </w:rPr>
    </w:lvl>
  </w:abstractNum>
  <w:abstractNum w:abstractNumId="2" w15:restartNumberingAfterBreak="0">
    <w:nsid w:val="FFFFFF89"/>
    <w:multiLevelType w:val="singleLevel"/>
    <w:tmpl w:val="08BEC45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C514FA"/>
    <w:multiLevelType w:val="hybridMultilevel"/>
    <w:tmpl w:val="D63C4E56"/>
    <w:lvl w:ilvl="0" w:tplc="5004FD0A">
      <w:numFmt w:val="bullet"/>
      <w:lvlText w:val="-"/>
      <w:lvlJc w:val="left"/>
      <w:pPr>
        <w:ind w:left="720" w:hanging="360"/>
      </w:pPr>
      <w:rPr>
        <w:rFonts w:ascii="Arial" w:eastAsia="Times New Roman"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FE7FDE"/>
    <w:multiLevelType w:val="hybridMultilevel"/>
    <w:tmpl w:val="7ED8B04E"/>
    <w:lvl w:ilvl="0" w:tplc="0C090001">
      <w:start w:val="1"/>
      <w:numFmt w:val="bullet"/>
      <w:lvlText w:val=""/>
      <w:lvlJc w:val="left"/>
      <w:pPr>
        <w:ind w:left="1150" w:hanging="360"/>
      </w:pPr>
      <w:rPr>
        <w:rFonts w:ascii="Symbol" w:hAnsi="Symbol" w:hint="default"/>
      </w:rPr>
    </w:lvl>
    <w:lvl w:ilvl="1" w:tplc="0C090003" w:tentative="1">
      <w:start w:val="1"/>
      <w:numFmt w:val="bullet"/>
      <w:lvlText w:val="o"/>
      <w:lvlJc w:val="left"/>
      <w:pPr>
        <w:ind w:left="1870" w:hanging="360"/>
      </w:pPr>
      <w:rPr>
        <w:rFonts w:ascii="Courier New" w:hAnsi="Courier New" w:cs="Courier New" w:hint="default"/>
      </w:rPr>
    </w:lvl>
    <w:lvl w:ilvl="2" w:tplc="0C090005" w:tentative="1">
      <w:start w:val="1"/>
      <w:numFmt w:val="bullet"/>
      <w:lvlText w:val=""/>
      <w:lvlJc w:val="left"/>
      <w:pPr>
        <w:ind w:left="2590" w:hanging="360"/>
      </w:pPr>
      <w:rPr>
        <w:rFonts w:ascii="Wingdings" w:hAnsi="Wingdings" w:hint="default"/>
      </w:rPr>
    </w:lvl>
    <w:lvl w:ilvl="3" w:tplc="0C090001" w:tentative="1">
      <w:start w:val="1"/>
      <w:numFmt w:val="bullet"/>
      <w:lvlText w:val=""/>
      <w:lvlJc w:val="left"/>
      <w:pPr>
        <w:ind w:left="3310" w:hanging="360"/>
      </w:pPr>
      <w:rPr>
        <w:rFonts w:ascii="Symbol" w:hAnsi="Symbol" w:hint="default"/>
      </w:rPr>
    </w:lvl>
    <w:lvl w:ilvl="4" w:tplc="0C090003" w:tentative="1">
      <w:start w:val="1"/>
      <w:numFmt w:val="bullet"/>
      <w:lvlText w:val="o"/>
      <w:lvlJc w:val="left"/>
      <w:pPr>
        <w:ind w:left="4030" w:hanging="360"/>
      </w:pPr>
      <w:rPr>
        <w:rFonts w:ascii="Courier New" w:hAnsi="Courier New" w:cs="Courier New" w:hint="default"/>
      </w:rPr>
    </w:lvl>
    <w:lvl w:ilvl="5" w:tplc="0C090005" w:tentative="1">
      <w:start w:val="1"/>
      <w:numFmt w:val="bullet"/>
      <w:lvlText w:val=""/>
      <w:lvlJc w:val="left"/>
      <w:pPr>
        <w:ind w:left="4750" w:hanging="360"/>
      </w:pPr>
      <w:rPr>
        <w:rFonts w:ascii="Wingdings" w:hAnsi="Wingdings" w:hint="default"/>
      </w:rPr>
    </w:lvl>
    <w:lvl w:ilvl="6" w:tplc="0C090001" w:tentative="1">
      <w:start w:val="1"/>
      <w:numFmt w:val="bullet"/>
      <w:lvlText w:val=""/>
      <w:lvlJc w:val="left"/>
      <w:pPr>
        <w:ind w:left="5470" w:hanging="360"/>
      </w:pPr>
      <w:rPr>
        <w:rFonts w:ascii="Symbol" w:hAnsi="Symbol" w:hint="default"/>
      </w:rPr>
    </w:lvl>
    <w:lvl w:ilvl="7" w:tplc="0C090003" w:tentative="1">
      <w:start w:val="1"/>
      <w:numFmt w:val="bullet"/>
      <w:lvlText w:val="o"/>
      <w:lvlJc w:val="left"/>
      <w:pPr>
        <w:ind w:left="6190" w:hanging="360"/>
      </w:pPr>
      <w:rPr>
        <w:rFonts w:ascii="Courier New" w:hAnsi="Courier New" w:cs="Courier New" w:hint="default"/>
      </w:rPr>
    </w:lvl>
    <w:lvl w:ilvl="8" w:tplc="0C090005" w:tentative="1">
      <w:start w:val="1"/>
      <w:numFmt w:val="bullet"/>
      <w:lvlText w:val=""/>
      <w:lvlJc w:val="left"/>
      <w:pPr>
        <w:ind w:left="6910" w:hanging="360"/>
      </w:pPr>
      <w:rPr>
        <w:rFonts w:ascii="Wingdings" w:hAnsi="Wingdings" w:hint="default"/>
      </w:rPr>
    </w:lvl>
  </w:abstractNum>
  <w:abstractNum w:abstractNumId="5" w15:restartNumberingAfterBreak="0">
    <w:nsid w:val="050007C5"/>
    <w:multiLevelType w:val="hybridMultilevel"/>
    <w:tmpl w:val="8A38FA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5D86370"/>
    <w:multiLevelType w:val="hybridMultilevel"/>
    <w:tmpl w:val="20BAE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773970"/>
    <w:multiLevelType w:val="hybridMultilevel"/>
    <w:tmpl w:val="8542A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BD76FA"/>
    <w:multiLevelType w:val="hybridMultilevel"/>
    <w:tmpl w:val="5EBA8F54"/>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9" w15:restartNumberingAfterBreak="0">
    <w:nsid w:val="0C3451D7"/>
    <w:multiLevelType w:val="hybridMultilevel"/>
    <w:tmpl w:val="E580E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A30F01"/>
    <w:multiLevelType w:val="hybridMultilevel"/>
    <w:tmpl w:val="15DE5340"/>
    <w:lvl w:ilvl="0" w:tplc="5ED6D618">
      <w:start w:val="1"/>
      <w:numFmt w:val="bullet"/>
      <w:lvlText w:val=""/>
      <w:lvlJc w:val="left"/>
      <w:pPr>
        <w:ind w:left="1080" w:hanging="360"/>
      </w:pPr>
      <w:rPr>
        <w:rFonts w:ascii="Symbol" w:hAnsi="Symbol" w:hint="default"/>
        <w:sz w:val="24"/>
        <w:szCs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26C6B78"/>
    <w:multiLevelType w:val="hybridMultilevel"/>
    <w:tmpl w:val="BBE86A54"/>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1136" w:hanging="360"/>
      </w:pPr>
      <w:rPr>
        <w:rFonts w:ascii="Courier New" w:hAnsi="Courier New" w:cs="Courier New" w:hint="default"/>
      </w:rPr>
    </w:lvl>
    <w:lvl w:ilvl="2" w:tplc="0C090005">
      <w:start w:val="1"/>
      <w:numFmt w:val="bullet"/>
      <w:lvlText w:val=""/>
      <w:lvlJc w:val="left"/>
      <w:pPr>
        <w:ind w:left="1856" w:hanging="360"/>
      </w:pPr>
      <w:rPr>
        <w:rFonts w:ascii="Wingdings" w:hAnsi="Wingdings" w:hint="default"/>
      </w:rPr>
    </w:lvl>
    <w:lvl w:ilvl="3" w:tplc="0C090001">
      <w:start w:val="1"/>
      <w:numFmt w:val="bullet"/>
      <w:lvlText w:val=""/>
      <w:lvlJc w:val="left"/>
      <w:pPr>
        <w:ind w:left="2576" w:hanging="360"/>
      </w:pPr>
      <w:rPr>
        <w:rFonts w:ascii="Symbol" w:hAnsi="Symbol" w:hint="default"/>
      </w:rPr>
    </w:lvl>
    <w:lvl w:ilvl="4" w:tplc="0C090003">
      <w:start w:val="1"/>
      <w:numFmt w:val="bullet"/>
      <w:lvlText w:val="o"/>
      <w:lvlJc w:val="left"/>
      <w:pPr>
        <w:ind w:left="3296" w:hanging="360"/>
      </w:pPr>
      <w:rPr>
        <w:rFonts w:ascii="Courier New" w:hAnsi="Courier New" w:cs="Courier New" w:hint="default"/>
      </w:rPr>
    </w:lvl>
    <w:lvl w:ilvl="5" w:tplc="0C090005">
      <w:start w:val="1"/>
      <w:numFmt w:val="bullet"/>
      <w:lvlText w:val=""/>
      <w:lvlJc w:val="left"/>
      <w:pPr>
        <w:ind w:left="4016" w:hanging="360"/>
      </w:pPr>
      <w:rPr>
        <w:rFonts w:ascii="Wingdings" w:hAnsi="Wingdings" w:hint="default"/>
      </w:rPr>
    </w:lvl>
    <w:lvl w:ilvl="6" w:tplc="0C090001">
      <w:start w:val="1"/>
      <w:numFmt w:val="bullet"/>
      <w:lvlText w:val=""/>
      <w:lvlJc w:val="left"/>
      <w:pPr>
        <w:ind w:left="4736" w:hanging="360"/>
      </w:pPr>
      <w:rPr>
        <w:rFonts w:ascii="Symbol" w:hAnsi="Symbol" w:hint="default"/>
      </w:rPr>
    </w:lvl>
    <w:lvl w:ilvl="7" w:tplc="0C090003">
      <w:start w:val="1"/>
      <w:numFmt w:val="bullet"/>
      <w:lvlText w:val="o"/>
      <w:lvlJc w:val="left"/>
      <w:pPr>
        <w:ind w:left="5456" w:hanging="360"/>
      </w:pPr>
      <w:rPr>
        <w:rFonts w:ascii="Courier New" w:hAnsi="Courier New" w:cs="Courier New" w:hint="default"/>
      </w:rPr>
    </w:lvl>
    <w:lvl w:ilvl="8" w:tplc="0C090005">
      <w:start w:val="1"/>
      <w:numFmt w:val="bullet"/>
      <w:lvlText w:val=""/>
      <w:lvlJc w:val="left"/>
      <w:pPr>
        <w:ind w:left="6176" w:hanging="360"/>
      </w:pPr>
      <w:rPr>
        <w:rFonts w:ascii="Wingdings" w:hAnsi="Wingdings" w:hint="default"/>
      </w:rPr>
    </w:lvl>
  </w:abstractNum>
  <w:abstractNum w:abstractNumId="12" w15:restartNumberingAfterBreak="0">
    <w:nsid w:val="134855B7"/>
    <w:multiLevelType w:val="hybridMultilevel"/>
    <w:tmpl w:val="1E1EC5B6"/>
    <w:lvl w:ilvl="0" w:tplc="0C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14EE1DDE"/>
    <w:multiLevelType w:val="hybridMultilevel"/>
    <w:tmpl w:val="E818A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D800BB"/>
    <w:multiLevelType w:val="hybridMultilevel"/>
    <w:tmpl w:val="4F4EC2EC"/>
    <w:lvl w:ilvl="0" w:tplc="0C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1772261F"/>
    <w:multiLevelType w:val="hybridMultilevel"/>
    <w:tmpl w:val="5D562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CA5A5E"/>
    <w:multiLevelType w:val="hybridMultilevel"/>
    <w:tmpl w:val="1000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65597B"/>
    <w:multiLevelType w:val="hybridMultilevel"/>
    <w:tmpl w:val="305481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BD14EFA"/>
    <w:multiLevelType w:val="hybridMultilevel"/>
    <w:tmpl w:val="462A2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4A4B66"/>
    <w:multiLevelType w:val="hybridMultilevel"/>
    <w:tmpl w:val="8A24016A"/>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8523D3"/>
    <w:multiLevelType w:val="hybridMultilevel"/>
    <w:tmpl w:val="FFE239F0"/>
    <w:lvl w:ilvl="0" w:tplc="0C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1" w15:restartNumberingAfterBreak="0">
    <w:nsid w:val="20BE5E7D"/>
    <w:multiLevelType w:val="hybridMultilevel"/>
    <w:tmpl w:val="88ACD3A4"/>
    <w:lvl w:ilvl="0" w:tplc="97B4495A">
      <w:start w:val="1"/>
      <w:numFmt w:val="bullet"/>
      <w:lvlText w:val="-"/>
      <w:lvlJc w:val="left"/>
      <w:pPr>
        <w:ind w:left="720" w:hanging="360"/>
      </w:pPr>
      <w:rPr>
        <w:rFonts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EA7ABF"/>
    <w:multiLevelType w:val="hybridMultilevel"/>
    <w:tmpl w:val="9CC47EA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7A556D"/>
    <w:multiLevelType w:val="hybridMultilevel"/>
    <w:tmpl w:val="E9643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305D0A"/>
    <w:multiLevelType w:val="hybridMultilevel"/>
    <w:tmpl w:val="B3FC64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69F50B0"/>
    <w:multiLevelType w:val="hybridMultilevel"/>
    <w:tmpl w:val="5F22393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1131" w:hanging="360"/>
      </w:pPr>
      <w:rPr>
        <w:rFonts w:ascii="Courier New" w:hAnsi="Courier New" w:cs="Courier New" w:hint="default"/>
      </w:rPr>
    </w:lvl>
    <w:lvl w:ilvl="2" w:tplc="0C090005" w:tentative="1">
      <w:start w:val="1"/>
      <w:numFmt w:val="bullet"/>
      <w:lvlText w:val=""/>
      <w:lvlJc w:val="left"/>
      <w:pPr>
        <w:ind w:left="1851" w:hanging="360"/>
      </w:pPr>
      <w:rPr>
        <w:rFonts w:ascii="Wingdings" w:hAnsi="Wingdings" w:hint="default"/>
      </w:rPr>
    </w:lvl>
    <w:lvl w:ilvl="3" w:tplc="0C090001" w:tentative="1">
      <w:start w:val="1"/>
      <w:numFmt w:val="bullet"/>
      <w:lvlText w:val=""/>
      <w:lvlJc w:val="left"/>
      <w:pPr>
        <w:ind w:left="2571" w:hanging="360"/>
      </w:pPr>
      <w:rPr>
        <w:rFonts w:ascii="Symbol" w:hAnsi="Symbol" w:hint="default"/>
      </w:rPr>
    </w:lvl>
    <w:lvl w:ilvl="4" w:tplc="0C090003" w:tentative="1">
      <w:start w:val="1"/>
      <w:numFmt w:val="bullet"/>
      <w:lvlText w:val="o"/>
      <w:lvlJc w:val="left"/>
      <w:pPr>
        <w:ind w:left="3291" w:hanging="360"/>
      </w:pPr>
      <w:rPr>
        <w:rFonts w:ascii="Courier New" w:hAnsi="Courier New" w:cs="Courier New" w:hint="default"/>
      </w:rPr>
    </w:lvl>
    <w:lvl w:ilvl="5" w:tplc="0C090005" w:tentative="1">
      <w:start w:val="1"/>
      <w:numFmt w:val="bullet"/>
      <w:lvlText w:val=""/>
      <w:lvlJc w:val="left"/>
      <w:pPr>
        <w:ind w:left="4011" w:hanging="360"/>
      </w:pPr>
      <w:rPr>
        <w:rFonts w:ascii="Wingdings" w:hAnsi="Wingdings" w:hint="default"/>
      </w:rPr>
    </w:lvl>
    <w:lvl w:ilvl="6" w:tplc="0C090001" w:tentative="1">
      <w:start w:val="1"/>
      <w:numFmt w:val="bullet"/>
      <w:lvlText w:val=""/>
      <w:lvlJc w:val="left"/>
      <w:pPr>
        <w:ind w:left="4731" w:hanging="360"/>
      </w:pPr>
      <w:rPr>
        <w:rFonts w:ascii="Symbol" w:hAnsi="Symbol" w:hint="default"/>
      </w:rPr>
    </w:lvl>
    <w:lvl w:ilvl="7" w:tplc="0C090003" w:tentative="1">
      <w:start w:val="1"/>
      <w:numFmt w:val="bullet"/>
      <w:lvlText w:val="o"/>
      <w:lvlJc w:val="left"/>
      <w:pPr>
        <w:ind w:left="5451" w:hanging="360"/>
      </w:pPr>
      <w:rPr>
        <w:rFonts w:ascii="Courier New" w:hAnsi="Courier New" w:cs="Courier New" w:hint="default"/>
      </w:rPr>
    </w:lvl>
    <w:lvl w:ilvl="8" w:tplc="0C090005" w:tentative="1">
      <w:start w:val="1"/>
      <w:numFmt w:val="bullet"/>
      <w:lvlText w:val=""/>
      <w:lvlJc w:val="left"/>
      <w:pPr>
        <w:ind w:left="6171" w:hanging="360"/>
      </w:pPr>
      <w:rPr>
        <w:rFonts w:ascii="Wingdings" w:hAnsi="Wingdings" w:hint="default"/>
      </w:rPr>
    </w:lvl>
  </w:abstractNum>
  <w:abstractNum w:abstractNumId="26" w15:restartNumberingAfterBreak="0">
    <w:nsid w:val="26CC200F"/>
    <w:multiLevelType w:val="hybridMultilevel"/>
    <w:tmpl w:val="22D84168"/>
    <w:lvl w:ilvl="0" w:tplc="0C090001">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9639E8"/>
    <w:multiLevelType w:val="hybridMultilevel"/>
    <w:tmpl w:val="57560DBC"/>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880320"/>
    <w:multiLevelType w:val="hybridMultilevel"/>
    <w:tmpl w:val="0A66549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A291C96"/>
    <w:multiLevelType w:val="hybridMultilevel"/>
    <w:tmpl w:val="D2CEE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AF07DD0"/>
    <w:multiLevelType w:val="multilevel"/>
    <w:tmpl w:val="31C8541C"/>
    <w:lvl w:ilvl="0">
      <w:start w:val="1"/>
      <w:numFmt w:val="decimal"/>
      <w:lvlText w:val="%1"/>
      <w:lvlJc w:val="left"/>
      <w:pPr>
        <w:ind w:left="360" w:hanging="360"/>
      </w:pPr>
      <w:rPr>
        <w:rFonts w:hint="default"/>
        <w:b/>
        <w:i/>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1" w15:restartNumberingAfterBreak="0">
    <w:nsid w:val="2B9063D8"/>
    <w:multiLevelType w:val="hybridMultilevel"/>
    <w:tmpl w:val="40F4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C1903A0"/>
    <w:multiLevelType w:val="hybridMultilevel"/>
    <w:tmpl w:val="8CAC081A"/>
    <w:lvl w:ilvl="0" w:tplc="F43AEEF4">
      <w:start w:val="2"/>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2D4318BD"/>
    <w:multiLevelType w:val="hybridMultilevel"/>
    <w:tmpl w:val="77D8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E9B295B"/>
    <w:multiLevelType w:val="hybridMultilevel"/>
    <w:tmpl w:val="93CA3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EC57612"/>
    <w:multiLevelType w:val="hybridMultilevel"/>
    <w:tmpl w:val="E3D297B4"/>
    <w:lvl w:ilvl="0" w:tplc="EAAAFA98">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6" w15:restartNumberingAfterBreak="0">
    <w:nsid w:val="2F5501F2"/>
    <w:multiLevelType w:val="hybridMultilevel"/>
    <w:tmpl w:val="B96AA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FA61FDC"/>
    <w:multiLevelType w:val="hybridMultilevel"/>
    <w:tmpl w:val="FD0C6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0363953"/>
    <w:multiLevelType w:val="hybridMultilevel"/>
    <w:tmpl w:val="BCE4EE7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5425051"/>
    <w:multiLevelType w:val="hybridMultilevel"/>
    <w:tmpl w:val="AA26E00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59C4F08"/>
    <w:multiLevelType w:val="hybridMultilevel"/>
    <w:tmpl w:val="6D783098"/>
    <w:lvl w:ilvl="0" w:tplc="5ED6D61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97F0F65"/>
    <w:multiLevelType w:val="hybridMultilevel"/>
    <w:tmpl w:val="7C00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A022493"/>
    <w:multiLevelType w:val="hybridMultilevel"/>
    <w:tmpl w:val="B60C6A52"/>
    <w:lvl w:ilvl="0" w:tplc="0C090001">
      <w:start w:val="1"/>
      <w:numFmt w:val="bullet"/>
      <w:lvlText w:val=""/>
      <w:lvlJc w:val="left"/>
      <w:pPr>
        <w:ind w:left="411" w:hanging="360"/>
      </w:pPr>
      <w:rPr>
        <w:rFonts w:ascii="Symbol" w:hAnsi="Symbol" w:hint="default"/>
      </w:rPr>
    </w:lvl>
    <w:lvl w:ilvl="1" w:tplc="0C090003" w:tentative="1">
      <w:start w:val="1"/>
      <w:numFmt w:val="bullet"/>
      <w:lvlText w:val="o"/>
      <w:lvlJc w:val="left"/>
      <w:pPr>
        <w:ind w:left="1131" w:hanging="360"/>
      </w:pPr>
      <w:rPr>
        <w:rFonts w:ascii="Courier New" w:hAnsi="Courier New" w:cs="Courier New" w:hint="default"/>
      </w:rPr>
    </w:lvl>
    <w:lvl w:ilvl="2" w:tplc="0C090005" w:tentative="1">
      <w:start w:val="1"/>
      <w:numFmt w:val="bullet"/>
      <w:lvlText w:val=""/>
      <w:lvlJc w:val="left"/>
      <w:pPr>
        <w:ind w:left="1851" w:hanging="360"/>
      </w:pPr>
      <w:rPr>
        <w:rFonts w:ascii="Wingdings" w:hAnsi="Wingdings" w:hint="default"/>
      </w:rPr>
    </w:lvl>
    <w:lvl w:ilvl="3" w:tplc="0C090001" w:tentative="1">
      <w:start w:val="1"/>
      <w:numFmt w:val="bullet"/>
      <w:lvlText w:val=""/>
      <w:lvlJc w:val="left"/>
      <w:pPr>
        <w:ind w:left="2571" w:hanging="360"/>
      </w:pPr>
      <w:rPr>
        <w:rFonts w:ascii="Symbol" w:hAnsi="Symbol" w:hint="default"/>
      </w:rPr>
    </w:lvl>
    <w:lvl w:ilvl="4" w:tplc="0C090003" w:tentative="1">
      <w:start w:val="1"/>
      <w:numFmt w:val="bullet"/>
      <w:lvlText w:val="o"/>
      <w:lvlJc w:val="left"/>
      <w:pPr>
        <w:ind w:left="3291" w:hanging="360"/>
      </w:pPr>
      <w:rPr>
        <w:rFonts w:ascii="Courier New" w:hAnsi="Courier New" w:cs="Courier New" w:hint="default"/>
      </w:rPr>
    </w:lvl>
    <w:lvl w:ilvl="5" w:tplc="0C090005" w:tentative="1">
      <w:start w:val="1"/>
      <w:numFmt w:val="bullet"/>
      <w:lvlText w:val=""/>
      <w:lvlJc w:val="left"/>
      <w:pPr>
        <w:ind w:left="4011" w:hanging="360"/>
      </w:pPr>
      <w:rPr>
        <w:rFonts w:ascii="Wingdings" w:hAnsi="Wingdings" w:hint="default"/>
      </w:rPr>
    </w:lvl>
    <w:lvl w:ilvl="6" w:tplc="0C090001" w:tentative="1">
      <w:start w:val="1"/>
      <w:numFmt w:val="bullet"/>
      <w:lvlText w:val=""/>
      <w:lvlJc w:val="left"/>
      <w:pPr>
        <w:ind w:left="4731" w:hanging="360"/>
      </w:pPr>
      <w:rPr>
        <w:rFonts w:ascii="Symbol" w:hAnsi="Symbol" w:hint="default"/>
      </w:rPr>
    </w:lvl>
    <w:lvl w:ilvl="7" w:tplc="0C090003" w:tentative="1">
      <w:start w:val="1"/>
      <w:numFmt w:val="bullet"/>
      <w:lvlText w:val="o"/>
      <w:lvlJc w:val="left"/>
      <w:pPr>
        <w:ind w:left="5451" w:hanging="360"/>
      </w:pPr>
      <w:rPr>
        <w:rFonts w:ascii="Courier New" w:hAnsi="Courier New" w:cs="Courier New" w:hint="default"/>
      </w:rPr>
    </w:lvl>
    <w:lvl w:ilvl="8" w:tplc="0C090005" w:tentative="1">
      <w:start w:val="1"/>
      <w:numFmt w:val="bullet"/>
      <w:lvlText w:val=""/>
      <w:lvlJc w:val="left"/>
      <w:pPr>
        <w:ind w:left="6171" w:hanging="360"/>
      </w:pPr>
      <w:rPr>
        <w:rFonts w:ascii="Wingdings" w:hAnsi="Wingdings" w:hint="default"/>
      </w:rPr>
    </w:lvl>
  </w:abstractNum>
  <w:abstractNum w:abstractNumId="43" w15:restartNumberingAfterBreak="0">
    <w:nsid w:val="3AAF1DAD"/>
    <w:multiLevelType w:val="multilevel"/>
    <w:tmpl w:val="6BCE5386"/>
    <w:lvl w:ilvl="0">
      <w:start w:val="1"/>
      <w:numFmt w:val="decimal"/>
      <w:lvlText w:val="%1"/>
      <w:lvlJc w:val="left"/>
      <w:pPr>
        <w:ind w:left="360" w:hanging="360"/>
      </w:pPr>
      <w:rPr>
        <w:rFonts w:hint="default"/>
      </w:rPr>
    </w:lvl>
    <w:lvl w:ilvl="1">
      <w:start w:val="1"/>
      <w:numFmt w:val="decimal"/>
      <w:lvlText w:val="%1.%2"/>
      <w:lvlJc w:val="left"/>
      <w:pPr>
        <w:ind w:left="777" w:hanging="360"/>
      </w:pPr>
      <w:rPr>
        <w:rFonts w:hint="default"/>
      </w:rPr>
    </w:lvl>
    <w:lvl w:ilvl="2">
      <w:start w:val="1"/>
      <w:numFmt w:val="decimal"/>
      <w:lvlText w:val="%1.%2.%3"/>
      <w:lvlJc w:val="left"/>
      <w:pPr>
        <w:ind w:left="822" w:hanging="720"/>
      </w:pPr>
      <w:rPr>
        <w:rFonts w:hint="default"/>
      </w:rPr>
    </w:lvl>
    <w:lvl w:ilvl="3">
      <w:start w:val="1"/>
      <w:numFmt w:val="decimal"/>
      <w:lvlText w:val="%1.%2.%3.%4"/>
      <w:lvlJc w:val="left"/>
      <w:pPr>
        <w:ind w:left="873" w:hanging="720"/>
      </w:pPr>
      <w:rPr>
        <w:rFonts w:hint="default"/>
      </w:rPr>
    </w:lvl>
    <w:lvl w:ilvl="4">
      <w:start w:val="1"/>
      <w:numFmt w:val="decimal"/>
      <w:lvlText w:val="%1.%2.%3.%4.%5"/>
      <w:lvlJc w:val="left"/>
      <w:pPr>
        <w:ind w:left="1284" w:hanging="1080"/>
      </w:pPr>
      <w:rPr>
        <w:rFonts w:hint="default"/>
      </w:rPr>
    </w:lvl>
    <w:lvl w:ilvl="5">
      <w:start w:val="1"/>
      <w:numFmt w:val="decimal"/>
      <w:lvlText w:val="%1.%2.%3.%4.%5.%6"/>
      <w:lvlJc w:val="left"/>
      <w:pPr>
        <w:ind w:left="1335" w:hanging="1080"/>
      </w:pPr>
      <w:rPr>
        <w:rFonts w:hint="default"/>
      </w:rPr>
    </w:lvl>
    <w:lvl w:ilvl="6">
      <w:start w:val="1"/>
      <w:numFmt w:val="decimal"/>
      <w:lvlText w:val="%1.%2.%3.%4.%5.%6.%7"/>
      <w:lvlJc w:val="left"/>
      <w:pPr>
        <w:ind w:left="1746" w:hanging="1440"/>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2208" w:hanging="1800"/>
      </w:pPr>
      <w:rPr>
        <w:rFonts w:hint="default"/>
      </w:rPr>
    </w:lvl>
  </w:abstractNum>
  <w:abstractNum w:abstractNumId="44" w15:restartNumberingAfterBreak="0">
    <w:nsid w:val="3D774E73"/>
    <w:multiLevelType w:val="hybridMultilevel"/>
    <w:tmpl w:val="A9EA184A"/>
    <w:lvl w:ilvl="0" w:tplc="EAAAFA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E5F70B5"/>
    <w:multiLevelType w:val="hybridMultilevel"/>
    <w:tmpl w:val="DC9E1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0BA724F"/>
    <w:multiLevelType w:val="hybridMultilevel"/>
    <w:tmpl w:val="14C8BD90"/>
    <w:lvl w:ilvl="0" w:tplc="0C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7" w15:restartNumberingAfterBreak="0">
    <w:nsid w:val="412440DD"/>
    <w:multiLevelType w:val="hybridMultilevel"/>
    <w:tmpl w:val="1174DFE8"/>
    <w:lvl w:ilvl="0" w:tplc="5FA48CF2">
      <w:numFmt w:val="bullet"/>
      <w:lvlText w:val="•"/>
      <w:lvlJc w:val="left"/>
      <w:pPr>
        <w:tabs>
          <w:tab w:val="num" w:pos="284"/>
        </w:tabs>
        <w:ind w:left="284" w:hanging="284"/>
      </w:pPr>
      <w:rPr>
        <w:rFonts w:ascii="Arial" w:eastAsia="Times New Roman" w:hAnsi="Arial" w:cs="Arial" w:hint="default"/>
      </w:rPr>
    </w:lvl>
    <w:lvl w:ilvl="1" w:tplc="53C05002">
      <w:start w:val="1"/>
      <w:numFmt w:val="bullet"/>
      <w:lvlText w:val="o"/>
      <w:lvlJc w:val="left"/>
      <w:pPr>
        <w:tabs>
          <w:tab w:val="num" w:pos="1440"/>
        </w:tabs>
        <w:ind w:left="1440" w:hanging="360"/>
      </w:pPr>
      <w:rPr>
        <w:rFonts w:ascii="Courier New" w:hAnsi="Courier New" w:cs="Courier New" w:hint="default"/>
      </w:rPr>
    </w:lvl>
    <w:lvl w:ilvl="2" w:tplc="DB3644CA">
      <w:start w:val="1"/>
      <w:numFmt w:val="bullet"/>
      <w:lvlText w:val=""/>
      <w:lvlJc w:val="left"/>
      <w:pPr>
        <w:tabs>
          <w:tab w:val="num" w:pos="2160"/>
        </w:tabs>
        <w:ind w:left="2160" w:hanging="360"/>
      </w:pPr>
      <w:rPr>
        <w:rFonts w:ascii="Wingdings" w:hAnsi="Wingdings" w:hint="default"/>
      </w:rPr>
    </w:lvl>
    <w:lvl w:ilvl="3" w:tplc="6346EAE8">
      <w:start w:val="1"/>
      <w:numFmt w:val="bullet"/>
      <w:lvlText w:val=""/>
      <w:lvlJc w:val="left"/>
      <w:pPr>
        <w:tabs>
          <w:tab w:val="num" w:pos="2880"/>
        </w:tabs>
        <w:ind w:left="2880" w:hanging="360"/>
      </w:pPr>
      <w:rPr>
        <w:rFonts w:ascii="Symbol" w:hAnsi="Symbol" w:hint="default"/>
      </w:rPr>
    </w:lvl>
    <w:lvl w:ilvl="4" w:tplc="4C4C6E60">
      <w:start w:val="1"/>
      <w:numFmt w:val="bullet"/>
      <w:lvlText w:val="o"/>
      <w:lvlJc w:val="left"/>
      <w:pPr>
        <w:tabs>
          <w:tab w:val="num" w:pos="3600"/>
        </w:tabs>
        <w:ind w:left="3600" w:hanging="360"/>
      </w:pPr>
      <w:rPr>
        <w:rFonts w:ascii="Courier New" w:hAnsi="Courier New" w:cs="Courier New" w:hint="default"/>
      </w:rPr>
    </w:lvl>
    <w:lvl w:ilvl="5" w:tplc="F904AAD8">
      <w:start w:val="1"/>
      <w:numFmt w:val="bullet"/>
      <w:lvlText w:val=""/>
      <w:lvlJc w:val="left"/>
      <w:pPr>
        <w:tabs>
          <w:tab w:val="num" w:pos="4320"/>
        </w:tabs>
        <w:ind w:left="4320" w:hanging="360"/>
      </w:pPr>
      <w:rPr>
        <w:rFonts w:ascii="Wingdings" w:hAnsi="Wingdings" w:hint="default"/>
      </w:rPr>
    </w:lvl>
    <w:lvl w:ilvl="6" w:tplc="9048B872">
      <w:start w:val="1"/>
      <w:numFmt w:val="bullet"/>
      <w:lvlText w:val=""/>
      <w:lvlJc w:val="left"/>
      <w:pPr>
        <w:tabs>
          <w:tab w:val="num" w:pos="5040"/>
        </w:tabs>
        <w:ind w:left="5040" w:hanging="360"/>
      </w:pPr>
      <w:rPr>
        <w:rFonts w:ascii="Symbol" w:hAnsi="Symbol" w:hint="default"/>
      </w:rPr>
    </w:lvl>
    <w:lvl w:ilvl="7" w:tplc="8A707142">
      <w:start w:val="1"/>
      <w:numFmt w:val="bullet"/>
      <w:lvlText w:val="o"/>
      <w:lvlJc w:val="left"/>
      <w:pPr>
        <w:tabs>
          <w:tab w:val="num" w:pos="5760"/>
        </w:tabs>
        <w:ind w:left="5760" w:hanging="360"/>
      </w:pPr>
      <w:rPr>
        <w:rFonts w:ascii="Courier New" w:hAnsi="Courier New" w:cs="Courier New" w:hint="default"/>
      </w:rPr>
    </w:lvl>
    <w:lvl w:ilvl="8" w:tplc="8A100B5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1812A5B"/>
    <w:multiLevelType w:val="hybridMultilevel"/>
    <w:tmpl w:val="C7803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246473F"/>
    <w:multiLevelType w:val="hybridMultilevel"/>
    <w:tmpl w:val="39C23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3294236"/>
    <w:multiLevelType w:val="hybridMultilevel"/>
    <w:tmpl w:val="B8146252"/>
    <w:lvl w:ilvl="0" w:tplc="0C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51" w15:restartNumberingAfterBreak="0">
    <w:nsid w:val="460500B8"/>
    <w:multiLevelType w:val="hybridMultilevel"/>
    <w:tmpl w:val="9038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6AB4E7B"/>
    <w:multiLevelType w:val="hybridMultilevel"/>
    <w:tmpl w:val="08D4F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6D21813"/>
    <w:multiLevelType w:val="hybridMultilevel"/>
    <w:tmpl w:val="91725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73A4CA9"/>
    <w:multiLevelType w:val="hybridMultilevel"/>
    <w:tmpl w:val="7774222A"/>
    <w:lvl w:ilvl="0" w:tplc="97B4495A">
      <w:start w:val="1"/>
      <w:numFmt w:val="bullet"/>
      <w:lvlText w:val="-"/>
      <w:lvlJc w:val="left"/>
      <w:pPr>
        <w:ind w:left="720" w:hanging="360"/>
      </w:pPr>
      <w:rPr>
        <w:rFonts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7D338C0"/>
    <w:multiLevelType w:val="multilevel"/>
    <w:tmpl w:val="DDF6A642"/>
    <w:lvl w:ilvl="0">
      <w:start w:val="1"/>
      <w:numFmt w:val="decimal"/>
      <w:pStyle w:val="Code1"/>
      <w:lvlText w:val="%1."/>
      <w:lvlJc w:val="left"/>
      <w:pPr>
        <w:ind w:left="3763" w:hanging="360"/>
      </w:pPr>
      <w:rPr>
        <w:i w:val="0"/>
      </w:rPr>
    </w:lvl>
    <w:lvl w:ilvl="1">
      <w:start w:val="1"/>
      <w:numFmt w:val="decimal"/>
      <w:isLgl/>
      <w:lvlText w:val="%1.%2"/>
      <w:lvlJc w:val="left"/>
      <w:pPr>
        <w:ind w:left="495" w:hanging="495"/>
      </w:pPr>
      <w:rPr>
        <w:rFonts w:hint="default"/>
      </w:rPr>
    </w:lvl>
    <w:lvl w:ilvl="2">
      <w:start w:val="1"/>
      <w:numFmt w:val="decimal"/>
      <w:isLgl/>
      <w:lvlText w:val="%1.%2.%3"/>
      <w:lvlJc w:val="left"/>
      <w:pPr>
        <w:ind w:left="748" w:hanging="720"/>
      </w:pPr>
      <w:rPr>
        <w:rFonts w:hint="default"/>
      </w:rPr>
    </w:lvl>
    <w:lvl w:ilvl="3">
      <w:start w:val="1"/>
      <w:numFmt w:val="decimal"/>
      <w:isLgl/>
      <w:lvlText w:val="%1.%2.%3.%4"/>
      <w:lvlJc w:val="left"/>
      <w:pPr>
        <w:ind w:left="748" w:hanging="720"/>
      </w:pPr>
      <w:rPr>
        <w:rFonts w:hint="default"/>
      </w:rPr>
    </w:lvl>
    <w:lvl w:ilvl="4">
      <w:start w:val="1"/>
      <w:numFmt w:val="decimal"/>
      <w:isLgl/>
      <w:lvlText w:val="%1.%2.%3.%4.%5"/>
      <w:lvlJc w:val="left"/>
      <w:pPr>
        <w:ind w:left="1108" w:hanging="1080"/>
      </w:pPr>
      <w:rPr>
        <w:rFonts w:hint="default"/>
      </w:rPr>
    </w:lvl>
    <w:lvl w:ilvl="5">
      <w:start w:val="1"/>
      <w:numFmt w:val="decimal"/>
      <w:isLgl/>
      <w:lvlText w:val="%1.%2.%3.%4.%5.%6"/>
      <w:lvlJc w:val="left"/>
      <w:pPr>
        <w:ind w:left="1108" w:hanging="1080"/>
      </w:pPr>
      <w:rPr>
        <w:rFonts w:hint="default"/>
      </w:rPr>
    </w:lvl>
    <w:lvl w:ilvl="6">
      <w:start w:val="1"/>
      <w:numFmt w:val="decimal"/>
      <w:isLgl/>
      <w:lvlText w:val="%1.%2.%3.%4.%5.%6.%7"/>
      <w:lvlJc w:val="left"/>
      <w:pPr>
        <w:ind w:left="1468" w:hanging="1440"/>
      </w:pPr>
      <w:rPr>
        <w:rFonts w:hint="default"/>
      </w:rPr>
    </w:lvl>
    <w:lvl w:ilvl="7">
      <w:start w:val="1"/>
      <w:numFmt w:val="decimal"/>
      <w:isLgl/>
      <w:lvlText w:val="%1.%2.%3.%4.%5.%6.%7.%8"/>
      <w:lvlJc w:val="left"/>
      <w:pPr>
        <w:ind w:left="1468" w:hanging="1440"/>
      </w:pPr>
      <w:rPr>
        <w:rFonts w:hint="default"/>
      </w:rPr>
    </w:lvl>
    <w:lvl w:ilvl="8">
      <w:start w:val="1"/>
      <w:numFmt w:val="decimal"/>
      <w:isLgl/>
      <w:lvlText w:val="%1.%2.%3.%4.%5.%6.%7.%8.%9"/>
      <w:lvlJc w:val="left"/>
      <w:pPr>
        <w:ind w:left="1828" w:hanging="1800"/>
      </w:pPr>
      <w:rPr>
        <w:rFonts w:hint="default"/>
      </w:rPr>
    </w:lvl>
  </w:abstractNum>
  <w:abstractNum w:abstractNumId="56" w15:restartNumberingAfterBreak="0">
    <w:nsid w:val="48DA2793"/>
    <w:multiLevelType w:val="hybridMultilevel"/>
    <w:tmpl w:val="FB5E006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57" w15:restartNumberingAfterBreak="0">
    <w:nsid w:val="4A2E0264"/>
    <w:multiLevelType w:val="hybridMultilevel"/>
    <w:tmpl w:val="78BC4B8E"/>
    <w:lvl w:ilvl="0" w:tplc="30D0F982">
      <w:start w:val="1"/>
      <w:numFmt w:val="bullet"/>
      <w:pStyle w:val="bullet"/>
      <w:lvlText w:val="•"/>
      <w:lvlJc w:val="left"/>
      <w:pPr>
        <w:ind w:left="360" w:hanging="360"/>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4A491595"/>
    <w:multiLevelType w:val="hybridMultilevel"/>
    <w:tmpl w:val="55E0E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C53489F"/>
    <w:multiLevelType w:val="hybridMultilevel"/>
    <w:tmpl w:val="AA26E00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E555706"/>
    <w:multiLevelType w:val="hybridMultilevel"/>
    <w:tmpl w:val="7E2E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03C6118"/>
    <w:multiLevelType w:val="hybridMultilevel"/>
    <w:tmpl w:val="F236B07E"/>
    <w:lvl w:ilvl="0" w:tplc="78386FBC">
      <w:start w:val="1"/>
      <w:numFmt w:val="decimal"/>
      <w:lvlText w:val="%1."/>
      <w:lvlJc w:val="left"/>
      <w:pPr>
        <w:ind w:left="411" w:hanging="360"/>
      </w:pPr>
      <w:rPr>
        <w:rFonts w:hint="default"/>
        <w:i w:val="0"/>
      </w:rPr>
    </w:lvl>
    <w:lvl w:ilvl="1" w:tplc="0C090019">
      <w:start w:val="1"/>
      <w:numFmt w:val="lowerLetter"/>
      <w:lvlText w:val="%2."/>
      <w:lvlJc w:val="left"/>
      <w:pPr>
        <w:ind w:left="1131" w:hanging="360"/>
      </w:pPr>
    </w:lvl>
    <w:lvl w:ilvl="2" w:tplc="0C09001B" w:tentative="1">
      <w:start w:val="1"/>
      <w:numFmt w:val="lowerRoman"/>
      <w:lvlText w:val="%3."/>
      <w:lvlJc w:val="right"/>
      <w:pPr>
        <w:ind w:left="1851" w:hanging="180"/>
      </w:pPr>
    </w:lvl>
    <w:lvl w:ilvl="3" w:tplc="0C09000F" w:tentative="1">
      <w:start w:val="1"/>
      <w:numFmt w:val="decimal"/>
      <w:lvlText w:val="%4."/>
      <w:lvlJc w:val="left"/>
      <w:pPr>
        <w:ind w:left="2571" w:hanging="360"/>
      </w:pPr>
    </w:lvl>
    <w:lvl w:ilvl="4" w:tplc="0C090019" w:tentative="1">
      <w:start w:val="1"/>
      <w:numFmt w:val="lowerLetter"/>
      <w:lvlText w:val="%5."/>
      <w:lvlJc w:val="left"/>
      <w:pPr>
        <w:ind w:left="3291" w:hanging="360"/>
      </w:pPr>
    </w:lvl>
    <w:lvl w:ilvl="5" w:tplc="0C09001B" w:tentative="1">
      <w:start w:val="1"/>
      <w:numFmt w:val="lowerRoman"/>
      <w:lvlText w:val="%6."/>
      <w:lvlJc w:val="right"/>
      <w:pPr>
        <w:ind w:left="4011" w:hanging="180"/>
      </w:pPr>
    </w:lvl>
    <w:lvl w:ilvl="6" w:tplc="0C09000F" w:tentative="1">
      <w:start w:val="1"/>
      <w:numFmt w:val="decimal"/>
      <w:lvlText w:val="%7."/>
      <w:lvlJc w:val="left"/>
      <w:pPr>
        <w:ind w:left="4731" w:hanging="360"/>
      </w:pPr>
    </w:lvl>
    <w:lvl w:ilvl="7" w:tplc="0C090019" w:tentative="1">
      <w:start w:val="1"/>
      <w:numFmt w:val="lowerLetter"/>
      <w:lvlText w:val="%8."/>
      <w:lvlJc w:val="left"/>
      <w:pPr>
        <w:ind w:left="5451" w:hanging="360"/>
      </w:pPr>
    </w:lvl>
    <w:lvl w:ilvl="8" w:tplc="0C09001B" w:tentative="1">
      <w:start w:val="1"/>
      <w:numFmt w:val="lowerRoman"/>
      <w:lvlText w:val="%9."/>
      <w:lvlJc w:val="right"/>
      <w:pPr>
        <w:ind w:left="6171" w:hanging="180"/>
      </w:pPr>
    </w:lvl>
  </w:abstractNum>
  <w:abstractNum w:abstractNumId="62" w15:restartNumberingAfterBreak="0">
    <w:nsid w:val="572F5D59"/>
    <w:multiLevelType w:val="hybridMultilevel"/>
    <w:tmpl w:val="C230626A"/>
    <w:lvl w:ilvl="0" w:tplc="97B4495A">
      <w:start w:val="1"/>
      <w:numFmt w:val="bullet"/>
      <w:lvlText w:val="-"/>
      <w:lvlJc w:val="left"/>
      <w:pPr>
        <w:ind w:left="720" w:hanging="360"/>
      </w:pPr>
      <w:rPr>
        <w:rFonts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73C6D15"/>
    <w:multiLevelType w:val="hybridMultilevel"/>
    <w:tmpl w:val="40AA0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844797F"/>
    <w:multiLevelType w:val="hybridMultilevel"/>
    <w:tmpl w:val="813C74A6"/>
    <w:lvl w:ilvl="0" w:tplc="0C090003">
      <w:start w:val="1"/>
      <w:numFmt w:val="bullet"/>
      <w:lvlText w:val="o"/>
      <w:lvlJc w:val="left"/>
      <w:pPr>
        <w:tabs>
          <w:tab w:val="num" w:pos="360"/>
        </w:tabs>
        <w:ind w:left="36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86B4647"/>
    <w:multiLevelType w:val="hybridMultilevel"/>
    <w:tmpl w:val="935A83F0"/>
    <w:lvl w:ilvl="0" w:tplc="5F603930">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9251B33"/>
    <w:multiLevelType w:val="hybridMultilevel"/>
    <w:tmpl w:val="6B2E3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A5A0AA8"/>
    <w:multiLevelType w:val="hybridMultilevel"/>
    <w:tmpl w:val="F95CF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B3D0F40"/>
    <w:multiLevelType w:val="hybridMultilevel"/>
    <w:tmpl w:val="9D902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B64427B"/>
    <w:multiLevelType w:val="hybridMultilevel"/>
    <w:tmpl w:val="5664C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B702789"/>
    <w:multiLevelType w:val="hybridMultilevel"/>
    <w:tmpl w:val="991416F8"/>
    <w:lvl w:ilvl="0" w:tplc="F43AEEF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BA75F44"/>
    <w:multiLevelType w:val="hybridMultilevel"/>
    <w:tmpl w:val="03B474CE"/>
    <w:lvl w:ilvl="0" w:tplc="97B4495A">
      <w:start w:val="1"/>
      <w:numFmt w:val="bullet"/>
      <w:lvlText w:val="-"/>
      <w:lvlJc w:val="left"/>
      <w:pPr>
        <w:ind w:left="720" w:hanging="360"/>
      </w:pPr>
      <w:rPr>
        <w:rFonts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C3C3D5E"/>
    <w:multiLevelType w:val="hybridMultilevel"/>
    <w:tmpl w:val="1690D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CA20BCA"/>
    <w:multiLevelType w:val="hybridMultilevel"/>
    <w:tmpl w:val="C904397E"/>
    <w:lvl w:ilvl="0" w:tplc="0C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4" w15:restartNumberingAfterBreak="0">
    <w:nsid w:val="5EA63DC7"/>
    <w:multiLevelType w:val="hybridMultilevel"/>
    <w:tmpl w:val="768E9402"/>
    <w:lvl w:ilvl="0" w:tplc="8F1CB9CC">
      <w:start w:val="1"/>
      <w:numFmt w:val="bullet"/>
      <w:lvlText w:val=""/>
      <w:lvlJc w:val="left"/>
      <w:pPr>
        <w:ind w:left="360" w:hanging="360"/>
      </w:pPr>
      <w:rPr>
        <w:rFonts w:ascii="Symbol" w:hAnsi="Symbol" w:hint="default"/>
      </w:rPr>
    </w:lvl>
    <w:lvl w:ilvl="1" w:tplc="0C090019" w:tentative="1">
      <w:start w:val="1"/>
      <w:numFmt w:val="bullet"/>
      <w:lvlText w:val="o"/>
      <w:lvlJc w:val="left"/>
      <w:pPr>
        <w:ind w:left="1080" w:hanging="360"/>
      </w:pPr>
      <w:rPr>
        <w:rFonts w:ascii="Courier New" w:hAnsi="Courier New" w:cs="Courier New" w:hint="default"/>
      </w:rPr>
    </w:lvl>
    <w:lvl w:ilvl="2" w:tplc="0C09001B" w:tentative="1">
      <w:start w:val="1"/>
      <w:numFmt w:val="bullet"/>
      <w:lvlText w:val=""/>
      <w:lvlJc w:val="left"/>
      <w:pPr>
        <w:ind w:left="1800" w:hanging="360"/>
      </w:pPr>
      <w:rPr>
        <w:rFonts w:ascii="Wingdings" w:hAnsi="Wingdings" w:hint="default"/>
      </w:rPr>
    </w:lvl>
    <w:lvl w:ilvl="3" w:tplc="0C09000F" w:tentative="1">
      <w:start w:val="1"/>
      <w:numFmt w:val="bullet"/>
      <w:lvlText w:val=""/>
      <w:lvlJc w:val="left"/>
      <w:pPr>
        <w:ind w:left="2520" w:hanging="360"/>
      </w:pPr>
      <w:rPr>
        <w:rFonts w:ascii="Symbol" w:hAnsi="Symbol" w:hint="default"/>
      </w:rPr>
    </w:lvl>
    <w:lvl w:ilvl="4" w:tplc="0C090019" w:tentative="1">
      <w:start w:val="1"/>
      <w:numFmt w:val="bullet"/>
      <w:lvlText w:val="o"/>
      <w:lvlJc w:val="left"/>
      <w:pPr>
        <w:ind w:left="3240" w:hanging="360"/>
      </w:pPr>
      <w:rPr>
        <w:rFonts w:ascii="Courier New" w:hAnsi="Courier New" w:cs="Courier New" w:hint="default"/>
      </w:rPr>
    </w:lvl>
    <w:lvl w:ilvl="5" w:tplc="0C09001B" w:tentative="1">
      <w:start w:val="1"/>
      <w:numFmt w:val="bullet"/>
      <w:lvlText w:val=""/>
      <w:lvlJc w:val="left"/>
      <w:pPr>
        <w:ind w:left="3960" w:hanging="360"/>
      </w:pPr>
      <w:rPr>
        <w:rFonts w:ascii="Wingdings" w:hAnsi="Wingdings" w:hint="default"/>
      </w:rPr>
    </w:lvl>
    <w:lvl w:ilvl="6" w:tplc="0C09000F" w:tentative="1">
      <w:start w:val="1"/>
      <w:numFmt w:val="bullet"/>
      <w:lvlText w:val=""/>
      <w:lvlJc w:val="left"/>
      <w:pPr>
        <w:ind w:left="4680" w:hanging="360"/>
      </w:pPr>
      <w:rPr>
        <w:rFonts w:ascii="Symbol" w:hAnsi="Symbol" w:hint="default"/>
      </w:rPr>
    </w:lvl>
    <w:lvl w:ilvl="7" w:tplc="0C090019" w:tentative="1">
      <w:start w:val="1"/>
      <w:numFmt w:val="bullet"/>
      <w:lvlText w:val="o"/>
      <w:lvlJc w:val="left"/>
      <w:pPr>
        <w:ind w:left="5400" w:hanging="360"/>
      </w:pPr>
      <w:rPr>
        <w:rFonts w:ascii="Courier New" w:hAnsi="Courier New" w:cs="Courier New" w:hint="default"/>
      </w:rPr>
    </w:lvl>
    <w:lvl w:ilvl="8" w:tplc="0C09001B" w:tentative="1">
      <w:start w:val="1"/>
      <w:numFmt w:val="bullet"/>
      <w:lvlText w:val=""/>
      <w:lvlJc w:val="left"/>
      <w:pPr>
        <w:ind w:left="6120" w:hanging="360"/>
      </w:pPr>
      <w:rPr>
        <w:rFonts w:ascii="Wingdings" w:hAnsi="Wingdings" w:hint="default"/>
      </w:rPr>
    </w:lvl>
  </w:abstractNum>
  <w:abstractNum w:abstractNumId="75" w15:restartNumberingAfterBreak="0">
    <w:nsid w:val="5FB31E81"/>
    <w:multiLevelType w:val="hybridMultilevel"/>
    <w:tmpl w:val="CC6E3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03B0405"/>
    <w:multiLevelType w:val="hybridMultilevel"/>
    <w:tmpl w:val="EB326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0F308B6"/>
    <w:multiLevelType w:val="hybridMultilevel"/>
    <w:tmpl w:val="0F8847A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15B30FF"/>
    <w:multiLevelType w:val="hybridMultilevel"/>
    <w:tmpl w:val="A252C82C"/>
    <w:lvl w:ilvl="0" w:tplc="EAAAFA98">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167759F"/>
    <w:multiLevelType w:val="hybridMultilevel"/>
    <w:tmpl w:val="5C8A7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1710781"/>
    <w:multiLevelType w:val="hybridMultilevel"/>
    <w:tmpl w:val="34BEC036"/>
    <w:lvl w:ilvl="0" w:tplc="0C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81" w15:restartNumberingAfterBreak="0">
    <w:nsid w:val="6491607A"/>
    <w:multiLevelType w:val="hybridMultilevel"/>
    <w:tmpl w:val="5650B18C"/>
    <w:lvl w:ilvl="0" w:tplc="BEA68A8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5D97A37"/>
    <w:multiLevelType w:val="hybridMultilevel"/>
    <w:tmpl w:val="DE10923A"/>
    <w:lvl w:ilvl="0" w:tplc="EAAAFA98">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83" w15:restartNumberingAfterBreak="0">
    <w:nsid w:val="67B150E4"/>
    <w:multiLevelType w:val="hybridMultilevel"/>
    <w:tmpl w:val="DCEE1E7C"/>
    <w:lvl w:ilvl="0" w:tplc="5FA48CF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92E53CF"/>
    <w:multiLevelType w:val="hybridMultilevel"/>
    <w:tmpl w:val="F0E63E72"/>
    <w:lvl w:ilvl="0" w:tplc="0C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85" w15:restartNumberingAfterBreak="0">
    <w:nsid w:val="6ACC625E"/>
    <w:multiLevelType w:val="hybridMultilevel"/>
    <w:tmpl w:val="D37CF1FA"/>
    <w:lvl w:ilvl="0" w:tplc="0C090003">
      <w:start w:val="1"/>
      <w:numFmt w:val="bullet"/>
      <w:lvlText w:val="o"/>
      <w:lvlJc w:val="left"/>
      <w:pPr>
        <w:tabs>
          <w:tab w:val="num" w:pos="360"/>
        </w:tabs>
        <w:ind w:left="36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B306771"/>
    <w:multiLevelType w:val="hybridMultilevel"/>
    <w:tmpl w:val="5DEEE792"/>
    <w:lvl w:ilvl="0" w:tplc="EAAAFA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BFD1158"/>
    <w:multiLevelType w:val="hybridMultilevel"/>
    <w:tmpl w:val="2CCC0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F2D722F"/>
    <w:multiLevelType w:val="hybridMultilevel"/>
    <w:tmpl w:val="7DA00AD6"/>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89" w15:restartNumberingAfterBreak="0">
    <w:nsid w:val="6FBE1D9E"/>
    <w:multiLevelType w:val="hybridMultilevel"/>
    <w:tmpl w:val="E1FE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0955C88"/>
    <w:multiLevelType w:val="hybridMultilevel"/>
    <w:tmpl w:val="39E22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0A11ABF"/>
    <w:multiLevelType w:val="hybridMultilevel"/>
    <w:tmpl w:val="A712F950"/>
    <w:lvl w:ilvl="0" w:tplc="04090001">
      <w:start w:val="1"/>
      <w:numFmt w:val="bullet"/>
      <w:lvlText w:val=""/>
      <w:lvlJc w:val="left"/>
      <w:pPr>
        <w:ind w:left="416" w:hanging="360"/>
      </w:pPr>
      <w:rPr>
        <w:rFonts w:ascii="Symbol" w:hAnsi="Symbol"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92" w15:restartNumberingAfterBreak="0">
    <w:nsid w:val="713D068C"/>
    <w:multiLevelType w:val="hybridMultilevel"/>
    <w:tmpl w:val="995AA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2451DDF"/>
    <w:multiLevelType w:val="hybridMultilevel"/>
    <w:tmpl w:val="60CCC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59826B6"/>
    <w:multiLevelType w:val="hybridMultilevel"/>
    <w:tmpl w:val="9676C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814799E"/>
    <w:multiLevelType w:val="hybridMultilevel"/>
    <w:tmpl w:val="FABA3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ADE6BAC"/>
    <w:multiLevelType w:val="hybridMultilevel"/>
    <w:tmpl w:val="E640B892"/>
    <w:lvl w:ilvl="0" w:tplc="0C090001">
      <w:start w:val="1"/>
      <w:numFmt w:val="bullet"/>
      <w:lvlText w:val=""/>
      <w:lvlJc w:val="left"/>
      <w:pPr>
        <w:ind w:left="805" w:hanging="360"/>
      </w:pPr>
      <w:rPr>
        <w:rFonts w:ascii="Symbol" w:hAnsi="Symbo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97" w15:restartNumberingAfterBreak="0">
    <w:nsid w:val="7B373F55"/>
    <w:multiLevelType w:val="hybridMultilevel"/>
    <w:tmpl w:val="C4767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BEE2118"/>
    <w:multiLevelType w:val="hybridMultilevel"/>
    <w:tmpl w:val="598A5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C4D65DC"/>
    <w:multiLevelType w:val="hybridMultilevel"/>
    <w:tmpl w:val="0C603D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0" w15:restartNumberingAfterBreak="0">
    <w:nsid w:val="7D160634"/>
    <w:multiLevelType w:val="hybridMultilevel"/>
    <w:tmpl w:val="3E663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EE569E2"/>
    <w:multiLevelType w:val="hybridMultilevel"/>
    <w:tmpl w:val="C756AA04"/>
    <w:lvl w:ilvl="0" w:tplc="97B4495A">
      <w:start w:val="1"/>
      <w:numFmt w:val="bullet"/>
      <w:lvlText w:val="-"/>
      <w:lvlJc w:val="left"/>
      <w:pPr>
        <w:ind w:left="1440" w:hanging="360"/>
      </w:pPr>
      <w:rPr>
        <w:rFonts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47784969">
    <w:abstractNumId w:val="57"/>
  </w:num>
  <w:num w:numId="2" w16cid:durableId="143084943">
    <w:abstractNumId w:val="55"/>
  </w:num>
  <w:num w:numId="3" w16cid:durableId="2050832139">
    <w:abstractNumId w:val="55"/>
    <w:lvlOverride w:ilvl="0">
      <w:startOverride w:val="1"/>
    </w:lvlOverride>
  </w:num>
  <w:num w:numId="4" w16cid:durableId="1903519312">
    <w:abstractNumId w:val="101"/>
  </w:num>
  <w:num w:numId="5" w16cid:durableId="1292324596">
    <w:abstractNumId w:val="35"/>
  </w:num>
  <w:num w:numId="6" w16cid:durableId="1861579425">
    <w:abstractNumId w:val="98"/>
  </w:num>
  <w:num w:numId="7" w16cid:durableId="2121995948">
    <w:abstractNumId w:val="77"/>
  </w:num>
  <w:num w:numId="8" w16cid:durableId="652563383">
    <w:abstractNumId w:val="1"/>
  </w:num>
  <w:num w:numId="9" w16cid:durableId="1483891229">
    <w:abstractNumId w:val="47"/>
  </w:num>
  <w:num w:numId="10" w16cid:durableId="1531988224">
    <w:abstractNumId w:val="51"/>
  </w:num>
  <w:num w:numId="11" w16cid:durableId="1520385507">
    <w:abstractNumId w:val="56"/>
  </w:num>
  <w:num w:numId="12" w16cid:durableId="74324875">
    <w:abstractNumId w:val="69"/>
  </w:num>
  <w:num w:numId="13" w16cid:durableId="1498377245">
    <w:abstractNumId w:val="33"/>
  </w:num>
  <w:num w:numId="14" w16cid:durableId="371804292">
    <w:abstractNumId w:val="11"/>
  </w:num>
  <w:num w:numId="15" w16cid:durableId="907500864">
    <w:abstractNumId w:val="83"/>
  </w:num>
  <w:num w:numId="16" w16cid:durableId="838350768">
    <w:abstractNumId w:val="26"/>
  </w:num>
  <w:num w:numId="17" w16cid:durableId="1552766780">
    <w:abstractNumId w:val="3"/>
  </w:num>
  <w:num w:numId="18" w16cid:durableId="402920617">
    <w:abstractNumId w:val="91"/>
  </w:num>
  <w:num w:numId="19" w16cid:durableId="276300676">
    <w:abstractNumId w:val="74"/>
  </w:num>
  <w:num w:numId="20" w16cid:durableId="1912352577">
    <w:abstractNumId w:val="65"/>
  </w:num>
  <w:num w:numId="21" w16cid:durableId="272323776">
    <w:abstractNumId w:val="21"/>
  </w:num>
  <w:num w:numId="22" w16cid:durableId="1498576448">
    <w:abstractNumId w:val="62"/>
  </w:num>
  <w:num w:numId="23" w16cid:durableId="2032953972">
    <w:abstractNumId w:val="54"/>
  </w:num>
  <w:num w:numId="24" w16cid:durableId="1745638040">
    <w:abstractNumId w:val="42"/>
  </w:num>
  <w:num w:numId="25" w16cid:durableId="1325209644">
    <w:abstractNumId w:val="25"/>
  </w:num>
  <w:num w:numId="26" w16cid:durableId="1790275657">
    <w:abstractNumId w:val="59"/>
  </w:num>
  <w:num w:numId="27" w16cid:durableId="203954361">
    <w:abstractNumId w:val="39"/>
  </w:num>
  <w:num w:numId="28" w16cid:durableId="1363898263">
    <w:abstractNumId w:val="49"/>
  </w:num>
  <w:num w:numId="29" w16cid:durableId="791173878">
    <w:abstractNumId w:val="24"/>
  </w:num>
  <w:num w:numId="30" w16cid:durableId="1287735906">
    <w:abstractNumId w:val="43"/>
  </w:num>
  <w:num w:numId="31" w16cid:durableId="1199927489">
    <w:abstractNumId w:val="23"/>
  </w:num>
  <w:num w:numId="32" w16cid:durableId="1722440796">
    <w:abstractNumId w:val="7"/>
  </w:num>
  <w:num w:numId="33" w16cid:durableId="2097238908">
    <w:abstractNumId w:val="9"/>
  </w:num>
  <w:num w:numId="34" w16cid:durableId="502012255">
    <w:abstractNumId w:val="68"/>
  </w:num>
  <w:num w:numId="35" w16cid:durableId="2093428378">
    <w:abstractNumId w:val="78"/>
  </w:num>
  <w:num w:numId="36" w16cid:durableId="1071583437">
    <w:abstractNumId w:val="2"/>
  </w:num>
  <w:num w:numId="37" w16cid:durableId="1974015257">
    <w:abstractNumId w:val="0"/>
  </w:num>
  <w:num w:numId="38" w16cid:durableId="209729133">
    <w:abstractNumId w:val="48"/>
  </w:num>
  <w:num w:numId="39" w16cid:durableId="628390895">
    <w:abstractNumId w:val="40"/>
  </w:num>
  <w:num w:numId="40" w16cid:durableId="1992907442">
    <w:abstractNumId w:val="10"/>
  </w:num>
  <w:num w:numId="41" w16cid:durableId="1206984943">
    <w:abstractNumId w:val="82"/>
  </w:num>
  <w:num w:numId="42" w16cid:durableId="626814686">
    <w:abstractNumId w:val="67"/>
  </w:num>
  <w:num w:numId="43" w16cid:durableId="1252276347">
    <w:abstractNumId w:val="38"/>
  </w:num>
  <w:num w:numId="44" w16cid:durableId="889464405">
    <w:abstractNumId w:val="22"/>
  </w:num>
  <w:num w:numId="45" w16cid:durableId="8140054">
    <w:abstractNumId w:val="86"/>
  </w:num>
  <w:num w:numId="46" w16cid:durableId="1385642151">
    <w:abstractNumId w:val="44"/>
  </w:num>
  <w:num w:numId="47" w16cid:durableId="360085212">
    <w:abstractNumId w:val="92"/>
  </w:num>
  <w:num w:numId="48" w16cid:durableId="1034038468">
    <w:abstractNumId w:val="18"/>
  </w:num>
  <w:num w:numId="49" w16cid:durableId="1696611913">
    <w:abstractNumId w:val="20"/>
  </w:num>
  <w:num w:numId="50" w16cid:durableId="1400859994">
    <w:abstractNumId w:val="100"/>
  </w:num>
  <w:num w:numId="51" w16cid:durableId="967125238">
    <w:abstractNumId w:val="73"/>
  </w:num>
  <w:num w:numId="52" w16cid:durableId="902833479">
    <w:abstractNumId w:val="87"/>
  </w:num>
  <w:num w:numId="53" w16cid:durableId="749541156">
    <w:abstractNumId w:val="80"/>
  </w:num>
  <w:num w:numId="54" w16cid:durableId="416364297">
    <w:abstractNumId w:val="95"/>
  </w:num>
  <w:num w:numId="55" w16cid:durableId="2053577453">
    <w:abstractNumId w:val="50"/>
  </w:num>
  <w:num w:numId="56" w16cid:durableId="1319043554">
    <w:abstractNumId w:val="97"/>
  </w:num>
  <w:num w:numId="57" w16cid:durableId="1067847400">
    <w:abstractNumId w:val="94"/>
  </w:num>
  <w:num w:numId="58" w16cid:durableId="607470089">
    <w:abstractNumId w:val="66"/>
  </w:num>
  <w:num w:numId="59" w16cid:durableId="1929802281">
    <w:abstractNumId w:val="12"/>
  </w:num>
  <w:num w:numId="60" w16cid:durableId="1557165242">
    <w:abstractNumId w:val="70"/>
  </w:num>
  <w:num w:numId="61" w16cid:durableId="294723359">
    <w:abstractNumId w:val="81"/>
  </w:num>
  <w:num w:numId="62" w16cid:durableId="1090850872">
    <w:abstractNumId w:val="15"/>
  </w:num>
  <w:num w:numId="63" w16cid:durableId="117113246">
    <w:abstractNumId w:val="29"/>
  </w:num>
  <w:num w:numId="64" w16cid:durableId="1199512627">
    <w:abstractNumId w:val="90"/>
  </w:num>
  <w:num w:numId="65" w16cid:durableId="1721395316">
    <w:abstractNumId w:val="93"/>
  </w:num>
  <w:num w:numId="66" w16cid:durableId="491219247">
    <w:abstractNumId w:val="76"/>
  </w:num>
  <w:num w:numId="67" w16cid:durableId="707492108">
    <w:abstractNumId w:val="89"/>
  </w:num>
  <w:num w:numId="68" w16cid:durableId="1730498955">
    <w:abstractNumId w:val="16"/>
  </w:num>
  <w:num w:numId="69" w16cid:durableId="674570991">
    <w:abstractNumId w:val="60"/>
  </w:num>
  <w:num w:numId="70" w16cid:durableId="1250390545">
    <w:abstractNumId w:val="6"/>
  </w:num>
  <w:num w:numId="71" w16cid:durableId="86537902">
    <w:abstractNumId w:val="75"/>
  </w:num>
  <w:num w:numId="72" w16cid:durableId="1711345613">
    <w:abstractNumId w:val="36"/>
  </w:num>
  <w:num w:numId="73" w16cid:durableId="1099719401">
    <w:abstractNumId w:val="58"/>
  </w:num>
  <w:num w:numId="74" w16cid:durableId="1677149230">
    <w:abstractNumId w:val="72"/>
  </w:num>
  <w:num w:numId="75" w16cid:durableId="535167174">
    <w:abstractNumId w:val="34"/>
  </w:num>
  <w:num w:numId="76" w16cid:durableId="2115326410">
    <w:abstractNumId w:val="45"/>
  </w:num>
  <w:num w:numId="77" w16cid:durableId="2061637055">
    <w:abstractNumId w:val="52"/>
  </w:num>
  <w:num w:numId="78" w16cid:durableId="203562329">
    <w:abstractNumId w:val="88"/>
  </w:num>
  <w:num w:numId="79" w16cid:durableId="231041662">
    <w:abstractNumId w:val="31"/>
  </w:num>
  <w:num w:numId="80" w16cid:durableId="1683435554">
    <w:abstractNumId w:val="63"/>
  </w:num>
  <w:num w:numId="81" w16cid:durableId="1056322084">
    <w:abstractNumId w:val="41"/>
  </w:num>
  <w:num w:numId="82" w16cid:durableId="491795430">
    <w:abstractNumId w:val="46"/>
  </w:num>
  <w:num w:numId="83" w16cid:durableId="770470151">
    <w:abstractNumId w:val="84"/>
  </w:num>
  <w:num w:numId="84" w16cid:durableId="203293836">
    <w:abstractNumId w:val="14"/>
  </w:num>
  <w:num w:numId="85" w16cid:durableId="1721829364">
    <w:abstractNumId w:val="71"/>
  </w:num>
  <w:num w:numId="86" w16cid:durableId="952324371">
    <w:abstractNumId w:val="102"/>
  </w:num>
  <w:num w:numId="87" w16cid:durableId="2126996403">
    <w:abstractNumId w:val="53"/>
  </w:num>
  <w:num w:numId="88" w16cid:durableId="1555045029">
    <w:abstractNumId w:val="30"/>
  </w:num>
  <w:num w:numId="89" w16cid:durableId="1215317787">
    <w:abstractNumId w:val="19"/>
  </w:num>
  <w:num w:numId="90" w16cid:durableId="921531141">
    <w:abstractNumId w:val="64"/>
  </w:num>
  <w:num w:numId="91" w16cid:durableId="961693434">
    <w:abstractNumId w:val="27"/>
  </w:num>
  <w:num w:numId="92" w16cid:durableId="1776360626">
    <w:abstractNumId w:val="37"/>
  </w:num>
  <w:num w:numId="93" w16cid:durableId="1584220759">
    <w:abstractNumId w:val="28"/>
  </w:num>
  <w:num w:numId="94" w16cid:durableId="1010134252">
    <w:abstractNumId w:val="85"/>
  </w:num>
  <w:num w:numId="95" w16cid:durableId="2004970802">
    <w:abstractNumId w:val="32"/>
  </w:num>
  <w:num w:numId="96" w16cid:durableId="390621723">
    <w:abstractNumId w:val="79"/>
  </w:num>
  <w:num w:numId="97" w16cid:durableId="95564107">
    <w:abstractNumId w:val="13"/>
  </w:num>
  <w:num w:numId="98" w16cid:durableId="57821803">
    <w:abstractNumId w:val="8"/>
  </w:num>
  <w:num w:numId="99" w16cid:durableId="1794395921">
    <w:abstractNumId w:val="61"/>
  </w:num>
  <w:num w:numId="100" w16cid:durableId="1840382503">
    <w:abstractNumId w:val="17"/>
  </w:num>
  <w:num w:numId="101" w16cid:durableId="60297584">
    <w:abstractNumId w:val="5"/>
  </w:num>
  <w:num w:numId="102" w16cid:durableId="2049648591">
    <w:abstractNumId w:val="96"/>
  </w:num>
  <w:num w:numId="103" w16cid:durableId="387460249">
    <w:abstractNumId w:val="99"/>
  </w:num>
  <w:num w:numId="104" w16cid:durableId="247158683">
    <w:abstractNumId w:val="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563"/>
    <w:rsid w:val="000008A9"/>
    <w:rsid w:val="00002721"/>
    <w:rsid w:val="00007348"/>
    <w:rsid w:val="00011183"/>
    <w:rsid w:val="00026712"/>
    <w:rsid w:val="000276CA"/>
    <w:rsid w:val="00032271"/>
    <w:rsid w:val="0003538A"/>
    <w:rsid w:val="00036C14"/>
    <w:rsid w:val="00037E24"/>
    <w:rsid w:val="00043C04"/>
    <w:rsid w:val="000460DF"/>
    <w:rsid w:val="000470A3"/>
    <w:rsid w:val="000516DF"/>
    <w:rsid w:val="0005630F"/>
    <w:rsid w:val="00061483"/>
    <w:rsid w:val="00065FEE"/>
    <w:rsid w:val="000679E5"/>
    <w:rsid w:val="000709AF"/>
    <w:rsid w:val="00073BDE"/>
    <w:rsid w:val="00080EC5"/>
    <w:rsid w:val="00081F2B"/>
    <w:rsid w:val="00082074"/>
    <w:rsid w:val="000829D3"/>
    <w:rsid w:val="00085C96"/>
    <w:rsid w:val="00087A8F"/>
    <w:rsid w:val="00095C8D"/>
    <w:rsid w:val="0009633A"/>
    <w:rsid w:val="00097CFA"/>
    <w:rsid w:val="00097D68"/>
    <w:rsid w:val="000A0525"/>
    <w:rsid w:val="000A200A"/>
    <w:rsid w:val="000A32A9"/>
    <w:rsid w:val="000A49FF"/>
    <w:rsid w:val="000A71D1"/>
    <w:rsid w:val="000B20EB"/>
    <w:rsid w:val="000B448F"/>
    <w:rsid w:val="000B66AB"/>
    <w:rsid w:val="000B7149"/>
    <w:rsid w:val="000B7426"/>
    <w:rsid w:val="000C13B2"/>
    <w:rsid w:val="000C4BFE"/>
    <w:rsid w:val="000C7A4B"/>
    <w:rsid w:val="000D239C"/>
    <w:rsid w:val="000D2F37"/>
    <w:rsid w:val="000D337F"/>
    <w:rsid w:val="000D61E2"/>
    <w:rsid w:val="000E097E"/>
    <w:rsid w:val="000E1722"/>
    <w:rsid w:val="000E6598"/>
    <w:rsid w:val="000E6D20"/>
    <w:rsid w:val="000F0582"/>
    <w:rsid w:val="000F2110"/>
    <w:rsid w:val="000F4825"/>
    <w:rsid w:val="00101E09"/>
    <w:rsid w:val="00105665"/>
    <w:rsid w:val="001070D1"/>
    <w:rsid w:val="00110604"/>
    <w:rsid w:val="00122B70"/>
    <w:rsid w:val="00123D04"/>
    <w:rsid w:val="00127151"/>
    <w:rsid w:val="00130DFE"/>
    <w:rsid w:val="001334F3"/>
    <w:rsid w:val="00134353"/>
    <w:rsid w:val="00134A3D"/>
    <w:rsid w:val="00136798"/>
    <w:rsid w:val="00141499"/>
    <w:rsid w:val="00156CF2"/>
    <w:rsid w:val="001577D5"/>
    <w:rsid w:val="00160BF1"/>
    <w:rsid w:val="00163F8A"/>
    <w:rsid w:val="001714C2"/>
    <w:rsid w:val="001744A7"/>
    <w:rsid w:val="00182ACE"/>
    <w:rsid w:val="00183B10"/>
    <w:rsid w:val="00187612"/>
    <w:rsid w:val="0019030F"/>
    <w:rsid w:val="00190E59"/>
    <w:rsid w:val="00195B8F"/>
    <w:rsid w:val="00197410"/>
    <w:rsid w:val="001A1311"/>
    <w:rsid w:val="001A190B"/>
    <w:rsid w:val="001A3682"/>
    <w:rsid w:val="001A6620"/>
    <w:rsid w:val="001B1772"/>
    <w:rsid w:val="001B2891"/>
    <w:rsid w:val="001B38A7"/>
    <w:rsid w:val="001B6F02"/>
    <w:rsid w:val="001C0102"/>
    <w:rsid w:val="001C63D0"/>
    <w:rsid w:val="001C6B5A"/>
    <w:rsid w:val="001D55F9"/>
    <w:rsid w:val="001E217D"/>
    <w:rsid w:val="001E293D"/>
    <w:rsid w:val="001E41EE"/>
    <w:rsid w:val="001E4A24"/>
    <w:rsid w:val="001E5229"/>
    <w:rsid w:val="001E535D"/>
    <w:rsid w:val="001E56D7"/>
    <w:rsid w:val="001E584A"/>
    <w:rsid w:val="001F0263"/>
    <w:rsid w:val="001F10DF"/>
    <w:rsid w:val="001F2CB1"/>
    <w:rsid w:val="001F2EF8"/>
    <w:rsid w:val="001F39AA"/>
    <w:rsid w:val="001F54B5"/>
    <w:rsid w:val="00200036"/>
    <w:rsid w:val="00200848"/>
    <w:rsid w:val="00207D11"/>
    <w:rsid w:val="00210A08"/>
    <w:rsid w:val="00217A25"/>
    <w:rsid w:val="002270F2"/>
    <w:rsid w:val="0022723E"/>
    <w:rsid w:val="00227990"/>
    <w:rsid w:val="00227A68"/>
    <w:rsid w:val="00233A01"/>
    <w:rsid w:val="002367B5"/>
    <w:rsid w:val="0024121E"/>
    <w:rsid w:val="00242B18"/>
    <w:rsid w:val="002449DD"/>
    <w:rsid w:val="00250D0D"/>
    <w:rsid w:val="00252123"/>
    <w:rsid w:val="002534F9"/>
    <w:rsid w:val="00255E89"/>
    <w:rsid w:val="0026129D"/>
    <w:rsid w:val="00262EEC"/>
    <w:rsid w:val="00263217"/>
    <w:rsid w:val="00263D78"/>
    <w:rsid w:val="00264B14"/>
    <w:rsid w:val="0026628C"/>
    <w:rsid w:val="00271C44"/>
    <w:rsid w:val="00272926"/>
    <w:rsid w:val="0027370A"/>
    <w:rsid w:val="00275373"/>
    <w:rsid w:val="00281641"/>
    <w:rsid w:val="00281A5D"/>
    <w:rsid w:val="00283C95"/>
    <w:rsid w:val="00285FB0"/>
    <w:rsid w:val="00290088"/>
    <w:rsid w:val="00291ABE"/>
    <w:rsid w:val="002931F3"/>
    <w:rsid w:val="00293AE7"/>
    <w:rsid w:val="002944C8"/>
    <w:rsid w:val="00296328"/>
    <w:rsid w:val="00297ECF"/>
    <w:rsid w:val="002A0D69"/>
    <w:rsid w:val="002A32E0"/>
    <w:rsid w:val="002A7BF0"/>
    <w:rsid w:val="002B3570"/>
    <w:rsid w:val="002B6703"/>
    <w:rsid w:val="002B73D8"/>
    <w:rsid w:val="002B7819"/>
    <w:rsid w:val="002C1E23"/>
    <w:rsid w:val="002D20BE"/>
    <w:rsid w:val="002D39DA"/>
    <w:rsid w:val="002D6AE9"/>
    <w:rsid w:val="002E1966"/>
    <w:rsid w:val="002E2365"/>
    <w:rsid w:val="002E46BC"/>
    <w:rsid w:val="002E7B59"/>
    <w:rsid w:val="002E7F16"/>
    <w:rsid w:val="002F0B30"/>
    <w:rsid w:val="002F0BAC"/>
    <w:rsid w:val="002F0FC0"/>
    <w:rsid w:val="002F22A4"/>
    <w:rsid w:val="002F4286"/>
    <w:rsid w:val="002F4EB3"/>
    <w:rsid w:val="002F5E71"/>
    <w:rsid w:val="00302AAB"/>
    <w:rsid w:val="003068A1"/>
    <w:rsid w:val="00307B1E"/>
    <w:rsid w:val="0031263E"/>
    <w:rsid w:val="00312ECE"/>
    <w:rsid w:val="0031356C"/>
    <w:rsid w:val="003151E9"/>
    <w:rsid w:val="003159AD"/>
    <w:rsid w:val="00324D93"/>
    <w:rsid w:val="00332014"/>
    <w:rsid w:val="0033364D"/>
    <w:rsid w:val="00333DAF"/>
    <w:rsid w:val="0034178F"/>
    <w:rsid w:val="003453DE"/>
    <w:rsid w:val="003509C3"/>
    <w:rsid w:val="00354FCA"/>
    <w:rsid w:val="00356B55"/>
    <w:rsid w:val="003577A0"/>
    <w:rsid w:val="00357CE6"/>
    <w:rsid w:val="00360456"/>
    <w:rsid w:val="00361220"/>
    <w:rsid w:val="00367C57"/>
    <w:rsid w:val="00367D80"/>
    <w:rsid w:val="003719E0"/>
    <w:rsid w:val="00374364"/>
    <w:rsid w:val="0037461B"/>
    <w:rsid w:val="00374974"/>
    <w:rsid w:val="00377C21"/>
    <w:rsid w:val="003808A0"/>
    <w:rsid w:val="0038241C"/>
    <w:rsid w:val="00385A8B"/>
    <w:rsid w:val="00386891"/>
    <w:rsid w:val="0039079A"/>
    <w:rsid w:val="00391D5E"/>
    <w:rsid w:val="00392A9F"/>
    <w:rsid w:val="003A1780"/>
    <w:rsid w:val="003A286C"/>
    <w:rsid w:val="003A33F9"/>
    <w:rsid w:val="003B0124"/>
    <w:rsid w:val="003B0188"/>
    <w:rsid w:val="003B04ED"/>
    <w:rsid w:val="003B667D"/>
    <w:rsid w:val="003B67FB"/>
    <w:rsid w:val="003B6B4E"/>
    <w:rsid w:val="003B7A27"/>
    <w:rsid w:val="003B7E50"/>
    <w:rsid w:val="003C34CA"/>
    <w:rsid w:val="003E0689"/>
    <w:rsid w:val="003E35B9"/>
    <w:rsid w:val="003E3E55"/>
    <w:rsid w:val="003E7C27"/>
    <w:rsid w:val="003F027A"/>
    <w:rsid w:val="003F1439"/>
    <w:rsid w:val="003F5E7D"/>
    <w:rsid w:val="003F761E"/>
    <w:rsid w:val="004017FD"/>
    <w:rsid w:val="00407D14"/>
    <w:rsid w:val="0041321C"/>
    <w:rsid w:val="004162C7"/>
    <w:rsid w:val="004232A9"/>
    <w:rsid w:val="004252E5"/>
    <w:rsid w:val="00432465"/>
    <w:rsid w:val="00433C91"/>
    <w:rsid w:val="004341EB"/>
    <w:rsid w:val="004352B4"/>
    <w:rsid w:val="0043531A"/>
    <w:rsid w:val="00440004"/>
    <w:rsid w:val="00440448"/>
    <w:rsid w:val="00442EFF"/>
    <w:rsid w:val="00447873"/>
    <w:rsid w:val="00447C0E"/>
    <w:rsid w:val="004543DB"/>
    <w:rsid w:val="00457360"/>
    <w:rsid w:val="004609EC"/>
    <w:rsid w:val="00463F38"/>
    <w:rsid w:val="004666B2"/>
    <w:rsid w:val="00467DBB"/>
    <w:rsid w:val="00471944"/>
    <w:rsid w:val="00474E97"/>
    <w:rsid w:val="00475ABA"/>
    <w:rsid w:val="00480110"/>
    <w:rsid w:val="00482100"/>
    <w:rsid w:val="0048717C"/>
    <w:rsid w:val="00496747"/>
    <w:rsid w:val="004A068D"/>
    <w:rsid w:val="004A1663"/>
    <w:rsid w:val="004A1DF2"/>
    <w:rsid w:val="004A31AB"/>
    <w:rsid w:val="004A7431"/>
    <w:rsid w:val="004B08F5"/>
    <w:rsid w:val="004B5167"/>
    <w:rsid w:val="004B6505"/>
    <w:rsid w:val="004B6B55"/>
    <w:rsid w:val="004C01D3"/>
    <w:rsid w:val="004C21E5"/>
    <w:rsid w:val="004C222E"/>
    <w:rsid w:val="004C5CC3"/>
    <w:rsid w:val="004D2130"/>
    <w:rsid w:val="004D41D2"/>
    <w:rsid w:val="004D4463"/>
    <w:rsid w:val="004D4ABB"/>
    <w:rsid w:val="004E247C"/>
    <w:rsid w:val="004E3AD1"/>
    <w:rsid w:val="004E400B"/>
    <w:rsid w:val="004E51D4"/>
    <w:rsid w:val="004E634B"/>
    <w:rsid w:val="004F31CA"/>
    <w:rsid w:val="004F419C"/>
    <w:rsid w:val="004F4617"/>
    <w:rsid w:val="004F68EB"/>
    <w:rsid w:val="004F6B6A"/>
    <w:rsid w:val="004F75E5"/>
    <w:rsid w:val="004F7D40"/>
    <w:rsid w:val="005007B8"/>
    <w:rsid w:val="00502719"/>
    <w:rsid w:val="00504D70"/>
    <w:rsid w:val="00506EEC"/>
    <w:rsid w:val="00507270"/>
    <w:rsid w:val="0051256B"/>
    <w:rsid w:val="00513560"/>
    <w:rsid w:val="00513FA6"/>
    <w:rsid w:val="00524730"/>
    <w:rsid w:val="00527833"/>
    <w:rsid w:val="00531D00"/>
    <w:rsid w:val="00533BE1"/>
    <w:rsid w:val="00544563"/>
    <w:rsid w:val="005446A7"/>
    <w:rsid w:val="00544B6E"/>
    <w:rsid w:val="0054556F"/>
    <w:rsid w:val="00556A64"/>
    <w:rsid w:val="0055766F"/>
    <w:rsid w:val="00561B9C"/>
    <w:rsid w:val="00561FEF"/>
    <w:rsid w:val="00562932"/>
    <w:rsid w:val="00562F06"/>
    <w:rsid w:val="005633CE"/>
    <w:rsid w:val="00563EA6"/>
    <w:rsid w:val="00566E40"/>
    <w:rsid w:val="00567706"/>
    <w:rsid w:val="00567D9A"/>
    <w:rsid w:val="00571C50"/>
    <w:rsid w:val="005733CD"/>
    <w:rsid w:val="00573A4A"/>
    <w:rsid w:val="005771F2"/>
    <w:rsid w:val="005774FB"/>
    <w:rsid w:val="00581655"/>
    <w:rsid w:val="005818AD"/>
    <w:rsid w:val="005826E3"/>
    <w:rsid w:val="0058532C"/>
    <w:rsid w:val="00585514"/>
    <w:rsid w:val="00585E46"/>
    <w:rsid w:val="00587EE1"/>
    <w:rsid w:val="005961FB"/>
    <w:rsid w:val="00596539"/>
    <w:rsid w:val="00596C99"/>
    <w:rsid w:val="005A1EE6"/>
    <w:rsid w:val="005A7976"/>
    <w:rsid w:val="005B179C"/>
    <w:rsid w:val="005B28F9"/>
    <w:rsid w:val="005B6346"/>
    <w:rsid w:val="005B78E1"/>
    <w:rsid w:val="005C013B"/>
    <w:rsid w:val="005C2EC3"/>
    <w:rsid w:val="005C3C51"/>
    <w:rsid w:val="005C3EE8"/>
    <w:rsid w:val="005C6938"/>
    <w:rsid w:val="005C6F7D"/>
    <w:rsid w:val="005D09CC"/>
    <w:rsid w:val="005D4E60"/>
    <w:rsid w:val="005D5E2E"/>
    <w:rsid w:val="005D6E06"/>
    <w:rsid w:val="005E2094"/>
    <w:rsid w:val="005E2437"/>
    <w:rsid w:val="005E24CE"/>
    <w:rsid w:val="005E27A5"/>
    <w:rsid w:val="005E3816"/>
    <w:rsid w:val="005E47C5"/>
    <w:rsid w:val="005E49D8"/>
    <w:rsid w:val="005E5DFB"/>
    <w:rsid w:val="005F086C"/>
    <w:rsid w:val="005F7555"/>
    <w:rsid w:val="005F7A73"/>
    <w:rsid w:val="00601BBF"/>
    <w:rsid w:val="006066F4"/>
    <w:rsid w:val="00610A18"/>
    <w:rsid w:val="00610F76"/>
    <w:rsid w:val="00612F6D"/>
    <w:rsid w:val="00613AA9"/>
    <w:rsid w:val="00614DE7"/>
    <w:rsid w:val="0062004E"/>
    <w:rsid w:val="00622985"/>
    <w:rsid w:val="0062327C"/>
    <w:rsid w:val="00624F5C"/>
    <w:rsid w:val="00625C5F"/>
    <w:rsid w:val="00627312"/>
    <w:rsid w:val="00631ED4"/>
    <w:rsid w:val="006339BC"/>
    <w:rsid w:val="006340E1"/>
    <w:rsid w:val="00634496"/>
    <w:rsid w:val="006357F4"/>
    <w:rsid w:val="00635BBE"/>
    <w:rsid w:val="00640E9F"/>
    <w:rsid w:val="00641571"/>
    <w:rsid w:val="006426B3"/>
    <w:rsid w:val="00646061"/>
    <w:rsid w:val="00652E33"/>
    <w:rsid w:val="006608F6"/>
    <w:rsid w:val="006609AE"/>
    <w:rsid w:val="00660A5A"/>
    <w:rsid w:val="00662334"/>
    <w:rsid w:val="00664DFC"/>
    <w:rsid w:val="006650A2"/>
    <w:rsid w:val="0066786C"/>
    <w:rsid w:val="0067305A"/>
    <w:rsid w:val="0067469D"/>
    <w:rsid w:val="006750D6"/>
    <w:rsid w:val="00676356"/>
    <w:rsid w:val="00676BC3"/>
    <w:rsid w:val="00677E4D"/>
    <w:rsid w:val="00680358"/>
    <w:rsid w:val="0068110A"/>
    <w:rsid w:val="00681BBE"/>
    <w:rsid w:val="006837DF"/>
    <w:rsid w:val="00684136"/>
    <w:rsid w:val="00684268"/>
    <w:rsid w:val="006863F9"/>
    <w:rsid w:val="00687496"/>
    <w:rsid w:val="0069091C"/>
    <w:rsid w:val="00691DDD"/>
    <w:rsid w:val="006956B2"/>
    <w:rsid w:val="00696106"/>
    <w:rsid w:val="006B4C63"/>
    <w:rsid w:val="006B537C"/>
    <w:rsid w:val="006C0F47"/>
    <w:rsid w:val="006C1090"/>
    <w:rsid w:val="006C6B82"/>
    <w:rsid w:val="006C7A44"/>
    <w:rsid w:val="006D20FC"/>
    <w:rsid w:val="006D2DBD"/>
    <w:rsid w:val="006D3719"/>
    <w:rsid w:val="006D3D98"/>
    <w:rsid w:val="006D4161"/>
    <w:rsid w:val="006D6633"/>
    <w:rsid w:val="006E0076"/>
    <w:rsid w:val="006E219E"/>
    <w:rsid w:val="006E7F67"/>
    <w:rsid w:val="006F1619"/>
    <w:rsid w:val="006F2443"/>
    <w:rsid w:val="006F5C53"/>
    <w:rsid w:val="006F6611"/>
    <w:rsid w:val="0070220A"/>
    <w:rsid w:val="007108F0"/>
    <w:rsid w:val="007111EC"/>
    <w:rsid w:val="007118CF"/>
    <w:rsid w:val="00716310"/>
    <w:rsid w:val="00716C7B"/>
    <w:rsid w:val="00724E51"/>
    <w:rsid w:val="00733FA3"/>
    <w:rsid w:val="0073637E"/>
    <w:rsid w:val="00737D3A"/>
    <w:rsid w:val="00740E4A"/>
    <w:rsid w:val="007451ED"/>
    <w:rsid w:val="007476DE"/>
    <w:rsid w:val="00750087"/>
    <w:rsid w:val="00750573"/>
    <w:rsid w:val="0075326D"/>
    <w:rsid w:val="00755BA9"/>
    <w:rsid w:val="0075660D"/>
    <w:rsid w:val="00756A3A"/>
    <w:rsid w:val="00756CC9"/>
    <w:rsid w:val="0076063C"/>
    <w:rsid w:val="00760700"/>
    <w:rsid w:val="00761AB0"/>
    <w:rsid w:val="00763C6B"/>
    <w:rsid w:val="00766FA1"/>
    <w:rsid w:val="00767352"/>
    <w:rsid w:val="00767FF0"/>
    <w:rsid w:val="00770DF5"/>
    <w:rsid w:val="00770E5A"/>
    <w:rsid w:val="00770FAF"/>
    <w:rsid w:val="00771A8E"/>
    <w:rsid w:val="00775A56"/>
    <w:rsid w:val="00775E2C"/>
    <w:rsid w:val="007776D4"/>
    <w:rsid w:val="00780C80"/>
    <w:rsid w:val="00780F5B"/>
    <w:rsid w:val="00785DF3"/>
    <w:rsid w:val="00790F16"/>
    <w:rsid w:val="0079103B"/>
    <w:rsid w:val="007925E9"/>
    <w:rsid w:val="0079308A"/>
    <w:rsid w:val="00793EE9"/>
    <w:rsid w:val="00797464"/>
    <w:rsid w:val="00797F4A"/>
    <w:rsid w:val="007A27A7"/>
    <w:rsid w:val="007A31B6"/>
    <w:rsid w:val="007B2487"/>
    <w:rsid w:val="007B43E5"/>
    <w:rsid w:val="007B76B7"/>
    <w:rsid w:val="007C2662"/>
    <w:rsid w:val="007C3D19"/>
    <w:rsid w:val="007C6BCF"/>
    <w:rsid w:val="007D308F"/>
    <w:rsid w:val="007D415F"/>
    <w:rsid w:val="007D48D0"/>
    <w:rsid w:val="007D52AC"/>
    <w:rsid w:val="007D5CC2"/>
    <w:rsid w:val="007D76CA"/>
    <w:rsid w:val="007E3961"/>
    <w:rsid w:val="007E4BD0"/>
    <w:rsid w:val="007E7A38"/>
    <w:rsid w:val="007F0351"/>
    <w:rsid w:val="007F0885"/>
    <w:rsid w:val="007F2905"/>
    <w:rsid w:val="007F3398"/>
    <w:rsid w:val="007F4573"/>
    <w:rsid w:val="007F7379"/>
    <w:rsid w:val="00804FE3"/>
    <w:rsid w:val="00807712"/>
    <w:rsid w:val="008170BB"/>
    <w:rsid w:val="0082334F"/>
    <w:rsid w:val="00824ECE"/>
    <w:rsid w:val="00830121"/>
    <w:rsid w:val="0083127A"/>
    <w:rsid w:val="00831FF3"/>
    <w:rsid w:val="00832E3C"/>
    <w:rsid w:val="00841005"/>
    <w:rsid w:val="00842D47"/>
    <w:rsid w:val="008472B9"/>
    <w:rsid w:val="008477A6"/>
    <w:rsid w:val="00847F3C"/>
    <w:rsid w:val="00847FEC"/>
    <w:rsid w:val="00856507"/>
    <w:rsid w:val="00862463"/>
    <w:rsid w:val="00862E4E"/>
    <w:rsid w:val="008633BD"/>
    <w:rsid w:val="00866D77"/>
    <w:rsid w:val="008704F9"/>
    <w:rsid w:val="008773F8"/>
    <w:rsid w:val="008779A7"/>
    <w:rsid w:val="008812FA"/>
    <w:rsid w:val="00881E5E"/>
    <w:rsid w:val="0088322D"/>
    <w:rsid w:val="00883CED"/>
    <w:rsid w:val="00891177"/>
    <w:rsid w:val="0089285E"/>
    <w:rsid w:val="00896E47"/>
    <w:rsid w:val="008A4675"/>
    <w:rsid w:val="008B412A"/>
    <w:rsid w:val="008C6064"/>
    <w:rsid w:val="008D0736"/>
    <w:rsid w:val="008D368E"/>
    <w:rsid w:val="008E0107"/>
    <w:rsid w:val="008E1EF0"/>
    <w:rsid w:val="008E4E3C"/>
    <w:rsid w:val="008E7921"/>
    <w:rsid w:val="008E797B"/>
    <w:rsid w:val="008F2ECB"/>
    <w:rsid w:val="008F375E"/>
    <w:rsid w:val="008F4BEB"/>
    <w:rsid w:val="0090200E"/>
    <w:rsid w:val="009032A6"/>
    <w:rsid w:val="00904EF3"/>
    <w:rsid w:val="00910E08"/>
    <w:rsid w:val="009126EA"/>
    <w:rsid w:val="00913641"/>
    <w:rsid w:val="009206DA"/>
    <w:rsid w:val="00922169"/>
    <w:rsid w:val="00922BBA"/>
    <w:rsid w:val="00930855"/>
    <w:rsid w:val="00934FB4"/>
    <w:rsid w:val="0094177A"/>
    <w:rsid w:val="00941C57"/>
    <w:rsid w:val="009420CC"/>
    <w:rsid w:val="00944ECE"/>
    <w:rsid w:val="00945963"/>
    <w:rsid w:val="00947AB2"/>
    <w:rsid w:val="009561FC"/>
    <w:rsid w:val="00956A40"/>
    <w:rsid w:val="009600EB"/>
    <w:rsid w:val="00965876"/>
    <w:rsid w:val="00966DD4"/>
    <w:rsid w:val="00967C8D"/>
    <w:rsid w:val="00970782"/>
    <w:rsid w:val="00970D24"/>
    <w:rsid w:val="00972585"/>
    <w:rsid w:val="0097384B"/>
    <w:rsid w:val="00973E98"/>
    <w:rsid w:val="00975DFF"/>
    <w:rsid w:val="00976C40"/>
    <w:rsid w:val="00982108"/>
    <w:rsid w:val="009840F1"/>
    <w:rsid w:val="0098667D"/>
    <w:rsid w:val="009870DD"/>
    <w:rsid w:val="009873B2"/>
    <w:rsid w:val="009877AE"/>
    <w:rsid w:val="00991F4A"/>
    <w:rsid w:val="009943A8"/>
    <w:rsid w:val="00995F72"/>
    <w:rsid w:val="00997628"/>
    <w:rsid w:val="009A620A"/>
    <w:rsid w:val="009A7B0C"/>
    <w:rsid w:val="009B0F4F"/>
    <w:rsid w:val="009B413A"/>
    <w:rsid w:val="009B41E6"/>
    <w:rsid w:val="009B5B21"/>
    <w:rsid w:val="009B7181"/>
    <w:rsid w:val="009C08BC"/>
    <w:rsid w:val="009C61DB"/>
    <w:rsid w:val="009C7939"/>
    <w:rsid w:val="009D0B86"/>
    <w:rsid w:val="009D0BAF"/>
    <w:rsid w:val="009D0DB2"/>
    <w:rsid w:val="009E2688"/>
    <w:rsid w:val="009E32BC"/>
    <w:rsid w:val="009E5209"/>
    <w:rsid w:val="009E6E5C"/>
    <w:rsid w:val="009F3328"/>
    <w:rsid w:val="009F6767"/>
    <w:rsid w:val="009F6812"/>
    <w:rsid w:val="00A0032B"/>
    <w:rsid w:val="00A00C01"/>
    <w:rsid w:val="00A02B54"/>
    <w:rsid w:val="00A0498B"/>
    <w:rsid w:val="00A06189"/>
    <w:rsid w:val="00A0696D"/>
    <w:rsid w:val="00A11C6E"/>
    <w:rsid w:val="00A12A07"/>
    <w:rsid w:val="00A14D2D"/>
    <w:rsid w:val="00A16E5D"/>
    <w:rsid w:val="00A17014"/>
    <w:rsid w:val="00A209EF"/>
    <w:rsid w:val="00A21911"/>
    <w:rsid w:val="00A27318"/>
    <w:rsid w:val="00A3238B"/>
    <w:rsid w:val="00A33A7E"/>
    <w:rsid w:val="00A365F3"/>
    <w:rsid w:val="00A43863"/>
    <w:rsid w:val="00A43DF3"/>
    <w:rsid w:val="00A448EA"/>
    <w:rsid w:val="00A4531E"/>
    <w:rsid w:val="00A46471"/>
    <w:rsid w:val="00A51FAD"/>
    <w:rsid w:val="00A553B7"/>
    <w:rsid w:val="00A60FF2"/>
    <w:rsid w:val="00A62143"/>
    <w:rsid w:val="00A663EB"/>
    <w:rsid w:val="00A66BA0"/>
    <w:rsid w:val="00A67541"/>
    <w:rsid w:val="00A67D32"/>
    <w:rsid w:val="00A73503"/>
    <w:rsid w:val="00A85AB0"/>
    <w:rsid w:val="00A90772"/>
    <w:rsid w:val="00A9540F"/>
    <w:rsid w:val="00AA231C"/>
    <w:rsid w:val="00AA3C8A"/>
    <w:rsid w:val="00AA4110"/>
    <w:rsid w:val="00AA75F7"/>
    <w:rsid w:val="00AA7A72"/>
    <w:rsid w:val="00AB0F39"/>
    <w:rsid w:val="00AB20E5"/>
    <w:rsid w:val="00AB31D8"/>
    <w:rsid w:val="00AB7E17"/>
    <w:rsid w:val="00AC07EE"/>
    <w:rsid w:val="00AC132F"/>
    <w:rsid w:val="00AC4289"/>
    <w:rsid w:val="00AC4FC1"/>
    <w:rsid w:val="00AC79CF"/>
    <w:rsid w:val="00AD1111"/>
    <w:rsid w:val="00AD4EA3"/>
    <w:rsid w:val="00AE023B"/>
    <w:rsid w:val="00AE07E8"/>
    <w:rsid w:val="00AE11C3"/>
    <w:rsid w:val="00AE1A38"/>
    <w:rsid w:val="00AE2C82"/>
    <w:rsid w:val="00AE3A2F"/>
    <w:rsid w:val="00AF1EE3"/>
    <w:rsid w:val="00AF37B9"/>
    <w:rsid w:val="00AF73D5"/>
    <w:rsid w:val="00B01969"/>
    <w:rsid w:val="00B02D59"/>
    <w:rsid w:val="00B04526"/>
    <w:rsid w:val="00B0489B"/>
    <w:rsid w:val="00B108A6"/>
    <w:rsid w:val="00B12269"/>
    <w:rsid w:val="00B1246A"/>
    <w:rsid w:val="00B12616"/>
    <w:rsid w:val="00B12B4F"/>
    <w:rsid w:val="00B12C2B"/>
    <w:rsid w:val="00B12D1C"/>
    <w:rsid w:val="00B1347B"/>
    <w:rsid w:val="00B20840"/>
    <w:rsid w:val="00B220F5"/>
    <w:rsid w:val="00B260F1"/>
    <w:rsid w:val="00B271E8"/>
    <w:rsid w:val="00B316AB"/>
    <w:rsid w:val="00B33434"/>
    <w:rsid w:val="00B35C20"/>
    <w:rsid w:val="00B368B6"/>
    <w:rsid w:val="00B4040A"/>
    <w:rsid w:val="00B47DEB"/>
    <w:rsid w:val="00B51383"/>
    <w:rsid w:val="00B52297"/>
    <w:rsid w:val="00B529AD"/>
    <w:rsid w:val="00B5350B"/>
    <w:rsid w:val="00B553A8"/>
    <w:rsid w:val="00B55E50"/>
    <w:rsid w:val="00B6029D"/>
    <w:rsid w:val="00B636C2"/>
    <w:rsid w:val="00B6413C"/>
    <w:rsid w:val="00B641E7"/>
    <w:rsid w:val="00B64403"/>
    <w:rsid w:val="00B65C17"/>
    <w:rsid w:val="00B71808"/>
    <w:rsid w:val="00B71E98"/>
    <w:rsid w:val="00B71FB2"/>
    <w:rsid w:val="00B72BC0"/>
    <w:rsid w:val="00B73C45"/>
    <w:rsid w:val="00B77E51"/>
    <w:rsid w:val="00B83757"/>
    <w:rsid w:val="00B915E2"/>
    <w:rsid w:val="00B936EC"/>
    <w:rsid w:val="00B9625A"/>
    <w:rsid w:val="00BA0795"/>
    <w:rsid w:val="00BA0CB5"/>
    <w:rsid w:val="00BA197F"/>
    <w:rsid w:val="00BA2FFE"/>
    <w:rsid w:val="00BA56A1"/>
    <w:rsid w:val="00BA6093"/>
    <w:rsid w:val="00BA69DA"/>
    <w:rsid w:val="00BA7E18"/>
    <w:rsid w:val="00BB01D0"/>
    <w:rsid w:val="00BB4F55"/>
    <w:rsid w:val="00BB7073"/>
    <w:rsid w:val="00BC00AC"/>
    <w:rsid w:val="00BC295A"/>
    <w:rsid w:val="00BC55D6"/>
    <w:rsid w:val="00BC77C0"/>
    <w:rsid w:val="00BD0A32"/>
    <w:rsid w:val="00BD3450"/>
    <w:rsid w:val="00BD43B3"/>
    <w:rsid w:val="00BD4C12"/>
    <w:rsid w:val="00BD513D"/>
    <w:rsid w:val="00BE0C30"/>
    <w:rsid w:val="00BE2DB4"/>
    <w:rsid w:val="00BE66CA"/>
    <w:rsid w:val="00BF089C"/>
    <w:rsid w:val="00BF600F"/>
    <w:rsid w:val="00C02A2A"/>
    <w:rsid w:val="00C07BE2"/>
    <w:rsid w:val="00C109F6"/>
    <w:rsid w:val="00C11840"/>
    <w:rsid w:val="00C2189B"/>
    <w:rsid w:val="00C2337B"/>
    <w:rsid w:val="00C32984"/>
    <w:rsid w:val="00C33C0C"/>
    <w:rsid w:val="00C37D8F"/>
    <w:rsid w:val="00C40E95"/>
    <w:rsid w:val="00C42BE8"/>
    <w:rsid w:val="00C53449"/>
    <w:rsid w:val="00C57E55"/>
    <w:rsid w:val="00C6372E"/>
    <w:rsid w:val="00C67D9F"/>
    <w:rsid w:val="00C7080E"/>
    <w:rsid w:val="00C71F19"/>
    <w:rsid w:val="00C74045"/>
    <w:rsid w:val="00C84E9A"/>
    <w:rsid w:val="00C84EDF"/>
    <w:rsid w:val="00C84F09"/>
    <w:rsid w:val="00C85CE6"/>
    <w:rsid w:val="00C9101D"/>
    <w:rsid w:val="00C91C1C"/>
    <w:rsid w:val="00C94696"/>
    <w:rsid w:val="00C96B9C"/>
    <w:rsid w:val="00C978D0"/>
    <w:rsid w:val="00CA0203"/>
    <w:rsid w:val="00CA08AA"/>
    <w:rsid w:val="00CA0D79"/>
    <w:rsid w:val="00CA2F2B"/>
    <w:rsid w:val="00CA4993"/>
    <w:rsid w:val="00CA521F"/>
    <w:rsid w:val="00CA6085"/>
    <w:rsid w:val="00CA62E4"/>
    <w:rsid w:val="00CA640B"/>
    <w:rsid w:val="00CA66CB"/>
    <w:rsid w:val="00CB2EE1"/>
    <w:rsid w:val="00CB3C30"/>
    <w:rsid w:val="00CB408C"/>
    <w:rsid w:val="00CB41FD"/>
    <w:rsid w:val="00CB58E3"/>
    <w:rsid w:val="00CB6CC7"/>
    <w:rsid w:val="00CB7E98"/>
    <w:rsid w:val="00CC61D6"/>
    <w:rsid w:val="00CC66B1"/>
    <w:rsid w:val="00CC7D48"/>
    <w:rsid w:val="00CE0613"/>
    <w:rsid w:val="00CE4DEF"/>
    <w:rsid w:val="00CE5238"/>
    <w:rsid w:val="00CE565D"/>
    <w:rsid w:val="00CE6DD4"/>
    <w:rsid w:val="00CF0D54"/>
    <w:rsid w:val="00CF3137"/>
    <w:rsid w:val="00CF5F45"/>
    <w:rsid w:val="00CF6F57"/>
    <w:rsid w:val="00D029F7"/>
    <w:rsid w:val="00D0399E"/>
    <w:rsid w:val="00D04230"/>
    <w:rsid w:val="00D04A7B"/>
    <w:rsid w:val="00D12EE9"/>
    <w:rsid w:val="00D15193"/>
    <w:rsid w:val="00D1627D"/>
    <w:rsid w:val="00D1787D"/>
    <w:rsid w:val="00D213ED"/>
    <w:rsid w:val="00D21D3E"/>
    <w:rsid w:val="00D22EE1"/>
    <w:rsid w:val="00D26ABC"/>
    <w:rsid w:val="00D31A83"/>
    <w:rsid w:val="00D40865"/>
    <w:rsid w:val="00D41012"/>
    <w:rsid w:val="00D41CEE"/>
    <w:rsid w:val="00D4341E"/>
    <w:rsid w:val="00D4471D"/>
    <w:rsid w:val="00D44B9E"/>
    <w:rsid w:val="00D46B64"/>
    <w:rsid w:val="00D46C4D"/>
    <w:rsid w:val="00D47E38"/>
    <w:rsid w:val="00D54473"/>
    <w:rsid w:val="00D61093"/>
    <w:rsid w:val="00D6368D"/>
    <w:rsid w:val="00D733A6"/>
    <w:rsid w:val="00D74B5A"/>
    <w:rsid w:val="00D81AD6"/>
    <w:rsid w:val="00D8402C"/>
    <w:rsid w:val="00D94BA3"/>
    <w:rsid w:val="00D96B57"/>
    <w:rsid w:val="00D97A65"/>
    <w:rsid w:val="00DA0251"/>
    <w:rsid w:val="00DA1374"/>
    <w:rsid w:val="00DA3C40"/>
    <w:rsid w:val="00DA57AD"/>
    <w:rsid w:val="00DA5DAD"/>
    <w:rsid w:val="00DA6607"/>
    <w:rsid w:val="00DA684A"/>
    <w:rsid w:val="00DA78EF"/>
    <w:rsid w:val="00DB0FB4"/>
    <w:rsid w:val="00DB1231"/>
    <w:rsid w:val="00DB68A8"/>
    <w:rsid w:val="00DC00A7"/>
    <w:rsid w:val="00DC19BC"/>
    <w:rsid w:val="00DC228E"/>
    <w:rsid w:val="00DC252D"/>
    <w:rsid w:val="00DC59D4"/>
    <w:rsid w:val="00DD079C"/>
    <w:rsid w:val="00DD4B3A"/>
    <w:rsid w:val="00DE0D8F"/>
    <w:rsid w:val="00DE25F7"/>
    <w:rsid w:val="00DE3CF4"/>
    <w:rsid w:val="00DE476E"/>
    <w:rsid w:val="00DE6BF8"/>
    <w:rsid w:val="00DE7BE6"/>
    <w:rsid w:val="00DF01FD"/>
    <w:rsid w:val="00DF2DBB"/>
    <w:rsid w:val="00DF552F"/>
    <w:rsid w:val="00E0217B"/>
    <w:rsid w:val="00E024DB"/>
    <w:rsid w:val="00E02908"/>
    <w:rsid w:val="00E03073"/>
    <w:rsid w:val="00E06344"/>
    <w:rsid w:val="00E11342"/>
    <w:rsid w:val="00E132EC"/>
    <w:rsid w:val="00E133BC"/>
    <w:rsid w:val="00E13590"/>
    <w:rsid w:val="00E1434B"/>
    <w:rsid w:val="00E16971"/>
    <w:rsid w:val="00E260EE"/>
    <w:rsid w:val="00E273AD"/>
    <w:rsid w:val="00E30DDE"/>
    <w:rsid w:val="00E33C67"/>
    <w:rsid w:val="00E40702"/>
    <w:rsid w:val="00E43469"/>
    <w:rsid w:val="00E44047"/>
    <w:rsid w:val="00E44BF2"/>
    <w:rsid w:val="00E476BE"/>
    <w:rsid w:val="00E61599"/>
    <w:rsid w:val="00E61605"/>
    <w:rsid w:val="00E61D0D"/>
    <w:rsid w:val="00E6353A"/>
    <w:rsid w:val="00E67EA0"/>
    <w:rsid w:val="00E72170"/>
    <w:rsid w:val="00E725CF"/>
    <w:rsid w:val="00E72CBB"/>
    <w:rsid w:val="00E73452"/>
    <w:rsid w:val="00E8147E"/>
    <w:rsid w:val="00E82DAB"/>
    <w:rsid w:val="00E859AB"/>
    <w:rsid w:val="00E874F5"/>
    <w:rsid w:val="00E87A52"/>
    <w:rsid w:val="00E90A89"/>
    <w:rsid w:val="00E95F6D"/>
    <w:rsid w:val="00E97E3F"/>
    <w:rsid w:val="00EA1012"/>
    <w:rsid w:val="00EA62A7"/>
    <w:rsid w:val="00EB53D2"/>
    <w:rsid w:val="00EB5915"/>
    <w:rsid w:val="00EB7062"/>
    <w:rsid w:val="00EC1AE6"/>
    <w:rsid w:val="00EC2EF9"/>
    <w:rsid w:val="00EC4913"/>
    <w:rsid w:val="00ED1677"/>
    <w:rsid w:val="00ED33A0"/>
    <w:rsid w:val="00ED372B"/>
    <w:rsid w:val="00EE07A0"/>
    <w:rsid w:val="00EE2AE3"/>
    <w:rsid w:val="00EE42AE"/>
    <w:rsid w:val="00EF1951"/>
    <w:rsid w:val="00EF1C0B"/>
    <w:rsid w:val="00EF559E"/>
    <w:rsid w:val="00EF6C6B"/>
    <w:rsid w:val="00F02D94"/>
    <w:rsid w:val="00F06642"/>
    <w:rsid w:val="00F0681E"/>
    <w:rsid w:val="00F071F3"/>
    <w:rsid w:val="00F0770F"/>
    <w:rsid w:val="00F12E1E"/>
    <w:rsid w:val="00F139B0"/>
    <w:rsid w:val="00F1548F"/>
    <w:rsid w:val="00F16145"/>
    <w:rsid w:val="00F21E36"/>
    <w:rsid w:val="00F248DB"/>
    <w:rsid w:val="00F332ED"/>
    <w:rsid w:val="00F336D9"/>
    <w:rsid w:val="00F3689A"/>
    <w:rsid w:val="00F42166"/>
    <w:rsid w:val="00F46817"/>
    <w:rsid w:val="00F46955"/>
    <w:rsid w:val="00F46A6E"/>
    <w:rsid w:val="00F5391F"/>
    <w:rsid w:val="00F53C8F"/>
    <w:rsid w:val="00F56415"/>
    <w:rsid w:val="00F610BA"/>
    <w:rsid w:val="00F62470"/>
    <w:rsid w:val="00F6334F"/>
    <w:rsid w:val="00F74A48"/>
    <w:rsid w:val="00F772FB"/>
    <w:rsid w:val="00F81A35"/>
    <w:rsid w:val="00F82F04"/>
    <w:rsid w:val="00F85BFA"/>
    <w:rsid w:val="00F915A5"/>
    <w:rsid w:val="00F92161"/>
    <w:rsid w:val="00F93C6F"/>
    <w:rsid w:val="00F9666F"/>
    <w:rsid w:val="00FA3054"/>
    <w:rsid w:val="00FA385A"/>
    <w:rsid w:val="00FA59F2"/>
    <w:rsid w:val="00FB009B"/>
    <w:rsid w:val="00FB1776"/>
    <w:rsid w:val="00FB2717"/>
    <w:rsid w:val="00FB4E14"/>
    <w:rsid w:val="00FC0942"/>
    <w:rsid w:val="00FC3B8B"/>
    <w:rsid w:val="00FD5BEE"/>
    <w:rsid w:val="00FD7A43"/>
    <w:rsid w:val="00FE140D"/>
    <w:rsid w:val="00FE28DF"/>
    <w:rsid w:val="00FE54D5"/>
    <w:rsid w:val="00FE6759"/>
    <w:rsid w:val="00FF046B"/>
    <w:rsid w:val="00FF11CE"/>
    <w:rsid w:val="00FF6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283B8"/>
  <w15:docId w15:val="{8DDD590E-83DC-4D62-893F-3F09A863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iPriority="99"/>
    <w:lsdException w:name="List 4" w:uiPriority="99"/>
    <w:lsdException w:name="List Bullet 2" w:uiPriority="99"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33"/>
    <w:pPr>
      <w:spacing w:before="120" w:after="120"/>
    </w:pPr>
    <w:rPr>
      <w:rFonts w:ascii="Arial" w:hAnsi="Arial"/>
      <w:sz w:val="22"/>
      <w:szCs w:val="22"/>
    </w:rPr>
  </w:style>
  <w:style w:type="paragraph" w:styleId="Heading1">
    <w:name w:val="heading 1"/>
    <w:basedOn w:val="Normal"/>
    <w:next w:val="Normal"/>
    <w:link w:val="Heading1Char"/>
    <w:qFormat/>
    <w:rsid w:val="003B6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B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B67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qFormat/>
    <w:rsid w:val="00CA2F2B"/>
    <w:pPr>
      <w:tabs>
        <w:tab w:val="center" w:pos="4153"/>
        <w:tab w:val="right" w:pos="8306"/>
      </w:tabs>
    </w:p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34"/>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pPr>
    <w:rPr>
      <w:rFonts w:ascii="Times New Roman" w:hAnsi="Times New Roman"/>
      <w:sz w:val="20"/>
      <w:szCs w:val="20"/>
      <w:lang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Code">
    <w:name w:val="Code"/>
    <w:basedOn w:val="Normal"/>
    <w:link w:val="CodeChar"/>
    <w:qFormat/>
    <w:rsid w:val="00433C91"/>
    <w:pPr>
      <w:keepNext/>
    </w:pPr>
    <w:rPr>
      <w:rFonts w:cs="Arial"/>
      <w:b/>
      <w:sz w:val="28"/>
      <w:szCs w:val="28"/>
    </w:rPr>
  </w:style>
  <w:style w:type="paragraph" w:customStyle="1" w:styleId="Code1">
    <w:name w:val="Code 1"/>
    <w:basedOn w:val="Normal"/>
    <w:qFormat/>
    <w:rsid w:val="00433C91"/>
    <w:pPr>
      <w:numPr>
        <w:numId w:val="2"/>
      </w:numPr>
      <w:ind w:left="357" w:hanging="357"/>
    </w:pPr>
    <w:rPr>
      <w:rFonts w:cs="Arial"/>
      <w:b/>
    </w:rPr>
  </w:style>
  <w:style w:type="character" w:customStyle="1" w:styleId="CodeChar">
    <w:name w:val="Code Char"/>
    <w:basedOn w:val="DefaultParagraphFont"/>
    <w:link w:val="Code"/>
    <w:rsid w:val="00433C91"/>
    <w:rPr>
      <w:rFonts w:ascii="Arial" w:hAnsi="Arial" w:cs="Arial"/>
      <w:b/>
      <w:sz w:val="28"/>
      <w:szCs w:val="28"/>
    </w:rPr>
  </w:style>
  <w:style w:type="paragraph" w:customStyle="1" w:styleId="Code2">
    <w:name w:val="Code 2"/>
    <w:basedOn w:val="Normal"/>
    <w:qFormat/>
    <w:rsid w:val="00B12B4F"/>
    <w:pPr>
      <w:keepNext/>
      <w:tabs>
        <w:tab w:val="left" w:pos="500"/>
      </w:tabs>
    </w:pPr>
    <w:rPr>
      <w:rFonts w:cs="Arial"/>
      <w:b/>
    </w:rPr>
  </w:style>
  <w:style w:type="character" w:customStyle="1" w:styleId="Heading1Char">
    <w:name w:val="Heading 1 Char"/>
    <w:basedOn w:val="DefaultParagraphFont"/>
    <w:link w:val="Heading1"/>
    <w:rsid w:val="003B67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3B67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3B67FB"/>
    <w:rPr>
      <w:rFonts w:asciiTheme="majorHAnsi" w:eastAsiaTheme="majorEastAsia" w:hAnsiTheme="majorHAnsi" w:cstheme="majorBidi"/>
      <w:b/>
      <w:bCs/>
      <w:color w:val="4F81BD" w:themeColor="accent1"/>
      <w:sz w:val="22"/>
      <w:szCs w:val="22"/>
    </w:rPr>
  </w:style>
  <w:style w:type="paragraph" w:styleId="TOC1">
    <w:name w:val="toc 1"/>
    <w:basedOn w:val="Normal"/>
    <w:next w:val="Normal"/>
    <w:autoRedefine/>
    <w:uiPriority w:val="39"/>
    <w:rsid w:val="006650A2"/>
    <w:pPr>
      <w:tabs>
        <w:tab w:val="right" w:leader="dot" w:pos="9629"/>
      </w:tabs>
      <w:spacing w:after="100"/>
      <w:ind w:left="284"/>
    </w:pPr>
  </w:style>
  <w:style w:type="paragraph" w:styleId="TOC2">
    <w:name w:val="toc 2"/>
    <w:basedOn w:val="Normal"/>
    <w:next w:val="Normal"/>
    <w:autoRedefine/>
    <w:uiPriority w:val="39"/>
    <w:rsid w:val="00C2189B"/>
    <w:pPr>
      <w:tabs>
        <w:tab w:val="left" w:pos="660"/>
        <w:tab w:val="right" w:leader="dot" w:pos="9629"/>
      </w:tabs>
      <w:spacing w:after="100"/>
    </w:pPr>
  </w:style>
  <w:style w:type="paragraph" w:styleId="TOC3">
    <w:name w:val="toc 3"/>
    <w:basedOn w:val="Normal"/>
    <w:next w:val="Normal"/>
    <w:autoRedefine/>
    <w:uiPriority w:val="39"/>
    <w:rsid w:val="00C2189B"/>
    <w:pPr>
      <w:tabs>
        <w:tab w:val="left" w:pos="1100"/>
        <w:tab w:val="right" w:leader="dot" w:pos="9629"/>
      </w:tabs>
      <w:spacing w:after="100"/>
      <w:ind w:left="426"/>
    </w:pPr>
  </w:style>
  <w:style w:type="paragraph" w:customStyle="1" w:styleId="tabletext">
    <w:name w:val="table text"/>
    <w:basedOn w:val="Normal"/>
    <w:rsid w:val="000F4825"/>
    <w:pPr>
      <w:spacing w:before="60" w:after="60"/>
    </w:pPr>
    <w:rPr>
      <w:rFonts w:ascii="Times New Roman" w:hAnsi="Times New Roman"/>
      <w:szCs w:val="24"/>
      <w:lang w:eastAsia="en-US"/>
    </w:rPr>
  </w:style>
  <w:style w:type="paragraph" w:customStyle="1" w:styleId="bullet">
    <w:name w:val="bullet"/>
    <w:basedOn w:val="Normal"/>
    <w:link w:val="bulletChar"/>
    <w:qFormat/>
    <w:rsid w:val="00C33C0C"/>
    <w:pPr>
      <w:keepNext/>
      <w:numPr>
        <w:numId w:val="1"/>
      </w:numPr>
      <w:ind w:left="284" w:hanging="284"/>
    </w:pPr>
    <w:rPr>
      <w:rFonts w:cs="Arial"/>
    </w:rPr>
  </w:style>
  <w:style w:type="character" w:customStyle="1" w:styleId="bulletChar">
    <w:name w:val="bullet Char"/>
    <w:basedOn w:val="DefaultParagraphFont"/>
    <w:link w:val="bullet"/>
    <w:rsid w:val="00C33C0C"/>
    <w:rPr>
      <w:rFonts w:ascii="Arial" w:hAnsi="Arial" w:cs="Arial"/>
      <w:sz w:val="22"/>
      <w:szCs w:val="22"/>
    </w:rPr>
  </w:style>
  <w:style w:type="paragraph" w:customStyle="1" w:styleId="en">
    <w:name w:val="en"/>
    <w:basedOn w:val="bullet"/>
    <w:qFormat/>
    <w:rsid w:val="005A7976"/>
    <w:pPr>
      <w:numPr>
        <w:numId w:val="4"/>
      </w:numPr>
      <w:spacing w:before="80" w:after="80"/>
    </w:pPr>
    <w:rPr>
      <w:sz w:val="20"/>
    </w:rPr>
  </w:style>
  <w:style w:type="paragraph" w:customStyle="1" w:styleId="spacer">
    <w:name w:val="spacer"/>
    <w:basedOn w:val="Normal"/>
    <w:qFormat/>
    <w:rsid w:val="00C9101D"/>
    <w:pPr>
      <w:keepNext/>
      <w:spacing w:before="0" w:after="0"/>
    </w:pPr>
    <w:rPr>
      <w:rFonts w:eastAsiaTheme="minorEastAsia" w:cstheme="minorBidi"/>
      <w:sz w:val="16"/>
    </w:rPr>
  </w:style>
  <w:style w:type="paragraph" w:styleId="ListBullet2">
    <w:name w:val="List Bullet 2"/>
    <w:basedOn w:val="Normal"/>
    <w:uiPriority w:val="99"/>
    <w:unhideWhenUsed/>
    <w:qFormat/>
    <w:rsid w:val="003509C3"/>
    <w:pPr>
      <w:numPr>
        <w:numId w:val="8"/>
      </w:numPr>
      <w:spacing w:line="240" w:lineRule="atLeast"/>
      <w:contextualSpacing/>
    </w:pPr>
  </w:style>
  <w:style w:type="table" w:customStyle="1" w:styleId="TableGrid1">
    <w:name w:val="Table Grid1"/>
    <w:basedOn w:val="TableNormal"/>
    <w:next w:val="TableGrid"/>
    <w:uiPriority w:val="59"/>
    <w:rsid w:val="00AC132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567D9A"/>
    <w:pPr>
      <w:numPr>
        <w:numId w:val="36"/>
      </w:numPr>
      <w:contextualSpacing/>
    </w:pPr>
  </w:style>
  <w:style w:type="paragraph" w:styleId="ListBullet4">
    <w:name w:val="List Bullet 4"/>
    <w:basedOn w:val="Normal"/>
    <w:rsid w:val="00567D9A"/>
    <w:pPr>
      <w:numPr>
        <w:numId w:val="37"/>
      </w:numPr>
      <w:contextualSpacing/>
    </w:pPr>
  </w:style>
  <w:style w:type="table" w:customStyle="1" w:styleId="TableGrid2">
    <w:name w:val="Table Grid2"/>
    <w:basedOn w:val="TableNormal"/>
    <w:next w:val="TableGrid"/>
    <w:uiPriority w:val="59"/>
    <w:rsid w:val="00567D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67D9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4">
    <w:name w:val="List 4"/>
    <w:basedOn w:val="Normal"/>
    <w:uiPriority w:val="99"/>
    <w:unhideWhenUsed/>
    <w:rsid w:val="00A67D32"/>
    <w:pPr>
      <w:widowControl w:val="0"/>
      <w:spacing w:before="0" w:after="200" w:line="276" w:lineRule="auto"/>
      <w:ind w:left="1132" w:hanging="283"/>
      <w:contextualSpacing/>
    </w:pPr>
    <w:rPr>
      <w:rFonts w:asciiTheme="minorHAnsi" w:eastAsiaTheme="minorHAnsi" w:hAnsiTheme="minorHAnsi" w:cstheme="minorBidi"/>
      <w:lang w:val="en-US" w:eastAsia="en-US"/>
    </w:rPr>
  </w:style>
  <w:style w:type="paragraph" w:styleId="List2">
    <w:name w:val="List 2"/>
    <w:basedOn w:val="Normal"/>
    <w:uiPriority w:val="99"/>
    <w:unhideWhenUsed/>
    <w:rsid w:val="00D97A65"/>
    <w:pPr>
      <w:widowControl w:val="0"/>
      <w:spacing w:before="0" w:after="200" w:line="276" w:lineRule="auto"/>
      <w:ind w:left="566" w:hanging="283"/>
      <w:contextualSpacing/>
    </w:pPr>
    <w:rPr>
      <w:rFonts w:asciiTheme="minorHAnsi" w:eastAsiaTheme="minorHAnsi" w:hAnsiTheme="minorHAnsi" w:cstheme="minorBidi"/>
      <w:lang w:val="en-US" w:eastAsia="en-US"/>
    </w:rPr>
  </w:style>
  <w:style w:type="paragraph" w:customStyle="1" w:styleId="PC">
    <w:name w:val="PC"/>
    <w:basedOn w:val="Normal"/>
    <w:qFormat/>
    <w:rsid w:val="00D97A65"/>
    <w:rPr>
      <w:rFonts w:ascii="Arial (W1)" w:hAnsi="Arial (W1)"/>
    </w:rPr>
  </w:style>
  <w:style w:type="paragraph" w:styleId="CommentSubject">
    <w:name w:val="annotation subject"/>
    <w:basedOn w:val="CommentText"/>
    <w:next w:val="CommentText"/>
    <w:link w:val="CommentSubjectChar"/>
    <w:semiHidden/>
    <w:unhideWhenUsed/>
    <w:rsid w:val="00B0489B"/>
    <w:pPr>
      <w:spacing w:after="120" w:line="240" w:lineRule="auto"/>
    </w:pPr>
    <w:rPr>
      <w:rFonts w:ascii="Arial" w:eastAsia="Times New Roman" w:hAnsi="Arial"/>
      <w:b/>
      <w:bCs/>
      <w:lang w:eastAsia="en-AU"/>
    </w:rPr>
  </w:style>
  <w:style w:type="character" w:customStyle="1" w:styleId="CommentSubjectChar">
    <w:name w:val="Comment Subject Char"/>
    <w:basedOn w:val="CommentTextChar"/>
    <w:link w:val="CommentSubject"/>
    <w:semiHidden/>
    <w:rsid w:val="00B0489B"/>
    <w:rPr>
      <w:rFonts w:ascii="Arial" w:eastAsia="Calibri" w:hAnsi="Arial"/>
      <w:b/>
      <w:bCs/>
      <w:lang w:eastAsia="en-US"/>
    </w:rPr>
  </w:style>
  <w:style w:type="character" w:styleId="UnresolvedMention">
    <w:name w:val="Unresolved Mention"/>
    <w:basedOn w:val="DefaultParagraphFont"/>
    <w:uiPriority w:val="99"/>
    <w:semiHidden/>
    <w:unhideWhenUsed/>
    <w:rsid w:val="00E11342"/>
    <w:rPr>
      <w:color w:val="605E5C"/>
      <w:shd w:val="clear" w:color="auto" w:fill="E1DFDD"/>
    </w:rPr>
  </w:style>
  <w:style w:type="paragraph" w:customStyle="1" w:styleId="VRQAFormBody">
    <w:name w:val="VRQA Form Body"/>
    <w:uiPriority w:val="29"/>
    <w:unhideWhenUsed/>
    <w:qFormat/>
    <w:rsid w:val="00374364"/>
    <w:pPr>
      <w:framePr w:hSpace="180" w:wrap="around" w:vAnchor="page" w:hAnchor="page" w:x="850" w:y="2165"/>
      <w:spacing w:before="60" w:after="40"/>
    </w:pPr>
    <w:rPr>
      <w:rFonts w:ascii="Arial" w:hAnsi="Arial" w:cs="Arial"/>
      <w:color w:val="555559"/>
      <w:sz w:val="18"/>
      <w:szCs w:val="18"/>
      <w:lang w:eastAsia="x-none"/>
    </w:rPr>
  </w:style>
  <w:style w:type="paragraph" w:customStyle="1" w:styleId="AccredTemplate">
    <w:name w:val="Accred Template"/>
    <w:basedOn w:val="Normal"/>
    <w:link w:val="AccredTemplateChar"/>
    <w:uiPriority w:val="15"/>
    <w:qFormat/>
    <w:rsid w:val="00374364"/>
    <w:pPr>
      <w:spacing w:before="60"/>
    </w:pPr>
    <w:rPr>
      <w:rFonts w:eastAsiaTheme="minorHAnsi" w:cs="Arial"/>
      <w:i/>
      <w:iCs/>
      <w:color w:val="007CA5"/>
      <w:sz w:val="18"/>
      <w:szCs w:val="18"/>
      <w:lang w:val="en-GB" w:eastAsia="en-US"/>
    </w:rPr>
  </w:style>
  <w:style w:type="paragraph" w:customStyle="1" w:styleId="AccredBOLD">
    <w:name w:val="Accred BOLD"/>
    <w:basedOn w:val="Normal"/>
    <w:link w:val="AccredBOLDChar"/>
    <w:uiPriority w:val="15"/>
    <w:rsid w:val="00374364"/>
    <w:pPr>
      <w:spacing w:before="0" w:after="0"/>
    </w:pPr>
    <w:rPr>
      <w:rFonts w:eastAsiaTheme="minorHAnsi" w:cs="Arial"/>
      <w:b/>
      <w:bCs/>
      <w:i/>
      <w:iCs/>
      <w:color w:val="007CA5"/>
      <w:sz w:val="18"/>
      <w:szCs w:val="18"/>
      <w:lang w:val="en-GB" w:eastAsia="en-US"/>
    </w:rPr>
  </w:style>
  <w:style w:type="character" w:customStyle="1" w:styleId="AccredTemplateChar">
    <w:name w:val="Accred Template Char"/>
    <w:basedOn w:val="DefaultParagraphFont"/>
    <w:link w:val="AccredTemplate"/>
    <w:uiPriority w:val="15"/>
    <w:rsid w:val="00374364"/>
    <w:rPr>
      <w:rFonts w:ascii="Arial" w:eastAsiaTheme="minorHAnsi" w:hAnsi="Arial" w:cs="Arial"/>
      <w:i/>
      <w:iCs/>
      <w:color w:val="007CA5"/>
      <w:sz w:val="18"/>
      <w:szCs w:val="18"/>
      <w:lang w:val="en-GB" w:eastAsia="en-US"/>
    </w:rPr>
  </w:style>
  <w:style w:type="character" w:customStyle="1" w:styleId="AccredBOLDChar">
    <w:name w:val="Accred BOLD Char"/>
    <w:basedOn w:val="DefaultParagraphFont"/>
    <w:link w:val="AccredBOLD"/>
    <w:uiPriority w:val="15"/>
    <w:rsid w:val="00374364"/>
    <w:rPr>
      <w:rFonts w:ascii="Arial" w:eastAsiaTheme="minorHAnsi" w:hAnsi="Arial" w:cs="Arial"/>
      <w:b/>
      <w:bCs/>
      <w:i/>
      <w:iCs/>
      <w:color w:val="007CA5"/>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2781">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 Type="http://schemas.openxmlformats.org/officeDocument/2006/relationships/customXml" Target="../customXml/item3.xml"/><Relationship Id="rId21" Type="http://schemas.openxmlformats.org/officeDocument/2006/relationships/hyperlink" Target="http://creativecommons.org/licenses/by-nd/3.0/au/" TargetMode="External"/><Relationship Id="rId34" Type="http://schemas.openxmlformats.org/officeDocument/2006/relationships/hyperlink" Target="http://training.gov.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training.gov.au"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hyperlink" Target="http://net.wtia.com.au/onlinecourses/dtails/101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mmei@boxhill.edu.au" TargetMode="Externa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course.enquiry@djsir.vic.gov.au" TargetMode="Externa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www.aqf.edu.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mailto:course.enquiry@djsir.vic.gov.au" TargetMode="External"/><Relationship Id="rId30" Type="http://schemas.openxmlformats.org/officeDocument/2006/relationships/hyperlink" Target="https://www.education.gov.au/australian-core-skills-framework" TargetMode="External"/><Relationship Id="rId35" Type="http://schemas.openxmlformats.org/officeDocument/2006/relationships/footer" Target="footer8.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ofbb8b9a280a423a91cf717fb81349cd xmlns="9ea43d84-5466-46df-83b3-8bfe0d77918b">
      <Terms xmlns="http://schemas.microsoft.com/office/infopath/2007/PartnerControl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 xsi:nil="true"/>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a319977fc8504e09982f090ae1d7c602>
    <DEECD_Description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3" ma:contentTypeDescription="WebCM Documents Content Type" ma:contentTypeScope="" ma:versionID="dd8e3acf45b87898560ca6378954ba9c">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86e4d34a4670748ef15bcd50e429852f"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2.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3.xml><?xml version="1.0" encoding="utf-8"?>
<ds:datastoreItem xmlns:ds="http://schemas.openxmlformats.org/officeDocument/2006/customXml" ds:itemID="{C61A33B8-1363-4C6F-B8DD-588FB729471A}">
  <ds:schemaRefs>
    <ds:schemaRef ds:uri="http://schemas.openxmlformats.org/officeDocument/2006/bibliography"/>
  </ds:schemaRefs>
</ds:datastoreItem>
</file>

<file path=customXml/itemProps4.xml><?xml version="1.0" encoding="utf-8"?>
<ds:datastoreItem xmlns:ds="http://schemas.openxmlformats.org/officeDocument/2006/customXml" ds:itemID="{ED2FC345-90CC-4F93-909F-50FEF00D49DA}">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customXml/itemProps5.xml><?xml version="1.0" encoding="utf-8"?>
<ds:datastoreItem xmlns:ds="http://schemas.openxmlformats.org/officeDocument/2006/customXml" ds:itemID="{619CCC9D-966D-4219-B717-7E5EC2A06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66</Pages>
  <Words>17379</Words>
  <Characters>99064</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116211</CharactersWithSpaces>
  <SharedDoc>false</SharedDoc>
  <HLinks>
    <vt:vector size="48" baseType="variant">
      <vt:variant>
        <vt:i4>7471152</vt:i4>
      </vt:variant>
      <vt:variant>
        <vt:i4>21</vt:i4>
      </vt:variant>
      <vt:variant>
        <vt:i4>0</vt:i4>
      </vt:variant>
      <vt:variant>
        <vt:i4>5</vt:i4>
      </vt:variant>
      <vt:variant>
        <vt:lpwstr>http://www.aqf.edu.au/</vt:lpwstr>
      </vt:variant>
      <vt:variant>
        <vt:lpwstr/>
      </vt:variant>
      <vt:variant>
        <vt:i4>458818</vt:i4>
      </vt:variant>
      <vt:variant>
        <vt:i4>18</vt:i4>
      </vt:variant>
      <vt:variant>
        <vt:i4>0</vt:i4>
      </vt:variant>
      <vt:variant>
        <vt:i4>5</vt:i4>
      </vt:variant>
      <vt:variant>
        <vt:lpwstr>http://www.aqf.edu.au/http:/www.aqf.edu.au/Portals/0/Documents/2013 docs/AQF 2nd Edition January 2013.pdf</vt:lpwstr>
      </vt:variant>
      <vt:variant>
        <vt:lpwstr/>
      </vt:variant>
      <vt:variant>
        <vt:i4>7471152</vt:i4>
      </vt:variant>
      <vt:variant>
        <vt:i4>15</vt:i4>
      </vt:variant>
      <vt:variant>
        <vt:i4>0</vt:i4>
      </vt:variant>
      <vt:variant>
        <vt:i4>5</vt:i4>
      </vt:variant>
      <vt:variant>
        <vt:lpwstr>http://www.aqf.edu.au/</vt:lpwstr>
      </vt:variant>
      <vt:variant>
        <vt:lpwstr/>
      </vt:variant>
      <vt:variant>
        <vt:i4>7471152</vt:i4>
      </vt:variant>
      <vt:variant>
        <vt:i4>12</vt:i4>
      </vt:variant>
      <vt:variant>
        <vt:i4>0</vt:i4>
      </vt:variant>
      <vt:variant>
        <vt:i4>5</vt:i4>
      </vt:variant>
      <vt:variant>
        <vt:lpwstr>http://www.aqf.edu.au/</vt:lpwstr>
      </vt:variant>
      <vt:variant>
        <vt:lpwstr/>
      </vt:variant>
      <vt:variant>
        <vt:i4>6029437</vt:i4>
      </vt:variant>
      <vt:variant>
        <vt:i4>9</vt:i4>
      </vt:variant>
      <vt:variant>
        <vt:i4>0</vt:i4>
      </vt:variant>
      <vt:variant>
        <vt:i4>5</vt:i4>
      </vt:variant>
      <vt:variant>
        <vt:lpwstr>http://www.abs.gov.au/ausstats/abs@.nsf/mf/1272.0</vt:lpwstr>
      </vt:variant>
      <vt:variant>
        <vt:lpwstr/>
      </vt:variant>
      <vt:variant>
        <vt:i4>5832831</vt:i4>
      </vt:variant>
      <vt:variant>
        <vt:i4>6</vt:i4>
      </vt:variant>
      <vt:variant>
        <vt:i4>0</vt:i4>
      </vt:variant>
      <vt:variant>
        <vt:i4>5</vt:i4>
      </vt:variant>
      <vt:variant>
        <vt:lpwstr>http://www.abs.gov.au/ausstats/abs@.nsf/mf/1220.0</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course documentation for accreditation</dc:title>
  <dc:subject>Course documentation for accreditation</dc:subject>
  <dc:creator>Trevor Lange</dc:creator>
  <dc:description>Course,  accreditation</dc:description>
  <cp:lastModifiedBy>Cheryl A Bartolo (DJSIR)</cp:lastModifiedBy>
  <cp:revision>35</cp:revision>
  <cp:lastPrinted>2023-12-08T05:25:00Z</cp:lastPrinted>
  <dcterms:created xsi:type="dcterms:W3CDTF">2023-12-08T04:46:00Z</dcterms:created>
  <dcterms:modified xsi:type="dcterms:W3CDTF">2023-12-08T05:26:00Z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PublishingContact">
    <vt:lpwstr/>
  </property>
  <property fmtid="{D5CDD505-2E9C-101B-9397-08002B2CF9AE}" pid="4" name="PublishingPageContent">
    <vt:lpwstr/>
  </property>
  <property fmtid="{D5CDD505-2E9C-101B-9397-08002B2CF9AE}" pid="5" name="PageOrder">
    <vt:lpwstr/>
  </property>
  <property fmtid="{D5CDD505-2E9C-101B-9397-08002B2CF9AE}" pid="6" name="DEECD_Author">
    <vt:lpwstr/>
  </property>
  <property fmtid="{D5CDD505-2E9C-101B-9397-08002B2CF9AE}" pid="7" name="display_urn:schemas-microsoft-com:office:office#Editor">
    <vt:lpwstr>System Account</vt:lpwstr>
  </property>
  <property fmtid="{D5CDD505-2E9C-101B-9397-08002B2CF9AE}" pid="8" name="Order">
    <vt:lpwstr>13500.0000000000</vt:lpwstr>
  </property>
  <property fmtid="{D5CDD505-2E9C-101B-9397-08002B2CF9AE}" pid="9" name="PublishingRollupImage">
    <vt:lpwstr/>
  </property>
  <property fmtid="{D5CDD505-2E9C-101B-9397-08002B2CF9AE}" pid="10" name="DEECD_SubjectCategory">
    <vt:lpwstr/>
  </property>
  <property fmtid="{D5CDD505-2E9C-101B-9397-08002B2CF9AE}" pid="11" name="TemplateUrl">
    <vt:lpwstr/>
  </property>
  <property fmtid="{D5CDD505-2E9C-101B-9397-08002B2CF9AE}" pid="12" name="Audience">
    <vt:lpwstr/>
  </property>
  <property fmtid="{D5CDD505-2E9C-101B-9397-08002B2CF9AE}" pid="13" name="Object ID">
    <vt:lpwstr/>
  </property>
  <property fmtid="{D5CDD505-2E9C-101B-9397-08002B2CF9AE}" pid="14" name="DEECD_Audience">
    <vt:lpwstr/>
  </property>
  <property fmtid="{D5CDD505-2E9C-101B-9397-08002B2CF9AE}" pid="15" name="PublishingContactEmail">
    <vt:lpwstr/>
  </property>
  <property fmtid="{D5CDD505-2E9C-101B-9397-08002B2CF9AE}" pid="16" name="IsVisibleOnLeftNavigation">
    <vt:lpwstr/>
  </property>
  <property fmtid="{D5CDD505-2E9C-101B-9397-08002B2CF9AE}" pid="17" name="xd_Signature">
    <vt:lpwstr/>
  </property>
  <property fmtid="{D5CDD505-2E9C-101B-9397-08002B2CF9AE}" pid="18" name="xd_ProgID">
    <vt:lpwstr/>
  </property>
  <property fmtid="{D5CDD505-2E9C-101B-9397-08002B2CF9AE}" pid="19" name="PublishingContactPicture">
    <vt:lpwstr/>
  </property>
  <property fmtid="{D5CDD505-2E9C-101B-9397-08002B2CF9AE}" pid="20" name="PublishingVariationGroupID">
    <vt:lpwstr/>
  </property>
  <property fmtid="{D5CDD505-2E9C-101B-9397-08002B2CF9AE}" pid="21" name="IsChild">
    <vt:lpwstr/>
  </property>
  <property fmtid="{D5CDD505-2E9C-101B-9397-08002B2CF9AE}" pid="22" name="PublishingContactName">
    <vt:lpwstr/>
  </property>
  <property fmtid="{D5CDD505-2E9C-101B-9397-08002B2CF9AE}" pid="23" name="PublishingVariationRelationshipLinkFieldID">
    <vt:lpwstr/>
  </property>
  <property fmtid="{D5CDD505-2E9C-101B-9397-08002B2CF9AE}" pid="24" name="ParentPageURL">
    <vt:lpwstr/>
  </property>
  <property fmtid="{D5CDD505-2E9C-101B-9397-08002B2CF9AE}" pid="25" name="TaxCatchAll">
    <vt:lpwstr/>
  </property>
  <property fmtid="{D5CDD505-2E9C-101B-9397-08002B2CF9AE}" pid="26" name="Comments">
    <vt:lpwstr/>
  </property>
  <property fmtid="{D5CDD505-2E9C-101B-9397-08002B2CF9AE}" pid="27" name="PublishingPageLayout">
    <vt:lpwstr/>
  </property>
  <property fmtid="{D5CDD505-2E9C-101B-9397-08002B2CF9AE}" pid="28" name="NavigationRootUrl">
    <vt:lpwstr/>
  </property>
  <property fmtid="{D5CDD505-2E9C-101B-9397-08002B2CF9AE}" pid="29" name="DEECD_ItemType">
    <vt:lpwstr/>
  </property>
  <property fmtid="{D5CDD505-2E9C-101B-9397-08002B2CF9AE}" pid="30" name="MSIP_Label_d00a4df9-c942-4b09-b23a-6c1023f6de27_Enabled">
    <vt:lpwstr>true</vt:lpwstr>
  </property>
  <property fmtid="{D5CDD505-2E9C-101B-9397-08002B2CF9AE}" pid="31" name="MSIP_Label_d00a4df9-c942-4b09-b23a-6c1023f6de27_SetDate">
    <vt:lpwstr>2023-12-08T05:25:13Z</vt:lpwstr>
  </property>
  <property fmtid="{D5CDD505-2E9C-101B-9397-08002B2CF9AE}" pid="32" name="MSIP_Label_d00a4df9-c942-4b09-b23a-6c1023f6de27_Method">
    <vt:lpwstr>Privileged</vt:lpwstr>
  </property>
  <property fmtid="{D5CDD505-2E9C-101B-9397-08002B2CF9AE}" pid="33" name="MSIP_Label_d00a4df9-c942-4b09-b23a-6c1023f6de27_Name">
    <vt:lpwstr>Official (DJPR)</vt:lpwstr>
  </property>
  <property fmtid="{D5CDD505-2E9C-101B-9397-08002B2CF9AE}" pid="34" name="MSIP_Label_d00a4df9-c942-4b09-b23a-6c1023f6de27_SiteId">
    <vt:lpwstr>722ea0be-3e1c-4b11-ad6f-9401d6856e24</vt:lpwstr>
  </property>
  <property fmtid="{D5CDD505-2E9C-101B-9397-08002B2CF9AE}" pid="35" name="MSIP_Label_d00a4df9-c942-4b09-b23a-6c1023f6de27_ActionId">
    <vt:lpwstr>be26474b-83ca-4c9b-8bf4-da6f5964482a</vt:lpwstr>
  </property>
  <property fmtid="{D5CDD505-2E9C-101B-9397-08002B2CF9AE}" pid="36" name="MSIP_Label_d00a4df9-c942-4b09-b23a-6c1023f6de27_ContentBits">
    <vt:lpwstr>3</vt:lpwstr>
  </property>
</Properties>
</file>