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18409018"/>
        <w:placeholder>
          <w:docPart w:val="39DDACC2BEFE4843BA18ADCFD069C32E"/>
        </w:placeholder>
        <w:text/>
      </w:sdtPr>
      <w:sdtEndPr/>
      <w:sdtContent>
        <w:p w14:paraId="17D440B6" w14:textId="1F13C1EC" w:rsidR="00FB68BD" w:rsidRDefault="00403A09" w:rsidP="00CA32D0">
          <w:pPr>
            <w:pStyle w:val="Title"/>
            <w:spacing w:before="120"/>
          </w:pPr>
          <w:r>
            <w:t>B</w:t>
          </w:r>
          <w:r w:rsidRPr="00403A09">
            <w:t xml:space="preserve">usiness case for the inclusion of programs on </w:t>
          </w:r>
          <w:r>
            <w:t>V</w:t>
          </w:r>
          <w:r w:rsidRPr="00403A09">
            <w:t xml:space="preserve">ictoria’s </w:t>
          </w:r>
          <w:r w:rsidR="007D2000">
            <w:t>Training Needs List</w:t>
          </w:r>
        </w:p>
      </w:sdtContent>
    </w:sdt>
    <w:p w14:paraId="784347CD" w14:textId="7A529CAC" w:rsidR="00E64FD6" w:rsidRDefault="00E64FD6" w:rsidP="00CA32D0">
      <w:pPr>
        <w:pStyle w:val="Heading2"/>
      </w:pPr>
      <w:r>
        <w:t>Overview</w:t>
      </w:r>
    </w:p>
    <w:p w14:paraId="4D925CBA" w14:textId="1BD29278" w:rsidR="007D2000" w:rsidRPr="007D2000" w:rsidRDefault="00403A09" w:rsidP="007D2000">
      <w:pPr>
        <w:pStyle w:val="Heading1"/>
        <w:spacing w:before="120" w:line="240" w:lineRule="auto"/>
        <w:rPr>
          <w:color w:val="auto"/>
          <w:sz w:val="22"/>
          <w:szCs w:val="22"/>
        </w:rPr>
      </w:pPr>
      <w:r w:rsidRPr="00CA32D0">
        <w:rPr>
          <w:color w:val="auto"/>
          <w:sz w:val="22"/>
          <w:szCs w:val="22"/>
        </w:rPr>
        <w:t xml:space="preserve">Victoria’s </w:t>
      </w:r>
      <w:r w:rsidR="007D2000">
        <w:rPr>
          <w:color w:val="auto"/>
          <w:sz w:val="22"/>
          <w:szCs w:val="22"/>
        </w:rPr>
        <w:t>Training Needs List</w:t>
      </w:r>
      <w:r w:rsidRPr="00CA32D0">
        <w:rPr>
          <w:color w:val="auto"/>
          <w:sz w:val="22"/>
          <w:szCs w:val="22"/>
        </w:rPr>
        <w:t xml:space="preserve"> (</w:t>
      </w:r>
      <w:r w:rsidR="007D2000">
        <w:rPr>
          <w:color w:val="auto"/>
          <w:sz w:val="22"/>
          <w:szCs w:val="22"/>
        </w:rPr>
        <w:t>TNL</w:t>
      </w:r>
      <w:r w:rsidRPr="00CA32D0">
        <w:rPr>
          <w:color w:val="auto"/>
          <w:sz w:val="22"/>
          <w:szCs w:val="22"/>
        </w:rPr>
        <w:t xml:space="preserve">) </w:t>
      </w:r>
      <w:r w:rsidR="00541580">
        <w:rPr>
          <w:color w:val="auto"/>
          <w:sz w:val="22"/>
          <w:szCs w:val="22"/>
        </w:rPr>
        <w:t>is t</w:t>
      </w:r>
      <w:r w:rsidR="007D2000" w:rsidRPr="007D2000">
        <w:rPr>
          <w:color w:val="auto"/>
          <w:sz w:val="22"/>
          <w:szCs w:val="22"/>
        </w:rPr>
        <w:t xml:space="preserve">he list of programs that </w:t>
      </w:r>
      <w:r w:rsidR="007D2000">
        <w:rPr>
          <w:color w:val="auto"/>
          <w:sz w:val="22"/>
          <w:szCs w:val="22"/>
        </w:rPr>
        <w:t>are</w:t>
      </w:r>
      <w:r w:rsidR="007D2000" w:rsidRPr="007D2000">
        <w:rPr>
          <w:color w:val="auto"/>
          <w:sz w:val="22"/>
          <w:szCs w:val="22"/>
        </w:rPr>
        <w:t xml:space="preserve"> subsidised by the Victorian Government under </w:t>
      </w:r>
      <w:r w:rsidR="007D2000" w:rsidRPr="007D2000">
        <w:rPr>
          <w:i/>
          <w:iCs/>
          <w:color w:val="auto"/>
          <w:sz w:val="22"/>
          <w:szCs w:val="22"/>
        </w:rPr>
        <w:t>Skills First</w:t>
      </w:r>
      <w:r w:rsidR="007D2000" w:rsidRPr="007D2000">
        <w:rPr>
          <w:color w:val="auto"/>
          <w:sz w:val="22"/>
          <w:szCs w:val="22"/>
        </w:rPr>
        <w:t xml:space="preserve">, and the expected training needs for funded qualifications across the state and in each region. </w:t>
      </w:r>
    </w:p>
    <w:p w14:paraId="5BE8BC6F" w14:textId="01ADE20E" w:rsidR="00403A09" w:rsidRPr="00CA32D0" w:rsidRDefault="00403A09" w:rsidP="00CA32D0">
      <w:pPr>
        <w:pStyle w:val="Heading1"/>
        <w:spacing w:before="120" w:line="240" w:lineRule="auto"/>
        <w:rPr>
          <w:color w:val="auto"/>
          <w:sz w:val="22"/>
          <w:szCs w:val="22"/>
        </w:rPr>
      </w:pPr>
      <w:r w:rsidRPr="00CA32D0">
        <w:rPr>
          <w:color w:val="auto"/>
          <w:sz w:val="22"/>
          <w:szCs w:val="22"/>
        </w:rPr>
        <w:t xml:space="preserve">Its primary objective is to better align government training expenditure with industry and social needs </w:t>
      </w:r>
      <w:r w:rsidR="000B7D1E" w:rsidRPr="000B7D1E">
        <w:rPr>
          <w:color w:val="auto"/>
          <w:sz w:val="22"/>
          <w:szCs w:val="22"/>
        </w:rPr>
        <w:t>to</w:t>
      </w:r>
      <w:r w:rsidRPr="00CA32D0">
        <w:rPr>
          <w:color w:val="auto"/>
          <w:sz w:val="22"/>
          <w:szCs w:val="22"/>
        </w:rPr>
        <w:t xml:space="preserve"> ensure the Victorian training system supports the State’s employment, productivity and human capital. It lists all programs, including qualifications and skill sets, that are eligible for government subsidy for new commencements</w:t>
      </w:r>
      <w:r w:rsidR="007D2000">
        <w:rPr>
          <w:color w:val="auto"/>
          <w:sz w:val="22"/>
          <w:szCs w:val="22"/>
        </w:rPr>
        <w:t>, as well as Victoria’s anticipated training needs by program and region.</w:t>
      </w:r>
    </w:p>
    <w:p w14:paraId="0A91DC3F" w14:textId="675AF9F9" w:rsidR="00403A09" w:rsidRPr="00CA32D0" w:rsidRDefault="00403A09" w:rsidP="00CA32D0">
      <w:pPr>
        <w:pStyle w:val="Heading1"/>
        <w:spacing w:before="120" w:line="240" w:lineRule="auto"/>
        <w:rPr>
          <w:color w:val="auto"/>
          <w:sz w:val="22"/>
          <w:szCs w:val="22"/>
        </w:rPr>
      </w:pPr>
      <w:r w:rsidRPr="00CA32D0">
        <w:rPr>
          <w:color w:val="auto"/>
          <w:sz w:val="22"/>
          <w:szCs w:val="22"/>
        </w:rPr>
        <w:t xml:space="preserve">The </w:t>
      </w:r>
      <w:r w:rsidR="007D2000">
        <w:rPr>
          <w:color w:val="auto"/>
          <w:sz w:val="22"/>
          <w:szCs w:val="22"/>
        </w:rPr>
        <w:t>TNL</w:t>
      </w:r>
      <w:r w:rsidRPr="00CA32D0">
        <w:rPr>
          <w:color w:val="auto"/>
          <w:sz w:val="22"/>
          <w:szCs w:val="22"/>
        </w:rPr>
        <w:t xml:space="preserve"> is designed to adapt to changing industry and community needs and will therefore be subject to minor updates on a regular basis, and a full update annually.</w:t>
      </w:r>
      <w:r w:rsidR="008C469E" w:rsidRPr="00CA32D0">
        <w:rPr>
          <w:color w:val="auto"/>
          <w:sz w:val="22"/>
          <w:szCs w:val="22"/>
        </w:rPr>
        <w:t xml:space="preserve"> </w:t>
      </w:r>
    </w:p>
    <w:p w14:paraId="2B3F6B1B" w14:textId="033EA345" w:rsidR="00E64FD6" w:rsidRDefault="00E64FD6" w:rsidP="00CA32D0">
      <w:pPr>
        <w:pStyle w:val="Heading2"/>
      </w:pPr>
      <w:r>
        <w:t>Purpose</w:t>
      </w:r>
    </w:p>
    <w:p w14:paraId="18BB2246" w14:textId="3309BC06" w:rsidR="00403A09" w:rsidRPr="00CA32D0" w:rsidRDefault="00403A09" w:rsidP="00CA32D0">
      <w:pPr>
        <w:pStyle w:val="Heading1"/>
        <w:spacing w:before="120" w:line="240" w:lineRule="auto"/>
        <w:rPr>
          <w:color w:val="auto"/>
          <w:sz w:val="22"/>
          <w:szCs w:val="22"/>
        </w:rPr>
      </w:pPr>
      <w:r w:rsidRPr="00CA32D0">
        <w:rPr>
          <w:color w:val="auto"/>
          <w:sz w:val="22"/>
          <w:szCs w:val="22"/>
        </w:rPr>
        <w:t>This Business Case template is designed to capture any further feedback on programs</w:t>
      </w:r>
      <w:r w:rsidR="00D7784A">
        <w:rPr>
          <w:color w:val="auto"/>
          <w:sz w:val="22"/>
          <w:szCs w:val="22"/>
        </w:rPr>
        <w:t xml:space="preserve"> </w:t>
      </w:r>
      <w:r w:rsidRPr="00CA32D0">
        <w:rPr>
          <w:color w:val="auto"/>
          <w:sz w:val="22"/>
          <w:szCs w:val="22"/>
        </w:rPr>
        <w:t xml:space="preserve">which are deemed valuable to Victorian industry and/or </w:t>
      </w:r>
      <w:r w:rsidR="005602AC" w:rsidRPr="00CA32D0">
        <w:rPr>
          <w:color w:val="auto"/>
          <w:sz w:val="22"/>
          <w:szCs w:val="22"/>
        </w:rPr>
        <w:t>community and</w:t>
      </w:r>
      <w:r w:rsidRPr="00CA32D0">
        <w:rPr>
          <w:color w:val="auto"/>
          <w:sz w:val="22"/>
          <w:szCs w:val="22"/>
        </w:rPr>
        <w:t xml:space="preserve"> should therefore be considered for inclusion on the </w:t>
      </w:r>
      <w:r w:rsidR="001C1304">
        <w:rPr>
          <w:color w:val="auto"/>
          <w:sz w:val="22"/>
          <w:szCs w:val="22"/>
        </w:rPr>
        <w:t>TNL</w:t>
      </w:r>
      <w:r w:rsidRPr="00CA32D0">
        <w:rPr>
          <w:color w:val="auto"/>
          <w:sz w:val="22"/>
          <w:szCs w:val="22"/>
        </w:rPr>
        <w:t>.</w:t>
      </w:r>
    </w:p>
    <w:p w14:paraId="1B4997DF" w14:textId="5E0486B2" w:rsidR="00E64FD6" w:rsidRDefault="00E64FD6" w:rsidP="00CA32D0">
      <w:pPr>
        <w:pStyle w:val="Heading2"/>
      </w:pPr>
      <w:r>
        <w:t xml:space="preserve">Process for submitting a business case </w:t>
      </w:r>
    </w:p>
    <w:p w14:paraId="388CB80B" w14:textId="7D5804CE" w:rsidR="008C469E" w:rsidRDefault="008C469E" w:rsidP="00E322FB">
      <w:pPr>
        <w:pStyle w:val="Heading1"/>
        <w:spacing w:before="120" w:line="240" w:lineRule="auto"/>
        <w:rPr>
          <w:color w:val="53565A"/>
          <w:sz w:val="22"/>
          <w:szCs w:val="22"/>
        </w:rPr>
      </w:pPr>
      <w:r w:rsidRPr="00CA32D0">
        <w:rPr>
          <w:color w:val="auto"/>
          <w:sz w:val="22"/>
          <w:szCs w:val="22"/>
        </w:rPr>
        <w:t xml:space="preserve">To submit a business case to the Department of Jobs, Skills, Industry and Regions, you must fully complete the </w:t>
      </w:r>
      <w:r w:rsidR="00FE6F90">
        <w:rPr>
          <w:color w:val="auto"/>
          <w:sz w:val="22"/>
          <w:szCs w:val="22"/>
        </w:rPr>
        <w:t>six</w:t>
      </w:r>
      <w:r w:rsidRPr="00CA32D0">
        <w:rPr>
          <w:color w:val="auto"/>
          <w:sz w:val="22"/>
          <w:szCs w:val="22"/>
        </w:rPr>
        <w:t xml:space="preserve"> sections in this template and </w:t>
      </w:r>
      <w:r w:rsidR="00581680">
        <w:rPr>
          <w:color w:val="auto"/>
          <w:sz w:val="22"/>
          <w:szCs w:val="22"/>
        </w:rPr>
        <w:t>return it</w:t>
      </w:r>
      <w:r w:rsidRPr="00CA32D0">
        <w:rPr>
          <w:color w:val="auto"/>
          <w:sz w:val="22"/>
          <w:szCs w:val="22"/>
        </w:rPr>
        <w:t xml:space="preserve"> to </w:t>
      </w:r>
      <w:hyperlink r:id="rId10" w:history="1">
        <w:r w:rsidR="001C1304" w:rsidRPr="00756EA2">
          <w:rPr>
            <w:rStyle w:val="Hyperlink"/>
            <w:sz w:val="22"/>
            <w:szCs w:val="22"/>
          </w:rPr>
          <w:t>funded.programs@djsir.vic.gov.au</w:t>
        </w:r>
      </w:hyperlink>
    </w:p>
    <w:p w14:paraId="70B8B880" w14:textId="20AD2E1F" w:rsidR="00E322FB" w:rsidRPr="00CA32D0" w:rsidRDefault="00E322FB" w:rsidP="00CA32D0">
      <w:pPr>
        <w:spacing w:before="120" w:after="120" w:line="240" w:lineRule="auto"/>
        <w:rPr>
          <w:color w:val="auto"/>
          <w:sz w:val="22"/>
          <w:szCs w:val="22"/>
        </w:rPr>
      </w:pPr>
      <w:r w:rsidRPr="00CA32D0">
        <w:rPr>
          <w:color w:val="auto"/>
          <w:sz w:val="22"/>
          <w:szCs w:val="22"/>
        </w:rPr>
        <w:t xml:space="preserve">Note that </w:t>
      </w:r>
      <w:hyperlink w:anchor="_Section_F_–" w:history="1">
        <w:r w:rsidR="00D800F7">
          <w:rPr>
            <w:rStyle w:val="Hyperlink"/>
            <w:color w:val="auto"/>
            <w:sz w:val="22"/>
            <w:szCs w:val="22"/>
          </w:rPr>
          <w:t>S</w:t>
        </w:r>
        <w:r w:rsidRPr="00CA32D0">
          <w:rPr>
            <w:rStyle w:val="Hyperlink"/>
            <w:color w:val="auto"/>
            <w:sz w:val="22"/>
            <w:szCs w:val="22"/>
          </w:rPr>
          <w:t xml:space="preserve">ection </w:t>
        </w:r>
        <w:r w:rsidR="00214420" w:rsidRPr="00CA32D0">
          <w:rPr>
            <w:rStyle w:val="Hyperlink"/>
            <w:color w:val="auto"/>
            <w:sz w:val="22"/>
            <w:szCs w:val="22"/>
          </w:rPr>
          <w:t>F</w:t>
        </w:r>
      </w:hyperlink>
      <w:r w:rsidRPr="00CA32D0">
        <w:rPr>
          <w:color w:val="53565A"/>
          <w:sz w:val="22"/>
          <w:szCs w:val="22"/>
        </w:rPr>
        <w:t xml:space="preserve"> </w:t>
      </w:r>
      <w:r w:rsidRPr="00CA32D0">
        <w:rPr>
          <w:color w:val="auto"/>
          <w:sz w:val="22"/>
          <w:szCs w:val="22"/>
        </w:rPr>
        <w:t>requires input from the relevant Industry Advisory Group prior to submission to the department.</w:t>
      </w:r>
    </w:p>
    <w:p w14:paraId="087252DB" w14:textId="003CEA85" w:rsidR="00AE4B39" w:rsidRPr="00CA32D0" w:rsidRDefault="00403A09" w:rsidP="00CA32D0">
      <w:pPr>
        <w:pStyle w:val="Heading1"/>
        <w:spacing w:before="120" w:line="240" w:lineRule="auto"/>
        <w:rPr>
          <w:color w:val="auto"/>
          <w:sz w:val="22"/>
          <w:szCs w:val="22"/>
        </w:rPr>
      </w:pPr>
      <w:r w:rsidRPr="00CA32D0">
        <w:rPr>
          <w:color w:val="auto"/>
          <w:sz w:val="22"/>
          <w:szCs w:val="22"/>
        </w:rPr>
        <w:t xml:space="preserve">Submissions will need to provide robust evidence, and this, combined with other quantitative and qualitative evidence captured to date, will be assessed by the </w:t>
      </w:r>
      <w:r w:rsidR="00E322FB" w:rsidRPr="00CA32D0">
        <w:rPr>
          <w:color w:val="auto"/>
          <w:sz w:val="22"/>
          <w:szCs w:val="22"/>
        </w:rPr>
        <w:t>department</w:t>
      </w:r>
      <w:r w:rsidRPr="00CA32D0">
        <w:rPr>
          <w:color w:val="auto"/>
          <w:sz w:val="22"/>
          <w:szCs w:val="22"/>
        </w:rPr>
        <w:t xml:space="preserve"> to determine final </w:t>
      </w:r>
      <w:r w:rsidR="00AC3AA7" w:rsidRPr="00CA32D0">
        <w:rPr>
          <w:color w:val="auto"/>
          <w:sz w:val="22"/>
          <w:szCs w:val="22"/>
        </w:rPr>
        <w:t>program</w:t>
      </w:r>
      <w:r w:rsidRPr="00CA32D0">
        <w:rPr>
          <w:color w:val="auto"/>
          <w:sz w:val="22"/>
          <w:szCs w:val="22"/>
        </w:rPr>
        <w:t xml:space="preserve"> eligibility. </w:t>
      </w:r>
    </w:p>
    <w:p w14:paraId="1B719CB3" w14:textId="2D4D302F" w:rsidR="00E64FD6" w:rsidRDefault="00E64FD6" w:rsidP="00E64FD6">
      <w:pPr>
        <w:pStyle w:val="Heading2"/>
      </w:pPr>
      <w:r>
        <w:t>Framework for considering business cases</w:t>
      </w:r>
    </w:p>
    <w:p w14:paraId="23742C48" w14:textId="589748D0" w:rsidR="00E64FD6" w:rsidRPr="00CA32D0" w:rsidRDefault="00885165" w:rsidP="00CA32D0">
      <w:pPr>
        <w:pStyle w:val="Heading1"/>
        <w:spacing w:before="120" w:line="240" w:lineRule="auto"/>
        <w:rPr>
          <w:color w:val="auto"/>
          <w:sz w:val="22"/>
          <w:szCs w:val="22"/>
        </w:rPr>
      </w:pPr>
      <w:r w:rsidRPr="00CA32D0">
        <w:rPr>
          <w:color w:val="auto"/>
          <w:sz w:val="22"/>
          <w:szCs w:val="22"/>
        </w:rPr>
        <w:t xml:space="preserve">In assessing a business case for inclusion of programs on the </w:t>
      </w:r>
      <w:r w:rsidR="001C1304">
        <w:rPr>
          <w:color w:val="auto"/>
          <w:sz w:val="22"/>
          <w:szCs w:val="22"/>
        </w:rPr>
        <w:t>TNL</w:t>
      </w:r>
      <w:r w:rsidRPr="00CA32D0">
        <w:rPr>
          <w:color w:val="auto"/>
          <w:sz w:val="22"/>
          <w:szCs w:val="22"/>
        </w:rPr>
        <w:t>, the department will consider the following</w:t>
      </w:r>
      <w:r w:rsidR="00ED18D4" w:rsidRPr="00CA32D0">
        <w:rPr>
          <w:color w:val="auto"/>
          <w:sz w:val="22"/>
          <w:szCs w:val="22"/>
        </w:rPr>
        <w:t xml:space="preserve"> which may or may not be included in your business case</w:t>
      </w:r>
      <w:r w:rsidRPr="00CA32D0">
        <w:rPr>
          <w:color w:val="auto"/>
          <w:sz w:val="22"/>
          <w:szCs w:val="22"/>
        </w:rPr>
        <w:t>:</w:t>
      </w:r>
    </w:p>
    <w:p w14:paraId="06327F78" w14:textId="1F4815E0" w:rsidR="00ED18D4" w:rsidRPr="00CA32D0" w:rsidRDefault="00ED18D4" w:rsidP="00CA32D0">
      <w:pPr>
        <w:pStyle w:val="ListParagraph"/>
        <w:numPr>
          <w:ilvl w:val="0"/>
          <w:numId w:val="15"/>
        </w:numPr>
        <w:spacing w:before="120" w:after="120" w:line="240" w:lineRule="auto"/>
        <w:ind w:left="714" w:hanging="357"/>
        <w:contextualSpacing w:val="0"/>
        <w:rPr>
          <w:rFonts w:ascii="Arial" w:hAnsi="Arial" w:cs="Arial"/>
          <w:lang w:val="en-US"/>
        </w:rPr>
      </w:pPr>
      <w:r w:rsidRPr="00CA32D0">
        <w:rPr>
          <w:rFonts w:ascii="Arial" w:hAnsi="Arial" w:cs="Arial"/>
          <w:b/>
          <w:bCs/>
          <w:lang w:val="en-US"/>
        </w:rPr>
        <w:t>Program’s funding history and performance:</w:t>
      </w:r>
      <w:r w:rsidR="007A2C46" w:rsidRPr="00CA32D0">
        <w:rPr>
          <w:rFonts w:ascii="Arial" w:hAnsi="Arial" w:cs="Arial"/>
          <w:lang w:val="en-US"/>
        </w:rPr>
        <w:t xml:space="preserve"> the department’s assessment of </w:t>
      </w:r>
      <w:r w:rsidR="007A2C46">
        <w:rPr>
          <w:rFonts w:ascii="Arial" w:hAnsi="Arial" w:cs="Arial"/>
          <w:lang w:val="en-US"/>
        </w:rPr>
        <w:t>the program’s funding history and its outcomes where applicable.</w:t>
      </w:r>
    </w:p>
    <w:p w14:paraId="4F912A07" w14:textId="33B64050" w:rsidR="00885165" w:rsidRPr="00CA32D0" w:rsidRDefault="00214420" w:rsidP="00CA32D0">
      <w:pPr>
        <w:pStyle w:val="ListParagraph"/>
        <w:numPr>
          <w:ilvl w:val="0"/>
          <w:numId w:val="15"/>
        </w:numPr>
        <w:spacing w:before="120" w:after="120" w:line="240" w:lineRule="auto"/>
        <w:ind w:left="714" w:hanging="357"/>
        <w:contextualSpacing w:val="0"/>
        <w:rPr>
          <w:rFonts w:ascii="Arial" w:hAnsi="Arial" w:cs="Arial"/>
          <w:lang w:val="en-US"/>
        </w:rPr>
      </w:pPr>
      <w:r w:rsidRPr="00CA32D0">
        <w:rPr>
          <w:rFonts w:ascii="Arial" w:hAnsi="Arial" w:cs="Arial"/>
          <w:b/>
          <w:bCs/>
          <w:lang w:val="en-US"/>
        </w:rPr>
        <w:t>Market demand and supply</w:t>
      </w:r>
      <w:r w:rsidR="00ED18D4" w:rsidRPr="00CA32D0">
        <w:rPr>
          <w:rFonts w:ascii="Arial" w:hAnsi="Arial" w:cs="Arial"/>
          <w:b/>
          <w:bCs/>
          <w:lang w:val="en-US"/>
        </w:rPr>
        <w:t xml:space="preserve"> (both current and historic):</w:t>
      </w:r>
      <w:r w:rsidR="00ED18D4" w:rsidRPr="00CA32D0">
        <w:rPr>
          <w:rFonts w:ascii="Arial" w:hAnsi="Arial" w:cs="Arial"/>
          <w:lang w:val="en-US"/>
        </w:rPr>
        <w:t xml:space="preserve"> </w:t>
      </w:r>
      <w:r w:rsidR="007A2C46" w:rsidRPr="00CA32D0">
        <w:rPr>
          <w:rFonts w:ascii="Arial" w:hAnsi="Arial" w:cs="Arial"/>
          <w:lang w:val="en-US"/>
        </w:rPr>
        <w:t xml:space="preserve">whether there is a demonstrable and genuine need for the program to be included. </w:t>
      </w:r>
    </w:p>
    <w:p w14:paraId="081810C3" w14:textId="10EC5F9D" w:rsidR="00214420" w:rsidRPr="00CA32D0" w:rsidRDefault="00214420" w:rsidP="00CA32D0">
      <w:pPr>
        <w:pStyle w:val="ListParagraph"/>
        <w:numPr>
          <w:ilvl w:val="0"/>
          <w:numId w:val="15"/>
        </w:numPr>
        <w:spacing w:before="120" w:after="120" w:line="240" w:lineRule="auto"/>
        <w:ind w:left="714" w:hanging="357"/>
        <w:contextualSpacing w:val="0"/>
        <w:rPr>
          <w:rFonts w:ascii="Arial" w:hAnsi="Arial" w:cs="Arial"/>
          <w:lang w:val="en-US"/>
        </w:rPr>
      </w:pPr>
      <w:r w:rsidRPr="00CA32D0">
        <w:rPr>
          <w:rFonts w:ascii="Arial" w:hAnsi="Arial" w:cs="Arial"/>
          <w:b/>
          <w:bCs/>
          <w:lang w:val="en-US"/>
        </w:rPr>
        <w:t>Support for inclusio</w:t>
      </w:r>
      <w:r w:rsidR="00ED18D4" w:rsidRPr="00CA32D0">
        <w:rPr>
          <w:rFonts w:ascii="Arial" w:hAnsi="Arial" w:cs="Arial"/>
          <w:b/>
          <w:bCs/>
          <w:lang w:val="en-US"/>
        </w:rPr>
        <w:t>n:</w:t>
      </w:r>
      <w:r w:rsidR="00ED18D4" w:rsidRPr="00CA32D0">
        <w:rPr>
          <w:rFonts w:ascii="Arial" w:hAnsi="Arial" w:cs="Arial"/>
          <w:lang w:val="en-US"/>
        </w:rPr>
        <w:t xml:space="preserve"> the department’s assessment of the adequacy and sufficiency of the evidence provided in the form of letters of support and details of consultation with relevant Industry Advisory Groups, peak bodies, the Victorian Skills Authority and the Office of TAFE Coordination and Delivery where applicable. </w:t>
      </w:r>
    </w:p>
    <w:p w14:paraId="2EBA0B7E" w14:textId="741D751F" w:rsidR="00214420" w:rsidRPr="00CA32D0" w:rsidRDefault="00ED18D4" w:rsidP="00CA32D0">
      <w:pPr>
        <w:pStyle w:val="ListParagraph"/>
        <w:numPr>
          <w:ilvl w:val="0"/>
          <w:numId w:val="15"/>
        </w:numPr>
        <w:spacing w:before="120" w:after="120" w:line="240" w:lineRule="auto"/>
        <w:ind w:left="714" w:hanging="357"/>
        <w:contextualSpacing w:val="0"/>
        <w:rPr>
          <w:rFonts w:ascii="Arial" w:hAnsi="Arial" w:cs="Arial"/>
          <w:lang w:val="en-US"/>
        </w:rPr>
      </w:pPr>
      <w:r w:rsidRPr="00CA32D0">
        <w:rPr>
          <w:rFonts w:ascii="Arial" w:hAnsi="Arial" w:cs="Arial"/>
          <w:b/>
          <w:bCs/>
          <w:lang w:val="en-US"/>
        </w:rPr>
        <w:t>Capacity and capability of available market</w:t>
      </w:r>
      <w:r w:rsidRPr="00CA32D0">
        <w:rPr>
          <w:rFonts w:ascii="Arial" w:hAnsi="Arial" w:cs="Arial"/>
          <w:lang w:val="en-US"/>
        </w:rPr>
        <w:t xml:space="preserve">: the department’s view of the current market’s capacity and capability of delivering the requested program in line with the objectives of the </w:t>
      </w:r>
      <w:r w:rsidR="001C1304">
        <w:rPr>
          <w:rFonts w:ascii="Arial" w:hAnsi="Arial" w:cs="Arial"/>
          <w:lang w:val="en-US"/>
        </w:rPr>
        <w:t>TNL</w:t>
      </w:r>
      <w:r w:rsidRPr="00CA32D0">
        <w:rPr>
          <w:rFonts w:ascii="Arial" w:hAnsi="Arial" w:cs="Arial"/>
          <w:lang w:val="en-US"/>
        </w:rPr>
        <w:t>.</w:t>
      </w:r>
    </w:p>
    <w:p w14:paraId="1E078973" w14:textId="684C1717" w:rsidR="00E344B1" w:rsidRDefault="00ED18D4">
      <w:pPr>
        <w:pStyle w:val="ListParagraph"/>
        <w:numPr>
          <w:ilvl w:val="0"/>
          <w:numId w:val="15"/>
        </w:numPr>
        <w:spacing w:before="120" w:after="120" w:line="240" w:lineRule="auto"/>
        <w:ind w:left="714" w:hanging="357"/>
        <w:contextualSpacing w:val="0"/>
      </w:pPr>
      <w:r w:rsidRPr="00CA32D0">
        <w:rPr>
          <w:b/>
          <w:bCs/>
        </w:rPr>
        <w:t>Interdependencies and wider benefits</w:t>
      </w:r>
      <w:r>
        <w:rPr>
          <w:b/>
          <w:bCs/>
        </w:rPr>
        <w:t>:</w:t>
      </w:r>
      <w:r w:rsidR="007A2C46">
        <w:rPr>
          <w:b/>
          <w:bCs/>
        </w:rPr>
        <w:t xml:space="preserve"> </w:t>
      </w:r>
      <w:r w:rsidR="00765D0E">
        <w:t xml:space="preserve">the department’s consideration of the details provided in the business case, and its view on whether the benefits the requested program will bring align with the objectives of the </w:t>
      </w:r>
      <w:r w:rsidR="001C1304">
        <w:t>TNL</w:t>
      </w:r>
      <w:r w:rsidR="00765D0E">
        <w:t xml:space="preserve">. </w:t>
      </w:r>
    </w:p>
    <w:p w14:paraId="58B49414" w14:textId="2D4479F6" w:rsidR="00633EC5" w:rsidRPr="00E344B1" w:rsidRDefault="00E344B1" w:rsidP="00CA32D0">
      <w:pPr>
        <w:suppressAutoHyphens w:val="0"/>
        <w:autoSpaceDE/>
        <w:autoSpaceDN/>
        <w:adjustRightInd/>
        <w:spacing w:after="0" w:line="240" w:lineRule="auto"/>
        <w:textAlignment w:val="auto"/>
      </w:pPr>
      <w:r>
        <w:br w:type="page"/>
      </w:r>
    </w:p>
    <w:tbl>
      <w:tblPr>
        <w:tblpPr w:leftFromText="180" w:rightFromText="180" w:vertAnchor="text" w:tblpXSpec="center" w:tblpY="166"/>
        <w:tblW w:w="1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64A2"/>
        <w:tblLook w:val="01E0" w:firstRow="1" w:lastRow="1" w:firstColumn="1" w:lastColumn="1" w:noHBand="0" w:noVBand="0"/>
      </w:tblPr>
      <w:tblGrid>
        <w:gridCol w:w="11332"/>
      </w:tblGrid>
      <w:tr w:rsidR="00E344B1" w:rsidRPr="00403A09" w14:paraId="7EED684A" w14:textId="77777777" w:rsidTr="00CA32D0">
        <w:trPr>
          <w:trHeight w:val="291"/>
        </w:trPr>
        <w:tc>
          <w:tcPr>
            <w:tcW w:w="11332" w:type="dxa"/>
            <w:shd w:val="clear" w:color="auto" w:fill="004C97" w:themeFill="accent1"/>
          </w:tcPr>
          <w:p w14:paraId="089CB58C" w14:textId="274E7887" w:rsidR="00E344B1" w:rsidRPr="0095703D" w:rsidRDefault="00633EC5" w:rsidP="00E344B1">
            <w:pPr>
              <w:pStyle w:val="Heading1"/>
              <w:rPr>
                <w:b/>
                <w:bCs/>
                <w:color w:val="auto"/>
                <w:sz w:val="36"/>
                <w:lang w:val="en-AU" w:eastAsia="en-AU"/>
              </w:rPr>
            </w:pPr>
            <w:r>
              <w:lastRenderedPageBreak/>
              <w:br w:type="page"/>
            </w:r>
            <w:r w:rsidR="00E344B1" w:rsidRPr="0095703D">
              <w:rPr>
                <w:b/>
                <w:bCs/>
                <w:color w:val="FFFFFF" w:themeColor="background1"/>
                <w:lang w:val="en-AU" w:eastAsia="en-AU"/>
              </w:rPr>
              <w:t>Section A – Contact details</w:t>
            </w:r>
          </w:p>
        </w:tc>
      </w:tr>
    </w:tbl>
    <w:p w14:paraId="2E75A16C" w14:textId="77777777" w:rsidR="00403A09" w:rsidRPr="00403A09" w:rsidRDefault="00403A09" w:rsidP="00403A09">
      <w:pPr>
        <w:suppressAutoHyphens w:val="0"/>
        <w:autoSpaceDE/>
        <w:autoSpaceDN/>
        <w:adjustRightInd/>
        <w:spacing w:after="0" w:line="240" w:lineRule="auto"/>
        <w:textAlignment w:val="auto"/>
        <w:rPr>
          <w:rFonts w:eastAsia="Times New Roman"/>
          <w:color w:val="auto"/>
          <w:sz w:val="24"/>
          <w:szCs w:val="24"/>
          <w:lang w:val="en-AU" w:eastAsia="en-AU"/>
        </w:rPr>
      </w:pPr>
    </w:p>
    <w:tbl>
      <w:tblPr>
        <w:tblW w:w="11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604"/>
        <w:gridCol w:w="750"/>
        <w:gridCol w:w="445"/>
      </w:tblGrid>
      <w:tr w:rsidR="00403A09" w:rsidRPr="00366F50" w14:paraId="5F89D59B" w14:textId="77777777" w:rsidTr="00CA32D0">
        <w:trPr>
          <w:trHeight w:val="215"/>
          <w:jc w:val="center"/>
        </w:trPr>
        <w:tc>
          <w:tcPr>
            <w:tcW w:w="2547" w:type="dxa"/>
            <w:vMerge w:val="restart"/>
            <w:shd w:val="clear" w:color="auto" w:fill="E5DFEC"/>
          </w:tcPr>
          <w:p w14:paraId="71BE6853" w14:textId="77777777" w:rsidR="00403A09" w:rsidRPr="00366F50" w:rsidRDefault="00403A09" w:rsidP="001F79DE">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eastAsia="Times New Roman" w:hAnsiTheme="minorHAnsi" w:cstheme="minorHAnsi"/>
                <w:b/>
                <w:bCs/>
                <w:color w:val="auto"/>
                <w:sz w:val="20"/>
                <w:szCs w:val="20"/>
                <w:lang w:val="en-AU" w:eastAsia="en-AU"/>
              </w:rPr>
              <w:t>Organisation name</w:t>
            </w:r>
          </w:p>
        </w:tc>
        <w:tc>
          <w:tcPr>
            <w:tcW w:w="7604" w:type="dxa"/>
            <w:vMerge w:val="restart"/>
            <w:shd w:val="clear" w:color="auto" w:fill="FFFFFF"/>
          </w:tcPr>
          <w:p w14:paraId="30B52BEB" w14:textId="77777777" w:rsidR="00403A09" w:rsidRPr="00366F50" w:rsidRDefault="00403A09" w:rsidP="00403A09">
            <w:pPr>
              <w:suppressAutoHyphens w:val="0"/>
              <w:autoSpaceDE/>
              <w:autoSpaceDN/>
              <w:adjustRightInd/>
              <w:spacing w:after="120" w:line="240" w:lineRule="atLeast"/>
              <w:textAlignment w:val="auto"/>
              <w:rPr>
                <w:rFonts w:asciiTheme="minorHAnsi" w:eastAsia="Times New Roman" w:hAnsiTheme="minorHAnsi" w:cstheme="minorHAnsi"/>
                <w:b/>
                <w:bCs/>
                <w:color w:val="auto"/>
                <w:sz w:val="20"/>
                <w:szCs w:val="20"/>
              </w:rPr>
            </w:pPr>
          </w:p>
        </w:tc>
        <w:tc>
          <w:tcPr>
            <w:tcW w:w="750" w:type="dxa"/>
            <w:shd w:val="clear" w:color="auto" w:fill="E5DFEC"/>
          </w:tcPr>
          <w:p w14:paraId="3162A246" w14:textId="77777777" w:rsidR="00403A09" w:rsidRPr="00366F50" w:rsidRDefault="00403A09" w:rsidP="00403A09">
            <w:pPr>
              <w:suppressAutoHyphens w:val="0"/>
              <w:autoSpaceDE/>
              <w:autoSpaceDN/>
              <w:adjustRightInd/>
              <w:spacing w:after="120" w:line="240" w:lineRule="atLeast"/>
              <w:textAlignment w:val="auto"/>
              <w:rPr>
                <w:rFonts w:asciiTheme="minorHAnsi" w:eastAsia="Times New Roman" w:hAnsiTheme="minorHAnsi" w:cstheme="minorHAnsi"/>
                <w:b/>
                <w:bCs/>
                <w:color w:val="auto"/>
                <w:sz w:val="20"/>
                <w:szCs w:val="20"/>
              </w:rPr>
            </w:pPr>
            <w:r w:rsidRPr="00366F50">
              <w:rPr>
                <w:rFonts w:asciiTheme="minorHAnsi" w:eastAsia="Times New Roman" w:hAnsiTheme="minorHAnsi" w:cstheme="minorHAnsi"/>
                <w:b/>
                <w:bCs/>
                <w:color w:val="auto"/>
                <w:sz w:val="20"/>
                <w:szCs w:val="20"/>
              </w:rPr>
              <w:t>TAFE</w:t>
            </w:r>
          </w:p>
        </w:tc>
        <w:sdt>
          <w:sdtPr>
            <w:rPr>
              <w:rFonts w:asciiTheme="minorHAnsi" w:eastAsia="Times New Roman" w:hAnsiTheme="minorHAnsi" w:cstheme="minorHAnsi"/>
              <w:b/>
              <w:bCs/>
              <w:color w:val="auto"/>
              <w:sz w:val="20"/>
              <w:szCs w:val="20"/>
            </w:rPr>
            <w:id w:val="-863429083"/>
            <w14:checkbox>
              <w14:checked w14:val="0"/>
              <w14:checkedState w14:val="2612" w14:font="MS Gothic"/>
              <w14:uncheckedState w14:val="2610" w14:font="MS Gothic"/>
            </w14:checkbox>
          </w:sdtPr>
          <w:sdtEndPr/>
          <w:sdtContent>
            <w:tc>
              <w:tcPr>
                <w:tcW w:w="445" w:type="dxa"/>
                <w:shd w:val="clear" w:color="auto" w:fill="FFFFFF"/>
              </w:tcPr>
              <w:p w14:paraId="2FF83158" w14:textId="0705889C" w:rsidR="00403A09" w:rsidRPr="00366F50" w:rsidRDefault="00366F50" w:rsidP="00403A09">
                <w:pPr>
                  <w:suppressAutoHyphens w:val="0"/>
                  <w:autoSpaceDE/>
                  <w:autoSpaceDN/>
                  <w:adjustRightInd/>
                  <w:spacing w:after="120" w:line="240" w:lineRule="atLeast"/>
                  <w:jc w:val="center"/>
                  <w:textAlignment w:val="auto"/>
                  <w:rPr>
                    <w:rFonts w:asciiTheme="minorHAnsi" w:eastAsia="Times New Roman" w:hAnsiTheme="minorHAnsi" w:cstheme="minorHAnsi"/>
                    <w:b/>
                    <w:bCs/>
                    <w:color w:val="auto"/>
                    <w:sz w:val="20"/>
                    <w:szCs w:val="20"/>
                  </w:rPr>
                </w:pPr>
                <w:r>
                  <w:rPr>
                    <w:rFonts w:ascii="MS Gothic" w:eastAsia="MS Gothic" w:hAnsi="MS Gothic" w:cstheme="minorHAnsi" w:hint="eastAsia"/>
                    <w:b/>
                    <w:bCs/>
                    <w:color w:val="auto"/>
                    <w:sz w:val="20"/>
                    <w:szCs w:val="20"/>
                  </w:rPr>
                  <w:t>☐</w:t>
                </w:r>
              </w:p>
            </w:tc>
          </w:sdtContent>
        </w:sdt>
      </w:tr>
      <w:tr w:rsidR="00403A09" w:rsidRPr="00366F50" w14:paraId="1305A837" w14:textId="77777777" w:rsidTr="00CA32D0">
        <w:trPr>
          <w:trHeight w:val="215"/>
          <w:jc w:val="center"/>
        </w:trPr>
        <w:tc>
          <w:tcPr>
            <w:tcW w:w="2547" w:type="dxa"/>
            <w:vMerge/>
            <w:shd w:val="clear" w:color="auto" w:fill="E5DFEC"/>
          </w:tcPr>
          <w:p w14:paraId="45D496F1" w14:textId="77777777"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p>
        </w:tc>
        <w:tc>
          <w:tcPr>
            <w:tcW w:w="7604" w:type="dxa"/>
            <w:vMerge/>
            <w:shd w:val="clear" w:color="auto" w:fill="FFFFFF"/>
          </w:tcPr>
          <w:p w14:paraId="07AF6A28" w14:textId="77777777" w:rsidR="00403A09" w:rsidRPr="00366F50" w:rsidRDefault="00403A09" w:rsidP="00403A09">
            <w:pPr>
              <w:suppressAutoHyphens w:val="0"/>
              <w:autoSpaceDE/>
              <w:autoSpaceDN/>
              <w:adjustRightInd/>
              <w:spacing w:after="120" w:line="240" w:lineRule="atLeast"/>
              <w:textAlignment w:val="auto"/>
              <w:rPr>
                <w:rFonts w:asciiTheme="minorHAnsi" w:eastAsia="Times New Roman" w:hAnsiTheme="minorHAnsi" w:cstheme="minorHAnsi"/>
                <w:b/>
                <w:bCs/>
                <w:color w:val="auto"/>
                <w:sz w:val="20"/>
                <w:szCs w:val="20"/>
              </w:rPr>
            </w:pPr>
          </w:p>
        </w:tc>
        <w:tc>
          <w:tcPr>
            <w:tcW w:w="750" w:type="dxa"/>
            <w:shd w:val="clear" w:color="auto" w:fill="E5DFEC"/>
          </w:tcPr>
          <w:p w14:paraId="6F882265" w14:textId="77777777" w:rsidR="00403A09" w:rsidRPr="00366F50" w:rsidRDefault="00403A09" w:rsidP="00403A09">
            <w:pPr>
              <w:suppressAutoHyphens w:val="0"/>
              <w:autoSpaceDE/>
              <w:autoSpaceDN/>
              <w:adjustRightInd/>
              <w:spacing w:after="120" w:line="240" w:lineRule="atLeast"/>
              <w:textAlignment w:val="auto"/>
              <w:rPr>
                <w:rFonts w:asciiTheme="minorHAnsi" w:eastAsia="Times New Roman" w:hAnsiTheme="minorHAnsi" w:cstheme="minorHAnsi"/>
                <w:b/>
                <w:bCs/>
                <w:color w:val="auto"/>
                <w:sz w:val="20"/>
                <w:szCs w:val="20"/>
              </w:rPr>
            </w:pPr>
            <w:r w:rsidRPr="00366F50">
              <w:rPr>
                <w:rFonts w:asciiTheme="minorHAnsi" w:eastAsia="Times New Roman" w:hAnsiTheme="minorHAnsi" w:cstheme="minorHAnsi"/>
                <w:b/>
                <w:bCs/>
                <w:color w:val="auto"/>
                <w:sz w:val="20"/>
                <w:szCs w:val="20"/>
              </w:rPr>
              <w:t>RTO</w:t>
            </w:r>
          </w:p>
        </w:tc>
        <w:sdt>
          <w:sdtPr>
            <w:rPr>
              <w:rFonts w:asciiTheme="minorHAnsi" w:eastAsia="Times New Roman" w:hAnsiTheme="minorHAnsi" w:cstheme="minorHAnsi"/>
              <w:b/>
              <w:bCs/>
              <w:color w:val="auto"/>
              <w:sz w:val="20"/>
              <w:szCs w:val="20"/>
            </w:rPr>
            <w:id w:val="204984969"/>
            <w14:checkbox>
              <w14:checked w14:val="0"/>
              <w14:checkedState w14:val="2612" w14:font="MS Gothic"/>
              <w14:uncheckedState w14:val="2610" w14:font="MS Gothic"/>
            </w14:checkbox>
          </w:sdtPr>
          <w:sdtEndPr/>
          <w:sdtContent>
            <w:tc>
              <w:tcPr>
                <w:tcW w:w="445" w:type="dxa"/>
                <w:shd w:val="clear" w:color="auto" w:fill="FFFFFF"/>
              </w:tcPr>
              <w:p w14:paraId="549C80CA" w14:textId="77777777" w:rsidR="00403A09" w:rsidRPr="00366F50" w:rsidRDefault="00403A09" w:rsidP="00403A09">
                <w:pPr>
                  <w:suppressAutoHyphens w:val="0"/>
                  <w:autoSpaceDE/>
                  <w:autoSpaceDN/>
                  <w:adjustRightInd/>
                  <w:spacing w:after="120" w:line="240" w:lineRule="atLeast"/>
                  <w:jc w:val="center"/>
                  <w:textAlignment w:val="auto"/>
                  <w:rPr>
                    <w:rFonts w:asciiTheme="minorHAnsi" w:eastAsia="Times New Roman" w:hAnsiTheme="minorHAnsi" w:cstheme="minorHAnsi"/>
                    <w:b/>
                    <w:bCs/>
                    <w:color w:val="auto"/>
                    <w:sz w:val="20"/>
                    <w:szCs w:val="20"/>
                  </w:rPr>
                </w:pPr>
                <w:r w:rsidRPr="00366F50">
                  <w:rPr>
                    <w:rFonts w:ascii="Segoe UI Symbol" w:eastAsia="Times New Roman" w:hAnsi="Segoe UI Symbol" w:cs="Segoe UI Symbol"/>
                    <w:b/>
                    <w:bCs/>
                    <w:color w:val="auto"/>
                    <w:sz w:val="20"/>
                    <w:szCs w:val="20"/>
                  </w:rPr>
                  <w:t>☐</w:t>
                </w:r>
              </w:p>
            </w:tc>
          </w:sdtContent>
        </w:sdt>
      </w:tr>
      <w:tr w:rsidR="00403A09" w:rsidRPr="00366F50" w14:paraId="3C2B958C" w14:textId="77777777" w:rsidTr="00CA32D0">
        <w:trPr>
          <w:trHeight w:val="215"/>
          <w:jc w:val="center"/>
        </w:trPr>
        <w:tc>
          <w:tcPr>
            <w:tcW w:w="2547" w:type="dxa"/>
            <w:vMerge/>
            <w:shd w:val="clear" w:color="auto" w:fill="E5DFEC"/>
          </w:tcPr>
          <w:p w14:paraId="5B130FDC" w14:textId="77777777"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p>
        </w:tc>
        <w:tc>
          <w:tcPr>
            <w:tcW w:w="7604" w:type="dxa"/>
            <w:vMerge/>
            <w:shd w:val="clear" w:color="auto" w:fill="FFFFFF"/>
          </w:tcPr>
          <w:p w14:paraId="05544883" w14:textId="77777777" w:rsidR="00403A09" w:rsidRPr="00366F50" w:rsidRDefault="00403A09" w:rsidP="00403A09">
            <w:pPr>
              <w:suppressAutoHyphens w:val="0"/>
              <w:autoSpaceDE/>
              <w:autoSpaceDN/>
              <w:adjustRightInd/>
              <w:spacing w:after="120" w:line="240" w:lineRule="atLeast"/>
              <w:textAlignment w:val="auto"/>
              <w:rPr>
                <w:rFonts w:asciiTheme="minorHAnsi" w:eastAsia="Times New Roman" w:hAnsiTheme="minorHAnsi" w:cstheme="minorHAnsi"/>
                <w:b/>
                <w:bCs/>
                <w:color w:val="auto"/>
                <w:sz w:val="20"/>
                <w:szCs w:val="20"/>
              </w:rPr>
            </w:pPr>
          </w:p>
        </w:tc>
        <w:tc>
          <w:tcPr>
            <w:tcW w:w="750" w:type="dxa"/>
            <w:shd w:val="clear" w:color="auto" w:fill="E5DFEC"/>
          </w:tcPr>
          <w:p w14:paraId="0D6E780C" w14:textId="77777777" w:rsidR="00403A09" w:rsidRPr="00366F50" w:rsidRDefault="00403A09" w:rsidP="00403A09">
            <w:pPr>
              <w:suppressAutoHyphens w:val="0"/>
              <w:autoSpaceDE/>
              <w:autoSpaceDN/>
              <w:adjustRightInd/>
              <w:spacing w:after="120" w:line="240" w:lineRule="atLeast"/>
              <w:textAlignment w:val="auto"/>
              <w:rPr>
                <w:rFonts w:asciiTheme="minorHAnsi" w:eastAsia="Times New Roman" w:hAnsiTheme="minorHAnsi" w:cstheme="minorHAnsi"/>
                <w:b/>
                <w:bCs/>
                <w:color w:val="auto"/>
                <w:sz w:val="20"/>
                <w:szCs w:val="20"/>
              </w:rPr>
            </w:pPr>
            <w:r w:rsidRPr="00366F50">
              <w:rPr>
                <w:rFonts w:asciiTheme="minorHAnsi" w:eastAsia="Times New Roman" w:hAnsiTheme="minorHAnsi" w:cstheme="minorHAnsi"/>
                <w:b/>
                <w:bCs/>
                <w:color w:val="auto"/>
                <w:sz w:val="20"/>
                <w:szCs w:val="20"/>
              </w:rPr>
              <w:t>Other</w:t>
            </w:r>
          </w:p>
        </w:tc>
        <w:sdt>
          <w:sdtPr>
            <w:rPr>
              <w:rFonts w:asciiTheme="minorHAnsi" w:eastAsia="Times New Roman" w:hAnsiTheme="minorHAnsi" w:cstheme="minorHAnsi"/>
              <w:b/>
              <w:bCs/>
              <w:color w:val="auto"/>
              <w:sz w:val="20"/>
              <w:szCs w:val="20"/>
            </w:rPr>
            <w:id w:val="-575819896"/>
            <w14:checkbox>
              <w14:checked w14:val="0"/>
              <w14:checkedState w14:val="2612" w14:font="MS Gothic"/>
              <w14:uncheckedState w14:val="2610" w14:font="MS Gothic"/>
            </w14:checkbox>
          </w:sdtPr>
          <w:sdtEndPr/>
          <w:sdtContent>
            <w:tc>
              <w:tcPr>
                <w:tcW w:w="445" w:type="dxa"/>
                <w:shd w:val="clear" w:color="auto" w:fill="FFFFFF"/>
              </w:tcPr>
              <w:p w14:paraId="62002F83" w14:textId="77777777" w:rsidR="00403A09" w:rsidRPr="00366F50" w:rsidRDefault="00403A09" w:rsidP="00403A09">
                <w:pPr>
                  <w:suppressAutoHyphens w:val="0"/>
                  <w:autoSpaceDE/>
                  <w:autoSpaceDN/>
                  <w:adjustRightInd/>
                  <w:spacing w:after="120" w:line="240" w:lineRule="atLeast"/>
                  <w:jc w:val="center"/>
                  <w:textAlignment w:val="auto"/>
                  <w:rPr>
                    <w:rFonts w:asciiTheme="minorHAnsi" w:eastAsia="Times New Roman" w:hAnsiTheme="minorHAnsi" w:cstheme="minorHAnsi"/>
                    <w:b/>
                    <w:bCs/>
                    <w:color w:val="auto"/>
                    <w:sz w:val="20"/>
                    <w:szCs w:val="20"/>
                  </w:rPr>
                </w:pPr>
                <w:r w:rsidRPr="00366F50">
                  <w:rPr>
                    <w:rFonts w:ascii="Segoe UI Symbol" w:eastAsia="Times New Roman" w:hAnsi="Segoe UI Symbol" w:cs="Segoe UI Symbol"/>
                    <w:b/>
                    <w:bCs/>
                    <w:color w:val="auto"/>
                    <w:sz w:val="20"/>
                    <w:szCs w:val="20"/>
                  </w:rPr>
                  <w:t>☐</w:t>
                </w:r>
              </w:p>
            </w:tc>
          </w:sdtContent>
        </w:sdt>
      </w:tr>
      <w:tr w:rsidR="00403A09" w:rsidRPr="00AA4DF8" w14:paraId="5048B703" w14:textId="77777777" w:rsidTr="00CA32D0">
        <w:trPr>
          <w:jc w:val="center"/>
        </w:trPr>
        <w:tc>
          <w:tcPr>
            <w:tcW w:w="2547" w:type="dxa"/>
            <w:shd w:val="clear" w:color="auto" w:fill="E5DFEC"/>
          </w:tcPr>
          <w:p w14:paraId="6F14F758" w14:textId="77777777"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eastAsia="Times New Roman" w:hAnsiTheme="minorHAnsi" w:cstheme="minorHAnsi"/>
                <w:b/>
                <w:bCs/>
                <w:color w:val="auto"/>
                <w:sz w:val="20"/>
                <w:szCs w:val="20"/>
                <w:lang w:val="en-AU" w:eastAsia="en-AU"/>
              </w:rPr>
              <w:t>Address</w:t>
            </w:r>
          </w:p>
        </w:tc>
        <w:tc>
          <w:tcPr>
            <w:tcW w:w="8799" w:type="dxa"/>
            <w:gridSpan w:val="3"/>
            <w:shd w:val="clear" w:color="auto" w:fill="FFFFFF"/>
          </w:tcPr>
          <w:p w14:paraId="1261E2DB" w14:textId="77777777" w:rsidR="00403A09" w:rsidRPr="00366F50" w:rsidRDefault="00403A09" w:rsidP="00403A09">
            <w:pPr>
              <w:suppressAutoHyphens w:val="0"/>
              <w:autoSpaceDE/>
              <w:autoSpaceDN/>
              <w:adjustRightInd/>
              <w:spacing w:after="120" w:line="240" w:lineRule="atLeast"/>
              <w:textAlignment w:val="auto"/>
              <w:rPr>
                <w:rFonts w:asciiTheme="minorHAnsi" w:eastAsia="Times New Roman" w:hAnsiTheme="minorHAnsi" w:cstheme="minorHAnsi"/>
                <w:b/>
                <w:bCs/>
                <w:color w:val="auto"/>
                <w:sz w:val="20"/>
                <w:szCs w:val="20"/>
              </w:rPr>
            </w:pPr>
          </w:p>
        </w:tc>
      </w:tr>
      <w:tr w:rsidR="00403A09" w:rsidRPr="00AA4DF8" w14:paraId="43A69FA9" w14:textId="77777777" w:rsidTr="00CA32D0">
        <w:trPr>
          <w:jc w:val="center"/>
        </w:trPr>
        <w:tc>
          <w:tcPr>
            <w:tcW w:w="2547" w:type="dxa"/>
            <w:shd w:val="clear" w:color="auto" w:fill="E5DFEC"/>
          </w:tcPr>
          <w:p w14:paraId="10A1C48F" w14:textId="77777777"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eastAsia="Times New Roman" w:hAnsiTheme="minorHAnsi" w:cstheme="minorHAnsi"/>
                <w:b/>
                <w:bCs/>
                <w:color w:val="auto"/>
                <w:sz w:val="20"/>
                <w:szCs w:val="20"/>
                <w:lang w:val="en-AU" w:eastAsia="en-AU"/>
              </w:rPr>
              <w:t>Contact name</w:t>
            </w:r>
          </w:p>
        </w:tc>
        <w:tc>
          <w:tcPr>
            <w:tcW w:w="8799" w:type="dxa"/>
            <w:gridSpan w:val="3"/>
            <w:shd w:val="clear" w:color="auto" w:fill="FFFFFF"/>
          </w:tcPr>
          <w:p w14:paraId="28FE6CF4" w14:textId="77777777" w:rsidR="00403A09" w:rsidRPr="00366F50" w:rsidRDefault="00403A09" w:rsidP="00403A09">
            <w:pPr>
              <w:suppressAutoHyphens w:val="0"/>
              <w:autoSpaceDE/>
              <w:autoSpaceDN/>
              <w:adjustRightInd/>
              <w:spacing w:after="120" w:line="240" w:lineRule="atLeast"/>
              <w:textAlignment w:val="auto"/>
              <w:rPr>
                <w:rFonts w:asciiTheme="minorHAnsi" w:eastAsia="Times New Roman" w:hAnsiTheme="minorHAnsi" w:cstheme="minorHAnsi"/>
                <w:b/>
                <w:bCs/>
                <w:color w:val="auto"/>
                <w:sz w:val="20"/>
                <w:szCs w:val="20"/>
              </w:rPr>
            </w:pPr>
          </w:p>
        </w:tc>
      </w:tr>
      <w:tr w:rsidR="00403A09" w:rsidRPr="00AA4DF8" w14:paraId="29BF118D" w14:textId="77777777" w:rsidTr="00CA32D0">
        <w:trPr>
          <w:jc w:val="center"/>
        </w:trPr>
        <w:tc>
          <w:tcPr>
            <w:tcW w:w="2547" w:type="dxa"/>
            <w:shd w:val="clear" w:color="auto" w:fill="E5DFEC"/>
          </w:tcPr>
          <w:p w14:paraId="6A47FA1F" w14:textId="77777777"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eastAsia="Times New Roman" w:hAnsiTheme="minorHAnsi" w:cstheme="minorHAnsi"/>
                <w:b/>
                <w:bCs/>
                <w:color w:val="auto"/>
                <w:sz w:val="20"/>
                <w:szCs w:val="20"/>
                <w:lang w:val="en-AU" w:eastAsia="en-AU"/>
              </w:rPr>
              <w:t>Job title</w:t>
            </w:r>
          </w:p>
        </w:tc>
        <w:tc>
          <w:tcPr>
            <w:tcW w:w="8799" w:type="dxa"/>
            <w:gridSpan w:val="3"/>
            <w:shd w:val="clear" w:color="auto" w:fill="FFFFFF"/>
          </w:tcPr>
          <w:p w14:paraId="66536E65" w14:textId="77777777" w:rsidR="00403A09" w:rsidRPr="00366F50" w:rsidRDefault="00403A09" w:rsidP="00403A09">
            <w:pPr>
              <w:suppressAutoHyphens w:val="0"/>
              <w:autoSpaceDE/>
              <w:autoSpaceDN/>
              <w:adjustRightInd/>
              <w:spacing w:after="120" w:line="240" w:lineRule="atLeast"/>
              <w:textAlignment w:val="auto"/>
              <w:rPr>
                <w:rFonts w:asciiTheme="minorHAnsi" w:eastAsia="Times New Roman" w:hAnsiTheme="minorHAnsi" w:cstheme="minorHAnsi"/>
                <w:b/>
                <w:bCs/>
                <w:color w:val="auto"/>
                <w:sz w:val="20"/>
                <w:szCs w:val="20"/>
              </w:rPr>
            </w:pPr>
          </w:p>
        </w:tc>
      </w:tr>
      <w:tr w:rsidR="00403A09" w:rsidRPr="00AA4DF8" w14:paraId="6FE3EC33" w14:textId="77777777" w:rsidTr="00CA32D0">
        <w:trPr>
          <w:trHeight w:val="351"/>
          <w:jc w:val="center"/>
        </w:trPr>
        <w:tc>
          <w:tcPr>
            <w:tcW w:w="2547" w:type="dxa"/>
            <w:shd w:val="clear" w:color="auto" w:fill="E5DFEC"/>
          </w:tcPr>
          <w:p w14:paraId="2211278A" w14:textId="77777777"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eastAsia="Times New Roman" w:hAnsiTheme="minorHAnsi" w:cstheme="minorHAnsi"/>
                <w:b/>
                <w:bCs/>
                <w:color w:val="auto"/>
                <w:sz w:val="20"/>
                <w:szCs w:val="20"/>
                <w:lang w:val="en-AU" w:eastAsia="en-AU"/>
              </w:rPr>
              <w:t>Email</w:t>
            </w:r>
          </w:p>
        </w:tc>
        <w:tc>
          <w:tcPr>
            <w:tcW w:w="8799" w:type="dxa"/>
            <w:gridSpan w:val="3"/>
            <w:shd w:val="clear" w:color="auto" w:fill="FFFFFF"/>
          </w:tcPr>
          <w:p w14:paraId="0726A065" w14:textId="77777777" w:rsidR="00403A09" w:rsidRPr="00366F50" w:rsidRDefault="00403A09" w:rsidP="00403A09">
            <w:pPr>
              <w:suppressAutoHyphens w:val="0"/>
              <w:autoSpaceDE/>
              <w:autoSpaceDN/>
              <w:adjustRightInd/>
              <w:spacing w:after="120" w:line="240" w:lineRule="atLeast"/>
              <w:textAlignment w:val="auto"/>
              <w:rPr>
                <w:rFonts w:asciiTheme="minorHAnsi" w:eastAsia="Times New Roman" w:hAnsiTheme="minorHAnsi" w:cstheme="minorHAnsi"/>
                <w:b/>
                <w:bCs/>
                <w:color w:val="auto"/>
                <w:sz w:val="20"/>
                <w:szCs w:val="20"/>
              </w:rPr>
            </w:pPr>
          </w:p>
        </w:tc>
      </w:tr>
      <w:tr w:rsidR="00403A09" w:rsidRPr="00AA4DF8" w14:paraId="11121A9F" w14:textId="77777777" w:rsidTr="00CA32D0">
        <w:trPr>
          <w:jc w:val="center"/>
        </w:trPr>
        <w:tc>
          <w:tcPr>
            <w:tcW w:w="2547" w:type="dxa"/>
            <w:shd w:val="clear" w:color="auto" w:fill="E5DFEC"/>
          </w:tcPr>
          <w:p w14:paraId="15E9527F" w14:textId="77777777"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eastAsia="Times New Roman" w:hAnsiTheme="minorHAnsi" w:cstheme="minorHAnsi"/>
                <w:b/>
                <w:bCs/>
                <w:color w:val="auto"/>
                <w:sz w:val="20"/>
                <w:szCs w:val="20"/>
                <w:lang w:val="en-AU" w:eastAsia="en-AU"/>
              </w:rPr>
              <w:t>Telephone Number</w:t>
            </w:r>
          </w:p>
          <w:p w14:paraId="330E9041" w14:textId="77777777"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p>
        </w:tc>
        <w:tc>
          <w:tcPr>
            <w:tcW w:w="8799" w:type="dxa"/>
            <w:gridSpan w:val="3"/>
            <w:shd w:val="clear" w:color="auto" w:fill="FFFFFF"/>
          </w:tcPr>
          <w:p w14:paraId="50C0D758" w14:textId="77777777" w:rsidR="00403A09" w:rsidRPr="00366F50" w:rsidRDefault="00403A09" w:rsidP="00403A09">
            <w:pPr>
              <w:suppressAutoHyphens w:val="0"/>
              <w:autoSpaceDE/>
              <w:autoSpaceDN/>
              <w:adjustRightInd/>
              <w:spacing w:after="120" w:line="240" w:lineRule="atLeast"/>
              <w:textAlignment w:val="auto"/>
              <w:rPr>
                <w:rFonts w:asciiTheme="minorHAnsi" w:eastAsia="Times New Roman" w:hAnsiTheme="minorHAnsi" w:cstheme="minorHAnsi"/>
                <w:b/>
                <w:bCs/>
                <w:color w:val="auto"/>
                <w:sz w:val="20"/>
                <w:szCs w:val="20"/>
              </w:rPr>
            </w:pPr>
          </w:p>
        </w:tc>
      </w:tr>
    </w:tbl>
    <w:p w14:paraId="73C1804D" w14:textId="5D98E1A3" w:rsidR="00B13E5C" w:rsidRDefault="00B13E5C">
      <w:pPr>
        <w:suppressAutoHyphens w:val="0"/>
        <w:autoSpaceDE/>
        <w:autoSpaceDN/>
        <w:adjustRightInd/>
        <w:spacing w:after="0" w:line="240" w:lineRule="auto"/>
        <w:textAlignment w:val="auto"/>
        <w:rPr>
          <w:rFonts w:eastAsia="Times New Roman"/>
          <w:color w:val="auto"/>
          <w:sz w:val="24"/>
          <w:szCs w:val="24"/>
          <w:lang w:val="en-AU" w:eastAsia="en-AU"/>
        </w:rPr>
      </w:pPr>
    </w:p>
    <w:tbl>
      <w:tblPr>
        <w:tblW w:w="11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64A2"/>
        <w:tblLook w:val="01E0" w:firstRow="1" w:lastRow="1" w:firstColumn="1" w:lastColumn="1" w:noHBand="0" w:noVBand="0"/>
      </w:tblPr>
      <w:tblGrid>
        <w:gridCol w:w="11347"/>
      </w:tblGrid>
      <w:tr w:rsidR="00403A09" w:rsidRPr="00403A09" w14:paraId="7C05B9A1" w14:textId="77777777" w:rsidTr="00CA32D0">
        <w:trPr>
          <w:trHeight w:val="291"/>
          <w:jc w:val="center"/>
        </w:trPr>
        <w:tc>
          <w:tcPr>
            <w:tcW w:w="11347" w:type="dxa"/>
            <w:shd w:val="clear" w:color="auto" w:fill="004C97"/>
          </w:tcPr>
          <w:p w14:paraId="621C8ACD" w14:textId="32877001" w:rsidR="00403A09" w:rsidRPr="0095703D" w:rsidRDefault="00403A09" w:rsidP="0095703D">
            <w:pPr>
              <w:pStyle w:val="Heading1"/>
              <w:rPr>
                <w:rFonts w:ascii="Cambria" w:hAnsi="Cambria"/>
                <w:b/>
                <w:bCs/>
                <w:color w:val="auto"/>
                <w:sz w:val="36"/>
                <w:lang w:val="en-AU" w:eastAsia="en-AU"/>
              </w:rPr>
            </w:pPr>
            <w:r w:rsidRPr="0095703D">
              <w:rPr>
                <w:b/>
                <w:bCs/>
                <w:color w:val="FFFFFF" w:themeColor="background1"/>
                <w:lang w:val="en-AU" w:eastAsia="en-AU"/>
              </w:rPr>
              <w:t xml:space="preserve">Section B – </w:t>
            </w:r>
            <w:r w:rsidR="0020029D" w:rsidRPr="0095703D">
              <w:rPr>
                <w:b/>
                <w:bCs/>
                <w:color w:val="FFFFFF" w:themeColor="background1"/>
                <w:lang w:val="en-AU" w:eastAsia="en-AU"/>
              </w:rPr>
              <w:t>Program details</w:t>
            </w:r>
          </w:p>
        </w:tc>
      </w:tr>
    </w:tbl>
    <w:p w14:paraId="2EF4EB80" w14:textId="77777777" w:rsidR="00347BF4" w:rsidRDefault="00347BF4" w:rsidP="00347BF4">
      <w:pPr>
        <w:suppressAutoHyphens w:val="0"/>
        <w:autoSpaceDE/>
        <w:autoSpaceDN/>
        <w:adjustRightInd/>
        <w:spacing w:after="0" w:line="240" w:lineRule="auto"/>
        <w:textAlignment w:val="auto"/>
        <w:rPr>
          <w:rFonts w:eastAsia="Times New Roman"/>
          <w:color w:val="auto"/>
          <w:sz w:val="24"/>
          <w:szCs w:val="24"/>
          <w:lang w:val="en-AU" w:eastAsia="en-AU"/>
        </w:rPr>
      </w:pPr>
    </w:p>
    <w:p w14:paraId="4BA3EB0D" w14:textId="4338842E" w:rsidR="0020029D" w:rsidRPr="00366F50" w:rsidRDefault="0020029D" w:rsidP="00D800F7">
      <w:pPr>
        <w:suppressAutoHyphens w:val="0"/>
        <w:autoSpaceDE/>
        <w:autoSpaceDN/>
        <w:adjustRightInd/>
        <w:spacing w:after="0" w:line="240" w:lineRule="auto"/>
        <w:ind w:left="-284"/>
        <w:textAlignment w:val="auto"/>
        <w:rPr>
          <w:rFonts w:asciiTheme="minorHAnsi" w:eastAsia="Times New Roman" w:hAnsiTheme="minorHAnsi" w:cstheme="minorHAnsi"/>
          <w:color w:val="auto"/>
          <w:sz w:val="20"/>
          <w:szCs w:val="20"/>
          <w:lang w:val="en-AU" w:eastAsia="en-AU"/>
        </w:rPr>
      </w:pPr>
      <w:r w:rsidRPr="00366F50">
        <w:rPr>
          <w:rFonts w:asciiTheme="minorHAnsi" w:eastAsia="Times New Roman" w:hAnsiTheme="minorHAnsi" w:cstheme="minorHAnsi"/>
          <w:color w:val="auto"/>
          <w:sz w:val="20"/>
          <w:szCs w:val="20"/>
          <w:lang w:val="en-AU" w:eastAsia="en-AU"/>
        </w:rPr>
        <w:t xml:space="preserve">Please provide details of </w:t>
      </w:r>
      <w:r w:rsidR="0095703D" w:rsidRPr="00366F50">
        <w:rPr>
          <w:rFonts w:asciiTheme="minorHAnsi" w:eastAsia="Times New Roman" w:hAnsiTheme="minorHAnsi" w:cstheme="minorHAnsi"/>
          <w:color w:val="auto"/>
          <w:sz w:val="20"/>
          <w:szCs w:val="20"/>
          <w:lang w:val="en-AU" w:eastAsia="en-AU"/>
        </w:rPr>
        <w:t xml:space="preserve">the </w:t>
      </w:r>
      <w:r w:rsidRPr="00366F50">
        <w:rPr>
          <w:rFonts w:asciiTheme="minorHAnsi" w:eastAsia="Times New Roman" w:hAnsiTheme="minorHAnsi" w:cstheme="minorHAnsi"/>
          <w:color w:val="auto"/>
          <w:sz w:val="20"/>
          <w:szCs w:val="20"/>
          <w:lang w:val="en-AU" w:eastAsia="en-AU"/>
        </w:rPr>
        <w:t>proposed program for inclusion.</w:t>
      </w:r>
    </w:p>
    <w:p w14:paraId="38CAD148" w14:textId="77777777" w:rsidR="0020029D" w:rsidRPr="00366F50" w:rsidRDefault="0020029D" w:rsidP="00403A09">
      <w:pPr>
        <w:suppressAutoHyphens w:val="0"/>
        <w:autoSpaceDE/>
        <w:autoSpaceDN/>
        <w:adjustRightInd/>
        <w:spacing w:after="0" w:line="240" w:lineRule="auto"/>
        <w:textAlignment w:val="auto"/>
        <w:rPr>
          <w:rFonts w:asciiTheme="minorHAnsi" w:eastAsia="Times New Roman" w:hAnsiTheme="minorHAnsi" w:cstheme="minorHAnsi"/>
          <w:color w:val="auto"/>
          <w:sz w:val="20"/>
          <w:szCs w:val="20"/>
          <w:lang w:val="en-AU" w:eastAsia="en-AU"/>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6"/>
        <w:gridCol w:w="5288"/>
      </w:tblGrid>
      <w:tr w:rsidR="00EF1946" w:rsidRPr="00366F50" w14:paraId="53E80D39" w14:textId="77777777" w:rsidTr="00CA32D0">
        <w:trPr>
          <w:trHeight w:val="406"/>
          <w:jc w:val="center"/>
        </w:trPr>
        <w:tc>
          <w:tcPr>
            <w:tcW w:w="5906" w:type="dxa"/>
            <w:shd w:val="clear" w:color="auto" w:fill="E5DFEC"/>
          </w:tcPr>
          <w:p w14:paraId="236AF01B" w14:textId="4C950E57" w:rsidR="00403A09" w:rsidRPr="00366F50" w:rsidRDefault="00E344B1"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eastAsia="Times New Roman" w:hAnsiTheme="minorHAnsi" w:cstheme="minorHAnsi"/>
                <w:b/>
                <w:bCs/>
                <w:color w:val="auto"/>
                <w:sz w:val="20"/>
                <w:szCs w:val="20"/>
                <w:lang w:val="en-AU" w:eastAsia="en-AU"/>
              </w:rPr>
              <w:t xml:space="preserve"> </w:t>
            </w:r>
            <w:r w:rsidR="00403A09" w:rsidRPr="00366F50">
              <w:rPr>
                <w:rFonts w:asciiTheme="minorHAnsi" w:eastAsia="Times New Roman" w:hAnsiTheme="minorHAnsi" w:cstheme="minorHAnsi"/>
                <w:b/>
                <w:bCs/>
                <w:color w:val="auto"/>
                <w:sz w:val="20"/>
                <w:szCs w:val="20"/>
                <w:lang w:val="en-AU" w:eastAsia="en-AU"/>
              </w:rPr>
              <w:t>Program code</w:t>
            </w:r>
          </w:p>
        </w:tc>
        <w:tc>
          <w:tcPr>
            <w:tcW w:w="5288" w:type="dxa"/>
            <w:shd w:val="clear" w:color="auto" w:fill="FFFFFF"/>
          </w:tcPr>
          <w:p w14:paraId="5889FA13" w14:textId="77777777" w:rsidR="00403A09" w:rsidRPr="00366F50" w:rsidRDefault="00403A09" w:rsidP="00403A09">
            <w:pPr>
              <w:suppressAutoHyphens w:val="0"/>
              <w:autoSpaceDE/>
              <w:autoSpaceDN/>
              <w:adjustRightInd/>
              <w:spacing w:after="0" w:line="240" w:lineRule="auto"/>
              <w:jc w:val="both"/>
              <w:textAlignment w:val="auto"/>
              <w:rPr>
                <w:rFonts w:asciiTheme="minorHAnsi" w:eastAsia="Times New Roman" w:hAnsiTheme="minorHAnsi" w:cstheme="minorHAnsi"/>
                <w:bCs/>
                <w:color w:val="auto"/>
                <w:sz w:val="20"/>
                <w:szCs w:val="20"/>
                <w:lang w:val="en-AU" w:eastAsia="en-AU"/>
              </w:rPr>
            </w:pPr>
          </w:p>
          <w:p w14:paraId="404B8292" w14:textId="77777777" w:rsidR="00403A09" w:rsidRPr="00366F50" w:rsidRDefault="00403A09" w:rsidP="00403A09">
            <w:pPr>
              <w:suppressAutoHyphens w:val="0"/>
              <w:autoSpaceDE/>
              <w:autoSpaceDN/>
              <w:adjustRightInd/>
              <w:spacing w:after="0" w:line="240" w:lineRule="auto"/>
              <w:jc w:val="both"/>
              <w:textAlignment w:val="auto"/>
              <w:rPr>
                <w:rFonts w:asciiTheme="minorHAnsi" w:eastAsia="Times New Roman" w:hAnsiTheme="minorHAnsi" w:cstheme="minorHAnsi"/>
                <w:bCs/>
                <w:color w:val="auto"/>
                <w:sz w:val="20"/>
                <w:szCs w:val="20"/>
                <w:lang w:val="en-AU" w:eastAsia="en-AU"/>
              </w:rPr>
            </w:pPr>
          </w:p>
          <w:p w14:paraId="2BDCE273" w14:textId="77777777" w:rsidR="00403A09" w:rsidRPr="00366F50" w:rsidRDefault="00403A09" w:rsidP="00403A09">
            <w:pPr>
              <w:suppressAutoHyphens w:val="0"/>
              <w:autoSpaceDE/>
              <w:autoSpaceDN/>
              <w:adjustRightInd/>
              <w:spacing w:after="0" w:line="240" w:lineRule="auto"/>
              <w:jc w:val="both"/>
              <w:textAlignment w:val="auto"/>
              <w:rPr>
                <w:rFonts w:asciiTheme="minorHAnsi" w:eastAsia="Times New Roman" w:hAnsiTheme="minorHAnsi" w:cstheme="minorHAnsi"/>
                <w:bCs/>
                <w:color w:val="auto"/>
                <w:sz w:val="20"/>
                <w:szCs w:val="20"/>
                <w:lang w:val="en-AU" w:eastAsia="en-AU"/>
              </w:rPr>
            </w:pPr>
          </w:p>
        </w:tc>
      </w:tr>
      <w:tr w:rsidR="00EF1946" w:rsidRPr="00366F50" w14:paraId="3A521C39" w14:textId="77777777" w:rsidTr="00CA32D0">
        <w:trPr>
          <w:trHeight w:val="412"/>
          <w:jc w:val="center"/>
        </w:trPr>
        <w:tc>
          <w:tcPr>
            <w:tcW w:w="5906" w:type="dxa"/>
            <w:shd w:val="clear" w:color="auto" w:fill="E5DFEC"/>
          </w:tcPr>
          <w:p w14:paraId="08502D6F" w14:textId="77777777"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eastAsia="Times New Roman" w:hAnsiTheme="minorHAnsi" w:cstheme="minorHAnsi"/>
                <w:b/>
                <w:bCs/>
                <w:color w:val="auto"/>
                <w:sz w:val="20"/>
                <w:szCs w:val="20"/>
                <w:lang w:val="en-AU" w:eastAsia="en-AU"/>
              </w:rPr>
              <w:t>Program name</w:t>
            </w:r>
          </w:p>
        </w:tc>
        <w:tc>
          <w:tcPr>
            <w:tcW w:w="5288" w:type="dxa"/>
            <w:shd w:val="clear" w:color="auto" w:fill="FFFFFF"/>
          </w:tcPr>
          <w:p w14:paraId="06EBBA1E" w14:textId="77777777" w:rsidR="00403A09" w:rsidRPr="00366F50" w:rsidRDefault="00403A09" w:rsidP="00403A09">
            <w:pPr>
              <w:suppressAutoHyphens w:val="0"/>
              <w:autoSpaceDE/>
              <w:autoSpaceDN/>
              <w:adjustRightInd/>
              <w:spacing w:after="0" w:line="240" w:lineRule="auto"/>
              <w:jc w:val="both"/>
              <w:textAlignment w:val="auto"/>
              <w:rPr>
                <w:rFonts w:asciiTheme="minorHAnsi" w:eastAsia="Times New Roman" w:hAnsiTheme="minorHAnsi" w:cstheme="minorHAnsi"/>
                <w:bCs/>
                <w:color w:val="auto"/>
                <w:sz w:val="20"/>
                <w:szCs w:val="20"/>
                <w:lang w:val="en-AU" w:eastAsia="en-AU"/>
              </w:rPr>
            </w:pPr>
          </w:p>
          <w:p w14:paraId="1C4FCC9E" w14:textId="77777777" w:rsidR="00403A09" w:rsidRPr="00366F50" w:rsidRDefault="00403A09" w:rsidP="00403A09">
            <w:pPr>
              <w:suppressAutoHyphens w:val="0"/>
              <w:autoSpaceDE/>
              <w:autoSpaceDN/>
              <w:adjustRightInd/>
              <w:spacing w:after="0" w:line="240" w:lineRule="auto"/>
              <w:jc w:val="both"/>
              <w:textAlignment w:val="auto"/>
              <w:rPr>
                <w:rFonts w:asciiTheme="minorHAnsi" w:eastAsia="Times New Roman" w:hAnsiTheme="minorHAnsi" w:cstheme="minorHAnsi"/>
                <w:bCs/>
                <w:color w:val="auto"/>
                <w:sz w:val="20"/>
                <w:szCs w:val="20"/>
                <w:lang w:val="en-AU" w:eastAsia="en-AU"/>
              </w:rPr>
            </w:pPr>
          </w:p>
          <w:p w14:paraId="3C699A52" w14:textId="77777777" w:rsidR="00403A09" w:rsidRPr="00366F50" w:rsidRDefault="00403A09" w:rsidP="00403A09">
            <w:pPr>
              <w:suppressAutoHyphens w:val="0"/>
              <w:autoSpaceDE/>
              <w:autoSpaceDN/>
              <w:adjustRightInd/>
              <w:spacing w:after="0" w:line="240" w:lineRule="auto"/>
              <w:jc w:val="both"/>
              <w:textAlignment w:val="auto"/>
              <w:rPr>
                <w:rFonts w:asciiTheme="minorHAnsi" w:eastAsia="Times New Roman" w:hAnsiTheme="minorHAnsi" w:cstheme="minorHAnsi"/>
                <w:bCs/>
                <w:color w:val="auto"/>
                <w:sz w:val="20"/>
                <w:szCs w:val="20"/>
                <w:lang w:val="en-AU" w:eastAsia="en-AU"/>
              </w:rPr>
            </w:pPr>
          </w:p>
        </w:tc>
      </w:tr>
      <w:tr w:rsidR="00EF1946" w:rsidRPr="00366F50" w14:paraId="1C9C01AA" w14:textId="77777777" w:rsidTr="00CA32D0">
        <w:trPr>
          <w:trHeight w:val="626"/>
          <w:jc w:val="center"/>
        </w:trPr>
        <w:tc>
          <w:tcPr>
            <w:tcW w:w="5906" w:type="dxa"/>
            <w:shd w:val="clear" w:color="auto" w:fill="E5DFEC"/>
          </w:tcPr>
          <w:p w14:paraId="7B1187C7" w14:textId="77777777"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eastAsia="Times New Roman" w:hAnsiTheme="minorHAnsi" w:cstheme="minorHAnsi"/>
                <w:b/>
                <w:bCs/>
                <w:color w:val="auto"/>
                <w:sz w:val="20"/>
                <w:szCs w:val="20"/>
                <w:lang w:val="en-AU" w:eastAsia="en-AU"/>
              </w:rPr>
              <w:t>What date is funding for new students being sought from?</w:t>
            </w:r>
          </w:p>
        </w:tc>
        <w:tc>
          <w:tcPr>
            <w:tcW w:w="5288" w:type="dxa"/>
            <w:shd w:val="clear" w:color="auto" w:fill="FFFFFF"/>
          </w:tcPr>
          <w:p w14:paraId="6A92CBA9" w14:textId="77777777" w:rsidR="00403A09" w:rsidRPr="00366F50" w:rsidRDefault="00403A09" w:rsidP="00403A09">
            <w:pPr>
              <w:suppressAutoHyphens w:val="0"/>
              <w:autoSpaceDE/>
              <w:autoSpaceDN/>
              <w:adjustRightInd/>
              <w:spacing w:after="0" w:line="276" w:lineRule="auto"/>
              <w:ind w:left="360"/>
              <w:contextualSpacing/>
              <w:jc w:val="both"/>
              <w:textAlignment w:val="auto"/>
              <w:rPr>
                <w:rFonts w:asciiTheme="minorHAnsi" w:eastAsia="Calibri" w:hAnsiTheme="minorHAnsi" w:cstheme="minorHAnsi"/>
                <w:bCs/>
                <w:color w:val="auto"/>
                <w:sz w:val="20"/>
                <w:szCs w:val="20"/>
                <w:lang w:val="en-AU"/>
              </w:rPr>
            </w:pPr>
          </w:p>
        </w:tc>
      </w:tr>
      <w:tr w:rsidR="00EF1946" w:rsidRPr="00366F50" w14:paraId="64DCEB37" w14:textId="77777777" w:rsidTr="00CA32D0">
        <w:trPr>
          <w:trHeight w:val="626"/>
          <w:jc w:val="center"/>
        </w:trPr>
        <w:tc>
          <w:tcPr>
            <w:tcW w:w="5906" w:type="dxa"/>
            <w:shd w:val="clear" w:color="auto" w:fill="E5DFEC"/>
          </w:tcPr>
          <w:p w14:paraId="27F8A67C" w14:textId="77777777"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eastAsia="Times New Roman" w:hAnsiTheme="minorHAnsi" w:cstheme="minorHAnsi"/>
                <w:b/>
                <w:bCs/>
                <w:color w:val="auto"/>
                <w:sz w:val="20"/>
                <w:szCs w:val="20"/>
                <w:lang w:val="en-AU" w:eastAsia="en-AU"/>
              </w:rPr>
              <w:t>Occupation(s) directly linked to program</w:t>
            </w:r>
          </w:p>
        </w:tc>
        <w:tc>
          <w:tcPr>
            <w:tcW w:w="5288" w:type="dxa"/>
            <w:shd w:val="clear" w:color="auto" w:fill="FFFFFF"/>
          </w:tcPr>
          <w:p w14:paraId="0917A0B7" w14:textId="77777777" w:rsidR="00403A09" w:rsidRPr="00366F50" w:rsidRDefault="00403A09" w:rsidP="00403A09">
            <w:pPr>
              <w:suppressAutoHyphens w:val="0"/>
              <w:autoSpaceDE/>
              <w:autoSpaceDN/>
              <w:adjustRightInd/>
              <w:spacing w:after="0" w:line="276" w:lineRule="auto"/>
              <w:ind w:left="360"/>
              <w:contextualSpacing/>
              <w:jc w:val="both"/>
              <w:textAlignment w:val="auto"/>
              <w:rPr>
                <w:rFonts w:asciiTheme="minorHAnsi" w:eastAsia="Calibri" w:hAnsiTheme="minorHAnsi" w:cstheme="minorHAnsi"/>
                <w:bCs/>
                <w:color w:val="auto"/>
                <w:sz w:val="20"/>
                <w:szCs w:val="20"/>
                <w:lang w:val="en-AU"/>
              </w:rPr>
            </w:pPr>
          </w:p>
          <w:p w14:paraId="6A7D52C3" w14:textId="77777777" w:rsidR="00403A09" w:rsidRPr="00366F50" w:rsidRDefault="00403A09" w:rsidP="00403A09">
            <w:pPr>
              <w:suppressAutoHyphens w:val="0"/>
              <w:autoSpaceDE/>
              <w:autoSpaceDN/>
              <w:adjustRightInd/>
              <w:spacing w:after="0" w:line="240" w:lineRule="auto"/>
              <w:jc w:val="both"/>
              <w:textAlignment w:val="auto"/>
              <w:rPr>
                <w:rFonts w:asciiTheme="minorHAnsi" w:eastAsia="Times New Roman" w:hAnsiTheme="minorHAnsi" w:cstheme="minorHAnsi"/>
                <w:bCs/>
                <w:color w:val="auto"/>
                <w:sz w:val="20"/>
                <w:szCs w:val="20"/>
                <w:lang w:val="en-AU" w:eastAsia="en-AU"/>
              </w:rPr>
            </w:pPr>
          </w:p>
        </w:tc>
      </w:tr>
      <w:tr w:rsidR="00EF1946" w:rsidRPr="00366F50" w14:paraId="333F6ACF" w14:textId="77777777" w:rsidTr="00CA32D0">
        <w:trPr>
          <w:trHeight w:val="626"/>
          <w:jc w:val="center"/>
        </w:trPr>
        <w:tc>
          <w:tcPr>
            <w:tcW w:w="5906" w:type="dxa"/>
            <w:shd w:val="clear" w:color="auto" w:fill="E5DFEC"/>
          </w:tcPr>
          <w:p w14:paraId="6ED5758E" w14:textId="77777777" w:rsidR="00E26896" w:rsidRPr="00366F50" w:rsidRDefault="00E26896" w:rsidP="00E26896">
            <w:pPr>
              <w:rPr>
                <w:rFonts w:asciiTheme="minorHAnsi" w:hAnsiTheme="minorHAnsi" w:cstheme="minorHAnsi"/>
                <w:b/>
                <w:bCs/>
                <w:color w:val="auto"/>
                <w:sz w:val="20"/>
                <w:szCs w:val="20"/>
                <w:lang w:val="en-AU"/>
              </w:rPr>
            </w:pPr>
            <w:r w:rsidRPr="00366F50">
              <w:rPr>
                <w:rFonts w:asciiTheme="minorHAnsi" w:hAnsiTheme="minorHAnsi" w:cstheme="minorHAnsi"/>
                <w:b/>
                <w:bCs/>
                <w:sz w:val="20"/>
                <w:szCs w:val="20"/>
              </w:rPr>
              <w:t>Is the program required through:</w:t>
            </w:r>
          </w:p>
          <w:p w14:paraId="0E0BCD84" w14:textId="77777777" w:rsidR="00E26896" w:rsidRPr="00366F50" w:rsidRDefault="00E26896" w:rsidP="00E26896">
            <w:pPr>
              <w:pStyle w:val="ListParagraph"/>
              <w:numPr>
                <w:ilvl w:val="0"/>
                <w:numId w:val="12"/>
              </w:numPr>
              <w:rPr>
                <w:rFonts w:cstheme="minorHAnsi"/>
                <w:b/>
                <w:bCs/>
                <w:sz w:val="20"/>
                <w:szCs w:val="20"/>
              </w:rPr>
            </w:pPr>
            <w:r w:rsidRPr="00366F50">
              <w:rPr>
                <w:rFonts w:cstheme="minorHAnsi"/>
                <w:b/>
                <w:bCs/>
                <w:sz w:val="20"/>
                <w:szCs w:val="20"/>
              </w:rPr>
              <w:t>occupational licensing or regulation, or</w:t>
            </w:r>
          </w:p>
          <w:p w14:paraId="75D7EDFB" w14:textId="77777777" w:rsidR="00E26896" w:rsidRPr="00366F50" w:rsidRDefault="00E26896" w:rsidP="00E26896">
            <w:pPr>
              <w:pStyle w:val="ListParagraph"/>
              <w:numPr>
                <w:ilvl w:val="0"/>
                <w:numId w:val="12"/>
              </w:numPr>
              <w:rPr>
                <w:rFonts w:cstheme="minorHAnsi"/>
                <w:b/>
                <w:bCs/>
                <w:sz w:val="20"/>
                <w:szCs w:val="20"/>
              </w:rPr>
            </w:pPr>
            <w:r w:rsidRPr="00366F50">
              <w:rPr>
                <w:rFonts w:cstheme="minorHAnsi"/>
                <w:b/>
                <w:bCs/>
                <w:sz w:val="20"/>
                <w:szCs w:val="20"/>
              </w:rPr>
              <w:t>an industry arrangement or scheme (e.g. membership of association)?</w:t>
            </w:r>
          </w:p>
          <w:p w14:paraId="68FCECE4" w14:textId="7DFFAE9D" w:rsidR="00E26896" w:rsidRPr="00366F50" w:rsidRDefault="00E26896" w:rsidP="00E26896">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hAnsiTheme="minorHAnsi" w:cstheme="minorHAnsi"/>
                <w:sz w:val="20"/>
                <w:szCs w:val="20"/>
              </w:rPr>
              <w:t xml:space="preserve">If </w:t>
            </w:r>
            <w:r w:rsidR="00B2258E" w:rsidRPr="00366F50">
              <w:rPr>
                <w:rFonts w:asciiTheme="minorHAnsi" w:hAnsiTheme="minorHAnsi" w:cstheme="minorHAnsi"/>
                <w:sz w:val="20"/>
                <w:szCs w:val="20"/>
              </w:rPr>
              <w:t>y</w:t>
            </w:r>
            <w:r w:rsidRPr="00366F50">
              <w:rPr>
                <w:rFonts w:asciiTheme="minorHAnsi" w:hAnsiTheme="minorHAnsi" w:cstheme="minorHAnsi"/>
                <w:sz w:val="20"/>
                <w:szCs w:val="20"/>
              </w:rPr>
              <w:t>es, please provide details.</w:t>
            </w:r>
          </w:p>
        </w:tc>
        <w:tc>
          <w:tcPr>
            <w:tcW w:w="5288" w:type="dxa"/>
            <w:shd w:val="clear" w:color="auto" w:fill="FFFFFF"/>
          </w:tcPr>
          <w:p w14:paraId="4A18C4B7" w14:textId="77777777" w:rsidR="00E26896" w:rsidRPr="00366F50" w:rsidRDefault="00E26896" w:rsidP="00E26896">
            <w:pPr>
              <w:suppressAutoHyphens w:val="0"/>
              <w:autoSpaceDE/>
              <w:autoSpaceDN/>
              <w:adjustRightInd/>
              <w:spacing w:after="0" w:line="276" w:lineRule="auto"/>
              <w:ind w:left="360"/>
              <w:contextualSpacing/>
              <w:jc w:val="both"/>
              <w:textAlignment w:val="auto"/>
              <w:rPr>
                <w:rFonts w:asciiTheme="minorHAnsi" w:eastAsia="Calibri" w:hAnsiTheme="minorHAnsi" w:cstheme="minorHAnsi"/>
                <w:bCs/>
                <w:color w:val="auto"/>
                <w:sz w:val="20"/>
                <w:szCs w:val="20"/>
                <w:lang w:val="en-AU"/>
              </w:rPr>
            </w:pPr>
          </w:p>
        </w:tc>
      </w:tr>
      <w:tr w:rsidR="00EF1946" w:rsidRPr="00366F50" w14:paraId="2A5A67E5" w14:textId="77777777" w:rsidTr="00CA32D0">
        <w:trPr>
          <w:trHeight w:val="626"/>
          <w:jc w:val="center"/>
        </w:trPr>
        <w:tc>
          <w:tcPr>
            <w:tcW w:w="5906" w:type="dxa"/>
            <w:shd w:val="clear" w:color="auto" w:fill="E5DFEC"/>
          </w:tcPr>
          <w:p w14:paraId="44046472" w14:textId="5D620062" w:rsidR="00E26896" w:rsidRPr="00366F50" w:rsidRDefault="00E26896" w:rsidP="00E26896">
            <w:pPr>
              <w:suppressAutoHyphens w:val="0"/>
              <w:autoSpaceDE/>
              <w:autoSpaceDN/>
              <w:adjustRightInd/>
              <w:spacing w:after="0" w:line="240" w:lineRule="auto"/>
              <w:textAlignment w:val="auto"/>
              <w:rPr>
                <w:rFonts w:asciiTheme="minorHAnsi" w:eastAsia="Times New Roman" w:hAnsiTheme="minorHAnsi" w:cstheme="minorHAnsi"/>
                <w:b/>
                <w:bCs/>
                <w:color w:val="auto"/>
                <w:sz w:val="20"/>
                <w:szCs w:val="20"/>
                <w:lang w:val="en-AU" w:eastAsia="en-AU"/>
              </w:rPr>
            </w:pPr>
            <w:r w:rsidRPr="00366F50">
              <w:rPr>
                <w:rFonts w:asciiTheme="minorHAnsi" w:hAnsiTheme="minorHAnsi" w:cstheme="minorHAnsi"/>
                <w:b/>
                <w:bCs/>
                <w:sz w:val="20"/>
                <w:szCs w:val="20"/>
              </w:rPr>
              <w:t>Is the program intended to upskill or reskill the student?</w:t>
            </w:r>
          </w:p>
        </w:tc>
        <w:tc>
          <w:tcPr>
            <w:tcW w:w="5288" w:type="dxa"/>
            <w:shd w:val="clear" w:color="auto" w:fill="FFFFFF"/>
          </w:tcPr>
          <w:p w14:paraId="778E54DC" w14:textId="77777777" w:rsidR="00E26896" w:rsidRPr="00366F50" w:rsidRDefault="00E26896" w:rsidP="00E26896">
            <w:pPr>
              <w:suppressAutoHyphens w:val="0"/>
              <w:autoSpaceDE/>
              <w:autoSpaceDN/>
              <w:adjustRightInd/>
              <w:spacing w:after="0" w:line="276" w:lineRule="auto"/>
              <w:ind w:left="360"/>
              <w:contextualSpacing/>
              <w:jc w:val="both"/>
              <w:textAlignment w:val="auto"/>
              <w:rPr>
                <w:rFonts w:asciiTheme="minorHAnsi" w:eastAsia="Calibri" w:hAnsiTheme="minorHAnsi" w:cstheme="minorHAnsi"/>
                <w:bCs/>
                <w:color w:val="auto"/>
                <w:sz w:val="20"/>
                <w:szCs w:val="20"/>
                <w:lang w:val="en-AU"/>
              </w:rPr>
            </w:pPr>
          </w:p>
        </w:tc>
      </w:tr>
    </w:tbl>
    <w:p w14:paraId="0A3877CC" w14:textId="29F0BCC6" w:rsidR="00403A09" w:rsidRPr="00366F50" w:rsidRDefault="00403A09" w:rsidP="00403A09">
      <w:pPr>
        <w:suppressAutoHyphens w:val="0"/>
        <w:autoSpaceDE/>
        <w:autoSpaceDN/>
        <w:adjustRightInd/>
        <w:spacing w:after="0" w:line="240" w:lineRule="auto"/>
        <w:textAlignment w:val="auto"/>
        <w:rPr>
          <w:rFonts w:asciiTheme="minorHAnsi" w:eastAsia="Times New Roman" w:hAnsiTheme="minorHAnsi" w:cstheme="minorHAnsi"/>
          <w:color w:val="auto"/>
          <w:sz w:val="20"/>
          <w:szCs w:val="20"/>
          <w:lang w:val="en-AU" w:eastAsia="en-AU"/>
        </w:rPr>
      </w:pPr>
    </w:p>
    <w:tbl>
      <w:tblPr>
        <w:tblStyle w:val="TableGrid2"/>
        <w:tblW w:w="11209" w:type="dxa"/>
        <w:jc w:val="center"/>
        <w:tblInd w:w="0" w:type="dxa"/>
        <w:tblLook w:val="04A0" w:firstRow="1" w:lastRow="0" w:firstColumn="1" w:lastColumn="0" w:noHBand="0" w:noVBand="1"/>
      </w:tblPr>
      <w:tblGrid>
        <w:gridCol w:w="9792"/>
        <w:gridCol w:w="692"/>
        <w:gridCol w:w="725"/>
      </w:tblGrid>
      <w:tr w:rsidR="00E26896" w:rsidRPr="00366F50" w14:paraId="4D122DCC" w14:textId="77777777" w:rsidTr="00CA32D0">
        <w:trPr>
          <w:trHeight w:val="75"/>
          <w:jc w:val="center"/>
        </w:trPr>
        <w:tc>
          <w:tcPr>
            <w:tcW w:w="9792" w:type="dxa"/>
            <w:vMerge w:val="restart"/>
            <w:tcBorders>
              <w:top w:val="single" w:sz="4" w:space="0" w:color="auto"/>
              <w:left w:val="single" w:sz="4" w:space="0" w:color="auto"/>
              <w:bottom w:val="single" w:sz="4" w:space="0" w:color="auto"/>
              <w:right w:val="single" w:sz="4" w:space="0" w:color="auto"/>
            </w:tcBorders>
            <w:shd w:val="clear" w:color="auto" w:fill="E5DFEC"/>
            <w:hideMark/>
          </w:tcPr>
          <w:p w14:paraId="2E77354F" w14:textId="77777777" w:rsidR="00AA4DF8" w:rsidRPr="00366F50" w:rsidRDefault="00E26896" w:rsidP="00E26896">
            <w:pPr>
              <w:suppressAutoHyphens w:val="0"/>
              <w:autoSpaceDE/>
              <w:autoSpaceDN/>
              <w:adjustRightInd/>
              <w:spacing w:after="0" w:line="240" w:lineRule="auto"/>
              <w:jc w:val="both"/>
              <w:textAlignment w:val="auto"/>
              <w:rPr>
                <w:rFonts w:asciiTheme="minorHAnsi" w:hAnsiTheme="minorHAnsi" w:cstheme="minorHAnsi"/>
                <w:b/>
                <w:bCs/>
                <w:color w:val="auto"/>
                <w:sz w:val="20"/>
                <w:szCs w:val="20"/>
                <w:lang w:val="en-AU"/>
              </w:rPr>
            </w:pPr>
            <w:r w:rsidRPr="00E26896">
              <w:rPr>
                <w:rFonts w:asciiTheme="minorHAnsi" w:hAnsiTheme="minorHAnsi" w:cstheme="minorHAnsi"/>
                <w:b/>
                <w:bCs/>
                <w:color w:val="auto"/>
                <w:sz w:val="20"/>
                <w:szCs w:val="20"/>
                <w:lang w:val="en-AU"/>
              </w:rPr>
              <w:t>Has a business case for the program been submitted in the last 24 months?</w:t>
            </w:r>
            <w:r w:rsidR="00AA4DF8" w:rsidRPr="00366F50">
              <w:rPr>
                <w:rFonts w:asciiTheme="minorHAnsi" w:hAnsiTheme="minorHAnsi" w:cstheme="minorHAnsi"/>
                <w:b/>
                <w:bCs/>
                <w:color w:val="auto"/>
                <w:sz w:val="20"/>
                <w:szCs w:val="20"/>
                <w:lang w:val="en-AU"/>
              </w:rPr>
              <w:t xml:space="preserve"> </w:t>
            </w:r>
          </w:p>
          <w:p w14:paraId="551A02A1" w14:textId="0AC5813B" w:rsidR="00E26896" w:rsidRPr="00E26896" w:rsidRDefault="00AA4DF8" w:rsidP="00E26896">
            <w:pPr>
              <w:suppressAutoHyphens w:val="0"/>
              <w:autoSpaceDE/>
              <w:autoSpaceDN/>
              <w:adjustRightInd/>
              <w:spacing w:after="0" w:line="240" w:lineRule="auto"/>
              <w:jc w:val="both"/>
              <w:textAlignment w:val="auto"/>
              <w:rPr>
                <w:rFonts w:asciiTheme="minorHAnsi" w:hAnsiTheme="minorHAnsi" w:cstheme="minorHAnsi"/>
                <w:color w:val="auto"/>
                <w:sz w:val="20"/>
                <w:szCs w:val="20"/>
                <w:lang w:val="en-AU"/>
              </w:rPr>
            </w:pPr>
            <w:r w:rsidRPr="00E26896">
              <w:rPr>
                <w:rFonts w:asciiTheme="minorHAnsi" w:hAnsiTheme="minorHAnsi" w:cstheme="minorHAnsi"/>
                <w:color w:val="auto"/>
                <w:sz w:val="20"/>
                <w:szCs w:val="20"/>
                <w:lang w:val="en-AU"/>
              </w:rPr>
              <w:t xml:space="preserve">If </w:t>
            </w:r>
            <w:r w:rsidR="008C135A" w:rsidRPr="00366F50">
              <w:rPr>
                <w:rFonts w:asciiTheme="minorHAnsi" w:hAnsiTheme="minorHAnsi" w:cstheme="minorHAnsi"/>
                <w:color w:val="auto"/>
                <w:sz w:val="20"/>
                <w:szCs w:val="20"/>
                <w:lang w:val="en-AU"/>
              </w:rPr>
              <w:t>y</w:t>
            </w:r>
            <w:r w:rsidRPr="00E26896">
              <w:rPr>
                <w:rFonts w:asciiTheme="minorHAnsi" w:hAnsiTheme="minorHAnsi" w:cstheme="minorHAnsi"/>
                <w:color w:val="auto"/>
                <w:sz w:val="20"/>
                <w:szCs w:val="20"/>
                <w:lang w:val="en-AU"/>
              </w:rPr>
              <w:t>es, use dot points to describe what has changed since the last submission</w:t>
            </w:r>
            <w:r w:rsidR="008C135A" w:rsidRPr="00366F50">
              <w:rPr>
                <w:rFonts w:asciiTheme="minorHAnsi" w:hAnsiTheme="minorHAnsi" w:cstheme="minorHAnsi"/>
                <w:color w:val="auto"/>
                <w:sz w:val="20"/>
                <w:szCs w:val="20"/>
                <w:lang w:val="en-AU"/>
              </w:rPr>
              <w:t xml:space="preserve"> including if </w:t>
            </w:r>
            <w:r w:rsidRPr="00E26896">
              <w:rPr>
                <w:rFonts w:asciiTheme="minorHAnsi" w:hAnsiTheme="minorHAnsi" w:cstheme="minorHAnsi"/>
                <w:color w:val="auto"/>
                <w:sz w:val="20"/>
                <w:szCs w:val="20"/>
                <w:lang w:val="en-AU"/>
              </w:rPr>
              <w:t xml:space="preserve">previous concerns </w:t>
            </w:r>
            <w:r w:rsidR="008C135A" w:rsidRPr="00366F50">
              <w:rPr>
                <w:rFonts w:asciiTheme="minorHAnsi" w:hAnsiTheme="minorHAnsi" w:cstheme="minorHAnsi"/>
                <w:color w:val="auto"/>
                <w:sz w:val="20"/>
                <w:szCs w:val="20"/>
                <w:lang w:val="en-AU"/>
              </w:rPr>
              <w:t xml:space="preserve">have </w:t>
            </w:r>
            <w:r w:rsidRPr="00E26896">
              <w:rPr>
                <w:rFonts w:asciiTheme="minorHAnsi" w:hAnsiTheme="minorHAnsi" w:cstheme="minorHAnsi"/>
                <w:color w:val="auto"/>
                <w:sz w:val="20"/>
                <w:szCs w:val="20"/>
                <w:lang w:val="en-AU"/>
              </w:rPr>
              <w:t>been addre</w:t>
            </w:r>
            <w:r w:rsidR="008C135A" w:rsidRPr="00366F50">
              <w:rPr>
                <w:rFonts w:asciiTheme="minorHAnsi" w:hAnsiTheme="minorHAnsi" w:cstheme="minorHAnsi"/>
                <w:color w:val="auto"/>
                <w:sz w:val="20"/>
                <w:szCs w:val="20"/>
                <w:lang w:val="en-AU"/>
              </w:rPr>
              <w:t>ssed.</w:t>
            </w:r>
          </w:p>
        </w:tc>
        <w:tc>
          <w:tcPr>
            <w:tcW w:w="692" w:type="dxa"/>
            <w:tcBorders>
              <w:top w:val="single" w:sz="4" w:space="0" w:color="auto"/>
              <w:left w:val="single" w:sz="4" w:space="0" w:color="auto"/>
              <w:bottom w:val="single" w:sz="4" w:space="0" w:color="auto"/>
              <w:right w:val="single" w:sz="4" w:space="0" w:color="auto"/>
            </w:tcBorders>
            <w:shd w:val="clear" w:color="auto" w:fill="E5DFEC"/>
            <w:hideMark/>
          </w:tcPr>
          <w:p w14:paraId="61E3B7C6" w14:textId="77777777" w:rsidR="00E26896" w:rsidRPr="00E26896" w:rsidRDefault="00E26896" w:rsidP="00E26896">
            <w:pPr>
              <w:suppressAutoHyphens w:val="0"/>
              <w:autoSpaceDE/>
              <w:autoSpaceDN/>
              <w:adjustRightInd/>
              <w:spacing w:after="0" w:line="240" w:lineRule="auto"/>
              <w:jc w:val="both"/>
              <w:textAlignment w:val="auto"/>
              <w:rPr>
                <w:rFonts w:asciiTheme="minorHAnsi" w:hAnsiTheme="minorHAnsi" w:cstheme="minorHAnsi"/>
                <w:b/>
                <w:bCs/>
                <w:color w:val="auto"/>
                <w:sz w:val="20"/>
                <w:szCs w:val="20"/>
                <w:lang w:val="en-AU"/>
              </w:rPr>
            </w:pPr>
            <w:r w:rsidRPr="00E26896">
              <w:rPr>
                <w:rFonts w:asciiTheme="minorHAnsi" w:hAnsiTheme="minorHAnsi" w:cstheme="minorHAnsi"/>
                <w:b/>
                <w:bCs/>
                <w:color w:val="auto"/>
                <w:sz w:val="20"/>
                <w:szCs w:val="20"/>
                <w:lang w:val="en-AU"/>
              </w:rPr>
              <w:t>Yes</w:t>
            </w:r>
          </w:p>
        </w:tc>
        <w:sdt>
          <w:sdtPr>
            <w:rPr>
              <w:rFonts w:asciiTheme="minorHAnsi" w:hAnsiTheme="minorHAnsi" w:cstheme="minorHAnsi"/>
              <w:b/>
              <w:bCs/>
              <w:color w:val="auto"/>
              <w:sz w:val="20"/>
              <w:szCs w:val="20"/>
              <w:lang w:val="en-AU"/>
            </w:rPr>
            <w:id w:val="-494885830"/>
            <w14:checkbox>
              <w14:checked w14:val="0"/>
              <w14:checkedState w14:val="2612" w14:font="MS Gothic"/>
              <w14:uncheckedState w14:val="2610" w14:font="MS Gothic"/>
            </w14:checkbox>
          </w:sdtPr>
          <w:sdtEndPr/>
          <w:sdtContent>
            <w:tc>
              <w:tcPr>
                <w:tcW w:w="725" w:type="dxa"/>
                <w:tcBorders>
                  <w:top w:val="single" w:sz="4" w:space="0" w:color="auto"/>
                  <w:left w:val="single" w:sz="4" w:space="0" w:color="auto"/>
                  <w:bottom w:val="single" w:sz="4" w:space="0" w:color="auto"/>
                  <w:right w:val="single" w:sz="4" w:space="0" w:color="auto"/>
                </w:tcBorders>
                <w:hideMark/>
              </w:tcPr>
              <w:p w14:paraId="780E063C" w14:textId="77777777" w:rsidR="00E26896" w:rsidRPr="00E26896" w:rsidRDefault="00E26896" w:rsidP="00E26896">
                <w:pPr>
                  <w:suppressAutoHyphens w:val="0"/>
                  <w:autoSpaceDE/>
                  <w:autoSpaceDN/>
                  <w:adjustRightInd/>
                  <w:spacing w:after="0" w:line="240" w:lineRule="auto"/>
                  <w:jc w:val="center"/>
                  <w:textAlignment w:val="auto"/>
                  <w:rPr>
                    <w:rFonts w:asciiTheme="minorHAnsi" w:hAnsiTheme="minorHAnsi" w:cstheme="minorHAnsi"/>
                    <w:b/>
                    <w:bCs/>
                    <w:color w:val="auto"/>
                    <w:sz w:val="20"/>
                    <w:szCs w:val="20"/>
                    <w:lang w:val="en-AU"/>
                  </w:rPr>
                </w:pPr>
                <w:r w:rsidRPr="00E26896">
                  <w:rPr>
                    <w:rFonts w:ascii="Segoe UI Symbol" w:hAnsi="Segoe UI Symbol" w:cs="Segoe UI Symbol"/>
                    <w:b/>
                    <w:bCs/>
                    <w:color w:val="auto"/>
                    <w:sz w:val="20"/>
                    <w:szCs w:val="20"/>
                    <w:lang w:val="en-AU"/>
                  </w:rPr>
                  <w:t>☐</w:t>
                </w:r>
              </w:p>
            </w:tc>
          </w:sdtContent>
        </w:sdt>
      </w:tr>
      <w:tr w:rsidR="00E26896" w:rsidRPr="00366F50" w14:paraId="7E3EBBD4" w14:textId="77777777" w:rsidTr="00CA32D0">
        <w:trPr>
          <w:trHeight w:val="75"/>
          <w:jc w:val="center"/>
        </w:trPr>
        <w:tc>
          <w:tcPr>
            <w:tcW w:w="9792" w:type="dxa"/>
            <w:vMerge/>
            <w:tcBorders>
              <w:top w:val="single" w:sz="4" w:space="0" w:color="auto"/>
              <w:left w:val="single" w:sz="4" w:space="0" w:color="auto"/>
              <w:bottom w:val="single" w:sz="4" w:space="0" w:color="auto"/>
              <w:right w:val="single" w:sz="4" w:space="0" w:color="auto"/>
            </w:tcBorders>
            <w:vAlign w:val="center"/>
            <w:hideMark/>
          </w:tcPr>
          <w:p w14:paraId="4D73CAA4" w14:textId="77777777" w:rsidR="00E26896" w:rsidRPr="00E26896" w:rsidRDefault="00E26896" w:rsidP="00E26896">
            <w:pPr>
              <w:suppressAutoHyphens w:val="0"/>
              <w:autoSpaceDE/>
              <w:autoSpaceDN/>
              <w:adjustRightInd/>
              <w:spacing w:after="0" w:line="240" w:lineRule="auto"/>
              <w:textAlignment w:val="auto"/>
              <w:rPr>
                <w:rFonts w:asciiTheme="minorHAnsi" w:hAnsiTheme="minorHAnsi" w:cstheme="minorHAnsi"/>
                <w:b/>
                <w:bCs/>
                <w:color w:val="auto"/>
                <w:sz w:val="20"/>
                <w:szCs w:val="20"/>
                <w:lang w:val="en-AU"/>
              </w:rPr>
            </w:pPr>
          </w:p>
        </w:tc>
        <w:tc>
          <w:tcPr>
            <w:tcW w:w="692" w:type="dxa"/>
            <w:tcBorders>
              <w:top w:val="single" w:sz="4" w:space="0" w:color="auto"/>
              <w:left w:val="single" w:sz="4" w:space="0" w:color="auto"/>
              <w:bottom w:val="single" w:sz="4" w:space="0" w:color="auto"/>
              <w:right w:val="single" w:sz="4" w:space="0" w:color="auto"/>
            </w:tcBorders>
            <w:shd w:val="clear" w:color="auto" w:fill="E5DFEC"/>
            <w:hideMark/>
          </w:tcPr>
          <w:p w14:paraId="6E31E61E" w14:textId="77777777" w:rsidR="00E26896" w:rsidRPr="00E26896" w:rsidRDefault="00E26896" w:rsidP="00E26896">
            <w:pPr>
              <w:suppressAutoHyphens w:val="0"/>
              <w:autoSpaceDE/>
              <w:autoSpaceDN/>
              <w:adjustRightInd/>
              <w:spacing w:after="0" w:line="240" w:lineRule="auto"/>
              <w:jc w:val="both"/>
              <w:textAlignment w:val="auto"/>
              <w:rPr>
                <w:rFonts w:asciiTheme="minorHAnsi" w:hAnsiTheme="minorHAnsi" w:cstheme="minorHAnsi"/>
                <w:b/>
                <w:bCs/>
                <w:color w:val="auto"/>
                <w:sz w:val="20"/>
                <w:szCs w:val="20"/>
                <w:lang w:val="en-AU"/>
              </w:rPr>
            </w:pPr>
            <w:r w:rsidRPr="00E26896">
              <w:rPr>
                <w:rFonts w:asciiTheme="minorHAnsi" w:hAnsiTheme="minorHAnsi" w:cstheme="minorHAnsi"/>
                <w:b/>
                <w:bCs/>
                <w:color w:val="auto"/>
                <w:sz w:val="20"/>
                <w:szCs w:val="20"/>
                <w:lang w:val="en-AU"/>
              </w:rPr>
              <w:t>No</w:t>
            </w:r>
          </w:p>
        </w:tc>
        <w:sdt>
          <w:sdtPr>
            <w:rPr>
              <w:rFonts w:asciiTheme="minorHAnsi" w:hAnsiTheme="minorHAnsi" w:cstheme="minorHAnsi"/>
              <w:b/>
              <w:bCs/>
              <w:color w:val="auto"/>
              <w:sz w:val="20"/>
              <w:szCs w:val="20"/>
              <w:lang w:val="en-AU"/>
            </w:rPr>
            <w:id w:val="-1534027031"/>
            <w14:checkbox>
              <w14:checked w14:val="0"/>
              <w14:checkedState w14:val="2612" w14:font="MS Gothic"/>
              <w14:uncheckedState w14:val="2610" w14:font="MS Gothic"/>
            </w14:checkbox>
          </w:sdtPr>
          <w:sdtEndPr/>
          <w:sdtContent>
            <w:tc>
              <w:tcPr>
                <w:tcW w:w="725" w:type="dxa"/>
                <w:tcBorders>
                  <w:top w:val="single" w:sz="4" w:space="0" w:color="auto"/>
                  <w:left w:val="single" w:sz="4" w:space="0" w:color="auto"/>
                  <w:bottom w:val="single" w:sz="4" w:space="0" w:color="auto"/>
                  <w:right w:val="single" w:sz="4" w:space="0" w:color="auto"/>
                </w:tcBorders>
                <w:hideMark/>
              </w:tcPr>
              <w:p w14:paraId="0B56065C" w14:textId="77777777" w:rsidR="00E26896" w:rsidRPr="00E26896" w:rsidRDefault="00E26896" w:rsidP="00E26896">
                <w:pPr>
                  <w:suppressAutoHyphens w:val="0"/>
                  <w:autoSpaceDE/>
                  <w:autoSpaceDN/>
                  <w:adjustRightInd/>
                  <w:spacing w:after="0" w:line="240" w:lineRule="auto"/>
                  <w:jc w:val="center"/>
                  <w:textAlignment w:val="auto"/>
                  <w:rPr>
                    <w:rFonts w:asciiTheme="minorHAnsi" w:hAnsiTheme="minorHAnsi" w:cstheme="minorHAnsi"/>
                    <w:b/>
                    <w:bCs/>
                    <w:color w:val="auto"/>
                    <w:sz w:val="20"/>
                    <w:szCs w:val="20"/>
                    <w:lang w:val="en-AU"/>
                  </w:rPr>
                </w:pPr>
                <w:r w:rsidRPr="00E26896">
                  <w:rPr>
                    <w:rFonts w:ascii="Segoe UI Symbol" w:hAnsi="Segoe UI Symbol" w:cs="Segoe UI Symbol"/>
                    <w:b/>
                    <w:bCs/>
                    <w:color w:val="auto"/>
                    <w:sz w:val="20"/>
                    <w:szCs w:val="20"/>
                    <w:lang w:val="en-AU"/>
                  </w:rPr>
                  <w:t>☐</w:t>
                </w:r>
              </w:p>
            </w:tc>
          </w:sdtContent>
        </w:sdt>
      </w:tr>
      <w:tr w:rsidR="00E26896" w:rsidRPr="00E26896" w14:paraId="249C3B9E" w14:textId="77777777" w:rsidTr="00CA32D0">
        <w:trPr>
          <w:jc w:val="center"/>
        </w:trPr>
        <w:tc>
          <w:tcPr>
            <w:tcW w:w="11209" w:type="dxa"/>
            <w:gridSpan w:val="3"/>
            <w:tcBorders>
              <w:top w:val="single" w:sz="4" w:space="0" w:color="auto"/>
              <w:left w:val="single" w:sz="4" w:space="0" w:color="auto"/>
              <w:bottom w:val="single" w:sz="4" w:space="0" w:color="auto"/>
              <w:right w:val="single" w:sz="4" w:space="0" w:color="auto"/>
            </w:tcBorders>
          </w:tcPr>
          <w:p w14:paraId="4FDB0FEB" w14:textId="77777777" w:rsidR="00E26896" w:rsidRPr="00E26896" w:rsidRDefault="00E26896" w:rsidP="00E26896">
            <w:pPr>
              <w:suppressAutoHyphens w:val="0"/>
              <w:autoSpaceDE/>
              <w:autoSpaceDN/>
              <w:adjustRightInd/>
              <w:spacing w:after="0" w:line="240" w:lineRule="auto"/>
              <w:jc w:val="both"/>
              <w:textAlignment w:val="auto"/>
              <w:rPr>
                <w:rFonts w:asciiTheme="minorHAnsi" w:hAnsiTheme="minorHAnsi" w:cstheme="minorHAnsi"/>
                <w:b/>
                <w:bCs/>
                <w:color w:val="auto"/>
                <w:sz w:val="20"/>
                <w:szCs w:val="20"/>
                <w:lang w:val="en-AU"/>
              </w:rPr>
            </w:pPr>
          </w:p>
          <w:p w14:paraId="21FE7FDE" w14:textId="77777777" w:rsidR="00E26896" w:rsidRPr="00E26896" w:rsidRDefault="00E26896" w:rsidP="00E26896">
            <w:pPr>
              <w:suppressAutoHyphens w:val="0"/>
              <w:autoSpaceDE/>
              <w:autoSpaceDN/>
              <w:adjustRightInd/>
              <w:spacing w:after="0" w:line="240" w:lineRule="auto"/>
              <w:jc w:val="both"/>
              <w:textAlignment w:val="auto"/>
              <w:rPr>
                <w:rFonts w:asciiTheme="minorHAnsi" w:hAnsiTheme="minorHAnsi" w:cstheme="minorHAnsi"/>
                <w:b/>
                <w:bCs/>
                <w:color w:val="auto"/>
                <w:sz w:val="20"/>
                <w:szCs w:val="20"/>
                <w:lang w:val="en-AU"/>
              </w:rPr>
            </w:pPr>
          </w:p>
          <w:p w14:paraId="3B7C24CA" w14:textId="77777777" w:rsidR="00E26896" w:rsidRPr="00E26896" w:rsidRDefault="00E26896" w:rsidP="00E26896">
            <w:pPr>
              <w:suppressAutoHyphens w:val="0"/>
              <w:autoSpaceDE/>
              <w:autoSpaceDN/>
              <w:adjustRightInd/>
              <w:spacing w:after="0" w:line="240" w:lineRule="auto"/>
              <w:jc w:val="both"/>
              <w:textAlignment w:val="auto"/>
              <w:rPr>
                <w:rFonts w:asciiTheme="minorHAnsi" w:hAnsiTheme="minorHAnsi" w:cstheme="minorHAnsi"/>
                <w:b/>
                <w:bCs/>
                <w:color w:val="auto"/>
                <w:sz w:val="20"/>
                <w:szCs w:val="20"/>
                <w:lang w:val="en-AU"/>
              </w:rPr>
            </w:pPr>
          </w:p>
        </w:tc>
      </w:tr>
    </w:tbl>
    <w:p w14:paraId="1386BAFE" w14:textId="5D9E30B8" w:rsidR="007C0B55" w:rsidRDefault="007C0B55">
      <w:pPr>
        <w:suppressAutoHyphens w:val="0"/>
        <w:autoSpaceDE/>
        <w:autoSpaceDN/>
        <w:adjustRightInd/>
        <w:spacing w:after="0" w:line="240" w:lineRule="auto"/>
        <w:textAlignment w:val="auto"/>
        <w:rPr>
          <w:rFonts w:eastAsia="Times New Roman"/>
          <w:color w:val="auto"/>
          <w:sz w:val="24"/>
          <w:szCs w:val="24"/>
          <w:lang w:val="en-AU" w:eastAsia="en-AU"/>
        </w:rPr>
      </w:pPr>
    </w:p>
    <w:p w14:paraId="18BFFDA7" w14:textId="3D71FB5D" w:rsidR="007C0B55" w:rsidRDefault="007C0B55">
      <w:pPr>
        <w:suppressAutoHyphens w:val="0"/>
        <w:autoSpaceDE/>
        <w:autoSpaceDN/>
        <w:adjustRightInd/>
        <w:spacing w:after="0" w:line="240" w:lineRule="auto"/>
        <w:textAlignment w:val="auto"/>
        <w:rPr>
          <w:rFonts w:eastAsia="Times New Roman"/>
          <w:color w:val="auto"/>
          <w:sz w:val="24"/>
          <w:szCs w:val="24"/>
          <w:lang w:val="en-AU" w:eastAsia="en-AU"/>
        </w:rPr>
      </w:pPr>
      <w:r>
        <w:rPr>
          <w:rFonts w:eastAsia="Times New Roman"/>
          <w:color w:val="auto"/>
          <w:sz w:val="24"/>
          <w:szCs w:val="24"/>
          <w:lang w:val="en-AU" w:eastAsia="en-AU"/>
        </w:rPr>
        <w:br w:type="page"/>
      </w:r>
    </w:p>
    <w:p w14:paraId="58C4FF4B" w14:textId="77777777" w:rsidR="005757DB" w:rsidRPr="00541580" w:rsidRDefault="005757DB">
      <w:pPr>
        <w:suppressAutoHyphens w:val="0"/>
        <w:autoSpaceDE/>
        <w:autoSpaceDN/>
        <w:adjustRightInd/>
        <w:spacing w:after="0" w:line="240" w:lineRule="auto"/>
        <w:textAlignment w:val="auto"/>
        <w:rPr>
          <w:rFonts w:eastAsia="Times New Roman"/>
          <w:color w:val="auto"/>
          <w:sz w:val="16"/>
          <w:szCs w:val="16"/>
          <w:lang w:val="en-AU" w:eastAsia="en-AU"/>
        </w:rPr>
      </w:pPr>
    </w:p>
    <w:tbl>
      <w:tblPr>
        <w:tblStyle w:val="TableGrid"/>
        <w:tblW w:w="0" w:type="auto"/>
        <w:tblLook w:val="04A0" w:firstRow="1" w:lastRow="0" w:firstColumn="1" w:lastColumn="0" w:noHBand="0" w:noVBand="1"/>
      </w:tblPr>
      <w:tblGrid>
        <w:gridCol w:w="10456"/>
      </w:tblGrid>
      <w:tr w:rsidR="00C93534" w14:paraId="033E5C10" w14:textId="77777777" w:rsidTr="00CA32D0">
        <w:tc>
          <w:tcPr>
            <w:tcW w:w="10456" w:type="dxa"/>
            <w:shd w:val="clear" w:color="auto" w:fill="004C97"/>
          </w:tcPr>
          <w:p w14:paraId="64148BA6" w14:textId="3F33CE23" w:rsidR="00C93534" w:rsidRPr="00CA32D0" w:rsidRDefault="00C93534" w:rsidP="00CA32D0">
            <w:pPr>
              <w:pStyle w:val="Heading1"/>
              <w:rPr>
                <w:b/>
                <w:bCs/>
                <w:color w:val="FFFFFF" w:themeColor="background1"/>
                <w:lang w:val="en-AU" w:eastAsia="en-AU"/>
              </w:rPr>
            </w:pPr>
            <w:r w:rsidRPr="00CA32D0">
              <w:rPr>
                <w:b/>
                <w:bCs/>
                <w:color w:val="FFFFFF" w:themeColor="background1"/>
                <w:lang w:val="en-AU" w:eastAsia="en-AU"/>
              </w:rPr>
              <w:t xml:space="preserve">Section </w:t>
            </w:r>
            <w:r w:rsidR="00667EB5" w:rsidRPr="00CA32D0">
              <w:rPr>
                <w:b/>
                <w:bCs/>
                <w:color w:val="FFFFFF" w:themeColor="background1"/>
                <w:lang w:val="en-AU" w:eastAsia="en-AU"/>
              </w:rPr>
              <w:t xml:space="preserve">C - </w:t>
            </w:r>
            <w:r w:rsidR="000E1EEE">
              <w:rPr>
                <w:b/>
                <w:bCs/>
                <w:color w:val="FFFFFF" w:themeColor="background1"/>
                <w:lang w:val="en-AU" w:eastAsia="en-AU"/>
              </w:rPr>
              <w:t>Rationale and evidence for inclusion</w:t>
            </w:r>
          </w:p>
        </w:tc>
      </w:tr>
    </w:tbl>
    <w:p w14:paraId="504F49D8" w14:textId="459EDFA6" w:rsidR="00B13E5C" w:rsidRDefault="00B13E5C">
      <w:pPr>
        <w:suppressAutoHyphens w:val="0"/>
        <w:autoSpaceDE/>
        <w:autoSpaceDN/>
        <w:adjustRightInd/>
        <w:spacing w:after="0" w:line="240" w:lineRule="auto"/>
        <w:textAlignment w:val="auto"/>
        <w:rPr>
          <w:rFonts w:eastAsia="Times New Roman"/>
          <w:color w:val="auto"/>
          <w:sz w:val="24"/>
          <w:szCs w:val="24"/>
          <w:lang w:val="en-AU" w:eastAsia="en-AU"/>
        </w:rPr>
      </w:pPr>
    </w:p>
    <w:p w14:paraId="63082C93" w14:textId="60F6E376" w:rsidR="0095703D" w:rsidRDefault="00EC641E" w:rsidP="00CA32D0">
      <w:pPr>
        <w:pStyle w:val="Heading2"/>
        <w:spacing w:before="0"/>
        <w:rPr>
          <w:lang w:val="en-AU" w:eastAsia="en-AU"/>
        </w:rPr>
      </w:pPr>
      <w:r>
        <w:rPr>
          <w:lang w:val="en-AU" w:eastAsia="en-AU"/>
        </w:rPr>
        <w:t xml:space="preserve">Summary </w:t>
      </w:r>
      <w:r w:rsidR="00DA1CFD">
        <w:rPr>
          <w:lang w:val="en-AU" w:eastAsia="en-AU"/>
        </w:rPr>
        <w:t>statement</w:t>
      </w:r>
      <w:r>
        <w:rPr>
          <w:lang w:val="en-AU" w:eastAsia="en-AU"/>
        </w:rPr>
        <w:t xml:space="preserve"> (max 500 words)</w:t>
      </w:r>
    </w:p>
    <w:p w14:paraId="4C022122" w14:textId="0526DE9D" w:rsidR="00EC641E" w:rsidRPr="00366F50" w:rsidRDefault="00EC641E" w:rsidP="00EC641E">
      <w:pPr>
        <w:spacing w:after="120" w:line="240" w:lineRule="atLeast"/>
        <w:jc w:val="both"/>
        <w:rPr>
          <w:rFonts w:eastAsiaTheme="minorEastAsia"/>
          <w:sz w:val="20"/>
          <w:szCs w:val="20"/>
        </w:rPr>
      </w:pPr>
      <w:r w:rsidRPr="00366F50">
        <w:rPr>
          <w:rFonts w:eastAsiaTheme="minorEastAsia"/>
          <w:sz w:val="20"/>
          <w:szCs w:val="20"/>
        </w:rPr>
        <w:t xml:space="preserve">Please provide a short summary statement as to the </w:t>
      </w:r>
      <w:r w:rsidRPr="00366F50">
        <w:rPr>
          <w:rFonts w:eastAsiaTheme="minorEastAsia"/>
          <w:b/>
          <w:bCs/>
          <w:sz w:val="20"/>
          <w:szCs w:val="20"/>
          <w:u w:val="single"/>
        </w:rPr>
        <w:t>purpose</w:t>
      </w:r>
      <w:r w:rsidRPr="00366F50">
        <w:rPr>
          <w:rFonts w:eastAsiaTheme="minorEastAsia"/>
          <w:sz w:val="20"/>
          <w:szCs w:val="20"/>
        </w:rPr>
        <w:t xml:space="preserve"> of the program and why you believe it should be included on Victoria’s </w:t>
      </w:r>
      <w:r w:rsidR="00B878F5">
        <w:rPr>
          <w:rFonts w:eastAsiaTheme="minorEastAsia"/>
          <w:sz w:val="20"/>
          <w:szCs w:val="20"/>
        </w:rPr>
        <w:t>Training Needs</w:t>
      </w:r>
      <w:r w:rsidRPr="00366F50">
        <w:rPr>
          <w:rFonts w:eastAsiaTheme="minorEastAsia"/>
          <w:sz w:val="20"/>
          <w:szCs w:val="20"/>
        </w:rPr>
        <w:t xml:space="preserve"> List</w:t>
      </w:r>
      <w:r w:rsidRPr="00CA32D0">
        <w:rPr>
          <w:rFonts w:eastAsiaTheme="minorEastAsia"/>
          <w:sz w:val="20"/>
          <w:szCs w:val="20"/>
        </w:rPr>
        <w:t xml:space="preserve">. You should include references to the information you will provide in the subsequent sections regarding industry, student, and regional demand, as well as the wider benefits of the </w:t>
      </w:r>
      <w:r w:rsidR="00AC3AA7" w:rsidRPr="00CA32D0">
        <w:rPr>
          <w:rFonts w:eastAsiaTheme="minorEastAsia"/>
          <w:sz w:val="20"/>
          <w:szCs w:val="20"/>
        </w:rPr>
        <w:t>program</w:t>
      </w:r>
      <w:r w:rsidRPr="00CA32D0">
        <w:rPr>
          <w:rFonts w:eastAsiaTheme="minorEastAsia"/>
          <w:sz w:val="20"/>
          <w:szCs w:val="20"/>
        </w:rPr>
        <w:t>, and any interdependencies.</w:t>
      </w:r>
    </w:p>
    <w:p w14:paraId="08BDFB8F" w14:textId="29726FA4" w:rsidR="00EC641E" w:rsidRPr="00366F50" w:rsidRDefault="00EC641E" w:rsidP="00EC641E">
      <w:pPr>
        <w:spacing w:after="120" w:line="240" w:lineRule="atLeast"/>
        <w:jc w:val="both"/>
        <w:rPr>
          <w:rStyle w:val="Emphasis"/>
          <w:sz w:val="20"/>
          <w:szCs w:val="20"/>
        </w:rPr>
      </w:pPr>
      <w:r w:rsidRPr="00366F50">
        <w:rPr>
          <w:rStyle w:val="Emphasis"/>
          <w:sz w:val="20"/>
          <w:szCs w:val="20"/>
        </w:rPr>
        <w:t xml:space="preserve">Note: If the </w:t>
      </w:r>
      <w:r w:rsidR="00AC3AA7">
        <w:rPr>
          <w:rStyle w:val="Emphasis"/>
          <w:sz w:val="20"/>
          <w:szCs w:val="20"/>
        </w:rPr>
        <w:t>program</w:t>
      </w:r>
      <w:r w:rsidRPr="00366F50">
        <w:rPr>
          <w:rStyle w:val="Emphasis"/>
          <w:sz w:val="20"/>
          <w:szCs w:val="20"/>
        </w:rPr>
        <w:t xml:space="preserve"> is private copyright, please indicate whether it should be made available to other training providers.</w:t>
      </w:r>
    </w:p>
    <w:tbl>
      <w:tblPr>
        <w:tblpPr w:leftFromText="180" w:rightFromText="180" w:vertAnchor="text" w:horzAnchor="margin" w:tblpXSpec="center" w:tblpY="77"/>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5"/>
      </w:tblGrid>
      <w:tr w:rsidR="00EC641E" w:rsidRPr="00403A09" w14:paraId="458532C3" w14:textId="77777777" w:rsidTr="00CA32D0">
        <w:trPr>
          <w:trHeight w:val="697"/>
        </w:trPr>
        <w:tc>
          <w:tcPr>
            <w:tcW w:w="10495" w:type="dxa"/>
            <w:shd w:val="clear" w:color="auto" w:fill="FFFFFF"/>
          </w:tcPr>
          <w:p w14:paraId="55735B5F" w14:textId="77777777" w:rsidR="00EC641E" w:rsidRPr="00403A09" w:rsidRDefault="00EC641E" w:rsidP="00EC641E">
            <w:pPr>
              <w:suppressAutoHyphens w:val="0"/>
              <w:autoSpaceDE/>
              <w:autoSpaceDN/>
              <w:adjustRightInd/>
              <w:spacing w:after="0" w:line="240" w:lineRule="auto"/>
              <w:textAlignment w:val="auto"/>
              <w:rPr>
                <w:rFonts w:ascii="Calibri" w:eastAsia="Times New Roman" w:hAnsi="Calibri"/>
                <w:bCs/>
                <w:color w:val="auto"/>
                <w:sz w:val="24"/>
                <w:szCs w:val="24"/>
                <w:lang w:val="en-AU" w:eastAsia="en-AU"/>
              </w:rPr>
            </w:pPr>
          </w:p>
        </w:tc>
      </w:tr>
    </w:tbl>
    <w:p w14:paraId="1D067943" w14:textId="50F57C26" w:rsidR="00EC641E" w:rsidRDefault="00EE0873" w:rsidP="00EE0873">
      <w:pPr>
        <w:pStyle w:val="Heading2"/>
        <w:rPr>
          <w:lang w:val="en-AU" w:eastAsia="en-AU"/>
        </w:rPr>
      </w:pPr>
      <w:r>
        <w:rPr>
          <w:lang w:val="en-AU" w:eastAsia="en-AU"/>
        </w:rPr>
        <w:t>Evidence of demand and supply (limit each response to a maximum of 500 words)</w:t>
      </w:r>
    </w:p>
    <w:p w14:paraId="160BB4F7" w14:textId="18C36291" w:rsidR="00B02E7A" w:rsidRPr="00366F50" w:rsidRDefault="00366F50" w:rsidP="00B02E7A">
      <w:pPr>
        <w:suppressAutoHyphens w:val="0"/>
        <w:autoSpaceDE/>
        <w:autoSpaceDN/>
        <w:adjustRightInd/>
        <w:spacing w:after="0" w:line="240" w:lineRule="auto"/>
        <w:jc w:val="both"/>
        <w:textAlignment w:val="auto"/>
        <w:rPr>
          <w:rFonts w:eastAsia="Times New Roman"/>
          <w:bCs/>
          <w:color w:val="auto"/>
          <w:sz w:val="20"/>
          <w:szCs w:val="20"/>
          <w:lang w:val="en-AU" w:eastAsia="en-AU"/>
        </w:rPr>
      </w:pPr>
      <w:r>
        <w:rPr>
          <w:rFonts w:eastAsia="Times New Roman"/>
          <w:bCs/>
          <w:color w:val="auto"/>
          <w:sz w:val="20"/>
          <w:szCs w:val="20"/>
          <w:lang w:val="en-AU" w:eastAsia="en-AU"/>
        </w:rPr>
        <w:t>In this</w:t>
      </w:r>
      <w:r w:rsidR="00B02E7A" w:rsidRPr="00366F50">
        <w:rPr>
          <w:rFonts w:eastAsia="Times New Roman"/>
          <w:bCs/>
          <w:color w:val="auto"/>
          <w:sz w:val="20"/>
          <w:szCs w:val="20"/>
          <w:lang w:val="en-AU" w:eastAsia="en-AU"/>
        </w:rPr>
        <w:t xml:space="preserve"> subsection </w:t>
      </w:r>
      <w:r>
        <w:rPr>
          <w:rFonts w:eastAsia="Times New Roman"/>
          <w:bCs/>
          <w:color w:val="auto"/>
          <w:sz w:val="20"/>
          <w:szCs w:val="20"/>
          <w:lang w:val="en-AU" w:eastAsia="en-AU"/>
        </w:rPr>
        <w:t xml:space="preserve">you </w:t>
      </w:r>
      <w:r w:rsidR="00B02E7A" w:rsidRPr="00366F50">
        <w:rPr>
          <w:rFonts w:eastAsia="Times New Roman"/>
          <w:bCs/>
          <w:color w:val="auto"/>
          <w:sz w:val="20"/>
          <w:szCs w:val="20"/>
          <w:lang w:val="en-AU" w:eastAsia="en-AU"/>
        </w:rPr>
        <w:t>should:</w:t>
      </w:r>
    </w:p>
    <w:p w14:paraId="5A2A2C4A" w14:textId="77777777" w:rsidR="00B02E7A" w:rsidRPr="00366F50" w:rsidRDefault="00B02E7A" w:rsidP="00366F50">
      <w:pPr>
        <w:numPr>
          <w:ilvl w:val="0"/>
          <w:numId w:val="8"/>
        </w:numPr>
        <w:suppressAutoHyphens w:val="0"/>
        <w:autoSpaceDE/>
        <w:autoSpaceDN/>
        <w:adjustRightInd/>
        <w:spacing w:before="120" w:after="120" w:line="240" w:lineRule="auto"/>
        <w:ind w:left="357" w:hanging="357"/>
        <w:jc w:val="both"/>
        <w:textAlignment w:val="auto"/>
        <w:rPr>
          <w:rFonts w:eastAsia="Times New Roman"/>
          <w:color w:val="auto"/>
          <w:sz w:val="20"/>
          <w:szCs w:val="20"/>
        </w:rPr>
      </w:pPr>
      <w:r w:rsidRPr="00366F50">
        <w:rPr>
          <w:rFonts w:eastAsia="Times New Roman"/>
          <w:color w:val="auto"/>
          <w:sz w:val="20"/>
          <w:szCs w:val="20"/>
        </w:rPr>
        <w:t>set out the findings of any quantifiable evidence and market testing that has been undertaken with target end users (industry, employers, students)</w:t>
      </w:r>
    </w:p>
    <w:p w14:paraId="1EF1F471" w14:textId="77777777" w:rsidR="00B02E7A" w:rsidRPr="00366F50" w:rsidRDefault="00B02E7A" w:rsidP="00366F50">
      <w:pPr>
        <w:numPr>
          <w:ilvl w:val="0"/>
          <w:numId w:val="8"/>
        </w:numPr>
        <w:suppressAutoHyphens w:val="0"/>
        <w:autoSpaceDE/>
        <w:autoSpaceDN/>
        <w:adjustRightInd/>
        <w:spacing w:before="120" w:after="120" w:line="240" w:lineRule="auto"/>
        <w:ind w:left="357" w:hanging="357"/>
        <w:jc w:val="both"/>
        <w:textAlignment w:val="auto"/>
        <w:rPr>
          <w:rFonts w:eastAsia="Times New Roman"/>
          <w:color w:val="auto"/>
          <w:sz w:val="20"/>
          <w:szCs w:val="20"/>
        </w:rPr>
      </w:pPr>
      <w:r w:rsidRPr="00366F50">
        <w:rPr>
          <w:rFonts w:eastAsia="Times New Roman"/>
          <w:color w:val="auto"/>
          <w:sz w:val="20"/>
          <w:szCs w:val="20"/>
        </w:rPr>
        <w:t>consider both current and future demand requirements by industry, students and regions, including identifying where there may be local / region-specific demand for the program</w:t>
      </w:r>
    </w:p>
    <w:p w14:paraId="433B598F" w14:textId="6179BE8D" w:rsidR="00B02E7A" w:rsidRPr="00366F50" w:rsidRDefault="00B02E7A" w:rsidP="00366F50">
      <w:pPr>
        <w:numPr>
          <w:ilvl w:val="0"/>
          <w:numId w:val="8"/>
        </w:numPr>
        <w:suppressAutoHyphens w:val="0"/>
        <w:autoSpaceDE/>
        <w:autoSpaceDN/>
        <w:adjustRightInd/>
        <w:spacing w:before="120" w:after="120" w:line="240" w:lineRule="auto"/>
        <w:ind w:left="357" w:hanging="357"/>
        <w:jc w:val="both"/>
        <w:textAlignment w:val="auto"/>
        <w:rPr>
          <w:rFonts w:eastAsia="Times New Roman"/>
          <w:color w:val="auto"/>
          <w:sz w:val="20"/>
          <w:szCs w:val="20"/>
        </w:rPr>
      </w:pPr>
      <w:r w:rsidRPr="00366F50">
        <w:rPr>
          <w:rFonts w:eastAsia="Times New Roman"/>
          <w:color w:val="auto"/>
          <w:sz w:val="20"/>
          <w:szCs w:val="20"/>
        </w:rPr>
        <w:t>demonstrate that there is sufficient demand to ensure that the program will be financially sustainable, or identify if the program is likely to be deliver</w:t>
      </w:r>
      <w:r w:rsidR="004355A0">
        <w:rPr>
          <w:rFonts w:eastAsia="Times New Roman"/>
          <w:color w:val="auto"/>
          <w:sz w:val="20"/>
          <w:szCs w:val="20"/>
        </w:rPr>
        <w:t>ed</w:t>
      </w:r>
      <w:r w:rsidRPr="00366F50">
        <w:rPr>
          <w:rFonts w:eastAsia="Times New Roman"/>
          <w:color w:val="auto"/>
          <w:sz w:val="20"/>
          <w:szCs w:val="20"/>
        </w:rPr>
        <w:t xml:space="preserve"> in an area of thin market(s), and if so, why</w:t>
      </w:r>
    </w:p>
    <w:p w14:paraId="56E799DD" w14:textId="2AE0D4FC" w:rsidR="00B02E7A" w:rsidRPr="00366F50" w:rsidRDefault="00B02E7A" w:rsidP="00366F50">
      <w:pPr>
        <w:numPr>
          <w:ilvl w:val="0"/>
          <w:numId w:val="8"/>
        </w:numPr>
        <w:suppressAutoHyphens w:val="0"/>
        <w:autoSpaceDE/>
        <w:autoSpaceDN/>
        <w:adjustRightInd/>
        <w:spacing w:before="120" w:after="120" w:line="240" w:lineRule="auto"/>
        <w:ind w:left="357" w:hanging="357"/>
        <w:jc w:val="both"/>
        <w:textAlignment w:val="auto"/>
        <w:rPr>
          <w:rFonts w:eastAsia="Calibri"/>
          <w:color w:val="auto"/>
          <w:sz w:val="20"/>
          <w:szCs w:val="20"/>
          <w:lang w:val="en-AU"/>
        </w:rPr>
      </w:pPr>
      <w:r w:rsidRPr="00366F50">
        <w:rPr>
          <w:rFonts w:eastAsia="Calibri"/>
          <w:color w:val="auto"/>
          <w:sz w:val="20"/>
          <w:szCs w:val="20"/>
          <w:lang w:val="en-AU"/>
        </w:rPr>
        <w:t>outline the capacity of the applicant or training organisations to meet demand and deliver to a high quality</w:t>
      </w:r>
      <w:r w:rsidR="00366F50">
        <w:rPr>
          <w:rFonts w:eastAsia="Calibri"/>
          <w:color w:val="auto"/>
          <w:sz w:val="20"/>
          <w:szCs w:val="20"/>
          <w:lang w:val="en-AU"/>
        </w:rPr>
        <w:t>.</w:t>
      </w:r>
    </w:p>
    <w:p w14:paraId="3F7709FB" w14:textId="3A64ABDC" w:rsidR="00637659" w:rsidRDefault="00637659" w:rsidP="00403A09">
      <w:pPr>
        <w:suppressAutoHyphens w:val="0"/>
        <w:autoSpaceDE/>
        <w:autoSpaceDN/>
        <w:adjustRightInd/>
        <w:spacing w:after="0" w:line="240" w:lineRule="auto"/>
        <w:textAlignment w:val="auto"/>
        <w:rPr>
          <w:rFonts w:eastAsia="Times New Roman"/>
          <w:b/>
          <w:color w:val="auto"/>
          <w:sz w:val="24"/>
          <w:szCs w:val="24"/>
          <w:lang w:val="en-AU" w:eastAsia="en-AU"/>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5"/>
        <w:gridCol w:w="2126"/>
        <w:gridCol w:w="2126"/>
        <w:gridCol w:w="2410"/>
      </w:tblGrid>
      <w:tr w:rsidR="00403A09" w:rsidRPr="00366F50" w14:paraId="44BE88B0" w14:textId="77777777" w:rsidTr="00CA32D0">
        <w:trPr>
          <w:trHeight w:val="1061"/>
          <w:jc w:val="center"/>
        </w:trPr>
        <w:tc>
          <w:tcPr>
            <w:tcW w:w="3995" w:type="dxa"/>
            <w:vMerge w:val="restart"/>
            <w:shd w:val="clear" w:color="auto" w:fill="E5DFEC"/>
          </w:tcPr>
          <w:p w14:paraId="7D2917F4" w14:textId="77777777" w:rsidR="00403A09" w:rsidRPr="00366F50" w:rsidRDefault="00403A09" w:rsidP="00403A09">
            <w:pPr>
              <w:suppressAutoHyphens w:val="0"/>
              <w:spacing w:after="0" w:line="240" w:lineRule="auto"/>
              <w:textAlignment w:val="auto"/>
              <w:rPr>
                <w:rFonts w:eastAsia="Times New Roman"/>
                <w:b/>
                <w:bCs/>
                <w:sz w:val="20"/>
                <w:szCs w:val="20"/>
                <w:lang w:val="en-AU" w:eastAsia="en-AU"/>
              </w:rPr>
            </w:pPr>
            <w:r w:rsidRPr="00366F50">
              <w:rPr>
                <w:rFonts w:eastAsia="Times New Roman"/>
                <w:b/>
                <w:bCs/>
                <w:sz w:val="20"/>
                <w:szCs w:val="20"/>
                <w:lang w:val="en-AU" w:eastAsia="en-AU"/>
              </w:rPr>
              <w:t>Expected outputs</w:t>
            </w:r>
          </w:p>
        </w:tc>
        <w:tc>
          <w:tcPr>
            <w:tcW w:w="2126" w:type="dxa"/>
            <w:shd w:val="clear" w:color="auto" w:fill="auto"/>
          </w:tcPr>
          <w:p w14:paraId="2C88EA02"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r w:rsidRPr="00366F50">
              <w:rPr>
                <w:rFonts w:eastAsia="Times New Roman"/>
                <w:bCs/>
                <w:color w:val="auto"/>
                <w:sz w:val="20"/>
                <w:szCs w:val="20"/>
                <w:lang w:val="en-AU" w:eastAsia="en-AU"/>
              </w:rPr>
              <w:t>Number of students expected in the first year of funding.</w:t>
            </w:r>
          </w:p>
        </w:tc>
        <w:tc>
          <w:tcPr>
            <w:tcW w:w="2126" w:type="dxa"/>
            <w:shd w:val="clear" w:color="auto" w:fill="auto"/>
          </w:tcPr>
          <w:p w14:paraId="1B86226D"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r w:rsidRPr="00366F50">
              <w:rPr>
                <w:rFonts w:eastAsia="Times New Roman"/>
                <w:bCs/>
                <w:color w:val="auto"/>
                <w:sz w:val="20"/>
                <w:szCs w:val="20"/>
                <w:lang w:val="en-AU" w:eastAsia="en-AU"/>
              </w:rPr>
              <w:t>Annual average number of students expected in future years.</w:t>
            </w:r>
          </w:p>
        </w:tc>
        <w:tc>
          <w:tcPr>
            <w:tcW w:w="2410" w:type="dxa"/>
            <w:shd w:val="clear" w:color="auto" w:fill="auto"/>
          </w:tcPr>
          <w:p w14:paraId="03E35EF5"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r w:rsidRPr="00366F50">
              <w:rPr>
                <w:rFonts w:eastAsia="Times New Roman"/>
                <w:bCs/>
                <w:color w:val="auto"/>
                <w:sz w:val="20"/>
                <w:szCs w:val="20"/>
                <w:lang w:val="en-AU" w:eastAsia="en-AU"/>
              </w:rPr>
              <w:t>Number of businesses expected to benefit from program being funded.</w:t>
            </w:r>
          </w:p>
        </w:tc>
      </w:tr>
      <w:tr w:rsidR="00403A09" w:rsidRPr="00366F50" w14:paraId="78F0DC9A" w14:textId="77777777" w:rsidTr="00CA32D0">
        <w:trPr>
          <w:trHeight w:val="682"/>
          <w:jc w:val="center"/>
        </w:trPr>
        <w:tc>
          <w:tcPr>
            <w:tcW w:w="3995" w:type="dxa"/>
            <w:vMerge/>
            <w:shd w:val="clear" w:color="auto" w:fill="E5DFEC"/>
          </w:tcPr>
          <w:p w14:paraId="5C8E9DCE" w14:textId="77777777" w:rsidR="00403A09" w:rsidRPr="00366F50" w:rsidRDefault="00403A09" w:rsidP="00403A09">
            <w:pPr>
              <w:suppressAutoHyphens w:val="0"/>
              <w:spacing w:after="0" w:line="240" w:lineRule="auto"/>
              <w:textAlignment w:val="auto"/>
              <w:rPr>
                <w:rFonts w:eastAsia="Times New Roman"/>
                <w:b/>
                <w:bCs/>
                <w:sz w:val="20"/>
                <w:szCs w:val="20"/>
                <w:lang w:val="en-AU" w:eastAsia="en-AU"/>
              </w:rPr>
            </w:pPr>
          </w:p>
        </w:tc>
        <w:tc>
          <w:tcPr>
            <w:tcW w:w="2126" w:type="dxa"/>
            <w:shd w:val="clear" w:color="auto" w:fill="auto"/>
          </w:tcPr>
          <w:p w14:paraId="6648C7D1"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tc>
        <w:tc>
          <w:tcPr>
            <w:tcW w:w="2126" w:type="dxa"/>
            <w:shd w:val="clear" w:color="auto" w:fill="auto"/>
          </w:tcPr>
          <w:p w14:paraId="112690EB"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tc>
        <w:tc>
          <w:tcPr>
            <w:tcW w:w="2410" w:type="dxa"/>
            <w:shd w:val="clear" w:color="auto" w:fill="auto"/>
          </w:tcPr>
          <w:p w14:paraId="0F9241BE"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tc>
      </w:tr>
      <w:tr w:rsidR="00403A09" w:rsidRPr="00366F50" w14:paraId="3E49BC91" w14:textId="77777777" w:rsidTr="00CA32D0">
        <w:tblPrEx>
          <w:tblLook w:val="01E0" w:firstRow="1" w:lastRow="1" w:firstColumn="1" w:lastColumn="1" w:noHBand="0" w:noVBand="0"/>
        </w:tblPrEx>
        <w:trPr>
          <w:jc w:val="center"/>
        </w:trPr>
        <w:tc>
          <w:tcPr>
            <w:tcW w:w="10657" w:type="dxa"/>
            <w:gridSpan w:val="4"/>
            <w:tcBorders>
              <w:bottom w:val="single" w:sz="4" w:space="0" w:color="auto"/>
            </w:tcBorders>
            <w:shd w:val="clear" w:color="auto" w:fill="FFFFFF"/>
          </w:tcPr>
          <w:p w14:paraId="4B4C0432" w14:textId="77777777" w:rsidR="00403A09" w:rsidRPr="00366F50" w:rsidRDefault="00403A09" w:rsidP="00403A09">
            <w:pPr>
              <w:numPr>
                <w:ilvl w:val="0"/>
                <w:numId w:val="7"/>
              </w:numPr>
              <w:suppressAutoHyphens w:val="0"/>
              <w:autoSpaceDE/>
              <w:autoSpaceDN/>
              <w:adjustRightInd/>
              <w:spacing w:after="0" w:line="276" w:lineRule="auto"/>
              <w:ind w:left="360"/>
              <w:contextualSpacing/>
              <w:jc w:val="both"/>
              <w:textAlignment w:val="auto"/>
              <w:rPr>
                <w:rFonts w:eastAsia="Calibri"/>
                <w:b/>
                <w:color w:val="auto"/>
                <w:sz w:val="20"/>
                <w:szCs w:val="20"/>
                <w:lang w:val="en-AU"/>
              </w:rPr>
            </w:pPr>
            <w:r w:rsidRPr="00366F50">
              <w:rPr>
                <w:rFonts w:eastAsia="Calibri"/>
                <w:b/>
                <w:color w:val="auto"/>
                <w:sz w:val="20"/>
                <w:szCs w:val="20"/>
                <w:lang w:val="en-AU"/>
              </w:rPr>
              <w:t xml:space="preserve">Evidence of demand from industry and employers – </w:t>
            </w:r>
            <w:r w:rsidRPr="00366F50">
              <w:rPr>
                <w:rFonts w:eastAsia="Calibri"/>
                <w:bCs/>
                <w:color w:val="auto"/>
                <w:sz w:val="20"/>
                <w:szCs w:val="20"/>
                <w:lang w:val="en-AU"/>
              </w:rPr>
              <w:t>including any local or regional demand, specifying localities/regions and the respective demand in each</w:t>
            </w:r>
          </w:p>
        </w:tc>
      </w:tr>
      <w:tr w:rsidR="00403A09" w:rsidRPr="00366F50" w14:paraId="0C39BF0D" w14:textId="77777777" w:rsidTr="00CA32D0">
        <w:tblPrEx>
          <w:tblLook w:val="01E0" w:firstRow="1" w:lastRow="1" w:firstColumn="1" w:lastColumn="1" w:noHBand="0" w:noVBand="0"/>
        </w:tblPrEx>
        <w:trPr>
          <w:trHeight w:val="190"/>
          <w:jc w:val="center"/>
        </w:trPr>
        <w:tc>
          <w:tcPr>
            <w:tcW w:w="10657" w:type="dxa"/>
            <w:gridSpan w:val="4"/>
            <w:shd w:val="clear" w:color="auto" w:fill="FFFFFF"/>
          </w:tcPr>
          <w:p w14:paraId="2DD3EEAD"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3678412F"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2326246F" w14:textId="77777777" w:rsidR="00403A09"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4F2CFEDA" w14:textId="55546EA9" w:rsidR="008059E9" w:rsidRPr="00366F50" w:rsidRDefault="008059E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tc>
      </w:tr>
      <w:tr w:rsidR="00403A09" w:rsidRPr="00366F50" w14:paraId="56CF6D6F" w14:textId="77777777" w:rsidTr="00CA32D0">
        <w:tblPrEx>
          <w:tblLook w:val="01E0" w:firstRow="1" w:lastRow="1" w:firstColumn="1" w:lastColumn="1" w:noHBand="0" w:noVBand="0"/>
        </w:tblPrEx>
        <w:trPr>
          <w:trHeight w:val="190"/>
          <w:jc w:val="center"/>
        </w:trPr>
        <w:tc>
          <w:tcPr>
            <w:tcW w:w="10657" w:type="dxa"/>
            <w:gridSpan w:val="4"/>
            <w:shd w:val="clear" w:color="auto" w:fill="FFFFFF"/>
          </w:tcPr>
          <w:p w14:paraId="1E62FEA3" w14:textId="77777777" w:rsidR="00403A09" w:rsidRPr="00366F50" w:rsidRDefault="00403A09" w:rsidP="00403A09">
            <w:pPr>
              <w:numPr>
                <w:ilvl w:val="0"/>
                <w:numId w:val="7"/>
              </w:numPr>
              <w:suppressAutoHyphens w:val="0"/>
              <w:autoSpaceDE/>
              <w:autoSpaceDN/>
              <w:adjustRightInd/>
              <w:spacing w:after="0" w:line="276" w:lineRule="auto"/>
              <w:ind w:left="360"/>
              <w:contextualSpacing/>
              <w:textAlignment w:val="auto"/>
              <w:rPr>
                <w:rFonts w:eastAsia="Calibri"/>
                <w:b/>
                <w:bCs/>
                <w:color w:val="auto"/>
                <w:sz w:val="20"/>
                <w:szCs w:val="20"/>
                <w:lang w:val="en-AU"/>
              </w:rPr>
            </w:pPr>
            <w:r w:rsidRPr="00366F50">
              <w:rPr>
                <w:rFonts w:eastAsia="Calibri"/>
                <w:b/>
                <w:bCs/>
                <w:color w:val="auto"/>
                <w:sz w:val="20"/>
                <w:szCs w:val="20"/>
                <w:lang w:val="en-AU"/>
              </w:rPr>
              <w:t xml:space="preserve">Evidence of demand from students – </w:t>
            </w:r>
            <w:r w:rsidRPr="00366F50">
              <w:rPr>
                <w:rFonts w:eastAsia="Calibri"/>
                <w:color w:val="auto"/>
                <w:sz w:val="20"/>
                <w:szCs w:val="20"/>
                <w:lang w:val="en-AU"/>
              </w:rPr>
              <w:t>including details of cohorts that are being targeted by or expected to use the program</w:t>
            </w:r>
          </w:p>
        </w:tc>
      </w:tr>
      <w:tr w:rsidR="00403A09" w:rsidRPr="00366F50" w14:paraId="64782410" w14:textId="77777777" w:rsidTr="00CA32D0">
        <w:tblPrEx>
          <w:tblLook w:val="01E0" w:firstRow="1" w:lastRow="1" w:firstColumn="1" w:lastColumn="1" w:noHBand="0" w:noVBand="0"/>
        </w:tblPrEx>
        <w:trPr>
          <w:trHeight w:val="190"/>
          <w:jc w:val="center"/>
        </w:trPr>
        <w:tc>
          <w:tcPr>
            <w:tcW w:w="10657" w:type="dxa"/>
            <w:gridSpan w:val="4"/>
            <w:shd w:val="clear" w:color="auto" w:fill="FFFFFF"/>
          </w:tcPr>
          <w:p w14:paraId="6EA61A55"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292BB762"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13D53874" w14:textId="77777777" w:rsidR="00403A09"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4CD1D8E8" w14:textId="77777777" w:rsidR="00366F50" w:rsidRDefault="00366F50"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6C7876F2" w14:textId="39A011A6" w:rsidR="00366F50" w:rsidRPr="00366F50" w:rsidRDefault="00366F50"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tc>
      </w:tr>
      <w:tr w:rsidR="00403A09" w:rsidRPr="00366F50" w14:paraId="71EDE559" w14:textId="77777777" w:rsidTr="00CA32D0">
        <w:tblPrEx>
          <w:tblLook w:val="01E0" w:firstRow="1" w:lastRow="1" w:firstColumn="1" w:lastColumn="1" w:noHBand="0" w:noVBand="0"/>
        </w:tblPrEx>
        <w:trPr>
          <w:trHeight w:val="190"/>
          <w:jc w:val="center"/>
        </w:trPr>
        <w:tc>
          <w:tcPr>
            <w:tcW w:w="10657" w:type="dxa"/>
            <w:gridSpan w:val="4"/>
            <w:shd w:val="clear" w:color="auto" w:fill="FFFFFF"/>
          </w:tcPr>
          <w:p w14:paraId="700C6748" w14:textId="77777777" w:rsidR="00403A09" w:rsidRPr="00366F50" w:rsidRDefault="00403A09" w:rsidP="00403A09">
            <w:pPr>
              <w:numPr>
                <w:ilvl w:val="0"/>
                <w:numId w:val="7"/>
              </w:numPr>
              <w:suppressAutoHyphens w:val="0"/>
              <w:autoSpaceDE/>
              <w:autoSpaceDN/>
              <w:adjustRightInd/>
              <w:spacing w:after="0" w:line="276" w:lineRule="auto"/>
              <w:ind w:left="360"/>
              <w:contextualSpacing/>
              <w:jc w:val="both"/>
              <w:textAlignment w:val="auto"/>
              <w:rPr>
                <w:rFonts w:eastAsia="Calibri"/>
                <w:b/>
                <w:bCs/>
                <w:color w:val="auto"/>
                <w:sz w:val="20"/>
                <w:szCs w:val="20"/>
                <w:lang w:val="en-AU"/>
              </w:rPr>
            </w:pPr>
            <w:r w:rsidRPr="00366F50">
              <w:rPr>
                <w:rFonts w:eastAsia="Calibri"/>
                <w:b/>
                <w:bCs/>
                <w:color w:val="auto"/>
                <w:sz w:val="20"/>
                <w:szCs w:val="20"/>
                <w:lang w:val="en-AU"/>
              </w:rPr>
              <w:t>Evidence that training organisations (or applicant if TAFE or RTO) will be able to supply program, and to high quality</w:t>
            </w:r>
          </w:p>
          <w:p w14:paraId="26E31D75" w14:textId="77777777" w:rsidR="00403A09" w:rsidRPr="00366F50" w:rsidRDefault="00403A09" w:rsidP="00403A09">
            <w:pPr>
              <w:suppressAutoHyphens w:val="0"/>
              <w:autoSpaceDE/>
              <w:autoSpaceDN/>
              <w:adjustRightInd/>
              <w:spacing w:after="0" w:line="276" w:lineRule="auto"/>
              <w:ind w:left="360"/>
              <w:contextualSpacing/>
              <w:jc w:val="both"/>
              <w:textAlignment w:val="auto"/>
              <w:rPr>
                <w:rFonts w:eastAsia="Calibri"/>
                <w:b/>
                <w:bCs/>
                <w:color w:val="auto"/>
                <w:sz w:val="20"/>
                <w:szCs w:val="20"/>
                <w:lang w:val="en-AU"/>
              </w:rPr>
            </w:pPr>
            <w:r w:rsidRPr="00366F50">
              <w:rPr>
                <w:rFonts w:eastAsia="Calibri"/>
                <w:color w:val="auto"/>
                <w:sz w:val="20"/>
                <w:szCs w:val="20"/>
                <w:lang w:val="en-AU"/>
              </w:rPr>
              <w:t>If the program will be delivered wholly, or partially, by a third party please provide details</w:t>
            </w:r>
          </w:p>
        </w:tc>
      </w:tr>
      <w:tr w:rsidR="00403A09" w:rsidRPr="00366F50" w14:paraId="7C536A69" w14:textId="77777777" w:rsidTr="00CA32D0">
        <w:tblPrEx>
          <w:tblLook w:val="01E0" w:firstRow="1" w:lastRow="1" w:firstColumn="1" w:lastColumn="1" w:noHBand="0" w:noVBand="0"/>
        </w:tblPrEx>
        <w:trPr>
          <w:trHeight w:val="190"/>
          <w:jc w:val="center"/>
        </w:trPr>
        <w:tc>
          <w:tcPr>
            <w:tcW w:w="10657" w:type="dxa"/>
            <w:gridSpan w:val="4"/>
            <w:shd w:val="clear" w:color="auto" w:fill="FFFFFF"/>
          </w:tcPr>
          <w:p w14:paraId="4E846AFC"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43E72D5D"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16C431C3"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7FB5CBAB"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tc>
      </w:tr>
      <w:tr w:rsidR="00403A09" w:rsidRPr="00366F50" w14:paraId="7307BE4F" w14:textId="77777777" w:rsidTr="00CA32D0">
        <w:trPr>
          <w:trHeight w:val="896"/>
          <w:jc w:val="center"/>
        </w:trPr>
        <w:tc>
          <w:tcPr>
            <w:tcW w:w="3995" w:type="dxa"/>
            <w:shd w:val="clear" w:color="auto" w:fill="E5DFEC"/>
          </w:tcPr>
          <w:p w14:paraId="7F4FC3CD" w14:textId="77777777" w:rsidR="00403A09" w:rsidRPr="00366F50" w:rsidRDefault="00403A09" w:rsidP="00403A09">
            <w:pPr>
              <w:suppressAutoHyphens w:val="0"/>
              <w:spacing w:after="0" w:line="240" w:lineRule="auto"/>
              <w:textAlignment w:val="auto"/>
              <w:rPr>
                <w:rFonts w:eastAsia="Times New Roman"/>
                <w:b/>
                <w:bCs/>
                <w:sz w:val="20"/>
                <w:szCs w:val="20"/>
                <w:lang w:val="en-AU" w:eastAsia="en-AU"/>
              </w:rPr>
            </w:pPr>
            <w:r w:rsidRPr="00366F50">
              <w:rPr>
                <w:rFonts w:eastAsia="Times New Roman"/>
                <w:b/>
                <w:bCs/>
                <w:sz w:val="20"/>
                <w:szCs w:val="20"/>
                <w:lang w:val="en-AU" w:eastAsia="en-AU"/>
              </w:rPr>
              <w:lastRenderedPageBreak/>
              <w:t>Financial Viability:</w:t>
            </w:r>
          </w:p>
          <w:p w14:paraId="321797FE" w14:textId="77777777" w:rsidR="00403A09" w:rsidRPr="00366F50" w:rsidRDefault="00403A09" w:rsidP="00403A09">
            <w:pPr>
              <w:suppressAutoHyphens w:val="0"/>
              <w:spacing w:after="240" w:line="240" w:lineRule="auto"/>
              <w:textAlignment w:val="auto"/>
              <w:rPr>
                <w:rFonts w:eastAsia="Times New Roman"/>
                <w:b/>
                <w:bCs/>
                <w:sz w:val="20"/>
                <w:szCs w:val="20"/>
                <w:lang w:val="en-AU" w:eastAsia="en-AU"/>
              </w:rPr>
            </w:pPr>
            <w:r w:rsidRPr="00366F50">
              <w:rPr>
                <w:rFonts w:eastAsia="Times New Roman"/>
                <w:bCs/>
                <w:i/>
                <w:sz w:val="20"/>
                <w:szCs w:val="20"/>
                <w:lang w:val="en-AU" w:eastAsia="en-AU"/>
              </w:rPr>
              <w:t>How robust is the viability of the program, and to what extent are viability and delivery dependent on subsidised funding?</w:t>
            </w:r>
          </w:p>
        </w:tc>
        <w:tc>
          <w:tcPr>
            <w:tcW w:w="6662" w:type="dxa"/>
            <w:gridSpan w:val="3"/>
            <w:shd w:val="clear" w:color="auto" w:fill="auto"/>
          </w:tcPr>
          <w:p w14:paraId="4E2EC350"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tc>
      </w:tr>
      <w:tr w:rsidR="00403A09" w:rsidRPr="00366F50" w14:paraId="198AEB6C" w14:textId="77777777" w:rsidTr="00CA32D0">
        <w:trPr>
          <w:trHeight w:val="343"/>
          <w:jc w:val="center"/>
        </w:trPr>
        <w:tc>
          <w:tcPr>
            <w:tcW w:w="3995" w:type="dxa"/>
            <w:shd w:val="clear" w:color="auto" w:fill="E5DFEC"/>
          </w:tcPr>
          <w:p w14:paraId="0B1CCC45" w14:textId="77777777" w:rsidR="00403A09" w:rsidRPr="00366F50" w:rsidRDefault="00403A09" w:rsidP="00403A09">
            <w:pPr>
              <w:suppressAutoHyphens w:val="0"/>
              <w:spacing w:after="0" w:line="240" w:lineRule="auto"/>
              <w:textAlignment w:val="auto"/>
              <w:rPr>
                <w:rFonts w:eastAsia="Times New Roman"/>
                <w:b/>
                <w:bCs/>
                <w:sz w:val="20"/>
                <w:szCs w:val="20"/>
                <w:lang w:val="en-AU" w:eastAsia="en-AU"/>
              </w:rPr>
            </w:pPr>
            <w:r w:rsidRPr="00366F50">
              <w:rPr>
                <w:rFonts w:eastAsia="Times New Roman"/>
                <w:b/>
                <w:bCs/>
                <w:sz w:val="20"/>
                <w:szCs w:val="20"/>
                <w:lang w:val="en-AU" w:eastAsia="en-AU"/>
              </w:rPr>
              <w:t xml:space="preserve">Other Risks to Demand and Supply/Delivery </w:t>
            </w:r>
            <w:r w:rsidRPr="00366F50">
              <w:rPr>
                <w:rFonts w:eastAsia="Times New Roman"/>
                <w:sz w:val="20"/>
                <w:szCs w:val="20"/>
                <w:lang w:val="en-AU" w:eastAsia="en-AU"/>
              </w:rPr>
              <w:t>if the program was funded</w:t>
            </w:r>
          </w:p>
        </w:tc>
        <w:tc>
          <w:tcPr>
            <w:tcW w:w="6662" w:type="dxa"/>
            <w:gridSpan w:val="3"/>
            <w:shd w:val="clear" w:color="auto" w:fill="auto"/>
          </w:tcPr>
          <w:p w14:paraId="6AD5385F"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10E09564"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12CFE0FE"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4BF72493"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p w14:paraId="6342ECFF" w14:textId="77777777" w:rsidR="00403A09" w:rsidRPr="00366F50" w:rsidRDefault="00403A09" w:rsidP="00403A09">
            <w:pPr>
              <w:suppressAutoHyphens w:val="0"/>
              <w:autoSpaceDE/>
              <w:autoSpaceDN/>
              <w:adjustRightInd/>
              <w:spacing w:after="0" w:line="240" w:lineRule="auto"/>
              <w:textAlignment w:val="auto"/>
              <w:rPr>
                <w:rFonts w:eastAsia="Times New Roman"/>
                <w:bCs/>
                <w:color w:val="auto"/>
                <w:sz w:val="20"/>
                <w:szCs w:val="20"/>
                <w:lang w:val="en-AU" w:eastAsia="en-AU"/>
              </w:rPr>
            </w:pPr>
          </w:p>
        </w:tc>
      </w:tr>
    </w:tbl>
    <w:p w14:paraId="01766096" w14:textId="241A5B51" w:rsidR="00403A09" w:rsidRDefault="00403A09" w:rsidP="00403A09">
      <w:pPr>
        <w:suppressAutoHyphens w:val="0"/>
        <w:autoSpaceDE/>
        <w:autoSpaceDN/>
        <w:adjustRightInd/>
        <w:spacing w:after="0" w:line="240" w:lineRule="auto"/>
        <w:textAlignment w:val="auto"/>
        <w:rPr>
          <w:rFonts w:eastAsia="Times New Roman"/>
          <w:color w:val="auto"/>
          <w:sz w:val="24"/>
          <w:szCs w:val="24"/>
          <w:lang w:val="en-AU" w:eastAsia="en-AU"/>
        </w:rPr>
      </w:pPr>
    </w:p>
    <w:p w14:paraId="01F6080C" w14:textId="370E8843" w:rsidR="00366F50" w:rsidRDefault="00366F50">
      <w:pPr>
        <w:suppressAutoHyphens w:val="0"/>
        <w:autoSpaceDE/>
        <w:autoSpaceDN/>
        <w:adjustRightInd/>
        <w:spacing w:after="0" w:line="240" w:lineRule="auto"/>
        <w:textAlignment w:val="auto"/>
        <w:rPr>
          <w:lang w:val="en-AU" w:eastAsia="en-AU"/>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64A2"/>
        <w:tblLook w:val="01E0" w:firstRow="1" w:lastRow="1" w:firstColumn="1" w:lastColumn="1" w:noHBand="0" w:noVBand="0"/>
      </w:tblPr>
      <w:tblGrid>
        <w:gridCol w:w="10496"/>
      </w:tblGrid>
      <w:tr w:rsidR="00403A09" w:rsidRPr="00403A09" w14:paraId="584DEDBA" w14:textId="77777777" w:rsidTr="00CA32D0">
        <w:trPr>
          <w:trHeight w:val="291"/>
          <w:jc w:val="center"/>
        </w:trPr>
        <w:tc>
          <w:tcPr>
            <w:tcW w:w="10496" w:type="dxa"/>
            <w:shd w:val="clear" w:color="auto" w:fill="004C97" w:themeFill="accent1"/>
          </w:tcPr>
          <w:p w14:paraId="3563FF82" w14:textId="53077DB5" w:rsidR="00403A09" w:rsidRPr="0024796C" w:rsidRDefault="00403A09" w:rsidP="0024796C">
            <w:pPr>
              <w:pStyle w:val="Heading1"/>
              <w:rPr>
                <w:b/>
                <w:bCs/>
                <w:color w:val="auto"/>
                <w:sz w:val="24"/>
                <w:szCs w:val="24"/>
                <w:lang w:val="en-AU" w:eastAsia="en-AU"/>
              </w:rPr>
            </w:pPr>
            <w:r w:rsidRPr="0024796C">
              <w:rPr>
                <w:b/>
                <w:bCs/>
                <w:color w:val="FFFFFF" w:themeColor="background1"/>
                <w:lang w:val="en-AU" w:eastAsia="en-AU"/>
              </w:rPr>
              <w:t>Section D – Impact and interdependencies</w:t>
            </w:r>
            <w:r w:rsidR="00366F50">
              <w:rPr>
                <w:b/>
                <w:bCs/>
                <w:color w:val="FFFFFF" w:themeColor="background1"/>
                <w:lang w:val="en-AU" w:eastAsia="en-AU"/>
              </w:rPr>
              <w:t xml:space="preserve"> </w:t>
            </w:r>
          </w:p>
        </w:tc>
      </w:tr>
    </w:tbl>
    <w:p w14:paraId="7B94AD0E" w14:textId="4F71207A" w:rsidR="00366F50" w:rsidRDefault="00366F50" w:rsidP="00366F50">
      <w:pPr>
        <w:pStyle w:val="Heading2"/>
        <w:rPr>
          <w:lang w:val="en-AU" w:eastAsia="en-AU"/>
        </w:rPr>
      </w:pPr>
      <w:r>
        <w:rPr>
          <w:lang w:val="en-AU" w:eastAsia="en-AU"/>
        </w:rPr>
        <w:t>Wider benefits (maximum 500 words)</w:t>
      </w:r>
    </w:p>
    <w:p w14:paraId="11BFF1D8" w14:textId="71A854F6" w:rsidR="00366F50" w:rsidRPr="00366F50" w:rsidRDefault="00366F50" w:rsidP="00366F50">
      <w:pPr>
        <w:suppressAutoHyphens w:val="0"/>
        <w:autoSpaceDE/>
        <w:autoSpaceDN/>
        <w:adjustRightInd/>
        <w:spacing w:after="120" w:line="240" w:lineRule="atLeast"/>
        <w:jc w:val="both"/>
        <w:textAlignment w:val="auto"/>
        <w:rPr>
          <w:rFonts w:eastAsia="Times New Roman"/>
          <w:color w:val="auto"/>
          <w:sz w:val="20"/>
          <w:szCs w:val="20"/>
        </w:rPr>
      </w:pPr>
      <w:r w:rsidRPr="00366F50">
        <w:rPr>
          <w:rFonts w:eastAsia="Times New Roman"/>
          <w:color w:val="auto"/>
          <w:sz w:val="20"/>
          <w:szCs w:val="20"/>
        </w:rPr>
        <w:t xml:space="preserve">Please describe any other wider economic and social benefits that would be associated with the program proposed for inclusion on the </w:t>
      </w:r>
      <w:r w:rsidR="001C1304">
        <w:rPr>
          <w:rFonts w:eastAsia="Times New Roman"/>
          <w:color w:val="auto"/>
          <w:sz w:val="20"/>
          <w:szCs w:val="20"/>
        </w:rPr>
        <w:t>TNL</w:t>
      </w:r>
      <w:r w:rsidRPr="00366F50">
        <w:rPr>
          <w:rFonts w:eastAsia="Times New Roman"/>
          <w:color w:val="auto"/>
          <w:sz w:val="20"/>
          <w:szCs w:val="20"/>
        </w:rPr>
        <w:t xml:space="preserve">. For example: any positive impacts on vulnerable or disadvantaged groups of students; positive environmental impacts, etc. </w:t>
      </w:r>
    </w:p>
    <w:p w14:paraId="0BAD9369" w14:textId="77777777" w:rsidR="00366F50" w:rsidRPr="00366F50" w:rsidRDefault="00366F50" w:rsidP="00366F50">
      <w:pPr>
        <w:suppressAutoHyphens w:val="0"/>
        <w:autoSpaceDE/>
        <w:autoSpaceDN/>
        <w:adjustRightInd/>
        <w:spacing w:after="120" w:line="240" w:lineRule="atLeast"/>
        <w:jc w:val="both"/>
        <w:textAlignment w:val="auto"/>
        <w:rPr>
          <w:rFonts w:eastAsia="Times New Roman"/>
          <w:color w:val="auto"/>
          <w:sz w:val="20"/>
          <w:szCs w:val="20"/>
        </w:rPr>
      </w:pPr>
      <w:r w:rsidRPr="00366F50">
        <w:rPr>
          <w:rFonts w:eastAsia="Times New Roman"/>
          <w:color w:val="auto"/>
          <w:sz w:val="20"/>
          <w:szCs w:val="20"/>
        </w:rPr>
        <w:t xml:space="preserve">This includes benefits to students undertaking the program, and benefits to the community as a whole.  </w:t>
      </w:r>
    </w:p>
    <w:p w14:paraId="1CFCCF81" w14:textId="77777777" w:rsidR="00366F50" w:rsidRPr="00366F50" w:rsidRDefault="00366F50" w:rsidP="00366F50">
      <w:pPr>
        <w:suppressAutoHyphens w:val="0"/>
        <w:autoSpaceDE/>
        <w:autoSpaceDN/>
        <w:adjustRightInd/>
        <w:spacing w:after="120" w:line="240" w:lineRule="atLeast"/>
        <w:jc w:val="both"/>
        <w:textAlignment w:val="auto"/>
        <w:rPr>
          <w:rFonts w:eastAsia="Times New Roman"/>
          <w:color w:val="auto"/>
          <w:sz w:val="20"/>
          <w:szCs w:val="20"/>
        </w:rPr>
      </w:pPr>
      <w:r w:rsidRPr="00366F50">
        <w:rPr>
          <w:rFonts w:eastAsia="Times New Roman"/>
          <w:color w:val="auto"/>
          <w:sz w:val="20"/>
          <w:szCs w:val="20"/>
        </w:rPr>
        <w:t>Questions to consider:</w:t>
      </w:r>
    </w:p>
    <w:p w14:paraId="29B14FB9" w14:textId="7BFCF19E" w:rsidR="00366F50" w:rsidRPr="00366F50" w:rsidRDefault="00366F50" w:rsidP="00366F50">
      <w:pPr>
        <w:suppressAutoHyphens w:val="0"/>
        <w:autoSpaceDE/>
        <w:autoSpaceDN/>
        <w:adjustRightInd/>
        <w:spacing w:after="0" w:line="240" w:lineRule="atLeast"/>
        <w:jc w:val="both"/>
        <w:textAlignment w:val="auto"/>
        <w:rPr>
          <w:rFonts w:eastAsia="Times New Roman"/>
          <w:color w:val="auto"/>
          <w:sz w:val="20"/>
          <w:szCs w:val="20"/>
          <w:lang w:eastAsia="en-AU"/>
        </w:rPr>
      </w:pPr>
      <w:r w:rsidRPr="00366F50">
        <w:rPr>
          <w:rFonts w:eastAsia="Times New Roman"/>
          <w:color w:val="auto"/>
          <w:sz w:val="20"/>
          <w:szCs w:val="20"/>
          <w:lang w:eastAsia="en-AU"/>
        </w:rPr>
        <w:t xml:space="preserve">    Does the </w:t>
      </w:r>
      <w:r w:rsidR="00AC3AA7">
        <w:rPr>
          <w:rFonts w:eastAsia="Times New Roman"/>
          <w:color w:val="auto"/>
          <w:sz w:val="20"/>
          <w:szCs w:val="20"/>
          <w:lang w:eastAsia="en-AU"/>
        </w:rPr>
        <w:t>program</w:t>
      </w:r>
      <w:r w:rsidRPr="00366F50">
        <w:rPr>
          <w:rFonts w:eastAsia="Times New Roman"/>
          <w:color w:val="auto"/>
          <w:sz w:val="20"/>
          <w:szCs w:val="20"/>
          <w:lang w:eastAsia="en-AU"/>
        </w:rPr>
        <w:t>:</w:t>
      </w:r>
    </w:p>
    <w:p w14:paraId="124C271B" w14:textId="77777777" w:rsidR="00366F50" w:rsidRPr="00366F50" w:rsidRDefault="00366F50" w:rsidP="00366F50">
      <w:pPr>
        <w:numPr>
          <w:ilvl w:val="0"/>
          <w:numId w:val="9"/>
        </w:numPr>
        <w:suppressAutoHyphens w:val="0"/>
        <w:autoSpaceDE/>
        <w:autoSpaceDN/>
        <w:adjustRightInd/>
        <w:spacing w:after="120" w:line="240" w:lineRule="atLeast"/>
        <w:contextualSpacing/>
        <w:jc w:val="both"/>
        <w:textAlignment w:val="auto"/>
        <w:rPr>
          <w:rFonts w:eastAsia="Times New Roman"/>
          <w:color w:val="auto"/>
          <w:sz w:val="20"/>
          <w:szCs w:val="20"/>
        </w:rPr>
      </w:pPr>
      <w:r w:rsidRPr="00366F50">
        <w:rPr>
          <w:rFonts w:eastAsia="Times New Roman"/>
          <w:color w:val="auto"/>
          <w:sz w:val="20"/>
          <w:szCs w:val="20"/>
        </w:rPr>
        <w:t>grow employment</w:t>
      </w:r>
    </w:p>
    <w:p w14:paraId="0E84E172" w14:textId="6D4FCBE2" w:rsidR="00366F50" w:rsidRPr="00366F50" w:rsidRDefault="00366F50" w:rsidP="00366F50">
      <w:pPr>
        <w:numPr>
          <w:ilvl w:val="0"/>
          <w:numId w:val="9"/>
        </w:numPr>
        <w:suppressAutoHyphens w:val="0"/>
        <w:autoSpaceDE/>
        <w:autoSpaceDN/>
        <w:adjustRightInd/>
        <w:spacing w:after="120" w:line="240" w:lineRule="atLeast"/>
        <w:contextualSpacing/>
        <w:jc w:val="both"/>
        <w:textAlignment w:val="auto"/>
        <w:rPr>
          <w:rFonts w:eastAsia="Times New Roman"/>
          <w:color w:val="auto"/>
          <w:sz w:val="20"/>
          <w:szCs w:val="20"/>
        </w:rPr>
      </w:pPr>
      <w:r w:rsidRPr="00366F50">
        <w:rPr>
          <w:rFonts w:eastAsia="Times New Roman"/>
          <w:color w:val="auto"/>
          <w:sz w:val="20"/>
          <w:szCs w:val="20"/>
        </w:rPr>
        <w:t xml:space="preserve">improve further education outcomes (e.g. does the </w:t>
      </w:r>
      <w:r w:rsidR="00AC3AA7">
        <w:rPr>
          <w:rFonts w:eastAsia="Times New Roman"/>
          <w:color w:val="auto"/>
          <w:sz w:val="20"/>
          <w:szCs w:val="20"/>
        </w:rPr>
        <w:t>program</w:t>
      </w:r>
      <w:r w:rsidRPr="00366F50">
        <w:rPr>
          <w:rFonts w:eastAsia="Times New Roman"/>
          <w:color w:val="auto"/>
          <w:sz w:val="20"/>
          <w:szCs w:val="20"/>
        </w:rPr>
        <w:t xml:space="preserve"> help graduates pursue higher education?)</w:t>
      </w:r>
    </w:p>
    <w:p w14:paraId="1AC99374" w14:textId="77777777" w:rsidR="00366F50" w:rsidRPr="00366F50" w:rsidRDefault="00366F50" w:rsidP="00366F50">
      <w:pPr>
        <w:numPr>
          <w:ilvl w:val="0"/>
          <w:numId w:val="9"/>
        </w:numPr>
        <w:suppressAutoHyphens w:val="0"/>
        <w:autoSpaceDE/>
        <w:autoSpaceDN/>
        <w:adjustRightInd/>
        <w:spacing w:after="120" w:line="240" w:lineRule="atLeast"/>
        <w:contextualSpacing/>
        <w:jc w:val="both"/>
        <w:textAlignment w:val="auto"/>
        <w:rPr>
          <w:rFonts w:eastAsia="Times New Roman"/>
          <w:color w:val="auto"/>
          <w:sz w:val="20"/>
          <w:szCs w:val="20"/>
        </w:rPr>
      </w:pPr>
      <w:r w:rsidRPr="00366F50">
        <w:rPr>
          <w:rFonts w:eastAsia="Times New Roman"/>
          <w:color w:val="auto"/>
          <w:sz w:val="20"/>
          <w:szCs w:val="20"/>
        </w:rPr>
        <w:t>promote equity and address disadvantage – for students and/or the wider community?</w:t>
      </w:r>
    </w:p>
    <w:p w14:paraId="40A5D329" w14:textId="4E1A497F" w:rsidR="00403A09" w:rsidRDefault="00403A09" w:rsidP="00403A09">
      <w:pPr>
        <w:suppressAutoHyphens w:val="0"/>
        <w:autoSpaceDE/>
        <w:autoSpaceDN/>
        <w:adjustRightInd/>
        <w:spacing w:after="0" w:line="240" w:lineRule="auto"/>
        <w:textAlignment w:val="auto"/>
        <w:rPr>
          <w:rFonts w:eastAsia="Times New Roman"/>
          <w:b/>
          <w:color w:val="auto"/>
          <w:sz w:val="24"/>
          <w:szCs w:val="24"/>
          <w:lang w:val="en-AU" w:eastAsia="en-AU"/>
        </w:rPr>
      </w:pPr>
    </w:p>
    <w:p w14:paraId="3A80B616" w14:textId="77777777" w:rsidR="00AA4DF8" w:rsidRPr="00403A09" w:rsidRDefault="00AA4DF8" w:rsidP="00403A09">
      <w:pPr>
        <w:suppressAutoHyphens w:val="0"/>
        <w:autoSpaceDE/>
        <w:autoSpaceDN/>
        <w:adjustRightInd/>
        <w:spacing w:after="0" w:line="240" w:lineRule="auto"/>
        <w:textAlignment w:val="auto"/>
        <w:rPr>
          <w:rFonts w:eastAsia="Times New Roman"/>
          <w:b/>
          <w:color w:val="auto"/>
          <w:sz w:val="24"/>
          <w:szCs w:val="24"/>
          <w:lang w:val="en-AU" w:eastAsia="en-A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403A09" w:rsidRPr="00403A09" w14:paraId="1D12F692" w14:textId="77777777" w:rsidTr="00CA32D0">
        <w:trPr>
          <w:trHeight w:val="1134"/>
          <w:jc w:val="center"/>
        </w:trPr>
        <w:tc>
          <w:tcPr>
            <w:tcW w:w="10490" w:type="dxa"/>
            <w:shd w:val="clear" w:color="auto" w:fill="FFFFFF"/>
          </w:tcPr>
          <w:p w14:paraId="40DE3146" w14:textId="77777777" w:rsidR="00403A09" w:rsidRPr="00403A09" w:rsidRDefault="00403A09" w:rsidP="00403A09">
            <w:pPr>
              <w:suppressAutoHyphens w:val="0"/>
              <w:autoSpaceDE/>
              <w:autoSpaceDN/>
              <w:adjustRightInd/>
              <w:spacing w:after="0" w:line="240" w:lineRule="auto"/>
              <w:textAlignment w:val="auto"/>
              <w:rPr>
                <w:rFonts w:eastAsia="Calibri"/>
                <w:bCs/>
                <w:color w:val="auto"/>
                <w:lang w:val="en-GB" w:eastAsia="en-AU"/>
              </w:rPr>
            </w:pPr>
          </w:p>
          <w:p w14:paraId="27151E0D" w14:textId="77777777" w:rsidR="00403A09" w:rsidRPr="00403A09" w:rsidRDefault="00403A09" w:rsidP="00403A09">
            <w:pPr>
              <w:suppressAutoHyphens w:val="0"/>
              <w:autoSpaceDE/>
              <w:autoSpaceDN/>
              <w:adjustRightInd/>
              <w:spacing w:after="0" w:line="240" w:lineRule="auto"/>
              <w:textAlignment w:val="auto"/>
              <w:rPr>
                <w:rFonts w:eastAsia="Calibri"/>
                <w:bCs/>
                <w:color w:val="auto"/>
                <w:lang w:val="en-GB" w:eastAsia="en-AU"/>
              </w:rPr>
            </w:pPr>
          </w:p>
          <w:p w14:paraId="555ACD49" w14:textId="163724A8" w:rsidR="00AA4DF8" w:rsidRDefault="00AA4DF8" w:rsidP="00403A09">
            <w:pPr>
              <w:suppressAutoHyphens w:val="0"/>
              <w:autoSpaceDE/>
              <w:autoSpaceDN/>
              <w:adjustRightInd/>
              <w:spacing w:after="0" w:line="240" w:lineRule="auto"/>
              <w:textAlignment w:val="auto"/>
              <w:rPr>
                <w:rFonts w:eastAsia="Calibri"/>
                <w:bCs/>
                <w:color w:val="auto"/>
                <w:lang w:val="en-GB" w:eastAsia="en-AU"/>
              </w:rPr>
            </w:pPr>
          </w:p>
          <w:p w14:paraId="21DC576F" w14:textId="77777777" w:rsidR="00403A09" w:rsidRPr="00403A09" w:rsidRDefault="00403A09" w:rsidP="00403A09">
            <w:pPr>
              <w:suppressAutoHyphens w:val="0"/>
              <w:autoSpaceDE/>
              <w:autoSpaceDN/>
              <w:adjustRightInd/>
              <w:spacing w:after="0" w:line="240" w:lineRule="auto"/>
              <w:textAlignment w:val="auto"/>
              <w:rPr>
                <w:rFonts w:eastAsia="Calibri"/>
                <w:bCs/>
                <w:color w:val="auto"/>
                <w:lang w:val="en-GB" w:eastAsia="en-AU"/>
              </w:rPr>
            </w:pPr>
          </w:p>
        </w:tc>
      </w:tr>
    </w:tbl>
    <w:p w14:paraId="0F62D78F" w14:textId="3BFC87F1" w:rsidR="00366F50" w:rsidRDefault="00366F50" w:rsidP="00366F50">
      <w:pPr>
        <w:pStyle w:val="Heading2"/>
        <w:rPr>
          <w:rFonts w:eastAsia="Calibri"/>
          <w:bCs/>
          <w:color w:val="auto"/>
          <w:lang w:val="en-GB" w:eastAsia="en-AU"/>
        </w:rPr>
      </w:pPr>
      <w:r w:rsidRPr="00366F50">
        <w:rPr>
          <w:rStyle w:val="Heading2Char"/>
        </w:rPr>
        <w:t>Impact on student fees</w:t>
      </w:r>
      <w:r>
        <w:rPr>
          <w:rStyle w:val="Heading2Char"/>
        </w:rPr>
        <w:t xml:space="preserve"> </w:t>
      </w:r>
      <w:r>
        <w:rPr>
          <w:lang w:val="en-AU" w:eastAsia="en-AU"/>
        </w:rPr>
        <w:t>(maximum 500 words)</w:t>
      </w:r>
    </w:p>
    <w:p w14:paraId="3B5B1073" w14:textId="77777777" w:rsidR="00366F50" w:rsidRPr="00366F50" w:rsidRDefault="00366F50" w:rsidP="00366F50">
      <w:pPr>
        <w:suppressAutoHyphens w:val="0"/>
        <w:autoSpaceDE/>
        <w:autoSpaceDN/>
        <w:adjustRightInd/>
        <w:spacing w:after="0" w:line="240" w:lineRule="auto"/>
        <w:textAlignment w:val="auto"/>
        <w:rPr>
          <w:rFonts w:eastAsia="Calibri"/>
          <w:bCs/>
          <w:color w:val="auto"/>
          <w:sz w:val="20"/>
          <w:szCs w:val="20"/>
          <w:lang w:val="en-GB" w:eastAsia="en-AU"/>
        </w:rPr>
      </w:pPr>
      <w:r w:rsidRPr="00366F50">
        <w:rPr>
          <w:rFonts w:eastAsia="Calibri"/>
          <w:bCs/>
          <w:color w:val="auto"/>
          <w:sz w:val="20"/>
          <w:szCs w:val="20"/>
          <w:lang w:val="en-GB" w:eastAsia="en-AU"/>
        </w:rPr>
        <w:t>Use dots points to describe the extent to which subsidised funding is expected to affect student fees, and therefore enrolments.</w:t>
      </w:r>
    </w:p>
    <w:p w14:paraId="48923D09" w14:textId="77777777" w:rsidR="00366F50" w:rsidRDefault="00366F50"/>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7"/>
      </w:tblGrid>
      <w:tr w:rsidR="00403A09" w:rsidRPr="00403A09" w14:paraId="61489FD1" w14:textId="77777777" w:rsidTr="00CA32D0">
        <w:trPr>
          <w:trHeight w:val="1134"/>
          <w:jc w:val="center"/>
        </w:trPr>
        <w:tc>
          <w:tcPr>
            <w:tcW w:w="10507" w:type="dxa"/>
            <w:shd w:val="clear" w:color="auto" w:fill="FFFFFF"/>
          </w:tcPr>
          <w:p w14:paraId="3233E84B" w14:textId="77777777" w:rsidR="00403A09" w:rsidRPr="00403A09" w:rsidRDefault="00403A09" w:rsidP="00403A09">
            <w:pPr>
              <w:suppressAutoHyphens w:val="0"/>
              <w:autoSpaceDE/>
              <w:autoSpaceDN/>
              <w:adjustRightInd/>
              <w:spacing w:after="0" w:line="240" w:lineRule="auto"/>
              <w:textAlignment w:val="auto"/>
              <w:rPr>
                <w:rFonts w:eastAsia="Calibri"/>
                <w:b/>
                <w:color w:val="auto"/>
                <w:lang w:val="en-GB" w:eastAsia="en-AU"/>
              </w:rPr>
            </w:pPr>
          </w:p>
          <w:p w14:paraId="0C63423E" w14:textId="77777777" w:rsidR="00403A09" w:rsidRPr="00403A09" w:rsidRDefault="00403A09" w:rsidP="00403A09">
            <w:pPr>
              <w:suppressAutoHyphens w:val="0"/>
              <w:autoSpaceDE/>
              <w:autoSpaceDN/>
              <w:adjustRightInd/>
              <w:spacing w:after="0" w:line="240" w:lineRule="auto"/>
              <w:textAlignment w:val="auto"/>
              <w:rPr>
                <w:rFonts w:eastAsia="Calibri"/>
                <w:b/>
                <w:color w:val="auto"/>
                <w:lang w:val="en-GB" w:eastAsia="en-AU"/>
              </w:rPr>
            </w:pPr>
          </w:p>
          <w:p w14:paraId="27C4A8F7" w14:textId="77777777" w:rsidR="00403A09" w:rsidRPr="00403A09" w:rsidRDefault="00403A09" w:rsidP="00403A09">
            <w:pPr>
              <w:suppressAutoHyphens w:val="0"/>
              <w:autoSpaceDE/>
              <w:autoSpaceDN/>
              <w:adjustRightInd/>
              <w:spacing w:after="0" w:line="240" w:lineRule="auto"/>
              <w:textAlignment w:val="auto"/>
              <w:rPr>
                <w:rFonts w:eastAsia="Calibri"/>
                <w:b/>
                <w:color w:val="auto"/>
                <w:lang w:val="en-GB" w:eastAsia="en-AU"/>
              </w:rPr>
            </w:pPr>
          </w:p>
          <w:p w14:paraId="3E92E4AC" w14:textId="77777777" w:rsidR="00403A09" w:rsidRPr="00403A09" w:rsidRDefault="00403A09" w:rsidP="00403A09">
            <w:pPr>
              <w:suppressAutoHyphens w:val="0"/>
              <w:autoSpaceDE/>
              <w:autoSpaceDN/>
              <w:adjustRightInd/>
              <w:spacing w:after="0" w:line="240" w:lineRule="auto"/>
              <w:textAlignment w:val="auto"/>
              <w:rPr>
                <w:rFonts w:eastAsia="Calibri"/>
                <w:b/>
                <w:color w:val="auto"/>
                <w:lang w:val="en-GB" w:eastAsia="en-AU"/>
              </w:rPr>
            </w:pPr>
          </w:p>
          <w:p w14:paraId="245B6544" w14:textId="77777777" w:rsidR="00403A09" w:rsidRPr="00403A09" w:rsidRDefault="00403A09" w:rsidP="00403A09">
            <w:pPr>
              <w:suppressAutoHyphens w:val="0"/>
              <w:autoSpaceDE/>
              <w:autoSpaceDN/>
              <w:adjustRightInd/>
              <w:spacing w:after="0" w:line="240" w:lineRule="auto"/>
              <w:textAlignment w:val="auto"/>
              <w:rPr>
                <w:rFonts w:eastAsia="Calibri"/>
                <w:b/>
                <w:color w:val="auto"/>
                <w:lang w:val="en-GB" w:eastAsia="en-AU"/>
              </w:rPr>
            </w:pPr>
          </w:p>
        </w:tc>
      </w:tr>
    </w:tbl>
    <w:p w14:paraId="07D59C3A" w14:textId="379E4C78" w:rsidR="00366F50" w:rsidRPr="00403A09" w:rsidRDefault="00366F50" w:rsidP="00366F50">
      <w:pPr>
        <w:pStyle w:val="Heading2"/>
        <w:rPr>
          <w:lang w:val="en-GB" w:eastAsia="en-AU"/>
        </w:rPr>
      </w:pPr>
      <w:r w:rsidRPr="00403A09">
        <w:rPr>
          <w:lang w:val="en-GB" w:eastAsia="en-AU"/>
        </w:rPr>
        <w:t>Interdependencies</w:t>
      </w:r>
      <w:r>
        <w:rPr>
          <w:lang w:val="en-GB" w:eastAsia="en-AU"/>
        </w:rPr>
        <w:t xml:space="preserve"> </w:t>
      </w:r>
      <w:r>
        <w:rPr>
          <w:lang w:val="en-AU" w:eastAsia="en-AU"/>
        </w:rPr>
        <w:t>(maximum 500 words per response)</w:t>
      </w:r>
    </w:p>
    <w:p w14:paraId="78F9434A" w14:textId="75A6AF80" w:rsidR="00366F50" w:rsidRPr="00366F50" w:rsidRDefault="00366F50" w:rsidP="00366F50">
      <w:pPr>
        <w:suppressAutoHyphens w:val="0"/>
        <w:autoSpaceDE/>
        <w:autoSpaceDN/>
        <w:adjustRightInd/>
        <w:spacing w:after="120" w:line="240" w:lineRule="atLeast"/>
        <w:jc w:val="both"/>
        <w:textAlignment w:val="auto"/>
        <w:rPr>
          <w:rFonts w:eastAsia="Times New Roman"/>
          <w:color w:val="auto"/>
          <w:sz w:val="20"/>
          <w:szCs w:val="20"/>
        </w:rPr>
      </w:pPr>
      <w:r>
        <w:rPr>
          <w:rFonts w:eastAsia="Calibri"/>
          <w:bCs/>
          <w:color w:val="auto"/>
          <w:sz w:val="20"/>
          <w:szCs w:val="20"/>
          <w:lang w:val="en-GB" w:eastAsia="en-AU"/>
        </w:rPr>
        <w:t xml:space="preserve">Describe </w:t>
      </w:r>
      <w:r w:rsidRPr="00366F50">
        <w:rPr>
          <w:rFonts w:eastAsia="Times New Roman"/>
          <w:color w:val="auto"/>
          <w:sz w:val="20"/>
          <w:szCs w:val="20"/>
        </w:rPr>
        <w:t>any interdependencies between the content of the proposed programs for consideration, and other programs within the same / other Training Packages</w:t>
      </w:r>
      <w:r>
        <w:rPr>
          <w:rFonts w:eastAsia="Times New Roman"/>
          <w:color w:val="auto"/>
          <w:sz w:val="20"/>
          <w:szCs w:val="20"/>
        </w:rPr>
        <w:t>.</w:t>
      </w:r>
    </w:p>
    <w:p w14:paraId="54A0411C" w14:textId="29AC70B6" w:rsidR="00366F50" w:rsidRDefault="00366F50">
      <w:r>
        <w:rPr>
          <w:rFonts w:eastAsia="Times New Roman"/>
          <w:color w:val="auto"/>
          <w:sz w:val="20"/>
          <w:szCs w:val="20"/>
        </w:rPr>
        <w:t xml:space="preserve">Provide information on whether </w:t>
      </w:r>
      <w:r w:rsidRPr="00366F50">
        <w:rPr>
          <w:rFonts w:eastAsia="Times New Roman"/>
          <w:color w:val="auto"/>
          <w:sz w:val="20"/>
          <w:szCs w:val="20"/>
        </w:rPr>
        <w:t>the program</w:t>
      </w:r>
      <w:r>
        <w:rPr>
          <w:rFonts w:eastAsia="Times New Roman"/>
          <w:color w:val="auto"/>
          <w:sz w:val="20"/>
          <w:szCs w:val="20"/>
        </w:rPr>
        <w:t xml:space="preserve"> is</w:t>
      </w:r>
      <w:r w:rsidRPr="00366F50">
        <w:rPr>
          <w:rFonts w:eastAsia="Times New Roman"/>
          <w:color w:val="auto"/>
          <w:sz w:val="20"/>
          <w:szCs w:val="20"/>
        </w:rPr>
        <w:t xml:space="preserve"> a pathway from or to, or provide credit for, another program</w:t>
      </w:r>
      <w:r>
        <w:rPr>
          <w:rFonts w:eastAsia="Times New Roman"/>
          <w:color w:val="auto"/>
          <w:sz w:val="20"/>
          <w:szCs w:val="20"/>
        </w:rPr>
        <w:t>.</w:t>
      </w:r>
    </w:p>
    <w:tbl>
      <w:tblPr>
        <w:tblW w:w="10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8"/>
      </w:tblGrid>
      <w:tr w:rsidR="00403A09" w:rsidRPr="00403A09" w14:paraId="22CE518A" w14:textId="77777777" w:rsidTr="00CA32D0">
        <w:trPr>
          <w:trHeight w:val="804"/>
          <w:jc w:val="center"/>
        </w:trPr>
        <w:tc>
          <w:tcPr>
            <w:tcW w:w="10648" w:type="dxa"/>
            <w:shd w:val="clear" w:color="auto" w:fill="auto"/>
          </w:tcPr>
          <w:p w14:paraId="7718F54D" w14:textId="77777777" w:rsidR="00403A09" w:rsidRPr="00403A09" w:rsidRDefault="00403A09" w:rsidP="00403A09">
            <w:pPr>
              <w:suppressAutoHyphens w:val="0"/>
              <w:autoSpaceDE/>
              <w:autoSpaceDN/>
              <w:adjustRightInd/>
              <w:spacing w:after="120" w:line="240" w:lineRule="atLeast"/>
              <w:jc w:val="both"/>
              <w:textAlignment w:val="auto"/>
              <w:rPr>
                <w:rFonts w:eastAsia="Calibri"/>
                <w:b/>
                <w:bCs/>
                <w:color w:val="auto"/>
                <w:lang w:val="en-GB" w:eastAsia="en-AU"/>
              </w:rPr>
            </w:pPr>
          </w:p>
          <w:p w14:paraId="529F8756" w14:textId="77777777" w:rsidR="00403A09" w:rsidRPr="00403A09" w:rsidRDefault="00403A09" w:rsidP="00403A09">
            <w:pPr>
              <w:suppressAutoHyphens w:val="0"/>
              <w:autoSpaceDE/>
              <w:autoSpaceDN/>
              <w:adjustRightInd/>
              <w:spacing w:after="120" w:line="240" w:lineRule="atLeast"/>
              <w:jc w:val="both"/>
              <w:textAlignment w:val="auto"/>
              <w:rPr>
                <w:rFonts w:eastAsia="Calibri"/>
                <w:b/>
                <w:bCs/>
                <w:color w:val="auto"/>
                <w:lang w:val="en-GB" w:eastAsia="en-AU"/>
              </w:rPr>
            </w:pPr>
          </w:p>
          <w:p w14:paraId="4D17BD84" w14:textId="77777777" w:rsidR="00403A09" w:rsidRPr="00403A09" w:rsidRDefault="00403A09" w:rsidP="00403A09">
            <w:pPr>
              <w:suppressAutoHyphens w:val="0"/>
              <w:autoSpaceDE/>
              <w:autoSpaceDN/>
              <w:adjustRightInd/>
              <w:spacing w:after="120" w:line="240" w:lineRule="atLeast"/>
              <w:jc w:val="both"/>
              <w:textAlignment w:val="auto"/>
              <w:rPr>
                <w:rFonts w:eastAsia="Calibri"/>
                <w:b/>
                <w:bCs/>
                <w:color w:val="auto"/>
                <w:lang w:val="en-GB" w:eastAsia="en-AU"/>
              </w:rPr>
            </w:pPr>
          </w:p>
        </w:tc>
      </w:tr>
    </w:tbl>
    <w:p w14:paraId="28FDD8F6" w14:textId="77777777" w:rsidR="00366F50" w:rsidRDefault="00366F50" w:rsidP="00366F50">
      <w:pPr>
        <w:suppressAutoHyphens w:val="0"/>
        <w:autoSpaceDE/>
        <w:autoSpaceDN/>
        <w:adjustRightInd/>
        <w:spacing w:after="120" w:line="240" w:lineRule="atLeast"/>
        <w:jc w:val="both"/>
        <w:textAlignment w:val="auto"/>
        <w:rPr>
          <w:rFonts w:eastAsia="Times New Roman"/>
          <w:color w:val="auto"/>
          <w:sz w:val="20"/>
          <w:szCs w:val="20"/>
        </w:rPr>
      </w:pPr>
    </w:p>
    <w:p w14:paraId="01431D9E" w14:textId="400F3F0B" w:rsidR="00366F50" w:rsidRPr="00366F50" w:rsidRDefault="00366F50" w:rsidP="00366F50">
      <w:pPr>
        <w:suppressAutoHyphens w:val="0"/>
        <w:autoSpaceDE/>
        <w:autoSpaceDN/>
        <w:adjustRightInd/>
        <w:spacing w:after="120" w:line="240" w:lineRule="atLeast"/>
        <w:jc w:val="both"/>
        <w:textAlignment w:val="auto"/>
        <w:rPr>
          <w:sz w:val="20"/>
          <w:szCs w:val="20"/>
        </w:rPr>
      </w:pPr>
      <w:r w:rsidRPr="00366F50">
        <w:rPr>
          <w:rFonts w:eastAsia="Times New Roman"/>
          <w:color w:val="auto"/>
          <w:sz w:val="20"/>
          <w:szCs w:val="20"/>
        </w:rPr>
        <w:lastRenderedPageBreak/>
        <w:t xml:space="preserve">Are there any comparable programs currently on the </w:t>
      </w:r>
      <w:r w:rsidR="001C1304">
        <w:rPr>
          <w:rFonts w:eastAsia="Times New Roman"/>
          <w:color w:val="auto"/>
          <w:sz w:val="20"/>
          <w:szCs w:val="20"/>
        </w:rPr>
        <w:t>TNL</w:t>
      </w:r>
      <w:r w:rsidRPr="00366F50">
        <w:rPr>
          <w:rFonts w:eastAsia="Times New Roman"/>
          <w:color w:val="auto"/>
          <w:sz w:val="20"/>
          <w:szCs w:val="20"/>
        </w:rPr>
        <w:t>? If yes, describe how this program differ</w:t>
      </w:r>
      <w:r w:rsidR="00AC3AA7">
        <w:rPr>
          <w:rFonts w:eastAsia="Times New Roman"/>
          <w:color w:val="auto"/>
          <w:sz w:val="20"/>
          <w:szCs w:val="20"/>
        </w:rPr>
        <w:t>s</w:t>
      </w:r>
      <w:r w:rsidRPr="00366F50">
        <w:rPr>
          <w:rFonts w:eastAsia="Times New Roman"/>
          <w:color w:val="auto"/>
          <w:sz w:val="20"/>
          <w:szCs w:val="20"/>
        </w:rPr>
        <w:t xml:space="preserve"> from those already funded.</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3"/>
      </w:tblGrid>
      <w:tr w:rsidR="001B200B" w:rsidRPr="00403A09" w14:paraId="791B8DFE" w14:textId="77777777" w:rsidTr="00CA32D0">
        <w:trPr>
          <w:trHeight w:val="678"/>
          <w:jc w:val="center"/>
        </w:trPr>
        <w:tc>
          <w:tcPr>
            <w:tcW w:w="10653" w:type="dxa"/>
            <w:shd w:val="clear" w:color="auto" w:fill="auto"/>
          </w:tcPr>
          <w:p w14:paraId="25F71989" w14:textId="77777777" w:rsidR="001B200B" w:rsidRPr="00403A09" w:rsidRDefault="001B200B" w:rsidP="001B200B">
            <w:pPr>
              <w:suppressAutoHyphens w:val="0"/>
              <w:autoSpaceDE/>
              <w:autoSpaceDN/>
              <w:adjustRightInd/>
              <w:spacing w:after="120" w:line="240" w:lineRule="atLeast"/>
              <w:jc w:val="both"/>
              <w:textAlignment w:val="auto"/>
              <w:rPr>
                <w:rFonts w:eastAsia="Calibri"/>
                <w:b/>
                <w:bCs/>
                <w:color w:val="auto"/>
                <w:lang w:val="en-GB" w:eastAsia="en-AU"/>
              </w:rPr>
            </w:pPr>
          </w:p>
          <w:p w14:paraId="139B7005" w14:textId="77777777" w:rsidR="001B200B" w:rsidRPr="00403A09" w:rsidRDefault="001B200B" w:rsidP="001B200B">
            <w:pPr>
              <w:suppressAutoHyphens w:val="0"/>
              <w:autoSpaceDE/>
              <w:autoSpaceDN/>
              <w:adjustRightInd/>
              <w:spacing w:after="120" w:line="240" w:lineRule="atLeast"/>
              <w:jc w:val="both"/>
              <w:textAlignment w:val="auto"/>
              <w:rPr>
                <w:rFonts w:eastAsia="Calibri"/>
                <w:b/>
                <w:bCs/>
                <w:color w:val="auto"/>
                <w:lang w:val="en-GB" w:eastAsia="en-AU"/>
              </w:rPr>
            </w:pPr>
          </w:p>
          <w:p w14:paraId="4D251BB9" w14:textId="77777777" w:rsidR="001B200B" w:rsidRPr="00403A09" w:rsidRDefault="001B200B" w:rsidP="001B200B">
            <w:pPr>
              <w:suppressAutoHyphens w:val="0"/>
              <w:autoSpaceDE/>
              <w:autoSpaceDN/>
              <w:adjustRightInd/>
              <w:spacing w:after="120" w:line="240" w:lineRule="atLeast"/>
              <w:jc w:val="both"/>
              <w:textAlignment w:val="auto"/>
              <w:rPr>
                <w:rFonts w:eastAsia="Calibri"/>
                <w:b/>
                <w:bCs/>
                <w:color w:val="auto"/>
                <w:lang w:val="en-GB" w:eastAsia="en-AU"/>
              </w:rPr>
            </w:pPr>
          </w:p>
          <w:p w14:paraId="5632E22C" w14:textId="77777777" w:rsidR="001B200B" w:rsidRPr="00403A09" w:rsidRDefault="001B200B" w:rsidP="001B200B">
            <w:pPr>
              <w:suppressAutoHyphens w:val="0"/>
              <w:autoSpaceDE/>
              <w:autoSpaceDN/>
              <w:adjustRightInd/>
              <w:spacing w:after="0" w:line="240" w:lineRule="auto"/>
              <w:jc w:val="both"/>
              <w:textAlignment w:val="auto"/>
              <w:rPr>
                <w:rFonts w:eastAsia="Times New Roman"/>
                <w:b/>
                <w:color w:val="auto"/>
                <w:lang w:val="en-AU" w:eastAsia="en-AU"/>
              </w:rPr>
            </w:pPr>
          </w:p>
        </w:tc>
      </w:tr>
    </w:tbl>
    <w:p w14:paraId="03C994CA" w14:textId="75985EC8" w:rsidR="00366F50" w:rsidRDefault="00366F50" w:rsidP="00366F50">
      <w:pPr>
        <w:pStyle w:val="Heading2"/>
      </w:pPr>
      <w:r w:rsidRPr="001B200B">
        <w:rPr>
          <w:lang w:val="en-GB" w:eastAsia="en-AU"/>
        </w:rPr>
        <w:t>Other benefits</w:t>
      </w:r>
      <w:r>
        <w:rPr>
          <w:lang w:val="en-GB" w:eastAsia="en-AU"/>
        </w:rPr>
        <w:t xml:space="preserve"> (maximum 500 words)</w:t>
      </w:r>
    </w:p>
    <w:p w14:paraId="1EA3BAA1" w14:textId="303B1293" w:rsidR="00366F50" w:rsidRDefault="00366F50" w:rsidP="00CA32D0">
      <w:pPr>
        <w:suppressAutoHyphens w:val="0"/>
        <w:autoSpaceDE/>
        <w:autoSpaceDN/>
        <w:adjustRightInd/>
        <w:spacing w:after="120" w:line="240" w:lineRule="atLeast"/>
        <w:jc w:val="both"/>
        <w:textAlignment w:val="auto"/>
      </w:pPr>
      <w:r w:rsidRPr="00366F50">
        <w:rPr>
          <w:rFonts w:eastAsia="Calibri"/>
          <w:color w:val="auto"/>
          <w:sz w:val="20"/>
          <w:szCs w:val="20"/>
          <w:lang w:val="en-GB" w:eastAsia="en-AU"/>
        </w:rPr>
        <w:t xml:space="preserve">Describe any additional benefits to including the proposed </w:t>
      </w:r>
      <w:r w:rsidR="00AC3AA7">
        <w:rPr>
          <w:rFonts w:eastAsia="Calibri"/>
          <w:color w:val="auto"/>
          <w:sz w:val="20"/>
          <w:szCs w:val="20"/>
          <w:lang w:val="en-GB" w:eastAsia="en-AU"/>
        </w:rPr>
        <w:t>program</w:t>
      </w:r>
      <w:r w:rsidRPr="00366F50">
        <w:rPr>
          <w:rFonts w:eastAsia="Calibri"/>
          <w:color w:val="auto"/>
          <w:sz w:val="20"/>
          <w:szCs w:val="20"/>
          <w:lang w:val="en-GB" w:eastAsia="en-AU"/>
        </w:rPr>
        <w:t xml:space="preserve"> on the </w:t>
      </w:r>
      <w:r w:rsidR="001C1304">
        <w:rPr>
          <w:rFonts w:eastAsia="Calibri"/>
          <w:color w:val="auto"/>
          <w:sz w:val="20"/>
          <w:szCs w:val="20"/>
          <w:lang w:val="en-GB" w:eastAsia="en-AU"/>
        </w:rPr>
        <w:t>TNL</w:t>
      </w:r>
      <w:r w:rsidRPr="00366F50">
        <w:rPr>
          <w:rFonts w:eastAsia="Calibri"/>
          <w:color w:val="auto"/>
          <w:sz w:val="20"/>
          <w:szCs w:val="20"/>
          <w:lang w:val="en-GB" w:eastAsia="en-AU"/>
        </w:rPr>
        <w:t xml:space="preserve"> that have not been addressed elsewhere on this form.</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1B200B" w:rsidRPr="00EB22E7" w14:paraId="7AE7DFBA" w14:textId="77777777" w:rsidTr="00CA32D0">
        <w:trPr>
          <w:trHeight w:val="678"/>
        </w:trPr>
        <w:tc>
          <w:tcPr>
            <w:tcW w:w="10774" w:type="dxa"/>
            <w:tcBorders>
              <w:top w:val="single" w:sz="4" w:space="0" w:color="auto"/>
              <w:left w:val="single" w:sz="4" w:space="0" w:color="auto"/>
              <w:bottom w:val="single" w:sz="4" w:space="0" w:color="auto"/>
              <w:right w:val="single" w:sz="4" w:space="0" w:color="auto"/>
            </w:tcBorders>
            <w:shd w:val="clear" w:color="auto" w:fill="auto"/>
          </w:tcPr>
          <w:p w14:paraId="05EBD326" w14:textId="77777777" w:rsidR="001B200B" w:rsidRPr="001B200B" w:rsidRDefault="001B200B" w:rsidP="00CA32D0">
            <w:pPr>
              <w:suppressAutoHyphens w:val="0"/>
              <w:autoSpaceDE/>
              <w:autoSpaceDN/>
              <w:adjustRightInd/>
              <w:spacing w:after="120" w:line="240" w:lineRule="atLeast"/>
              <w:jc w:val="center"/>
              <w:textAlignment w:val="auto"/>
              <w:rPr>
                <w:rFonts w:eastAsia="Calibri"/>
                <w:b/>
                <w:bCs/>
                <w:color w:val="auto"/>
                <w:lang w:val="en-GB" w:eastAsia="en-AU"/>
              </w:rPr>
            </w:pPr>
          </w:p>
          <w:p w14:paraId="43101DF7" w14:textId="77777777" w:rsidR="001B200B" w:rsidRPr="001B200B" w:rsidRDefault="001B200B" w:rsidP="001B200B">
            <w:pPr>
              <w:suppressAutoHyphens w:val="0"/>
              <w:autoSpaceDE/>
              <w:autoSpaceDN/>
              <w:adjustRightInd/>
              <w:spacing w:after="120" w:line="240" w:lineRule="atLeast"/>
              <w:jc w:val="both"/>
              <w:textAlignment w:val="auto"/>
              <w:rPr>
                <w:rFonts w:eastAsia="Calibri"/>
                <w:b/>
                <w:bCs/>
                <w:color w:val="auto"/>
                <w:lang w:val="en-GB" w:eastAsia="en-AU"/>
              </w:rPr>
            </w:pPr>
          </w:p>
          <w:p w14:paraId="5C5A594E" w14:textId="77777777" w:rsidR="001B200B" w:rsidRPr="001B200B" w:rsidRDefault="001B200B" w:rsidP="001B200B">
            <w:pPr>
              <w:suppressAutoHyphens w:val="0"/>
              <w:autoSpaceDE/>
              <w:autoSpaceDN/>
              <w:adjustRightInd/>
              <w:spacing w:after="120" w:line="240" w:lineRule="atLeast"/>
              <w:jc w:val="both"/>
              <w:textAlignment w:val="auto"/>
              <w:rPr>
                <w:rFonts w:eastAsia="Calibri"/>
                <w:b/>
                <w:bCs/>
                <w:color w:val="auto"/>
                <w:lang w:val="en-GB" w:eastAsia="en-AU"/>
              </w:rPr>
            </w:pPr>
          </w:p>
          <w:p w14:paraId="1B71E195" w14:textId="77777777" w:rsidR="001B200B" w:rsidRPr="001B200B" w:rsidRDefault="001B200B" w:rsidP="001B200B">
            <w:pPr>
              <w:suppressAutoHyphens w:val="0"/>
              <w:autoSpaceDE/>
              <w:autoSpaceDN/>
              <w:adjustRightInd/>
              <w:spacing w:after="120" w:line="240" w:lineRule="atLeast"/>
              <w:jc w:val="both"/>
              <w:textAlignment w:val="auto"/>
              <w:rPr>
                <w:rFonts w:eastAsia="Calibri"/>
                <w:b/>
                <w:bCs/>
                <w:color w:val="auto"/>
                <w:lang w:val="en-GB" w:eastAsia="en-AU"/>
              </w:rPr>
            </w:pPr>
          </w:p>
        </w:tc>
      </w:tr>
    </w:tbl>
    <w:p w14:paraId="61DDB969" w14:textId="418E4F3D" w:rsidR="0067026A" w:rsidRDefault="0067026A" w:rsidP="00403A09">
      <w:pPr>
        <w:suppressAutoHyphens w:val="0"/>
        <w:autoSpaceDE/>
        <w:autoSpaceDN/>
        <w:adjustRightInd/>
        <w:spacing w:after="0" w:line="240" w:lineRule="auto"/>
        <w:jc w:val="both"/>
        <w:textAlignment w:val="auto"/>
        <w:rPr>
          <w:rFonts w:eastAsia="Times New Roman"/>
          <w:color w:val="auto"/>
          <w:sz w:val="24"/>
          <w:szCs w:val="24"/>
          <w:lang w:val="en-AU" w:eastAsia="en-AU"/>
        </w:rPr>
      </w:pPr>
    </w:p>
    <w:p w14:paraId="4F2ED143" w14:textId="446699E2" w:rsidR="00E26896" w:rsidRDefault="00E26896">
      <w:pPr>
        <w:suppressAutoHyphens w:val="0"/>
        <w:autoSpaceDE/>
        <w:autoSpaceDN/>
        <w:adjustRightInd/>
        <w:spacing w:after="0" w:line="240" w:lineRule="auto"/>
        <w:textAlignment w:val="auto"/>
        <w:rPr>
          <w:rFonts w:eastAsia="Times New Roman"/>
          <w:color w:val="auto"/>
          <w:sz w:val="24"/>
          <w:szCs w:val="24"/>
          <w:lang w:val="en-AU" w:eastAsia="en-AU"/>
        </w:rPr>
      </w:pP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64A2"/>
        <w:tblLook w:val="01E0" w:firstRow="1" w:lastRow="1" w:firstColumn="1" w:lastColumn="1" w:noHBand="0" w:noVBand="0"/>
      </w:tblPr>
      <w:tblGrid>
        <w:gridCol w:w="10637"/>
      </w:tblGrid>
      <w:tr w:rsidR="00403A09" w:rsidRPr="00403A09" w14:paraId="46C4C486" w14:textId="77777777" w:rsidTr="00CA32D0">
        <w:trPr>
          <w:trHeight w:val="291"/>
          <w:jc w:val="center"/>
        </w:trPr>
        <w:tc>
          <w:tcPr>
            <w:tcW w:w="10637" w:type="dxa"/>
            <w:shd w:val="clear" w:color="auto" w:fill="004C97" w:themeFill="accent1"/>
          </w:tcPr>
          <w:p w14:paraId="121EE85C" w14:textId="77777777" w:rsidR="00403A09" w:rsidRPr="00AA4DF8" w:rsidRDefault="00403A09" w:rsidP="00AA4DF8">
            <w:pPr>
              <w:pStyle w:val="Heading1"/>
              <w:rPr>
                <w:b/>
                <w:bCs/>
                <w:color w:val="auto"/>
                <w:sz w:val="24"/>
                <w:szCs w:val="24"/>
                <w:lang w:val="en-AU" w:eastAsia="en-AU"/>
              </w:rPr>
            </w:pPr>
            <w:r w:rsidRPr="00AA4DF8">
              <w:rPr>
                <w:b/>
                <w:bCs/>
                <w:color w:val="FFFFFF" w:themeColor="background1"/>
                <w:lang w:val="en-AU" w:eastAsia="en-AU"/>
              </w:rPr>
              <w:t>Section E – Conflict of Interest Declaration</w:t>
            </w:r>
          </w:p>
        </w:tc>
      </w:tr>
    </w:tbl>
    <w:p w14:paraId="05B41DE1" w14:textId="77777777" w:rsidR="00403A09" w:rsidRPr="00403A09" w:rsidRDefault="00403A09" w:rsidP="00403A09">
      <w:pPr>
        <w:suppressAutoHyphens w:val="0"/>
        <w:autoSpaceDE/>
        <w:autoSpaceDN/>
        <w:adjustRightInd/>
        <w:spacing w:after="0" w:line="240" w:lineRule="auto"/>
        <w:jc w:val="both"/>
        <w:textAlignment w:val="auto"/>
        <w:rPr>
          <w:rFonts w:eastAsia="Times New Roman"/>
          <w:color w:val="auto"/>
          <w:sz w:val="24"/>
          <w:szCs w:val="24"/>
          <w:lang w:val="en-AU" w:eastAsia="en-AU"/>
        </w:rPr>
      </w:pPr>
    </w:p>
    <w:tbl>
      <w:tblPr>
        <w:tblStyle w:val="TableGrid1"/>
        <w:tblW w:w="10637" w:type="dxa"/>
        <w:jc w:val="center"/>
        <w:tblLook w:val="04A0" w:firstRow="1" w:lastRow="0" w:firstColumn="1" w:lastColumn="0" w:noHBand="0" w:noVBand="1"/>
      </w:tblPr>
      <w:tblGrid>
        <w:gridCol w:w="9218"/>
        <w:gridCol w:w="693"/>
        <w:gridCol w:w="726"/>
      </w:tblGrid>
      <w:tr w:rsidR="00403A09" w:rsidRPr="00403A09" w14:paraId="3273D78E" w14:textId="77777777" w:rsidTr="00CA32D0">
        <w:trPr>
          <w:trHeight w:val="75"/>
          <w:jc w:val="center"/>
        </w:trPr>
        <w:tc>
          <w:tcPr>
            <w:tcW w:w="9218" w:type="dxa"/>
            <w:vMerge w:val="restart"/>
            <w:shd w:val="clear" w:color="auto" w:fill="E5DFEC"/>
          </w:tcPr>
          <w:p w14:paraId="06430512" w14:textId="5DBDC53A" w:rsidR="00AA4DF8" w:rsidRPr="00366F50" w:rsidRDefault="00403A09" w:rsidP="00403A09">
            <w:pPr>
              <w:suppressAutoHyphens w:val="0"/>
              <w:autoSpaceDE/>
              <w:autoSpaceDN/>
              <w:adjustRightInd/>
              <w:spacing w:after="0" w:line="240" w:lineRule="auto"/>
              <w:jc w:val="both"/>
              <w:textAlignment w:val="auto"/>
              <w:rPr>
                <w:rFonts w:asciiTheme="minorHAnsi" w:hAnsiTheme="minorHAnsi" w:cstheme="minorHAnsi"/>
                <w:color w:val="auto"/>
                <w:sz w:val="20"/>
                <w:szCs w:val="20"/>
                <w:lang w:val="en-AU"/>
              </w:rPr>
            </w:pPr>
            <w:r w:rsidRPr="00366F50">
              <w:rPr>
                <w:rFonts w:asciiTheme="minorHAnsi" w:hAnsiTheme="minorHAnsi" w:cstheme="minorHAnsi"/>
                <w:color w:val="auto"/>
                <w:sz w:val="20"/>
                <w:szCs w:val="20"/>
              </w:rPr>
              <w:t xml:space="preserve">Is there </w:t>
            </w:r>
            <w:r w:rsidRPr="00366F50">
              <w:rPr>
                <w:rFonts w:asciiTheme="minorHAnsi" w:hAnsiTheme="minorHAnsi" w:cstheme="minorHAnsi"/>
                <w:color w:val="auto"/>
                <w:sz w:val="20"/>
                <w:szCs w:val="20"/>
                <w:lang w:val="en-AU"/>
              </w:rPr>
              <w:t xml:space="preserve">any actual, potential, or perceived personal or financial interest associated with the proposed program or its inclusion on the </w:t>
            </w:r>
            <w:r w:rsidR="001C1304">
              <w:rPr>
                <w:rFonts w:asciiTheme="minorHAnsi" w:hAnsiTheme="minorHAnsi" w:cstheme="minorHAnsi"/>
                <w:color w:val="auto"/>
                <w:sz w:val="20"/>
                <w:szCs w:val="20"/>
                <w:lang w:val="en-AU"/>
              </w:rPr>
              <w:t>TNL</w:t>
            </w:r>
            <w:r w:rsidRPr="00366F50">
              <w:rPr>
                <w:rFonts w:asciiTheme="minorHAnsi" w:hAnsiTheme="minorHAnsi" w:cstheme="minorHAnsi"/>
                <w:color w:val="auto"/>
                <w:sz w:val="20"/>
                <w:szCs w:val="20"/>
                <w:lang w:val="en-AU"/>
              </w:rPr>
              <w:t>.</w:t>
            </w:r>
            <w:r w:rsidR="00AA4DF8" w:rsidRPr="00366F50">
              <w:rPr>
                <w:rFonts w:asciiTheme="minorHAnsi" w:hAnsiTheme="minorHAnsi" w:cstheme="minorHAnsi"/>
                <w:color w:val="auto"/>
                <w:sz w:val="20"/>
                <w:szCs w:val="20"/>
                <w:lang w:val="en-AU"/>
              </w:rPr>
              <w:t xml:space="preserve"> </w:t>
            </w:r>
          </w:p>
          <w:p w14:paraId="69EAE201" w14:textId="1ED5AC63" w:rsidR="00403A09" w:rsidRPr="00366F50" w:rsidRDefault="00AA4DF8" w:rsidP="00403A09">
            <w:pPr>
              <w:suppressAutoHyphens w:val="0"/>
              <w:autoSpaceDE/>
              <w:autoSpaceDN/>
              <w:adjustRightInd/>
              <w:spacing w:after="0" w:line="240" w:lineRule="auto"/>
              <w:jc w:val="both"/>
              <w:textAlignment w:val="auto"/>
              <w:rPr>
                <w:rFonts w:asciiTheme="minorHAnsi" w:hAnsiTheme="minorHAnsi" w:cstheme="minorHAnsi"/>
                <w:color w:val="auto"/>
                <w:sz w:val="20"/>
                <w:szCs w:val="20"/>
                <w:lang w:val="en-AU"/>
              </w:rPr>
            </w:pPr>
            <w:r w:rsidRPr="00366F50">
              <w:rPr>
                <w:rFonts w:asciiTheme="minorHAnsi" w:hAnsiTheme="minorHAnsi" w:cstheme="minorHAnsi"/>
                <w:color w:val="auto"/>
                <w:sz w:val="20"/>
                <w:szCs w:val="20"/>
                <w:lang w:val="en-AU"/>
              </w:rPr>
              <w:t>If yes, please provide details of the nature and extent of the conflict of interest</w:t>
            </w:r>
          </w:p>
        </w:tc>
        <w:tc>
          <w:tcPr>
            <w:tcW w:w="693" w:type="dxa"/>
            <w:shd w:val="clear" w:color="auto" w:fill="E5DFEC"/>
          </w:tcPr>
          <w:p w14:paraId="72ED3313" w14:textId="77777777" w:rsidR="00403A09" w:rsidRPr="00366F50" w:rsidRDefault="00403A09" w:rsidP="00403A09">
            <w:pPr>
              <w:suppressAutoHyphens w:val="0"/>
              <w:autoSpaceDE/>
              <w:autoSpaceDN/>
              <w:adjustRightInd/>
              <w:spacing w:after="0" w:line="240" w:lineRule="auto"/>
              <w:jc w:val="both"/>
              <w:textAlignment w:val="auto"/>
              <w:rPr>
                <w:rFonts w:asciiTheme="minorHAnsi" w:hAnsiTheme="minorHAnsi" w:cstheme="minorHAnsi"/>
                <w:b/>
                <w:bCs/>
                <w:color w:val="auto"/>
                <w:sz w:val="20"/>
                <w:szCs w:val="20"/>
                <w:lang w:val="en-AU"/>
              </w:rPr>
            </w:pPr>
            <w:r w:rsidRPr="00366F50">
              <w:rPr>
                <w:rFonts w:asciiTheme="minorHAnsi" w:hAnsiTheme="minorHAnsi" w:cstheme="minorHAnsi"/>
                <w:b/>
                <w:bCs/>
                <w:color w:val="auto"/>
                <w:sz w:val="20"/>
                <w:szCs w:val="20"/>
                <w:lang w:val="en-AU"/>
              </w:rPr>
              <w:t>Yes</w:t>
            </w:r>
          </w:p>
        </w:tc>
        <w:sdt>
          <w:sdtPr>
            <w:rPr>
              <w:rFonts w:asciiTheme="minorHAnsi" w:hAnsiTheme="minorHAnsi" w:cstheme="minorHAnsi"/>
              <w:b/>
              <w:bCs/>
              <w:color w:val="auto"/>
              <w:sz w:val="20"/>
              <w:szCs w:val="20"/>
              <w:lang w:val="en-AU"/>
            </w:rPr>
            <w:id w:val="607089719"/>
            <w14:checkbox>
              <w14:checked w14:val="0"/>
              <w14:checkedState w14:val="2612" w14:font="MS Gothic"/>
              <w14:uncheckedState w14:val="2610" w14:font="MS Gothic"/>
            </w14:checkbox>
          </w:sdtPr>
          <w:sdtEndPr/>
          <w:sdtContent>
            <w:tc>
              <w:tcPr>
                <w:tcW w:w="726" w:type="dxa"/>
              </w:tcPr>
              <w:p w14:paraId="10CD63A1" w14:textId="77777777" w:rsidR="00403A09" w:rsidRPr="00366F50" w:rsidRDefault="00403A09" w:rsidP="00403A09">
                <w:pPr>
                  <w:suppressAutoHyphens w:val="0"/>
                  <w:autoSpaceDE/>
                  <w:autoSpaceDN/>
                  <w:adjustRightInd/>
                  <w:spacing w:after="0" w:line="240" w:lineRule="auto"/>
                  <w:jc w:val="center"/>
                  <w:textAlignment w:val="auto"/>
                  <w:rPr>
                    <w:rFonts w:asciiTheme="minorHAnsi" w:hAnsiTheme="minorHAnsi" w:cstheme="minorHAnsi"/>
                    <w:b/>
                    <w:bCs/>
                    <w:color w:val="auto"/>
                    <w:sz w:val="20"/>
                    <w:szCs w:val="20"/>
                    <w:lang w:val="en-AU"/>
                  </w:rPr>
                </w:pPr>
                <w:r w:rsidRPr="00366F50">
                  <w:rPr>
                    <w:rFonts w:ascii="Segoe UI Symbol" w:hAnsi="Segoe UI Symbol" w:cs="Segoe UI Symbol"/>
                    <w:b/>
                    <w:bCs/>
                    <w:color w:val="auto"/>
                    <w:sz w:val="20"/>
                    <w:szCs w:val="20"/>
                    <w:lang w:val="en-AU"/>
                  </w:rPr>
                  <w:t>☐</w:t>
                </w:r>
              </w:p>
            </w:tc>
          </w:sdtContent>
        </w:sdt>
      </w:tr>
      <w:tr w:rsidR="00403A09" w:rsidRPr="00403A09" w14:paraId="4373B957" w14:textId="77777777" w:rsidTr="00CA32D0">
        <w:trPr>
          <w:trHeight w:val="75"/>
          <w:jc w:val="center"/>
        </w:trPr>
        <w:tc>
          <w:tcPr>
            <w:tcW w:w="9218" w:type="dxa"/>
            <w:vMerge/>
            <w:shd w:val="clear" w:color="auto" w:fill="E5DFEC"/>
          </w:tcPr>
          <w:p w14:paraId="212121AE" w14:textId="77777777" w:rsidR="00403A09" w:rsidRPr="00366F50" w:rsidRDefault="00403A09" w:rsidP="00403A09">
            <w:pPr>
              <w:suppressAutoHyphens w:val="0"/>
              <w:autoSpaceDE/>
              <w:autoSpaceDN/>
              <w:adjustRightInd/>
              <w:spacing w:after="0" w:line="240" w:lineRule="auto"/>
              <w:jc w:val="both"/>
              <w:textAlignment w:val="auto"/>
              <w:rPr>
                <w:rFonts w:asciiTheme="minorHAnsi" w:hAnsiTheme="minorHAnsi" w:cstheme="minorHAnsi"/>
                <w:b/>
                <w:bCs/>
                <w:color w:val="auto"/>
                <w:sz w:val="20"/>
                <w:szCs w:val="20"/>
                <w:lang w:val="en-AU"/>
              </w:rPr>
            </w:pPr>
          </w:p>
        </w:tc>
        <w:tc>
          <w:tcPr>
            <w:tcW w:w="693" w:type="dxa"/>
            <w:shd w:val="clear" w:color="auto" w:fill="E5DFEC"/>
          </w:tcPr>
          <w:p w14:paraId="0F15C171" w14:textId="77777777" w:rsidR="00403A09" w:rsidRPr="00366F50" w:rsidRDefault="00403A09" w:rsidP="00403A09">
            <w:pPr>
              <w:suppressAutoHyphens w:val="0"/>
              <w:autoSpaceDE/>
              <w:autoSpaceDN/>
              <w:adjustRightInd/>
              <w:spacing w:after="0" w:line="240" w:lineRule="auto"/>
              <w:jc w:val="both"/>
              <w:textAlignment w:val="auto"/>
              <w:rPr>
                <w:rFonts w:asciiTheme="minorHAnsi" w:hAnsiTheme="minorHAnsi" w:cstheme="minorHAnsi"/>
                <w:b/>
                <w:bCs/>
                <w:color w:val="auto"/>
                <w:sz w:val="20"/>
                <w:szCs w:val="20"/>
                <w:lang w:val="en-AU"/>
              </w:rPr>
            </w:pPr>
            <w:r w:rsidRPr="00366F50">
              <w:rPr>
                <w:rFonts w:asciiTheme="minorHAnsi" w:hAnsiTheme="minorHAnsi" w:cstheme="minorHAnsi"/>
                <w:b/>
                <w:bCs/>
                <w:color w:val="auto"/>
                <w:sz w:val="20"/>
                <w:szCs w:val="20"/>
                <w:lang w:val="en-AU"/>
              </w:rPr>
              <w:t>No</w:t>
            </w:r>
          </w:p>
        </w:tc>
        <w:sdt>
          <w:sdtPr>
            <w:rPr>
              <w:rFonts w:asciiTheme="minorHAnsi" w:hAnsiTheme="minorHAnsi" w:cstheme="minorHAnsi"/>
              <w:b/>
              <w:bCs/>
              <w:color w:val="auto"/>
              <w:sz w:val="20"/>
              <w:szCs w:val="20"/>
              <w:lang w:val="en-AU"/>
            </w:rPr>
            <w:id w:val="-1129233250"/>
            <w14:checkbox>
              <w14:checked w14:val="0"/>
              <w14:checkedState w14:val="2612" w14:font="MS Gothic"/>
              <w14:uncheckedState w14:val="2610" w14:font="MS Gothic"/>
            </w14:checkbox>
          </w:sdtPr>
          <w:sdtEndPr/>
          <w:sdtContent>
            <w:tc>
              <w:tcPr>
                <w:tcW w:w="726" w:type="dxa"/>
              </w:tcPr>
              <w:p w14:paraId="50AACC7D" w14:textId="77777777" w:rsidR="00403A09" w:rsidRPr="00366F50" w:rsidRDefault="00403A09" w:rsidP="00403A09">
                <w:pPr>
                  <w:suppressAutoHyphens w:val="0"/>
                  <w:autoSpaceDE/>
                  <w:autoSpaceDN/>
                  <w:adjustRightInd/>
                  <w:spacing w:after="0" w:line="240" w:lineRule="auto"/>
                  <w:jc w:val="center"/>
                  <w:textAlignment w:val="auto"/>
                  <w:rPr>
                    <w:rFonts w:asciiTheme="minorHAnsi" w:hAnsiTheme="minorHAnsi" w:cstheme="minorHAnsi"/>
                    <w:b/>
                    <w:bCs/>
                    <w:color w:val="auto"/>
                    <w:sz w:val="20"/>
                    <w:szCs w:val="20"/>
                    <w:lang w:val="en-AU"/>
                  </w:rPr>
                </w:pPr>
                <w:r w:rsidRPr="00366F50">
                  <w:rPr>
                    <w:rFonts w:ascii="Segoe UI Symbol" w:hAnsi="Segoe UI Symbol" w:cs="Segoe UI Symbol"/>
                    <w:b/>
                    <w:bCs/>
                    <w:color w:val="auto"/>
                    <w:sz w:val="20"/>
                    <w:szCs w:val="20"/>
                    <w:lang w:val="en-AU"/>
                  </w:rPr>
                  <w:t>☐</w:t>
                </w:r>
              </w:p>
            </w:tc>
          </w:sdtContent>
        </w:sdt>
      </w:tr>
      <w:tr w:rsidR="00403A09" w:rsidRPr="00403A09" w14:paraId="72478708" w14:textId="77777777" w:rsidTr="00CA32D0">
        <w:trPr>
          <w:jc w:val="center"/>
        </w:trPr>
        <w:tc>
          <w:tcPr>
            <w:tcW w:w="10637" w:type="dxa"/>
            <w:gridSpan w:val="3"/>
          </w:tcPr>
          <w:p w14:paraId="05DB87C1" w14:textId="77777777" w:rsidR="00403A09" w:rsidRPr="00403A09" w:rsidRDefault="00403A09" w:rsidP="00403A09">
            <w:pPr>
              <w:suppressAutoHyphens w:val="0"/>
              <w:autoSpaceDE/>
              <w:autoSpaceDN/>
              <w:adjustRightInd/>
              <w:spacing w:after="0" w:line="240" w:lineRule="auto"/>
              <w:jc w:val="both"/>
              <w:textAlignment w:val="auto"/>
              <w:rPr>
                <w:b/>
                <w:bCs/>
                <w:color w:val="auto"/>
                <w:lang w:val="en-AU"/>
              </w:rPr>
            </w:pPr>
          </w:p>
          <w:p w14:paraId="51F39FCC" w14:textId="77777777" w:rsidR="00403A09" w:rsidRPr="00403A09" w:rsidRDefault="00403A09" w:rsidP="00403A09">
            <w:pPr>
              <w:suppressAutoHyphens w:val="0"/>
              <w:autoSpaceDE/>
              <w:autoSpaceDN/>
              <w:adjustRightInd/>
              <w:spacing w:after="0" w:line="240" w:lineRule="auto"/>
              <w:jc w:val="both"/>
              <w:textAlignment w:val="auto"/>
              <w:rPr>
                <w:b/>
                <w:bCs/>
                <w:color w:val="auto"/>
                <w:lang w:val="en-AU"/>
              </w:rPr>
            </w:pPr>
          </w:p>
          <w:p w14:paraId="0A464727" w14:textId="77777777" w:rsidR="00403A09" w:rsidRPr="00403A09" w:rsidRDefault="00403A09" w:rsidP="00403A09">
            <w:pPr>
              <w:suppressAutoHyphens w:val="0"/>
              <w:autoSpaceDE/>
              <w:autoSpaceDN/>
              <w:adjustRightInd/>
              <w:spacing w:after="0" w:line="240" w:lineRule="auto"/>
              <w:jc w:val="both"/>
              <w:textAlignment w:val="auto"/>
              <w:rPr>
                <w:b/>
                <w:bCs/>
                <w:color w:val="auto"/>
                <w:lang w:val="en-AU"/>
              </w:rPr>
            </w:pPr>
          </w:p>
          <w:p w14:paraId="4524682D" w14:textId="77777777" w:rsidR="00403A09" w:rsidRPr="00403A09" w:rsidRDefault="00403A09" w:rsidP="00403A09">
            <w:pPr>
              <w:suppressAutoHyphens w:val="0"/>
              <w:autoSpaceDE/>
              <w:autoSpaceDN/>
              <w:adjustRightInd/>
              <w:spacing w:after="0" w:line="240" w:lineRule="auto"/>
              <w:jc w:val="both"/>
              <w:textAlignment w:val="auto"/>
              <w:rPr>
                <w:b/>
                <w:bCs/>
                <w:color w:val="auto"/>
                <w:lang w:val="en-AU"/>
              </w:rPr>
            </w:pPr>
          </w:p>
          <w:p w14:paraId="20BD6B5A" w14:textId="77777777" w:rsidR="00403A09" w:rsidRPr="00403A09" w:rsidRDefault="00403A09" w:rsidP="00403A09">
            <w:pPr>
              <w:suppressAutoHyphens w:val="0"/>
              <w:autoSpaceDE/>
              <w:autoSpaceDN/>
              <w:adjustRightInd/>
              <w:spacing w:after="0" w:line="240" w:lineRule="auto"/>
              <w:jc w:val="both"/>
              <w:textAlignment w:val="auto"/>
              <w:rPr>
                <w:b/>
                <w:bCs/>
                <w:color w:val="auto"/>
                <w:lang w:val="en-AU"/>
              </w:rPr>
            </w:pPr>
          </w:p>
          <w:p w14:paraId="1DCC2FD8" w14:textId="77777777" w:rsidR="00403A09" w:rsidRPr="00403A09" w:rsidRDefault="00403A09" w:rsidP="00403A09">
            <w:pPr>
              <w:suppressAutoHyphens w:val="0"/>
              <w:autoSpaceDE/>
              <w:autoSpaceDN/>
              <w:adjustRightInd/>
              <w:spacing w:after="0" w:line="240" w:lineRule="auto"/>
              <w:jc w:val="both"/>
              <w:textAlignment w:val="auto"/>
              <w:rPr>
                <w:b/>
                <w:bCs/>
                <w:color w:val="auto"/>
                <w:lang w:val="en-AU"/>
              </w:rPr>
            </w:pPr>
          </w:p>
          <w:p w14:paraId="3D542445" w14:textId="77777777" w:rsidR="00403A09" w:rsidRPr="00403A09" w:rsidRDefault="00403A09" w:rsidP="00403A09">
            <w:pPr>
              <w:suppressAutoHyphens w:val="0"/>
              <w:autoSpaceDE/>
              <w:autoSpaceDN/>
              <w:adjustRightInd/>
              <w:spacing w:after="0" w:line="240" w:lineRule="auto"/>
              <w:jc w:val="both"/>
              <w:textAlignment w:val="auto"/>
              <w:rPr>
                <w:b/>
                <w:bCs/>
                <w:color w:val="auto"/>
                <w:lang w:val="en-AU"/>
              </w:rPr>
            </w:pPr>
          </w:p>
          <w:p w14:paraId="60004AC0" w14:textId="77777777" w:rsidR="00403A09" w:rsidRPr="00403A09" w:rsidRDefault="00403A09" w:rsidP="00403A09">
            <w:pPr>
              <w:suppressAutoHyphens w:val="0"/>
              <w:autoSpaceDE/>
              <w:autoSpaceDN/>
              <w:adjustRightInd/>
              <w:spacing w:after="0" w:line="240" w:lineRule="auto"/>
              <w:jc w:val="both"/>
              <w:textAlignment w:val="auto"/>
              <w:rPr>
                <w:b/>
                <w:bCs/>
                <w:color w:val="auto"/>
                <w:lang w:val="en-AU"/>
              </w:rPr>
            </w:pPr>
          </w:p>
          <w:p w14:paraId="06407FDF" w14:textId="77777777" w:rsidR="00403A09" w:rsidRPr="00403A09" w:rsidRDefault="00403A09" w:rsidP="00403A09">
            <w:pPr>
              <w:suppressAutoHyphens w:val="0"/>
              <w:autoSpaceDE/>
              <w:autoSpaceDN/>
              <w:adjustRightInd/>
              <w:spacing w:after="0" w:line="240" w:lineRule="auto"/>
              <w:jc w:val="both"/>
              <w:textAlignment w:val="auto"/>
              <w:rPr>
                <w:b/>
                <w:bCs/>
                <w:color w:val="auto"/>
                <w:lang w:val="en-AU"/>
              </w:rPr>
            </w:pPr>
          </w:p>
          <w:p w14:paraId="73763280" w14:textId="77777777" w:rsidR="00403A09" w:rsidRPr="00403A09" w:rsidRDefault="00403A09" w:rsidP="00403A09">
            <w:pPr>
              <w:suppressAutoHyphens w:val="0"/>
              <w:autoSpaceDE/>
              <w:autoSpaceDN/>
              <w:adjustRightInd/>
              <w:spacing w:after="0" w:line="240" w:lineRule="auto"/>
              <w:jc w:val="both"/>
              <w:textAlignment w:val="auto"/>
              <w:rPr>
                <w:b/>
                <w:bCs/>
                <w:color w:val="auto"/>
                <w:lang w:val="en-AU"/>
              </w:rPr>
            </w:pPr>
          </w:p>
          <w:p w14:paraId="187C43F3" w14:textId="77777777" w:rsidR="00403A09" w:rsidRPr="00403A09" w:rsidRDefault="00403A09" w:rsidP="00403A09">
            <w:pPr>
              <w:suppressAutoHyphens w:val="0"/>
              <w:autoSpaceDE/>
              <w:autoSpaceDN/>
              <w:adjustRightInd/>
              <w:spacing w:after="0" w:line="240" w:lineRule="auto"/>
              <w:jc w:val="both"/>
              <w:textAlignment w:val="auto"/>
              <w:rPr>
                <w:b/>
                <w:bCs/>
                <w:color w:val="auto"/>
                <w:lang w:val="en-AU"/>
              </w:rPr>
            </w:pPr>
          </w:p>
        </w:tc>
      </w:tr>
    </w:tbl>
    <w:p w14:paraId="3D14423B" w14:textId="0A84F012" w:rsidR="00404E3D" w:rsidRDefault="00404E3D" w:rsidP="00403A09">
      <w:pPr>
        <w:suppressAutoHyphens w:val="0"/>
        <w:autoSpaceDE/>
        <w:autoSpaceDN/>
        <w:adjustRightInd/>
        <w:spacing w:after="0" w:line="240" w:lineRule="auto"/>
        <w:jc w:val="both"/>
        <w:textAlignment w:val="auto"/>
        <w:rPr>
          <w:rFonts w:eastAsia="Times New Roman"/>
          <w:color w:val="auto"/>
          <w:sz w:val="24"/>
          <w:szCs w:val="24"/>
          <w:lang w:val="en-AU" w:eastAsia="en-AU"/>
        </w:rPr>
      </w:pPr>
    </w:p>
    <w:p w14:paraId="5723912B" w14:textId="77777777" w:rsidR="00403A09" w:rsidRDefault="00403A09" w:rsidP="00CA32D0">
      <w:pPr>
        <w:suppressAutoHyphens w:val="0"/>
        <w:autoSpaceDE/>
        <w:autoSpaceDN/>
        <w:adjustRightInd/>
        <w:spacing w:after="0" w:line="240" w:lineRule="auto"/>
        <w:textAlignment w:val="auto"/>
        <w:rPr>
          <w:rFonts w:eastAsia="Times New Roman"/>
          <w:color w:val="auto"/>
          <w:sz w:val="24"/>
          <w:szCs w:val="24"/>
          <w:lang w:val="en-AU" w:eastAsia="en-AU"/>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64A2"/>
        <w:tblLook w:val="01E0" w:firstRow="1" w:lastRow="1" w:firstColumn="1" w:lastColumn="1" w:noHBand="0" w:noVBand="0"/>
      </w:tblPr>
      <w:tblGrid>
        <w:gridCol w:w="10636"/>
      </w:tblGrid>
      <w:tr w:rsidR="00AC4F2F" w:rsidRPr="00403A09" w14:paraId="111E6EB7" w14:textId="77777777" w:rsidTr="00CD2A06">
        <w:trPr>
          <w:trHeight w:val="291"/>
          <w:jc w:val="center"/>
        </w:trPr>
        <w:tc>
          <w:tcPr>
            <w:tcW w:w="10636" w:type="dxa"/>
            <w:shd w:val="clear" w:color="auto" w:fill="78BE20" w:themeFill="accent3"/>
          </w:tcPr>
          <w:p w14:paraId="2F70B00B" w14:textId="1CC8ED75" w:rsidR="00AC4F2F" w:rsidRPr="00CA32D0" w:rsidRDefault="00AC4F2F" w:rsidP="00CA32D0">
            <w:pPr>
              <w:pStyle w:val="Heading1"/>
              <w:rPr>
                <w:b/>
                <w:bCs/>
                <w:color w:val="auto"/>
                <w:sz w:val="24"/>
                <w:szCs w:val="24"/>
                <w:lang w:val="en-AU" w:eastAsia="en-AU"/>
              </w:rPr>
            </w:pPr>
            <w:bookmarkStart w:id="0" w:name="_Section_F_–"/>
            <w:bookmarkEnd w:id="0"/>
            <w:r w:rsidRPr="00CA32D0">
              <w:rPr>
                <w:b/>
                <w:bCs/>
                <w:color w:val="FFFFFF" w:themeColor="background1"/>
                <w:lang w:val="en-AU" w:eastAsia="en-AU"/>
              </w:rPr>
              <w:t xml:space="preserve">Section F – Consultation details </w:t>
            </w:r>
          </w:p>
        </w:tc>
      </w:tr>
    </w:tbl>
    <w:p w14:paraId="3639749B" w14:textId="5D312110" w:rsidR="00AC4F2F" w:rsidRDefault="00AC4F2F" w:rsidP="00AC4F2F">
      <w:pPr>
        <w:suppressAutoHyphens w:val="0"/>
        <w:autoSpaceDE/>
        <w:autoSpaceDN/>
        <w:adjustRightInd/>
        <w:spacing w:after="0" w:line="240" w:lineRule="auto"/>
        <w:jc w:val="both"/>
        <w:textAlignment w:val="auto"/>
        <w:rPr>
          <w:rFonts w:eastAsia="Times New Roman"/>
          <w:bCs/>
          <w:color w:val="auto"/>
          <w:lang w:val="en-AU" w:eastAsia="en-AU"/>
        </w:rPr>
      </w:pPr>
    </w:p>
    <w:p w14:paraId="400E2C3E" w14:textId="5671C144" w:rsidR="006B5CF1" w:rsidRDefault="006B5CF1" w:rsidP="006B5CF1">
      <w:pPr>
        <w:pStyle w:val="Heading2"/>
        <w:rPr>
          <w:lang w:val="en-AU" w:eastAsia="en-AU"/>
        </w:rPr>
      </w:pPr>
      <w:r>
        <w:rPr>
          <w:lang w:val="en-AU" w:eastAsia="en-AU"/>
        </w:rPr>
        <w:t xml:space="preserve">Stakeholder consultation </w:t>
      </w:r>
      <w:r w:rsidR="00402098">
        <w:rPr>
          <w:lang w:val="en-AU" w:eastAsia="en-AU"/>
        </w:rPr>
        <w:t>(for applicant to complete)</w:t>
      </w:r>
    </w:p>
    <w:p w14:paraId="7AC41D83" w14:textId="77777777" w:rsidR="006B5CF1" w:rsidRPr="00366F50" w:rsidRDefault="006B5CF1" w:rsidP="006B5CF1">
      <w:pPr>
        <w:rPr>
          <w:sz w:val="20"/>
          <w:szCs w:val="20"/>
          <w:lang w:val="en-AU" w:eastAsia="en-AU"/>
        </w:rPr>
      </w:pPr>
      <w:r w:rsidRPr="00366F50">
        <w:rPr>
          <w:sz w:val="20"/>
          <w:szCs w:val="20"/>
          <w:lang w:val="en-AU" w:eastAsia="en-AU"/>
        </w:rPr>
        <w:t>Please provide details of any support or prior discussions with the Victorian Skills Authority and the Office of TAFE Coordination and Delivery (OTCD) where applicable.</w:t>
      </w:r>
    </w:p>
    <w:tbl>
      <w:tblPr>
        <w:tblStyle w:val="TableGrid1"/>
        <w:tblW w:w="0" w:type="auto"/>
        <w:jc w:val="center"/>
        <w:tblLook w:val="04A0" w:firstRow="1" w:lastRow="0" w:firstColumn="1" w:lastColumn="0" w:noHBand="0" w:noVBand="1"/>
      </w:tblPr>
      <w:tblGrid>
        <w:gridCol w:w="3823"/>
        <w:gridCol w:w="6633"/>
      </w:tblGrid>
      <w:tr w:rsidR="006B5CF1" w:rsidRPr="00366F50" w14:paraId="009D9DB7" w14:textId="77777777" w:rsidTr="00722BBB">
        <w:trPr>
          <w:jc w:val="center"/>
        </w:trPr>
        <w:tc>
          <w:tcPr>
            <w:tcW w:w="3823" w:type="dxa"/>
            <w:shd w:val="clear" w:color="auto" w:fill="D9D9D9" w:themeFill="background1" w:themeFillShade="D9"/>
          </w:tcPr>
          <w:p w14:paraId="50AD265F" w14:textId="77777777" w:rsidR="006B5CF1" w:rsidRPr="00366F50" w:rsidRDefault="006B5CF1" w:rsidP="00722BBB">
            <w:pPr>
              <w:jc w:val="center"/>
              <w:rPr>
                <w:b/>
                <w:bCs/>
                <w:sz w:val="20"/>
                <w:szCs w:val="20"/>
                <w:lang w:val="en-AU"/>
              </w:rPr>
            </w:pPr>
            <w:r w:rsidRPr="00366F50">
              <w:rPr>
                <w:b/>
                <w:bCs/>
                <w:sz w:val="20"/>
                <w:szCs w:val="20"/>
                <w:lang w:val="en-AU"/>
              </w:rPr>
              <w:t>Stakeholder</w:t>
            </w:r>
          </w:p>
        </w:tc>
        <w:tc>
          <w:tcPr>
            <w:tcW w:w="6633" w:type="dxa"/>
          </w:tcPr>
          <w:p w14:paraId="1DA5E70D" w14:textId="77777777" w:rsidR="006B5CF1" w:rsidRPr="00366F50" w:rsidRDefault="006B5CF1" w:rsidP="00722BBB">
            <w:pPr>
              <w:jc w:val="center"/>
              <w:rPr>
                <w:b/>
                <w:bCs/>
                <w:sz w:val="20"/>
                <w:szCs w:val="20"/>
                <w:lang w:val="en-AU"/>
              </w:rPr>
            </w:pPr>
            <w:r w:rsidRPr="00366F50">
              <w:rPr>
                <w:b/>
                <w:bCs/>
                <w:sz w:val="20"/>
                <w:szCs w:val="20"/>
                <w:lang w:val="en-AU"/>
              </w:rPr>
              <w:t>Details of consultation</w:t>
            </w:r>
          </w:p>
        </w:tc>
      </w:tr>
      <w:tr w:rsidR="006B5CF1" w:rsidRPr="00366F50" w14:paraId="62E7A92B" w14:textId="77777777" w:rsidTr="00722BBB">
        <w:trPr>
          <w:jc w:val="center"/>
        </w:trPr>
        <w:tc>
          <w:tcPr>
            <w:tcW w:w="3823" w:type="dxa"/>
            <w:shd w:val="clear" w:color="auto" w:fill="D9D9D9" w:themeFill="background1" w:themeFillShade="D9"/>
            <w:vAlign w:val="center"/>
          </w:tcPr>
          <w:p w14:paraId="39B82D9A" w14:textId="77777777" w:rsidR="006B5CF1" w:rsidRPr="00366F50" w:rsidRDefault="006B5CF1" w:rsidP="00722BBB">
            <w:pPr>
              <w:rPr>
                <w:sz w:val="20"/>
                <w:szCs w:val="20"/>
                <w:lang w:val="en-AU"/>
              </w:rPr>
            </w:pPr>
            <w:r w:rsidRPr="00366F50">
              <w:rPr>
                <w:b/>
                <w:bCs/>
                <w:color w:val="auto"/>
                <w:sz w:val="20"/>
                <w:szCs w:val="20"/>
                <w:lang w:val="en-AU"/>
              </w:rPr>
              <w:t>Victorian Skills Authority</w:t>
            </w:r>
          </w:p>
        </w:tc>
        <w:tc>
          <w:tcPr>
            <w:tcW w:w="6633" w:type="dxa"/>
          </w:tcPr>
          <w:p w14:paraId="69BA48A8" w14:textId="77777777" w:rsidR="006B5CF1" w:rsidRPr="00366F50" w:rsidRDefault="006B5CF1" w:rsidP="00722BBB">
            <w:pPr>
              <w:rPr>
                <w:sz w:val="20"/>
                <w:szCs w:val="20"/>
                <w:lang w:val="en-AU"/>
              </w:rPr>
            </w:pPr>
          </w:p>
          <w:p w14:paraId="2A8246ED" w14:textId="77777777" w:rsidR="006B5CF1" w:rsidRPr="00366F50" w:rsidRDefault="006B5CF1" w:rsidP="00722BBB">
            <w:pPr>
              <w:rPr>
                <w:sz w:val="20"/>
                <w:szCs w:val="20"/>
                <w:lang w:val="en-AU"/>
              </w:rPr>
            </w:pPr>
          </w:p>
        </w:tc>
      </w:tr>
      <w:tr w:rsidR="006B5CF1" w:rsidRPr="00366F50" w14:paraId="151BE24C" w14:textId="77777777" w:rsidTr="00722BBB">
        <w:trPr>
          <w:jc w:val="center"/>
        </w:trPr>
        <w:tc>
          <w:tcPr>
            <w:tcW w:w="3823" w:type="dxa"/>
            <w:shd w:val="clear" w:color="auto" w:fill="D9D9D9" w:themeFill="background1" w:themeFillShade="D9"/>
            <w:vAlign w:val="center"/>
          </w:tcPr>
          <w:p w14:paraId="6C51C3DD" w14:textId="77777777" w:rsidR="006B5CF1" w:rsidRPr="00366F50" w:rsidRDefault="006B5CF1" w:rsidP="00722BBB">
            <w:pPr>
              <w:suppressAutoHyphens w:val="0"/>
              <w:autoSpaceDE/>
              <w:autoSpaceDN/>
              <w:adjustRightInd/>
              <w:spacing w:after="0" w:line="240" w:lineRule="auto"/>
              <w:textAlignment w:val="auto"/>
              <w:rPr>
                <w:sz w:val="20"/>
                <w:szCs w:val="20"/>
                <w:lang w:val="en-AU"/>
              </w:rPr>
            </w:pPr>
            <w:r w:rsidRPr="00366F50">
              <w:rPr>
                <w:b/>
                <w:bCs/>
                <w:color w:val="auto"/>
                <w:sz w:val="20"/>
                <w:szCs w:val="20"/>
                <w:u w:val="single"/>
                <w:lang w:val="en-AU"/>
              </w:rPr>
              <w:t>If applicant is TAFE</w:t>
            </w:r>
            <w:r w:rsidRPr="00366F50">
              <w:rPr>
                <w:b/>
                <w:bCs/>
                <w:color w:val="auto"/>
                <w:sz w:val="20"/>
                <w:szCs w:val="20"/>
                <w:lang w:val="en-AU"/>
              </w:rPr>
              <w:t xml:space="preserve"> – the Office of TAFE Coordination and Delivery</w:t>
            </w:r>
          </w:p>
        </w:tc>
        <w:tc>
          <w:tcPr>
            <w:tcW w:w="6633" w:type="dxa"/>
          </w:tcPr>
          <w:p w14:paraId="17D3EF0C" w14:textId="77777777" w:rsidR="006B5CF1" w:rsidRPr="00366F50" w:rsidRDefault="006B5CF1" w:rsidP="00722BBB">
            <w:pPr>
              <w:rPr>
                <w:sz w:val="20"/>
                <w:szCs w:val="20"/>
                <w:lang w:val="en-AU"/>
              </w:rPr>
            </w:pPr>
          </w:p>
          <w:p w14:paraId="38865948" w14:textId="77777777" w:rsidR="006B5CF1" w:rsidRPr="00366F50" w:rsidRDefault="006B5CF1" w:rsidP="00722BBB">
            <w:pPr>
              <w:rPr>
                <w:sz w:val="20"/>
                <w:szCs w:val="20"/>
                <w:lang w:val="en-AU"/>
              </w:rPr>
            </w:pPr>
          </w:p>
        </w:tc>
      </w:tr>
    </w:tbl>
    <w:p w14:paraId="6FADC485" w14:textId="73531D09" w:rsidR="00AC4F2F" w:rsidRDefault="00AC4F2F" w:rsidP="00403A09">
      <w:pPr>
        <w:suppressAutoHyphens w:val="0"/>
        <w:autoSpaceDE/>
        <w:autoSpaceDN/>
        <w:adjustRightInd/>
        <w:spacing w:after="0" w:line="240" w:lineRule="auto"/>
        <w:jc w:val="both"/>
        <w:textAlignment w:val="auto"/>
        <w:rPr>
          <w:rFonts w:eastAsia="Times New Roman"/>
          <w:b/>
          <w:color w:val="auto"/>
          <w:sz w:val="24"/>
          <w:szCs w:val="24"/>
          <w:lang w:val="en-AU" w:eastAsia="en-AU"/>
        </w:rPr>
      </w:pPr>
    </w:p>
    <w:p w14:paraId="243BF84D" w14:textId="1369BA5D" w:rsidR="006B5CF1" w:rsidRDefault="006B5CF1" w:rsidP="006B5CF1">
      <w:pPr>
        <w:pStyle w:val="Heading2"/>
      </w:pPr>
      <w:r w:rsidRPr="00CA32D0">
        <w:lastRenderedPageBreak/>
        <w:t xml:space="preserve">Feedback from Industry Advisory Group (for </w:t>
      </w:r>
      <w:r>
        <w:t>IAG</w:t>
      </w:r>
      <w:r w:rsidRPr="00CA32D0">
        <w:t xml:space="preserve"> to complete)</w:t>
      </w:r>
    </w:p>
    <w:p w14:paraId="7A9E07B7" w14:textId="77777777" w:rsidR="005D261B" w:rsidRPr="00366F50" w:rsidRDefault="005D261B" w:rsidP="005D261B">
      <w:pPr>
        <w:suppressAutoHyphens w:val="0"/>
        <w:autoSpaceDE/>
        <w:autoSpaceDN/>
        <w:adjustRightInd/>
        <w:spacing w:after="0" w:line="240" w:lineRule="auto"/>
        <w:jc w:val="both"/>
        <w:textAlignment w:val="auto"/>
        <w:rPr>
          <w:rFonts w:eastAsia="Times New Roman"/>
          <w:bCs/>
          <w:color w:val="auto"/>
          <w:sz w:val="20"/>
          <w:szCs w:val="20"/>
          <w:lang w:val="en-AU" w:eastAsia="en-AU"/>
        </w:rPr>
      </w:pPr>
      <w:bookmarkStart w:id="1" w:name="_Hlk124839376"/>
      <w:r w:rsidRPr="00366F50">
        <w:rPr>
          <w:rFonts w:eastAsia="Times New Roman"/>
          <w:bCs/>
          <w:color w:val="auto"/>
          <w:sz w:val="20"/>
          <w:szCs w:val="20"/>
          <w:lang w:val="en-AU" w:eastAsia="en-AU"/>
        </w:rPr>
        <w:t>You should contact the relevant I</w:t>
      </w:r>
      <w:r>
        <w:rPr>
          <w:rFonts w:eastAsia="Times New Roman"/>
          <w:bCs/>
          <w:color w:val="auto"/>
          <w:sz w:val="20"/>
          <w:szCs w:val="20"/>
          <w:lang w:val="en-AU" w:eastAsia="en-AU"/>
        </w:rPr>
        <w:t>AG</w:t>
      </w:r>
      <w:r w:rsidRPr="00366F50">
        <w:rPr>
          <w:rFonts w:eastAsia="Times New Roman"/>
          <w:bCs/>
          <w:color w:val="auto"/>
          <w:sz w:val="20"/>
          <w:szCs w:val="20"/>
          <w:lang w:val="en-AU" w:eastAsia="en-AU"/>
        </w:rPr>
        <w:t xml:space="preserve"> and request them to fill out this section before s</w:t>
      </w:r>
      <w:r>
        <w:rPr>
          <w:rFonts w:eastAsia="Times New Roman"/>
          <w:bCs/>
          <w:color w:val="auto"/>
          <w:sz w:val="20"/>
          <w:szCs w:val="20"/>
          <w:lang w:val="en-AU" w:eastAsia="en-AU"/>
        </w:rPr>
        <w:t>ubmitting</w:t>
      </w:r>
      <w:r w:rsidRPr="00366F50">
        <w:rPr>
          <w:rFonts w:eastAsia="Times New Roman"/>
          <w:bCs/>
          <w:color w:val="auto"/>
          <w:sz w:val="20"/>
          <w:szCs w:val="20"/>
          <w:lang w:val="en-AU" w:eastAsia="en-AU"/>
        </w:rPr>
        <w:t xml:space="preserve"> the business case to the </w:t>
      </w:r>
      <w:r>
        <w:rPr>
          <w:rFonts w:eastAsia="Times New Roman"/>
          <w:bCs/>
          <w:color w:val="auto"/>
          <w:sz w:val="20"/>
          <w:szCs w:val="20"/>
          <w:lang w:val="en-AU" w:eastAsia="en-AU"/>
        </w:rPr>
        <w:t>d</w:t>
      </w:r>
      <w:r w:rsidRPr="00366F50">
        <w:rPr>
          <w:rFonts w:eastAsia="Times New Roman"/>
          <w:bCs/>
          <w:color w:val="auto"/>
          <w:sz w:val="20"/>
          <w:szCs w:val="20"/>
          <w:lang w:val="en-AU" w:eastAsia="en-AU"/>
        </w:rPr>
        <w:t>epartment for its review and consideration.</w:t>
      </w:r>
    </w:p>
    <w:p w14:paraId="1B9AEFD1" w14:textId="77777777" w:rsidR="005D261B" w:rsidRPr="00366F50" w:rsidRDefault="005D261B" w:rsidP="005D261B">
      <w:pPr>
        <w:suppressAutoHyphens w:val="0"/>
        <w:autoSpaceDE/>
        <w:autoSpaceDN/>
        <w:adjustRightInd/>
        <w:spacing w:after="0" w:line="240" w:lineRule="auto"/>
        <w:jc w:val="both"/>
        <w:textAlignment w:val="auto"/>
        <w:rPr>
          <w:rFonts w:eastAsia="Times New Roman"/>
          <w:bCs/>
          <w:color w:val="auto"/>
          <w:sz w:val="20"/>
          <w:szCs w:val="20"/>
          <w:lang w:val="en-AU" w:eastAsia="en-AU"/>
        </w:rPr>
      </w:pPr>
    </w:p>
    <w:p w14:paraId="21EEF3FA" w14:textId="327F3B8A" w:rsidR="005D261B" w:rsidRDefault="005D261B" w:rsidP="005D261B">
      <w:pPr>
        <w:suppressAutoHyphens w:val="0"/>
        <w:autoSpaceDE/>
        <w:autoSpaceDN/>
        <w:adjustRightInd/>
        <w:spacing w:after="0" w:line="240" w:lineRule="auto"/>
        <w:jc w:val="both"/>
        <w:textAlignment w:val="auto"/>
        <w:rPr>
          <w:rFonts w:eastAsia="Times New Roman"/>
          <w:bCs/>
          <w:color w:val="auto"/>
          <w:sz w:val="20"/>
          <w:szCs w:val="20"/>
          <w:lang w:val="en-AU" w:eastAsia="en-AU"/>
        </w:rPr>
      </w:pPr>
      <w:r w:rsidRPr="00366F50">
        <w:rPr>
          <w:rFonts w:eastAsia="Times New Roman"/>
          <w:bCs/>
          <w:color w:val="auto"/>
          <w:sz w:val="20"/>
          <w:szCs w:val="20"/>
          <w:lang w:val="en-AU" w:eastAsia="en-AU"/>
        </w:rPr>
        <w:t>To see the training packages that each IA</w:t>
      </w:r>
      <w:r>
        <w:rPr>
          <w:rFonts w:eastAsia="Times New Roman"/>
          <w:bCs/>
          <w:color w:val="auto"/>
          <w:sz w:val="20"/>
          <w:szCs w:val="20"/>
          <w:lang w:val="en-AU" w:eastAsia="en-AU"/>
        </w:rPr>
        <w:t>G</w:t>
      </w:r>
      <w:r w:rsidRPr="00366F50">
        <w:rPr>
          <w:rFonts w:eastAsia="Times New Roman"/>
          <w:bCs/>
          <w:color w:val="auto"/>
          <w:sz w:val="20"/>
          <w:szCs w:val="20"/>
          <w:lang w:val="en-AU" w:eastAsia="en-AU"/>
        </w:rPr>
        <w:t xml:space="preserve"> covers head to </w:t>
      </w:r>
      <w:hyperlink r:id="rId11" w:history="1">
        <w:r w:rsidRPr="00366F50">
          <w:rPr>
            <w:rStyle w:val="Hyperlink"/>
            <w:sz w:val="20"/>
            <w:szCs w:val="20"/>
          </w:rPr>
          <w:t>Connecting industry with skills | Victorian Government (www.vic.gov.au)</w:t>
        </w:r>
      </w:hyperlink>
      <w:r w:rsidRPr="00366F50">
        <w:rPr>
          <w:rFonts w:eastAsia="Times New Roman"/>
          <w:bCs/>
          <w:color w:val="auto"/>
          <w:sz w:val="20"/>
          <w:szCs w:val="20"/>
          <w:lang w:val="en-AU" w:eastAsia="en-AU"/>
        </w:rPr>
        <w:t xml:space="preserve"> </w:t>
      </w:r>
    </w:p>
    <w:p w14:paraId="561BF566" w14:textId="77777777" w:rsidR="005D261B" w:rsidRPr="00366F50" w:rsidRDefault="005D261B" w:rsidP="005D261B">
      <w:pPr>
        <w:suppressAutoHyphens w:val="0"/>
        <w:autoSpaceDE/>
        <w:autoSpaceDN/>
        <w:adjustRightInd/>
        <w:spacing w:after="0" w:line="240" w:lineRule="auto"/>
        <w:jc w:val="both"/>
        <w:textAlignment w:val="auto"/>
        <w:rPr>
          <w:rFonts w:eastAsia="Times New Roman"/>
          <w:bCs/>
          <w:color w:val="auto"/>
          <w:sz w:val="20"/>
          <w:szCs w:val="20"/>
          <w:lang w:val="en-AU" w:eastAsia="en-AU"/>
        </w:rPr>
      </w:pPr>
    </w:p>
    <w:p w14:paraId="5BD6D18D" w14:textId="78405021" w:rsidR="006B5CF1" w:rsidRDefault="005D261B" w:rsidP="006B5CF1">
      <w:pPr>
        <w:suppressAutoHyphens w:val="0"/>
        <w:autoSpaceDE/>
        <w:autoSpaceDN/>
        <w:adjustRightInd/>
        <w:spacing w:after="0" w:line="240" w:lineRule="auto"/>
        <w:jc w:val="both"/>
        <w:textAlignment w:val="auto"/>
        <w:rPr>
          <w:rFonts w:eastAsia="Times New Roman"/>
          <w:bCs/>
          <w:color w:val="auto"/>
          <w:sz w:val="20"/>
          <w:szCs w:val="20"/>
          <w:lang w:eastAsia="en-AU"/>
        </w:rPr>
      </w:pPr>
      <w:r w:rsidRPr="005D261B">
        <w:rPr>
          <w:rFonts w:eastAsia="Times New Roman"/>
          <w:bCs/>
          <w:color w:val="auto"/>
          <w:sz w:val="20"/>
          <w:szCs w:val="20"/>
          <w:lang w:eastAsia="en-AU"/>
        </w:rPr>
        <w:t>Industry Advisory Groups are a part of the Industry Engagement Framework and provide knowledge and insights about the associated industries they represent. Feedback from IAGs allows us to better understand the priority growth sectors as well as the current needs of the industry. It also allows us to understand any issues impacting training.</w:t>
      </w:r>
    </w:p>
    <w:p w14:paraId="564F03EA" w14:textId="77777777" w:rsidR="005D261B" w:rsidRPr="00366F50" w:rsidRDefault="005D261B" w:rsidP="006B5CF1">
      <w:pPr>
        <w:suppressAutoHyphens w:val="0"/>
        <w:autoSpaceDE/>
        <w:autoSpaceDN/>
        <w:adjustRightInd/>
        <w:spacing w:after="0" w:line="240" w:lineRule="auto"/>
        <w:jc w:val="both"/>
        <w:textAlignment w:val="auto"/>
        <w:rPr>
          <w:rFonts w:eastAsia="Times New Roman"/>
          <w:bCs/>
          <w:color w:val="auto"/>
          <w:sz w:val="20"/>
          <w:szCs w:val="20"/>
          <w:lang w:val="en-AU" w:eastAsia="en-AU"/>
        </w:rPr>
      </w:pPr>
    </w:p>
    <w:p w14:paraId="5B31FAA4" w14:textId="08AAA371" w:rsidR="006B5CF1" w:rsidRPr="00366F50" w:rsidRDefault="006B5CF1" w:rsidP="006B5CF1">
      <w:pPr>
        <w:suppressAutoHyphens w:val="0"/>
        <w:autoSpaceDE/>
        <w:autoSpaceDN/>
        <w:adjustRightInd/>
        <w:spacing w:after="0" w:line="240" w:lineRule="auto"/>
        <w:jc w:val="both"/>
        <w:textAlignment w:val="auto"/>
        <w:rPr>
          <w:rFonts w:eastAsia="Times New Roman"/>
          <w:bCs/>
          <w:color w:val="auto"/>
          <w:sz w:val="20"/>
          <w:szCs w:val="20"/>
          <w:lang w:val="en-AU" w:eastAsia="en-AU"/>
        </w:rPr>
      </w:pPr>
      <w:r w:rsidRPr="00366F50">
        <w:rPr>
          <w:rFonts w:eastAsia="Times New Roman"/>
          <w:bCs/>
          <w:color w:val="auto"/>
          <w:sz w:val="20"/>
          <w:szCs w:val="20"/>
          <w:lang w:val="en-AU" w:eastAsia="en-AU"/>
        </w:rPr>
        <w:t>This section aims to document the relevant IA</w:t>
      </w:r>
      <w:r>
        <w:rPr>
          <w:rFonts w:eastAsia="Times New Roman"/>
          <w:bCs/>
          <w:color w:val="auto"/>
          <w:sz w:val="20"/>
          <w:szCs w:val="20"/>
          <w:lang w:val="en-AU" w:eastAsia="en-AU"/>
        </w:rPr>
        <w:t>G</w:t>
      </w:r>
      <w:r w:rsidRPr="00366F50">
        <w:rPr>
          <w:rFonts w:eastAsia="Times New Roman"/>
          <w:bCs/>
          <w:color w:val="auto"/>
          <w:sz w:val="20"/>
          <w:szCs w:val="20"/>
          <w:lang w:val="en-AU" w:eastAsia="en-AU"/>
        </w:rPr>
        <w:t xml:space="preserve">’s feedback on your business case to support the request for inclusion of programs to the </w:t>
      </w:r>
      <w:r w:rsidR="001C1304">
        <w:rPr>
          <w:rFonts w:eastAsia="Times New Roman"/>
          <w:bCs/>
          <w:color w:val="auto"/>
          <w:sz w:val="20"/>
          <w:szCs w:val="20"/>
          <w:lang w:val="en-AU" w:eastAsia="en-AU"/>
        </w:rPr>
        <w:t>TNL</w:t>
      </w:r>
      <w:r w:rsidRPr="00366F50">
        <w:rPr>
          <w:rFonts w:eastAsia="Times New Roman"/>
          <w:bCs/>
          <w:color w:val="auto"/>
          <w:sz w:val="20"/>
          <w:szCs w:val="20"/>
          <w:lang w:val="en-AU" w:eastAsia="en-AU"/>
        </w:rPr>
        <w:t xml:space="preserve">. </w:t>
      </w:r>
    </w:p>
    <w:p w14:paraId="27695F6A" w14:textId="77777777" w:rsidR="006B5CF1" w:rsidRPr="00366F50" w:rsidRDefault="006B5CF1" w:rsidP="006B5CF1">
      <w:pPr>
        <w:suppressAutoHyphens w:val="0"/>
        <w:autoSpaceDE/>
        <w:autoSpaceDN/>
        <w:adjustRightInd/>
        <w:spacing w:after="0" w:line="240" w:lineRule="auto"/>
        <w:jc w:val="both"/>
        <w:textAlignment w:val="auto"/>
        <w:rPr>
          <w:rFonts w:eastAsia="Times New Roman"/>
          <w:bCs/>
          <w:color w:val="auto"/>
          <w:sz w:val="20"/>
          <w:szCs w:val="20"/>
          <w:lang w:val="en-AU" w:eastAsia="en-AU"/>
        </w:rPr>
      </w:pPr>
    </w:p>
    <w:bookmarkEnd w:id="1"/>
    <w:p w14:paraId="3444915B" w14:textId="77777777" w:rsidR="005D261B" w:rsidRDefault="005D261B">
      <w:pPr>
        <w:pStyle w:val="Heading3"/>
        <w:rPr>
          <w:lang w:val="en-AU" w:eastAsia="en-AU"/>
        </w:rPr>
      </w:pPr>
    </w:p>
    <w:p w14:paraId="568DDB6D" w14:textId="7E844B2A" w:rsidR="00517D4D" w:rsidRDefault="00517D4D" w:rsidP="00CA32D0">
      <w:pPr>
        <w:pStyle w:val="Heading3"/>
        <w:rPr>
          <w:lang w:val="en-AU" w:eastAsia="en-AU"/>
        </w:rPr>
      </w:pPr>
      <w:r>
        <w:rPr>
          <w:lang w:val="en-AU" w:eastAsia="en-AU"/>
        </w:rPr>
        <w:t>IAG contact details</w:t>
      </w:r>
    </w:p>
    <w:tbl>
      <w:tblPr>
        <w:tblStyle w:val="TableGrid1"/>
        <w:tblW w:w="10495" w:type="dxa"/>
        <w:jc w:val="center"/>
        <w:tblLook w:val="04A0" w:firstRow="1" w:lastRow="0" w:firstColumn="1" w:lastColumn="0" w:noHBand="0" w:noVBand="1"/>
      </w:tblPr>
      <w:tblGrid>
        <w:gridCol w:w="2263"/>
        <w:gridCol w:w="8232"/>
      </w:tblGrid>
      <w:tr w:rsidR="00B95547" w14:paraId="38B7295E" w14:textId="77777777" w:rsidTr="00CA32D0">
        <w:trPr>
          <w:jc w:val="center"/>
        </w:trPr>
        <w:tc>
          <w:tcPr>
            <w:tcW w:w="2263" w:type="dxa"/>
            <w:shd w:val="clear" w:color="auto" w:fill="D9D9D9" w:themeFill="background1" w:themeFillShade="D9"/>
          </w:tcPr>
          <w:p w14:paraId="16B9881B" w14:textId="14E5AE3D" w:rsidR="00B95547" w:rsidRPr="00CA32D0" w:rsidRDefault="0067026A" w:rsidP="00CA32D0">
            <w:pPr>
              <w:suppressAutoHyphens w:val="0"/>
              <w:autoSpaceDE/>
              <w:autoSpaceDN/>
              <w:adjustRightInd/>
              <w:spacing w:before="120" w:after="120" w:line="240" w:lineRule="auto"/>
              <w:jc w:val="both"/>
              <w:textAlignment w:val="auto"/>
              <w:rPr>
                <w:color w:val="auto"/>
                <w:sz w:val="20"/>
                <w:szCs w:val="20"/>
                <w:lang w:val="en-AU"/>
              </w:rPr>
            </w:pPr>
            <w:r>
              <w:rPr>
                <w:color w:val="auto"/>
                <w:sz w:val="20"/>
                <w:szCs w:val="20"/>
                <w:lang w:val="en-AU"/>
              </w:rPr>
              <w:t xml:space="preserve">Industry Group: </w:t>
            </w:r>
          </w:p>
        </w:tc>
        <w:tc>
          <w:tcPr>
            <w:tcW w:w="8232" w:type="dxa"/>
          </w:tcPr>
          <w:p w14:paraId="66A73C0A" w14:textId="77777777" w:rsidR="00B95547" w:rsidRPr="00CA32D0" w:rsidRDefault="00B95547" w:rsidP="00CA32D0">
            <w:pPr>
              <w:suppressAutoHyphens w:val="0"/>
              <w:autoSpaceDE/>
              <w:autoSpaceDN/>
              <w:adjustRightInd/>
              <w:spacing w:before="120" w:after="120" w:line="240" w:lineRule="auto"/>
              <w:jc w:val="both"/>
              <w:textAlignment w:val="auto"/>
              <w:rPr>
                <w:color w:val="auto"/>
                <w:sz w:val="20"/>
                <w:szCs w:val="20"/>
                <w:lang w:val="en-AU"/>
              </w:rPr>
            </w:pPr>
          </w:p>
        </w:tc>
      </w:tr>
      <w:tr w:rsidR="0067026A" w14:paraId="18B04AE4" w14:textId="77777777" w:rsidTr="00F817C6">
        <w:trPr>
          <w:jc w:val="center"/>
        </w:trPr>
        <w:tc>
          <w:tcPr>
            <w:tcW w:w="2263" w:type="dxa"/>
            <w:shd w:val="clear" w:color="auto" w:fill="D9D9D9" w:themeFill="background1" w:themeFillShade="D9"/>
          </w:tcPr>
          <w:p w14:paraId="502A391B" w14:textId="1E1A62A7" w:rsidR="0067026A" w:rsidRDefault="0067026A">
            <w:pPr>
              <w:suppressAutoHyphens w:val="0"/>
              <w:autoSpaceDE/>
              <w:autoSpaceDN/>
              <w:adjustRightInd/>
              <w:spacing w:before="120" w:after="120" w:line="240" w:lineRule="auto"/>
              <w:jc w:val="both"/>
              <w:textAlignment w:val="auto"/>
              <w:rPr>
                <w:color w:val="auto"/>
                <w:sz w:val="20"/>
                <w:szCs w:val="20"/>
                <w:lang w:val="en-AU"/>
              </w:rPr>
            </w:pPr>
            <w:r>
              <w:rPr>
                <w:color w:val="auto"/>
                <w:sz w:val="20"/>
                <w:szCs w:val="20"/>
                <w:lang w:val="en-AU"/>
              </w:rPr>
              <w:t>Name:</w:t>
            </w:r>
          </w:p>
        </w:tc>
        <w:tc>
          <w:tcPr>
            <w:tcW w:w="8232" w:type="dxa"/>
          </w:tcPr>
          <w:p w14:paraId="7EDDA92E" w14:textId="77777777" w:rsidR="0067026A" w:rsidRPr="0067026A" w:rsidRDefault="0067026A">
            <w:pPr>
              <w:suppressAutoHyphens w:val="0"/>
              <w:autoSpaceDE/>
              <w:autoSpaceDN/>
              <w:adjustRightInd/>
              <w:spacing w:before="120" w:after="120" w:line="240" w:lineRule="auto"/>
              <w:jc w:val="both"/>
              <w:textAlignment w:val="auto"/>
              <w:rPr>
                <w:color w:val="auto"/>
                <w:sz w:val="20"/>
                <w:szCs w:val="20"/>
                <w:lang w:val="en-AU"/>
              </w:rPr>
            </w:pPr>
          </w:p>
        </w:tc>
      </w:tr>
      <w:tr w:rsidR="0067026A" w14:paraId="4836F423" w14:textId="77777777" w:rsidTr="00F817C6">
        <w:trPr>
          <w:jc w:val="center"/>
        </w:trPr>
        <w:tc>
          <w:tcPr>
            <w:tcW w:w="2263" w:type="dxa"/>
            <w:shd w:val="clear" w:color="auto" w:fill="D9D9D9" w:themeFill="background1" w:themeFillShade="D9"/>
          </w:tcPr>
          <w:p w14:paraId="31C89505" w14:textId="438FFF6E" w:rsidR="0067026A" w:rsidRDefault="0067026A">
            <w:pPr>
              <w:suppressAutoHyphens w:val="0"/>
              <w:autoSpaceDE/>
              <w:autoSpaceDN/>
              <w:adjustRightInd/>
              <w:spacing w:before="120" w:after="120" w:line="240" w:lineRule="auto"/>
              <w:jc w:val="both"/>
              <w:textAlignment w:val="auto"/>
              <w:rPr>
                <w:color w:val="auto"/>
                <w:sz w:val="20"/>
                <w:szCs w:val="20"/>
                <w:lang w:val="en-AU"/>
              </w:rPr>
            </w:pPr>
            <w:r>
              <w:rPr>
                <w:color w:val="auto"/>
                <w:sz w:val="20"/>
                <w:szCs w:val="20"/>
                <w:lang w:val="en-AU"/>
              </w:rPr>
              <w:t>Email:</w:t>
            </w:r>
          </w:p>
        </w:tc>
        <w:tc>
          <w:tcPr>
            <w:tcW w:w="8232" w:type="dxa"/>
          </w:tcPr>
          <w:p w14:paraId="7709A61F" w14:textId="77777777" w:rsidR="0067026A" w:rsidRPr="0067026A" w:rsidRDefault="0067026A">
            <w:pPr>
              <w:suppressAutoHyphens w:val="0"/>
              <w:autoSpaceDE/>
              <w:autoSpaceDN/>
              <w:adjustRightInd/>
              <w:spacing w:before="120" w:after="120" w:line="240" w:lineRule="auto"/>
              <w:jc w:val="both"/>
              <w:textAlignment w:val="auto"/>
              <w:rPr>
                <w:color w:val="auto"/>
                <w:sz w:val="20"/>
                <w:szCs w:val="20"/>
                <w:lang w:val="en-AU"/>
              </w:rPr>
            </w:pPr>
          </w:p>
        </w:tc>
      </w:tr>
      <w:tr w:rsidR="0067026A" w14:paraId="12685D04" w14:textId="77777777" w:rsidTr="00F817C6">
        <w:trPr>
          <w:jc w:val="center"/>
        </w:trPr>
        <w:tc>
          <w:tcPr>
            <w:tcW w:w="2263" w:type="dxa"/>
            <w:shd w:val="clear" w:color="auto" w:fill="D9D9D9" w:themeFill="background1" w:themeFillShade="D9"/>
          </w:tcPr>
          <w:p w14:paraId="16670C32" w14:textId="41E59D0E" w:rsidR="0067026A" w:rsidRDefault="0067026A">
            <w:pPr>
              <w:suppressAutoHyphens w:val="0"/>
              <w:autoSpaceDE/>
              <w:autoSpaceDN/>
              <w:adjustRightInd/>
              <w:spacing w:before="120" w:after="120" w:line="240" w:lineRule="auto"/>
              <w:jc w:val="both"/>
              <w:textAlignment w:val="auto"/>
              <w:rPr>
                <w:color w:val="auto"/>
                <w:sz w:val="20"/>
                <w:szCs w:val="20"/>
                <w:lang w:val="en-AU"/>
              </w:rPr>
            </w:pPr>
            <w:r>
              <w:rPr>
                <w:color w:val="auto"/>
                <w:sz w:val="20"/>
                <w:szCs w:val="20"/>
                <w:lang w:val="en-AU"/>
              </w:rPr>
              <w:t>Telephone number:</w:t>
            </w:r>
          </w:p>
        </w:tc>
        <w:tc>
          <w:tcPr>
            <w:tcW w:w="8232" w:type="dxa"/>
          </w:tcPr>
          <w:p w14:paraId="0A4BA0E6" w14:textId="77777777" w:rsidR="0067026A" w:rsidRPr="0067026A" w:rsidRDefault="0067026A">
            <w:pPr>
              <w:suppressAutoHyphens w:val="0"/>
              <w:autoSpaceDE/>
              <w:autoSpaceDN/>
              <w:adjustRightInd/>
              <w:spacing w:before="120" w:after="120" w:line="240" w:lineRule="auto"/>
              <w:jc w:val="both"/>
              <w:textAlignment w:val="auto"/>
              <w:rPr>
                <w:color w:val="auto"/>
                <w:sz w:val="20"/>
                <w:szCs w:val="20"/>
                <w:lang w:val="en-AU"/>
              </w:rPr>
            </w:pPr>
          </w:p>
        </w:tc>
      </w:tr>
    </w:tbl>
    <w:p w14:paraId="207545F5" w14:textId="767E0773" w:rsidR="00647219" w:rsidRDefault="00517D4D" w:rsidP="00CA32D0">
      <w:pPr>
        <w:pStyle w:val="Heading3"/>
        <w:rPr>
          <w:lang w:val="en-AU" w:eastAsia="en-AU"/>
        </w:rPr>
      </w:pPr>
      <w:r>
        <w:rPr>
          <w:lang w:val="en-AU" w:eastAsia="en-AU"/>
        </w:rPr>
        <w:t xml:space="preserve">IAG’s </w:t>
      </w:r>
      <w:r w:rsidR="0067026A">
        <w:rPr>
          <w:lang w:val="en-AU" w:eastAsia="en-AU"/>
        </w:rPr>
        <w:t>feedback</w:t>
      </w:r>
      <w:r w:rsidR="00647219">
        <w:rPr>
          <w:lang w:val="en-AU" w:eastAsia="en-AU"/>
        </w:rPr>
        <w:t xml:space="preserve"> (max 500 words)</w:t>
      </w:r>
    </w:p>
    <w:p w14:paraId="659E4CF4" w14:textId="139A7455" w:rsidR="002532BB" w:rsidRDefault="00647219" w:rsidP="00647219">
      <w:pPr>
        <w:spacing w:after="120" w:line="240" w:lineRule="atLeast"/>
        <w:jc w:val="both"/>
        <w:rPr>
          <w:rFonts w:eastAsiaTheme="minorEastAsia"/>
          <w:sz w:val="20"/>
          <w:szCs w:val="20"/>
        </w:rPr>
      </w:pPr>
      <w:r w:rsidRPr="00366F50">
        <w:rPr>
          <w:rFonts w:eastAsiaTheme="minorEastAsia"/>
          <w:sz w:val="20"/>
          <w:szCs w:val="20"/>
        </w:rPr>
        <w:t xml:space="preserve">Please provide a short summary statement as to the </w:t>
      </w:r>
      <w:r w:rsidRPr="00366F50">
        <w:rPr>
          <w:rFonts w:eastAsiaTheme="minorEastAsia"/>
          <w:b/>
          <w:bCs/>
          <w:sz w:val="20"/>
          <w:szCs w:val="20"/>
          <w:u w:val="single"/>
        </w:rPr>
        <w:t>purpose</w:t>
      </w:r>
      <w:r w:rsidRPr="00366F50">
        <w:rPr>
          <w:rFonts w:eastAsiaTheme="minorEastAsia"/>
          <w:sz w:val="20"/>
          <w:szCs w:val="20"/>
        </w:rPr>
        <w:t xml:space="preserve"> of the program and why you </w:t>
      </w:r>
      <w:r>
        <w:rPr>
          <w:rFonts w:eastAsiaTheme="minorEastAsia"/>
          <w:sz w:val="20"/>
          <w:szCs w:val="20"/>
        </w:rPr>
        <w:t>support its</w:t>
      </w:r>
      <w:r w:rsidRPr="00366F50">
        <w:rPr>
          <w:rFonts w:eastAsiaTheme="minorEastAsia"/>
          <w:sz w:val="20"/>
          <w:szCs w:val="20"/>
        </w:rPr>
        <w:t xml:space="preserve"> </w:t>
      </w:r>
      <w:r>
        <w:rPr>
          <w:rFonts w:eastAsiaTheme="minorEastAsia"/>
          <w:sz w:val="20"/>
          <w:szCs w:val="20"/>
        </w:rPr>
        <w:t>inclusion</w:t>
      </w:r>
      <w:r w:rsidRPr="00366F50">
        <w:rPr>
          <w:rFonts w:eastAsiaTheme="minorEastAsia"/>
          <w:sz w:val="20"/>
          <w:szCs w:val="20"/>
        </w:rPr>
        <w:t xml:space="preserve"> on Victoria’s </w:t>
      </w:r>
      <w:r w:rsidR="00B878F5">
        <w:rPr>
          <w:rFonts w:eastAsiaTheme="minorEastAsia"/>
          <w:sz w:val="20"/>
          <w:szCs w:val="20"/>
        </w:rPr>
        <w:t>Training Needs</w:t>
      </w:r>
      <w:r w:rsidRPr="00366F50">
        <w:rPr>
          <w:rFonts w:eastAsiaTheme="minorEastAsia"/>
          <w:sz w:val="20"/>
          <w:szCs w:val="20"/>
        </w:rPr>
        <w:t xml:space="preserve"> List.</w:t>
      </w:r>
    </w:p>
    <w:p w14:paraId="58290CD0" w14:textId="601829CA" w:rsidR="002532BB" w:rsidRDefault="002532BB" w:rsidP="00647219">
      <w:pPr>
        <w:spacing w:after="120" w:line="240" w:lineRule="atLeast"/>
        <w:jc w:val="both"/>
        <w:rPr>
          <w:rFonts w:eastAsiaTheme="minorEastAsia"/>
          <w:sz w:val="20"/>
          <w:szCs w:val="20"/>
        </w:rPr>
      </w:pPr>
      <w:r>
        <w:rPr>
          <w:rFonts w:eastAsiaTheme="minorEastAsia"/>
          <w:sz w:val="20"/>
          <w:szCs w:val="20"/>
        </w:rPr>
        <w:t>Questions to consider:</w:t>
      </w:r>
    </w:p>
    <w:p w14:paraId="4A5EB62A" w14:textId="07E54FD3" w:rsidR="002532BB" w:rsidRPr="0078788C" w:rsidRDefault="002532BB" w:rsidP="002532BB">
      <w:pPr>
        <w:pStyle w:val="ListParagraph"/>
        <w:numPr>
          <w:ilvl w:val="0"/>
          <w:numId w:val="16"/>
        </w:numPr>
        <w:spacing w:after="120" w:line="240" w:lineRule="atLeast"/>
        <w:jc w:val="both"/>
        <w:rPr>
          <w:rFonts w:ascii="Arial" w:eastAsiaTheme="minorEastAsia" w:hAnsi="Arial" w:cs="Arial"/>
          <w:sz w:val="18"/>
          <w:szCs w:val="18"/>
        </w:rPr>
      </w:pPr>
      <w:r w:rsidRPr="0078788C">
        <w:rPr>
          <w:rFonts w:ascii="Arial" w:hAnsi="Arial" w:cs="Arial"/>
          <w:sz w:val="20"/>
          <w:szCs w:val="20"/>
        </w:rPr>
        <w:t xml:space="preserve">What is the workforce need this program </w:t>
      </w:r>
      <w:r w:rsidR="00CA1CFD">
        <w:rPr>
          <w:rFonts w:ascii="Arial" w:hAnsi="Arial" w:cs="Arial"/>
          <w:sz w:val="20"/>
          <w:szCs w:val="20"/>
        </w:rPr>
        <w:t xml:space="preserve">will </w:t>
      </w:r>
      <w:r w:rsidRPr="0078788C">
        <w:rPr>
          <w:rFonts w:ascii="Arial" w:hAnsi="Arial" w:cs="Arial"/>
          <w:sz w:val="20"/>
          <w:szCs w:val="20"/>
        </w:rPr>
        <w:t xml:space="preserve">meet? </w:t>
      </w:r>
    </w:p>
    <w:p w14:paraId="32BD49AE" w14:textId="4F97EECA" w:rsidR="002532BB" w:rsidRPr="0078788C" w:rsidRDefault="002532BB" w:rsidP="002532BB">
      <w:pPr>
        <w:pStyle w:val="ListParagraph"/>
        <w:numPr>
          <w:ilvl w:val="0"/>
          <w:numId w:val="16"/>
        </w:numPr>
        <w:spacing w:after="120" w:line="240" w:lineRule="atLeast"/>
        <w:jc w:val="both"/>
        <w:rPr>
          <w:rFonts w:ascii="Arial" w:eastAsiaTheme="minorEastAsia" w:hAnsi="Arial" w:cs="Arial"/>
          <w:sz w:val="18"/>
          <w:szCs w:val="18"/>
        </w:rPr>
      </w:pPr>
      <w:r w:rsidRPr="0078788C">
        <w:rPr>
          <w:rFonts w:ascii="Arial" w:hAnsi="Arial" w:cs="Arial"/>
          <w:sz w:val="20"/>
          <w:szCs w:val="20"/>
        </w:rPr>
        <w:t>Are there upcoming changes to relevant training packages or the</w:t>
      </w:r>
      <w:r w:rsidR="00474796">
        <w:rPr>
          <w:rFonts w:ascii="Arial" w:hAnsi="Arial" w:cs="Arial"/>
          <w:sz w:val="20"/>
          <w:szCs w:val="20"/>
        </w:rPr>
        <w:t xml:space="preserve"> proposed</w:t>
      </w:r>
      <w:r w:rsidRPr="0078788C">
        <w:rPr>
          <w:rFonts w:ascii="Arial" w:hAnsi="Arial" w:cs="Arial"/>
          <w:sz w:val="20"/>
          <w:szCs w:val="20"/>
        </w:rPr>
        <w:t xml:space="preserve"> program? </w:t>
      </w:r>
    </w:p>
    <w:p w14:paraId="45CE0196" w14:textId="22FBA28E" w:rsidR="0067026A" w:rsidRPr="0078788C" w:rsidRDefault="002532BB" w:rsidP="0078788C">
      <w:pPr>
        <w:pStyle w:val="ListParagraph"/>
        <w:numPr>
          <w:ilvl w:val="0"/>
          <w:numId w:val="16"/>
        </w:numPr>
        <w:spacing w:after="120" w:line="240" w:lineRule="atLeast"/>
        <w:jc w:val="both"/>
        <w:rPr>
          <w:rFonts w:eastAsiaTheme="minorEastAsia"/>
          <w:sz w:val="18"/>
          <w:szCs w:val="18"/>
        </w:rPr>
      </w:pPr>
      <w:r w:rsidRPr="0078788C">
        <w:rPr>
          <w:rFonts w:ascii="Arial" w:hAnsi="Arial" w:cs="Arial"/>
          <w:sz w:val="20"/>
          <w:szCs w:val="20"/>
        </w:rPr>
        <w:t xml:space="preserve">Does the IAG have any views on any other relevant matters related to the </w:t>
      </w:r>
      <w:r w:rsidRPr="002532BB">
        <w:rPr>
          <w:rFonts w:ascii="Arial" w:hAnsi="Arial" w:cs="Arial"/>
          <w:sz w:val="20"/>
          <w:szCs w:val="20"/>
        </w:rPr>
        <w:t>delivery</w:t>
      </w:r>
      <w:r w:rsidRPr="0078788C">
        <w:rPr>
          <w:rFonts w:ascii="Arial" w:hAnsi="Arial" w:cs="Arial"/>
          <w:sz w:val="20"/>
          <w:szCs w:val="20"/>
        </w:rPr>
        <w:t xml:space="preserve"> of the proposed program, e.g. changes to licensing and or other requirements?</w:t>
      </w:r>
    </w:p>
    <w:p w14:paraId="61287D6F" w14:textId="637D0B24" w:rsidR="00647219" w:rsidRPr="00366F50" w:rsidRDefault="00647219" w:rsidP="00647219">
      <w:pPr>
        <w:spacing w:after="120" w:line="240" w:lineRule="atLeast"/>
        <w:jc w:val="both"/>
        <w:rPr>
          <w:rStyle w:val="Emphasis"/>
          <w:sz w:val="20"/>
          <w:szCs w:val="20"/>
        </w:rPr>
      </w:pPr>
    </w:p>
    <w:tbl>
      <w:tblPr>
        <w:tblpPr w:leftFromText="180" w:rightFromText="180" w:vertAnchor="text" w:horzAnchor="margin" w:tblpXSpec="center" w:tblpY="77"/>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5"/>
      </w:tblGrid>
      <w:tr w:rsidR="00647219" w:rsidRPr="00403A09" w14:paraId="4846AB45" w14:textId="77777777" w:rsidTr="00CA32D0">
        <w:trPr>
          <w:trHeight w:val="697"/>
        </w:trPr>
        <w:tc>
          <w:tcPr>
            <w:tcW w:w="10495" w:type="dxa"/>
            <w:shd w:val="clear" w:color="auto" w:fill="FFFFFF"/>
          </w:tcPr>
          <w:p w14:paraId="6FF1EA84" w14:textId="77777777" w:rsidR="00647219" w:rsidRDefault="00647219" w:rsidP="003869B0">
            <w:pPr>
              <w:suppressAutoHyphens w:val="0"/>
              <w:autoSpaceDE/>
              <w:autoSpaceDN/>
              <w:adjustRightInd/>
              <w:spacing w:after="0" w:line="240" w:lineRule="auto"/>
              <w:textAlignment w:val="auto"/>
              <w:rPr>
                <w:rFonts w:ascii="Calibri" w:eastAsia="Times New Roman" w:hAnsi="Calibri"/>
                <w:bCs/>
                <w:color w:val="auto"/>
                <w:sz w:val="24"/>
                <w:szCs w:val="24"/>
                <w:lang w:val="en-AU" w:eastAsia="en-AU"/>
              </w:rPr>
            </w:pPr>
          </w:p>
          <w:p w14:paraId="48D5C16A" w14:textId="77777777" w:rsidR="00F817C6" w:rsidRDefault="00F817C6" w:rsidP="003869B0">
            <w:pPr>
              <w:suppressAutoHyphens w:val="0"/>
              <w:autoSpaceDE/>
              <w:autoSpaceDN/>
              <w:adjustRightInd/>
              <w:spacing w:after="0" w:line="240" w:lineRule="auto"/>
              <w:textAlignment w:val="auto"/>
              <w:rPr>
                <w:rFonts w:ascii="Calibri" w:eastAsia="Times New Roman" w:hAnsi="Calibri"/>
                <w:bCs/>
                <w:color w:val="auto"/>
                <w:sz w:val="24"/>
                <w:szCs w:val="24"/>
                <w:lang w:val="en-AU" w:eastAsia="en-AU"/>
              </w:rPr>
            </w:pPr>
          </w:p>
          <w:p w14:paraId="14B64DFC" w14:textId="77777777" w:rsidR="00F817C6" w:rsidRDefault="00F817C6" w:rsidP="003869B0">
            <w:pPr>
              <w:suppressAutoHyphens w:val="0"/>
              <w:autoSpaceDE/>
              <w:autoSpaceDN/>
              <w:adjustRightInd/>
              <w:spacing w:after="0" w:line="240" w:lineRule="auto"/>
              <w:textAlignment w:val="auto"/>
              <w:rPr>
                <w:rFonts w:ascii="Calibri" w:eastAsia="Times New Roman" w:hAnsi="Calibri"/>
                <w:bCs/>
                <w:color w:val="auto"/>
                <w:sz w:val="24"/>
                <w:szCs w:val="24"/>
                <w:lang w:val="en-AU" w:eastAsia="en-AU"/>
              </w:rPr>
            </w:pPr>
          </w:p>
          <w:p w14:paraId="6960F93E" w14:textId="3EB29507" w:rsidR="00F817C6" w:rsidRPr="00403A09" w:rsidRDefault="00F817C6" w:rsidP="003869B0">
            <w:pPr>
              <w:suppressAutoHyphens w:val="0"/>
              <w:autoSpaceDE/>
              <w:autoSpaceDN/>
              <w:adjustRightInd/>
              <w:spacing w:after="0" w:line="240" w:lineRule="auto"/>
              <w:textAlignment w:val="auto"/>
              <w:rPr>
                <w:rFonts w:ascii="Calibri" w:eastAsia="Times New Roman" w:hAnsi="Calibri"/>
                <w:bCs/>
                <w:color w:val="auto"/>
                <w:sz w:val="24"/>
                <w:szCs w:val="24"/>
                <w:lang w:val="en-AU" w:eastAsia="en-AU"/>
              </w:rPr>
            </w:pPr>
          </w:p>
        </w:tc>
      </w:tr>
    </w:tbl>
    <w:p w14:paraId="0529B6F0" w14:textId="77777777" w:rsidR="00647219" w:rsidRPr="00403A09" w:rsidRDefault="00647219" w:rsidP="00403A09">
      <w:pPr>
        <w:suppressAutoHyphens w:val="0"/>
        <w:autoSpaceDE/>
        <w:autoSpaceDN/>
        <w:adjustRightInd/>
        <w:spacing w:after="0" w:line="240" w:lineRule="auto"/>
        <w:jc w:val="both"/>
        <w:textAlignment w:val="auto"/>
        <w:rPr>
          <w:rFonts w:eastAsia="Times New Roman"/>
          <w:color w:val="auto"/>
          <w:sz w:val="24"/>
          <w:szCs w:val="24"/>
          <w:lang w:val="en-AU" w:eastAsia="en-AU"/>
        </w:rPr>
      </w:pPr>
    </w:p>
    <w:sectPr w:rsidR="00647219" w:rsidRPr="00403A09" w:rsidSect="00CA32D0">
      <w:headerReference w:type="even" r:id="rId12"/>
      <w:headerReference w:type="default" r:id="rId13"/>
      <w:footerReference w:type="even" r:id="rId14"/>
      <w:footerReference w:type="default" r:id="rId15"/>
      <w:headerReference w:type="first" r:id="rId16"/>
      <w:footerReference w:type="first" r:id="rId17"/>
      <w:pgSz w:w="11906" w:h="16838" w:code="9"/>
      <w:pgMar w:top="993" w:right="720" w:bottom="720" w:left="720"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7542" w14:textId="77777777" w:rsidR="00C55B25" w:rsidRDefault="00C55B25" w:rsidP="00123BB4">
      <w:r>
        <w:separator/>
      </w:r>
    </w:p>
  </w:endnote>
  <w:endnote w:type="continuationSeparator" w:id="0">
    <w:p w14:paraId="1700CECA" w14:textId="77777777" w:rsidR="00C55B25" w:rsidRDefault="00C55B25"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0280517D"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C2E255" w14:textId="77777777" w:rsidR="00E6749C" w:rsidRDefault="00E6749C" w:rsidP="00123BB4">
    <w:pPr>
      <w:pStyle w:val="Footer"/>
    </w:pPr>
    <w:r>
      <w:rPr>
        <w:noProof/>
      </w:rPr>
      <mc:AlternateContent>
        <mc:Choice Requires="wps">
          <w:drawing>
            <wp:inline distT="0" distB="0" distL="0" distR="0" wp14:anchorId="37B5B573" wp14:editId="50FED44C">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ED63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7B5B573"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26ED63D"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72B5" w14:textId="77777777" w:rsidR="00066E22" w:rsidRDefault="00066E22" w:rsidP="00066E22">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EndPr/>
      <w:sdtContent>
        <w:sdt>
          <w:sdtPr>
            <w:id w:val="2061742869"/>
            <w:docPartObj>
              <w:docPartGallery w:val="Page Numbers (Top of Page)"/>
              <w:docPartUnique/>
            </w:docPartObj>
          </w:sdtPr>
          <w:sdtEndPr/>
          <w:sdtContent>
            <w:tr w:rsidR="00066E22" w:rsidRPr="00FB0DEA" w14:paraId="754CC4FA" w14:textId="77777777" w:rsidTr="00383BA2">
              <w:tc>
                <w:tcPr>
                  <w:tcW w:w="3402" w:type="dxa"/>
                  <w:vAlign w:val="center"/>
                </w:tcPr>
                <w:p w14:paraId="5FF348C4" w14:textId="36754298" w:rsidR="00066E22" w:rsidRPr="005723C8" w:rsidRDefault="009F7B72" w:rsidP="00066E22">
                  <w:pPr>
                    <w:pStyle w:val="Footer"/>
                    <w:spacing w:after="0"/>
                    <w:jc w:val="left"/>
                  </w:pPr>
                  <w:fldSimple w:instr=" STYLEREF  Title  \* MERGEFORMAT ">
                    <w:r w:rsidR="00541580">
                      <w:rPr>
                        <w:noProof/>
                      </w:rPr>
                      <w:t>Business case for the inclusion of programs on Victoria’s Training Needs List</w:t>
                    </w:r>
                  </w:fldSimple>
                </w:p>
              </w:tc>
              <w:tc>
                <w:tcPr>
                  <w:tcW w:w="2410" w:type="dxa"/>
                  <w:vAlign w:val="center"/>
                </w:tcPr>
                <w:p w14:paraId="133B7E31" w14:textId="1A618CAA" w:rsidR="00066E22" w:rsidRPr="005723C8" w:rsidRDefault="00066E22" w:rsidP="00066E2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541580">
                    <w:rPr>
                      <w:rStyle w:val="PageNumber"/>
                      <w:noProof/>
                    </w:rPr>
                    <w:t>6</w:t>
                  </w:r>
                  <w:r>
                    <w:rPr>
                      <w:rStyle w:val="PageNumber"/>
                    </w:rPr>
                    <w:fldChar w:fldCharType="end"/>
                  </w:r>
                </w:p>
              </w:tc>
              <w:tc>
                <w:tcPr>
                  <w:tcW w:w="4211" w:type="dxa"/>
                </w:tcPr>
                <w:p w14:paraId="6C64E25C" w14:textId="77777777" w:rsidR="00066E22" w:rsidRPr="00FB0DEA" w:rsidRDefault="00B24F19" w:rsidP="00066E22">
                  <w:pPr>
                    <w:pStyle w:val="Footer"/>
                    <w:spacing w:after="0"/>
                    <w:jc w:val="right"/>
                  </w:pPr>
                  <w:r w:rsidRPr="00EE5398">
                    <w:rPr>
                      <w:noProof/>
                      <w:lang w:val="en-GB" w:eastAsia="en-GB"/>
                    </w:rPr>
                    <w:drawing>
                      <wp:inline distT="0" distB="0" distL="0" distR="0" wp14:anchorId="5B233815" wp14:editId="712B5A9D">
                        <wp:extent cx="1335600" cy="402043"/>
                        <wp:effectExtent l="0" t="0" r="0" b="0"/>
                        <wp:docPr id="12" name="Picture 12"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1D2D97D8"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EndPr>
      <w:rPr>
        <w:rStyle w:val="PageNumber"/>
      </w:rPr>
    </w:sdtEndPr>
    <w:sdtContent>
      <w:p w14:paraId="28A70A14"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3A74D0" w14:textId="77777777" w:rsidR="00E6749C" w:rsidRDefault="00E6749C" w:rsidP="00123BB4">
    <w:pPr>
      <w:pStyle w:val="Footer"/>
    </w:pPr>
    <w:r>
      <w:rPr>
        <w:noProof/>
      </w:rPr>
      <mc:AlternateContent>
        <mc:Choice Requires="wps">
          <w:drawing>
            <wp:inline distT="0" distB="0" distL="0" distR="0" wp14:anchorId="430F092B" wp14:editId="32DF9974">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347FDB"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30F092B" id="_x0000_t202" coordsize="21600,21600" o:spt="202" path="m,l,21600r21600,l21600,xe">
              <v:stroke joinstyle="miter"/>
              <v:path gradientshapeok="t" o:connecttype="rect"/>
            </v:shapetype>
            <v:shape id="Text Box 6"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4347FDB"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5BDE" w14:textId="77777777" w:rsidR="00C55B25" w:rsidRDefault="00C55B25" w:rsidP="00123BB4">
      <w:r>
        <w:separator/>
      </w:r>
    </w:p>
  </w:footnote>
  <w:footnote w:type="continuationSeparator" w:id="0">
    <w:p w14:paraId="64A232CF" w14:textId="77777777" w:rsidR="00C55B25" w:rsidRDefault="00C55B25"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62F2" w14:textId="77777777" w:rsidR="00E6749C" w:rsidRDefault="00E6749C" w:rsidP="00123BB4">
    <w:pPr>
      <w:pStyle w:val="Header"/>
    </w:pPr>
    <w:r>
      <w:rPr>
        <w:noProof/>
      </w:rPr>
      <mc:AlternateContent>
        <mc:Choice Requires="wps">
          <w:drawing>
            <wp:inline distT="0" distB="0" distL="0" distR="0" wp14:anchorId="04B56A2D" wp14:editId="3EB6E19E">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EC1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4B56A2D"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70EC1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EA0B" w14:textId="77777777" w:rsidR="00596E3D" w:rsidRDefault="00596E3D" w:rsidP="00123BB4">
    <w:pPr>
      <w:pStyle w:val="Header"/>
    </w:pPr>
    <w:r>
      <w:rPr>
        <w:noProof/>
      </w:rPr>
      <w:drawing>
        <wp:anchor distT="0" distB="0" distL="114300" distR="114300" simplePos="0" relativeHeight="251658240" behindDoc="1" locked="1" layoutInCell="1" allowOverlap="1" wp14:anchorId="08FA36C1" wp14:editId="0213411D">
          <wp:simplePos x="0" y="0"/>
          <wp:positionH relativeFrom="page">
            <wp:align>left</wp:align>
          </wp:positionH>
          <wp:positionV relativeFrom="page">
            <wp:align>top</wp:align>
          </wp:positionV>
          <wp:extent cx="7559675" cy="962279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60000" cy="96236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3E72" w14:textId="77777777" w:rsidR="00E6749C" w:rsidRDefault="004A05A1" w:rsidP="00123BB4">
    <w:pPr>
      <w:pStyle w:val="Header"/>
    </w:pPr>
    <w:r>
      <w:rPr>
        <w:noProof/>
      </w:rPr>
      <w:drawing>
        <wp:inline distT="0" distB="0" distL="0" distR="0" wp14:anchorId="274022D6" wp14:editId="62853180">
          <wp:extent cx="7560000" cy="10684800"/>
          <wp:effectExtent l="0" t="0" r="3175" b="2540"/>
          <wp:docPr id="13" name="Picture 1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2AC8D976" wp14:editId="764B5529">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EB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AC8D976" id="_x0000_t202" coordsize="21600,21600" o:spt="202" path="m,l,21600r21600,l21600,xe">
              <v:stroke joinstyle="miter"/>
              <v:path gradientshapeok="t" o:connecttype="rect"/>
            </v:shapetype>
            <v:shape id="Text Box 3"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A8EB70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59B2"/>
    <w:multiLevelType w:val="hybridMultilevel"/>
    <w:tmpl w:val="A0569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4435DF"/>
    <w:multiLevelType w:val="hybridMultilevel"/>
    <w:tmpl w:val="D12E5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26F52"/>
    <w:multiLevelType w:val="hybridMultilevel"/>
    <w:tmpl w:val="C07E5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65374"/>
    <w:multiLevelType w:val="hybridMultilevel"/>
    <w:tmpl w:val="994A2A70"/>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6" w15:restartNumberingAfterBreak="0">
    <w:nsid w:val="4454006D"/>
    <w:multiLevelType w:val="hybridMultilevel"/>
    <w:tmpl w:val="A51CC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3E191F"/>
    <w:multiLevelType w:val="hybridMultilevel"/>
    <w:tmpl w:val="88CC9F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27577B"/>
    <w:multiLevelType w:val="hybridMultilevel"/>
    <w:tmpl w:val="BAC6DC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7DBA2B68"/>
    <w:multiLevelType w:val="hybridMultilevel"/>
    <w:tmpl w:val="F5B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846201"/>
    <w:multiLevelType w:val="hybridMultilevel"/>
    <w:tmpl w:val="6C209D0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num w:numId="1" w16cid:durableId="1866554516">
    <w:abstractNumId w:val="2"/>
  </w:num>
  <w:num w:numId="2" w16cid:durableId="584388469">
    <w:abstractNumId w:val="8"/>
  </w:num>
  <w:num w:numId="3" w16cid:durableId="1616669336">
    <w:abstractNumId w:val="7"/>
  </w:num>
  <w:num w:numId="4" w16cid:durableId="34044789">
    <w:abstractNumId w:val="10"/>
  </w:num>
  <w:num w:numId="5" w16cid:durableId="1260991545">
    <w:abstractNumId w:val="4"/>
  </w:num>
  <w:num w:numId="6" w16cid:durableId="597980450">
    <w:abstractNumId w:val="9"/>
  </w:num>
  <w:num w:numId="7" w16cid:durableId="136607360">
    <w:abstractNumId w:val="11"/>
  </w:num>
  <w:num w:numId="8" w16cid:durableId="1511791872">
    <w:abstractNumId w:val="6"/>
  </w:num>
  <w:num w:numId="9" w16cid:durableId="1387338593">
    <w:abstractNumId w:val="12"/>
  </w:num>
  <w:num w:numId="10" w16cid:durableId="232669478">
    <w:abstractNumId w:val="3"/>
  </w:num>
  <w:num w:numId="11" w16cid:durableId="591088150">
    <w:abstractNumId w:val="5"/>
  </w:num>
  <w:num w:numId="12" w16cid:durableId="272134430">
    <w:abstractNumId w:val="3"/>
  </w:num>
  <w:num w:numId="13" w16cid:durableId="2035227512">
    <w:abstractNumId w:val="13"/>
  </w:num>
  <w:num w:numId="14" w16cid:durableId="669917862">
    <w:abstractNumId w:val="14"/>
  </w:num>
  <w:num w:numId="15" w16cid:durableId="23140910">
    <w:abstractNumId w:val="0"/>
  </w:num>
  <w:num w:numId="16" w16cid:durableId="2074698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8A"/>
    <w:rsid w:val="0000440C"/>
    <w:rsid w:val="0003061B"/>
    <w:rsid w:val="000458D8"/>
    <w:rsid w:val="00066E22"/>
    <w:rsid w:val="000865C3"/>
    <w:rsid w:val="00090B02"/>
    <w:rsid w:val="000B7D1E"/>
    <w:rsid w:val="000E1EEE"/>
    <w:rsid w:val="000E276B"/>
    <w:rsid w:val="000F7D08"/>
    <w:rsid w:val="00123BB4"/>
    <w:rsid w:val="001555BA"/>
    <w:rsid w:val="00156A32"/>
    <w:rsid w:val="001725D9"/>
    <w:rsid w:val="0018220C"/>
    <w:rsid w:val="0018763C"/>
    <w:rsid w:val="001B200B"/>
    <w:rsid w:val="001B5C26"/>
    <w:rsid w:val="001C1304"/>
    <w:rsid w:val="001C63DA"/>
    <w:rsid w:val="001C78DE"/>
    <w:rsid w:val="001D15FC"/>
    <w:rsid w:val="001F5F47"/>
    <w:rsid w:val="001F79DE"/>
    <w:rsid w:val="0020029D"/>
    <w:rsid w:val="00214420"/>
    <w:rsid w:val="002206FB"/>
    <w:rsid w:val="0024796C"/>
    <w:rsid w:val="002532BB"/>
    <w:rsid w:val="00260BA4"/>
    <w:rsid w:val="00290856"/>
    <w:rsid w:val="002E5AB6"/>
    <w:rsid w:val="00317644"/>
    <w:rsid w:val="00323031"/>
    <w:rsid w:val="0032660B"/>
    <w:rsid w:val="0033764E"/>
    <w:rsid w:val="00347BF4"/>
    <w:rsid w:val="00353251"/>
    <w:rsid w:val="00366F50"/>
    <w:rsid w:val="003A23DF"/>
    <w:rsid w:val="003A430D"/>
    <w:rsid w:val="003C18D2"/>
    <w:rsid w:val="003E4AB1"/>
    <w:rsid w:val="003F152E"/>
    <w:rsid w:val="003F7606"/>
    <w:rsid w:val="00402098"/>
    <w:rsid w:val="00403A09"/>
    <w:rsid w:val="00404E3D"/>
    <w:rsid w:val="00423E30"/>
    <w:rsid w:val="004355A0"/>
    <w:rsid w:val="0044368A"/>
    <w:rsid w:val="00444359"/>
    <w:rsid w:val="00455EE5"/>
    <w:rsid w:val="00474796"/>
    <w:rsid w:val="00484ADA"/>
    <w:rsid w:val="004A05A1"/>
    <w:rsid w:val="004B4AAE"/>
    <w:rsid w:val="004E2D6A"/>
    <w:rsid w:val="005132A6"/>
    <w:rsid w:val="00513499"/>
    <w:rsid w:val="00517D4D"/>
    <w:rsid w:val="0053232B"/>
    <w:rsid w:val="00541580"/>
    <w:rsid w:val="00542B96"/>
    <w:rsid w:val="005602AC"/>
    <w:rsid w:val="005736B7"/>
    <w:rsid w:val="005757DB"/>
    <w:rsid w:val="00581680"/>
    <w:rsid w:val="00596E3D"/>
    <w:rsid w:val="005C5CC5"/>
    <w:rsid w:val="005D261B"/>
    <w:rsid w:val="005F06A5"/>
    <w:rsid w:val="005F6598"/>
    <w:rsid w:val="006055C9"/>
    <w:rsid w:val="00633EC5"/>
    <w:rsid w:val="00637659"/>
    <w:rsid w:val="00647219"/>
    <w:rsid w:val="00664B85"/>
    <w:rsid w:val="00667EB5"/>
    <w:rsid w:val="0067026A"/>
    <w:rsid w:val="006B1F1B"/>
    <w:rsid w:val="006B5CF1"/>
    <w:rsid w:val="006C4116"/>
    <w:rsid w:val="006C61FF"/>
    <w:rsid w:val="006F3ECF"/>
    <w:rsid w:val="00712AAC"/>
    <w:rsid w:val="00765D0E"/>
    <w:rsid w:val="0078788C"/>
    <w:rsid w:val="007A2C46"/>
    <w:rsid w:val="007A3F71"/>
    <w:rsid w:val="007C0B55"/>
    <w:rsid w:val="007D2000"/>
    <w:rsid w:val="008059E9"/>
    <w:rsid w:val="00822532"/>
    <w:rsid w:val="008818C5"/>
    <w:rsid w:val="00881FE4"/>
    <w:rsid w:val="00885165"/>
    <w:rsid w:val="008C0DFF"/>
    <w:rsid w:val="008C135A"/>
    <w:rsid w:val="008C469E"/>
    <w:rsid w:val="008F2231"/>
    <w:rsid w:val="008F2D68"/>
    <w:rsid w:val="00956EA5"/>
    <w:rsid w:val="0095703D"/>
    <w:rsid w:val="00960EEB"/>
    <w:rsid w:val="00973E60"/>
    <w:rsid w:val="009A1AA1"/>
    <w:rsid w:val="009D7819"/>
    <w:rsid w:val="009F703B"/>
    <w:rsid w:val="009F7B72"/>
    <w:rsid w:val="00A049A2"/>
    <w:rsid w:val="00A12E3A"/>
    <w:rsid w:val="00A23131"/>
    <w:rsid w:val="00A26A93"/>
    <w:rsid w:val="00A27E6D"/>
    <w:rsid w:val="00A53861"/>
    <w:rsid w:val="00A6306A"/>
    <w:rsid w:val="00A70CE5"/>
    <w:rsid w:val="00AA4DF8"/>
    <w:rsid w:val="00AB02D2"/>
    <w:rsid w:val="00AC3AA7"/>
    <w:rsid w:val="00AC4F2F"/>
    <w:rsid w:val="00AE4B39"/>
    <w:rsid w:val="00B02E7A"/>
    <w:rsid w:val="00B13E5C"/>
    <w:rsid w:val="00B2258E"/>
    <w:rsid w:val="00B24F19"/>
    <w:rsid w:val="00B878F5"/>
    <w:rsid w:val="00B95547"/>
    <w:rsid w:val="00BB3697"/>
    <w:rsid w:val="00C55B25"/>
    <w:rsid w:val="00C73704"/>
    <w:rsid w:val="00C75C40"/>
    <w:rsid w:val="00C80BB8"/>
    <w:rsid w:val="00C93534"/>
    <w:rsid w:val="00CA1CFD"/>
    <w:rsid w:val="00CA32D0"/>
    <w:rsid w:val="00CA49DB"/>
    <w:rsid w:val="00CD2A06"/>
    <w:rsid w:val="00D113AD"/>
    <w:rsid w:val="00D17C72"/>
    <w:rsid w:val="00D37E55"/>
    <w:rsid w:val="00D5274B"/>
    <w:rsid w:val="00D7784A"/>
    <w:rsid w:val="00D800F7"/>
    <w:rsid w:val="00D90C08"/>
    <w:rsid w:val="00DA1CFD"/>
    <w:rsid w:val="00DB2321"/>
    <w:rsid w:val="00DC5D7F"/>
    <w:rsid w:val="00DD3CDF"/>
    <w:rsid w:val="00E2522C"/>
    <w:rsid w:val="00E26896"/>
    <w:rsid w:val="00E322FB"/>
    <w:rsid w:val="00E344B1"/>
    <w:rsid w:val="00E64FD6"/>
    <w:rsid w:val="00E6749C"/>
    <w:rsid w:val="00E95D4F"/>
    <w:rsid w:val="00EC641E"/>
    <w:rsid w:val="00ED18D4"/>
    <w:rsid w:val="00ED5AA7"/>
    <w:rsid w:val="00EE0873"/>
    <w:rsid w:val="00EF1946"/>
    <w:rsid w:val="00F16089"/>
    <w:rsid w:val="00F1636C"/>
    <w:rsid w:val="00F33E5F"/>
    <w:rsid w:val="00F44CA4"/>
    <w:rsid w:val="00F456E8"/>
    <w:rsid w:val="00F52186"/>
    <w:rsid w:val="00F817C6"/>
    <w:rsid w:val="00F84557"/>
    <w:rsid w:val="00FB68BD"/>
    <w:rsid w:val="00FB6AF6"/>
    <w:rsid w:val="00FC6ABA"/>
    <w:rsid w:val="00FD258F"/>
    <w:rsid w:val="00FE6F90"/>
    <w:rsid w:val="00FF6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9F437"/>
  <w15:chartTrackingRefBased/>
  <w15:docId w15:val="{DFB08F07-D821-4591-9BB6-C0C7E8ED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rsid w:val="00403A09"/>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E26896"/>
    <w:pPr>
      <w:suppressAutoHyphens w:val="0"/>
      <w:autoSpaceDE/>
      <w:autoSpaceDN/>
      <w:adjustRightInd/>
      <w:spacing w:after="0" w:line="240" w:lineRule="auto"/>
      <w:textAlignment w:val="auto"/>
    </w:pPr>
    <w:rPr>
      <w:rFonts w:eastAsia="Times New Roman"/>
      <w:color w:val="auto"/>
      <w:sz w:val="20"/>
      <w:szCs w:val="20"/>
      <w:lang w:val="en-AU" w:eastAsia="en-AU"/>
    </w:rPr>
  </w:style>
  <w:style w:type="character" w:customStyle="1" w:styleId="CommentTextChar">
    <w:name w:val="Comment Text Char"/>
    <w:basedOn w:val="DefaultParagraphFont"/>
    <w:link w:val="CommentText"/>
    <w:rsid w:val="00E26896"/>
    <w:rPr>
      <w:rFonts w:ascii="Arial" w:eastAsia="Times New Roman" w:hAnsi="Arial" w:cs="Arial"/>
      <w:sz w:val="20"/>
      <w:szCs w:val="20"/>
      <w:lang w:eastAsia="en-AU"/>
    </w:rPr>
  </w:style>
  <w:style w:type="character" w:customStyle="1" w:styleId="ListParagraphChar">
    <w:name w:val="List Paragraph Char"/>
    <w:aliases w:val="Report subheading Char,List Paragraph1 Char,List Paragraph11 Char,Bullet point Char,L Char,Recommendation Char,DDM Gen Text Char,List Paragraph - bullets Char,NFP GP Bulleted List Char,bullet point list Char,Bullet points Char"/>
    <w:basedOn w:val="DefaultParagraphFont"/>
    <w:link w:val="ListParagraph"/>
    <w:uiPriority w:val="34"/>
    <w:locked/>
    <w:rsid w:val="00E26896"/>
    <w:rPr>
      <w:sz w:val="22"/>
      <w:szCs w:val="22"/>
    </w:rPr>
  </w:style>
  <w:style w:type="paragraph" w:styleId="ListParagraph">
    <w:name w:val="List Paragraph"/>
    <w:aliases w:val="Report subheading,List Paragraph1,List Paragraph11,Bullet point,L,Recommendation,DDM Gen Text,List Paragraph - bullets,NFP GP Bulleted List,bullet point list,Bullet points,Content descriptions"/>
    <w:basedOn w:val="Normal"/>
    <w:link w:val="ListParagraphChar"/>
    <w:uiPriority w:val="34"/>
    <w:qFormat/>
    <w:rsid w:val="00E26896"/>
    <w:pPr>
      <w:suppressAutoHyphens w:val="0"/>
      <w:autoSpaceDE/>
      <w:autoSpaceDN/>
      <w:adjustRightInd/>
      <w:spacing w:after="200" w:line="276" w:lineRule="auto"/>
      <w:ind w:left="720"/>
      <w:contextualSpacing/>
      <w:textAlignment w:val="auto"/>
    </w:pPr>
    <w:rPr>
      <w:rFonts w:asciiTheme="minorHAnsi" w:hAnsiTheme="minorHAnsi" w:cstheme="minorBidi"/>
      <w:color w:val="auto"/>
      <w:sz w:val="22"/>
      <w:szCs w:val="22"/>
      <w:lang w:val="en-AU"/>
    </w:rPr>
  </w:style>
  <w:style w:type="character" w:styleId="CommentReference">
    <w:name w:val="annotation reference"/>
    <w:basedOn w:val="DefaultParagraphFont"/>
    <w:semiHidden/>
    <w:unhideWhenUsed/>
    <w:rsid w:val="00E26896"/>
    <w:rPr>
      <w:sz w:val="16"/>
      <w:szCs w:val="16"/>
    </w:rPr>
  </w:style>
  <w:style w:type="table" w:customStyle="1" w:styleId="TableGrid2">
    <w:name w:val="Table Grid2"/>
    <w:basedOn w:val="TableNormal"/>
    <w:next w:val="TableGrid"/>
    <w:rsid w:val="00E26896"/>
    <w:rPr>
      <w:rFonts w:ascii="Arial" w:eastAsia="Times New Roman" w:hAnsi="Arial"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C4F2F"/>
    <w:pPr>
      <w:suppressAutoHyphens/>
      <w:autoSpaceDE w:val="0"/>
      <w:autoSpaceDN w:val="0"/>
      <w:adjustRightInd w:val="0"/>
      <w:spacing w:after="160"/>
      <w:textAlignment w:val="center"/>
    </w:pPr>
    <w:rPr>
      <w:rFonts w:eastAsiaTheme="minorHAnsi"/>
      <w:b/>
      <w:bCs/>
      <w:color w:val="000000"/>
      <w:lang w:val="en-US" w:eastAsia="en-US"/>
    </w:rPr>
  </w:style>
  <w:style w:type="character" w:customStyle="1" w:styleId="CommentSubjectChar">
    <w:name w:val="Comment Subject Char"/>
    <w:basedOn w:val="CommentTextChar"/>
    <w:link w:val="CommentSubject"/>
    <w:uiPriority w:val="99"/>
    <w:semiHidden/>
    <w:rsid w:val="00AC4F2F"/>
    <w:rPr>
      <w:rFonts w:ascii="Arial" w:eastAsia="Times New Roman" w:hAnsi="Arial" w:cs="Arial"/>
      <w:b/>
      <w:bCs/>
      <w:color w:val="000000"/>
      <w:sz w:val="20"/>
      <w:szCs w:val="20"/>
      <w:lang w:val="en-US" w:eastAsia="en-AU"/>
    </w:rPr>
  </w:style>
  <w:style w:type="character" w:styleId="Hyperlink">
    <w:name w:val="Hyperlink"/>
    <w:basedOn w:val="DefaultParagraphFont"/>
    <w:uiPriority w:val="99"/>
    <w:unhideWhenUsed/>
    <w:rsid w:val="008F2D68"/>
    <w:rPr>
      <w:color w:val="0000FF"/>
      <w:u w:val="single"/>
    </w:rPr>
  </w:style>
  <w:style w:type="character" w:styleId="Emphasis">
    <w:name w:val="Emphasis"/>
    <w:basedOn w:val="DefaultParagraphFont"/>
    <w:uiPriority w:val="20"/>
    <w:qFormat/>
    <w:rsid w:val="003C18D2"/>
    <w:rPr>
      <w:i/>
      <w:iCs/>
    </w:rPr>
  </w:style>
  <w:style w:type="paragraph" w:styleId="Revision">
    <w:name w:val="Revision"/>
    <w:hidden/>
    <w:uiPriority w:val="99"/>
    <w:semiHidden/>
    <w:rsid w:val="00E64FD6"/>
    <w:rPr>
      <w:rFonts w:ascii="Arial" w:hAnsi="Arial" w:cs="Arial"/>
      <w:color w:val="000000"/>
      <w:sz w:val="18"/>
      <w:szCs w:val="18"/>
      <w:lang w:val="en-US"/>
    </w:rPr>
  </w:style>
  <w:style w:type="character" w:styleId="UnresolvedMention">
    <w:name w:val="Unresolved Mention"/>
    <w:basedOn w:val="DefaultParagraphFont"/>
    <w:uiPriority w:val="99"/>
    <w:semiHidden/>
    <w:unhideWhenUsed/>
    <w:rsid w:val="00E322FB"/>
    <w:rPr>
      <w:color w:val="605E5C"/>
      <w:shd w:val="clear" w:color="auto" w:fill="E1DFDD"/>
    </w:rPr>
  </w:style>
  <w:style w:type="character" w:styleId="FollowedHyperlink">
    <w:name w:val="FollowedHyperlink"/>
    <w:basedOn w:val="DefaultParagraphFont"/>
    <w:uiPriority w:val="99"/>
    <w:semiHidden/>
    <w:unhideWhenUsed/>
    <w:rsid w:val="00090B02"/>
    <w:rPr>
      <w:color w:val="073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134">
      <w:bodyDiv w:val="1"/>
      <w:marLeft w:val="0"/>
      <w:marRight w:val="0"/>
      <w:marTop w:val="0"/>
      <w:marBottom w:val="0"/>
      <w:divBdr>
        <w:top w:val="none" w:sz="0" w:space="0" w:color="auto"/>
        <w:left w:val="none" w:sz="0" w:space="0" w:color="auto"/>
        <w:bottom w:val="none" w:sz="0" w:space="0" w:color="auto"/>
        <w:right w:val="none" w:sz="0" w:space="0" w:color="auto"/>
      </w:divBdr>
    </w:div>
    <w:div w:id="34551718">
      <w:bodyDiv w:val="1"/>
      <w:marLeft w:val="0"/>
      <w:marRight w:val="0"/>
      <w:marTop w:val="0"/>
      <w:marBottom w:val="0"/>
      <w:divBdr>
        <w:top w:val="none" w:sz="0" w:space="0" w:color="auto"/>
        <w:left w:val="none" w:sz="0" w:space="0" w:color="auto"/>
        <w:bottom w:val="none" w:sz="0" w:space="0" w:color="auto"/>
        <w:right w:val="none" w:sz="0" w:space="0" w:color="auto"/>
      </w:divBdr>
    </w:div>
    <w:div w:id="480079711">
      <w:bodyDiv w:val="1"/>
      <w:marLeft w:val="0"/>
      <w:marRight w:val="0"/>
      <w:marTop w:val="0"/>
      <w:marBottom w:val="0"/>
      <w:divBdr>
        <w:top w:val="none" w:sz="0" w:space="0" w:color="auto"/>
        <w:left w:val="none" w:sz="0" w:space="0" w:color="auto"/>
        <w:bottom w:val="none" w:sz="0" w:space="0" w:color="auto"/>
        <w:right w:val="none" w:sz="0" w:space="0" w:color="auto"/>
      </w:divBdr>
    </w:div>
    <w:div w:id="7232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c.gov.au/connecting-industry-skill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unded.programs@djsir.vic.gov.a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33131\Downloads\DJSIR-FactSheets-A4-Header-Min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DDACC2BEFE4843BA18ADCFD069C32E"/>
        <w:category>
          <w:name w:val="General"/>
          <w:gallery w:val="placeholder"/>
        </w:category>
        <w:types>
          <w:type w:val="bbPlcHdr"/>
        </w:types>
        <w:behaviors>
          <w:behavior w:val="content"/>
        </w:behaviors>
        <w:guid w:val="{D483364C-D386-4E74-B57B-A043AFBA3410}"/>
      </w:docPartPr>
      <w:docPartBody>
        <w:p w:rsidR="008A523C" w:rsidRDefault="008A523C">
          <w:pPr>
            <w:pStyle w:val="39DDACC2BEFE4843BA18ADCFD069C32E"/>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7E"/>
    <w:rsid w:val="0009615E"/>
    <w:rsid w:val="002163A6"/>
    <w:rsid w:val="00416994"/>
    <w:rsid w:val="004A365D"/>
    <w:rsid w:val="005E0277"/>
    <w:rsid w:val="00693A45"/>
    <w:rsid w:val="008A523C"/>
    <w:rsid w:val="008F5233"/>
    <w:rsid w:val="00D1557E"/>
    <w:rsid w:val="00F47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DDACC2BEFE4843BA18ADCFD069C32E">
    <w:name w:val="39DDACC2BEFE4843BA18ADCFD069C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20A84431AA844B0060B027C87E8D1" ma:contentTypeVersion="16" ma:contentTypeDescription="Create a new document." ma:contentTypeScope="" ma:versionID="cc2fa6d6f7dcd3de4c0e8e385637ac16">
  <xsd:schema xmlns:xsd="http://www.w3.org/2001/XMLSchema" xmlns:xs="http://www.w3.org/2001/XMLSchema" xmlns:p="http://schemas.microsoft.com/office/2006/metadata/properties" xmlns:ns2="5f95a38c-bfbe-41cc-8559-8ddd449d0dd5" xmlns:ns3="1ab89d87-4073-4f1c-85f3-5c65bdf24cb1" targetNamespace="http://schemas.microsoft.com/office/2006/metadata/properties" ma:root="true" ma:fieldsID="bae0e6609e2b0720242ecabf43e919db" ns2:_="" ns3:_="">
    <xsd:import namespace="5f95a38c-bfbe-41cc-8559-8ddd449d0dd5"/>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5a38c-bfbe-41cc-8559-8ddd449d0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14748c-6969-436b-9f51-739cf27e3d62}" ma:internalName="TaxCatchAll" ma:showField="CatchAllData" ma:web="1ab89d87-4073-4f1c-85f3-5c65bdf24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D3624-90E7-4D55-9218-C3465FCF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5a38c-bfbe-41cc-8559-8ddd449d0dd5"/>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DJSIR-FactSheets-A4-Header-Mini.dotx</Template>
  <TotalTime>5</TotalTime>
  <Pages>6</Pages>
  <Words>1458</Words>
  <Characters>8314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Gaviria Arcila, Stephanie S</dc:creator>
  <cp:keywords/>
  <dc:description/>
  <cp:lastModifiedBy>Karina Skrzypiec</cp:lastModifiedBy>
  <cp:revision>2</cp:revision>
  <cp:lastPrinted>2022-12-14T22:32:00Z</cp:lastPrinted>
  <dcterms:created xsi:type="dcterms:W3CDTF">2023-10-06T06:59:00Z</dcterms:created>
  <dcterms:modified xsi:type="dcterms:W3CDTF">2023-10-06T06:59:00Z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ies>
</file>