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D28AE17" w:rsidR="00DA77A1" w:rsidRDefault="002E48EA" w:rsidP="007868CF">
      <w:pPr>
        <w:pStyle w:val="Reference"/>
      </w:pPr>
      <w:r>
        <w:t>8 December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F4AE1F2" w:rsidR="007868CF" w:rsidRPr="007868CF" w:rsidRDefault="00076D8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85CD464" w:rsidR="005E5788" w:rsidRDefault="003411C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JASON LEE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54A3B2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76D85">
        <w:rPr>
          <w:rFonts w:ascii="Calibri" w:eastAsia="Calibri" w:hAnsi="Calibri" w:cs="Times New Roman"/>
          <w:bCs/>
          <w:sz w:val="24"/>
          <w:szCs w:val="24"/>
          <w:lang w:eastAsia="en-US"/>
        </w:rPr>
        <w:t>2</w:t>
      </w:r>
      <w:r w:rsidR="003411C5">
        <w:rPr>
          <w:rFonts w:ascii="Calibri" w:eastAsia="Calibri" w:hAnsi="Calibri" w:cs="Times New Roman"/>
          <w:bCs/>
          <w:sz w:val="24"/>
          <w:szCs w:val="24"/>
          <w:lang w:eastAsia="en-US"/>
        </w:rPr>
        <w:t>4</w:t>
      </w:r>
      <w:r w:rsidR="00076D85">
        <w:rPr>
          <w:rFonts w:ascii="Calibri" w:eastAsia="Calibri" w:hAnsi="Calibri" w:cs="Times New Roman"/>
          <w:bCs/>
          <w:sz w:val="24"/>
          <w:szCs w:val="24"/>
          <w:lang w:eastAsia="en-US"/>
        </w:rPr>
        <w:t xml:space="preserve"> November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7369B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76D85">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076D85">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0ADD358"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3411C5">
        <w:rPr>
          <w:rFonts w:ascii="Calibri" w:eastAsia="Calibri" w:hAnsi="Calibri" w:cs="Times New Roman"/>
          <w:sz w:val="24"/>
          <w:szCs w:val="24"/>
          <w:lang w:eastAsia="en-US"/>
        </w:rPr>
        <w:t>Nicholas Murray</w:t>
      </w:r>
      <w:r w:rsidR="001615A7">
        <w:rPr>
          <w:rFonts w:ascii="Calibri" w:eastAsia="Calibri" w:hAnsi="Calibri" w:cs="Times New Roman"/>
          <w:sz w:val="24"/>
          <w:szCs w:val="24"/>
          <w:lang w:eastAsia="en-US"/>
        </w:rPr>
        <w:t xml:space="preserve"> appeared on behalf of the Stewards.</w:t>
      </w:r>
    </w:p>
    <w:p w14:paraId="0943BBCE" w14:textId="7F12FD32"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3411C5">
        <w:rPr>
          <w:rFonts w:ascii="Calibri" w:eastAsia="Calibri" w:hAnsi="Calibri" w:cs="Times New Roman"/>
          <w:bCs/>
          <w:sz w:val="24"/>
          <w:szCs w:val="24"/>
          <w:lang w:eastAsia="en-US"/>
        </w:rPr>
        <w:t xml:space="preserve">Lance </w:t>
      </w:r>
      <w:r w:rsidR="00076D85">
        <w:rPr>
          <w:rFonts w:ascii="Calibri" w:eastAsia="Calibri" w:hAnsi="Calibri" w:cs="Times New Roman"/>
          <w:bCs/>
          <w:sz w:val="24"/>
          <w:szCs w:val="24"/>
          <w:lang w:eastAsia="en-US"/>
        </w:rPr>
        <w:t>Justice</w:t>
      </w:r>
      <w:r>
        <w:rPr>
          <w:rFonts w:ascii="Calibri" w:eastAsia="Calibri" w:hAnsi="Calibri" w:cs="Times New Roman"/>
          <w:bCs/>
          <w:sz w:val="24"/>
          <w:szCs w:val="24"/>
          <w:lang w:eastAsia="en-US"/>
        </w:rPr>
        <w:t xml:space="preserve"> represented </w:t>
      </w:r>
      <w:r w:rsidR="003411C5">
        <w:rPr>
          <w:rFonts w:ascii="Calibri" w:eastAsia="Calibri" w:hAnsi="Calibri" w:cs="Times New Roman"/>
          <w:bCs/>
          <w:sz w:val="24"/>
          <w:szCs w:val="24"/>
          <w:lang w:eastAsia="en-US"/>
        </w:rPr>
        <w:t>Mr Jason Lee</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1B5C546" w14:textId="77777777" w:rsidR="003411C5" w:rsidRPr="003411C5" w:rsidRDefault="00A26D2E" w:rsidP="003411C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411C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3411C5" w:rsidRPr="003411C5">
        <w:rPr>
          <w:rFonts w:ascii="Calibri" w:eastAsia="Calibri" w:hAnsi="Calibri" w:cs="Times New Roman"/>
          <w:bCs/>
          <w:sz w:val="24"/>
          <w:szCs w:val="24"/>
          <w:lang w:eastAsia="en-US"/>
        </w:rPr>
        <w:t>Australian Harness Racing Rule (“AHRR”) 165(1)(b) states:</w:t>
      </w:r>
    </w:p>
    <w:p w14:paraId="555DDAEE" w14:textId="77777777" w:rsidR="003411C5" w:rsidRPr="003411C5" w:rsidRDefault="003411C5" w:rsidP="003411C5">
      <w:pPr>
        <w:spacing w:line="259" w:lineRule="auto"/>
        <w:ind w:left="2880"/>
        <w:jc w:val="both"/>
        <w:rPr>
          <w:rFonts w:ascii="Calibri" w:eastAsia="Calibri" w:hAnsi="Calibri" w:cs="Times New Roman"/>
          <w:bCs/>
          <w:sz w:val="24"/>
          <w:szCs w:val="24"/>
          <w:lang w:eastAsia="en-US"/>
        </w:rPr>
      </w:pPr>
      <w:r w:rsidRPr="003411C5">
        <w:rPr>
          <w:rFonts w:ascii="Calibri" w:eastAsia="Calibri" w:hAnsi="Calibri" w:cs="Times New Roman"/>
          <w:bCs/>
          <w:sz w:val="24"/>
          <w:szCs w:val="24"/>
          <w:lang w:eastAsia="en-US"/>
        </w:rPr>
        <w:t xml:space="preserve">(1) From the start through the first turn, and until reaching the next straight, a driver shall – </w:t>
      </w:r>
    </w:p>
    <w:p w14:paraId="117E6081" w14:textId="4047E8DB" w:rsidR="00076D85" w:rsidRDefault="003411C5" w:rsidP="003411C5">
      <w:pPr>
        <w:spacing w:line="259" w:lineRule="auto"/>
        <w:ind w:left="2880"/>
        <w:jc w:val="both"/>
        <w:rPr>
          <w:rFonts w:ascii="Calibri" w:eastAsia="Calibri" w:hAnsi="Calibri" w:cs="Times New Roman"/>
          <w:bCs/>
          <w:sz w:val="24"/>
          <w:szCs w:val="24"/>
          <w:lang w:eastAsia="en-US"/>
        </w:rPr>
      </w:pPr>
      <w:r w:rsidRPr="003411C5">
        <w:rPr>
          <w:rFonts w:ascii="Calibri" w:eastAsia="Calibri" w:hAnsi="Calibri" w:cs="Times New Roman"/>
          <w:bCs/>
          <w:sz w:val="24"/>
          <w:szCs w:val="24"/>
          <w:lang w:eastAsia="en-US"/>
        </w:rPr>
        <w:t>(b) not move the driver’s horse towards the inside running line unless the rear of the driver’s sulky is at least one metre clear of the extended front legs of the horse racing in the next position closer to the inside running line</w:t>
      </w:r>
      <w:r>
        <w:rPr>
          <w:rFonts w:ascii="Calibri" w:eastAsia="Calibri" w:hAnsi="Calibri" w:cs="Times New Roman"/>
          <w:bCs/>
          <w:sz w:val="24"/>
          <w:szCs w:val="24"/>
          <w:lang w:eastAsia="en-US"/>
        </w:rPr>
        <w:t>.</w:t>
      </w:r>
    </w:p>
    <w:p w14:paraId="21BCF25A" w14:textId="68AA2389" w:rsidR="003411C5" w:rsidRDefault="003411C5" w:rsidP="003411C5">
      <w:pPr>
        <w:spacing w:line="259" w:lineRule="auto"/>
        <w:ind w:left="2880"/>
        <w:jc w:val="both"/>
        <w:rPr>
          <w:rFonts w:ascii="Calibri" w:eastAsia="Calibri" w:hAnsi="Calibri" w:cs="Times New Roman"/>
          <w:bCs/>
          <w:sz w:val="24"/>
          <w:szCs w:val="24"/>
          <w:lang w:eastAsia="en-US"/>
        </w:rPr>
      </w:pPr>
    </w:p>
    <w:p w14:paraId="62222B7D" w14:textId="5640259B" w:rsidR="003411C5" w:rsidRDefault="003411C5" w:rsidP="003411C5">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163(1)(b)(i) states:</w:t>
      </w:r>
    </w:p>
    <w:p w14:paraId="181F8532" w14:textId="6E9838FB" w:rsidR="003411C5" w:rsidRDefault="003411C5" w:rsidP="003411C5">
      <w:pPr>
        <w:spacing w:line="259" w:lineRule="auto"/>
        <w:ind w:left="2880"/>
        <w:jc w:val="both"/>
        <w:rPr>
          <w:rFonts w:ascii="Calibri" w:eastAsia="Calibri" w:hAnsi="Calibri" w:cs="Times New Roman"/>
          <w:sz w:val="24"/>
          <w:szCs w:val="24"/>
          <w:lang w:eastAsia="en-US"/>
        </w:rPr>
      </w:pPr>
      <w:r w:rsidRPr="003411C5">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411C5">
        <w:rPr>
          <w:rFonts w:ascii="Calibri" w:eastAsia="Calibri" w:hAnsi="Calibri" w:cs="Times New Roman"/>
          <w:sz w:val="24"/>
          <w:szCs w:val="24"/>
          <w:lang w:eastAsia="en-US"/>
        </w:rPr>
        <w:t>A driver shall not -</w:t>
      </w:r>
    </w:p>
    <w:p w14:paraId="5F994D95" w14:textId="44A23073" w:rsidR="003411C5" w:rsidRDefault="003411C5" w:rsidP="003411C5">
      <w:pPr>
        <w:spacing w:line="259" w:lineRule="auto"/>
        <w:ind w:left="2880"/>
        <w:jc w:val="both"/>
        <w:rPr>
          <w:rFonts w:ascii="Calibri" w:eastAsia="Calibri" w:hAnsi="Calibri" w:cs="Times New Roman"/>
          <w:sz w:val="24"/>
          <w:szCs w:val="24"/>
          <w:lang w:eastAsia="en-US"/>
        </w:rPr>
      </w:pPr>
      <w:r w:rsidRPr="003411C5">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411C5">
        <w:rPr>
          <w:rFonts w:ascii="Calibri" w:eastAsia="Calibri" w:hAnsi="Calibri" w:cs="Times New Roman"/>
          <w:sz w:val="24"/>
          <w:szCs w:val="24"/>
          <w:lang w:eastAsia="en-US"/>
        </w:rPr>
        <w:t>subject to rule 164</w:t>
      </w:r>
    </w:p>
    <w:p w14:paraId="2FCBA9C1" w14:textId="203E12A6" w:rsidR="003411C5" w:rsidRDefault="003411C5" w:rsidP="003411C5">
      <w:pPr>
        <w:spacing w:line="259" w:lineRule="auto"/>
        <w:ind w:left="2880"/>
        <w:jc w:val="both"/>
        <w:rPr>
          <w:rFonts w:ascii="Calibri" w:eastAsia="Calibri" w:hAnsi="Calibri" w:cs="Times New Roman"/>
          <w:sz w:val="24"/>
          <w:szCs w:val="24"/>
          <w:lang w:eastAsia="en-US"/>
        </w:rPr>
      </w:pPr>
      <w:r w:rsidRPr="003411C5">
        <w:rPr>
          <w:rFonts w:ascii="Calibri" w:eastAsia="Calibri" w:hAnsi="Calibri" w:cs="Times New Roman"/>
          <w:sz w:val="24"/>
          <w:szCs w:val="24"/>
          <w:lang w:eastAsia="en-US"/>
        </w:rPr>
        <w:t>(i) make another horse cover more ground than necessary</w:t>
      </w:r>
      <w:r>
        <w:rPr>
          <w:rFonts w:ascii="Calibri" w:eastAsia="Calibri" w:hAnsi="Calibri" w:cs="Times New Roman"/>
          <w:sz w:val="24"/>
          <w:szCs w:val="24"/>
          <w:lang w:eastAsia="en-US"/>
        </w:rPr>
        <w:t>.</w:t>
      </w:r>
    </w:p>
    <w:p w14:paraId="085E36A9" w14:textId="77777777" w:rsidR="003411C5" w:rsidRPr="007868CF" w:rsidRDefault="003411C5" w:rsidP="003411C5">
      <w:pPr>
        <w:spacing w:line="259" w:lineRule="auto"/>
        <w:ind w:left="2880"/>
        <w:jc w:val="both"/>
        <w:rPr>
          <w:rFonts w:ascii="Calibri" w:eastAsia="Calibri" w:hAnsi="Calibri" w:cs="Times New Roman"/>
          <w:sz w:val="24"/>
          <w:szCs w:val="24"/>
          <w:lang w:eastAsia="en-US"/>
        </w:rPr>
      </w:pPr>
    </w:p>
    <w:p w14:paraId="5248D2FB" w14:textId="56484E71" w:rsidR="005D6B97" w:rsidRDefault="007868CF" w:rsidP="00076D8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3411C5" w:rsidRPr="003411C5">
        <w:rPr>
          <w:rFonts w:ascii="Calibri" w:eastAsia="Calibri" w:hAnsi="Calibri" w:cs="Times New Roman"/>
          <w:b/>
          <w:sz w:val="24"/>
          <w:szCs w:val="24"/>
          <w:lang w:eastAsia="en-US"/>
        </w:rPr>
        <w:t>Charge 1: AHRR 165(1)(b)</w:t>
      </w:r>
    </w:p>
    <w:p w14:paraId="2EF63751" w14:textId="77777777" w:rsidR="003411C5" w:rsidRPr="003411C5" w:rsidRDefault="003411C5" w:rsidP="00076D85">
      <w:pPr>
        <w:spacing w:line="259" w:lineRule="auto"/>
        <w:ind w:left="2880" w:hanging="2880"/>
        <w:jc w:val="both"/>
        <w:rPr>
          <w:rFonts w:ascii="Calibri" w:eastAsia="Calibri" w:hAnsi="Calibri" w:cs="Times New Roman"/>
          <w:b/>
          <w:sz w:val="24"/>
          <w:szCs w:val="24"/>
          <w:lang w:eastAsia="en-US"/>
        </w:rPr>
      </w:pPr>
    </w:p>
    <w:p w14:paraId="4AC6759A" w14:textId="4AA81D01" w:rsidR="003411C5" w:rsidRDefault="003411C5" w:rsidP="00076D8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3411C5">
        <w:rPr>
          <w:rFonts w:ascii="Calibri" w:eastAsia="Calibri" w:hAnsi="Calibri" w:cs="Times New Roman"/>
          <w:bCs/>
          <w:sz w:val="24"/>
          <w:szCs w:val="24"/>
          <w:lang w:eastAsia="en-US"/>
        </w:rPr>
        <w:t xml:space="preserve">Jason Lee was found guilty of a charge under </w:t>
      </w:r>
      <w:r>
        <w:rPr>
          <w:rFonts w:ascii="Calibri" w:eastAsia="Calibri" w:hAnsi="Calibri" w:cs="Times New Roman"/>
          <w:bCs/>
          <w:sz w:val="24"/>
          <w:szCs w:val="24"/>
          <w:lang w:eastAsia="en-US"/>
        </w:rPr>
        <w:t>R</w:t>
      </w:r>
      <w:r w:rsidRPr="003411C5">
        <w:rPr>
          <w:rFonts w:ascii="Calibri" w:eastAsia="Calibri" w:hAnsi="Calibri" w:cs="Times New Roman"/>
          <w:bCs/>
          <w:sz w:val="24"/>
          <w:szCs w:val="24"/>
          <w:lang w:eastAsia="en-US"/>
        </w:rPr>
        <w:t xml:space="preserve">ule 165(1)(b). The particulars of the charge being that at the entrance to the first turn Mr Lee permitted </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Joelita</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 xml:space="preserve"> to shift in when insufficiently clear of </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Our Princess Di</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 xml:space="preserve"> (D Miles) causing that mare to be tightened for racing room and taken inwards which in turn caused </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Lady Miki</w:t>
      </w:r>
      <w:r>
        <w:rPr>
          <w:rFonts w:ascii="Calibri" w:eastAsia="Calibri" w:hAnsi="Calibri" w:cs="Times New Roman"/>
          <w:bCs/>
          <w:sz w:val="24"/>
          <w:szCs w:val="24"/>
          <w:lang w:eastAsia="en-US"/>
        </w:rPr>
        <w:t xml:space="preserve">” </w:t>
      </w:r>
      <w:r w:rsidRPr="003411C5">
        <w:rPr>
          <w:rFonts w:ascii="Calibri" w:eastAsia="Calibri" w:hAnsi="Calibri" w:cs="Times New Roman"/>
          <w:bCs/>
          <w:sz w:val="24"/>
          <w:szCs w:val="24"/>
          <w:lang w:eastAsia="en-US"/>
        </w:rPr>
        <w:t xml:space="preserve">(K Gath) to be checked by its driver when tightened for racing room and lose its rightful racing position. In assessing penalty in accordance with the HRV Minimum Penalty </w:t>
      </w:r>
      <w:r w:rsidRPr="003411C5">
        <w:rPr>
          <w:rFonts w:ascii="Calibri" w:eastAsia="Calibri" w:hAnsi="Calibri" w:cs="Times New Roman"/>
          <w:bCs/>
          <w:sz w:val="24"/>
          <w:szCs w:val="24"/>
          <w:lang w:eastAsia="en-US"/>
        </w:rPr>
        <w:lastRenderedPageBreak/>
        <w:t>Guidelines, Stewards acknowledged Mr Lee’s good driving record, high driving frequency, low level of interference which was categorised as a first turn offence. Mr Lee’s licence to drive in races was suspended for 10 days to commence midnight 27 October 2023.</w:t>
      </w:r>
    </w:p>
    <w:p w14:paraId="21064EB5" w14:textId="0A0628DC" w:rsidR="003411C5" w:rsidRDefault="003411C5" w:rsidP="00076D85">
      <w:pPr>
        <w:spacing w:line="259" w:lineRule="auto"/>
        <w:ind w:left="2880" w:hanging="2880"/>
        <w:jc w:val="both"/>
        <w:rPr>
          <w:rFonts w:ascii="Calibri" w:eastAsia="Calibri" w:hAnsi="Calibri" w:cs="Times New Roman"/>
          <w:bCs/>
          <w:sz w:val="24"/>
          <w:szCs w:val="24"/>
          <w:lang w:eastAsia="en-US"/>
        </w:rPr>
      </w:pPr>
    </w:p>
    <w:p w14:paraId="295A2EC1" w14:textId="05CAB4CB" w:rsidR="003411C5" w:rsidRPr="003411C5" w:rsidRDefault="003411C5" w:rsidP="00076D8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3411C5">
        <w:rPr>
          <w:rFonts w:ascii="Calibri" w:eastAsia="Calibri" w:hAnsi="Calibri" w:cs="Times New Roman"/>
          <w:b/>
          <w:sz w:val="24"/>
          <w:szCs w:val="24"/>
          <w:lang w:eastAsia="en-US"/>
        </w:rPr>
        <w:t>Charge 2: AHRR 163(1)(b)(i)</w:t>
      </w:r>
    </w:p>
    <w:p w14:paraId="4C867090" w14:textId="5C993394" w:rsidR="003411C5" w:rsidRDefault="003411C5" w:rsidP="00076D85">
      <w:pPr>
        <w:spacing w:line="259" w:lineRule="auto"/>
        <w:ind w:left="2880" w:hanging="2880"/>
        <w:jc w:val="both"/>
        <w:rPr>
          <w:rFonts w:ascii="Calibri" w:eastAsia="Calibri" w:hAnsi="Calibri" w:cs="Times New Roman"/>
          <w:bCs/>
          <w:sz w:val="24"/>
          <w:szCs w:val="24"/>
          <w:lang w:eastAsia="en-US"/>
        </w:rPr>
      </w:pPr>
    </w:p>
    <w:p w14:paraId="7C5CAAD9" w14:textId="6F27E998" w:rsidR="003411C5" w:rsidRPr="003411C5" w:rsidRDefault="003411C5" w:rsidP="00076D8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411C5">
        <w:rPr>
          <w:rFonts w:ascii="Calibri" w:eastAsia="Calibri" w:hAnsi="Calibri" w:cs="Times New Roman"/>
          <w:bCs/>
          <w:sz w:val="24"/>
          <w:szCs w:val="24"/>
          <w:lang w:eastAsia="en-US"/>
        </w:rPr>
        <w:t xml:space="preserve">Jason Lee was found guilty of a charge under </w:t>
      </w:r>
      <w:r>
        <w:rPr>
          <w:rFonts w:ascii="Calibri" w:eastAsia="Calibri" w:hAnsi="Calibri" w:cs="Times New Roman"/>
          <w:bCs/>
          <w:sz w:val="24"/>
          <w:szCs w:val="24"/>
          <w:lang w:eastAsia="en-US"/>
        </w:rPr>
        <w:t>R</w:t>
      </w:r>
      <w:r w:rsidRPr="003411C5">
        <w:rPr>
          <w:rFonts w:ascii="Calibri" w:eastAsia="Calibri" w:hAnsi="Calibri" w:cs="Times New Roman"/>
          <w:bCs/>
          <w:sz w:val="24"/>
          <w:szCs w:val="24"/>
          <w:lang w:eastAsia="en-US"/>
        </w:rPr>
        <w:t xml:space="preserve">ule 163(1)(b)(i) for making another horse cover more ground than necessary. The particulars of the charge being that passing the 1200m Mr Lee shifted wider and in completing a move into a three wide position was insufficiently clear of </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Bitta Irish Luck</w:t>
      </w:r>
      <w:r>
        <w:rPr>
          <w:rFonts w:ascii="Calibri" w:eastAsia="Calibri" w:hAnsi="Calibri" w:cs="Times New Roman"/>
          <w:bCs/>
          <w:sz w:val="24"/>
          <w:szCs w:val="24"/>
          <w:lang w:eastAsia="en-US"/>
        </w:rPr>
        <w:t>”</w:t>
      </w:r>
      <w:r w:rsidRPr="003411C5">
        <w:rPr>
          <w:rFonts w:ascii="Calibri" w:eastAsia="Calibri" w:hAnsi="Calibri" w:cs="Times New Roman"/>
          <w:bCs/>
          <w:sz w:val="24"/>
          <w:szCs w:val="24"/>
          <w:lang w:eastAsia="en-US"/>
        </w:rPr>
        <w:t xml:space="preserve"> (J Herbertson) contributing to that mare being placed wider on the track than necessary into a four wide position. In assessing penalty in accordance with the HRV Minimum</w:t>
      </w:r>
      <w:r>
        <w:rPr>
          <w:rFonts w:ascii="Calibri" w:eastAsia="Calibri" w:hAnsi="Calibri" w:cs="Times New Roman"/>
          <w:bCs/>
          <w:sz w:val="24"/>
          <w:szCs w:val="24"/>
          <w:lang w:eastAsia="en-US"/>
        </w:rPr>
        <w:t xml:space="preserve"> </w:t>
      </w:r>
      <w:r w:rsidRPr="003411C5">
        <w:rPr>
          <w:rFonts w:ascii="Calibri" w:eastAsia="Calibri" w:hAnsi="Calibri" w:cs="Times New Roman"/>
          <w:bCs/>
          <w:sz w:val="24"/>
          <w:szCs w:val="24"/>
          <w:lang w:eastAsia="en-US"/>
        </w:rPr>
        <w:t xml:space="preserve">Penalty Guidelines, Stewards took into account Mr Lee’s good applicable record (last offence February 2022 / 650+ drives since), driving frequency and low level of inconvenience to the affected horse. Mr Lee’s licence to drive in races was suspended for 7 days to commence midnight 7 November 2023.  </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07DE697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411C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D60BD25" w14:textId="73450330" w:rsidR="00704B69" w:rsidRDefault="00104AA1"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sidRPr="003C240E">
        <w:rPr>
          <w:rFonts w:ascii="Calibri" w:eastAsia="Calibri" w:hAnsi="Calibri" w:cs="Times New Roman"/>
          <w:bCs/>
          <w:sz w:val="24"/>
          <w:szCs w:val="24"/>
          <w:lang w:eastAsia="en-US"/>
        </w:rPr>
        <w:t>M</w:t>
      </w:r>
      <w:r w:rsidR="003C240E">
        <w:rPr>
          <w:rFonts w:ascii="Calibri" w:eastAsia="Calibri" w:hAnsi="Calibri" w:cs="Times New Roman"/>
          <w:bCs/>
          <w:sz w:val="24"/>
          <w:szCs w:val="24"/>
          <w:lang w:eastAsia="en-US"/>
        </w:rPr>
        <w:t xml:space="preserve">r </w:t>
      </w:r>
      <w:r w:rsidR="00704B69">
        <w:rPr>
          <w:rFonts w:ascii="Calibri" w:eastAsia="Calibri" w:hAnsi="Calibri" w:cs="Times New Roman"/>
          <w:bCs/>
          <w:sz w:val="24"/>
          <w:szCs w:val="24"/>
          <w:lang w:eastAsia="en-US"/>
        </w:rPr>
        <w:t>Jason Lee is a grade A harness racing driver. He appealed against the finding of guilty by the Stewards in relation to two racing incidents concerning him.</w:t>
      </w:r>
    </w:p>
    <w:p w14:paraId="399844F8" w14:textId="77777777" w:rsidR="00704B69" w:rsidRPr="00704B69" w:rsidRDefault="00704B69" w:rsidP="00704B69">
      <w:pPr>
        <w:spacing w:line="259" w:lineRule="auto"/>
        <w:jc w:val="both"/>
        <w:rPr>
          <w:rFonts w:ascii="Calibri" w:eastAsia="Calibri" w:hAnsi="Calibri" w:cs="Times New Roman"/>
          <w:bCs/>
          <w:sz w:val="24"/>
          <w:szCs w:val="24"/>
          <w:lang w:eastAsia="en-US"/>
        </w:rPr>
      </w:pPr>
    </w:p>
    <w:p w14:paraId="7F92BF6B" w14:textId="6DC55D18" w:rsidR="00CB31B5" w:rsidRDefault="00704B69"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first matter concerned his drive on the horse, “</w:t>
      </w:r>
      <w:r w:rsidRPr="003411C5">
        <w:rPr>
          <w:rFonts w:ascii="Calibri" w:eastAsia="Calibri" w:hAnsi="Calibri" w:cs="Times New Roman"/>
          <w:bCs/>
          <w:sz w:val="24"/>
          <w:szCs w:val="24"/>
          <w:lang w:eastAsia="en-US"/>
        </w:rPr>
        <w:t>Joelita</w:t>
      </w:r>
      <w:r>
        <w:rPr>
          <w:rFonts w:ascii="Calibri" w:eastAsia="Calibri" w:hAnsi="Calibri" w:cs="Times New Roman"/>
          <w:bCs/>
          <w:sz w:val="24"/>
          <w:szCs w:val="24"/>
          <w:lang w:eastAsia="en-US"/>
        </w:rPr>
        <w:t>”, in Race 5 at Melton on 18 October 2023. The second matter concerned his drive on “</w:t>
      </w:r>
      <w:r w:rsidRPr="00704B69">
        <w:rPr>
          <w:rFonts w:ascii="Calibri" w:eastAsia="Calibri" w:hAnsi="Calibri" w:cs="Times New Roman"/>
          <w:bCs/>
          <w:sz w:val="24"/>
          <w:szCs w:val="24"/>
          <w:lang w:eastAsia="en-US"/>
        </w:rPr>
        <w:t>Aldebaran Vera</w:t>
      </w:r>
      <w:r>
        <w:rPr>
          <w:rFonts w:ascii="Calibri" w:eastAsia="Calibri" w:hAnsi="Calibri" w:cs="Times New Roman"/>
          <w:bCs/>
          <w:sz w:val="24"/>
          <w:szCs w:val="24"/>
          <w:lang w:eastAsia="en-US"/>
        </w:rPr>
        <w:t>” in Race 5 at Maryborough on 29 October 2023.</w:t>
      </w:r>
    </w:p>
    <w:p w14:paraId="2F4F6D84" w14:textId="77777777" w:rsidR="00704B69" w:rsidRPr="00704B69" w:rsidRDefault="00704B69" w:rsidP="00704B69">
      <w:pPr>
        <w:pStyle w:val="ListParagraph"/>
        <w:rPr>
          <w:rFonts w:ascii="Calibri" w:eastAsia="Calibri" w:hAnsi="Calibri" w:cs="Times New Roman"/>
          <w:bCs/>
          <w:sz w:val="24"/>
          <w:szCs w:val="24"/>
          <w:lang w:eastAsia="en-US"/>
        </w:rPr>
      </w:pPr>
    </w:p>
    <w:p w14:paraId="47916152" w14:textId="721EE45A" w:rsidR="00704B69" w:rsidRDefault="00704B69"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Melton matter, Mr Lee was found guilty of transgression </w:t>
      </w:r>
      <w:r w:rsidR="002E48EA">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w:t>
      </w:r>
      <w:r w:rsidRPr="003411C5">
        <w:rPr>
          <w:rFonts w:ascii="Calibri" w:eastAsia="Calibri" w:hAnsi="Calibri" w:cs="Times New Roman"/>
          <w:bCs/>
          <w:sz w:val="24"/>
          <w:szCs w:val="24"/>
          <w:lang w:eastAsia="en-US"/>
        </w:rPr>
        <w:t>Australian Harness Racing Rule (“AHRR”) 165(1)(b)</w:t>
      </w:r>
      <w:r>
        <w:rPr>
          <w:rFonts w:ascii="Calibri" w:eastAsia="Calibri" w:hAnsi="Calibri" w:cs="Times New Roman"/>
          <w:bCs/>
          <w:sz w:val="24"/>
          <w:szCs w:val="24"/>
          <w:lang w:eastAsia="en-US"/>
        </w:rPr>
        <w:t>, which prohibits drivers from permitting their drive to shift in when insufficiently clear of another horse. The Stewards imposed a 10 day suspension.</w:t>
      </w:r>
    </w:p>
    <w:p w14:paraId="372CA743" w14:textId="77777777" w:rsidR="00704B69" w:rsidRPr="00704B69" w:rsidRDefault="00704B69" w:rsidP="00704B69">
      <w:pPr>
        <w:pStyle w:val="ListParagraph"/>
        <w:rPr>
          <w:rFonts w:ascii="Calibri" w:eastAsia="Calibri" w:hAnsi="Calibri" w:cs="Times New Roman"/>
          <w:bCs/>
          <w:sz w:val="24"/>
          <w:szCs w:val="24"/>
          <w:lang w:eastAsia="en-US"/>
        </w:rPr>
      </w:pPr>
    </w:p>
    <w:p w14:paraId="25793D2D" w14:textId="5FEC1AE6" w:rsidR="00704B69" w:rsidRDefault="00E53EF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Lee originally appealed against the finding of guilty. On appeal, he withdrew the appeal against the guilty find</w:t>
      </w:r>
      <w:r w:rsidR="002E48EA">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and has appealed only on the question of penalty. He has changed his not guilty plea before the Stewards to a plea of guilty before the Tribunal.</w:t>
      </w:r>
    </w:p>
    <w:p w14:paraId="1E0EB290" w14:textId="77777777" w:rsidR="00E53EFD" w:rsidRPr="00E53EFD" w:rsidRDefault="00E53EFD" w:rsidP="00E53EFD">
      <w:pPr>
        <w:pStyle w:val="ListParagraph"/>
        <w:rPr>
          <w:rFonts w:ascii="Calibri" w:eastAsia="Calibri" w:hAnsi="Calibri" w:cs="Times New Roman"/>
          <w:bCs/>
          <w:sz w:val="24"/>
          <w:szCs w:val="24"/>
          <w:lang w:eastAsia="en-US"/>
        </w:rPr>
      </w:pPr>
    </w:p>
    <w:p w14:paraId="0C1BB580" w14:textId="3F0080F8" w:rsidR="00E53EFD" w:rsidRDefault="00E53EF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the appeal against penalty came on for hearing, the parties relied on an agreed statement of facts and an agreed recommendation to the Tribunal on penalty. The parties emphasised the low level of interference involved, Mr Lee’s high driving frequency and relevant good record. </w:t>
      </w:r>
    </w:p>
    <w:p w14:paraId="3F613598" w14:textId="77777777" w:rsidR="00E53EFD" w:rsidRPr="00E53EFD" w:rsidRDefault="00E53EFD" w:rsidP="00E53EFD">
      <w:pPr>
        <w:pStyle w:val="ListParagraph"/>
        <w:rPr>
          <w:rFonts w:ascii="Calibri" w:eastAsia="Calibri" w:hAnsi="Calibri" w:cs="Times New Roman"/>
          <w:bCs/>
          <w:sz w:val="24"/>
          <w:szCs w:val="24"/>
          <w:lang w:eastAsia="en-US"/>
        </w:rPr>
      </w:pPr>
    </w:p>
    <w:p w14:paraId="13479A6C" w14:textId="06DF0BA0" w:rsidR="0061396C" w:rsidRDefault="00E53EF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is not bound to give effect to agreed penalties between Stewards and industry participants. The Tribunal is entitled to give great weight to the views of the parties on penalty when jointly provided. </w:t>
      </w:r>
      <w:r w:rsidR="0061396C">
        <w:rPr>
          <w:rFonts w:ascii="Calibri" w:eastAsia="Calibri" w:hAnsi="Calibri" w:cs="Times New Roman"/>
          <w:bCs/>
          <w:sz w:val="24"/>
          <w:szCs w:val="24"/>
          <w:lang w:eastAsia="en-US"/>
        </w:rPr>
        <w:t>C</w:t>
      </w:r>
      <w:r w:rsidR="0061396C" w:rsidRPr="0061396C">
        <w:rPr>
          <w:rFonts w:ascii="Calibri" w:eastAsia="Calibri" w:hAnsi="Calibri" w:cs="Times New Roman"/>
          <w:bCs/>
          <w:sz w:val="24"/>
          <w:szCs w:val="24"/>
          <w:lang w:eastAsia="en-US"/>
        </w:rPr>
        <w:t xml:space="preserve">ourts have long recognised that in matters not involving criminal offences, </w:t>
      </w:r>
      <w:r w:rsidR="0061396C">
        <w:rPr>
          <w:rFonts w:ascii="Calibri" w:eastAsia="Calibri" w:hAnsi="Calibri" w:cs="Times New Roman"/>
          <w:bCs/>
          <w:sz w:val="24"/>
          <w:szCs w:val="24"/>
          <w:lang w:eastAsia="en-US"/>
        </w:rPr>
        <w:t>T</w:t>
      </w:r>
      <w:r w:rsidR="0061396C" w:rsidRPr="0061396C">
        <w:rPr>
          <w:rFonts w:ascii="Calibri" w:eastAsia="Calibri" w:hAnsi="Calibri" w:cs="Times New Roman"/>
          <w:bCs/>
          <w:sz w:val="24"/>
          <w:szCs w:val="24"/>
          <w:lang w:eastAsia="en-US"/>
        </w:rPr>
        <w:t xml:space="preserve">ribunals are entitled to </w:t>
      </w:r>
      <w:r w:rsidR="0061396C">
        <w:rPr>
          <w:rFonts w:ascii="Calibri" w:eastAsia="Calibri" w:hAnsi="Calibri" w:cs="Times New Roman"/>
          <w:bCs/>
          <w:sz w:val="24"/>
          <w:szCs w:val="24"/>
          <w:lang w:eastAsia="en-US"/>
        </w:rPr>
        <w:t>give effect</w:t>
      </w:r>
      <w:r w:rsidR="0061396C" w:rsidRPr="0061396C">
        <w:rPr>
          <w:rFonts w:ascii="Calibri" w:eastAsia="Calibri" w:hAnsi="Calibri" w:cs="Times New Roman"/>
          <w:bCs/>
          <w:sz w:val="24"/>
          <w:szCs w:val="24"/>
          <w:lang w:eastAsia="en-US"/>
        </w:rPr>
        <w:t xml:space="preserve"> to the views of the parties acting </w:t>
      </w:r>
      <w:r w:rsidR="0061396C">
        <w:rPr>
          <w:rFonts w:ascii="Calibri" w:eastAsia="Calibri" w:hAnsi="Calibri" w:cs="Times New Roman"/>
          <w:bCs/>
          <w:sz w:val="24"/>
          <w:szCs w:val="24"/>
          <w:lang w:eastAsia="en-US"/>
        </w:rPr>
        <w:t xml:space="preserve">in </w:t>
      </w:r>
      <w:r w:rsidR="0061396C" w:rsidRPr="0061396C">
        <w:rPr>
          <w:rFonts w:ascii="Calibri" w:eastAsia="Calibri" w:hAnsi="Calibri" w:cs="Times New Roman"/>
          <w:bCs/>
          <w:sz w:val="24"/>
          <w:szCs w:val="24"/>
          <w:lang w:eastAsia="en-US"/>
        </w:rPr>
        <w:t xml:space="preserve">good faith and </w:t>
      </w:r>
      <w:r w:rsidR="0061396C">
        <w:rPr>
          <w:rFonts w:ascii="Calibri" w:eastAsia="Calibri" w:hAnsi="Calibri" w:cs="Times New Roman"/>
          <w:bCs/>
          <w:sz w:val="24"/>
          <w:szCs w:val="24"/>
          <w:lang w:eastAsia="en-US"/>
        </w:rPr>
        <w:t>at</w:t>
      </w:r>
      <w:r w:rsidR="0061396C" w:rsidRPr="0061396C">
        <w:rPr>
          <w:rFonts w:ascii="Calibri" w:eastAsia="Calibri" w:hAnsi="Calibri" w:cs="Times New Roman"/>
          <w:bCs/>
          <w:sz w:val="24"/>
          <w:szCs w:val="24"/>
          <w:lang w:eastAsia="en-US"/>
        </w:rPr>
        <w:t xml:space="preserve"> arm’s length, provided that the agreed penalties </w:t>
      </w:r>
      <w:r w:rsidR="0061396C">
        <w:rPr>
          <w:rFonts w:ascii="Calibri" w:eastAsia="Calibri" w:hAnsi="Calibri" w:cs="Times New Roman"/>
          <w:bCs/>
          <w:sz w:val="24"/>
          <w:szCs w:val="24"/>
          <w:lang w:eastAsia="en-US"/>
        </w:rPr>
        <w:t xml:space="preserve">are </w:t>
      </w:r>
      <w:r w:rsidR="0061396C" w:rsidRPr="0061396C">
        <w:rPr>
          <w:rFonts w:ascii="Calibri" w:eastAsia="Calibri" w:hAnsi="Calibri" w:cs="Times New Roman"/>
          <w:bCs/>
          <w:sz w:val="24"/>
          <w:szCs w:val="24"/>
          <w:lang w:eastAsia="en-US"/>
        </w:rPr>
        <w:t>within the appropriate range for the offence</w:t>
      </w:r>
      <w:r w:rsidR="0061396C">
        <w:rPr>
          <w:rFonts w:ascii="Calibri" w:eastAsia="Calibri" w:hAnsi="Calibri" w:cs="Times New Roman"/>
          <w:bCs/>
          <w:sz w:val="24"/>
          <w:szCs w:val="24"/>
          <w:lang w:eastAsia="en-US"/>
        </w:rPr>
        <w:t>. I</w:t>
      </w:r>
      <w:r w:rsidR="0061396C" w:rsidRPr="0061396C">
        <w:rPr>
          <w:rFonts w:ascii="Calibri" w:eastAsia="Calibri" w:hAnsi="Calibri" w:cs="Times New Roman"/>
          <w:bCs/>
          <w:sz w:val="24"/>
          <w:szCs w:val="24"/>
          <w:lang w:eastAsia="en-US"/>
        </w:rPr>
        <w:t>n all the circumstances, we are confident that the agreed penalty</w:t>
      </w:r>
      <w:r w:rsidR="0061396C">
        <w:rPr>
          <w:rFonts w:ascii="Calibri" w:eastAsia="Calibri" w:hAnsi="Calibri" w:cs="Times New Roman"/>
          <w:bCs/>
          <w:sz w:val="24"/>
          <w:szCs w:val="24"/>
          <w:lang w:eastAsia="en-US"/>
        </w:rPr>
        <w:t xml:space="preserve"> of a suspension of seven days is within the appropriate range, </w:t>
      </w:r>
      <w:r w:rsidR="0061396C" w:rsidRPr="0061396C">
        <w:rPr>
          <w:rFonts w:ascii="Calibri" w:eastAsia="Calibri" w:hAnsi="Calibri" w:cs="Times New Roman"/>
          <w:bCs/>
          <w:sz w:val="24"/>
          <w:szCs w:val="24"/>
          <w:lang w:eastAsia="en-US"/>
        </w:rPr>
        <w:t xml:space="preserve">especially having </w:t>
      </w:r>
      <w:r w:rsidR="0061396C">
        <w:rPr>
          <w:rFonts w:ascii="Calibri" w:eastAsia="Calibri" w:hAnsi="Calibri" w:cs="Times New Roman"/>
          <w:bCs/>
          <w:sz w:val="24"/>
          <w:szCs w:val="24"/>
          <w:lang w:eastAsia="en-US"/>
        </w:rPr>
        <w:t>regard</w:t>
      </w:r>
      <w:r w:rsidR="0061396C" w:rsidRPr="0061396C">
        <w:rPr>
          <w:rFonts w:ascii="Calibri" w:eastAsia="Calibri" w:hAnsi="Calibri" w:cs="Times New Roman"/>
          <w:bCs/>
          <w:sz w:val="24"/>
          <w:szCs w:val="24"/>
          <w:lang w:eastAsia="en-US"/>
        </w:rPr>
        <w:t xml:space="preserve"> to the low level interference involved and the guilty plea before </w:t>
      </w:r>
      <w:r w:rsidR="0061396C">
        <w:rPr>
          <w:rFonts w:ascii="Calibri" w:eastAsia="Calibri" w:hAnsi="Calibri" w:cs="Times New Roman"/>
          <w:bCs/>
          <w:sz w:val="24"/>
          <w:szCs w:val="24"/>
          <w:lang w:eastAsia="en-US"/>
        </w:rPr>
        <w:t xml:space="preserve">the </w:t>
      </w:r>
      <w:r w:rsidR="0061396C" w:rsidRPr="0061396C">
        <w:rPr>
          <w:rFonts w:ascii="Calibri" w:eastAsia="Calibri" w:hAnsi="Calibri" w:cs="Times New Roman"/>
          <w:bCs/>
          <w:sz w:val="24"/>
          <w:szCs w:val="24"/>
          <w:lang w:eastAsia="en-US"/>
        </w:rPr>
        <w:t>Tribunal</w:t>
      </w:r>
      <w:r w:rsidR="0061396C">
        <w:rPr>
          <w:rFonts w:ascii="Calibri" w:eastAsia="Calibri" w:hAnsi="Calibri" w:cs="Times New Roman"/>
          <w:bCs/>
          <w:sz w:val="24"/>
          <w:szCs w:val="24"/>
          <w:lang w:eastAsia="en-US"/>
        </w:rPr>
        <w:t>.</w:t>
      </w:r>
    </w:p>
    <w:p w14:paraId="3CFBEB1D" w14:textId="77777777" w:rsidR="0061396C" w:rsidRPr="0061396C" w:rsidRDefault="0061396C" w:rsidP="0061396C">
      <w:pPr>
        <w:pStyle w:val="ListParagraph"/>
        <w:rPr>
          <w:rFonts w:ascii="Calibri" w:eastAsia="Calibri" w:hAnsi="Calibri" w:cs="Times New Roman"/>
          <w:bCs/>
          <w:sz w:val="24"/>
          <w:szCs w:val="24"/>
          <w:lang w:eastAsia="en-US"/>
        </w:rPr>
      </w:pPr>
    </w:p>
    <w:p w14:paraId="1160887F" w14:textId="634330BB" w:rsidR="00E53EFD" w:rsidRDefault="0061396C"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Pr="0061396C">
        <w:rPr>
          <w:rFonts w:ascii="Calibri" w:eastAsia="Calibri" w:hAnsi="Calibri" w:cs="Times New Roman"/>
          <w:bCs/>
          <w:sz w:val="24"/>
          <w:szCs w:val="24"/>
          <w:lang w:eastAsia="en-US"/>
        </w:rPr>
        <w:t>n the Melton matter</w:t>
      </w:r>
      <w:r>
        <w:rPr>
          <w:rFonts w:ascii="Calibri" w:eastAsia="Calibri" w:hAnsi="Calibri" w:cs="Times New Roman"/>
          <w:bCs/>
          <w:sz w:val="24"/>
          <w:szCs w:val="24"/>
          <w:lang w:eastAsia="en-US"/>
        </w:rPr>
        <w:t>,</w:t>
      </w:r>
      <w:r w:rsidRPr="0061396C">
        <w:rPr>
          <w:rFonts w:ascii="Calibri" w:eastAsia="Calibri" w:hAnsi="Calibri" w:cs="Times New Roman"/>
          <w:bCs/>
          <w:sz w:val="24"/>
          <w:szCs w:val="24"/>
          <w:lang w:eastAsia="en-US"/>
        </w:rPr>
        <w:t xml:space="preserve"> we allow the appeal on penalty and reduce the 10 day suspension to a seven day suspension.</w:t>
      </w:r>
    </w:p>
    <w:p w14:paraId="6972B55E" w14:textId="77777777" w:rsidR="0061396C" w:rsidRPr="0061396C" w:rsidRDefault="0061396C" w:rsidP="0061396C">
      <w:pPr>
        <w:pStyle w:val="ListParagraph"/>
        <w:rPr>
          <w:rFonts w:ascii="Calibri" w:eastAsia="Calibri" w:hAnsi="Calibri" w:cs="Times New Roman"/>
          <w:bCs/>
          <w:sz w:val="24"/>
          <w:szCs w:val="24"/>
          <w:lang w:eastAsia="en-US"/>
        </w:rPr>
      </w:pPr>
    </w:p>
    <w:p w14:paraId="23B17218" w14:textId="7FED872E" w:rsidR="0061396C" w:rsidRDefault="00AA138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second matter concerns Mr Lee’s drive at Maryborough</w:t>
      </w:r>
      <w:r w:rsidR="002E48E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stated above. There, the Stewards and Mr Lee jointly point to the low level of </w:t>
      </w:r>
      <w:r w:rsidRPr="00AA138D">
        <w:rPr>
          <w:rFonts w:ascii="Calibri" w:eastAsia="Calibri" w:hAnsi="Calibri" w:cs="Times New Roman"/>
          <w:bCs/>
          <w:sz w:val="24"/>
          <w:szCs w:val="24"/>
          <w:lang w:eastAsia="en-US"/>
        </w:rPr>
        <w:t>inconvenience suffered by the affected horse</w:t>
      </w:r>
      <w:r>
        <w:rPr>
          <w:rFonts w:ascii="Calibri" w:eastAsia="Calibri" w:hAnsi="Calibri" w:cs="Times New Roman"/>
          <w:bCs/>
          <w:sz w:val="24"/>
          <w:szCs w:val="24"/>
          <w:lang w:eastAsia="en-US"/>
        </w:rPr>
        <w:t>. A</w:t>
      </w:r>
      <w:r w:rsidRPr="00AA138D">
        <w:rPr>
          <w:rFonts w:ascii="Calibri" w:eastAsia="Calibri" w:hAnsi="Calibri" w:cs="Times New Roman"/>
          <w:bCs/>
          <w:sz w:val="24"/>
          <w:szCs w:val="24"/>
          <w:lang w:eastAsia="en-US"/>
        </w:rPr>
        <w:t xml:space="preserve">s with the </w:t>
      </w:r>
      <w:r>
        <w:rPr>
          <w:rFonts w:ascii="Calibri" w:eastAsia="Calibri" w:hAnsi="Calibri" w:cs="Times New Roman"/>
          <w:bCs/>
          <w:sz w:val="24"/>
          <w:szCs w:val="24"/>
          <w:lang w:eastAsia="en-US"/>
        </w:rPr>
        <w:t xml:space="preserve">Melton </w:t>
      </w:r>
      <w:r w:rsidRPr="00AA138D">
        <w:rPr>
          <w:rFonts w:ascii="Calibri" w:eastAsia="Calibri" w:hAnsi="Calibri" w:cs="Times New Roman"/>
          <w:bCs/>
          <w:sz w:val="24"/>
          <w:szCs w:val="24"/>
          <w:lang w:eastAsia="en-US"/>
        </w:rPr>
        <w:t>matter, they refer to Mr Lee's high driving frequency and h</w:t>
      </w:r>
      <w:r>
        <w:rPr>
          <w:rFonts w:ascii="Calibri" w:eastAsia="Calibri" w:hAnsi="Calibri" w:cs="Times New Roman"/>
          <w:bCs/>
          <w:sz w:val="24"/>
          <w:szCs w:val="24"/>
          <w:lang w:eastAsia="en-US"/>
        </w:rPr>
        <w:t>is</w:t>
      </w:r>
      <w:r w:rsidRPr="00AA138D">
        <w:rPr>
          <w:rFonts w:ascii="Calibri" w:eastAsia="Calibri" w:hAnsi="Calibri" w:cs="Times New Roman"/>
          <w:bCs/>
          <w:sz w:val="24"/>
          <w:szCs w:val="24"/>
          <w:lang w:eastAsia="en-US"/>
        </w:rPr>
        <w:t xml:space="preserve"> good record </w:t>
      </w:r>
      <w:r w:rsidR="002E48EA">
        <w:rPr>
          <w:rFonts w:ascii="Calibri" w:eastAsia="Calibri" w:hAnsi="Calibri" w:cs="Times New Roman"/>
          <w:bCs/>
          <w:sz w:val="24"/>
          <w:szCs w:val="24"/>
          <w:lang w:eastAsia="en-US"/>
        </w:rPr>
        <w:t>in relation to</w:t>
      </w:r>
      <w:r w:rsidRPr="00AA138D">
        <w:rPr>
          <w:rFonts w:ascii="Calibri" w:eastAsia="Calibri" w:hAnsi="Calibri" w:cs="Times New Roman"/>
          <w:bCs/>
          <w:sz w:val="24"/>
          <w:szCs w:val="24"/>
          <w:lang w:eastAsia="en-US"/>
        </w:rPr>
        <w:t xml:space="preserve"> the applicable </w:t>
      </w:r>
      <w:r>
        <w:rPr>
          <w:rFonts w:ascii="Calibri" w:eastAsia="Calibri" w:hAnsi="Calibri" w:cs="Times New Roman"/>
          <w:bCs/>
          <w:sz w:val="24"/>
          <w:szCs w:val="24"/>
          <w:lang w:eastAsia="en-US"/>
        </w:rPr>
        <w:t>R</w:t>
      </w:r>
      <w:r w:rsidRPr="00AA138D">
        <w:rPr>
          <w:rFonts w:ascii="Calibri" w:eastAsia="Calibri" w:hAnsi="Calibri" w:cs="Times New Roman"/>
          <w:bCs/>
          <w:sz w:val="24"/>
          <w:szCs w:val="24"/>
          <w:lang w:eastAsia="en-US"/>
        </w:rPr>
        <w:t>ule.</w:t>
      </w:r>
    </w:p>
    <w:p w14:paraId="4547804C" w14:textId="77777777" w:rsidR="00AA138D" w:rsidRPr="00AA138D" w:rsidRDefault="00AA138D" w:rsidP="00AA138D">
      <w:pPr>
        <w:pStyle w:val="ListParagraph"/>
        <w:rPr>
          <w:rFonts w:ascii="Calibri" w:eastAsia="Calibri" w:hAnsi="Calibri" w:cs="Times New Roman"/>
          <w:bCs/>
          <w:sz w:val="24"/>
          <w:szCs w:val="24"/>
          <w:lang w:eastAsia="en-US"/>
        </w:rPr>
      </w:pPr>
    </w:p>
    <w:p w14:paraId="0B33BD40" w14:textId="77777777" w:rsidR="00AA138D" w:rsidRDefault="00AA138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Rule in question is AHRR </w:t>
      </w:r>
      <w:r w:rsidRPr="00AA138D">
        <w:rPr>
          <w:rFonts w:ascii="Calibri" w:eastAsia="Calibri" w:hAnsi="Calibri" w:cs="Times New Roman"/>
          <w:bCs/>
          <w:sz w:val="24"/>
          <w:szCs w:val="24"/>
          <w:lang w:eastAsia="en-US"/>
        </w:rPr>
        <w:t>163(1)(b)(i)</w:t>
      </w:r>
      <w:r>
        <w:rPr>
          <w:rFonts w:ascii="Calibri" w:eastAsia="Calibri" w:hAnsi="Calibri" w:cs="Times New Roman"/>
          <w:bCs/>
          <w:sz w:val="24"/>
          <w:szCs w:val="24"/>
          <w:lang w:eastAsia="en-US"/>
        </w:rPr>
        <w:t xml:space="preserve">, which prohibits drivers from making another horse cover </w:t>
      </w:r>
      <w:r w:rsidRPr="00AA138D">
        <w:rPr>
          <w:rFonts w:ascii="Calibri" w:eastAsia="Calibri" w:hAnsi="Calibri" w:cs="Times New Roman"/>
          <w:bCs/>
          <w:sz w:val="24"/>
          <w:szCs w:val="24"/>
          <w:lang w:eastAsia="en-US"/>
        </w:rPr>
        <w:t>more ground than necessary</w:t>
      </w:r>
      <w:r>
        <w:rPr>
          <w:rFonts w:ascii="Calibri" w:eastAsia="Calibri" w:hAnsi="Calibri" w:cs="Times New Roman"/>
          <w:bCs/>
          <w:sz w:val="24"/>
          <w:szCs w:val="24"/>
          <w:lang w:eastAsia="en-US"/>
        </w:rPr>
        <w:t>. In</w:t>
      </w:r>
      <w:r w:rsidRPr="00AA138D">
        <w:rPr>
          <w:rFonts w:ascii="Calibri" w:eastAsia="Calibri" w:hAnsi="Calibri" w:cs="Times New Roman"/>
          <w:bCs/>
          <w:sz w:val="24"/>
          <w:szCs w:val="24"/>
          <w:lang w:eastAsia="en-US"/>
        </w:rPr>
        <w:t xml:space="preserve"> this matter, the affected horse was briefly inconvenienced by having to travel four wide for a short period of time before taking a better position</w:t>
      </w:r>
      <w:r>
        <w:rPr>
          <w:rFonts w:ascii="Calibri" w:eastAsia="Calibri" w:hAnsi="Calibri" w:cs="Times New Roman"/>
          <w:bCs/>
          <w:sz w:val="24"/>
          <w:szCs w:val="24"/>
          <w:lang w:eastAsia="en-US"/>
        </w:rPr>
        <w:t>.</w:t>
      </w:r>
    </w:p>
    <w:p w14:paraId="5AEFED5B" w14:textId="77777777" w:rsidR="00AA138D" w:rsidRPr="00AA138D" w:rsidRDefault="00AA138D" w:rsidP="00AA138D">
      <w:pPr>
        <w:pStyle w:val="ListParagraph"/>
        <w:rPr>
          <w:rFonts w:ascii="Calibri" w:eastAsia="Calibri" w:hAnsi="Calibri" w:cs="Times New Roman"/>
          <w:bCs/>
          <w:sz w:val="24"/>
          <w:szCs w:val="24"/>
          <w:lang w:eastAsia="en-US"/>
        </w:rPr>
      </w:pPr>
    </w:p>
    <w:p w14:paraId="60E17B63" w14:textId="04F42819" w:rsidR="00AA138D" w:rsidRDefault="00AA138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sidRPr="00AA138D">
        <w:rPr>
          <w:rFonts w:ascii="Calibri" w:eastAsia="Calibri" w:hAnsi="Calibri" w:cs="Times New Roman"/>
          <w:bCs/>
          <w:sz w:val="24"/>
          <w:szCs w:val="24"/>
          <w:lang w:eastAsia="en-US"/>
        </w:rPr>
        <w:t xml:space="preserve">efore the </w:t>
      </w:r>
      <w:r>
        <w:rPr>
          <w:rFonts w:ascii="Calibri" w:eastAsia="Calibri" w:hAnsi="Calibri" w:cs="Times New Roman"/>
          <w:bCs/>
          <w:sz w:val="24"/>
          <w:szCs w:val="24"/>
          <w:lang w:eastAsia="en-US"/>
        </w:rPr>
        <w:t>S</w:t>
      </w:r>
      <w:r w:rsidRPr="00AA138D">
        <w:rPr>
          <w:rFonts w:ascii="Calibri" w:eastAsia="Calibri" w:hAnsi="Calibri" w:cs="Times New Roman"/>
          <w:bCs/>
          <w:sz w:val="24"/>
          <w:szCs w:val="24"/>
          <w:lang w:eastAsia="en-US"/>
        </w:rPr>
        <w:t>tewards</w:t>
      </w:r>
      <w:r>
        <w:rPr>
          <w:rFonts w:ascii="Calibri" w:eastAsia="Calibri" w:hAnsi="Calibri" w:cs="Times New Roman"/>
          <w:bCs/>
          <w:sz w:val="24"/>
          <w:szCs w:val="24"/>
          <w:lang w:eastAsia="en-US"/>
        </w:rPr>
        <w:t xml:space="preserve">, Mr Lee pleaded not guilty. He changed his plea to guilty before the Tribunal. As with the Melton matter, the parties provided the Tribunal with an agreed statement of facts and </w:t>
      </w:r>
      <w:r w:rsidR="002E48EA">
        <w:rPr>
          <w:rFonts w:ascii="Calibri" w:eastAsia="Calibri" w:hAnsi="Calibri" w:cs="Times New Roman"/>
          <w:bCs/>
          <w:sz w:val="24"/>
          <w:szCs w:val="24"/>
          <w:lang w:eastAsia="en-US"/>
        </w:rPr>
        <w:t xml:space="preserve">an </w:t>
      </w:r>
      <w:r>
        <w:rPr>
          <w:rFonts w:ascii="Calibri" w:eastAsia="Calibri" w:hAnsi="Calibri" w:cs="Times New Roman"/>
          <w:bCs/>
          <w:sz w:val="24"/>
          <w:szCs w:val="24"/>
          <w:lang w:eastAsia="en-US"/>
        </w:rPr>
        <w:t xml:space="preserve">agreed position on penalty. The only live matter before the Tribunal was the appeal on the gravity of the penalty imposed by the Stewards. The parties considered </w:t>
      </w:r>
      <w:r w:rsidR="002E48EA">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original seven day penalty should be reduced to </w:t>
      </w:r>
      <w:r w:rsidR="002E48EA">
        <w:rPr>
          <w:rFonts w:ascii="Calibri" w:eastAsia="Calibri" w:hAnsi="Calibri" w:cs="Times New Roman"/>
          <w:bCs/>
          <w:sz w:val="24"/>
          <w:szCs w:val="24"/>
          <w:lang w:eastAsia="en-US"/>
        </w:rPr>
        <w:t xml:space="preserve">one of </w:t>
      </w:r>
      <w:r>
        <w:rPr>
          <w:rFonts w:ascii="Calibri" w:eastAsia="Calibri" w:hAnsi="Calibri" w:cs="Times New Roman"/>
          <w:bCs/>
          <w:sz w:val="24"/>
          <w:szCs w:val="24"/>
          <w:lang w:eastAsia="en-US"/>
        </w:rPr>
        <w:t xml:space="preserve">four days. Having regard to the change of plea and the low level of inconvenience caused to the other horse, we consider that the agreed penalty is within the appropriate range of available penalties. </w:t>
      </w:r>
    </w:p>
    <w:p w14:paraId="36BE3E38" w14:textId="77777777" w:rsidR="00AA138D" w:rsidRPr="00AA138D" w:rsidRDefault="00AA138D" w:rsidP="00AA138D">
      <w:pPr>
        <w:pStyle w:val="ListParagraph"/>
        <w:rPr>
          <w:rFonts w:ascii="Calibri" w:eastAsia="Calibri" w:hAnsi="Calibri" w:cs="Times New Roman"/>
          <w:bCs/>
          <w:sz w:val="24"/>
          <w:szCs w:val="24"/>
          <w:lang w:eastAsia="en-US"/>
        </w:rPr>
      </w:pPr>
    </w:p>
    <w:p w14:paraId="3FDDB039" w14:textId="1D8A0C21" w:rsidR="00AA138D" w:rsidRDefault="00AA138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consider it fair and just to allow the appeal against penalty and reduce the seven day suspension to a four day suspension.</w:t>
      </w:r>
    </w:p>
    <w:p w14:paraId="2044D865" w14:textId="77777777" w:rsidR="00AA138D" w:rsidRPr="00AA138D" w:rsidRDefault="00AA138D" w:rsidP="00AA138D">
      <w:pPr>
        <w:pStyle w:val="ListParagraph"/>
        <w:rPr>
          <w:rFonts w:ascii="Calibri" w:eastAsia="Calibri" w:hAnsi="Calibri" w:cs="Times New Roman"/>
          <w:bCs/>
          <w:sz w:val="24"/>
          <w:szCs w:val="24"/>
          <w:lang w:eastAsia="en-US"/>
        </w:rPr>
      </w:pPr>
    </w:p>
    <w:p w14:paraId="54000822" w14:textId="4AB9007D" w:rsidR="00AA138D" w:rsidRPr="003C240E" w:rsidRDefault="00AA138D"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sidRPr="00AA138D">
        <w:rPr>
          <w:rFonts w:ascii="Calibri" w:eastAsia="Calibri" w:hAnsi="Calibri" w:cs="Times New Roman"/>
          <w:bCs/>
          <w:sz w:val="24"/>
          <w:szCs w:val="24"/>
          <w:lang w:eastAsia="en-US"/>
        </w:rPr>
        <w:lastRenderedPageBreak/>
        <w:t>The combined periods of suspension</w:t>
      </w:r>
      <w:r w:rsidR="002E48EA">
        <w:rPr>
          <w:rFonts w:ascii="Calibri" w:eastAsia="Calibri" w:hAnsi="Calibri" w:cs="Times New Roman"/>
          <w:bCs/>
          <w:sz w:val="24"/>
          <w:szCs w:val="24"/>
          <w:lang w:eastAsia="en-US"/>
        </w:rPr>
        <w:t xml:space="preserve"> for</w:t>
      </w:r>
      <w:r w:rsidRPr="00AA138D">
        <w:rPr>
          <w:rFonts w:ascii="Calibri" w:eastAsia="Calibri" w:hAnsi="Calibri" w:cs="Times New Roman"/>
          <w:bCs/>
          <w:sz w:val="24"/>
          <w:szCs w:val="24"/>
          <w:lang w:eastAsia="en-US"/>
        </w:rPr>
        <w:t xml:space="preserve"> the Melton and Maryborough matters is a total period of 11 days.</w:t>
      </w:r>
      <w:r>
        <w:rPr>
          <w:rFonts w:ascii="Calibri" w:eastAsia="Calibri" w:hAnsi="Calibri" w:cs="Times New Roman"/>
          <w:bCs/>
          <w:sz w:val="24"/>
          <w:szCs w:val="24"/>
          <w:lang w:eastAsia="en-US"/>
        </w:rPr>
        <w:t xml:space="preserve"> The 11 day penalty shall commence at midnight on 25 November 2023.</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2"/>
  </w:num>
  <w:num w:numId="2" w16cid:durableId="1572080931">
    <w:abstractNumId w:val="6"/>
  </w:num>
  <w:num w:numId="3" w16cid:durableId="698700703">
    <w:abstractNumId w:val="16"/>
  </w:num>
  <w:num w:numId="4" w16cid:durableId="224529062">
    <w:abstractNumId w:val="13"/>
  </w:num>
  <w:num w:numId="5" w16cid:durableId="302660549">
    <w:abstractNumId w:val="4"/>
  </w:num>
  <w:num w:numId="6" w16cid:durableId="1573546654">
    <w:abstractNumId w:val="8"/>
  </w:num>
  <w:num w:numId="7" w16cid:durableId="1913198248">
    <w:abstractNumId w:val="14"/>
  </w:num>
  <w:num w:numId="8" w16cid:durableId="975182852">
    <w:abstractNumId w:val="2"/>
  </w:num>
  <w:num w:numId="9" w16cid:durableId="1093011373">
    <w:abstractNumId w:val="11"/>
  </w:num>
  <w:num w:numId="10" w16cid:durableId="808324942">
    <w:abstractNumId w:val="9"/>
  </w:num>
  <w:num w:numId="11" w16cid:durableId="508570201">
    <w:abstractNumId w:val="5"/>
  </w:num>
  <w:num w:numId="12" w16cid:durableId="689910902">
    <w:abstractNumId w:val="7"/>
  </w:num>
  <w:num w:numId="13" w16cid:durableId="2021851426">
    <w:abstractNumId w:val="3"/>
  </w:num>
  <w:num w:numId="14" w16cid:durableId="247033683">
    <w:abstractNumId w:val="0"/>
  </w:num>
  <w:num w:numId="15" w16cid:durableId="413936585">
    <w:abstractNumId w:val="15"/>
  </w:num>
  <w:num w:numId="16" w16cid:durableId="1623613131">
    <w:abstractNumId w:val="10"/>
  </w:num>
  <w:num w:numId="17" w16cid:durableId="40287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E48EA"/>
    <w:rsid w:val="002F7434"/>
    <w:rsid w:val="00306C58"/>
    <w:rsid w:val="003168C2"/>
    <w:rsid w:val="00322F8E"/>
    <w:rsid w:val="00323843"/>
    <w:rsid w:val="00324C6F"/>
    <w:rsid w:val="0032538F"/>
    <w:rsid w:val="00332654"/>
    <w:rsid w:val="00335102"/>
    <w:rsid w:val="003411C5"/>
    <w:rsid w:val="00344B4E"/>
    <w:rsid w:val="00345823"/>
    <w:rsid w:val="00345DD8"/>
    <w:rsid w:val="00346E7A"/>
    <w:rsid w:val="00347C88"/>
    <w:rsid w:val="00356BAC"/>
    <w:rsid w:val="00363EB0"/>
    <w:rsid w:val="00370738"/>
    <w:rsid w:val="003875DE"/>
    <w:rsid w:val="003904DC"/>
    <w:rsid w:val="00397564"/>
    <w:rsid w:val="003A17CB"/>
    <w:rsid w:val="003A1C27"/>
    <w:rsid w:val="003B61CD"/>
    <w:rsid w:val="003B6F12"/>
    <w:rsid w:val="003C240E"/>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396C"/>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04B69"/>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A138D"/>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53EFD"/>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2023-12-07T22:31:00Z</cp:lastPrinted>
  <dcterms:created xsi:type="dcterms:W3CDTF">2023-11-26T22:18:00Z</dcterms:created>
  <dcterms:modified xsi:type="dcterms:W3CDTF">2023-12-07T22:31:00Z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