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A66AA0C" w:rsidR="00DA77A1" w:rsidRDefault="0039209A" w:rsidP="007868CF">
      <w:pPr>
        <w:pStyle w:val="Reference"/>
      </w:pPr>
      <w:r>
        <w:t>1</w:t>
      </w:r>
      <w:r w:rsidR="0038633D">
        <w:t>3</w:t>
      </w:r>
      <w:r>
        <w:t xml:space="preserve"> December</w:t>
      </w:r>
      <w:r w:rsidR="00433A88">
        <w:t xml:space="preserve"> </w:t>
      </w:r>
      <w:r w:rsidR="007868CF">
        <w:t>20</w:t>
      </w:r>
      <w:r w:rsidR="0008161F">
        <w:t>2</w:t>
      </w:r>
      <w:r w:rsidR="007C5173">
        <w:t>2</w:t>
      </w:r>
    </w:p>
    <w:p w14:paraId="2F9B934F" w14:textId="77777777" w:rsidR="007C5173" w:rsidRDefault="007C5173" w:rsidP="007868CF">
      <w:pPr>
        <w:spacing w:after="160" w:line="259" w:lineRule="auto"/>
        <w:jc w:val="center"/>
        <w:rPr>
          <w:rFonts w:ascii="Calibri" w:eastAsia="Calibri" w:hAnsi="Calibri" w:cs="Times New Roman"/>
          <w:b/>
          <w:sz w:val="40"/>
          <w:szCs w:val="40"/>
          <w:lang w:eastAsia="en-US"/>
        </w:rPr>
      </w:pPr>
    </w:p>
    <w:p w14:paraId="53FDF9F5" w14:textId="77777777" w:rsidR="00A93B97" w:rsidRDefault="00A93B97"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RULING No. 3</w:t>
      </w:r>
    </w:p>
    <w:p w14:paraId="0B7AC0BD" w14:textId="552A54A4" w:rsidR="007868CF" w:rsidRPr="007868CF" w:rsidRDefault="00D432CB"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STAY APPLICATION</w:t>
      </w:r>
    </w:p>
    <w:p w14:paraId="7F40CE13" w14:textId="39C0D539" w:rsidR="007868CF" w:rsidRPr="007868CF" w:rsidRDefault="007C517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DAEA7DA" w14:textId="1D37CFA8" w:rsidR="007868CF" w:rsidRPr="007868CF" w:rsidRDefault="007C5173" w:rsidP="00BB3525">
      <w:pPr>
        <w:spacing w:line="259" w:lineRule="auto"/>
        <w:jc w:val="center"/>
        <w:rPr>
          <w:rFonts w:ascii="Calibri" w:eastAsia="Calibri" w:hAnsi="Calibri" w:cs="Times New Roman"/>
          <w:b/>
          <w:u w:val="single"/>
          <w:lang w:eastAsia="en-US"/>
        </w:rPr>
      </w:pPr>
      <w:r>
        <w:rPr>
          <w:rFonts w:ascii="Calibri" w:eastAsia="Calibri" w:hAnsi="Calibri" w:cs="Times New Roman"/>
          <w:b/>
          <w:sz w:val="28"/>
          <w:szCs w:val="28"/>
          <w:lang w:eastAsia="en-US"/>
        </w:rPr>
        <w:t>TONY ASTBURY</w:t>
      </w:r>
    </w:p>
    <w:p w14:paraId="4ADED55B" w14:textId="77777777" w:rsidR="00934854" w:rsidRDefault="00934854" w:rsidP="00BB3525">
      <w:pPr>
        <w:spacing w:line="259" w:lineRule="auto"/>
        <w:jc w:val="both"/>
        <w:rPr>
          <w:rFonts w:ascii="Calibri" w:eastAsia="Calibri" w:hAnsi="Calibri" w:cs="Times New Roman"/>
          <w:b/>
          <w:sz w:val="24"/>
          <w:szCs w:val="24"/>
          <w:lang w:eastAsia="en-US"/>
        </w:rPr>
      </w:pPr>
    </w:p>
    <w:p w14:paraId="706A3341" w14:textId="017E1F5B"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748BC">
        <w:rPr>
          <w:rFonts w:ascii="Calibri" w:eastAsia="Calibri" w:hAnsi="Calibri" w:cs="Times New Roman"/>
          <w:sz w:val="24"/>
          <w:szCs w:val="24"/>
          <w:lang w:eastAsia="en-US"/>
        </w:rPr>
        <w:t>6</w:t>
      </w:r>
      <w:r w:rsidR="00020E1F">
        <w:rPr>
          <w:rFonts w:ascii="Calibri" w:eastAsia="Calibri" w:hAnsi="Calibri" w:cs="Times New Roman"/>
          <w:sz w:val="24"/>
          <w:szCs w:val="24"/>
          <w:lang w:eastAsia="en-US"/>
        </w:rPr>
        <w:t xml:space="preserve"> December</w:t>
      </w:r>
      <w:r w:rsidR="007C5173">
        <w:rPr>
          <w:rFonts w:ascii="Calibri" w:eastAsia="Calibri" w:hAnsi="Calibri" w:cs="Times New Roman"/>
          <w:sz w:val="24"/>
          <w:szCs w:val="24"/>
          <w:lang w:eastAsia="en-US"/>
        </w:rPr>
        <w:t xml:space="preserve"> </w:t>
      </w:r>
      <w:r w:rsidR="00433A88">
        <w:rPr>
          <w:rFonts w:ascii="Calibri" w:eastAsia="Calibri" w:hAnsi="Calibri" w:cs="Times New Roman"/>
          <w:sz w:val="24"/>
          <w:szCs w:val="24"/>
          <w:lang w:eastAsia="en-US"/>
        </w:rPr>
        <w:t>202</w:t>
      </w:r>
      <w:r w:rsidR="007C5173">
        <w:rPr>
          <w:rFonts w:ascii="Calibri" w:eastAsia="Calibri" w:hAnsi="Calibri" w:cs="Times New Roman"/>
          <w:sz w:val="24"/>
          <w:szCs w:val="24"/>
          <w:lang w:eastAsia="en-US"/>
        </w:rPr>
        <w:t>2</w:t>
      </w:r>
    </w:p>
    <w:p w14:paraId="353D3562" w14:textId="0B0B782C"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13ED4">
        <w:rPr>
          <w:rFonts w:ascii="Calibri" w:eastAsia="Calibri" w:hAnsi="Calibri" w:cs="Times New Roman"/>
          <w:sz w:val="24"/>
          <w:szCs w:val="24"/>
          <w:lang w:eastAsia="en-US"/>
        </w:rPr>
        <w:t>Ju</w:t>
      </w:r>
      <w:r w:rsidR="00433A88">
        <w:rPr>
          <w:rFonts w:ascii="Calibri" w:eastAsia="Calibri" w:hAnsi="Calibri" w:cs="Times New Roman"/>
          <w:sz w:val="24"/>
          <w:szCs w:val="24"/>
          <w:lang w:eastAsia="en-US"/>
        </w:rPr>
        <w:t xml:space="preserve">dge </w:t>
      </w:r>
      <w:r w:rsidR="007C5173">
        <w:rPr>
          <w:rFonts w:ascii="Calibri" w:eastAsia="Calibri" w:hAnsi="Calibri" w:cs="Times New Roman"/>
          <w:sz w:val="24"/>
          <w:szCs w:val="24"/>
          <w:lang w:eastAsia="en-US"/>
        </w:rPr>
        <w:t xml:space="preserve">John Bowman </w:t>
      </w:r>
      <w:r w:rsidRPr="007868CF">
        <w:rPr>
          <w:rFonts w:ascii="Calibri" w:eastAsia="Calibri" w:hAnsi="Calibri" w:cs="Times New Roman"/>
          <w:sz w:val="24"/>
          <w:szCs w:val="24"/>
          <w:lang w:eastAsia="en-US"/>
        </w:rPr>
        <w:t>(Chairperson)</w:t>
      </w:r>
      <w:r w:rsidR="00433A88">
        <w:rPr>
          <w:rFonts w:ascii="Calibri" w:eastAsia="Calibri" w:hAnsi="Calibri" w:cs="Times New Roman"/>
          <w:sz w:val="24"/>
          <w:szCs w:val="24"/>
          <w:lang w:eastAsia="en-US"/>
        </w:rPr>
        <w:t xml:space="preserve">. </w:t>
      </w:r>
      <w:r w:rsidR="0098774C">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5CE88EBC" w:rsidR="007868CF" w:rsidRPr="0022148C"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22148C">
        <w:rPr>
          <w:rFonts w:ascii="Calibri" w:eastAsia="Calibri" w:hAnsi="Calibri" w:cs="Times New Roman"/>
          <w:sz w:val="24"/>
          <w:szCs w:val="24"/>
          <w:lang w:eastAsia="en-US"/>
        </w:rPr>
        <w:t>Br</w:t>
      </w:r>
      <w:r w:rsidR="007C5173">
        <w:rPr>
          <w:rFonts w:ascii="Calibri" w:eastAsia="Calibri" w:hAnsi="Calibri" w:cs="Times New Roman"/>
          <w:sz w:val="24"/>
          <w:szCs w:val="24"/>
          <w:lang w:eastAsia="en-US"/>
        </w:rPr>
        <w:t>ad Powell</w:t>
      </w:r>
      <w:r w:rsidR="0022148C">
        <w:rPr>
          <w:rFonts w:ascii="Calibri" w:eastAsia="Calibri" w:hAnsi="Calibri" w:cs="Times New Roman"/>
          <w:sz w:val="24"/>
          <w:szCs w:val="24"/>
          <w:lang w:eastAsia="en-US"/>
        </w:rPr>
        <w:t xml:space="preserve"> </w:t>
      </w:r>
      <w:r w:rsidRPr="0022148C">
        <w:rPr>
          <w:rFonts w:ascii="Calibri" w:eastAsia="Calibri" w:hAnsi="Calibri" w:cs="Times New Roman"/>
          <w:sz w:val="24"/>
          <w:szCs w:val="24"/>
          <w:lang w:eastAsia="en-US"/>
        </w:rPr>
        <w:t xml:space="preserve">appeared on behalf of the </w:t>
      </w:r>
      <w:r w:rsidR="005B38F9" w:rsidRPr="0022148C">
        <w:rPr>
          <w:rFonts w:ascii="Calibri" w:eastAsia="Calibri" w:hAnsi="Calibri" w:cs="Times New Roman"/>
          <w:sz w:val="24"/>
          <w:szCs w:val="24"/>
          <w:lang w:eastAsia="en-US"/>
        </w:rPr>
        <w:t>Stewards</w:t>
      </w:r>
      <w:r w:rsidRPr="0022148C">
        <w:rPr>
          <w:rFonts w:ascii="Calibri" w:eastAsia="Calibri" w:hAnsi="Calibri" w:cs="Times New Roman"/>
          <w:sz w:val="24"/>
          <w:szCs w:val="24"/>
          <w:lang w:eastAsia="en-US"/>
        </w:rPr>
        <w:t xml:space="preserve">. </w:t>
      </w:r>
    </w:p>
    <w:p w14:paraId="3B6EBC22" w14:textId="0C54F83D" w:rsidR="00BB3525" w:rsidRDefault="007868CF" w:rsidP="00BB3525">
      <w:pPr>
        <w:spacing w:after="240" w:line="259" w:lineRule="auto"/>
        <w:jc w:val="both"/>
        <w:rPr>
          <w:rFonts w:ascii="Calibri" w:eastAsia="Calibri" w:hAnsi="Calibri" w:cs="Times New Roman"/>
          <w:sz w:val="24"/>
          <w:szCs w:val="24"/>
          <w:lang w:eastAsia="en-US"/>
        </w:rPr>
      </w:pPr>
      <w:r w:rsidRPr="0022148C">
        <w:rPr>
          <w:rFonts w:ascii="Calibri" w:eastAsia="Calibri" w:hAnsi="Calibri" w:cs="Times New Roman"/>
          <w:sz w:val="24"/>
          <w:szCs w:val="24"/>
          <w:lang w:eastAsia="en-US"/>
        </w:rPr>
        <w:tab/>
      </w:r>
      <w:r w:rsidRPr="0022148C">
        <w:rPr>
          <w:rFonts w:ascii="Calibri" w:eastAsia="Calibri" w:hAnsi="Calibri" w:cs="Times New Roman"/>
          <w:sz w:val="24"/>
          <w:szCs w:val="24"/>
          <w:lang w:eastAsia="en-US"/>
        </w:rPr>
        <w:tab/>
      </w:r>
      <w:r w:rsidRPr="0022148C">
        <w:rPr>
          <w:rFonts w:ascii="Calibri" w:eastAsia="Calibri" w:hAnsi="Calibri" w:cs="Times New Roman"/>
          <w:sz w:val="24"/>
          <w:szCs w:val="24"/>
          <w:lang w:eastAsia="en-US"/>
        </w:rPr>
        <w:tab/>
      </w:r>
      <w:r w:rsidRPr="0022148C">
        <w:rPr>
          <w:rFonts w:ascii="Calibri" w:eastAsia="Calibri" w:hAnsi="Calibri" w:cs="Times New Roman"/>
          <w:sz w:val="24"/>
          <w:szCs w:val="24"/>
          <w:lang w:eastAsia="en-US"/>
        </w:rPr>
        <w:tab/>
        <w:t xml:space="preserve">Mr </w:t>
      </w:r>
      <w:r w:rsidR="0022148C">
        <w:rPr>
          <w:rFonts w:ascii="Calibri" w:eastAsia="Calibri" w:hAnsi="Calibri" w:cs="Times New Roman"/>
          <w:sz w:val="24"/>
          <w:szCs w:val="24"/>
          <w:lang w:eastAsia="en-US"/>
        </w:rPr>
        <w:t>Lance Justice r</w:t>
      </w:r>
      <w:r w:rsidR="0098774C" w:rsidRPr="0022148C">
        <w:rPr>
          <w:rFonts w:ascii="Calibri" w:eastAsia="Calibri" w:hAnsi="Calibri" w:cs="Times New Roman"/>
          <w:sz w:val="24"/>
          <w:szCs w:val="24"/>
          <w:lang w:eastAsia="en-US"/>
        </w:rPr>
        <w:t xml:space="preserve">epresented </w:t>
      </w:r>
      <w:r w:rsidR="0022148C">
        <w:rPr>
          <w:rFonts w:ascii="Calibri" w:eastAsia="Calibri" w:hAnsi="Calibri" w:cs="Times New Roman"/>
          <w:sz w:val="24"/>
          <w:szCs w:val="24"/>
          <w:lang w:eastAsia="en-US"/>
        </w:rPr>
        <w:t xml:space="preserve">Mr </w:t>
      </w:r>
      <w:r w:rsidR="007C5173">
        <w:rPr>
          <w:rFonts w:ascii="Calibri" w:eastAsia="Calibri" w:hAnsi="Calibri" w:cs="Times New Roman"/>
          <w:sz w:val="24"/>
          <w:szCs w:val="24"/>
          <w:lang w:eastAsia="en-US"/>
        </w:rPr>
        <w:t>Tony Astbury</w:t>
      </w:r>
      <w:r w:rsidR="0098774C" w:rsidRPr="0022148C">
        <w:rPr>
          <w:rFonts w:ascii="Calibri" w:eastAsia="Calibri" w:hAnsi="Calibri" w:cs="Times New Roman"/>
          <w:sz w:val="24"/>
          <w:szCs w:val="24"/>
          <w:lang w:eastAsia="en-US"/>
        </w:rPr>
        <w:t xml:space="preserve">. </w:t>
      </w:r>
      <w:r w:rsidR="0008161F" w:rsidRPr="0022148C">
        <w:rPr>
          <w:rFonts w:ascii="Calibri" w:eastAsia="Calibri" w:hAnsi="Calibri" w:cs="Times New Roman"/>
          <w:sz w:val="24"/>
          <w:szCs w:val="24"/>
          <w:lang w:eastAsia="en-US"/>
        </w:rPr>
        <w:t xml:space="preserve"> </w:t>
      </w:r>
      <w:r w:rsidRPr="0022148C">
        <w:rPr>
          <w:rFonts w:ascii="Calibri" w:eastAsia="Calibri" w:hAnsi="Calibri" w:cs="Times New Roman"/>
          <w:sz w:val="24"/>
          <w:szCs w:val="24"/>
          <w:lang w:eastAsia="en-US"/>
        </w:rPr>
        <w:t xml:space="preserve"> </w:t>
      </w:r>
    </w:p>
    <w:p w14:paraId="50B186D4" w14:textId="57B754B1" w:rsidR="00BB3525" w:rsidRDefault="00BB3525" w:rsidP="007868CF">
      <w:pPr>
        <w:spacing w:line="259" w:lineRule="auto"/>
        <w:jc w:val="both"/>
        <w:rPr>
          <w:rFonts w:ascii="Calibri" w:eastAsia="Calibri" w:hAnsi="Calibri" w:cs="Times New Roman"/>
          <w:sz w:val="24"/>
          <w:szCs w:val="24"/>
          <w:lang w:eastAsia="en-US"/>
        </w:rPr>
      </w:pPr>
      <w:r w:rsidRPr="00BB3525">
        <w:rPr>
          <w:rFonts w:ascii="Calibri" w:eastAsia="Calibri" w:hAnsi="Calibri" w:cs="Times New Roman"/>
          <w:b/>
          <w:bCs/>
          <w:sz w:val="24"/>
          <w:szCs w:val="24"/>
          <w:lang w:eastAsia="en-US"/>
        </w:rPr>
        <w:t>Charge:</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Australian Harness Racing Rule (“AHRR”) 15(1)(e) states:</w:t>
      </w:r>
    </w:p>
    <w:p w14:paraId="2F38E2CB" w14:textId="3F2C72C8" w:rsidR="00BB3525" w:rsidRDefault="00BB3525" w:rsidP="007868C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Pr="00BB3525">
        <w:rPr>
          <w:rFonts w:ascii="Calibri" w:eastAsia="Calibri" w:hAnsi="Calibri" w:cs="Times New Roman"/>
          <w:sz w:val="24"/>
          <w:szCs w:val="24"/>
          <w:lang w:eastAsia="en-US"/>
        </w:rPr>
        <w:t>(1)  Stewards are empowered</w:t>
      </w:r>
      <w:r>
        <w:rPr>
          <w:rFonts w:ascii="Calibri" w:eastAsia="Calibri" w:hAnsi="Calibri" w:cs="Times New Roman"/>
          <w:sz w:val="24"/>
          <w:szCs w:val="24"/>
          <w:lang w:eastAsia="en-US"/>
        </w:rPr>
        <w:t xml:space="preserve"> -</w:t>
      </w:r>
    </w:p>
    <w:p w14:paraId="4946217B" w14:textId="77777777" w:rsidR="00BB3525" w:rsidRDefault="00BB3525" w:rsidP="007868C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Pr="00BB3525">
        <w:rPr>
          <w:rFonts w:ascii="Calibri" w:eastAsia="Calibri" w:hAnsi="Calibri" w:cs="Times New Roman"/>
          <w:sz w:val="24"/>
          <w:szCs w:val="24"/>
          <w:lang w:eastAsia="en-US"/>
        </w:rPr>
        <w:t>(e)  to suspend or disqualify any person from participating in or</w:t>
      </w:r>
    </w:p>
    <w:p w14:paraId="03267652" w14:textId="32C3E153" w:rsidR="00BB3525" w:rsidRDefault="00BB3525" w:rsidP="00BB3525">
      <w:pPr>
        <w:spacing w:after="240" w:line="259" w:lineRule="auto"/>
        <w:ind w:left="2880"/>
        <w:jc w:val="both"/>
        <w:rPr>
          <w:rFonts w:ascii="Calibri" w:eastAsia="Calibri" w:hAnsi="Calibri" w:cs="Times New Roman"/>
          <w:sz w:val="24"/>
          <w:szCs w:val="24"/>
          <w:lang w:eastAsia="en-US"/>
        </w:rPr>
      </w:pPr>
      <w:r w:rsidRPr="00BB3525">
        <w:rPr>
          <w:rFonts w:ascii="Calibri" w:eastAsia="Calibri" w:hAnsi="Calibri" w:cs="Times New Roman"/>
          <w:sz w:val="24"/>
          <w:szCs w:val="24"/>
          <w:lang w:eastAsia="en-US"/>
        </w:rPr>
        <w:t>being employed or engaged in or about the harness racing industry;</w:t>
      </w:r>
    </w:p>
    <w:p w14:paraId="1114B466" w14:textId="318CE4D9" w:rsidR="00BB3525" w:rsidRPr="0022148C" w:rsidRDefault="00BB3525" w:rsidP="00BB3525">
      <w:pPr>
        <w:spacing w:line="259" w:lineRule="auto"/>
        <w:ind w:left="2880" w:hanging="2880"/>
        <w:jc w:val="both"/>
        <w:rPr>
          <w:rFonts w:ascii="Calibri" w:eastAsia="Calibri" w:hAnsi="Calibri" w:cs="Times New Roman"/>
          <w:sz w:val="24"/>
          <w:szCs w:val="24"/>
          <w:lang w:eastAsia="en-US"/>
        </w:rPr>
      </w:pPr>
      <w:r w:rsidRPr="00BB3525">
        <w:rPr>
          <w:rFonts w:ascii="Calibri" w:eastAsia="Calibri" w:hAnsi="Calibri" w:cs="Times New Roman"/>
          <w:b/>
          <w:bCs/>
          <w:sz w:val="24"/>
          <w:szCs w:val="24"/>
          <w:lang w:eastAsia="en-US"/>
        </w:rPr>
        <w:t>Particulars of Charge:</w:t>
      </w:r>
      <w:r>
        <w:rPr>
          <w:rFonts w:ascii="Calibri" w:eastAsia="Calibri" w:hAnsi="Calibri" w:cs="Times New Roman"/>
          <w:sz w:val="24"/>
          <w:szCs w:val="24"/>
          <w:lang w:eastAsia="en-US"/>
        </w:rPr>
        <w:tab/>
      </w:r>
      <w:r w:rsidRPr="00BB3525">
        <w:rPr>
          <w:rFonts w:ascii="Calibri" w:eastAsia="Calibri" w:hAnsi="Calibri" w:cs="Times New Roman"/>
          <w:sz w:val="24"/>
          <w:szCs w:val="24"/>
          <w:lang w:eastAsia="en-US"/>
        </w:rPr>
        <w:t xml:space="preserve">Mr </w:t>
      </w:r>
      <w:r>
        <w:rPr>
          <w:rFonts w:ascii="Calibri" w:eastAsia="Calibri" w:hAnsi="Calibri" w:cs="Times New Roman"/>
          <w:sz w:val="24"/>
          <w:szCs w:val="24"/>
          <w:lang w:eastAsia="en-US"/>
        </w:rPr>
        <w:t xml:space="preserve">Tony </w:t>
      </w:r>
      <w:r w:rsidRPr="00BB3525">
        <w:rPr>
          <w:rFonts w:ascii="Calibri" w:eastAsia="Calibri" w:hAnsi="Calibri" w:cs="Times New Roman"/>
          <w:sz w:val="24"/>
          <w:szCs w:val="24"/>
          <w:lang w:eastAsia="en-US"/>
        </w:rPr>
        <w:t>Astbury was suspended by Stewards</w:t>
      </w:r>
      <w:r>
        <w:rPr>
          <w:rFonts w:ascii="Calibri" w:eastAsia="Calibri" w:hAnsi="Calibri" w:cs="Times New Roman"/>
          <w:sz w:val="24"/>
          <w:szCs w:val="24"/>
          <w:lang w:eastAsia="en-US"/>
        </w:rPr>
        <w:t xml:space="preserve"> </w:t>
      </w:r>
      <w:r w:rsidRPr="00BB3525">
        <w:rPr>
          <w:rFonts w:ascii="Calibri" w:eastAsia="Calibri" w:hAnsi="Calibri" w:cs="Times New Roman"/>
          <w:sz w:val="24"/>
          <w:szCs w:val="24"/>
          <w:lang w:eastAsia="en-US"/>
        </w:rPr>
        <w:t>from official duties (employment) within the harness racing industry pending the outcome of a criminal matter.</w:t>
      </w:r>
    </w:p>
    <w:bookmarkEnd w:id="0"/>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BB3525" w:rsidRDefault="007868CF" w:rsidP="007868CF">
      <w:pPr>
        <w:spacing w:line="259" w:lineRule="auto"/>
        <w:jc w:val="both"/>
        <w:rPr>
          <w:rFonts w:ascii="Calibri" w:eastAsia="Calibri" w:hAnsi="Calibri" w:cs="Times New Roman"/>
          <w:sz w:val="24"/>
          <w:szCs w:val="24"/>
          <w:lang w:eastAsia="en-US"/>
        </w:rPr>
      </w:pPr>
    </w:p>
    <w:p w14:paraId="69F8036D" w14:textId="0846B64E" w:rsidR="007868CF" w:rsidRPr="00BB3525" w:rsidRDefault="00D432CB" w:rsidP="007868CF">
      <w:pPr>
        <w:spacing w:line="259" w:lineRule="auto"/>
        <w:ind w:left="2160" w:hanging="2160"/>
        <w:jc w:val="both"/>
        <w:rPr>
          <w:rFonts w:ascii="Calibri" w:eastAsia="Calibri" w:hAnsi="Calibri" w:cs="Times New Roman"/>
          <w:sz w:val="24"/>
          <w:szCs w:val="24"/>
          <w:lang w:eastAsia="en-US"/>
        </w:rPr>
      </w:pPr>
      <w:r w:rsidRPr="00BB3525">
        <w:rPr>
          <w:rFonts w:ascii="Calibri" w:eastAsia="Calibri" w:hAnsi="Calibri" w:cs="Times New Roman"/>
          <w:b/>
          <w:sz w:val="24"/>
          <w:szCs w:val="24"/>
          <w:lang w:eastAsia="en-US"/>
        </w:rPr>
        <w:t>DECISION</w:t>
      </w:r>
      <w:r w:rsidR="007868CF" w:rsidRPr="00BB3525">
        <w:rPr>
          <w:rFonts w:ascii="Calibri" w:eastAsia="Calibri" w:hAnsi="Calibri" w:cs="Times New Roman"/>
          <w:b/>
          <w:sz w:val="24"/>
          <w:szCs w:val="24"/>
          <w:lang w:eastAsia="en-US"/>
        </w:rPr>
        <w:tab/>
      </w:r>
    </w:p>
    <w:p w14:paraId="1B1E7CD4" w14:textId="77777777" w:rsidR="00020E1F" w:rsidRPr="00BB3525" w:rsidRDefault="00020E1F" w:rsidP="0081738F">
      <w:pPr>
        <w:spacing w:line="259" w:lineRule="auto"/>
        <w:jc w:val="both"/>
        <w:rPr>
          <w:rFonts w:ascii="Calibri" w:eastAsia="Calibri" w:hAnsi="Calibri" w:cs="Times New Roman"/>
          <w:sz w:val="24"/>
          <w:szCs w:val="24"/>
          <w:lang w:eastAsia="en-US"/>
        </w:rPr>
      </w:pPr>
    </w:p>
    <w:p w14:paraId="5923DEC5" w14:textId="453B4ED7" w:rsidR="005C4674" w:rsidRPr="00BB3525" w:rsidRDefault="005C4674" w:rsidP="0081738F">
      <w:pPr>
        <w:spacing w:line="259" w:lineRule="auto"/>
        <w:jc w:val="both"/>
        <w:rPr>
          <w:rFonts w:ascii="Calibri" w:eastAsia="Calibri" w:hAnsi="Calibri" w:cs="Times New Roman"/>
          <w:sz w:val="24"/>
          <w:szCs w:val="24"/>
          <w:lang w:eastAsia="en-US"/>
        </w:rPr>
      </w:pPr>
      <w:r w:rsidRPr="00BB3525">
        <w:rPr>
          <w:rFonts w:ascii="Calibri" w:eastAsia="Calibri" w:hAnsi="Calibri" w:cs="Times New Roman"/>
          <w:sz w:val="24"/>
          <w:szCs w:val="24"/>
          <w:lang w:eastAsia="en-US"/>
        </w:rPr>
        <w:t>Mr Tony Astbury, you have made a stay application in relation to a penalty imposed on you by Stewards on 18 November 2022. This matter has already been the subject of two Rulings made by me following an application heard on 23 November 2022. I would refer to those Rulings and particularly that of 6 December 2022. Whilst the earlier Ruling of 1 December 2022 – “Ruling 1” – is still relevant, it has to some extent be</w:t>
      </w:r>
      <w:r w:rsidR="00B660CB">
        <w:rPr>
          <w:rFonts w:ascii="Calibri" w:eastAsia="Calibri" w:hAnsi="Calibri" w:cs="Times New Roman"/>
          <w:sz w:val="24"/>
          <w:szCs w:val="24"/>
          <w:lang w:eastAsia="en-US"/>
        </w:rPr>
        <w:t>en</w:t>
      </w:r>
      <w:r w:rsidRPr="00BB3525">
        <w:rPr>
          <w:rFonts w:ascii="Calibri" w:eastAsia="Calibri" w:hAnsi="Calibri" w:cs="Times New Roman"/>
          <w:sz w:val="24"/>
          <w:szCs w:val="24"/>
          <w:lang w:eastAsia="en-US"/>
        </w:rPr>
        <w:t xml:space="preserve"> overtaken by events and by the Ruling of 6 December 2022 – “Ruling 2”.</w:t>
      </w:r>
    </w:p>
    <w:p w14:paraId="5D4E3C97" w14:textId="77777777" w:rsidR="005C4674" w:rsidRPr="00BB3525" w:rsidRDefault="005C4674" w:rsidP="0081738F">
      <w:pPr>
        <w:spacing w:line="259" w:lineRule="auto"/>
        <w:jc w:val="both"/>
        <w:rPr>
          <w:rFonts w:ascii="Calibri" w:eastAsia="Calibri" w:hAnsi="Calibri" w:cs="Times New Roman"/>
          <w:sz w:val="24"/>
          <w:szCs w:val="24"/>
          <w:lang w:eastAsia="en-US"/>
        </w:rPr>
      </w:pPr>
    </w:p>
    <w:p w14:paraId="2A92851A" w14:textId="012E213D" w:rsidR="005C4674" w:rsidRPr="00BB3525" w:rsidRDefault="005C4674" w:rsidP="0081738F">
      <w:pPr>
        <w:spacing w:line="259" w:lineRule="auto"/>
        <w:jc w:val="both"/>
        <w:rPr>
          <w:rFonts w:ascii="Calibri" w:eastAsia="Calibri" w:hAnsi="Calibri" w:cs="Times New Roman"/>
          <w:sz w:val="24"/>
          <w:szCs w:val="24"/>
          <w:lang w:eastAsia="en-US"/>
        </w:rPr>
      </w:pPr>
      <w:r w:rsidRPr="00BB3525">
        <w:rPr>
          <w:rFonts w:ascii="Calibri" w:eastAsia="Calibri" w:hAnsi="Calibri" w:cs="Times New Roman"/>
          <w:sz w:val="24"/>
          <w:szCs w:val="24"/>
          <w:lang w:eastAsia="en-US"/>
        </w:rPr>
        <w:t>An issue of some importance is the actual status of Mr Astbury. This unusual matter came on with such speed that very few papers or</w:t>
      </w:r>
      <w:r w:rsidR="003748BC">
        <w:rPr>
          <w:rFonts w:ascii="Calibri" w:eastAsia="Calibri" w:hAnsi="Calibri" w:cs="Times New Roman"/>
          <w:sz w:val="24"/>
          <w:szCs w:val="24"/>
          <w:lang w:eastAsia="en-US"/>
        </w:rPr>
        <w:t xml:space="preserve"> instructions </w:t>
      </w:r>
      <w:r w:rsidRPr="00BB3525">
        <w:rPr>
          <w:rFonts w:ascii="Calibri" w:eastAsia="Calibri" w:hAnsi="Calibri" w:cs="Times New Roman"/>
          <w:sz w:val="24"/>
          <w:szCs w:val="24"/>
          <w:lang w:eastAsia="en-US"/>
        </w:rPr>
        <w:t xml:space="preserve">were available on 23 November 2022. I wrote and handed down Ruling 1 on the basis of assuming that Mr Astbury was, at all relevant </w:t>
      </w:r>
      <w:r w:rsidRPr="00BB3525">
        <w:rPr>
          <w:rFonts w:ascii="Calibri" w:eastAsia="Calibri" w:hAnsi="Calibri" w:cs="Times New Roman"/>
          <w:sz w:val="24"/>
          <w:szCs w:val="24"/>
          <w:lang w:eastAsia="en-US"/>
        </w:rPr>
        <w:lastRenderedPageBreak/>
        <w:t xml:space="preserve">times, a licensed person. It was made clear in Ruling 1 that this was on assumption and not </w:t>
      </w:r>
      <w:r w:rsidR="00B660CB">
        <w:rPr>
          <w:rFonts w:ascii="Calibri" w:eastAsia="Calibri" w:hAnsi="Calibri" w:cs="Times New Roman"/>
          <w:sz w:val="24"/>
          <w:szCs w:val="24"/>
          <w:lang w:eastAsia="en-US"/>
        </w:rPr>
        <w:t>a</w:t>
      </w:r>
      <w:r w:rsidRPr="00BB3525">
        <w:rPr>
          <w:rFonts w:ascii="Calibri" w:eastAsia="Calibri" w:hAnsi="Calibri" w:cs="Times New Roman"/>
          <w:sz w:val="24"/>
          <w:szCs w:val="24"/>
          <w:lang w:eastAsia="en-US"/>
        </w:rPr>
        <w:t>n established fact. Subsequent to that, and on 3 December 2022, Mr Brad Powell, Integrity Compliance and Investigations Manager at Harness Racing Victoria (“HRV”), stated that Mr Astbury is not, and has not been at any relevant time, a person licensed by HRV.</w:t>
      </w:r>
    </w:p>
    <w:p w14:paraId="40AE7E99" w14:textId="77777777" w:rsidR="005C4674" w:rsidRPr="00BB3525" w:rsidRDefault="005C4674" w:rsidP="0081738F">
      <w:pPr>
        <w:spacing w:line="259" w:lineRule="auto"/>
        <w:jc w:val="both"/>
        <w:rPr>
          <w:rFonts w:ascii="Calibri" w:eastAsia="Calibri" w:hAnsi="Calibri" w:cs="Times New Roman"/>
          <w:sz w:val="24"/>
          <w:szCs w:val="24"/>
          <w:lang w:eastAsia="en-US"/>
        </w:rPr>
      </w:pPr>
    </w:p>
    <w:p w14:paraId="05B76927" w14:textId="71268A64" w:rsidR="00D432CB" w:rsidRDefault="00D432CB" w:rsidP="0081738F">
      <w:pPr>
        <w:spacing w:line="259" w:lineRule="auto"/>
        <w:jc w:val="both"/>
        <w:rPr>
          <w:rFonts w:ascii="Calibri" w:eastAsia="Calibri" w:hAnsi="Calibri" w:cs="Times New Roman"/>
          <w:sz w:val="24"/>
          <w:szCs w:val="24"/>
          <w:lang w:eastAsia="en-US"/>
        </w:rPr>
      </w:pPr>
      <w:r w:rsidRPr="00BB3525">
        <w:rPr>
          <w:rFonts w:ascii="Calibri" w:eastAsia="Calibri" w:hAnsi="Calibri" w:cs="Times New Roman"/>
          <w:sz w:val="24"/>
          <w:szCs w:val="24"/>
          <w:lang w:eastAsia="en-US"/>
        </w:rPr>
        <w:t>As stated in Ruling 1, I proceeded on the assumed basis that he was a licensed person at all relevant times. Obviously, when Mr Powell forwarded information to the effect that Mr Astbury was not and had not been so licensed at all relevant times, a further Ruling was required – hence Ruling 2. Each Ruling was focussed upon the important issue of whether this Tribunal had the required jurisdiction to deal with the application.</w:t>
      </w:r>
    </w:p>
    <w:p w14:paraId="6E9819A8" w14:textId="77777777" w:rsidR="003748BC" w:rsidRPr="00BB3525" w:rsidRDefault="003748BC" w:rsidP="0081738F">
      <w:pPr>
        <w:spacing w:line="259" w:lineRule="auto"/>
        <w:jc w:val="both"/>
        <w:rPr>
          <w:rFonts w:ascii="Calibri" w:eastAsia="Calibri" w:hAnsi="Calibri" w:cs="Times New Roman"/>
          <w:sz w:val="24"/>
          <w:szCs w:val="24"/>
          <w:lang w:eastAsia="en-US"/>
        </w:rPr>
      </w:pPr>
    </w:p>
    <w:p w14:paraId="43EBD35E" w14:textId="1B710481" w:rsidR="0006403F" w:rsidRPr="00BB3525" w:rsidRDefault="00D432CB" w:rsidP="0081738F">
      <w:pPr>
        <w:spacing w:line="259" w:lineRule="auto"/>
        <w:jc w:val="both"/>
        <w:rPr>
          <w:rFonts w:ascii="Calibri" w:eastAsia="Calibri" w:hAnsi="Calibri" w:cs="Times New Roman"/>
          <w:sz w:val="24"/>
          <w:szCs w:val="24"/>
          <w:lang w:eastAsia="en-US"/>
        </w:rPr>
      </w:pPr>
      <w:r w:rsidRPr="00BB3525">
        <w:rPr>
          <w:rFonts w:ascii="Calibri" w:eastAsia="Calibri" w:hAnsi="Calibri" w:cs="Times New Roman"/>
          <w:sz w:val="24"/>
          <w:szCs w:val="24"/>
          <w:lang w:eastAsia="en-US"/>
        </w:rPr>
        <w:t xml:space="preserve">In Ruling 2, I concluded that the application was one in respect of which the Tribunal had jurisdiction and the application of Mr Astbury for a stay was heard accordingly. </w:t>
      </w:r>
      <w:r w:rsidR="005C4674" w:rsidRPr="00BB3525">
        <w:rPr>
          <w:rFonts w:ascii="Calibri" w:eastAsia="Calibri" w:hAnsi="Calibri" w:cs="Times New Roman"/>
          <w:sz w:val="24"/>
          <w:szCs w:val="24"/>
          <w:lang w:eastAsia="en-US"/>
        </w:rPr>
        <w:t xml:space="preserve">  </w:t>
      </w:r>
      <w:r w:rsidR="0006403F" w:rsidRPr="00BB3525">
        <w:rPr>
          <w:rFonts w:ascii="Calibri" w:eastAsia="Calibri" w:hAnsi="Calibri" w:cs="Times New Roman"/>
          <w:sz w:val="24"/>
          <w:szCs w:val="24"/>
          <w:lang w:eastAsia="en-US"/>
        </w:rPr>
        <w:t xml:space="preserve"> </w:t>
      </w:r>
    </w:p>
    <w:p w14:paraId="59C6942A" w14:textId="322EFE27" w:rsidR="00D432CB" w:rsidRPr="00BB3525" w:rsidRDefault="00D432CB" w:rsidP="0081738F">
      <w:pPr>
        <w:spacing w:line="259" w:lineRule="auto"/>
        <w:jc w:val="both"/>
        <w:rPr>
          <w:rFonts w:ascii="Calibri" w:eastAsia="Calibri" w:hAnsi="Calibri" w:cs="Times New Roman"/>
          <w:sz w:val="24"/>
          <w:szCs w:val="24"/>
          <w:lang w:eastAsia="en-US"/>
        </w:rPr>
      </w:pPr>
    </w:p>
    <w:p w14:paraId="4FD8F16A" w14:textId="61BDC26D" w:rsidR="00D432CB" w:rsidRPr="00BB3525" w:rsidRDefault="00D432CB" w:rsidP="0081738F">
      <w:pPr>
        <w:spacing w:line="259" w:lineRule="auto"/>
        <w:jc w:val="both"/>
        <w:rPr>
          <w:rFonts w:ascii="Calibri" w:eastAsia="Calibri" w:hAnsi="Calibri" w:cs="Times New Roman"/>
          <w:sz w:val="24"/>
          <w:szCs w:val="24"/>
          <w:lang w:eastAsia="en-US"/>
        </w:rPr>
      </w:pPr>
      <w:r w:rsidRPr="00BB3525">
        <w:rPr>
          <w:rFonts w:ascii="Calibri" w:eastAsia="Calibri" w:hAnsi="Calibri" w:cs="Times New Roman"/>
          <w:sz w:val="24"/>
          <w:szCs w:val="24"/>
          <w:lang w:eastAsia="en-US"/>
        </w:rPr>
        <w:t>I now move on</w:t>
      </w:r>
      <w:r w:rsidR="00B660CB">
        <w:rPr>
          <w:rFonts w:ascii="Calibri" w:eastAsia="Calibri" w:hAnsi="Calibri" w:cs="Times New Roman"/>
          <w:sz w:val="24"/>
          <w:szCs w:val="24"/>
          <w:lang w:eastAsia="en-US"/>
        </w:rPr>
        <w:t xml:space="preserve"> </w:t>
      </w:r>
      <w:r w:rsidRPr="00BB3525">
        <w:rPr>
          <w:rFonts w:ascii="Calibri" w:eastAsia="Calibri" w:hAnsi="Calibri" w:cs="Times New Roman"/>
          <w:sz w:val="24"/>
          <w:szCs w:val="24"/>
          <w:lang w:eastAsia="en-US"/>
        </w:rPr>
        <w:t xml:space="preserve">to the issue of whether the application of Mr Astbury for a stay should be granted. The application was </w:t>
      </w:r>
      <w:r w:rsidR="00766BEC" w:rsidRPr="00BB3525">
        <w:rPr>
          <w:rFonts w:ascii="Calibri" w:eastAsia="Calibri" w:hAnsi="Calibri" w:cs="Times New Roman"/>
          <w:sz w:val="24"/>
          <w:szCs w:val="24"/>
          <w:lang w:eastAsia="en-US"/>
        </w:rPr>
        <w:t>made by Mr Lance Justice, on behalf of Mr Astbury. The granting of a stay was opposed by Mr Powell on behalf of HRV.</w:t>
      </w:r>
    </w:p>
    <w:p w14:paraId="3AC51A13" w14:textId="36860EA3" w:rsidR="00766BEC" w:rsidRPr="00BB3525" w:rsidRDefault="00766BEC" w:rsidP="0081738F">
      <w:pPr>
        <w:spacing w:line="259" w:lineRule="auto"/>
        <w:jc w:val="both"/>
        <w:rPr>
          <w:rFonts w:ascii="Calibri" w:eastAsia="Calibri" w:hAnsi="Calibri" w:cs="Times New Roman"/>
          <w:sz w:val="24"/>
          <w:szCs w:val="24"/>
          <w:lang w:eastAsia="en-US"/>
        </w:rPr>
      </w:pPr>
    </w:p>
    <w:p w14:paraId="4FEC64D9" w14:textId="561F9B96" w:rsidR="00766BEC" w:rsidRPr="00BB3525" w:rsidRDefault="00766BEC" w:rsidP="0081738F">
      <w:pPr>
        <w:spacing w:line="259" w:lineRule="auto"/>
        <w:jc w:val="both"/>
        <w:rPr>
          <w:rFonts w:ascii="Calibri" w:eastAsia="Calibri" w:hAnsi="Calibri" w:cs="Times New Roman"/>
          <w:sz w:val="24"/>
          <w:szCs w:val="24"/>
          <w:lang w:eastAsia="en-US"/>
        </w:rPr>
      </w:pPr>
      <w:r w:rsidRPr="00BB3525">
        <w:rPr>
          <w:rFonts w:ascii="Calibri" w:eastAsia="Calibri" w:hAnsi="Calibri" w:cs="Times New Roman"/>
          <w:sz w:val="24"/>
          <w:szCs w:val="24"/>
          <w:lang w:eastAsia="en-US"/>
        </w:rPr>
        <w:t>Having weighed up the competing arguments, I have come to the conclusion that a stay should be granted. I have so concluded for the following reasons. I should make it clear at the outset that this is a Ruling based upon submissions. Evidence was not taken. Mr Astbury faces a criminal charge or charges. As I understand it, there is a preliminary hearing in the Hamilton Magistrates’ Court in January 2023. For the purposes of this Ruling, I accept the following.</w:t>
      </w:r>
    </w:p>
    <w:p w14:paraId="15A09B3E" w14:textId="4D705384" w:rsidR="00766BEC" w:rsidRPr="00BB3525" w:rsidRDefault="00766BEC" w:rsidP="0081738F">
      <w:pPr>
        <w:spacing w:line="259" w:lineRule="auto"/>
        <w:jc w:val="both"/>
        <w:rPr>
          <w:rFonts w:ascii="Calibri" w:eastAsia="Calibri" w:hAnsi="Calibri" w:cs="Times New Roman"/>
          <w:sz w:val="24"/>
          <w:szCs w:val="24"/>
          <w:lang w:eastAsia="en-US"/>
        </w:rPr>
      </w:pPr>
    </w:p>
    <w:p w14:paraId="6940DF6B" w14:textId="61A35FE3" w:rsidR="00766BEC" w:rsidRPr="00BB3525" w:rsidRDefault="00766BEC" w:rsidP="00766BEC">
      <w:pPr>
        <w:pStyle w:val="ListParagraph"/>
        <w:numPr>
          <w:ilvl w:val="0"/>
          <w:numId w:val="7"/>
        </w:numPr>
        <w:spacing w:line="259" w:lineRule="auto"/>
        <w:ind w:left="426" w:hanging="426"/>
        <w:jc w:val="both"/>
        <w:rPr>
          <w:rFonts w:ascii="Calibri" w:eastAsia="Calibri" w:hAnsi="Calibri" w:cs="Times New Roman"/>
          <w:sz w:val="24"/>
          <w:szCs w:val="24"/>
          <w:lang w:eastAsia="en-US"/>
        </w:rPr>
      </w:pPr>
      <w:r w:rsidRPr="00BB3525">
        <w:rPr>
          <w:rFonts w:ascii="Calibri" w:eastAsia="Calibri" w:hAnsi="Calibri" w:cs="Times New Roman"/>
          <w:sz w:val="24"/>
          <w:szCs w:val="24"/>
          <w:lang w:eastAsia="en-US"/>
        </w:rPr>
        <w:t>The charge or charges against Mr Astbury concern the illegal possession of a firearm. The firearm in question is a sawn-off shotgun and apparently the licence or registration number o</w:t>
      </w:r>
      <w:r w:rsidR="00B660CB">
        <w:rPr>
          <w:rFonts w:ascii="Calibri" w:eastAsia="Calibri" w:hAnsi="Calibri" w:cs="Times New Roman"/>
          <w:sz w:val="24"/>
          <w:szCs w:val="24"/>
          <w:lang w:eastAsia="en-US"/>
        </w:rPr>
        <w:t>n</w:t>
      </w:r>
      <w:r w:rsidRPr="00BB3525">
        <w:rPr>
          <w:rFonts w:ascii="Calibri" w:eastAsia="Calibri" w:hAnsi="Calibri" w:cs="Times New Roman"/>
          <w:sz w:val="24"/>
          <w:szCs w:val="24"/>
          <w:lang w:eastAsia="en-US"/>
        </w:rPr>
        <w:t xml:space="preserve"> it had been filed off.</w:t>
      </w:r>
    </w:p>
    <w:p w14:paraId="362DCB2F" w14:textId="77777777" w:rsidR="00766BEC" w:rsidRPr="00BB3525" w:rsidRDefault="00766BEC" w:rsidP="00766BEC">
      <w:pPr>
        <w:spacing w:line="259" w:lineRule="auto"/>
        <w:jc w:val="both"/>
        <w:rPr>
          <w:rFonts w:ascii="Calibri" w:eastAsia="Calibri" w:hAnsi="Calibri" w:cs="Times New Roman"/>
          <w:sz w:val="24"/>
          <w:szCs w:val="24"/>
          <w:lang w:eastAsia="en-US"/>
        </w:rPr>
      </w:pPr>
    </w:p>
    <w:p w14:paraId="5F320CCE" w14:textId="006C4013" w:rsidR="00766BEC" w:rsidRPr="00BB3525" w:rsidRDefault="00766BEC" w:rsidP="00766BEC">
      <w:pPr>
        <w:pStyle w:val="ListParagraph"/>
        <w:numPr>
          <w:ilvl w:val="0"/>
          <w:numId w:val="7"/>
        </w:numPr>
        <w:spacing w:line="259" w:lineRule="auto"/>
        <w:ind w:left="426" w:hanging="426"/>
        <w:jc w:val="both"/>
        <w:rPr>
          <w:rFonts w:ascii="Calibri" w:eastAsia="Calibri" w:hAnsi="Calibri" w:cs="Times New Roman"/>
          <w:sz w:val="24"/>
          <w:szCs w:val="24"/>
          <w:lang w:eastAsia="en-US"/>
        </w:rPr>
      </w:pPr>
      <w:r w:rsidRPr="00BB3525">
        <w:rPr>
          <w:rFonts w:ascii="Calibri" w:eastAsia="Calibri" w:hAnsi="Calibri" w:cs="Times New Roman"/>
          <w:sz w:val="24"/>
          <w:szCs w:val="24"/>
          <w:lang w:eastAsia="en-US"/>
        </w:rPr>
        <w:t>At the relevant time Mr Astbury was living in rented premises on a rural property.</w:t>
      </w:r>
    </w:p>
    <w:p w14:paraId="53E2DA2A" w14:textId="77777777" w:rsidR="00766BEC" w:rsidRPr="00BB3525" w:rsidRDefault="00766BEC" w:rsidP="00766BEC">
      <w:pPr>
        <w:spacing w:line="259" w:lineRule="auto"/>
        <w:jc w:val="both"/>
        <w:rPr>
          <w:rFonts w:ascii="Calibri" w:eastAsia="Calibri" w:hAnsi="Calibri" w:cs="Times New Roman"/>
          <w:sz w:val="24"/>
          <w:szCs w:val="24"/>
          <w:lang w:eastAsia="en-US"/>
        </w:rPr>
      </w:pPr>
    </w:p>
    <w:p w14:paraId="196986FC" w14:textId="2ABD9DA5" w:rsidR="00766BEC" w:rsidRPr="00BB3525" w:rsidRDefault="00BA3EB8" w:rsidP="00766BEC">
      <w:pPr>
        <w:pStyle w:val="ListParagraph"/>
        <w:numPr>
          <w:ilvl w:val="0"/>
          <w:numId w:val="7"/>
        </w:numPr>
        <w:spacing w:line="259" w:lineRule="auto"/>
        <w:ind w:left="426" w:hanging="426"/>
        <w:jc w:val="both"/>
        <w:rPr>
          <w:rFonts w:ascii="Calibri" w:eastAsia="Calibri" w:hAnsi="Calibri" w:cs="Times New Roman"/>
          <w:sz w:val="24"/>
          <w:szCs w:val="24"/>
          <w:lang w:eastAsia="en-US"/>
        </w:rPr>
      </w:pPr>
      <w:r w:rsidRPr="00BB3525">
        <w:rPr>
          <w:rFonts w:ascii="Calibri" w:eastAsia="Calibri" w:hAnsi="Calibri" w:cs="Times New Roman"/>
          <w:sz w:val="24"/>
          <w:szCs w:val="24"/>
          <w:lang w:eastAsia="en-US"/>
        </w:rPr>
        <w:t>At the request of a person on a neighbouring property, Mr Astbury took possession of the shotgun</w:t>
      </w:r>
      <w:r w:rsidR="00B660CB">
        <w:rPr>
          <w:rFonts w:ascii="Calibri" w:eastAsia="Calibri" w:hAnsi="Calibri" w:cs="Times New Roman"/>
          <w:sz w:val="24"/>
          <w:szCs w:val="24"/>
          <w:lang w:eastAsia="en-US"/>
        </w:rPr>
        <w:t>. H</w:t>
      </w:r>
      <w:r w:rsidRPr="00BB3525">
        <w:rPr>
          <w:rFonts w:ascii="Calibri" w:eastAsia="Calibri" w:hAnsi="Calibri" w:cs="Times New Roman"/>
          <w:sz w:val="24"/>
          <w:szCs w:val="24"/>
          <w:lang w:eastAsia="en-US"/>
        </w:rPr>
        <w:t>e placed it in a drawer in a chest of drawers. This piece of furniture did not belong to Mr Astbury as a tenant.</w:t>
      </w:r>
    </w:p>
    <w:p w14:paraId="101736DF" w14:textId="77777777" w:rsidR="00BA3EB8" w:rsidRPr="00BB3525" w:rsidRDefault="00BA3EB8" w:rsidP="00BA3EB8">
      <w:pPr>
        <w:spacing w:line="259" w:lineRule="auto"/>
        <w:jc w:val="both"/>
        <w:rPr>
          <w:rFonts w:ascii="Calibri" w:eastAsia="Calibri" w:hAnsi="Calibri" w:cs="Times New Roman"/>
          <w:sz w:val="24"/>
          <w:szCs w:val="24"/>
          <w:lang w:eastAsia="en-US"/>
        </w:rPr>
      </w:pPr>
    </w:p>
    <w:p w14:paraId="16BCF1CC" w14:textId="3D42611C" w:rsidR="00BA3EB8" w:rsidRPr="00BB3525" w:rsidRDefault="00BA3EB8" w:rsidP="00766BEC">
      <w:pPr>
        <w:pStyle w:val="ListParagraph"/>
        <w:numPr>
          <w:ilvl w:val="0"/>
          <w:numId w:val="7"/>
        </w:numPr>
        <w:spacing w:line="259" w:lineRule="auto"/>
        <w:ind w:left="426" w:hanging="426"/>
        <w:jc w:val="both"/>
        <w:rPr>
          <w:rFonts w:ascii="Calibri" w:eastAsia="Calibri" w:hAnsi="Calibri" w:cs="Times New Roman"/>
          <w:sz w:val="24"/>
          <w:szCs w:val="24"/>
          <w:lang w:eastAsia="en-US"/>
        </w:rPr>
      </w:pPr>
      <w:r w:rsidRPr="00BB3525">
        <w:rPr>
          <w:rFonts w:ascii="Calibri" w:eastAsia="Calibri" w:hAnsi="Calibri" w:cs="Times New Roman"/>
          <w:sz w:val="24"/>
          <w:szCs w:val="24"/>
          <w:lang w:eastAsia="en-US"/>
        </w:rPr>
        <w:t>Mr Astbury subsequently moved from the property. He had not removed the shotgun from the drawer. He had forgotten all about it. It and the drawer remained on the landlord’s property.</w:t>
      </w:r>
    </w:p>
    <w:p w14:paraId="3694348E" w14:textId="77777777" w:rsidR="00BA3EB8" w:rsidRPr="00BB3525" w:rsidRDefault="00BA3EB8" w:rsidP="00BA3EB8">
      <w:pPr>
        <w:spacing w:line="259" w:lineRule="auto"/>
        <w:jc w:val="both"/>
        <w:rPr>
          <w:rFonts w:ascii="Calibri" w:eastAsia="Calibri" w:hAnsi="Calibri" w:cs="Times New Roman"/>
          <w:sz w:val="24"/>
          <w:szCs w:val="24"/>
          <w:lang w:eastAsia="en-US"/>
        </w:rPr>
      </w:pPr>
    </w:p>
    <w:p w14:paraId="2EC7ACF1" w14:textId="6DB90DDF" w:rsidR="00BA3EB8" w:rsidRPr="00BB3525" w:rsidRDefault="006A4DD9" w:rsidP="00766BEC">
      <w:pPr>
        <w:pStyle w:val="ListParagraph"/>
        <w:numPr>
          <w:ilvl w:val="0"/>
          <w:numId w:val="7"/>
        </w:numPr>
        <w:spacing w:line="259" w:lineRule="auto"/>
        <w:ind w:left="426" w:hanging="426"/>
        <w:jc w:val="both"/>
        <w:rPr>
          <w:rFonts w:ascii="Calibri" w:eastAsia="Calibri" w:hAnsi="Calibri" w:cs="Times New Roman"/>
          <w:sz w:val="24"/>
          <w:szCs w:val="24"/>
          <w:lang w:eastAsia="en-US"/>
        </w:rPr>
      </w:pPr>
      <w:r w:rsidRPr="00BB3525">
        <w:rPr>
          <w:rFonts w:ascii="Calibri" w:eastAsia="Calibri" w:hAnsi="Calibri" w:cs="Times New Roman"/>
          <w:sz w:val="24"/>
          <w:szCs w:val="24"/>
          <w:lang w:eastAsia="en-US"/>
        </w:rPr>
        <w:t>The gun was discovered by the next occupant of the house (or by someone associated with the landlord). It was drawn to the attention of the police. A charge or charges relating to the possession of the firearm and against Mr Astbury resulted.</w:t>
      </w:r>
    </w:p>
    <w:p w14:paraId="6F560CFC" w14:textId="77777777" w:rsidR="006A4DD9" w:rsidRPr="00BB3525" w:rsidRDefault="006A4DD9" w:rsidP="006A4DD9">
      <w:pPr>
        <w:spacing w:line="259" w:lineRule="auto"/>
        <w:jc w:val="both"/>
        <w:rPr>
          <w:rFonts w:ascii="Calibri" w:eastAsia="Calibri" w:hAnsi="Calibri" w:cs="Times New Roman"/>
          <w:sz w:val="24"/>
          <w:szCs w:val="24"/>
          <w:lang w:eastAsia="en-US"/>
        </w:rPr>
      </w:pPr>
    </w:p>
    <w:p w14:paraId="52B465FA" w14:textId="786EFF37" w:rsidR="006A4DD9" w:rsidRPr="00BB3525" w:rsidRDefault="006A4DD9" w:rsidP="00766BEC">
      <w:pPr>
        <w:pStyle w:val="ListParagraph"/>
        <w:numPr>
          <w:ilvl w:val="0"/>
          <w:numId w:val="7"/>
        </w:numPr>
        <w:spacing w:line="259" w:lineRule="auto"/>
        <w:ind w:left="426" w:hanging="426"/>
        <w:jc w:val="both"/>
        <w:rPr>
          <w:rFonts w:ascii="Calibri" w:eastAsia="Calibri" w:hAnsi="Calibri" w:cs="Times New Roman"/>
          <w:sz w:val="24"/>
          <w:szCs w:val="24"/>
          <w:lang w:eastAsia="en-US"/>
        </w:rPr>
      </w:pPr>
      <w:r w:rsidRPr="00BB3525">
        <w:rPr>
          <w:rFonts w:ascii="Calibri" w:eastAsia="Calibri" w:hAnsi="Calibri" w:cs="Times New Roman"/>
          <w:sz w:val="24"/>
          <w:szCs w:val="24"/>
          <w:lang w:eastAsia="en-US"/>
        </w:rPr>
        <w:t xml:space="preserve">The full time occupation of Mr Astbury is that he is a Clerk of the Course performing his duties at various harness racing venues, including at Melton. His employer varies according to the venue at which he works. For example, as I understand it, </w:t>
      </w:r>
      <w:r w:rsidR="008D46D9" w:rsidRPr="00BB3525">
        <w:rPr>
          <w:rFonts w:ascii="Calibri" w:eastAsia="Calibri" w:hAnsi="Calibri" w:cs="Times New Roman"/>
          <w:sz w:val="24"/>
          <w:szCs w:val="24"/>
          <w:lang w:eastAsia="en-US"/>
        </w:rPr>
        <w:t>when he works at Melton, he is employed and paid by HRV. Most of the venues at which he works are in the western half of the state.</w:t>
      </w:r>
    </w:p>
    <w:p w14:paraId="5541D891" w14:textId="77777777" w:rsidR="008D46D9" w:rsidRPr="00BB3525" w:rsidRDefault="008D46D9" w:rsidP="008D46D9">
      <w:pPr>
        <w:spacing w:line="259" w:lineRule="auto"/>
        <w:jc w:val="both"/>
        <w:rPr>
          <w:rFonts w:ascii="Calibri" w:eastAsia="Calibri" w:hAnsi="Calibri" w:cs="Times New Roman"/>
          <w:sz w:val="24"/>
          <w:szCs w:val="24"/>
          <w:lang w:eastAsia="en-US"/>
        </w:rPr>
      </w:pPr>
    </w:p>
    <w:p w14:paraId="1377DD3C" w14:textId="3578CF5D" w:rsidR="008D46D9" w:rsidRPr="00BB3525" w:rsidRDefault="008D46D9" w:rsidP="00766BEC">
      <w:pPr>
        <w:pStyle w:val="ListParagraph"/>
        <w:numPr>
          <w:ilvl w:val="0"/>
          <w:numId w:val="7"/>
        </w:numPr>
        <w:spacing w:line="259" w:lineRule="auto"/>
        <w:ind w:left="426" w:hanging="426"/>
        <w:jc w:val="both"/>
        <w:rPr>
          <w:rFonts w:ascii="Calibri" w:eastAsia="Calibri" w:hAnsi="Calibri" w:cs="Times New Roman"/>
          <w:sz w:val="24"/>
          <w:szCs w:val="24"/>
          <w:lang w:eastAsia="en-US"/>
        </w:rPr>
      </w:pPr>
      <w:r w:rsidRPr="00BB3525">
        <w:rPr>
          <w:rFonts w:ascii="Calibri" w:eastAsia="Calibri" w:hAnsi="Calibri" w:cs="Times New Roman"/>
          <w:sz w:val="24"/>
          <w:szCs w:val="24"/>
          <w:lang w:eastAsia="en-US"/>
        </w:rPr>
        <w:t>His duties are of considerable importance to the conduct of meetings. He wears the usual red-jacketed outfit of a Clerk of the Course. He assists with the presentation of the field, the conduct of horses on and off the track and with the general presentation and conduct of the meeting. Thus, it is a high profile position of some importance.</w:t>
      </w:r>
    </w:p>
    <w:p w14:paraId="35899A28" w14:textId="77777777" w:rsidR="00BB3525" w:rsidRPr="00BB3525" w:rsidRDefault="00BB3525" w:rsidP="00BB3525">
      <w:pPr>
        <w:pStyle w:val="ListParagraph"/>
        <w:spacing w:line="259" w:lineRule="auto"/>
        <w:ind w:left="426"/>
        <w:jc w:val="both"/>
        <w:rPr>
          <w:rFonts w:ascii="Calibri" w:eastAsia="Calibri" w:hAnsi="Calibri" w:cs="Times New Roman"/>
          <w:sz w:val="24"/>
          <w:szCs w:val="24"/>
          <w:lang w:eastAsia="en-US"/>
        </w:rPr>
      </w:pPr>
    </w:p>
    <w:p w14:paraId="5BFD811A" w14:textId="355DA795" w:rsidR="008D46D9" w:rsidRPr="00BB3525" w:rsidRDefault="004F1E0F" w:rsidP="00766BEC">
      <w:pPr>
        <w:pStyle w:val="ListParagraph"/>
        <w:numPr>
          <w:ilvl w:val="0"/>
          <w:numId w:val="7"/>
        </w:numPr>
        <w:spacing w:line="259" w:lineRule="auto"/>
        <w:ind w:left="426" w:hanging="426"/>
        <w:jc w:val="both"/>
        <w:rPr>
          <w:rFonts w:ascii="Calibri" w:eastAsia="Calibri" w:hAnsi="Calibri" w:cs="Times New Roman"/>
          <w:sz w:val="24"/>
          <w:szCs w:val="24"/>
          <w:lang w:eastAsia="en-US"/>
        </w:rPr>
      </w:pPr>
      <w:r w:rsidRPr="00BB3525">
        <w:rPr>
          <w:rFonts w:ascii="Calibri" w:eastAsia="Calibri" w:hAnsi="Calibri" w:cs="Times New Roman"/>
          <w:sz w:val="24"/>
          <w:szCs w:val="24"/>
          <w:lang w:eastAsia="en-US"/>
        </w:rPr>
        <w:t xml:space="preserve">Mr Astbury provides his own horse, float and motor vehicle. As I understand it, he receives no or very limited reimbursement in respect of at least some of these expenses. The situation when he works at Melton is one where an allowance for travel expenses is paid, but this is not the situation when he visits </w:t>
      </w:r>
      <w:r w:rsidR="00B660CB">
        <w:rPr>
          <w:rFonts w:ascii="Calibri" w:eastAsia="Calibri" w:hAnsi="Calibri" w:cs="Times New Roman"/>
          <w:sz w:val="24"/>
          <w:szCs w:val="24"/>
          <w:lang w:eastAsia="en-US"/>
        </w:rPr>
        <w:t>various</w:t>
      </w:r>
      <w:r w:rsidRPr="00BB3525">
        <w:rPr>
          <w:rFonts w:ascii="Calibri" w:eastAsia="Calibri" w:hAnsi="Calibri" w:cs="Times New Roman"/>
          <w:sz w:val="24"/>
          <w:szCs w:val="24"/>
          <w:lang w:eastAsia="en-US"/>
        </w:rPr>
        <w:t xml:space="preserve"> country meetings at which he officiates. </w:t>
      </w:r>
    </w:p>
    <w:p w14:paraId="77BA0412" w14:textId="77777777" w:rsidR="004F1E0F" w:rsidRPr="00BB3525" w:rsidRDefault="004F1E0F" w:rsidP="004F1E0F">
      <w:pPr>
        <w:spacing w:line="259" w:lineRule="auto"/>
        <w:jc w:val="both"/>
        <w:rPr>
          <w:rFonts w:ascii="Calibri" w:eastAsia="Calibri" w:hAnsi="Calibri" w:cs="Times New Roman"/>
          <w:sz w:val="24"/>
          <w:szCs w:val="24"/>
          <w:lang w:eastAsia="en-US"/>
        </w:rPr>
      </w:pPr>
    </w:p>
    <w:p w14:paraId="1D3FCFE4" w14:textId="47183EBC" w:rsidR="004F1E0F" w:rsidRPr="00BB3525" w:rsidRDefault="00AF1E03" w:rsidP="00766BEC">
      <w:pPr>
        <w:pStyle w:val="ListParagraph"/>
        <w:numPr>
          <w:ilvl w:val="0"/>
          <w:numId w:val="7"/>
        </w:numPr>
        <w:spacing w:line="259" w:lineRule="auto"/>
        <w:ind w:left="426" w:hanging="426"/>
        <w:jc w:val="both"/>
        <w:rPr>
          <w:rFonts w:ascii="Calibri" w:eastAsia="Calibri" w:hAnsi="Calibri" w:cs="Times New Roman"/>
          <w:sz w:val="24"/>
          <w:szCs w:val="24"/>
          <w:lang w:eastAsia="en-US"/>
        </w:rPr>
      </w:pPr>
      <w:r w:rsidRPr="00BB3525">
        <w:rPr>
          <w:rFonts w:ascii="Calibri" w:eastAsia="Calibri" w:hAnsi="Calibri" w:cs="Times New Roman"/>
          <w:sz w:val="24"/>
          <w:szCs w:val="24"/>
          <w:lang w:eastAsia="en-US"/>
        </w:rPr>
        <w:t>Mr Astbury lives in Beeac, which is a small town approximately 17 kilometres from Colac. He is 64 years of age. For the last couple of years he has had a partner, who in turn has a son in his mid 20’s and who has a significant health problem. Mr Astbury pays no rent. However, his gross income is in the vicinity of $50,000 gross per annum. He performs no work other than that of a Clerk of the Course and receives no other income.</w:t>
      </w:r>
    </w:p>
    <w:p w14:paraId="082B7FC7" w14:textId="77777777" w:rsidR="00AF1E03" w:rsidRPr="00BB3525" w:rsidRDefault="00AF1E03" w:rsidP="00AF1E03">
      <w:pPr>
        <w:spacing w:line="259" w:lineRule="auto"/>
        <w:jc w:val="both"/>
        <w:rPr>
          <w:rFonts w:ascii="Calibri" w:eastAsia="Calibri" w:hAnsi="Calibri" w:cs="Times New Roman"/>
          <w:sz w:val="24"/>
          <w:szCs w:val="24"/>
          <w:lang w:eastAsia="en-US"/>
        </w:rPr>
      </w:pPr>
    </w:p>
    <w:p w14:paraId="38198BE2" w14:textId="46E273E6" w:rsidR="00AF1E03" w:rsidRPr="00BB3525" w:rsidRDefault="00E52346" w:rsidP="00766BEC">
      <w:pPr>
        <w:pStyle w:val="ListParagraph"/>
        <w:numPr>
          <w:ilvl w:val="0"/>
          <w:numId w:val="7"/>
        </w:numPr>
        <w:spacing w:line="259" w:lineRule="auto"/>
        <w:ind w:left="426" w:hanging="426"/>
        <w:jc w:val="both"/>
        <w:rPr>
          <w:rFonts w:ascii="Calibri" w:eastAsia="Calibri" w:hAnsi="Calibri" w:cs="Times New Roman"/>
          <w:sz w:val="24"/>
          <w:szCs w:val="24"/>
          <w:lang w:eastAsia="en-US"/>
        </w:rPr>
      </w:pPr>
      <w:r w:rsidRPr="00BB3525">
        <w:rPr>
          <w:rFonts w:ascii="Calibri" w:eastAsia="Calibri" w:hAnsi="Calibri" w:cs="Times New Roman"/>
          <w:sz w:val="24"/>
          <w:szCs w:val="24"/>
          <w:lang w:eastAsia="en-US"/>
        </w:rPr>
        <w:t>He does have one breach of the Rules in relation to a betting offence. Apparently he did not appreciate that he cannot bet on meetings at which he is performing his duties, presumably because he is involved in every race. I accept that he has not done that since. For the purpose of the present application, I shall treat him as having a very good record. Being a full time Clerk of the Course may not be very</w:t>
      </w:r>
      <w:r w:rsidR="00444A38">
        <w:rPr>
          <w:rFonts w:ascii="Calibri" w:eastAsia="Calibri" w:hAnsi="Calibri" w:cs="Times New Roman"/>
          <w:sz w:val="24"/>
          <w:szCs w:val="24"/>
          <w:lang w:eastAsia="en-US"/>
        </w:rPr>
        <w:t xml:space="preserve"> remunerative </w:t>
      </w:r>
      <w:r w:rsidRPr="00BB3525">
        <w:rPr>
          <w:rFonts w:ascii="Calibri" w:eastAsia="Calibri" w:hAnsi="Calibri" w:cs="Times New Roman"/>
          <w:sz w:val="24"/>
          <w:szCs w:val="24"/>
          <w:lang w:eastAsia="en-US"/>
        </w:rPr>
        <w:t>and may involve a lot of travelling, but I accept that it is an occupation to which he is devoted.</w:t>
      </w:r>
    </w:p>
    <w:p w14:paraId="33DEF1B1" w14:textId="77777777" w:rsidR="00E52346" w:rsidRPr="00BB3525" w:rsidRDefault="00E52346" w:rsidP="00E52346">
      <w:pPr>
        <w:spacing w:line="259" w:lineRule="auto"/>
        <w:jc w:val="both"/>
        <w:rPr>
          <w:rFonts w:ascii="Calibri" w:eastAsia="Calibri" w:hAnsi="Calibri" w:cs="Times New Roman"/>
          <w:sz w:val="24"/>
          <w:szCs w:val="24"/>
          <w:lang w:eastAsia="en-US"/>
        </w:rPr>
      </w:pPr>
    </w:p>
    <w:p w14:paraId="29946751" w14:textId="4F608CEC" w:rsidR="00E52346" w:rsidRPr="00BB3525" w:rsidRDefault="00E52346" w:rsidP="00766BEC">
      <w:pPr>
        <w:pStyle w:val="ListParagraph"/>
        <w:numPr>
          <w:ilvl w:val="0"/>
          <w:numId w:val="7"/>
        </w:numPr>
        <w:spacing w:line="259" w:lineRule="auto"/>
        <w:ind w:left="426" w:hanging="426"/>
        <w:jc w:val="both"/>
        <w:rPr>
          <w:rFonts w:ascii="Calibri" w:eastAsia="Calibri" w:hAnsi="Calibri" w:cs="Times New Roman"/>
          <w:sz w:val="24"/>
          <w:szCs w:val="24"/>
          <w:lang w:eastAsia="en-US"/>
        </w:rPr>
      </w:pPr>
      <w:r w:rsidRPr="00BB3525">
        <w:rPr>
          <w:rFonts w:ascii="Calibri" w:eastAsia="Calibri" w:hAnsi="Calibri" w:cs="Times New Roman"/>
          <w:sz w:val="24"/>
          <w:szCs w:val="24"/>
          <w:lang w:eastAsia="en-US"/>
        </w:rPr>
        <w:t>Whilst the presumption of innocence may or may not be applicable in the present case, as Mr Astbury’s plea is p</w:t>
      </w:r>
      <w:r w:rsidR="00B660CB">
        <w:rPr>
          <w:rFonts w:ascii="Calibri" w:eastAsia="Calibri" w:hAnsi="Calibri" w:cs="Times New Roman"/>
          <w:sz w:val="24"/>
          <w:szCs w:val="24"/>
          <w:lang w:eastAsia="en-US"/>
        </w:rPr>
        <w:t>robably</w:t>
      </w:r>
      <w:r w:rsidRPr="00BB3525">
        <w:rPr>
          <w:rFonts w:ascii="Calibri" w:eastAsia="Calibri" w:hAnsi="Calibri" w:cs="Times New Roman"/>
          <w:sz w:val="24"/>
          <w:szCs w:val="24"/>
          <w:lang w:eastAsia="en-US"/>
        </w:rPr>
        <w:t xml:space="preserve"> not finalised, it is also a factor that has the capacity to be of relevance. Doubtless more will be known in the near future.</w:t>
      </w:r>
    </w:p>
    <w:p w14:paraId="17B4C6BB" w14:textId="355A8A7B" w:rsidR="00E52346" w:rsidRPr="00BB3525" w:rsidRDefault="00E52346" w:rsidP="00E52346">
      <w:pPr>
        <w:spacing w:line="259" w:lineRule="auto"/>
        <w:jc w:val="both"/>
        <w:rPr>
          <w:rFonts w:ascii="Calibri" w:eastAsia="Calibri" w:hAnsi="Calibri" w:cs="Times New Roman"/>
          <w:sz w:val="24"/>
          <w:szCs w:val="24"/>
          <w:lang w:eastAsia="en-US"/>
        </w:rPr>
      </w:pPr>
    </w:p>
    <w:p w14:paraId="6D7F6739" w14:textId="4F61828C" w:rsidR="00E52346" w:rsidRPr="00BB3525" w:rsidRDefault="006277F5" w:rsidP="00E52346">
      <w:pPr>
        <w:spacing w:line="259" w:lineRule="auto"/>
        <w:jc w:val="both"/>
        <w:rPr>
          <w:rFonts w:ascii="Calibri" w:eastAsia="Calibri" w:hAnsi="Calibri" w:cs="Times New Roman"/>
          <w:sz w:val="24"/>
          <w:szCs w:val="24"/>
          <w:lang w:eastAsia="en-US"/>
        </w:rPr>
      </w:pPr>
      <w:r w:rsidRPr="00BB3525">
        <w:rPr>
          <w:rFonts w:ascii="Calibri" w:eastAsia="Calibri" w:hAnsi="Calibri" w:cs="Times New Roman"/>
          <w:sz w:val="24"/>
          <w:szCs w:val="24"/>
          <w:lang w:eastAsia="en-US"/>
        </w:rPr>
        <w:t xml:space="preserve">When all of the above is weighed up, I am of the view that the application for a stay of the standing down order should be granted. </w:t>
      </w:r>
    </w:p>
    <w:p w14:paraId="6ADA07F4" w14:textId="49700657" w:rsidR="006277F5" w:rsidRPr="00BB3525" w:rsidRDefault="006277F5" w:rsidP="00E52346">
      <w:pPr>
        <w:spacing w:line="259" w:lineRule="auto"/>
        <w:jc w:val="both"/>
        <w:rPr>
          <w:rFonts w:ascii="Calibri" w:eastAsia="Calibri" w:hAnsi="Calibri" w:cs="Times New Roman"/>
          <w:sz w:val="24"/>
          <w:szCs w:val="24"/>
          <w:lang w:eastAsia="en-US"/>
        </w:rPr>
      </w:pPr>
    </w:p>
    <w:p w14:paraId="2AF42851" w14:textId="77777777" w:rsidR="00BB3525" w:rsidRPr="00BB3525" w:rsidRDefault="006277F5" w:rsidP="00E52346">
      <w:pPr>
        <w:spacing w:line="259" w:lineRule="auto"/>
        <w:jc w:val="both"/>
        <w:rPr>
          <w:rFonts w:ascii="Calibri" w:eastAsia="Calibri" w:hAnsi="Calibri" w:cs="Times New Roman"/>
          <w:sz w:val="24"/>
          <w:szCs w:val="24"/>
          <w:lang w:eastAsia="en-US"/>
        </w:rPr>
      </w:pPr>
      <w:r w:rsidRPr="00BB3525">
        <w:rPr>
          <w:rFonts w:ascii="Calibri" w:eastAsia="Calibri" w:hAnsi="Calibri" w:cs="Times New Roman"/>
          <w:sz w:val="24"/>
          <w:szCs w:val="24"/>
          <w:lang w:eastAsia="en-US"/>
        </w:rPr>
        <w:t xml:space="preserve">Of course, whether that continues to be the situation depends on Mr Astbury’s ongoing behaviour and what occurs in relation to the criminal charge or charges. </w:t>
      </w:r>
    </w:p>
    <w:p w14:paraId="7C504F3C" w14:textId="77777777" w:rsidR="00BB3525" w:rsidRPr="00BB3525" w:rsidRDefault="00BB3525">
      <w:pPr>
        <w:spacing w:after="200" w:line="276" w:lineRule="auto"/>
        <w:rPr>
          <w:rFonts w:ascii="Calibri" w:eastAsia="Calibri" w:hAnsi="Calibri" w:cs="Times New Roman"/>
          <w:sz w:val="24"/>
          <w:szCs w:val="24"/>
          <w:lang w:eastAsia="en-US"/>
        </w:rPr>
      </w:pPr>
      <w:r w:rsidRPr="00BB3525">
        <w:rPr>
          <w:rFonts w:ascii="Calibri" w:eastAsia="Calibri" w:hAnsi="Calibri" w:cs="Times New Roman"/>
          <w:sz w:val="24"/>
          <w:szCs w:val="24"/>
          <w:lang w:eastAsia="en-US"/>
        </w:rPr>
        <w:br w:type="page"/>
      </w:r>
    </w:p>
    <w:p w14:paraId="69B00441" w14:textId="421DC342" w:rsidR="006277F5" w:rsidRPr="00BB3525" w:rsidRDefault="006277F5" w:rsidP="00E52346">
      <w:pPr>
        <w:spacing w:line="259" w:lineRule="auto"/>
        <w:jc w:val="both"/>
        <w:rPr>
          <w:rFonts w:ascii="Calibri" w:eastAsia="Calibri" w:hAnsi="Calibri" w:cs="Times New Roman"/>
          <w:sz w:val="24"/>
          <w:szCs w:val="24"/>
          <w:lang w:eastAsia="en-US"/>
        </w:rPr>
      </w:pPr>
      <w:r w:rsidRPr="00BB3525">
        <w:rPr>
          <w:rFonts w:ascii="Calibri" w:eastAsia="Calibri" w:hAnsi="Calibri" w:cs="Times New Roman"/>
          <w:sz w:val="24"/>
          <w:szCs w:val="24"/>
          <w:lang w:eastAsia="en-US"/>
        </w:rPr>
        <w:lastRenderedPageBreak/>
        <w:t xml:space="preserve">In relation to that latter point, more may be known following the mention in the Magistrates’ Court in the </w:t>
      </w:r>
      <w:r w:rsidR="00B660CB">
        <w:rPr>
          <w:rFonts w:ascii="Calibri" w:eastAsia="Calibri" w:hAnsi="Calibri" w:cs="Times New Roman"/>
          <w:sz w:val="24"/>
          <w:szCs w:val="24"/>
          <w:lang w:eastAsia="en-US"/>
        </w:rPr>
        <w:t>N</w:t>
      </w:r>
      <w:r w:rsidRPr="00BB3525">
        <w:rPr>
          <w:rFonts w:ascii="Calibri" w:eastAsia="Calibri" w:hAnsi="Calibri" w:cs="Times New Roman"/>
          <w:sz w:val="24"/>
          <w:szCs w:val="24"/>
          <w:lang w:eastAsia="en-US"/>
        </w:rPr>
        <w:t xml:space="preserve">ew </w:t>
      </w:r>
      <w:r w:rsidR="00B660CB">
        <w:rPr>
          <w:rFonts w:ascii="Calibri" w:eastAsia="Calibri" w:hAnsi="Calibri" w:cs="Times New Roman"/>
          <w:sz w:val="24"/>
          <w:szCs w:val="24"/>
          <w:lang w:eastAsia="en-US"/>
        </w:rPr>
        <w:t>Y</w:t>
      </w:r>
      <w:r w:rsidRPr="00BB3525">
        <w:rPr>
          <w:rFonts w:ascii="Calibri" w:eastAsia="Calibri" w:hAnsi="Calibri" w:cs="Times New Roman"/>
          <w:sz w:val="24"/>
          <w:szCs w:val="24"/>
          <w:lang w:eastAsia="en-US"/>
        </w:rPr>
        <w:t xml:space="preserve">ear. The matter can always be brough back on by either party. </w:t>
      </w:r>
    </w:p>
    <w:p w14:paraId="59D5EC7B" w14:textId="77777777" w:rsidR="007868CF" w:rsidRPr="00BB3525"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BB3525" w:rsidRDefault="007868CF" w:rsidP="007868CF">
      <w:pPr>
        <w:spacing w:line="259" w:lineRule="auto"/>
        <w:jc w:val="both"/>
        <w:rPr>
          <w:rFonts w:ascii="Calibri" w:eastAsia="Calibri" w:hAnsi="Calibri" w:cs="Times New Roman"/>
          <w:b/>
          <w:sz w:val="24"/>
          <w:szCs w:val="24"/>
          <w:lang w:eastAsia="en-US"/>
        </w:rPr>
      </w:pPr>
    </w:p>
    <w:p w14:paraId="07F39927" w14:textId="793EEEA7" w:rsidR="007868CF" w:rsidRPr="00A26D90" w:rsidRDefault="007868CF" w:rsidP="00A26D90">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A26D9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F9B6B" w14:textId="77777777" w:rsidR="000152EB" w:rsidRDefault="000152EB" w:rsidP="00CF0999">
      <w:r>
        <w:separator/>
      </w:r>
    </w:p>
  </w:endnote>
  <w:endnote w:type="continuationSeparator" w:id="0">
    <w:p w14:paraId="5DA696F7" w14:textId="77777777" w:rsidR="000152EB" w:rsidRDefault="000152E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1069" w14:textId="77777777" w:rsidR="0038633D" w:rsidRDefault="00386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BBDE2A" w:rsidR="000152EB" w:rsidRDefault="00904F71" w:rsidP="00CF0999">
    <w:r>
      <w:rPr>
        <w:noProof/>
      </w:rPr>
      <mc:AlternateContent>
        <mc:Choice Requires="wps">
          <w:drawing>
            <wp:anchor distT="0" distB="0" distL="114300" distR="114300" simplePos="1" relativeHeight="251664384" behindDoc="0" locked="0" layoutInCell="0" allowOverlap="1" wp14:anchorId="0046D8E3" wp14:editId="27FBAB0A">
              <wp:simplePos x="0" y="10249218"/>
              <wp:positionH relativeFrom="page">
                <wp:posOffset>0</wp:posOffset>
              </wp:positionH>
              <wp:positionV relativeFrom="page">
                <wp:posOffset>10248900</wp:posOffset>
              </wp:positionV>
              <wp:extent cx="7560310" cy="252095"/>
              <wp:effectExtent l="0" t="0" r="0" b="14605"/>
              <wp:wrapNone/>
              <wp:docPr id="2" name="MSIPCM33d5478da50c32d688d3a9bc"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AF6EC9" w14:textId="1AF6FD75" w:rsidR="00904F71" w:rsidRPr="00904F71" w:rsidRDefault="00904F71" w:rsidP="00904F71">
                          <w:pPr>
                            <w:jc w:val="center"/>
                            <w:rPr>
                              <w:color w:val="000000"/>
                              <w:sz w:val="24"/>
                            </w:rPr>
                          </w:pPr>
                          <w:r w:rsidRPr="00904F71">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46D8E3" id="_x0000_t202" coordsize="21600,21600" o:spt="202" path="m,l,21600r21600,l21600,xe">
              <v:stroke joinstyle="miter"/>
              <v:path gradientshapeok="t" o:connecttype="rect"/>
            </v:shapetype>
            <v:shape id="MSIPCM33d5478da50c32d688d3a9bc" o:spid="_x0000_s1027" type="#_x0000_t202" alt="{&quot;HashCode&quot;:376260202,&quot;Height&quot;:841.0,&quot;Width&quot;:595.0,&quot;Placement&quot;:&quot;Footer&quot;,&quot;Index&quot;:&quot;Primary&quot;,&quot;Section&quot;:1,&quot;Top&quot;:0.0,&quot;Left&quot;:0.0}" style="position:absolute;margin-left:0;margin-top:807pt;width:595.3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fill o:detectmouseclick="t"/>
              <v:textbox inset=",0,,0">
                <w:txbxContent>
                  <w:p w14:paraId="16AF6EC9" w14:textId="1AF6FD75" w:rsidR="00904F71" w:rsidRPr="00904F71" w:rsidRDefault="00904F71" w:rsidP="00904F71">
                    <w:pPr>
                      <w:jc w:val="center"/>
                      <w:rPr>
                        <w:color w:val="000000"/>
                        <w:sz w:val="24"/>
                      </w:rPr>
                    </w:pPr>
                    <w:r w:rsidRPr="00904F71">
                      <w:rPr>
                        <w:color w:val="000000"/>
                        <w:sz w:val="24"/>
                      </w:rPr>
                      <w:t>OFFICIAL</w:t>
                    </w:r>
                  </w:p>
                </w:txbxContent>
              </v:textbox>
              <w10:wrap anchorx="page" anchory="page"/>
            </v:shape>
          </w:pict>
        </mc:Fallback>
      </mc:AlternateContent>
    </w:r>
    <w:r w:rsidR="000152EB">
      <w:tab/>
    </w:r>
    <w:r w:rsidR="000152EB">
      <w:tab/>
    </w:r>
    <w:r w:rsidR="000152EB">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5A5FFAC" w:rsidR="000152EB" w:rsidRDefault="00904F71" w:rsidP="00B104AE">
    <w:pPr>
      <w:tabs>
        <w:tab w:val="right" w:pos="9000"/>
      </w:tabs>
    </w:pPr>
    <w:r>
      <w:rPr>
        <w:noProof/>
      </w:rPr>
      <mc:AlternateContent>
        <mc:Choice Requires="wps">
          <w:drawing>
            <wp:anchor distT="0" distB="0" distL="114300" distR="114300" simplePos="0" relativeHeight="251665408" behindDoc="0" locked="0" layoutInCell="0" allowOverlap="1" wp14:anchorId="5C4E5BE6" wp14:editId="07C9C18F">
              <wp:simplePos x="0" y="0"/>
              <wp:positionH relativeFrom="page">
                <wp:posOffset>0</wp:posOffset>
              </wp:positionH>
              <wp:positionV relativeFrom="page">
                <wp:posOffset>10248900</wp:posOffset>
              </wp:positionV>
              <wp:extent cx="7560310" cy="252095"/>
              <wp:effectExtent l="0" t="0" r="0" b="14605"/>
              <wp:wrapNone/>
              <wp:docPr id="3" name="MSIPCM28ba4422b89ed49276e9e5b2"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7D26BA" w14:textId="0AB6BAE6" w:rsidR="00904F71" w:rsidRPr="00904F71" w:rsidRDefault="00904F71" w:rsidP="00904F71">
                          <w:pPr>
                            <w:jc w:val="center"/>
                            <w:rPr>
                              <w:color w:val="000000"/>
                              <w:sz w:val="24"/>
                            </w:rPr>
                          </w:pPr>
                          <w:r w:rsidRPr="00904F71">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4E5BE6" id="_x0000_t202" coordsize="21600,21600" o:spt="202" path="m,l,21600r21600,l21600,xe">
              <v:stroke joinstyle="miter"/>
              <v:path gradientshapeok="t" o:connecttype="rect"/>
            </v:shapetype>
            <v:shape id="MSIPCM28ba4422b89ed49276e9e5b2" o:spid="_x0000_s1030" type="#_x0000_t202" alt="{&quot;HashCode&quot;:376260202,&quot;Height&quot;:841.0,&quot;Width&quot;:595.0,&quot;Placement&quot;:&quot;Footer&quot;,&quot;Index&quot;:&quot;FirstPage&quot;,&quot;Section&quot;:1,&quot;Top&quot;:0.0,&quot;Left&quot;:0.0}" style="position:absolute;margin-left:0;margin-top:807pt;width:595.3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q72cYXAgAAKwQAAA4AAAAAAAAAAAAAAAAALgIAAGRycy9lMm9Eb2MueG1sUEsBAi0AFAAG&#10;AAgAAAAhAF6iDg7fAAAACwEAAA8AAAAAAAAAAAAAAAAAcQQAAGRycy9kb3ducmV2LnhtbFBLBQYA&#10;AAAABAAEAPMAAAB9BQAAAAA=&#10;" o:allowincell="f" filled="f" stroked="f" strokeweight=".5pt">
              <v:fill o:detectmouseclick="t"/>
              <v:textbox inset=",0,,0">
                <w:txbxContent>
                  <w:p w14:paraId="637D26BA" w14:textId="0AB6BAE6" w:rsidR="00904F71" w:rsidRPr="00904F71" w:rsidRDefault="00904F71" w:rsidP="00904F71">
                    <w:pPr>
                      <w:jc w:val="center"/>
                      <w:rPr>
                        <w:color w:val="000000"/>
                        <w:sz w:val="24"/>
                      </w:rPr>
                    </w:pPr>
                    <w:r w:rsidRPr="00904F71">
                      <w:rPr>
                        <w:color w:val="000000"/>
                        <w:sz w:val="24"/>
                      </w:rPr>
                      <w:t>OFFICIAL</w:t>
                    </w:r>
                  </w:p>
                </w:txbxContent>
              </v:textbox>
              <w10:wrap anchorx="page" anchory="page"/>
            </v:shape>
          </w:pict>
        </mc:Fallback>
      </mc:AlternateContent>
    </w:r>
    <w:r w:rsidR="000152EB">
      <w:tab/>
    </w:r>
    <w:r w:rsidR="000152EB">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6DBB272" w:rsidR="000152EB" w:rsidRPr="00934854" w:rsidRDefault="00904F71"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05597DD5" wp14:editId="2CB12ADE">
              <wp:simplePos x="0" y="0"/>
              <wp:positionH relativeFrom="page">
                <wp:posOffset>0</wp:posOffset>
              </wp:positionH>
              <wp:positionV relativeFrom="page">
                <wp:posOffset>10248900</wp:posOffset>
              </wp:positionV>
              <wp:extent cx="7560310" cy="252095"/>
              <wp:effectExtent l="0" t="0" r="0" b="14605"/>
              <wp:wrapNone/>
              <wp:docPr id="7" name="MSIPCMb03f4e199620bb2e3af7de25"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2057A9" w14:textId="61976D07" w:rsidR="00904F71" w:rsidRPr="00904F71" w:rsidRDefault="00904F71" w:rsidP="00904F71">
                          <w:pPr>
                            <w:jc w:val="center"/>
                            <w:rPr>
                              <w:color w:val="000000"/>
                              <w:sz w:val="24"/>
                            </w:rPr>
                          </w:pPr>
                          <w:r w:rsidRPr="00904F71">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597DD5" id="_x0000_t202" coordsize="21600,21600" o:spt="202" path="m,l,21600r21600,l21600,xe">
              <v:stroke joinstyle="miter"/>
              <v:path gradientshapeok="t" o:connecttype="rect"/>
            </v:shapetype>
            <v:shape id="MSIPCMb03f4e199620bb2e3af7de25" o:spid="_x0000_s1031" type="#_x0000_t202" alt="{&quot;HashCode&quot;:376260202,&quot;Height&quot;:841.0,&quot;Width&quot;:595.0,&quot;Placement&quot;:&quot;Footer&quot;,&quot;Index&quot;:&quot;Primary&quot;,&quot;Section&quot;:2,&quot;Top&quot;:0.0,&quot;Left&quot;:0.0}" style="position:absolute;margin-left:0;margin-top:807pt;width:595.3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6NFhOGAIAACsEAAAOAAAAAAAAAAAAAAAAAC4CAABkcnMvZTJvRG9jLnhtbFBLAQItABQA&#10;BgAIAAAAIQBeog4O3wAAAAsBAAAPAAAAAAAAAAAAAAAAAHIEAABkcnMvZG93bnJldi54bWxQSwUG&#10;AAAAAAQABADzAAAAfgUAAAAA&#10;" o:allowincell="f" filled="f" stroked="f" strokeweight=".5pt">
              <v:fill o:detectmouseclick="t"/>
              <v:textbox inset=",0,,0">
                <w:txbxContent>
                  <w:p w14:paraId="162057A9" w14:textId="61976D07" w:rsidR="00904F71" w:rsidRPr="00904F71" w:rsidRDefault="00904F71" w:rsidP="00904F71">
                    <w:pPr>
                      <w:jc w:val="center"/>
                      <w:rPr>
                        <w:color w:val="000000"/>
                        <w:sz w:val="24"/>
                      </w:rPr>
                    </w:pPr>
                    <w:r w:rsidRPr="00904F71">
                      <w:rPr>
                        <w:color w:val="000000"/>
                        <w:sz w:val="24"/>
                      </w:rPr>
                      <w:t>OFFICIAL</w:t>
                    </w:r>
                  </w:p>
                </w:txbxContent>
              </v:textbox>
              <w10:wrap anchorx="page" anchory="page"/>
            </v:shape>
          </w:pict>
        </mc:Fallback>
      </mc:AlternateContent>
    </w:r>
    <w:r w:rsidR="000152EB" w:rsidRPr="00934854">
      <w:rPr>
        <w:rFonts w:ascii="Calibri" w:hAnsi="Calibri" w:cs="Calibri"/>
      </w:rPr>
      <w:tab/>
    </w:r>
  </w:p>
  <w:p w14:paraId="1DAAAAAE" w14:textId="77777777" w:rsidR="000152EB" w:rsidRPr="00934854" w:rsidRDefault="000152EB" w:rsidP="00CF0999">
    <w:pPr>
      <w:rPr>
        <w:rFonts w:ascii="Calibri" w:hAnsi="Calibri" w:cs="Calibri"/>
      </w:rPr>
    </w:pPr>
    <w:r w:rsidRPr="00934854">
      <w:rPr>
        <w:rFonts w:ascii="Calibri" w:hAnsi="Calibri" w:cs="Calibri"/>
      </w:rPr>
      <w:tab/>
    </w:r>
    <w:r w:rsidRPr="00934854">
      <w:rPr>
        <w:rStyle w:val="FooterChar"/>
        <w:rFonts w:ascii="Calibri" w:hAnsi="Calibri" w:cs="Calibri"/>
        <w:szCs w:val="22"/>
      </w:rPr>
      <w:t xml:space="preserve">Page </w:t>
    </w:r>
    <w:r w:rsidRPr="00934854">
      <w:rPr>
        <w:rStyle w:val="FooterChar"/>
        <w:rFonts w:ascii="Calibri" w:hAnsi="Calibri" w:cs="Calibri"/>
        <w:szCs w:val="22"/>
      </w:rPr>
      <w:fldChar w:fldCharType="begin"/>
    </w:r>
    <w:r w:rsidRPr="00934854">
      <w:rPr>
        <w:rStyle w:val="FooterChar"/>
        <w:rFonts w:ascii="Calibri" w:hAnsi="Calibri" w:cs="Calibri"/>
        <w:szCs w:val="22"/>
      </w:rPr>
      <w:instrText xml:space="preserve"> PAGE   \* MERGEFORMAT </w:instrText>
    </w:r>
    <w:r w:rsidRPr="00934854">
      <w:rPr>
        <w:rStyle w:val="FooterChar"/>
        <w:rFonts w:ascii="Calibri" w:hAnsi="Calibri" w:cs="Calibri"/>
        <w:szCs w:val="22"/>
      </w:rPr>
      <w:fldChar w:fldCharType="separate"/>
    </w:r>
    <w:r w:rsidRPr="00934854">
      <w:rPr>
        <w:rStyle w:val="FooterChar"/>
        <w:rFonts w:ascii="Calibri" w:hAnsi="Calibri" w:cs="Calibri"/>
        <w:noProof/>
        <w:szCs w:val="22"/>
      </w:rPr>
      <w:t>2</w:t>
    </w:r>
    <w:r w:rsidRPr="00934854">
      <w:rPr>
        <w:rStyle w:val="FooterChar"/>
        <w:rFonts w:ascii="Calibri" w:hAnsi="Calibri" w:cs="Calibri"/>
        <w:szCs w:val="22"/>
      </w:rPr>
      <w:fldChar w:fldCharType="end"/>
    </w:r>
    <w:r w:rsidRPr="00934854">
      <w:rPr>
        <w:rStyle w:val="FooterChar"/>
        <w:rFonts w:ascii="Calibri" w:hAnsi="Calibri" w:cs="Calibri"/>
        <w:szCs w:val="22"/>
      </w:rPr>
      <w:t xml:space="preserve"> of </w:t>
    </w:r>
    <w:r w:rsidRPr="00934854">
      <w:rPr>
        <w:rStyle w:val="FooterChar"/>
        <w:rFonts w:ascii="Calibri" w:hAnsi="Calibri" w:cs="Calibri"/>
        <w:noProof/>
        <w:szCs w:val="22"/>
      </w:rPr>
      <w:fldChar w:fldCharType="begin"/>
    </w:r>
    <w:r w:rsidRPr="00934854">
      <w:rPr>
        <w:rStyle w:val="FooterChar"/>
        <w:rFonts w:ascii="Calibri" w:hAnsi="Calibri" w:cs="Calibri"/>
        <w:noProof/>
        <w:szCs w:val="22"/>
      </w:rPr>
      <w:instrText xml:space="preserve"> NUMPAGES   \* MERGEFORMAT </w:instrText>
    </w:r>
    <w:r w:rsidRPr="00934854">
      <w:rPr>
        <w:rStyle w:val="FooterChar"/>
        <w:rFonts w:ascii="Calibri" w:hAnsi="Calibri" w:cs="Calibri"/>
        <w:noProof/>
        <w:szCs w:val="22"/>
      </w:rPr>
      <w:fldChar w:fldCharType="separate"/>
    </w:r>
    <w:r w:rsidRPr="00934854">
      <w:rPr>
        <w:rStyle w:val="FooterChar"/>
        <w:rFonts w:ascii="Calibri" w:hAnsi="Calibri" w:cs="Calibri"/>
        <w:noProof/>
        <w:szCs w:val="22"/>
      </w:rPr>
      <w:t>1</w:t>
    </w:r>
    <w:r w:rsidRPr="00934854">
      <w:rPr>
        <w:rStyle w:val="FooterChar"/>
        <w:rFonts w:ascii="Calibri" w:hAnsi="Calibri" w:cs="Calibri"/>
        <w:noProof/>
        <w:szCs w:val="22"/>
      </w:rPr>
      <w:fldChar w:fldCharType="end"/>
    </w:r>
    <w:r w:rsidRPr="00934854">
      <w:rPr>
        <w:rFonts w:ascii="Calibri" w:hAnsi="Calibri" w:cs="Calibri"/>
      </w:rPr>
      <w:tab/>
    </w:r>
    <w:r w:rsidRPr="00934854">
      <w:rPr>
        <w:rFonts w:ascii="Calibri" w:hAnsi="Calibri" w:cs="Calibri"/>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01336" w14:textId="77777777" w:rsidR="000152EB" w:rsidRDefault="000152EB" w:rsidP="00CF0999">
      <w:r>
        <w:separator/>
      </w:r>
    </w:p>
  </w:footnote>
  <w:footnote w:type="continuationSeparator" w:id="0">
    <w:p w14:paraId="0E2D282A" w14:textId="77777777" w:rsidR="000152EB" w:rsidRDefault="000152E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E799" w14:textId="77777777" w:rsidR="0038633D" w:rsidRDefault="00386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898A" w14:textId="094011D0" w:rsidR="000152EB" w:rsidRDefault="00904F71">
    <w:pPr>
      <w:pStyle w:val="Header"/>
    </w:pPr>
    <w:r>
      <w:rPr>
        <w:noProof/>
      </w:rPr>
      <mc:AlternateContent>
        <mc:Choice Requires="wps">
          <w:drawing>
            <wp:anchor distT="0" distB="0" distL="114300" distR="114300" simplePos="0" relativeHeight="251667456" behindDoc="0" locked="0" layoutInCell="0" allowOverlap="1" wp14:anchorId="79F81F11" wp14:editId="69E22E51">
              <wp:simplePos x="0" y="0"/>
              <wp:positionH relativeFrom="page">
                <wp:posOffset>0</wp:posOffset>
              </wp:positionH>
              <wp:positionV relativeFrom="page">
                <wp:posOffset>190500</wp:posOffset>
              </wp:positionV>
              <wp:extent cx="7560310" cy="252095"/>
              <wp:effectExtent l="0" t="0" r="0" b="14605"/>
              <wp:wrapNone/>
              <wp:docPr id="9" name="MSIPCM7a5349cdaff0b475580c380d"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62DB4D" w14:textId="7945A289" w:rsidR="00904F71" w:rsidRPr="00904F71" w:rsidRDefault="00904F71" w:rsidP="00904F71">
                          <w:pPr>
                            <w:jc w:val="center"/>
                            <w:rPr>
                              <w:color w:val="000000"/>
                              <w:sz w:val="24"/>
                            </w:rPr>
                          </w:pPr>
                          <w:r w:rsidRPr="00904F71">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9F81F11" id="_x0000_t202" coordsize="21600,21600" o:spt="202" path="m,l,21600r21600,l21600,xe">
              <v:stroke joinstyle="miter"/>
              <v:path gradientshapeok="t" o:connecttype="rect"/>
            </v:shapetype>
            <v:shape id="MSIPCM7a5349cdaff0b475580c380d" o:spid="_x0000_s1026" type="#_x0000_t202" alt="{&quot;HashCode&quot;:352122633,&quot;Height&quot;:841.0,&quot;Width&quot;:595.0,&quot;Placement&quot;:&quot;Header&quot;,&quot;Index&quot;:&quot;Primary&quot;,&quot;Section&quot;:1,&quot;Top&quot;:0.0,&quot;Left&quot;:0.0}" style="position:absolute;margin-left:0;margin-top:15pt;width:595.3pt;height:19.8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o6Fw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FnGjoXAgAAKwQAAA4AAAAAAAAAAAAAAAAALgIAAGRycy9lMm9Eb2MueG1sUEsBAi0AFAAGAAgA&#10;AAAhAKCK+GTcAAAABwEAAA8AAAAAAAAAAAAAAAAAcQQAAGRycy9kb3ducmV2LnhtbFBLBQYAAAAA&#10;BAAEAPMAAAB6BQAAAAA=&#10;" o:allowincell="f" filled="f" stroked="f" strokeweight=".5pt">
              <v:fill o:detectmouseclick="t"/>
              <v:textbox inset=",0,,0">
                <w:txbxContent>
                  <w:p w14:paraId="2B62DB4D" w14:textId="7945A289" w:rsidR="00904F71" w:rsidRPr="00904F71" w:rsidRDefault="00904F71" w:rsidP="00904F71">
                    <w:pPr>
                      <w:jc w:val="center"/>
                      <w:rPr>
                        <w:color w:val="000000"/>
                        <w:sz w:val="24"/>
                      </w:rPr>
                    </w:pPr>
                    <w:r w:rsidRPr="00904F71">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1B89AF41" w:rsidR="000152EB" w:rsidRDefault="00904F71" w:rsidP="00CF0999">
    <w:r>
      <w:rPr>
        <w:noProof/>
      </w:rPr>
      <mc:AlternateContent>
        <mc:Choice Requires="wps">
          <w:drawing>
            <wp:anchor distT="0" distB="0" distL="114300" distR="114300" simplePos="0" relativeHeight="251668480" behindDoc="0" locked="0" layoutInCell="0" allowOverlap="1" wp14:anchorId="0C150F2F" wp14:editId="462BF828">
              <wp:simplePos x="0" y="0"/>
              <wp:positionH relativeFrom="page">
                <wp:posOffset>0</wp:posOffset>
              </wp:positionH>
              <wp:positionV relativeFrom="page">
                <wp:posOffset>190500</wp:posOffset>
              </wp:positionV>
              <wp:extent cx="7560310" cy="252095"/>
              <wp:effectExtent l="0" t="0" r="0" b="14605"/>
              <wp:wrapNone/>
              <wp:docPr id="10" name="MSIPCMa599413b82e8b7c04a897bdf"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DBA60F" w14:textId="23A0E399" w:rsidR="00904F71" w:rsidRPr="00904F71" w:rsidRDefault="00904F71" w:rsidP="00904F71">
                          <w:pPr>
                            <w:jc w:val="center"/>
                            <w:rPr>
                              <w:color w:val="000000"/>
                              <w:sz w:val="24"/>
                            </w:rPr>
                          </w:pPr>
                          <w:r w:rsidRPr="00904F71">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C150F2F" id="_x0000_t202" coordsize="21600,21600" o:spt="202" path="m,l,21600r21600,l21600,xe">
              <v:stroke joinstyle="miter"/>
              <v:path gradientshapeok="t" o:connecttype="rect"/>
            </v:shapetype>
            <v:shape id="MSIPCMa599413b82e8b7c04a897bdf" o:spid="_x0000_s1028" type="#_x0000_t202" alt="{&quot;HashCode&quot;:352122633,&quot;Height&quot;:841.0,&quot;Width&quot;:595.0,&quot;Placement&quot;:&quot;Header&quot;,&quot;Index&quot;:&quot;FirstPage&quot;,&quot;Section&quot;:1,&quot;Top&quot;:0.0,&quot;Left&quot;:0.0}" style="position:absolute;margin-left:0;margin-top:15pt;width:595.3pt;height:19.8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uy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Gk/mXRyEjK+Di+UyJ6GqHIsPdu14Kp3QTMi+&#10;9K/MuyP8EYl7hJO4WPWOhSF34GG5iyBVpuiC5hF2VGQm+fh6kuTf3nPW5Y0vfgM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eibshYCAAArBAAADgAAAAAAAAAAAAAAAAAuAgAAZHJzL2Uyb0RvYy54bWxQSwECLQAUAAYACAAA&#10;ACEAoIr4ZNwAAAAHAQAADwAAAAAAAAAAAAAAAABwBAAAZHJzL2Rvd25yZXYueG1sUEsFBgAAAAAE&#10;AAQA8wAAAHkFAAAAAA==&#10;" o:allowincell="f" filled="f" stroked="f" strokeweight=".5pt">
              <v:fill o:detectmouseclick="t"/>
              <v:textbox inset=",0,,0">
                <w:txbxContent>
                  <w:p w14:paraId="58DBA60F" w14:textId="23A0E399" w:rsidR="00904F71" w:rsidRPr="00904F71" w:rsidRDefault="00904F71" w:rsidP="00904F71">
                    <w:pPr>
                      <w:jc w:val="center"/>
                      <w:rPr>
                        <w:color w:val="000000"/>
                        <w:sz w:val="24"/>
                      </w:rPr>
                    </w:pPr>
                    <w:r w:rsidRPr="00904F71">
                      <w:rPr>
                        <w:color w:val="000000"/>
                        <w:sz w:val="24"/>
                      </w:rPr>
                      <w:t>OFFICIAL</w:t>
                    </w:r>
                  </w:p>
                </w:txbxContent>
              </v:textbox>
              <w10:wrap anchorx="page" anchory="page"/>
            </v:shape>
          </w:pict>
        </mc:Fallback>
      </mc:AlternateContent>
    </w:r>
    <w:r w:rsidR="000152EB">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152EB">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152EB" w:rsidRDefault="000152EB" w:rsidP="00914572">
                          <w:pPr>
                            <w:pStyle w:val="Headeraddress"/>
                            <w:spacing w:line="240" w:lineRule="auto"/>
                            <w:ind w:left="0" w:right="0"/>
                            <w:rPr>
                              <w:color w:val="auto"/>
                            </w:rPr>
                          </w:pPr>
                          <w:r>
                            <w:rPr>
                              <w:color w:val="auto"/>
                            </w:rPr>
                            <w:t>Office of Racing</w:t>
                          </w:r>
                        </w:p>
                        <w:p w14:paraId="5F179A82" w14:textId="4F742B6B" w:rsidR="000152EB" w:rsidRPr="00573D70" w:rsidRDefault="000152EB" w:rsidP="00914572">
                          <w:pPr>
                            <w:pStyle w:val="Headeraddress"/>
                            <w:spacing w:line="240" w:lineRule="auto"/>
                            <w:ind w:left="0" w:right="0"/>
                            <w:rPr>
                              <w:color w:val="auto"/>
                            </w:rPr>
                          </w:pPr>
                          <w:r w:rsidRPr="00573D70">
                            <w:rPr>
                              <w:color w:val="auto"/>
                            </w:rPr>
                            <w:t>GPO Box 4509</w:t>
                          </w:r>
                        </w:p>
                        <w:p w14:paraId="278F5D05" w14:textId="447C8F29" w:rsidR="000152EB" w:rsidRPr="00573D70" w:rsidRDefault="000152EB"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152EB" w:rsidRPr="00573D70" w:rsidRDefault="000152EB"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152EB" w:rsidRPr="00573D70" w:rsidRDefault="000152EB" w:rsidP="00914572">
                          <w:pPr>
                            <w:rPr>
                              <w:sz w:val="16"/>
                              <w:szCs w:val="16"/>
                            </w:rPr>
                          </w:pPr>
                          <w:r w:rsidRPr="00573D70">
                            <w:rPr>
                              <w:sz w:val="16"/>
                              <w:szCs w:val="16"/>
                            </w:rPr>
                            <w:t>DX 210074</w:t>
                          </w:r>
                        </w:p>
                        <w:p w14:paraId="1BD01241" w14:textId="77777777" w:rsidR="000152EB" w:rsidRPr="00E07246" w:rsidRDefault="000152EB">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0152EB" w:rsidRDefault="000152EB" w:rsidP="00914572">
                    <w:pPr>
                      <w:pStyle w:val="Headeraddress"/>
                      <w:spacing w:line="240" w:lineRule="auto"/>
                      <w:ind w:left="0" w:right="0"/>
                      <w:rPr>
                        <w:color w:val="auto"/>
                      </w:rPr>
                    </w:pPr>
                    <w:r>
                      <w:rPr>
                        <w:color w:val="auto"/>
                      </w:rPr>
                      <w:t>Office of Racing</w:t>
                    </w:r>
                  </w:p>
                  <w:p w14:paraId="5F179A82" w14:textId="4F742B6B" w:rsidR="000152EB" w:rsidRPr="00573D70" w:rsidRDefault="000152EB" w:rsidP="00914572">
                    <w:pPr>
                      <w:pStyle w:val="Headeraddress"/>
                      <w:spacing w:line="240" w:lineRule="auto"/>
                      <w:ind w:left="0" w:right="0"/>
                      <w:rPr>
                        <w:color w:val="auto"/>
                      </w:rPr>
                    </w:pPr>
                    <w:r w:rsidRPr="00573D70">
                      <w:rPr>
                        <w:color w:val="auto"/>
                      </w:rPr>
                      <w:t>GPO Box 4509</w:t>
                    </w:r>
                  </w:p>
                  <w:p w14:paraId="278F5D05" w14:textId="447C8F29" w:rsidR="000152EB" w:rsidRPr="00573D70" w:rsidRDefault="000152EB"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152EB" w:rsidRPr="00573D70" w:rsidRDefault="000152EB"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152EB" w:rsidRPr="00573D70" w:rsidRDefault="000152EB" w:rsidP="00914572">
                    <w:pPr>
                      <w:rPr>
                        <w:sz w:val="16"/>
                        <w:szCs w:val="16"/>
                      </w:rPr>
                    </w:pPr>
                    <w:r w:rsidRPr="00573D70">
                      <w:rPr>
                        <w:sz w:val="16"/>
                        <w:szCs w:val="16"/>
                      </w:rPr>
                      <w:t>DX 210074</w:t>
                    </w:r>
                  </w:p>
                  <w:p w14:paraId="1BD01241" w14:textId="77777777" w:rsidR="000152EB" w:rsidRPr="00E07246" w:rsidRDefault="000152EB">
                    <w:pPr>
                      <w:rPr>
                        <w:color w:val="004EA8"/>
                        <w:sz w:val="16"/>
                        <w:szCs w:val="16"/>
                      </w:rPr>
                    </w:pPr>
                  </w:p>
                </w:txbxContent>
              </v:textbox>
            </v:shape>
          </w:pict>
        </mc:Fallback>
      </mc:AlternateContent>
    </w:r>
  </w:p>
  <w:p w14:paraId="15C8E398" w14:textId="13D9328D" w:rsidR="000152EB" w:rsidRDefault="000152EB" w:rsidP="00CF0999"/>
  <w:p w14:paraId="6E2C6967" w14:textId="6D942FA3" w:rsidR="000152EB" w:rsidRPr="00DA09EA" w:rsidRDefault="000152EB"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1345F"/>
    <w:multiLevelType w:val="hybridMultilevel"/>
    <w:tmpl w:val="11E850A8"/>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BE063E1"/>
    <w:multiLevelType w:val="hybridMultilevel"/>
    <w:tmpl w:val="887C8BA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78C72B75"/>
    <w:multiLevelType w:val="hybridMultilevel"/>
    <w:tmpl w:val="D14CEF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0E7"/>
    <w:rsid w:val="000025F0"/>
    <w:rsid w:val="000152EB"/>
    <w:rsid w:val="00020E1F"/>
    <w:rsid w:val="000215EA"/>
    <w:rsid w:val="000423AA"/>
    <w:rsid w:val="0006403F"/>
    <w:rsid w:val="000642AD"/>
    <w:rsid w:val="000717EB"/>
    <w:rsid w:val="00073C6A"/>
    <w:rsid w:val="0008161F"/>
    <w:rsid w:val="0008201D"/>
    <w:rsid w:val="00087EA5"/>
    <w:rsid w:val="000934F0"/>
    <w:rsid w:val="000B5E53"/>
    <w:rsid w:val="000C6C73"/>
    <w:rsid w:val="00105417"/>
    <w:rsid w:val="0011174C"/>
    <w:rsid w:val="0012029D"/>
    <w:rsid w:val="001203CF"/>
    <w:rsid w:val="00123EC5"/>
    <w:rsid w:val="00142AF8"/>
    <w:rsid w:val="001459C3"/>
    <w:rsid w:val="00150F1D"/>
    <w:rsid w:val="001530AD"/>
    <w:rsid w:val="00155CA4"/>
    <w:rsid w:val="00165E82"/>
    <w:rsid w:val="0017759F"/>
    <w:rsid w:val="00180EA0"/>
    <w:rsid w:val="00182F21"/>
    <w:rsid w:val="0018346D"/>
    <w:rsid w:val="00194944"/>
    <w:rsid w:val="001A7C8F"/>
    <w:rsid w:val="001B3683"/>
    <w:rsid w:val="001B7FE7"/>
    <w:rsid w:val="001C140A"/>
    <w:rsid w:val="001C2886"/>
    <w:rsid w:val="001D5EA1"/>
    <w:rsid w:val="001F4FF6"/>
    <w:rsid w:val="002015D0"/>
    <w:rsid w:val="00210EC7"/>
    <w:rsid w:val="0021172F"/>
    <w:rsid w:val="00214575"/>
    <w:rsid w:val="0022148C"/>
    <w:rsid w:val="00237626"/>
    <w:rsid w:val="00245238"/>
    <w:rsid w:val="00252460"/>
    <w:rsid w:val="00262F34"/>
    <w:rsid w:val="0026665C"/>
    <w:rsid w:val="00277913"/>
    <w:rsid w:val="002813FF"/>
    <w:rsid w:val="00281955"/>
    <w:rsid w:val="00284C5D"/>
    <w:rsid w:val="002C34AF"/>
    <w:rsid w:val="002C65C0"/>
    <w:rsid w:val="002D1DBB"/>
    <w:rsid w:val="002E22BA"/>
    <w:rsid w:val="002F7434"/>
    <w:rsid w:val="0032538F"/>
    <w:rsid w:val="00333229"/>
    <w:rsid w:val="00335102"/>
    <w:rsid w:val="00340390"/>
    <w:rsid w:val="00344B4E"/>
    <w:rsid w:val="00345DD8"/>
    <w:rsid w:val="00370738"/>
    <w:rsid w:val="003748BC"/>
    <w:rsid w:val="00377192"/>
    <w:rsid w:val="0038633D"/>
    <w:rsid w:val="003875DE"/>
    <w:rsid w:val="003904DC"/>
    <w:rsid w:val="0039209A"/>
    <w:rsid w:val="00392BC4"/>
    <w:rsid w:val="003A17CB"/>
    <w:rsid w:val="003B61CD"/>
    <w:rsid w:val="003C4BCE"/>
    <w:rsid w:val="003C53DC"/>
    <w:rsid w:val="003C59D8"/>
    <w:rsid w:val="003D043D"/>
    <w:rsid w:val="003D0AFE"/>
    <w:rsid w:val="003F32A7"/>
    <w:rsid w:val="0040472C"/>
    <w:rsid w:val="00405629"/>
    <w:rsid w:val="0040758A"/>
    <w:rsid w:val="004203DD"/>
    <w:rsid w:val="004208B8"/>
    <w:rsid w:val="00421081"/>
    <w:rsid w:val="004235E9"/>
    <w:rsid w:val="00425AD7"/>
    <w:rsid w:val="00433A88"/>
    <w:rsid w:val="00434C95"/>
    <w:rsid w:val="00441A36"/>
    <w:rsid w:val="004435FB"/>
    <w:rsid w:val="00444A38"/>
    <w:rsid w:val="0045028C"/>
    <w:rsid w:val="004A103B"/>
    <w:rsid w:val="004A3FBE"/>
    <w:rsid w:val="004A729B"/>
    <w:rsid w:val="004B38AA"/>
    <w:rsid w:val="004C078C"/>
    <w:rsid w:val="004D3930"/>
    <w:rsid w:val="004D6D59"/>
    <w:rsid w:val="004F1E0F"/>
    <w:rsid w:val="005044B5"/>
    <w:rsid w:val="00512165"/>
    <w:rsid w:val="005169FE"/>
    <w:rsid w:val="005250ED"/>
    <w:rsid w:val="00525438"/>
    <w:rsid w:val="0053232B"/>
    <w:rsid w:val="00532A17"/>
    <w:rsid w:val="00541155"/>
    <w:rsid w:val="005531C4"/>
    <w:rsid w:val="00557158"/>
    <w:rsid w:val="00562282"/>
    <w:rsid w:val="00571F56"/>
    <w:rsid w:val="00572FEA"/>
    <w:rsid w:val="00573D70"/>
    <w:rsid w:val="00584BAA"/>
    <w:rsid w:val="0059725A"/>
    <w:rsid w:val="005A580A"/>
    <w:rsid w:val="005B194C"/>
    <w:rsid w:val="005B38F9"/>
    <w:rsid w:val="005B5EA2"/>
    <w:rsid w:val="005C4674"/>
    <w:rsid w:val="005C55D7"/>
    <w:rsid w:val="005C6099"/>
    <w:rsid w:val="005C72E9"/>
    <w:rsid w:val="005D47E5"/>
    <w:rsid w:val="005E040F"/>
    <w:rsid w:val="005E0FEE"/>
    <w:rsid w:val="005E2302"/>
    <w:rsid w:val="005E6C7E"/>
    <w:rsid w:val="005E6DE8"/>
    <w:rsid w:val="005E73B0"/>
    <w:rsid w:val="005F2D75"/>
    <w:rsid w:val="005F52F9"/>
    <w:rsid w:val="0060363F"/>
    <w:rsid w:val="00603F36"/>
    <w:rsid w:val="00606260"/>
    <w:rsid w:val="00612637"/>
    <w:rsid w:val="00620923"/>
    <w:rsid w:val="006277F5"/>
    <w:rsid w:val="00650664"/>
    <w:rsid w:val="00663DAF"/>
    <w:rsid w:val="00664752"/>
    <w:rsid w:val="006649F5"/>
    <w:rsid w:val="00670338"/>
    <w:rsid w:val="006703A8"/>
    <w:rsid w:val="00674577"/>
    <w:rsid w:val="00676A57"/>
    <w:rsid w:val="006816AD"/>
    <w:rsid w:val="0069223B"/>
    <w:rsid w:val="00695E3E"/>
    <w:rsid w:val="006A4DD9"/>
    <w:rsid w:val="006C4514"/>
    <w:rsid w:val="006D7D92"/>
    <w:rsid w:val="006E7B2E"/>
    <w:rsid w:val="006F0207"/>
    <w:rsid w:val="00700DD7"/>
    <w:rsid w:val="007046CA"/>
    <w:rsid w:val="00714836"/>
    <w:rsid w:val="00720CB6"/>
    <w:rsid w:val="007240F3"/>
    <w:rsid w:val="007510B7"/>
    <w:rsid w:val="00751765"/>
    <w:rsid w:val="00754967"/>
    <w:rsid w:val="00757D1A"/>
    <w:rsid w:val="00766BEC"/>
    <w:rsid w:val="00774401"/>
    <w:rsid w:val="00775903"/>
    <w:rsid w:val="007868CF"/>
    <w:rsid w:val="007A3D33"/>
    <w:rsid w:val="007C0DFC"/>
    <w:rsid w:val="007C4987"/>
    <w:rsid w:val="007C5173"/>
    <w:rsid w:val="007C5B13"/>
    <w:rsid w:val="007C60EA"/>
    <w:rsid w:val="007C69C8"/>
    <w:rsid w:val="007D34EC"/>
    <w:rsid w:val="007F0232"/>
    <w:rsid w:val="008142E6"/>
    <w:rsid w:val="0081738F"/>
    <w:rsid w:val="00842094"/>
    <w:rsid w:val="0085353A"/>
    <w:rsid w:val="008555BA"/>
    <w:rsid w:val="00860F6C"/>
    <w:rsid w:val="008653EC"/>
    <w:rsid w:val="00867C1C"/>
    <w:rsid w:val="00871B7E"/>
    <w:rsid w:val="008766F3"/>
    <w:rsid w:val="00880431"/>
    <w:rsid w:val="008804E2"/>
    <w:rsid w:val="0088092B"/>
    <w:rsid w:val="0088616A"/>
    <w:rsid w:val="008A5B93"/>
    <w:rsid w:val="008B55E6"/>
    <w:rsid w:val="008B5832"/>
    <w:rsid w:val="008B6C1E"/>
    <w:rsid w:val="008C3D3D"/>
    <w:rsid w:val="008D0FD8"/>
    <w:rsid w:val="008D181C"/>
    <w:rsid w:val="008D46D9"/>
    <w:rsid w:val="008D6C88"/>
    <w:rsid w:val="008E4E18"/>
    <w:rsid w:val="008F172C"/>
    <w:rsid w:val="008F4E8B"/>
    <w:rsid w:val="00904F71"/>
    <w:rsid w:val="00910212"/>
    <w:rsid w:val="009103AB"/>
    <w:rsid w:val="00910FBD"/>
    <w:rsid w:val="009128A5"/>
    <w:rsid w:val="00914572"/>
    <w:rsid w:val="00917941"/>
    <w:rsid w:val="00927A54"/>
    <w:rsid w:val="00934854"/>
    <w:rsid w:val="009454DC"/>
    <w:rsid w:val="00945E83"/>
    <w:rsid w:val="00947FCE"/>
    <w:rsid w:val="00955D40"/>
    <w:rsid w:val="00967409"/>
    <w:rsid w:val="0098774C"/>
    <w:rsid w:val="009A0699"/>
    <w:rsid w:val="009A7521"/>
    <w:rsid w:val="009B2D82"/>
    <w:rsid w:val="009D4FBD"/>
    <w:rsid w:val="009D512A"/>
    <w:rsid w:val="009E0109"/>
    <w:rsid w:val="009E064F"/>
    <w:rsid w:val="009E6E9A"/>
    <w:rsid w:val="009F0617"/>
    <w:rsid w:val="009F7369"/>
    <w:rsid w:val="00A14154"/>
    <w:rsid w:val="00A26D90"/>
    <w:rsid w:val="00A36564"/>
    <w:rsid w:val="00A533ED"/>
    <w:rsid w:val="00A53899"/>
    <w:rsid w:val="00A55BAC"/>
    <w:rsid w:val="00A64410"/>
    <w:rsid w:val="00A72796"/>
    <w:rsid w:val="00A72D45"/>
    <w:rsid w:val="00A855AC"/>
    <w:rsid w:val="00A86237"/>
    <w:rsid w:val="00A93B97"/>
    <w:rsid w:val="00A9519F"/>
    <w:rsid w:val="00AB5FFD"/>
    <w:rsid w:val="00AC1060"/>
    <w:rsid w:val="00AC2BA7"/>
    <w:rsid w:val="00AD62DF"/>
    <w:rsid w:val="00AF1E03"/>
    <w:rsid w:val="00B04302"/>
    <w:rsid w:val="00B104AE"/>
    <w:rsid w:val="00B22F6F"/>
    <w:rsid w:val="00B2760E"/>
    <w:rsid w:val="00B30D71"/>
    <w:rsid w:val="00B327BB"/>
    <w:rsid w:val="00B430BD"/>
    <w:rsid w:val="00B43134"/>
    <w:rsid w:val="00B45872"/>
    <w:rsid w:val="00B552F2"/>
    <w:rsid w:val="00B660CB"/>
    <w:rsid w:val="00B71507"/>
    <w:rsid w:val="00B723B4"/>
    <w:rsid w:val="00B922DE"/>
    <w:rsid w:val="00B926E1"/>
    <w:rsid w:val="00B9303A"/>
    <w:rsid w:val="00BA02D7"/>
    <w:rsid w:val="00BA04C8"/>
    <w:rsid w:val="00BA26D8"/>
    <w:rsid w:val="00BA3EB8"/>
    <w:rsid w:val="00BB29C3"/>
    <w:rsid w:val="00BB3525"/>
    <w:rsid w:val="00BC566B"/>
    <w:rsid w:val="00BE3B8B"/>
    <w:rsid w:val="00C004CB"/>
    <w:rsid w:val="00C060DA"/>
    <w:rsid w:val="00C073DF"/>
    <w:rsid w:val="00C22CA3"/>
    <w:rsid w:val="00C410C0"/>
    <w:rsid w:val="00C42EAA"/>
    <w:rsid w:val="00C46BD0"/>
    <w:rsid w:val="00C51277"/>
    <w:rsid w:val="00C54382"/>
    <w:rsid w:val="00C72E30"/>
    <w:rsid w:val="00C90F7D"/>
    <w:rsid w:val="00CA64E8"/>
    <w:rsid w:val="00CE2139"/>
    <w:rsid w:val="00CE4E87"/>
    <w:rsid w:val="00CE6300"/>
    <w:rsid w:val="00CF0999"/>
    <w:rsid w:val="00CF2F4D"/>
    <w:rsid w:val="00D052F4"/>
    <w:rsid w:val="00D10903"/>
    <w:rsid w:val="00D10E3C"/>
    <w:rsid w:val="00D11CDD"/>
    <w:rsid w:val="00D2379C"/>
    <w:rsid w:val="00D2558B"/>
    <w:rsid w:val="00D31263"/>
    <w:rsid w:val="00D432CB"/>
    <w:rsid w:val="00D63101"/>
    <w:rsid w:val="00D6499E"/>
    <w:rsid w:val="00D6521E"/>
    <w:rsid w:val="00D87E9A"/>
    <w:rsid w:val="00D9365C"/>
    <w:rsid w:val="00D95864"/>
    <w:rsid w:val="00DA77A1"/>
    <w:rsid w:val="00DC448C"/>
    <w:rsid w:val="00DE3B2E"/>
    <w:rsid w:val="00DE6F9C"/>
    <w:rsid w:val="00E07246"/>
    <w:rsid w:val="00E13ED4"/>
    <w:rsid w:val="00E14B1E"/>
    <w:rsid w:val="00E2658C"/>
    <w:rsid w:val="00E3731D"/>
    <w:rsid w:val="00E37F66"/>
    <w:rsid w:val="00E46697"/>
    <w:rsid w:val="00E52346"/>
    <w:rsid w:val="00E538BB"/>
    <w:rsid w:val="00E53C26"/>
    <w:rsid w:val="00E71838"/>
    <w:rsid w:val="00E75B7D"/>
    <w:rsid w:val="00E83377"/>
    <w:rsid w:val="00E83A64"/>
    <w:rsid w:val="00E84F61"/>
    <w:rsid w:val="00EB0ECC"/>
    <w:rsid w:val="00EB462D"/>
    <w:rsid w:val="00EE4B93"/>
    <w:rsid w:val="00EE6310"/>
    <w:rsid w:val="00EF275B"/>
    <w:rsid w:val="00EF292A"/>
    <w:rsid w:val="00F011A4"/>
    <w:rsid w:val="00F030B5"/>
    <w:rsid w:val="00F051D1"/>
    <w:rsid w:val="00F12776"/>
    <w:rsid w:val="00F14511"/>
    <w:rsid w:val="00F22D9D"/>
    <w:rsid w:val="00F2745C"/>
    <w:rsid w:val="00F36DB0"/>
    <w:rsid w:val="00F5419F"/>
    <w:rsid w:val="00F548DD"/>
    <w:rsid w:val="00F6406D"/>
    <w:rsid w:val="00F66FE4"/>
    <w:rsid w:val="00F7160A"/>
    <w:rsid w:val="00F71E46"/>
    <w:rsid w:val="00F85109"/>
    <w:rsid w:val="00F92E17"/>
    <w:rsid w:val="00FA16CE"/>
    <w:rsid w:val="00FA3A2F"/>
    <w:rsid w:val="00FC4A0A"/>
    <w:rsid w:val="00FC53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Default">
    <w:name w:val="Default"/>
    <w:rsid w:val="0075496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9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98a0cc5-c2a5-4cf9-8fa4-b0a7e7f68826">
      <Value>2</Value>
      <Value>4</Value>
    </TaxCatchAll>
    <lcf76f155ced4ddcb4097134ff3c332f xmlns="b530bc75-b5fc-4330-8dea-27ab76c26ee0">
      <Terms xmlns="http://schemas.microsoft.com/office/infopath/2007/PartnerControls"/>
    </lcf76f155ced4ddcb4097134ff3c332f>
    <_dlc_DocId xmlns="498a0cc5-c2a5-4cf9-8fa4-b0a7e7f68826">VG001805-1503986887-21215</_dlc_DocId>
    <_dlc_DocIdUrl xmlns="498a0cc5-c2a5-4cf9-8fa4-b0a7e7f68826">
      <Url>https://vicgov.sharepoint.com/sites/VG001805/_layouts/15/DocIdRedir.aspx?ID=VG001805-1503986887-21215</Url>
      <Description>VG001805-1503986887-21215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7" ma:contentTypeDescription="Create a new document." ma:contentTypeScope="" ma:versionID="7e79073192ed9fac72fb1fe21d436cad">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f2343d0cdb24a8c7bbef7bd04cb8b313"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E89F68-0AFD-4B26-B686-83F91090D405}">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11962b-e7f0-4e86-a0d1-2328247b4c11"/>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FF7E4FFE-A866-4490-8EBF-56AE3ADAA6EA}"/>
</file>

<file path=customXml/itemProps5.xml><?xml version="1.0" encoding="utf-8"?>
<ds:datastoreItem xmlns:ds="http://schemas.openxmlformats.org/officeDocument/2006/customXml" ds:itemID="{316E47B4-9C38-4155-BCAC-2220B13A078F}"/>
</file>

<file path=docProps/app.xml><?xml version="1.0" encoding="utf-8"?>
<Properties xmlns="http://schemas.openxmlformats.org/officeDocument/2006/extended-properties" xmlns:vt="http://schemas.openxmlformats.org/officeDocument/2006/docPropsVTypes">
  <Template>Normal.dotm</Template>
  <TotalTime>350</TotalTime>
  <Pages>4</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32</cp:revision>
  <cp:lastPrinted>2022-12-13T00:55:00Z</cp:lastPrinted>
  <dcterms:created xsi:type="dcterms:W3CDTF">2022-11-23T01:18:00Z</dcterms:created>
  <dcterms:modified xsi:type="dcterms:W3CDTF">2022-12-13T00:55:00Z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2022-12-13T00:55:42Z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4c468a29-d172-4ec2-9a89-fa6c10db995d</vt:lpwstr>
  </property>
  <property fmtid="{D5CDD505-2E9C-101B-9397-08002B2CF9AE}" pid="15" name="MSIP_Label_d00a4df9-c942-4b09-b23a-6c1023f6de27_ContentBits">
    <vt:lpwstr>3</vt:lpwstr>
  </property>
  <property fmtid="{D5CDD505-2E9C-101B-9397-08002B2CF9AE}" pid="16" name="_dlc_DocIdItemGuid">
    <vt:lpwstr>6b752d6c-c027-442e-99f8-4ebc5ce898db</vt:lpwstr>
  </property>
</Properties>
</file>