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DD4693E" w:rsidR="00DA77A1" w:rsidRDefault="003D1C7A" w:rsidP="007868CF">
      <w:pPr>
        <w:pStyle w:val="Reference"/>
      </w:pPr>
      <w:r>
        <w:t>24</w:t>
      </w:r>
      <w:r w:rsidR="00726A72">
        <w:t xml:space="preserve"> January</w:t>
      </w:r>
      <w:r w:rsidR="00147438">
        <w:t xml:space="preserve"> 2024</w:t>
      </w:r>
    </w:p>
    <w:p w14:paraId="2CABFCAD" w14:textId="77777777" w:rsidR="00F2117E" w:rsidRDefault="00F2117E" w:rsidP="007868CF">
      <w:pPr>
        <w:spacing w:after="160" w:line="259" w:lineRule="auto"/>
        <w:jc w:val="center"/>
        <w:rPr>
          <w:rFonts w:ascii="Calibri" w:eastAsia="Calibri" w:hAnsi="Calibri" w:cs="Times New Roman"/>
          <w:b/>
          <w:sz w:val="40"/>
          <w:szCs w:val="40"/>
          <w:lang w:eastAsia="en-US"/>
        </w:rPr>
      </w:pPr>
    </w:p>
    <w:p w14:paraId="0B7AC0BD" w14:textId="2AEEF7F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AD08B5B" w:rsidR="007868CF" w:rsidRPr="007868CF" w:rsidRDefault="005005D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292948C8" w:rsidR="003011ED" w:rsidRDefault="006C687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w:t>
      </w:r>
      <w:r w:rsidR="005005D3">
        <w:rPr>
          <w:rFonts w:ascii="Calibri" w:eastAsia="Calibri" w:hAnsi="Calibri" w:cs="Times New Roman"/>
          <w:b/>
          <w:sz w:val="28"/>
          <w:szCs w:val="28"/>
          <w:lang w:eastAsia="en-US"/>
        </w:rPr>
        <w:t>UK</w:t>
      </w:r>
      <w:r>
        <w:rPr>
          <w:rFonts w:ascii="Calibri" w:eastAsia="Calibri" w:hAnsi="Calibri" w:cs="Times New Roman"/>
          <w:b/>
          <w:sz w:val="28"/>
          <w:szCs w:val="28"/>
          <w:lang w:eastAsia="en-US"/>
        </w:rPr>
        <w:t>E</w:t>
      </w:r>
      <w:r w:rsidR="005005D3">
        <w:rPr>
          <w:rFonts w:ascii="Calibri" w:eastAsia="Calibri" w:hAnsi="Calibri" w:cs="Times New Roman"/>
          <w:b/>
          <w:sz w:val="28"/>
          <w:szCs w:val="28"/>
          <w:lang w:eastAsia="en-US"/>
        </w:rPr>
        <w:t xml:space="preserve"> ADAMS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8184F8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36858">
        <w:rPr>
          <w:rFonts w:ascii="Calibri" w:eastAsia="Calibri" w:hAnsi="Calibri" w:cs="Times New Roman"/>
          <w:bCs/>
          <w:sz w:val="24"/>
          <w:szCs w:val="24"/>
          <w:lang w:eastAsia="en-US"/>
        </w:rPr>
        <w:t>1</w:t>
      </w:r>
      <w:r w:rsidR="005005D3">
        <w:rPr>
          <w:rFonts w:ascii="Calibri" w:eastAsia="Calibri" w:hAnsi="Calibri" w:cs="Times New Roman"/>
          <w:bCs/>
          <w:sz w:val="24"/>
          <w:szCs w:val="24"/>
          <w:lang w:eastAsia="en-US"/>
        </w:rPr>
        <w:t>8</w:t>
      </w:r>
      <w:r w:rsidR="00536858">
        <w:rPr>
          <w:rFonts w:ascii="Calibri" w:eastAsia="Calibri" w:hAnsi="Calibri" w:cs="Times New Roman"/>
          <w:bCs/>
          <w:sz w:val="24"/>
          <w:szCs w:val="24"/>
          <w:lang w:eastAsia="en-US"/>
        </w:rPr>
        <w:t xml:space="preserve"> January </w:t>
      </w:r>
      <w:r w:rsidR="000A1957">
        <w:rPr>
          <w:rFonts w:ascii="Calibri" w:eastAsia="Calibri" w:hAnsi="Calibri" w:cs="Times New Roman"/>
          <w:sz w:val="24"/>
          <w:szCs w:val="24"/>
          <w:lang w:eastAsia="en-US"/>
        </w:rPr>
        <w:t>202</w:t>
      </w:r>
      <w:r w:rsidR="00536858">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2399A9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5005D3">
        <w:rPr>
          <w:rFonts w:ascii="Calibri" w:eastAsia="Calibri" w:hAnsi="Calibri" w:cs="Times New Roman"/>
          <w:sz w:val="24"/>
          <w:szCs w:val="24"/>
          <w:lang w:eastAsia="en-US"/>
        </w:rPr>
        <w:t xml:space="preserve">Marilyn Harbison </w:t>
      </w:r>
      <w:r w:rsidR="001A5B77">
        <w:rPr>
          <w:rFonts w:ascii="Calibri" w:eastAsia="Calibri" w:hAnsi="Calibri" w:cs="Times New Roman"/>
          <w:sz w:val="24"/>
          <w:szCs w:val="24"/>
          <w:lang w:eastAsia="en-US"/>
        </w:rPr>
        <w:t>(</w:t>
      </w:r>
      <w:r w:rsidR="005005D3">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C6874">
        <w:rPr>
          <w:rFonts w:ascii="Calibri" w:eastAsia="Calibri" w:hAnsi="Calibri" w:cs="Times New Roman"/>
          <w:sz w:val="24"/>
          <w:szCs w:val="24"/>
          <w:lang w:eastAsia="en-US"/>
        </w:rPr>
        <w:t xml:space="preserve"> and M</w:t>
      </w:r>
      <w:r w:rsidR="005005D3">
        <w:rPr>
          <w:rFonts w:ascii="Calibri" w:eastAsia="Calibri" w:hAnsi="Calibri" w:cs="Times New Roman"/>
          <w:sz w:val="24"/>
          <w:szCs w:val="24"/>
          <w:lang w:eastAsia="en-US"/>
        </w:rPr>
        <w:t xml:space="preserve">s Judy Bourke. </w:t>
      </w:r>
      <w:r w:rsidR="00536858">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D380B3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5005D3">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0943BBCE" w14:textId="02C470EB"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5005D3">
        <w:rPr>
          <w:rFonts w:ascii="Calibri" w:eastAsia="Calibri" w:hAnsi="Calibri" w:cs="Times New Roman"/>
          <w:sz w:val="24"/>
          <w:szCs w:val="24"/>
          <w:lang w:eastAsia="en-US"/>
        </w:rPr>
        <w:t xml:space="preserve">r Luke Adams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h</w:t>
      </w:r>
      <w:r w:rsidR="006C6874">
        <w:rPr>
          <w:rFonts w:ascii="Calibri" w:eastAsia="Calibri" w:hAnsi="Calibri" w:cs="Times New Roman"/>
          <w:sz w:val="24"/>
          <w:szCs w:val="24"/>
          <w:lang w:eastAsia="en-US"/>
        </w:rPr>
        <w:t>im</w:t>
      </w:r>
      <w:r w:rsidR="001F3751">
        <w:rPr>
          <w:rFonts w:ascii="Calibri" w:eastAsia="Calibri" w:hAnsi="Calibri" w:cs="Times New Roman"/>
          <w:sz w:val="24"/>
          <w:szCs w:val="24"/>
          <w:lang w:eastAsia="en-US"/>
        </w:rPr>
        <w:t xml:space="preserve">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1E5AE38" w14:textId="77777777" w:rsidR="0003151F" w:rsidRPr="0003151F" w:rsidRDefault="00E25E31" w:rsidP="0003151F">
      <w:pPr>
        <w:keepNext/>
        <w:keepLines/>
        <w:spacing w:after="19"/>
        <w:ind w:left="-5" w:hanging="10"/>
        <w:outlineLvl w:val="0"/>
        <w:rPr>
          <w:rFonts w:ascii="Calibri" w:eastAsia="Arial" w:hAnsi="Calibri" w:cs="Calibri"/>
          <w:b/>
          <w:color w:val="000000"/>
          <w:sz w:val="24"/>
          <w:szCs w:val="24"/>
          <w:u w:val="single" w:color="000000"/>
        </w:rPr>
      </w:pPr>
      <w:r>
        <w:rPr>
          <w:rFonts w:ascii="Calibri" w:eastAsia="Calibri" w:hAnsi="Calibri" w:cs="Times New Roman"/>
          <w:b/>
          <w:sz w:val="24"/>
          <w:szCs w:val="24"/>
          <w:lang w:eastAsia="en-US"/>
        </w:rPr>
        <w:t>Charge</w:t>
      </w:r>
      <w:r w:rsidR="005005D3">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03151F" w:rsidRPr="0003151F">
        <w:rPr>
          <w:rFonts w:ascii="Calibri" w:eastAsia="Arial" w:hAnsi="Calibri" w:cs="Calibri"/>
          <w:b/>
          <w:color w:val="000000"/>
          <w:sz w:val="24"/>
          <w:szCs w:val="24"/>
          <w:u w:val="single" w:color="000000"/>
        </w:rPr>
        <w:t>Charge No.  1 of 6</w:t>
      </w:r>
    </w:p>
    <w:p w14:paraId="63595AEE" w14:textId="77777777" w:rsidR="0003151F" w:rsidRPr="0003151F" w:rsidRDefault="0003151F" w:rsidP="0003151F">
      <w:pPr>
        <w:spacing w:after="19" w:line="259" w:lineRule="auto"/>
        <w:rPr>
          <w:rFonts w:ascii="Calibri" w:eastAsia="Arial" w:hAnsi="Calibri" w:cs="Calibri"/>
          <w:color w:val="000000"/>
          <w:sz w:val="24"/>
          <w:szCs w:val="24"/>
        </w:rPr>
      </w:pPr>
      <w:r w:rsidRPr="0003151F">
        <w:rPr>
          <w:rFonts w:ascii="Calibri" w:eastAsia="Arial" w:hAnsi="Calibri" w:cs="Calibri"/>
          <w:color w:val="000000"/>
          <w:sz w:val="24"/>
          <w:szCs w:val="24"/>
        </w:rPr>
        <w:t xml:space="preserve"> </w:t>
      </w:r>
    </w:p>
    <w:p w14:paraId="76024C54" w14:textId="77777777" w:rsidR="0003151F" w:rsidRPr="0003151F" w:rsidRDefault="0003151F" w:rsidP="000F3DA3">
      <w:pPr>
        <w:spacing w:after="8" w:line="271" w:lineRule="auto"/>
        <w:ind w:left="-15"/>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Greyhounds Australasia Rule 141(1) reads as follows: </w:t>
      </w:r>
    </w:p>
    <w:p w14:paraId="51372AA0" w14:textId="77777777" w:rsidR="0003151F" w:rsidRPr="0003151F" w:rsidRDefault="0003151F" w:rsidP="000F3DA3">
      <w:pPr>
        <w:spacing w:after="8" w:line="271" w:lineRule="auto"/>
        <w:ind w:left="-15"/>
        <w:jc w:val="both"/>
        <w:rPr>
          <w:rFonts w:ascii="Calibri" w:eastAsia="Arial" w:hAnsi="Calibri" w:cs="Calibri"/>
          <w:color w:val="000000"/>
          <w:sz w:val="24"/>
          <w:szCs w:val="24"/>
        </w:rPr>
      </w:pPr>
    </w:p>
    <w:p w14:paraId="4C6B1C8F"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Rule 141 Greyhound to be free of prohibited substances </w:t>
      </w:r>
    </w:p>
    <w:p w14:paraId="44336B06" w14:textId="77777777" w:rsidR="0003151F" w:rsidRPr="0003151F" w:rsidRDefault="0003151F" w:rsidP="000F3DA3">
      <w:pPr>
        <w:spacing w:after="21" w:line="259" w:lineRule="auto"/>
        <w:ind w:left="720"/>
        <w:jc w:val="both"/>
        <w:rPr>
          <w:rFonts w:ascii="Calibri" w:eastAsia="Arial" w:hAnsi="Calibri" w:cs="Calibri"/>
          <w:b/>
          <w:color w:val="000000"/>
          <w:sz w:val="24"/>
          <w:szCs w:val="24"/>
        </w:rPr>
      </w:pPr>
      <w:r w:rsidRPr="0003151F">
        <w:rPr>
          <w:rFonts w:ascii="Calibri" w:eastAsia="Arial" w:hAnsi="Calibri" w:cs="Calibri"/>
          <w:b/>
          <w:color w:val="000000"/>
          <w:sz w:val="24"/>
          <w:szCs w:val="24"/>
        </w:rPr>
        <w:t xml:space="preserve"> </w:t>
      </w:r>
    </w:p>
    <w:p w14:paraId="039D8D31" w14:textId="77777777" w:rsidR="0003151F" w:rsidRPr="0003151F" w:rsidRDefault="0003151F" w:rsidP="000F3DA3">
      <w:pPr>
        <w:spacing w:after="21" w:line="259" w:lineRule="auto"/>
        <w:ind w:firstLine="720"/>
        <w:jc w:val="both"/>
        <w:rPr>
          <w:rFonts w:ascii="Calibri" w:eastAsia="Arial" w:hAnsi="Calibri" w:cs="Calibri"/>
          <w:bCs/>
          <w:i/>
          <w:iCs/>
          <w:color w:val="000000"/>
          <w:sz w:val="24"/>
          <w:szCs w:val="24"/>
        </w:rPr>
      </w:pPr>
      <w:r w:rsidRPr="0003151F">
        <w:rPr>
          <w:rFonts w:ascii="Calibri" w:eastAsia="Arial" w:hAnsi="Calibri" w:cs="Calibri"/>
          <w:bCs/>
          <w:i/>
          <w:iCs/>
          <w:color w:val="000000"/>
          <w:sz w:val="24"/>
          <w:szCs w:val="24"/>
        </w:rPr>
        <w:t>(1)     The owner, trainer or other person in charge of a greyhound:</w:t>
      </w:r>
    </w:p>
    <w:p w14:paraId="4E3E3344" w14:textId="77777777" w:rsidR="0003151F" w:rsidRPr="0003151F" w:rsidRDefault="0003151F" w:rsidP="000F3DA3">
      <w:pPr>
        <w:spacing w:after="21" w:line="259" w:lineRule="auto"/>
        <w:ind w:left="720"/>
        <w:jc w:val="both"/>
        <w:rPr>
          <w:rFonts w:ascii="Calibri" w:eastAsia="Arial" w:hAnsi="Calibri" w:cs="Calibri"/>
          <w:bCs/>
          <w:i/>
          <w:iCs/>
          <w:color w:val="000000"/>
          <w:sz w:val="24"/>
          <w:szCs w:val="24"/>
        </w:rPr>
      </w:pPr>
    </w:p>
    <w:p w14:paraId="4341A6D2" w14:textId="77777777" w:rsidR="0003151F" w:rsidRPr="0003151F" w:rsidRDefault="0003151F" w:rsidP="000F3DA3">
      <w:pPr>
        <w:numPr>
          <w:ilvl w:val="0"/>
          <w:numId w:val="11"/>
        </w:numPr>
        <w:spacing w:after="160" w:line="259" w:lineRule="auto"/>
        <w:ind w:left="1800"/>
        <w:contextualSpacing/>
        <w:jc w:val="both"/>
        <w:rPr>
          <w:rFonts w:ascii="Calibri" w:eastAsia="Arial" w:hAnsi="Calibri" w:cs="Calibri"/>
          <w:bCs/>
          <w:i/>
          <w:iCs/>
          <w:color w:val="000000"/>
          <w:sz w:val="24"/>
          <w:szCs w:val="24"/>
        </w:rPr>
      </w:pPr>
      <w:r w:rsidRPr="0003151F">
        <w:rPr>
          <w:rFonts w:ascii="Calibri" w:eastAsia="Arial" w:hAnsi="Calibri" w:cs="Calibri"/>
          <w:bCs/>
          <w:i/>
          <w:iCs/>
          <w:color w:val="000000"/>
          <w:sz w:val="24"/>
          <w:szCs w:val="24"/>
        </w:rPr>
        <w:t>nominated to compete in an Event;</w:t>
      </w:r>
    </w:p>
    <w:p w14:paraId="48A9AE70" w14:textId="77777777" w:rsidR="0003151F" w:rsidRPr="0003151F" w:rsidRDefault="0003151F" w:rsidP="000F3DA3">
      <w:pPr>
        <w:spacing w:after="160" w:line="259" w:lineRule="auto"/>
        <w:ind w:left="1800"/>
        <w:contextualSpacing/>
        <w:jc w:val="both"/>
        <w:rPr>
          <w:rFonts w:ascii="Calibri" w:eastAsia="Arial" w:hAnsi="Calibri" w:cs="Calibri"/>
          <w:bCs/>
          <w:i/>
          <w:iCs/>
          <w:color w:val="000000"/>
          <w:sz w:val="24"/>
          <w:szCs w:val="24"/>
        </w:rPr>
      </w:pPr>
    </w:p>
    <w:p w14:paraId="3095EAF6" w14:textId="77777777" w:rsidR="0003151F" w:rsidRPr="0003151F" w:rsidRDefault="0003151F" w:rsidP="000F3DA3">
      <w:pPr>
        <w:numPr>
          <w:ilvl w:val="0"/>
          <w:numId w:val="11"/>
        </w:numPr>
        <w:spacing w:after="160" w:line="259" w:lineRule="auto"/>
        <w:ind w:left="1800"/>
        <w:contextualSpacing/>
        <w:jc w:val="both"/>
        <w:rPr>
          <w:rFonts w:ascii="Calibri" w:eastAsia="Arial" w:hAnsi="Calibri" w:cs="Calibri"/>
          <w:bCs/>
          <w:i/>
          <w:iCs/>
          <w:color w:val="000000"/>
          <w:sz w:val="24"/>
          <w:szCs w:val="24"/>
        </w:rPr>
      </w:pPr>
      <w:r w:rsidRPr="0003151F">
        <w:rPr>
          <w:rFonts w:ascii="Calibri" w:eastAsia="Arial" w:hAnsi="Calibri" w:cs="Calibri"/>
          <w:bCs/>
          <w:i/>
          <w:iCs/>
          <w:color w:val="000000"/>
          <w:sz w:val="24"/>
          <w:szCs w:val="24"/>
        </w:rPr>
        <w:t>presented for a satisfactory trial or such other trial as provided for by the Rules; or</w:t>
      </w:r>
    </w:p>
    <w:p w14:paraId="0263A4E8" w14:textId="77777777" w:rsidR="0003151F" w:rsidRPr="0003151F" w:rsidRDefault="0003151F" w:rsidP="000F3DA3">
      <w:pPr>
        <w:spacing w:after="160" w:line="259" w:lineRule="auto"/>
        <w:ind w:left="1800"/>
        <w:contextualSpacing/>
        <w:jc w:val="both"/>
        <w:rPr>
          <w:rFonts w:ascii="Calibri" w:eastAsia="Arial" w:hAnsi="Calibri" w:cs="Calibri"/>
          <w:bCs/>
          <w:i/>
          <w:iCs/>
          <w:color w:val="000000"/>
          <w:sz w:val="24"/>
          <w:szCs w:val="24"/>
        </w:rPr>
      </w:pPr>
    </w:p>
    <w:p w14:paraId="43B9FAF9" w14:textId="77777777" w:rsidR="0003151F" w:rsidRPr="0003151F" w:rsidRDefault="0003151F" w:rsidP="000F3DA3">
      <w:pPr>
        <w:numPr>
          <w:ilvl w:val="0"/>
          <w:numId w:val="11"/>
        </w:numPr>
        <w:spacing w:after="160" w:line="259" w:lineRule="auto"/>
        <w:ind w:left="1800"/>
        <w:contextualSpacing/>
        <w:jc w:val="both"/>
        <w:rPr>
          <w:rFonts w:ascii="Calibri" w:eastAsia="Arial" w:hAnsi="Calibri" w:cs="Calibri"/>
          <w:bCs/>
          <w:i/>
          <w:iCs/>
          <w:color w:val="000000"/>
          <w:sz w:val="24"/>
          <w:szCs w:val="24"/>
        </w:rPr>
      </w:pPr>
      <w:r w:rsidRPr="0003151F">
        <w:rPr>
          <w:rFonts w:ascii="Calibri" w:eastAsia="Arial" w:hAnsi="Calibri" w:cs="Calibri"/>
          <w:bCs/>
          <w:i/>
          <w:iCs/>
          <w:color w:val="000000"/>
          <w:sz w:val="24"/>
          <w:szCs w:val="24"/>
        </w:rPr>
        <w:t>presented for any test or examination for the purpose of a stand-down period being varied or revoked,</w:t>
      </w:r>
    </w:p>
    <w:p w14:paraId="50DE001E" w14:textId="77777777" w:rsidR="0003151F" w:rsidRPr="0003151F" w:rsidRDefault="0003151F" w:rsidP="000F3DA3">
      <w:pPr>
        <w:spacing w:line="259" w:lineRule="auto"/>
        <w:ind w:left="720"/>
        <w:contextualSpacing/>
        <w:jc w:val="both"/>
        <w:rPr>
          <w:rFonts w:ascii="Calibri" w:eastAsia="Arial" w:hAnsi="Calibri" w:cs="Calibri"/>
          <w:bCs/>
          <w:i/>
          <w:iCs/>
          <w:color w:val="000000"/>
          <w:sz w:val="24"/>
          <w:szCs w:val="24"/>
        </w:rPr>
      </w:pPr>
    </w:p>
    <w:p w14:paraId="6FB771B0" w14:textId="77777777" w:rsidR="0003151F" w:rsidRPr="0003151F" w:rsidRDefault="0003151F" w:rsidP="000F3DA3">
      <w:pPr>
        <w:spacing w:after="21" w:line="259" w:lineRule="auto"/>
        <w:ind w:left="720"/>
        <w:jc w:val="both"/>
        <w:rPr>
          <w:rFonts w:ascii="Calibri" w:eastAsia="Arial" w:hAnsi="Calibri" w:cs="Calibri"/>
          <w:bCs/>
          <w:i/>
          <w:iCs/>
          <w:color w:val="000000"/>
          <w:sz w:val="24"/>
          <w:szCs w:val="24"/>
        </w:rPr>
      </w:pPr>
      <w:r w:rsidRPr="0003151F">
        <w:rPr>
          <w:rFonts w:ascii="Calibri" w:eastAsia="Arial" w:hAnsi="Calibri" w:cs="Calibri"/>
          <w:bCs/>
          <w:i/>
          <w:iCs/>
          <w:color w:val="000000"/>
          <w:sz w:val="24"/>
          <w:szCs w:val="24"/>
        </w:rPr>
        <w:t>must present the greyhound free of any prohibited substance.</w:t>
      </w:r>
    </w:p>
    <w:p w14:paraId="6B915144" w14:textId="77777777" w:rsidR="0003151F" w:rsidRPr="0003151F" w:rsidRDefault="0003151F" w:rsidP="000F3DA3">
      <w:pPr>
        <w:tabs>
          <w:tab w:val="left" w:pos="-2610"/>
          <w:tab w:val="left" w:pos="720"/>
          <w:tab w:val="center" w:pos="1440"/>
        </w:tabs>
        <w:spacing w:line="276" w:lineRule="auto"/>
        <w:ind w:right="-1"/>
        <w:jc w:val="both"/>
        <w:rPr>
          <w:rFonts w:ascii="Calibri" w:eastAsia="Arial" w:hAnsi="Calibri" w:cs="Calibri"/>
          <w:color w:val="000000"/>
          <w:sz w:val="24"/>
          <w:szCs w:val="24"/>
        </w:rPr>
      </w:pPr>
      <w:r w:rsidRPr="0003151F">
        <w:rPr>
          <w:rFonts w:ascii="Calibri" w:eastAsia="Arial" w:hAnsi="Calibri" w:cs="Calibri"/>
          <w:i/>
          <w:sz w:val="24"/>
          <w:szCs w:val="24"/>
          <w:lang w:eastAsia="en-US"/>
        </w:rPr>
        <w:tab/>
      </w:r>
    </w:p>
    <w:p w14:paraId="40E77FEF" w14:textId="77777777"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Particulars of Charge </w:t>
      </w:r>
    </w:p>
    <w:p w14:paraId="0C23D2C3" w14:textId="77777777" w:rsidR="0003151F" w:rsidRPr="0003151F" w:rsidRDefault="0003151F" w:rsidP="000F3DA3">
      <w:pPr>
        <w:spacing w:after="21" w:line="259" w:lineRule="auto"/>
        <w:jc w:val="both"/>
        <w:rPr>
          <w:rFonts w:ascii="Calibri" w:eastAsia="Arial" w:hAnsi="Calibri" w:cs="Calibri"/>
          <w:color w:val="000000"/>
          <w:sz w:val="24"/>
          <w:szCs w:val="24"/>
        </w:rPr>
      </w:pPr>
      <w:r w:rsidRPr="0003151F">
        <w:rPr>
          <w:rFonts w:ascii="Calibri" w:eastAsia="Arial" w:hAnsi="Calibri" w:cs="Calibri"/>
          <w:b/>
          <w:color w:val="000000"/>
          <w:sz w:val="24"/>
          <w:szCs w:val="24"/>
        </w:rPr>
        <w:t xml:space="preserve"> </w:t>
      </w:r>
    </w:p>
    <w:p w14:paraId="55593BA2" w14:textId="77777777" w:rsidR="0003151F" w:rsidRPr="0003151F" w:rsidRDefault="0003151F" w:rsidP="005F33D5">
      <w:pPr>
        <w:numPr>
          <w:ilvl w:val="0"/>
          <w:numId w:val="2"/>
        </w:numPr>
        <w:spacing w:after="8" w:line="271" w:lineRule="auto"/>
        <w:ind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5B51A9EA" w14:textId="77777777" w:rsidR="0003151F" w:rsidRPr="0003151F" w:rsidRDefault="0003151F" w:rsidP="000F3DA3">
      <w:pPr>
        <w:spacing w:after="19" w:line="259" w:lineRule="auto"/>
        <w:ind w:left="720" w:hanging="720"/>
        <w:jc w:val="both"/>
        <w:rPr>
          <w:rFonts w:ascii="Calibri" w:eastAsia="Arial" w:hAnsi="Calibri" w:cs="Calibri"/>
          <w:color w:val="000000"/>
          <w:sz w:val="24"/>
          <w:szCs w:val="24"/>
        </w:rPr>
      </w:pPr>
      <w:r w:rsidRPr="0003151F">
        <w:rPr>
          <w:rFonts w:ascii="Calibri" w:eastAsia="Arial" w:hAnsi="Calibri" w:cs="Calibri"/>
          <w:color w:val="000000"/>
          <w:sz w:val="24"/>
          <w:szCs w:val="24"/>
        </w:rPr>
        <w:lastRenderedPageBreak/>
        <w:t xml:space="preserve"> </w:t>
      </w:r>
    </w:p>
    <w:p w14:paraId="66F05DB5" w14:textId="77777777" w:rsidR="0003151F" w:rsidRPr="0003151F" w:rsidRDefault="0003151F" w:rsidP="005F33D5">
      <w:pPr>
        <w:numPr>
          <w:ilvl w:val="0"/>
          <w:numId w:val="2"/>
        </w:numPr>
        <w:spacing w:after="8" w:line="271" w:lineRule="auto"/>
        <w:ind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were, at all relevant times, the trainer of the greyhound </w:t>
      </w:r>
      <w:r w:rsidRPr="0003151F">
        <w:rPr>
          <w:rFonts w:ascii="Calibri" w:eastAsia="Arial" w:hAnsi="Calibri" w:cs="Calibri"/>
          <w:i/>
          <w:color w:val="000000"/>
          <w:sz w:val="24"/>
          <w:szCs w:val="24"/>
        </w:rPr>
        <w:t>“Zipping Goldie”.</w:t>
      </w:r>
    </w:p>
    <w:p w14:paraId="2E47D194" w14:textId="77777777" w:rsidR="0003151F" w:rsidRPr="0003151F" w:rsidRDefault="0003151F" w:rsidP="000F3DA3">
      <w:pPr>
        <w:spacing w:after="17" w:line="259" w:lineRule="auto"/>
        <w:ind w:left="720" w:hanging="720"/>
        <w:jc w:val="both"/>
        <w:rPr>
          <w:rFonts w:ascii="Calibri" w:eastAsia="Arial" w:hAnsi="Calibri" w:cs="Calibri"/>
          <w:color w:val="000000"/>
          <w:sz w:val="24"/>
          <w:szCs w:val="24"/>
        </w:rPr>
      </w:pPr>
      <w:r w:rsidRPr="0003151F">
        <w:rPr>
          <w:rFonts w:ascii="Calibri" w:eastAsia="Arial" w:hAnsi="Calibri" w:cs="Calibri"/>
          <w:i/>
          <w:color w:val="000000"/>
          <w:sz w:val="24"/>
          <w:szCs w:val="24"/>
        </w:rPr>
        <w:t xml:space="preserve"> </w:t>
      </w:r>
    </w:p>
    <w:p w14:paraId="143FF907" w14:textId="77777777" w:rsidR="0003151F" w:rsidRPr="0003151F" w:rsidRDefault="0003151F" w:rsidP="005F33D5">
      <w:pPr>
        <w:numPr>
          <w:ilvl w:val="0"/>
          <w:numId w:val="2"/>
        </w:numPr>
        <w:spacing w:after="8" w:line="271" w:lineRule="auto"/>
        <w:ind w:hanging="306"/>
        <w:jc w:val="both"/>
        <w:rPr>
          <w:rFonts w:ascii="Calibri" w:eastAsia="Arial" w:hAnsi="Calibri" w:cs="Calibri"/>
          <w:color w:val="000000"/>
          <w:sz w:val="24"/>
          <w:szCs w:val="24"/>
        </w:rPr>
      </w:pPr>
      <w:r w:rsidRPr="0003151F">
        <w:rPr>
          <w:rFonts w:ascii="Calibri" w:eastAsia="Arial" w:hAnsi="Calibri" w:cs="Calibri"/>
          <w:i/>
          <w:iCs/>
          <w:color w:val="000000"/>
          <w:sz w:val="24"/>
          <w:szCs w:val="24"/>
        </w:rPr>
        <w:t>“Zipping Goldie”</w:t>
      </w:r>
      <w:r w:rsidRPr="0003151F">
        <w:rPr>
          <w:rFonts w:ascii="Calibri" w:eastAsia="Arial" w:hAnsi="Calibri" w:cs="Calibri"/>
          <w:color w:val="000000"/>
          <w:sz w:val="24"/>
          <w:szCs w:val="24"/>
        </w:rPr>
        <w:t xml:space="preserve"> was nominated to compete in Race 9, SPORTSBET GREEN TICKS, Grade 5, conducted by the Traralgon Greyhound Racing Club at Traralgon on 26 October 2022 (</w:t>
      </w:r>
      <w:r w:rsidRPr="0003151F">
        <w:rPr>
          <w:rFonts w:ascii="Calibri" w:eastAsia="Arial" w:hAnsi="Calibri" w:cs="Calibri"/>
          <w:b/>
          <w:color w:val="000000"/>
          <w:sz w:val="24"/>
          <w:szCs w:val="24"/>
        </w:rPr>
        <w:t>the Event</w:t>
      </w:r>
      <w:r w:rsidRPr="0003151F">
        <w:rPr>
          <w:rFonts w:ascii="Calibri" w:eastAsia="Arial" w:hAnsi="Calibri" w:cs="Calibri"/>
          <w:color w:val="000000"/>
          <w:sz w:val="24"/>
          <w:szCs w:val="24"/>
        </w:rPr>
        <w:t xml:space="preserve">). </w:t>
      </w:r>
    </w:p>
    <w:p w14:paraId="75414859" w14:textId="77777777" w:rsidR="0003151F" w:rsidRPr="0003151F" w:rsidRDefault="0003151F" w:rsidP="000F3DA3">
      <w:pPr>
        <w:spacing w:after="16" w:line="259" w:lineRule="auto"/>
        <w:ind w:left="720" w:hanging="720"/>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 </w:t>
      </w:r>
    </w:p>
    <w:p w14:paraId="6481711F" w14:textId="77777777" w:rsidR="0003151F" w:rsidRPr="0003151F" w:rsidRDefault="0003151F" w:rsidP="005F33D5">
      <w:pPr>
        <w:numPr>
          <w:ilvl w:val="0"/>
          <w:numId w:val="2"/>
        </w:numPr>
        <w:spacing w:after="244" w:line="271" w:lineRule="auto"/>
        <w:ind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On 26 October 2022, you presented </w:t>
      </w:r>
      <w:r w:rsidRPr="0003151F">
        <w:rPr>
          <w:rFonts w:ascii="Calibri" w:eastAsia="Arial" w:hAnsi="Calibri" w:cs="Calibri"/>
          <w:i/>
          <w:color w:val="000000"/>
          <w:sz w:val="24"/>
          <w:szCs w:val="24"/>
        </w:rPr>
        <w:t xml:space="preserve">“Zipping Goldie” </w:t>
      </w:r>
      <w:r w:rsidRPr="0003151F">
        <w:rPr>
          <w:rFonts w:ascii="Calibri" w:eastAsia="Arial" w:hAnsi="Calibri" w:cs="Calibri"/>
          <w:iCs/>
          <w:color w:val="000000"/>
          <w:sz w:val="24"/>
          <w:szCs w:val="24"/>
        </w:rPr>
        <w:t>at the</w:t>
      </w:r>
      <w:r w:rsidRPr="0003151F">
        <w:rPr>
          <w:rFonts w:ascii="Calibri" w:eastAsia="Arial" w:hAnsi="Calibri" w:cs="Calibri"/>
          <w:color w:val="000000"/>
          <w:sz w:val="24"/>
          <w:szCs w:val="24"/>
        </w:rPr>
        <w:t xml:space="preserve"> Event not free of any prohibited substance, given that: </w:t>
      </w:r>
    </w:p>
    <w:p w14:paraId="54DD9697" w14:textId="77777777" w:rsidR="0003151F" w:rsidRPr="0003151F" w:rsidRDefault="0003151F" w:rsidP="005F33D5">
      <w:pPr>
        <w:numPr>
          <w:ilvl w:val="1"/>
          <w:numId w:val="2"/>
        </w:numPr>
        <w:spacing w:after="245" w:line="271" w:lineRule="auto"/>
        <w:ind w:left="2098" w:right="1134" w:hanging="680"/>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A post-race sample of urine was taken from </w:t>
      </w:r>
      <w:r w:rsidRPr="0003151F">
        <w:rPr>
          <w:rFonts w:ascii="Calibri" w:eastAsia="Arial" w:hAnsi="Calibri" w:cs="Calibri"/>
          <w:i/>
          <w:color w:val="000000"/>
          <w:sz w:val="24"/>
          <w:szCs w:val="24"/>
        </w:rPr>
        <w:t>“Zipping Goldie”</w:t>
      </w:r>
      <w:r w:rsidRPr="0003151F">
        <w:rPr>
          <w:rFonts w:ascii="Calibri" w:eastAsia="Arial" w:hAnsi="Calibri" w:cs="Calibri"/>
          <w:color w:val="000000"/>
          <w:sz w:val="24"/>
          <w:szCs w:val="24"/>
        </w:rPr>
        <w:t xml:space="preserve"> at the Event (</w:t>
      </w:r>
      <w:r w:rsidRPr="0003151F">
        <w:rPr>
          <w:rFonts w:ascii="Calibri" w:eastAsia="Arial" w:hAnsi="Calibri" w:cs="Calibri"/>
          <w:b/>
          <w:color w:val="000000"/>
          <w:sz w:val="24"/>
          <w:szCs w:val="24"/>
        </w:rPr>
        <w:t>the Sample</w:t>
      </w:r>
      <w:r w:rsidRPr="0003151F">
        <w:rPr>
          <w:rFonts w:ascii="Calibri" w:eastAsia="Arial" w:hAnsi="Calibri" w:cs="Calibri"/>
          <w:color w:val="000000"/>
          <w:sz w:val="24"/>
          <w:szCs w:val="24"/>
        </w:rPr>
        <w:t xml:space="preserve">); </w:t>
      </w:r>
    </w:p>
    <w:p w14:paraId="53E70103" w14:textId="77777777" w:rsidR="0003151F" w:rsidRPr="0003151F" w:rsidRDefault="0003151F" w:rsidP="005F33D5">
      <w:pPr>
        <w:numPr>
          <w:ilvl w:val="1"/>
          <w:numId w:val="2"/>
        </w:numPr>
        <w:spacing w:after="244" w:line="271" w:lineRule="auto"/>
        <w:ind w:left="2098" w:right="1134" w:hanging="680"/>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Dexamethasone was detected in the Sample. </w:t>
      </w:r>
    </w:p>
    <w:p w14:paraId="131F2480" w14:textId="77777777" w:rsidR="0003151F" w:rsidRPr="0003151F" w:rsidRDefault="0003151F" w:rsidP="000F3DA3">
      <w:pPr>
        <w:spacing w:after="16" w:line="259" w:lineRule="auto"/>
        <w:jc w:val="both"/>
        <w:rPr>
          <w:rFonts w:ascii="Calibri" w:eastAsia="Arial" w:hAnsi="Calibri" w:cs="Calibri"/>
          <w:b/>
          <w:color w:val="000000"/>
          <w:sz w:val="24"/>
          <w:szCs w:val="24"/>
          <w:u w:val="single" w:color="000000"/>
        </w:rPr>
      </w:pPr>
      <w:r w:rsidRPr="0003151F">
        <w:rPr>
          <w:rFonts w:ascii="Calibri" w:eastAsia="Arial" w:hAnsi="Calibri" w:cs="Calibri"/>
          <w:b/>
          <w:color w:val="000000"/>
          <w:sz w:val="24"/>
          <w:szCs w:val="24"/>
          <w:u w:val="single" w:color="000000"/>
        </w:rPr>
        <w:t>Charge No.  2 of 6</w:t>
      </w:r>
    </w:p>
    <w:p w14:paraId="2CC7ED96" w14:textId="77777777" w:rsidR="0003151F" w:rsidRPr="0003151F" w:rsidRDefault="0003151F" w:rsidP="000F3DA3">
      <w:pPr>
        <w:spacing w:after="19" w:line="259" w:lineRule="auto"/>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 </w:t>
      </w:r>
    </w:p>
    <w:p w14:paraId="0CF257FB" w14:textId="77777777" w:rsidR="0003151F" w:rsidRPr="0003151F" w:rsidRDefault="0003151F" w:rsidP="000F3DA3">
      <w:pPr>
        <w:spacing w:after="8" w:line="271" w:lineRule="auto"/>
        <w:ind w:left="-15"/>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Greyhounds Australasia Rule 142(1) reads as follows: </w:t>
      </w:r>
    </w:p>
    <w:p w14:paraId="4825EC69" w14:textId="77777777" w:rsidR="0003151F" w:rsidRPr="0003151F" w:rsidRDefault="0003151F" w:rsidP="000F3DA3">
      <w:pPr>
        <w:spacing w:after="8" w:line="271" w:lineRule="auto"/>
        <w:ind w:left="-15"/>
        <w:jc w:val="both"/>
        <w:rPr>
          <w:rFonts w:ascii="Calibri" w:eastAsia="Arial" w:hAnsi="Calibri" w:cs="Calibri"/>
          <w:color w:val="000000"/>
          <w:sz w:val="24"/>
          <w:szCs w:val="24"/>
        </w:rPr>
      </w:pPr>
    </w:p>
    <w:p w14:paraId="71EB42C5"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Rule 142 Administration of a prohibited substance established in a sample taken from a greyhound in connection with an Event </w:t>
      </w:r>
    </w:p>
    <w:p w14:paraId="696D7C78" w14:textId="77777777" w:rsidR="0003151F" w:rsidRPr="0003151F" w:rsidRDefault="0003151F" w:rsidP="000F3DA3">
      <w:pPr>
        <w:spacing w:after="18" w:line="259" w:lineRule="auto"/>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 </w:t>
      </w:r>
    </w:p>
    <w:p w14:paraId="284D0001" w14:textId="77777777" w:rsidR="0003151F" w:rsidRPr="0003151F" w:rsidRDefault="0003151F" w:rsidP="000F3DA3">
      <w:pPr>
        <w:numPr>
          <w:ilvl w:val="0"/>
          <w:numId w:val="3"/>
        </w:numPr>
        <w:tabs>
          <w:tab w:val="center" w:pos="1739"/>
        </w:tabs>
        <w:spacing w:after="11" w:line="268" w:lineRule="auto"/>
        <w:contextualSpacing/>
        <w:jc w:val="both"/>
        <w:rPr>
          <w:rFonts w:ascii="Calibri" w:eastAsia="Arial" w:hAnsi="Calibri" w:cs="Calibri"/>
          <w:i/>
          <w:color w:val="000000"/>
          <w:sz w:val="24"/>
          <w:szCs w:val="24"/>
        </w:rPr>
      </w:pPr>
      <w:r w:rsidRPr="0003151F">
        <w:rPr>
          <w:rFonts w:ascii="Calibri" w:eastAsia="Calibri" w:hAnsi="Calibri" w:cs="Calibri"/>
          <w:sz w:val="24"/>
          <w:szCs w:val="24"/>
          <w:lang w:eastAsia="en-US"/>
        </w:rPr>
        <w:t xml:space="preserve">An offence is committed if a </w:t>
      </w:r>
      <w:r w:rsidRPr="0003151F">
        <w:rPr>
          <w:rFonts w:ascii="Calibri" w:eastAsia="Calibri" w:hAnsi="Calibri" w:cs="Calibri"/>
          <w:i/>
          <w:iCs/>
          <w:sz w:val="24"/>
          <w:szCs w:val="24"/>
          <w:lang w:eastAsia="en-US"/>
        </w:rPr>
        <w:t>person</w:t>
      </w:r>
      <w:r w:rsidRPr="0003151F">
        <w:rPr>
          <w:rFonts w:ascii="Calibri" w:eastAsia="Calibri" w:hAnsi="Calibri" w:cs="Calibri"/>
          <w:sz w:val="24"/>
          <w:szCs w:val="24"/>
          <w:lang w:eastAsia="en-US"/>
        </w:rPr>
        <w:t>:</w:t>
      </w:r>
      <w:r w:rsidRPr="0003151F">
        <w:rPr>
          <w:rFonts w:ascii="Calibri" w:eastAsia="Arial" w:hAnsi="Calibri" w:cs="Calibri"/>
          <w:i/>
          <w:color w:val="000000"/>
          <w:sz w:val="24"/>
          <w:szCs w:val="24"/>
        </w:rPr>
        <w:t xml:space="preserve"> </w:t>
      </w:r>
    </w:p>
    <w:p w14:paraId="2D05FC3C" w14:textId="77777777" w:rsidR="0003151F" w:rsidRPr="0003151F" w:rsidRDefault="0003151F" w:rsidP="000F3DA3">
      <w:pPr>
        <w:autoSpaceDE w:val="0"/>
        <w:autoSpaceDN w:val="0"/>
        <w:adjustRightInd w:val="0"/>
        <w:jc w:val="both"/>
        <w:rPr>
          <w:rFonts w:ascii="Calibri" w:eastAsia="Calibri" w:hAnsi="Calibri" w:cs="Calibri"/>
          <w:color w:val="000000"/>
          <w:sz w:val="24"/>
          <w:szCs w:val="24"/>
          <w:lang w:eastAsia="en-US"/>
        </w:rPr>
      </w:pPr>
      <w:r w:rsidRPr="0003151F">
        <w:rPr>
          <w:rFonts w:ascii="Calibri" w:eastAsia="Arial" w:hAnsi="Calibri" w:cs="Calibri"/>
          <w:i/>
          <w:color w:val="000000"/>
          <w:sz w:val="24"/>
          <w:szCs w:val="24"/>
        </w:rPr>
        <w:t xml:space="preserve"> </w:t>
      </w:r>
    </w:p>
    <w:p w14:paraId="59AA436A" w14:textId="77777777" w:rsidR="0003151F" w:rsidRPr="0003151F" w:rsidRDefault="0003151F" w:rsidP="000F3DA3">
      <w:pPr>
        <w:numPr>
          <w:ilvl w:val="0"/>
          <w:numId w:val="4"/>
        </w:numPr>
        <w:autoSpaceDE w:val="0"/>
        <w:autoSpaceDN w:val="0"/>
        <w:adjustRightInd w:val="0"/>
        <w:spacing w:after="160" w:line="259" w:lineRule="auto"/>
        <w:ind w:left="144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administers, attempts to administer or causes to be administered a prohibited substance to a greyhound; </w:t>
      </w:r>
    </w:p>
    <w:p w14:paraId="73E92D7E" w14:textId="77777777" w:rsidR="0003151F" w:rsidRPr="0003151F" w:rsidRDefault="0003151F" w:rsidP="000F3DA3">
      <w:pPr>
        <w:autoSpaceDE w:val="0"/>
        <w:autoSpaceDN w:val="0"/>
        <w:adjustRightInd w:val="0"/>
        <w:ind w:left="1440"/>
        <w:jc w:val="both"/>
        <w:rPr>
          <w:rFonts w:ascii="Calibri" w:eastAsia="Arial" w:hAnsi="Calibri" w:cs="Calibri"/>
          <w:i/>
          <w:color w:val="000000"/>
          <w:sz w:val="24"/>
          <w:szCs w:val="24"/>
        </w:rPr>
      </w:pPr>
    </w:p>
    <w:p w14:paraId="538341DE" w14:textId="77777777" w:rsidR="0003151F" w:rsidRPr="0003151F" w:rsidRDefault="0003151F" w:rsidP="000F3DA3">
      <w:pPr>
        <w:numPr>
          <w:ilvl w:val="0"/>
          <w:numId w:val="4"/>
        </w:numPr>
        <w:autoSpaceDE w:val="0"/>
        <w:autoSpaceDN w:val="0"/>
        <w:adjustRightInd w:val="0"/>
        <w:spacing w:after="160" w:line="259" w:lineRule="auto"/>
        <w:ind w:left="144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aids, abets, counsels or procures the administration of or an attempt to administer a prohibited substance to a greyhound; or </w:t>
      </w:r>
    </w:p>
    <w:p w14:paraId="6D82CEAB" w14:textId="77777777" w:rsidR="0003151F" w:rsidRPr="0003151F" w:rsidRDefault="0003151F" w:rsidP="000F3DA3">
      <w:pPr>
        <w:autoSpaceDE w:val="0"/>
        <w:autoSpaceDN w:val="0"/>
        <w:adjustRightInd w:val="0"/>
        <w:ind w:left="1440"/>
        <w:jc w:val="both"/>
        <w:rPr>
          <w:rFonts w:ascii="Calibri" w:eastAsia="Arial" w:hAnsi="Calibri" w:cs="Calibri"/>
          <w:i/>
          <w:color w:val="000000"/>
          <w:sz w:val="24"/>
          <w:szCs w:val="24"/>
        </w:rPr>
      </w:pPr>
    </w:p>
    <w:p w14:paraId="4E3F5AF9" w14:textId="77777777" w:rsidR="0003151F" w:rsidRPr="0003151F" w:rsidRDefault="0003151F" w:rsidP="000F3DA3">
      <w:pPr>
        <w:numPr>
          <w:ilvl w:val="0"/>
          <w:numId w:val="4"/>
        </w:numPr>
        <w:autoSpaceDE w:val="0"/>
        <w:autoSpaceDN w:val="0"/>
        <w:adjustRightInd w:val="0"/>
        <w:spacing w:after="160" w:line="259" w:lineRule="auto"/>
        <w:ind w:left="144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has prior knowledge of a prohibited substance being administered or attempted to be administered to a greyhound, </w:t>
      </w:r>
    </w:p>
    <w:p w14:paraId="6F91EF2D" w14:textId="77777777" w:rsidR="0003151F" w:rsidRPr="0003151F" w:rsidRDefault="0003151F" w:rsidP="000F3DA3">
      <w:pPr>
        <w:spacing w:after="16" w:line="259" w:lineRule="auto"/>
        <w:ind w:left="720"/>
        <w:contextualSpacing/>
        <w:jc w:val="both"/>
        <w:rPr>
          <w:rFonts w:ascii="Calibri" w:eastAsia="Arial" w:hAnsi="Calibri" w:cs="Calibri"/>
          <w:i/>
          <w:color w:val="000000"/>
          <w:sz w:val="24"/>
          <w:szCs w:val="24"/>
        </w:rPr>
      </w:pPr>
    </w:p>
    <w:p w14:paraId="4C9180B1" w14:textId="77777777" w:rsidR="0003151F" w:rsidRPr="0003151F" w:rsidRDefault="0003151F" w:rsidP="000F3DA3">
      <w:pPr>
        <w:spacing w:after="16" w:line="259" w:lineRule="auto"/>
        <w:ind w:left="720"/>
        <w:contextualSpacing/>
        <w:jc w:val="both"/>
        <w:rPr>
          <w:rFonts w:ascii="Calibri" w:eastAsia="Arial" w:hAnsi="Calibri" w:cs="Calibri"/>
          <w:i/>
          <w:color w:val="000000"/>
          <w:sz w:val="24"/>
          <w:szCs w:val="24"/>
        </w:rPr>
      </w:pPr>
      <w:r w:rsidRPr="0003151F">
        <w:rPr>
          <w:rFonts w:ascii="Calibri" w:eastAsia="Arial" w:hAnsi="Calibri" w:cs="Calibri"/>
          <w:i/>
          <w:color w:val="000000"/>
          <w:sz w:val="24"/>
          <w:szCs w:val="24"/>
        </w:rPr>
        <w:t>which is established in any sample taken from a greyhound presented for an Event or when subject to any other contingency pursuant to the Rules.</w:t>
      </w:r>
    </w:p>
    <w:p w14:paraId="0502DD26" w14:textId="77777777" w:rsidR="0003151F" w:rsidRPr="0003151F" w:rsidRDefault="0003151F" w:rsidP="000F3DA3">
      <w:pPr>
        <w:spacing w:after="16" w:line="259" w:lineRule="auto"/>
        <w:jc w:val="both"/>
        <w:rPr>
          <w:rFonts w:ascii="Calibri" w:eastAsia="Arial" w:hAnsi="Calibri" w:cs="Calibri"/>
          <w:color w:val="000000"/>
          <w:sz w:val="24"/>
          <w:szCs w:val="24"/>
        </w:rPr>
      </w:pPr>
    </w:p>
    <w:p w14:paraId="0699B64B" w14:textId="51F3225A" w:rsidR="0003151F" w:rsidRDefault="0003151F" w:rsidP="000F3DA3">
      <w:pPr>
        <w:keepNext/>
        <w:keepLines/>
        <w:spacing w:after="17" w:line="259" w:lineRule="auto"/>
        <w:jc w:val="both"/>
        <w:outlineLvl w:val="1"/>
        <w:rPr>
          <w:rFonts w:ascii="Calibri" w:eastAsia="Arial" w:hAnsi="Calibri" w:cs="Calibri"/>
          <w:b/>
          <w:color w:val="000000"/>
          <w:sz w:val="24"/>
          <w:szCs w:val="24"/>
        </w:rPr>
      </w:pPr>
    </w:p>
    <w:p w14:paraId="7779BEFE" w14:textId="77777777" w:rsidR="0003151F" w:rsidRDefault="0003151F" w:rsidP="000F3DA3">
      <w:pPr>
        <w:keepNext/>
        <w:keepLines/>
        <w:spacing w:after="17" w:line="259" w:lineRule="auto"/>
        <w:jc w:val="both"/>
        <w:outlineLvl w:val="1"/>
        <w:rPr>
          <w:rFonts w:ascii="Calibri" w:eastAsia="Arial" w:hAnsi="Calibri" w:cs="Calibri"/>
          <w:b/>
          <w:color w:val="000000"/>
          <w:sz w:val="24"/>
          <w:szCs w:val="24"/>
        </w:rPr>
      </w:pPr>
    </w:p>
    <w:p w14:paraId="59EA9BEC" w14:textId="07F96B65"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Particulars of Charge </w:t>
      </w:r>
    </w:p>
    <w:p w14:paraId="186C9184" w14:textId="77777777" w:rsidR="0003151F" w:rsidRPr="0003151F" w:rsidRDefault="0003151F" w:rsidP="000F3DA3">
      <w:pPr>
        <w:spacing w:after="21" w:line="259" w:lineRule="auto"/>
        <w:jc w:val="both"/>
        <w:rPr>
          <w:rFonts w:ascii="Calibri" w:eastAsia="Arial" w:hAnsi="Calibri" w:cs="Calibri"/>
          <w:color w:val="000000"/>
          <w:sz w:val="24"/>
          <w:szCs w:val="24"/>
        </w:rPr>
      </w:pPr>
      <w:r w:rsidRPr="0003151F">
        <w:rPr>
          <w:rFonts w:ascii="Calibri" w:eastAsia="Arial" w:hAnsi="Calibri" w:cs="Calibri"/>
          <w:b/>
          <w:color w:val="000000"/>
          <w:sz w:val="24"/>
          <w:szCs w:val="24"/>
        </w:rPr>
        <w:t xml:space="preserve"> </w:t>
      </w:r>
    </w:p>
    <w:p w14:paraId="18173432" w14:textId="77777777" w:rsidR="0003151F" w:rsidRPr="0003151F" w:rsidRDefault="0003151F" w:rsidP="005F33D5">
      <w:pPr>
        <w:numPr>
          <w:ilvl w:val="0"/>
          <w:numId w:val="1"/>
        </w:numPr>
        <w:spacing w:after="8" w:line="271" w:lineRule="auto"/>
        <w:ind w:right="567"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4D3A2154" w14:textId="77777777" w:rsidR="0003151F" w:rsidRPr="0003151F" w:rsidRDefault="0003151F" w:rsidP="000F3DA3">
      <w:pPr>
        <w:spacing w:line="271" w:lineRule="auto"/>
        <w:ind w:left="1440" w:right="567" w:hanging="720"/>
        <w:jc w:val="both"/>
        <w:rPr>
          <w:rFonts w:ascii="Calibri" w:eastAsia="Arial" w:hAnsi="Calibri" w:cs="Calibri"/>
          <w:color w:val="000000"/>
          <w:sz w:val="24"/>
          <w:szCs w:val="24"/>
        </w:rPr>
      </w:pPr>
    </w:p>
    <w:p w14:paraId="4A1D7213" w14:textId="77777777" w:rsidR="0003151F" w:rsidRPr="0003151F" w:rsidRDefault="0003151F" w:rsidP="005F33D5">
      <w:pPr>
        <w:numPr>
          <w:ilvl w:val="0"/>
          <w:numId w:val="1"/>
        </w:numPr>
        <w:spacing w:after="8" w:line="271" w:lineRule="auto"/>
        <w:ind w:right="567"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were, at all relevant times, the trainer of the greyhound </w:t>
      </w:r>
      <w:r w:rsidRPr="0003151F">
        <w:rPr>
          <w:rFonts w:ascii="Calibri" w:eastAsia="Arial" w:hAnsi="Calibri" w:cs="Calibri"/>
          <w:i/>
          <w:color w:val="000000"/>
          <w:sz w:val="24"/>
          <w:szCs w:val="24"/>
        </w:rPr>
        <w:t>“Zipping Goldie”.</w:t>
      </w:r>
    </w:p>
    <w:p w14:paraId="66AE2595" w14:textId="77777777" w:rsidR="0003151F" w:rsidRPr="0003151F" w:rsidRDefault="0003151F" w:rsidP="000F3DA3">
      <w:pPr>
        <w:spacing w:line="259" w:lineRule="auto"/>
        <w:ind w:left="720"/>
        <w:contextualSpacing/>
        <w:jc w:val="both"/>
        <w:rPr>
          <w:rFonts w:ascii="Calibri" w:eastAsia="Arial" w:hAnsi="Calibri" w:cs="Calibri"/>
          <w:i/>
          <w:color w:val="000000"/>
          <w:sz w:val="24"/>
          <w:szCs w:val="24"/>
        </w:rPr>
      </w:pPr>
    </w:p>
    <w:p w14:paraId="41E4A76F" w14:textId="77777777" w:rsidR="0003151F" w:rsidRPr="0003151F" w:rsidRDefault="0003151F" w:rsidP="005F33D5">
      <w:pPr>
        <w:numPr>
          <w:ilvl w:val="0"/>
          <w:numId w:val="1"/>
        </w:numPr>
        <w:spacing w:after="8" w:line="271" w:lineRule="auto"/>
        <w:ind w:right="567" w:hanging="306"/>
        <w:jc w:val="both"/>
        <w:rPr>
          <w:rFonts w:ascii="Calibri" w:eastAsia="Arial" w:hAnsi="Calibri" w:cs="Calibri"/>
          <w:color w:val="000000"/>
          <w:sz w:val="24"/>
          <w:szCs w:val="24"/>
        </w:rPr>
      </w:pPr>
      <w:r w:rsidRPr="0003151F">
        <w:rPr>
          <w:rFonts w:ascii="Calibri" w:eastAsia="Arial" w:hAnsi="Calibri" w:cs="Calibri"/>
          <w:i/>
          <w:color w:val="000000"/>
          <w:sz w:val="24"/>
          <w:szCs w:val="24"/>
        </w:rPr>
        <w:t xml:space="preserve">“Zipping Goldie” </w:t>
      </w:r>
      <w:r w:rsidRPr="0003151F">
        <w:rPr>
          <w:rFonts w:ascii="Calibri" w:eastAsia="Arial" w:hAnsi="Calibri" w:cs="Calibri"/>
          <w:color w:val="000000"/>
          <w:sz w:val="24"/>
          <w:szCs w:val="24"/>
        </w:rPr>
        <w:t>was presented for, and competed in, SPORTSBET GREEN TICKS, Grade 5, conducted by the Traralgon Greyhound Racing Club at Traralgon on 26 October 2022 (</w:t>
      </w:r>
      <w:r w:rsidRPr="0003151F">
        <w:rPr>
          <w:rFonts w:ascii="Calibri" w:eastAsia="Arial" w:hAnsi="Calibri" w:cs="Calibri"/>
          <w:b/>
          <w:color w:val="000000"/>
          <w:sz w:val="24"/>
          <w:szCs w:val="24"/>
        </w:rPr>
        <w:t>the Event</w:t>
      </w:r>
      <w:r w:rsidRPr="0003151F">
        <w:rPr>
          <w:rFonts w:ascii="Calibri" w:eastAsia="Arial" w:hAnsi="Calibri" w:cs="Calibri"/>
          <w:color w:val="000000"/>
          <w:sz w:val="24"/>
          <w:szCs w:val="24"/>
        </w:rPr>
        <w:t xml:space="preserve">). </w:t>
      </w:r>
    </w:p>
    <w:p w14:paraId="7BF83326" w14:textId="77777777" w:rsidR="0003151F" w:rsidRPr="0003151F" w:rsidRDefault="0003151F" w:rsidP="000F3DA3">
      <w:pPr>
        <w:spacing w:after="8" w:line="271" w:lineRule="auto"/>
        <w:ind w:left="1440" w:right="567"/>
        <w:jc w:val="both"/>
        <w:rPr>
          <w:rFonts w:ascii="Calibri" w:eastAsia="Arial" w:hAnsi="Calibri" w:cs="Calibri"/>
          <w:color w:val="000000"/>
          <w:sz w:val="24"/>
          <w:szCs w:val="24"/>
        </w:rPr>
      </w:pPr>
    </w:p>
    <w:p w14:paraId="7BCF333C" w14:textId="77777777" w:rsidR="0003151F" w:rsidRPr="0003151F" w:rsidRDefault="0003151F" w:rsidP="005F33D5">
      <w:pPr>
        <w:numPr>
          <w:ilvl w:val="0"/>
          <w:numId w:val="1"/>
        </w:numPr>
        <w:spacing w:after="236" w:line="278" w:lineRule="auto"/>
        <w:ind w:right="567"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administered to </w:t>
      </w:r>
      <w:r w:rsidRPr="0003151F">
        <w:rPr>
          <w:rFonts w:ascii="Calibri" w:eastAsia="Arial" w:hAnsi="Calibri" w:cs="Calibri"/>
          <w:i/>
          <w:color w:val="000000"/>
          <w:sz w:val="24"/>
          <w:szCs w:val="24"/>
        </w:rPr>
        <w:t>“Zipping Goldie”,</w:t>
      </w:r>
      <w:r w:rsidRPr="0003151F">
        <w:rPr>
          <w:rFonts w:ascii="Calibri" w:eastAsia="Arial" w:hAnsi="Calibri" w:cs="Calibri"/>
          <w:color w:val="000000"/>
          <w:sz w:val="24"/>
          <w:szCs w:val="24"/>
        </w:rPr>
        <w:t xml:space="preserve"> a prohibited substance, being Dexamethasone, which was detected in a sample taken from </w:t>
      </w:r>
      <w:r w:rsidRPr="0003151F">
        <w:rPr>
          <w:rFonts w:ascii="Calibri" w:eastAsia="Arial" w:hAnsi="Calibri" w:cs="Calibri"/>
          <w:i/>
          <w:color w:val="000000"/>
          <w:sz w:val="24"/>
          <w:szCs w:val="24"/>
        </w:rPr>
        <w:t xml:space="preserve">“Zipping Goldie” </w:t>
      </w:r>
      <w:r w:rsidRPr="0003151F">
        <w:rPr>
          <w:rFonts w:ascii="Calibri" w:eastAsia="Arial" w:hAnsi="Calibri" w:cs="Calibri"/>
          <w:color w:val="000000"/>
          <w:sz w:val="24"/>
          <w:szCs w:val="24"/>
        </w:rPr>
        <w:t xml:space="preserve">in that: </w:t>
      </w:r>
    </w:p>
    <w:p w14:paraId="56ED7D81" w14:textId="77777777" w:rsidR="0003151F" w:rsidRPr="0003151F" w:rsidRDefault="0003151F" w:rsidP="005F33D5">
      <w:pPr>
        <w:numPr>
          <w:ilvl w:val="1"/>
          <w:numId w:val="1"/>
        </w:numPr>
        <w:spacing w:after="120" w:line="271" w:lineRule="auto"/>
        <w:ind w:right="964" w:hanging="742"/>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administered, or caused to be administered, a product containing the substance Dexamethasone to </w:t>
      </w:r>
      <w:r w:rsidRPr="0003151F">
        <w:rPr>
          <w:rFonts w:ascii="Calibri" w:eastAsia="Arial" w:hAnsi="Calibri" w:cs="Calibri"/>
          <w:i/>
          <w:color w:val="000000"/>
          <w:sz w:val="24"/>
          <w:szCs w:val="24"/>
        </w:rPr>
        <w:t>“Zipping Goldie”</w:t>
      </w:r>
      <w:r w:rsidRPr="0003151F">
        <w:rPr>
          <w:rFonts w:ascii="Calibri" w:eastAsia="Arial" w:hAnsi="Calibri" w:cs="Calibri"/>
          <w:color w:val="000000"/>
          <w:sz w:val="24"/>
          <w:szCs w:val="24"/>
        </w:rPr>
        <w:t xml:space="preserve"> sometime between 24 September 2022 to 26 October 2022;</w:t>
      </w:r>
    </w:p>
    <w:p w14:paraId="6FF4AFAD" w14:textId="77777777" w:rsidR="0003151F" w:rsidRPr="0003151F" w:rsidRDefault="0003151F" w:rsidP="005F33D5">
      <w:pPr>
        <w:numPr>
          <w:ilvl w:val="1"/>
          <w:numId w:val="1"/>
        </w:numPr>
        <w:spacing w:after="120" w:line="271" w:lineRule="auto"/>
        <w:ind w:right="964" w:hanging="742"/>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A post-race sample of urine was taken from </w:t>
      </w:r>
      <w:r w:rsidRPr="0003151F">
        <w:rPr>
          <w:rFonts w:ascii="Calibri" w:eastAsia="Arial" w:hAnsi="Calibri" w:cs="Calibri"/>
          <w:i/>
          <w:iCs/>
          <w:color w:val="000000"/>
          <w:sz w:val="24"/>
          <w:szCs w:val="24"/>
        </w:rPr>
        <w:t>“Zipping Goldie”</w:t>
      </w:r>
      <w:r w:rsidRPr="0003151F">
        <w:rPr>
          <w:rFonts w:ascii="Calibri" w:eastAsia="Arial" w:hAnsi="Calibri" w:cs="Calibri"/>
          <w:color w:val="000000"/>
          <w:sz w:val="24"/>
          <w:szCs w:val="24"/>
        </w:rPr>
        <w:t xml:space="preserve"> at the Event (</w:t>
      </w:r>
      <w:r w:rsidRPr="0003151F">
        <w:rPr>
          <w:rFonts w:ascii="Calibri" w:eastAsia="Arial" w:hAnsi="Calibri" w:cs="Calibri"/>
          <w:b/>
          <w:bCs/>
          <w:color w:val="000000"/>
          <w:sz w:val="24"/>
          <w:szCs w:val="24"/>
        </w:rPr>
        <w:t>the Sample</w:t>
      </w:r>
      <w:r w:rsidRPr="0003151F">
        <w:rPr>
          <w:rFonts w:ascii="Calibri" w:eastAsia="Arial" w:hAnsi="Calibri" w:cs="Calibri"/>
          <w:color w:val="000000"/>
          <w:sz w:val="24"/>
          <w:szCs w:val="24"/>
        </w:rPr>
        <w:t xml:space="preserve">); </w:t>
      </w:r>
    </w:p>
    <w:p w14:paraId="19047CAE" w14:textId="77777777" w:rsidR="0003151F" w:rsidRPr="0003151F" w:rsidRDefault="0003151F" w:rsidP="005F33D5">
      <w:pPr>
        <w:numPr>
          <w:ilvl w:val="1"/>
          <w:numId w:val="1"/>
        </w:numPr>
        <w:spacing w:after="120" w:line="271" w:lineRule="auto"/>
        <w:ind w:right="964" w:hanging="742"/>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Dexamethasone was detected in the Sample. </w:t>
      </w:r>
    </w:p>
    <w:p w14:paraId="5C2FEA5D"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p>
    <w:p w14:paraId="353ED2BE" w14:textId="77777777" w:rsidR="0003151F" w:rsidRPr="0003151F" w:rsidRDefault="0003151F" w:rsidP="000F3DA3">
      <w:pPr>
        <w:keepNext/>
        <w:keepLines/>
        <w:spacing w:after="19" w:line="259" w:lineRule="auto"/>
        <w:ind w:left="-5" w:hanging="10"/>
        <w:jc w:val="both"/>
        <w:outlineLvl w:val="0"/>
        <w:rPr>
          <w:rFonts w:ascii="Calibri" w:eastAsia="Arial" w:hAnsi="Calibri" w:cs="Calibri"/>
          <w:b/>
          <w:color w:val="000000"/>
          <w:sz w:val="24"/>
          <w:szCs w:val="24"/>
          <w:u w:val="single" w:color="000000"/>
        </w:rPr>
      </w:pPr>
      <w:r w:rsidRPr="0003151F">
        <w:rPr>
          <w:rFonts w:ascii="Calibri" w:eastAsia="Arial" w:hAnsi="Calibri" w:cs="Calibri"/>
          <w:b/>
          <w:color w:val="000000"/>
          <w:sz w:val="24"/>
          <w:szCs w:val="24"/>
          <w:u w:val="single" w:color="000000"/>
        </w:rPr>
        <w:t>Charge No.  3 of 6</w:t>
      </w:r>
    </w:p>
    <w:p w14:paraId="46279E83" w14:textId="77777777" w:rsidR="0003151F" w:rsidRPr="0003151F" w:rsidRDefault="0003151F" w:rsidP="000F3DA3">
      <w:pPr>
        <w:keepNext/>
        <w:keepLines/>
        <w:spacing w:after="19" w:line="259" w:lineRule="auto"/>
        <w:ind w:left="-5" w:hanging="10"/>
        <w:jc w:val="both"/>
        <w:outlineLvl w:val="0"/>
        <w:rPr>
          <w:rFonts w:ascii="Calibri" w:eastAsia="Arial" w:hAnsi="Calibri" w:cs="Calibri"/>
          <w:b/>
          <w:color w:val="000000"/>
          <w:sz w:val="24"/>
          <w:szCs w:val="24"/>
          <w:u w:val="single" w:color="000000"/>
        </w:rPr>
      </w:pPr>
    </w:p>
    <w:p w14:paraId="78F8D91C" w14:textId="77777777" w:rsidR="0003151F" w:rsidRPr="0003151F" w:rsidRDefault="0003151F" w:rsidP="000F3DA3">
      <w:pPr>
        <w:spacing w:after="8" w:line="271" w:lineRule="auto"/>
        <w:ind w:left="-15"/>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Greyhounds Australasia Rule 151(3) reads as follows: </w:t>
      </w:r>
    </w:p>
    <w:p w14:paraId="7DADF8FC" w14:textId="77777777" w:rsidR="0003151F" w:rsidRPr="0003151F" w:rsidRDefault="0003151F" w:rsidP="000F3DA3">
      <w:pPr>
        <w:spacing w:after="14" w:line="259" w:lineRule="auto"/>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 </w:t>
      </w:r>
    </w:p>
    <w:p w14:paraId="1635D875"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Rule 151 Treatment records to be kept </w:t>
      </w:r>
    </w:p>
    <w:p w14:paraId="2ABDAC30" w14:textId="77777777" w:rsidR="0003151F" w:rsidRPr="0003151F" w:rsidRDefault="0003151F" w:rsidP="000F3DA3">
      <w:pPr>
        <w:spacing w:after="18" w:line="259" w:lineRule="auto"/>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 </w:t>
      </w:r>
    </w:p>
    <w:p w14:paraId="4983834E" w14:textId="77777777" w:rsidR="0003151F" w:rsidRPr="0003151F" w:rsidRDefault="0003151F" w:rsidP="000F3DA3">
      <w:pPr>
        <w:numPr>
          <w:ilvl w:val="0"/>
          <w:numId w:val="6"/>
        </w:numPr>
        <w:autoSpaceDE w:val="0"/>
        <w:autoSpaceDN w:val="0"/>
        <w:adjustRightInd w:val="0"/>
        <w:spacing w:after="160" w:line="259" w:lineRule="auto"/>
        <w:jc w:val="both"/>
        <w:rPr>
          <w:rFonts w:ascii="Calibri" w:eastAsia="Calibri" w:hAnsi="Calibri" w:cs="Calibri"/>
          <w:i/>
          <w:color w:val="000000"/>
          <w:sz w:val="24"/>
          <w:szCs w:val="24"/>
          <w:lang w:eastAsia="en-US"/>
        </w:rPr>
      </w:pPr>
      <w:r w:rsidRPr="0003151F">
        <w:rPr>
          <w:rFonts w:ascii="Calibri" w:eastAsia="Arial" w:hAnsi="Calibri" w:cs="Calibri"/>
          <w:i/>
          <w:color w:val="000000"/>
          <w:sz w:val="24"/>
          <w:szCs w:val="24"/>
        </w:rPr>
        <w:t>The person in charge of a greyhound must keep and retain written records detailing all</w:t>
      </w:r>
      <w:r w:rsidRPr="0003151F">
        <w:rPr>
          <w:rFonts w:ascii="Calibri" w:eastAsia="Calibri" w:hAnsi="Calibri" w:cs="Calibri"/>
          <w:i/>
          <w:color w:val="000000"/>
          <w:sz w:val="24"/>
          <w:szCs w:val="24"/>
          <w:lang w:eastAsia="en-US"/>
        </w:rPr>
        <w:t xml:space="preserve"> vaccinations, </w:t>
      </w:r>
      <w:proofErr w:type="spellStart"/>
      <w:r w:rsidRPr="0003151F">
        <w:rPr>
          <w:rFonts w:ascii="Calibri" w:eastAsia="Calibri" w:hAnsi="Calibri" w:cs="Calibri"/>
          <w:i/>
          <w:color w:val="000000"/>
          <w:sz w:val="24"/>
          <w:szCs w:val="24"/>
          <w:lang w:eastAsia="en-US"/>
        </w:rPr>
        <w:t>antiparasitics</w:t>
      </w:r>
      <w:proofErr w:type="spellEnd"/>
      <w:r w:rsidRPr="0003151F">
        <w:rPr>
          <w:rFonts w:ascii="Calibri" w:eastAsia="Calibri" w:hAnsi="Calibri" w:cs="Calibri"/>
          <w:i/>
          <w:color w:val="000000"/>
          <w:sz w:val="24"/>
          <w:szCs w:val="24"/>
          <w:lang w:eastAsia="en-US"/>
        </w:rPr>
        <w:t xml:space="preserve"> and treatments administered to the greyhound: </w:t>
      </w:r>
    </w:p>
    <w:p w14:paraId="55512751" w14:textId="77777777" w:rsidR="0003151F" w:rsidRPr="0003151F" w:rsidRDefault="0003151F" w:rsidP="000F3DA3">
      <w:pPr>
        <w:numPr>
          <w:ilvl w:val="1"/>
          <w:numId w:val="7"/>
        </w:numPr>
        <w:autoSpaceDE w:val="0"/>
        <w:autoSpaceDN w:val="0"/>
        <w:adjustRightInd w:val="0"/>
        <w:spacing w:after="160" w:line="259" w:lineRule="auto"/>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from the time the greyhound enters their care until the greyhound leaves their care; and </w:t>
      </w:r>
    </w:p>
    <w:p w14:paraId="255E426B" w14:textId="77777777" w:rsidR="0003151F" w:rsidRPr="0003151F" w:rsidRDefault="0003151F" w:rsidP="000F3DA3">
      <w:pPr>
        <w:numPr>
          <w:ilvl w:val="1"/>
          <w:numId w:val="7"/>
        </w:numPr>
        <w:autoSpaceDE w:val="0"/>
        <w:autoSpaceDN w:val="0"/>
        <w:adjustRightInd w:val="0"/>
        <w:spacing w:after="160" w:line="259" w:lineRule="auto"/>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for a minimum of two years</w:t>
      </w:r>
    </w:p>
    <w:p w14:paraId="2C26BD3E" w14:textId="77777777" w:rsidR="0003151F" w:rsidRPr="0003151F" w:rsidRDefault="0003151F" w:rsidP="000F3DA3">
      <w:pPr>
        <w:autoSpaceDE w:val="0"/>
        <w:autoSpaceDN w:val="0"/>
        <w:adjustRightInd w:val="0"/>
        <w:jc w:val="both"/>
        <w:rPr>
          <w:rFonts w:ascii="Calibri" w:eastAsia="Arial" w:hAnsi="Calibri" w:cs="Calibri"/>
          <w:i/>
          <w:color w:val="000000"/>
          <w:sz w:val="24"/>
          <w:szCs w:val="24"/>
        </w:rPr>
      </w:pPr>
    </w:p>
    <w:p w14:paraId="6536BA1B" w14:textId="77777777" w:rsidR="0003151F" w:rsidRPr="0003151F" w:rsidRDefault="0003151F" w:rsidP="000F3DA3">
      <w:pPr>
        <w:numPr>
          <w:ilvl w:val="0"/>
          <w:numId w:val="6"/>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lastRenderedPageBreak/>
        <w:t xml:space="preserve">If requested by a Controlling Body, a Steward, or an authorised person, the record/s of treatment referred to in subrule (1) of this rule must be produced for inspection. </w:t>
      </w:r>
    </w:p>
    <w:p w14:paraId="7F8E7BB1" w14:textId="77777777" w:rsidR="0003151F" w:rsidRPr="0003151F" w:rsidRDefault="0003151F" w:rsidP="000F3DA3">
      <w:pPr>
        <w:autoSpaceDE w:val="0"/>
        <w:autoSpaceDN w:val="0"/>
        <w:adjustRightInd w:val="0"/>
        <w:jc w:val="both"/>
        <w:rPr>
          <w:rFonts w:ascii="Calibri" w:eastAsia="Arial" w:hAnsi="Calibri" w:cs="Calibri"/>
          <w:i/>
          <w:color w:val="000000"/>
          <w:sz w:val="24"/>
          <w:szCs w:val="24"/>
        </w:rPr>
      </w:pPr>
    </w:p>
    <w:p w14:paraId="182C25FF" w14:textId="77777777" w:rsidR="0003151F" w:rsidRPr="0003151F" w:rsidRDefault="0003151F" w:rsidP="000F3DA3">
      <w:pPr>
        <w:numPr>
          <w:ilvl w:val="0"/>
          <w:numId w:val="6"/>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Each record of treatment kept in accordance with this rule must be made by midnight on the day on which the treatment was given, and, as a minimum requirement, include the following information: </w:t>
      </w:r>
    </w:p>
    <w:p w14:paraId="70BA624E" w14:textId="77777777" w:rsidR="0003151F" w:rsidRPr="0003151F" w:rsidRDefault="0003151F" w:rsidP="000F3DA3">
      <w:pPr>
        <w:numPr>
          <w:ilvl w:val="0"/>
          <w:numId w:val="8"/>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the name of the greyhound; </w:t>
      </w:r>
    </w:p>
    <w:p w14:paraId="395A2CCB" w14:textId="77777777" w:rsidR="0003151F" w:rsidRPr="0003151F" w:rsidRDefault="0003151F" w:rsidP="000F3DA3">
      <w:pPr>
        <w:numPr>
          <w:ilvl w:val="0"/>
          <w:numId w:val="8"/>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the date and time of administration of the treatment; </w:t>
      </w:r>
    </w:p>
    <w:p w14:paraId="5375354C" w14:textId="77777777" w:rsidR="0003151F" w:rsidRPr="0003151F" w:rsidRDefault="0003151F" w:rsidP="000F3DA3">
      <w:pPr>
        <w:numPr>
          <w:ilvl w:val="0"/>
          <w:numId w:val="8"/>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the name of the treatment (brand name or active constituent); </w:t>
      </w:r>
    </w:p>
    <w:p w14:paraId="528A7E5F" w14:textId="77777777" w:rsidR="0003151F" w:rsidRPr="0003151F" w:rsidRDefault="0003151F" w:rsidP="000F3DA3">
      <w:pPr>
        <w:numPr>
          <w:ilvl w:val="0"/>
          <w:numId w:val="8"/>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the route of administration; </w:t>
      </w:r>
    </w:p>
    <w:p w14:paraId="261EF395" w14:textId="77777777" w:rsidR="0003151F" w:rsidRPr="0003151F" w:rsidRDefault="0003151F" w:rsidP="000F3DA3">
      <w:pPr>
        <w:numPr>
          <w:ilvl w:val="0"/>
          <w:numId w:val="8"/>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the amount given; and </w:t>
      </w:r>
    </w:p>
    <w:p w14:paraId="0C735248" w14:textId="77777777" w:rsidR="0003151F" w:rsidRPr="0003151F" w:rsidRDefault="0003151F" w:rsidP="000F3DA3">
      <w:pPr>
        <w:numPr>
          <w:ilvl w:val="0"/>
          <w:numId w:val="8"/>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the name and signature of the person or persons administering and/or authorising the treatment. </w:t>
      </w:r>
    </w:p>
    <w:p w14:paraId="3F283BA5" w14:textId="77777777" w:rsidR="0003151F" w:rsidRPr="0003151F" w:rsidRDefault="0003151F" w:rsidP="000F3DA3">
      <w:pPr>
        <w:autoSpaceDE w:val="0"/>
        <w:autoSpaceDN w:val="0"/>
        <w:adjustRightInd w:val="0"/>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For the purpose of subrule (3), “day” means the 24-hour period from 12.00am to 11.59pm on any calendar day. </w:t>
      </w:r>
    </w:p>
    <w:p w14:paraId="0584F838" w14:textId="77777777" w:rsidR="0003151F" w:rsidRPr="0003151F" w:rsidRDefault="0003151F" w:rsidP="000F3DA3">
      <w:pPr>
        <w:autoSpaceDE w:val="0"/>
        <w:autoSpaceDN w:val="0"/>
        <w:adjustRightInd w:val="0"/>
        <w:jc w:val="both"/>
        <w:rPr>
          <w:rFonts w:ascii="Calibri" w:eastAsia="Arial" w:hAnsi="Calibri" w:cs="Calibri"/>
          <w:i/>
          <w:color w:val="000000"/>
          <w:sz w:val="24"/>
          <w:szCs w:val="24"/>
        </w:rPr>
      </w:pPr>
    </w:p>
    <w:p w14:paraId="59333690" w14:textId="77777777" w:rsidR="0003151F" w:rsidRPr="0003151F" w:rsidRDefault="0003151F" w:rsidP="000F3DA3">
      <w:pPr>
        <w:numPr>
          <w:ilvl w:val="0"/>
          <w:numId w:val="6"/>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An offence is committed if any person in charge of a greyhound at the relevant time fails to comply with any of subrules (1) to (3) of this rule. </w:t>
      </w:r>
    </w:p>
    <w:p w14:paraId="1CC11153" w14:textId="77777777" w:rsidR="0003151F" w:rsidRPr="0003151F" w:rsidRDefault="0003151F" w:rsidP="000F3DA3">
      <w:pPr>
        <w:autoSpaceDE w:val="0"/>
        <w:autoSpaceDN w:val="0"/>
        <w:adjustRightInd w:val="0"/>
        <w:jc w:val="both"/>
        <w:rPr>
          <w:rFonts w:ascii="Calibri" w:eastAsia="Arial" w:hAnsi="Calibri" w:cs="Calibri"/>
          <w:i/>
          <w:color w:val="000000"/>
          <w:sz w:val="24"/>
          <w:szCs w:val="24"/>
        </w:rPr>
      </w:pPr>
    </w:p>
    <w:p w14:paraId="35C25CEB" w14:textId="77777777" w:rsidR="0003151F" w:rsidRPr="0003151F" w:rsidRDefault="0003151F" w:rsidP="000F3DA3">
      <w:pPr>
        <w:numPr>
          <w:ilvl w:val="0"/>
          <w:numId w:val="6"/>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 person who commits an offence under subrule (4) of this rule may be penalised. </w:t>
      </w:r>
    </w:p>
    <w:p w14:paraId="7C736CF3" w14:textId="77777777" w:rsidR="0003151F" w:rsidRPr="0003151F" w:rsidRDefault="0003151F" w:rsidP="000F3DA3">
      <w:pPr>
        <w:autoSpaceDE w:val="0"/>
        <w:autoSpaceDN w:val="0"/>
        <w:adjustRightInd w:val="0"/>
        <w:ind w:left="720"/>
        <w:jc w:val="both"/>
        <w:rPr>
          <w:rFonts w:ascii="Calibri" w:eastAsia="Arial" w:hAnsi="Calibri" w:cs="Calibri"/>
          <w:i/>
          <w:color w:val="000000"/>
          <w:sz w:val="24"/>
          <w:szCs w:val="24"/>
        </w:rPr>
      </w:pPr>
    </w:p>
    <w:p w14:paraId="73278E5A" w14:textId="77777777" w:rsidR="0003151F" w:rsidRPr="0003151F" w:rsidRDefault="0003151F" w:rsidP="000F3DA3">
      <w:pPr>
        <w:numPr>
          <w:ilvl w:val="0"/>
          <w:numId w:val="6"/>
        </w:numPr>
        <w:autoSpaceDE w:val="0"/>
        <w:autoSpaceDN w:val="0"/>
        <w:adjustRightInd w:val="0"/>
        <w:spacing w:after="160" w:line="259" w:lineRule="auto"/>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For the purposes of this rule “treatment” includes: </w:t>
      </w:r>
    </w:p>
    <w:p w14:paraId="4F8CF813" w14:textId="77777777" w:rsidR="0003151F" w:rsidRPr="0003151F" w:rsidRDefault="0003151F" w:rsidP="000F3DA3">
      <w:pPr>
        <w:numPr>
          <w:ilvl w:val="0"/>
          <w:numId w:val="9"/>
        </w:numPr>
        <w:autoSpaceDE w:val="0"/>
        <w:autoSpaceDN w:val="0"/>
        <w:adjustRightInd w:val="0"/>
        <w:spacing w:after="160" w:line="259" w:lineRule="auto"/>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all Controlled Drugs (Schedule 8); </w:t>
      </w:r>
    </w:p>
    <w:p w14:paraId="6E15C199" w14:textId="77777777" w:rsidR="0003151F" w:rsidRPr="0003151F" w:rsidRDefault="0003151F" w:rsidP="000F3DA3">
      <w:pPr>
        <w:numPr>
          <w:ilvl w:val="0"/>
          <w:numId w:val="9"/>
        </w:numPr>
        <w:autoSpaceDE w:val="0"/>
        <w:autoSpaceDN w:val="0"/>
        <w:adjustRightInd w:val="0"/>
        <w:spacing w:after="160" w:line="259" w:lineRule="auto"/>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all Prescription Animal Remedies and Prescription Only Medicines (Schedule 4); </w:t>
      </w:r>
    </w:p>
    <w:p w14:paraId="53B0FC79" w14:textId="77777777" w:rsidR="0003151F" w:rsidRPr="0003151F" w:rsidRDefault="0003151F" w:rsidP="000F3DA3">
      <w:pPr>
        <w:numPr>
          <w:ilvl w:val="0"/>
          <w:numId w:val="9"/>
        </w:numPr>
        <w:autoSpaceDE w:val="0"/>
        <w:autoSpaceDN w:val="0"/>
        <w:adjustRightInd w:val="0"/>
        <w:spacing w:after="160" w:line="259" w:lineRule="auto"/>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any injectable substance not already specified in this rule, notwithstanding the route of administration; </w:t>
      </w:r>
    </w:p>
    <w:p w14:paraId="47D28B64" w14:textId="77777777" w:rsidR="0003151F" w:rsidRPr="0003151F" w:rsidRDefault="0003151F" w:rsidP="000F3DA3">
      <w:pPr>
        <w:numPr>
          <w:ilvl w:val="0"/>
          <w:numId w:val="9"/>
        </w:numPr>
        <w:autoSpaceDE w:val="0"/>
        <w:autoSpaceDN w:val="0"/>
        <w:adjustRightInd w:val="0"/>
        <w:spacing w:after="160" w:line="259" w:lineRule="auto"/>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 xml:space="preserve">all Pharmacist Only (Schedule 3) and Pharmacy Only (Schedule 2) medicines; and </w:t>
      </w:r>
    </w:p>
    <w:p w14:paraId="733A6892" w14:textId="77777777" w:rsidR="0003151F" w:rsidRPr="0003151F" w:rsidRDefault="0003151F" w:rsidP="000F3DA3">
      <w:pPr>
        <w:numPr>
          <w:ilvl w:val="0"/>
          <w:numId w:val="9"/>
        </w:numPr>
        <w:autoSpaceDE w:val="0"/>
        <w:autoSpaceDN w:val="0"/>
        <w:adjustRightInd w:val="0"/>
        <w:spacing w:after="160" w:line="259" w:lineRule="auto"/>
        <w:ind w:left="1080"/>
        <w:jc w:val="both"/>
        <w:rPr>
          <w:rFonts w:ascii="Calibri" w:eastAsia="Arial" w:hAnsi="Calibri" w:cs="Calibri"/>
          <w:i/>
          <w:color w:val="000000"/>
          <w:sz w:val="24"/>
          <w:szCs w:val="24"/>
        </w:rPr>
      </w:pPr>
      <w:r w:rsidRPr="0003151F">
        <w:rPr>
          <w:rFonts w:ascii="Calibri" w:eastAsia="Arial" w:hAnsi="Calibri" w:cs="Calibri"/>
          <w:i/>
          <w:color w:val="000000"/>
          <w:sz w:val="24"/>
          <w:szCs w:val="24"/>
        </w:rPr>
        <w:t>all veterinary and other medicines containing other scheduled or unscheduled prohibited substances.</w:t>
      </w:r>
    </w:p>
    <w:p w14:paraId="22CAA2CD" w14:textId="77777777"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p>
    <w:p w14:paraId="52D44C64" w14:textId="77777777"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Particulars of Charge</w:t>
      </w:r>
    </w:p>
    <w:p w14:paraId="358381D4" w14:textId="77777777"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p>
    <w:p w14:paraId="11187244" w14:textId="77777777" w:rsidR="0003151F" w:rsidRPr="0003151F" w:rsidRDefault="0003151F" w:rsidP="005F33D5">
      <w:pPr>
        <w:numPr>
          <w:ilvl w:val="0"/>
          <w:numId w:val="10"/>
        </w:numPr>
        <w:spacing w:after="8" w:line="271" w:lineRule="auto"/>
        <w:ind w:left="1627" w:right="340" w:hanging="493"/>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are, and were at all relevant times, a trainer licensed by Greyhound Racing Victoria and a person bound by the Greyhound Racing Victoria Rules of Racing. </w:t>
      </w:r>
    </w:p>
    <w:p w14:paraId="71E462C8" w14:textId="77777777" w:rsidR="0003151F" w:rsidRPr="0003151F" w:rsidRDefault="0003151F" w:rsidP="000F3DA3">
      <w:pPr>
        <w:spacing w:after="8" w:line="271" w:lineRule="auto"/>
        <w:ind w:right="340"/>
        <w:jc w:val="both"/>
        <w:rPr>
          <w:rFonts w:ascii="Calibri" w:eastAsia="Arial" w:hAnsi="Calibri" w:cs="Calibri"/>
          <w:color w:val="000000"/>
          <w:sz w:val="24"/>
          <w:szCs w:val="24"/>
        </w:rPr>
      </w:pPr>
    </w:p>
    <w:p w14:paraId="61AE88D1" w14:textId="77777777" w:rsidR="0003151F" w:rsidRPr="0003151F" w:rsidRDefault="0003151F" w:rsidP="005F33D5">
      <w:pPr>
        <w:numPr>
          <w:ilvl w:val="0"/>
          <w:numId w:val="10"/>
        </w:numPr>
        <w:spacing w:after="8" w:line="271" w:lineRule="auto"/>
        <w:ind w:left="1627" w:right="340" w:hanging="493"/>
        <w:jc w:val="both"/>
        <w:rPr>
          <w:rFonts w:ascii="Calibri" w:eastAsia="Arial" w:hAnsi="Calibri" w:cs="Calibri"/>
          <w:color w:val="000000"/>
          <w:sz w:val="24"/>
          <w:szCs w:val="24"/>
        </w:rPr>
      </w:pPr>
      <w:r w:rsidRPr="0003151F">
        <w:rPr>
          <w:rFonts w:ascii="Calibri" w:eastAsia="Arial" w:hAnsi="Calibri" w:cs="Calibri"/>
          <w:color w:val="000000"/>
          <w:sz w:val="24"/>
          <w:szCs w:val="24"/>
        </w:rPr>
        <w:t>On 3</w:t>
      </w:r>
      <w:r w:rsidRPr="0003151F">
        <w:rPr>
          <w:rFonts w:ascii="Calibri" w:eastAsia="Arial" w:hAnsi="Calibri" w:cs="Calibri"/>
          <w:color w:val="000000"/>
          <w:sz w:val="24"/>
          <w:szCs w:val="24"/>
          <w:vertAlign w:val="superscript"/>
        </w:rPr>
        <w:t>rd</w:t>
      </w:r>
      <w:r w:rsidRPr="0003151F">
        <w:rPr>
          <w:rFonts w:ascii="Calibri" w:eastAsia="Arial" w:hAnsi="Calibri" w:cs="Calibri"/>
          <w:color w:val="000000"/>
          <w:sz w:val="24"/>
          <w:szCs w:val="24"/>
        </w:rPr>
        <w:t xml:space="preserve"> April 2023, you presented treatment records for inspection, upon request from GRV Senior Steward Catherine SCARLETT, a person authorised by the Controlling Body, for greyhounds for which you were the responsible person at the relevant time.</w:t>
      </w:r>
    </w:p>
    <w:p w14:paraId="7FC3A4FF" w14:textId="77777777" w:rsidR="0003151F" w:rsidRPr="0003151F" w:rsidRDefault="0003151F" w:rsidP="000F3DA3">
      <w:pPr>
        <w:spacing w:after="8" w:line="271" w:lineRule="auto"/>
        <w:ind w:right="340"/>
        <w:jc w:val="both"/>
        <w:rPr>
          <w:rFonts w:ascii="Calibri" w:eastAsia="Arial" w:hAnsi="Calibri" w:cs="Calibri"/>
          <w:color w:val="000000"/>
          <w:sz w:val="24"/>
          <w:szCs w:val="24"/>
        </w:rPr>
      </w:pPr>
    </w:p>
    <w:p w14:paraId="0F9DBA22" w14:textId="77777777" w:rsidR="0003151F" w:rsidRPr="0003151F" w:rsidRDefault="0003151F" w:rsidP="005F33D5">
      <w:pPr>
        <w:numPr>
          <w:ilvl w:val="0"/>
          <w:numId w:val="10"/>
        </w:numPr>
        <w:spacing w:after="8" w:line="271" w:lineRule="auto"/>
        <w:ind w:left="1627" w:right="340" w:hanging="493"/>
        <w:jc w:val="both"/>
        <w:rPr>
          <w:rFonts w:ascii="Calibri" w:eastAsia="Arial" w:hAnsi="Calibri" w:cs="Calibri"/>
          <w:color w:val="000000"/>
          <w:sz w:val="24"/>
          <w:szCs w:val="24"/>
        </w:rPr>
      </w:pPr>
      <w:r w:rsidRPr="0003151F">
        <w:rPr>
          <w:rFonts w:ascii="Calibri" w:eastAsia="Arial" w:hAnsi="Calibri" w:cs="Calibri"/>
          <w:color w:val="000000"/>
          <w:sz w:val="24"/>
          <w:szCs w:val="24"/>
        </w:rPr>
        <w:t>On the treatment records provided, you did fail to record the minimum requirements for several treatments recorded by you, namely the treatments recorded in a notebook, in that you:</w:t>
      </w:r>
    </w:p>
    <w:p w14:paraId="30FA689E" w14:textId="77777777" w:rsidR="0003151F" w:rsidRPr="0003151F" w:rsidRDefault="0003151F" w:rsidP="000F3DA3">
      <w:pPr>
        <w:spacing w:after="8" w:line="271" w:lineRule="auto"/>
        <w:ind w:left="1701" w:right="567" w:hanging="730"/>
        <w:jc w:val="both"/>
        <w:rPr>
          <w:rFonts w:ascii="Calibri" w:eastAsia="Arial" w:hAnsi="Calibri" w:cs="Calibri"/>
          <w:color w:val="000000"/>
          <w:sz w:val="24"/>
          <w:szCs w:val="24"/>
        </w:rPr>
      </w:pPr>
    </w:p>
    <w:p w14:paraId="118C4D11" w14:textId="77777777" w:rsidR="0003151F" w:rsidRPr="0003151F" w:rsidRDefault="0003151F" w:rsidP="000F3DA3">
      <w:pPr>
        <w:numPr>
          <w:ilvl w:val="0"/>
          <w:numId w:val="5"/>
        </w:numPr>
        <w:spacing w:after="60" w:line="271" w:lineRule="auto"/>
        <w:ind w:left="2347" w:right="567" w:hanging="720"/>
        <w:contextualSpacing/>
        <w:jc w:val="both"/>
        <w:rPr>
          <w:rFonts w:ascii="Calibri" w:eastAsia="Arial" w:hAnsi="Calibri" w:cs="Calibri"/>
          <w:color w:val="000000"/>
          <w:sz w:val="24"/>
          <w:szCs w:val="24"/>
        </w:rPr>
      </w:pPr>
      <w:r w:rsidRPr="0003151F">
        <w:rPr>
          <w:rFonts w:ascii="Calibri" w:eastAsia="Arial" w:hAnsi="Calibri" w:cs="Calibri"/>
          <w:color w:val="000000"/>
          <w:sz w:val="24"/>
          <w:szCs w:val="24"/>
        </w:rPr>
        <w:t>failed to record the time of administration of the treatment and/or;</w:t>
      </w:r>
    </w:p>
    <w:p w14:paraId="4E754C95" w14:textId="77777777" w:rsidR="0003151F" w:rsidRPr="0003151F" w:rsidRDefault="0003151F" w:rsidP="000F3DA3">
      <w:pPr>
        <w:numPr>
          <w:ilvl w:val="0"/>
          <w:numId w:val="5"/>
        </w:numPr>
        <w:spacing w:after="60" w:line="271" w:lineRule="auto"/>
        <w:ind w:left="2347" w:right="567" w:hanging="720"/>
        <w:contextualSpacing/>
        <w:jc w:val="both"/>
        <w:rPr>
          <w:rFonts w:ascii="Calibri" w:eastAsia="Arial" w:hAnsi="Calibri" w:cs="Calibri"/>
          <w:color w:val="000000"/>
          <w:sz w:val="24"/>
          <w:szCs w:val="24"/>
        </w:rPr>
      </w:pPr>
      <w:r w:rsidRPr="0003151F">
        <w:rPr>
          <w:rFonts w:ascii="Calibri" w:eastAsia="Arial" w:hAnsi="Calibri" w:cs="Calibri"/>
          <w:color w:val="000000"/>
          <w:sz w:val="24"/>
          <w:szCs w:val="24"/>
        </w:rPr>
        <w:t>failed to record the route of administration of the treatment and/or;</w:t>
      </w:r>
    </w:p>
    <w:p w14:paraId="0507CDF1" w14:textId="77777777" w:rsidR="0003151F" w:rsidRPr="0003151F" w:rsidRDefault="0003151F" w:rsidP="000F3DA3">
      <w:pPr>
        <w:numPr>
          <w:ilvl w:val="0"/>
          <w:numId w:val="5"/>
        </w:numPr>
        <w:spacing w:after="60" w:line="271" w:lineRule="auto"/>
        <w:ind w:left="2347" w:right="567" w:hanging="720"/>
        <w:contextualSpacing/>
        <w:jc w:val="both"/>
        <w:rPr>
          <w:rFonts w:ascii="Calibri" w:eastAsia="Arial" w:hAnsi="Calibri" w:cs="Calibri"/>
          <w:color w:val="000000"/>
          <w:sz w:val="24"/>
          <w:szCs w:val="24"/>
        </w:rPr>
      </w:pPr>
      <w:r w:rsidRPr="0003151F">
        <w:rPr>
          <w:rFonts w:ascii="Calibri" w:eastAsia="Arial" w:hAnsi="Calibri" w:cs="Calibri"/>
          <w:color w:val="000000"/>
          <w:sz w:val="24"/>
          <w:szCs w:val="24"/>
        </w:rPr>
        <w:t>failed to record the name of the treatment; and or</w:t>
      </w:r>
    </w:p>
    <w:p w14:paraId="177459EA" w14:textId="77777777" w:rsidR="0003151F" w:rsidRPr="0003151F" w:rsidRDefault="0003151F" w:rsidP="000F3DA3">
      <w:pPr>
        <w:numPr>
          <w:ilvl w:val="0"/>
          <w:numId w:val="5"/>
        </w:numPr>
        <w:spacing w:after="60" w:line="271" w:lineRule="auto"/>
        <w:ind w:left="2347" w:right="567" w:hanging="720"/>
        <w:contextualSpacing/>
        <w:jc w:val="both"/>
        <w:rPr>
          <w:rFonts w:ascii="Calibri" w:eastAsia="Arial" w:hAnsi="Calibri" w:cs="Calibri"/>
          <w:color w:val="000000"/>
          <w:sz w:val="24"/>
          <w:szCs w:val="24"/>
        </w:rPr>
      </w:pPr>
      <w:r w:rsidRPr="0003151F">
        <w:rPr>
          <w:rFonts w:ascii="Calibri" w:eastAsia="Arial" w:hAnsi="Calibri" w:cs="Calibri"/>
          <w:color w:val="000000"/>
          <w:sz w:val="24"/>
          <w:szCs w:val="24"/>
        </w:rPr>
        <w:t>failed to record the amount of all treatments given and/or;</w:t>
      </w:r>
    </w:p>
    <w:p w14:paraId="65AA24CC" w14:textId="77777777" w:rsidR="0003151F" w:rsidRPr="0003151F" w:rsidRDefault="0003151F" w:rsidP="000F3DA3">
      <w:pPr>
        <w:numPr>
          <w:ilvl w:val="0"/>
          <w:numId w:val="5"/>
        </w:numPr>
        <w:spacing w:after="60" w:line="271" w:lineRule="auto"/>
        <w:ind w:left="2347" w:right="567" w:hanging="720"/>
        <w:contextualSpacing/>
        <w:jc w:val="both"/>
        <w:rPr>
          <w:rFonts w:ascii="Calibri" w:eastAsia="Arial" w:hAnsi="Calibri" w:cs="Calibri"/>
          <w:color w:val="000000"/>
          <w:sz w:val="24"/>
          <w:szCs w:val="24"/>
        </w:rPr>
      </w:pPr>
      <w:r w:rsidRPr="0003151F">
        <w:rPr>
          <w:rFonts w:ascii="Calibri" w:eastAsia="Arial" w:hAnsi="Calibri" w:cs="Calibri"/>
          <w:color w:val="000000"/>
          <w:sz w:val="24"/>
          <w:szCs w:val="24"/>
        </w:rPr>
        <w:t>failed to record the signature of person or persons administering and/or authorising the treatment.</w:t>
      </w:r>
    </w:p>
    <w:p w14:paraId="4B528831"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p>
    <w:p w14:paraId="383F90B9" w14:textId="77777777" w:rsidR="0003151F" w:rsidRPr="0003151F" w:rsidRDefault="0003151F" w:rsidP="000F3DA3">
      <w:pPr>
        <w:keepNext/>
        <w:keepLines/>
        <w:spacing w:after="19" w:line="259" w:lineRule="auto"/>
        <w:ind w:left="-5" w:hanging="10"/>
        <w:jc w:val="both"/>
        <w:outlineLvl w:val="0"/>
        <w:rPr>
          <w:rFonts w:ascii="Calibri" w:eastAsia="Arial" w:hAnsi="Calibri" w:cs="Calibri"/>
          <w:b/>
          <w:color w:val="000000"/>
          <w:sz w:val="24"/>
          <w:szCs w:val="24"/>
          <w:u w:val="single" w:color="000000"/>
        </w:rPr>
      </w:pPr>
      <w:bookmarkStart w:id="1" w:name="_Hlk144456634"/>
      <w:r w:rsidRPr="0003151F">
        <w:rPr>
          <w:rFonts w:ascii="Calibri" w:eastAsia="Arial" w:hAnsi="Calibri" w:cs="Calibri"/>
          <w:b/>
          <w:color w:val="000000"/>
          <w:sz w:val="24"/>
          <w:szCs w:val="24"/>
          <w:u w:val="single" w:color="000000"/>
        </w:rPr>
        <w:t>Charge No.  4 of 6</w:t>
      </w:r>
    </w:p>
    <w:p w14:paraId="799FE9A3" w14:textId="77777777" w:rsidR="0003151F" w:rsidRPr="0003151F" w:rsidRDefault="0003151F" w:rsidP="000F3DA3">
      <w:pPr>
        <w:keepNext/>
        <w:keepLines/>
        <w:spacing w:after="19" w:line="259" w:lineRule="auto"/>
        <w:ind w:left="-5" w:hanging="10"/>
        <w:jc w:val="both"/>
        <w:outlineLvl w:val="0"/>
        <w:rPr>
          <w:rFonts w:ascii="Calibri" w:eastAsia="Arial" w:hAnsi="Calibri" w:cs="Calibri"/>
          <w:b/>
          <w:color w:val="000000"/>
          <w:sz w:val="24"/>
          <w:szCs w:val="24"/>
          <w:u w:val="single" w:color="000000"/>
        </w:rPr>
      </w:pPr>
    </w:p>
    <w:p w14:paraId="06D309A8" w14:textId="77777777" w:rsidR="0003151F" w:rsidRPr="0003151F" w:rsidRDefault="0003151F" w:rsidP="000F3DA3">
      <w:pPr>
        <w:spacing w:after="19" w:line="259" w:lineRule="auto"/>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Greyhounds Australasia Rule 148(2) reads as follows: </w:t>
      </w:r>
    </w:p>
    <w:p w14:paraId="692613D2" w14:textId="77777777" w:rsidR="0003151F" w:rsidRPr="0003151F" w:rsidRDefault="0003151F" w:rsidP="000F3DA3">
      <w:pPr>
        <w:spacing w:after="8" w:line="271" w:lineRule="auto"/>
        <w:ind w:left="-15"/>
        <w:jc w:val="both"/>
        <w:rPr>
          <w:rFonts w:ascii="Calibri" w:eastAsia="Arial" w:hAnsi="Calibri" w:cs="Calibri"/>
          <w:color w:val="000000"/>
          <w:sz w:val="24"/>
          <w:szCs w:val="24"/>
        </w:rPr>
      </w:pPr>
    </w:p>
    <w:p w14:paraId="74D35C6B"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Rule 148 </w:t>
      </w:r>
      <w:r w:rsidRPr="0003151F">
        <w:rPr>
          <w:rFonts w:ascii="Calibri" w:eastAsia="Calibri" w:hAnsi="Calibri" w:cs="Calibri"/>
          <w:b/>
          <w:bCs/>
          <w:i/>
          <w:iCs/>
          <w:sz w:val="24"/>
          <w:szCs w:val="24"/>
          <w:lang w:eastAsia="en-US"/>
        </w:rPr>
        <w:t xml:space="preserve">Possession </w:t>
      </w:r>
      <w:r w:rsidRPr="0003151F">
        <w:rPr>
          <w:rFonts w:ascii="Calibri" w:eastAsia="Calibri" w:hAnsi="Calibri" w:cs="Calibri"/>
          <w:b/>
          <w:bCs/>
          <w:sz w:val="24"/>
          <w:szCs w:val="24"/>
          <w:lang w:eastAsia="en-US"/>
        </w:rPr>
        <w:t xml:space="preserve">of a </w:t>
      </w:r>
      <w:r w:rsidRPr="0003151F">
        <w:rPr>
          <w:rFonts w:ascii="Calibri" w:eastAsia="Calibri" w:hAnsi="Calibri" w:cs="Calibri"/>
          <w:b/>
          <w:bCs/>
          <w:i/>
          <w:iCs/>
          <w:sz w:val="24"/>
          <w:szCs w:val="24"/>
          <w:lang w:eastAsia="en-US"/>
        </w:rPr>
        <w:t>prohibited substance</w:t>
      </w:r>
      <w:r w:rsidRPr="0003151F">
        <w:rPr>
          <w:rFonts w:ascii="Calibri" w:eastAsia="Calibri" w:hAnsi="Calibri" w:cs="Calibri"/>
          <w:b/>
          <w:bCs/>
          <w:sz w:val="24"/>
          <w:szCs w:val="24"/>
          <w:lang w:eastAsia="en-US"/>
        </w:rPr>
        <w:t xml:space="preserve">, </w:t>
      </w:r>
      <w:r w:rsidRPr="0003151F">
        <w:rPr>
          <w:rFonts w:ascii="Calibri" w:eastAsia="Calibri" w:hAnsi="Calibri" w:cs="Calibri"/>
          <w:b/>
          <w:bCs/>
          <w:i/>
          <w:iCs/>
          <w:sz w:val="24"/>
          <w:szCs w:val="24"/>
          <w:lang w:eastAsia="en-US"/>
        </w:rPr>
        <w:t xml:space="preserve">exempted substance </w:t>
      </w:r>
      <w:r w:rsidRPr="0003151F">
        <w:rPr>
          <w:rFonts w:ascii="Calibri" w:eastAsia="Calibri" w:hAnsi="Calibri" w:cs="Calibri"/>
          <w:b/>
          <w:bCs/>
          <w:sz w:val="24"/>
          <w:szCs w:val="24"/>
          <w:lang w:eastAsia="en-US"/>
        </w:rPr>
        <w:t>or other substance and other rules in relation to certain substances</w:t>
      </w:r>
    </w:p>
    <w:p w14:paraId="6B8D5BBF"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p>
    <w:p w14:paraId="2905975D" w14:textId="77777777" w:rsidR="0003151F" w:rsidRPr="0003151F" w:rsidRDefault="0003151F" w:rsidP="000F3DA3">
      <w:pPr>
        <w:numPr>
          <w:ilvl w:val="0"/>
          <w:numId w:val="3"/>
        </w:numPr>
        <w:tabs>
          <w:tab w:val="center" w:pos="1739"/>
        </w:tabs>
        <w:spacing w:after="11" w:line="268" w:lineRule="auto"/>
        <w:contextualSpacing/>
        <w:jc w:val="both"/>
        <w:rPr>
          <w:rFonts w:ascii="Calibri" w:eastAsia="Arial" w:hAnsi="Calibri" w:cs="Calibri"/>
          <w:color w:val="000000"/>
          <w:sz w:val="24"/>
          <w:szCs w:val="24"/>
        </w:rPr>
      </w:pPr>
      <w:r w:rsidRPr="0003151F">
        <w:rPr>
          <w:rFonts w:ascii="Calibri" w:eastAsia="Calibri" w:hAnsi="Calibri" w:cs="Calibri"/>
          <w:i/>
          <w:iCs/>
          <w:sz w:val="24"/>
          <w:szCs w:val="24"/>
          <w:lang w:eastAsia="en-US"/>
        </w:rPr>
        <w:t>A person must not provide, possess, acquire, attempt to acquire, administer, attempt to administer or allow to be administered to a greyhound, any prohibited substance, exempted substance or other substance (including any other medication, medicine, injectable substance, supplement, herbal product or therapeutic good), that is not labelled, prescribed, dispensed and obtained in accordance with relevant Commonwealth, state and territory legislation.</w:t>
      </w:r>
    </w:p>
    <w:p w14:paraId="568C90B1" w14:textId="77777777" w:rsidR="0003151F" w:rsidRPr="0003151F" w:rsidRDefault="0003151F" w:rsidP="000F3DA3">
      <w:pPr>
        <w:tabs>
          <w:tab w:val="center" w:pos="1739"/>
        </w:tabs>
        <w:spacing w:after="11" w:line="268" w:lineRule="auto"/>
        <w:jc w:val="both"/>
        <w:rPr>
          <w:rFonts w:ascii="Calibri" w:eastAsia="Arial" w:hAnsi="Calibri" w:cs="Calibri"/>
          <w:color w:val="000000"/>
          <w:sz w:val="24"/>
          <w:szCs w:val="24"/>
        </w:rPr>
      </w:pPr>
    </w:p>
    <w:p w14:paraId="6997C232" w14:textId="77777777"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lastRenderedPageBreak/>
        <w:t xml:space="preserve">Particulars of Charge </w:t>
      </w:r>
    </w:p>
    <w:p w14:paraId="7E01E794" w14:textId="77777777" w:rsidR="0003151F" w:rsidRPr="0003151F" w:rsidRDefault="0003151F" w:rsidP="000F3DA3">
      <w:pPr>
        <w:spacing w:after="21" w:line="259" w:lineRule="auto"/>
        <w:jc w:val="both"/>
        <w:rPr>
          <w:rFonts w:ascii="Calibri" w:eastAsia="Arial" w:hAnsi="Calibri" w:cs="Calibri"/>
          <w:color w:val="000000"/>
          <w:sz w:val="24"/>
          <w:szCs w:val="24"/>
        </w:rPr>
      </w:pPr>
      <w:r w:rsidRPr="0003151F">
        <w:rPr>
          <w:rFonts w:ascii="Calibri" w:eastAsia="Arial" w:hAnsi="Calibri" w:cs="Calibri"/>
          <w:b/>
          <w:color w:val="000000"/>
          <w:sz w:val="24"/>
          <w:szCs w:val="24"/>
        </w:rPr>
        <w:t xml:space="preserve"> </w:t>
      </w:r>
    </w:p>
    <w:p w14:paraId="2A1E1CCA" w14:textId="77777777" w:rsidR="0003151F" w:rsidRPr="0003151F" w:rsidRDefault="0003151F" w:rsidP="005F33D5">
      <w:pPr>
        <w:numPr>
          <w:ilvl w:val="0"/>
          <w:numId w:val="12"/>
        </w:numPr>
        <w:spacing w:after="8" w:line="271" w:lineRule="auto"/>
        <w:ind w:right="567"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60434D51" w14:textId="77777777" w:rsidR="0003151F" w:rsidRPr="0003151F" w:rsidRDefault="0003151F" w:rsidP="000F3DA3">
      <w:pPr>
        <w:spacing w:after="8" w:line="271" w:lineRule="auto"/>
        <w:ind w:left="1440" w:right="567"/>
        <w:jc w:val="both"/>
        <w:rPr>
          <w:rFonts w:ascii="Calibri" w:eastAsia="Arial" w:hAnsi="Calibri" w:cs="Calibri"/>
          <w:color w:val="000000"/>
          <w:sz w:val="24"/>
          <w:szCs w:val="24"/>
        </w:rPr>
      </w:pPr>
    </w:p>
    <w:p w14:paraId="10FA17C3" w14:textId="77777777" w:rsidR="0003151F" w:rsidRPr="0003151F" w:rsidRDefault="0003151F" w:rsidP="005F33D5">
      <w:pPr>
        <w:numPr>
          <w:ilvl w:val="0"/>
          <w:numId w:val="12"/>
        </w:numPr>
        <w:spacing w:after="8" w:line="271" w:lineRule="auto"/>
        <w:ind w:right="567" w:hanging="306"/>
        <w:jc w:val="both"/>
        <w:rPr>
          <w:rFonts w:ascii="Calibri" w:eastAsia="Arial" w:hAnsi="Calibri" w:cs="Calibri"/>
          <w:sz w:val="24"/>
          <w:szCs w:val="24"/>
        </w:rPr>
      </w:pPr>
      <w:r w:rsidRPr="0003151F">
        <w:rPr>
          <w:rFonts w:ascii="Calibri" w:eastAsia="Arial" w:hAnsi="Calibri" w:cs="Calibri"/>
          <w:color w:val="000000"/>
          <w:sz w:val="24"/>
          <w:szCs w:val="24"/>
        </w:rPr>
        <w:t>On 31</w:t>
      </w:r>
      <w:r w:rsidRPr="0003151F">
        <w:rPr>
          <w:rFonts w:ascii="Calibri" w:eastAsia="Arial" w:hAnsi="Calibri" w:cs="Calibri"/>
          <w:color w:val="000000"/>
          <w:sz w:val="24"/>
          <w:szCs w:val="24"/>
          <w:vertAlign w:val="superscript"/>
        </w:rPr>
        <w:t>st</w:t>
      </w:r>
      <w:r w:rsidRPr="0003151F">
        <w:rPr>
          <w:rFonts w:ascii="Calibri" w:eastAsia="Arial" w:hAnsi="Calibri" w:cs="Calibri"/>
          <w:color w:val="000000"/>
          <w:sz w:val="24"/>
          <w:szCs w:val="24"/>
        </w:rPr>
        <w:t xml:space="preserve"> March 2023, a kennel inspection was conducted at your registered greyhound kennel address at 4159 South Gippsland Hwy, </w:t>
      </w:r>
      <w:proofErr w:type="spellStart"/>
      <w:r w:rsidRPr="0003151F">
        <w:rPr>
          <w:rFonts w:ascii="Calibri" w:eastAsia="Arial" w:hAnsi="Calibri" w:cs="Calibri"/>
          <w:color w:val="000000"/>
          <w:sz w:val="24"/>
          <w:szCs w:val="24"/>
        </w:rPr>
        <w:t>Giffard</w:t>
      </w:r>
      <w:proofErr w:type="spellEnd"/>
      <w:r w:rsidRPr="0003151F">
        <w:rPr>
          <w:rFonts w:ascii="Calibri" w:eastAsia="Arial" w:hAnsi="Calibri" w:cs="Calibri"/>
          <w:color w:val="000000"/>
          <w:sz w:val="24"/>
          <w:szCs w:val="24"/>
        </w:rPr>
        <w:t xml:space="preserve"> West VIC (</w:t>
      </w:r>
      <w:r w:rsidRPr="0003151F">
        <w:rPr>
          <w:rFonts w:ascii="Calibri" w:eastAsia="Arial" w:hAnsi="Calibri" w:cs="Calibri"/>
          <w:b/>
          <w:bCs/>
          <w:color w:val="000000"/>
          <w:sz w:val="24"/>
          <w:szCs w:val="24"/>
        </w:rPr>
        <w:t>the Premis</w:t>
      </w:r>
      <w:r w:rsidRPr="0003151F">
        <w:rPr>
          <w:rFonts w:ascii="Calibri" w:eastAsia="Arial" w:hAnsi="Calibri" w:cs="Calibri"/>
          <w:b/>
          <w:bCs/>
          <w:sz w:val="24"/>
          <w:szCs w:val="24"/>
        </w:rPr>
        <w:t>es</w:t>
      </w:r>
      <w:r w:rsidRPr="0003151F">
        <w:rPr>
          <w:rFonts w:ascii="Calibri" w:eastAsia="Arial" w:hAnsi="Calibri" w:cs="Calibri"/>
          <w:sz w:val="24"/>
          <w:szCs w:val="24"/>
        </w:rPr>
        <w:t>);</w:t>
      </w:r>
    </w:p>
    <w:p w14:paraId="656E4690"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52960164" w14:textId="77777777" w:rsidR="0003151F" w:rsidRPr="0003151F" w:rsidRDefault="0003151F" w:rsidP="005F33D5">
      <w:pPr>
        <w:numPr>
          <w:ilvl w:val="0"/>
          <w:numId w:val="12"/>
        </w:numPr>
        <w:spacing w:after="8" w:line="271" w:lineRule="auto"/>
        <w:ind w:right="567" w:hanging="306"/>
        <w:jc w:val="both"/>
        <w:rPr>
          <w:rFonts w:ascii="Calibri" w:eastAsia="Calibri" w:hAnsi="Calibri" w:cs="Calibri"/>
          <w:sz w:val="24"/>
          <w:szCs w:val="24"/>
        </w:rPr>
      </w:pPr>
      <w:r w:rsidRPr="0003151F">
        <w:rPr>
          <w:rFonts w:ascii="Calibri" w:eastAsia="Arial" w:hAnsi="Calibri" w:cs="Calibri"/>
          <w:sz w:val="24"/>
          <w:szCs w:val="24"/>
        </w:rPr>
        <w:t>During the course of the kennel inspection, Stewards located the injectable product “</w:t>
      </w:r>
      <w:proofErr w:type="spellStart"/>
      <w:r w:rsidRPr="0003151F">
        <w:rPr>
          <w:rFonts w:ascii="Calibri" w:eastAsia="Arial" w:hAnsi="Calibri" w:cs="Calibri"/>
          <w:sz w:val="24"/>
          <w:szCs w:val="24"/>
        </w:rPr>
        <w:t>Cartrophen</w:t>
      </w:r>
      <w:proofErr w:type="spellEnd"/>
      <w:r w:rsidRPr="0003151F">
        <w:rPr>
          <w:rFonts w:ascii="Calibri" w:eastAsia="Arial" w:hAnsi="Calibri" w:cs="Calibri"/>
          <w:sz w:val="24"/>
          <w:szCs w:val="24"/>
        </w:rPr>
        <w:t xml:space="preserve"> Vet”, which contains the substance “pentosan </w:t>
      </w:r>
      <w:proofErr w:type="spellStart"/>
      <w:r w:rsidRPr="0003151F">
        <w:rPr>
          <w:rFonts w:ascii="Calibri" w:eastAsia="Arial" w:hAnsi="Calibri" w:cs="Calibri"/>
          <w:sz w:val="24"/>
          <w:szCs w:val="24"/>
        </w:rPr>
        <w:t>polysulfate</w:t>
      </w:r>
      <w:proofErr w:type="spellEnd"/>
      <w:r w:rsidRPr="0003151F">
        <w:rPr>
          <w:rFonts w:ascii="Calibri" w:eastAsia="Arial" w:hAnsi="Calibri" w:cs="Calibri"/>
          <w:sz w:val="24"/>
          <w:szCs w:val="24"/>
        </w:rPr>
        <w:t>” (</w:t>
      </w:r>
      <w:r w:rsidRPr="0003151F">
        <w:rPr>
          <w:rFonts w:ascii="Calibri" w:eastAsia="Arial" w:hAnsi="Calibri" w:cs="Calibri"/>
          <w:b/>
          <w:bCs/>
          <w:sz w:val="24"/>
          <w:szCs w:val="24"/>
        </w:rPr>
        <w:t>the Substance</w:t>
      </w:r>
      <w:r w:rsidRPr="0003151F">
        <w:rPr>
          <w:rFonts w:ascii="Calibri" w:eastAsia="Arial" w:hAnsi="Calibri" w:cs="Calibri"/>
          <w:sz w:val="24"/>
          <w:szCs w:val="24"/>
        </w:rPr>
        <w:t>) in the kennel area;</w:t>
      </w:r>
    </w:p>
    <w:p w14:paraId="5FC03590" w14:textId="77777777" w:rsidR="0003151F" w:rsidRPr="0003151F" w:rsidRDefault="0003151F" w:rsidP="000F3DA3">
      <w:pPr>
        <w:spacing w:after="8" w:line="271" w:lineRule="auto"/>
        <w:ind w:left="1440" w:right="567"/>
        <w:jc w:val="both"/>
        <w:rPr>
          <w:rFonts w:ascii="Calibri" w:eastAsia="Calibri" w:hAnsi="Calibri" w:cs="Calibri"/>
          <w:sz w:val="24"/>
          <w:szCs w:val="24"/>
        </w:rPr>
      </w:pPr>
    </w:p>
    <w:p w14:paraId="6BD3C627" w14:textId="77777777" w:rsidR="0003151F" w:rsidRPr="0003151F" w:rsidRDefault="0003151F" w:rsidP="005F33D5">
      <w:pPr>
        <w:numPr>
          <w:ilvl w:val="0"/>
          <w:numId w:val="12"/>
        </w:numPr>
        <w:spacing w:after="8" w:line="271" w:lineRule="auto"/>
        <w:ind w:right="567" w:hanging="306"/>
        <w:jc w:val="both"/>
        <w:rPr>
          <w:rFonts w:ascii="Calibri" w:eastAsia="Calibri" w:hAnsi="Calibri" w:cs="Calibri"/>
          <w:sz w:val="24"/>
          <w:szCs w:val="24"/>
        </w:rPr>
      </w:pPr>
      <w:r w:rsidRPr="0003151F">
        <w:rPr>
          <w:rFonts w:ascii="Calibri" w:eastAsia="Calibri" w:hAnsi="Calibri" w:cs="Calibri"/>
          <w:sz w:val="24"/>
          <w:szCs w:val="24"/>
        </w:rPr>
        <w:t>The Substance is a prohibited substance, an injectable substance, a Prescription Animal Remedy (Schedule 4 medicine);</w:t>
      </w:r>
    </w:p>
    <w:p w14:paraId="3665B523" w14:textId="77777777" w:rsidR="0003151F" w:rsidRPr="0003151F" w:rsidRDefault="0003151F" w:rsidP="000F3DA3">
      <w:pPr>
        <w:spacing w:after="8" w:line="271" w:lineRule="auto"/>
        <w:ind w:left="1440" w:right="567"/>
        <w:jc w:val="both"/>
        <w:rPr>
          <w:rFonts w:ascii="Calibri" w:eastAsia="Calibri" w:hAnsi="Calibri" w:cs="Calibri"/>
          <w:sz w:val="24"/>
          <w:szCs w:val="24"/>
        </w:rPr>
      </w:pPr>
    </w:p>
    <w:p w14:paraId="76E2DA00" w14:textId="77777777" w:rsidR="0003151F" w:rsidRPr="0003151F" w:rsidRDefault="0003151F" w:rsidP="005F33D5">
      <w:pPr>
        <w:numPr>
          <w:ilvl w:val="0"/>
          <w:numId w:val="12"/>
        </w:numPr>
        <w:spacing w:after="8" w:line="271" w:lineRule="auto"/>
        <w:ind w:right="567" w:hanging="306"/>
        <w:jc w:val="both"/>
        <w:rPr>
          <w:rFonts w:ascii="Calibri" w:eastAsia="Calibri" w:hAnsi="Calibri" w:cs="Calibri"/>
          <w:sz w:val="24"/>
          <w:szCs w:val="24"/>
          <w:lang w:eastAsia="en-US"/>
        </w:rPr>
      </w:pPr>
      <w:r w:rsidRPr="0003151F">
        <w:rPr>
          <w:rFonts w:ascii="Calibri" w:eastAsia="Calibri" w:hAnsi="Calibri" w:cs="Calibri"/>
          <w:sz w:val="24"/>
          <w:szCs w:val="24"/>
          <w:lang w:eastAsia="en-US"/>
        </w:rPr>
        <w:t xml:space="preserve">No evidence of an </w:t>
      </w:r>
      <w:r w:rsidRPr="0003151F">
        <w:rPr>
          <w:rFonts w:ascii="Calibri" w:eastAsia="Calibri" w:hAnsi="Calibri" w:cs="Calibri"/>
          <w:sz w:val="24"/>
          <w:szCs w:val="24"/>
        </w:rPr>
        <w:t>appropriate</w:t>
      </w:r>
      <w:r w:rsidRPr="0003151F">
        <w:rPr>
          <w:rFonts w:ascii="Calibri" w:eastAsia="Calibri" w:hAnsi="Calibri" w:cs="Calibri"/>
          <w:sz w:val="24"/>
          <w:szCs w:val="24"/>
          <w:lang w:eastAsia="en-US"/>
        </w:rPr>
        <w:t xml:space="preserve"> veterinary prescription has been produced for the possession of the Substance;</w:t>
      </w:r>
    </w:p>
    <w:p w14:paraId="77D22D7B" w14:textId="77777777" w:rsidR="0003151F" w:rsidRPr="0003151F" w:rsidRDefault="0003151F" w:rsidP="000F3DA3">
      <w:pPr>
        <w:spacing w:after="8" w:line="271" w:lineRule="auto"/>
        <w:ind w:left="1440" w:right="567"/>
        <w:jc w:val="both"/>
        <w:rPr>
          <w:rFonts w:ascii="Calibri" w:eastAsia="Calibri" w:hAnsi="Calibri" w:cs="Calibri"/>
          <w:sz w:val="24"/>
          <w:szCs w:val="24"/>
        </w:rPr>
      </w:pPr>
    </w:p>
    <w:p w14:paraId="5527AEB6" w14:textId="77777777" w:rsidR="0003151F" w:rsidRPr="0003151F" w:rsidRDefault="0003151F" w:rsidP="005F33D5">
      <w:pPr>
        <w:numPr>
          <w:ilvl w:val="0"/>
          <w:numId w:val="12"/>
        </w:numPr>
        <w:spacing w:after="8" w:line="271" w:lineRule="auto"/>
        <w:ind w:right="567" w:hanging="306"/>
        <w:jc w:val="both"/>
        <w:rPr>
          <w:rFonts w:ascii="Calibri" w:eastAsia="Arial" w:hAnsi="Calibri" w:cs="Calibri"/>
          <w:sz w:val="24"/>
          <w:szCs w:val="24"/>
        </w:rPr>
      </w:pPr>
      <w:r w:rsidRPr="0003151F">
        <w:rPr>
          <w:rFonts w:ascii="Calibri" w:eastAsia="Arial" w:hAnsi="Calibri" w:cs="Calibri"/>
          <w:sz w:val="24"/>
          <w:szCs w:val="24"/>
        </w:rPr>
        <w:t xml:space="preserve">The </w:t>
      </w:r>
      <w:r w:rsidRPr="0003151F">
        <w:rPr>
          <w:rFonts w:ascii="Calibri" w:eastAsia="Calibri" w:hAnsi="Calibri" w:cs="Calibri"/>
          <w:sz w:val="24"/>
          <w:szCs w:val="24"/>
          <w:lang w:eastAsia="en-US"/>
        </w:rPr>
        <w:t>Substance</w:t>
      </w:r>
      <w:r w:rsidRPr="0003151F">
        <w:rPr>
          <w:rFonts w:ascii="Calibri" w:eastAsia="Arial" w:hAnsi="Calibri" w:cs="Calibri"/>
          <w:sz w:val="24"/>
          <w:szCs w:val="24"/>
        </w:rPr>
        <w:t xml:space="preserve"> was not labelled and/or prescribed and/or obtained in accordance with relevant state or territory legislation;</w:t>
      </w:r>
    </w:p>
    <w:p w14:paraId="6E664CAA" w14:textId="77777777" w:rsidR="0003151F" w:rsidRPr="0003151F" w:rsidRDefault="0003151F" w:rsidP="000F3DA3">
      <w:pPr>
        <w:spacing w:after="8" w:line="271" w:lineRule="auto"/>
        <w:ind w:left="1440" w:right="567"/>
        <w:jc w:val="both"/>
        <w:rPr>
          <w:rFonts w:ascii="Calibri" w:eastAsia="Calibri" w:hAnsi="Calibri" w:cs="Calibri"/>
          <w:sz w:val="24"/>
          <w:szCs w:val="24"/>
        </w:rPr>
      </w:pPr>
    </w:p>
    <w:p w14:paraId="6597F9B6" w14:textId="77777777" w:rsidR="0003151F" w:rsidRPr="0003151F" w:rsidRDefault="0003151F" w:rsidP="005F33D5">
      <w:pPr>
        <w:numPr>
          <w:ilvl w:val="0"/>
          <w:numId w:val="12"/>
        </w:numPr>
        <w:spacing w:after="8" w:line="271" w:lineRule="auto"/>
        <w:ind w:right="567" w:hanging="306"/>
        <w:jc w:val="both"/>
        <w:rPr>
          <w:rFonts w:ascii="Calibri" w:eastAsia="Calibri" w:hAnsi="Calibri" w:cs="Calibri"/>
          <w:sz w:val="24"/>
          <w:szCs w:val="24"/>
        </w:rPr>
      </w:pPr>
      <w:r w:rsidRPr="0003151F">
        <w:rPr>
          <w:rFonts w:ascii="Calibri" w:eastAsia="Calibri" w:hAnsi="Calibri" w:cs="Calibri"/>
          <w:sz w:val="24"/>
          <w:szCs w:val="24"/>
        </w:rPr>
        <w:t xml:space="preserve">The </w:t>
      </w:r>
      <w:r w:rsidRPr="0003151F">
        <w:rPr>
          <w:rFonts w:ascii="Calibri" w:eastAsia="Arial" w:hAnsi="Calibri" w:cs="Calibri"/>
          <w:sz w:val="24"/>
          <w:szCs w:val="24"/>
        </w:rPr>
        <w:t>Substance</w:t>
      </w:r>
      <w:r w:rsidRPr="0003151F">
        <w:rPr>
          <w:rFonts w:ascii="Calibri" w:eastAsia="Calibri" w:hAnsi="Calibri" w:cs="Calibri"/>
          <w:sz w:val="24"/>
          <w:szCs w:val="24"/>
        </w:rPr>
        <w:t xml:space="preserve"> was in your possession.</w:t>
      </w:r>
    </w:p>
    <w:p w14:paraId="1253A0F3" w14:textId="77777777" w:rsidR="0003151F" w:rsidRPr="0003151F" w:rsidRDefault="0003151F" w:rsidP="000F3DA3">
      <w:pPr>
        <w:spacing w:line="259" w:lineRule="auto"/>
        <w:jc w:val="both"/>
        <w:rPr>
          <w:rFonts w:ascii="Calibri" w:eastAsia="Arial" w:hAnsi="Calibri" w:cs="Calibri"/>
          <w:sz w:val="24"/>
          <w:szCs w:val="24"/>
        </w:rPr>
      </w:pPr>
    </w:p>
    <w:bookmarkEnd w:id="1"/>
    <w:p w14:paraId="2D5237FC" w14:textId="77777777" w:rsidR="0003151F" w:rsidRPr="0003151F" w:rsidRDefault="0003151F" w:rsidP="000F3DA3">
      <w:pPr>
        <w:keepNext/>
        <w:keepLines/>
        <w:spacing w:after="19" w:line="259" w:lineRule="auto"/>
        <w:ind w:left="-5" w:hanging="10"/>
        <w:jc w:val="both"/>
        <w:outlineLvl w:val="0"/>
        <w:rPr>
          <w:rFonts w:ascii="Calibri" w:eastAsia="Arial" w:hAnsi="Calibri" w:cs="Calibri"/>
          <w:b/>
          <w:color w:val="000000"/>
          <w:sz w:val="24"/>
          <w:szCs w:val="24"/>
          <w:u w:val="single" w:color="000000"/>
        </w:rPr>
      </w:pPr>
      <w:r w:rsidRPr="0003151F">
        <w:rPr>
          <w:rFonts w:ascii="Calibri" w:eastAsia="Arial" w:hAnsi="Calibri" w:cs="Calibri"/>
          <w:b/>
          <w:color w:val="000000"/>
          <w:sz w:val="24"/>
          <w:szCs w:val="24"/>
          <w:u w:val="single" w:color="000000"/>
        </w:rPr>
        <w:t>Charge No.  5 of 6</w:t>
      </w:r>
    </w:p>
    <w:p w14:paraId="463A90BE" w14:textId="77777777" w:rsidR="0003151F" w:rsidRPr="0003151F" w:rsidRDefault="0003151F" w:rsidP="000F3DA3">
      <w:pPr>
        <w:keepNext/>
        <w:keepLines/>
        <w:spacing w:after="19" w:line="259" w:lineRule="auto"/>
        <w:ind w:left="-5" w:hanging="10"/>
        <w:jc w:val="both"/>
        <w:outlineLvl w:val="0"/>
        <w:rPr>
          <w:rFonts w:ascii="Calibri" w:eastAsia="Arial" w:hAnsi="Calibri" w:cs="Calibri"/>
          <w:b/>
          <w:color w:val="000000"/>
          <w:sz w:val="24"/>
          <w:szCs w:val="24"/>
          <w:u w:val="single" w:color="000000"/>
        </w:rPr>
      </w:pPr>
    </w:p>
    <w:p w14:paraId="4FCFACD4" w14:textId="77777777" w:rsidR="0003151F" w:rsidRPr="0003151F" w:rsidRDefault="0003151F" w:rsidP="000F3DA3">
      <w:pPr>
        <w:spacing w:after="19" w:line="259" w:lineRule="auto"/>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Greyhounds Australasia Rule 148(2) reads as follows: </w:t>
      </w:r>
    </w:p>
    <w:p w14:paraId="6D2618C1" w14:textId="77777777" w:rsidR="0003151F" w:rsidRPr="0003151F" w:rsidRDefault="0003151F" w:rsidP="000F3DA3">
      <w:pPr>
        <w:spacing w:after="8" w:line="271" w:lineRule="auto"/>
        <w:ind w:left="-15"/>
        <w:jc w:val="both"/>
        <w:rPr>
          <w:rFonts w:ascii="Calibri" w:eastAsia="Arial" w:hAnsi="Calibri" w:cs="Calibri"/>
          <w:color w:val="000000"/>
          <w:sz w:val="24"/>
          <w:szCs w:val="24"/>
        </w:rPr>
      </w:pPr>
    </w:p>
    <w:p w14:paraId="699098D9"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Rule 148 </w:t>
      </w:r>
      <w:r w:rsidRPr="0003151F">
        <w:rPr>
          <w:rFonts w:ascii="Calibri" w:eastAsia="Calibri" w:hAnsi="Calibri" w:cs="Calibri"/>
          <w:b/>
          <w:bCs/>
          <w:i/>
          <w:iCs/>
          <w:sz w:val="24"/>
          <w:szCs w:val="24"/>
          <w:lang w:eastAsia="en-US"/>
        </w:rPr>
        <w:t xml:space="preserve">Possession </w:t>
      </w:r>
      <w:r w:rsidRPr="0003151F">
        <w:rPr>
          <w:rFonts w:ascii="Calibri" w:eastAsia="Calibri" w:hAnsi="Calibri" w:cs="Calibri"/>
          <w:b/>
          <w:bCs/>
          <w:sz w:val="24"/>
          <w:szCs w:val="24"/>
          <w:lang w:eastAsia="en-US"/>
        </w:rPr>
        <w:t xml:space="preserve">of a </w:t>
      </w:r>
      <w:r w:rsidRPr="0003151F">
        <w:rPr>
          <w:rFonts w:ascii="Calibri" w:eastAsia="Calibri" w:hAnsi="Calibri" w:cs="Calibri"/>
          <w:b/>
          <w:bCs/>
          <w:i/>
          <w:iCs/>
          <w:sz w:val="24"/>
          <w:szCs w:val="24"/>
          <w:lang w:eastAsia="en-US"/>
        </w:rPr>
        <w:t>prohibited substance</w:t>
      </w:r>
      <w:r w:rsidRPr="0003151F">
        <w:rPr>
          <w:rFonts w:ascii="Calibri" w:eastAsia="Calibri" w:hAnsi="Calibri" w:cs="Calibri"/>
          <w:b/>
          <w:bCs/>
          <w:sz w:val="24"/>
          <w:szCs w:val="24"/>
          <w:lang w:eastAsia="en-US"/>
        </w:rPr>
        <w:t xml:space="preserve">, </w:t>
      </w:r>
      <w:r w:rsidRPr="0003151F">
        <w:rPr>
          <w:rFonts w:ascii="Calibri" w:eastAsia="Calibri" w:hAnsi="Calibri" w:cs="Calibri"/>
          <w:b/>
          <w:bCs/>
          <w:i/>
          <w:iCs/>
          <w:sz w:val="24"/>
          <w:szCs w:val="24"/>
          <w:lang w:eastAsia="en-US"/>
        </w:rPr>
        <w:t xml:space="preserve">exempted substance </w:t>
      </w:r>
      <w:r w:rsidRPr="0003151F">
        <w:rPr>
          <w:rFonts w:ascii="Calibri" w:eastAsia="Calibri" w:hAnsi="Calibri" w:cs="Calibri"/>
          <w:b/>
          <w:bCs/>
          <w:sz w:val="24"/>
          <w:szCs w:val="24"/>
          <w:lang w:eastAsia="en-US"/>
        </w:rPr>
        <w:t>or other substance and other rules in relation to certain substances</w:t>
      </w:r>
    </w:p>
    <w:p w14:paraId="6B44BD08"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p>
    <w:p w14:paraId="4714D3F1" w14:textId="77777777" w:rsidR="0003151F" w:rsidRPr="0003151F" w:rsidRDefault="0003151F" w:rsidP="000F3DA3">
      <w:pPr>
        <w:numPr>
          <w:ilvl w:val="0"/>
          <w:numId w:val="13"/>
        </w:numPr>
        <w:tabs>
          <w:tab w:val="center" w:pos="1739"/>
        </w:tabs>
        <w:spacing w:after="11" w:line="268" w:lineRule="auto"/>
        <w:contextualSpacing/>
        <w:jc w:val="both"/>
        <w:rPr>
          <w:rFonts w:ascii="Calibri" w:eastAsia="Arial" w:hAnsi="Calibri" w:cs="Calibri"/>
          <w:color w:val="000000"/>
          <w:sz w:val="24"/>
          <w:szCs w:val="24"/>
        </w:rPr>
      </w:pPr>
      <w:r w:rsidRPr="0003151F">
        <w:rPr>
          <w:rFonts w:ascii="Calibri" w:eastAsia="Calibri" w:hAnsi="Calibri" w:cs="Calibri"/>
          <w:i/>
          <w:iCs/>
          <w:sz w:val="24"/>
          <w:szCs w:val="24"/>
          <w:lang w:eastAsia="en-US"/>
        </w:rPr>
        <w:t>A person must not provide, possess, acquire, attempt to acquire, administer, attempt to administer or allow to be administered to a greyhound, any prohibited substance, exempted substance or other substance (including any other medication, medicine, injectable substance, supplement, herbal product or therapeutic good), that is not labelled, prescribed, dispensed and obtained in accordance with relevant Commonwealth, state and territory legislation.</w:t>
      </w:r>
    </w:p>
    <w:p w14:paraId="05139E18" w14:textId="77777777" w:rsidR="0003151F" w:rsidRPr="0003151F" w:rsidRDefault="0003151F" w:rsidP="000F3DA3">
      <w:pPr>
        <w:tabs>
          <w:tab w:val="center" w:pos="1739"/>
        </w:tabs>
        <w:spacing w:after="11" w:line="268" w:lineRule="auto"/>
        <w:jc w:val="both"/>
        <w:rPr>
          <w:rFonts w:ascii="Calibri" w:eastAsia="Arial" w:hAnsi="Calibri" w:cs="Calibri"/>
          <w:color w:val="000000"/>
          <w:sz w:val="24"/>
          <w:szCs w:val="24"/>
        </w:rPr>
      </w:pPr>
    </w:p>
    <w:p w14:paraId="5CA4B484" w14:textId="77777777"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lastRenderedPageBreak/>
        <w:t xml:space="preserve">Particulars of Charge </w:t>
      </w:r>
    </w:p>
    <w:p w14:paraId="35AE15D4" w14:textId="77777777" w:rsidR="0003151F" w:rsidRPr="0003151F" w:rsidRDefault="0003151F" w:rsidP="000F3DA3">
      <w:pPr>
        <w:spacing w:after="21" w:line="259" w:lineRule="auto"/>
        <w:jc w:val="both"/>
        <w:rPr>
          <w:rFonts w:ascii="Calibri" w:eastAsia="Arial" w:hAnsi="Calibri" w:cs="Calibri"/>
          <w:color w:val="000000"/>
          <w:sz w:val="24"/>
          <w:szCs w:val="24"/>
        </w:rPr>
      </w:pPr>
      <w:r w:rsidRPr="0003151F">
        <w:rPr>
          <w:rFonts w:ascii="Calibri" w:eastAsia="Arial" w:hAnsi="Calibri" w:cs="Calibri"/>
          <w:b/>
          <w:color w:val="000000"/>
          <w:sz w:val="24"/>
          <w:szCs w:val="24"/>
        </w:rPr>
        <w:t xml:space="preserve"> </w:t>
      </w:r>
    </w:p>
    <w:p w14:paraId="728832BD" w14:textId="77777777" w:rsidR="0003151F" w:rsidRPr="0003151F" w:rsidRDefault="0003151F" w:rsidP="005F33D5">
      <w:pPr>
        <w:numPr>
          <w:ilvl w:val="0"/>
          <w:numId w:val="14"/>
        </w:numPr>
        <w:spacing w:after="8" w:line="271" w:lineRule="auto"/>
        <w:ind w:right="567"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6E0F7CDC" w14:textId="77777777" w:rsidR="0003151F" w:rsidRPr="0003151F" w:rsidRDefault="0003151F" w:rsidP="000F3DA3">
      <w:pPr>
        <w:spacing w:after="8" w:line="271" w:lineRule="auto"/>
        <w:ind w:left="1440" w:right="567"/>
        <w:jc w:val="both"/>
        <w:rPr>
          <w:rFonts w:ascii="Calibri" w:eastAsia="Arial" w:hAnsi="Calibri" w:cs="Calibri"/>
          <w:color w:val="000000"/>
          <w:sz w:val="24"/>
          <w:szCs w:val="24"/>
        </w:rPr>
      </w:pPr>
    </w:p>
    <w:p w14:paraId="6335FC08" w14:textId="77777777" w:rsidR="0003151F" w:rsidRPr="0003151F" w:rsidRDefault="0003151F" w:rsidP="005F33D5">
      <w:pPr>
        <w:numPr>
          <w:ilvl w:val="0"/>
          <w:numId w:val="14"/>
        </w:numPr>
        <w:spacing w:after="8" w:line="271" w:lineRule="auto"/>
        <w:ind w:right="567"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On 31</w:t>
      </w:r>
      <w:r w:rsidRPr="0003151F">
        <w:rPr>
          <w:rFonts w:ascii="Calibri" w:eastAsia="Arial" w:hAnsi="Calibri" w:cs="Calibri"/>
          <w:color w:val="000000"/>
          <w:sz w:val="24"/>
          <w:szCs w:val="24"/>
          <w:vertAlign w:val="superscript"/>
        </w:rPr>
        <w:t>st</w:t>
      </w:r>
      <w:r w:rsidRPr="0003151F">
        <w:rPr>
          <w:rFonts w:ascii="Calibri" w:eastAsia="Arial" w:hAnsi="Calibri" w:cs="Calibri"/>
          <w:color w:val="000000"/>
          <w:sz w:val="24"/>
          <w:szCs w:val="24"/>
        </w:rPr>
        <w:t xml:space="preserve"> March 2023, a kennel inspection was conducted at your registered greyhound kennel address at 4159 South Gippsland Hwy, </w:t>
      </w:r>
      <w:proofErr w:type="spellStart"/>
      <w:r w:rsidRPr="0003151F">
        <w:rPr>
          <w:rFonts w:ascii="Calibri" w:eastAsia="Arial" w:hAnsi="Calibri" w:cs="Calibri"/>
          <w:color w:val="000000"/>
          <w:sz w:val="24"/>
          <w:szCs w:val="24"/>
        </w:rPr>
        <w:t>Giffard</w:t>
      </w:r>
      <w:proofErr w:type="spellEnd"/>
      <w:r w:rsidRPr="0003151F">
        <w:rPr>
          <w:rFonts w:ascii="Calibri" w:eastAsia="Arial" w:hAnsi="Calibri" w:cs="Calibri"/>
          <w:color w:val="000000"/>
          <w:sz w:val="24"/>
          <w:szCs w:val="24"/>
        </w:rPr>
        <w:t xml:space="preserve"> West VIC (</w:t>
      </w:r>
      <w:r w:rsidRPr="0003151F">
        <w:rPr>
          <w:rFonts w:ascii="Calibri" w:eastAsia="Arial" w:hAnsi="Calibri" w:cs="Calibri"/>
          <w:b/>
          <w:bCs/>
          <w:color w:val="000000"/>
          <w:sz w:val="24"/>
          <w:szCs w:val="24"/>
        </w:rPr>
        <w:t>the Premises</w:t>
      </w:r>
      <w:r w:rsidRPr="0003151F">
        <w:rPr>
          <w:rFonts w:ascii="Calibri" w:eastAsia="Arial" w:hAnsi="Calibri" w:cs="Calibri"/>
          <w:color w:val="000000"/>
          <w:sz w:val="24"/>
          <w:szCs w:val="24"/>
        </w:rPr>
        <w:t>);</w:t>
      </w:r>
    </w:p>
    <w:p w14:paraId="29129F57" w14:textId="77777777" w:rsidR="0003151F" w:rsidRPr="0003151F" w:rsidRDefault="0003151F" w:rsidP="000F3DA3">
      <w:pPr>
        <w:spacing w:after="8" w:line="271" w:lineRule="auto"/>
        <w:ind w:left="1440" w:right="567"/>
        <w:jc w:val="both"/>
        <w:rPr>
          <w:rFonts w:ascii="Calibri" w:eastAsia="Arial" w:hAnsi="Calibri" w:cs="Calibri"/>
          <w:color w:val="000000"/>
          <w:sz w:val="24"/>
          <w:szCs w:val="24"/>
        </w:rPr>
      </w:pPr>
    </w:p>
    <w:p w14:paraId="4A779DAD" w14:textId="77777777" w:rsidR="0003151F" w:rsidRPr="0003151F" w:rsidRDefault="0003151F" w:rsidP="005F33D5">
      <w:pPr>
        <w:numPr>
          <w:ilvl w:val="0"/>
          <w:numId w:val="14"/>
        </w:numPr>
        <w:spacing w:after="8" w:line="271" w:lineRule="auto"/>
        <w:ind w:right="567" w:hanging="306"/>
        <w:jc w:val="both"/>
        <w:rPr>
          <w:rFonts w:ascii="Calibri" w:eastAsia="Arial" w:hAnsi="Calibri" w:cs="Calibri"/>
          <w:sz w:val="24"/>
          <w:szCs w:val="24"/>
        </w:rPr>
      </w:pPr>
      <w:r w:rsidRPr="0003151F">
        <w:rPr>
          <w:rFonts w:ascii="Calibri" w:eastAsia="Arial" w:hAnsi="Calibri" w:cs="Calibri"/>
          <w:sz w:val="24"/>
          <w:szCs w:val="24"/>
        </w:rPr>
        <w:t xml:space="preserve">During the course of the kennel inspection, Stewards located the injectable product “Pentosan Gold”, which contains the substance “pentosan </w:t>
      </w:r>
      <w:proofErr w:type="spellStart"/>
      <w:r w:rsidRPr="0003151F">
        <w:rPr>
          <w:rFonts w:ascii="Calibri" w:eastAsia="Arial" w:hAnsi="Calibri" w:cs="Calibri"/>
          <w:sz w:val="24"/>
          <w:szCs w:val="24"/>
        </w:rPr>
        <w:t>polysulfate</w:t>
      </w:r>
      <w:proofErr w:type="spellEnd"/>
      <w:r w:rsidRPr="0003151F">
        <w:rPr>
          <w:rFonts w:ascii="Calibri" w:eastAsia="Arial" w:hAnsi="Calibri" w:cs="Calibri"/>
          <w:sz w:val="24"/>
          <w:szCs w:val="24"/>
        </w:rPr>
        <w:t>” (</w:t>
      </w:r>
      <w:r w:rsidRPr="0003151F">
        <w:rPr>
          <w:rFonts w:ascii="Calibri" w:eastAsia="Arial" w:hAnsi="Calibri" w:cs="Calibri"/>
          <w:b/>
          <w:bCs/>
          <w:sz w:val="24"/>
          <w:szCs w:val="24"/>
        </w:rPr>
        <w:t>the Substance</w:t>
      </w:r>
      <w:r w:rsidRPr="0003151F">
        <w:rPr>
          <w:rFonts w:ascii="Calibri" w:eastAsia="Arial" w:hAnsi="Calibri" w:cs="Calibri"/>
          <w:sz w:val="24"/>
          <w:szCs w:val="24"/>
        </w:rPr>
        <w:t>) in the kennel area;</w:t>
      </w:r>
    </w:p>
    <w:p w14:paraId="69E8E437"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2688012D" w14:textId="77777777" w:rsidR="0003151F" w:rsidRPr="0003151F" w:rsidRDefault="0003151F" w:rsidP="005F33D5">
      <w:pPr>
        <w:numPr>
          <w:ilvl w:val="0"/>
          <w:numId w:val="14"/>
        </w:numPr>
        <w:spacing w:after="8" w:line="271" w:lineRule="auto"/>
        <w:ind w:right="567" w:hanging="306"/>
        <w:jc w:val="both"/>
        <w:rPr>
          <w:rFonts w:ascii="Calibri" w:eastAsia="Arial" w:hAnsi="Calibri" w:cs="Calibri"/>
          <w:sz w:val="24"/>
          <w:szCs w:val="24"/>
        </w:rPr>
      </w:pPr>
      <w:r w:rsidRPr="0003151F">
        <w:rPr>
          <w:rFonts w:ascii="Calibri" w:eastAsia="Calibri" w:hAnsi="Calibri" w:cs="Calibri"/>
          <w:sz w:val="24"/>
          <w:szCs w:val="24"/>
        </w:rPr>
        <w:t>The Substanc</w:t>
      </w:r>
      <w:r w:rsidRPr="0003151F">
        <w:rPr>
          <w:rFonts w:ascii="Calibri" w:eastAsia="Arial" w:hAnsi="Calibri" w:cs="Calibri"/>
          <w:sz w:val="24"/>
          <w:szCs w:val="24"/>
        </w:rPr>
        <w:t>e is a prohibited substance, an injectable substance, a Prescription Animal Remedy (Schedule 4 medicine);</w:t>
      </w:r>
    </w:p>
    <w:p w14:paraId="4AA1E41A"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3FB8A199" w14:textId="77777777" w:rsidR="0003151F" w:rsidRPr="0003151F" w:rsidRDefault="0003151F" w:rsidP="005F33D5">
      <w:pPr>
        <w:numPr>
          <w:ilvl w:val="0"/>
          <w:numId w:val="14"/>
        </w:numPr>
        <w:spacing w:after="8" w:line="271" w:lineRule="auto"/>
        <w:ind w:right="567" w:hanging="306"/>
        <w:jc w:val="both"/>
        <w:rPr>
          <w:rFonts w:ascii="Calibri" w:eastAsia="Arial" w:hAnsi="Calibri" w:cs="Calibri"/>
          <w:sz w:val="24"/>
          <w:szCs w:val="24"/>
        </w:rPr>
      </w:pPr>
      <w:r w:rsidRPr="0003151F">
        <w:rPr>
          <w:rFonts w:ascii="Calibri" w:eastAsia="Arial" w:hAnsi="Calibri" w:cs="Calibri"/>
          <w:sz w:val="24"/>
          <w:szCs w:val="24"/>
        </w:rPr>
        <w:t>No evidence of an appropriate veterinary prescription has been produced for the possession of the Substance;</w:t>
      </w:r>
    </w:p>
    <w:p w14:paraId="291C307E"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397D174F" w14:textId="77777777" w:rsidR="0003151F" w:rsidRPr="0003151F" w:rsidRDefault="0003151F" w:rsidP="005F33D5">
      <w:pPr>
        <w:numPr>
          <w:ilvl w:val="0"/>
          <w:numId w:val="14"/>
        </w:numPr>
        <w:spacing w:after="8" w:line="271" w:lineRule="auto"/>
        <w:ind w:right="567" w:hanging="306"/>
        <w:jc w:val="both"/>
        <w:rPr>
          <w:rFonts w:ascii="Calibri" w:eastAsia="Arial" w:hAnsi="Calibri" w:cs="Calibri"/>
          <w:sz w:val="24"/>
          <w:szCs w:val="24"/>
        </w:rPr>
      </w:pPr>
      <w:r w:rsidRPr="0003151F">
        <w:rPr>
          <w:rFonts w:ascii="Calibri" w:eastAsia="Arial" w:hAnsi="Calibri" w:cs="Calibri"/>
          <w:sz w:val="24"/>
          <w:szCs w:val="24"/>
        </w:rPr>
        <w:t>The Substance was not labelled and/or prescribed and/or obtained in accordance with relevant state or territory legislation;</w:t>
      </w:r>
    </w:p>
    <w:p w14:paraId="0EF3FAC2"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40E79BC6" w14:textId="77777777" w:rsidR="0003151F" w:rsidRPr="0003151F" w:rsidRDefault="0003151F" w:rsidP="005F33D5">
      <w:pPr>
        <w:numPr>
          <w:ilvl w:val="0"/>
          <w:numId w:val="14"/>
        </w:numPr>
        <w:spacing w:after="8" w:line="271" w:lineRule="auto"/>
        <w:ind w:right="567" w:hanging="306"/>
        <w:jc w:val="both"/>
        <w:rPr>
          <w:rFonts w:ascii="Calibri" w:eastAsia="Calibri" w:hAnsi="Calibri" w:cs="Calibri"/>
          <w:sz w:val="24"/>
          <w:szCs w:val="24"/>
        </w:rPr>
      </w:pPr>
      <w:r w:rsidRPr="0003151F">
        <w:rPr>
          <w:rFonts w:ascii="Calibri" w:eastAsia="Arial" w:hAnsi="Calibri" w:cs="Calibri"/>
          <w:sz w:val="24"/>
          <w:szCs w:val="24"/>
        </w:rPr>
        <w:t xml:space="preserve">The Substance </w:t>
      </w:r>
      <w:r w:rsidRPr="0003151F">
        <w:rPr>
          <w:rFonts w:ascii="Calibri" w:eastAsia="Calibri" w:hAnsi="Calibri" w:cs="Calibri"/>
          <w:sz w:val="24"/>
          <w:szCs w:val="24"/>
        </w:rPr>
        <w:t>was in your possession.</w:t>
      </w:r>
    </w:p>
    <w:p w14:paraId="104FD6B8" w14:textId="77777777" w:rsidR="0003151F" w:rsidRPr="0003151F" w:rsidRDefault="0003151F" w:rsidP="000F3DA3">
      <w:pPr>
        <w:spacing w:after="8" w:line="271" w:lineRule="auto"/>
        <w:ind w:right="567"/>
        <w:jc w:val="both"/>
        <w:rPr>
          <w:rFonts w:ascii="Calibri" w:eastAsia="Arial" w:hAnsi="Calibri" w:cs="Calibri"/>
          <w:color w:val="000000"/>
          <w:sz w:val="24"/>
          <w:szCs w:val="24"/>
        </w:rPr>
      </w:pPr>
    </w:p>
    <w:p w14:paraId="61ED17E0" w14:textId="77777777" w:rsidR="0003151F" w:rsidRPr="0003151F" w:rsidRDefault="0003151F" w:rsidP="000F3DA3">
      <w:pPr>
        <w:spacing w:after="8" w:line="276" w:lineRule="auto"/>
        <w:ind w:left="730" w:hanging="730"/>
        <w:jc w:val="both"/>
        <w:rPr>
          <w:rFonts w:ascii="Calibri" w:eastAsia="Arial" w:hAnsi="Calibri" w:cs="Calibri"/>
          <w:b/>
          <w:color w:val="000000"/>
          <w:sz w:val="24"/>
          <w:szCs w:val="24"/>
          <w:u w:val="single" w:color="000000"/>
        </w:rPr>
      </w:pPr>
      <w:r w:rsidRPr="0003151F">
        <w:rPr>
          <w:rFonts w:ascii="Calibri" w:eastAsia="Arial" w:hAnsi="Calibri" w:cs="Calibri"/>
          <w:b/>
          <w:color w:val="000000"/>
          <w:sz w:val="24"/>
          <w:szCs w:val="24"/>
          <w:u w:val="single" w:color="000000"/>
        </w:rPr>
        <w:t>Charge No.  6 of 6</w:t>
      </w:r>
    </w:p>
    <w:p w14:paraId="5FB9CDB5" w14:textId="77777777" w:rsidR="0003151F" w:rsidRPr="0003151F" w:rsidRDefault="0003151F" w:rsidP="000F3DA3">
      <w:pPr>
        <w:keepNext/>
        <w:keepLines/>
        <w:spacing w:after="19" w:line="259" w:lineRule="auto"/>
        <w:ind w:left="-5" w:hanging="10"/>
        <w:jc w:val="both"/>
        <w:outlineLvl w:val="0"/>
        <w:rPr>
          <w:rFonts w:ascii="Calibri" w:eastAsia="Arial" w:hAnsi="Calibri" w:cs="Calibri"/>
          <w:b/>
          <w:color w:val="000000"/>
          <w:sz w:val="24"/>
          <w:szCs w:val="24"/>
          <w:u w:val="single" w:color="000000"/>
        </w:rPr>
      </w:pPr>
    </w:p>
    <w:p w14:paraId="761570B7" w14:textId="77777777" w:rsidR="0003151F" w:rsidRPr="0003151F" w:rsidRDefault="0003151F" w:rsidP="000F3DA3">
      <w:pPr>
        <w:spacing w:after="19" w:line="259" w:lineRule="auto"/>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Greyhounds Australasia Rule 148(2) reads as follows: </w:t>
      </w:r>
    </w:p>
    <w:p w14:paraId="2F922620" w14:textId="77777777" w:rsidR="0003151F" w:rsidRPr="0003151F" w:rsidRDefault="0003151F" w:rsidP="000F3DA3">
      <w:pPr>
        <w:spacing w:after="8" w:line="271" w:lineRule="auto"/>
        <w:ind w:left="-15"/>
        <w:jc w:val="both"/>
        <w:rPr>
          <w:rFonts w:ascii="Calibri" w:eastAsia="Arial" w:hAnsi="Calibri" w:cs="Calibri"/>
          <w:color w:val="000000"/>
          <w:sz w:val="24"/>
          <w:szCs w:val="24"/>
        </w:rPr>
      </w:pPr>
    </w:p>
    <w:p w14:paraId="14CD6707"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t xml:space="preserve">Rule 148 </w:t>
      </w:r>
      <w:r w:rsidRPr="0003151F">
        <w:rPr>
          <w:rFonts w:ascii="Calibri" w:eastAsia="Calibri" w:hAnsi="Calibri" w:cs="Calibri"/>
          <w:b/>
          <w:bCs/>
          <w:i/>
          <w:iCs/>
          <w:sz w:val="24"/>
          <w:szCs w:val="24"/>
          <w:lang w:eastAsia="en-US"/>
        </w:rPr>
        <w:t xml:space="preserve">Possession </w:t>
      </w:r>
      <w:r w:rsidRPr="0003151F">
        <w:rPr>
          <w:rFonts w:ascii="Calibri" w:eastAsia="Calibri" w:hAnsi="Calibri" w:cs="Calibri"/>
          <w:b/>
          <w:bCs/>
          <w:sz w:val="24"/>
          <w:szCs w:val="24"/>
          <w:lang w:eastAsia="en-US"/>
        </w:rPr>
        <w:t xml:space="preserve">of a </w:t>
      </w:r>
      <w:r w:rsidRPr="0003151F">
        <w:rPr>
          <w:rFonts w:ascii="Calibri" w:eastAsia="Calibri" w:hAnsi="Calibri" w:cs="Calibri"/>
          <w:b/>
          <w:bCs/>
          <w:i/>
          <w:iCs/>
          <w:sz w:val="24"/>
          <w:szCs w:val="24"/>
          <w:lang w:eastAsia="en-US"/>
        </w:rPr>
        <w:t>prohibited substance</w:t>
      </w:r>
      <w:r w:rsidRPr="0003151F">
        <w:rPr>
          <w:rFonts w:ascii="Calibri" w:eastAsia="Calibri" w:hAnsi="Calibri" w:cs="Calibri"/>
          <w:b/>
          <w:bCs/>
          <w:sz w:val="24"/>
          <w:szCs w:val="24"/>
          <w:lang w:eastAsia="en-US"/>
        </w:rPr>
        <w:t xml:space="preserve">, </w:t>
      </w:r>
      <w:r w:rsidRPr="0003151F">
        <w:rPr>
          <w:rFonts w:ascii="Calibri" w:eastAsia="Calibri" w:hAnsi="Calibri" w:cs="Calibri"/>
          <w:b/>
          <w:bCs/>
          <w:i/>
          <w:iCs/>
          <w:sz w:val="24"/>
          <w:szCs w:val="24"/>
          <w:lang w:eastAsia="en-US"/>
        </w:rPr>
        <w:t xml:space="preserve">exempted substance </w:t>
      </w:r>
      <w:r w:rsidRPr="0003151F">
        <w:rPr>
          <w:rFonts w:ascii="Calibri" w:eastAsia="Calibri" w:hAnsi="Calibri" w:cs="Calibri"/>
          <w:b/>
          <w:bCs/>
          <w:sz w:val="24"/>
          <w:szCs w:val="24"/>
          <w:lang w:eastAsia="en-US"/>
        </w:rPr>
        <w:t>or other substance and other rules in relation to certain substances</w:t>
      </w:r>
    </w:p>
    <w:p w14:paraId="26F6435F" w14:textId="77777777" w:rsidR="0003151F" w:rsidRPr="0003151F" w:rsidRDefault="0003151F" w:rsidP="000F3DA3">
      <w:pPr>
        <w:keepNext/>
        <w:keepLines/>
        <w:spacing w:after="17" w:line="259" w:lineRule="auto"/>
        <w:ind w:left="-5" w:hanging="10"/>
        <w:jc w:val="both"/>
        <w:outlineLvl w:val="1"/>
        <w:rPr>
          <w:rFonts w:ascii="Calibri" w:eastAsia="Arial" w:hAnsi="Calibri" w:cs="Calibri"/>
          <w:b/>
          <w:color w:val="000000"/>
          <w:sz w:val="24"/>
          <w:szCs w:val="24"/>
        </w:rPr>
      </w:pPr>
    </w:p>
    <w:p w14:paraId="50836675" w14:textId="77777777" w:rsidR="0003151F" w:rsidRPr="0003151F" w:rsidRDefault="0003151F" w:rsidP="000F3DA3">
      <w:pPr>
        <w:numPr>
          <w:ilvl w:val="0"/>
          <w:numId w:val="15"/>
        </w:numPr>
        <w:tabs>
          <w:tab w:val="center" w:pos="1739"/>
        </w:tabs>
        <w:spacing w:after="11" w:line="268" w:lineRule="auto"/>
        <w:contextualSpacing/>
        <w:jc w:val="both"/>
        <w:rPr>
          <w:rFonts w:ascii="Calibri" w:eastAsia="Arial" w:hAnsi="Calibri" w:cs="Calibri"/>
          <w:color w:val="000000"/>
          <w:sz w:val="24"/>
          <w:szCs w:val="24"/>
        </w:rPr>
      </w:pPr>
      <w:r w:rsidRPr="0003151F">
        <w:rPr>
          <w:rFonts w:ascii="Calibri" w:eastAsia="Calibri" w:hAnsi="Calibri" w:cs="Calibri"/>
          <w:i/>
          <w:iCs/>
          <w:sz w:val="24"/>
          <w:szCs w:val="24"/>
          <w:lang w:eastAsia="en-US"/>
        </w:rPr>
        <w:t>A person must not provide, possess, acquire, attempt to acquire, administer, attempt to administer or allow to be administered to a greyhound, any prohibited substance, exempted substance or other substance (including any other medication, medicine, injectable substance, supplement, herbal product or therapeutic good), that is not labelled, prescribed, dispensed and obtained in accordance with relevant Commonwealth, state and territory legislation.</w:t>
      </w:r>
    </w:p>
    <w:p w14:paraId="5BFE7344" w14:textId="77777777" w:rsidR="0003151F" w:rsidRPr="0003151F" w:rsidRDefault="0003151F" w:rsidP="000F3DA3">
      <w:pPr>
        <w:tabs>
          <w:tab w:val="center" w:pos="1739"/>
        </w:tabs>
        <w:spacing w:after="11" w:line="268" w:lineRule="auto"/>
        <w:jc w:val="both"/>
        <w:rPr>
          <w:rFonts w:ascii="Calibri" w:eastAsia="Arial" w:hAnsi="Calibri" w:cs="Calibri"/>
          <w:color w:val="000000"/>
          <w:sz w:val="24"/>
          <w:szCs w:val="24"/>
        </w:rPr>
      </w:pPr>
    </w:p>
    <w:p w14:paraId="4B98CC99" w14:textId="77777777" w:rsidR="0003151F" w:rsidRPr="0003151F" w:rsidRDefault="0003151F" w:rsidP="000F3DA3">
      <w:pPr>
        <w:keepNext/>
        <w:keepLines/>
        <w:spacing w:after="17" w:line="259" w:lineRule="auto"/>
        <w:jc w:val="both"/>
        <w:outlineLvl w:val="1"/>
        <w:rPr>
          <w:rFonts w:ascii="Calibri" w:eastAsia="Arial" w:hAnsi="Calibri" w:cs="Calibri"/>
          <w:b/>
          <w:color w:val="000000"/>
          <w:sz w:val="24"/>
          <w:szCs w:val="24"/>
        </w:rPr>
      </w:pPr>
      <w:r w:rsidRPr="0003151F">
        <w:rPr>
          <w:rFonts w:ascii="Calibri" w:eastAsia="Arial" w:hAnsi="Calibri" w:cs="Calibri"/>
          <w:b/>
          <w:color w:val="000000"/>
          <w:sz w:val="24"/>
          <w:szCs w:val="24"/>
        </w:rPr>
        <w:lastRenderedPageBreak/>
        <w:t xml:space="preserve">Particulars of Charge </w:t>
      </w:r>
    </w:p>
    <w:p w14:paraId="3FEDDBB4" w14:textId="77777777" w:rsidR="0003151F" w:rsidRPr="0003151F" w:rsidRDefault="0003151F" w:rsidP="000F3DA3">
      <w:pPr>
        <w:spacing w:after="21" w:line="259" w:lineRule="auto"/>
        <w:jc w:val="both"/>
        <w:rPr>
          <w:rFonts w:ascii="Calibri" w:eastAsia="Arial" w:hAnsi="Calibri" w:cs="Calibri"/>
          <w:color w:val="000000"/>
          <w:sz w:val="24"/>
          <w:szCs w:val="24"/>
        </w:rPr>
      </w:pPr>
      <w:r w:rsidRPr="0003151F">
        <w:rPr>
          <w:rFonts w:ascii="Calibri" w:eastAsia="Arial" w:hAnsi="Calibri" w:cs="Calibri"/>
          <w:b/>
          <w:color w:val="000000"/>
          <w:sz w:val="24"/>
          <w:szCs w:val="24"/>
        </w:rPr>
        <w:t xml:space="preserve"> </w:t>
      </w:r>
    </w:p>
    <w:p w14:paraId="2312653B" w14:textId="77777777" w:rsidR="0003151F" w:rsidRPr="0003151F" w:rsidRDefault="0003151F" w:rsidP="005F33D5">
      <w:pPr>
        <w:numPr>
          <w:ilvl w:val="0"/>
          <w:numId w:val="16"/>
        </w:numPr>
        <w:spacing w:after="8" w:line="271" w:lineRule="auto"/>
        <w:ind w:right="567" w:hanging="306"/>
        <w:jc w:val="both"/>
        <w:rPr>
          <w:rFonts w:ascii="Calibri" w:eastAsia="Arial" w:hAnsi="Calibri" w:cs="Calibri"/>
          <w:color w:val="000000"/>
          <w:sz w:val="24"/>
          <w:szCs w:val="24"/>
        </w:rPr>
      </w:pPr>
      <w:r w:rsidRPr="0003151F">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13C23DEF" w14:textId="77777777" w:rsidR="0003151F" w:rsidRPr="0003151F" w:rsidRDefault="0003151F" w:rsidP="000F3DA3">
      <w:pPr>
        <w:spacing w:after="8" w:line="271" w:lineRule="auto"/>
        <w:ind w:left="1440" w:right="567"/>
        <w:jc w:val="both"/>
        <w:rPr>
          <w:rFonts w:ascii="Calibri" w:eastAsia="Arial" w:hAnsi="Calibri" w:cs="Calibri"/>
          <w:color w:val="000000"/>
          <w:sz w:val="24"/>
          <w:szCs w:val="24"/>
        </w:rPr>
      </w:pPr>
    </w:p>
    <w:p w14:paraId="1DCEC7D4" w14:textId="77777777" w:rsidR="0003151F" w:rsidRPr="0003151F" w:rsidRDefault="0003151F" w:rsidP="005F33D5">
      <w:pPr>
        <w:numPr>
          <w:ilvl w:val="0"/>
          <w:numId w:val="16"/>
        </w:numPr>
        <w:spacing w:after="8" w:line="271" w:lineRule="auto"/>
        <w:ind w:right="567" w:hanging="306"/>
        <w:jc w:val="both"/>
        <w:rPr>
          <w:rFonts w:ascii="Calibri" w:eastAsia="Arial" w:hAnsi="Calibri" w:cs="Calibri"/>
          <w:sz w:val="24"/>
          <w:szCs w:val="24"/>
        </w:rPr>
      </w:pPr>
      <w:r w:rsidRPr="0003151F">
        <w:rPr>
          <w:rFonts w:ascii="Calibri" w:eastAsia="Arial" w:hAnsi="Calibri" w:cs="Calibri"/>
          <w:color w:val="000000"/>
          <w:sz w:val="24"/>
          <w:szCs w:val="24"/>
        </w:rPr>
        <w:t>Sometime between 24 September 2022 and 26 October 2022, you administered, or c</w:t>
      </w:r>
      <w:r w:rsidRPr="0003151F">
        <w:rPr>
          <w:rFonts w:ascii="Calibri" w:eastAsia="Arial" w:hAnsi="Calibri" w:cs="Calibri"/>
          <w:sz w:val="24"/>
          <w:szCs w:val="24"/>
        </w:rPr>
        <w:t>aused to be administered, a prohibited substance, being an injectable substance containing “Dexamethasone” (</w:t>
      </w:r>
      <w:r w:rsidRPr="0003151F">
        <w:rPr>
          <w:rFonts w:ascii="Calibri" w:eastAsia="Arial" w:hAnsi="Calibri" w:cs="Calibri"/>
          <w:b/>
          <w:bCs/>
          <w:sz w:val="24"/>
          <w:szCs w:val="24"/>
        </w:rPr>
        <w:t>the Substance</w:t>
      </w:r>
      <w:r w:rsidRPr="0003151F">
        <w:rPr>
          <w:rFonts w:ascii="Calibri" w:eastAsia="Arial" w:hAnsi="Calibri" w:cs="Calibri"/>
          <w:sz w:val="24"/>
          <w:szCs w:val="24"/>
        </w:rPr>
        <w:t>) to “Zipping Goldie”;</w:t>
      </w:r>
    </w:p>
    <w:p w14:paraId="20D4C6DE" w14:textId="77777777" w:rsidR="0003151F" w:rsidRPr="0003151F" w:rsidRDefault="0003151F" w:rsidP="000F3DA3">
      <w:pPr>
        <w:spacing w:after="8" w:line="271" w:lineRule="auto"/>
        <w:ind w:right="567"/>
        <w:jc w:val="both"/>
        <w:rPr>
          <w:rFonts w:ascii="Calibri" w:eastAsia="Arial" w:hAnsi="Calibri" w:cs="Calibri"/>
          <w:sz w:val="24"/>
          <w:szCs w:val="24"/>
        </w:rPr>
      </w:pPr>
    </w:p>
    <w:p w14:paraId="1DDDE4A1" w14:textId="77777777" w:rsidR="0003151F" w:rsidRPr="0003151F" w:rsidRDefault="0003151F" w:rsidP="005F33D5">
      <w:pPr>
        <w:numPr>
          <w:ilvl w:val="0"/>
          <w:numId w:val="16"/>
        </w:numPr>
        <w:spacing w:after="8" w:line="271" w:lineRule="auto"/>
        <w:ind w:right="567" w:hanging="306"/>
        <w:jc w:val="both"/>
        <w:rPr>
          <w:rFonts w:ascii="Calibri" w:eastAsia="Arial" w:hAnsi="Calibri" w:cs="Calibri"/>
          <w:sz w:val="24"/>
          <w:szCs w:val="24"/>
        </w:rPr>
      </w:pPr>
      <w:r w:rsidRPr="0003151F">
        <w:rPr>
          <w:rFonts w:ascii="Calibri" w:eastAsia="Calibri" w:hAnsi="Calibri" w:cs="Calibri"/>
          <w:sz w:val="24"/>
          <w:szCs w:val="24"/>
        </w:rPr>
        <w:t xml:space="preserve">The </w:t>
      </w:r>
      <w:r w:rsidRPr="0003151F">
        <w:rPr>
          <w:rFonts w:ascii="Calibri" w:eastAsia="Arial" w:hAnsi="Calibri" w:cs="Calibri"/>
          <w:sz w:val="24"/>
          <w:szCs w:val="24"/>
        </w:rPr>
        <w:t>Substance is a prohibited substance, an injectable substance, and a Prescription Animal Remedy (Schedule 4 medicine);</w:t>
      </w:r>
    </w:p>
    <w:p w14:paraId="6498ADE2"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5053962F" w14:textId="77777777" w:rsidR="0003151F" w:rsidRPr="0003151F" w:rsidRDefault="0003151F" w:rsidP="005F33D5">
      <w:pPr>
        <w:numPr>
          <w:ilvl w:val="0"/>
          <w:numId w:val="16"/>
        </w:numPr>
        <w:spacing w:after="8" w:line="271" w:lineRule="auto"/>
        <w:ind w:right="567" w:hanging="306"/>
        <w:jc w:val="both"/>
        <w:rPr>
          <w:rFonts w:ascii="Calibri" w:eastAsia="Arial" w:hAnsi="Calibri" w:cs="Calibri"/>
          <w:sz w:val="24"/>
          <w:szCs w:val="24"/>
        </w:rPr>
      </w:pPr>
      <w:r w:rsidRPr="0003151F">
        <w:rPr>
          <w:rFonts w:ascii="Calibri" w:eastAsia="Arial" w:hAnsi="Calibri" w:cs="Calibri"/>
          <w:sz w:val="24"/>
          <w:szCs w:val="24"/>
        </w:rPr>
        <w:t>The Substance was in your possession at or around the time of administration;</w:t>
      </w:r>
    </w:p>
    <w:p w14:paraId="31B5762C"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19833B72" w14:textId="77777777" w:rsidR="0003151F" w:rsidRPr="0003151F" w:rsidRDefault="0003151F" w:rsidP="005F33D5">
      <w:pPr>
        <w:numPr>
          <w:ilvl w:val="0"/>
          <w:numId w:val="16"/>
        </w:numPr>
        <w:spacing w:after="8" w:line="271" w:lineRule="auto"/>
        <w:ind w:right="567" w:hanging="306"/>
        <w:jc w:val="both"/>
        <w:rPr>
          <w:rFonts w:ascii="Calibri" w:eastAsia="Arial" w:hAnsi="Calibri" w:cs="Calibri"/>
          <w:sz w:val="24"/>
          <w:szCs w:val="24"/>
        </w:rPr>
      </w:pPr>
      <w:r w:rsidRPr="0003151F">
        <w:rPr>
          <w:rFonts w:ascii="Calibri" w:eastAsia="Arial" w:hAnsi="Calibri" w:cs="Calibri"/>
          <w:sz w:val="24"/>
          <w:szCs w:val="24"/>
        </w:rPr>
        <w:t>No evidence of an appropriate veterinary prescription has been produced for the possession of the Substance;</w:t>
      </w:r>
    </w:p>
    <w:p w14:paraId="5A8C4680" w14:textId="77777777" w:rsidR="0003151F" w:rsidRPr="0003151F" w:rsidRDefault="0003151F" w:rsidP="000F3DA3">
      <w:pPr>
        <w:spacing w:after="8" w:line="271" w:lineRule="auto"/>
        <w:ind w:left="1440" w:right="567"/>
        <w:jc w:val="both"/>
        <w:rPr>
          <w:rFonts w:ascii="Calibri" w:eastAsia="Arial" w:hAnsi="Calibri" w:cs="Calibri"/>
          <w:sz w:val="24"/>
          <w:szCs w:val="24"/>
        </w:rPr>
      </w:pPr>
    </w:p>
    <w:p w14:paraId="52797E48" w14:textId="77777777" w:rsidR="0003151F" w:rsidRPr="0003151F" w:rsidRDefault="0003151F" w:rsidP="005F33D5">
      <w:pPr>
        <w:numPr>
          <w:ilvl w:val="0"/>
          <w:numId w:val="16"/>
        </w:numPr>
        <w:spacing w:after="8" w:line="271" w:lineRule="auto"/>
        <w:ind w:right="567" w:hanging="306"/>
        <w:jc w:val="both"/>
        <w:rPr>
          <w:rFonts w:ascii="Calibri" w:eastAsia="Calibri" w:hAnsi="Calibri" w:cs="Calibri"/>
          <w:sz w:val="24"/>
          <w:szCs w:val="24"/>
          <w:lang w:eastAsia="en-US"/>
        </w:rPr>
      </w:pPr>
      <w:r w:rsidRPr="0003151F">
        <w:rPr>
          <w:rFonts w:ascii="Calibri" w:eastAsia="Arial" w:hAnsi="Calibri" w:cs="Calibri"/>
          <w:sz w:val="24"/>
          <w:szCs w:val="24"/>
        </w:rPr>
        <w:t xml:space="preserve">The Substance was not prescribed and/or obtained in accordance with relevant state or </w:t>
      </w:r>
      <w:r w:rsidRPr="0003151F">
        <w:rPr>
          <w:rFonts w:ascii="Calibri" w:eastAsia="Calibri" w:hAnsi="Calibri" w:cs="Calibri"/>
          <w:sz w:val="24"/>
          <w:szCs w:val="24"/>
        </w:rPr>
        <w:t>territory legislation.</w:t>
      </w:r>
    </w:p>
    <w:p w14:paraId="3C831F4B" w14:textId="19EE6B92" w:rsidR="005E1372" w:rsidRDefault="005E1372" w:rsidP="0003151F">
      <w:pPr>
        <w:spacing w:line="259" w:lineRule="auto"/>
        <w:ind w:left="2880" w:hanging="2880"/>
        <w:jc w:val="both"/>
        <w:rPr>
          <w:rFonts w:ascii="Calibri" w:eastAsia="Calibri" w:hAnsi="Calibri" w:cs="Times New Roman"/>
          <w:bCs/>
          <w:sz w:val="24"/>
          <w:szCs w:val="24"/>
          <w:lang w:eastAsia="en-US"/>
        </w:rPr>
      </w:pPr>
    </w:p>
    <w:p w14:paraId="661E6296" w14:textId="382E81F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03151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03151F">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681D93A" w14:textId="77777777" w:rsidR="00F2117E" w:rsidRDefault="00F2117E" w:rsidP="00914EAE">
      <w:pPr>
        <w:spacing w:line="276" w:lineRule="auto"/>
        <w:rPr>
          <w:rFonts w:ascii="Calibri" w:eastAsia="Calibri" w:hAnsi="Calibri" w:cs="Times New Roman"/>
          <w:b/>
          <w:bCs/>
          <w:sz w:val="24"/>
          <w:szCs w:val="24"/>
          <w:lang w:eastAsia="en-US"/>
        </w:rPr>
      </w:pPr>
    </w:p>
    <w:p w14:paraId="4C5B0072" w14:textId="5FE846EC"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6CF5C2F1" w14:textId="2B449761" w:rsidR="005B42AE" w:rsidRDefault="005B42AE" w:rsidP="00914EAE">
      <w:pPr>
        <w:spacing w:line="276" w:lineRule="auto"/>
        <w:rPr>
          <w:rFonts w:ascii="Calibri" w:eastAsia="Calibri" w:hAnsi="Calibri" w:cs="Times New Roman"/>
          <w:b/>
          <w:bCs/>
          <w:sz w:val="24"/>
          <w:szCs w:val="24"/>
          <w:lang w:eastAsia="en-US"/>
        </w:rPr>
      </w:pPr>
    </w:p>
    <w:p w14:paraId="2927375B" w14:textId="7956AC26" w:rsidR="005B42AE" w:rsidRPr="005B42AE" w:rsidRDefault="00A401C0"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Pr>
          <w:rFonts w:ascii="Calibri" w:eastAsia="Calibri" w:hAnsi="Calibri" w:cs="Times New Roman"/>
          <w:bCs/>
          <w:sz w:val="24"/>
          <w:szCs w:val="24"/>
          <w:lang w:eastAsia="en-US"/>
        </w:rPr>
        <w:t xml:space="preserve">Mr </w:t>
      </w:r>
      <w:r w:rsidR="002E22E4" w:rsidRPr="005B42AE">
        <w:rPr>
          <w:rFonts w:ascii="Calibri" w:eastAsia="Calibri" w:hAnsi="Calibri" w:cs="Times New Roman"/>
          <w:bCs/>
          <w:sz w:val="24"/>
          <w:szCs w:val="24"/>
          <w:lang w:eastAsia="en-US"/>
        </w:rPr>
        <w:t xml:space="preserve">Luke Adams is a registered greyhound trainer and the trainer of the greyhound “Zipping Goldie”. This greyhound competed in Race 9, </w:t>
      </w:r>
      <w:proofErr w:type="spellStart"/>
      <w:r w:rsidR="003D1C7A">
        <w:rPr>
          <w:rFonts w:ascii="Calibri" w:eastAsia="Calibri" w:hAnsi="Calibri" w:cs="Times New Roman"/>
          <w:bCs/>
          <w:sz w:val="24"/>
          <w:szCs w:val="24"/>
          <w:lang w:eastAsia="en-US"/>
        </w:rPr>
        <w:t>S</w:t>
      </w:r>
      <w:r w:rsidR="003D1C7A" w:rsidRPr="005B42AE">
        <w:rPr>
          <w:rFonts w:ascii="Calibri" w:eastAsia="Calibri" w:hAnsi="Calibri" w:cs="Times New Roman"/>
          <w:bCs/>
          <w:sz w:val="24"/>
          <w:szCs w:val="24"/>
          <w:lang w:eastAsia="en-US"/>
        </w:rPr>
        <w:t>portsbet</w:t>
      </w:r>
      <w:proofErr w:type="spellEnd"/>
      <w:r w:rsidR="003D1C7A" w:rsidRPr="005B42AE">
        <w:rPr>
          <w:rFonts w:ascii="Calibri" w:eastAsia="Calibri" w:hAnsi="Calibri" w:cs="Times New Roman"/>
          <w:bCs/>
          <w:sz w:val="24"/>
          <w:szCs w:val="24"/>
          <w:lang w:eastAsia="en-US"/>
        </w:rPr>
        <w:t xml:space="preserve"> </w:t>
      </w:r>
      <w:r w:rsidR="003D1C7A">
        <w:rPr>
          <w:rFonts w:ascii="Calibri" w:eastAsia="Calibri" w:hAnsi="Calibri" w:cs="Times New Roman"/>
          <w:bCs/>
          <w:sz w:val="24"/>
          <w:szCs w:val="24"/>
          <w:lang w:eastAsia="en-US"/>
        </w:rPr>
        <w:t>Gre</w:t>
      </w:r>
      <w:r w:rsidR="003D1C7A" w:rsidRPr="005B42AE">
        <w:rPr>
          <w:rFonts w:ascii="Calibri" w:eastAsia="Calibri" w:hAnsi="Calibri" w:cs="Times New Roman"/>
          <w:bCs/>
          <w:sz w:val="24"/>
          <w:szCs w:val="24"/>
          <w:lang w:eastAsia="en-US"/>
        </w:rPr>
        <w:t xml:space="preserve">en </w:t>
      </w:r>
      <w:r w:rsidR="003D1C7A">
        <w:rPr>
          <w:rFonts w:ascii="Calibri" w:eastAsia="Calibri" w:hAnsi="Calibri" w:cs="Times New Roman"/>
          <w:bCs/>
          <w:sz w:val="24"/>
          <w:szCs w:val="24"/>
          <w:lang w:eastAsia="en-US"/>
        </w:rPr>
        <w:t>T</w:t>
      </w:r>
      <w:r w:rsidR="003D1C7A" w:rsidRPr="005B42AE">
        <w:rPr>
          <w:rFonts w:ascii="Calibri" w:eastAsia="Calibri" w:hAnsi="Calibri" w:cs="Times New Roman"/>
          <w:bCs/>
          <w:sz w:val="24"/>
          <w:szCs w:val="24"/>
          <w:lang w:eastAsia="en-US"/>
        </w:rPr>
        <w:t>icks</w:t>
      </w:r>
      <w:r w:rsidR="002E22E4" w:rsidRPr="005B42AE">
        <w:rPr>
          <w:rFonts w:ascii="Calibri" w:eastAsia="Calibri" w:hAnsi="Calibri" w:cs="Times New Roman"/>
          <w:bCs/>
          <w:sz w:val="24"/>
          <w:szCs w:val="24"/>
          <w:lang w:eastAsia="en-US"/>
        </w:rPr>
        <w:t>, Grade 5, conducted by the Traralgon Greyhound Racing Club at Traralgon on 26 October 2022</w:t>
      </w:r>
    </w:p>
    <w:p w14:paraId="48E9879A" w14:textId="5CA10AC6" w:rsidR="002E22E4" w:rsidRPr="005B42AE" w:rsidRDefault="002E22E4" w:rsidP="00E91989">
      <w:pPr>
        <w:pStyle w:val="ListParagraph"/>
        <w:spacing w:line="276" w:lineRule="auto"/>
        <w:ind w:left="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 xml:space="preserve"> </w:t>
      </w:r>
    </w:p>
    <w:p w14:paraId="2BCB3B72" w14:textId="496F6557"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Zipping Goldie won the event, and a post</w:t>
      </w:r>
      <w:r w:rsidR="00A401C0">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race sample of urine was taken from the greyhound. The greyhound returned a positive swab to the substance </w:t>
      </w:r>
      <w:proofErr w:type="spellStart"/>
      <w:r w:rsidRPr="005B42AE">
        <w:rPr>
          <w:rFonts w:ascii="Calibri" w:eastAsia="Calibri" w:hAnsi="Calibri" w:cs="Times New Roman"/>
          <w:bCs/>
          <w:sz w:val="24"/>
          <w:szCs w:val="24"/>
          <w:lang w:eastAsia="en-US"/>
        </w:rPr>
        <w:t>Dexamethazone</w:t>
      </w:r>
      <w:proofErr w:type="spellEnd"/>
      <w:r w:rsidRPr="005B42AE">
        <w:rPr>
          <w:rFonts w:ascii="Calibri" w:eastAsia="Calibri" w:hAnsi="Calibri" w:cs="Times New Roman"/>
          <w:bCs/>
          <w:sz w:val="24"/>
          <w:szCs w:val="24"/>
          <w:lang w:eastAsia="en-US"/>
        </w:rPr>
        <w:t>.</w:t>
      </w:r>
    </w:p>
    <w:p w14:paraId="1547B220"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2EB44D8C" w14:textId="3A840C35"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 xml:space="preserve">The first charge is therefore a presentation charge, that is a charge that </w:t>
      </w:r>
      <w:r w:rsidR="003D1C7A">
        <w:rPr>
          <w:rFonts w:ascii="Calibri" w:eastAsia="Calibri" w:hAnsi="Calibri" w:cs="Times New Roman"/>
          <w:bCs/>
          <w:sz w:val="24"/>
          <w:szCs w:val="24"/>
          <w:lang w:eastAsia="en-US"/>
        </w:rPr>
        <w:t>Mr Adams</w:t>
      </w:r>
      <w:r w:rsidRPr="005B42AE">
        <w:rPr>
          <w:rFonts w:ascii="Calibri" w:eastAsia="Calibri" w:hAnsi="Calibri" w:cs="Times New Roman"/>
          <w:bCs/>
          <w:sz w:val="24"/>
          <w:szCs w:val="24"/>
          <w:lang w:eastAsia="en-US"/>
        </w:rPr>
        <w:t xml:space="preserve"> presented the greyhound at the race not free of a prohibited substance.</w:t>
      </w:r>
    </w:p>
    <w:p w14:paraId="45AEB880"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560FB220" w14:textId="6BA13B94"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lastRenderedPageBreak/>
        <w:t xml:space="preserve">The second charge is a charge that he administered this same substance to the greyhound sometime between the 24th of September 2022 </w:t>
      </w:r>
      <w:r w:rsidR="003D1C7A">
        <w:rPr>
          <w:rFonts w:ascii="Calibri" w:eastAsia="Calibri" w:hAnsi="Calibri" w:cs="Times New Roman"/>
          <w:bCs/>
          <w:sz w:val="24"/>
          <w:szCs w:val="24"/>
          <w:lang w:eastAsia="en-US"/>
        </w:rPr>
        <w:t>and</w:t>
      </w:r>
      <w:r w:rsidRPr="005B42AE">
        <w:rPr>
          <w:rFonts w:ascii="Calibri" w:eastAsia="Calibri" w:hAnsi="Calibri" w:cs="Times New Roman"/>
          <w:bCs/>
          <w:sz w:val="24"/>
          <w:szCs w:val="24"/>
          <w:lang w:eastAsia="en-US"/>
        </w:rPr>
        <w:t xml:space="preserve"> the 26th of October 2022 </w:t>
      </w:r>
      <w:r w:rsidR="003D1C7A">
        <w:rPr>
          <w:rFonts w:ascii="Calibri" w:eastAsia="Calibri" w:hAnsi="Calibri" w:cs="Times New Roman"/>
          <w:bCs/>
          <w:sz w:val="24"/>
          <w:szCs w:val="24"/>
          <w:lang w:eastAsia="en-US"/>
        </w:rPr>
        <w:t xml:space="preserve">– that is </w:t>
      </w:r>
      <w:r w:rsidRPr="005B42AE">
        <w:rPr>
          <w:rFonts w:ascii="Calibri" w:eastAsia="Calibri" w:hAnsi="Calibri" w:cs="Times New Roman"/>
          <w:bCs/>
          <w:sz w:val="24"/>
          <w:szCs w:val="24"/>
          <w:lang w:eastAsia="en-US"/>
        </w:rPr>
        <w:t xml:space="preserve"> within the two months before the race. </w:t>
      </w:r>
    </w:p>
    <w:p w14:paraId="547D8ECF"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33314D4B" w14:textId="3CDF3E16"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 xml:space="preserve">Mr Adams agreed that he did administer </w:t>
      </w:r>
      <w:proofErr w:type="spellStart"/>
      <w:r w:rsidRPr="005B42AE">
        <w:rPr>
          <w:rFonts w:ascii="Calibri" w:eastAsia="Calibri" w:hAnsi="Calibri" w:cs="Times New Roman"/>
          <w:bCs/>
          <w:sz w:val="24"/>
          <w:szCs w:val="24"/>
          <w:lang w:eastAsia="en-US"/>
        </w:rPr>
        <w:t>dexamethazone</w:t>
      </w:r>
      <w:proofErr w:type="spellEnd"/>
      <w:r w:rsidRPr="005B42AE">
        <w:rPr>
          <w:rFonts w:ascii="Calibri" w:eastAsia="Calibri" w:hAnsi="Calibri" w:cs="Times New Roman"/>
          <w:bCs/>
          <w:sz w:val="24"/>
          <w:szCs w:val="24"/>
          <w:lang w:eastAsia="en-US"/>
        </w:rPr>
        <w:t xml:space="preserve"> to the greyhound. He said it was contained in a medication called </w:t>
      </w:r>
      <w:proofErr w:type="spellStart"/>
      <w:r w:rsidRPr="005B42AE">
        <w:rPr>
          <w:rFonts w:ascii="Calibri" w:eastAsia="Calibri" w:hAnsi="Calibri" w:cs="Times New Roman"/>
          <w:bCs/>
          <w:sz w:val="24"/>
          <w:szCs w:val="24"/>
          <w:lang w:eastAsia="en-US"/>
        </w:rPr>
        <w:t>Dexason</w:t>
      </w:r>
      <w:proofErr w:type="spellEnd"/>
      <w:r w:rsidR="003D1C7A">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which he administered on 24 September 2022 to ease pain from an injury. It is not clear from the evidence whether this injection was indeed the source of the </w:t>
      </w:r>
      <w:proofErr w:type="spellStart"/>
      <w:r w:rsidRPr="005B42AE">
        <w:rPr>
          <w:rFonts w:ascii="Calibri" w:eastAsia="Calibri" w:hAnsi="Calibri" w:cs="Times New Roman"/>
          <w:bCs/>
          <w:sz w:val="24"/>
          <w:szCs w:val="24"/>
          <w:lang w:eastAsia="en-US"/>
        </w:rPr>
        <w:t>dexamethazone</w:t>
      </w:r>
      <w:proofErr w:type="spellEnd"/>
      <w:r w:rsidRPr="005B42AE">
        <w:rPr>
          <w:rFonts w:ascii="Calibri" w:eastAsia="Calibri" w:hAnsi="Calibri" w:cs="Times New Roman"/>
          <w:bCs/>
          <w:sz w:val="24"/>
          <w:szCs w:val="24"/>
          <w:lang w:eastAsia="en-US"/>
        </w:rPr>
        <w:t xml:space="preserve"> present in the race day sample. Dr Steven Karamatic expressed the opinion that any such injection would not have been traceable by the time the swab was taken. In any event</w:t>
      </w:r>
      <w:r w:rsidR="003D1C7A">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it is clear that the race day sample did contain </w:t>
      </w:r>
      <w:proofErr w:type="spellStart"/>
      <w:r w:rsidRPr="005B42AE">
        <w:rPr>
          <w:rFonts w:ascii="Calibri" w:eastAsia="Calibri" w:hAnsi="Calibri" w:cs="Times New Roman"/>
          <w:bCs/>
          <w:sz w:val="24"/>
          <w:szCs w:val="24"/>
          <w:lang w:eastAsia="en-US"/>
        </w:rPr>
        <w:t>dexamethazone</w:t>
      </w:r>
      <w:proofErr w:type="spellEnd"/>
      <w:r w:rsidRPr="005B42AE">
        <w:rPr>
          <w:rFonts w:ascii="Calibri" w:eastAsia="Calibri" w:hAnsi="Calibri" w:cs="Times New Roman"/>
          <w:bCs/>
          <w:sz w:val="24"/>
          <w:szCs w:val="24"/>
          <w:lang w:eastAsia="en-US"/>
        </w:rPr>
        <w:t xml:space="preserve"> and that it was not prescribed or obtained in accordance with relevant legislation.</w:t>
      </w:r>
    </w:p>
    <w:p w14:paraId="213700D6"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0E05CD7B" w14:textId="0C2C6D15"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The third charge is a charge that he did not keep accurate records of all treatments administered to the greyhound</w:t>
      </w:r>
      <w:r w:rsidR="003D1C7A">
        <w:rPr>
          <w:rFonts w:ascii="Calibri" w:eastAsia="Calibri" w:hAnsi="Calibri" w:cs="Times New Roman"/>
          <w:bCs/>
          <w:sz w:val="24"/>
          <w:szCs w:val="24"/>
          <w:lang w:eastAsia="en-US"/>
        </w:rPr>
        <w:t>. I</w:t>
      </w:r>
      <w:r w:rsidRPr="005B42AE">
        <w:rPr>
          <w:rFonts w:ascii="Calibri" w:eastAsia="Calibri" w:hAnsi="Calibri" w:cs="Times New Roman"/>
          <w:bCs/>
          <w:sz w:val="24"/>
          <w:szCs w:val="24"/>
          <w:lang w:eastAsia="en-US"/>
        </w:rPr>
        <w:t>n particular</w:t>
      </w:r>
      <w:r w:rsidR="003D1C7A">
        <w:rPr>
          <w:rFonts w:ascii="Calibri" w:eastAsia="Calibri" w:hAnsi="Calibri" w:cs="Times New Roman"/>
          <w:bCs/>
          <w:sz w:val="24"/>
          <w:szCs w:val="24"/>
          <w:lang w:eastAsia="en-US"/>
        </w:rPr>
        <w:t>, this related to</w:t>
      </w:r>
      <w:r w:rsidRPr="005B42AE">
        <w:rPr>
          <w:rFonts w:ascii="Calibri" w:eastAsia="Calibri" w:hAnsi="Calibri" w:cs="Times New Roman"/>
          <w:bCs/>
          <w:sz w:val="24"/>
          <w:szCs w:val="24"/>
          <w:lang w:eastAsia="en-US"/>
        </w:rPr>
        <w:t xml:space="preserve"> the treatment of the greyhound with dexamethasone, but also relating to a lack of basic record keeping </w:t>
      </w:r>
      <w:r w:rsidR="003D1C7A">
        <w:rPr>
          <w:rFonts w:ascii="Calibri" w:eastAsia="Calibri" w:hAnsi="Calibri" w:cs="Times New Roman"/>
          <w:bCs/>
          <w:sz w:val="24"/>
          <w:szCs w:val="24"/>
          <w:lang w:eastAsia="en-US"/>
        </w:rPr>
        <w:t xml:space="preserve">concerning </w:t>
      </w:r>
      <w:r w:rsidRPr="005B42AE">
        <w:rPr>
          <w:rFonts w:ascii="Calibri" w:eastAsia="Calibri" w:hAnsi="Calibri" w:cs="Times New Roman"/>
          <w:bCs/>
          <w:sz w:val="24"/>
          <w:szCs w:val="24"/>
          <w:lang w:eastAsia="en-US"/>
        </w:rPr>
        <w:t>feeding and medications.</w:t>
      </w:r>
    </w:p>
    <w:p w14:paraId="703B1105"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0FA8AB0C" w14:textId="093142FC" w:rsidR="002E22E4" w:rsidRPr="00E072CB" w:rsidRDefault="002E22E4" w:rsidP="00E072CB">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The 4</w:t>
      </w:r>
      <w:r w:rsidR="00E072CB" w:rsidRPr="00E072CB">
        <w:rPr>
          <w:rFonts w:ascii="Calibri" w:eastAsia="Calibri" w:hAnsi="Calibri" w:cs="Times New Roman"/>
          <w:bCs/>
          <w:sz w:val="24"/>
          <w:szCs w:val="24"/>
          <w:vertAlign w:val="superscript"/>
          <w:lang w:eastAsia="en-US"/>
        </w:rPr>
        <w:t>th</w:t>
      </w:r>
      <w:r w:rsidRPr="00E072CB">
        <w:rPr>
          <w:rFonts w:ascii="Calibri" w:eastAsia="Calibri" w:hAnsi="Calibri" w:cs="Times New Roman"/>
          <w:bCs/>
          <w:sz w:val="24"/>
          <w:szCs w:val="24"/>
          <w:lang w:eastAsia="en-US"/>
        </w:rPr>
        <w:t xml:space="preserve"> and 5</w:t>
      </w:r>
      <w:r w:rsidRPr="00E072CB">
        <w:rPr>
          <w:rFonts w:ascii="Calibri" w:eastAsia="Calibri" w:hAnsi="Calibri" w:cs="Times New Roman"/>
          <w:bCs/>
          <w:sz w:val="24"/>
          <w:szCs w:val="24"/>
          <w:vertAlign w:val="superscript"/>
          <w:lang w:eastAsia="en-US"/>
        </w:rPr>
        <w:t>th</w:t>
      </w:r>
      <w:r w:rsidRPr="00E072CB">
        <w:rPr>
          <w:rFonts w:ascii="Calibri" w:eastAsia="Calibri" w:hAnsi="Calibri" w:cs="Times New Roman"/>
          <w:bCs/>
          <w:sz w:val="24"/>
          <w:szCs w:val="24"/>
          <w:lang w:eastAsia="en-US"/>
        </w:rPr>
        <w:t xml:space="preserve"> charges allege that </w:t>
      </w:r>
      <w:r w:rsidR="003D1C7A">
        <w:rPr>
          <w:rFonts w:ascii="Calibri" w:eastAsia="Calibri" w:hAnsi="Calibri" w:cs="Times New Roman"/>
          <w:bCs/>
          <w:sz w:val="24"/>
          <w:szCs w:val="24"/>
          <w:lang w:eastAsia="en-US"/>
        </w:rPr>
        <w:t>Mr Adams</w:t>
      </w:r>
      <w:r w:rsidRPr="00E072CB">
        <w:rPr>
          <w:rFonts w:ascii="Calibri" w:eastAsia="Calibri" w:hAnsi="Calibri" w:cs="Times New Roman"/>
          <w:bCs/>
          <w:sz w:val="24"/>
          <w:szCs w:val="24"/>
          <w:lang w:eastAsia="en-US"/>
        </w:rPr>
        <w:t xml:space="preserve"> possessed substances at his kennels which were prohibited substances. The first is a substance called </w:t>
      </w:r>
      <w:proofErr w:type="spellStart"/>
      <w:r w:rsidRPr="00E072CB">
        <w:rPr>
          <w:rFonts w:ascii="Calibri" w:eastAsia="Calibri" w:hAnsi="Calibri" w:cs="Times New Roman"/>
          <w:bCs/>
          <w:sz w:val="24"/>
          <w:szCs w:val="24"/>
          <w:lang w:eastAsia="en-US"/>
        </w:rPr>
        <w:t>cartrophen</w:t>
      </w:r>
      <w:proofErr w:type="spellEnd"/>
      <w:r w:rsidRPr="00E072CB">
        <w:rPr>
          <w:rFonts w:ascii="Calibri" w:eastAsia="Calibri" w:hAnsi="Calibri" w:cs="Times New Roman"/>
          <w:bCs/>
          <w:sz w:val="24"/>
          <w:szCs w:val="24"/>
          <w:lang w:eastAsia="en-US"/>
        </w:rPr>
        <w:t xml:space="preserve"> vet, which contains the substance </w:t>
      </w:r>
      <w:proofErr w:type="spellStart"/>
      <w:r w:rsidRPr="00E072CB">
        <w:rPr>
          <w:rFonts w:ascii="Calibri" w:eastAsia="Calibri" w:hAnsi="Calibri" w:cs="Times New Roman"/>
          <w:bCs/>
          <w:sz w:val="24"/>
          <w:szCs w:val="24"/>
          <w:lang w:eastAsia="en-US"/>
        </w:rPr>
        <w:t>pentosin</w:t>
      </w:r>
      <w:proofErr w:type="spellEnd"/>
      <w:r w:rsidRPr="00E072CB">
        <w:rPr>
          <w:rFonts w:ascii="Calibri" w:eastAsia="Calibri" w:hAnsi="Calibri" w:cs="Times New Roman"/>
          <w:bCs/>
          <w:sz w:val="24"/>
          <w:szCs w:val="24"/>
          <w:lang w:eastAsia="en-US"/>
        </w:rPr>
        <w:t xml:space="preserve"> </w:t>
      </w:r>
      <w:proofErr w:type="spellStart"/>
      <w:r w:rsidRPr="00E072CB">
        <w:rPr>
          <w:rFonts w:ascii="Calibri" w:eastAsia="Calibri" w:hAnsi="Calibri" w:cs="Times New Roman"/>
          <w:bCs/>
          <w:sz w:val="24"/>
          <w:szCs w:val="24"/>
          <w:lang w:eastAsia="en-US"/>
        </w:rPr>
        <w:t>polysulfate</w:t>
      </w:r>
      <w:proofErr w:type="spellEnd"/>
      <w:r w:rsidRPr="00E072CB">
        <w:rPr>
          <w:rFonts w:ascii="Calibri" w:eastAsia="Calibri" w:hAnsi="Calibri" w:cs="Times New Roman"/>
          <w:bCs/>
          <w:sz w:val="24"/>
          <w:szCs w:val="24"/>
          <w:lang w:eastAsia="en-US"/>
        </w:rPr>
        <w:t xml:space="preserve">. This substance was located by the </w:t>
      </w:r>
      <w:r w:rsidR="00E072CB">
        <w:rPr>
          <w:rFonts w:ascii="Calibri" w:eastAsia="Calibri" w:hAnsi="Calibri" w:cs="Times New Roman"/>
          <w:bCs/>
          <w:sz w:val="24"/>
          <w:szCs w:val="24"/>
          <w:lang w:eastAsia="en-US"/>
        </w:rPr>
        <w:t>s</w:t>
      </w:r>
      <w:r w:rsidRPr="00E072CB">
        <w:rPr>
          <w:rFonts w:ascii="Calibri" w:eastAsia="Calibri" w:hAnsi="Calibri" w:cs="Times New Roman"/>
          <w:bCs/>
          <w:sz w:val="24"/>
          <w:szCs w:val="24"/>
          <w:lang w:eastAsia="en-US"/>
        </w:rPr>
        <w:t>tewards during a kennel inspection on 31 March 2023</w:t>
      </w:r>
      <w:r w:rsidR="003D1C7A">
        <w:rPr>
          <w:rFonts w:ascii="Calibri" w:eastAsia="Calibri" w:hAnsi="Calibri" w:cs="Times New Roman"/>
          <w:bCs/>
          <w:sz w:val="24"/>
          <w:szCs w:val="24"/>
          <w:lang w:eastAsia="en-US"/>
        </w:rPr>
        <w:t xml:space="preserve">. </w:t>
      </w:r>
      <w:r w:rsidR="00E072CB">
        <w:rPr>
          <w:rFonts w:ascii="Calibri" w:eastAsia="Calibri" w:hAnsi="Calibri" w:cs="Times New Roman"/>
          <w:bCs/>
          <w:sz w:val="24"/>
          <w:szCs w:val="24"/>
          <w:lang w:eastAsia="en-US"/>
        </w:rPr>
        <w:t xml:space="preserve">Mr </w:t>
      </w:r>
      <w:r w:rsidRPr="00E072CB">
        <w:rPr>
          <w:rFonts w:ascii="Calibri" w:eastAsia="Calibri" w:hAnsi="Calibri" w:cs="Times New Roman"/>
          <w:bCs/>
          <w:sz w:val="24"/>
          <w:szCs w:val="24"/>
          <w:lang w:eastAsia="en-US"/>
        </w:rPr>
        <w:t>Adams could not produce any evidence that he had obtained a veterinary prescription for the substance. He conceded that the substance was not labelled or obtained in accordance with Victorian legislation.</w:t>
      </w:r>
    </w:p>
    <w:p w14:paraId="647E4630"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54B6AA26" w14:textId="07D43F18"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 xml:space="preserve">During the same kennel </w:t>
      </w:r>
      <w:r w:rsidR="00E072CB" w:rsidRPr="005B42AE">
        <w:rPr>
          <w:rFonts w:ascii="Calibri" w:eastAsia="Calibri" w:hAnsi="Calibri" w:cs="Times New Roman"/>
          <w:bCs/>
          <w:sz w:val="24"/>
          <w:szCs w:val="24"/>
          <w:lang w:eastAsia="en-US"/>
        </w:rPr>
        <w:t>inspection,</w:t>
      </w:r>
      <w:r w:rsidRPr="005B42AE">
        <w:rPr>
          <w:rFonts w:ascii="Calibri" w:eastAsia="Calibri" w:hAnsi="Calibri" w:cs="Times New Roman"/>
          <w:bCs/>
          <w:sz w:val="24"/>
          <w:szCs w:val="24"/>
          <w:lang w:eastAsia="en-US"/>
        </w:rPr>
        <w:t xml:space="preserve"> the stewards also found another substance</w:t>
      </w:r>
      <w:r w:rsidR="003D1C7A">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pentose gold</w:t>
      </w:r>
      <w:r w:rsidR="003D1C7A">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which contains the substance pentosane </w:t>
      </w:r>
      <w:proofErr w:type="spellStart"/>
      <w:r w:rsidRPr="005B42AE">
        <w:rPr>
          <w:rFonts w:ascii="Calibri" w:eastAsia="Calibri" w:hAnsi="Calibri" w:cs="Times New Roman"/>
          <w:bCs/>
          <w:sz w:val="24"/>
          <w:szCs w:val="24"/>
          <w:lang w:eastAsia="en-US"/>
        </w:rPr>
        <w:t>polysulfate</w:t>
      </w:r>
      <w:proofErr w:type="spellEnd"/>
      <w:r w:rsidRPr="005B42AE">
        <w:rPr>
          <w:rFonts w:ascii="Calibri" w:eastAsia="Calibri" w:hAnsi="Calibri" w:cs="Times New Roman"/>
          <w:bCs/>
          <w:sz w:val="24"/>
          <w:szCs w:val="24"/>
          <w:lang w:eastAsia="en-US"/>
        </w:rPr>
        <w:t>. This is the subject matter of the 5</w:t>
      </w:r>
      <w:r w:rsidR="00E072CB" w:rsidRPr="00E072CB">
        <w:rPr>
          <w:rFonts w:ascii="Calibri" w:eastAsia="Calibri" w:hAnsi="Calibri" w:cs="Times New Roman"/>
          <w:bCs/>
          <w:sz w:val="24"/>
          <w:szCs w:val="24"/>
          <w:vertAlign w:val="superscript"/>
          <w:lang w:eastAsia="en-US"/>
        </w:rPr>
        <w:t>th</w:t>
      </w:r>
      <w:r w:rsidR="00E072CB">
        <w:rPr>
          <w:rFonts w:ascii="Calibri" w:eastAsia="Calibri" w:hAnsi="Calibri" w:cs="Times New Roman"/>
          <w:bCs/>
          <w:sz w:val="24"/>
          <w:szCs w:val="24"/>
          <w:lang w:eastAsia="en-US"/>
        </w:rPr>
        <w:t xml:space="preserve"> </w:t>
      </w:r>
      <w:r w:rsidRPr="005B42AE">
        <w:rPr>
          <w:rFonts w:ascii="Calibri" w:eastAsia="Calibri" w:hAnsi="Calibri" w:cs="Times New Roman"/>
          <w:bCs/>
          <w:sz w:val="24"/>
          <w:szCs w:val="24"/>
          <w:lang w:eastAsia="en-US"/>
        </w:rPr>
        <w:t>charge. Once again, Mr Adams conceded that this substance was not labelled or obtained in accordance with Victorian legislation.</w:t>
      </w:r>
    </w:p>
    <w:p w14:paraId="3DCC39D8"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7EAA55E2" w14:textId="63060BBF"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The final charge is a charge that Mr Adams possessed the prohibited substance dexamethasone</w:t>
      </w:r>
      <w:r w:rsidR="003D1C7A">
        <w:rPr>
          <w:rFonts w:ascii="Calibri" w:eastAsia="Calibri" w:hAnsi="Calibri" w:cs="Times New Roman"/>
          <w:bCs/>
          <w:sz w:val="24"/>
          <w:szCs w:val="24"/>
          <w:lang w:eastAsia="en-US"/>
        </w:rPr>
        <w:t>. T</w:t>
      </w:r>
      <w:r w:rsidRPr="005B42AE">
        <w:rPr>
          <w:rFonts w:ascii="Calibri" w:eastAsia="Calibri" w:hAnsi="Calibri" w:cs="Times New Roman"/>
          <w:bCs/>
          <w:sz w:val="24"/>
          <w:szCs w:val="24"/>
          <w:lang w:eastAsia="en-US"/>
        </w:rPr>
        <w:t>hat that substance was in his possession at the time of administration to his dog and that it was not prescribed or obtained in accordance with relevant legislation.</w:t>
      </w:r>
    </w:p>
    <w:p w14:paraId="049590C2"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0E3AD467" w14:textId="09168174"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proofErr w:type="spellStart"/>
      <w:r w:rsidRPr="005B42AE">
        <w:rPr>
          <w:rFonts w:ascii="Calibri" w:eastAsia="Calibri" w:hAnsi="Calibri" w:cs="Times New Roman"/>
          <w:bCs/>
          <w:sz w:val="24"/>
          <w:szCs w:val="24"/>
          <w:lang w:eastAsia="en-US"/>
        </w:rPr>
        <w:t>Dexamethazone</w:t>
      </w:r>
      <w:proofErr w:type="spellEnd"/>
      <w:r w:rsidRPr="005B42AE">
        <w:rPr>
          <w:rFonts w:ascii="Calibri" w:eastAsia="Calibri" w:hAnsi="Calibri" w:cs="Times New Roman"/>
          <w:bCs/>
          <w:sz w:val="24"/>
          <w:szCs w:val="24"/>
          <w:lang w:eastAsia="en-US"/>
        </w:rPr>
        <w:t xml:space="preserve"> is a prohibited substance as defined by the </w:t>
      </w:r>
      <w:r w:rsidR="00E072CB">
        <w:rPr>
          <w:rFonts w:ascii="Calibri" w:eastAsia="Calibri" w:hAnsi="Calibri" w:cs="Times New Roman"/>
          <w:bCs/>
          <w:sz w:val="24"/>
          <w:szCs w:val="24"/>
          <w:lang w:eastAsia="en-US"/>
        </w:rPr>
        <w:t>G</w:t>
      </w:r>
      <w:r w:rsidRPr="005B42AE">
        <w:rPr>
          <w:rFonts w:ascii="Calibri" w:eastAsia="Calibri" w:hAnsi="Calibri" w:cs="Times New Roman"/>
          <w:bCs/>
          <w:sz w:val="24"/>
          <w:szCs w:val="24"/>
          <w:lang w:eastAsia="en-US"/>
        </w:rPr>
        <w:t xml:space="preserve">reyhound Australasia </w:t>
      </w:r>
      <w:r w:rsidR="00E072CB">
        <w:rPr>
          <w:rFonts w:ascii="Calibri" w:eastAsia="Calibri" w:hAnsi="Calibri" w:cs="Times New Roman"/>
          <w:bCs/>
          <w:sz w:val="24"/>
          <w:szCs w:val="24"/>
          <w:lang w:eastAsia="en-US"/>
        </w:rPr>
        <w:t>R</w:t>
      </w:r>
      <w:r w:rsidRPr="005B42AE">
        <w:rPr>
          <w:rFonts w:ascii="Calibri" w:eastAsia="Calibri" w:hAnsi="Calibri" w:cs="Times New Roman"/>
          <w:bCs/>
          <w:sz w:val="24"/>
          <w:szCs w:val="24"/>
          <w:lang w:eastAsia="en-US"/>
        </w:rPr>
        <w:t xml:space="preserve">ules. It is an </w:t>
      </w:r>
      <w:r w:rsidR="00E072CB" w:rsidRPr="005B42AE">
        <w:rPr>
          <w:rFonts w:ascii="Calibri" w:eastAsia="Calibri" w:hAnsi="Calibri" w:cs="Times New Roman"/>
          <w:bCs/>
          <w:sz w:val="24"/>
          <w:szCs w:val="24"/>
          <w:lang w:eastAsia="en-US"/>
        </w:rPr>
        <w:t>anti-inflammatory</w:t>
      </w:r>
      <w:r w:rsidRPr="005B42AE">
        <w:rPr>
          <w:rFonts w:ascii="Calibri" w:eastAsia="Calibri" w:hAnsi="Calibri" w:cs="Times New Roman"/>
          <w:bCs/>
          <w:sz w:val="24"/>
          <w:szCs w:val="24"/>
          <w:lang w:eastAsia="en-US"/>
        </w:rPr>
        <w:t xml:space="preserve"> substance which falls into in the category of therapeutic substances under the penalty guidelines. There are 13 veterinary medicines that contain </w:t>
      </w:r>
      <w:r w:rsidRPr="005B42AE">
        <w:rPr>
          <w:rFonts w:ascii="Calibri" w:eastAsia="Calibri" w:hAnsi="Calibri" w:cs="Times New Roman"/>
          <w:bCs/>
          <w:sz w:val="24"/>
          <w:szCs w:val="24"/>
          <w:lang w:eastAsia="en-US"/>
        </w:rPr>
        <w:lastRenderedPageBreak/>
        <w:t>this substance. They are all obtainable only on prescription from a vet</w:t>
      </w:r>
      <w:r w:rsidR="003D1C7A">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It is important to note that the vet is only entitled to prescribe medicine such as this substance after establishing a therapeutic need for the substance.</w:t>
      </w:r>
    </w:p>
    <w:p w14:paraId="7F4DD94E"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01F31E22" w14:textId="4434DCFD"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Although Mr Adams told the stewards that he accepted that the dog had been injected with dexamethasone, he gave the stewards several contradictory accounts as to how that had occurred. At the preliminary inquiry on the 5</w:t>
      </w:r>
      <w:r w:rsidR="00E072CB" w:rsidRPr="00E072CB">
        <w:rPr>
          <w:rFonts w:ascii="Calibri" w:eastAsia="Calibri" w:hAnsi="Calibri" w:cs="Times New Roman"/>
          <w:bCs/>
          <w:sz w:val="24"/>
          <w:szCs w:val="24"/>
          <w:vertAlign w:val="superscript"/>
          <w:lang w:eastAsia="en-US"/>
        </w:rPr>
        <w:t>th</w:t>
      </w:r>
      <w:r w:rsidR="00E072CB">
        <w:rPr>
          <w:rFonts w:ascii="Calibri" w:eastAsia="Calibri" w:hAnsi="Calibri" w:cs="Times New Roman"/>
          <w:bCs/>
          <w:sz w:val="24"/>
          <w:szCs w:val="24"/>
          <w:lang w:eastAsia="en-US"/>
        </w:rPr>
        <w:t xml:space="preserve"> </w:t>
      </w:r>
      <w:r w:rsidRPr="005B42AE">
        <w:rPr>
          <w:rFonts w:ascii="Calibri" w:eastAsia="Calibri" w:hAnsi="Calibri" w:cs="Times New Roman"/>
          <w:bCs/>
          <w:sz w:val="24"/>
          <w:szCs w:val="24"/>
          <w:lang w:eastAsia="en-US"/>
        </w:rPr>
        <w:t>of December 2022 by telephone</w:t>
      </w:r>
      <w:r w:rsidR="00E072CB">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he told steward </w:t>
      </w:r>
      <w:r w:rsidR="00E072CB">
        <w:rPr>
          <w:rFonts w:ascii="Calibri" w:eastAsia="Calibri" w:hAnsi="Calibri" w:cs="Times New Roman"/>
          <w:bCs/>
          <w:sz w:val="24"/>
          <w:szCs w:val="24"/>
          <w:lang w:eastAsia="en-US"/>
        </w:rPr>
        <w:t xml:space="preserve">Ms </w:t>
      </w:r>
      <w:r w:rsidRPr="005B42AE">
        <w:rPr>
          <w:rFonts w:ascii="Calibri" w:eastAsia="Calibri" w:hAnsi="Calibri" w:cs="Times New Roman"/>
          <w:bCs/>
          <w:sz w:val="24"/>
          <w:szCs w:val="24"/>
          <w:lang w:eastAsia="en-US"/>
        </w:rPr>
        <w:t>Catherine Scarlett that the dog was “needled with it to fix up a track leg”. When questioned about this</w:t>
      </w:r>
      <w:r w:rsidR="003D1C7A">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he refused to name the person who had injected the substance</w:t>
      </w:r>
      <w:r w:rsidR="003D1C7A">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but referred to that person as a local greyhound checker. He said </w:t>
      </w:r>
      <w:r w:rsidR="003D1C7A">
        <w:rPr>
          <w:rFonts w:ascii="Calibri" w:eastAsia="Calibri" w:hAnsi="Calibri" w:cs="Times New Roman"/>
          <w:bCs/>
          <w:sz w:val="24"/>
          <w:szCs w:val="24"/>
          <w:lang w:eastAsia="en-US"/>
        </w:rPr>
        <w:t xml:space="preserve">that </w:t>
      </w:r>
      <w:r w:rsidRPr="005B42AE">
        <w:rPr>
          <w:rFonts w:ascii="Calibri" w:eastAsia="Calibri" w:hAnsi="Calibri" w:cs="Times New Roman"/>
          <w:bCs/>
          <w:sz w:val="24"/>
          <w:szCs w:val="24"/>
          <w:lang w:eastAsia="en-US"/>
        </w:rPr>
        <w:t xml:space="preserve">he did not want to get that person into trouble. He said that the dog had suffered a track leg injury and </w:t>
      </w:r>
      <w:r w:rsidR="003D1C7A">
        <w:rPr>
          <w:rFonts w:ascii="Calibri" w:eastAsia="Calibri" w:hAnsi="Calibri" w:cs="Times New Roman"/>
          <w:bCs/>
          <w:sz w:val="24"/>
          <w:szCs w:val="24"/>
          <w:lang w:eastAsia="en-US"/>
        </w:rPr>
        <w:t xml:space="preserve">that </w:t>
      </w:r>
      <w:r w:rsidRPr="005B42AE">
        <w:rPr>
          <w:rFonts w:ascii="Calibri" w:eastAsia="Calibri" w:hAnsi="Calibri" w:cs="Times New Roman"/>
          <w:bCs/>
          <w:sz w:val="24"/>
          <w:szCs w:val="24"/>
          <w:lang w:eastAsia="en-US"/>
        </w:rPr>
        <w:t>the injection was needed to bring the swelling down. He said he could</w:t>
      </w:r>
      <w:r w:rsidR="003D1C7A">
        <w:rPr>
          <w:rFonts w:ascii="Calibri" w:eastAsia="Calibri" w:hAnsi="Calibri" w:cs="Times New Roman"/>
          <w:bCs/>
          <w:sz w:val="24"/>
          <w:szCs w:val="24"/>
          <w:lang w:eastAsia="en-US"/>
        </w:rPr>
        <w:t xml:space="preserve"> </w:t>
      </w:r>
      <w:r w:rsidRPr="005B42AE">
        <w:rPr>
          <w:rFonts w:ascii="Calibri" w:eastAsia="Calibri" w:hAnsi="Calibri" w:cs="Times New Roman"/>
          <w:bCs/>
          <w:sz w:val="24"/>
          <w:szCs w:val="24"/>
          <w:lang w:eastAsia="en-US"/>
        </w:rPr>
        <w:t>n</w:t>
      </w:r>
      <w:r w:rsidR="003D1C7A">
        <w:rPr>
          <w:rFonts w:ascii="Calibri" w:eastAsia="Calibri" w:hAnsi="Calibri" w:cs="Times New Roman"/>
          <w:bCs/>
          <w:sz w:val="24"/>
          <w:szCs w:val="24"/>
          <w:lang w:eastAsia="en-US"/>
        </w:rPr>
        <w:t>o</w:t>
      </w:r>
      <w:r w:rsidRPr="005B42AE">
        <w:rPr>
          <w:rFonts w:ascii="Calibri" w:eastAsia="Calibri" w:hAnsi="Calibri" w:cs="Times New Roman"/>
          <w:bCs/>
          <w:sz w:val="24"/>
          <w:szCs w:val="24"/>
          <w:lang w:eastAsia="en-US"/>
        </w:rPr>
        <w:t>t remember how much was administered. This preliminary enquiry was held by telephone</w:t>
      </w:r>
      <w:r w:rsidR="003D1C7A">
        <w:rPr>
          <w:rFonts w:ascii="Calibri" w:eastAsia="Calibri" w:hAnsi="Calibri" w:cs="Times New Roman"/>
          <w:bCs/>
          <w:sz w:val="24"/>
          <w:szCs w:val="24"/>
          <w:lang w:eastAsia="en-US"/>
        </w:rPr>
        <w:t xml:space="preserve">. </w:t>
      </w:r>
    </w:p>
    <w:p w14:paraId="575B797C"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66D79FFE" w14:textId="713740E3" w:rsidR="002E22E4" w:rsidRPr="00E072CB" w:rsidRDefault="002E22E4" w:rsidP="00E072CB">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However</w:t>
      </w:r>
      <w:r w:rsidR="00E072CB">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on the 16</w:t>
      </w:r>
      <w:r w:rsidR="00E072CB" w:rsidRPr="00E072CB">
        <w:rPr>
          <w:rFonts w:ascii="Calibri" w:eastAsia="Calibri" w:hAnsi="Calibri" w:cs="Times New Roman"/>
          <w:bCs/>
          <w:sz w:val="24"/>
          <w:szCs w:val="24"/>
          <w:vertAlign w:val="superscript"/>
          <w:lang w:eastAsia="en-US"/>
        </w:rPr>
        <w:t>th</w:t>
      </w:r>
      <w:r w:rsidR="00E072CB">
        <w:rPr>
          <w:rFonts w:ascii="Calibri" w:eastAsia="Calibri" w:hAnsi="Calibri" w:cs="Times New Roman"/>
          <w:bCs/>
          <w:sz w:val="24"/>
          <w:szCs w:val="24"/>
          <w:lang w:eastAsia="en-US"/>
        </w:rPr>
        <w:t xml:space="preserve"> </w:t>
      </w:r>
      <w:r w:rsidRPr="005B42AE">
        <w:rPr>
          <w:rFonts w:ascii="Calibri" w:eastAsia="Calibri" w:hAnsi="Calibri" w:cs="Times New Roman"/>
          <w:bCs/>
          <w:sz w:val="24"/>
          <w:szCs w:val="24"/>
          <w:lang w:eastAsia="en-US"/>
        </w:rPr>
        <w:t>of December 2022, the stewards received an email from Mr Adams in which he stated that he in fact had administered the injection himself on the 25</w:t>
      </w:r>
      <w:r w:rsidR="00E072CB" w:rsidRPr="00E072CB">
        <w:rPr>
          <w:rFonts w:ascii="Calibri" w:eastAsia="Calibri" w:hAnsi="Calibri" w:cs="Times New Roman"/>
          <w:bCs/>
          <w:sz w:val="24"/>
          <w:szCs w:val="24"/>
          <w:vertAlign w:val="superscript"/>
          <w:lang w:eastAsia="en-US"/>
        </w:rPr>
        <w:t>th</w:t>
      </w:r>
      <w:r w:rsidRPr="00E072CB">
        <w:rPr>
          <w:rFonts w:ascii="Calibri" w:eastAsia="Calibri" w:hAnsi="Calibri" w:cs="Times New Roman"/>
          <w:bCs/>
          <w:sz w:val="24"/>
          <w:szCs w:val="24"/>
          <w:lang w:eastAsia="en-US"/>
        </w:rPr>
        <w:t xml:space="preserve"> of September</w:t>
      </w:r>
      <w:r w:rsidR="003D1C7A">
        <w:rPr>
          <w:rFonts w:ascii="Calibri" w:eastAsia="Calibri" w:hAnsi="Calibri" w:cs="Times New Roman"/>
          <w:bCs/>
          <w:sz w:val="24"/>
          <w:szCs w:val="24"/>
          <w:lang w:eastAsia="en-US"/>
        </w:rPr>
        <w:t xml:space="preserve"> </w:t>
      </w:r>
      <w:r w:rsidRPr="00E072CB">
        <w:rPr>
          <w:rFonts w:ascii="Calibri" w:eastAsia="Calibri" w:hAnsi="Calibri" w:cs="Times New Roman"/>
          <w:bCs/>
          <w:sz w:val="24"/>
          <w:szCs w:val="24"/>
          <w:lang w:eastAsia="en-US"/>
        </w:rPr>
        <w:t xml:space="preserve">2022. He said </w:t>
      </w:r>
      <w:r w:rsidR="003D1C7A">
        <w:rPr>
          <w:rFonts w:ascii="Calibri" w:eastAsia="Calibri" w:hAnsi="Calibri" w:cs="Times New Roman"/>
          <w:bCs/>
          <w:sz w:val="24"/>
          <w:szCs w:val="24"/>
          <w:lang w:eastAsia="en-US"/>
        </w:rPr>
        <w:t xml:space="preserve">that </w:t>
      </w:r>
      <w:r w:rsidRPr="00E072CB">
        <w:rPr>
          <w:rFonts w:ascii="Calibri" w:eastAsia="Calibri" w:hAnsi="Calibri" w:cs="Times New Roman"/>
          <w:bCs/>
          <w:sz w:val="24"/>
          <w:szCs w:val="24"/>
          <w:lang w:eastAsia="en-US"/>
        </w:rPr>
        <w:t xml:space="preserve">he had thrown out the bottle after using it because it was close to its use by date. When he was later interviewed about that version of events in a further preliminary </w:t>
      </w:r>
      <w:r w:rsidR="00E072CB" w:rsidRPr="00E072CB">
        <w:rPr>
          <w:rFonts w:ascii="Calibri" w:eastAsia="Calibri" w:hAnsi="Calibri" w:cs="Times New Roman"/>
          <w:bCs/>
          <w:sz w:val="24"/>
          <w:szCs w:val="24"/>
          <w:lang w:eastAsia="en-US"/>
        </w:rPr>
        <w:t>enquiry,</w:t>
      </w:r>
      <w:r w:rsidRPr="00E072CB">
        <w:rPr>
          <w:rFonts w:ascii="Calibri" w:eastAsia="Calibri" w:hAnsi="Calibri" w:cs="Times New Roman"/>
          <w:bCs/>
          <w:sz w:val="24"/>
          <w:szCs w:val="24"/>
          <w:lang w:eastAsia="en-US"/>
        </w:rPr>
        <w:t xml:space="preserve"> he said that he had made a mistake in the initial conversation because he was on holidays in Bali, and that he remembered when he returned to Australia</w:t>
      </w:r>
      <w:r w:rsidR="003D1C7A">
        <w:rPr>
          <w:rFonts w:ascii="Calibri" w:eastAsia="Calibri" w:hAnsi="Calibri" w:cs="Times New Roman"/>
          <w:bCs/>
          <w:sz w:val="24"/>
          <w:szCs w:val="24"/>
          <w:lang w:eastAsia="en-US"/>
        </w:rPr>
        <w:t>,</w:t>
      </w:r>
      <w:r w:rsidRPr="00E072CB">
        <w:rPr>
          <w:rFonts w:ascii="Calibri" w:eastAsia="Calibri" w:hAnsi="Calibri" w:cs="Times New Roman"/>
          <w:bCs/>
          <w:sz w:val="24"/>
          <w:szCs w:val="24"/>
          <w:lang w:eastAsia="en-US"/>
        </w:rPr>
        <w:t xml:space="preserve"> and had been able to check his records</w:t>
      </w:r>
      <w:r w:rsidR="003D1C7A">
        <w:rPr>
          <w:rFonts w:ascii="Calibri" w:eastAsia="Calibri" w:hAnsi="Calibri" w:cs="Times New Roman"/>
          <w:bCs/>
          <w:sz w:val="24"/>
          <w:szCs w:val="24"/>
          <w:lang w:eastAsia="en-US"/>
        </w:rPr>
        <w:t>,</w:t>
      </w:r>
      <w:r w:rsidRPr="00E072CB">
        <w:rPr>
          <w:rFonts w:ascii="Calibri" w:eastAsia="Calibri" w:hAnsi="Calibri" w:cs="Times New Roman"/>
          <w:bCs/>
          <w:sz w:val="24"/>
          <w:szCs w:val="24"/>
          <w:lang w:eastAsia="en-US"/>
        </w:rPr>
        <w:t xml:space="preserve"> that it was he himself who administered the injection. He said that he had obtained the substance from his father</w:t>
      </w:r>
      <w:r w:rsidR="003D1C7A">
        <w:rPr>
          <w:rFonts w:ascii="Calibri" w:eastAsia="Calibri" w:hAnsi="Calibri" w:cs="Times New Roman"/>
          <w:bCs/>
          <w:sz w:val="24"/>
          <w:szCs w:val="24"/>
          <w:lang w:eastAsia="en-US"/>
        </w:rPr>
        <w:t>,</w:t>
      </w:r>
      <w:r w:rsidRPr="00E072CB">
        <w:rPr>
          <w:rFonts w:ascii="Calibri" w:eastAsia="Calibri" w:hAnsi="Calibri" w:cs="Times New Roman"/>
          <w:bCs/>
          <w:sz w:val="24"/>
          <w:szCs w:val="24"/>
          <w:lang w:eastAsia="en-US"/>
        </w:rPr>
        <w:t xml:space="preserve"> who was a registered greyhound owner in NSW. He said that his father had been obtaining prescription medication from a vet or a friend in New South Wales. He chose not to name this supplier.</w:t>
      </w:r>
    </w:p>
    <w:p w14:paraId="45610EEC"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7921C277" w14:textId="6274001E" w:rsidR="002E22E4" w:rsidRPr="005B42AE" w:rsidRDefault="003D1C7A"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Pr>
          <w:rFonts w:ascii="Calibri" w:eastAsia="Calibri" w:hAnsi="Calibri" w:cs="Times New Roman"/>
          <w:bCs/>
          <w:sz w:val="24"/>
          <w:szCs w:val="24"/>
          <w:lang w:eastAsia="en-US"/>
        </w:rPr>
        <w:t>Mr Adams</w:t>
      </w:r>
      <w:r w:rsidR="002E22E4" w:rsidRPr="005B42AE">
        <w:rPr>
          <w:rFonts w:ascii="Calibri" w:eastAsia="Calibri" w:hAnsi="Calibri" w:cs="Times New Roman"/>
          <w:bCs/>
          <w:sz w:val="24"/>
          <w:szCs w:val="24"/>
          <w:lang w:eastAsia="en-US"/>
        </w:rPr>
        <w:t xml:space="preserve"> also gave more information as to how he had come to give the injection. He said that he had noticed an injury when the greyhound finished last in a race on the 24</w:t>
      </w:r>
      <w:r w:rsidR="000F3DA3" w:rsidRPr="000F3DA3">
        <w:rPr>
          <w:rFonts w:ascii="Calibri" w:eastAsia="Calibri" w:hAnsi="Calibri" w:cs="Times New Roman"/>
          <w:bCs/>
          <w:sz w:val="24"/>
          <w:szCs w:val="24"/>
          <w:vertAlign w:val="superscript"/>
          <w:lang w:eastAsia="en-US"/>
        </w:rPr>
        <w:t>th</w:t>
      </w:r>
      <w:r w:rsidR="000F3DA3">
        <w:rPr>
          <w:rFonts w:ascii="Calibri" w:eastAsia="Calibri" w:hAnsi="Calibri" w:cs="Times New Roman"/>
          <w:bCs/>
          <w:sz w:val="24"/>
          <w:szCs w:val="24"/>
          <w:lang w:eastAsia="en-US"/>
        </w:rPr>
        <w:t xml:space="preserve"> </w:t>
      </w:r>
      <w:r w:rsidR="002E22E4" w:rsidRPr="005B42AE">
        <w:rPr>
          <w:rFonts w:ascii="Calibri" w:eastAsia="Calibri" w:hAnsi="Calibri" w:cs="Times New Roman"/>
          <w:bCs/>
          <w:sz w:val="24"/>
          <w:szCs w:val="24"/>
          <w:lang w:eastAsia="en-US"/>
        </w:rPr>
        <w:t>September 2022</w:t>
      </w:r>
      <w:r w:rsidR="000F3DA3">
        <w:rPr>
          <w:rFonts w:ascii="Calibri" w:eastAsia="Calibri" w:hAnsi="Calibri" w:cs="Times New Roman"/>
          <w:bCs/>
          <w:sz w:val="24"/>
          <w:szCs w:val="24"/>
          <w:lang w:eastAsia="en-US"/>
        </w:rPr>
        <w:t>.</w:t>
      </w:r>
      <w:r w:rsidR="002E22E4" w:rsidRPr="005B42AE">
        <w:rPr>
          <w:rFonts w:ascii="Calibri" w:eastAsia="Calibri" w:hAnsi="Calibri" w:cs="Times New Roman"/>
          <w:bCs/>
          <w:sz w:val="24"/>
          <w:szCs w:val="24"/>
          <w:lang w:eastAsia="en-US"/>
        </w:rPr>
        <w:t xml:space="preserve"> He said </w:t>
      </w:r>
      <w:r>
        <w:rPr>
          <w:rFonts w:ascii="Calibri" w:eastAsia="Calibri" w:hAnsi="Calibri" w:cs="Times New Roman"/>
          <w:bCs/>
          <w:sz w:val="24"/>
          <w:szCs w:val="24"/>
          <w:lang w:eastAsia="en-US"/>
        </w:rPr>
        <w:t xml:space="preserve">that </w:t>
      </w:r>
      <w:r w:rsidR="002E22E4" w:rsidRPr="005B42AE">
        <w:rPr>
          <w:rFonts w:ascii="Calibri" w:eastAsia="Calibri" w:hAnsi="Calibri" w:cs="Times New Roman"/>
          <w:bCs/>
          <w:sz w:val="24"/>
          <w:szCs w:val="24"/>
          <w:lang w:eastAsia="en-US"/>
        </w:rPr>
        <w:t xml:space="preserve">he then got her checked by a person by the name of Alistair at the </w:t>
      </w:r>
      <w:r w:rsidR="000F3DA3" w:rsidRPr="005B42AE">
        <w:rPr>
          <w:rFonts w:ascii="Calibri" w:eastAsia="Calibri" w:hAnsi="Calibri" w:cs="Times New Roman"/>
          <w:bCs/>
          <w:sz w:val="24"/>
          <w:szCs w:val="24"/>
          <w:lang w:eastAsia="en-US"/>
        </w:rPr>
        <w:t>Sandown</w:t>
      </w:r>
      <w:r w:rsidR="002E22E4" w:rsidRPr="005B42AE">
        <w:rPr>
          <w:rFonts w:ascii="Calibri" w:eastAsia="Calibri" w:hAnsi="Calibri" w:cs="Times New Roman"/>
          <w:bCs/>
          <w:sz w:val="24"/>
          <w:szCs w:val="24"/>
          <w:lang w:eastAsia="en-US"/>
        </w:rPr>
        <w:t xml:space="preserve"> Vet Clinic. He denied at that time that he used a greyhound checker</w:t>
      </w:r>
      <w:r>
        <w:rPr>
          <w:rFonts w:ascii="Calibri" w:eastAsia="Calibri" w:hAnsi="Calibri" w:cs="Times New Roman"/>
          <w:bCs/>
          <w:sz w:val="24"/>
          <w:szCs w:val="24"/>
          <w:lang w:eastAsia="en-US"/>
        </w:rPr>
        <w:t>,</w:t>
      </w:r>
      <w:r w:rsidR="002E22E4" w:rsidRPr="005B42AE">
        <w:rPr>
          <w:rFonts w:ascii="Calibri" w:eastAsia="Calibri" w:hAnsi="Calibri" w:cs="Times New Roman"/>
          <w:bCs/>
          <w:sz w:val="24"/>
          <w:szCs w:val="24"/>
          <w:lang w:eastAsia="en-US"/>
        </w:rPr>
        <w:t xml:space="preserve"> although he said he done that years ago. He then identified a vet by the name of </w:t>
      </w:r>
      <w:r w:rsidR="000F3DA3">
        <w:rPr>
          <w:rFonts w:ascii="Calibri" w:eastAsia="Calibri" w:hAnsi="Calibri" w:cs="Times New Roman"/>
          <w:bCs/>
          <w:sz w:val="24"/>
          <w:szCs w:val="24"/>
          <w:lang w:eastAsia="en-US"/>
        </w:rPr>
        <w:t xml:space="preserve">Dr </w:t>
      </w:r>
      <w:r w:rsidR="002E22E4" w:rsidRPr="005B42AE">
        <w:rPr>
          <w:rFonts w:ascii="Calibri" w:eastAsia="Calibri" w:hAnsi="Calibri" w:cs="Times New Roman"/>
          <w:bCs/>
          <w:sz w:val="24"/>
          <w:szCs w:val="24"/>
          <w:lang w:eastAsia="en-US"/>
        </w:rPr>
        <w:t>Matt Kwong from Sydney as being the person who gave him the substance.</w:t>
      </w:r>
    </w:p>
    <w:p w14:paraId="1E837BFF"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0EAA302E" w14:textId="5E05C4D3" w:rsidR="005B42AE"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We regard Mr Adams explanation about these matters as being most unsatisfactory. He clearly has not been frank or forthcoming when he was interviewed on several occasions. However</w:t>
      </w:r>
      <w:r w:rsidR="000F3DA3">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whatever version of events is the truth, it is clear that Mr Adams has not only presented the dog for the race with </w:t>
      </w:r>
      <w:proofErr w:type="spellStart"/>
      <w:r w:rsidRPr="005B42AE">
        <w:rPr>
          <w:rFonts w:ascii="Calibri" w:eastAsia="Calibri" w:hAnsi="Calibri" w:cs="Times New Roman"/>
          <w:bCs/>
          <w:sz w:val="24"/>
          <w:szCs w:val="24"/>
          <w:lang w:eastAsia="en-US"/>
        </w:rPr>
        <w:t>dexamethazone</w:t>
      </w:r>
      <w:proofErr w:type="spellEnd"/>
      <w:r w:rsidRPr="005B42AE">
        <w:rPr>
          <w:rFonts w:ascii="Calibri" w:eastAsia="Calibri" w:hAnsi="Calibri" w:cs="Times New Roman"/>
          <w:bCs/>
          <w:sz w:val="24"/>
          <w:szCs w:val="24"/>
          <w:lang w:eastAsia="en-US"/>
        </w:rPr>
        <w:t xml:space="preserve"> in its </w:t>
      </w:r>
      <w:r w:rsidR="000F3DA3" w:rsidRPr="005B42AE">
        <w:rPr>
          <w:rFonts w:ascii="Calibri" w:eastAsia="Calibri" w:hAnsi="Calibri" w:cs="Times New Roman"/>
          <w:bCs/>
          <w:sz w:val="24"/>
          <w:szCs w:val="24"/>
          <w:lang w:eastAsia="en-US"/>
        </w:rPr>
        <w:t>system</w:t>
      </w:r>
      <w:r w:rsidR="003D1C7A">
        <w:rPr>
          <w:rFonts w:ascii="Calibri" w:eastAsia="Calibri" w:hAnsi="Calibri" w:cs="Times New Roman"/>
          <w:bCs/>
          <w:sz w:val="24"/>
          <w:szCs w:val="24"/>
          <w:lang w:eastAsia="en-US"/>
        </w:rPr>
        <w:t>,</w:t>
      </w:r>
      <w:r w:rsidR="000F3DA3" w:rsidRPr="005B42AE">
        <w:rPr>
          <w:rFonts w:ascii="Calibri" w:eastAsia="Calibri" w:hAnsi="Calibri" w:cs="Times New Roman"/>
          <w:bCs/>
          <w:sz w:val="24"/>
          <w:szCs w:val="24"/>
          <w:lang w:eastAsia="en-US"/>
        </w:rPr>
        <w:t xml:space="preserve"> but</w:t>
      </w:r>
      <w:r w:rsidRPr="005B42AE">
        <w:rPr>
          <w:rFonts w:ascii="Calibri" w:eastAsia="Calibri" w:hAnsi="Calibri" w:cs="Times New Roman"/>
          <w:bCs/>
          <w:sz w:val="24"/>
          <w:szCs w:val="24"/>
          <w:lang w:eastAsia="en-US"/>
        </w:rPr>
        <w:t xml:space="preserve"> has also administered the substance by injection to the dog. Further</w:t>
      </w:r>
      <w:r w:rsidR="000F3DA3">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there is no satisfactory </w:t>
      </w:r>
      <w:r w:rsidRPr="005B42AE">
        <w:rPr>
          <w:rFonts w:ascii="Calibri" w:eastAsia="Calibri" w:hAnsi="Calibri" w:cs="Times New Roman"/>
          <w:bCs/>
          <w:sz w:val="24"/>
          <w:szCs w:val="24"/>
          <w:lang w:eastAsia="en-US"/>
        </w:rPr>
        <w:lastRenderedPageBreak/>
        <w:t>evidence before us that Mr Adams obtained this substance legitimately. There is also clear evidence that he had in his pos</w:t>
      </w:r>
      <w:r w:rsidR="000F3DA3">
        <w:rPr>
          <w:rFonts w:ascii="Calibri" w:eastAsia="Calibri" w:hAnsi="Calibri" w:cs="Times New Roman"/>
          <w:bCs/>
          <w:sz w:val="24"/>
          <w:szCs w:val="24"/>
          <w:lang w:eastAsia="en-US"/>
        </w:rPr>
        <w:t>session</w:t>
      </w:r>
      <w:r w:rsidRPr="005B42AE">
        <w:rPr>
          <w:rFonts w:ascii="Calibri" w:eastAsia="Calibri" w:hAnsi="Calibri" w:cs="Times New Roman"/>
          <w:bCs/>
          <w:sz w:val="24"/>
          <w:szCs w:val="24"/>
          <w:lang w:eastAsia="en-US"/>
        </w:rPr>
        <w:t xml:space="preserve"> the two substances which are the subject matter of charge 5 and 6 and that he does not appear to have obtained those substances legitimately either.</w:t>
      </w:r>
    </w:p>
    <w:p w14:paraId="77940B2E"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4F8D3CEE" w14:textId="78F9A75F"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 xml:space="preserve">Thus we sentence Mr Adams on the basis </w:t>
      </w:r>
      <w:r w:rsidR="000F3DA3">
        <w:rPr>
          <w:rFonts w:ascii="Calibri" w:eastAsia="Calibri" w:hAnsi="Calibri" w:cs="Times New Roman"/>
          <w:bCs/>
          <w:sz w:val="24"/>
          <w:szCs w:val="24"/>
          <w:lang w:eastAsia="en-US"/>
        </w:rPr>
        <w:t>that</w:t>
      </w:r>
      <w:r w:rsidRPr="005B42AE">
        <w:rPr>
          <w:rFonts w:ascii="Calibri" w:eastAsia="Calibri" w:hAnsi="Calibri" w:cs="Times New Roman"/>
          <w:bCs/>
          <w:sz w:val="24"/>
          <w:szCs w:val="24"/>
          <w:lang w:eastAsia="en-US"/>
        </w:rPr>
        <w:t xml:space="preserve"> he knowingly administered </w:t>
      </w:r>
      <w:proofErr w:type="spellStart"/>
      <w:r w:rsidRPr="005B42AE">
        <w:rPr>
          <w:rFonts w:ascii="Calibri" w:eastAsia="Calibri" w:hAnsi="Calibri" w:cs="Times New Roman"/>
          <w:bCs/>
          <w:sz w:val="24"/>
          <w:szCs w:val="24"/>
          <w:lang w:eastAsia="en-US"/>
        </w:rPr>
        <w:t>Dexamethazone</w:t>
      </w:r>
      <w:proofErr w:type="spellEnd"/>
      <w:r w:rsidRPr="005B42AE">
        <w:rPr>
          <w:rFonts w:ascii="Calibri" w:eastAsia="Calibri" w:hAnsi="Calibri" w:cs="Times New Roman"/>
          <w:bCs/>
          <w:sz w:val="24"/>
          <w:szCs w:val="24"/>
          <w:lang w:eastAsia="en-US"/>
        </w:rPr>
        <w:t xml:space="preserve"> to the greyhound Zipping Goldie, that he kept no record of the administration of this substance,  that he presented the greyhound to race at a later stage with the substance still in </w:t>
      </w:r>
      <w:r w:rsidR="003D1C7A">
        <w:rPr>
          <w:rFonts w:ascii="Calibri" w:eastAsia="Calibri" w:hAnsi="Calibri" w:cs="Times New Roman"/>
          <w:bCs/>
          <w:sz w:val="24"/>
          <w:szCs w:val="24"/>
          <w:lang w:eastAsia="en-US"/>
        </w:rPr>
        <w:t>its</w:t>
      </w:r>
      <w:r w:rsidRPr="005B42AE">
        <w:rPr>
          <w:rFonts w:ascii="Calibri" w:eastAsia="Calibri" w:hAnsi="Calibri" w:cs="Times New Roman"/>
          <w:bCs/>
          <w:sz w:val="24"/>
          <w:szCs w:val="24"/>
          <w:lang w:eastAsia="en-US"/>
        </w:rPr>
        <w:t xml:space="preserve"> system and that he had in his possession at his kennels other substances which were prohibited substances under the rules..</w:t>
      </w:r>
    </w:p>
    <w:p w14:paraId="55C7FC0C"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56B3E7F3" w14:textId="25323993"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In setting penalties</w:t>
      </w:r>
      <w:r w:rsidR="000F3DA3">
        <w:rPr>
          <w:rFonts w:ascii="Calibri" w:eastAsia="Calibri" w:hAnsi="Calibri" w:cs="Times New Roman"/>
          <w:bCs/>
          <w:sz w:val="24"/>
          <w:szCs w:val="24"/>
          <w:lang w:eastAsia="en-US"/>
        </w:rPr>
        <w:t>,</w:t>
      </w:r>
      <w:r w:rsidRPr="005B42AE">
        <w:rPr>
          <w:rFonts w:ascii="Calibri" w:eastAsia="Calibri" w:hAnsi="Calibri" w:cs="Times New Roman"/>
          <w:bCs/>
          <w:sz w:val="24"/>
          <w:szCs w:val="24"/>
          <w:lang w:eastAsia="en-US"/>
        </w:rPr>
        <w:t xml:space="preserve"> we take into account general and specific deterrence and the importance of keeping a level playing field by aiming for a drug free industry. </w:t>
      </w:r>
    </w:p>
    <w:p w14:paraId="4DB7F79A"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4ED636FC" w14:textId="495AF139"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We also take into account that Mr Adams has been a trainer for 7 years. H</w:t>
      </w:r>
      <w:r w:rsidR="000F3DA3">
        <w:rPr>
          <w:rFonts w:ascii="Calibri" w:eastAsia="Calibri" w:hAnsi="Calibri" w:cs="Times New Roman"/>
          <w:bCs/>
          <w:sz w:val="24"/>
          <w:szCs w:val="24"/>
          <w:lang w:eastAsia="en-US"/>
        </w:rPr>
        <w:t>e</w:t>
      </w:r>
      <w:r w:rsidRPr="005B42AE">
        <w:rPr>
          <w:rFonts w:ascii="Calibri" w:eastAsia="Calibri" w:hAnsi="Calibri" w:cs="Times New Roman"/>
          <w:bCs/>
          <w:sz w:val="24"/>
          <w:szCs w:val="24"/>
          <w:lang w:eastAsia="en-US"/>
        </w:rPr>
        <w:t xml:space="preserve"> has pleaded guilty to each charge.</w:t>
      </w:r>
    </w:p>
    <w:p w14:paraId="00B2BFEA"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6F58B4D0" w14:textId="391D802E" w:rsidR="005B42AE"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He has committed 8 previous offences, but all were of a minor nature, of no relevance to the offences for which we are to sentence him today.</w:t>
      </w:r>
    </w:p>
    <w:p w14:paraId="3BCB3EDA"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550C1FF2" w14:textId="1870A462" w:rsidR="002E22E4" w:rsidRPr="005B42AE" w:rsidRDefault="003D1C7A"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Pr>
          <w:rFonts w:ascii="Calibri" w:eastAsia="Calibri" w:hAnsi="Calibri" w:cs="Times New Roman"/>
          <w:bCs/>
          <w:sz w:val="24"/>
          <w:szCs w:val="24"/>
          <w:lang w:eastAsia="en-US"/>
        </w:rPr>
        <w:t>Mr Adams</w:t>
      </w:r>
      <w:r w:rsidR="002E22E4" w:rsidRPr="005B42AE">
        <w:rPr>
          <w:rFonts w:ascii="Calibri" w:eastAsia="Calibri" w:hAnsi="Calibri" w:cs="Times New Roman"/>
          <w:bCs/>
          <w:sz w:val="24"/>
          <w:szCs w:val="24"/>
          <w:lang w:eastAsia="en-US"/>
        </w:rPr>
        <w:t xml:space="preserve"> expressed great remorse for his actions when he appeared before us. He is a young man of 29 years, with relatively little experience or guidance in the industry. He lives on his own. Greyhound racing is his only source of income. He has 20 dogs in training, from various owners, and clearly a suspension from racing would destroy the gains he has made in the industry so far.</w:t>
      </w:r>
    </w:p>
    <w:p w14:paraId="7524E68A"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4D327C7A" w14:textId="5D0606CB" w:rsidR="002E22E4"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He is on treatment for depression.</w:t>
      </w:r>
    </w:p>
    <w:p w14:paraId="4B3F7DC6" w14:textId="77777777" w:rsidR="005B42AE" w:rsidRPr="005B42AE" w:rsidRDefault="005B42AE" w:rsidP="00E91989">
      <w:pPr>
        <w:pStyle w:val="ListParagraph"/>
        <w:spacing w:line="276" w:lineRule="auto"/>
        <w:ind w:left="426"/>
        <w:jc w:val="both"/>
        <w:rPr>
          <w:rFonts w:ascii="Calibri" w:eastAsia="Calibri" w:hAnsi="Calibri" w:cs="Times New Roman"/>
          <w:b/>
          <w:bCs/>
          <w:sz w:val="24"/>
          <w:szCs w:val="24"/>
          <w:lang w:eastAsia="en-US"/>
        </w:rPr>
      </w:pPr>
    </w:p>
    <w:p w14:paraId="2653BBDB" w14:textId="776E7B6C" w:rsidR="005B42AE" w:rsidRPr="005B42AE" w:rsidRDefault="002E22E4" w:rsidP="00E91989">
      <w:pPr>
        <w:pStyle w:val="ListParagraph"/>
        <w:numPr>
          <w:ilvl w:val="0"/>
          <w:numId w:val="18"/>
        </w:numPr>
        <w:spacing w:line="276"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In all the circumstances, we impose the following penalties:</w:t>
      </w:r>
    </w:p>
    <w:p w14:paraId="431ED265" w14:textId="77777777" w:rsidR="002E22E4" w:rsidRPr="002E22E4" w:rsidRDefault="002E22E4" w:rsidP="00E91989">
      <w:pPr>
        <w:spacing w:line="259" w:lineRule="auto"/>
        <w:jc w:val="both"/>
        <w:rPr>
          <w:rFonts w:ascii="Calibri" w:eastAsia="Calibri" w:hAnsi="Calibri" w:cs="Times New Roman"/>
          <w:b/>
          <w:bCs/>
          <w:sz w:val="24"/>
          <w:szCs w:val="24"/>
          <w:lang w:eastAsia="en-US"/>
        </w:rPr>
      </w:pPr>
    </w:p>
    <w:p w14:paraId="107A39F2" w14:textId="5971E70D" w:rsidR="002E22E4" w:rsidRDefault="002E22E4" w:rsidP="00E91989">
      <w:pPr>
        <w:spacing w:line="259" w:lineRule="auto"/>
        <w:ind w:left="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Charge 1: Presentation</w:t>
      </w:r>
    </w:p>
    <w:p w14:paraId="01B9C0EF" w14:textId="77777777" w:rsidR="000F3DA3" w:rsidRPr="002E22E4" w:rsidRDefault="000F3DA3" w:rsidP="00E91989">
      <w:pPr>
        <w:spacing w:line="259" w:lineRule="auto"/>
        <w:ind w:left="426"/>
        <w:jc w:val="both"/>
        <w:rPr>
          <w:rFonts w:ascii="Calibri" w:eastAsia="Calibri" w:hAnsi="Calibri" w:cs="Times New Roman"/>
          <w:bCs/>
          <w:sz w:val="24"/>
          <w:szCs w:val="24"/>
          <w:lang w:eastAsia="en-US"/>
        </w:rPr>
      </w:pPr>
    </w:p>
    <w:p w14:paraId="3C0DB6CE" w14:textId="40528487" w:rsidR="002E22E4" w:rsidRPr="002E22E4" w:rsidRDefault="000F3DA3" w:rsidP="00E91989">
      <w:pPr>
        <w:spacing w:line="259" w:lineRule="auto"/>
        <w:ind w:firstLine="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2E22E4" w:rsidRPr="002E22E4">
        <w:rPr>
          <w:rFonts w:ascii="Calibri" w:eastAsia="Calibri" w:hAnsi="Calibri" w:cs="Times New Roman"/>
          <w:bCs/>
          <w:sz w:val="24"/>
          <w:szCs w:val="24"/>
          <w:lang w:eastAsia="en-US"/>
        </w:rPr>
        <w:t xml:space="preserve"> $1</w:t>
      </w:r>
      <w:r>
        <w:rPr>
          <w:rFonts w:ascii="Calibri" w:eastAsia="Calibri" w:hAnsi="Calibri" w:cs="Times New Roman"/>
          <w:bCs/>
          <w:sz w:val="24"/>
          <w:szCs w:val="24"/>
          <w:lang w:eastAsia="en-US"/>
        </w:rPr>
        <w:t>,</w:t>
      </w:r>
      <w:r w:rsidR="002E22E4" w:rsidRPr="002E22E4">
        <w:rPr>
          <w:rFonts w:ascii="Calibri" w:eastAsia="Calibri" w:hAnsi="Calibri" w:cs="Times New Roman"/>
          <w:bCs/>
          <w:sz w:val="24"/>
          <w:szCs w:val="24"/>
          <w:lang w:eastAsia="en-US"/>
        </w:rPr>
        <w:t xml:space="preserve">500 </w:t>
      </w:r>
      <w:r>
        <w:rPr>
          <w:rFonts w:ascii="Calibri" w:eastAsia="Calibri" w:hAnsi="Calibri" w:cs="Times New Roman"/>
          <w:bCs/>
          <w:sz w:val="24"/>
          <w:szCs w:val="24"/>
          <w:lang w:eastAsia="en-US"/>
        </w:rPr>
        <w:t xml:space="preserve">fine </w:t>
      </w:r>
      <w:r w:rsidR="002E22E4" w:rsidRPr="002E22E4">
        <w:rPr>
          <w:rFonts w:ascii="Calibri" w:eastAsia="Calibri" w:hAnsi="Calibri" w:cs="Times New Roman"/>
          <w:bCs/>
          <w:sz w:val="24"/>
          <w:szCs w:val="24"/>
          <w:lang w:eastAsia="en-US"/>
        </w:rPr>
        <w:t xml:space="preserve">with </w:t>
      </w:r>
      <w:r>
        <w:rPr>
          <w:rFonts w:ascii="Calibri" w:eastAsia="Calibri" w:hAnsi="Calibri" w:cs="Times New Roman"/>
          <w:bCs/>
          <w:sz w:val="24"/>
          <w:szCs w:val="24"/>
          <w:lang w:eastAsia="en-US"/>
        </w:rPr>
        <w:t>$</w:t>
      </w:r>
      <w:r w:rsidR="002E22E4" w:rsidRPr="002E22E4">
        <w:rPr>
          <w:rFonts w:ascii="Calibri" w:eastAsia="Calibri" w:hAnsi="Calibri" w:cs="Times New Roman"/>
          <w:bCs/>
          <w:sz w:val="24"/>
          <w:szCs w:val="24"/>
          <w:lang w:eastAsia="en-US"/>
        </w:rPr>
        <w:t>1</w:t>
      </w:r>
      <w:r>
        <w:rPr>
          <w:rFonts w:ascii="Calibri" w:eastAsia="Calibri" w:hAnsi="Calibri" w:cs="Times New Roman"/>
          <w:bCs/>
          <w:sz w:val="24"/>
          <w:szCs w:val="24"/>
          <w:lang w:eastAsia="en-US"/>
        </w:rPr>
        <w:t>,</w:t>
      </w:r>
      <w:r w:rsidR="002E22E4" w:rsidRPr="002E22E4">
        <w:rPr>
          <w:rFonts w:ascii="Calibri" w:eastAsia="Calibri" w:hAnsi="Calibri" w:cs="Times New Roman"/>
          <w:bCs/>
          <w:sz w:val="24"/>
          <w:szCs w:val="24"/>
          <w:lang w:eastAsia="en-US"/>
        </w:rPr>
        <w:t>000 of this fine suspended for 12 months</w:t>
      </w:r>
      <w:r>
        <w:rPr>
          <w:rFonts w:ascii="Calibri" w:eastAsia="Calibri" w:hAnsi="Calibri" w:cs="Times New Roman"/>
          <w:bCs/>
          <w:sz w:val="24"/>
          <w:szCs w:val="24"/>
          <w:lang w:eastAsia="en-US"/>
        </w:rPr>
        <w:t>.</w:t>
      </w:r>
    </w:p>
    <w:p w14:paraId="752AD805" w14:textId="77777777" w:rsidR="002E22E4" w:rsidRPr="002E22E4" w:rsidRDefault="002E22E4" w:rsidP="00E91989">
      <w:pPr>
        <w:spacing w:line="259" w:lineRule="auto"/>
        <w:jc w:val="both"/>
        <w:rPr>
          <w:rFonts w:ascii="Calibri" w:eastAsia="Calibri" w:hAnsi="Calibri" w:cs="Times New Roman"/>
          <w:bCs/>
          <w:sz w:val="24"/>
          <w:szCs w:val="24"/>
          <w:lang w:eastAsia="en-US"/>
        </w:rPr>
      </w:pPr>
    </w:p>
    <w:p w14:paraId="07AE3A32" w14:textId="44546319" w:rsidR="002E22E4" w:rsidRDefault="002E22E4" w:rsidP="00E91989">
      <w:pPr>
        <w:spacing w:line="259" w:lineRule="auto"/>
        <w:ind w:firstLine="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Charge 2: Administration</w:t>
      </w:r>
    </w:p>
    <w:p w14:paraId="746A8D5F" w14:textId="77777777" w:rsidR="000F3DA3" w:rsidRPr="002E22E4" w:rsidRDefault="000F3DA3" w:rsidP="00E91989">
      <w:pPr>
        <w:spacing w:line="259" w:lineRule="auto"/>
        <w:ind w:firstLine="426"/>
        <w:jc w:val="both"/>
        <w:rPr>
          <w:rFonts w:ascii="Calibri" w:eastAsia="Calibri" w:hAnsi="Calibri" w:cs="Times New Roman"/>
          <w:bCs/>
          <w:sz w:val="24"/>
          <w:szCs w:val="24"/>
          <w:lang w:eastAsia="en-US"/>
        </w:rPr>
      </w:pPr>
    </w:p>
    <w:p w14:paraId="41FB45BD" w14:textId="6067D183" w:rsidR="002E22E4" w:rsidRDefault="002E22E4" w:rsidP="00E91989">
      <w:pPr>
        <w:spacing w:line="259" w:lineRule="auto"/>
        <w:ind w:left="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 xml:space="preserve">We regard this as the most serious charge, and it is our view that the elements of general and specific deterrence should be to the fore when considering </w:t>
      </w:r>
      <w:r w:rsidR="003D1C7A">
        <w:rPr>
          <w:rFonts w:ascii="Calibri" w:eastAsia="Calibri" w:hAnsi="Calibri" w:cs="Times New Roman"/>
          <w:bCs/>
          <w:sz w:val="24"/>
          <w:szCs w:val="24"/>
          <w:lang w:eastAsia="en-US"/>
        </w:rPr>
        <w:t xml:space="preserve">it. </w:t>
      </w:r>
      <w:r w:rsidRPr="002E22E4">
        <w:rPr>
          <w:rFonts w:ascii="Calibri" w:eastAsia="Calibri" w:hAnsi="Calibri" w:cs="Times New Roman"/>
          <w:bCs/>
          <w:sz w:val="24"/>
          <w:szCs w:val="24"/>
          <w:lang w:eastAsia="en-US"/>
        </w:rPr>
        <w:t>The offence of actual administration of a prohibited substance is relatively uncommon</w:t>
      </w:r>
      <w:r w:rsidR="000F3DA3">
        <w:rPr>
          <w:rFonts w:ascii="Calibri" w:eastAsia="Calibri" w:hAnsi="Calibri" w:cs="Times New Roman"/>
          <w:bCs/>
          <w:sz w:val="24"/>
          <w:szCs w:val="24"/>
          <w:lang w:eastAsia="en-US"/>
        </w:rPr>
        <w:t>.</w:t>
      </w:r>
    </w:p>
    <w:p w14:paraId="28A138F1" w14:textId="77777777" w:rsidR="000F3DA3" w:rsidRPr="002E22E4" w:rsidRDefault="000F3DA3" w:rsidP="00E91989">
      <w:pPr>
        <w:spacing w:line="259" w:lineRule="auto"/>
        <w:ind w:left="426"/>
        <w:jc w:val="both"/>
        <w:rPr>
          <w:rFonts w:ascii="Calibri" w:eastAsia="Calibri" w:hAnsi="Calibri" w:cs="Times New Roman"/>
          <w:bCs/>
          <w:sz w:val="24"/>
          <w:szCs w:val="24"/>
          <w:lang w:eastAsia="en-US"/>
        </w:rPr>
      </w:pPr>
    </w:p>
    <w:p w14:paraId="5FAF38A1" w14:textId="01EA3FC9" w:rsidR="002E22E4" w:rsidRDefault="000F3DA3" w:rsidP="00E91989">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w:t>
      </w:r>
      <w:r w:rsidR="002E22E4" w:rsidRPr="002E22E4">
        <w:rPr>
          <w:rFonts w:ascii="Calibri" w:eastAsia="Calibri" w:hAnsi="Calibri" w:cs="Times New Roman"/>
          <w:bCs/>
          <w:sz w:val="24"/>
          <w:szCs w:val="24"/>
          <w:lang w:eastAsia="en-US"/>
        </w:rPr>
        <w:t>e send a warning to other trainers who might be tempted to do as Mr Adams did that this offence will be met with stern punishment.</w:t>
      </w:r>
    </w:p>
    <w:p w14:paraId="74A20AD3" w14:textId="77777777" w:rsidR="000F3DA3" w:rsidRPr="002E22E4" w:rsidRDefault="000F3DA3" w:rsidP="00E91989">
      <w:pPr>
        <w:spacing w:line="259" w:lineRule="auto"/>
        <w:ind w:left="426"/>
        <w:jc w:val="both"/>
        <w:rPr>
          <w:rFonts w:ascii="Calibri" w:eastAsia="Calibri" w:hAnsi="Calibri" w:cs="Times New Roman"/>
          <w:bCs/>
          <w:sz w:val="24"/>
          <w:szCs w:val="24"/>
          <w:lang w:eastAsia="en-US"/>
        </w:rPr>
      </w:pPr>
    </w:p>
    <w:p w14:paraId="601C5194" w14:textId="11BBCEF7" w:rsidR="002E22E4" w:rsidRPr="002E22E4" w:rsidRDefault="003D1C7A" w:rsidP="003D1C7A">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Adams is </w:t>
      </w:r>
      <w:r w:rsidR="002E22E4" w:rsidRPr="002E22E4">
        <w:rPr>
          <w:rFonts w:ascii="Calibri" w:eastAsia="Calibri" w:hAnsi="Calibri" w:cs="Times New Roman"/>
          <w:bCs/>
          <w:sz w:val="24"/>
          <w:szCs w:val="24"/>
          <w:lang w:eastAsia="en-US"/>
        </w:rPr>
        <w:t>Suspended for 12 months with 6 months of this sentence suspended for 12 months</w:t>
      </w:r>
      <w:r w:rsidR="000F3DA3">
        <w:rPr>
          <w:rFonts w:ascii="Calibri" w:eastAsia="Calibri" w:hAnsi="Calibri" w:cs="Times New Roman"/>
          <w:bCs/>
          <w:sz w:val="24"/>
          <w:szCs w:val="24"/>
          <w:lang w:eastAsia="en-US"/>
        </w:rPr>
        <w:t>.</w:t>
      </w:r>
    </w:p>
    <w:p w14:paraId="3972737B" w14:textId="77777777" w:rsidR="002E22E4" w:rsidRPr="002E22E4" w:rsidRDefault="002E22E4" w:rsidP="00E91989">
      <w:pPr>
        <w:spacing w:line="259" w:lineRule="auto"/>
        <w:jc w:val="both"/>
        <w:rPr>
          <w:rFonts w:ascii="Calibri" w:eastAsia="Calibri" w:hAnsi="Calibri" w:cs="Times New Roman"/>
          <w:bCs/>
          <w:sz w:val="24"/>
          <w:szCs w:val="24"/>
          <w:lang w:eastAsia="en-US"/>
        </w:rPr>
      </w:pPr>
    </w:p>
    <w:p w14:paraId="76C511EB" w14:textId="417AB8E3" w:rsidR="002E22E4" w:rsidRDefault="002E22E4" w:rsidP="00E91989">
      <w:pPr>
        <w:spacing w:line="259" w:lineRule="auto"/>
        <w:ind w:firstLine="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Charge 3: Record keeping</w:t>
      </w:r>
    </w:p>
    <w:p w14:paraId="1C13C451" w14:textId="77777777" w:rsidR="000F3DA3" w:rsidRPr="002E22E4" w:rsidRDefault="000F3DA3" w:rsidP="00E91989">
      <w:pPr>
        <w:spacing w:line="259" w:lineRule="auto"/>
        <w:ind w:firstLine="426"/>
        <w:jc w:val="both"/>
        <w:rPr>
          <w:rFonts w:ascii="Calibri" w:eastAsia="Calibri" w:hAnsi="Calibri" w:cs="Times New Roman"/>
          <w:bCs/>
          <w:sz w:val="24"/>
          <w:szCs w:val="24"/>
          <w:lang w:eastAsia="en-US"/>
        </w:rPr>
      </w:pPr>
    </w:p>
    <w:p w14:paraId="014D5538" w14:textId="200B3835" w:rsidR="002E22E4" w:rsidRPr="002E22E4" w:rsidRDefault="000F3DA3" w:rsidP="00E91989">
      <w:pPr>
        <w:spacing w:line="259" w:lineRule="auto"/>
        <w:ind w:firstLine="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2E22E4" w:rsidRPr="002E22E4">
        <w:rPr>
          <w:rFonts w:ascii="Calibri" w:eastAsia="Calibri" w:hAnsi="Calibri" w:cs="Times New Roman"/>
          <w:bCs/>
          <w:sz w:val="24"/>
          <w:szCs w:val="24"/>
          <w:lang w:eastAsia="en-US"/>
        </w:rPr>
        <w:t xml:space="preserve"> $300</w:t>
      </w:r>
      <w:r>
        <w:rPr>
          <w:rFonts w:ascii="Calibri" w:eastAsia="Calibri" w:hAnsi="Calibri" w:cs="Times New Roman"/>
          <w:bCs/>
          <w:sz w:val="24"/>
          <w:szCs w:val="24"/>
          <w:lang w:eastAsia="en-US"/>
        </w:rPr>
        <w:t xml:space="preserve"> fine.</w:t>
      </w:r>
    </w:p>
    <w:p w14:paraId="0ECAE7BD" w14:textId="77777777" w:rsidR="002E22E4" w:rsidRPr="002E22E4" w:rsidRDefault="002E22E4" w:rsidP="00E91989">
      <w:pPr>
        <w:spacing w:line="259" w:lineRule="auto"/>
        <w:jc w:val="both"/>
        <w:rPr>
          <w:rFonts w:ascii="Calibri" w:eastAsia="Calibri" w:hAnsi="Calibri" w:cs="Times New Roman"/>
          <w:bCs/>
          <w:sz w:val="24"/>
          <w:szCs w:val="24"/>
          <w:lang w:eastAsia="en-US"/>
        </w:rPr>
      </w:pPr>
    </w:p>
    <w:p w14:paraId="1928FF73" w14:textId="1DE7A922" w:rsidR="002E22E4" w:rsidRDefault="002E22E4" w:rsidP="00E91989">
      <w:pPr>
        <w:spacing w:line="259" w:lineRule="auto"/>
        <w:ind w:firstLine="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Charge 4: Possession</w:t>
      </w:r>
    </w:p>
    <w:p w14:paraId="5B502D74" w14:textId="77777777" w:rsidR="000F3DA3" w:rsidRPr="002E22E4" w:rsidRDefault="000F3DA3" w:rsidP="00E91989">
      <w:pPr>
        <w:spacing w:line="259" w:lineRule="auto"/>
        <w:ind w:firstLine="426"/>
        <w:jc w:val="both"/>
        <w:rPr>
          <w:rFonts w:ascii="Calibri" w:eastAsia="Calibri" w:hAnsi="Calibri" w:cs="Times New Roman"/>
          <w:bCs/>
          <w:sz w:val="24"/>
          <w:szCs w:val="24"/>
          <w:lang w:eastAsia="en-US"/>
        </w:rPr>
      </w:pPr>
    </w:p>
    <w:p w14:paraId="54DCB030" w14:textId="6CFF88B5" w:rsidR="002E22E4" w:rsidRPr="002E22E4" w:rsidRDefault="000F3DA3" w:rsidP="00E91989">
      <w:pPr>
        <w:spacing w:line="259" w:lineRule="auto"/>
        <w:ind w:firstLine="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002E22E4" w:rsidRPr="002E22E4">
        <w:rPr>
          <w:rFonts w:ascii="Calibri" w:eastAsia="Calibri" w:hAnsi="Calibri" w:cs="Times New Roman"/>
          <w:bCs/>
          <w:sz w:val="24"/>
          <w:szCs w:val="24"/>
          <w:lang w:eastAsia="en-US"/>
        </w:rPr>
        <w:t>$1</w:t>
      </w:r>
      <w:r>
        <w:rPr>
          <w:rFonts w:ascii="Calibri" w:eastAsia="Calibri" w:hAnsi="Calibri" w:cs="Times New Roman"/>
          <w:bCs/>
          <w:sz w:val="24"/>
          <w:szCs w:val="24"/>
          <w:lang w:eastAsia="en-US"/>
        </w:rPr>
        <w:t>,</w:t>
      </w:r>
      <w:r w:rsidR="002E22E4" w:rsidRPr="002E22E4">
        <w:rPr>
          <w:rFonts w:ascii="Calibri" w:eastAsia="Calibri" w:hAnsi="Calibri" w:cs="Times New Roman"/>
          <w:bCs/>
          <w:sz w:val="24"/>
          <w:szCs w:val="24"/>
          <w:lang w:eastAsia="en-US"/>
        </w:rPr>
        <w:t xml:space="preserve">500 </w:t>
      </w:r>
      <w:r>
        <w:rPr>
          <w:rFonts w:ascii="Calibri" w:eastAsia="Calibri" w:hAnsi="Calibri" w:cs="Times New Roman"/>
          <w:bCs/>
          <w:sz w:val="24"/>
          <w:szCs w:val="24"/>
          <w:lang w:eastAsia="en-US"/>
        </w:rPr>
        <w:t>fine</w:t>
      </w:r>
      <w:r w:rsidR="003D1C7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2E22E4" w:rsidRPr="002E22E4">
        <w:rPr>
          <w:rFonts w:ascii="Calibri" w:eastAsia="Calibri" w:hAnsi="Calibri" w:cs="Times New Roman"/>
          <w:bCs/>
          <w:sz w:val="24"/>
          <w:szCs w:val="24"/>
          <w:lang w:eastAsia="en-US"/>
        </w:rPr>
        <w:t>with $1</w:t>
      </w:r>
      <w:r>
        <w:rPr>
          <w:rFonts w:ascii="Calibri" w:eastAsia="Calibri" w:hAnsi="Calibri" w:cs="Times New Roman"/>
          <w:bCs/>
          <w:sz w:val="24"/>
          <w:szCs w:val="24"/>
          <w:lang w:eastAsia="en-US"/>
        </w:rPr>
        <w:t>,</w:t>
      </w:r>
      <w:r w:rsidR="002E22E4" w:rsidRPr="002E22E4">
        <w:rPr>
          <w:rFonts w:ascii="Calibri" w:eastAsia="Calibri" w:hAnsi="Calibri" w:cs="Times New Roman"/>
          <w:bCs/>
          <w:sz w:val="24"/>
          <w:szCs w:val="24"/>
          <w:lang w:eastAsia="en-US"/>
        </w:rPr>
        <w:t>000 of this fine suspended for 12 months</w:t>
      </w:r>
      <w:r>
        <w:rPr>
          <w:rFonts w:ascii="Calibri" w:eastAsia="Calibri" w:hAnsi="Calibri" w:cs="Times New Roman"/>
          <w:bCs/>
          <w:sz w:val="24"/>
          <w:szCs w:val="24"/>
          <w:lang w:eastAsia="en-US"/>
        </w:rPr>
        <w:t>.</w:t>
      </w:r>
    </w:p>
    <w:p w14:paraId="315FF59F" w14:textId="77777777" w:rsidR="002E22E4" w:rsidRPr="002E22E4" w:rsidRDefault="002E22E4" w:rsidP="00E91989">
      <w:pPr>
        <w:spacing w:line="259" w:lineRule="auto"/>
        <w:jc w:val="both"/>
        <w:rPr>
          <w:rFonts w:ascii="Calibri" w:eastAsia="Calibri" w:hAnsi="Calibri" w:cs="Times New Roman"/>
          <w:bCs/>
          <w:sz w:val="24"/>
          <w:szCs w:val="24"/>
          <w:lang w:eastAsia="en-US"/>
        </w:rPr>
      </w:pPr>
    </w:p>
    <w:p w14:paraId="495E9E31" w14:textId="2DECAC82" w:rsidR="002E22E4" w:rsidRDefault="002E22E4" w:rsidP="00E91989">
      <w:pPr>
        <w:spacing w:line="259" w:lineRule="auto"/>
        <w:ind w:firstLine="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Charge 5: Possession</w:t>
      </w:r>
    </w:p>
    <w:p w14:paraId="6BA2CA3F" w14:textId="77777777" w:rsidR="000F3DA3" w:rsidRPr="002E22E4" w:rsidRDefault="000F3DA3" w:rsidP="00E91989">
      <w:pPr>
        <w:spacing w:line="259" w:lineRule="auto"/>
        <w:ind w:firstLine="426"/>
        <w:jc w:val="both"/>
        <w:rPr>
          <w:rFonts w:ascii="Calibri" w:eastAsia="Calibri" w:hAnsi="Calibri" w:cs="Times New Roman"/>
          <w:bCs/>
          <w:sz w:val="24"/>
          <w:szCs w:val="24"/>
          <w:lang w:eastAsia="en-US"/>
        </w:rPr>
      </w:pPr>
    </w:p>
    <w:p w14:paraId="2AAB9C3F" w14:textId="0BB6AADC" w:rsidR="000F3DA3" w:rsidRPr="002E22E4" w:rsidRDefault="000F3DA3" w:rsidP="000F3DA3">
      <w:pPr>
        <w:spacing w:line="259" w:lineRule="auto"/>
        <w:ind w:firstLine="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Pr="002E22E4">
        <w:rPr>
          <w:rFonts w:ascii="Calibri" w:eastAsia="Calibri" w:hAnsi="Calibri" w:cs="Times New Roman"/>
          <w:bCs/>
          <w:sz w:val="24"/>
          <w:szCs w:val="24"/>
          <w:lang w:eastAsia="en-US"/>
        </w:rPr>
        <w:t>$1</w:t>
      </w:r>
      <w:r>
        <w:rPr>
          <w:rFonts w:ascii="Calibri" w:eastAsia="Calibri" w:hAnsi="Calibri" w:cs="Times New Roman"/>
          <w:bCs/>
          <w:sz w:val="24"/>
          <w:szCs w:val="24"/>
          <w:lang w:eastAsia="en-US"/>
        </w:rPr>
        <w:t>,</w:t>
      </w:r>
      <w:r w:rsidRPr="002E22E4">
        <w:rPr>
          <w:rFonts w:ascii="Calibri" w:eastAsia="Calibri" w:hAnsi="Calibri" w:cs="Times New Roman"/>
          <w:bCs/>
          <w:sz w:val="24"/>
          <w:szCs w:val="24"/>
          <w:lang w:eastAsia="en-US"/>
        </w:rPr>
        <w:t xml:space="preserve">500 </w:t>
      </w:r>
      <w:r>
        <w:rPr>
          <w:rFonts w:ascii="Calibri" w:eastAsia="Calibri" w:hAnsi="Calibri" w:cs="Times New Roman"/>
          <w:bCs/>
          <w:sz w:val="24"/>
          <w:szCs w:val="24"/>
          <w:lang w:eastAsia="en-US"/>
        </w:rPr>
        <w:t>fine</w:t>
      </w:r>
      <w:r w:rsidR="008E7D4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E22E4">
        <w:rPr>
          <w:rFonts w:ascii="Calibri" w:eastAsia="Calibri" w:hAnsi="Calibri" w:cs="Times New Roman"/>
          <w:bCs/>
          <w:sz w:val="24"/>
          <w:szCs w:val="24"/>
          <w:lang w:eastAsia="en-US"/>
        </w:rPr>
        <w:t>with $1</w:t>
      </w:r>
      <w:r>
        <w:rPr>
          <w:rFonts w:ascii="Calibri" w:eastAsia="Calibri" w:hAnsi="Calibri" w:cs="Times New Roman"/>
          <w:bCs/>
          <w:sz w:val="24"/>
          <w:szCs w:val="24"/>
          <w:lang w:eastAsia="en-US"/>
        </w:rPr>
        <w:t>,</w:t>
      </w:r>
      <w:r w:rsidRPr="002E22E4">
        <w:rPr>
          <w:rFonts w:ascii="Calibri" w:eastAsia="Calibri" w:hAnsi="Calibri" w:cs="Times New Roman"/>
          <w:bCs/>
          <w:sz w:val="24"/>
          <w:szCs w:val="24"/>
          <w:lang w:eastAsia="en-US"/>
        </w:rPr>
        <w:t>000 of this fine suspended for 12 months</w:t>
      </w:r>
      <w:r>
        <w:rPr>
          <w:rFonts w:ascii="Calibri" w:eastAsia="Calibri" w:hAnsi="Calibri" w:cs="Times New Roman"/>
          <w:bCs/>
          <w:sz w:val="24"/>
          <w:szCs w:val="24"/>
          <w:lang w:eastAsia="en-US"/>
        </w:rPr>
        <w:t>.</w:t>
      </w:r>
    </w:p>
    <w:p w14:paraId="0C145835" w14:textId="77777777" w:rsidR="002E22E4" w:rsidRPr="002E22E4" w:rsidRDefault="002E22E4" w:rsidP="00E91989">
      <w:pPr>
        <w:spacing w:line="259" w:lineRule="auto"/>
        <w:jc w:val="both"/>
        <w:rPr>
          <w:rFonts w:ascii="Calibri" w:eastAsia="Calibri" w:hAnsi="Calibri" w:cs="Times New Roman"/>
          <w:bCs/>
          <w:sz w:val="24"/>
          <w:szCs w:val="24"/>
          <w:lang w:eastAsia="en-US"/>
        </w:rPr>
      </w:pPr>
    </w:p>
    <w:p w14:paraId="0388929E" w14:textId="46208576" w:rsidR="002E22E4" w:rsidRDefault="002E22E4" w:rsidP="00E91989">
      <w:pPr>
        <w:spacing w:line="259" w:lineRule="auto"/>
        <w:ind w:firstLine="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 xml:space="preserve">Charge 6 – </w:t>
      </w:r>
      <w:r w:rsidR="000F3DA3">
        <w:rPr>
          <w:rFonts w:ascii="Calibri" w:eastAsia="Calibri" w:hAnsi="Calibri" w:cs="Times New Roman"/>
          <w:bCs/>
          <w:sz w:val="24"/>
          <w:szCs w:val="24"/>
          <w:lang w:eastAsia="en-US"/>
        </w:rPr>
        <w:t>P</w:t>
      </w:r>
      <w:r w:rsidRPr="002E22E4">
        <w:rPr>
          <w:rFonts w:ascii="Calibri" w:eastAsia="Calibri" w:hAnsi="Calibri" w:cs="Times New Roman"/>
          <w:bCs/>
          <w:sz w:val="24"/>
          <w:szCs w:val="24"/>
          <w:lang w:eastAsia="en-US"/>
        </w:rPr>
        <w:t>ossession</w:t>
      </w:r>
    </w:p>
    <w:p w14:paraId="68ACCC38" w14:textId="77777777" w:rsidR="000F3DA3" w:rsidRPr="002E22E4" w:rsidRDefault="000F3DA3" w:rsidP="00E91989">
      <w:pPr>
        <w:spacing w:line="259" w:lineRule="auto"/>
        <w:ind w:firstLine="426"/>
        <w:jc w:val="both"/>
        <w:rPr>
          <w:rFonts w:ascii="Calibri" w:eastAsia="Calibri" w:hAnsi="Calibri" w:cs="Times New Roman"/>
          <w:bCs/>
          <w:sz w:val="24"/>
          <w:szCs w:val="24"/>
          <w:lang w:eastAsia="en-US"/>
        </w:rPr>
      </w:pPr>
    </w:p>
    <w:p w14:paraId="296D7511" w14:textId="171F13D2" w:rsidR="002E22E4" w:rsidRPr="002E22E4" w:rsidRDefault="000F3DA3" w:rsidP="00E91989">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2E22E4" w:rsidRPr="002E22E4">
        <w:rPr>
          <w:rFonts w:ascii="Calibri" w:eastAsia="Calibri" w:hAnsi="Calibri" w:cs="Times New Roman"/>
          <w:bCs/>
          <w:sz w:val="24"/>
          <w:szCs w:val="24"/>
          <w:lang w:eastAsia="en-US"/>
        </w:rPr>
        <w:t xml:space="preserve"> $1</w:t>
      </w:r>
      <w:r>
        <w:rPr>
          <w:rFonts w:ascii="Calibri" w:eastAsia="Calibri" w:hAnsi="Calibri" w:cs="Times New Roman"/>
          <w:bCs/>
          <w:sz w:val="24"/>
          <w:szCs w:val="24"/>
          <w:lang w:eastAsia="en-US"/>
        </w:rPr>
        <w:t>,</w:t>
      </w:r>
      <w:r w:rsidR="002E22E4" w:rsidRPr="002E22E4">
        <w:rPr>
          <w:rFonts w:ascii="Calibri" w:eastAsia="Calibri" w:hAnsi="Calibri" w:cs="Times New Roman"/>
          <w:bCs/>
          <w:sz w:val="24"/>
          <w:szCs w:val="24"/>
          <w:lang w:eastAsia="en-US"/>
        </w:rPr>
        <w:t>500</w:t>
      </w:r>
      <w:r>
        <w:rPr>
          <w:rFonts w:ascii="Calibri" w:eastAsia="Calibri" w:hAnsi="Calibri" w:cs="Times New Roman"/>
          <w:bCs/>
          <w:sz w:val="24"/>
          <w:szCs w:val="24"/>
          <w:lang w:eastAsia="en-US"/>
        </w:rPr>
        <w:t xml:space="preserve"> fine</w:t>
      </w:r>
      <w:r w:rsidR="002E22E4" w:rsidRPr="002E22E4">
        <w:rPr>
          <w:rFonts w:ascii="Calibri" w:eastAsia="Calibri" w:hAnsi="Calibri" w:cs="Times New Roman"/>
          <w:bCs/>
          <w:sz w:val="24"/>
          <w:szCs w:val="24"/>
          <w:lang w:eastAsia="en-US"/>
        </w:rPr>
        <w:t>. This fine is to be served concurrently with charge 1, as it arises out of the same facts and circumstances.</w:t>
      </w:r>
    </w:p>
    <w:p w14:paraId="6730D375" w14:textId="77777777" w:rsidR="002E22E4" w:rsidRPr="002E22E4" w:rsidRDefault="002E22E4" w:rsidP="00E91989">
      <w:pPr>
        <w:spacing w:line="259" w:lineRule="auto"/>
        <w:jc w:val="both"/>
        <w:rPr>
          <w:rFonts w:ascii="Calibri" w:eastAsia="Calibri" w:hAnsi="Calibri" w:cs="Times New Roman"/>
          <w:bCs/>
          <w:sz w:val="24"/>
          <w:szCs w:val="24"/>
          <w:lang w:eastAsia="en-US"/>
        </w:rPr>
      </w:pPr>
    </w:p>
    <w:p w14:paraId="0A94CCB1" w14:textId="482D6207" w:rsidR="005B42AE" w:rsidRPr="002E22E4" w:rsidRDefault="002E22E4" w:rsidP="000F3DA3">
      <w:pPr>
        <w:spacing w:line="259" w:lineRule="auto"/>
        <w:ind w:left="426"/>
        <w:jc w:val="both"/>
        <w:rPr>
          <w:rFonts w:ascii="Calibri" w:eastAsia="Calibri" w:hAnsi="Calibri" w:cs="Times New Roman"/>
          <w:bCs/>
          <w:sz w:val="24"/>
          <w:szCs w:val="24"/>
          <w:lang w:eastAsia="en-US"/>
        </w:rPr>
      </w:pPr>
      <w:r w:rsidRPr="002E22E4">
        <w:rPr>
          <w:rFonts w:ascii="Calibri" w:eastAsia="Calibri" w:hAnsi="Calibri" w:cs="Times New Roman"/>
          <w:bCs/>
          <w:sz w:val="24"/>
          <w:szCs w:val="24"/>
          <w:lang w:eastAsia="en-US"/>
        </w:rPr>
        <w:t>This makes a total sum of $1</w:t>
      </w:r>
      <w:r w:rsidR="000F3DA3">
        <w:rPr>
          <w:rFonts w:ascii="Calibri" w:eastAsia="Calibri" w:hAnsi="Calibri" w:cs="Times New Roman"/>
          <w:bCs/>
          <w:sz w:val="24"/>
          <w:szCs w:val="24"/>
          <w:lang w:eastAsia="en-US"/>
        </w:rPr>
        <w:t>,</w:t>
      </w:r>
      <w:r w:rsidRPr="002E22E4">
        <w:rPr>
          <w:rFonts w:ascii="Calibri" w:eastAsia="Calibri" w:hAnsi="Calibri" w:cs="Times New Roman"/>
          <w:bCs/>
          <w:sz w:val="24"/>
          <w:szCs w:val="24"/>
          <w:lang w:eastAsia="en-US"/>
        </w:rPr>
        <w:t>800 payable immediately, with the balance payable if Mr Adams breaches the terms of the suspension. The suspension is to take effect from today.</w:t>
      </w:r>
    </w:p>
    <w:p w14:paraId="77F9ED8C" w14:textId="77777777" w:rsidR="002E22E4" w:rsidRPr="002E22E4" w:rsidRDefault="002E22E4" w:rsidP="00E91989">
      <w:pPr>
        <w:spacing w:line="259" w:lineRule="auto"/>
        <w:jc w:val="both"/>
        <w:rPr>
          <w:rFonts w:ascii="Calibri" w:eastAsia="Calibri" w:hAnsi="Calibri" w:cs="Times New Roman"/>
          <w:b/>
          <w:bCs/>
          <w:sz w:val="24"/>
          <w:szCs w:val="24"/>
          <w:lang w:eastAsia="en-US"/>
        </w:rPr>
      </w:pPr>
    </w:p>
    <w:p w14:paraId="4A1B19C2" w14:textId="27ECB1A6" w:rsidR="002E22E4" w:rsidRPr="005B42AE" w:rsidRDefault="002E22E4" w:rsidP="00E91989">
      <w:pPr>
        <w:pStyle w:val="ListParagraph"/>
        <w:numPr>
          <w:ilvl w:val="0"/>
          <w:numId w:val="18"/>
        </w:numPr>
        <w:spacing w:line="259" w:lineRule="auto"/>
        <w:ind w:left="426" w:hanging="426"/>
        <w:jc w:val="both"/>
        <w:rPr>
          <w:rFonts w:ascii="Calibri" w:eastAsia="Calibri" w:hAnsi="Calibri" w:cs="Times New Roman"/>
          <w:b/>
          <w:bCs/>
          <w:sz w:val="24"/>
          <w:szCs w:val="24"/>
          <w:lang w:eastAsia="en-US"/>
        </w:rPr>
      </w:pPr>
      <w:r w:rsidRPr="005B42AE">
        <w:rPr>
          <w:rFonts w:ascii="Calibri" w:eastAsia="Calibri" w:hAnsi="Calibri" w:cs="Times New Roman"/>
          <w:bCs/>
          <w:sz w:val="24"/>
          <w:szCs w:val="24"/>
          <w:lang w:eastAsia="en-US"/>
        </w:rPr>
        <w:t xml:space="preserve">In addition, Zipping Goldie is disqualified from Race 9, </w:t>
      </w:r>
      <w:proofErr w:type="spellStart"/>
      <w:r w:rsidR="008E7D48">
        <w:rPr>
          <w:rFonts w:ascii="Calibri" w:eastAsia="Calibri" w:hAnsi="Calibri" w:cs="Times New Roman"/>
          <w:bCs/>
          <w:sz w:val="24"/>
          <w:szCs w:val="24"/>
          <w:lang w:eastAsia="en-US"/>
        </w:rPr>
        <w:t>S</w:t>
      </w:r>
      <w:r w:rsidR="008E7D48" w:rsidRPr="005B42AE">
        <w:rPr>
          <w:rFonts w:ascii="Calibri" w:eastAsia="Calibri" w:hAnsi="Calibri" w:cs="Times New Roman"/>
          <w:bCs/>
          <w:sz w:val="24"/>
          <w:szCs w:val="24"/>
          <w:lang w:eastAsia="en-US"/>
        </w:rPr>
        <w:t>portsbet</w:t>
      </w:r>
      <w:proofErr w:type="spellEnd"/>
      <w:r w:rsidR="008E7D48" w:rsidRPr="005B42AE">
        <w:rPr>
          <w:rFonts w:ascii="Calibri" w:eastAsia="Calibri" w:hAnsi="Calibri" w:cs="Times New Roman"/>
          <w:bCs/>
          <w:sz w:val="24"/>
          <w:szCs w:val="24"/>
          <w:lang w:eastAsia="en-US"/>
        </w:rPr>
        <w:t xml:space="preserve"> </w:t>
      </w:r>
      <w:r w:rsidR="008E7D48">
        <w:rPr>
          <w:rFonts w:ascii="Calibri" w:eastAsia="Calibri" w:hAnsi="Calibri" w:cs="Times New Roman"/>
          <w:bCs/>
          <w:sz w:val="24"/>
          <w:szCs w:val="24"/>
          <w:lang w:eastAsia="en-US"/>
        </w:rPr>
        <w:t>G</w:t>
      </w:r>
      <w:r w:rsidR="008E7D48" w:rsidRPr="005B42AE">
        <w:rPr>
          <w:rFonts w:ascii="Calibri" w:eastAsia="Calibri" w:hAnsi="Calibri" w:cs="Times New Roman"/>
          <w:bCs/>
          <w:sz w:val="24"/>
          <w:szCs w:val="24"/>
          <w:lang w:eastAsia="en-US"/>
        </w:rPr>
        <w:t xml:space="preserve">reen </w:t>
      </w:r>
      <w:r w:rsidR="008E7D48">
        <w:rPr>
          <w:rFonts w:ascii="Calibri" w:eastAsia="Calibri" w:hAnsi="Calibri" w:cs="Times New Roman"/>
          <w:bCs/>
          <w:sz w:val="24"/>
          <w:szCs w:val="24"/>
          <w:lang w:eastAsia="en-US"/>
        </w:rPr>
        <w:t>T</w:t>
      </w:r>
      <w:r w:rsidR="008E7D48" w:rsidRPr="005B42AE">
        <w:rPr>
          <w:rFonts w:ascii="Calibri" w:eastAsia="Calibri" w:hAnsi="Calibri" w:cs="Times New Roman"/>
          <w:bCs/>
          <w:sz w:val="24"/>
          <w:szCs w:val="24"/>
          <w:lang w:eastAsia="en-US"/>
        </w:rPr>
        <w:t>icks</w:t>
      </w:r>
      <w:r w:rsidRPr="005B42AE">
        <w:rPr>
          <w:rFonts w:ascii="Calibri" w:eastAsia="Calibri" w:hAnsi="Calibri" w:cs="Times New Roman"/>
          <w:bCs/>
          <w:sz w:val="24"/>
          <w:szCs w:val="24"/>
          <w:lang w:eastAsia="en-US"/>
        </w:rPr>
        <w:t xml:space="preserve">, Grade 5, conducted by the Traralgon Greyhound Racing Club at Traralgon on 26 October 2022 </w:t>
      </w:r>
      <w:r w:rsidR="008E7D48">
        <w:rPr>
          <w:rFonts w:ascii="Calibri" w:eastAsia="Calibri" w:hAnsi="Calibri" w:cs="Times New Roman"/>
          <w:bCs/>
          <w:sz w:val="24"/>
          <w:szCs w:val="24"/>
          <w:lang w:eastAsia="en-US"/>
        </w:rPr>
        <w:t>and the finishing order is amended accordingly.</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DE4B923"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EAEAB0C"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588082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F102" w14:textId="14E3383E" w:rsidR="00287E53" w:rsidRDefault="00287E53">
    <w:pPr>
      <w:pStyle w:val="Header"/>
    </w:pPr>
    <w:r>
      <w:rPr>
        <w:noProof/>
      </w:rPr>
      <mc:AlternateContent>
        <mc:Choice Requires="wps">
          <w:drawing>
            <wp:anchor distT="0" distB="0" distL="0" distR="0" simplePos="0" relativeHeight="251665408" behindDoc="0" locked="0" layoutInCell="1" allowOverlap="1" wp14:anchorId="6BF15C84" wp14:editId="6168545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15C84"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79B3095" w:rsidR="001E58D7" w:rsidRDefault="00287E53">
    <w:pPr>
      <w:pStyle w:val="Header"/>
    </w:pPr>
    <w:r>
      <w:rPr>
        <w:noProof/>
      </w:rPr>
      <mc:AlternateContent>
        <mc:Choice Requires="wps">
          <w:drawing>
            <wp:anchor distT="0" distB="0" distL="0" distR="0" simplePos="0" relativeHeight="251666432" behindDoc="0" locked="0" layoutInCell="1" allowOverlap="1" wp14:anchorId="47A3A682" wp14:editId="3D6B851F">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A682"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9B82269" w:rsidR="000716D0" w:rsidRDefault="00287E53" w:rsidP="00CF0999">
    <w:r>
      <w:rPr>
        <w:noProof/>
      </w:rPr>
      <mc:AlternateContent>
        <mc:Choice Requires="wps">
          <w:drawing>
            <wp:anchor distT="0" distB="0" distL="0" distR="0" simplePos="0" relativeHeight="251664384" behindDoc="0" locked="0" layoutInCell="1" allowOverlap="1" wp14:anchorId="780CC665" wp14:editId="714C83CA">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CC6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4AB" w14:textId="0A170B3D" w:rsidR="00287E53" w:rsidRDefault="00287E53">
    <w:pPr>
      <w:pStyle w:val="Header"/>
    </w:pPr>
    <w:r>
      <w:rPr>
        <w:noProof/>
      </w:rPr>
      <mc:AlternateContent>
        <mc:Choice Requires="wps">
          <w:drawing>
            <wp:anchor distT="0" distB="0" distL="0" distR="0" simplePos="0" relativeHeight="251668480" behindDoc="0" locked="0" layoutInCell="1" allowOverlap="1" wp14:anchorId="3116E433" wp14:editId="3F0B5761">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6E433"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7EA" w14:textId="7BD8EE48" w:rsidR="00287E53" w:rsidRDefault="00287E53">
    <w:pPr>
      <w:pStyle w:val="Header"/>
    </w:pPr>
    <w:r>
      <w:rPr>
        <w:noProof/>
      </w:rPr>
      <mc:AlternateContent>
        <mc:Choice Requires="wps">
          <w:drawing>
            <wp:anchor distT="0" distB="0" distL="0" distR="0" simplePos="0" relativeHeight="251669504" behindDoc="0" locked="0" layoutInCell="1" allowOverlap="1" wp14:anchorId="4C3A41EE" wp14:editId="4461315C">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41E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C29" w14:textId="09E96434" w:rsidR="00287E53" w:rsidRDefault="00287E53">
    <w:pPr>
      <w:pStyle w:val="Header"/>
    </w:pPr>
    <w:r>
      <w:rPr>
        <w:noProof/>
      </w:rPr>
      <mc:AlternateContent>
        <mc:Choice Requires="wps">
          <w:drawing>
            <wp:anchor distT="0" distB="0" distL="0" distR="0" simplePos="0" relativeHeight="251667456" behindDoc="0" locked="0" layoutInCell="1" allowOverlap="1" wp14:anchorId="59B5DA88" wp14:editId="73EDEC6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5DA8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B7721C0A"/>
    <w:lvl w:ilvl="0" w:tplc="F0C20C9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5D44D9"/>
    <w:multiLevelType w:val="hybridMultilevel"/>
    <w:tmpl w:val="EDD48E30"/>
    <w:lvl w:ilvl="0" w:tplc="33BADD4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A26CCE"/>
    <w:multiLevelType w:val="hybridMultilevel"/>
    <w:tmpl w:val="E842C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CE4416"/>
    <w:multiLevelType w:val="hybridMultilevel"/>
    <w:tmpl w:val="A7002FF6"/>
    <w:lvl w:ilvl="0" w:tplc="BA06EF36">
      <w:start w:val="2"/>
      <w:numFmt w:val="decimal"/>
      <w:lvlText w:val="(%1)"/>
      <w:lvlJc w:val="left"/>
      <w:pPr>
        <w:ind w:left="720" w:hanging="360"/>
      </w:pPr>
      <w:rPr>
        <w:rFonts w:hint="default"/>
        <w:i/>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6955BD"/>
    <w:multiLevelType w:val="hybridMultilevel"/>
    <w:tmpl w:val="5AC0E63A"/>
    <w:lvl w:ilvl="0" w:tplc="C72A34C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A827BA"/>
    <w:multiLevelType w:val="hybridMultilevel"/>
    <w:tmpl w:val="85F48C78"/>
    <w:lvl w:ilvl="0" w:tplc="429E1CE4">
      <w:start w:val="2"/>
      <w:numFmt w:val="decimal"/>
      <w:lvlText w:val="(%1)"/>
      <w:lvlJc w:val="left"/>
      <w:pPr>
        <w:ind w:left="720" w:hanging="360"/>
      </w:pPr>
      <w:rPr>
        <w:rFonts w:hint="default"/>
        <w:i/>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FA7E97"/>
    <w:multiLevelType w:val="hybridMultilevel"/>
    <w:tmpl w:val="681ED146"/>
    <w:lvl w:ilvl="0" w:tplc="E3249C7C">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E632A8"/>
    <w:multiLevelType w:val="hybridMultilevel"/>
    <w:tmpl w:val="B4DC0CD4"/>
    <w:lvl w:ilvl="0" w:tplc="AD6A6BA8">
      <w:start w:val="1"/>
      <w:numFmt w:val="lowerLetter"/>
      <w:lvlText w:val="(%1)"/>
      <w:lvlJc w:val="left"/>
      <w:pPr>
        <w:ind w:left="144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7D6338C"/>
    <w:multiLevelType w:val="hybridMultilevel"/>
    <w:tmpl w:val="158E706C"/>
    <w:lvl w:ilvl="0" w:tplc="5AE0B7A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DF4E01"/>
    <w:multiLevelType w:val="hybridMultilevel"/>
    <w:tmpl w:val="0A76A3DE"/>
    <w:lvl w:ilvl="0" w:tplc="FEF0E9C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9D41B3"/>
    <w:multiLevelType w:val="hybridMultilevel"/>
    <w:tmpl w:val="D16230E0"/>
    <w:lvl w:ilvl="0" w:tplc="8EF60928">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44D2D43"/>
    <w:multiLevelType w:val="hybridMultilevel"/>
    <w:tmpl w:val="BE601B2E"/>
    <w:lvl w:ilvl="0" w:tplc="2A567B0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48505C"/>
    <w:multiLevelType w:val="hybridMultilevel"/>
    <w:tmpl w:val="4E8814C8"/>
    <w:lvl w:ilvl="0" w:tplc="BBCCFB94">
      <w:start w:val="1"/>
      <w:numFmt w:val="decimal"/>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2501189">
    <w:abstractNumId w:val="0"/>
  </w:num>
  <w:num w:numId="2" w16cid:durableId="1280146174">
    <w:abstractNumId w:val="16"/>
  </w:num>
  <w:num w:numId="3" w16cid:durableId="887297395">
    <w:abstractNumId w:val="17"/>
  </w:num>
  <w:num w:numId="4" w16cid:durableId="183980626">
    <w:abstractNumId w:val="13"/>
  </w:num>
  <w:num w:numId="5" w16cid:durableId="1781728173">
    <w:abstractNumId w:val="8"/>
  </w:num>
  <w:num w:numId="6" w16cid:durableId="865338419">
    <w:abstractNumId w:val="14"/>
  </w:num>
  <w:num w:numId="7" w16cid:durableId="1323461976">
    <w:abstractNumId w:val="15"/>
  </w:num>
  <w:num w:numId="8" w16cid:durableId="284898119">
    <w:abstractNumId w:val="12"/>
  </w:num>
  <w:num w:numId="9" w16cid:durableId="1715689054">
    <w:abstractNumId w:val="3"/>
  </w:num>
  <w:num w:numId="10" w16cid:durableId="444732874">
    <w:abstractNumId w:val="5"/>
  </w:num>
  <w:num w:numId="11" w16cid:durableId="519440212">
    <w:abstractNumId w:val="18"/>
  </w:num>
  <w:num w:numId="12" w16cid:durableId="1401365175">
    <w:abstractNumId w:val="9"/>
  </w:num>
  <w:num w:numId="13" w16cid:durableId="64647353">
    <w:abstractNumId w:val="6"/>
  </w:num>
  <w:num w:numId="14" w16cid:durableId="886603435">
    <w:abstractNumId w:val="7"/>
  </w:num>
  <w:num w:numId="15" w16cid:durableId="706104952">
    <w:abstractNumId w:val="4"/>
  </w:num>
  <w:num w:numId="16" w16cid:durableId="627471289">
    <w:abstractNumId w:val="1"/>
  </w:num>
  <w:num w:numId="17" w16cid:durableId="300616464">
    <w:abstractNumId w:val="11"/>
  </w:num>
  <w:num w:numId="18" w16cid:durableId="2134015633">
    <w:abstractNumId w:val="10"/>
  </w:num>
  <w:num w:numId="19" w16cid:durableId="16937239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151F"/>
    <w:rsid w:val="00032DE6"/>
    <w:rsid w:val="000430FE"/>
    <w:rsid w:val="0004351A"/>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0F3DA3"/>
    <w:rsid w:val="00100645"/>
    <w:rsid w:val="00100B03"/>
    <w:rsid w:val="00105417"/>
    <w:rsid w:val="0011339F"/>
    <w:rsid w:val="001164B5"/>
    <w:rsid w:val="001166DA"/>
    <w:rsid w:val="0012029D"/>
    <w:rsid w:val="001203CF"/>
    <w:rsid w:val="0012210D"/>
    <w:rsid w:val="001253FF"/>
    <w:rsid w:val="00131602"/>
    <w:rsid w:val="00132723"/>
    <w:rsid w:val="00137B7F"/>
    <w:rsid w:val="00141A59"/>
    <w:rsid w:val="00142AF8"/>
    <w:rsid w:val="001459C3"/>
    <w:rsid w:val="00147438"/>
    <w:rsid w:val="00147BD1"/>
    <w:rsid w:val="00150AB8"/>
    <w:rsid w:val="001530AD"/>
    <w:rsid w:val="001537DB"/>
    <w:rsid w:val="00153BED"/>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87E53"/>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22E4"/>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C647C"/>
    <w:rsid w:val="003D043D"/>
    <w:rsid w:val="003D0AFE"/>
    <w:rsid w:val="003D1C7A"/>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05D3"/>
    <w:rsid w:val="00502F35"/>
    <w:rsid w:val="005044B5"/>
    <w:rsid w:val="00512165"/>
    <w:rsid w:val="005169FE"/>
    <w:rsid w:val="00524EC3"/>
    <w:rsid w:val="005250ED"/>
    <w:rsid w:val="00525438"/>
    <w:rsid w:val="0053232B"/>
    <w:rsid w:val="00532A17"/>
    <w:rsid w:val="00532B82"/>
    <w:rsid w:val="005359E0"/>
    <w:rsid w:val="00536858"/>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42AE"/>
    <w:rsid w:val="005B6084"/>
    <w:rsid w:val="005C0F52"/>
    <w:rsid w:val="005C10BF"/>
    <w:rsid w:val="005C55D7"/>
    <w:rsid w:val="005C6099"/>
    <w:rsid w:val="005C72E9"/>
    <w:rsid w:val="005D47E5"/>
    <w:rsid w:val="005D4CAC"/>
    <w:rsid w:val="005D7192"/>
    <w:rsid w:val="005E040F"/>
    <w:rsid w:val="005E07ED"/>
    <w:rsid w:val="005E1372"/>
    <w:rsid w:val="005E2302"/>
    <w:rsid w:val="005E2B19"/>
    <w:rsid w:val="005E5788"/>
    <w:rsid w:val="005E6C7E"/>
    <w:rsid w:val="005E76D5"/>
    <w:rsid w:val="005F2D75"/>
    <w:rsid w:val="005F33D5"/>
    <w:rsid w:val="005F72D3"/>
    <w:rsid w:val="00600ECC"/>
    <w:rsid w:val="0060363F"/>
    <w:rsid w:val="00603F36"/>
    <w:rsid w:val="00605C29"/>
    <w:rsid w:val="00611B30"/>
    <w:rsid w:val="00613A42"/>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C6874"/>
    <w:rsid w:val="006D46B9"/>
    <w:rsid w:val="006D7D92"/>
    <w:rsid w:val="006E7B0C"/>
    <w:rsid w:val="006E7B2E"/>
    <w:rsid w:val="006F0207"/>
    <w:rsid w:val="006F1848"/>
    <w:rsid w:val="006F5129"/>
    <w:rsid w:val="00700DD7"/>
    <w:rsid w:val="00715510"/>
    <w:rsid w:val="00715914"/>
    <w:rsid w:val="00726A72"/>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552E"/>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4BCF"/>
    <w:rsid w:val="008D6C88"/>
    <w:rsid w:val="008E4E18"/>
    <w:rsid w:val="008E7D4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33EF"/>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401C0"/>
    <w:rsid w:val="00A521E6"/>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2BDB"/>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072CB"/>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25AE"/>
    <w:rsid w:val="00E63058"/>
    <w:rsid w:val="00E71838"/>
    <w:rsid w:val="00E7382E"/>
    <w:rsid w:val="00E744C5"/>
    <w:rsid w:val="00E7492C"/>
    <w:rsid w:val="00E75B7D"/>
    <w:rsid w:val="00E77740"/>
    <w:rsid w:val="00E80131"/>
    <w:rsid w:val="00E83377"/>
    <w:rsid w:val="00E83A64"/>
    <w:rsid w:val="00E84F61"/>
    <w:rsid w:val="00E862DD"/>
    <w:rsid w:val="00E913BF"/>
    <w:rsid w:val="00E91989"/>
    <w:rsid w:val="00E95D90"/>
    <w:rsid w:val="00EA0EC0"/>
    <w:rsid w:val="00EA39F1"/>
    <w:rsid w:val="00EA483E"/>
    <w:rsid w:val="00EA768C"/>
    <w:rsid w:val="00EB0ECC"/>
    <w:rsid w:val="00EB10A2"/>
    <w:rsid w:val="00EB2AFA"/>
    <w:rsid w:val="00EB462D"/>
    <w:rsid w:val="00EC3A41"/>
    <w:rsid w:val="00EC6291"/>
    <w:rsid w:val="00ED411E"/>
    <w:rsid w:val="00ED73A9"/>
    <w:rsid w:val="00EE16A7"/>
    <w:rsid w:val="00EE4B93"/>
    <w:rsid w:val="00EF292A"/>
    <w:rsid w:val="00EF64CB"/>
    <w:rsid w:val="00EF74A5"/>
    <w:rsid w:val="00F03286"/>
    <w:rsid w:val="00F04203"/>
    <w:rsid w:val="00F14511"/>
    <w:rsid w:val="00F177CF"/>
    <w:rsid w:val="00F2117E"/>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2024-01-23T23:32:00Z</cp:lastPrinted>
  <dcterms:created xsi:type="dcterms:W3CDTF">2024-01-16T01:10:00Z</dcterms:created>
  <dcterms:modified xsi:type="dcterms:W3CDTF">2024-01-23T23:32:00Z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2024-01-05T00:18:34Z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081daa58-7811-4198-b44f-c7e78e8c95f3</vt:lpwstr>
  </property>
  <property fmtid="{D5CDD505-2E9C-101B-9397-08002B2CF9AE}" pid="18" name="MSIP_Label_40d8a7f5-fcaf-4d65-a47d-7b48b6f4c7a6_ContentBits">
    <vt:lpwstr>1</vt:lpwstr>
  </property>
</Properties>
</file>