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1349272" w:rsidR="00DA77A1" w:rsidRDefault="00E841D6" w:rsidP="007868CF">
      <w:pPr>
        <w:pStyle w:val="Reference"/>
      </w:pPr>
      <w:r>
        <w:t>8</w:t>
      </w:r>
      <w:r w:rsidR="002537F2">
        <w:t xml:space="preserve"> February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527211C" w:rsidR="005E5788" w:rsidRDefault="002537F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KENNETH KUBIK</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0BCF5B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537F2">
        <w:rPr>
          <w:rFonts w:ascii="Calibri" w:eastAsia="Calibri" w:hAnsi="Calibri" w:cs="Times New Roman"/>
          <w:bCs/>
          <w:sz w:val="24"/>
          <w:szCs w:val="24"/>
          <w:lang w:eastAsia="en-US"/>
        </w:rPr>
        <w:t>6 February</w:t>
      </w:r>
      <w:r w:rsidR="00C509A8">
        <w:rPr>
          <w:rFonts w:ascii="Calibri" w:eastAsia="Calibri" w:hAnsi="Calibri" w:cs="Times New Roman"/>
          <w:bCs/>
          <w:sz w:val="24"/>
          <w:szCs w:val="24"/>
          <w:lang w:eastAsia="en-US"/>
        </w:rPr>
        <w:t xml:space="preserve">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69D525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0175A5">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0175A5">
        <w:rPr>
          <w:rFonts w:ascii="Calibri" w:eastAsia="Calibri" w:hAnsi="Calibri" w:cs="Times New Roman"/>
          <w:sz w:val="24"/>
          <w:szCs w:val="24"/>
          <w:lang w:eastAsia="en-US"/>
        </w:rPr>
        <w:t xml:space="preserve">Ms </w:t>
      </w:r>
      <w:r w:rsidR="002537F2">
        <w:rPr>
          <w:rFonts w:ascii="Calibri" w:eastAsia="Calibri" w:hAnsi="Calibri" w:cs="Times New Roman"/>
          <w:sz w:val="24"/>
          <w:szCs w:val="24"/>
          <w:lang w:eastAsia="en-US"/>
        </w:rPr>
        <w:t>Heidi Keighran.</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EF14DAE"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175A5">
        <w:rPr>
          <w:rFonts w:ascii="Calibri" w:eastAsia="Calibri" w:hAnsi="Calibri" w:cs="Times New Roman"/>
          <w:sz w:val="24"/>
          <w:szCs w:val="24"/>
          <w:lang w:eastAsia="en-US"/>
        </w:rPr>
        <w:t xml:space="preserve">Ms </w:t>
      </w:r>
      <w:r w:rsidR="002537F2">
        <w:rPr>
          <w:rFonts w:ascii="Calibri" w:eastAsia="Calibri" w:hAnsi="Calibri" w:cs="Times New Roman"/>
          <w:sz w:val="24"/>
          <w:szCs w:val="24"/>
          <w:lang w:eastAsia="en-US"/>
        </w:rPr>
        <w:t>Amara Hughes, instructed by Mr Anthony Pearce,</w:t>
      </w:r>
      <w:r w:rsidR="001615A7">
        <w:rPr>
          <w:rFonts w:ascii="Calibri" w:eastAsia="Calibri" w:hAnsi="Calibri" w:cs="Times New Roman"/>
          <w:sz w:val="24"/>
          <w:szCs w:val="24"/>
          <w:lang w:eastAsia="en-US"/>
        </w:rPr>
        <w:t xml:space="preserve"> appeared on behalf of the Stewards.</w:t>
      </w:r>
    </w:p>
    <w:p w14:paraId="324B789B" w14:textId="4A097694" w:rsidR="000175A5" w:rsidRDefault="001615A7" w:rsidP="002537F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2537F2">
        <w:rPr>
          <w:rFonts w:ascii="Calibri" w:eastAsia="Calibri" w:hAnsi="Calibri" w:cs="Times New Roman"/>
          <w:bCs/>
          <w:sz w:val="24"/>
          <w:szCs w:val="24"/>
          <w:lang w:eastAsia="en-US"/>
        </w:rPr>
        <w:t xml:space="preserve">Mr Kenneth </w:t>
      </w:r>
      <w:proofErr w:type="spellStart"/>
      <w:r w:rsidR="002537F2">
        <w:rPr>
          <w:rFonts w:ascii="Calibri" w:eastAsia="Calibri" w:hAnsi="Calibri" w:cs="Times New Roman"/>
          <w:bCs/>
          <w:sz w:val="24"/>
          <w:szCs w:val="24"/>
          <w:lang w:eastAsia="en-US"/>
        </w:rPr>
        <w:t>Kubik</w:t>
      </w:r>
      <w:proofErr w:type="spellEnd"/>
      <w:r w:rsidR="002537F2">
        <w:rPr>
          <w:rFonts w:ascii="Calibri" w:eastAsia="Calibri" w:hAnsi="Calibri" w:cs="Times New Roman"/>
          <w:bCs/>
          <w:sz w:val="24"/>
          <w:szCs w:val="24"/>
          <w:lang w:eastAsia="en-US"/>
        </w:rPr>
        <w:t xml:space="preserve"> represented himself.</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816E022"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2537F2">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w:t>
      </w:r>
      <w:r w:rsidR="000175A5">
        <w:rPr>
          <w:rFonts w:ascii="Calibri" w:eastAsia="Calibri" w:hAnsi="Calibri" w:cs="Times New Roman"/>
          <w:bCs/>
          <w:sz w:val="24"/>
          <w:szCs w:val="24"/>
          <w:lang w:eastAsia="en-US"/>
        </w:rPr>
        <w:t>(a)</w:t>
      </w:r>
      <w:r w:rsidR="00B10F3F">
        <w:rPr>
          <w:rFonts w:ascii="Calibri" w:eastAsia="Calibri" w:hAnsi="Calibri" w:cs="Times New Roman"/>
          <w:bCs/>
          <w:sz w:val="24"/>
          <w:szCs w:val="24"/>
          <w:lang w:eastAsia="en-US"/>
        </w:rPr>
        <w:t xml:space="preserve">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7E6B5F52" w14:textId="50F82AAD" w:rsidR="00B10F3F" w:rsidRPr="00B10F3F" w:rsidRDefault="00B10F3F" w:rsidP="000175A5">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639AEF8B" w14:textId="5B8A1247"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5AEC090E" w14:textId="2C244111" w:rsidR="000175A5" w:rsidRDefault="000175A5" w:rsidP="00B10F3F">
      <w:pPr>
        <w:spacing w:line="259" w:lineRule="auto"/>
        <w:ind w:left="2160" w:firstLine="720"/>
        <w:jc w:val="both"/>
        <w:rPr>
          <w:rFonts w:ascii="Calibri" w:eastAsia="Calibri" w:hAnsi="Calibri" w:cs="Times New Roman"/>
          <w:bCs/>
          <w:sz w:val="24"/>
          <w:szCs w:val="24"/>
          <w:lang w:eastAsia="en-US"/>
        </w:rPr>
      </w:pPr>
    </w:p>
    <w:p w14:paraId="05E100FF" w14:textId="42807146" w:rsidR="000175A5" w:rsidRDefault="000175A5" w:rsidP="00B10F3F">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139(3)(a) states:</w:t>
      </w:r>
    </w:p>
    <w:p w14:paraId="149CEF05" w14:textId="3F1A72DB" w:rsidR="000175A5" w:rsidRP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(3) When a sample taken from a greyhound being trained by a trainer or in the care of a registered person has been established to contain a permanently banned prohibited substance:</w:t>
      </w:r>
    </w:p>
    <w:p w14:paraId="70A6460B" w14:textId="1C0DFA4D" w:rsidR="000175A5" w:rsidRDefault="000175A5" w:rsidP="000175A5">
      <w:pPr>
        <w:spacing w:line="259" w:lineRule="auto"/>
        <w:ind w:left="2880"/>
        <w:jc w:val="both"/>
        <w:rPr>
          <w:rFonts w:ascii="Calibri" w:eastAsia="Calibri" w:hAnsi="Calibri" w:cs="Times New Roman"/>
          <w:bCs/>
          <w:sz w:val="24"/>
          <w:szCs w:val="24"/>
          <w:lang w:eastAsia="en-US"/>
        </w:rPr>
      </w:pPr>
      <w:r w:rsidRPr="000175A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175A5">
        <w:rPr>
          <w:rFonts w:ascii="Calibri" w:eastAsia="Calibri" w:hAnsi="Calibri" w:cs="Times New Roman"/>
          <w:bCs/>
          <w:sz w:val="24"/>
          <w:szCs w:val="24"/>
          <w:lang w:eastAsia="en-US"/>
        </w:rPr>
        <w:t xml:space="preserve">the trainer and any other person who </w:t>
      </w:r>
      <w:proofErr w:type="gramStart"/>
      <w:r w:rsidRPr="000175A5">
        <w:rPr>
          <w:rFonts w:ascii="Calibri" w:eastAsia="Calibri" w:hAnsi="Calibri" w:cs="Times New Roman"/>
          <w:bCs/>
          <w:sz w:val="24"/>
          <w:szCs w:val="24"/>
          <w:lang w:eastAsia="en-US"/>
        </w:rPr>
        <w:t>was in charge of</w:t>
      </w:r>
      <w:proofErr w:type="gramEnd"/>
      <w:r w:rsidRPr="000175A5">
        <w:rPr>
          <w:rFonts w:ascii="Calibri" w:eastAsia="Calibri" w:hAnsi="Calibri" w:cs="Times New Roman"/>
          <w:bCs/>
          <w:sz w:val="24"/>
          <w:szCs w:val="24"/>
          <w:lang w:eastAsia="en-US"/>
        </w:rPr>
        <w:t xml:space="preserve"> the relevant greyhound at the relevant time shall be guilty of an offence</w:t>
      </w:r>
      <w:r>
        <w:rPr>
          <w:rFonts w:ascii="Calibri" w:eastAsia="Calibri" w:hAnsi="Calibri" w:cs="Times New Roman"/>
          <w:bCs/>
          <w:sz w:val="24"/>
          <w:szCs w:val="24"/>
          <w:lang w:eastAsia="en-US"/>
        </w:rPr>
        <w:t>.</w:t>
      </w:r>
    </w:p>
    <w:p w14:paraId="7669B54D" w14:textId="77777777" w:rsidR="002537F2" w:rsidRDefault="002537F2" w:rsidP="000175A5">
      <w:pPr>
        <w:spacing w:line="259" w:lineRule="auto"/>
        <w:ind w:left="2880"/>
        <w:jc w:val="both"/>
        <w:rPr>
          <w:rFonts w:ascii="Calibri" w:eastAsia="Calibri" w:hAnsi="Calibri" w:cs="Times New Roman"/>
          <w:bCs/>
          <w:sz w:val="24"/>
          <w:szCs w:val="24"/>
          <w:lang w:eastAsia="en-US"/>
        </w:rPr>
      </w:pPr>
    </w:p>
    <w:p w14:paraId="2539992F" w14:textId="187CADDF" w:rsidR="002537F2" w:rsidRDefault="002537F2" w:rsidP="000175A5">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151(1)(2) states:</w:t>
      </w:r>
    </w:p>
    <w:p w14:paraId="52D63EAF" w14:textId="11689649"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The person in charge of a greyhound must keep and retain written records detailing all vaccinations, </w:t>
      </w:r>
      <w:proofErr w:type="spellStart"/>
      <w:r w:rsidRPr="002537F2">
        <w:rPr>
          <w:rFonts w:ascii="Calibri" w:eastAsia="Calibri" w:hAnsi="Calibri" w:cs="Times New Roman"/>
          <w:bCs/>
          <w:sz w:val="24"/>
          <w:szCs w:val="24"/>
          <w:lang w:eastAsia="en-US"/>
        </w:rPr>
        <w:t>antiparasitics</w:t>
      </w:r>
      <w:proofErr w:type="spellEnd"/>
      <w:r w:rsidRPr="002537F2">
        <w:rPr>
          <w:rFonts w:ascii="Calibri" w:eastAsia="Calibri" w:hAnsi="Calibri" w:cs="Times New Roman"/>
          <w:bCs/>
          <w:sz w:val="24"/>
          <w:szCs w:val="24"/>
          <w:lang w:eastAsia="en-US"/>
        </w:rPr>
        <w:t xml:space="preserve"> and treatments administered to the greyhound: </w:t>
      </w:r>
    </w:p>
    <w:p w14:paraId="002FA27C" w14:textId="19A9A0D0"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from the time the greyhound enters their care until the greyhound leaves their care; and </w:t>
      </w:r>
    </w:p>
    <w:p w14:paraId="3E7924FF" w14:textId="423B2834"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for a minimum of two years. </w:t>
      </w:r>
    </w:p>
    <w:p w14:paraId="488D1C16"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2F891EB3" w14:textId="0908DBF1" w:rsid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If requested by a Controlling Body, a Steward, or an authorised person, the record/s of treatment referred to in subrule (1) of this rule must be produced for inspection.</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18655B11" w14:textId="77777777" w:rsidR="000175A5" w:rsidRDefault="007868CF" w:rsidP="000175A5">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175A5">
        <w:rPr>
          <w:rFonts w:ascii="Calibri" w:eastAsia="Calibri" w:hAnsi="Calibri" w:cs="Times New Roman"/>
          <w:b/>
          <w:sz w:val="24"/>
          <w:szCs w:val="24"/>
          <w:lang w:eastAsia="en-US"/>
        </w:rPr>
        <w:t>Charge 1: GAR 141(1)(a)</w:t>
      </w:r>
    </w:p>
    <w:p w14:paraId="14A4C4A5" w14:textId="77777777" w:rsidR="000175A5" w:rsidRDefault="000175A5" w:rsidP="000175A5">
      <w:pPr>
        <w:spacing w:line="259" w:lineRule="auto"/>
        <w:ind w:left="2880" w:hanging="2880"/>
        <w:jc w:val="both"/>
        <w:rPr>
          <w:rFonts w:ascii="Calibri" w:eastAsia="Calibri" w:hAnsi="Calibri" w:cs="Times New Roman"/>
          <w:b/>
          <w:sz w:val="24"/>
          <w:szCs w:val="24"/>
          <w:lang w:eastAsia="en-US"/>
        </w:rPr>
      </w:pPr>
    </w:p>
    <w:p w14:paraId="257DFEBC" w14:textId="63EB326F"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You were, at all relevant times, a trainer registered with Greyhound Racing Victoria (GRV) (Member No. 3934) and a person bound by the Greyhounds Australasia Rules and Local Racing Rules.</w:t>
      </w:r>
    </w:p>
    <w:p w14:paraId="6DA23D4C"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041685FF" w14:textId="455ABDA7"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You were, at all relevant times, the trainer of greyhound “Global Charm” (VJPJT).</w:t>
      </w:r>
    </w:p>
    <w:p w14:paraId="6F1F4500"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1DA70823" w14:textId="18A34313"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Global Charm (VJPJT) was nominated to compete in Race 4, RACERS FUNCTION CENTRE, Tier 3 – Grade 7, conducted by the Shepparton Greyhound Racing Club at Shepparton on 16th of February 2023.</w:t>
      </w:r>
    </w:p>
    <w:p w14:paraId="2BEFF95D"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303E25AD" w14:textId="19B6DBB8"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16</w:t>
      </w:r>
      <w:r w:rsidRPr="002537F2">
        <w:rPr>
          <w:rFonts w:ascii="Calibri" w:eastAsia="Calibri" w:hAnsi="Calibri" w:cs="Times New Roman"/>
          <w:bCs/>
          <w:sz w:val="24"/>
          <w:szCs w:val="24"/>
          <w:lang w:eastAsia="en-US"/>
        </w:rPr>
        <w:t xml:space="preserve"> February 2023, you presented Global Charm (VJPJT) at the event not free of any prohibited substance given that:</w:t>
      </w:r>
    </w:p>
    <w:p w14:paraId="5B381CDC"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12B81AE9" w14:textId="51BCC81E"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A post-race sample of urine was taken from Global Charm at the event (the Sample</w:t>
      </w:r>
      <w:proofErr w:type="gramStart"/>
      <w:r w:rsidRPr="002537F2">
        <w:rPr>
          <w:rFonts w:ascii="Calibri" w:eastAsia="Calibri" w:hAnsi="Calibri" w:cs="Times New Roman"/>
          <w:bCs/>
          <w:sz w:val="24"/>
          <w:szCs w:val="24"/>
          <w:lang w:eastAsia="en-US"/>
        </w:rPr>
        <w:t>);</w:t>
      </w:r>
      <w:proofErr w:type="gramEnd"/>
    </w:p>
    <w:p w14:paraId="3BED2134"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19872247" w14:textId="148F02D8" w:rsidR="005D6B97"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proofErr w:type="spellStart"/>
      <w:r w:rsidRPr="002537F2">
        <w:rPr>
          <w:rFonts w:ascii="Calibri" w:eastAsia="Calibri" w:hAnsi="Calibri" w:cs="Times New Roman"/>
          <w:bCs/>
          <w:sz w:val="24"/>
          <w:szCs w:val="24"/>
          <w:lang w:eastAsia="en-US"/>
        </w:rPr>
        <w:t>Tapentadol</w:t>
      </w:r>
      <w:proofErr w:type="spellEnd"/>
      <w:r w:rsidRPr="002537F2">
        <w:rPr>
          <w:rFonts w:ascii="Calibri" w:eastAsia="Calibri" w:hAnsi="Calibri" w:cs="Times New Roman"/>
          <w:bCs/>
          <w:sz w:val="24"/>
          <w:szCs w:val="24"/>
          <w:lang w:eastAsia="en-US"/>
        </w:rPr>
        <w:t xml:space="preserve"> was detected in the sample.</w:t>
      </w:r>
    </w:p>
    <w:p w14:paraId="4CB7DCA6" w14:textId="4498B295" w:rsidR="000175A5" w:rsidRDefault="000175A5" w:rsidP="000175A5">
      <w:pPr>
        <w:spacing w:line="259" w:lineRule="auto"/>
        <w:ind w:left="2880"/>
        <w:jc w:val="both"/>
        <w:rPr>
          <w:rFonts w:ascii="Calibri" w:eastAsia="Calibri" w:hAnsi="Calibri" w:cs="Times New Roman"/>
          <w:bCs/>
          <w:sz w:val="24"/>
          <w:szCs w:val="24"/>
          <w:lang w:eastAsia="en-US"/>
        </w:rPr>
      </w:pPr>
    </w:p>
    <w:p w14:paraId="3107D5A5" w14:textId="7E06A747" w:rsidR="000175A5" w:rsidRPr="000175A5" w:rsidRDefault="000175A5" w:rsidP="000175A5">
      <w:pPr>
        <w:spacing w:line="259" w:lineRule="auto"/>
        <w:ind w:left="2880"/>
        <w:jc w:val="both"/>
        <w:rPr>
          <w:rFonts w:ascii="Calibri" w:eastAsia="Calibri" w:hAnsi="Calibri" w:cs="Times New Roman"/>
          <w:b/>
          <w:sz w:val="24"/>
          <w:szCs w:val="24"/>
          <w:lang w:eastAsia="en-US"/>
        </w:rPr>
      </w:pPr>
      <w:r w:rsidRPr="000175A5">
        <w:rPr>
          <w:rFonts w:ascii="Calibri" w:eastAsia="Calibri" w:hAnsi="Calibri" w:cs="Times New Roman"/>
          <w:b/>
          <w:sz w:val="24"/>
          <w:szCs w:val="24"/>
          <w:lang w:eastAsia="en-US"/>
        </w:rPr>
        <w:t>Charge 2: GAR 139(3)(a)</w:t>
      </w:r>
    </w:p>
    <w:p w14:paraId="604C4960" w14:textId="6E337F5F" w:rsidR="000175A5" w:rsidRDefault="000175A5" w:rsidP="000175A5">
      <w:pPr>
        <w:spacing w:line="259" w:lineRule="auto"/>
        <w:ind w:left="2880"/>
        <w:jc w:val="both"/>
        <w:rPr>
          <w:rFonts w:ascii="Calibri" w:eastAsia="Calibri" w:hAnsi="Calibri" w:cs="Times New Roman"/>
          <w:bCs/>
          <w:sz w:val="24"/>
          <w:szCs w:val="24"/>
          <w:lang w:eastAsia="en-US"/>
        </w:rPr>
      </w:pPr>
    </w:p>
    <w:p w14:paraId="7B70F444" w14:textId="563584A6"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You were, at all relevant times, a trainer registered with Greyhound Racing Victoria (GRV) (Member No. 3934) and a person bound by the Greyhounds Australasia Rules and Local Racing Rules.</w:t>
      </w:r>
    </w:p>
    <w:p w14:paraId="3757D79B"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3FF7155F" w14:textId="0455993F"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You were at all relevant times the trainer and person in charge of greyhound “Bright Black” (VJJEN). </w:t>
      </w:r>
    </w:p>
    <w:p w14:paraId="04FBC2F8"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49735552" w14:textId="34CDBF81"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An out of competition test sample was taken from Bright Black (VJJEN) at your registered kennel address </w:t>
      </w:r>
      <w:r>
        <w:rPr>
          <w:rFonts w:ascii="Calibri" w:eastAsia="Calibri" w:hAnsi="Calibri" w:cs="Times New Roman"/>
          <w:bCs/>
          <w:sz w:val="24"/>
          <w:szCs w:val="24"/>
          <w:lang w:eastAsia="en-US"/>
        </w:rPr>
        <w:t>in</w:t>
      </w:r>
      <w:r w:rsidRPr="002537F2">
        <w:rPr>
          <w:rFonts w:ascii="Calibri" w:eastAsia="Calibri" w:hAnsi="Calibri" w:cs="Times New Roman"/>
          <w:bCs/>
          <w:sz w:val="24"/>
          <w:szCs w:val="24"/>
          <w:lang w:eastAsia="en-US"/>
        </w:rPr>
        <w:t xml:space="preserve"> Seymour</w:t>
      </w:r>
      <w:r>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Victoria,</w:t>
      </w:r>
      <w:r w:rsidRPr="002537F2">
        <w:rPr>
          <w:rFonts w:ascii="Calibri" w:eastAsia="Calibri" w:hAnsi="Calibri" w:cs="Times New Roman"/>
          <w:bCs/>
          <w:sz w:val="24"/>
          <w:szCs w:val="24"/>
          <w:lang w:eastAsia="en-US"/>
        </w:rPr>
        <w:t xml:space="preserve"> on 29 March 2023. </w:t>
      </w:r>
    </w:p>
    <w:p w14:paraId="689D1197"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6CB8AFC9" w14:textId="159FC194"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proofErr w:type="spellStart"/>
      <w:r w:rsidRPr="002537F2">
        <w:rPr>
          <w:rFonts w:ascii="Calibri" w:eastAsia="Calibri" w:hAnsi="Calibri" w:cs="Times New Roman"/>
          <w:bCs/>
          <w:sz w:val="24"/>
          <w:szCs w:val="24"/>
          <w:lang w:eastAsia="en-US"/>
        </w:rPr>
        <w:t>Tapentadol</w:t>
      </w:r>
      <w:proofErr w:type="spellEnd"/>
      <w:r w:rsidRPr="002537F2">
        <w:rPr>
          <w:rFonts w:ascii="Calibri" w:eastAsia="Calibri" w:hAnsi="Calibri" w:cs="Times New Roman"/>
          <w:bCs/>
          <w:sz w:val="24"/>
          <w:szCs w:val="24"/>
          <w:lang w:eastAsia="en-US"/>
        </w:rPr>
        <w:t xml:space="preserve"> was detected in the Sample.</w:t>
      </w:r>
    </w:p>
    <w:p w14:paraId="043C9B5F"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64B0D049" w14:textId="11C82308" w:rsidR="000175A5"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proofErr w:type="spellStart"/>
      <w:r w:rsidRPr="002537F2">
        <w:rPr>
          <w:rFonts w:ascii="Calibri" w:eastAsia="Calibri" w:hAnsi="Calibri" w:cs="Times New Roman"/>
          <w:bCs/>
          <w:sz w:val="24"/>
          <w:szCs w:val="24"/>
          <w:lang w:eastAsia="en-US"/>
        </w:rPr>
        <w:t>Tapentadol</w:t>
      </w:r>
      <w:proofErr w:type="spellEnd"/>
      <w:r w:rsidRPr="002537F2">
        <w:rPr>
          <w:rFonts w:ascii="Calibri" w:eastAsia="Calibri" w:hAnsi="Calibri" w:cs="Times New Roman"/>
          <w:bCs/>
          <w:sz w:val="24"/>
          <w:szCs w:val="24"/>
          <w:lang w:eastAsia="en-US"/>
        </w:rPr>
        <w:t xml:space="preserve"> is a permanently banned prohibited substance.</w:t>
      </w:r>
    </w:p>
    <w:p w14:paraId="54D923AD" w14:textId="77777777" w:rsidR="002537F2" w:rsidRDefault="002537F2" w:rsidP="002537F2">
      <w:pPr>
        <w:spacing w:line="259" w:lineRule="auto"/>
        <w:ind w:left="2880"/>
        <w:jc w:val="both"/>
        <w:rPr>
          <w:rFonts w:ascii="Calibri" w:eastAsia="Calibri" w:hAnsi="Calibri" w:cs="Times New Roman"/>
          <w:bCs/>
          <w:sz w:val="24"/>
          <w:szCs w:val="24"/>
          <w:lang w:eastAsia="en-US"/>
        </w:rPr>
      </w:pPr>
    </w:p>
    <w:p w14:paraId="0B60F4F7" w14:textId="298DA698" w:rsidR="002537F2" w:rsidRPr="002537F2" w:rsidRDefault="002537F2" w:rsidP="002537F2">
      <w:pPr>
        <w:spacing w:line="259" w:lineRule="auto"/>
        <w:ind w:left="2880"/>
        <w:jc w:val="both"/>
        <w:rPr>
          <w:rFonts w:ascii="Calibri" w:eastAsia="Calibri" w:hAnsi="Calibri" w:cs="Times New Roman"/>
          <w:b/>
          <w:sz w:val="24"/>
          <w:szCs w:val="24"/>
          <w:lang w:eastAsia="en-US"/>
        </w:rPr>
      </w:pPr>
      <w:r w:rsidRPr="002537F2">
        <w:rPr>
          <w:rFonts w:ascii="Calibri" w:eastAsia="Calibri" w:hAnsi="Calibri" w:cs="Times New Roman"/>
          <w:b/>
          <w:sz w:val="24"/>
          <w:szCs w:val="24"/>
          <w:lang w:eastAsia="en-US"/>
        </w:rPr>
        <w:t>Charge 3: GAR 151(1)(2)</w:t>
      </w:r>
    </w:p>
    <w:p w14:paraId="4C44BFCC" w14:textId="77777777" w:rsidR="002537F2" w:rsidRDefault="002537F2" w:rsidP="002537F2">
      <w:pPr>
        <w:spacing w:line="259" w:lineRule="auto"/>
        <w:ind w:left="2880"/>
        <w:jc w:val="both"/>
        <w:rPr>
          <w:rFonts w:ascii="Calibri" w:eastAsia="Calibri" w:hAnsi="Calibri" w:cs="Times New Roman"/>
          <w:bCs/>
          <w:sz w:val="24"/>
          <w:szCs w:val="24"/>
          <w:lang w:eastAsia="en-US"/>
        </w:rPr>
      </w:pPr>
    </w:p>
    <w:p w14:paraId="3DFBB060" w14:textId="04A80EC9"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You are and were at all relevant times a public trainer/breeder licensed by Greyhound Racing Victoria (licence number 3934) and a person bound by the Greyhound Australasia Rules and Local Racing Rules.</w:t>
      </w:r>
    </w:p>
    <w:p w14:paraId="7BAA2571"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496B66B2" w14:textId="64045F2F" w:rsidR="002537F2" w:rsidRP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On 29 March 2023, you were required to produce treatment records for the greyhound “Global Charm” (VJPJT). </w:t>
      </w:r>
    </w:p>
    <w:p w14:paraId="384FA43D" w14:textId="77777777" w:rsidR="002537F2" w:rsidRPr="002537F2" w:rsidRDefault="002537F2" w:rsidP="002537F2">
      <w:pPr>
        <w:spacing w:line="259" w:lineRule="auto"/>
        <w:ind w:left="2880"/>
        <w:jc w:val="both"/>
        <w:rPr>
          <w:rFonts w:ascii="Calibri" w:eastAsia="Calibri" w:hAnsi="Calibri" w:cs="Times New Roman"/>
          <w:bCs/>
          <w:sz w:val="24"/>
          <w:szCs w:val="24"/>
          <w:lang w:eastAsia="en-US"/>
        </w:rPr>
      </w:pPr>
    </w:p>
    <w:p w14:paraId="0FB39381" w14:textId="7EF4F726" w:rsidR="002537F2" w:rsidRDefault="002537F2" w:rsidP="002537F2">
      <w:pPr>
        <w:spacing w:line="259" w:lineRule="auto"/>
        <w:ind w:left="2880"/>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You did not keep treatment records for Global Charm (VJPJT).</w:t>
      </w:r>
    </w:p>
    <w:p w14:paraId="46E2D8DB" w14:textId="77777777" w:rsidR="002537F2" w:rsidRPr="005D6B97" w:rsidRDefault="002537F2" w:rsidP="002537F2">
      <w:pPr>
        <w:spacing w:line="259" w:lineRule="auto"/>
        <w:ind w:left="2880"/>
        <w:jc w:val="both"/>
        <w:rPr>
          <w:rFonts w:ascii="Calibri" w:eastAsia="Calibri" w:hAnsi="Calibri" w:cs="Times New Roman"/>
          <w:bCs/>
          <w:sz w:val="24"/>
          <w:szCs w:val="24"/>
          <w:lang w:eastAsia="en-US"/>
        </w:rPr>
      </w:pPr>
    </w:p>
    <w:p w14:paraId="6941B9F0" w14:textId="5AE3108E"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2537F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517E7E39"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52ACA349" w14:textId="77777777" w:rsidR="002537F2"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2537F2">
        <w:rPr>
          <w:rFonts w:ascii="Calibri" w:eastAsia="Calibri" w:hAnsi="Calibri" w:cs="Times New Roman"/>
          <w:bCs/>
          <w:sz w:val="24"/>
          <w:szCs w:val="24"/>
          <w:lang w:eastAsia="en-US"/>
        </w:rPr>
        <w:t xml:space="preserve">Kenneth </w:t>
      </w:r>
      <w:proofErr w:type="spellStart"/>
      <w:r w:rsidRPr="002537F2">
        <w:rPr>
          <w:rFonts w:ascii="Calibri" w:eastAsia="Calibri" w:hAnsi="Calibri" w:cs="Times New Roman"/>
          <w:bCs/>
          <w:sz w:val="24"/>
          <w:szCs w:val="24"/>
          <w:lang w:eastAsia="en-US"/>
        </w:rPr>
        <w:t>Kubi</w:t>
      </w:r>
      <w:r>
        <w:rPr>
          <w:rFonts w:ascii="Calibri" w:eastAsia="Calibri" w:hAnsi="Calibri" w:cs="Times New Roman"/>
          <w:bCs/>
          <w:sz w:val="24"/>
          <w:szCs w:val="24"/>
          <w:lang w:eastAsia="en-US"/>
        </w:rPr>
        <w:t>k</w:t>
      </w:r>
      <w:proofErr w:type="spellEnd"/>
      <w:r w:rsidRPr="002537F2">
        <w:rPr>
          <w:rFonts w:ascii="Calibri" w:eastAsia="Calibri" w:hAnsi="Calibri" w:cs="Times New Roman"/>
          <w:bCs/>
          <w:sz w:val="24"/>
          <w:szCs w:val="24"/>
          <w:lang w:eastAsia="en-US"/>
        </w:rPr>
        <w:t xml:space="preserve"> is the owner and trainer of a greyhound named </w:t>
      </w:r>
      <w:r>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Global Charm</w:t>
      </w:r>
      <w:r>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 xml:space="preserve">. The greyhound competed in </w:t>
      </w:r>
      <w:r>
        <w:rPr>
          <w:rFonts w:ascii="Calibri" w:eastAsia="Calibri" w:hAnsi="Calibri" w:cs="Times New Roman"/>
          <w:bCs/>
          <w:sz w:val="24"/>
          <w:szCs w:val="24"/>
          <w:lang w:eastAsia="en-US"/>
        </w:rPr>
        <w:t>R</w:t>
      </w:r>
      <w:r w:rsidRPr="002537F2">
        <w:rPr>
          <w:rFonts w:ascii="Calibri" w:eastAsia="Calibri" w:hAnsi="Calibri" w:cs="Times New Roman"/>
          <w:bCs/>
          <w:sz w:val="24"/>
          <w:szCs w:val="24"/>
          <w:lang w:eastAsia="en-US"/>
        </w:rPr>
        <w:t xml:space="preserve">ace 4 at Shepparton on </w:t>
      </w:r>
      <w:r>
        <w:rPr>
          <w:rFonts w:ascii="Calibri" w:eastAsia="Calibri" w:hAnsi="Calibri" w:cs="Times New Roman"/>
          <w:bCs/>
          <w:sz w:val="24"/>
          <w:szCs w:val="24"/>
          <w:lang w:eastAsia="en-US"/>
        </w:rPr>
        <w:t xml:space="preserve">16 </w:t>
      </w:r>
      <w:r w:rsidRPr="002537F2">
        <w:rPr>
          <w:rFonts w:ascii="Calibri" w:eastAsia="Calibri" w:hAnsi="Calibri" w:cs="Times New Roman"/>
          <w:bCs/>
          <w:sz w:val="24"/>
          <w:szCs w:val="24"/>
          <w:lang w:eastAsia="en-US"/>
        </w:rPr>
        <w:t>February 2023 and won the race.</w:t>
      </w:r>
    </w:p>
    <w:p w14:paraId="76DD09BC" w14:textId="77777777" w:rsidR="002537F2" w:rsidRDefault="002537F2" w:rsidP="002537F2">
      <w:pPr>
        <w:pStyle w:val="ListParagraph"/>
        <w:spacing w:line="259" w:lineRule="auto"/>
        <w:ind w:left="426"/>
        <w:jc w:val="both"/>
        <w:rPr>
          <w:rFonts w:ascii="Calibri" w:eastAsia="Calibri" w:hAnsi="Calibri" w:cs="Times New Roman"/>
          <w:bCs/>
          <w:sz w:val="24"/>
          <w:szCs w:val="24"/>
          <w:lang w:eastAsia="en-US"/>
        </w:rPr>
      </w:pPr>
    </w:p>
    <w:p w14:paraId="71B86917" w14:textId="428C5CE3" w:rsidR="002537F2"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After the race</w:t>
      </w:r>
      <w:r>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S</w:t>
      </w:r>
      <w:r w:rsidRPr="002537F2">
        <w:rPr>
          <w:rFonts w:ascii="Calibri" w:eastAsia="Calibri" w:hAnsi="Calibri" w:cs="Times New Roman"/>
          <w:bCs/>
          <w:sz w:val="24"/>
          <w:szCs w:val="24"/>
          <w:lang w:eastAsia="en-US"/>
        </w:rPr>
        <w:t xml:space="preserve">tewards took a sample from the </w:t>
      </w:r>
      <w:r>
        <w:rPr>
          <w:rFonts w:ascii="Calibri" w:eastAsia="Calibri" w:hAnsi="Calibri" w:cs="Times New Roman"/>
          <w:bCs/>
          <w:sz w:val="24"/>
          <w:szCs w:val="24"/>
          <w:lang w:eastAsia="en-US"/>
        </w:rPr>
        <w:t>greyhound</w:t>
      </w:r>
      <w:r w:rsidR="00E841D6">
        <w:rPr>
          <w:rFonts w:ascii="Calibri" w:eastAsia="Calibri" w:hAnsi="Calibri" w:cs="Times New Roman"/>
          <w:bCs/>
          <w:sz w:val="24"/>
          <w:szCs w:val="24"/>
          <w:lang w:eastAsia="en-US"/>
        </w:rPr>
        <w:t>. T</w:t>
      </w:r>
      <w:r w:rsidRPr="002537F2">
        <w:rPr>
          <w:rFonts w:ascii="Calibri" w:eastAsia="Calibri" w:hAnsi="Calibri" w:cs="Times New Roman"/>
          <w:bCs/>
          <w:sz w:val="24"/>
          <w:szCs w:val="24"/>
          <w:lang w:eastAsia="en-US"/>
        </w:rPr>
        <w:t>he sample contained a permanently banned prohibited substance</w:t>
      </w:r>
      <w:r>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namely </w:t>
      </w:r>
      <w:proofErr w:type="spellStart"/>
      <w:r>
        <w:rPr>
          <w:rFonts w:ascii="Calibri" w:eastAsia="Calibri" w:hAnsi="Calibri" w:cs="Times New Roman"/>
          <w:bCs/>
          <w:sz w:val="24"/>
          <w:szCs w:val="24"/>
          <w:lang w:eastAsia="en-US"/>
        </w:rPr>
        <w:t>t</w:t>
      </w:r>
      <w:r w:rsidRPr="002537F2">
        <w:rPr>
          <w:rFonts w:ascii="Calibri" w:eastAsia="Calibri" w:hAnsi="Calibri" w:cs="Times New Roman"/>
          <w:bCs/>
          <w:sz w:val="24"/>
          <w:szCs w:val="24"/>
          <w:lang w:eastAsia="en-US"/>
        </w:rPr>
        <w:t>apentadol</w:t>
      </w:r>
      <w:proofErr w:type="spellEnd"/>
      <w:r w:rsidRPr="002537F2">
        <w:rPr>
          <w:rFonts w:ascii="Calibri" w:eastAsia="Calibri" w:hAnsi="Calibri" w:cs="Times New Roman"/>
          <w:bCs/>
          <w:sz w:val="24"/>
          <w:szCs w:val="24"/>
          <w:lang w:eastAsia="en-US"/>
        </w:rPr>
        <w:t>.</w:t>
      </w:r>
    </w:p>
    <w:p w14:paraId="4AA489C5" w14:textId="77777777" w:rsidR="002537F2" w:rsidRPr="002537F2" w:rsidRDefault="002537F2" w:rsidP="002537F2">
      <w:pPr>
        <w:pStyle w:val="ListParagraph"/>
        <w:rPr>
          <w:rFonts w:ascii="Calibri" w:eastAsia="Calibri" w:hAnsi="Calibri" w:cs="Times New Roman"/>
          <w:bCs/>
          <w:sz w:val="24"/>
          <w:szCs w:val="24"/>
          <w:lang w:eastAsia="en-US"/>
        </w:rPr>
      </w:pPr>
    </w:p>
    <w:p w14:paraId="4E40A7F0" w14:textId="1DD439D2" w:rsidR="002537F2"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2537F2">
        <w:rPr>
          <w:rFonts w:ascii="Calibri" w:eastAsia="Calibri" w:hAnsi="Calibri" w:cs="Times New Roman"/>
          <w:bCs/>
          <w:sz w:val="24"/>
          <w:szCs w:val="24"/>
          <w:lang w:eastAsia="en-US"/>
        </w:rPr>
        <w:t xml:space="preserve">When the </w:t>
      </w:r>
      <w:r>
        <w:rPr>
          <w:rFonts w:ascii="Calibri" w:eastAsia="Calibri" w:hAnsi="Calibri" w:cs="Times New Roman"/>
          <w:bCs/>
          <w:sz w:val="24"/>
          <w:szCs w:val="24"/>
          <w:lang w:eastAsia="en-US"/>
        </w:rPr>
        <w:t>St</w:t>
      </w:r>
      <w:r w:rsidRPr="002537F2">
        <w:rPr>
          <w:rFonts w:ascii="Calibri" w:eastAsia="Calibri" w:hAnsi="Calibri" w:cs="Times New Roman"/>
          <w:bCs/>
          <w:sz w:val="24"/>
          <w:szCs w:val="24"/>
          <w:lang w:eastAsia="en-US"/>
        </w:rPr>
        <w:t xml:space="preserve">ewards attended at Mr </w:t>
      </w:r>
      <w:proofErr w:type="spellStart"/>
      <w:r w:rsidRPr="002537F2">
        <w:rPr>
          <w:rFonts w:ascii="Calibri" w:eastAsia="Calibri" w:hAnsi="Calibri" w:cs="Times New Roman"/>
          <w:bCs/>
          <w:sz w:val="24"/>
          <w:szCs w:val="24"/>
          <w:lang w:eastAsia="en-US"/>
        </w:rPr>
        <w:t>Kubik</w:t>
      </w:r>
      <w:r>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s</w:t>
      </w:r>
      <w:proofErr w:type="spellEnd"/>
      <w:r w:rsidRPr="002537F2">
        <w:rPr>
          <w:rFonts w:ascii="Calibri" w:eastAsia="Calibri" w:hAnsi="Calibri" w:cs="Times New Roman"/>
          <w:bCs/>
          <w:sz w:val="24"/>
          <w:szCs w:val="24"/>
          <w:lang w:eastAsia="en-US"/>
        </w:rPr>
        <w:t xml:space="preserve"> kennels on 29 March 2023 to advise him of the result of the swab, they also swabbed another </w:t>
      </w:r>
      <w:r>
        <w:rPr>
          <w:rFonts w:ascii="Calibri" w:eastAsia="Calibri" w:hAnsi="Calibri" w:cs="Times New Roman"/>
          <w:bCs/>
          <w:sz w:val="24"/>
          <w:szCs w:val="24"/>
          <w:lang w:eastAsia="en-US"/>
        </w:rPr>
        <w:t>greyhound</w:t>
      </w:r>
      <w:r w:rsidRPr="002537F2">
        <w:rPr>
          <w:rFonts w:ascii="Calibri" w:eastAsia="Calibri" w:hAnsi="Calibri" w:cs="Times New Roman"/>
          <w:bCs/>
          <w:sz w:val="24"/>
          <w:szCs w:val="24"/>
          <w:lang w:eastAsia="en-US"/>
        </w:rPr>
        <w:t xml:space="preserve"> called </w:t>
      </w:r>
      <w:r>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Bright Black</w:t>
      </w:r>
      <w:r>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 xml:space="preserve">. The swab from this </w:t>
      </w:r>
      <w:r>
        <w:rPr>
          <w:rFonts w:ascii="Calibri" w:eastAsia="Calibri" w:hAnsi="Calibri" w:cs="Times New Roman"/>
          <w:bCs/>
          <w:sz w:val="24"/>
          <w:szCs w:val="24"/>
          <w:lang w:eastAsia="en-US"/>
        </w:rPr>
        <w:t xml:space="preserve">greyhound </w:t>
      </w:r>
      <w:r w:rsidRPr="002537F2">
        <w:rPr>
          <w:rFonts w:ascii="Calibri" w:eastAsia="Calibri" w:hAnsi="Calibri" w:cs="Times New Roman"/>
          <w:bCs/>
          <w:sz w:val="24"/>
          <w:szCs w:val="24"/>
          <w:lang w:eastAsia="en-US"/>
        </w:rPr>
        <w:t xml:space="preserve">also ultimately was found to contain </w:t>
      </w:r>
      <w:proofErr w:type="spellStart"/>
      <w:r>
        <w:rPr>
          <w:rFonts w:ascii="Calibri" w:eastAsia="Calibri" w:hAnsi="Calibri" w:cs="Times New Roman"/>
          <w:bCs/>
          <w:sz w:val="24"/>
          <w:szCs w:val="24"/>
          <w:lang w:eastAsia="en-US"/>
        </w:rPr>
        <w:t>t</w:t>
      </w:r>
      <w:r w:rsidRPr="002537F2">
        <w:rPr>
          <w:rFonts w:ascii="Calibri" w:eastAsia="Calibri" w:hAnsi="Calibri" w:cs="Times New Roman"/>
          <w:bCs/>
          <w:sz w:val="24"/>
          <w:szCs w:val="24"/>
          <w:lang w:eastAsia="en-US"/>
        </w:rPr>
        <w:t>apentadol</w:t>
      </w:r>
      <w:proofErr w:type="spellEnd"/>
      <w:r w:rsidRPr="002537F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When the </w:t>
      </w:r>
      <w:r>
        <w:rPr>
          <w:rFonts w:ascii="Calibri" w:eastAsia="Calibri" w:hAnsi="Calibri" w:cs="Times New Roman"/>
          <w:bCs/>
          <w:sz w:val="24"/>
          <w:szCs w:val="24"/>
          <w:lang w:eastAsia="en-US"/>
        </w:rPr>
        <w:t>S</w:t>
      </w:r>
      <w:r w:rsidRPr="002537F2">
        <w:rPr>
          <w:rFonts w:ascii="Calibri" w:eastAsia="Calibri" w:hAnsi="Calibri" w:cs="Times New Roman"/>
          <w:bCs/>
          <w:sz w:val="24"/>
          <w:szCs w:val="24"/>
          <w:lang w:eastAsia="en-US"/>
        </w:rPr>
        <w:t xml:space="preserve">tewards </w:t>
      </w:r>
      <w:r>
        <w:rPr>
          <w:rFonts w:ascii="Calibri" w:eastAsia="Calibri" w:hAnsi="Calibri" w:cs="Times New Roman"/>
          <w:bCs/>
          <w:sz w:val="24"/>
          <w:szCs w:val="24"/>
          <w:lang w:eastAsia="en-US"/>
        </w:rPr>
        <w:t>sought the treatment</w:t>
      </w:r>
      <w:r w:rsidRPr="002537F2">
        <w:rPr>
          <w:rFonts w:ascii="Calibri" w:eastAsia="Calibri" w:hAnsi="Calibri" w:cs="Times New Roman"/>
          <w:bCs/>
          <w:sz w:val="24"/>
          <w:szCs w:val="24"/>
          <w:lang w:eastAsia="en-US"/>
        </w:rPr>
        <w:t xml:space="preserve"> records of Global Charm, Mr </w:t>
      </w:r>
      <w:proofErr w:type="spellStart"/>
      <w:r w:rsidRPr="002537F2">
        <w:rPr>
          <w:rFonts w:ascii="Calibri" w:eastAsia="Calibri" w:hAnsi="Calibri" w:cs="Times New Roman"/>
          <w:bCs/>
          <w:sz w:val="24"/>
          <w:szCs w:val="24"/>
          <w:lang w:eastAsia="en-US"/>
        </w:rPr>
        <w:t>Kubi</w:t>
      </w:r>
      <w:r>
        <w:rPr>
          <w:rFonts w:ascii="Calibri" w:eastAsia="Calibri" w:hAnsi="Calibri" w:cs="Times New Roman"/>
          <w:bCs/>
          <w:sz w:val="24"/>
          <w:szCs w:val="24"/>
          <w:lang w:eastAsia="en-US"/>
        </w:rPr>
        <w:t>k</w:t>
      </w:r>
      <w:proofErr w:type="spellEnd"/>
      <w:r w:rsidRPr="002537F2">
        <w:rPr>
          <w:rFonts w:ascii="Calibri" w:eastAsia="Calibri" w:hAnsi="Calibri" w:cs="Times New Roman"/>
          <w:bCs/>
          <w:sz w:val="24"/>
          <w:szCs w:val="24"/>
          <w:lang w:eastAsia="en-US"/>
        </w:rPr>
        <w:t xml:space="preserve"> was unable to produce them.</w:t>
      </w:r>
    </w:p>
    <w:p w14:paraId="217790B5" w14:textId="77777777" w:rsidR="002537F2" w:rsidRPr="002537F2" w:rsidRDefault="002537F2" w:rsidP="002537F2">
      <w:pPr>
        <w:pStyle w:val="ListParagraph"/>
        <w:rPr>
          <w:rFonts w:ascii="Calibri" w:eastAsia="Calibri" w:hAnsi="Calibri" w:cs="Times New Roman"/>
          <w:bCs/>
          <w:sz w:val="24"/>
          <w:szCs w:val="24"/>
          <w:lang w:eastAsia="en-US"/>
        </w:rPr>
      </w:pPr>
    </w:p>
    <w:p w14:paraId="0E78CAD2" w14:textId="71BB0075" w:rsidR="002537F2"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sidRPr="002537F2">
        <w:rPr>
          <w:rFonts w:ascii="Calibri" w:eastAsia="Calibri" w:hAnsi="Calibri" w:cs="Times New Roman"/>
          <w:bCs/>
          <w:sz w:val="24"/>
          <w:szCs w:val="24"/>
          <w:lang w:eastAsia="en-US"/>
        </w:rPr>
        <w:t>Kubik</w:t>
      </w:r>
      <w:proofErr w:type="spellEnd"/>
      <w:r w:rsidRPr="002537F2">
        <w:rPr>
          <w:rFonts w:ascii="Calibri" w:eastAsia="Calibri" w:hAnsi="Calibri" w:cs="Times New Roman"/>
          <w:bCs/>
          <w:sz w:val="24"/>
          <w:szCs w:val="24"/>
          <w:lang w:eastAsia="en-US"/>
        </w:rPr>
        <w:t xml:space="preserve"> has thus been charged with three offences. </w:t>
      </w:r>
      <w:r>
        <w:rPr>
          <w:rFonts w:ascii="Calibri" w:eastAsia="Calibri" w:hAnsi="Calibri" w:cs="Times New Roman"/>
          <w:bCs/>
          <w:sz w:val="24"/>
          <w:szCs w:val="24"/>
          <w:lang w:eastAsia="en-US"/>
        </w:rPr>
        <w:t>Charge 1</w:t>
      </w:r>
      <w:r w:rsidRPr="002537F2">
        <w:rPr>
          <w:rFonts w:ascii="Calibri" w:eastAsia="Calibri" w:hAnsi="Calibri" w:cs="Times New Roman"/>
          <w:bCs/>
          <w:sz w:val="24"/>
          <w:szCs w:val="24"/>
          <w:lang w:eastAsia="en-US"/>
        </w:rPr>
        <w:t xml:space="preserve"> is in respect of the presentation of Global Charm at the race not free of a prohibited substance. </w:t>
      </w:r>
      <w:r>
        <w:rPr>
          <w:rFonts w:ascii="Calibri" w:eastAsia="Calibri" w:hAnsi="Calibri" w:cs="Times New Roman"/>
          <w:bCs/>
          <w:sz w:val="24"/>
          <w:szCs w:val="24"/>
          <w:lang w:eastAsia="en-US"/>
        </w:rPr>
        <w:t>Charge 2</w:t>
      </w:r>
      <w:r w:rsidRPr="002537F2">
        <w:rPr>
          <w:rFonts w:ascii="Calibri" w:eastAsia="Calibri" w:hAnsi="Calibri" w:cs="Times New Roman"/>
          <w:bCs/>
          <w:sz w:val="24"/>
          <w:szCs w:val="24"/>
          <w:lang w:eastAsia="en-US"/>
        </w:rPr>
        <w:t xml:space="preserve"> is an out of competition offence in respect of the finding of the same </w:t>
      </w:r>
      <w:r>
        <w:rPr>
          <w:rFonts w:ascii="Calibri" w:eastAsia="Calibri" w:hAnsi="Calibri" w:cs="Times New Roman"/>
          <w:bCs/>
          <w:sz w:val="24"/>
          <w:szCs w:val="24"/>
          <w:lang w:eastAsia="en-US"/>
        </w:rPr>
        <w:t>prohibited substance</w:t>
      </w:r>
      <w:r w:rsidRPr="002537F2">
        <w:rPr>
          <w:rFonts w:ascii="Calibri" w:eastAsia="Calibri" w:hAnsi="Calibri" w:cs="Times New Roman"/>
          <w:bCs/>
          <w:sz w:val="24"/>
          <w:szCs w:val="24"/>
          <w:lang w:eastAsia="en-US"/>
        </w:rPr>
        <w:t xml:space="preserve"> in the greyhound Bright Black at the kennels. </w:t>
      </w:r>
      <w:r>
        <w:rPr>
          <w:rFonts w:ascii="Calibri" w:eastAsia="Calibri" w:hAnsi="Calibri" w:cs="Times New Roman"/>
          <w:bCs/>
          <w:sz w:val="24"/>
          <w:szCs w:val="24"/>
          <w:lang w:eastAsia="en-US"/>
        </w:rPr>
        <w:t>Charge 3</w:t>
      </w:r>
      <w:r w:rsidRPr="002537F2">
        <w:rPr>
          <w:rFonts w:ascii="Calibri" w:eastAsia="Calibri" w:hAnsi="Calibri" w:cs="Times New Roman"/>
          <w:bCs/>
          <w:sz w:val="24"/>
          <w:szCs w:val="24"/>
          <w:lang w:eastAsia="en-US"/>
        </w:rPr>
        <w:t xml:space="preserve"> is a charge of failing to produce treatment records for the greyhound Global Charm on </w:t>
      </w:r>
      <w:r>
        <w:rPr>
          <w:rFonts w:ascii="Calibri" w:eastAsia="Calibri" w:hAnsi="Calibri" w:cs="Times New Roman"/>
          <w:bCs/>
          <w:sz w:val="24"/>
          <w:szCs w:val="24"/>
          <w:lang w:eastAsia="en-US"/>
        </w:rPr>
        <w:t>29</w:t>
      </w:r>
      <w:r w:rsidRPr="002537F2">
        <w:rPr>
          <w:rFonts w:ascii="Calibri" w:eastAsia="Calibri" w:hAnsi="Calibri" w:cs="Times New Roman"/>
          <w:bCs/>
          <w:sz w:val="24"/>
          <w:szCs w:val="24"/>
          <w:lang w:eastAsia="en-US"/>
        </w:rPr>
        <w:t xml:space="preserve"> March 2023.</w:t>
      </w:r>
    </w:p>
    <w:p w14:paraId="4B098AC4" w14:textId="77777777" w:rsidR="002537F2" w:rsidRPr="002537F2" w:rsidRDefault="002537F2" w:rsidP="002537F2">
      <w:pPr>
        <w:pStyle w:val="ListParagraph"/>
        <w:rPr>
          <w:rFonts w:ascii="Calibri" w:eastAsia="Calibri" w:hAnsi="Calibri" w:cs="Times New Roman"/>
          <w:bCs/>
          <w:sz w:val="24"/>
          <w:szCs w:val="24"/>
          <w:lang w:eastAsia="en-US"/>
        </w:rPr>
      </w:pPr>
    </w:p>
    <w:p w14:paraId="0B3E18F3" w14:textId="6C54540F"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sidRPr="002537F2">
        <w:rPr>
          <w:rFonts w:ascii="Calibri" w:eastAsia="Calibri" w:hAnsi="Calibri" w:cs="Times New Roman"/>
          <w:bCs/>
          <w:sz w:val="24"/>
          <w:szCs w:val="24"/>
          <w:lang w:eastAsia="en-US"/>
        </w:rPr>
        <w:t>Kubik</w:t>
      </w:r>
      <w:proofErr w:type="spellEnd"/>
      <w:r w:rsidRPr="002537F2">
        <w:rPr>
          <w:rFonts w:ascii="Calibri" w:eastAsia="Calibri" w:hAnsi="Calibri" w:cs="Times New Roman"/>
          <w:bCs/>
          <w:sz w:val="24"/>
          <w:szCs w:val="24"/>
          <w:lang w:eastAsia="en-US"/>
        </w:rPr>
        <w:t xml:space="preserve"> originally announced an intention to plead </w:t>
      </w:r>
      <w:r>
        <w:rPr>
          <w:rFonts w:ascii="Calibri" w:eastAsia="Calibri" w:hAnsi="Calibri" w:cs="Times New Roman"/>
          <w:bCs/>
          <w:sz w:val="24"/>
          <w:szCs w:val="24"/>
          <w:lang w:eastAsia="en-US"/>
        </w:rPr>
        <w:t>N</w:t>
      </w:r>
      <w:r w:rsidRPr="002537F2">
        <w:rPr>
          <w:rFonts w:ascii="Calibri" w:eastAsia="Calibri" w:hAnsi="Calibri" w:cs="Times New Roman"/>
          <w:bCs/>
          <w:sz w:val="24"/>
          <w:szCs w:val="24"/>
          <w:lang w:eastAsia="en-US"/>
        </w:rPr>
        <w:t xml:space="preserve">ot </w:t>
      </w:r>
      <w:r>
        <w:rPr>
          <w:rFonts w:ascii="Calibri" w:eastAsia="Calibri" w:hAnsi="Calibri" w:cs="Times New Roman"/>
          <w:bCs/>
          <w:sz w:val="24"/>
          <w:szCs w:val="24"/>
          <w:lang w:eastAsia="en-US"/>
        </w:rPr>
        <w:t>G</w:t>
      </w:r>
      <w:r w:rsidRPr="002537F2">
        <w:rPr>
          <w:rFonts w:ascii="Calibri" w:eastAsia="Calibri" w:hAnsi="Calibri" w:cs="Times New Roman"/>
          <w:bCs/>
          <w:sz w:val="24"/>
          <w:szCs w:val="24"/>
          <w:lang w:eastAsia="en-US"/>
        </w:rPr>
        <w:t xml:space="preserve">uilty to these </w:t>
      </w:r>
      <w:r>
        <w:rPr>
          <w:rFonts w:ascii="Calibri" w:eastAsia="Calibri" w:hAnsi="Calibri" w:cs="Times New Roman"/>
          <w:bCs/>
          <w:sz w:val="24"/>
          <w:szCs w:val="24"/>
          <w:lang w:eastAsia="en-US"/>
        </w:rPr>
        <w:t>charges</w:t>
      </w:r>
      <w:r w:rsidRPr="002537F2">
        <w:rPr>
          <w:rFonts w:ascii="Calibri" w:eastAsia="Calibri" w:hAnsi="Calibri" w:cs="Times New Roman"/>
          <w:bCs/>
          <w:sz w:val="24"/>
          <w:szCs w:val="24"/>
          <w:lang w:eastAsia="en-US"/>
        </w:rPr>
        <w:t>. He did</w:t>
      </w:r>
      <w:r>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so because he did not intend to drug the dogs.</w:t>
      </w:r>
      <w:r w:rsidR="003A58DA">
        <w:rPr>
          <w:rFonts w:ascii="Calibri" w:eastAsia="Calibri" w:hAnsi="Calibri" w:cs="Times New Roman"/>
          <w:bCs/>
          <w:sz w:val="24"/>
          <w:szCs w:val="24"/>
          <w:lang w:eastAsia="en-US"/>
        </w:rPr>
        <w:t xml:space="preserve"> </w:t>
      </w:r>
      <w:r w:rsidRPr="002537F2">
        <w:rPr>
          <w:rFonts w:ascii="Calibri" w:eastAsia="Calibri" w:hAnsi="Calibri" w:cs="Times New Roman"/>
          <w:bCs/>
          <w:sz w:val="24"/>
          <w:szCs w:val="24"/>
          <w:lang w:eastAsia="en-US"/>
        </w:rPr>
        <w:t xml:space="preserve">He was also aggrieved </w:t>
      </w:r>
      <w:r w:rsidR="00E841D6">
        <w:rPr>
          <w:rFonts w:ascii="Calibri" w:eastAsia="Calibri" w:hAnsi="Calibri" w:cs="Times New Roman"/>
          <w:bCs/>
          <w:sz w:val="24"/>
          <w:szCs w:val="24"/>
          <w:lang w:eastAsia="en-US"/>
        </w:rPr>
        <w:t>because</w:t>
      </w:r>
      <w:r w:rsidRPr="002537F2">
        <w:rPr>
          <w:rFonts w:ascii="Calibri" w:eastAsia="Calibri" w:hAnsi="Calibri" w:cs="Times New Roman"/>
          <w:bCs/>
          <w:sz w:val="24"/>
          <w:szCs w:val="24"/>
          <w:lang w:eastAsia="en-US"/>
        </w:rPr>
        <w:t xml:space="preserve"> he felt </w:t>
      </w:r>
      <w:r w:rsidR="00E841D6">
        <w:rPr>
          <w:rFonts w:ascii="Calibri" w:eastAsia="Calibri" w:hAnsi="Calibri" w:cs="Times New Roman"/>
          <w:bCs/>
          <w:sz w:val="24"/>
          <w:szCs w:val="24"/>
          <w:lang w:eastAsia="en-US"/>
        </w:rPr>
        <w:t xml:space="preserve">that </w:t>
      </w:r>
      <w:r w:rsidRPr="002537F2">
        <w:rPr>
          <w:rFonts w:ascii="Calibri" w:eastAsia="Calibri" w:hAnsi="Calibri" w:cs="Times New Roman"/>
          <w:bCs/>
          <w:sz w:val="24"/>
          <w:szCs w:val="24"/>
          <w:lang w:eastAsia="en-US"/>
        </w:rPr>
        <w:lastRenderedPageBreak/>
        <w:t xml:space="preserve">the </w:t>
      </w:r>
      <w:r w:rsidR="003A58DA">
        <w:rPr>
          <w:rFonts w:ascii="Calibri" w:eastAsia="Calibri" w:hAnsi="Calibri" w:cs="Times New Roman"/>
          <w:bCs/>
          <w:sz w:val="24"/>
          <w:szCs w:val="24"/>
          <w:lang w:eastAsia="en-US"/>
        </w:rPr>
        <w:t>S</w:t>
      </w:r>
      <w:r w:rsidRPr="002537F2">
        <w:rPr>
          <w:rFonts w:ascii="Calibri" w:eastAsia="Calibri" w:hAnsi="Calibri" w:cs="Times New Roman"/>
          <w:bCs/>
          <w:sz w:val="24"/>
          <w:szCs w:val="24"/>
          <w:lang w:eastAsia="en-US"/>
        </w:rPr>
        <w:t xml:space="preserve">tewards had acted without compassion when they visited his home and kennels on 29 March. </w:t>
      </w:r>
      <w:r w:rsidR="003A58DA">
        <w:rPr>
          <w:rFonts w:ascii="Calibri" w:eastAsia="Calibri" w:hAnsi="Calibri" w:cs="Times New Roman"/>
          <w:bCs/>
          <w:sz w:val="24"/>
          <w:szCs w:val="24"/>
          <w:lang w:eastAsia="en-US"/>
        </w:rPr>
        <w:t>He</w:t>
      </w:r>
      <w:r w:rsidRPr="002537F2">
        <w:rPr>
          <w:rFonts w:ascii="Calibri" w:eastAsia="Calibri" w:hAnsi="Calibri" w:cs="Times New Roman"/>
          <w:bCs/>
          <w:sz w:val="24"/>
          <w:szCs w:val="24"/>
          <w:lang w:eastAsia="en-US"/>
        </w:rPr>
        <w:t xml:space="preserve"> had received a devastating cancer diagnosis</w:t>
      </w:r>
      <w:r w:rsidR="003A58DA">
        <w:rPr>
          <w:rFonts w:ascii="Calibri" w:eastAsia="Calibri" w:hAnsi="Calibri" w:cs="Times New Roman"/>
          <w:bCs/>
          <w:sz w:val="24"/>
          <w:szCs w:val="24"/>
          <w:lang w:eastAsia="en-US"/>
        </w:rPr>
        <w:t xml:space="preserve"> that same day</w:t>
      </w:r>
      <w:r w:rsidRPr="002537F2">
        <w:rPr>
          <w:rFonts w:ascii="Calibri" w:eastAsia="Calibri" w:hAnsi="Calibri" w:cs="Times New Roman"/>
          <w:bCs/>
          <w:sz w:val="24"/>
          <w:szCs w:val="24"/>
          <w:lang w:eastAsia="en-US"/>
        </w:rPr>
        <w:t>. He told us at the hearing that since that time</w:t>
      </w:r>
      <w:r w:rsidR="003A58DA">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 xml:space="preserve"> the </w:t>
      </w:r>
      <w:r w:rsidR="003A58DA">
        <w:rPr>
          <w:rFonts w:ascii="Calibri" w:eastAsia="Calibri" w:hAnsi="Calibri" w:cs="Times New Roman"/>
          <w:bCs/>
          <w:sz w:val="24"/>
          <w:szCs w:val="24"/>
          <w:lang w:eastAsia="en-US"/>
        </w:rPr>
        <w:t>S</w:t>
      </w:r>
      <w:r w:rsidRPr="002537F2">
        <w:rPr>
          <w:rFonts w:ascii="Calibri" w:eastAsia="Calibri" w:hAnsi="Calibri" w:cs="Times New Roman"/>
          <w:bCs/>
          <w:sz w:val="24"/>
          <w:szCs w:val="24"/>
          <w:lang w:eastAsia="en-US"/>
        </w:rPr>
        <w:t>tewards have been very supportive, and he now accepts that</w:t>
      </w:r>
      <w:r w:rsidR="00E841D6">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 xml:space="preserve"> in relation to the first two charges</w:t>
      </w:r>
      <w:r w:rsidR="003A58DA">
        <w:rPr>
          <w:rFonts w:ascii="Calibri" w:eastAsia="Calibri" w:hAnsi="Calibri" w:cs="Times New Roman"/>
          <w:bCs/>
          <w:sz w:val="24"/>
          <w:szCs w:val="24"/>
          <w:lang w:eastAsia="en-US"/>
        </w:rPr>
        <w:t>,</w:t>
      </w:r>
      <w:r w:rsidRPr="002537F2">
        <w:rPr>
          <w:rFonts w:ascii="Calibri" w:eastAsia="Calibri" w:hAnsi="Calibri" w:cs="Times New Roman"/>
          <w:bCs/>
          <w:sz w:val="24"/>
          <w:szCs w:val="24"/>
          <w:lang w:eastAsia="en-US"/>
        </w:rPr>
        <w:t xml:space="preserve"> neither of these charges requires the </w:t>
      </w:r>
      <w:r w:rsidR="003A58DA">
        <w:rPr>
          <w:rFonts w:ascii="Calibri" w:eastAsia="Calibri" w:hAnsi="Calibri" w:cs="Times New Roman"/>
          <w:bCs/>
          <w:sz w:val="24"/>
          <w:szCs w:val="24"/>
          <w:lang w:eastAsia="en-US"/>
        </w:rPr>
        <w:t>S</w:t>
      </w:r>
      <w:r w:rsidRPr="002537F2">
        <w:rPr>
          <w:rFonts w:ascii="Calibri" w:eastAsia="Calibri" w:hAnsi="Calibri" w:cs="Times New Roman"/>
          <w:bCs/>
          <w:sz w:val="24"/>
          <w:szCs w:val="24"/>
          <w:lang w:eastAsia="en-US"/>
        </w:rPr>
        <w:t xml:space="preserve">tewards to prove any intention to drug the dogs. It is sufficient that the drugs are </w:t>
      </w:r>
      <w:r w:rsidR="003A58DA">
        <w:rPr>
          <w:rFonts w:ascii="Calibri" w:eastAsia="Calibri" w:hAnsi="Calibri" w:cs="Times New Roman"/>
          <w:bCs/>
          <w:sz w:val="24"/>
          <w:szCs w:val="24"/>
          <w:lang w:eastAsia="en-US"/>
        </w:rPr>
        <w:t>found in their</w:t>
      </w:r>
      <w:r w:rsidRPr="002537F2">
        <w:rPr>
          <w:rFonts w:ascii="Calibri" w:eastAsia="Calibri" w:hAnsi="Calibri" w:cs="Times New Roman"/>
          <w:bCs/>
          <w:sz w:val="24"/>
          <w:szCs w:val="24"/>
          <w:lang w:eastAsia="en-US"/>
        </w:rPr>
        <w:t xml:space="preserve"> system.</w:t>
      </w:r>
    </w:p>
    <w:p w14:paraId="684FE75C" w14:textId="77777777" w:rsidR="003A58DA" w:rsidRPr="003A58DA" w:rsidRDefault="003A58DA" w:rsidP="003A58DA">
      <w:pPr>
        <w:pStyle w:val="ListParagraph"/>
        <w:rPr>
          <w:rFonts w:ascii="Calibri" w:eastAsia="Calibri" w:hAnsi="Calibri" w:cs="Times New Roman"/>
          <w:bCs/>
          <w:sz w:val="24"/>
          <w:szCs w:val="24"/>
          <w:lang w:eastAsia="en-US"/>
        </w:rPr>
      </w:pPr>
    </w:p>
    <w:p w14:paraId="0A4EFB8F" w14:textId="77777777"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3A58DA">
        <w:rPr>
          <w:rFonts w:ascii="Calibri" w:eastAsia="Calibri" w:hAnsi="Calibri" w:cs="Times New Roman"/>
          <w:bCs/>
          <w:sz w:val="24"/>
          <w:szCs w:val="24"/>
          <w:lang w:eastAsia="en-US"/>
        </w:rPr>
        <w:t xml:space="preserve">At the time of the </w:t>
      </w:r>
      <w:r w:rsidR="003A58DA" w:rsidRPr="003A58DA">
        <w:rPr>
          <w:rFonts w:ascii="Calibri" w:eastAsia="Calibri" w:hAnsi="Calibri" w:cs="Times New Roman"/>
          <w:bCs/>
          <w:sz w:val="24"/>
          <w:szCs w:val="24"/>
          <w:lang w:eastAsia="en-US"/>
        </w:rPr>
        <w:t>S</w:t>
      </w:r>
      <w:r w:rsidRPr="003A58DA">
        <w:rPr>
          <w:rFonts w:ascii="Calibri" w:eastAsia="Calibri" w:hAnsi="Calibri" w:cs="Times New Roman"/>
          <w:bCs/>
          <w:sz w:val="24"/>
          <w:szCs w:val="24"/>
          <w:lang w:eastAsia="en-US"/>
        </w:rPr>
        <w:t>tewards visit, he identified the source of the drug that was found in both greyhounds. He had been prescribed</w:t>
      </w:r>
      <w:r w:rsidR="003A58DA" w:rsidRPr="003A58DA">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 xml:space="preserve"> and was using</w:t>
      </w:r>
      <w:r w:rsidR="003A58DA" w:rsidRPr="003A58DA">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 xml:space="preserve"> medication for a severe arthritic condition.</w:t>
      </w:r>
      <w:r w:rsidR="003A58DA" w:rsidRPr="003A58DA">
        <w:rPr>
          <w:rFonts w:ascii="Calibri" w:eastAsia="Calibri" w:hAnsi="Calibri" w:cs="Times New Roman"/>
          <w:bCs/>
          <w:sz w:val="24"/>
          <w:szCs w:val="24"/>
          <w:lang w:eastAsia="en-US"/>
        </w:rPr>
        <w:t xml:space="preserve"> </w:t>
      </w:r>
      <w:r w:rsidRPr="003A58DA">
        <w:rPr>
          <w:rFonts w:ascii="Calibri" w:eastAsia="Calibri" w:hAnsi="Calibri" w:cs="Times New Roman"/>
          <w:bCs/>
          <w:sz w:val="24"/>
          <w:szCs w:val="24"/>
          <w:lang w:eastAsia="en-US"/>
        </w:rPr>
        <w:t xml:space="preserve">This medication, </w:t>
      </w:r>
      <w:proofErr w:type="spellStart"/>
      <w:r w:rsidRPr="003A58DA">
        <w:rPr>
          <w:rFonts w:ascii="Calibri" w:eastAsia="Calibri" w:hAnsi="Calibri" w:cs="Times New Roman"/>
          <w:bCs/>
          <w:sz w:val="24"/>
          <w:szCs w:val="24"/>
          <w:lang w:eastAsia="en-US"/>
        </w:rPr>
        <w:t>Palexia</w:t>
      </w:r>
      <w:proofErr w:type="spellEnd"/>
      <w:r w:rsidRPr="003A58DA">
        <w:rPr>
          <w:rFonts w:ascii="Calibri" w:eastAsia="Calibri" w:hAnsi="Calibri" w:cs="Times New Roman"/>
          <w:bCs/>
          <w:sz w:val="24"/>
          <w:szCs w:val="24"/>
          <w:lang w:eastAsia="en-US"/>
        </w:rPr>
        <w:t>, contains</w:t>
      </w:r>
      <w:r w:rsidR="003A58DA" w:rsidRPr="003A58DA">
        <w:rPr>
          <w:rFonts w:ascii="Calibri" w:eastAsia="Calibri" w:hAnsi="Calibri" w:cs="Times New Roman"/>
          <w:bCs/>
          <w:sz w:val="24"/>
          <w:szCs w:val="24"/>
          <w:lang w:eastAsia="en-US"/>
        </w:rPr>
        <w:t xml:space="preserve"> </w:t>
      </w:r>
      <w:proofErr w:type="spellStart"/>
      <w:r w:rsidR="003A58DA" w:rsidRPr="003A58DA">
        <w:rPr>
          <w:rFonts w:ascii="Calibri" w:eastAsia="Calibri" w:hAnsi="Calibri" w:cs="Times New Roman"/>
          <w:bCs/>
          <w:sz w:val="24"/>
          <w:szCs w:val="24"/>
          <w:lang w:eastAsia="en-US"/>
        </w:rPr>
        <w:t>t</w:t>
      </w:r>
      <w:r w:rsidRPr="003A58DA">
        <w:rPr>
          <w:rFonts w:ascii="Calibri" w:eastAsia="Calibri" w:hAnsi="Calibri" w:cs="Times New Roman"/>
          <w:bCs/>
          <w:sz w:val="24"/>
          <w:szCs w:val="24"/>
          <w:lang w:eastAsia="en-US"/>
        </w:rPr>
        <w:t>apentadol</w:t>
      </w:r>
      <w:proofErr w:type="spellEnd"/>
      <w:r w:rsidRPr="003A58DA">
        <w:rPr>
          <w:rFonts w:ascii="Calibri" w:eastAsia="Calibri" w:hAnsi="Calibri" w:cs="Times New Roman"/>
          <w:bCs/>
          <w:sz w:val="24"/>
          <w:szCs w:val="24"/>
          <w:lang w:eastAsia="en-US"/>
        </w:rPr>
        <w:t xml:space="preserve">. It appears from the scientific evidence before us that the substance may well have been absorbed by each of the dogs whilst Mr </w:t>
      </w:r>
      <w:proofErr w:type="spellStart"/>
      <w:r w:rsidRPr="003A58DA">
        <w:rPr>
          <w:rFonts w:ascii="Calibri" w:eastAsia="Calibri" w:hAnsi="Calibri" w:cs="Times New Roman"/>
          <w:bCs/>
          <w:sz w:val="24"/>
          <w:szCs w:val="24"/>
          <w:lang w:eastAsia="en-US"/>
        </w:rPr>
        <w:t>Kubik</w:t>
      </w:r>
      <w:proofErr w:type="spellEnd"/>
      <w:r w:rsidRPr="003A58DA">
        <w:rPr>
          <w:rFonts w:ascii="Calibri" w:eastAsia="Calibri" w:hAnsi="Calibri" w:cs="Times New Roman"/>
          <w:bCs/>
          <w:sz w:val="24"/>
          <w:szCs w:val="24"/>
          <w:lang w:eastAsia="en-US"/>
        </w:rPr>
        <w:t xml:space="preserve"> was feeding them</w:t>
      </w:r>
      <w:r w:rsidR="003A58DA" w:rsidRPr="003A58DA">
        <w:rPr>
          <w:rFonts w:ascii="Calibri" w:eastAsia="Calibri" w:hAnsi="Calibri" w:cs="Times New Roman"/>
          <w:bCs/>
          <w:sz w:val="24"/>
          <w:szCs w:val="24"/>
          <w:lang w:eastAsia="en-US"/>
        </w:rPr>
        <w:t xml:space="preserve">. </w:t>
      </w:r>
      <w:r w:rsidRPr="003A58DA">
        <w:rPr>
          <w:rFonts w:ascii="Calibri" w:eastAsia="Calibri" w:hAnsi="Calibri" w:cs="Times New Roman"/>
          <w:bCs/>
          <w:sz w:val="24"/>
          <w:szCs w:val="24"/>
          <w:lang w:eastAsia="en-US"/>
        </w:rPr>
        <w:t>He was not taking precautions</w:t>
      </w:r>
      <w:r w:rsidR="003A58DA" w:rsidRPr="003A58DA">
        <w:rPr>
          <w:rFonts w:ascii="Calibri" w:eastAsia="Calibri" w:hAnsi="Calibri" w:cs="Times New Roman"/>
          <w:bCs/>
          <w:sz w:val="24"/>
          <w:szCs w:val="24"/>
          <w:lang w:eastAsia="en-US"/>
        </w:rPr>
        <w:t xml:space="preserve">, </w:t>
      </w:r>
      <w:r w:rsidRPr="003A58DA">
        <w:rPr>
          <w:rFonts w:ascii="Calibri" w:eastAsia="Calibri" w:hAnsi="Calibri" w:cs="Times New Roman"/>
          <w:bCs/>
          <w:sz w:val="24"/>
          <w:szCs w:val="24"/>
          <w:lang w:eastAsia="en-US"/>
        </w:rPr>
        <w:t>such as the use of rubber gloves</w:t>
      </w:r>
      <w:r w:rsidR="003A58DA" w:rsidRPr="003A58DA">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 xml:space="preserve"> when handling dog food, as the rubber produces a</w:t>
      </w:r>
      <w:r w:rsidR="003A58DA" w:rsidRPr="003A58DA">
        <w:rPr>
          <w:rFonts w:ascii="Calibri" w:eastAsia="Calibri" w:hAnsi="Calibri" w:cs="Times New Roman"/>
          <w:bCs/>
          <w:sz w:val="24"/>
          <w:szCs w:val="24"/>
          <w:lang w:eastAsia="en-US"/>
        </w:rPr>
        <w:t>n</w:t>
      </w:r>
      <w:r w:rsidRPr="003A58DA">
        <w:rPr>
          <w:rFonts w:ascii="Calibri" w:eastAsia="Calibri" w:hAnsi="Calibri" w:cs="Times New Roman"/>
          <w:bCs/>
          <w:sz w:val="24"/>
          <w:szCs w:val="24"/>
          <w:lang w:eastAsia="en-US"/>
        </w:rPr>
        <w:t xml:space="preserve"> allergic reaction </w:t>
      </w:r>
      <w:r w:rsidR="003A58DA" w:rsidRPr="003A58DA">
        <w:rPr>
          <w:rFonts w:ascii="Calibri" w:eastAsia="Calibri" w:hAnsi="Calibri" w:cs="Times New Roman"/>
          <w:bCs/>
          <w:sz w:val="24"/>
          <w:szCs w:val="24"/>
          <w:lang w:eastAsia="en-US"/>
        </w:rPr>
        <w:t>to</w:t>
      </w:r>
      <w:r w:rsidRPr="003A58DA">
        <w:rPr>
          <w:rFonts w:ascii="Calibri" w:eastAsia="Calibri" w:hAnsi="Calibri" w:cs="Times New Roman"/>
          <w:bCs/>
          <w:sz w:val="24"/>
          <w:szCs w:val="24"/>
          <w:lang w:eastAsia="en-US"/>
        </w:rPr>
        <w:t xml:space="preserve"> his hands.</w:t>
      </w:r>
    </w:p>
    <w:p w14:paraId="131555AC" w14:textId="77777777" w:rsidR="003A58DA" w:rsidRPr="003A58DA" w:rsidRDefault="003A58DA" w:rsidP="003A58DA">
      <w:pPr>
        <w:pStyle w:val="ListParagraph"/>
        <w:rPr>
          <w:rFonts w:ascii="Calibri" w:eastAsia="Calibri" w:hAnsi="Calibri" w:cs="Times New Roman"/>
          <w:bCs/>
          <w:sz w:val="24"/>
          <w:szCs w:val="24"/>
          <w:lang w:eastAsia="en-US"/>
        </w:rPr>
      </w:pPr>
    </w:p>
    <w:p w14:paraId="4CF69CBB" w14:textId="130E498F"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proofErr w:type="spellStart"/>
      <w:r w:rsidRPr="003A58DA">
        <w:rPr>
          <w:rFonts w:ascii="Calibri" w:eastAsia="Calibri" w:hAnsi="Calibri" w:cs="Times New Roman"/>
          <w:bCs/>
          <w:sz w:val="24"/>
          <w:szCs w:val="24"/>
          <w:lang w:eastAsia="en-US"/>
        </w:rPr>
        <w:t>Tapentadol</w:t>
      </w:r>
      <w:proofErr w:type="spellEnd"/>
      <w:r w:rsidRPr="003A58DA">
        <w:rPr>
          <w:rFonts w:ascii="Calibri" w:eastAsia="Calibri" w:hAnsi="Calibri" w:cs="Times New Roman"/>
          <w:bCs/>
          <w:sz w:val="24"/>
          <w:szCs w:val="24"/>
          <w:lang w:eastAsia="en-US"/>
        </w:rPr>
        <w:t xml:space="preserve"> is a permanently banned </w:t>
      </w:r>
      <w:r w:rsidR="003A58DA">
        <w:rPr>
          <w:rFonts w:ascii="Calibri" w:eastAsia="Calibri" w:hAnsi="Calibri" w:cs="Times New Roman"/>
          <w:bCs/>
          <w:sz w:val="24"/>
          <w:szCs w:val="24"/>
          <w:lang w:eastAsia="en-US"/>
        </w:rPr>
        <w:t>substance</w:t>
      </w:r>
      <w:r w:rsidRPr="003A58DA">
        <w:rPr>
          <w:rFonts w:ascii="Calibri" w:eastAsia="Calibri" w:hAnsi="Calibri" w:cs="Times New Roman"/>
          <w:bCs/>
          <w:sz w:val="24"/>
          <w:szCs w:val="24"/>
          <w:lang w:eastAsia="en-US"/>
        </w:rPr>
        <w:t xml:space="preserve"> under the </w:t>
      </w:r>
      <w:r w:rsidR="003A58DA">
        <w:rPr>
          <w:rFonts w:ascii="Calibri" w:eastAsia="Calibri" w:hAnsi="Calibri" w:cs="Times New Roman"/>
          <w:bCs/>
          <w:sz w:val="24"/>
          <w:szCs w:val="24"/>
          <w:lang w:eastAsia="en-US"/>
        </w:rPr>
        <w:t>R</w:t>
      </w:r>
      <w:r w:rsidRPr="003A58DA">
        <w:rPr>
          <w:rFonts w:ascii="Calibri" w:eastAsia="Calibri" w:hAnsi="Calibri" w:cs="Times New Roman"/>
          <w:bCs/>
          <w:sz w:val="24"/>
          <w:szCs w:val="24"/>
          <w:lang w:eastAsia="en-US"/>
        </w:rPr>
        <w:t xml:space="preserve">ules. This places it in a more serious category </w:t>
      </w:r>
      <w:r w:rsidR="00E841D6">
        <w:rPr>
          <w:rFonts w:ascii="Calibri" w:eastAsia="Calibri" w:hAnsi="Calibri" w:cs="Times New Roman"/>
          <w:bCs/>
          <w:sz w:val="24"/>
          <w:szCs w:val="24"/>
          <w:lang w:eastAsia="en-US"/>
        </w:rPr>
        <w:t xml:space="preserve">than </w:t>
      </w:r>
      <w:r w:rsidRPr="003A58DA">
        <w:rPr>
          <w:rFonts w:ascii="Calibri" w:eastAsia="Calibri" w:hAnsi="Calibri" w:cs="Times New Roman"/>
          <w:bCs/>
          <w:sz w:val="24"/>
          <w:szCs w:val="24"/>
          <w:lang w:eastAsia="en-US"/>
        </w:rPr>
        <w:t xml:space="preserve">the presence of </w:t>
      </w:r>
      <w:r w:rsidR="003A58DA">
        <w:rPr>
          <w:rFonts w:ascii="Calibri" w:eastAsia="Calibri" w:hAnsi="Calibri" w:cs="Times New Roman"/>
          <w:bCs/>
          <w:sz w:val="24"/>
          <w:szCs w:val="24"/>
          <w:lang w:eastAsia="en-US"/>
        </w:rPr>
        <w:t xml:space="preserve">a </w:t>
      </w:r>
      <w:r w:rsidRPr="003A58DA">
        <w:rPr>
          <w:rFonts w:ascii="Calibri" w:eastAsia="Calibri" w:hAnsi="Calibri" w:cs="Times New Roman"/>
          <w:bCs/>
          <w:sz w:val="24"/>
          <w:szCs w:val="24"/>
          <w:lang w:eastAsia="en-US"/>
        </w:rPr>
        <w:t xml:space="preserve">therapeutic substance. There are no veterinary products which contain this drug. </w:t>
      </w:r>
      <w:r w:rsidR="003A58DA" w:rsidRPr="003A58DA">
        <w:rPr>
          <w:rFonts w:ascii="Calibri" w:eastAsia="Calibri" w:hAnsi="Calibri" w:cs="Times New Roman"/>
          <w:bCs/>
          <w:sz w:val="24"/>
          <w:szCs w:val="24"/>
          <w:lang w:eastAsia="en-US"/>
        </w:rPr>
        <w:t>However,</w:t>
      </w:r>
      <w:r w:rsidRPr="003A58DA">
        <w:rPr>
          <w:rFonts w:ascii="Calibri" w:eastAsia="Calibri" w:hAnsi="Calibri" w:cs="Times New Roman"/>
          <w:bCs/>
          <w:sz w:val="24"/>
          <w:szCs w:val="24"/>
          <w:lang w:eastAsia="en-US"/>
        </w:rPr>
        <w:t xml:space="preserve"> there are </w:t>
      </w:r>
      <w:r w:rsidR="003A58DA">
        <w:rPr>
          <w:rFonts w:ascii="Calibri" w:eastAsia="Calibri" w:hAnsi="Calibri" w:cs="Times New Roman"/>
          <w:bCs/>
          <w:sz w:val="24"/>
          <w:szCs w:val="24"/>
          <w:lang w:eastAsia="en-US"/>
        </w:rPr>
        <w:t>nine</w:t>
      </w:r>
      <w:r w:rsidRPr="003A58DA">
        <w:rPr>
          <w:rFonts w:ascii="Calibri" w:eastAsia="Calibri" w:hAnsi="Calibri" w:cs="Times New Roman"/>
          <w:bCs/>
          <w:sz w:val="24"/>
          <w:szCs w:val="24"/>
          <w:lang w:eastAsia="en-US"/>
        </w:rPr>
        <w:t xml:space="preserve"> products for humans which do contain it. It is an addictive opioid and can induce an artificially pain free state in a dog when ingested. It is therefore capable of a positive effect on </w:t>
      </w:r>
      <w:r w:rsidR="003A58DA">
        <w:rPr>
          <w:rFonts w:ascii="Calibri" w:eastAsia="Calibri" w:hAnsi="Calibri" w:cs="Times New Roman"/>
          <w:bCs/>
          <w:sz w:val="24"/>
          <w:szCs w:val="24"/>
          <w:lang w:eastAsia="en-US"/>
        </w:rPr>
        <w:t>the</w:t>
      </w:r>
      <w:r w:rsidRPr="003A58DA">
        <w:rPr>
          <w:rFonts w:ascii="Calibri" w:eastAsia="Calibri" w:hAnsi="Calibri" w:cs="Times New Roman"/>
          <w:bCs/>
          <w:sz w:val="24"/>
          <w:szCs w:val="24"/>
          <w:lang w:eastAsia="en-US"/>
        </w:rPr>
        <w:t xml:space="preserve"> performance</w:t>
      </w:r>
      <w:r w:rsidR="003A58DA">
        <w:rPr>
          <w:rFonts w:ascii="Calibri" w:eastAsia="Calibri" w:hAnsi="Calibri" w:cs="Times New Roman"/>
          <w:bCs/>
          <w:sz w:val="24"/>
          <w:szCs w:val="24"/>
          <w:lang w:eastAsia="en-US"/>
        </w:rPr>
        <w:t xml:space="preserve"> of a greyhound</w:t>
      </w:r>
      <w:r w:rsidRPr="003A58DA">
        <w:rPr>
          <w:rFonts w:ascii="Calibri" w:eastAsia="Calibri" w:hAnsi="Calibri" w:cs="Times New Roman"/>
          <w:bCs/>
          <w:sz w:val="24"/>
          <w:szCs w:val="24"/>
          <w:lang w:eastAsia="en-US"/>
        </w:rPr>
        <w:t>, although at higher dose rates it can act as a sedative.</w:t>
      </w:r>
    </w:p>
    <w:p w14:paraId="2BE7954A" w14:textId="77777777" w:rsidR="003A58DA" w:rsidRPr="003A58DA" w:rsidRDefault="003A58DA" w:rsidP="003A58DA">
      <w:pPr>
        <w:pStyle w:val="ListParagraph"/>
        <w:rPr>
          <w:rFonts w:ascii="Calibri" w:eastAsia="Calibri" w:hAnsi="Calibri" w:cs="Times New Roman"/>
          <w:bCs/>
          <w:sz w:val="24"/>
          <w:szCs w:val="24"/>
          <w:lang w:eastAsia="en-US"/>
        </w:rPr>
      </w:pPr>
    </w:p>
    <w:p w14:paraId="6C966880" w14:textId="77777777"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3A58DA">
        <w:rPr>
          <w:rFonts w:ascii="Calibri" w:eastAsia="Calibri" w:hAnsi="Calibri" w:cs="Times New Roman"/>
          <w:bCs/>
          <w:sz w:val="24"/>
          <w:szCs w:val="24"/>
          <w:lang w:eastAsia="en-US"/>
        </w:rPr>
        <w:t xml:space="preserve">The </w:t>
      </w:r>
      <w:r w:rsidR="003A58DA">
        <w:rPr>
          <w:rFonts w:ascii="Calibri" w:eastAsia="Calibri" w:hAnsi="Calibri" w:cs="Times New Roman"/>
          <w:bCs/>
          <w:sz w:val="24"/>
          <w:szCs w:val="24"/>
          <w:lang w:eastAsia="en-US"/>
        </w:rPr>
        <w:t>S</w:t>
      </w:r>
      <w:r w:rsidRPr="003A58DA">
        <w:rPr>
          <w:rFonts w:ascii="Calibri" w:eastAsia="Calibri" w:hAnsi="Calibri" w:cs="Times New Roman"/>
          <w:bCs/>
          <w:sz w:val="24"/>
          <w:szCs w:val="24"/>
          <w:lang w:eastAsia="en-US"/>
        </w:rPr>
        <w:t xml:space="preserve">tewards have reminded us that there have been several notices to the industry warning of the dangers of passing on human medications to </w:t>
      </w:r>
      <w:r w:rsidR="003A58DA">
        <w:rPr>
          <w:rFonts w:ascii="Calibri" w:eastAsia="Calibri" w:hAnsi="Calibri" w:cs="Times New Roman"/>
          <w:bCs/>
          <w:sz w:val="24"/>
          <w:szCs w:val="24"/>
          <w:lang w:eastAsia="en-US"/>
        </w:rPr>
        <w:t>greyhounds</w:t>
      </w:r>
      <w:r w:rsidRPr="003A58DA">
        <w:rPr>
          <w:rFonts w:ascii="Calibri" w:eastAsia="Calibri" w:hAnsi="Calibri" w:cs="Times New Roman"/>
          <w:bCs/>
          <w:sz w:val="24"/>
          <w:szCs w:val="24"/>
          <w:lang w:eastAsia="en-US"/>
        </w:rPr>
        <w:t xml:space="preserve"> through feeding.</w:t>
      </w:r>
    </w:p>
    <w:p w14:paraId="6133E5D7" w14:textId="77777777" w:rsidR="003A58DA" w:rsidRPr="003A58DA" w:rsidRDefault="003A58DA" w:rsidP="003A58DA">
      <w:pPr>
        <w:pStyle w:val="ListParagraph"/>
        <w:rPr>
          <w:rFonts w:ascii="Calibri" w:eastAsia="Calibri" w:hAnsi="Calibri" w:cs="Times New Roman"/>
          <w:bCs/>
          <w:sz w:val="24"/>
          <w:szCs w:val="24"/>
          <w:lang w:eastAsia="en-US"/>
        </w:rPr>
      </w:pPr>
    </w:p>
    <w:p w14:paraId="0A12EDE7" w14:textId="1EE063CB"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3A58DA">
        <w:rPr>
          <w:rFonts w:ascii="Calibri" w:eastAsia="Calibri" w:hAnsi="Calibri" w:cs="Times New Roman"/>
          <w:bCs/>
          <w:sz w:val="24"/>
          <w:szCs w:val="24"/>
          <w:lang w:eastAsia="en-US"/>
        </w:rPr>
        <w:t xml:space="preserve">Since he has been charged, Mr </w:t>
      </w:r>
      <w:proofErr w:type="spellStart"/>
      <w:r w:rsidRPr="003A58DA">
        <w:rPr>
          <w:rFonts w:ascii="Calibri" w:eastAsia="Calibri" w:hAnsi="Calibri" w:cs="Times New Roman"/>
          <w:bCs/>
          <w:sz w:val="24"/>
          <w:szCs w:val="24"/>
          <w:lang w:eastAsia="en-US"/>
        </w:rPr>
        <w:t>Kubik</w:t>
      </w:r>
      <w:proofErr w:type="spellEnd"/>
      <w:r w:rsidRPr="003A58DA">
        <w:rPr>
          <w:rFonts w:ascii="Calibri" w:eastAsia="Calibri" w:hAnsi="Calibri" w:cs="Times New Roman"/>
          <w:bCs/>
          <w:sz w:val="24"/>
          <w:szCs w:val="24"/>
          <w:lang w:eastAsia="en-US"/>
        </w:rPr>
        <w:t xml:space="preserve"> has changed his medication </w:t>
      </w:r>
      <w:proofErr w:type="gramStart"/>
      <w:r w:rsidRPr="003A58DA">
        <w:rPr>
          <w:rFonts w:ascii="Calibri" w:eastAsia="Calibri" w:hAnsi="Calibri" w:cs="Times New Roman"/>
          <w:bCs/>
          <w:sz w:val="24"/>
          <w:szCs w:val="24"/>
          <w:lang w:eastAsia="en-US"/>
        </w:rPr>
        <w:t>in order to</w:t>
      </w:r>
      <w:proofErr w:type="gramEnd"/>
      <w:r w:rsidRPr="003A58DA">
        <w:rPr>
          <w:rFonts w:ascii="Calibri" w:eastAsia="Calibri" w:hAnsi="Calibri" w:cs="Times New Roman"/>
          <w:bCs/>
          <w:sz w:val="24"/>
          <w:szCs w:val="24"/>
          <w:lang w:eastAsia="en-US"/>
        </w:rPr>
        <w:t xml:space="preserve"> ensure that this never happens again. This is a great cost to him as it means that he has no effective remedy for his severe arthritis. The medication he uses is only partially effective and he is in constant pain from his hands and back. He has no one else to help him with looking after his dogs. He also now uses a </w:t>
      </w:r>
      <w:r w:rsidR="003A58DA">
        <w:rPr>
          <w:rFonts w:ascii="Calibri" w:eastAsia="Calibri" w:hAnsi="Calibri" w:cs="Times New Roman"/>
          <w:bCs/>
          <w:sz w:val="24"/>
          <w:szCs w:val="24"/>
          <w:lang w:eastAsia="en-US"/>
        </w:rPr>
        <w:t>M</w:t>
      </w:r>
      <w:r w:rsidR="003A58DA" w:rsidRPr="003A58DA">
        <w:rPr>
          <w:rFonts w:ascii="Calibri" w:eastAsia="Calibri" w:hAnsi="Calibri" w:cs="Times New Roman"/>
          <w:bCs/>
          <w:sz w:val="24"/>
          <w:szCs w:val="24"/>
          <w:lang w:eastAsia="en-US"/>
        </w:rPr>
        <w:t>ixmaster</w:t>
      </w:r>
      <w:r w:rsidRPr="003A58DA">
        <w:rPr>
          <w:rFonts w:ascii="Calibri" w:eastAsia="Calibri" w:hAnsi="Calibri" w:cs="Times New Roman"/>
          <w:bCs/>
          <w:sz w:val="24"/>
          <w:szCs w:val="24"/>
          <w:lang w:eastAsia="en-US"/>
        </w:rPr>
        <w:t xml:space="preserve"> to mix the feed to ensure </w:t>
      </w:r>
      <w:r w:rsidR="00E841D6">
        <w:rPr>
          <w:rFonts w:ascii="Calibri" w:eastAsia="Calibri" w:hAnsi="Calibri" w:cs="Times New Roman"/>
          <w:bCs/>
          <w:sz w:val="24"/>
          <w:szCs w:val="24"/>
          <w:lang w:eastAsia="en-US"/>
        </w:rPr>
        <w:t xml:space="preserve">that </w:t>
      </w:r>
      <w:r w:rsidRPr="003A58DA">
        <w:rPr>
          <w:rFonts w:ascii="Calibri" w:eastAsia="Calibri" w:hAnsi="Calibri" w:cs="Times New Roman"/>
          <w:bCs/>
          <w:sz w:val="24"/>
          <w:szCs w:val="24"/>
          <w:lang w:eastAsia="en-US"/>
        </w:rPr>
        <w:t xml:space="preserve">his hands do not </w:t>
      </w:r>
      <w:proofErr w:type="gramStart"/>
      <w:r w:rsidRPr="003A58DA">
        <w:rPr>
          <w:rFonts w:ascii="Calibri" w:eastAsia="Calibri" w:hAnsi="Calibri" w:cs="Times New Roman"/>
          <w:bCs/>
          <w:sz w:val="24"/>
          <w:szCs w:val="24"/>
          <w:lang w:eastAsia="en-US"/>
        </w:rPr>
        <w:t>come into contact with</w:t>
      </w:r>
      <w:proofErr w:type="gramEnd"/>
      <w:r w:rsidRPr="003A58DA">
        <w:rPr>
          <w:rFonts w:ascii="Calibri" w:eastAsia="Calibri" w:hAnsi="Calibri" w:cs="Times New Roman"/>
          <w:bCs/>
          <w:sz w:val="24"/>
          <w:szCs w:val="24"/>
          <w:lang w:eastAsia="en-US"/>
        </w:rPr>
        <w:t xml:space="preserve"> the food</w:t>
      </w:r>
      <w:r w:rsidR="003A58DA">
        <w:rPr>
          <w:rFonts w:ascii="Calibri" w:eastAsia="Calibri" w:hAnsi="Calibri" w:cs="Times New Roman"/>
          <w:bCs/>
          <w:sz w:val="24"/>
          <w:szCs w:val="24"/>
          <w:lang w:eastAsia="en-US"/>
        </w:rPr>
        <w:t xml:space="preserve"> being fed to his greyhounds</w:t>
      </w:r>
      <w:r w:rsidRPr="003A58DA">
        <w:rPr>
          <w:rFonts w:ascii="Calibri" w:eastAsia="Calibri" w:hAnsi="Calibri" w:cs="Times New Roman"/>
          <w:bCs/>
          <w:sz w:val="24"/>
          <w:szCs w:val="24"/>
          <w:lang w:eastAsia="en-US"/>
        </w:rPr>
        <w:t>.</w:t>
      </w:r>
    </w:p>
    <w:p w14:paraId="133D702B" w14:textId="77777777" w:rsidR="003A58DA" w:rsidRPr="003A58DA" w:rsidRDefault="003A58DA" w:rsidP="003A58DA">
      <w:pPr>
        <w:pStyle w:val="ListParagraph"/>
        <w:rPr>
          <w:rFonts w:ascii="Calibri" w:eastAsia="Calibri" w:hAnsi="Calibri" w:cs="Times New Roman"/>
          <w:bCs/>
          <w:sz w:val="24"/>
          <w:szCs w:val="24"/>
          <w:lang w:eastAsia="en-US"/>
        </w:rPr>
      </w:pPr>
    </w:p>
    <w:p w14:paraId="188EC31A" w14:textId="0F01686B"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3A58DA">
        <w:rPr>
          <w:rFonts w:ascii="Calibri" w:eastAsia="Calibri" w:hAnsi="Calibri" w:cs="Times New Roman"/>
          <w:bCs/>
          <w:sz w:val="24"/>
          <w:szCs w:val="24"/>
          <w:lang w:eastAsia="en-US"/>
        </w:rPr>
        <w:t xml:space="preserve">In assessing a penalty, we </w:t>
      </w:r>
      <w:proofErr w:type="gramStart"/>
      <w:r w:rsidRPr="003A58DA">
        <w:rPr>
          <w:rFonts w:ascii="Calibri" w:eastAsia="Calibri" w:hAnsi="Calibri" w:cs="Times New Roman"/>
          <w:bCs/>
          <w:sz w:val="24"/>
          <w:szCs w:val="24"/>
          <w:lang w:eastAsia="en-US"/>
        </w:rPr>
        <w:t>take into account</w:t>
      </w:r>
      <w:proofErr w:type="gramEnd"/>
      <w:r w:rsidRPr="003A58DA">
        <w:rPr>
          <w:rFonts w:ascii="Calibri" w:eastAsia="Calibri" w:hAnsi="Calibri" w:cs="Times New Roman"/>
          <w:bCs/>
          <w:sz w:val="24"/>
          <w:szCs w:val="24"/>
          <w:lang w:eastAsia="en-US"/>
        </w:rPr>
        <w:t xml:space="preserve"> that he has been in the industry since 1972.</w:t>
      </w:r>
      <w:r w:rsidR="003A58DA">
        <w:rPr>
          <w:rFonts w:ascii="Calibri" w:eastAsia="Calibri" w:hAnsi="Calibri" w:cs="Times New Roman"/>
          <w:bCs/>
          <w:sz w:val="24"/>
          <w:szCs w:val="24"/>
          <w:lang w:eastAsia="en-US"/>
        </w:rPr>
        <w:t xml:space="preserve"> </w:t>
      </w:r>
      <w:r w:rsidRPr="003A58DA">
        <w:rPr>
          <w:rFonts w:ascii="Calibri" w:eastAsia="Calibri" w:hAnsi="Calibri" w:cs="Times New Roman"/>
          <w:bCs/>
          <w:sz w:val="24"/>
          <w:szCs w:val="24"/>
          <w:lang w:eastAsia="en-US"/>
        </w:rPr>
        <w:t xml:space="preserve">Although he has a history of some relatively minor infractions of the </w:t>
      </w:r>
      <w:r w:rsidR="003A58DA">
        <w:rPr>
          <w:rFonts w:ascii="Calibri" w:eastAsia="Calibri" w:hAnsi="Calibri" w:cs="Times New Roman"/>
          <w:bCs/>
          <w:sz w:val="24"/>
          <w:szCs w:val="24"/>
          <w:lang w:eastAsia="en-US"/>
        </w:rPr>
        <w:t>R</w:t>
      </w:r>
      <w:r w:rsidRPr="003A58DA">
        <w:rPr>
          <w:rFonts w:ascii="Calibri" w:eastAsia="Calibri" w:hAnsi="Calibri" w:cs="Times New Roman"/>
          <w:bCs/>
          <w:sz w:val="24"/>
          <w:szCs w:val="24"/>
          <w:lang w:eastAsia="en-US"/>
        </w:rPr>
        <w:t xml:space="preserve">ules, he has had no prior offences relating to </w:t>
      </w:r>
      <w:r w:rsidR="003A58DA">
        <w:rPr>
          <w:rFonts w:ascii="Calibri" w:eastAsia="Calibri" w:hAnsi="Calibri" w:cs="Times New Roman"/>
          <w:bCs/>
          <w:sz w:val="24"/>
          <w:szCs w:val="24"/>
          <w:lang w:eastAsia="en-US"/>
        </w:rPr>
        <w:t>prohibited substances</w:t>
      </w:r>
      <w:r w:rsidR="00E841D6">
        <w:rPr>
          <w:rFonts w:ascii="Calibri" w:eastAsia="Calibri" w:hAnsi="Calibri" w:cs="Times New Roman"/>
          <w:bCs/>
          <w:sz w:val="24"/>
          <w:szCs w:val="24"/>
          <w:lang w:eastAsia="en-US"/>
        </w:rPr>
        <w:t>. W</w:t>
      </w:r>
      <w:r w:rsidRPr="003A58DA">
        <w:rPr>
          <w:rFonts w:ascii="Calibri" w:eastAsia="Calibri" w:hAnsi="Calibri" w:cs="Times New Roman"/>
          <w:bCs/>
          <w:sz w:val="24"/>
          <w:szCs w:val="24"/>
          <w:lang w:eastAsia="en-US"/>
        </w:rPr>
        <w:t>e treat him as having an excellent record overall.</w:t>
      </w:r>
    </w:p>
    <w:p w14:paraId="37DF8713" w14:textId="77777777" w:rsidR="003A58DA" w:rsidRPr="003A58DA" w:rsidRDefault="003A58DA" w:rsidP="003A58DA">
      <w:pPr>
        <w:pStyle w:val="ListParagraph"/>
        <w:rPr>
          <w:rFonts w:ascii="Calibri" w:eastAsia="Calibri" w:hAnsi="Calibri" w:cs="Times New Roman"/>
          <w:bCs/>
          <w:sz w:val="24"/>
          <w:szCs w:val="24"/>
          <w:lang w:eastAsia="en-US"/>
        </w:rPr>
      </w:pPr>
    </w:p>
    <w:p w14:paraId="7C211A53" w14:textId="16247377" w:rsidR="003A58DA" w:rsidRDefault="003A58DA"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Kubik</w:t>
      </w:r>
      <w:proofErr w:type="spellEnd"/>
      <w:r w:rsidR="002537F2" w:rsidRPr="003A58DA">
        <w:rPr>
          <w:rFonts w:ascii="Calibri" w:eastAsia="Calibri" w:hAnsi="Calibri" w:cs="Times New Roman"/>
          <w:bCs/>
          <w:sz w:val="24"/>
          <w:szCs w:val="24"/>
          <w:lang w:eastAsia="en-US"/>
        </w:rPr>
        <w:t xml:space="preserve"> is 72 years old. He lives </w:t>
      </w:r>
      <w:r>
        <w:rPr>
          <w:rFonts w:ascii="Calibri" w:eastAsia="Calibri" w:hAnsi="Calibri" w:cs="Times New Roman"/>
          <w:bCs/>
          <w:sz w:val="24"/>
          <w:szCs w:val="24"/>
          <w:lang w:eastAsia="en-US"/>
        </w:rPr>
        <w:t>alone</w:t>
      </w:r>
      <w:r w:rsidR="002537F2" w:rsidRPr="003A58DA">
        <w:rPr>
          <w:rFonts w:ascii="Calibri" w:eastAsia="Calibri" w:hAnsi="Calibri" w:cs="Times New Roman"/>
          <w:bCs/>
          <w:sz w:val="24"/>
          <w:szCs w:val="24"/>
          <w:lang w:eastAsia="en-US"/>
        </w:rPr>
        <w:t xml:space="preserve"> on the age pension. He has </w:t>
      </w:r>
      <w:r>
        <w:rPr>
          <w:rFonts w:ascii="Calibri" w:eastAsia="Calibri" w:hAnsi="Calibri" w:cs="Times New Roman"/>
          <w:bCs/>
          <w:sz w:val="24"/>
          <w:szCs w:val="24"/>
          <w:lang w:eastAsia="en-US"/>
        </w:rPr>
        <w:t>four</w:t>
      </w:r>
      <w:r w:rsidR="002537F2" w:rsidRPr="003A58DA">
        <w:rPr>
          <w:rFonts w:ascii="Calibri" w:eastAsia="Calibri" w:hAnsi="Calibri" w:cs="Times New Roman"/>
          <w:bCs/>
          <w:sz w:val="24"/>
          <w:szCs w:val="24"/>
          <w:lang w:eastAsia="en-US"/>
        </w:rPr>
        <w:t xml:space="preserve"> racing </w:t>
      </w:r>
      <w:r>
        <w:rPr>
          <w:rFonts w:ascii="Calibri" w:eastAsia="Calibri" w:hAnsi="Calibri" w:cs="Times New Roman"/>
          <w:bCs/>
          <w:sz w:val="24"/>
          <w:szCs w:val="24"/>
          <w:lang w:eastAsia="en-US"/>
        </w:rPr>
        <w:t>greyhounds</w:t>
      </w:r>
      <w:r w:rsidR="002537F2" w:rsidRPr="003A58DA">
        <w:rPr>
          <w:rFonts w:ascii="Calibri" w:eastAsia="Calibri" w:hAnsi="Calibri" w:cs="Times New Roman"/>
          <w:bCs/>
          <w:sz w:val="24"/>
          <w:szCs w:val="24"/>
          <w:lang w:eastAsia="en-US"/>
        </w:rPr>
        <w:t xml:space="preserve"> which he trains himself. He gave full and very frank answers to the </w:t>
      </w:r>
      <w:r>
        <w:rPr>
          <w:rFonts w:ascii="Calibri" w:eastAsia="Calibri" w:hAnsi="Calibri" w:cs="Times New Roman"/>
          <w:bCs/>
          <w:sz w:val="24"/>
          <w:szCs w:val="24"/>
          <w:lang w:eastAsia="en-US"/>
        </w:rPr>
        <w:t>S</w:t>
      </w:r>
      <w:r w:rsidR="002537F2" w:rsidRPr="003A58DA">
        <w:rPr>
          <w:rFonts w:ascii="Calibri" w:eastAsia="Calibri" w:hAnsi="Calibri" w:cs="Times New Roman"/>
          <w:bCs/>
          <w:sz w:val="24"/>
          <w:szCs w:val="24"/>
          <w:lang w:eastAsia="en-US"/>
        </w:rPr>
        <w:t>tewards when they arrived unannounced on 29 March 2023.</w:t>
      </w:r>
      <w:r>
        <w:rPr>
          <w:rFonts w:ascii="Calibri" w:eastAsia="Calibri" w:hAnsi="Calibri" w:cs="Times New Roman"/>
          <w:bCs/>
          <w:sz w:val="24"/>
          <w:szCs w:val="24"/>
          <w:lang w:eastAsia="en-US"/>
        </w:rPr>
        <w:t xml:space="preserve"> </w:t>
      </w:r>
      <w:r w:rsidR="002537F2" w:rsidRPr="003A58DA">
        <w:rPr>
          <w:rFonts w:ascii="Calibri" w:eastAsia="Calibri" w:hAnsi="Calibri" w:cs="Times New Roman"/>
          <w:bCs/>
          <w:sz w:val="24"/>
          <w:szCs w:val="24"/>
          <w:lang w:eastAsia="en-US"/>
        </w:rPr>
        <w:t xml:space="preserve">He is in poor </w:t>
      </w:r>
      <w:r w:rsidRPr="003A58DA">
        <w:rPr>
          <w:rFonts w:ascii="Calibri" w:eastAsia="Calibri" w:hAnsi="Calibri" w:cs="Times New Roman"/>
          <w:bCs/>
          <w:sz w:val="24"/>
          <w:szCs w:val="24"/>
          <w:lang w:eastAsia="en-US"/>
        </w:rPr>
        <w:t>health and</w:t>
      </w:r>
      <w:r w:rsidR="002537F2" w:rsidRPr="003A58DA">
        <w:rPr>
          <w:rFonts w:ascii="Calibri" w:eastAsia="Calibri" w:hAnsi="Calibri" w:cs="Times New Roman"/>
          <w:bCs/>
          <w:sz w:val="24"/>
          <w:szCs w:val="24"/>
          <w:lang w:eastAsia="en-US"/>
        </w:rPr>
        <w:t xml:space="preserve"> presented us with detailed medical reports outlining his condition.</w:t>
      </w:r>
    </w:p>
    <w:p w14:paraId="1CFBCA3B" w14:textId="77777777" w:rsidR="003A58DA" w:rsidRPr="003A58DA" w:rsidRDefault="003A58DA" w:rsidP="003A58DA">
      <w:pPr>
        <w:pStyle w:val="ListParagraph"/>
        <w:rPr>
          <w:rFonts w:ascii="Calibri" w:eastAsia="Calibri" w:hAnsi="Calibri" w:cs="Times New Roman"/>
          <w:bCs/>
          <w:sz w:val="24"/>
          <w:szCs w:val="24"/>
          <w:lang w:eastAsia="en-US"/>
        </w:rPr>
      </w:pPr>
    </w:p>
    <w:p w14:paraId="4E1C459C" w14:textId="77777777" w:rsidR="003A58DA" w:rsidRDefault="003A58DA"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Kubik</w:t>
      </w:r>
      <w:proofErr w:type="spellEnd"/>
      <w:r>
        <w:rPr>
          <w:rFonts w:ascii="Calibri" w:eastAsia="Calibri" w:hAnsi="Calibri" w:cs="Times New Roman"/>
          <w:bCs/>
          <w:sz w:val="24"/>
          <w:szCs w:val="24"/>
          <w:lang w:eastAsia="en-US"/>
        </w:rPr>
        <w:t xml:space="preserve"> explained</w:t>
      </w:r>
      <w:r w:rsidR="002537F2" w:rsidRPr="003A58DA">
        <w:rPr>
          <w:rFonts w:ascii="Calibri" w:eastAsia="Calibri" w:hAnsi="Calibri" w:cs="Times New Roman"/>
          <w:bCs/>
          <w:sz w:val="24"/>
          <w:szCs w:val="24"/>
          <w:lang w:eastAsia="en-US"/>
        </w:rPr>
        <w:t xml:space="preserve"> he did not produce treatment records in relation to Global Charm on 29 March 2023</w:t>
      </w:r>
      <w:r>
        <w:rPr>
          <w:rFonts w:ascii="Calibri" w:eastAsia="Calibri" w:hAnsi="Calibri" w:cs="Times New Roman"/>
          <w:bCs/>
          <w:sz w:val="24"/>
          <w:szCs w:val="24"/>
          <w:lang w:eastAsia="en-US"/>
        </w:rPr>
        <w:t xml:space="preserve"> as</w:t>
      </w:r>
      <w:r w:rsidR="002537F2" w:rsidRPr="003A58DA">
        <w:rPr>
          <w:rFonts w:ascii="Calibri" w:eastAsia="Calibri" w:hAnsi="Calibri" w:cs="Times New Roman"/>
          <w:bCs/>
          <w:sz w:val="24"/>
          <w:szCs w:val="24"/>
          <w:lang w:eastAsia="en-US"/>
        </w:rPr>
        <w:t xml:space="preserve"> he could not locate them at the time. He did subsequently produce the records. We accept his explanation that his failure to do so was because he had just arrived home with a diagnosis of </w:t>
      </w:r>
      <w:r w:rsidRPr="003A58DA">
        <w:rPr>
          <w:rFonts w:ascii="Calibri" w:eastAsia="Calibri" w:hAnsi="Calibri" w:cs="Times New Roman"/>
          <w:bCs/>
          <w:sz w:val="24"/>
          <w:szCs w:val="24"/>
          <w:lang w:eastAsia="en-US"/>
        </w:rPr>
        <w:t>cancer and</w:t>
      </w:r>
      <w:r w:rsidR="002537F2" w:rsidRPr="003A58DA">
        <w:rPr>
          <w:rFonts w:ascii="Calibri" w:eastAsia="Calibri" w:hAnsi="Calibri" w:cs="Times New Roman"/>
          <w:bCs/>
          <w:sz w:val="24"/>
          <w:szCs w:val="24"/>
          <w:lang w:eastAsia="en-US"/>
        </w:rPr>
        <w:t xml:space="preserve"> was caught off guard by the presence of the </w:t>
      </w:r>
      <w:r>
        <w:rPr>
          <w:rFonts w:ascii="Calibri" w:eastAsia="Calibri" w:hAnsi="Calibri" w:cs="Times New Roman"/>
          <w:bCs/>
          <w:sz w:val="24"/>
          <w:szCs w:val="24"/>
          <w:lang w:eastAsia="en-US"/>
        </w:rPr>
        <w:t>S</w:t>
      </w:r>
      <w:r w:rsidR="002537F2" w:rsidRPr="003A58DA">
        <w:rPr>
          <w:rFonts w:ascii="Calibri" w:eastAsia="Calibri" w:hAnsi="Calibri" w:cs="Times New Roman"/>
          <w:bCs/>
          <w:sz w:val="24"/>
          <w:szCs w:val="24"/>
          <w:lang w:eastAsia="en-US"/>
        </w:rPr>
        <w:t>tewards.</w:t>
      </w:r>
    </w:p>
    <w:p w14:paraId="2DA75208" w14:textId="77777777" w:rsidR="003A58DA" w:rsidRPr="003A58DA" w:rsidRDefault="003A58DA" w:rsidP="003A58DA">
      <w:pPr>
        <w:pStyle w:val="ListParagraph"/>
        <w:rPr>
          <w:rFonts w:ascii="Calibri" w:eastAsia="Calibri" w:hAnsi="Calibri" w:cs="Times New Roman"/>
          <w:bCs/>
          <w:sz w:val="24"/>
          <w:szCs w:val="24"/>
          <w:lang w:eastAsia="en-US"/>
        </w:rPr>
      </w:pPr>
    </w:p>
    <w:p w14:paraId="270E8143" w14:textId="383A5A43"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3A58DA">
        <w:rPr>
          <w:rFonts w:ascii="Calibri" w:eastAsia="Calibri" w:hAnsi="Calibri" w:cs="Times New Roman"/>
          <w:bCs/>
          <w:sz w:val="24"/>
          <w:szCs w:val="24"/>
          <w:lang w:eastAsia="en-US"/>
        </w:rPr>
        <w:t xml:space="preserve">The </w:t>
      </w:r>
      <w:r w:rsidR="003A58DA">
        <w:rPr>
          <w:rFonts w:ascii="Calibri" w:eastAsia="Calibri" w:hAnsi="Calibri" w:cs="Times New Roman"/>
          <w:bCs/>
          <w:sz w:val="24"/>
          <w:szCs w:val="24"/>
          <w:lang w:eastAsia="en-US"/>
        </w:rPr>
        <w:t>S</w:t>
      </w:r>
      <w:r w:rsidRPr="003A58DA">
        <w:rPr>
          <w:rFonts w:ascii="Calibri" w:eastAsia="Calibri" w:hAnsi="Calibri" w:cs="Times New Roman"/>
          <w:bCs/>
          <w:sz w:val="24"/>
          <w:szCs w:val="24"/>
          <w:lang w:eastAsia="en-US"/>
        </w:rPr>
        <w:t xml:space="preserve">tewards presented us with a table of cases regarding similar presentation offences regarding permanently banned substances, and we have utilised this information in coming to our decision on penalty. The </w:t>
      </w:r>
      <w:r w:rsidR="003A58DA">
        <w:rPr>
          <w:rFonts w:ascii="Calibri" w:eastAsia="Calibri" w:hAnsi="Calibri" w:cs="Times New Roman"/>
          <w:bCs/>
          <w:sz w:val="24"/>
          <w:szCs w:val="24"/>
          <w:lang w:eastAsia="en-US"/>
        </w:rPr>
        <w:t>S</w:t>
      </w:r>
      <w:r w:rsidRPr="003A58DA">
        <w:rPr>
          <w:rFonts w:ascii="Calibri" w:eastAsia="Calibri" w:hAnsi="Calibri" w:cs="Times New Roman"/>
          <w:bCs/>
          <w:sz w:val="24"/>
          <w:szCs w:val="24"/>
          <w:lang w:eastAsia="en-US"/>
        </w:rPr>
        <w:t xml:space="preserve">tewards also relied on </w:t>
      </w:r>
      <w:r w:rsidR="00E841D6">
        <w:rPr>
          <w:rFonts w:ascii="Calibri" w:eastAsia="Calibri" w:hAnsi="Calibri" w:cs="Times New Roman"/>
          <w:bCs/>
          <w:sz w:val="24"/>
          <w:szCs w:val="24"/>
          <w:lang w:eastAsia="en-US"/>
        </w:rPr>
        <w:t xml:space="preserve">the case </w:t>
      </w:r>
      <w:r w:rsidRPr="003A58DA">
        <w:rPr>
          <w:rFonts w:ascii="Calibri" w:eastAsia="Calibri" w:hAnsi="Calibri" w:cs="Times New Roman"/>
          <w:bCs/>
          <w:sz w:val="24"/>
          <w:szCs w:val="24"/>
          <w:lang w:eastAsia="en-US"/>
        </w:rPr>
        <w:t xml:space="preserve">of </w:t>
      </w:r>
      <w:r w:rsidR="003A58DA">
        <w:rPr>
          <w:rFonts w:ascii="Calibri" w:eastAsia="Calibri" w:hAnsi="Calibri" w:cs="Times New Roman"/>
          <w:bCs/>
          <w:sz w:val="24"/>
          <w:szCs w:val="24"/>
          <w:lang w:eastAsia="en-US"/>
        </w:rPr>
        <w:t xml:space="preserve">Mr </w:t>
      </w:r>
      <w:r w:rsidRPr="003A58DA">
        <w:rPr>
          <w:rFonts w:ascii="Calibri" w:eastAsia="Calibri" w:hAnsi="Calibri" w:cs="Times New Roman"/>
          <w:bCs/>
          <w:sz w:val="24"/>
          <w:szCs w:val="24"/>
          <w:lang w:eastAsia="en-US"/>
        </w:rPr>
        <w:t>Christopher Glen as authority for the proposition that, unless exceptional circumstances apply, a wholly suspended sentence should not be ordered in the case of ingestion of permanently banned substances.</w:t>
      </w:r>
    </w:p>
    <w:p w14:paraId="7281A8F9" w14:textId="77777777" w:rsidR="003A58DA" w:rsidRPr="003A58DA" w:rsidRDefault="003A58DA" w:rsidP="003A58DA">
      <w:pPr>
        <w:pStyle w:val="ListParagraph"/>
        <w:rPr>
          <w:rFonts w:ascii="Calibri" w:eastAsia="Calibri" w:hAnsi="Calibri" w:cs="Times New Roman"/>
          <w:bCs/>
          <w:sz w:val="24"/>
          <w:szCs w:val="24"/>
          <w:lang w:eastAsia="en-US"/>
        </w:rPr>
      </w:pPr>
    </w:p>
    <w:p w14:paraId="4436020B" w14:textId="77777777"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3A58DA">
        <w:rPr>
          <w:rFonts w:ascii="Calibri" w:eastAsia="Calibri" w:hAnsi="Calibri" w:cs="Times New Roman"/>
          <w:bCs/>
          <w:sz w:val="24"/>
          <w:szCs w:val="24"/>
          <w:lang w:eastAsia="en-US"/>
        </w:rPr>
        <w:t xml:space="preserve">We have not found it necessary to consider this proposition in detail, as it is our view that a short period of suspension is appropriate in </w:t>
      </w:r>
      <w:r w:rsidR="003A58DA">
        <w:rPr>
          <w:rFonts w:ascii="Calibri" w:eastAsia="Calibri" w:hAnsi="Calibri" w:cs="Times New Roman"/>
          <w:bCs/>
          <w:sz w:val="24"/>
          <w:szCs w:val="24"/>
          <w:lang w:eastAsia="en-US"/>
        </w:rPr>
        <w:t>the</w:t>
      </w:r>
      <w:r w:rsidRPr="003A58DA">
        <w:rPr>
          <w:rFonts w:ascii="Calibri" w:eastAsia="Calibri" w:hAnsi="Calibri" w:cs="Times New Roman"/>
          <w:bCs/>
          <w:sz w:val="24"/>
          <w:szCs w:val="24"/>
          <w:lang w:eastAsia="en-US"/>
        </w:rPr>
        <w:t xml:space="preserve"> circumstances of this case. Each case must be viewed on its own merits. In this case</w:t>
      </w:r>
      <w:r w:rsidR="003A58DA">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 xml:space="preserve"> no precautions were taken at all prior to the first positive swab. </w:t>
      </w:r>
    </w:p>
    <w:p w14:paraId="66F943B9" w14:textId="77777777" w:rsidR="003A58DA" w:rsidRPr="003A58DA" w:rsidRDefault="003A58DA" w:rsidP="003A58DA">
      <w:pPr>
        <w:pStyle w:val="ListParagraph"/>
        <w:rPr>
          <w:rFonts w:ascii="Calibri" w:eastAsia="Calibri" w:hAnsi="Calibri" w:cs="Times New Roman"/>
          <w:bCs/>
          <w:sz w:val="24"/>
          <w:szCs w:val="24"/>
          <w:lang w:eastAsia="en-US"/>
        </w:rPr>
      </w:pPr>
    </w:p>
    <w:p w14:paraId="439243D7" w14:textId="5921A00E" w:rsidR="003A58DA" w:rsidRDefault="003A58DA"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impose the following penalties:</w:t>
      </w:r>
    </w:p>
    <w:p w14:paraId="1AC9C31B" w14:textId="77777777" w:rsidR="003A58DA" w:rsidRPr="003A58DA" w:rsidRDefault="003A58DA" w:rsidP="003A58DA">
      <w:pPr>
        <w:pStyle w:val="ListParagraph"/>
        <w:rPr>
          <w:rFonts w:ascii="Calibri" w:eastAsia="Calibri" w:hAnsi="Calibri" w:cs="Times New Roman"/>
          <w:bCs/>
          <w:sz w:val="24"/>
          <w:szCs w:val="24"/>
          <w:lang w:eastAsia="en-US"/>
        </w:rPr>
      </w:pPr>
    </w:p>
    <w:p w14:paraId="5DA27DFF" w14:textId="652D88E7" w:rsidR="003A58DA" w:rsidRDefault="003A58DA" w:rsidP="003A58DA">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w:t>
      </w:r>
      <w:r w:rsidRPr="003A58DA">
        <w:rPr>
          <w:rFonts w:ascii="Calibri" w:eastAsia="Calibri" w:hAnsi="Calibri" w:cs="Times New Roman"/>
          <w:bCs/>
          <w:sz w:val="24"/>
          <w:szCs w:val="24"/>
          <w:lang w:eastAsia="en-US"/>
        </w:rPr>
        <w:t>12 months suspension</w:t>
      </w:r>
      <w:r>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 xml:space="preserve"> with 10 months suspended for 24 months. In addition, we impose a fine of $1</w:t>
      </w:r>
      <w:r>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500</w:t>
      </w:r>
      <w:r>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 xml:space="preserve"> with $1</w:t>
      </w:r>
      <w:r>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000 suspended for 24 months</w:t>
      </w:r>
      <w:r>
        <w:rPr>
          <w:rFonts w:ascii="Calibri" w:eastAsia="Calibri" w:hAnsi="Calibri" w:cs="Times New Roman"/>
          <w:bCs/>
          <w:sz w:val="24"/>
          <w:szCs w:val="24"/>
          <w:lang w:eastAsia="en-US"/>
        </w:rPr>
        <w:t>.</w:t>
      </w:r>
    </w:p>
    <w:p w14:paraId="0FC389ED" w14:textId="77777777" w:rsidR="003A58DA" w:rsidRDefault="003A58DA" w:rsidP="003A58DA">
      <w:pPr>
        <w:pStyle w:val="ListParagraph"/>
        <w:spacing w:line="259" w:lineRule="auto"/>
        <w:ind w:left="426"/>
        <w:jc w:val="both"/>
        <w:rPr>
          <w:rFonts w:ascii="Calibri" w:eastAsia="Calibri" w:hAnsi="Calibri" w:cs="Times New Roman"/>
          <w:bCs/>
          <w:sz w:val="24"/>
          <w:szCs w:val="24"/>
          <w:lang w:eastAsia="en-US"/>
        </w:rPr>
      </w:pPr>
    </w:p>
    <w:p w14:paraId="15D2F838" w14:textId="4E726F01" w:rsidR="003A58DA" w:rsidRDefault="003A58DA" w:rsidP="003A58DA">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w:t>
      </w:r>
      <w:r w:rsidRPr="003A58DA">
        <w:rPr>
          <w:rFonts w:ascii="Calibri" w:eastAsia="Calibri" w:hAnsi="Calibri" w:cs="Times New Roman"/>
          <w:bCs/>
          <w:sz w:val="24"/>
          <w:szCs w:val="24"/>
          <w:lang w:eastAsia="en-US"/>
        </w:rPr>
        <w:t>12 months suspension</w:t>
      </w:r>
      <w:r>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 xml:space="preserve"> with 10 months suspended for 24 months. In addition, we impose a fine of $1</w:t>
      </w:r>
      <w:r>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500</w:t>
      </w:r>
      <w:r>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 xml:space="preserve"> with $1</w:t>
      </w:r>
      <w:r>
        <w:rPr>
          <w:rFonts w:ascii="Calibri" w:eastAsia="Calibri" w:hAnsi="Calibri" w:cs="Times New Roman"/>
          <w:bCs/>
          <w:sz w:val="24"/>
          <w:szCs w:val="24"/>
          <w:lang w:eastAsia="en-US"/>
        </w:rPr>
        <w:t>,</w:t>
      </w:r>
      <w:r w:rsidRPr="003A58DA">
        <w:rPr>
          <w:rFonts w:ascii="Calibri" w:eastAsia="Calibri" w:hAnsi="Calibri" w:cs="Times New Roman"/>
          <w:bCs/>
          <w:sz w:val="24"/>
          <w:szCs w:val="24"/>
          <w:lang w:eastAsia="en-US"/>
        </w:rPr>
        <w:t>000 suspended for 24 months</w:t>
      </w:r>
      <w:r>
        <w:rPr>
          <w:rFonts w:ascii="Calibri" w:eastAsia="Calibri" w:hAnsi="Calibri" w:cs="Times New Roman"/>
          <w:bCs/>
          <w:sz w:val="24"/>
          <w:szCs w:val="24"/>
          <w:lang w:eastAsia="en-US"/>
        </w:rPr>
        <w:t>.</w:t>
      </w:r>
    </w:p>
    <w:p w14:paraId="4320B1F9" w14:textId="77777777" w:rsidR="003A58DA" w:rsidRDefault="003A58DA" w:rsidP="003A58DA">
      <w:pPr>
        <w:pStyle w:val="ListParagraph"/>
        <w:spacing w:line="259" w:lineRule="auto"/>
        <w:ind w:left="426"/>
        <w:jc w:val="both"/>
        <w:rPr>
          <w:rFonts w:ascii="Calibri" w:eastAsia="Calibri" w:hAnsi="Calibri" w:cs="Times New Roman"/>
          <w:bCs/>
          <w:sz w:val="24"/>
          <w:szCs w:val="24"/>
          <w:lang w:eastAsia="en-US"/>
        </w:rPr>
      </w:pPr>
    </w:p>
    <w:p w14:paraId="57131731" w14:textId="0050DCA4" w:rsidR="003A58DA" w:rsidRDefault="003A58DA" w:rsidP="003A58DA">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$200 fine.</w:t>
      </w:r>
    </w:p>
    <w:p w14:paraId="3FE50157" w14:textId="77777777" w:rsidR="003A58DA" w:rsidRPr="003A58DA" w:rsidRDefault="003A58DA" w:rsidP="003A58DA">
      <w:pPr>
        <w:pStyle w:val="ListParagraph"/>
        <w:rPr>
          <w:rFonts w:ascii="Calibri" w:eastAsia="Calibri" w:hAnsi="Calibri" w:cs="Times New Roman"/>
          <w:bCs/>
          <w:sz w:val="24"/>
          <w:szCs w:val="24"/>
          <w:lang w:eastAsia="en-US"/>
        </w:rPr>
      </w:pPr>
    </w:p>
    <w:p w14:paraId="494D4E22" w14:textId="52C46386" w:rsidR="003A58DA" w:rsidRDefault="002537F2"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3A58DA">
        <w:rPr>
          <w:rFonts w:ascii="Calibri" w:eastAsia="Calibri" w:hAnsi="Calibri" w:cs="Times New Roman"/>
          <w:bCs/>
          <w:sz w:val="24"/>
          <w:szCs w:val="24"/>
          <w:lang w:eastAsia="en-US"/>
        </w:rPr>
        <w:t xml:space="preserve">We order that the penalty on </w:t>
      </w:r>
      <w:r w:rsidR="003A58DA">
        <w:rPr>
          <w:rFonts w:ascii="Calibri" w:eastAsia="Calibri" w:hAnsi="Calibri" w:cs="Times New Roman"/>
          <w:bCs/>
          <w:sz w:val="24"/>
          <w:szCs w:val="24"/>
          <w:lang w:eastAsia="en-US"/>
        </w:rPr>
        <w:t>C</w:t>
      </w:r>
      <w:r w:rsidRPr="003A58DA">
        <w:rPr>
          <w:rFonts w:ascii="Calibri" w:eastAsia="Calibri" w:hAnsi="Calibri" w:cs="Times New Roman"/>
          <w:bCs/>
          <w:sz w:val="24"/>
          <w:szCs w:val="24"/>
          <w:lang w:eastAsia="en-US"/>
        </w:rPr>
        <w:t xml:space="preserve">harge 2 be served concurrently with the penalty </w:t>
      </w:r>
      <w:r w:rsidR="003A58DA">
        <w:rPr>
          <w:rFonts w:ascii="Calibri" w:eastAsia="Calibri" w:hAnsi="Calibri" w:cs="Times New Roman"/>
          <w:bCs/>
          <w:sz w:val="24"/>
          <w:szCs w:val="24"/>
          <w:lang w:eastAsia="en-US"/>
        </w:rPr>
        <w:t>imposed on Charge</w:t>
      </w:r>
      <w:r w:rsidRPr="003A58DA">
        <w:rPr>
          <w:rFonts w:ascii="Calibri" w:eastAsia="Calibri" w:hAnsi="Calibri" w:cs="Times New Roman"/>
          <w:bCs/>
          <w:sz w:val="24"/>
          <w:szCs w:val="24"/>
          <w:lang w:eastAsia="en-US"/>
        </w:rPr>
        <w:t xml:space="preserve"> 1, given that </w:t>
      </w:r>
      <w:r w:rsidR="00E841D6">
        <w:rPr>
          <w:rFonts w:ascii="Calibri" w:eastAsia="Calibri" w:hAnsi="Calibri" w:cs="Times New Roman"/>
          <w:bCs/>
          <w:sz w:val="24"/>
          <w:szCs w:val="24"/>
          <w:lang w:eastAsia="en-US"/>
        </w:rPr>
        <w:t>C</w:t>
      </w:r>
      <w:r w:rsidRPr="003A58DA">
        <w:rPr>
          <w:rFonts w:ascii="Calibri" w:eastAsia="Calibri" w:hAnsi="Calibri" w:cs="Times New Roman"/>
          <w:bCs/>
          <w:sz w:val="24"/>
          <w:szCs w:val="24"/>
          <w:lang w:eastAsia="en-US"/>
        </w:rPr>
        <w:t xml:space="preserve">harge </w:t>
      </w:r>
      <w:r w:rsidR="00E841D6">
        <w:rPr>
          <w:rFonts w:ascii="Calibri" w:eastAsia="Calibri" w:hAnsi="Calibri" w:cs="Times New Roman"/>
          <w:bCs/>
          <w:sz w:val="24"/>
          <w:szCs w:val="24"/>
          <w:lang w:eastAsia="en-US"/>
        </w:rPr>
        <w:t xml:space="preserve">2 </w:t>
      </w:r>
      <w:r w:rsidRPr="003A58DA">
        <w:rPr>
          <w:rFonts w:ascii="Calibri" w:eastAsia="Calibri" w:hAnsi="Calibri" w:cs="Times New Roman"/>
          <w:bCs/>
          <w:sz w:val="24"/>
          <w:szCs w:val="24"/>
          <w:lang w:eastAsia="en-US"/>
        </w:rPr>
        <w:t>arises out of essentially the same course of conduct.</w:t>
      </w:r>
    </w:p>
    <w:p w14:paraId="6A606D68" w14:textId="77777777" w:rsidR="003A58DA" w:rsidRDefault="003A58DA" w:rsidP="003A58DA">
      <w:pPr>
        <w:pStyle w:val="ListParagraph"/>
        <w:spacing w:line="259" w:lineRule="auto"/>
        <w:ind w:left="426"/>
        <w:jc w:val="both"/>
        <w:rPr>
          <w:rFonts w:ascii="Calibri" w:eastAsia="Calibri" w:hAnsi="Calibri" w:cs="Times New Roman"/>
          <w:bCs/>
          <w:sz w:val="24"/>
          <w:szCs w:val="24"/>
          <w:lang w:eastAsia="en-US"/>
        </w:rPr>
      </w:pPr>
    </w:p>
    <w:p w14:paraId="4C50D52C" w14:textId="4CBE7D70" w:rsidR="0019553C" w:rsidRPr="003A58DA" w:rsidRDefault="003A58DA" w:rsidP="002537F2">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2537F2" w:rsidRPr="003A58DA">
        <w:rPr>
          <w:rFonts w:ascii="Calibri" w:eastAsia="Calibri" w:hAnsi="Calibri" w:cs="Times New Roman"/>
          <w:bCs/>
          <w:sz w:val="24"/>
          <w:szCs w:val="24"/>
          <w:lang w:eastAsia="en-US"/>
        </w:rPr>
        <w:t xml:space="preserve">Global Charm </w:t>
      </w:r>
      <w:r>
        <w:rPr>
          <w:rFonts w:ascii="Calibri" w:eastAsia="Calibri" w:hAnsi="Calibri" w:cs="Times New Roman"/>
          <w:bCs/>
          <w:sz w:val="24"/>
          <w:szCs w:val="24"/>
          <w:lang w:eastAsia="en-US"/>
        </w:rPr>
        <w:t>is</w:t>
      </w:r>
      <w:r w:rsidR="002537F2" w:rsidRPr="003A58DA">
        <w:rPr>
          <w:rFonts w:ascii="Calibri" w:eastAsia="Calibri" w:hAnsi="Calibri" w:cs="Times New Roman"/>
          <w:bCs/>
          <w:sz w:val="24"/>
          <w:szCs w:val="24"/>
          <w:lang w:eastAsia="en-US"/>
        </w:rPr>
        <w:t xml:space="preserve"> disqualified </w:t>
      </w:r>
      <w:r>
        <w:rPr>
          <w:rFonts w:ascii="Calibri" w:eastAsia="Calibri" w:hAnsi="Calibri" w:cs="Times New Roman"/>
          <w:bCs/>
          <w:sz w:val="24"/>
          <w:szCs w:val="24"/>
          <w:lang w:eastAsia="en-US"/>
        </w:rPr>
        <w:t>from Race 4 at Shepparton on 16</w:t>
      </w:r>
      <w:r w:rsidR="002537F2" w:rsidRPr="003A58DA">
        <w:rPr>
          <w:rFonts w:ascii="Calibri" w:eastAsia="Calibri" w:hAnsi="Calibri" w:cs="Times New Roman"/>
          <w:bCs/>
          <w:sz w:val="24"/>
          <w:szCs w:val="24"/>
          <w:lang w:eastAsia="en-US"/>
        </w:rPr>
        <w:t xml:space="preserve"> February 2023</w:t>
      </w:r>
      <w:r w:rsidR="00E841D6">
        <w:rPr>
          <w:rFonts w:ascii="Calibri" w:eastAsia="Calibri" w:hAnsi="Calibri" w:cs="Times New Roman"/>
          <w:bCs/>
          <w:sz w:val="24"/>
          <w:szCs w:val="24"/>
          <w:lang w:eastAsia="en-US"/>
        </w:rPr>
        <w:t xml:space="preserve"> and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4EEA31C7"/>
    <w:multiLevelType w:val="hybridMultilevel"/>
    <w:tmpl w:val="A476E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D9B4D89"/>
    <w:multiLevelType w:val="hybridMultilevel"/>
    <w:tmpl w:val="6C800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7"/>
  </w:num>
  <w:num w:numId="3" w16cid:durableId="698700703">
    <w:abstractNumId w:val="19"/>
  </w:num>
  <w:num w:numId="4" w16cid:durableId="224529062">
    <w:abstractNumId w:val="15"/>
  </w:num>
  <w:num w:numId="5" w16cid:durableId="302660549">
    <w:abstractNumId w:val="4"/>
  </w:num>
  <w:num w:numId="6" w16cid:durableId="1573546654">
    <w:abstractNumId w:val="9"/>
  </w:num>
  <w:num w:numId="7" w16cid:durableId="1913198248">
    <w:abstractNumId w:val="16"/>
  </w:num>
  <w:num w:numId="8" w16cid:durableId="975182852">
    <w:abstractNumId w:val="2"/>
  </w:num>
  <w:num w:numId="9" w16cid:durableId="1093011373">
    <w:abstractNumId w:val="13"/>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8"/>
  </w:num>
  <w:num w:numId="16" w16cid:durableId="1623613131">
    <w:abstractNumId w:val="11"/>
  </w:num>
  <w:num w:numId="17" w16cid:durableId="402872749">
    <w:abstractNumId w:val="1"/>
  </w:num>
  <w:num w:numId="18" w16cid:durableId="1843668094">
    <w:abstractNumId w:val="6"/>
  </w:num>
  <w:num w:numId="19" w16cid:durableId="360127491">
    <w:abstractNumId w:val="12"/>
  </w:num>
  <w:num w:numId="20" w16cid:durableId="12492731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5A5"/>
    <w:rsid w:val="000177E5"/>
    <w:rsid w:val="0002157F"/>
    <w:rsid w:val="000215EA"/>
    <w:rsid w:val="00022E9B"/>
    <w:rsid w:val="000304D0"/>
    <w:rsid w:val="00032DE6"/>
    <w:rsid w:val="00032FF1"/>
    <w:rsid w:val="00051453"/>
    <w:rsid w:val="000516E8"/>
    <w:rsid w:val="00061A15"/>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B2AC0"/>
    <w:rsid w:val="001C0250"/>
    <w:rsid w:val="001C243F"/>
    <w:rsid w:val="001C2886"/>
    <w:rsid w:val="001C54CE"/>
    <w:rsid w:val="001C678F"/>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537F2"/>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9F5"/>
    <w:rsid w:val="00347C88"/>
    <w:rsid w:val="00356BAC"/>
    <w:rsid w:val="00357DD1"/>
    <w:rsid w:val="00361870"/>
    <w:rsid w:val="00363EB0"/>
    <w:rsid w:val="00370738"/>
    <w:rsid w:val="003875DE"/>
    <w:rsid w:val="003904DC"/>
    <w:rsid w:val="00397564"/>
    <w:rsid w:val="003A17CB"/>
    <w:rsid w:val="003A1C27"/>
    <w:rsid w:val="003A58DA"/>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9B7"/>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DD7"/>
    <w:rsid w:val="007142B3"/>
    <w:rsid w:val="00716810"/>
    <w:rsid w:val="00721B38"/>
    <w:rsid w:val="00734DBE"/>
    <w:rsid w:val="0073523A"/>
    <w:rsid w:val="0073552C"/>
    <w:rsid w:val="007363F6"/>
    <w:rsid w:val="007403A5"/>
    <w:rsid w:val="007462EF"/>
    <w:rsid w:val="00746D65"/>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7602"/>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0930"/>
    <w:rsid w:val="0095300E"/>
    <w:rsid w:val="00955D40"/>
    <w:rsid w:val="00964894"/>
    <w:rsid w:val="00967409"/>
    <w:rsid w:val="009760C2"/>
    <w:rsid w:val="009A2B3E"/>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396"/>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1D6"/>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2024-02-08T02:59:00Z</cp:lastPrinted>
  <dcterms:created xsi:type="dcterms:W3CDTF">2024-02-07T04:29:00Z</dcterms:created>
  <dcterms:modified xsi:type="dcterms:W3CDTF">2024-02-08T02:59:00Z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