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E0FDC26" w:rsidR="00DA77A1" w:rsidRDefault="009D36F8" w:rsidP="007868CF">
      <w:pPr>
        <w:pStyle w:val="Reference"/>
      </w:pPr>
      <w:r>
        <w:t>2</w:t>
      </w:r>
      <w:r w:rsidR="00ED136F">
        <w:t>3</w:t>
      </w:r>
      <w:r>
        <w:t xml:space="preserve"> February</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4E7493CC" w:rsidR="005E5788" w:rsidRDefault="009D36F8"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PAUL WATSON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BC95FCC"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D36F8">
        <w:rPr>
          <w:rFonts w:ascii="Calibri" w:eastAsia="Calibri" w:hAnsi="Calibri" w:cs="Times New Roman"/>
          <w:bCs/>
          <w:sz w:val="24"/>
          <w:szCs w:val="24"/>
          <w:lang w:eastAsia="en-US"/>
        </w:rPr>
        <w:t>14 February</w:t>
      </w:r>
      <w:r w:rsidR="00C509A8">
        <w:rPr>
          <w:rFonts w:ascii="Calibri" w:eastAsia="Calibri" w:hAnsi="Calibri" w:cs="Times New Roman"/>
          <w:bCs/>
          <w:sz w:val="24"/>
          <w:szCs w:val="24"/>
          <w:lang w:eastAsia="en-US"/>
        </w:rPr>
        <w:t xml:space="preserve"> 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168931B"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9D36F8">
        <w:rPr>
          <w:rFonts w:ascii="Calibri" w:eastAsia="Calibri" w:hAnsi="Calibri" w:cs="Times New Roman"/>
          <w:sz w:val="24"/>
          <w:szCs w:val="24"/>
          <w:lang w:eastAsia="en-US"/>
        </w:rPr>
        <w:t>John Bowman</w:t>
      </w:r>
      <w:r w:rsidR="00A26D2E">
        <w:rPr>
          <w:rFonts w:ascii="Calibri" w:eastAsia="Calibri" w:hAnsi="Calibri" w:cs="Times New Roman"/>
          <w:sz w:val="24"/>
          <w:szCs w:val="24"/>
          <w:lang w:eastAsia="en-US"/>
        </w:rPr>
        <w:t xml:space="preserve"> </w:t>
      </w:r>
      <w:r w:rsidR="009D36F8">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F589E">
        <w:rPr>
          <w:rFonts w:ascii="Calibri" w:eastAsia="Calibri" w:hAnsi="Calibri" w:cs="Times New Roman"/>
          <w:sz w:val="24"/>
          <w:szCs w:val="24"/>
          <w:lang w:eastAsia="en-US"/>
        </w:rPr>
        <w:t>)</w:t>
      </w:r>
      <w:r w:rsidR="009D36F8">
        <w:rPr>
          <w:rFonts w:ascii="Calibri" w:eastAsia="Calibri" w:hAnsi="Calibri" w:cs="Times New Roman"/>
          <w:sz w:val="24"/>
          <w:szCs w:val="24"/>
          <w:lang w:eastAsia="en-US"/>
        </w:rPr>
        <w:t xml:space="preserve"> and Ms Melissa </w:t>
      </w:r>
      <w:proofErr w:type="spellStart"/>
      <w:r w:rsidR="009D36F8">
        <w:rPr>
          <w:rFonts w:ascii="Calibri" w:eastAsia="Calibri" w:hAnsi="Calibri" w:cs="Times New Roman"/>
          <w:sz w:val="24"/>
          <w:szCs w:val="24"/>
          <w:lang w:eastAsia="en-US"/>
        </w:rPr>
        <w:t>Mahady</w:t>
      </w:r>
      <w:proofErr w:type="spellEnd"/>
      <w:r w:rsidR="009D36F8">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35319559"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9D36F8">
        <w:rPr>
          <w:rFonts w:ascii="Calibri" w:eastAsia="Calibri" w:hAnsi="Calibri" w:cs="Times New Roman"/>
          <w:sz w:val="24"/>
          <w:szCs w:val="24"/>
          <w:lang w:eastAsia="en-US"/>
        </w:rPr>
        <w:t>Andrew Cusumano</w:t>
      </w:r>
      <w:r w:rsidR="001615A7">
        <w:rPr>
          <w:rFonts w:ascii="Calibri" w:eastAsia="Calibri" w:hAnsi="Calibri" w:cs="Times New Roman"/>
          <w:sz w:val="24"/>
          <w:szCs w:val="24"/>
          <w:lang w:eastAsia="en-US"/>
        </w:rPr>
        <w:t xml:space="preserve"> appeared on behalf of the Stewards.</w:t>
      </w:r>
    </w:p>
    <w:p w14:paraId="0943BBCE" w14:textId="5BE1B83C"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M</w:t>
      </w:r>
      <w:r w:rsidR="00B10F3F">
        <w:rPr>
          <w:rFonts w:ascii="Calibri" w:eastAsia="Calibri" w:hAnsi="Calibri" w:cs="Times New Roman"/>
          <w:bCs/>
          <w:sz w:val="24"/>
          <w:szCs w:val="24"/>
          <w:lang w:eastAsia="en-US"/>
        </w:rPr>
        <w:t xml:space="preserve">r </w:t>
      </w:r>
      <w:r w:rsidR="009D36F8">
        <w:rPr>
          <w:rFonts w:ascii="Calibri" w:eastAsia="Calibri" w:hAnsi="Calibri" w:cs="Times New Roman"/>
          <w:bCs/>
          <w:sz w:val="24"/>
          <w:szCs w:val="24"/>
          <w:lang w:eastAsia="en-US"/>
        </w:rPr>
        <w:t>Luke Dunne</w:t>
      </w:r>
      <w:r w:rsidR="00C509A8">
        <w:rPr>
          <w:rFonts w:ascii="Calibri" w:eastAsia="Calibri" w:hAnsi="Calibri" w:cs="Times New Roman"/>
          <w:bCs/>
          <w:sz w:val="24"/>
          <w:szCs w:val="24"/>
          <w:lang w:eastAsia="en-US"/>
        </w:rPr>
        <w:t xml:space="preserve"> represented </w:t>
      </w:r>
      <w:r w:rsidR="009D36F8">
        <w:rPr>
          <w:rFonts w:ascii="Calibri" w:eastAsia="Calibri" w:hAnsi="Calibri" w:cs="Times New Roman"/>
          <w:bCs/>
          <w:sz w:val="24"/>
          <w:szCs w:val="24"/>
          <w:lang w:eastAsia="en-US"/>
        </w:rPr>
        <w:t>Mr Paul Watson</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639AEF8B" w14:textId="22CB12FB" w:rsidR="00B10F3F" w:rsidRDefault="00A26D2E" w:rsidP="009D36F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9D36F8">
        <w:rPr>
          <w:rFonts w:ascii="Calibri" w:eastAsia="Calibri" w:hAnsi="Calibri" w:cs="Times New Roman"/>
          <w:bCs/>
          <w:sz w:val="24"/>
          <w:szCs w:val="24"/>
          <w:lang w:eastAsia="en-US"/>
        </w:rPr>
        <w:t>Australian Harness Racing Rule (“AHRR”) 190(1) states:</w:t>
      </w:r>
    </w:p>
    <w:p w14:paraId="2491A2D2" w14:textId="2E4E7588" w:rsidR="009D36F8" w:rsidRPr="009D36F8" w:rsidRDefault="009D36F8" w:rsidP="009D36F8">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(1) </w:t>
      </w:r>
      <w:r w:rsidRPr="009D36F8">
        <w:rPr>
          <w:rFonts w:ascii="Calibri" w:eastAsia="Calibri" w:hAnsi="Calibri" w:cs="Times New Roman"/>
          <w:bCs/>
          <w:sz w:val="24"/>
          <w:szCs w:val="24"/>
          <w:lang w:eastAsia="en-US"/>
        </w:rPr>
        <w:t>A horse shall be presented for a race free of prohibited substances.</w:t>
      </w:r>
    </w:p>
    <w:p w14:paraId="059212A4" w14:textId="77777777" w:rsidR="009D36F8" w:rsidRDefault="009D36F8" w:rsidP="009D36F8">
      <w:pPr>
        <w:spacing w:line="259" w:lineRule="auto"/>
        <w:ind w:left="2160" w:firstLine="720"/>
        <w:jc w:val="both"/>
        <w:rPr>
          <w:rFonts w:ascii="Calibri" w:eastAsia="Calibri" w:hAnsi="Calibri" w:cs="Times New Roman"/>
          <w:bCs/>
          <w:sz w:val="24"/>
          <w:szCs w:val="24"/>
          <w:lang w:eastAsia="en-US"/>
        </w:rPr>
      </w:pPr>
    </w:p>
    <w:p w14:paraId="3C2A1883" w14:textId="6E1A78FC" w:rsidR="009D36F8" w:rsidRDefault="009D36F8" w:rsidP="009D36F8">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AHRR 190</w:t>
      </w:r>
      <w:proofErr w:type="gramStart"/>
      <w:r>
        <w:rPr>
          <w:rFonts w:ascii="Calibri" w:eastAsia="Calibri" w:hAnsi="Calibri" w:cs="Times New Roman"/>
          <w:bCs/>
          <w:sz w:val="24"/>
          <w:szCs w:val="24"/>
          <w:lang w:eastAsia="en-US"/>
        </w:rPr>
        <w:t>A(</w:t>
      </w:r>
      <w:proofErr w:type="gramEnd"/>
      <w:r>
        <w:rPr>
          <w:rFonts w:ascii="Calibri" w:eastAsia="Calibri" w:hAnsi="Calibri" w:cs="Times New Roman"/>
          <w:bCs/>
          <w:sz w:val="24"/>
          <w:szCs w:val="24"/>
          <w:lang w:eastAsia="en-US"/>
        </w:rPr>
        <w:t>4) states:</w:t>
      </w:r>
    </w:p>
    <w:p w14:paraId="0F870235" w14:textId="7A3ABD53" w:rsidR="009D36F8" w:rsidRDefault="009D36F8" w:rsidP="009D36F8">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(4) </w:t>
      </w:r>
      <w:r w:rsidRPr="009D36F8">
        <w:rPr>
          <w:rFonts w:ascii="Calibri" w:eastAsia="Calibri" w:hAnsi="Calibri" w:cs="Times New Roman"/>
          <w:bCs/>
          <w:sz w:val="24"/>
          <w:szCs w:val="24"/>
          <w:lang w:eastAsia="en-US"/>
        </w:rPr>
        <w:t>Any person who is in possession of a substance specified in sub</w:t>
      </w:r>
      <w:r>
        <w:rPr>
          <w:rFonts w:ascii="Calibri" w:eastAsia="Calibri" w:hAnsi="Calibri" w:cs="Times New Roman"/>
          <w:bCs/>
          <w:sz w:val="24"/>
          <w:szCs w:val="24"/>
          <w:lang w:eastAsia="en-US"/>
        </w:rPr>
        <w:t xml:space="preserve"> </w:t>
      </w:r>
      <w:r w:rsidRPr="009D36F8">
        <w:rPr>
          <w:rFonts w:ascii="Calibri" w:eastAsia="Calibri" w:hAnsi="Calibri" w:cs="Times New Roman"/>
          <w:bCs/>
          <w:sz w:val="24"/>
          <w:szCs w:val="24"/>
          <w:lang w:eastAsia="en-US"/>
        </w:rPr>
        <w:t>rule (2) or a metabolite, artifact or isomer of such substance is guilty of an offence.</w:t>
      </w:r>
    </w:p>
    <w:p w14:paraId="18C96B32" w14:textId="77777777" w:rsidR="003205C3" w:rsidRPr="007868CF" w:rsidRDefault="003205C3" w:rsidP="00076D85">
      <w:pPr>
        <w:spacing w:line="259" w:lineRule="auto"/>
        <w:ind w:left="2880"/>
        <w:jc w:val="both"/>
        <w:rPr>
          <w:rFonts w:ascii="Calibri" w:eastAsia="Calibri" w:hAnsi="Calibri" w:cs="Times New Roman"/>
          <w:sz w:val="24"/>
          <w:szCs w:val="24"/>
          <w:lang w:eastAsia="en-US"/>
        </w:rPr>
      </w:pPr>
    </w:p>
    <w:p w14:paraId="70B7FF7A" w14:textId="3BAA20C3" w:rsidR="00767817" w:rsidRDefault="007868CF" w:rsidP="009D36F8">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9D36F8" w:rsidRPr="009D36F8">
        <w:rPr>
          <w:rFonts w:ascii="Calibri" w:eastAsia="Calibri" w:hAnsi="Calibri" w:cs="Times New Roman"/>
          <w:b/>
          <w:sz w:val="24"/>
          <w:szCs w:val="24"/>
          <w:lang w:eastAsia="en-US"/>
        </w:rPr>
        <w:t>Charge 1: AHRR 190(1)</w:t>
      </w:r>
    </w:p>
    <w:p w14:paraId="097CB854" w14:textId="0ABA7882" w:rsidR="009D36F8" w:rsidRDefault="009D36F8" w:rsidP="009D36F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7E2D8E71" w14:textId="77777777" w:rsidR="009D36F8" w:rsidRDefault="009D36F8" w:rsidP="009D36F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9D36F8">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9D36F8">
        <w:rPr>
          <w:rFonts w:ascii="Calibri" w:eastAsia="Calibri" w:hAnsi="Calibri" w:cs="Times New Roman"/>
          <w:bCs/>
          <w:sz w:val="24"/>
          <w:szCs w:val="24"/>
          <w:lang w:eastAsia="en-US"/>
        </w:rPr>
        <w:t xml:space="preserve">At all relevant times, you were a licensed trainer with </w:t>
      </w:r>
      <w:proofErr w:type="gramStart"/>
      <w:r w:rsidRPr="009D36F8">
        <w:rPr>
          <w:rFonts w:ascii="Calibri" w:eastAsia="Calibri" w:hAnsi="Calibri" w:cs="Times New Roman"/>
          <w:bCs/>
          <w:sz w:val="24"/>
          <w:szCs w:val="24"/>
          <w:lang w:eastAsia="en-US"/>
        </w:rPr>
        <w:t>HRV</w:t>
      </w:r>
      <w:proofErr w:type="gramEnd"/>
      <w:r w:rsidRPr="009D36F8">
        <w:rPr>
          <w:rFonts w:ascii="Calibri" w:eastAsia="Calibri" w:hAnsi="Calibri" w:cs="Times New Roman"/>
          <w:bCs/>
          <w:sz w:val="24"/>
          <w:szCs w:val="24"/>
          <w:lang w:eastAsia="en-US"/>
        </w:rPr>
        <w:t xml:space="preserve"> and a person bound by the Australian Harness Racing Rules;</w:t>
      </w:r>
    </w:p>
    <w:p w14:paraId="34BE7AB0" w14:textId="77777777" w:rsidR="009D36F8" w:rsidRDefault="009D36F8" w:rsidP="009D36F8">
      <w:pPr>
        <w:spacing w:line="259" w:lineRule="auto"/>
        <w:ind w:left="2880" w:hanging="2880"/>
        <w:jc w:val="both"/>
        <w:rPr>
          <w:rFonts w:ascii="Calibri" w:eastAsia="Calibri" w:hAnsi="Calibri" w:cs="Times New Roman"/>
          <w:bCs/>
          <w:sz w:val="24"/>
          <w:szCs w:val="24"/>
          <w:lang w:eastAsia="en-US"/>
        </w:rPr>
      </w:pPr>
    </w:p>
    <w:p w14:paraId="0A7592AC" w14:textId="77777777" w:rsidR="009D36F8" w:rsidRPr="009D36F8" w:rsidRDefault="009D36F8" w:rsidP="009D36F8">
      <w:pPr>
        <w:spacing w:line="259" w:lineRule="auto"/>
        <w:ind w:left="2880"/>
        <w:jc w:val="both"/>
        <w:rPr>
          <w:rFonts w:ascii="Calibri" w:eastAsia="Calibri" w:hAnsi="Calibri" w:cs="Times New Roman"/>
          <w:bCs/>
          <w:sz w:val="24"/>
          <w:szCs w:val="24"/>
          <w:lang w:eastAsia="en-US"/>
        </w:rPr>
      </w:pPr>
      <w:r w:rsidRPr="009D36F8">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9D36F8">
        <w:rPr>
          <w:rFonts w:ascii="Calibri" w:eastAsia="Calibri" w:hAnsi="Calibri" w:cs="Times New Roman"/>
          <w:bCs/>
          <w:sz w:val="24"/>
          <w:szCs w:val="24"/>
          <w:lang w:eastAsia="en-US"/>
        </w:rPr>
        <w:t xml:space="preserve">At the relevant time you were the trainer of </w:t>
      </w:r>
      <w:r>
        <w:rPr>
          <w:rFonts w:ascii="Calibri" w:eastAsia="Calibri" w:hAnsi="Calibri" w:cs="Times New Roman"/>
          <w:bCs/>
          <w:sz w:val="24"/>
          <w:szCs w:val="24"/>
          <w:lang w:eastAsia="en-US"/>
        </w:rPr>
        <w:t>“</w:t>
      </w:r>
      <w:r w:rsidRPr="009D36F8">
        <w:rPr>
          <w:rFonts w:ascii="Calibri" w:eastAsia="Calibri" w:hAnsi="Calibri" w:cs="Times New Roman"/>
          <w:bCs/>
          <w:sz w:val="24"/>
          <w:szCs w:val="24"/>
          <w:lang w:eastAsia="en-US"/>
        </w:rPr>
        <w:t>Emily Vincent</w:t>
      </w:r>
      <w:proofErr w:type="gramStart"/>
      <w:r>
        <w:rPr>
          <w:rFonts w:ascii="Calibri" w:eastAsia="Calibri" w:hAnsi="Calibri" w:cs="Times New Roman"/>
          <w:bCs/>
          <w:sz w:val="24"/>
          <w:szCs w:val="24"/>
          <w:lang w:eastAsia="en-US"/>
        </w:rPr>
        <w:t>”</w:t>
      </w:r>
      <w:r w:rsidRPr="009D36F8">
        <w:rPr>
          <w:rFonts w:ascii="Calibri" w:eastAsia="Calibri" w:hAnsi="Calibri" w:cs="Times New Roman"/>
          <w:bCs/>
          <w:sz w:val="24"/>
          <w:szCs w:val="24"/>
          <w:lang w:eastAsia="en-US"/>
        </w:rPr>
        <w:t>;</w:t>
      </w:r>
      <w:proofErr w:type="gramEnd"/>
    </w:p>
    <w:p w14:paraId="5B889711" w14:textId="77777777" w:rsidR="009D36F8" w:rsidRDefault="009D36F8" w:rsidP="009D36F8">
      <w:pPr>
        <w:spacing w:line="259" w:lineRule="auto"/>
        <w:ind w:left="2880" w:hanging="2880"/>
        <w:jc w:val="both"/>
        <w:rPr>
          <w:rFonts w:ascii="Calibri" w:eastAsia="Calibri" w:hAnsi="Calibri" w:cs="Times New Roman"/>
          <w:bCs/>
          <w:sz w:val="24"/>
          <w:szCs w:val="24"/>
          <w:lang w:eastAsia="en-US"/>
        </w:rPr>
      </w:pPr>
    </w:p>
    <w:p w14:paraId="22184510" w14:textId="77777777" w:rsidR="009D36F8" w:rsidRPr="009D36F8" w:rsidRDefault="009D36F8" w:rsidP="009D36F8">
      <w:pPr>
        <w:spacing w:line="259" w:lineRule="auto"/>
        <w:ind w:left="2880"/>
        <w:jc w:val="both"/>
        <w:rPr>
          <w:rFonts w:ascii="Calibri" w:eastAsia="Calibri" w:hAnsi="Calibri" w:cs="Times New Roman"/>
          <w:bCs/>
          <w:sz w:val="24"/>
          <w:szCs w:val="24"/>
          <w:lang w:eastAsia="en-US"/>
        </w:rPr>
      </w:pPr>
      <w:r w:rsidRPr="009D36F8">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9D36F8">
        <w:rPr>
          <w:rFonts w:ascii="Calibri" w:eastAsia="Calibri" w:hAnsi="Calibri" w:cs="Times New Roman"/>
          <w:bCs/>
          <w:sz w:val="24"/>
          <w:szCs w:val="24"/>
          <w:lang w:eastAsia="en-US"/>
        </w:rPr>
        <w:t>On 15 December 2022, the horse Emily Vincent was presented to race at the Maryborough harness racing meeting in Race 1, the ‘Red House Bakery 2YO Pace</w:t>
      </w:r>
      <w:proofErr w:type="gramStart"/>
      <w:r w:rsidRPr="009D36F8">
        <w:rPr>
          <w:rFonts w:ascii="Calibri" w:eastAsia="Calibri" w:hAnsi="Calibri" w:cs="Times New Roman"/>
          <w:bCs/>
          <w:sz w:val="24"/>
          <w:szCs w:val="24"/>
          <w:lang w:eastAsia="en-US"/>
        </w:rPr>
        <w:t>’;</w:t>
      </w:r>
      <w:proofErr w:type="gramEnd"/>
    </w:p>
    <w:p w14:paraId="181E4125" w14:textId="77777777" w:rsidR="009D36F8" w:rsidRDefault="009D36F8" w:rsidP="009D36F8">
      <w:pPr>
        <w:spacing w:line="259" w:lineRule="auto"/>
        <w:ind w:left="2880" w:hanging="2880"/>
        <w:jc w:val="both"/>
        <w:rPr>
          <w:rFonts w:ascii="Calibri" w:eastAsia="Calibri" w:hAnsi="Calibri" w:cs="Times New Roman"/>
          <w:bCs/>
          <w:sz w:val="24"/>
          <w:szCs w:val="24"/>
          <w:lang w:eastAsia="en-US"/>
        </w:rPr>
      </w:pPr>
    </w:p>
    <w:p w14:paraId="5BB5E31C" w14:textId="77777777" w:rsidR="009D36F8" w:rsidRPr="009D36F8" w:rsidRDefault="009D36F8" w:rsidP="009D36F8">
      <w:pPr>
        <w:spacing w:line="259" w:lineRule="auto"/>
        <w:ind w:left="2880"/>
        <w:jc w:val="both"/>
        <w:rPr>
          <w:rFonts w:ascii="Calibri" w:eastAsia="Calibri" w:hAnsi="Calibri" w:cs="Times New Roman"/>
          <w:bCs/>
          <w:sz w:val="24"/>
          <w:szCs w:val="24"/>
          <w:lang w:eastAsia="en-US"/>
        </w:rPr>
      </w:pPr>
      <w:r w:rsidRPr="009D36F8">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9D36F8">
        <w:rPr>
          <w:rFonts w:ascii="Calibri" w:eastAsia="Calibri" w:hAnsi="Calibri" w:cs="Times New Roman"/>
          <w:bCs/>
          <w:sz w:val="24"/>
          <w:szCs w:val="24"/>
          <w:lang w:eastAsia="en-US"/>
        </w:rPr>
        <w:t xml:space="preserve">Following Race 1, a urine sample was collected from Emily Vincent with subsequent analysis of that sample revealing a cobalt concentration in excess of the allowable </w:t>
      </w:r>
      <w:proofErr w:type="gramStart"/>
      <w:r w:rsidRPr="009D36F8">
        <w:rPr>
          <w:rFonts w:ascii="Calibri" w:eastAsia="Calibri" w:hAnsi="Calibri" w:cs="Times New Roman"/>
          <w:bCs/>
          <w:sz w:val="24"/>
          <w:szCs w:val="24"/>
          <w:lang w:eastAsia="en-US"/>
        </w:rPr>
        <w:t>threshold;</w:t>
      </w:r>
      <w:proofErr w:type="gramEnd"/>
    </w:p>
    <w:p w14:paraId="6BD68BA0" w14:textId="77777777" w:rsidR="009D36F8" w:rsidRDefault="009D36F8" w:rsidP="009D36F8">
      <w:pPr>
        <w:spacing w:line="259" w:lineRule="auto"/>
        <w:ind w:left="2880" w:hanging="2880"/>
        <w:jc w:val="both"/>
        <w:rPr>
          <w:rFonts w:ascii="Calibri" w:eastAsia="Calibri" w:hAnsi="Calibri" w:cs="Times New Roman"/>
          <w:bCs/>
          <w:sz w:val="24"/>
          <w:szCs w:val="24"/>
          <w:lang w:eastAsia="en-US"/>
        </w:rPr>
      </w:pPr>
    </w:p>
    <w:p w14:paraId="20B76CE4" w14:textId="77777777" w:rsidR="009D36F8" w:rsidRPr="009D36F8" w:rsidRDefault="009D36F8" w:rsidP="009D36F8">
      <w:pPr>
        <w:spacing w:line="259" w:lineRule="auto"/>
        <w:ind w:left="2880"/>
        <w:jc w:val="both"/>
        <w:rPr>
          <w:rFonts w:ascii="Calibri" w:eastAsia="Calibri" w:hAnsi="Calibri" w:cs="Times New Roman"/>
          <w:bCs/>
          <w:sz w:val="24"/>
          <w:szCs w:val="24"/>
          <w:lang w:eastAsia="en-US"/>
        </w:rPr>
      </w:pPr>
      <w:r w:rsidRPr="009D36F8">
        <w:rPr>
          <w:rFonts w:ascii="Calibri" w:eastAsia="Calibri" w:hAnsi="Calibri" w:cs="Times New Roman"/>
          <w:bCs/>
          <w:sz w:val="24"/>
          <w:szCs w:val="24"/>
          <w:lang w:eastAsia="en-US"/>
        </w:rPr>
        <w:lastRenderedPageBreak/>
        <w:t>5.</w:t>
      </w:r>
      <w:r>
        <w:rPr>
          <w:rFonts w:ascii="Calibri" w:eastAsia="Calibri" w:hAnsi="Calibri" w:cs="Times New Roman"/>
          <w:bCs/>
          <w:sz w:val="24"/>
          <w:szCs w:val="24"/>
          <w:lang w:eastAsia="en-US"/>
        </w:rPr>
        <w:t xml:space="preserve"> </w:t>
      </w:r>
      <w:r w:rsidRPr="009D36F8">
        <w:rPr>
          <w:rFonts w:ascii="Calibri" w:eastAsia="Calibri" w:hAnsi="Calibri" w:cs="Times New Roman"/>
          <w:bCs/>
          <w:sz w:val="24"/>
          <w:szCs w:val="24"/>
          <w:lang w:eastAsia="en-US"/>
        </w:rPr>
        <w:t xml:space="preserve">As the trainer of Emily Vincent on 15 December 2022, you presented that horse to race in the ‘Red House Bakery 2YO Pace’ at Maryborough not free of cobalt, a prohibited substance when present at a concentration </w:t>
      </w:r>
      <w:proofErr w:type="gramStart"/>
      <w:r w:rsidRPr="009D36F8">
        <w:rPr>
          <w:rFonts w:ascii="Calibri" w:eastAsia="Calibri" w:hAnsi="Calibri" w:cs="Times New Roman"/>
          <w:bCs/>
          <w:sz w:val="24"/>
          <w:szCs w:val="24"/>
          <w:lang w:eastAsia="en-US"/>
        </w:rPr>
        <w:t>in excess of</w:t>
      </w:r>
      <w:proofErr w:type="gramEnd"/>
      <w:r w:rsidRPr="009D36F8">
        <w:rPr>
          <w:rFonts w:ascii="Calibri" w:eastAsia="Calibri" w:hAnsi="Calibri" w:cs="Times New Roman"/>
          <w:bCs/>
          <w:sz w:val="24"/>
          <w:szCs w:val="24"/>
          <w:lang w:eastAsia="en-US"/>
        </w:rPr>
        <w:t xml:space="preserve"> 100 micrograms per litre in urine.</w:t>
      </w:r>
    </w:p>
    <w:p w14:paraId="5A25CAA6" w14:textId="37D932BB" w:rsidR="009D36F8" w:rsidRDefault="009D36F8" w:rsidP="009D36F8">
      <w:pPr>
        <w:spacing w:line="259" w:lineRule="auto"/>
        <w:ind w:left="2880" w:hanging="2880"/>
        <w:jc w:val="both"/>
        <w:rPr>
          <w:rFonts w:ascii="Calibri" w:eastAsia="Calibri" w:hAnsi="Calibri" w:cs="Times New Roman"/>
          <w:bCs/>
          <w:sz w:val="24"/>
          <w:szCs w:val="24"/>
          <w:lang w:eastAsia="en-US"/>
        </w:rPr>
      </w:pPr>
    </w:p>
    <w:p w14:paraId="0202CA33" w14:textId="4D65F70F" w:rsidR="009D36F8" w:rsidRPr="009D36F8" w:rsidRDefault="009D36F8" w:rsidP="009D36F8">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Cs/>
          <w:sz w:val="24"/>
          <w:szCs w:val="24"/>
          <w:lang w:eastAsia="en-US"/>
        </w:rPr>
        <w:tab/>
      </w:r>
      <w:r w:rsidRPr="009D36F8">
        <w:rPr>
          <w:rFonts w:ascii="Calibri" w:eastAsia="Calibri" w:hAnsi="Calibri" w:cs="Times New Roman"/>
          <w:b/>
          <w:sz w:val="24"/>
          <w:szCs w:val="24"/>
          <w:lang w:eastAsia="en-US"/>
        </w:rPr>
        <w:t>Charge 2: AHRR 190</w:t>
      </w:r>
      <w:proofErr w:type="gramStart"/>
      <w:r w:rsidRPr="009D36F8">
        <w:rPr>
          <w:rFonts w:ascii="Calibri" w:eastAsia="Calibri" w:hAnsi="Calibri" w:cs="Times New Roman"/>
          <w:b/>
          <w:sz w:val="24"/>
          <w:szCs w:val="24"/>
          <w:lang w:eastAsia="en-US"/>
        </w:rPr>
        <w:t>A(</w:t>
      </w:r>
      <w:proofErr w:type="gramEnd"/>
      <w:r w:rsidRPr="009D36F8">
        <w:rPr>
          <w:rFonts w:ascii="Calibri" w:eastAsia="Calibri" w:hAnsi="Calibri" w:cs="Times New Roman"/>
          <w:b/>
          <w:sz w:val="24"/>
          <w:szCs w:val="24"/>
          <w:lang w:eastAsia="en-US"/>
        </w:rPr>
        <w:t>4)</w:t>
      </w:r>
    </w:p>
    <w:p w14:paraId="03D35FA0" w14:textId="77777777" w:rsidR="009D36F8" w:rsidRDefault="009D36F8" w:rsidP="009D36F8">
      <w:pPr>
        <w:spacing w:line="259" w:lineRule="auto"/>
        <w:ind w:left="2880" w:hanging="2880"/>
        <w:jc w:val="both"/>
        <w:rPr>
          <w:rFonts w:ascii="Calibri" w:eastAsia="Calibri" w:hAnsi="Calibri" w:cs="Times New Roman"/>
          <w:bCs/>
          <w:sz w:val="24"/>
          <w:szCs w:val="24"/>
          <w:lang w:eastAsia="en-US"/>
        </w:rPr>
      </w:pPr>
    </w:p>
    <w:p w14:paraId="2A26A8E8" w14:textId="10526E7F" w:rsidR="009D36F8" w:rsidRPr="009D36F8" w:rsidRDefault="009D36F8" w:rsidP="009D36F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9D36F8">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9D36F8">
        <w:rPr>
          <w:rFonts w:ascii="Calibri" w:eastAsia="Calibri" w:hAnsi="Calibri" w:cs="Times New Roman"/>
          <w:bCs/>
          <w:sz w:val="24"/>
          <w:szCs w:val="24"/>
          <w:lang w:eastAsia="en-US"/>
        </w:rPr>
        <w:t xml:space="preserve">At all relevant times, you were a licensed trainer with </w:t>
      </w:r>
      <w:proofErr w:type="gramStart"/>
      <w:r w:rsidRPr="009D36F8">
        <w:rPr>
          <w:rFonts w:ascii="Calibri" w:eastAsia="Calibri" w:hAnsi="Calibri" w:cs="Times New Roman"/>
          <w:bCs/>
          <w:sz w:val="24"/>
          <w:szCs w:val="24"/>
          <w:lang w:eastAsia="en-US"/>
        </w:rPr>
        <w:t>HRV</w:t>
      </w:r>
      <w:proofErr w:type="gramEnd"/>
      <w:r w:rsidRPr="009D36F8">
        <w:rPr>
          <w:rFonts w:ascii="Calibri" w:eastAsia="Calibri" w:hAnsi="Calibri" w:cs="Times New Roman"/>
          <w:bCs/>
          <w:sz w:val="24"/>
          <w:szCs w:val="24"/>
          <w:lang w:eastAsia="en-US"/>
        </w:rPr>
        <w:t xml:space="preserve"> and a person bound by the Australian Harness Racing Rules;</w:t>
      </w:r>
    </w:p>
    <w:p w14:paraId="134B2F14" w14:textId="77777777" w:rsidR="009D36F8" w:rsidRDefault="009D36F8" w:rsidP="009D36F8">
      <w:pPr>
        <w:spacing w:line="259" w:lineRule="auto"/>
        <w:ind w:left="2880" w:hanging="2880"/>
        <w:jc w:val="both"/>
        <w:rPr>
          <w:rFonts w:ascii="Calibri" w:eastAsia="Calibri" w:hAnsi="Calibri" w:cs="Times New Roman"/>
          <w:bCs/>
          <w:sz w:val="24"/>
          <w:szCs w:val="24"/>
          <w:lang w:eastAsia="en-US"/>
        </w:rPr>
      </w:pPr>
    </w:p>
    <w:p w14:paraId="282A99D5" w14:textId="472CAC22" w:rsidR="009D36F8" w:rsidRPr="009D36F8" w:rsidRDefault="009D36F8" w:rsidP="009D36F8">
      <w:pPr>
        <w:spacing w:line="259" w:lineRule="auto"/>
        <w:ind w:left="2880"/>
        <w:jc w:val="both"/>
        <w:rPr>
          <w:rFonts w:ascii="Calibri" w:eastAsia="Calibri" w:hAnsi="Calibri" w:cs="Times New Roman"/>
          <w:bCs/>
          <w:sz w:val="24"/>
          <w:szCs w:val="24"/>
          <w:lang w:eastAsia="en-US"/>
        </w:rPr>
      </w:pPr>
      <w:r w:rsidRPr="009D36F8">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9D36F8">
        <w:rPr>
          <w:rFonts w:ascii="Calibri" w:eastAsia="Calibri" w:hAnsi="Calibri" w:cs="Times New Roman"/>
          <w:bCs/>
          <w:sz w:val="24"/>
          <w:szCs w:val="24"/>
          <w:lang w:eastAsia="en-US"/>
        </w:rPr>
        <w:t>On 27 January 2023, HRV Investigative Stewards conducted a stable inspection at your stables</w:t>
      </w:r>
      <w:r>
        <w:rPr>
          <w:rFonts w:ascii="Calibri" w:eastAsia="Calibri" w:hAnsi="Calibri" w:cs="Times New Roman"/>
          <w:bCs/>
          <w:sz w:val="24"/>
          <w:szCs w:val="24"/>
          <w:lang w:eastAsia="en-US"/>
        </w:rPr>
        <w:t xml:space="preserve"> in</w:t>
      </w:r>
      <w:r w:rsidRPr="009D36F8">
        <w:rPr>
          <w:rFonts w:ascii="Calibri" w:eastAsia="Calibri" w:hAnsi="Calibri" w:cs="Times New Roman"/>
          <w:bCs/>
          <w:sz w:val="24"/>
          <w:szCs w:val="24"/>
          <w:lang w:eastAsia="en-US"/>
        </w:rPr>
        <w:t xml:space="preserve"> Carisbrook</w:t>
      </w:r>
      <w:r>
        <w:rPr>
          <w:rFonts w:ascii="Calibri" w:eastAsia="Calibri" w:hAnsi="Calibri" w:cs="Times New Roman"/>
          <w:bCs/>
          <w:sz w:val="24"/>
          <w:szCs w:val="24"/>
          <w:lang w:eastAsia="en-US"/>
        </w:rPr>
        <w:t>, Victoria</w:t>
      </w:r>
      <w:r w:rsidRPr="009D36F8">
        <w:rPr>
          <w:rFonts w:ascii="Calibri" w:eastAsia="Calibri" w:hAnsi="Calibri" w:cs="Times New Roman"/>
          <w:bCs/>
          <w:sz w:val="24"/>
          <w:szCs w:val="24"/>
          <w:lang w:eastAsia="en-US"/>
        </w:rPr>
        <w:t>; during which they located and confiscated one (1) bottle of liquid labelled ‘</w:t>
      </w:r>
      <w:r w:rsidR="005B777F" w:rsidRPr="009D36F8">
        <w:rPr>
          <w:rFonts w:ascii="Calibri" w:eastAsia="Calibri" w:hAnsi="Calibri" w:cs="Times New Roman"/>
          <w:bCs/>
          <w:sz w:val="24"/>
          <w:szCs w:val="24"/>
          <w:lang w:eastAsia="en-US"/>
        </w:rPr>
        <w:t>Stanozolol</w:t>
      </w:r>
      <w:proofErr w:type="gramStart"/>
      <w:r w:rsidRPr="009D36F8">
        <w:rPr>
          <w:rFonts w:ascii="Calibri" w:eastAsia="Calibri" w:hAnsi="Calibri" w:cs="Times New Roman"/>
          <w:bCs/>
          <w:sz w:val="24"/>
          <w:szCs w:val="24"/>
          <w:lang w:eastAsia="en-US"/>
        </w:rPr>
        <w:t>’;</w:t>
      </w:r>
      <w:proofErr w:type="gramEnd"/>
    </w:p>
    <w:p w14:paraId="5EFC9911" w14:textId="77777777" w:rsidR="009D36F8" w:rsidRDefault="009D36F8" w:rsidP="009D36F8">
      <w:pPr>
        <w:spacing w:line="259" w:lineRule="auto"/>
        <w:ind w:left="2880" w:hanging="2160"/>
        <w:jc w:val="both"/>
        <w:rPr>
          <w:rFonts w:ascii="Calibri" w:eastAsia="Calibri" w:hAnsi="Calibri" w:cs="Times New Roman"/>
          <w:bCs/>
          <w:sz w:val="24"/>
          <w:szCs w:val="24"/>
          <w:lang w:eastAsia="en-US"/>
        </w:rPr>
      </w:pPr>
    </w:p>
    <w:p w14:paraId="055C5A26" w14:textId="1B88F88B" w:rsidR="009D36F8" w:rsidRPr="009D36F8" w:rsidRDefault="009D36F8" w:rsidP="009D36F8">
      <w:pPr>
        <w:spacing w:line="259" w:lineRule="auto"/>
        <w:ind w:left="2880"/>
        <w:jc w:val="both"/>
        <w:rPr>
          <w:rFonts w:ascii="Calibri" w:eastAsia="Calibri" w:hAnsi="Calibri" w:cs="Times New Roman"/>
          <w:bCs/>
          <w:sz w:val="24"/>
          <w:szCs w:val="24"/>
          <w:lang w:eastAsia="en-US"/>
        </w:rPr>
      </w:pPr>
      <w:r w:rsidRPr="009D36F8">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9D36F8">
        <w:rPr>
          <w:rFonts w:ascii="Calibri" w:eastAsia="Calibri" w:hAnsi="Calibri" w:cs="Times New Roman"/>
          <w:bCs/>
          <w:sz w:val="24"/>
          <w:szCs w:val="24"/>
          <w:lang w:eastAsia="en-US"/>
        </w:rPr>
        <w:t xml:space="preserve">Subsequent analysis by Racing Analytical Services Limited confirmed that the liquid in the bottle contained stanozolol, which is an anabolic androgenic </w:t>
      </w:r>
      <w:proofErr w:type="gramStart"/>
      <w:r w:rsidRPr="009D36F8">
        <w:rPr>
          <w:rFonts w:ascii="Calibri" w:eastAsia="Calibri" w:hAnsi="Calibri" w:cs="Times New Roman"/>
          <w:bCs/>
          <w:sz w:val="24"/>
          <w:szCs w:val="24"/>
          <w:lang w:eastAsia="en-US"/>
        </w:rPr>
        <w:t>steroid;</w:t>
      </w:r>
      <w:proofErr w:type="gramEnd"/>
    </w:p>
    <w:p w14:paraId="3F0CA7CC" w14:textId="77777777" w:rsidR="009D36F8" w:rsidRDefault="009D36F8" w:rsidP="009D36F8">
      <w:pPr>
        <w:spacing w:line="259" w:lineRule="auto"/>
        <w:ind w:left="2880" w:hanging="2880"/>
        <w:jc w:val="both"/>
        <w:rPr>
          <w:rFonts w:ascii="Calibri" w:eastAsia="Calibri" w:hAnsi="Calibri" w:cs="Times New Roman"/>
          <w:bCs/>
          <w:sz w:val="24"/>
          <w:szCs w:val="24"/>
          <w:lang w:eastAsia="en-US"/>
        </w:rPr>
      </w:pPr>
    </w:p>
    <w:p w14:paraId="476C1A9B" w14:textId="1FEC15CA" w:rsidR="009D36F8" w:rsidRPr="004752EE" w:rsidRDefault="009D36F8" w:rsidP="009D36F8">
      <w:pPr>
        <w:spacing w:line="259" w:lineRule="auto"/>
        <w:ind w:left="2880"/>
        <w:jc w:val="both"/>
        <w:rPr>
          <w:rFonts w:ascii="Calibri" w:eastAsia="Calibri" w:hAnsi="Calibri" w:cs="Times New Roman"/>
          <w:bCs/>
          <w:sz w:val="24"/>
          <w:szCs w:val="24"/>
          <w:lang w:eastAsia="en-US"/>
        </w:rPr>
      </w:pPr>
      <w:r w:rsidRPr="009D36F8">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9D36F8">
        <w:rPr>
          <w:rFonts w:ascii="Calibri" w:eastAsia="Calibri" w:hAnsi="Calibri" w:cs="Times New Roman"/>
          <w:bCs/>
          <w:sz w:val="24"/>
          <w:szCs w:val="24"/>
          <w:lang w:eastAsia="en-US"/>
        </w:rPr>
        <w:t>By having stanozolol at your stables, you were in possession of an anabolic androgenic steroid, which is a prohibited substance specified in AHRR 190A (2).</w:t>
      </w:r>
    </w:p>
    <w:p w14:paraId="19872247" w14:textId="77777777" w:rsidR="005D6B97" w:rsidRPr="005D6B97" w:rsidRDefault="005D6B97" w:rsidP="005D6B97">
      <w:pPr>
        <w:pStyle w:val="ListParagraph"/>
        <w:rPr>
          <w:rFonts w:ascii="Calibri" w:eastAsia="Calibri" w:hAnsi="Calibri" w:cs="Times New Roman"/>
          <w:bCs/>
          <w:sz w:val="24"/>
          <w:szCs w:val="24"/>
          <w:lang w:eastAsia="en-US"/>
        </w:rPr>
      </w:pPr>
    </w:p>
    <w:p w14:paraId="24FD09CD" w14:textId="16F7A8F5" w:rsidR="009D36F8"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9D36F8">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r w:rsidR="009D36F8">
        <w:rPr>
          <w:rFonts w:ascii="Calibri" w:eastAsia="Calibri" w:hAnsi="Calibri" w:cs="Times New Roman"/>
          <w:sz w:val="24"/>
          <w:szCs w:val="24"/>
          <w:lang w:eastAsia="en-US"/>
        </w:rPr>
        <w:t xml:space="preserve"> to Charge 1</w:t>
      </w:r>
    </w:p>
    <w:p w14:paraId="4FCB2080" w14:textId="77777777" w:rsidR="00423D7E" w:rsidRDefault="00423D7E" w:rsidP="005D6B97">
      <w:pPr>
        <w:spacing w:line="259" w:lineRule="auto"/>
        <w:jc w:val="both"/>
        <w:rPr>
          <w:rFonts w:ascii="Calibri" w:eastAsia="Calibri" w:hAnsi="Calibri" w:cs="Times New Roman"/>
          <w:sz w:val="24"/>
          <w:szCs w:val="24"/>
          <w:lang w:eastAsia="en-US"/>
        </w:rPr>
      </w:pPr>
    </w:p>
    <w:p w14:paraId="3CBC7EB1" w14:textId="58EB2325" w:rsidR="009D36F8" w:rsidRPr="005D6B97" w:rsidRDefault="009D36F8" w:rsidP="005D6B97">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Not Guilty to Charge 2</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517E7E39"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4C50D52C" w14:textId="7BFA1A04" w:rsidR="0019553C" w:rsidRDefault="005B777F" w:rsidP="00357DD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Paul Watson, you have pleaded </w:t>
      </w:r>
      <w:r w:rsidR="00C54A11">
        <w:rPr>
          <w:rFonts w:ascii="Calibri" w:eastAsia="Calibri" w:hAnsi="Calibri" w:cs="Times New Roman"/>
          <w:bCs/>
          <w:sz w:val="24"/>
          <w:szCs w:val="24"/>
          <w:lang w:eastAsia="en-US"/>
        </w:rPr>
        <w:t>g</w:t>
      </w:r>
      <w:r>
        <w:rPr>
          <w:rFonts w:ascii="Calibri" w:eastAsia="Calibri" w:hAnsi="Calibri" w:cs="Times New Roman"/>
          <w:bCs/>
          <w:sz w:val="24"/>
          <w:szCs w:val="24"/>
          <w:lang w:eastAsia="en-US"/>
        </w:rPr>
        <w:t xml:space="preserve">uilty to a breach of Australian Harness Racing Rule (“AHRR”) 190(1), the presentation of a horse for a race when not free of a prohibited substance. The horse involved was “Emily Vincent”, which competed in and won Race 1 at Maryborough on 15 December 2022. A post-race swab revealed the presence of cobalt </w:t>
      </w:r>
      <w:proofErr w:type="gramStart"/>
      <w:r>
        <w:rPr>
          <w:rFonts w:ascii="Calibri" w:eastAsia="Calibri" w:hAnsi="Calibri" w:cs="Times New Roman"/>
          <w:bCs/>
          <w:sz w:val="24"/>
          <w:szCs w:val="24"/>
          <w:lang w:eastAsia="en-US"/>
        </w:rPr>
        <w:t>in excess of</w:t>
      </w:r>
      <w:proofErr w:type="gramEnd"/>
      <w:r>
        <w:rPr>
          <w:rFonts w:ascii="Calibri" w:eastAsia="Calibri" w:hAnsi="Calibri" w:cs="Times New Roman"/>
          <w:bCs/>
          <w:sz w:val="24"/>
          <w:szCs w:val="24"/>
          <w:lang w:eastAsia="en-US"/>
        </w:rPr>
        <w:t xml:space="preserve"> the allowable threshold of 100 micrograms per litre, the reading being originally 121 micrograms.</w:t>
      </w:r>
    </w:p>
    <w:p w14:paraId="0196D482" w14:textId="77777777" w:rsidR="005B777F" w:rsidRDefault="005B777F" w:rsidP="00357DD1">
      <w:pPr>
        <w:spacing w:line="259" w:lineRule="auto"/>
        <w:jc w:val="both"/>
        <w:rPr>
          <w:rFonts w:ascii="Calibri" w:eastAsia="Calibri" w:hAnsi="Calibri" w:cs="Times New Roman"/>
          <w:bCs/>
          <w:sz w:val="24"/>
          <w:szCs w:val="24"/>
          <w:lang w:eastAsia="en-US"/>
        </w:rPr>
      </w:pPr>
    </w:p>
    <w:p w14:paraId="7FA05776" w14:textId="2F02213B" w:rsidR="005B777F" w:rsidRDefault="005B777F" w:rsidP="00357DD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have pleaded </w:t>
      </w:r>
      <w:r w:rsidR="00C54A11">
        <w:rPr>
          <w:rFonts w:ascii="Calibri" w:eastAsia="Calibri" w:hAnsi="Calibri" w:cs="Times New Roman"/>
          <w:bCs/>
          <w:sz w:val="24"/>
          <w:szCs w:val="24"/>
          <w:lang w:eastAsia="en-US"/>
        </w:rPr>
        <w:t>n</w:t>
      </w:r>
      <w:r>
        <w:rPr>
          <w:rFonts w:ascii="Calibri" w:eastAsia="Calibri" w:hAnsi="Calibri" w:cs="Times New Roman"/>
          <w:bCs/>
          <w:sz w:val="24"/>
          <w:szCs w:val="24"/>
          <w:lang w:eastAsia="en-US"/>
        </w:rPr>
        <w:t xml:space="preserve">ot </w:t>
      </w:r>
      <w:r w:rsidR="00C54A11">
        <w:rPr>
          <w:rFonts w:ascii="Calibri" w:eastAsia="Calibri" w:hAnsi="Calibri" w:cs="Times New Roman"/>
          <w:bCs/>
          <w:sz w:val="24"/>
          <w:szCs w:val="24"/>
          <w:lang w:eastAsia="en-US"/>
        </w:rPr>
        <w:t>g</w:t>
      </w:r>
      <w:r>
        <w:rPr>
          <w:rFonts w:ascii="Calibri" w:eastAsia="Calibri" w:hAnsi="Calibri" w:cs="Times New Roman"/>
          <w:bCs/>
          <w:sz w:val="24"/>
          <w:szCs w:val="24"/>
          <w:lang w:eastAsia="en-US"/>
        </w:rPr>
        <w:t>uilty to a breach of AHRR 190</w:t>
      </w:r>
      <w:proofErr w:type="gramStart"/>
      <w:r>
        <w:rPr>
          <w:rFonts w:ascii="Calibri" w:eastAsia="Calibri" w:hAnsi="Calibri" w:cs="Times New Roman"/>
          <w:bCs/>
          <w:sz w:val="24"/>
          <w:szCs w:val="24"/>
          <w:lang w:eastAsia="en-US"/>
        </w:rPr>
        <w:t>A(</w:t>
      </w:r>
      <w:proofErr w:type="gramEnd"/>
      <w:r>
        <w:rPr>
          <w:rFonts w:ascii="Calibri" w:eastAsia="Calibri" w:hAnsi="Calibri" w:cs="Times New Roman"/>
          <w:bCs/>
          <w:sz w:val="24"/>
          <w:szCs w:val="24"/>
          <w:lang w:eastAsia="en-US"/>
        </w:rPr>
        <w:t xml:space="preserve">4). That Rule prohibits the possession of a specified substance, </w:t>
      </w:r>
      <w:r w:rsidR="00DF221C">
        <w:rPr>
          <w:rFonts w:ascii="Calibri" w:eastAsia="Calibri" w:hAnsi="Calibri" w:cs="Times New Roman"/>
          <w:bCs/>
          <w:sz w:val="24"/>
          <w:szCs w:val="24"/>
          <w:lang w:eastAsia="en-US"/>
        </w:rPr>
        <w:t>in this case</w:t>
      </w:r>
      <w:r>
        <w:rPr>
          <w:rFonts w:ascii="Calibri" w:eastAsia="Calibri" w:hAnsi="Calibri" w:cs="Times New Roman"/>
          <w:bCs/>
          <w:sz w:val="24"/>
          <w:szCs w:val="24"/>
          <w:lang w:eastAsia="en-US"/>
        </w:rPr>
        <w:t xml:space="preserve"> a bottle containing a liquid which in turn contained </w:t>
      </w:r>
      <w:r>
        <w:rPr>
          <w:rFonts w:ascii="Calibri" w:eastAsia="Calibri" w:hAnsi="Calibri" w:cs="Times New Roman"/>
          <w:bCs/>
          <w:sz w:val="24"/>
          <w:szCs w:val="24"/>
          <w:lang w:eastAsia="en-US"/>
        </w:rPr>
        <w:lastRenderedPageBreak/>
        <w:t>s</w:t>
      </w:r>
      <w:r w:rsidRPr="009D36F8">
        <w:rPr>
          <w:rFonts w:ascii="Calibri" w:eastAsia="Calibri" w:hAnsi="Calibri" w:cs="Times New Roman"/>
          <w:bCs/>
          <w:sz w:val="24"/>
          <w:szCs w:val="24"/>
          <w:lang w:eastAsia="en-US"/>
        </w:rPr>
        <w:t>tanozolol</w:t>
      </w:r>
      <w:r>
        <w:rPr>
          <w:rFonts w:ascii="Calibri" w:eastAsia="Calibri" w:hAnsi="Calibri" w:cs="Times New Roman"/>
          <w:bCs/>
          <w:sz w:val="24"/>
          <w:szCs w:val="24"/>
          <w:lang w:eastAsia="en-US"/>
        </w:rPr>
        <w:t>, an anabolic androgenic steroid. We shall return to this, but say no</w:t>
      </w:r>
      <w:r w:rsidR="00DF221C">
        <w:rPr>
          <w:rFonts w:ascii="Calibri" w:eastAsia="Calibri" w:hAnsi="Calibri" w:cs="Times New Roman"/>
          <w:bCs/>
          <w:sz w:val="24"/>
          <w:szCs w:val="24"/>
          <w:lang w:eastAsia="en-US"/>
        </w:rPr>
        <w:t>w</w:t>
      </w:r>
      <w:r>
        <w:rPr>
          <w:rFonts w:ascii="Calibri" w:eastAsia="Calibri" w:hAnsi="Calibri" w:cs="Times New Roman"/>
          <w:bCs/>
          <w:sz w:val="24"/>
          <w:szCs w:val="24"/>
          <w:lang w:eastAsia="en-US"/>
        </w:rPr>
        <w:t xml:space="preserve"> that we find th</w:t>
      </w:r>
      <w:r w:rsidR="00DF221C">
        <w:rPr>
          <w:rFonts w:ascii="Calibri" w:eastAsia="Calibri" w:hAnsi="Calibri" w:cs="Times New Roman"/>
          <w:bCs/>
          <w:sz w:val="24"/>
          <w:szCs w:val="24"/>
          <w:lang w:eastAsia="en-US"/>
        </w:rPr>
        <w:t xml:space="preserve">e </w:t>
      </w:r>
      <w:r>
        <w:rPr>
          <w:rFonts w:ascii="Calibri" w:eastAsia="Calibri" w:hAnsi="Calibri" w:cs="Times New Roman"/>
          <w:bCs/>
          <w:sz w:val="24"/>
          <w:szCs w:val="24"/>
          <w:lang w:eastAsia="en-US"/>
        </w:rPr>
        <w:t xml:space="preserve">charge proven, although extenuating circumstances exist. </w:t>
      </w:r>
    </w:p>
    <w:p w14:paraId="2DE242BC" w14:textId="77777777" w:rsidR="00DF221C" w:rsidRDefault="00DF221C" w:rsidP="00357DD1">
      <w:pPr>
        <w:spacing w:line="259" w:lineRule="auto"/>
        <w:jc w:val="both"/>
        <w:rPr>
          <w:rFonts w:ascii="Calibri" w:eastAsia="Calibri" w:hAnsi="Calibri" w:cs="Times New Roman"/>
          <w:bCs/>
          <w:sz w:val="24"/>
          <w:szCs w:val="24"/>
          <w:lang w:eastAsia="en-US"/>
        </w:rPr>
      </w:pPr>
    </w:p>
    <w:p w14:paraId="521D1B3E" w14:textId="09C39331" w:rsidR="005B777F" w:rsidRDefault="005B777F" w:rsidP="00357DD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turn to Charge 1, the swab positive to cobalt. The source of the cobalt cannot be identified. Mr Andrew Cusumano, appearing on behalf of the Stewards, stated this and we would agree. The possibility of the effect of flooding at your property in approximately October 2022 was raised by you when interviewed, and was expanded upon by your son, Mr Luke Dunne, who represented you in a very capable fashion. The Stewards have obtained expert evidence and expl</w:t>
      </w:r>
      <w:r w:rsidR="00C54A11">
        <w:rPr>
          <w:rFonts w:ascii="Calibri" w:eastAsia="Calibri" w:hAnsi="Calibri" w:cs="Times New Roman"/>
          <w:bCs/>
          <w:sz w:val="24"/>
          <w:szCs w:val="24"/>
          <w:lang w:eastAsia="en-US"/>
        </w:rPr>
        <w:t>ored</w:t>
      </w:r>
      <w:r>
        <w:rPr>
          <w:rFonts w:ascii="Calibri" w:eastAsia="Calibri" w:hAnsi="Calibri" w:cs="Times New Roman"/>
          <w:bCs/>
          <w:sz w:val="24"/>
          <w:szCs w:val="24"/>
          <w:lang w:eastAsia="en-US"/>
        </w:rPr>
        <w:t xml:space="preserve"> various avenues. The bottom line is that the cause of the positive swab remains a mystery. However, by pleading guilty, you have effectively acknowledged that ultimate responsibility rests with you. </w:t>
      </w:r>
    </w:p>
    <w:p w14:paraId="7251BA91" w14:textId="77777777" w:rsidR="00C54A11" w:rsidRDefault="00C54A11" w:rsidP="00357DD1">
      <w:pPr>
        <w:spacing w:line="259" w:lineRule="auto"/>
        <w:jc w:val="both"/>
        <w:rPr>
          <w:rFonts w:ascii="Calibri" w:eastAsia="Calibri" w:hAnsi="Calibri" w:cs="Times New Roman"/>
          <w:bCs/>
          <w:sz w:val="24"/>
          <w:szCs w:val="24"/>
          <w:lang w:eastAsia="en-US"/>
        </w:rPr>
      </w:pPr>
    </w:p>
    <w:p w14:paraId="654B43D0" w14:textId="30A73C63" w:rsidR="00A810D9" w:rsidRDefault="00C54A11" w:rsidP="00357DD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relation to your background and circumstances, involvement in harness racing as a driver and trainer has effectively been your only occupation. You have been a licensed trainer since 1979. In recent years, you have trained a comparatively small team of horses for various individuals. You live on a property in Carisbrook, where the horses are stabled </w:t>
      </w:r>
      <w:proofErr w:type="gramStart"/>
      <w:r>
        <w:rPr>
          <w:rFonts w:ascii="Calibri" w:eastAsia="Calibri" w:hAnsi="Calibri" w:cs="Times New Roman"/>
          <w:bCs/>
          <w:sz w:val="24"/>
          <w:szCs w:val="24"/>
          <w:lang w:eastAsia="en-US"/>
        </w:rPr>
        <w:t xml:space="preserve">at the </w:t>
      </w:r>
      <w:r w:rsidR="002F16B6">
        <w:rPr>
          <w:rFonts w:ascii="Calibri" w:eastAsia="Calibri" w:hAnsi="Calibri" w:cs="Times New Roman"/>
          <w:bCs/>
          <w:sz w:val="24"/>
          <w:szCs w:val="24"/>
          <w:lang w:eastAsia="en-US"/>
        </w:rPr>
        <w:t>moment</w:t>
      </w:r>
      <w:proofErr w:type="gramEnd"/>
      <w:r w:rsidR="00DF221C">
        <w:rPr>
          <w:rFonts w:ascii="Calibri" w:eastAsia="Calibri" w:hAnsi="Calibri" w:cs="Times New Roman"/>
          <w:bCs/>
          <w:sz w:val="24"/>
          <w:szCs w:val="24"/>
          <w:lang w:eastAsia="en-US"/>
        </w:rPr>
        <w:t>.</w:t>
      </w:r>
      <w:r w:rsidR="002F16B6">
        <w:rPr>
          <w:rFonts w:ascii="Calibri" w:eastAsia="Calibri" w:hAnsi="Calibri" w:cs="Times New Roman"/>
          <w:bCs/>
          <w:sz w:val="24"/>
          <w:szCs w:val="24"/>
          <w:lang w:eastAsia="en-US"/>
        </w:rPr>
        <w:t xml:space="preserve"> </w:t>
      </w:r>
      <w:r w:rsidR="00DF221C">
        <w:rPr>
          <w:rFonts w:ascii="Calibri" w:eastAsia="Calibri" w:hAnsi="Calibri" w:cs="Times New Roman"/>
          <w:bCs/>
          <w:sz w:val="24"/>
          <w:szCs w:val="24"/>
          <w:lang w:eastAsia="en-US"/>
        </w:rPr>
        <w:t>T</w:t>
      </w:r>
      <w:r w:rsidR="002F16B6">
        <w:rPr>
          <w:rFonts w:ascii="Calibri" w:eastAsia="Calibri" w:hAnsi="Calibri" w:cs="Times New Roman"/>
          <w:bCs/>
          <w:sz w:val="24"/>
          <w:szCs w:val="24"/>
          <w:lang w:eastAsia="en-US"/>
        </w:rPr>
        <w:t xml:space="preserve">wo sons, including Mr Luke Dunne and his partner, are living there. </w:t>
      </w:r>
      <w:r w:rsidR="00DF221C">
        <w:rPr>
          <w:rFonts w:ascii="Calibri" w:eastAsia="Calibri" w:hAnsi="Calibri" w:cs="Times New Roman"/>
          <w:bCs/>
          <w:sz w:val="24"/>
          <w:szCs w:val="24"/>
          <w:lang w:eastAsia="en-US"/>
        </w:rPr>
        <w:t>You</w:t>
      </w:r>
      <w:r w:rsidR="002F16B6">
        <w:rPr>
          <w:rFonts w:ascii="Calibri" w:eastAsia="Calibri" w:hAnsi="Calibri" w:cs="Times New Roman"/>
          <w:bCs/>
          <w:sz w:val="24"/>
          <w:szCs w:val="24"/>
          <w:lang w:eastAsia="en-US"/>
        </w:rPr>
        <w:t xml:space="preserve"> recently have had amputation of a leg. You are in receipt of a disability pension. You pay no rent at the property, ownership of which involves some current litigation in New Zealand. Your c</w:t>
      </w:r>
      <w:r w:rsidR="00165B99">
        <w:rPr>
          <w:rFonts w:ascii="Calibri" w:eastAsia="Calibri" w:hAnsi="Calibri" w:cs="Times New Roman"/>
          <w:bCs/>
          <w:sz w:val="24"/>
          <w:szCs w:val="24"/>
          <w:lang w:eastAsia="en-US"/>
        </w:rPr>
        <w:t xml:space="preserve">ontinued occupation may well depend on the outcome of that litigation, which it should be said, does not involve you. You have no other source of income. </w:t>
      </w:r>
    </w:p>
    <w:p w14:paraId="19919FA5" w14:textId="77777777" w:rsidR="00A810D9" w:rsidRDefault="00A810D9" w:rsidP="00357DD1">
      <w:pPr>
        <w:spacing w:line="259" w:lineRule="auto"/>
        <w:jc w:val="both"/>
        <w:rPr>
          <w:rFonts w:ascii="Calibri" w:eastAsia="Calibri" w:hAnsi="Calibri" w:cs="Times New Roman"/>
          <w:bCs/>
          <w:sz w:val="24"/>
          <w:szCs w:val="24"/>
          <w:lang w:eastAsia="en-US"/>
        </w:rPr>
      </w:pPr>
    </w:p>
    <w:p w14:paraId="7D5CFCE3" w14:textId="0F367833" w:rsidR="00A810D9" w:rsidRDefault="00A810D9" w:rsidP="00357DD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conviction</w:t>
      </w:r>
      <w:r w:rsidR="00DF221C">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for three relevant prior matters</w:t>
      </w:r>
      <w:r w:rsidR="00DF221C">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They involve</w:t>
      </w:r>
      <w:r w:rsidR="00DF221C">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prohibited substances. One was in 1991, one was in 2006, and the most recent in 2012. Thus, you do not have an unblemished record, but the prior offences are becoming somewhat dated. </w:t>
      </w:r>
    </w:p>
    <w:p w14:paraId="0CC14ECE" w14:textId="77777777" w:rsidR="00A810D9" w:rsidRDefault="00A810D9" w:rsidP="00357DD1">
      <w:pPr>
        <w:spacing w:line="259" w:lineRule="auto"/>
        <w:jc w:val="both"/>
        <w:rPr>
          <w:rFonts w:ascii="Calibri" w:eastAsia="Calibri" w:hAnsi="Calibri" w:cs="Times New Roman"/>
          <w:bCs/>
          <w:sz w:val="24"/>
          <w:szCs w:val="24"/>
          <w:lang w:eastAsia="en-US"/>
        </w:rPr>
      </w:pPr>
    </w:p>
    <w:p w14:paraId="28452C84" w14:textId="77777777" w:rsidR="00A42D6F" w:rsidRDefault="00A42D6F" w:rsidP="00357DD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Offences against Rules such as this are serious matters. They damage the concept of a level playing field and an honest industry. We appreciate that no wilful administration occurred in this case, and indeed the source of the prohibited substance is a mystery. </w:t>
      </w:r>
    </w:p>
    <w:p w14:paraId="405ED807" w14:textId="77777777" w:rsidR="00A42D6F" w:rsidRDefault="00A42D6F" w:rsidP="00357DD1">
      <w:pPr>
        <w:spacing w:line="259" w:lineRule="auto"/>
        <w:jc w:val="both"/>
        <w:rPr>
          <w:rFonts w:ascii="Calibri" w:eastAsia="Calibri" w:hAnsi="Calibri" w:cs="Times New Roman"/>
          <w:bCs/>
          <w:sz w:val="24"/>
          <w:szCs w:val="24"/>
          <w:lang w:eastAsia="en-US"/>
        </w:rPr>
      </w:pPr>
    </w:p>
    <w:p w14:paraId="7C9D48CA" w14:textId="62B3E3FE" w:rsidR="00C54A11" w:rsidRDefault="00A42D6F" w:rsidP="00357DD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bear in mind the penalties imposed in like cases over the years, including your prior offences. The circumstances of your offending are such that, were it not strict liability, no established fault can be attributed to you. You have pleaded guilty from an early stage. We also bear in mind your personal circumstances and the very large role that harness racing has always played in your life. </w:t>
      </w:r>
    </w:p>
    <w:p w14:paraId="37203BB3" w14:textId="77777777" w:rsidR="00A42D6F" w:rsidRDefault="00A42D6F" w:rsidP="00357DD1">
      <w:pPr>
        <w:spacing w:line="259" w:lineRule="auto"/>
        <w:jc w:val="both"/>
        <w:rPr>
          <w:rFonts w:ascii="Calibri" w:eastAsia="Calibri" w:hAnsi="Calibri" w:cs="Times New Roman"/>
          <w:bCs/>
          <w:sz w:val="24"/>
          <w:szCs w:val="24"/>
          <w:lang w:eastAsia="en-US"/>
        </w:rPr>
      </w:pPr>
    </w:p>
    <w:p w14:paraId="71B2AB36" w14:textId="6B1789F3" w:rsidR="00A42D6F" w:rsidRDefault="002E31A0" w:rsidP="00357DD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we have arrived at the following penalty. On Charge 1, you are suspended for a period of 12 months, with six months suspended for a period of 12 months.</w:t>
      </w:r>
    </w:p>
    <w:p w14:paraId="7CC4E691" w14:textId="77777777" w:rsidR="002E31A0" w:rsidRDefault="002E31A0" w:rsidP="00357DD1">
      <w:pPr>
        <w:spacing w:line="259" w:lineRule="auto"/>
        <w:jc w:val="both"/>
        <w:rPr>
          <w:rFonts w:ascii="Calibri" w:eastAsia="Calibri" w:hAnsi="Calibri" w:cs="Times New Roman"/>
          <w:bCs/>
          <w:sz w:val="24"/>
          <w:szCs w:val="24"/>
          <w:lang w:eastAsia="en-US"/>
        </w:rPr>
      </w:pPr>
    </w:p>
    <w:p w14:paraId="0D33586D" w14:textId="0B78E317" w:rsidR="002E31A0" w:rsidRDefault="002E31A0" w:rsidP="00357DD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Further, Emily Vincent is disqualified as the winner of Race 1 at Maryborough on 15 December 2022 and the finishing order is amended accordingly. </w:t>
      </w:r>
    </w:p>
    <w:p w14:paraId="2BB496A3" w14:textId="37ADF45A" w:rsidR="002E31A0" w:rsidRDefault="002E31A0" w:rsidP="00357DD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Turning to Charge 2, we accept that the prohibited substance found was in an old container </w:t>
      </w:r>
      <w:r w:rsidR="009834C8">
        <w:rPr>
          <w:rFonts w:ascii="Calibri" w:eastAsia="Calibri" w:hAnsi="Calibri" w:cs="Times New Roman"/>
          <w:bCs/>
          <w:sz w:val="24"/>
          <w:szCs w:val="24"/>
          <w:lang w:eastAsia="en-US"/>
        </w:rPr>
        <w:t xml:space="preserve">left by some previous occupant of the property. We accept that it was never used by you and effectively, you had been </w:t>
      </w:r>
      <w:r w:rsidR="00F67FCC">
        <w:rPr>
          <w:rFonts w:ascii="Calibri" w:eastAsia="Calibri" w:hAnsi="Calibri" w:cs="Times New Roman"/>
          <w:bCs/>
          <w:sz w:val="24"/>
          <w:szCs w:val="24"/>
          <w:lang w:eastAsia="en-US"/>
        </w:rPr>
        <w:t>unaware of its presence. Whilst that is no defence, it is certainly relevant to penalty. It also underlines the importance of repeated checking on medication and the like, particularly if you are taking over existing premises.</w:t>
      </w:r>
    </w:p>
    <w:p w14:paraId="3362F829" w14:textId="77777777" w:rsidR="00F67FCC" w:rsidRDefault="00F67FCC" w:rsidP="00357DD1">
      <w:pPr>
        <w:spacing w:line="259" w:lineRule="auto"/>
        <w:jc w:val="both"/>
        <w:rPr>
          <w:rFonts w:ascii="Calibri" w:eastAsia="Calibri" w:hAnsi="Calibri" w:cs="Times New Roman"/>
          <w:bCs/>
          <w:sz w:val="24"/>
          <w:szCs w:val="24"/>
          <w:lang w:eastAsia="en-US"/>
        </w:rPr>
      </w:pPr>
    </w:p>
    <w:p w14:paraId="32CF9025" w14:textId="52B72506" w:rsidR="00F67FCC" w:rsidRPr="0056394F" w:rsidRDefault="00F67FCC" w:rsidP="00357DD1">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fine you the sum of $1,000, with $500 suspended for 12 months pending no further breach of the relevant Rule.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579C3D78"/>
    <w:multiLevelType w:val="hybridMultilevel"/>
    <w:tmpl w:val="DB5AB938"/>
    <w:lvl w:ilvl="0" w:tplc="B1824030">
      <w:start w:val="1"/>
      <w:numFmt w:val="decimal"/>
      <w:lvlText w:val="(%1)"/>
      <w:lvlJc w:val="left"/>
      <w:pPr>
        <w:ind w:left="3250" w:hanging="37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4"/>
  </w:num>
  <w:num w:numId="2" w16cid:durableId="1572080931">
    <w:abstractNumId w:val="7"/>
  </w:num>
  <w:num w:numId="3" w16cid:durableId="698700703">
    <w:abstractNumId w:val="18"/>
  </w:num>
  <w:num w:numId="4" w16cid:durableId="224529062">
    <w:abstractNumId w:val="15"/>
  </w:num>
  <w:num w:numId="5" w16cid:durableId="302660549">
    <w:abstractNumId w:val="4"/>
  </w:num>
  <w:num w:numId="6" w16cid:durableId="1573546654">
    <w:abstractNumId w:val="9"/>
  </w:num>
  <w:num w:numId="7" w16cid:durableId="1913198248">
    <w:abstractNumId w:val="16"/>
  </w:num>
  <w:num w:numId="8" w16cid:durableId="975182852">
    <w:abstractNumId w:val="2"/>
  </w:num>
  <w:num w:numId="9" w16cid:durableId="1093011373">
    <w:abstractNumId w:val="12"/>
  </w:num>
  <w:num w:numId="10" w16cid:durableId="808324942">
    <w:abstractNumId w:val="10"/>
  </w:num>
  <w:num w:numId="11" w16cid:durableId="508570201">
    <w:abstractNumId w:val="5"/>
  </w:num>
  <w:num w:numId="12" w16cid:durableId="689910902">
    <w:abstractNumId w:val="8"/>
  </w:num>
  <w:num w:numId="13" w16cid:durableId="2021851426">
    <w:abstractNumId w:val="3"/>
  </w:num>
  <w:num w:numId="14" w16cid:durableId="247033683">
    <w:abstractNumId w:val="0"/>
  </w:num>
  <w:num w:numId="15" w16cid:durableId="413936585">
    <w:abstractNumId w:val="17"/>
  </w:num>
  <w:num w:numId="16" w16cid:durableId="1623613131">
    <w:abstractNumId w:val="11"/>
  </w:num>
  <w:num w:numId="17" w16cid:durableId="402872749">
    <w:abstractNumId w:val="1"/>
  </w:num>
  <w:num w:numId="18" w16cid:durableId="1843668094">
    <w:abstractNumId w:val="6"/>
  </w:num>
  <w:num w:numId="19" w16cid:durableId="3550386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34F0"/>
    <w:rsid w:val="00096897"/>
    <w:rsid w:val="000A1957"/>
    <w:rsid w:val="000A40DD"/>
    <w:rsid w:val="000B5E53"/>
    <w:rsid w:val="000C203F"/>
    <w:rsid w:val="000D0B13"/>
    <w:rsid w:val="000D6964"/>
    <w:rsid w:val="000F57BE"/>
    <w:rsid w:val="00100B03"/>
    <w:rsid w:val="00104AA1"/>
    <w:rsid w:val="00105417"/>
    <w:rsid w:val="001164B5"/>
    <w:rsid w:val="001175D7"/>
    <w:rsid w:val="0012029D"/>
    <w:rsid w:val="001203CF"/>
    <w:rsid w:val="0012210D"/>
    <w:rsid w:val="00137B7F"/>
    <w:rsid w:val="00142AF8"/>
    <w:rsid w:val="001459C3"/>
    <w:rsid w:val="001530AD"/>
    <w:rsid w:val="00155CA4"/>
    <w:rsid w:val="001615A7"/>
    <w:rsid w:val="00165B99"/>
    <w:rsid w:val="00165E82"/>
    <w:rsid w:val="001721BD"/>
    <w:rsid w:val="00180EA0"/>
    <w:rsid w:val="00182F21"/>
    <w:rsid w:val="0018346D"/>
    <w:rsid w:val="0019005D"/>
    <w:rsid w:val="00194944"/>
    <w:rsid w:val="0019553C"/>
    <w:rsid w:val="001A0C83"/>
    <w:rsid w:val="001B0DAB"/>
    <w:rsid w:val="001C0250"/>
    <w:rsid w:val="001C2886"/>
    <w:rsid w:val="001C6829"/>
    <w:rsid w:val="001C70ED"/>
    <w:rsid w:val="001D5EA1"/>
    <w:rsid w:val="001E58D7"/>
    <w:rsid w:val="001F4FF6"/>
    <w:rsid w:val="00205A9C"/>
    <w:rsid w:val="00210EC7"/>
    <w:rsid w:val="0021172F"/>
    <w:rsid w:val="00214575"/>
    <w:rsid w:val="002147D5"/>
    <w:rsid w:val="002161B7"/>
    <w:rsid w:val="00220424"/>
    <w:rsid w:val="00230002"/>
    <w:rsid w:val="00237626"/>
    <w:rsid w:val="002434F5"/>
    <w:rsid w:val="00245238"/>
    <w:rsid w:val="00251262"/>
    <w:rsid w:val="00252460"/>
    <w:rsid w:val="00262F34"/>
    <w:rsid w:val="002711E2"/>
    <w:rsid w:val="00277913"/>
    <w:rsid w:val="002813FF"/>
    <w:rsid w:val="00281955"/>
    <w:rsid w:val="00284C5D"/>
    <w:rsid w:val="00292613"/>
    <w:rsid w:val="002A30D0"/>
    <w:rsid w:val="002A3FC8"/>
    <w:rsid w:val="002A746D"/>
    <w:rsid w:val="002B6B8E"/>
    <w:rsid w:val="002B78BC"/>
    <w:rsid w:val="002C19E7"/>
    <w:rsid w:val="002C65C0"/>
    <w:rsid w:val="002D1DBB"/>
    <w:rsid w:val="002D54AB"/>
    <w:rsid w:val="002E22BA"/>
    <w:rsid w:val="002E31A0"/>
    <w:rsid w:val="002F16B6"/>
    <w:rsid w:val="002F7434"/>
    <w:rsid w:val="00306C58"/>
    <w:rsid w:val="0031536F"/>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EB0"/>
    <w:rsid w:val="00370738"/>
    <w:rsid w:val="003875DE"/>
    <w:rsid w:val="003904DC"/>
    <w:rsid w:val="00397564"/>
    <w:rsid w:val="003A17CB"/>
    <w:rsid w:val="003A1C27"/>
    <w:rsid w:val="003B61CD"/>
    <w:rsid w:val="003B6F12"/>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3D7E"/>
    <w:rsid w:val="004258E8"/>
    <w:rsid w:val="00425AD7"/>
    <w:rsid w:val="00434C95"/>
    <w:rsid w:val="004435FB"/>
    <w:rsid w:val="00447020"/>
    <w:rsid w:val="004752EE"/>
    <w:rsid w:val="004773C3"/>
    <w:rsid w:val="004823A6"/>
    <w:rsid w:val="00483162"/>
    <w:rsid w:val="004A103B"/>
    <w:rsid w:val="004A3FBE"/>
    <w:rsid w:val="004A5B19"/>
    <w:rsid w:val="004A6D72"/>
    <w:rsid w:val="004A729B"/>
    <w:rsid w:val="004B62F6"/>
    <w:rsid w:val="004C7E05"/>
    <w:rsid w:val="004D0D50"/>
    <w:rsid w:val="004D6D59"/>
    <w:rsid w:val="004E0DAE"/>
    <w:rsid w:val="005044B5"/>
    <w:rsid w:val="00512165"/>
    <w:rsid w:val="005169FE"/>
    <w:rsid w:val="005250ED"/>
    <w:rsid w:val="00525438"/>
    <w:rsid w:val="0053232B"/>
    <w:rsid w:val="00532A17"/>
    <w:rsid w:val="00532B82"/>
    <w:rsid w:val="00541155"/>
    <w:rsid w:val="005420A8"/>
    <w:rsid w:val="005436E8"/>
    <w:rsid w:val="005471BD"/>
    <w:rsid w:val="005501B1"/>
    <w:rsid w:val="0055069F"/>
    <w:rsid w:val="005531C4"/>
    <w:rsid w:val="00557158"/>
    <w:rsid w:val="0056394F"/>
    <w:rsid w:val="005644AB"/>
    <w:rsid w:val="00571F56"/>
    <w:rsid w:val="00572539"/>
    <w:rsid w:val="00572FEA"/>
    <w:rsid w:val="00573D70"/>
    <w:rsid w:val="005829EA"/>
    <w:rsid w:val="00584BAA"/>
    <w:rsid w:val="00587769"/>
    <w:rsid w:val="0059725A"/>
    <w:rsid w:val="005A580A"/>
    <w:rsid w:val="005B194C"/>
    <w:rsid w:val="005B6084"/>
    <w:rsid w:val="005B6FB2"/>
    <w:rsid w:val="005B777F"/>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9B7"/>
    <w:rsid w:val="0060363F"/>
    <w:rsid w:val="00603F36"/>
    <w:rsid w:val="00614A98"/>
    <w:rsid w:val="00620923"/>
    <w:rsid w:val="0062226E"/>
    <w:rsid w:val="006458D5"/>
    <w:rsid w:val="00650664"/>
    <w:rsid w:val="00651855"/>
    <w:rsid w:val="006649F5"/>
    <w:rsid w:val="00665D2F"/>
    <w:rsid w:val="00670338"/>
    <w:rsid w:val="00674577"/>
    <w:rsid w:val="0067757A"/>
    <w:rsid w:val="0068045A"/>
    <w:rsid w:val="0068157E"/>
    <w:rsid w:val="006816AD"/>
    <w:rsid w:val="006842FC"/>
    <w:rsid w:val="00692A9F"/>
    <w:rsid w:val="00695E3E"/>
    <w:rsid w:val="006A0546"/>
    <w:rsid w:val="006A20EB"/>
    <w:rsid w:val="006A2F42"/>
    <w:rsid w:val="006A45B1"/>
    <w:rsid w:val="006B68B3"/>
    <w:rsid w:val="006C15F4"/>
    <w:rsid w:val="006C4514"/>
    <w:rsid w:val="006C7850"/>
    <w:rsid w:val="006D7D92"/>
    <w:rsid w:val="006E247F"/>
    <w:rsid w:val="006E7B2E"/>
    <w:rsid w:val="006F0207"/>
    <w:rsid w:val="006F1848"/>
    <w:rsid w:val="006F5129"/>
    <w:rsid w:val="00700DD7"/>
    <w:rsid w:val="007142B3"/>
    <w:rsid w:val="00716810"/>
    <w:rsid w:val="00721B38"/>
    <w:rsid w:val="00734DBE"/>
    <w:rsid w:val="0073523A"/>
    <w:rsid w:val="0073552C"/>
    <w:rsid w:val="007363F6"/>
    <w:rsid w:val="007403A5"/>
    <w:rsid w:val="007462EF"/>
    <w:rsid w:val="007510B7"/>
    <w:rsid w:val="0075419F"/>
    <w:rsid w:val="00757D1A"/>
    <w:rsid w:val="007623B9"/>
    <w:rsid w:val="007670D8"/>
    <w:rsid w:val="00767817"/>
    <w:rsid w:val="00767ACC"/>
    <w:rsid w:val="00771C25"/>
    <w:rsid w:val="00774401"/>
    <w:rsid w:val="00775903"/>
    <w:rsid w:val="0078335B"/>
    <w:rsid w:val="0078392C"/>
    <w:rsid w:val="007868CF"/>
    <w:rsid w:val="0079432E"/>
    <w:rsid w:val="007A3D33"/>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5353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55E6"/>
    <w:rsid w:val="008B5832"/>
    <w:rsid w:val="008C03D8"/>
    <w:rsid w:val="008C0F76"/>
    <w:rsid w:val="008C3D3D"/>
    <w:rsid w:val="008D0FD8"/>
    <w:rsid w:val="008D6C88"/>
    <w:rsid w:val="008E4E18"/>
    <w:rsid w:val="008F172C"/>
    <w:rsid w:val="008F4E8B"/>
    <w:rsid w:val="008F589E"/>
    <w:rsid w:val="009036C0"/>
    <w:rsid w:val="00910FBD"/>
    <w:rsid w:val="00914572"/>
    <w:rsid w:val="00917941"/>
    <w:rsid w:val="009224D7"/>
    <w:rsid w:val="00927A54"/>
    <w:rsid w:val="00945E83"/>
    <w:rsid w:val="00947A78"/>
    <w:rsid w:val="00947FCE"/>
    <w:rsid w:val="0095300E"/>
    <w:rsid w:val="00955D40"/>
    <w:rsid w:val="00967409"/>
    <w:rsid w:val="009760C2"/>
    <w:rsid w:val="009834C8"/>
    <w:rsid w:val="009A2B3E"/>
    <w:rsid w:val="009A7521"/>
    <w:rsid w:val="009B2445"/>
    <w:rsid w:val="009B2D82"/>
    <w:rsid w:val="009C1346"/>
    <w:rsid w:val="009D1D60"/>
    <w:rsid w:val="009D36F8"/>
    <w:rsid w:val="009D512A"/>
    <w:rsid w:val="009D5A6E"/>
    <w:rsid w:val="009E0109"/>
    <w:rsid w:val="009E064F"/>
    <w:rsid w:val="009E6A12"/>
    <w:rsid w:val="009E6E9A"/>
    <w:rsid w:val="009E76BB"/>
    <w:rsid w:val="009F7369"/>
    <w:rsid w:val="00A01007"/>
    <w:rsid w:val="00A07C84"/>
    <w:rsid w:val="00A14154"/>
    <w:rsid w:val="00A21429"/>
    <w:rsid w:val="00A23D5D"/>
    <w:rsid w:val="00A26D2E"/>
    <w:rsid w:val="00A276F3"/>
    <w:rsid w:val="00A3220C"/>
    <w:rsid w:val="00A36508"/>
    <w:rsid w:val="00A36564"/>
    <w:rsid w:val="00A4249D"/>
    <w:rsid w:val="00A42D6F"/>
    <w:rsid w:val="00A533ED"/>
    <w:rsid w:val="00A53899"/>
    <w:rsid w:val="00A5519D"/>
    <w:rsid w:val="00A55BAC"/>
    <w:rsid w:val="00A57594"/>
    <w:rsid w:val="00A57CD0"/>
    <w:rsid w:val="00A60AF7"/>
    <w:rsid w:val="00A62729"/>
    <w:rsid w:val="00A64410"/>
    <w:rsid w:val="00A72796"/>
    <w:rsid w:val="00A72D45"/>
    <w:rsid w:val="00A810D9"/>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4084F"/>
    <w:rsid w:val="00C410C0"/>
    <w:rsid w:val="00C42EAA"/>
    <w:rsid w:val="00C46BD0"/>
    <w:rsid w:val="00C509A8"/>
    <w:rsid w:val="00C51277"/>
    <w:rsid w:val="00C54382"/>
    <w:rsid w:val="00C54A11"/>
    <w:rsid w:val="00C62994"/>
    <w:rsid w:val="00C63FE5"/>
    <w:rsid w:val="00C67B4D"/>
    <w:rsid w:val="00C72E30"/>
    <w:rsid w:val="00C757BD"/>
    <w:rsid w:val="00C84BB4"/>
    <w:rsid w:val="00C85694"/>
    <w:rsid w:val="00C90F7D"/>
    <w:rsid w:val="00CA3162"/>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45632"/>
    <w:rsid w:val="00D52796"/>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6F9C"/>
    <w:rsid w:val="00DE7A8E"/>
    <w:rsid w:val="00DF221C"/>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D136F"/>
    <w:rsid w:val="00EE16A7"/>
    <w:rsid w:val="00EE4B93"/>
    <w:rsid w:val="00EF292A"/>
    <w:rsid w:val="00EF74A5"/>
    <w:rsid w:val="00F02C5B"/>
    <w:rsid w:val="00F05A1A"/>
    <w:rsid w:val="00F05DAA"/>
    <w:rsid w:val="00F14511"/>
    <w:rsid w:val="00F15E6C"/>
    <w:rsid w:val="00F177CF"/>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67FCC"/>
    <w:rsid w:val="00F7160A"/>
    <w:rsid w:val="00F743E2"/>
    <w:rsid w:val="00F822F6"/>
    <w:rsid w:val="00F85109"/>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1211962b-e7f0-4e86-a0d1-2328247b4c11"/>
    <ds:schemaRef ds:uri="http://purl.org/dc/elements/1.1/"/>
    <ds:schemaRef ds:uri="http://schemas.microsoft.com/office/infopath/2007/PartnerControls"/>
    <ds:schemaRef ds:uri="http://purl.org/dc/terms/"/>
    <ds:schemaRef ds:uri="72567383-1e26-4692-bdad-5f5be69e1590"/>
    <ds:schemaRef ds:uri="http://schemas.openxmlformats.org/package/2006/metadata/core-properties"/>
    <ds:schemaRef ds:uri="http://schemas.microsoft.com/office/2006/documentManagement/types"/>
    <ds:schemaRef ds:uri="ae0cd296-55d0-417d-93e3-30a04cec7f2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15</cp:revision>
  <cp:lastPrinted>2024-02-23T01:39:00Z</cp:lastPrinted>
  <dcterms:created xsi:type="dcterms:W3CDTF">2024-02-20T01:23:00Z</dcterms:created>
  <dcterms:modified xsi:type="dcterms:W3CDTF">2024-02-23T01:39:00Z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