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DELWPTableNormal"/>
        <w:tblpPr w:leftFromText="181" w:rightFromText="181" w:vertAnchor="page" w:horzAnchor="page" w:tblpX="852" w:tblpY="681"/>
        <w:tblW w:w="0" w:type="auto"/>
        <w:tblLayout w:type="fixed"/>
        <w:tblLook w:val="04A0" w:firstRow="1" w:lastRow="0" w:firstColumn="1" w:lastColumn="0" w:noHBand="0" w:noVBand="1"/>
      </w:tblPr>
      <w:tblGrid>
        <w:gridCol w:w="6062"/>
      </w:tblGrid>
      <w:tr w:rsidR="00B050D9" w:rsidTr="00AB3ED5">
        <w:trPr>
          <w:trHeight w:hRule="exact" w:val="2268"/>
        </w:trPr>
        <w:tc>
          <w:tcPr>
            <w:tcW w:w="6062" w:type="dxa"/>
          </w:tcPr>
          <w:p w:rsidR="00AB3ED5" w:rsidRDefault="007A2545" w:rsidP="007A2545">
            <w:pPr>
              <w:pStyle w:val="Title"/>
              <w:framePr w:hSpace="0" w:wrap="auto" w:vAnchor="margin" w:hAnchor="text" w:xAlign="left" w:yAlign="inline"/>
              <w:suppressOverlap w:val="0"/>
            </w:pPr>
            <w:r>
              <w:t>Nomination For</w:t>
            </w:r>
            <w:r w:rsidR="00042122">
              <w:t>m</w:t>
            </w:r>
          </w:p>
          <w:p w:rsidR="00042122" w:rsidRDefault="00042122" w:rsidP="007A2545">
            <w:pPr>
              <w:pStyle w:val="Title"/>
              <w:framePr w:hSpace="0" w:wrap="auto" w:vAnchor="margin" w:hAnchor="text" w:xAlign="left" w:yAlign="inline"/>
              <w:suppressOverlap w:val="0"/>
            </w:pPr>
            <w:r>
              <w:t xml:space="preserve"> </w:t>
            </w:r>
          </w:p>
          <w:p w:rsidR="00B050D9" w:rsidRPr="00B050D9" w:rsidRDefault="00042122" w:rsidP="00042122">
            <w:pPr>
              <w:pStyle w:val="Title"/>
              <w:framePr w:hSpace="0" w:wrap="auto" w:vAnchor="margin" w:hAnchor="text" w:xAlign="left" w:yAlign="inline"/>
              <w:spacing w:line="240" w:lineRule="auto"/>
              <w:suppressOverlap w:val="0"/>
            </w:pPr>
            <w:r>
              <w:t xml:space="preserve">Collection of firewood </w:t>
            </w:r>
            <w:r>
              <w:br/>
              <w:t>for domestic use</w:t>
            </w:r>
          </w:p>
        </w:tc>
      </w:tr>
    </w:tbl>
    <w:p w:rsidR="007A2545" w:rsidRDefault="007A2545" w:rsidP="007A2545">
      <w:pPr>
        <w:pStyle w:val="BodyText"/>
        <w:rPr>
          <w:b/>
        </w:rPr>
      </w:pPr>
      <w:r w:rsidRPr="007A2545">
        <w:rPr>
          <w:b/>
        </w:rPr>
        <w:t>For a nominee to collect firewood from firewood collection areas during a firewood collection season.</w:t>
      </w:r>
    </w:p>
    <w:p w:rsidR="00042122" w:rsidRDefault="00042122" w:rsidP="007A2545">
      <w:pPr>
        <w:pStyle w:val="BodyText"/>
        <w:rPr>
          <w:b/>
        </w:rPr>
      </w:pPr>
    </w:p>
    <w:p w:rsidR="007A2545" w:rsidRPr="00B62C81" w:rsidRDefault="007A2545" w:rsidP="007A2545">
      <w:pPr>
        <w:pStyle w:val="BodyText"/>
      </w:pPr>
      <w:r w:rsidRPr="00B62C81">
        <w:rPr>
          <w:b/>
        </w:rPr>
        <w:t>Name of nominating person:</w:t>
      </w:r>
      <w:r w:rsidRPr="00B62C81">
        <w:t xml:space="preserve"> </w:t>
      </w:r>
      <w:r w:rsidRPr="00B62C81">
        <w:rPr>
          <w:b/>
        </w:rPr>
        <w:t>__________________________________________________</w:t>
      </w:r>
      <w:r w:rsidRPr="00B62C81">
        <w:t>_______</w:t>
      </w:r>
      <w:r w:rsidR="0099273D" w:rsidRPr="00B62C81">
        <w:t>____</w:t>
      </w:r>
    </w:p>
    <w:p w:rsidR="007A2545" w:rsidRPr="00B62C81" w:rsidRDefault="007A2545" w:rsidP="007A2545">
      <w:pPr>
        <w:pStyle w:val="BodyText"/>
      </w:pPr>
      <w:r w:rsidRPr="00B62C81">
        <w:rPr>
          <w:b/>
        </w:rPr>
        <w:t>Address of nominating person</w:t>
      </w:r>
      <w:r w:rsidRPr="00B62C81">
        <w:t>: _______________________________________________________</w:t>
      </w:r>
      <w:r w:rsidR="0099273D" w:rsidRPr="00B62C81">
        <w:t>____</w:t>
      </w:r>
      <w:r w:rsidRPr="00B62C81">
        <w:t xml:space="preserve"> </w:t>
      </w:r>
    </w:p>
    <w:p w:rsidR="007A2545" w:rsidRPr="00B62C81" w:rsidRDefault="007A2545" w:rsidP="007A2545">
      <w:pPr>
        <w:pStyle w:val="BodyText"/>
      </w:pPr>
      <w:r w:rsidRPr="00B62C81">
        <w:t>__________________________________________________________________________________</w:t>
      </w:r>
      <w:r w:rsidR="0099273D" w:rsidRPr="00B62C81">
        <w:t>____</w:t>
      </w:r>
      <w:r w:rsidRPr="00B62C81">
        <w:t xml:space="preserve"> </w:t>
      </w:r>
    </w:p>
    <w:p w:rsidR="007A2545" w:rsidRPr="00B62C81" w:rsidRDefault="007A2545" w:rsidP="007A2545">
      <w:pPr>
        <w:pStyle w:val="BodyText"/>
      </w:pPr>
      <w:r w:rsidRPr="00B62C81">
        <w:rPr>
          <w:b/>
        </w:rPr>
        <w:t>Telephone Number of nominating person</w:t>
      </w:r>
      <w:r w:rsidRPr="00B62C81">
        <w:t>:</w:t>
      </w:r>
      <w:r>
        <w:t xml:space="preserve"> </w:t>
      </w:r>
      <w:r w:rsidRPr="00B62C81">
        <w:t>______________________________________________</w:t>
      </w:r>
      <w:r w:rsidR="0099273D" w:rsidRPr="00B62C81">
        <w:t>____</w:t>
      </w:r>
      <w:r w:rsidRPr="00B62C81">
        <w:t xml:space="preserve"> </w:t>
      </w:r>
    </w:p>
    <w:p w:rsidR="007A2545" w:rsidRPr="00B62C81" w:rsidRDefault="007A2545" w:rsidP="007A2545">
      <w:pPr>
        <w:pStyle w:val="BodyText"/>
      </w:pPr>
      <w:r w:rsidRPr="00B62C81">
        <w:t xml:space="preserve">I, the undersigned, under section 57R of the </w:t>
      </w:r>
      <w:r w:rsidRPr="00B62C81">
        <w:rPr>
          <w:b/>
        </w:rPr>
        <w:t xml:space="preserve">Forests Act 1958 </w:t>
      </w:r>
      <w:r w:rsidRPr="00B62C81">
        <w:t>and under sec</w:t>
      </w:r>
      <w:bookmarkStart w:id="0" w:name="_GoBack"/>
      <w:bookmarkEnd w:id="0"/>
      <w:r w:rsidRPr="00B62C81">
        <w:t xml:space="preserve">tion 21M of the </w:t>
      </w:r>
      <w:r w:rsidRPr="00B62C81">
        <w:rPr>
          <w:b/>
        </w:rPr>
        <w:t>Crown Land (Reserves) Act 1978</w:t>
      </w:r>
      <w:r w:rsidRPr="00B62C81">
        <w:t xml:space="preserve">, nominate </w:t>
      </w:r>
    </w:p>
    <w:p w:rsidR="007A2545" w:rsidRPr="00B62C81" w:rsidRDefault="007A2545" w:rsidP="007A2545">
      <w:pPr>
        <w:pStyle w:val="BodyText"/>
      </w:pPr>
      <w:r w:rsidRPr="00B62C81">
        <w:t>[</w:t>
      </w:r>
      <w:r w:rsidRPr="00B62C81">
        <w:rPr>
          <w:b/>
          <w:i/>
        </w:rPr>
        <w:t>name and address of nominated person</w:t>
      </w:r>
      <w:r w:rsidRPr="00B62C81">
        <w:t xml:space="preserve">] (“the nominee”) </w:t>
      </w:r>
    </w:p>
    <w:p w:rsidR="007A2545" w:rsidRPr="00B62C81" w:rsidRDefault="007A2545" w:rsidP="007A2545">
      <w:pPr>
        <w:pStyle w:val="BodyText"/>
      </w:pPr>
      <w:r w:rsidRPr="00B62C81">
        <w:t>__________________________________________________________________________________</w:t>
      </w:r>
      <w:r w:rsidR="0099273D" w:rsidRPr="00B62C81">
        <w:t>____</w:t>
      </w:r>
    </w:p>
    <w:p w:rsidR="007A2545" w:rsidRPr="00B62C81" w:rsidRDefault="007A2545" w:rsidP="007A2545">
      <w:pPr>
        <w:pStyle w:val="BodyText"/>
      </w:pPr>
      <w:r w:rsidRPr="00B62C81">
        <w:t>__________________________________________________________________________________</w:t>
      </w:r>
      <w:r w:rsidR="0099273D" w:rsidRPr="00B62C81">
        <w:t>____</w:t>
      </w:r>
      <w:r w:rsidRPr="00B62C81">
        <w:t xml:space="preserve"> </w:t>
      </w:r>
    </w:p>
    <w:p w:rsidR="007A2545" w:rsidRPr="00B62C81" w:rsidRDefault="007A2545" w:rsidP="007A2545">
      <w:pPr>
        <w:pStyle w:val="BodyText"/>
      </w:pPr>
      <w:r w:rsidRPr="00B62C81">
        <w:t xml:space="preserve">to cut and take away fallen or felled trees on my behalf for domestic use as firewood. The maximum amount of fallen or felled trees to be cut and taken away by the nominee is </w:t>
      </w:r>
    </w:p>
    <w:p w:rsidR="007A2545" w:rsidRDefault="007A2545" w:rsidP="007A2545">
      <w:pPr>
        <w:pStyle w:val="BodyText"/>
      </w:pPr>
      <w:r w:rsidRPr="00B62C81">
        <w:t>[</w:t>
      </w:r>
      <w:r w:rsidRPr="00B62C81">
        <w:rPr>
          <w:b/>
          <w:i/>
        </w:rPr>
        <w:t xml:space="preserve">amount of fallen or felled </w:t>
      </w:r>
      <w:r w:rsidR="009B794D" w:rsidRPr="00B62C81">
        <w:rPr>
          <w:b/>
          <w:i/>
        </w:rPr>
        <w:t>trees</w:t>
      </w:r>
      <w:r w:rsidR="009B794D" w:rsidRPr="00B62C81">
        <w:t>] _</w:t>
      </w:r>
      <w:r w:rsidRPr="00B62C81">
        <w:rPr>
          <w:b/>
        </w:rPr>
        <w:t>______________</w:t>
      </w:r>
      <w:r w:rsidR="009B794D" w:rsidRPr="00B62C81">
        <w:rPr>
          <w:b/>
        </w:rPr>
        <w:t>_</w:t>
      </w:r>
      <w:r w:rsidR="009B794D" w:rsidRPr="00B62C81">
        <w:t xml:space="preserve"> cubic</w:t>
      </w:r>
      <w:r w:rsidRPr="00B62C81">
        <w:t xml:space="preserve"> metres. </w:t>
      </w:r>
    </w:p>
    <w:p w:rsidR="007A2545" w:rsidRPr="00B62C81" w:rsidRDefault="007A2545" w:rsidP="007A2545">
      <w:pPr>
        <w:pStyle w:val="BodyText"/>
      </w:pPr>
    </w:p>
    <w:p w:rsidR="007A2545" w:rsidRPr="00CA5A41" w:rsidRDefault="007A2545" w:rsidP="007A2545">
      <w:pPr>
        <w:pStyle w:val="Heading3"/>
      </w:pPr>
      <w:r w:rsidRPr="00CA5A41">
        <w:t>Signed: ______________________</w:t>
      </w:r>
      <w:r>
        <w:t>_______________________________</w:t>
      </w:r>
      <w:r w:rsidRPr="00B62C81">
        <w:t>______________</w:t>
      </w:r>
    </w:p>
    <w:p w:rsidR="007A2545" w:rsidRPr="00B62C81" w:rsidRDefault="007A2545" w:rsidP="007A2545">
      <w:pPr>
        <w:pStyle w:val="BodyText"/>
      </w:pPr>
      <w:r w:rsidRPr="00B62C81">
        <w:rPr>
          <w:b/>
        </w:rPr>
        <w:t>Dated</w:t>
      </w:r>
      <w:r w:rsidRPr="00B62C81">
        <w:t xml:space="preserve">: ____________________________________________________________________ </w:t>
      </w:r>
    </w:p>
    <w:p w:rsidR="007A2545" w:rsidRPr="00CA5A41" w:rsidRDefault="007A2545" w:rsidP="007A2545">
      <w:pPr>
        <w:pStyle w:val="Heading3"/>
      </w:pPr>
      <w:r w:rsidRPr="00CA5A41">
        <w:t>Note</w:t>
      </w:r>
      <w:r>
        <w:t xml:space="preserve">: </w:t>
      </w:r>
      <w:r w:rsidRPr="00CA5A41">
        <w:t xml:space="preserve">maximum amount </w:t>
      </w:r>
    </w:p>
    <w:p w:rsidR="007A2545" w:rsidRPr="00B62C81" w:rsidRDefault="007A2545" w:rsidP="007A2545">
      <w:pPr>
        <w:pStyle w:val="BodyText"/>
      </w:pPr>
      <w:r w:rsidRPr="00B62C81">
        <w:t>The specified maximum amount of fallen or felled trees must not exceed 16 cubic metres for the current financial year when added to the following amounts</w:t>
      </w:r>
    </w:p>
    <w:p w:rsidR="007A2545" w:rsidRPr="00B62C81" w:rsidRDefault="007A2545" w:rsidP="007A2545">
      <w:pPr>
        <w:pStyle w:val="ListBullet"/>
        <w:numPr>
          <w:ilvl w:val="0"/>
          <w:numId w:val="15"/>
        </w:numPr>
      </w:pPr>
      <w:r w:rsidRPr="00B62C81">
        <w:t xml:space="preserve">the maximum amounts specified in any other nomination made by you or a member of your household (whether the nomination is made under the </w:t>
      </w:r>
      <w:r w:rsidRPr="00B62C81">
        <w:rPr>
          <w:b/>
        </w:rPr>
        <w:t>Forests Act 1958</w:t>
      </w:r>
      <w:r w:rsidRPr="00B62C81">
        <w:t xml:space="preserve"> or the </w:t>
      </w:r>
      <w:r w:rsidRPr="00B62C81">
        <w:rPr>
          <w:b/>
        </w:rPr>
        <w:t>Crown Land (Reserves) Act 1978</w:t>
      </w:r>
      <w:r w:rsidRPr="00B62C81">
        <w:t>);</w:t>
      </w:r>
    </w:p>
    <w:p w:rsidR="007A2545" w:rsidRDefault="007A2545" w:rsidP="007A2545">
      <w:pPr>
        <w:pStyle w:val="ListBullet"/>
        <w:numPr>
          <w:ilvl w:val="0"/>
          <w:numId w:val="15"/>
        </w:numPr>
      </w:pPr>
      <w:r w:rsidRPr="00B62C81">
        <w:t xml:space="preserve">the amounts of fallen or felled trees already cut and taken away in this financial year by you or members of your household as firewood (whether cut or taken away in a firewood collection area determined under the </w:t>
      </w:r>
      <w:r w:rsidRPr="00B62C81">
        <w:rPr>
          <w:b/>
        </w:rPr>
        <w:t>Forests Act 1958</w:t>
      </w:r>
      <w:r w:rsidRPr="00B62C81">
        <w:t xml:space="preserve"> or the </w:t>
      </w:r>
      <w:r w:rsidRPr="00B62C81">
        <w:rPr>
          <w:b/>
        </w:rPr>
        <w:t>Crown Land (Reserves) Act 1978</w:t>
      </w:r>
      <w:r w:rsidRPr="00B62C81">
        <w:t>).</w:t>
      </w:r>
    </w:p>
    <w:p w:rsidR="007A2545" w:rsidRDefault="007A2545" w:rsidP="007A2545">
      <w:pPr>
        <w:pStyle w:val="ListBullet"/>
        <w:numPr>
          <w:ilvl w:val="0"/>
          <w:numId w:val="0"/>
        </w:numPr>
      </w:pPr>
    </w:p>
    <w:tbl>
      <w:tblPr>
        <w:tblStyle w:val="HighlightTable"/>
        <w:tblW w:w="5000" w:type="pct"/>
        <w:tblCellMar>
          <w:top w:w="113" w:type="dxa"/>
          <w:bottom w:w="113" w:type="dxa"/>
        </w:tblCellMar>
        <w:tblLook w:val="0600" w:firstRow="0" w:lastRow="0" w:firstColumn="0" w:lastColumn="0" w:noHBand="1" w:noVBand="1"/>
        <w:tblCaption w:val="Hightlight Text"/>
      </w:tblPr>
      <w:tblGrid>
        <w:gridCol w:w="10204"/>
      </w:tblGrid>
      <w:tr w:rsidR="007A2545" w:rsidTr="00042122">
        <w:tc>
          <w:tcPr>
            <w:tcW w:w="5000" w:type="pct"/>
          </w:tcPr>
          <w:p w:rsidR="007A2545" w:rsidRPr="009B794D" w:rsidRDefault="007A2545" w:rsidP="00F54DB5">
            <w:pPr>
              <w:pStyle w:val="HighlightBoxHeading"/>
              <w:rPr>
                <w:sz w:val="20"/>
              </w:rPr>
            </w:pPr>
            <w:bookmarkStart w:id="1" w:name="EndPasteHere"/>
            <w:bookmarkEnd w:id="1"/>
            <w:r w:rsidRPr="009B794D">
              <w:rPr>
                <w:sz w:val="20"/>
              </w:rPr>
              <w:t xml:space="preserve">What to do with this form </w:t>
            </w:r>
          </w:p>
          <w:p w:rsidR="007A2545" w:rsidRDefault="007A2545" w:rsidP="00F54DB5">
            <w:pPr>
              <w:pStyle w:val="HighlightBoxText"/>
            </w:pPr>
            <w:r w:rsidRPr="009B794D">
              <w:rPr>
                <w:sz w:val="20"/>
              </w:rPr>
              <w:t>This form is to be given to the nominee and should be carried with them when collecting firewood. It is an offence for the nominee, without reasonable excuse, to fail to produce the form if requested by an authorised officer. Do not send this form to the Department of Environment, Land, Water and Planning or Parks Victoria.</w:t>
            </w:r>
          </w:p>
        </w:tc>
      </w:tr>
    </w:tbl>
    <w:p w:rsidR="00A40F82" w:rsidRDefault="009B794D" w:rsidP="009B794D">
      <w:pPr>
        <w:pStyle w:val="BodyText"/>
        <w:rPr>
          <w:lang w:eastAsia="en-AU"/>
        </w:rPr>
      </w:pPr>
      <w:r w:rsidRPr="009B794D">
        <w:t>Nomination form – Forests Act and Crown Land (Reserves) Act – August 2012</w:t>
      </w:r>
    </w:p>
    <w:sectPr w:rsidR="00A40F82" w:rsidSect="00042122">
      <w:headerReference w:type="default" r:id="rId14"/>
      <w:footerReference w:type="default" r:id="rId15"/>
      <w:headerReference w:type="first" r:id="rId16"/>
      <w:footerReference w:type="first" r:id="rId17"/>
      <w:pgSz w:w="11906" w:h="16838" w:code="9"/>
      <w:pgMar w:top="2410" w:right="851" w:bottom="1701" w:left="851" w:header="709" w:footer="397"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2545" w:rsidRDefault="007A2545" w:rsidP="00B6692A">
      <w:pPr>
        <w:spacing w:line="240" w:lineRule="auto"/>
      </w:pPr>
      <w:r>
        <w:separator/>
      </w:r>
    </w:p>
  </w:endnote>
  <w:endnote w:type="continuationSeparator" w:id="0">
    <w:p w:rsidR="007A2545" w:rsidRDefault="007A2545" w:rsidP="00B6692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0FE7" w:rsidRPr="002855EB" w:rsidRDefault="00C30FE7">
    <w:pPr>
      <w:pStyle w:val="Footer"/>
      <w:rPr>
        <w:rFonts w:ascii="Arial" w:hAnsi="Arial"/>
        <w:b/>
        <w:color w:val="007B4B" w:themeColor="text2"/>
        <w:sz w:val="24"/>
      </w:rPr>
    </w:pPr>
    <w:r w:rsidRPr="002855EB">
      <w:rPr>
        <w:rFonts w:ascii="Arial" w:hAnsi="Arial"/>
        <w:b/>
        <w:color w:val="007B4B" w:themeColor="text2"/>
        <w:sz w:val="24"/>
      </w:rPr>
      <w:t>delwp.vic.gov.au/</w:t>
    </w:r>
    <w:proofErr w:type="spellStart"/>
    <w:r w:rsidRPr="002855EB">
      <w:rPr>
        <w:rFonts w:ascii="Arial" w:hAnsi="Arial"/>
        <w:b/>
        <w:color w:val="007B4B" w:themeColor="text2"/>
        <w:sz w:val="24"/>
      </w:rPr>
      <w:t>ffmvic</w:t>
    </w:r>
    <w:proofErr w:type="spellEnd"/>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0FE7" w:rsidRDefault="00C30FE7">
    <w:pPr>
      <w:pStyle w:val="Footer"/>
    </w:pPr>
    <w:r>
      <w:rPr>
        <w:noProof/>
      </w:rPr>
      <w:drawing>
        <wp:anchor distT="0" distB="0" distL="114300" distR="114300" simplePos="0" relativeHeight="251658752" behindDoc="1" locked="0" layoutInCell="1" allowOverlap="1" wp14:anchorId="0D5E6F53" wp14:editId="7AE17760">
          <wp:simplePos x="0" y="0"/>
          <wp:positionH relativeFrom="page">
            <wp:posOffset>464185</wp:posOffset>
          </wp:positionH>
          <wp:positionV relativeFrom="page">
            <wp:posOffset>9721215</wp:posOffset>
          </wp:positionV>
          <wp:extent cx="1130300" cy="546735"/>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 text.emf"/>
                  <pic:cNvPicPr/>
                </pic:nvPicPr>
                <pic:blipFill>
                  <a:blip r:embed="rId1">
                    <a:extLst>
                      <a:ext uri="{28A0092B-C50C-407E-A947-70E740481C1C}">
                        <a14:useLocalDpi xmlns:a14="http://schemas.microsoft.com/office/drawing/2010/main" val="0"/>
                      </a:ext>
                    </a:extLst>
                  </a:blip>
                  <a:stretch>
                    <a:fillRect/>
                  </a:stretch>
                </pic:blipFill>
                <pic:spPr>
                  <a:xfrm>
                    <a:off x="0" y="0"/>
                    <a:ext cx="1130300" cy="54673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5680" behindDoc="1" locked="0" layoutInCell="1" allowOverlap="1" wp14:anchorId="36AD8EDE" wp14:editId="3B4EB131">
          <wp:simplePos x="0" y="0"/>
          <wp:positionH relativeFrom="page">
            <wp:posOffset>4908550</wp:posOffset>
          </wp:positionH>
          <wp:positionV relativeFrom="page">
            <wp:posOffset>9676130</wp:posOffset>
          </wp:positionV>
          <wp:extent cx="2210400" cy="712800"/>
          <wp:effectExtent l="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 logo.emf"/>
                  <pic:cNvPicPr/>
                </pic:nvPicPr>
                <pic:blipFill>
                  <a:blip r:embed="rId2">
                    <a:extLst>
                      <a:ext uri="{28A0092B-C50C-407E-A947-70E740481C1C}">
                        <a14:useLocalDpi xmlns:a14="http://schemas.microsoft.com/office/drawing/2010/main" val="0"/>
                      </a:ext>
                    </a:extLst>
                  </a:blip>
                  <a:stretch>
                    <a:fillRect/>
                  </a:stretch>
                </pic:blipFill>
                <pic:spPr>
                  <a:xfrm>
                    <a:off x="0" y="0"/>
                    <a:ext cx="2210400" cy="7128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2545" w:rsidRDefault="007A2545" w:rsidP="00B6692A">
      <w:pPr>
        <w:spacing w:line="240" w:lineRule="auto"/>
      </w:pPr>
      <w:r>
        <w:separator/>
      </w:r>
    </w:p>
  </w:footnote>
  <w:footnote w:type="continuationSeparator" w:id="0">
    <w:p w:rsidR="007A2545" w:rsidRDefault="007A2545" w:rsidP="00B6692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0FE7" w:rsidRDefault="00C30FE7" w:rsidP="00AD7F21">
    <w:pPr>
      <w:pStyle w:val="Header"/>
      <w:spacing w:before="80"/>
      <w:ind w:right="1843"/>
      <w:jc w:val="left"/>
    </w:pPr>
    <w:r>
      <w:rPr>
        <w:noProof/>
      </w:rPr>
      <w:drawing>
        <wp:anchor distT="0" distB="0" distL="114300" distR="114300" simplePos="0" relativeHeight="251667968" behindDoc="1" locked="0" layoutInCell="1" allowOverlap="1" wp14:anchorId="095A474E" wp14:editId="676E3DCC">
          <wp:simplePos x="0" y="0"/>
          <wp:positionH relativeFrom="page">
            <wp:posOffset>288290</wp:posOffset>
          </wp:positionH>
          <wp:positionV relativeFrom="page">
            <wp:posOffset>288290</wp:posOffset>
          </wp:positionV>
          <wp:extent cx="7052400" cy="1022400"/>
          <wp:effectExtent l="0" t="0" r="0" b="635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tSheet Header p2.emf"/>
                  <pic:cNvPicPr/>
                </pic:nvPicPr>
                <pic:blipFill>
                  <a:blip r:embed="rId1">
                    <a:extLst>
                      <a:ext uri="{28A0092B-C50C-407E-A947-70E740481C1C}">
                        <a14:useLocalDpi xmlns:a14="http://schemas.microsoft.com/office/drawing/2010/main" val="0"/>
                      </a:ext>
                    </a:extLst>
                  </a:blip>
                  <a:stretch>
                    <a:fillRect/>
                  </a:stretch>
                </pic:blipFill>
                <pic:spPr>
                  <a:xfrm>
                    <a:off x="0" y="0"/>
                    <a:ext cx="7052400" cy="1022400"/>
                  </a:xfrm>
                  <a:prstGeom prst="rect">
                    <a:avLst/>
                  </a:prstGeom>
                </pic:spPr>
              </pic:pic>
            </a:graphicData>
          </a:graphic>
          <wp14:sizeRelH relativeFrom="page">
            <wp14:pctWidth>0</wp14:pctWidth>
          </wp14:sizeRelH>
          <wp14:sizeRelV relativeFrom="page">
            <wp14:pctHeight>0</wp14:pctHeight>
          </wp14:sizeRelV>
        </wp:anchor>
      </w:drawing>
    </w:r>
    <w:fldSimple w:instr=" STYLEREF  Title  \* MERGEFORMAT ">
      <w:r w:rsidR="00042122">
        <w:rPr>
          <w:noProof/>
        </w:rPr>
        <w:t>Collection of firewood for domestic use</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0FE7" w:rsidRDefault="00C30FE7" w:rsidP="00A94C53">
    <w:pPr>
      <w:pStyle w:val="Header"/>
      <w:spacing w:after="2640"/>
    </w:pPr>
    <w:r>
      <w:rPr>
        <w:noProof/>
      </w:rPr>
      <mc:AlternateContent>
        <mc:Choice Requires="wpg">
          <w:drawing>
            <wp:anchor distT="0" distB="0" distL="114300" distR="114300" simplePos="0" relativeHeight="251652608" behindDoc="0" locked="0" layoutInCell="1" allowOverlap="1" wp14:anchorId="0B45995F" wp14:editId="08199853">
              <wp:simplePos x="0" y="0"/>
              <wp:positionH relativeFrom="column">
                <wp:posOffset>-254007</wp:posOffset>
              </wp:positionH>
              <wp:positionV relativeFrom="paragraph">
                <wp:posOffset>-163837</wp:posOffset>
              </wp:positionV>
              <wp:extent cx="5344299" cy="1717200"/>
              <wp:effectExtent l="0" t="0" r="8890" b="0"/>
              <wp:wrapNone/>
              <wp:docPr id="20" name="Group 20"/>
              <wp:cNvGraphicFramePr/>
              <a:graphic xmlns:a="http://schemas.openxmlformats.org/drawingml/2006/main">
                <a:graphicData uri="http://schemas.microsoft.com/office/word/2010/wordprocessingGroup">
                  <wpg:wgp>
                    <wpg:cNvGrpSpPr/>
                    <wpg:grpSpPr>
                      <a:xfrm>
                        <a:off x="0" y="0"/>
                        <a:ext cx="5344299" cy="1717200"/>
                        <a:chOff x="0" y="0"/>
                        <a:chExt cx="5344299" cy="1717200"/>
                      </a:xfrm>
                    </wpg:grpSpPr>
                    <wps:wsp>
                      <wps:cNvPr id="4" name="Green Header Box"/>
                      <wps:cNvSpPr>
                        <a:spLocks noChangeArrowheads="1"/>
                      </wps:cNvSpPr>
                      <wps:spPr bwMode="auto">
                        <a:xfrm>
                          <a:off x="0" y="0"/>
                          <a:ext cx="5310554" cy="1717200"/>
                        </a:xfrm>
                        <a:custGeom>
                          <a:avLst/>
                          <a:gdLst>
                            <a:gd name="connsiteX0" fmla="*/ 0 w 4859655"/>
                            <a:gd name="connsiteY0" fmla="*/ 0 h 1022350"/>
                            <a:gd name="connsiteX1" fmla="*/ 4859655 w 4859655"/>
                            <a:gd name="connsiteY1" fmla="*/ 0 h 1022350"/>
                            <a:gd name="connsiteX2" fmla="*/ 4859655 w 4859655"/>
                            <a:gd name="connsiteY2" fmla="*/ 1022350 h 1022350"/>
                            <a:gd name="connsiteX3" fmla="*/ 0 w 4859655"/>
                            <a:gd name="connsiteY3" fmla="*/ 1022350 h 1022350"/>
                            <a:gd name="connsiteX4" fmla="*/ 0 w 4859655"/>
                            <a:gd name="connsiteY4" fmla="*/ 0 h 1022350"/>
                            <a:gd name="connsiteX0" fmla="*/ 0 w 5339135"/>
                            <a:gd name="connsiteY0" fmla="*/ 0 h 1022350"/>
                            <a:gd name="connsiteX1" fmla="*/ 5339135 w 5339135"/>
                            <a:gd name="connsiteY1" fmla="*/ 0 h 1022350"/>
                            <a:gd name="connsiteX2" fmla="*/ 4859655 w 5339135"/>
                            <a:gd name="connsiteY2" fmla="*/ 1022350 h 1022350"/>
                            <a:gd name="connsiteX3" fmla="*/ 0 w 5339135"/>
                            <a:gd name="connsiteY3" fmla="*/ 1022350 h 1022350"/>
                            <a:gd name="connsiteX4" fmla="*/ 0 w 5339135"/>
                            <a:gd name="connsiteY4" fmla="*/ 0 h 1022350"/>
                            <a:gd name="connsiteX0" fmla="*/ 0 w 5339135"/>
                            <a:gd name="connsiteY0" fmla="*/ 0 h 1022350"/>
                            <a:gd name="connsiteX1" fmla="*/ 5339135 w 5339135"/>
                            <a:gd name="connsiteY1" fmla="*/ 0 h 1022350"/>
                            <a:gd name="connsiteX2" fmla="*/ 4548116 w 5339135"/>
                            <a:gd name="connsiteY2" fmla="*/ 1022350 h 1022350"/>
                            <a:gd name="connsiteX3" fmla="*/ 0 w 5339135"/>
                            <a:gd name="connsiteY3" fmla="*/ 1022350 h 1022350"/>
                            <a:gd name="connsiteX4" fmla="*/ 0 w 5339135"/>
                            <a:gd name="connsiteY4" fmla="*/ 0 h 102235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339135" h="1022350">
                              <a:moveTo>
                                <a:pt x="0" y="0"/>
                              </a:moveTo>
                              <a:lnTo>
                                <a:pt x="5339135" y="0"/>
                              </a:lnTo>
                              <a:lnTo>
                                <a:pt x="4548116" y="1022350"/>
                              </a:lnTo>
                              <a:lnTo>
                                <a:pt x="0" y="1022350"/>
                              </a:lnTo>
                              <a:lnTo>
                                <a:pt x="0" y="0"/>
                              </a:lnTo>
                              <a:close/>
                            </a:path>
                          </a:pathLst>
                        </a:custGeom>
                        <a:solidFill>
                          <a:srgbClr val="00714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cNvPr id="3" name="Checker Box"/>
                      <wpg:cNvGrpSpPr/>
                      <wpg:grpSpPr>
                        <a:xfrm>
                          <a:off x="3969099" y="0"/>
                          <a:ext cx="1375200" cy="1717200"/>
                          <a:chOff x="3980815" y="0"/>
                          <a:chExt cx="1376045" cy="1717040"/>
                        </a:xfrm>
                      </wpg:grpSpPr>
                      <wps:wsp>
                        <wps:cNvPr id="6" name="Freeform 5"/>
                        <wps:cNvSpPr>
                          <a:spLocks/>
                        </wps:cNvSpPr>
                        <wps:spPr bwMode="auto">
                          <a:xfrm>
                            <a:off x="4653915" y="0"/>
                            <a:ext cx="418465" cy="286385"/>
                          </a:xfrm>
                          <a:custGeom>
                            <a:avLst/>
                            <a:gdLst>
                              <a:gd name="T0" fmla="*/ 1153 w 1153"/>
                              <a:gd name="T1" fmla="*/ 0 h 783"/>
                              <a:gd name="T2" fmla="*/ 783 w 1153"/>
                              <a:gd name="T3" fmla="*/ 783 h 783"/>
                              <a:gd name="T4" fmla="*/ 0 w 1153"/>
                              <a:gd name="T5" fmla="*/ 783 h 783"/>
                              <a:gd name="T6" fmla="*/ 370 w 1153"/>
                              <a:gd name="T7" fmla="*/ 0 h 783"/>
                              <a:gd name="T8" fmla="*/ 1153 w 1153"/>
                              <a:gd name="T9" fmla="*/ 0 h 783"/>
                            </a:gdLst>
                            <a:ahLst/>
                            <a:cxnLst>
                              <a:cxn ang="0">
                                <a:pos x="T0" y="T1"/>
                              </a:cxn>
                              <a:cxn ang="0">
                                <a:pos x="T2" y="T3"/>
                              </a:cxn>
                              <a:cxn ang="0">
                                <a:pos x="T4" y="T5"/>
                              </a:cxn>
                              <a:cxn ang="0">
                                <a:pos x="T6" y="T7"/>
                              </a:cxn>
                              <a:cxn ang="0">
                                <a:pos x="T8" y="T9"/>
                              </a:cxn>
                            </a:cxnLst>
                            <a:rect l="0" t="0" r="r" b="b"/>
                            <a:pathLst>
                              <a:path w="1153" h="783">
                                <a:moveTo>
                                  <a:pt x="1153" y="0"/>
                                </a:moveTo>
                                <a:lnTo>
                                  <a:pt x="783" y="783"/>
                                </a:lnTo>
                                <a:lnTo>
                                  <a:pt x="0" y="783"/>
                                </a:lnTo>
                                <a:lnTo>
                                  <a:pt x="370" y="0"/>
                                </a:lnTo>
                                <a:lnTo>
                                  <a:pt x="1153" y="0"/>
                                </a:lnTo>
                                <a:close/>
                              </a:path>
                            </a:pathLst>
                          </a:custGeom>
                          <a:solidFill>
                            <a:srgbClr val="0072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6"/>
                        <wps:cNvSpPr>
                          <a:spLocks/>
                        </wps:cNvSpPr>
                        <wps:spPr bwMode="auto">
                          <a:xfrm>
                            <a:off x="4518660" y="286385"/>
                            <a:ext cx="419735" cy="285750"/>
                          </a:xfrm>
                          <a:custGeom>
                            <a:avLst/>
                            <a:gdLst>
                              <a:gd name="T0" fmla="*/ 1154 w 1154"/>
                              <a:gd name="T1" fmla="*/ 0 h 783"/>
                              <a:gd name="T2" fmla="*/ 784 w 1154"/>
                              <a:gd name="T3" fmla="*/ 783 h 783"/>
                              <a:gd name="T4" fmla="*/ 0 w 1154"/>
                              <a:gd name="T5" fmla="*/ 783 h 783"/>
                              <a:gd name="T6" fmla="*/ 371 w 1154"/>
                              <a:gd name="T7" fmla="*/ 0 h 783"/>
                              <a:gd name="T8" fmla="*/ 1154 w 1154"/>
                              <a:gd name="T9" fmla="*/ 0 h 783"/>
                            </a:gdLst>
                            <a:ahLst/>
                            <a:cxnLst>
                              <a:cxn ang="0">
                                <a:pos x="T0" y="T1"/>
                              </a:cxn>
                              <a:cxn ang="0">
                                <a:pos x="T2" y="T3"/>
                              </a:cxn>
                              <a:cxn ang="0">
                                <a:pos x="T4" y="T5"/>
                              </a:cxn>
                              <a:cxn ang="0">
                                <a:pos x="T6" y="T7"/>
                              </a:cxn>
                              <a:cxn ang="0">
                                <a:pos x="T8" y="T9"/>
                              </a:cxn>
                            </a:cxnLst>
                            <a:rect l="0" t="0" r="r" b="b"/>
                            <a:pathLst>
                              <a:path w="1154" h="783">
                                <a:moveTo>
                                  <a:pt x="1154" y="0"/>
                                </a:moveTo>
                                <a:lnTo>
                                  <a:pt x="784" y="783"/>
                                </a:lnTo>
                                <a:lnTo>
                                  <a:pt x="0" y="783"/>
                                </a:lnTo>
                                <a:lnTo>
                                  <a:pt x="371" y="0"/>
                                </a:lnTo>
                                <a:lnTo>
                                  <a:pt x="1154" y="0"/>
                                </a:lnTo>
                                <a:close/>
                              </a:path>
                            </a:pathLst>
                          </a:custGeom>
                          <a:solidFill>
                            <a:srgbClr val="F5E1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7"/>
                        <wps:cNvSpPr>
                          <a:spLocks/>
                        </wps:cNvSpPr>
                        <wps:spPr bwMode="auto">
                          <a:xfrm>
                            <a:off x="4938395" y="0"/>
                            <a:ext cx="418465" cy="286385"/>
                          </a:xfrm>
                          <a:custGeom>
                            <a:avLst/>
                            <a:gdLst>
                              <a:gd name="T0" fmla="*/ 1153 w 1153"/>
                              <a:gd name="T1" fmla="*/ 0 h 783"/>
                              <a:gd name="T2" fmla="*/ 783 w 1153"/>
                              <a:gd name="T3" fmla="*/ 783 h 783"/>
                              <a:gd name="T4" fmla="*/ 0 w 1153"/>
                              <a:gd name="T5" fmla="*/ 783 h 783"/>
                              <a:gd name="T6" fmla="*/ 370 w 1153"/>
                              <a:gd name="T7" fmla="*/ 0 h 783"/>
                              <a:gd name="T8" fmla="*/ 1153 w 1153"/>
                              <a:gd name="T9" fmla="*/ 0 h 783"/>
                            </a:gdLst>
                            <a:ahLst/>
                            <a:cxnLst>
                              <a:cxn ang="0">
                                <a:pos x="T0" y="T1"/>
                              </a:cxn>
                              <a:cxn ang="0">
                                <a:pos x="T2" y="T3"/>
                              </a:cxn>
                              <a:cxn ang="0">
                                <a:pos x="T4" y="T5"/>
                              </a:cxn>
                              <a:cxn ang="0">
                                <a:pos x="T6" y="T7"/>
                              </a:cxn>
                              <a:cxn ang="0">
                                <a:pos x="T8" y="T9"/>
                              </a:cxn>
                            </a:cxnLst>
                            <a:rect l="0" t="0" r="r" b="b"/>
                            <a:pathLst>
                              <a:path w="1153" h="783">
                                <a:moveTo>
                                  <a:pt x="1153" y="0"/>
                                </a:moveTo>
                                <a:lnTo>
                                  <a:pt x="783" y="783"/>
                                </a:lnTo>
                                <a:lnTo>
                                  <a:pt x="0" y="783"/>
                                </a:lnTo>
                                <a:lnTo>
                                  <a:pt x="370" y="0"/>
                                </a:lnTo>
                                <a:lnTo>
                                  <a:pt x="1153" y="0"/>
                                </a:lnTo>
                                <a:close/>
                              </a:path>
                            </a:pathLst>
                          </a:custGeom>
                          <a:solidFill>
                            <a:srgbClr val="F5E1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8"/>
                        <wps:cNvSpPr>
                          <a:spLocks/>
                        </wps:cNvSpPr>
                        <wps:spPr bwMode="auto">
                          <a:xfrm>
                            <a:off x="4803775" y="286385"/>
                            <a:ext cx="419100" cy="285750"/>
                          </a:xfrm>
                          <a:custGeom>
                            <a:avLst/>
                            <a:gdLst>
                              <a:gd name="T0" fmla="*/ 1153 w 1153"/>
                              <a:gd name="T1" fmla="*/ 0 h 783"/>
                              <a:gd name="T2" fmla="*/ 783 w 1153"/>
                              <a:gd name="T3" fmla="*/ 783 h 783"/>
                              <a:gd name="T4" fmla="*/ 0 w 1153"/>
                              <a:gd name="T5" fmla="*/ 783 h 783"/>
                              <a:gd name="T6" fmla="*/ 370 w 1153"/>
                              <a:gd name="T7" fmla="*/ 0 h 783"/>
                              <a:gd name="T8" fmla="*/ 1153 w 1153"/>
                              <a:gd name="T9" fmla="*/ 0 h 783"/>
                            </a:gdLst>
                            <a:ahLst/>
                            <a:cxnLst>
                              <a:cxn ang="0">
                                <a:pos x="T0" y="T1"/>
                              </a:cxn>
                              <a:cxn ang="0">
                                <a:pos x="T2" y="T3"/>
                              </a:cxn>
                              <a:cxn ang="0">
                                <a:pos x="T4" y="T5"/>
                              </a:cxn>
                              <a:cxn ang="0">
                                <a:pos x="T6" y="T7"/>
                              </a:cxn>
                              <a:cxn ang="0">
                                <a:pos x="T8" y="T9"/>
                              </a:cxn>
                            </a:cxnLst>
                            <a:rect l="0" t="0" r="r" b="b"/>
                            <a:pathLst>
                              <a:path w="1153" h="783">
                                <a:moveTo>
                                  <a:pt x="1153" y="0"/>
                                </a:moveTo>
                                <a:lnTo>
                                  <a:pt x="783" y="783"/>
                                </a:lnTo>
                                <a:lnTo>
                                  <a:pt x="0" y="783"/>
                                </a:lnTo>
                                <a:lnTo>
                                  <a:pt x="370" y="0"/>
                                </a:lnTo>
                                <a:lnTo>
                                  <a:pt x="1153" y="0"/>
                                </a:lnTo>
                                <a:close/>
                              </a:path>
                            </a:pathLst>
                          </a:custGeom>
                          <a:solidFill>
                            <a:srgbClr val="0072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9"/>
                        <wps:cNvSpPr>
                          <a:spLocks/>
                        </wps:cNvSpPr>
                        <wps:spPr bwMode="auto">
                          <a:xfrm>
                            <a:off x="4384675" y="572135"/>
                            <a:ext cx="419100" cy="286385"/>
                          </a:xfrm>
                          <a:custGeom>
                            <a:avLst/>
                            <a:gdLst>
                              <a:gd name="T0" fmla="*/ 1154 w 1154"/>
                              <a:gd name="T1" fmla="*/ 0 h 783"/>
                              <a:gd name="T2" fmla="*/ 783 w 1154"/>
                              <a:gd name="T3" fmla="*/ 783 h 783"/>
                              <a:gd name="T4" fmla="*/ 0 w 1154"/>
                              <a:gd name="T5" fmla="*/ 783 h 783"/>
                              <a:gd name="T6" fmla="*/ 370 w 1154"/>
                              <a:gd name="T7" fmla="*/ 0 h 783"/>
                              <a:gd name="T8" fmla="*/ 1154 w 1154"/>
                              <a:gd name="T9" fmla="*/ 0 h 783"/>
                            </a:gdLst>
                            <a:ahLst/>
                            <a:cxnLst>
                              <a:cxn ang="0">
                                <a:pos x="T0" y="T1"/>
                              </a:cxn>
                              <a:cxn ang="0">
                                <a:pos x="T2" y="T3"/>
                              </a:cxn>
                              <a:cxn ang="0">
                                <a:pos x="T4" y="T5"/>
                              </a:cxn>
                              <a:cxn ang="0">
                                <a:pos x="T6" y="T7"/>
                              </a:cxn>
                              <a:cxn ang="0">
                                <a:pos x="T8" y="T9"/>
                              </a:cxn>
                            </a:cxnLst>
                            <a:rect l="0" t="0" r="r" b="b"/>
                            <a:pathLst>
                              <a:path w="1154" h="783">
                                <a:moveTo>
                                  <a:pt x="1154" y="0"/>
                                </a:moveTo>
                                <a:lnTo>
                                  <a:pt x="783" y="783"/>
                                </a:lnTo>
                                <a:lnTo>
                                  <a:pt x="0" y="783"/>
                                </a:lnTo>
                                <a:lnTo>
                                  <a:pt x="370" y="0"/>
                                </a:lnTo>
                                <a:lnTo>
                                  <a:pt x="1154" y="0"/>
                                </a:lnTo>
                                <a:close/>
                              </a:path>
                            </a:pathLst>
                          </a:custGeom>
                          <a:solidFill>
                            <a:srgbClr val="0072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0"/>
                        <wps:cNvSpPr>
                          <a:spLocks/>
                        </wps:cNvSpPr>
                        <wps:spPr bwMode="auto">
                          <a:xfrm>
                            <a:off x="4250055" y="858520"/>
                            <a:ext cx="419100" cy="285750"/>
                          </a:xfrm>
                          <a:custGeom>
                            <a:avLst/>
                            <a:gdLst>
                              <a:gd name="T0" fmla="*/ 1153 w 1153"/>
                              <a:gd name="T1" fmla="*/ 0 h 783"/>
                              <a:gd name="T2" fmla="*/ 783 w 1153"/>
                              <a:gd name="T3" fmla="*/ 783 h 783"/>
                              <a:gd name="T4" fmla="*/ 0 w 1153"/>
                              <a:gd name="T5" fmla="*/ 783 h 783"/>
                              <a:gd name="T6" fmla="*/ 370 w 1153"/>
                              <a:gd name="T7" fmla="*/ 0 h 783"/>
                              <a:gd name="T8" fmla="*/ 1153 w 1153"/>
                              <a:gd name="T9" fmla="*/ 0 h 783"/>
                            </a:gdLst>
                            <a:ahLst/>
                            <a:cxnLst>
                              <a:cxn ang="0">
                                <a:pos x="T0" y="T1"/>
                              </a:cxn>
                              <a:cxn ang="0">
                                <a:pos x="T2" y="T3"/>
                              </a:cxn>
                              <a:cxn ang="0">
                                <a:pos x="T4" y="T5"/>
                              </a:cxn>
                              <a:cxn ang="0">
                                <a:pos x="T6" y="T7"/>
                              </a:cxn>
                              <a:cxn ang="0">
                                <a:pos x="T8" y="T9"/>
                              </a:cxn>
                            </a:cxnLst>
                            <a:rect l="0" t="0" r="r" b="b"/>
                            <a:pathLst>
                              <a:path w="1153" h="783">
                                <a:moveTo>
                                  <a:pt x="1153" y="0"/>
                                </a:moveTo>
                                <a:lnTo>
                                  <a:pt x="783" y="783"/>
                                </a:lnTo>
                                <a:lnTo>
                                  <a:pt x="0" y="783"/>
                                </a:lnTo>
                                <a:lnTo>
                                  <a:pt x="370" y="0"/>
                                </a:lnTo>
                                <a:lnTo>
                                  <a:pt x="1153" y="0"/>
                                </a:lnTo>
                                <a:close/>
                              </a:path>
                            </a:pathLst>
                          </a:custGeom>
                          <a:solidFill>
                            <a:srgbClr val="F5E1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1"/>
                        <wps:cNvSpPr>
                          <a:spLocks/>
                        </wps:cNvSpPr>
                        <wps:spPr bwMode="auto">
                          <a:xfrm>
                            <a:off x="4669155" y="572135"/>
                            <a:ext cx="419100" cy="286385"/>
                          </a:xfrm>
                          <a:custGeom>
                            <a:avLst/>
                            <a:gdLst>
                              <a:gd name="T0" fmla="*/ 1154 w 1154"/>
                              <a:gd name="T1" fmla="*/ 0 h 783"/>
                              <a:gd name="T2" fmla="*/ 783 w 1154"/>
                              <a:gd name="T3" fmla="*/ 783 h 783"/>
                              <a:gd name="T4" fmla="*/ 0 w 1154"/>
                              <a:gd name="T5" fmla="*/ 783 h 783"/>
                              <a:gd name="T6" fmla="*/ 371 w 1154"/>
                              <a:gd name="T7" fmla="*/ 0 h 783"/>
                              <a:gd name="T8" fmla="*/ 1154 w 1154"/>
                              <a:gd name="T9" fmla="*/ 0 h 783"/>
                            </a:gdLst>
                            <a:ahLst/>
                            <a:cxnLst>
                              <a:cxn ang="0">
                                <a:pos x="T0" y="T1"/>
                              </a:cxn>
                              <a:cxn ang="0">
                                <a:pos x="T2" y="T3"/>
                              </a:cxn>
                              <a:cxn ang="0">
                                <a:pos x="T4" y="T5"/>
                              </a:cxn>
                              <a:cxn ang="0">
                                <a:pos x="T6" y="T7"/>
                              </a:cxn>
                              <a:cxn ang="0">
                                <a:pos x="T8" y="T9"/>
                              </a:cxn>
                            </a:cxnLst>
                            <a:rect l="0" t="0" r="r" b="b"/>
                            <a:pathLst>
                              <a:path w="1154" h="783">
                                <a:moveTo>
                                  <a:pt x="1154" y="0"/>
                                </a:moveTo>
                                <a:lnTo>
                                  <a:pt x="783" y="783"/>
                                </a:lnTo>
                                <a:lnTo>
                                  <a:pt x="0" y="783"/>
                                </a:lnTo>
                                <a:lnTo>
                                  <a:pt x="371" y="0"/>
                                </a:lnTo>
                                <a:lnTo>
                                  <a:pt x="1154" y="0"/>
                                </a:lnTo>
                                <a:close/>
                              </a:path>
                            </a:pathLst>
                          </a:custGeom>
                          <a:solidFill>
                            <a:srgbClr val="F5E1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2"/>
                        <wps:cNvSpPr>
                          <a:spLocks/>
                        </wps:cNvSpPr>
                        <wps:spPr bwMode="auto">
                          <a:xfrm>
                            <a:off x="4534535" y="858520"/>
                            <a:ext cx="419100" cy="285750"/>
                          </a:xfrm>
                          <a:custGeom>
                            <a:avLst/>
                            <a:gdLst>
                              <a:gd name="T0" fmla="*/ 1153 w 1153"/>
                              <a:gd name="T1" fmla="*/ 0 h 783"/>
                              <a:gd name="T2" fmla="*/ 783 w 1153"/>
                              <a:gd name="T3" fmla="*/ 783 h 783"/>
                              <a:gd name="T4" fmla="*/ 0 w 1153"/>
                              <a:gd name="T5" fmla="*/ 783 h 783"/>
                              <a:gd name="T6" fmla="*/ 370 w 1153"/>
                              <a:gd name="T7" fmla="*/ 0 h 783"/>
                              <a:gd name="T8" fmla="*/ 1153 w 1153"/>
                              <a:gd name="T9" fmla="*/ 0 h 783"/>
                            </a:gdLst>
                            <a:ahLst/>
                            <a:cxnLst>
                              <a:cxn ang="0">
                                <a:pos x="T0" y="T1"/>
                              </a:cxn>
                              <a:cxn ang="0">
                                <a:pos x="T2" y="T3"/>
                              </a:cxn>
                              <a:cxn ang="0">
                                <a:pos x="T4" y="T5"/>
                              </a:cxn>
                              <a:cxn ang="0">
                                <a:pos x="T6" y="T7"/>
                              </a:cxn>
                              <a:cxn ang="0">
                                <a:pos x="T8" y="T9"/>
                              </a:cxn>
                            </a:cxnLst>
                            <a:rect l="0" t="0" r="r" b="b"/>
                            <a:pathLst>
                              <a:path w="1153" h="783">
                                <a:moveTo>
                                  <a:pt x="1153" y="0"/>
                                </a:moveTo>
                                <a:lnTo>
                                  <a:pt x="783" y="783"/>
                                </a:lnTo>
                                <a:lnTo>
                                  <a:pt x="0" y="783"/>
                                </a:lnTo>
                                <a:lnTo>
                                  <a:pt x="370" y="0"/>
                                </a:lnTo>
                                <a:lnTo>
                                  <a:pt x="1153" y="0"/>
                                </a:lnTo>
                                <a:close/>
                              </a:path>
                            </a:pathLst>
                          </a:custGeom>
                          <a:solidFill>
                            <a:srgbClr val="0072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3"/>
                        <wps:cNvSpPr>
                          <a:spLocks/>
                        </wps:cNvSpPr>
                        <wps:spPr bwMode="auto">
                          <a:xfrm>
                            <a:off x="4115435" y="1144270"/>
                            <a:ext cx="419100" cy="286385"/>
                          </a:xfrm>
                          <a:custGeom>
                            <a:avLst/>
                            <a:gdLst>
                              <a:gd name="T0" fmla="*/ 1153 w 1153"/>
                              <a:gd name="T1" fmla="*/ 0 h 784"/>
                              <a:gd name="T2" fmla="*/ 783 w 1153"/>
                              <a:gd name="T3" fmla="*/ 784 h 784"/>
                              <a:gd name="T4" fmla="*/ 0 w 1153"/>
                              <a:gd name="T5" fmla="*/ 784 h 784"/>
                              <a:gd name="T6" fmla="*/ 370 w 1153"/>
                              <a:gd name="T7" fmla="*/ 0 h 784"/>
                              <a:gd name="T8" fmla="*/ 1153 w 1153"/>
                              <a:gd name="T9" fmla="*/ 0 h 784"/>
                            </a:gdLst>
                            <a:ahLst/>
                            <a:cxnLst>
                              <a:cxn ang="0">
                                <a:pos x="T0" y="T1"/>
                              </a:cxn>
                              <a:cxn ang="0">
                                <a:pos x="T2" y="T3"/>
                              </a:cxn>
                              <a:cxn ang="0">
                                <a:pos x="T4" y="T5"/>
                              </a:cxn>
                              <a:cxn ang="0">
                                <a:pos x="T6" y="T7"/>
                              </a:cxn>
                              <a:cxn ang="0">
                                <a:pos x="T8" y="T9"/>
                              </a:cxn>
                            </a:cxnLst>
                            <a:rect l="0" t="0" r="r" b="b"/>
                            <a:pathLst>
                              <a:path w="1153" h="784">
                                <a:moveTo>
                                  <a:pt x="1153" y="0"/>
                                </a:moveTo>
                                <a:lnTo>
                                  <a:pt x="783" y="784"/>
                                </a:lnTo>
                                <a:lnTo>
                                  <a:pt x="0" y="784"/>
                                </a:lnTo>
                                <a:lnTo>
                                  <a:pt x="370" y="0"/>
                                </a:lnTo>
                                <a:lnTo>
                                  <a:pt x="1153" y="0"/>
                                </a:lnTo>
                                <a:close/>
                              </a:path>
                            </a:pathLst>
                          </a:custGeom>
                          <a:solidFill>
                            <a:srgbClr val="0072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14"/>
                        <wps:cNvSpPr>
                          <a:spLocks/>
                        </wps:cNvSpPr>
                        <wps:spPr bwMode="auto">
                          <a:xfrm>
                            <a:off x="3980815" y="1430655"/>
                            <a:ext cx="419100" cy="286385"/>
                          </a:xfrm>
                          <a:custGeom>
                            <a:avLst/>
                            <a:gdLst>
                              <a:gd name="T0" fmla="*/ 1153 w 1153"/>
                              <a:gd name="T1" fmla="*/ 0 h 783"/>
                              <a:gd name="T2" fmla="*/ 783 w 1153"/>
                              <a:gd name="T3" fmla="*/ 783 h 783"/>
                              <a:gd name="T4" fmla="*/ 0 w 1153"/>
                              <a:gd name="T5" fmla="*/ 783 h 783"/>
                              <a:gd name="T6" fmla="*/ 370 w 1153"/>
                              <a:gd name="T7" fmla="*/ 0 h 783"/>
                              <a:gd name="T8" fmla="*/ 1153 w 1153"/>
                              <a:gd name="T9" fmla="*/ 0 h 783"/>
                            </a:gdLst>
                            <a:ahLst/>
                            <a:cxnLst>
                              <a:cxn ang="0">
                                <a:pos x="T0" y="T1"/>
                              </a:cxn>
                              <a:cxn ang="0">
                                <a:pos x="T2" y="T3"/>
                              </a:cxn>
                              <a:cxn ang="0">
                                <a:pos x="T4" y="T5"/>
                              </a:cxn>
                              <a:cxn ang="0">
                                <a:pos x="T6" y="T7"/>
                              </a:cxn>
                              <a:cxn ang="0">
                                <a:pos x="T8" y="T9"/>
                              </a:cxn>
                            </a:cxnLst>
                            <a:rect l="0" t="0" r="r" b="b"/>
                            <a:pathLst>
                              <a:path w="1153" h="783">
                                <a:moveTo>
                                  <a:pt x="1153" y="0"/>
                                </a:moveTo>
                                <a:lnTo>
                                  <a:pt x="783" y="783"/>
                                </a:lnTo>
                                <a:lnTo>
                                  <a:pt x="0" y="783"/>
                                </a:lnTo>
                                <a:lnTo>
                                  <a:pt x="370" y="0"/>
                                </a:lnTo>
                                <a:lnTo>
                                  <a:pt x="1153" y="0"/>
                                </a:lnTo>
                                <a:close/>
                              </a:path>
                            </a:pathLst>
                          </a:custGeom>
                          <a:solidFill>
                            <a:srgbClr val="F5E1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15"/>
                        <wps:cNvSpPr>
                          <a:spLocks/>
                        </wps:cNvSpPr>
                        <wps:spPr bwMode="auto">
                          <a:xfrm>
                            <a:off x="4399915" y="1144270"/>
                            <a:ext cx="419100" cy="286385"/>
                          </a:xfrm>
                          <a:custGeom>
                            <a:avLst/>
                            <a:gdLst>
                              <a:gd name="T0" fmla="*/ 1153 w 1153"/>
                              <a:gd name="T1" fmla="*/ 0 h 784"/>
                              <a:gd name="T2" fmla="*/ 783 w 1153"/>
                              <a:gd name="T3" fmla="*/ 784 h 784"/>
                              <a:gd name="T4" fmla="*/ 0 w 1153"/>
                              <a:gd name="T5" fmla="*/ 784 h 784"/>
                              <a:gd name="T6" fmla="*/ 370 w 1153"/>
                              <a:gd name="T7" fmla="*/ 0 h 784"/>
                              <a:gd name="T8" fmla="*/ 1153 w 1153"/>
                              <a:gd name="T9" fmla="*/ 0 h 784"/>
                            </a:gdLst>
                            <a:ahLst/>
                            <a:cxnLst>
                              <a:cxn ang="0">
                                <a:pos x="T0" y="T1"/>
                              </a:cxn>
                              <a:cxn ang="0">
                                <a:pos x="T2" y="T3"/>
                              </a:cxn>
                              <a:cxn ang="0">
                                <a:pos x="T4" y="T5"/>
                              </a:cxn>
                              <a:cxn ang="0">
                                <a:pos x="T6" y="T7"/>
                              </a:cxn>
                              <a:cxn ang="0">
                                <a:pos x="T8" y="T9"/>
                              </a:cxn>
                            </a:cxnLst>
                            <a:rect l="0" t="0" r="r" b="b"/>
                            <a:pathLst>
                              <a:path w="1153" h="784">
                                <a:moveTo>
                                  <a:pt x="1153" y="0"/>
                                </a:moveTo>
                                <a:lnTo>
                                  <a:pt x="783" y="784"/>
                                </a:lnTo>
                                <a:lnTo>
                                  <a:pt x="0" y="784"/>
                                </a:lnTo>
                                <a:lnTo>
                                  <a:pt x="370" y="0"/>
                                </a:lnTo>
                                <a:lnTo>
                                  <a:pt x="1153" y="0"/>
                                </a:lnTo>
                                <a:close/>
                              </a:path>
                            </a:pathLst>
                          </a:custGeom>
                          <a:solidFill>
                            <a:srgbClr val="F5E1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16"/>
                        <wps:cNvSpPr>
                          <a:spLocks/>
                        </wps:cNvSpPr>
                        <wps:spPr bwMode="auto">
                          <a:xfrm>
                            <a:off x="4260269" y="1430655"/>
                            <a:ext cx="419100" cy="286385"/>
                          </a:xfrm>
                          <a:custGeom>
                            <a:avLst/>
                            <a:gdLst>
                              <a:gd name="T0" fmla="*/ 1153 w 1153"/>
                              <a:gd name="T1" fmla="*/ 0 h 783"/>
                              <a:gd name="T2" fmla="*/ 783 w 1153"/>
                              <a:gd name="T3" fmla="*/ 783 h 783"/>
                              <a:gd name="T4" fmla="*/ 0 w 1153"/>
                              <a:gd name="T5" fmla="*/ 783 h 783"/>
                              <a:gd name="T6" fmla="*/ 370 w 1153"/>
                              <a:gd name="T7" fmla="*/ 0 h 783"/>
                              <a:gd name="T8" fmla="*/ 1153 w 1153"/>
                              <a:gd name="T9" fmla="*/ 0 h 783"/>
                            </a:gdLst>
                            <a:ahLst/>
                            <a:cxnLst>
                              <a:cxn ang="0">
                                <a:pos x="T0" y="T1"/>
                              </a:cxn>
                              <a:cxn ang="0">
                                <a:pos x="T2" y="T3"/>
                              </a:cxn>
                              <a:cxn ang="0">
                                <a:pos x="T4" y="T5"/>
                              </a:cxn>
                              <a:cxn ang="0">
                                <a:pos x="T6" y="T7"/>
                              </a:cxn>
                              <a:cxn ang="0">
                                <a:pos x="T8" y="T9"/>
                              </a:cxn>
                            </a:cxnLst>
                            <a:rect l="0" t="0" r="r" b="b"/>
                            <a:pathLst>
                              <a:path w="1153" h="783">
                                <a:moveTo>
                                  <a:pt x="1153" y="0"/>
                                </a:moveTo>
                                <a:lnTo>
                                  <a:pt x="783" y="783"/>
                                </a:lnTo>
                                <a:lnTo>
                                  <a:pt x="0" y="783"/>
                                </a:lnTo>
                                <a:lnTo>
                                  <a:pt x="370" y="0"/>
                                </a:lnTo>
                                <a:lnTo>
                                  <a:pt x="1153" y="0"/>
                                </a:lnTo>
                                <a:close/>
                              </a:path>
                            </a:pathLst>
                          </a:custGeom>
                          <a:solidFill>
                            <a:srgbClr val="0072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anchor>
          </w:drawing>
        </mc:Choice>
        <mc:Fallback>
          <w:pict>
            <v:group w14:anchorId="725DA12E" id="Group 20" o:spid="_x0000_s1026" style="position:absolute;margin-left:-20pt;margin-top:-12.9pt;width:420.8pt;height:135.2pt;z-index:251652608" coordsize="53442,17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">
              <v:shape id="Green Header Box" o:spid="_x0000_s1027" style="position:absolute;width:53105;height:17172;visibility:visible;mso-wrap-style:square;v-text-anchor:top" coordsize="5339135,1022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" path="m,l5339135,,4548116,1022350,,1022350,,xe" fillcolor="#00714e" stroked="f">
                <v:stroke joinstyle="miter"/>
                <v:path o:connecttype="custom" o:connectlocs="0,0;5310554,0;4523769,1717200;0,1717200;0,0" o:connectangles="0,0,0,0,0"/>
              </v:shape>
              <v:group id="Checker Box" o:spid="_x0000_s1028" style="position:absolute;left:39690;width:13752;height:17172" coordorigin="39808" coordsize="13760,17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Freeform 5" o:spid="_x0000_s1029" style="position:absolute;left:46539;width:4184;height:2863;visibility:visible;mso-wrap-style:square;v-text-anchor:top" coordsize="1153,7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" path="m1153,l783,783,,783,370,r783,xe" fillcolor="#007247" stroked="f">
                  <v:path arrowok="t" o:connecttype="custom" o:connectlocs="418465,0;284179,286385;0,286385;134286,0;418465,0" o:connectangles="0,0,0,0,0"/>
                </v:shape>
                <v:shape id="Freeform 6" o:spid="_x0000_s1030" style="position:absolute;left:45186;top:2863;width:4197;height:2858;visibility:visible;mso-wrap-style:square;v-text-anchor:top" coordsize="1154,7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" path="m1154,l784,783,,783,371,r783,xe" fillcolor="#f5e100" stroked="f">
                  <v:path arrowok="t" o:connecttype="custom" o:connectlocs="419735,0;285158,285750;0,285750;134941,0;419735,0" o:connectangles="0,0,0,0,0"/>
                </v:shape>
                <v:shape id="Freeform 7" o:spid="_x0000_s1031" style="position:absolute;left:49383;width:4185;height:2863;visibility:visible;mso-wrap-style:square;v-text-anchor:top" coordsize="1153,7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" path="m1153,l783,783,,783,370,r783,xe" fillcolor="#f5e100" stroked="f">
                  <v:path arrowok="t" o:connecttype="custom" o:connectlocs="418465,0;284179,286385;0,286385;134286,0;418465,0" o:connectangles="0,0,0,0,0"/>
                </v:shape>
                <v:shape id="Freeform 8" o:spid="_x0000_s1032" style="position:absolute;left:48037;top:2863;width:4191;height:2858;visibility:visible;mso-wrap-style:square;v-text-anchor:top" coordsize="1153,7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" path="m1153,l783,783,,783,370,r783,xe" fillcolor="#007247" stroked="f">
                  <v:path arrowok="t" o:connecttype="custom" o:connectlocs="419100,0;284610,285750;0,285750;134490,0;419100,0" o:connectangles="0,0,0,0,0"/>
                </v:shape>
                <v:shape id="Freeform 9" o:spid="_x0000_s1033" style="position:absolute;left:43846;top:5721;width:4191;height:2864;visibility:visible;mso-wrap-style:square;v-text-anchor:top" coordsize="1154,7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" path="m1154,l783,783,,783,370,r784,xe" fillcolor="#007247" stroked="f">
                  <v:path arrowok="t" o:connecttype="custom" o:connectlocs="419100,0;284363,286385;0,286385;134373,0;419100,0" o:connectangles="0,0,0,0,0"/>
                </v:shape>
                <v:shape id="Freeform 10" o:spid="_x0000_s1034" style="position:absolute;left:42500;top:8585;width:4191;height:2857;visibility:visible;mso-wrap-style:square;v-text-anchor:top" coordsize="1153,7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" path="m1153,l783,783,,783,370,r783,xe" fillcolor="#f5e100" stroked="f">
                  <v:path arrowok="t" o:connecttype="custom" o:connectlocs="419100,0;284610,285750;0,285750;134490,0;419100,0" o:connectangles="0,0,0,0,0"/>
                </v:shape>
                <v:shape id="Freeform 11" o:spid="_x0000_s1035" style="position:absolute;left:46691;top:5721;width:4191;height:2864;visibility:visible;mso-wrap-style:square;v-text-anchor:top" coordsize="1154,7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" path="m1154,l783,783,,783,371,r783,xe" fillcolor="#f5e100" stroked="f">
                  <v:path arrowok="t" o:connecttype="custom" o:connectlocs="419100,0;284363,286385;0,286385;134737,0;419100,0" o:connectangles="0,0,0,0,0"/>
                </v:shape>
                <v:shape id="Freeform 12" o:spid="_x0000_s1036" style="position:absolute;left:45345;top:8585;width:4191;height:2857;visibility:visible;mso-wrap-style:square;v-text-anchor:top" coordsize="1153,7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" path="m1153,l783,783,,783,370,r783,xe" fillcolor="#007247" stroked="f">
                  <v:path arrowok="t" o:connecttype="custom" o:connectlocs="419100,0;284610,285750;0,285750;134490,0;419100,0" o:connectangles="0,0,0,0,0"/>
                </v:shape>
                <v:shape id="Freeform 13" o:spid="_x0000_s1037" style="position:absolute;left:41154;top:11442;width:4191;height:2864;visibility:visible;mso-wrap-style:square;v-text-anchor:top" coordsize="1153,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" path="m1153,l783,784,,784,370,r783,xe" fillcolor="#007247" stroked="f">
                  <v:path arrowok="t" o:connecttype="custom" o:connectlocs="419100,0;284610,286385;0,286385;134490,0;419100,0" o:connectangles="0,0,0,0,0"/>
                </v:shape>
                <v:shape id="Freeform 14" o:spid="_x0000_s1038" style="position:absolute;left:39808;top:14306;width:4191;height:2864;visibility:visible;mso-wrap-style:square;v-text-anchor:top" coordsize="1153,7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" path="m1153,l783,783,,783,370,r783,xe" fillcolor="#f5e100" stroked="f">
                  <v:path arrowok="t" o:connecttype="custom" o:connectlocs="419100,0;284610,286385;0,286385;134490,0;419100,0" o:connectangles="0,0,0,0,0"/>
                </v:shape>
                <v:shape id="Freeform 15" o:spid="_x0000_s1039" style="position:absolute;left:43999;top:11442;width:4191;height:2864;visibility:visible;mso-wrap-style:square;v-text-anchor:top" coordsize="1153,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" path="m1153,l783,784,,784,370,r783,xe" fillcolor="#f5e100" stroked="f">
                  <v:path arrowok="t" o:connecttype="custom" o:connectlocs="419100,0;284610,286385;0,286385;134490,0;419100,0" o:connectangles="0,0,0,0,0"/>
                </v:shape>
                <v:shape id="Freeform 16" o:spid="_x0000_s1040" style="position:absolute;left:42602;top:14306;width:4191;height:2864;visibility:visible;mso-wrap-style:square;v-text-anchor:top" coordsize="1153,7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" path="m1153,l783,783,,783,370,r783,xe" fillcolor="#007247" stroked="f">
                  <v:path arrowok="t" o:connecttype="custom" o:connectlocs="419100,0;284610,286385;0,286385;134490,0;419100,0" o:connectangles="0,0,0,0,0"/>
                </v:shape>
              </v:group>
            </v:group>
          </w:pict>
        </mc:Fallback>
      </mc:AlternateContent>
    </w:r>
    <w:r>
      <w:rPr>
        <w:noProof/>
      </w:rPr>
      <mc:AlternateContent>
        <mc:Choice Requires="wps">
          <w:drawing>
            <wp:anchor distT="0" distB="0" distL="114300" distR="114300" simplePos="0" relativeHeight="251664896" behindDoc="0" locked="0" layoutInCell="1" allowOverlap="1" wp14:anchorId="58F54E37" wp14:editId="55C6784F">
              <wp:simplePos x="0" y="0"/>
              <wp:positionH relativeFrom="page">
                <wp:posOffset>104775</wp:posOffset>
              </wp:positionH>
              <wp:positionV relativeFrom="page">
                <wp:posOffset>2010515</wp:posOffset>
              </wp:positionV>
              <wp:extent cx="7200000" cy="0"/>
              <wp:effectExtent l="0" t="19050" r="1270" b="19050"/>
              <wp:wrapNone/>
              <wp:docPr id="21" name="Straight Connector 21"/>
              <wp:cNvGraphicFramePr/>
              <a:graphic xmlns:a="http://schemas.openxmlformats.org/drawingml/2006/main">
                <a:graphicData uri="http://schemas.microsoft.com/office/word/2010/wordprocessingShape">
                  <wps:wsp>
                    <wps:cNvCnPr/>
                    <wps:spPr>
                      <a:xfrm>
                        <a:off x="0" y="0"/>
                        <a:ext cx="7200000" cy="0"/>
                      </a:xfrm>
                      <a:prstGeom prst="line">
                        <a:avLst/>
                      </a:prstGeom>
                      <a:ln w="28575">
                        <a:solidFill>
                          <a:srgbClr val="FFFFF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9F01B41" id="Straight Connector 21" o:spid="_x0000_s1026" style="position:absolute;z-index:251664896;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8.25pt,158.3pt" to="575.2pt,1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" strokecolor="white" strokeweight="2.25pt">
              <w10:wrap anchorx="page" anchory="page"/>
            </v:line>
          </w:pict>
        </mc:Fallback>
      </mc:AlternateContent>
    </w:r>
    <w:r>
      <w:rPr>
        <w:noProof/>
      </w:rPr>
      <mc:AlternateContent>
        <mc:Choice Requires="wps">
          <w:drawing>
            <wp:anchor distT="0" distB="0" distL="114300" distR="114300" simplePos="0" relativeHeight="251661824" behindDoc="0" locked="0" layoutInCell="1" allowOverlap="1" wp14:anchorId="3A0250DB" wp14:editId="05E4B974">
              <wp:simplePos x="0" y="0"/>
              <wp:positionH relativeFrom="page">
                <wp:posOffset>123825</wp:posOffset>
              </wp:positionH>
              <wp:positionV relativeFrom="page">
                <wp:posOffset>276225</wp:posOffset>
              </wp:positionV>
              <wp:extent cx="7199630" cy="0"/>
              <wp:effectExtent l="0" t="19050" r="1270" b="19050"/>
              <wp:wrapNone/>
              <wp:docPr id="35" name="Straight Connector 35"/>
              <wp:cNvGraphicFramePr/>
              <a:graphic xmlns:a="http://schemas.openxmlformats.org/drawingml/2006/main">
                <a:graphicData uri="http://schemas.microsoft.com/office/word/2010/wordprocessingShape">
                  <wps:wsp>
                    <wps:cNvCnPr/>
                    <wps:spPr>
                      <a:xfrm>
                        <a:off x="0" y="0"/>
                        <a:ext cx="7199630" cy="0"/>
                      </a:xfrm>
                      <a:prstGeom prst="line">
                        <a:avLst/>
                      </a:prstGeom>
                      <a:ln w="28575">
                        <a:solidFill>
                          <a:srgbClr val="FFFFF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DE62D0F" id="Straight Connector 35" o:spid="_x0000_s1026" style="position:absolute;z-index:25166182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9.75pt,21.75pt" to="576.65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" strokecolor="white" strokeweight="2.25pt">
              <w10:wrap anchorx="page" anchory="page"/>
            </v:line>
          </w:pict>
        </mc:Fallback>
      </mc:AlternateContent>
    </w:r>
    <w:r>
      <w:rPr>
        <w:noProof/>
      </w:rPr>
      <mc:AlternateContent>
        <mc:Choice Requires="wps">
          <w:drawing>
            <wp:anchor distT="0" distB="0" distL="114300" distR="114300" simplePos="0" relativeHeight="251649536" behindDoc="1" locked="0" layoutInCell="1" allowOverlap="1" wp14:anchorId="32AB4D17" wp14:editId="70B93CCD">
              <wp:simplePos x="0" y="0"/>
              <wp:positionH relativeFrom="page">
                <wp:posOffset>4674870</wp:posOffset>
              </wp:positionH>
              <wp:positionV relativeFrom="page">
                <wp:posOffset>289560</wp:posOffset>
              </wp:positionV>
              <wp:extent cx="2573655" cy="1717040"/>
              <wp:effectExtent l="0" t="0" r="0" b="0"/>
              <wp:wrapNone/>
              <wp:docPr id="22" name="Dark Green Header Box"/>
              <wp:cNvGraphicFramePr/>
              <a:graphic xmlns:a="http://schemas.openxmlformats.org/drawingml/2006/main">
                <a:graphicData uri="http://schemas.microsoft.com/office/word/2010/wordprocessingShape">
                  <wps:wsp>
                    <wps:cNvSpPr/>
                    <wps:spPr>
                      <a:xfrm>
                        <a:off x="0" y="0"/>
                        <a:ext cx="2573655" cy="1717040"/>
                      </a:xfrm>
                      <a:prstGeom prst="rect">
                        <a:avLst/>
                      </a:prstGeom>
                      <a:solidFill>
                        <a:srgbClr val="00563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D8B1D9" id="Dark Green Header Box" o:spid="_x0000_s1026" style="position:absolute;margin-left:368.1pt;margin-top:22.8pt;width:202.65pt;height:135.2pt;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" fillcolor="#00563f" stroked="f" strokeweight="2pt">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D9C01A0C"/>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1744E7DE"/>
    <w:lvl w:ilvl="0">
      <w:start w:val="1"/>
      <w:numFmt w:val="decimal"/>
      <w:lvlText w:val="%1."/>
      <w:lvlJc w:val="left"/>
      <w:pPr>
        <w:tabs>
          <w:tab w:val="num" w:pos="643"/>
        </w:tabs>
        <w:ind w:left="643" w:hanging="360"/>
      </w:pPr>
    </w:lvl>
  </w:abstractNum>
  <w:abstractNum w:abstractNumId="2" w15:restartNumberingAfterBreak="0">
    <w:nsid w:val="FFFFFF81"/>
    <w:multiLevelType w:val="singleLevel"/>
    <w:tmpl w:val="02B4EBE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B1A0FAE2"/>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32CAC85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5CB271DA"/>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EEB2BEBC"/>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68B37FE"/>
    <w:multiLevelType w:val="multilevel"/>
    <w:tmpl w:val="A2EE2272"/>
    <w:lvl w:ilvl="0">
      <w:start w:val="1"/>
      <w:numFmt w:val="bullet"/>
      <w:pStyle w:val="ListBullet"/>
      <w:lvlText w:val="•"/>
      <w:lvlJc w:val="left"/>
      <w:pPr>
        <w:tabs>
          <w:tab w:val="num" w:pos="170"/>
        </w:tabs>
        <w:ind w:left="170" w:hanging="170"/>
      </w:pPr>
      <w:rPr>
        <w:rFonts w:ascii="Times New Roman" w:hAnsi="Times New Roman" w:cs="Times New Roman" w:hint="default"/>
        <w:b w:val="0"/>
        <w:i w:val="0"/>
        <w:color w:val="393838" w:themeColor="text1"/>
        <w:position w:val="0"/>
        <w:sz w:val="20"/>
      </w:rPr>
    </w:lvl>
    <w:lvl w:ilvl="1">
      <w:start w:val="1"/>
      <w:numFmt w:val="bullet"/>
      <w:pStyle w:val="ListBullet2"/>
      <w:lvlText w:val="–"/>
      <w:lvlJc w:val="left"/>
      <w:pPr>
        <w:tabs>
          <w:tab w:val="num" w:pos="340"/>
        </w:tabs>
        <w:ind w:left="340" w:hanging="170"/>
      </w:pPr>
      <w:rPr>
        <w:rFonts w:asciiTheme="minorHAnsi" w:hAnsiTheme="minorHAnsi" w:hint="default"/>
        <w:b w:val="0"/>
        <w:i w:val="0"/>
        <w:color w:val="auto"/>
        <w:position w:val="2"/>
        <w:sz w:val="20"/>
      </w:rPr>
    </w:lvl>
    <w:lvl w:ilvl="2">
      <w:start w:val="1"/>
      <w:numFmt w:val="bullet"/>
      <w:pStyle w:val="ListBullet3"/>
      <w:lvlText w:val="&gt;"/>
      <w:lvlJc w:val="left"/>
      <w:pPr>
        <w:tabs>
          <w:tab w:val="num" w:pos="510"/>
        </w:tabs>
        <w:ind w:left="510" w:hanging="170"/>
      </w:pPr>
      <w:rPr>
        <w:rFonts w:ascii="Symbol" w:hAnsi="Symbol" w:hint="default"/>
        <w:b w:val="0"/>
        <w:i w:val="0"/>
        <w:color w:val="393838" w:themeColor="text1"/>
        <w:spacing w:val="0"/>
        <w:w w:val="100"/>
        <w:position w:val="3"/>
        <w:sz w:val="18"/>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8" w15:restartNumberingAfterBreak="0">
    <w:nsid w:val="0C351215"/>
    <w:multiLevelType w:val="multilevel"/>
    <w:tmpl w:val="6C1270E4"/>
    <w:lvl w:ilvl="0">
      <w:start w:val="1"/>
      <w:numFmt w:val="none"/>
      <w:lvlRestart w:val="0"/>
      <w:pStyle w:val="Heading1"/>
      <w:suff w:val="nothing"/>
      <w:lvlText w:val=""/>
      <w:lvlJc w:val="left"/>
      <w:pPr>
        <w:ind w:left="0" w:firstLine="0"/>
      </w:pPr>
      <w:rPr>
        <w:rFonts w:hint="default"/>
        <w:color w:val="007B4B" w:themeColor="text2"/>
        <w:sz w:val="4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9" w15:restartNumberingAfterBreak="0">
    <w:nsid w:val="0FB2573F"/>
    <w:multiLevelType w:val="multilevel"/>
    <w:tmpl w:val="D18EE714"/>
    <w:lvl w:ilvl="0">
      <w:start w:val="1"/>
      <w:numFmt w:val="lowerLetter"/>
      <w:pStyle w:val="Footnotes"/>
      <w:lvlText w:val="%1."/>
      <w:lvlJc w:val="left"/>
      <w:pPr>
        <w:ind w:left="284" w:hanging="284"/>
      </w:pPr>
      <w:rPr>
        <w:rFonts w:hint="default"/>
        <w:spacing w:val="-10"/>
      </w:rPr>
    </w:lvl>
    <w:lvl w:ilvl="1">
      <w:start w:val="1"/>
      <w:numFmt w:val="lowerRoman"/>
      <w:pStyle w:val="Footnotes2"/>
      <w:lvlText w:val="%2."/>
      <w:lvlJc w:val="left"/>
      <w:pPr>
        <w:tabs>
          <w:tab w:val="num" w:pos="567"/>
        </w:tabs>
        <w:ind w:left="567" w:hanging="283"/>
      </w:pPr>
      <w:rPr>
        <w:rFonts w:hint="default"/>
        <w:spacing w:val="0"/>
        <w:w w:val="100"/>
        <w:kern w:val="0"/>
        <w:position w:val="0"/>
      </w:rPr>
    </w:lvl>
    <w:lvl w:ilvl="2">
      <w:start w:val="1"/>
      <w:numFmt w:val="none"/>
      <w:lvlRestart w:val="1"/>
      <w:lvlText w:val=""/>
      <w:lvlJc w:val="left"/>
      <w:pPr>
        <w:tabs>
          <w:tab w:val="num" w:pos="0"/>
        </w:tabs>
        <w:ind w:left="0" w:firstLine="0"/>
      </w:pPr>
      <w:rPr>
        <w:rFonts w:hint="default"/>
        <w:color w:val="auto"/>
        <w:spacing w:val="-4"/>
      </w:rPr>
    </w:lvl>
    <w:lvl w:ilvl="3">
      <w:start w:val="1"/>
      <w:numFmt w:val="none"/>
      <w:lvlText w:val=""/>
      <w:lvlJc w:val="left"/>
      <w:pPr>
        <w:tabs>
          <w:tab w:val="num" w:pos="0"/>
        </w:tabs>
        <w:ind w:left="0" w:hanging="5670"/>
      </w:pPr>
      <w:rPr>
        <w:rFonts w:hint="default"/>
        <w:spacing w:val="-10"/>
        <w:w w:val="10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Restart w:val="1"/>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position w:val="0"/>
      </w:rPr>
    </w:lvl>
    <w:lvl w:ilvl="8">
      <w:start w:val="1"/>
      <w:numFmt w:val="none"/>
      <w:lvlText w:val=""/>
      <w:lvlJc w:val="left"/>
      <w:pPr>
        <w:tabs>
          <w:tab w:val="num" w:pos="0"/>
        </w:tabs>
        <w:ind w:left="0" w:firstLine="0"/>
      </w:pPr>
      <w:rPr>
        <w:rFonts w:hint="default"/>
        <w:position w:val="2"/>
        <w:sz w:val="20"/>
        <w:szCs w:val="20"/>
      </w:rPr>
    </w:lvl>
  </w:abstractNum>
  <w:abstractNum w:abstractNumId="10" w15:restartNumberingAfterBreak="0">
    <w:nsid w:val="194A695C"/>
    <w:multiLevelType w:val="multilevel"/>
    <w:tmpl w:val="75CA4D72"/>
    <w:lvl w:ilvl="0">
      <w:start w:val="1"/>
      <w:numFmt w:val="bullet"/>
      <w:pStyle w:val="TableTextBullet"/>
      <w:lvlText w:val="•"/>
      <w:lvlJc w:val="left"/>
      <w:pPr>
        <w:tabs>
          <w:tab w:val="num" w:pos="284"/>
        </w:tabs>
        <w:ind w:left="284" w:hanging="171"/>
      </w:pPr>
      <w:rPr>
        <w:rFonts w:ascii="Calibri" w:hAnsi="Calibri" w:hint="default"/>
        <w:b w:val="0"/>
        <w:i w:val="0"/>
        <w:color w:val="393838" w:themeColor="text1"/>
        <w:position w:val="0"/>
        <w:sz w:val="20"/>
        <w:szCs w:val="12"/>
      </w:rPr>
    </w:lvl>
    <w:lvl w:ilvl="1">
      <w:start w:val="1"/>
      <w:numFmt w:val="bullet"/>
      <w:pStyle w:val="TableTextBullet2"/>
      <w:lvlText w:val="–"/>
      <w:lvlJc w:val="left"/>
      <w:pPr>
        <w:tabs>
          <w:tab w:val="num" w:pos="454"/>
        </w:tabs>
        <w:ind w:left="454" w:hanging="170"/>
      </w:pPr>
      <w:rPr>
        <w:rFonts w:ascii="Calibri" w:hAnsi="Calibri" w:hint="default"/>
        <w:b w:val="0"/>
        <w:i w:val="0"/>
        <w:color w:val="auto"/>
        <w:position w:val="2"/>
        <w:sz w:val="20"/>
        <w:szCs w:val="18"/>
      </w:rPr>
    </w:lvl>
    <w:lvl w:ilvl="2">
      <w:start w:val="1"/>
      <w:numFmt w:val="bullet"/>
      <w:pStyle w:val="TableTextBullet3"/>
      <w:lvlText w:val=""/>
      <w:lvlJc w:val="left"/>
      <w:pPr>
        <w:tabs>
          <w:tab w:val="num" w:pos="624"/>
        </w:tabs>
        <w:ind w:left="624" w:hanging="170"/>
      </w:pPr>
      <w:rPr>
        <w:rFonts w:ascii="Symbol" w:hAnsi="Symbol" w:hint="default"/>
        <w:position w:val="3"/>
        <w:sz w:val="18"/>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11" w15:restartNumberingAfterBreak="0">
    <w:nsid w:val="1F275C51"/>
    <w:multiLevelType w:val="multilevel"/>
    <w:tmpl w:val="14E88F38"/>
    <w:lvl w:ilvl="0">
      <w:start w:val="1"/>
      <w:numFmt w:val="lowerLetter"/>
      <w:pStyle w:val="ListAlpha"/>
      <w:lvlText w:val="%1."/>
      <w:lvlJc w:val="left"/>
      <w:pPr>
        <w:ind w:left="340" w:hanging="340"/>
      </w:pPr>
      <w:rPr>
        <w:rFonts w:hint="default"/>
      </w:rPr>
    </w:lvl>
    <w:lvl w:ilvl="1">
      <w:start w:val="1"/>
      <w:numFmt w:val="lowerRoman"/>
      <w:pStyle w:val="ListAlpha2"/>
      <w:lvlText w:val="%2."/>
      <w:lvlJc w:val="left"/>
      <w:pPr>
        <w:ind w:left="709" w:hanging="369"/>
      </w:pPr>
      <w:rPr>
        <w:rFonts w:hint="default"/>
      </w:rPr>
    </w:lvl>
    <w:lvl w:ilvl="2">
      <w:start w:val="1"/>
      <w:numFmt w:val="bullet"/>
      <w:pStyle w:val="ListAlpha3"/>
      <w:lvlText w:val="–"/>
      <w:lvlJc w:val="left"/>
      <w:pPr>
        <w:ind w:left="1049" w:hanging="340"/>
      </w:pPr>
      <w:rPr>
        <w:rFonts w:ascii="Arial" w:hAnsi="Arial" w:hint="default"/>
        <w:color w:val="auto"/>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12" w15:restartNumberingAfterBreak="0">
    <w:nsid w:val="2C72580B"/>
    <w:multiLevelType w:val="multilevel"/>
    <w:tmpl w:val="151AC338"/>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393838" w:themeColor="text1"/>
      </w:rPr>
    </w:lvl>
    <w:lvl w:ilvl="2">
      <w:start w:val="1"/>
      <w:numFmt w:val="lowerRoman"/>
      <w:pStyle w:val="PullOutBoxNumbered3"/>
      <w:lvlText w:val="%3."/>
      <w:lvlJc w:val="left"/>
      <w:pPr>
        <w:tabs>
          <w:tab w:val="num" w:pos="1219"/>
        </w:tabs>
        <w:ind w:left="1219" w:hanging="397"/>
      </w:pPr>
      <w:rPr>
        <w:rFonts w:hint="default"/>
        <w:color w:val="393838"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3" w15:restartNumberingAfterBreak="0">
    <w:nsid w:val="38723AD4"/>
    <w:multiLevelType w:val="multilevel"/>
    <w:tmpl w:val="C3FC21F4"/>
    <w:lvl w:ilvl="0">
      <w:start w:val="1"/>
      <w:numFmt w:val="bullet"/>
      <w:pStyle w:val="PullOutBoxBullet"/>
      <w:lvlText w:val="•"/>
      <w:lvlJc w:val="left"/>
      <w:pPr>
        <w:tabs>
          <w:tab w:val="num" w:pos="567"/>
        </w:tabs>
        <w:ind w:left="312" w:hanging="170"/>
      </w:pPr>
      <w:rPr>
        <w:rFonts w:ascii="Calibri" w:hAnsi="Calibri" w:hint="default"/>
        <w:color w:val="393838" w:themeColor="text1"/>
        <w:sz w:val="20"/>
      </w:rPr>
    </w:lvl>
    <w:lvl w:ilvl="1">
      <w:start w:val="1"/>
      <w:numFmt w:val="bullet"/>
      <w:pStyle w:val="PullOutBoxBullet2"/>
      <w:lvlText w:val="–"/>
      <w:lvlJc w:val="left"/>
      <w:pPr>
        <w:tabs>
          <w:tab w:val="num" w:pos="851"/>
        </w:tabs>
        <w:ind w:left="482" w:hanging="170"/>
      </w:pPr>
      <w:rPr>
        <w:rFonts w:ascii="Calibri" w:hAnsi="Calibri" w:hint="default"/>
        <w:b w:val="0"/>
        <w:i w:val="0"/>
        <w:color w:val="393838" w:themeColor="text1"/>
        <w:position w:val="2"/>
        <w:sz w:val="20"/>
      </w:rPr>
    </w:lvl>
    <w:lvl w:ilvl="2">
      <w:start w:val="1"/>
      <w:numFmt w:val="bullet"/>
      <w:pStyle w:val="PullOutBoxBullet3"/>
      <w:lvlText w:val="&gt;"/>
      <w:lvlJc w:val="left"/>
      <w:pPr>
        <w:tabs>
          <w:tab w:val="num" w:pos="1134"/>
        </w:tabs>
        <w:ind w:left="652" w:hanging="170"/>
      </w:pPr>
      <w:rPr>
        <w:rFonts w:ascii="Calibri" w:hAnsi="Calibri" w:hint="default"/>
        <w:b w:val="0"/>
        <w:i w:val="0"/>
        <w:color w:val="393838"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4" w15:restartNumberingAfterBreak="0">
    <w:nsid w:val="3CFD75B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408E5169"/>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1F21788"/>
    <w:multiLevelType w:val="multilevel"/>
    <w:tmpl w:val="AEEC30DE"/>
    <w:lvl w:ilvl="0">
      <w:start w:val="1"/>
      <w:numFmt w:val="bullet"/>
      <w:pStyle w:val="SmallBullet"/>
      <w:lvlText w:val="•"/>
      <w:lvlJc w:val="left"/>
      <w:pPr>
        <w:ind w:left="170" w:hanging="170"/>
      </w:pPr>
      <w:rPr>
        <w:rFonts w:ascii="Arial" w:hAnsi="Arial" w:hint="default"/>
        <w:color w:val="393838"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D545EC4"/>
    <w:multiLevelType w:val="multilevel"/>
    <w:tmpl w:val="9ED034F8"/>
    <w:name w:val="HighlightBoxBullet"/>
    <w:lvl w:ilvl="0">
      <w:start w:val="1"/>
      <w:numFmt w:val="bullet"/>
      <w:lvlRestart w:val="0"/>
      <w:pStyle w:val="HighlightBoxBullet"/>
      <w:lvlText w:val="•"/>
      <w:lvlJc w:val="left"/>
      <w:pPr>
        <w:ind w:left="454" w:hanging="227"/>
      </w:pPr>
      <w:rPr>
        <w:rFonts w:ascii="Arial" w:hAnsi="Arial" w:cs="Arial" w:hint="default"/>
        <w:color w:val="FFFFFF"/>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18" w15:restartNumberingAfterBreak="0">
    <w:nsid w:val="5D0540A9"/>
    <w:multiLevelType w:val="multilevel"/>
    <w:tmpl w:val="8AEA9E2A"/>
    <w:name w:val="DEPIAppendices"/>
    <w:lvl w:ilvl="0">
      <w:start w:val="1"/>
      <w:numFmt w:val="upperLetter"/>
      <w:pStyle w:val="Heading8"/>
      <w:lvlText w:val="Appendix %1"/>
      <w:lvlJc w:val="left"/>
      <w:pPr>
        <w:tabs>
          <w:tab w:val="num" w:pos="3686"/>
        </w:tabs>
        <w:ind w:left="3686" w:hanging="2552"/>
      </w:pPr>
      <w:rPr>
        <w:rFonts w:hint="default"/>
        <w:b/>
        <w:i w:val="0"/>
        <w:sz w:val="40"/>
      </w:rPr>
    </w:lvl>
    <w:lvl w:ilvl="1">
      <w:start w:val="1"/>
      <w:numFmt w:val="none"/>
      <w:lvlText w:val=""/>
      <w:lvlJc w:val="left"/>
      <w:pPr>
        <w:tabs>
          <w:tab w:val="num" w:pos="765"/>
        </w:tabs>
        <w:ind w:left="765" w:hanging="765"/>
      </w:pPr>
      <w:rPr>
        <w:rFonts w:hint="default"/>
        <w:sz w:val="26"/>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19" w15:restartNumberingAfterBreak="0">
    <w:nsid w:val="6D1D40AC"/>
    <w:multiLevelType w:val="multilevel"/>
    <w:tmpl w:val="4A4219B0"/>
    <w:lvl w:ilvl="0">
      <w:start w:val="1"/>
      <w:numFmt w:val="decimal"/>
      <w:pStyle w:val="TableTextNumbered"/>
      <w:lvlText w:val="%1."/>
      <w:lvlJc w:val="left"/>
      <w:pPr>
        <w:tabs>
          <w:tab w:val="num" w:pos="482"/>
        </w:tabs>
        <w:ind w:left="482" w:hanging="369"/>
      </w:pPr>
      <w:rPr>
        <w:rFonts w:hint="default"/>
      </w:rPr>
    </w:lvl>
    <w:lvl w:ilvl="1">
      <w:start w:val="1"/>
      <w:numFmt w:val="lowerLetter"/>
      <w:pStyle w:val="TableTextNumbered2"/>
      <w:lvlText w:val="%2."/>
      <w:lvlJc w:val="left"/>
      <w:pPr>
        <w:tabs>
          <w:tab w:val="num" w:pos="822"/>
        </w:tabs>
        <w:ind w:left="822" w:hanging="340"/>
      </w:pPr>
      <w:rPr>
        <w:rFonts w:hint="default"/>
      </w:rPr>
    </w:lvl>
    <w:lvl w:ilvl="2">
      <w:start w:val="1"/>
      <w:numFmt w:val="lowerRoman"/>
      <w:pStyle w:val="TableTextNumbered3"/>
      <w:lvlText w:val="%3."/>
      <w:lvlJc w:val="left"/>
      <w:pPr>
        <w:tabs>
          <w:tab w:val="num" w:pos="1219"/>
        </w:tabs>
        <w:ind w:left="1219" w:hanging="39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0" w15:restartNumberingAfterBreak="0">
    <w:nsid w:val="70250B03"/>
    <w:multiLevelType w:val="multilevel"/>
    <w:tmpl w:val="F3EA2326"/>
    <w:lvl w:ilvl="0">
      <w:start w:val="1"/>
      <w:numFmt w:val="bullet"/>
      <w:pStyle w:val="QuoteBullet"/>
      <w:lvlText w:val=""/>
      <w:lvlJc w:val="left"/>
      <w:pPr>
        <w:tabs>
          <w:tab w:val="num" w:pos="454"/>
        </w:tabs>
        <w:ind w:left="454" w:hanging="170"/>
      </w:pPr>
      <w:rPr>
        <w:rFonts w:ascii="Symbol" w:hAnsi="Symbol" w:hint="default"/>
        <w:b w:val="0"/>
        <w:i w:val="0"/>
        <w:color w:val="393838"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007B4B"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21" w15:restartNumberingAfterBreak="0">
    <w:nsid w:val="7839021E"/>
    <w:multiLevelType w:val="multilevel"/>
    <w:tmpl w:val="E0E09B5E"/>
    <w:lvl w:ilvl="0">
      <w:start w:val="1"/>
      <w:numFmt w:val="decimal"/>
      <w:pStyle w:val="ListNumber"/>
      <w:lvlText w:val="%1."/>
      <w:lvlJc w:val="left"/>
      <w:pPr>
        <w:tabs>
          <w:tab w:val="num" w:pos="340"/>
        </w:tabs>
        <w:ind w:left="340" w:hanging="340"/>
      </w:pPr>
      <w:rPr>
        <w:rFonts w:hint="default"/>
        <w:color w:val="393838" w:themeColor="text1"/>
        <w:spacing w:val="0"/>
        <w:sz w:val="20"/>
      </w:rPr>
    </w:lvl>
    <w:lvl w:ilvl="1">
      <w:start w:val="1"/>
      <w:numFmt w:val="lowerLetter"/>
      <w:pStyle w:val="ListNumber2"/>
      <w:lvlText w:val="%2."/>
      <w:lvlJc w:val="left"/>
      <w:pPr>
        <w:tabs>
          <w:tab w:val="num" w:pos="680"/>
        </w:tabs>
        <w:ind w:left="680" w:hanging="340"/>
      </w:pPr>
      <w:rPr>
        <w:rFonts w:hint="default"/>
        <w:color w:val="393838" w:themeColor="text1"/>
        <w:spacing w:val="0"/>
        <w:sz w:val="20"/>
      </w:rPr>
    </w:lvl>
    <w:lvl w:ilvl="2">
      <w:start w:val="1"/>
      <w:numFmt w:val="lowerRoman"/>
      <w:pStyle w:val="ListNumber3"/>
      <w:lvlText w:val="%3."/>
      <w:lvlJc w:val="left"/>
      <w:pPr>
        <w:tabs>
          <w:tab w:val="num" w:pos="1049"/>
        </w:tabs>
        <w:ind w:left="1049" w:hanging="369"/>
      </w:pPr>
      <w:rPr>
        <w:rFonts w:hint="default"/>
        <w:color w:val="393838"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num w:numId="1">
    <w:abstractNumId w:val="15"/>
  </w:num>
  <w:num w:numId="2">
    <w:abstractNumId w:val="14"/>
  </w:num>
  <w:num w:numId="3">
    <w:abstractNumId w:val="9"/>
  </w:num>
  <w:num w:numId="4">
    <w:abstractNumId w:val="9"/>
  </w:num>
  <w:num w:numId="5">
    <w:abstractNumId w:val="8"/>
  </w:num>
  <w:num w:numId="6">
    <w:abstractNumId w:val="8"/>
  </w:num>
  <w:num w:numId="7">
    <w:abstractNumId w:val="8"/>
  </w:num>
  <w:num w:numId="8">
    <w:abstractNumId w:val="8"/>
  </w:num>
  <w:num w:numId="9">
    <w:abstractNumId w:val="18"/>
  </w:num>
  <w:num w:numId="10">
    <w:abstractNumId w:val="17"/>
  </w:num>
  <w:num w:numId="11">
    <w:abstractNumId w:val="11"/>
  </w:num>
  <w:num w:numId="12">
    <w:abstractNumId w:val="11"/>
  </w:num>
  <w:num w:numId="13">
    <w:abstractNumId w:val="11"/>
  </w:num>
  <w:num w:numId="14">
    <w:abstractNumId w:val="6"/>
  </w:num>
  <w:num w:numId="15">
    <w:abstractNumId w:val="7"/>
  </w:num>
  <w:num w:numId="16">
    <w:abstractNumId w:val="4"/>
  </w:num>
  <w:num w:numId="17">
    <w:abstractNumId w:val="7"/>
  </w:num>
  <w:num w:numId="18">
    <w:abstractNumId w:val="3"/>
  </w:num>
  <w:num w:numId="19">
    <w:abstractNumId w:val="7"/>
  </w:num>
  <w:num w:numId="20">
    <w:abstractNumId w:val="5"/>
  </w:num>
  <w:num w:numId="21">
    <w:abstractNumId w:val="21"/>
  </w:num>
  <w:num w:numId="22">
    <w:abstractNumId w:val="1"/>
  </w:num>
  <w:num w:numId="23">
    <w:abstractNumId w:val="21"/>
  </w:num>
  <w:num w:numId="24">
    <w:abstractNumId w:val="0"/>
  </w:num>
  <w:num w:numId="25">
    <w:abstractNumId w:val="21"/>
  </w:num>
  <w:num w:numId="26">
    <w:abstractNumId w:val="13"/>
  </w:num>
  <w:num w:numId="27">
    <w:abstractNumId w:val="13"/>
  </w:num>
  <w:num w:numId="28">
    <w:abstractNumId w:val="13"/>
  </w:num>
  <w:num w:numId="29">
    <w:abstractNumId w:val="12"/>
  </w:num>
  <w:num w:numId="30">
    <w:abstractNumId w:val="12"/>
  </w:num>
  <w:num w:numId="31">
    <w:abstractNumId w:val="12"/>
  </w:num>
  <w:num w:numId="32">
    <w:abstractNumId w:val="20"/>
  </w:num>
  <w:num w:numId="33">
    <w:abstractNumId w:val="20"/>
  </w:num>
  <w:num w:numId="34">
    <w:abstractNumId w:val="16"/>
  </w:num>
  <w:num w:numId="35">
    <w:abstractNumId w:val="10"/>
  </w:num>
  <w:num w:numId="36">
    <w:abstractNumId w:val="10"/>
  </w:num>
  <w:num w:numId="37">
    <w:abstractNumId w:val="10"/>
  </w:num>
  <w:num w:numId="38">
    <w:abstractNumId w:val="19"/>
  </w:num>
  <w:num w:numId="39">
    <w:abstractNumId w:val="19"/>
  </w:num>
  <w:num w:numId="40">
    <w:abstractNumId w:val="19"/>
  </w:num>
  <w:num w:numId="41">
    <w:abstractNumId w:val="8"/>
  </w:num>
  <w:num w:numId="42">
    <w:abstractNumId w:val="8"/>
  </w:num>
  <w:num w:numId="43">
    <w:abstractNumId w:val="8"/>
  </w:num>
  <w:num w:numId="44">
    <w:abstractNumId w:val="8"/>
  </w:num>
  <w:num w:numId="45">
    <w:abstractNumId w:val="2"/>
  </w:num>
  <w:num w:numId="4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2545"/>
    <w:rsid w:val="00001771"/>
    <w:rsid w:val="0003194E"/>
    <w:rsid w:val="00042122"/>
    <w:rsid w:val="0006529E"/>
    <w:rsid w:val="00086054"/>
    <w:rsid w:val="00086F6C"/>
    <w:rsid w:val="000C7496"/>
    <w:rsid w:val="00130512"/>
    <w:rsid w:val="0013184C"/>
    <w:rsid w:val="001615FC"/>
    <w:rsid w:val="00195475"/>
    <w:rsid w:val="001C3DA5"/>
    <w:rsid w:val="00225C85"/>
    <w:rsid w:val="00265DED"/>
    <w:rsid w:val="002855EB"/>
    <w:rsid w:val="002F42D5"/>
    <w:rsid w:val="0037662B"/>
    <w:rsid w:val="003A1EF7"/>
    <w:rsid w:val="003F6F34"/>
    <w:rsid w:val="0045333E"/>
    <w:rsid w:val="00476EC8"/>
    <w:rsid w:val="004C1AE2"/>
    <w:rsid w:val="004D2DB9"/>
    <w:rsid w:val="004E0EC2"/>
    <w:rsid w:val="005271AA"/>
    <w:rsid w:val="00545EB8"/>
    <w:rsid w:val="00570600"/>
    <w:rsid w:val="0058300E"/>
    <w:rsid w:val="00585D07"/>
    <w:rsid w:val="00594162"/>
    <w:rsid w:val="005A27F8"/>
    <w:rsid w:val="005A37A9"/>
    <w:rsid w:val="005D53D6"/>
    <w:rsid w:val="005D75DF"/>
    <w:rsid w:val="006029DF"/>
    <w:rsid w:val="00626D00"/>
    <w:rsid w:val="00666EE7"/>
    <w:rsid w:val="006919A4"/>
    <w:rsid w:val="006A593A"/>
    <w:rsid w:val="006F25D6"/>
    <w:rsid w:val="007072C8"/>
    <w:rsid w:val="007100C3"/>
    <w:rsid w:val="007222B0"/>
    <w:rsid w:val="00744A9E"/>
    <w:rsid w:val="00767772"/>
    <w:rsid w:val="007A2545"/>
    <w:rsid w:val="007E5607"/>
    <w:rsid w:val="00803C1E"/>
    <w:rsid w:val="00805A19"/>
    <w:rsid w:val="00854638"/>
    <w:rsid w:val="00927740"/>
    <w:rsid w:val="0097119D"/>
    <w:rsid w:val="009726E5"/>
    <w:rsid w:val="00974687"/>
    <w:rsid w:val="0099273D"/>
    <w:rsid w:val="009B693F"/>
    <w:rsid w:val="009B794D"/>
    <w:rsid w:val="009D4B18"/>
    <w:rsid w:val="00A07A9A"/>
    <w:rsid w:val="00A3102C"/>
    <w:rsid w:val="00A40F82"/>
    <w:rsid w:val="00A77DBB"/>
    <w:rsid w:val="00A8671F"/>
    <w:rsid w:val="00A94C53"/>
    <w:rsid w:val="00AA708D"/>
    <w:rsid w:val="00AB3ED5"/>
    <w:rsid w:val="00AC1A52"/>
    <w:rsid w:val="00AD7F21"/>
    <w:rsid w:val="00B04157"/>
    <w:rsid w:val="00B050D9"/>
    <w:rsid w:val="00B6692A"/>
    <w:rsid w:val="00BC5770"/>
    <w:rsid w:val="00BD51E4"/>
    <w:rsid w:val="00C005C0"/>
    <w:rsid w:val="00C2274C"/>
    <w:rsid w:val="00C30FE7"/>
    <w:rsid w:val="00C92126"/>
    <w:rsid w:val="00CA6DE6"/>
    <w:rsid w:val="00CD7D04"/>
    <w:rsid w:val="00CE21BD"/>
    <w:rsid w:val="00CE2344"/>
    <w:rsid w:val="00CE3BDB"/>
    <w:rsid w:val="00CF73FE"/>
    <w:rsid w:val="00D22313"/>
    <w:rsid w:val="00D314B1"/>
    <w:rsid w:val="00D6460D"/>
    <w:rsid w:val="00DA61A0"/>
    <w:rsid w:val="00DC7B23"/>
    <w:rsid w:val="00DE2628"/>
    <w:rsid w:val="00DF17AA"/>
    <w:rsid w:val="00E025BD"/>
    <w:rsid w:val="00E228A4"/>
    <w:rsid w:val="00E90FB2"/>
    <w:rsid w:val="00E96C8F"/>
    <w:rsid w:val="00F03427"/>
    <w:rsid w:val="00F554F4"/>
    <w:rsid w:val="00F743B9"/>
    <w:rsid w:val="00F80748"/>
    <w:rsid w:val="00FB7F32"/>
    <w:rsid w:val="00FC64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9616EF34-D5D8-4B99-B7B0-7171DC25C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0"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qFormat="1"/>
    <w:lsdException w:name="List Number 3" w:semiHidden="1" w:uiPriority="0"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iPriority="0" w:unhideWhenUsed="1" w:qFormat="1"/>
    <w:lsdException w:name="List Continue 2" w:semiHidden="1" w:uiPriority="0"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iPriority="0"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iPriority="0"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emiHidden/>
    <w:qFormat/>
    <w:rsid w:val="00D314B1"/>
    <w:pPr>
      <w:spacing w:after="0" w:line="240" w:lineRule="atLeast"/>
    </w:pPr>
    <w:rPr>
      <w:rFonts w:eastAsia="Times New Roman" w:cs="Arial"/>
      <w:color w:val="393838" w:themeColor="text1"/>
      <w:sz w:val="20"/>
      <w:szCs w:val="20"/>
      <w:lang w:eastAsia="en-AU"/>
    </w:rPr>
  </w:style>
  <w:style w:type="paragraph" w:styleId="Heading1">
    <w:name w:val="heading 1"/>
    <w:basedOn w:val="Normal"/>
    <w:next w:val="BodyText"/>
    <w:link w:val="Heading1Char"/>
    <w:qFormat/>
    <w:rsid w:val="006029DF"/>
    <w:pPr>
      <w:keepNext/>
      <w:keepLines/>
      <w:numPr>
        <w:numId w:val="44"/>
      </w:numPr>
      <w:spacing w:before="300" w:after="360" w:line="440" w:lineRule="exact"/>
      <w:outlineLvl w:val="0"/>
    </w:pPr>
    <w:rPr>
      <w:b/>
      <w:bCs/>
      <w:color w:val="007B4B" w:themeColor="text2"/>
      <w:kern w:val="32"/>
      <w:sz w:val="40"/>
      <w:szCs w:val="32"/>
    </w:rPr>
  </w:style>
  <w:style w:type="paragraph" w:styleId="Heading2">
    <w:name w:val="heading 2"/>
    <w:basedOn w:val="Normal"/>
    <w:next w:val="BodyText"/>
    <w:link w:val="Heading2Char"/>
    <w:qFormat/>
    <w:rsid w:val="006029DF"/>
    <w:pPr>
      <w:keepNext/>
      <w:keepLines/>
      <w:numPr>
        <w:ilvl w:val="1"/>
        <w:numId w:val="44"/>
      </w:numPr>
      <w:tabs>
        <w:tab w:val="left" w:pos="1418"/>
        <w:tab w:val="left" w:pos="1701"/>
        <w:tab w:val="left" w:pos="1985"/>
      </w:tabs>
      <w:spacing w:before="240" w:after="100" w:line="260" w:lineRule="exact"/>
      <w:outlineLvl w:val="1"/>
    </w:pPr>
    <w:rPr>
      <w:rFonts w:ascii="Arial" w:hAnsi="Arial"/>
      <w:b/>
      <w:bCs/>
      <w:iCs/>
      <w:color w:val="007B4B" w:themeColor="text2"/>
      <w:kern w:val="20"/>
      <w:sz w:val="22"/>
      <w:szCs w:val="28"/>
    </w:rPr>
  </w:style>
  <w:style w:type="paragraph" w:styleId="Heading3">
    <w:name w:val="heading 3"/>
    <w:basedOn w:val="Normal"/>
    <w:next w:val="BodyText"/>
    <w:link w:val="Heading3Char"/>
    <w:qFormat/>
    <w:rsid w:val="006029DF"/>
    <w:pPr>
      <w:keepNext/>
      <w:keepLines/>
      <w:numPr>
        <w:ilvl w:val="2"/>
        <w:numId w:val="44"/>
      </w:numPr>
      <w:tabs>
        <w:tab w:val="left" w:pos="1418"/>
        <w:tab w:val="left" w:pos="1701"/>
        <w:tab w:val="left" w:pos="1985"/>
      </w:tabs>
      <w:spacing w:before="200" w:after="100" w:line="240" w:lineRule="exact"/>
      <w:outlineLvl w:val="2"/>
    </w:pPr>
    <w:rPr>
      <w:b/>
      <w:color w:val="494847"/>
    </w:rPr>
  </w:style>
  <w:style w:type="paragraph" w:styleId="Heading4">
    <w:name w:val="heading 4"/>
    <w:basedOn w:val="Normal"/>
    <w:next w:val="BodyText"/>
    <w:link w:val="Heading4Char"/>
    <w:qFormat/>
    <w:rsid w:val="006029DF"/>
    <w:pPr>
      <w:keepNext/>
      <w:keepLines/>
      <w:tabs>
        <w:tab w:val="left" w:pos="1418"/>
        <w:tab w:val="left" w:pos="1701"/>
        <w:tab w:val="left" w:pos="1985"/>
      </w:tabs>
      <w:spacing w:before="200" w:after="100"/>
      <w:outlineLvl w:val="3"/>
    </w:pPr>
    <w:rPr>
      <w:rFonts w:asciiTheme="majorHAnsi" w:eastAsiaTheme="majorEastAsia" w:hAnsiTheme="majorHAnsi" w:cstheme="majorBidi"/>
      <w:b/>
      <w:bCs/>
      <w:i/>
      <w:iCs/>
      <w:color w:val="494847"/>
    </w:rPr>
  </w:style>
  <w:style w:type="paragraph" w:styleId="Heading5">
    <w:name w:val="heading 5"/>
    <w:basedOn w:val="Normal"/>
    <w:next w:val="BodyText"/>
    <w:link w:val="Heading5Char"/>
    <w:qFormat/>
    <w:rsid w:val="006029DF"/>
    <w:pPr>
      <w:keepNext/>
      <w:keepLines/>
      <w:spacing w:before="200" w:after="100"/>
      <w:outlineLvl w:val="4"/>
    </w:pPr>
    <w:rPr>
      <w:rFonts w:asciiTheme="majorHAnsi" w:eastAsiaTheme="majorEastAsia" w:hAnsiTheme="majorHAnsi" w:cstheme="majorBidi"/>
      <w:i/>
      <w:color w:val="494847"/>
    </w:rPr>
  </w:style>
  <w:style w:type="paragraph" w:styleId="Heading6">
    <w:name w:val="heading 6"/>
    <w:basedOn w:val="Normal"/>
    <w:next w:val="BodyText"/>
    <w:link w:val="Heading6Char"/>
    <w:semiHidden/>
    <w:qFormat/>
    <w:rsid w:val="006029DF"/>
    <w:pPr>
      <w:keepNext/>
      <w:keepLines/>
      <w:spacing w:before="100" w:after="100"/>
      <w:outlineLvl w:val="5"/>
    </w:pPr>
    <w:rPr>
      <w:rFonts w:asciiTheme="majorHAnsi" w:eastAsiaTheme="majorEastAsia" w:hAnsiTheme="majorHAnsi" w:cstheme="majorBidi"/>
      <w:i/>
      <w:iCs/>
      <w:color w:val="007B4B" w:themeColor="text2"/>
    </w:rPr>
  </w:style>
  <w:style w:type="paragraph" w:styleId="Heading7">
    <w:name w:val="heading 7"/>
    <w:basedOn w:val="Normal"/>
    <w:next w:val="Normal"/>
    <w:link w:val="Heading7Char"/>
    <w:semiHidden/>
    <w:rsid w:val="006029DF"/>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uiPriority w:val="1"/>
    <w:semiHidden/>
    <w:rsid w:val="00B050D9"/>
    <w:pPr>
      <w:keepNext/>
      <w:keepLines/>
      <w:pageBreakBefore/>
      <w:framePr w:w="11907" w:h="1985" w:hRule="exact" w:hSpace="11340" w:vSpace="284" w:wrap="around" w:vAnchor="page" w:hAnchor="page" w:yAlign="top"/>
      <w:numPr>
        <w:numId w:val="9"/>
      </w:numPr>
      <w:spacing w:before="1300" w:after="440" w:line="440" w:lineRule="exact"/>
      <w:ind w:right="1134"/>
      <w:outlineLvl w:val="7"/>
    </w:pPr>
    <w:rPr>
      <w:rFonts w:asciiTheme="majorHAnsi" w:eastAsiaTheme="majorEastAsia" w:hAnsiTheme="majorHAnsi" w:cstheme="majorBidi"/>
      <w:b/>
      <w:color w:val="007B4B" w:themeColor="text2"/>
      <w:sz w:val="40"/>
    </w:rPr>
  </w:style>
  <w:style w:type="paragraph" w:styleId="Heading9">
    <w:name w:val="heading 9"/>
    <w:aliases w:val="Appendix Heading 1"/>
    <w:basedOn w:val="Normal"/>
    <w:next w:val="BodyText"/>
    <w:link w:val="Heading9Char"/>
    <w:uiPriority w:val="1"/>
    <w:semiHidden/>
    <w:rsid w:val="00B050D9"/>
    <w:pPr>
      <w:keepNext/>
      <w:keepLines/>
      <w:tabs>
        <w:tab w:val="left" w:pos="1559"/>
        <w:tab w:val="left" w:pos="1843"/>
        <w:tab w:val="left" w:pos="2126"/>
        <w:tab w:val="left" w:pos="2410"/>
      </w:tabs>
      <w:spacing w:before="100" w:after="100" w:line="280" w:lineRule="exact"/>
      <w:outlineLvl w:val="8"/>
    </w:pPr>
    <w:rPr>
      <w:b/>
      <w:color w:val="007B4B" w:themeColor="text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B050D9"/>
    <w:pPr>
      <w:spacing w:line="440" w:lineRule="exact"/>
      <w:jc w:val="right"/>
    </w:pPr>
    <w:rPr>
      <w:b/>
      <w:color w:val="FFFFFF"/>
      <w:sz w:val="40"/>
    </w:rPr>
  </w:style>
  <w:style w:type="character" w:customStyle="1" w:styleId="HeaderChar">
    <w:name w:val="Header Char"/>
    <w:basedOn w:val="DefaultParagraphFont"/>
    <w:link w:val="Header"/>
    <w:semiHidden/>
    <w:rsid w:val="00D314B1"/>
    <w:rPr>
      <w:rFonts w:eastAsia="Times New Roman" w:cs="Arial"/>
      <w:b/>
      <w:color w:val="FFFFFF"/>
      <w:sz w:val="40"/>
      <w:szCs w:val="20"/>
      <w:lang w:eastAsia="en-AU"/>
    </w:rPr>
  </w:style>
  <w:style w:type="paragraph" w:styleId="Footer">
    <w:name w:val="footer"/>
    <w:basedOn w:val="Normal"/>
    <w:link w:val="FooterChar"/>
    <w:semiHidden/>
    <w:rsid w:val="00B050D9"/>
    <w:pPr>
      <w:spacing w:line="200" w:lineRule="atLeast"/>
    </w:pPr>
    <w:rPr>
      <w:sz w:val="16"/>
    </w:rPr>
  </w:style>
  <w:style w:type="character" w:customStyle="1" w:styleId="FooterChar">
    <w:name w:val="Footer Char"/>
    <w:basedOn w:val="DefaultParagraphFont"/>
    <w:link w:val="Footer"/>
    <w:semiHidden/>
    <w:rsid w:val="00D314B1"/>
    <w:rPr>
      <w:rFonts w:eastAsia="Times New Roman" w:cs="Arial"/>
      <w:color w:val="393838" w:themeColor="text1"/>
      <w:sz w:val="16"/>
      <w:szCs w:val="20"/>
      <w:lang w:eastAsia="en-AU"/>
    </w:rPr>
  </w:style>
  <w:style w:type="paragraph" w:styleId="BalloonText">
    <w:name w:val="Balloon Text"/>
    <w:basedOn w:val="Normal"/>
    <w:link w:val="BalloonTextChar"/>
    <w:semiHidden/>
    <w:unhideWhenUsed/>
    <w:rsid w:val="00B050D9"/>
    <w:rPr>
      <w:rFonts w:ascii="Tahoma" w:hAnsi="Tahoma" w:cs="Tahoma"/>
      <w:sz w:val="16"/>
      <w:szCs w:val="16"/>
    </w:rPr>
  </w:style>
  <w:style w:type="character" w:customStyle="1" w:styleId="BalloonTextChar">
    <w:name w:val="Balloon Text Char"/>
    <w:basedOn w:val="DefaultParagraphFont"/>
    <w:link w:val="BalloonText"/>
    <w:semiHidden/>
    <w:rsid w:val="00B6692A"/>
    <w:rPr>
      <w:rFonts w:ascii="Tahoma" w:eastAsia="Times New Roman" w:hAnsi="Tahoma" w:cs="Tahoma"/>
      <w:color w:val="393838" w:themeColor="text1"/>
      <w:sz w:val="16"/>
      <w:szCs w:val="16"/>
      <w:lang w:eastAsia="en-AU"/>
    </w:rPr>
  </w:style>
  <w:style w:type="table" w:styleId="TableGrid">
    <w:name w:val="Table Grid"/>
    <w:basedOn w:val="TableNormal"/>
    <w:rsid w:val="00B050D9"/>
    <w:pPr>
      <w:spacing w:before="60" w:after="60" w:line="220" w:lineRule="atLeast"/>
      <w:ind w:left="113" w:right="113"/>
    </w:pPr>
    <w:rPr>
      <w:rFonts w:eastAsia="Times New Roman" w:cs="Times New Roman"/>
      <w:color w:val="393838" w:themeColor="text1"/>
      <w:sz w:val="18"/>
      <w:szCs w:val="20"/>
      <w:lang w:eastAsia="en-AU"/>
    </w:rPr>
    <w:tblPr>
      <w:tblStyleColBandSize w:val="1"/>
      <w:tblBorders>
        <w:top w:val="single" w:sz="8" w:space="0" w:color="007B4B" w:themeColor="text2"/>
        <w:bottom w:val="single" w:sz="8" w:space="0" w:color="007B4B" w:themeColor="text2"/>
        <w:insideH w:val="single" w:sz="8" w:space="0" w:color="007B4B" w:themeColor="text2"/>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Theme="minorHAnsi" w:hAnsiTheme="minorHAnsi"/>
        <w:b w:val="0"/>
        <w:color w:val="393838" w:themeColor="text1"/>
        <w:sz w:val="18"/>
      </w:rPr>
      <w:tblPr/>
      <w:tcPr>
        <w:shd w:val="clear" w:color="auto" w:fill="007B4B" w:themeFill="text2"/>
      </w:tcPr>
    </w:tblStylePr>
    <w:tblStylePr w:type="lastRow">
      <w:rPr>
        <w:b w:val="0"/>
      </w:rPr>
    </w:tblStylePr>
    <w:tblStylePr w:type="lastCol">
      <w:pPr>
        <w:jc w:val="left"/>
      </w:pPr>
    </w:tblStylePr>
    <w:tblStylePr w:type="band1Vert">
      <w:tblPr/>
      <w:tcPr>
        <w:shd w:val="clear" w:color="auto" w:fill="CCE4DB" w:themeFill="background2"/>
      </w:tcPr>
    </w:tblStylePr>
    <w:tblStylePr w:type="nwCell">
      <w:pPr>
        <w:jc w:val="left"/>
      </w:pPr>
      <w:tblPr/>
      <w:tcPr>
        <w:vAlign w:val="center"/>
      </w:tcPr>
    </w:tblStylePr>
  </w:style>
  <w:style w:type="numbering" w:styleId="1ai">
    <w:name w:val="Outline List 1"/>
    <w:basedOn w:val="NoList"/>
    <w:rsid w:val="00B050D9"/>
    <w:pPr>
      <w:numPr>
        <w:numId w:val="1"/>
      </w:numPr>
    </w:pPr>
  </w:style>
  <w:style w:type="paragraph" w:customStyle="1" w:styleId="AppendixHeading2">
    <w:name w:val="Appendix Heading 2"/>
    <w:basedOn w:val="Normal"/>
    <w:next w:val="BodyText"/>
    <w:uiPriority w:val="2"/>
    <w:semiHidden/>
    <w:rsid w:val="00B050D9"/>
    <w:pPr>
      <w:keepNext/>
      <w:keepLines/>
      <w:tabs>
        <w:tab w:val="left" w:pos="1559"/>
        <w:tab w:val="left" w:pos="1843"/>
        <w:tab w:val="left" w:pos="2126"/>
        <w:tab w:val="left" w:pos="2410"/>
      </w:tabs>
      <w:spacing w:before="100" w:after="100" w:line="240" w:lineRule="exact"/>
    </w:pPr>
    <w:rPr>
      <w:b/>
      <w:color w:val="494847"/>
    </w:rPr>
  </w:style>
  <w:style w:type="paragraph" w:styleId="BodyText">
    <w:name w:val="Body Text"/>
    <w:basedOn w:val="Normal"/>
    <w:link w:val="BodyTextChar"/>
    <w:qFormat/>
    <w:rsid w:val="00B050D9"/>
    <w:pPr>
      <w:spacing w:before="60" w:after="120"/>
    </w:pPr>
    <w:rPr>
      <w:rFonts w:cs="Times New Roman"/>
      <w:lang w:eastAsia="en-US"/>
    </w:rPr>
  </w:style>
  <w:style w:type="character" w:customStyle="1" w:styleId="BodyTextChar">
    <w:name w:val="Body Text Char"/>
    <w:basedOn w:val="DefaultParagraphFont"/>
    <w:link w:val="BodyText"/>
    <w:rsid w:val="00B050D9"/>
    <w:rPr>
      <w:rFonts w:eastAsia="Times New Roman" w:cs="Times New Roman"/>
      <w:color w:val="393838" w:themeColor="text1"/>
      <w:sz w:val="20"/>
      <w:szCs w:val="20"/>
    </w:rPr>
  </w:style>
  <w:style w:type="paragraph" w:customStyle="1" w:styleId="AppendixHeading3">
    <w:name w:val="Appendix Heading 3"/>
    <w:basedOn w:val="Normal"/>
    <w:next w:val="BodyText"/>
    <w:uiPriority w:val="2"/>
    <w:semiHidden/>
    <w:rsid w:val="00B050D9"/>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styleId="BlockText">
    <w:name w:val="Block Text"/>
    <w:basedOn w:val="Normal"/>
    <w:semiHidden/>
    <w:unhideWhenUsed/>
    <w:rsid w:val="00B050D9"/>
    <w:pPr>
      <w:pBdr>
        <w:top w:val="single" w:sz="2" w:space="10" w:color="007B4B" w:themeColor="accent1" w:frame="1"/>
        <w:left w:val="single" w:sz="2" w:space="10" w:color="007B4B" w:themeColor="accent1" w:frame="1"/>
        <w:bottom w:val="single" w:sz="2" w:space="10" w:color="007B4B" w:themeColor="accent1" w:frame="1"/>
        <w:right w:val="single" w:sz="2" w:space="10" w:color="007B4B" w:themeColor="accent1" w:frame="1"/>
      </w:pBdr>
      <w:ind w:left="1152" w:right="1152"/>
    </w:pPr>
    <w:rPr>
      <w:rFonts w:eastAsiaTheme="minorEastAsia" w:cstheme="minorBidi"/>
      <w:i/>
      <w:iCs/>
      <w:color w:val="007B4B" w:themeColor="text2"/>
    </w:rPr>
  </w:style>
  <w:style w:type="paragraph" w:customStyle="1" w:styleId="BodyText100ThemeColour">
    <w:name w:val="Body Text 100% Theme Colour"/>
    <w:basedOn w:val="BodyText"/>
    <w:qFormat/>
    <w:rsid w:val="00B050D9"/>
    <w:rPr>
      <w:color w:val="007B4B" w:themeColor="text2"/>
    </w:rPr>
  </w:style>
  <w:style w:type="paragraph" w:customStyle="1" w:styleId="BodyText12ptBefore">
    <w:name w:val="Body Text 12pt Before"/>
    <w:basedOn w:val="BodyText"/>
    <w:next w:val="BodyText"/>
    <w:qFormat/>
    <w:rsid w:val="00B050D9"/>
    <w:pPr>
      <w:spacing w:before="240"/>
    </w:pPr>
  </w:style>
  <w:style w:type="character" w:customStyle="1" w:styleId="Bold">
    <w:name w:val="Bold"/>
    <w:semiHidden/>
    <w:rsid w:val="00B050D9"/>
    <w:rPr>
      <w:b/>
    </w:rPr>
  </w:style>
  <w:style w:type="character" w:customStyle="1" w:styleId="BoldAndItalics">
    <w:name w:val="Bold And Italics"/>
    <w:semiHidden/>
    <w:rsid w:val="00B050D9"/>
    <w:rPr>
      <w:b/>
      <w:i/>
    </w:rPr>
  </w:style>
  <w:style w:type="paragraph" w:styleId="Caption">
    <w:name w:val="caption"/>
    <w:basedOn w:val="Normal"/>
    <w:next w:val="BodyText"/>
    <w:rsid w:val="00B050D9"/>
    <w:pPr>
      <w:keepNext/>
      <w:spacing w:before="360" w:after="240" w:line="200" w:lineRule="atLeast"/>
    </w:pPr>
    <w:rPr>
      <w:b/>
      <w:bCs/>
      <w:sz w:val="16"/>
    </w:rPr>
  </w:style>
  <w:style w:type="paragraph" w:customStyle="1" w:styleId="CaptionDescriptive">
    <w:name w:val="Caption Descriptive"/>
    <w:basedOn w:val="BodyText"/>
    <w:next w:val="BodyText"/>
    <w:rsid w:val="00B050D9"/>
    <w:pPr>
      <w:spacing w:after="60" w:line="240" w:lineRule="auto"/>
      <w:ind w:right="227"/>
    </w:pPr>
    <w:rPr>
      <w:i/>
      <w:sz w:val="18"/>
      <w:szCs w:val="14"/>
    </w:rPr>
  </w:style>
  <w:style w:type="paragraph" w:customStyle="1" w:styleId="CaptionImageorFigure">
    <w:name w:val="Caption Image or Figure"/>
    <w:basedOn w:val="Caption"/>
    <w:qFormat/>
    <w:rsid w:val="00B050D9"/>
    <w:pPr>
      <w:spacing w:before="60" w:after="120"/>
    </w:pPr>
  </w:style>
  <w:style w:type="character" w:styleId="CommentReference">
    <w:name w:val="annotation reference"/>
    <w:basedOn w:val="DefaultParagraphFont"/>
    <w:semiHidden/>
    <w:rsid w:val="00B050D9"/>
    <w:rPr>
      <w:sz w:val="16"/>
      <w:szCs w:val="16"/>
    </w:rPr>
  </w:style>
  <w:style w:type="paragraph" w:styleId="CommentText">
    <w:name w:val="annotation text"/>
    <w:basedOn w:val="Normal"/>
    <w:link w:val="CommentTextChar"/>
    <w:semiHidden/>
    <w:rsid w:val="00B050D9"/>
    <w:pPr>
      <w:spacing w:line="240" w:lineRule="auto"/>
    </w:pPr>
  </w:style>
  <w:style w:type="character" w:customStyle="1" w:styleId="CommentTextChar">
    <w:name w:val="Comment Text Char"/>
    <w:basedOn w:val="DefaultParagraphFont"/>
    <w:link w:val="CommentText"/>
    <w:semiHidden/>
    <w:rsid w:val="00B050D9"/>
    <w:rPr>
      <w:rFonts w:eastAsia="Times New Roman" w:cs="Arial"/>
      <w:color w:val="393838" w:themeColor="text1"/>
      <w:sz w:val="20"/>
      <w:szCs w:val="20"/>
      <w:lang w:eastAsia="en-AU"/>
    </w:rPr>
  </w:style>
  <w:style w:type="paragraph" w:styleId="CommentSubject">
    <w:name w:val="annotation subject"/>
    <w:basedOn w:val="CommentText"/>
    <w:next w:val="CommentText"/>
    <w:link w:val="CommentSubjectChar"/>
    <w:semiHidden/>
    <w:rsid w:val="00B050D9"/>
    <w:rPr>
      <w:b/>
      <w:bCs/>
    </w:rPr>
  </w:style>
  <w:style w:type="character" w:customStyle="1" w:styleId="CommentSubjectChar">
    <w:name w:val="Comment Subject Char"/>
    <w:basedOn w:val="CommentTextChar"/>
    <w:link w:val="CommentSubject"/>
    <w:semiHidden/>
    <w:rsid w:val="00B050D9"/>
    <w:rPr>
      <w:rFonts w:eastAsia="Times New Roman" w:cs="Arial"/>
      <w:b/>
      <w:bCs/>
      <w:color w:val="393838" w:themeColor="text1"/>
      <w:sz w:val="20"/>
      <w:szCs w:val="20"/>
      <w:lang w:eastAsia="en-AU"/>
    </w:rPr>
  </w:style>
  <w:style w:type="paragraph" w:styleId="Date">
    <w:name w:val="Date"/>
    <w:basedOn w:val="Normal"/>
    <w:next w:val="Normal"/>
    <w:link w:val="DateChar"/>
    <w:semiHidden/>
    <w:rsid w:val="00B050D9"/>
    <w:rPr>
      <w:b/>
      <w:color w:val="FFFFFF"/>
      <w:sz w:val="36"/>
    </w:rPr>
  </w:style>
  <w:style w:type="character" w:customStyle="1" w:styleId="DateChar">
    <w:name w:val="Date Char"/>
    <w:basedOn w:val="DefaultParagraphFont"/>
    <w:link w:val="Date"/>
    <w:semiHidden/>
    <w:rsid w:val="00B050D9"/>
    <w:rPr>
      <w:rFonts w:eastAsia="Times New Roman" w:cs="Arial"/>
      <w:b/>
      <w:color w:val="FFFFFF"/>
      <w:sz w:val="36"/>
      <w:szCs w:val="20"/>
      <w:lang w:eastAsia="en-AU"/>
    </w:rPr>
  </w:style>
  <w:style w:type="table" w:customStyle="1" w:styleId="DELWPTableNormal">
    <w:name w:val="DELWP Table Normal"/>
    <w:basedOn w:val="TableNormal"/>
    <w:uiPriority w:val="99"/>
    <w:rsid w:val="00B050D9"/>
    <w:pPr>
      <w:spacing w:after="0" w:line="240" w:lineRule="auto"/>
    </w:pPr>
    <w:rPr>
      <w:rFonts w:eastAsia="Times New Roman" w:cs="Arial"/>
      <w:color w:val="393838" w:themeColor="text1"/>
      <w:sz w:val="20"/>
      <w:szCs w:val="20"/>
      <w:lang w:eastAsia="en-AU"/>
    </w:rPr>
    <w:tblPr/>
  </w:style>
  <w:style w:type="paragraph" w:customStyle="1" w:styleId="Emailaddress">
    <w:name w:val="Email address"/>
    <w:basedOn w:val="Normal"/>
    <w:semiHidden/>
    <w:rsid w:val="00B050D9"/>
    <w:rPr>
      <w:sz w:val="16"/>
      <w:szCs w:val="16"/>
    </w:rPr>
  </w:style>
  <w:style w:type="character" w:styleId="FollowedHyperlink">
    <w:name w:val="FollowedHyperlink"/>
    <w:basedOn w:val="DefaultParagraphFont"/>
    <w:rsid w:val="00B050D9"/>
    <w:rPr>
      <w:color w:val="800080" w:themeColor="followedHyperlink"/>
      <w:u w:val="single"/>
    </w:rPr>
  </w:style>
  <w:style w:type="paragraph" w:customStyle="1" w:styleId="FooterEven">
    <w:name w:val="Footer Even"/>
    <w:next w:val="Footer"/>
    <w:semiHidden/>
    <w:rsid w:val="00B050D9"/>
    <w:pPr>
      <w:spacing w:after="0" w:line="200" w:lineRule="atLeast"/>
    </w:pPr>
    <w:rPr>
      <w:rFonts w:eastAsia="Times New Roman" w:cs="Arial"/>
      <w:color w:val="393838" w:themeColor="text1"/>
      <w:sz w:val="16"/>
      <w:szCs w:val="20"/>
      <w:lang w:eastAsia="en-AU"/>
    </w:rPr>
  </w:style>
  <w:style w:type="paragraph" w:customStyle="1" w:styleId="FooterEvenPageNumber">
    <w:name w:val="Footer Even Page Number"/>
    <w:basedOn w:val="FooterEven"/>
    <w:semiHidden/>
    <w:rsid w:val="00B050D9"/>
    <w:pPr>
      <w:framePr w:wrap="around" w:vAnchor="page" w:hAnchor="margin" w:yAlign="bottom"/>
    </w:pPr>
    <w:rPr>
      <w:b/>
      <w:color w:val="007B4B" w:themeColor="accent1"/>
    </w:rPr>
  </w:style>
  <w:style w:type="paragraph" w:customStyle="1" w:styleId="FooterOdd">
    <w:name w:val="Footer Odd"/>
    <w:next w:val="Footer"/>
    <w:semiHidden/>
    <w:rsid w:val="00B050D9"/>
    <w:pPr>
      <w:spacing w:after="0" w:line="200" w:lineRule="atLeast"/>
      <w:jc w:val="right"/>
    </w:pPr>
    <w:rPr>
      <w:rFonts w:eastAsia="Times New Roman" w:cs="Arial"/>
      <w:color w:val="393838" w:themeColor="text1"/>
      <w:spacing w:val="2"/>
      <w:sz w:val="16"/>
      <w:szCs w:val="20"/>
      <w:lang w:eastAsia="en-AU"/>
    </w:rPr>
  </w:style>
  <w:style w:type="paragraph" w:customStyle="1" w:styleId="FooterOddPageNumber">
    <w:name w:val="Footer Odd Page Number"/>
    <w:basedOn w:val="FooterOdd"/>
    <w:semiHidden/>
    <w:rsid w:val="00B050D9"/>
    <w:pPr>
      <w:ind w:right="28"/>
    </w:pPr>
    <w:rPr>
      <w:b/>
      <w:color w:val="007B4B" w:themeColor="accent1"/>
    </w:rPr>
  </w:style>
  <w:style w:type="character" w:styleId="FootnoteReference">
    <w:name w:val="footnote reference"/>
    <w:basedOn w:val="DefaultParagraphFont"/>
    <w:semiHidden/>
    <w:rsid w:val="00B050D9"/>
    <w:rPr>
      <w:color w:val="393838" w:themeColor="text1"/>
      <w:vertAlign w:val="superscript"/>
    </w:rPr>
  </w:style>
  <w:style w:type="paragraph" w:customStyle="1" w:styleId="FootnoteSeparator">
    <w:name w:val="Footnote Separator"/>
    <w:basedOn w:val="Normal"/>
    <w:semiHidden/>
    <w:rsid w:val="00B050D9"/>
    <w:pPr>
      <w:pBdr>
        <w:top w:val="dotted" w:sz="8" w:space="0" w:color="393838" w:themeColor="text1"/>
      </w:pBdr>
      <w:spacing w:before="120" w:line="120" w:lineRule="exact"/>
    </w:pPr>
    <w:rPr>
      <w:sz w:val="16"/>
      <w:szCs w:val="16"/>
    </w:rPr>
  </w:style>
  <w:style w:type="paragraph" w:styleId="FootnoteText">
    <w:name w:val="footnote text"/>
    <w:basedOn w:val="Normal"/>
    <w:link w:val="FootnoteTextChar"/>
    <w:semiHidden/>
    <w:rsid w:val="00B050D9"/>
    <w:pPr>
      <w:tabs>
        <w:tab w:val="left" w:pos="284"/>
      </w:tabs>
      <w:spacing w:after="60" w:line="180" w:lineRule="atLeast"/>
      <w:ind w:left="284" w:hanging="284"/>
    </w:pPr>
    <w:rPr>
      <w:kern w:val="16"/>
      <w:sz w:val="14"/>
    </w:rPr>
  </w:style>
  <w:style w:type="character" w:customStyle="1" w:styleId="FootnoteTextChar">
    <w:name w:val="Footnote Text Char"/>
    <w:basedOn w:val="DefaultParagraphFont"/>
    <w:link w:val="FootnoteText"/>
    <w:semiHidden/>
    <w:rsid w:val="00D314B1"/>
    <w:rPr>
      <w:rFonts w:eastAsia="Times New Roman" w:cs="Arial"/>
      <w:color w:val="393838" w:themeColor="text1"/>
      <w:kern w:val="16"/>
      <w:sz w:val="14"/>
      <w:szCs w:val="20"/>
      <w:lang w:eastAsia="en-AU"/>
    </w:rPr>
  </w:style>
  <w:style w:type="paragraph" w:customStyle="1" w:styleId="Footnotes">
    <w:name w:val="Footnotes"/>
    <w:basedOn w:val="Normal"/>
    <w:rsid w:val="00B050D9"/>
    <w:pPr>
      <w:keepLines/>
      <w:numPr>
        <w:numId w:val="4"/>
      </w:numPr>
      <w:spacing w:before="60" w:after="100" w:afterAutospacing="1" w:line="180" w:lineRule="exact"/>
    </w:pPr>
    <w:rPr>
      <w:sz w:val="14"/>
    </w:rPr>
  </w:style>
  <w:style w:type="paragraph" w:customStyle="1" w:styleId="Footnotes2">
    <w:name w:val="Footnotes 2"/>
    <w:basedOn w:val="Normal"/>
    <w:rsid w:val="00B050D9"/>
    <w:pPr>
      <w:numPr>
        <w:ilvl w:val="1"/>
        <w:numId w:val="4"/>
      </w:numPr>
      <w:spacing w:after="100" w:afterAutospacing="1" w:line="180" w:lineRule="atLeast"/>
      <w:contextualSpacing/>
    </w:pPr>
    <w:rPr>
      <w:sz w:val="14"/>
    </w:rPr>
  </w:style>
  <w:style w:type="character" w:customStyle="1" w:styleId="Heading1Char">
    <w:name w:val="Heading 1 Char"/>
    <w:basedOn w:val="DefaultParagraphFont"/>
    <w:link w:val="Heading1"/>
    <w:rsid w:val="006029DF"/>
    <w:rPr>
      <w:rFonts w:eastAsia="Times New Roman" w:cs="Arial"/>
      <w:b/>
      <w:bCs/>
      <w:color w:val="007B4B" w:themeColor="text2"/>
      <w:kern w:val="32"/>
      <w:sz w:val="40"/>
      <w:szCs w:val="32"/>
      <w:lang w:eastAsia="en-AU"/>
    </w:rPr>
  </w:style>
  <w:style w:type="paragraph" w:customStyle="1" w:styleId="Heading1TopofPage">
    <w:name w:val="Heading 1 Top of Page"/>
    <w:basedOn w:val="Heading1"/>
    <w:next w:val="BodyText"/>
    <w:qFormat/>
    <w:rsid w:val="006029DF"/>
    <w:pPr>
      <w:pageBreakBefore/>
      <w:framePr w:w="11907" w:h="1701" w:hSpace="11340" w:wrap="around" w:vAnchor="page" w:hAnchor="page" w:yAlign="top"/>
      <w:numPr>
        <w:numId w:val="0"/>
      </w:numPr>
      <w:spacing w:before="1300"/>
      <w:ind w:right="1134"/>
    </w:pPr>
  </w:style>
  <w:style w:type="character" w:customStyle="1" w:styleId="Heading2Char">
    <w:name w:val="Heading 2 Char"/>
    <w:basedOn w:val="DefaultParagraphFont"/>
    <w:link w:val="Heading2"/>
    <w:rsid w:val="006029DF"/>
    <w:rPr>
      <w:rFonts w:ascii="Arial" w:eastAsia="Times New Roman" w:hAnsi="Arial" w:cs="Arial"/>
      <w:b/>
      <w:bCs/>
      <w:iCs/>
      <w:color w:val="007B4B" w:themeColor="text2"/>
      <w:kern w:val="20"/>
      <w:szCs w:val="28"/>
      <w:lang w:eastAsia="en-AU"/>
    </w:rPr>
  </w:style>
  <w:style w:type="character" w:customStyle="1" w:styleId="Heading3Char">
    <w:name w:val="Heading 3 Char"/>
    <w:basedOn w:val="DefaultParagraphFont"/>
    <w:link w:val="Heading3"/>
    <w:rsid w:val="006029DF"/>
    <w:rPr>
      <w:rFonts w:eastAsia="Times New Roman" w:cs="Arial"/>
      <w:b/>
      <w:color w:val="494847"/>
      <w:sz w:val="20"/>
      <w:szCs w:val="20"/>
      <w:lang w:eastAsia="en-AU"/>
    </w:rPr>
  </w:style>
  <w:style w:type="character" w:customStyle="1" w:styleId="Heading4Char">
    <w:name w:val="Heading 4 Char"/>
    <w:basedOn w:val="DefaultParagraphFont"/>
    <w:link w:val="Heading4"/>
    <w:rsid w:val="006029DF"/>
    <w:rPr>
      <w:rFonts w:asciiTheme="majorHAnsi" w:eastAsiaTheme="majorEastAsia" w:hAnsiTheme="majorHAnsi" w:cstheme="majorBidi"/>
      <w:b/>
      <w:bCs/>
      <w:i/>
      <w:iCs/>
      <w:color w:val="494847"/>
      <w:sz w:val="20"/>
      <w:szCs w:val="20"/>
      <w:lang w:eastAsia="en-AU"/>
    </w:rPr>
  </w:style>
  <w:style w:type="character" w:customStyle="1" w:styleId="Heading5Char">
    <w:name w:val="Heading 5 Char"/>
    <w:basedOn w:val="DefaultParagraphFont"/>
    <w:link w:val="Heading5"/>
    <w:rsid w:val="006029DF"/>
    <w:rPr>
      <w:rFonts w:asciiTheme="majorHAnsi" w:eastAsiaTheme="majorEastAsia" w:hAnsiTheme="majorHAnsi" w:cstheme="majorBidi"/>
      <w:i/>
      <w:color w:val="494847"/>
      <w:sz w:val="20"/>
      <w:szCs w:val="20"/>
      <w:lang w:eastAsia="en-AU"/>
    </w:rPr>
  </w:style>
  <w:style w:type="character" w:customStyle="1" w:styleId="Heading6Char">
    <w:name w:val="Heading 6 Char"/>
    <w:basedOn w:val="DefaultParagraphFont"/>
    <w:link w:val="Heading6"/>
    <w:semiHidden/>
    <w:rsid w:val="006029DF"/>
    <w:rPr>
      <w:rFonts w:asciiTheme="majorHAnsi" w:eastAsiaTheme="majorEastAsia" w:hAnsiTheme="majorHAnsi" w:cstheme="majorBidi"/>
      <w:i/>
      <w:iCs/>
      <w:color w:val="007B4B" w:themeColor="text2"/>
      <w:sz w:val="20"/>
      <w:szCs w:val="20"/>
      <w:lang w:eastAsia="en-AU"/>
    </w:rPr>
  </w:style>
  <w:style w:type="character" w:customStyle="1" w:styleId="Heading7Char">
    <w:name w:val="Heading 7 Char"/>
    <w:basedOn w:val="DefaultParagraphFont"/>
    <w:link w:val="Heading7"/>
    <w:semiHidden/>
    <w:rsid w:val="006029DF"/>
    <w:rPr>
      <w:rFonts w:asciiTheme="majorHAnsi" w:eastAsiaTheme="majorEastAsia" w:hAnsiTheme="majorHAnsi" w:cstheme="majorBidi"/>
      <w:b/>
      <w:iCs/>
      <w:color w:val="FFFFFF"/>
      <w:sz w:val="20"/>
      <w:szCs w:val="20"/>
      <w:lang w:eastAsia="en-AU"/>
    </w:rPr>
  </w:style>
  <w:style w:type="character" w:customStyle="1" w:styleId="Heading8Char">
    <w:name w:val="Heading 8 Char"/>
    <w:aliases w:val="Appendix Title Char"/>
    <w:basedOn w:val="DefaultParagraphFont"/>
    <w:link w:val="Heading8"/>
    <w:uiPriority w:val="1"/>
    <w:semiHidden/>
    <w:rsid w:val="00B050D9"/>
    <w:rPr>
      <w:rFonts w:asciiTheme="majorHAnsi" w:eastAsiaTheme="majorEastAsia" w:hAnsiTheme="majorHAnsi" w:cstheme="majorBidi"/>
      <w:b/>
      <w:color w:val="007B4B" w:themeColor="text2"/>
      <w:sz w:val="40"/>
      <w:szCs w:val="20"/>
      <w:lang w:eastAsia="en-AU"/>
    </w:rPr>
  </w:style>
  <w:style w:type="character" w:customStyle="1" w:styleId="Heading9Char">
    <w:name w:val="Heading 9 Char"/>
    <w:aliases w:val="Appendix Heading 1 Char"/>
    <w:basedOn w:val="DefaultParagraphFont"/>
    <w:link w:val="Heading9"/>
    <w:uiPriority w:val="1"/>
    <w:semiHidden/>
    <w:rsid w:val="00B050D9"/>
    <w:rPr>
      <w:rFonts w:eastAsia="Times New Roman" w:cs="Arial"/>
      <w:b/>
      <w:color w:val="007B4B" w:themeColor="text2"/>
      <w:sz w:val="24"/>
      <w:szCs w:val="20"/>
      <w:lang w:eastAsia="en-AU"/>
    </w:rPr>
  </w:style>
  <w:style w:type="character" w:customStyle="1" w:styleId="HiddenText">
    <w:name w:val="Hidden Text"/>
    <w:basedOn w:val="DefaultParagraphFont"/>
    <w:uiPriority w:val="1"/>
    <w:semiHidden/>
    <w:qFormat/>
    <w:rsid w:val="00B050D9"/>
    <w:rPr>
      <w:color w:val="FF0000"/>
      <w:sz w:val="20"/>
      <w:u w:val="dotted"/>
    </w:rPr>
  </w:style>
  <w:style w:type="paragraph" w:customStyle="1" w:styleId="HighlightBoxText">
    <w:name w:val="Highlight Box Text"/>
    <w:basedOn w:val="Normal"/>
    <w:qFormat/>
    <w:rsid w:val="00B050D9"/>
    <w:pPr>
      <w:spacing w:before="120" w:after="120" w:line="300" w:lineRule="atLeast"/>
      <w:ind w:left="227" w:right="227"/>
    </w:pPr>
    <w:rPr>
      <w:color w:val="FFFFFF"/>
      <w:spacing w:val="-2"/>
      <w:sz w:val="24"/>
    </w:rPr>
  </w:style>
  <w:style w:type="paragraph" w:customStyle="1" w:styleId="HighlightBoxBullet">
    <w:name w:val="Highlight Box Bullet"/>
    <w:basedOn w:val="HighlightBoxText"/>
    <w:qFormat/>
    <w:rsid w:val="00B050D9"/>
    <w:pPr>
      <w:numPr>
        <w:numId w:val="10"/>
      </w:numPr>
      <w:tabs>
        <w:tab w:val="left" w:pos="454"/>
      </w:tabs>
    </w:pPr>
  </w:style>
  <w:style w:type="paragraph" w:customStyle="1" w:styleId="HighlightBoxHeading">
    <w:name w:val="Highlight Box Heading"/>
    <w:basedOn w:val="HighlightBoxText"/>
    <w:qFormat/>
    <w:rsid w:val="00B050D9"/>
    <w:rPr>
      <w:b/>
    </w:rPr>
  </w:style>
  <w:style w:type="table" w:customStyle="1" w:styleId="HighlightTable">
    <w:name w:val="Highlight Table"/>
    <w:basedOn w:val="TableNormal"/>
    <w:uiPriority w:val="99"/>
    <w:rsid w:val="00B050D9"/>
    <w:pPr>
      <w:spacing w:after="0" w:line="240" w:lineRule="auto"/>
    </w:pPr>
    <w:rPr>
      <w:rFonts w:eastAsia="Times New Roman" w:cs="Arial"/>
      <w:color w:val="FFFFFF"/>
      <w:sz w:val="24"/>
      <w:szCs w:val="20"/>
      <w:lang w:eastAsia="en-AU"/>
    </w:rPr>
    <w:tblPr>
      <w:tblCellMar>
        <w:top w:w="227" w:type="dxa"/>
        <w:left w:w="0" w:type="dxa"/>
        <w:bottom w:w="227" w:type="dxa"/>
        <w:right w:w="0" w:type="dxa"/>
      </w:tblCellMar>
    </w:tblPr>
    <w:tcPr>
      <w:shd w:val="clear" w:color="auto" w:fill="007B4B" w:themeFill="text2"/>
    </w:tcPr>
  </w:style>
  <w:style w:type="character" w:styleId="Hyperlink">
    <w:name w:val="Hyperlink"/>
    <w:basedOn w:val="DefaultParagraphFont"/>
    <w:uiPriority w:val="99"/>
    <w:unhideWhenUsed/>
    <w:rsid w:val="00B050D9"/>
    <w:rPr>
      <w:color w:val="auto"/>
      <w:u w:val="single"/>
    </w:rPr>
  </w:style>
  <w:style w:type="character" w:styleId="IntenseEmphasis">
    <w:name w:val="Intense Emphasis"/>
    <w:semiHidden/>
    <w:rsid w:val="00B050D9"/>
    <w:rPr>
      <w:b/>
      <w:bCs/>
      <w:i/>
      <w:iCs/>
      <w:color w:val="auto"/>
    </w:rPr>
  </w:style>
  <w:style w:type="paragraph" w:styleId="IntenseQuote">
    <w:name w:val="Intense Quote"/>
    <w:basedOn w:val="Normal"/>
    <w:next w:val="Normal"/>
    <w:link w:val="IntenseQuoteChar"/>
    <w:semiHidden/>
    <w:rsid w:val="00B050D9"/>
    <w:pPr>
      <w:pBdr>
        <w:bottom w:val="single" w:sz="4" w:space="4" w:color="007B4B" w:themeColor="accent1"/>
      </w:pBdr>
      <w:spacing w:before="200" w:after="280"/>
      <w:ind w:left="936" w:right="936"/>
    </w:pPr>
    <w:rPr>
      <w:b/>
      <w:bCs/>
      <w:i/>
      <w:iCs/>
      <w:color w:val="CCE4DB" w:themeColor="background2"/>
    </w:rPr>
  </w:style>
  <w:style w:type="character" w:customStyle="1" w:styleId="IntenseQuoteChar">
    <w:name w:val="Intense Quote Char"/>
    <w:basedOn w:val="DefaultParagraphFont"/>
    <w:link w:val="IntenseQuote"/>
    <w:semiHidden/>
    <w:rsid w:val="00D314B1"/>
    <w:rPr>
      <w:rFonts w:eastAsia="Times New Roman" w:cs="Arial"/>
      <w:b/>
      <w:bCs/>
      <w:i/>
      <w:iCs/>
      <w:color w:val="CCE4DB" w:themeColor="background2"/>
      <w:sz w:val="20"/>
      <w:szCs w:val="20"/>
      <w:lang w:eastAsia="en-AU"/>
    </w:rPr>
  </w:style>
  <w:style w:type="paragraph" w:customStyle="1" w:styleId="IntroFeatureText">
    <w:name w:val="Intro/Feature Text"/>
    <w:basedOn w:val="Normal"/>
    <w:next w:val="BodyText"/>
    <w:semiHidden/>
    <w:qFormat/>
    <w:rsid w:val="006029DF"/>
    <w:pPr>
      <w:spacing w:before="60" w:after="140" w:line="360" w:lineRule="exact"/>
    </w:pPr>
    <w:rPr>
      <w:rFonts w:ascii="Arial" w:hAnsi="Arial"/>
      <w:color w:val="007B4B" w:themeColor="text2"/>
      <w:sz w:val="32"/>
    </w:rPr>
  </w:style>
  <w:style w:type="character" w:customStyle="1" w:styleId="Italics">
    <w:name w:val="Italics"/>
    <w:semiHidden/>
    <w:rsid w:val="00B050D9"/>
    <w:rPr>
      <w:i/>
    </w:rPr>
  </w:style>
  <w:style w:type="paragraph" w:customStyle="1" w:styleId="ListAlpha">
    <w:name w:val="List Alpha"/>
    <w:basedOn w:val="Normal"/>
    <w:qFormat/>
    <w:rsid w:val="00B050D9"/>
    <w:pPr>
      <w:numPr>
        <w:numId w:val="13"/>
      </w:numPr>
      <w:spacing w:before="120" w:after="120"/>
    </w:pPr>
  </w:style>
  <w:style w:type="paragraph" w:customStyle="1" w:styleId="ListAlpha2">
    <w:name w:val="List Alpha 2"/>
    <w:basedOn w:val="Normal"/>
    <w:qFormat/>
    <w:rsid w:val="00B050D9"/>
    <w:pPr>
      <w:numPr>
        <w:ilvl w:val="1"/>
        <w:numId w:val="13"/>
      </w:numPr>
      <w:spacing w:before="120" w:after="120"/>
    </w:pPr>
  </w:style>
  <w:style w:type="paragraph" w:customStyle="1" w:styleId="ListAlpha3">
    <w:name w:val="List Alpha 3"/>
    <w:basedOn w:val="Normal"/>
    <w:qFormat/>
    <w:rsid w:val="00B050D9"/>
    <w:pPr>
      <w:numPr>
        <w:ilvl w:val="2"/>
        <w:numId w:val="13"/>
      </w:numPr>
      <w:spacing w:before="120" w:after="120"/>
    </w:pPr>
  </w:style>
  <w:style w:type="paragraph" w:styleId="ListBullet">
    <w:name w:val="List Bullet"/>
    <w:basedOn w:val="Normal"/>
    <w:qFormat/>
    <w:rsid w:val="00B050D9"/>
    <w:pPr>
      <w:numPr>
        <w:numId w:val="19"/>
      </w:numPr>
      <w:spacing w:before="120" w:after="120"/>
    </w:pPr>
  </w:style>
  <w:style w:type="paragraph" w:styleId="ListBullet2">
    <w:name w:val="List Bullet 2"/>
    <w:basedOn w:val="ListBullet"/>
    <w:qFormat/>
    <w:rsid w:val="00B050D9"/>
    <w:pPr>
      <w:numPr>
        <w:ilvl w:val="1"/>
      </w:numPr>
    </w:pPr>
  </w:style>
  <w:style w:type="paragraph" w:styleId="ListBullet3">
    <w:name w:val="List Bullet 3"/>
    <w:basedOn w:val="Normal"/>
    <w:rsid w:val="00B050D9"/>
    <w:pPr>
      <w:numPr>
        <w:ilvl w:val="2"/>
        <w:numId w:val="19"/>
      </w:numPr>
      <w:spacing w:before="120" w:after="120"/>
    </w:pPr>
  </w:style>
  <w:style w:type="paragraph" w:styleId="ListContinue">
    <w:name w:val="List Continue"/>
    <w:basedOn w:val="Normal"/>
    <w:semiHidden/>
    <w:qFormat/>
    <w:rsid w:val="00B050D9"/>
    <w:pPr>
      <w:spacing w:before="220" w:after="220"/>
      <w:ind w:left="340"/>
    </w:pPr>
  </w:style>
  <w:style w:type="paragraph" w:styleId="ListContinue2">
    <w:name w:val="List Continue 2"/>
    <w:basedOn w:val="Normal"/>
    <w:semiHidden/>
    <w:qFormat/>
    <w:rsid w:val="00B050D9"/>
    <w:pPr>
      <w:spacing w:before="220" w:after="220"/>
      <w:ind w:left="680"/>
    </w:pPr>
  </w:style>
  <w:style w:type="paragraph" w:styleId="ListNumber">
    <w:name w:val="List Number"/>
    <w:basedOn w:val="Normal"/>
    <w:qFormat/>
    <w:rsid w:val="00B050D9"/>
    <w:pPr>
      <w:numPr>
        <w:numId w:val="25"/>
      </w:numPr>
      <w:spacing w:before="120" w:after="120"/>
    </w:pPr>
  </w:style>
  <w:style w:type="paragraph" w:styleId="ListNumber2">
    <w:name w:val="List Number 2"/>
    <w:basedOn w:val="Normal"/>
    <w:qFormat/>
    <w:rsid w:val="00B050D9"/>
    <w:pPr>
      <w:numPr>
        <w:ilvl w:val="1"/>
        <w:numId w:val="25"/>
      </w:numPr>
      <w:spacing w:before="120" w:after="120"/>
    </w:pPr>
  </w:style>
  <w:style w:type="paragraph" w:styleId="ListNumber3">
    <w:name w:val="List Number 3"/>
    <w:basedOn w:val="Normal"/>
    <w:qFormat/>
    <w:rsid w:val="00B050D9"/>
    <w:pPr>
      <w:numPr>
        <w:ilvl w:val="2"/>
        <w:numId w:val="25"/>
      </w:numPr>
      <w:spacing w:before="120" w:after="120"/>
    </w:pPr>
  </w:style>
  <w:style w:type="paragraph" w:styleId="ListParagraph">
    <w:name w:val="List Paragraph"/>
    <w:basedOn w:val="Normal"/>
    <w:uiPriority w:val="34"/>
    <w:semiHidden/>
    <w:rsid w:val="00B050D9"/>
    <w:pPr>
      <w:ind w:left="720"/>
      <w:contextualSpacing/>
    </w:pPr>
  </w:style>
  <w:style w:type="table" w:customStyle="1" w:styleId="LogoPlaceholder">
    <w:name w:val="Logo Placeholder"/>
    <w:basedOn w:val="TableNormal"/>
    <w:uiPriority w:val="99"/>
    <w:rsid w:val="00B050D9"/>
    <w:pPr>
      <w:spacing w:after="0" w:line="240" w:lineRule="auto"/>
    </w:pPr>
    <w:rPr>
      <w:rFonts w:eastAsia="Times New Roman" w:cs="Arial"/>
      <w:color w:val="393838" w:themeColor="text1"/>
      <w:sz w:val="20"/>
      <w:szCs w:val="20"/>
      <w:lang w:eastAsia="en-AU"/>
    </w:rPr>
    <w:tblPr>
      <w:tblCellSpacing w:w="142" w:type="dxa"/>
      <w:tblCellMar>
        <w:left w:w="0" w:type="dxa"/>
        <w:right w:w="0" w:type="dxa"/>
      </w:tblCellMar>
    </w:tblPr>
    <w:trPr>
      <w:tblCellSpacing w:w="142" w:type="dxa"/>
    </w:trPr>
  </w:style>
  <w:style w:type="character" w:customStyle="1" w:styleId="MyBoldItalicsUnderline">
    <w:name w:val="MyBoldItalicsUnderline"/>
    <w:uiPriority w:val="1"/>
    <w:semiHidden/>
    <w:rsid w:val="00B050D9"/>
    <w:rPr>
      <w:b/>
      <w:i/>
      <w:u w:val="single"/>
    </w:rPr>
  </w:style>
  <w:style w:type="character" w:customStyle="1" w:styleId="MyBoldUnderline">
    <w:name w:val="MyBoldUnderline"/>
    <w:uiPriority w:val="1"/>
    <w:semiHidden/>
    <w:rsid w:val="00B050D9"/>
    <w:rPr>
      <w:b/>
      <w:u w:val="single"/>
    </w:rPr>
  </w:style>
  <w:style w:type="character" w:customStyle="1" w:styleId="MyItalicsUnderline">
    <w:name w:val="MyItalicsUnderline"/>
    <w:uiPriority w:val="1"/>
    <w:semiHidden/>
    <w:rsid w:val="00B050D9"/>
    <w:rPr>
      <w:i/>
      <w:u w:val="single"/>
    </w:rPr>
  </w:style>
  <w:style w:type="character" w:customStyle="1" w:styleId="MySubscript">
    <w:name w:val="MySubscript"/>
    <w:uiPriority w:val="1"/>
    <w:semiHidden/>
    <w:rsid w:val="00B050D9"/>
    <w:rPr>
      <w:vertAlign w:val="subscript"/>
    </w:rPr>
  </w:style>
  <w:style w:type="character" w:customStyle="1" w:styleId="MySubscriptItalics">
    <w:name w:val="MySubscript&amp;Italics"/>
    <w:uiPriority w:val="1"/>
    <w:semiHidden/>
    <w:rsid w:val="00B050D9"/>
    <w:rPr>
      <w:i/>
      <w:vertAlign w:val="subscript"/>
    </w:rPr>
  </w:style>
  <w:style w:type="character" w:customStyle="1" w:styleId="MySuperscript">
    <w:name w:val="MySuperscript"/>
    <w:uiPriority w:val="1"/>
    <w:semiHidden/>
    <w:rsid w:val="00B050D9"/>
    <w:rPr>
      <w:vertAlign w:val="superscript"/>
    </w:rPr>
  </w:style>
  <w:style w:type="character" w:customStyle="1" w:styleId="MySuperscriptItalics">
    <w:name w:val="MySuperscript&amp;Italics"/>
    <w:uiPriority w:val="1"/>
    <w:semiHidden/>
    <w:rsid w:val="00B050D9"/>
    <w:rPr>
      <w:i/>
      <w:vertAlign w:val="superscript"/>
    </w:rPr>
  </w:style>
  <w:style w:type="character" w:customStyle="1" w:styleId="MyUnderline">
    <w:name w:val="MyUnderline"/>
    <w:uiPriority w:val="1"/>
    <w:semiHidden/>
    <w:rsid w:val="00B050D9"/>
    <w:rPr>
      <w:u w:val="single"/>
      <w:lang w:eastAsia="en-AU"/>
    </w:rPr>
  </w:style>
  <w:style w:type="paragraph" w:styleId="NoSpacing">
    <w:name w:val="No Spacing"/>
    <w:next w:val="BodyText"/>
    <w:semiHidden/>
    <w:rsid w:val="00B050D9"/>
    <w:pPr>
      <w:spacing w:after="0" w:line="240" w:lineRule="auto"/>
    </w:pPr>
    <w:rPr>
      <w:rFonts w:eastAsia="Times New Roman" w:cs="Arial"/>
      <w:color w:val="393838" w:themeColor="text1"/>
      <w:sz w:val="20"/>
      <w:szCs w:val="20"/>
      <w:lang w:eastAsia="en-AU"/>
    </w:rPr>
  </w:style>
  <w:style w:type="paragraph" w:styleId="NormalWeb">
    <w:name w:val="Normal (Web)"/>
    <w:basedOn w:val="Normal"/>
    <w:uiPriority w:val="99"/>
    <w:semiHidden/>
    <w:rsid w:val="00B050D9"/>
    <w:rPr>
      <w:rFonts w:eastAsiaTheme="minorEastAsia" w:cs="Times New Roman"/>
      <w:szCs w:val="24"/>
    </w:rPr>
  </w:style>
  <w:style w:type="character" w:styleId="PageNumber">
    <w:name w:val="page number"/>
    <w:basedOn w:val="DefaultParagraphFont"/>
    <w:semiHidden/>
    <w:rsid w:val="00B050D9"/>
    <w:rPr>
      <w:rFonts w:ascii="Arial" w:hAnsi="Arial"/>
      <w:b/>
      <w:color w:val="auto"/>
      <w:sz w:val="16"/>
    </w:rPr>
  </w:style>
  <w:style w:type="paragraph" w:customStyle="1" w:styleId="PhotoCredit">
    <w:name w:val="Photo Credit"/>
    <w:basedOn w:val="CaptionDescriptive"/>
    <w:next w:val="BodyText"/>
    <w:qFormat/>
    <w:rsid w:val="00B050D9"/>
    <w:rPr>
      <w:i w:val="0"/>
      <w:sz w:val="16"/>
    </w:rPr>
  </w:style>
  <w:style w:type="character" w:styleId="PlaceholderText">
    <w:name w:val="Placeholder Text"/>
    <w:basedOn w:val="DefaultParagraphFont"/>
    <w:uiPriority w:val="99"/>
    <w:semiHidden/>
    <w:rsid w:val="00B050D9"/>
    <w:rPr>
      <w:color w:val="808080"/>
    </w:rPr>
  </w:style>
  <w:style w:type="paragraph" w:customStyle="1" w:styleId="PullOutBoxBodyText">
    <w:name w:val="Pull Out Box Body Text"/>
    <w:basedOn w:val="Normal"/>
    <w:qFormat/>
    <w:rsid w:val="00B050D9"/>
    <w:pPr>
      <w:spacing w:before="120" w:after="120"/>
      <w:ind w:left="142" w:right="142"/>
    </w:pPr>
  </w:style>
  <w:style w:type="paragraph" w:customStyle="1" w:styleId="PullOutBoxBullet">
    <w:name w:val="Pull Out Box Bullet"/>
    <w:basedOn w:val="PullOutBoxBodyText"/>
    <w:qFormat/>
    <w:rsid w:val="00B050D9"/>
    <w:pPr>
      <w:numPr>
        <w:numId w:val="28"/>
      </w:numPr>
    </w:pPr>
  </w:style>
  <w:style w:type="paragraph" w:customStyle="1" w:styleId="PullOutBoxBullet2">
    <w:name w:val="Pull Out Box Bullet 2"/>
    <w:basedOn w:val="PullOutBoxBodyText"/>
    <w:qFormat/>
    <w:rsid w:val="00B050D9"/>
    <w:pPr>
      <w:numPr>
        <w:ilvl w:val="1"/>
        <w:numId w:val="28"/>
      </w:numPr>
    </w:pPr>
  </w:style>
  <w:style w:type="paragraph" w:customStyle="1" w:styleId="PullOutBoxBullet3">
    <w:name w:val="Pull Out Box Bullet 3"/>
    <w:basedOn w:val="PullOutBoxBodyText"/>
    <w:qFormat/>
    <w:rsid w:val="00B050D9"/>
    <w:pPr>
      <w:numPr>
        <w:ilvl w:val="2"/>
        <w:numId w:val="28"/>
      </w:numPr>
    </w:pPr>
  </w:style>
  <w:style w:type="paragraph" w:customStyle="1" w:styleId="PullOutBoxHeading">
    <w:name w:val="Pull Out Box Heading"/>
    <w:basedOn w:val="PullOutBoxBodyText"/>
    <w:next w:val="PullOutBoxBodyText"/>
    <w:qFormat/>
    <w:rsid w:val="00B050D9"/>
    <w:pPr>
      <w:keepNext/>
      <w:keepLines/>
    </w:pPr>
    <w:rPr>
      <w:b/>
      <w:szCs w:val="24"/>
    </w:rPr>
  </w:style>
  <w:style w:type="paragraph" w:customStyle="1" w:styleId="PullOutBoxNumbered">
    <w:name w:val="Pull Out Box Numbered"/>
    <w:basedOn w:val="PullOutBoxBodyText"/>
    <w:qFormat/>
    <w:rsid w:val="00B050D9"/>
    <w:pPr>
      <w:numPr>
        <w:numId w:val="31"/>
      </w:numPr>
    </w:pPr>
  </w:style>
  <w:style w:type="paragraph" w:customStyle="1" w:styleId="PullOutBoxNumbered2">
    <w:name w:val="Pull Out Box Numbered 2"/>
    <w:basedOn w:val="PullOutBoxBodyText"/>
    <w:qFormat/>
    <w:rsid w:val="00B050D9"/>
    <w:pPr>
      <w:numPr>
        <w:ilvl w:val="1"/>
        <w:numId w:val="31"/>
      </w:numPr>
    </w:pPr>
  </w:style>
  <w:style w:type="paragraph" w:customStyle="1" w:styleId="PullOutBoxNumbered3">
    <w:name w:val="Pull Out Box Numbered 3"/>
    <w:basedOn w:val="PullOutBoxBodyText"/>
    <w:qFormat/>
    <w:rsid w:val="00B050D9"/>
    <w:pPr>
      <w:numPr>
        <w:ilvl w:val="2"/>
        <w:numId w:val="31"/>
      </w:numPr>
    </w:pPr>
  </w:style>
  <w:style w:type="table" w:customStyle="1" w:styleId="PullOutBoxTable">
    <w:name w:val="Pull Out Box Table"/>
    <w:basedOn w:val="TableNormal"/>
    <w:uiPriority w:val="99"/>
    <w:rsid w:val="00B050D9"/>
    <w:pPr>
      <w:spacing w:after="0" w:line="240" w:lineRule="auto"/>
    </w:pPr>
    <w:rPr>
      <w:rFonts w:eastAsia="Times New Roman" w:cs="Arial"/>
      <w:color w:val="393838" w:themeColor="text1"/>
      <w:sz w:val="20"/>
      <w:szCs w:val="20"/>
      <w:lang w:eastAsia="en-AU"/>
    </w:rPr>
    <w:tblPr>
      <w:tblBorders>
        <w:top w:val="single" w:sz="4" w:space="0" w:color="007B4B" w:themeColor="text2"/>
        <w:left w:val="single" w:sz="4" w:space="0" w:color="007B4B" w:themeColor="text2"/>
        <w:bottom w:val="single" w:sz="4" w:space="0" w:color="007B4B" w:themeColor="text2"/>
        <w:right w:val="single" w:sz="4" w:space="0" w:color="007B4B" w:themeColor="text2"/>
      </w:tblBorders>
      <w:tblCellMar>
        <w:top w:w="85" w:type="dxa"/>
        <w:left w:w="0" w:type="dxa"/>
        <w:bottom w:w="85" w:type="dxa"/>
        <w:right w:w="0" w:type="dxa"/>
      </w:tblCellMar>
    </w:tblPr>
    <w:tcPr>
      <w:shd w:val="clear" w:color="auto" w:fill="auto"/>
    </w:tcPr>
  </w:style>
  <w:style w:type="paragraph" w:styleId="Quote">
    <w:name w:val="Quote"/>
    <w:basedOn w:val="Normal"/>
    <w:link w:val="QuoteChar"/>
    <w:qFormat/>
    <w:rsid w:val="00B050D9"/>
    <w:pPr>
      <w:tabs>
        <w:tab w:val="left" w:pos="1134"/>
      </w:tabs>
      <w:spacing w:before="120" w:after="120"/>
      <w:ind w:left="284"/>
    </w:pPr>
    <w:rPr>
      <w:i/>
      <w:iCs/>
    </w:rPr>
  </w:style>
  <w:style w:type="character" w:customStyle="1" w:styleId="QuoteChar">
    <w:name w:val="Quote Char"/>
    <w:basedOn w:val="DefaultParagraphFont"/>
    <w:link w:val="Quote"/>
    <w:rsid w:val="00B050D9"/>
    <w:rPr>
      <w:rFonts w:eastAsia="Times New Roman" w:cs="Arial"/>
      <w:i/>
      <w:iCs/>
      <w:color w:val="393838" w:themeColor="text1"/>
      <w:sz w:val="20"/>
      <w:szCs w:val="20"/>
      <w:lang w:eastAsia="en-AU"/>
    </w:rPr>
  </w:style>
  <w:style w:type="paragraph" w:customStyle="1" w:styleId="QuoteBullet">
    <w:name w:val="Quote Bullet"/>
    <w:basedOn w:val="Quote"/>
    <w:qFormat/>
    <w:rsid w:val="00B050D9"/>
    <w:pPr>
      <w:numPr>
        <w:numId w:val="33"/>
      </w:numPr>
    </w:pPr>
  </w:style>
  <w:style w:type="paragraph" w:customStyle="1" w:styleId="QuoteBullet2">
    <w:name w:val="Quote Bullet 2"/>
    <w:basedOn w:val="Quote"/>
    <w:qFormat/>
    <w:rsid w:val="00B050D9"/>
    <w:pPr>
      <w:numPr>
        <w:ilvl w:val="1"/>
        <w:numId w:val="33"/>
      </w:numPr>
      <w:tabs>
        <w:tab w:val="clear" w:pos="1134"/>
      </w:tabs>
    </w:pPr>
  </w:style>
  <w:style w:type="paragraph" w:customStyle="1" w:styleId="SectionHeading">
    <w:name w:val="Section Heading"/>
    <w:basedOn w:val="Normal"/>
    <w:next w:val="BodyText"/>
    <w:semiHidden/>
    <w:qFormat/>
    <w:rsid w:val="00B050D9"/>
    <w:pPr>
      <w:keepLines/>
      <w:pageBreakBefore/>
      <w:framePr w:w="11907" w:h="2155" w:hSpace="181" w:wrap="around" w:vAnchor="page" w:hAnchor="page" w:xAlign="right" w:yAlign="top"/>
      <w:spacing w:before="1300"/>
      <w:ind w:left="1134" w:right="1134"/>
      <w:suppressOverlap/>
      <w:jc w:val="right"/>
      <w:outlineLvl w:val="4"/>
    </w:pPr>
    <w:rPr>
      <w:b/>
      <w:color w:val="007B4B" w:themeColor="text2"/>
      <w:sz w:val="40"/>
      <w:szCs w:val="40"/>
    </w:rPr>
  </w:style>
  <w:style w:type="paragraph" w:customStyle="1" w:styleId="TableTextLeft">
    <w:name w:val="Table Text Left"/>
    <w:basedOn w:val="Normal"/>
    <w:qFormat/>
    <w:rsid w:val="00B050D9"/>
    <w:pPr>
      <w:spacing w:before="60" w:after="60" w:line="220" w:lineRule="atLeast"/>
      <w:ind w:left="113" w:right="113"/>
    </w:pPr>
    <w:rPr>
      <w:sz w:val="18"/>
    </w:rPr>
  </w:style>
  <w:style w:type="paragraph" w:customStyle="1" w:styleId="xContactDetails">
    <w:name w:val="xContact Details"/>
    <w:basedOn w:val="TableTextLeft"/>
    <w:uiPriority w:val="3"/>
    <w:semiHidden/>
    <w:rsid w:val="00B050D9"/>
    <w:pPr>
      <w:spacing w:before="40"/>
      <w:contextualSpacing/>
    </w:pPr>
    <w:rPr>
      <w:sz w:val="16"/>
    </w:rPr>
  </w:style>
  <w:style w:type="paragraph" w:customStyle="1" w:styleId="xDisclaimerText">
    <w:name w:val="xDisclaimer Text"/>
    <w:basedOn w:val="xContactDetails"/>
    <w:semiHidden/>
    <w:rsid w:val="00B050D9"/>
    <w:pPr>
      <w:spacing w:before="0" w:after="0" w:line="175" w:lineRule="atLeast"/>
      <w:ind w:left="0" w:right="0"/>
      <w:contextualSpacing w:val="0"/>
    </w:pPr>
    <w:rPr>
      <w:sz w:val="12"/>
    </w:rPr>
  </w:style>
  <w:style w:type="paragraph" w:customStyle="1" w:styleId="SmallBodyText">
    <w:name w:val="Small Body Text"/>
    <w:basedOn w:val="xDisclaimerText"/>
    <w:qFormat/>
    <w:rsid w:val="00B050D9"/>
    <w:pPr>
      <w:spacing w:before="40" w:after="40" w:line="160" w:lineRule="atLeast"/>
      <w:ind w:right="340"/>
    </w:pPr>
    <w:rPr>
      <w:spacing w:val="2"/>
    </w:rPr>
  </w:style>
  <w:style w:type="paragraph" w:customStyle="1" w:styleId="SmallBullet">
    <w:name w:val="Small Bullet"/>
    <w:basedOn w:val="SmallBodyText"/>
    <w:qFormat/>
    <w:rsid w:val="00B050D9"/>
    <w:pPr>
      <w:numPr>
        <w:numId w:val="34"/>
      </w:numPr>
    </w:pPr>
  </w:style>
  <w:style w:type="paragraph" w:customStyle="1" w:styleId="xDisclaimerHeading">
    <w:name w:val="xDisclaimer Heading"/>
    <w:basedOn w:val="Normal"/>
    <w:semiHidden/>
    <w:rsid w:val="00B050D9"/>
    <w:pPr>
      <w:spacing w:before="170" w:after="20" w:line="170" w:lineRule="atLeast"/>
    </w:pPr>
    <w:rPr>
      <w:b/>
      <w:sz w:val="16"/>
    </w:rPr>
  </w:style>
  <w:style w:type="paragraph" w:customStyle="1" w:styleId="SmallHeading">
    <w:name w:val="Small Heading"/>
    <w:basedOn w:val="xDisclaimerHeading"/>
    <w:next w:val="SmallBodyText"/>
    <w:qFormat/>
    <w:rsid w:val="00B050D9"/>
    <w:pPr>
      <w:spacing w:before="60" w:after="0" w:line="160" w:lineRule="atLeast"/>
      <w:ind w:right="3119"/>
    </w:pPr>
    <w:rPr>
      <w:sz w:val="12"/>
    </w:rPr>
  </w:style>
  <w:style w:type="paragraph" w:customStyle="1" w:styleId="Source">
    <w:name w:val="Source"/>
    <w:basedOn w:val="Normal"/>
    <w:next w:val="BodyText"/>
    <w:rsid w:val="00B050D9"/>
    <w:pPr>
      <w:spacing w:before="60" w:after="60" w:line="180" w:lineRule="atLeast"/>
    </w:pPr>
    <w:rPr>
      <w:b/>
      <w:i/>
      <w:sz w:val="14"/>
    </w:rPr>
  </w:style>
  <w:style w:type="paragraph" w:styleId="Subtitle">
    <w:name w:val="Subtitle"/>
    <w:basedOn w:val="Normal"/>
    <w:next w:val="Normal"/>
    <w:link w:val="SubtitleChar"/>
    <w:uiPriority w:val="99"/>
    <w:rsid w:val="00FC64AF"/>
    <w:pPr>
      <w:framePr w:hSpace="181" w:wrap="around" w:vAnchor="page" w:hAnchor="page" w:x="852" w:y="681"/>
      <w:numPr>
        <w:ilvl w:val="1"/>
      </w:numPr>
      <w:spacing w:line="320" w:lineRule="exact"/>
    </w:pPr>
    <w:rPr>
      <w:rFonts w:ascii="Arial" w:eastAsiaTheme="majorEastAsia" w:hAnsi="Arial"/>
      <w:b/>
      <w:iCs/>
      <w:color w:val="FFFFFF"/>
      <w:spacing w:val="-2"/>
      <w:sz w:val="28"/>
      <w:szCs w:val="24"/>
    </w:rPr>
  </w:style>
  <w:style w:type="character" w:customStyle="1" w:styleId="SubtitleChar">
    <w:name w:val="Subtitle Char"/>
    <w:basedOn w:val="DefaultParagraphFont"/>
    <w:link w:val="Subtitle"/>
    <w:uiPriority w:val="99"/>
    <w:rsid w:val="00FC64AF"/>
    <w:rPr>
      <w:rFonts w:ascii="Arial" w:eastAsiaTheme="majorEastAsia" w:hAnsi="Arial" w:cs="Arial"/>
      <w:b/>
      <w:iCs/>
      <w:color w:val="FFFFFF"/>
      <w:spacing w:val="-2"/>
      <w:sz w:val="28"/>
      <w:szCs w:val="24"/>
      <w:lang w:eastAsia="en-AU"/>
    </w:rPr>
  </w:style>
  <w:style w:type="character" w:customStyle="1" w:styleId="Superscript">
    <w:name w:val="Superscript"/>
    <w:semiHidden/>
    <w:rsid w:val="00B050D9"/>
    <w:rPr>
      <w:vertAlign w:val="superscript"/>
    </w:rPr>
  </w:style>
  <w:style w:type="table" w:customStyle="1" w:styleId="TableAsPlaceholder">
    <w:name w:val="Table As Placeholder"/>
    <w:basedOn w:val="TableNormal"/>
    <w:uiPriority w:val="99"/>
    <w:qFormat/>
    <w:rsid w:val="00B050D9"/>
    <w:pPr>
      <w:spacing w:after="0" w:line="240" w:lineRule="atLeast"/>
    </w:pPr>
    <w:rPr>
      <w:rFonts w:eastAsia="Times New Roman" w:cs="Arial"/>
      <w:color w:val="393838" w:themeColor="text1"/>
      <w:sz w:val="20"/>
      <w:szCs w:val="20"/>
      <w:lang w:eastAsia="en-AU"/>
    </w:rPr>
    <w:tblPr>
      <w:tblCellMar>
        <w:left w:w="0" w:type="dxa"/>
        <w:right w:w="0" w:type="dxa"/>
      </w:tblCellMar>
    </w:tblPr>
  </w:style>
  <w:style w:type="table" w:styleId="TableClassic1">
    <w:name w:val="Table Classic 1"/>
    <w:basedOn w:val="TableNormal"/>
    <w:rsid w:val="00B050D9"/>
    <w:pPr>
      <w:spacing w:after="0" w:line="240" w:lineRule="atLeast"/>
    </w:pPr>
    <w:rPr>
      <w:rFonts w:eastAsia="Times New Roman" w:cs="Arial"/>
      <w:color w:val="393838" w:themeColor="text1"/>
      <w:sz w:val="16"/>
      <w:szCs w:val="20"/>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B050D9"/>
    <w:pPr>
      <w:spacing w:after="0" w:line="240" w:lineRule="atLeast"/>
    </w:pPr>
    <w:rPr>
      <w:rFonts w:ascii="Times New Roman" w:eastAsia="Times New Roman" w:hAnsi="Times New Roman" w:cs="Times New Roman"/>
      <w:b/>
      <w:bCs/>
      <w:color w:val="393838" w:themeColor="text1"/>
      <w:sz w:val="20"/>
      <w:szCs w:val="20"/>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Grid1">
    <w:name w:val="Table Grid 1"/>
    <w:basedOn w:val="TableNormal"/>
    <w:rsid w:val="00B050D9"/>
    <w:pPr>
      <w:spacing w:after="0" w:line="240" w:lineRule="atLeast"/>
    </w:pPr>
    <w:rPr>
      <w:rFonts w:eastAsia="Times New Roman" w:cs="Arial"/>
      <w:color w:val="393838" w:themeColor="text1"/>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Left">
    <w:name w:val="Table Heading Left"/>
    <w:basedOn w:val="TableTextLeft"/>
    <w:qFormat/>
    <w:rsid w:val="00B050D9"/>
    <w:pPr>
      <w:keepNext/>
      <w:keepLines/>
    </w:pPr>
    <w:rPr>
      <w:b/>
      <w:color w:val="FFFFFF"/>
    </w:rPr>
  </w:style>
  <w:style w:type="paragraph" w:customStyle="1" w:styleId="TableHeadingCentre">
    <w:name w:val="Table Heading Centre"/>
    <w:basedOn w:val="TableHeadingLeft"/>
    <w:qFormat/>
    <w:rsid w:val="00B050D9"/>
    <w:pPr>
      <w:jc w:val="center"/>
    </w:pPr>
  </w:style>
  <w:style w:type="paragraph" w:customStyle="1" w:styleId="TableHeadingRight">
    <w:name w:val="Table Heading Right"/>
    <w:basedOn w:val="TableHeadingLeft"/>
    <w:qFormat/>
    <w:rsid w:val="00B050D9"/>
    <w:pPr>
      <w:jc w:val="right"/>
    </w:pPr>
    <w:rPr>
      <w:rFonts w:cs="Times New Roman"/>
    </w:rPr>
  </w:style>
  <w:style w:type="paragraph" w:styleId="TableofFigures">
    <w:name w:val="table of figures"/>
    <w:basedOn w:val="Normal"/>
    <w:next w:val="Normal"/>
    <w:rsid w:val="00B050D9"/>
    <w:pPr>
      <w:tabs>
        <w:tab w:val="right" w:leader="dot" w:pos="9582"/>
      </w:tabs>
      <w:spacing w:before="60" w:after="60"/>
      <w:ind w:right="851"/>
    </w:pPr>
  </w:style>
  <w:style w:type="table" w:styleId="TableSimple2">
    <w:name w:val="Table Simple 2"/>
    <w:basedOn w:val="TableNormal"/>
    <w:rsid w:val="00B050D9"/>
    <w:pPr>
      <w:spacing w:after="0" w:line="240" w:lineRule="atLeast"/>
    </w:pPr>
    <w:rPr>
      <w:rFonts w:eastAsia="Times New Roman" w:cs="Arial"/>
      <w:color w:val="393838" w:themeColor="text1"/>
      <w:sz w:val="16"/>
      <w:szCs w:val="20"/>
      <w:lang w:eastAsia="en-AU"/>
    </w:rPr>
    <w:tblPr>
      <w:tblBorders>
        <w:top w:val="single" w:sz="4" w:space="0" w:color="auto"/>
        <w:bottom w:val="single" w:sz="4" w:space="0" w:color="auto"/>
        <w:insideH w:val="single" w:sz="4" w:space="0" w:color="auto"/>
        <w:insideV w:val="single" w:sz="4" w:space="0" w:color="auto"/>
      </w:tblBorders>
    </w:tblPr>
    <w:tblStylePr w:type="firstRow">
      <w:rPr>
        <w:b/>
        <w:bCs/>
      </w:rPr>
      <w:tblPr/>
      <w:tcPr>
        <w:tcBorders>
          <w:top w:val="nil"/>
          <w:left w:val="nil"/>
          <w:bottom w:val="single" w:sz="24" w:space="0" w:color="007B4B" w:themeColor="text2"/>
          <w:right w:val="nil"/>
          <w:insideV w:val="single" w:sz="4"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2">
    <w:name w:val="Table Subtle 2"/>
    <w:basedOn w:val="TableNormal"/>
    <w:rsid w:val="00B050D9"/>
    <w:pPr>
      <w:spacing w:after="0" w:line="240" w:lineRule="atLeast"/>
    </w:pPr>
    <w:rPr>
      <w:rFonts w:eastAsia="Times New Roman" w:cs="Arial"/>
      <w:color w:val="393838" w:themeColor="text1"/>
      <w:sz w:val="20"/>
      <w:szCs w:val="20"/>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bleTextBullet">
    <w:name w:val="Table Text Bullet"/>
    <w:basedOn w:val="TableTextLeft"/>
    <w:rsid w:val="00B050D9"/>
    <w:pPr>
      <w:numPr>
        <w:numId w:val="37"/>
      </w:numPr>
    </w:pPr>
  </w:style>
  <w:style w:type="paragraph" w:customStyle="1" w:styleId="TableTextBullet2">
    <w:name w:val="Table Text Bullet 2"/>
    <w:basedOn w:val="TableTextBullet"/>
    <w:qFormat/>
    <w:rsid w:val="00B050D9"/>
    <w:pPr>
      <w:numPr>
        <w:ilvl w:val="1"/>
      </w:numPr>
    </w:pPr>
    <w:rPr>
      <w:bCs/>
    </w:rPr>
  </w:style>
  <w:style w:type="paragraph" w:customStyle="1" w:styleId="TableTextBullet3">
    <w:name w:val="Table Text Bullet 3"/>
    <w:basedOn w:val="TableTextBullet2"/>
    <w:qFormat/>
    <w:rsid w:val="00B050D9"/>
    <w:pPr>
      <w:numPr>
        <w:ilvl w:val="2"/>
      </w:numPr>
    </w:pPr>
    <w:rPr>
      <w:bCs w:val="0"/>
    </w:rPr>
  </w:style>
  <w:style w:type="paragraph" w:customStyle="1" w:styleId="TableTextCentre">
    <w:name w:val="Table Text Centre"/>
    <w:basedOn w:val="TableTextLeft"/>
    <w:qFormat/>
    <w:rsid w:val="00B050D9"/>
    <w:pPr>
      <w:jc w:val="center"/>
    </w:pPr>
  </w:style>
  <w:style w:type="paragraph" w:customStyle="1" w:styleId="TableTextLeftBold">
    <w:name w:val="Table Text Left Bold"/>
    <w:basedOn w:val="TableTextLeft"/>
    <w:qFormat/>
    <w:rsid w:val="00B050D9"/>
    <w:rPr>
      <w:b/>
    </w:rPr>
  </w:style>
  <w:style w:type="paragraph" w:customStyle="1" w:styleId="TableTextNumbered">
    <w:name w:val="Table Text Numbered"/>
    <w:basedOn w:val="TableTextLeft"/>
    <w:qFormat/>
    <w:rsid w:val="00B050D9"/>
    <w:pPr>
      <w:numPr>
        <w:numId w:val="40"/>
      </w:numPr>
    </w:pPr>
  </w:style>
  <w:style w:type="paragraph" w:customStyle="1" w:styleId="TableTextNumbered2">
    <w:name w:val="Table Text Numbered 2"/>
    <w:basedOn w:val="TableTextNumbered"/>
    <w:qFormat/>
    <w:rsid w:val="00B050D9"/>
    <w:pPr>
      <w:numPr>
        <w:ilvl w:val="1"/>
      </w:numPr>
    </w:pPr>
  </w:style>
  <w:style w:type="paragraph" w:customStyle="1" w:styleId="TableTextNumbered3">
    <w:name w:val="Table Text Numbered 3"/>
    <w:basedOn w:val="TableTextNumbered2"/>
    <w:qFormat/>
    <w:rsid w:val="00B050D9"/>
    <w:pPr>
      <w:numPr>
        <w:ilvl w:val="2"/>
      </w:numPr>
    </w:pPr>
  </w:style>
  <w:style w:type="paragraph" w:customStyle="1" w:styleId="TableTextRight">
    <w:name w:val="Table Text Right"/>
    <w:basedOn w:val="TableTextLeft"/>
    <w:qFormat/>
    <w:rsid w:val="00B050D9"/>
    <w:pPr>
      <w:jc w:val="right"/>
    </w:pPr>
  </w:style>
  <w:style w:type="paragraph" w:customStyle="1" w:styleId="TableofContents2">
    <w:name w:val="TableofContents2"/>
    <w:basedOn w:val="Normal"/>
    <w:semiHidden/>
    <w:rsid w:val="00B050D9"/>
    <w:pPr>
      <w:keepNext/>
      <w:spacing w:after="120" w:line="230" w:lineRule="auto"/>
    </w:pPr>
    <w:rPr>
      <w:spacing w:val="-6"/>
      <w:sz w:val="40"/>
      <w:szCs w:val="28"/>
    </w:rPr>
  </w:style>
  <w:style w:type="paragraph" w:styleId="Title">
    <w:name w:val="Title"/>
    <w:next w:val="Normal"/>
    <w:link w:val="TitleChar"/>
    <w:uiPriority w:val="99"/>
    <w:rsid w:val="00B050D9"/>
    <w:pPr>
      <w:framePr w:hSpace="181" w:wrap="around" w:vAnchor="page" w:hAnchor="page" w:x="852" w:y="681"/>
      <w:spacing w:line="600" w:lineRule="exact"/>
      <w:suppressOverlap/>
    </w:pPr>
    <w:rPr>
      <w:rFonts w:ascii="Arial" w:eastAsiaTheme="majorEastAsia" w:hAnsi="Arial" w:cs="Arial"/>
      <w:b/>
      <w:color w:val="FFFFFF"/>
      <w:spacing w:val="-2"/>
      <w:sz w:val="40"/>
      <w:szCs w:val="52"/>
      <w:lang w:eastAsia="en-AU"/>
    </w:rPr>
  </w:style>
  <w:style w:type="character" w:customStyle="1" w:styleId="TitleChar">
    <w:name w:val="Title Char"/>
    <w:basedOn w:val="DefaultParagraphFont"/>
    <w:link w:val="Title"/>
    <w:uiPriority w:val="99"/>
    <w:rsid w:val="00B050D9"/>
    <w:rPr>
      <w:rFonts w:ascii="Arial" w:eastAsiaTheme="majorEastAsia" w:hAnsi="Arial" w:cs="Arial"/>
      <w:b/>
      <w:color w:val="FFFFFF"/>
      <w:spacing w:val="-2"/>
      <w:sz w:val="40"/>
      <w:szCs w:val="52"/>
      <w:lang w:eastAsia="en-AU"/>
    </w:rPr>
  </w:style>
  <w:style w:type="paragraph" w:styleId="TOC1">
    <w:name w:val="toc 1"/>
    <w:basedOn w:val="Normal"/>
    <w:next w:val="Normal"/>
    <w:uiPriority w:val="39"/>
    <w:semiHidden/>
    <w:rsid w:val="00B050D9"/>
    <w:pPr>
      <w:tabs>
        <w:tab w:val="right" w:leader="dot" w:pos="9582"/>
      </w:tabs>
      <w:spacing w:before="120" w:after="60"/>
      <w:ind w:right="851"/>
    </w:pPr>
    <w:rPr>
      <w:b/>
      <w:noProof/>
      <w:color w:val="007B4B" w:themeColor="text2"/>
      <w:szCs w:val="24"/>
    </w:rPr>
  </w:style>
  <w:style w:type="paragraph" w:styleId="TOC2">
    <w:name w:val="toc 2"/>
    <w:basedOn w:val="Normal"/>
    <w:next w:val="Normal"/>
    <w:uiPriority w:val="39"/>
    <w:semiHidden/>
    <w:rsid w:val="00B050D9"/>
    <w:pPr>
      <w:tabs>
        <w:tab w:val="right" w:leader="dot" w:pos="9582"/>
      </w:tabs>
      <w:spacing w:before="120" w:after="60"/>
      <w:ind w:right="851"/>
    </w:pPr>
    <w:rPr>
      <w:b/>
      <w:noProof/>
      <w:szCs w:val="28"/>
    </w:rPr>
  </w:style>
  <w:style w:type="paragraph" w:styleId="TOC3">
    <w:name w:val="toc 3"/>
    <w:basedOn w:val="Normal"/>
    <w:next w:val="Normal"/>
    <w:uiPriority w:val="39"/>
    <w:semiHidden/>
    <w:rsid w:val="00B050D9"/>
    <w:pPr>
      <w:tabs>
        <w:tab w:val="right" w:leader="dot" w:pos="9582"/>
      </w:tabs>
      <w:spacing w:before="60" w:after="60"/>
      <w:ind w:right="851"/>
    </w:pPr>
    <w:rPr>
      <w:rFonts w:eastAsiaTheme="minorEastAsia" w:cstheme="minorBidi"/>
      <w:b/>
      <w:noProof/>
      <w:color w:val="4F4E4E"/>
    </w:rPr>
  </w:style>
  <w:style w:type="paragraph" w:styleId="TOC4">
    <w:name w:val="toc 4"/>
    <w:basedOn w:val="Normal"/>
    <w:uiPriority w:val="39"/>
    <w:semiHidden/>
    <w:rsid w:val="00B050D9"/>
    <w:pPr>
      <w:tabs>
        <w:tab w:val="right" w:leader="dot" w:pos="9582"/>
      </w:tabs>
      <w:spacing w:before="60" w:after="60"/>
      <w:ind w:right="851"/>
    </w:pPr>
    <w:rPr>
      <w:noProof/>
      <w:color w:val="4F4E4E"/>
    </w:rPr>
  </w:style>
  <w:style w:type="paragraph" w:styleId="TOC5">
    <w:name w:val="toc 5"/>
    <w:basedOn w:val="Normal"/>
    <w:next w:val="Normal"/>
    <w:autoRedefine/>
    <w:uiPriority w:val="39"/>
    <w:semiHidden/>
    <w:rsid w:val="00B050D9"/>
    <w:pPr>
      <w:tabs>
        <w:tab w:val="right" w:pos="9582"/>
      </w:tabs>
      <w:spacing w:before="240" w:after="60"/>
      <w:ind w:right="851"/>
    </w:pPr>
    <w:rPr>
      <w:b/>
      <w:color w:val="007B4B" w:themeColor="text2"/>
    </w:rPr>
  </w:style>
  <w:style w:type="paragraph" w:styleId="TOC6">
    <w:name w:val="toc 6"/>
    <w:basedOn w:val="Normal"/>
    <w:next w:val="Normal"/>
    <w:autoRedefine/>
    <w:semiHidden/>
    <w:rsid w:val="00B050D9"/>
    <w:pPr>
      <w:spacing w:after="100"/>
      <w:ind w:left="1000"/>
    </w:pPr>
  </w:style>
  <w:style w:type="paragraph" w:styleId="TOC7">
    <w:name w:val="toc 7"/>
    <w:basedOn w:val="Normal"/>
    <w:next w:val="Normal"/>
    <w:autoRedefine/>
    <w:semiHidden/>
    <w:rsid w:val="00B050D9"/>
    <w:pPr>
      <w:spacing w:after="100"/>
      <w:ind w:left="1200"/>
    </w:pPr>
  </w:style>
  <w:style w:type="paragraph" w:styleId="TOC8">
    <w:name w:val="toc 8"/>
    <w:basedOn w:val="Normal"/>
    <w:next w:val="Normal"/>
    <w:autoRedefine/>
    <w:uiPriority w:val="39"/>
    <w:semiHidden/>
    <w:rsid w:val="00B050D9"/>
    <w:pPr>
      <w:tabs>
        <w:tab w:val="right" w:leader="dot" w:pos="9582"/>
      </w:tabs>
      <w:spacing w:before="120" w:after="60"/>
      <w:ind w:right="851"/>
    </w:pPr>
    <w:rPr>
      <w:b/>
      <w:color w:val="007B4B" w:themeColor="text2"/>
    </w:rPr>
  </w:style>
  <w:style w:type="paragraph" w:styleId="TOCHeading">
    <w:name w:val="TOC Heading"/>
    <w:basedOn w:val="Normal"/>
    <w:uiPriority w:val="99"/>
    <w:semiHidden/>
    <w:rsid w:val="00B050D9"/>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007B4B" w:themeColor="text2"/>
      <w:sz w:val="40"/>
      <w:szCs w:val="40"/>
    </w:rPr>
  </w:style>
  <w:style w:type="paragraph" w:customStyle="1" w:styleId="TOFHeading">
    <w:name w:val="TOF Heading"/>
    <w:basedOn w:val="Normal"/>
    <w:uiPriority w:val="99"/>
    <w:semiHidden/>
    <w:rsid w:val="00B050D9"/>
    <w:pPr>
      <w:keepNext/>
      <w:tabs>
        <w:tab w:val="left" w:pos="2268"/>
      </w:tabs>
      <w:spacing w:before="240" w:after="60"/>
    </w:pPr>
    <w:rPr>
      <w:b/>
      <w:color w:val="007B4B" w:themeColor="text2"/>
      <w:szCs w:val="32"/>
    </w:rPr>
  </w:style>
  <w:style w:type="paragraph" w:customStyle="1" w:styleId="xAccessibilityHeading">
    <w:name w:val="xAccessibility Heading"/>
    <w:basedOn w:val="Normal"/>
    <w:semiHidden/>
    <w:qFormat/>
    <w:rsid w:val="00B050D9"/>
    <w:pPr>
      <w:spacing w:line="300" w:lineRule="exact"/>
    </w:pPr>
    <w:rPr>
      <w:b/>
      <w:sz w:val="22"/>
    </w:rPr>
  </w:style>
  <w:style w:type="paragraph" w:customStyle="1" w:styleId="xAccessibilityText">
    <w:name w:val="xAccessibility Text"/>
    <w:basedOn w:val="Normal"/>
    <w:semiHidden/>
    <w:qFormat/>
    <w:rsid w:val="00B050D9"/>
    <w:pPr>
      <w:spacing w:line="276" w:lineRule="exact"/>
    </w:pPr>
    <w:rPr>
      <w:sz w:val="24"/>
    </w:rPr>
  </w:style>
  <w:style w:type="paragraph" w:customStyle="1" w:styleId="xBackPage">
    <w:name w:val="xBack Page"/>
    <w:basedOn w:val="Normal"/>
    <w:semiHidden/>
    <w:rsid w:val="00B050D9"/>
    <w:rPr>
      <w:color w:val="FFFFFF"/>
    </w:rPr>
  </w:style>
  <w:style w:type="paragraph" w:customStyle="1" w:styleId="xBackPageWebAddress">
    <w:name w:val="xBack Page Web Address"/>
    <w:basedOn w:val="Normal"/>
    <w:semiHidden/>
    <w:rsid w:val="00B050D9"/>
    <w:pPr>
      <w:spacing w:before="140"/>
    </w:pPr>
    <w:rPr>
      <w:color w:val="FFFFFF"/>
      <w:spacing w:val="-6"/>
      <w:sz w:val="36"/>
      <w:szCs w:val="36"/>
    </w:rPr>
  </w:style>
  <w:style w:type="paragraph" w:customStyle="1" w:styleId="xCoverStatus">
    <w:name w:val="xCoverStatus"/>
    <w:basedOn w:val="Normal"/>
    <w:semiHidden/>
    <w:rsid w:val="00B050D9"/>
    <w:rPr>
      <w:b/>
      <w:caps/>
      <w:color w:val="FF0000"/>
      <w:sz w:val="48"/>
      <w:szCs w:val="52"/>
    </w:rPr>
  </w:style>
  <w:style w:type="paragraph" w:customStyle="1" w:styleId="xDisclaimerText2">
    <w:name w:val="xDisclaimer Text 2"/>
    <w:basedOn w:val="xDisclaimerText"/>
    <w:semiHidden/>
    <w:rsid w:val="00B050D9"/>
    <w:pPr>
      <w:spacing w:before="180" w:after="170"/>
    </w:pPr>
  </w:style>
  <w:style w:type="paragraph" w:customStyle="1" w:styleId="xDisclaimertext3">
    <w:name w:val="xDisclaimer text 3"/>
    <w:basedOn w:val="xDisclaimerText"/>
    <w:semiHidden/>
    <w:rsid w:val="00B050D9"/>
    <w:pPr>
      <w:spacing w:before="60" w:after="60"/>
    </w:pPr>
  </w:style>
  <w:style w:type="paragraph" w:customStyle="1" w:styleId="xInlineShape">
    <w:name w:val="xInlineShape"/>
    <w:basedOn w:val="Normal"/>
    <w:next w:val="BodyText"/>
    <w:uiPriority w:val="3"/>
    <w:semiHidden/>
    <w:rsid w:val="00B050D9"/>
    <w:pPr>
      <w:keepNext/>
      <w:spacing w:before="120" w:after="20" w:line="240" w:lineRule="auto"/>
    </w:pPr>
  </w:style>
  <w:style w:type="paragraph" w:customStyle="1" w:styleId="xDoublePic">
    <w:name w:val="xDoublePic"/>
    <w:basedOn w:val="xInlineShape"/>
    <w:semiHidden/>
    <w:rsid w:val="00B050D9"/>
    <w:pPr>
      <w:spacing w:before="0" w:after="0"/>
    </w:pPr>
  </w:style>
  <w:style w:type="paragraph" w:customStyle="1" w:styleId="xEntityDetails">
    <w:name w:val="xEntity Details"/>
    <w:basedOn w:val="xContactDetails"/>
    <w:uiPriority w:val="3"/>
    <w:semiHidden/>
    <w:rsid w:val="00B050D9"/>
    <w:pPr>
      <w:framePr w:wrap="around" w:hAnchor="text"/>
    </w:pPr>
  </w:style>
  <w:style w:type="paragraph" w:customStyle="1" w:styleId="xStatus">
    <w:name w:val="xStatus"/>
    <w:basedOn w:val="Normal"/>
    <w:uiPriority w:val="3"/>
    <w:semiHidden/>
    <w:rsid w:val="00B050D9"/>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xWeb">
    <w:name w:val="xWeb"/>
    <w:basedOn w:val="Normal"/>
    <w:semiHidden/>
    <w:qFormat/>
    <w:rsid w:val="00B050D9"/>
    <w:pPr>
      <w:spacing w:line="240" w:lineRule="auto"/>
    </w:pPr>
    <w:rPr>
      <w:b/>
      <w:color w:val="00B2A9"/>
      <w:spacing w:val="-4"/>
      <w:sz w:val="25"/>
      <w:szCs w:val="4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Internal.vic.gov.au\DSE\GroupData\Office%20Templates\FFMVic%20Templates\FFMVic%20Fact%20Sheet_External_1col.dotx" TargetMode="External"/></Relationships>
</file>

<file path=word/theme/theme1.xml><?xml version="1.0" encoding="utf-8"?>
<a:theme xmlns:a="http://schemas.openxmlformats.org/drawingml/2006/main" name="Office Theme">
  <a:themeElements>
    <a:clrScheme name="FFMVic">
      <a:dk1>
        <a:srgbClr val="393838"/>
      </a:dk1>
      <a:lt1>
        <a:sysClr val="window" lastClr="FFFFFF"/>
      </a:lt1>
      <a:dk2>
        <a:srgbClr val="007B4B"/>
      </a:dk2>
      <a:lt2>
        <a:srgbClr val="CCE4DB"/>
      </a:lt2>
      <a:accent1>
        <a:srgbClr val="007B4B"/>
      </a:accent1>
      <a:accent2>
        <a:srgbClr val="00563F"/>
      </a:accent2>
      <a:accent3>
        <a:srgbClr val="FFD923"/>
      </a:accent3>
      <a:accent4>
        <a:srgbClr val="66AF93"/>
      </a:accent4>
      <a:accent5>
        <a:srgbClr val="669A8C"/>
      </a:accent5>
      <a:accent6>
        <a:srgbClr val="FFE87B"/>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customXsn xmlns="http://schemas.microsoft.com/office/2006/metadata/customXsn">
  <xsnLocation/>
  <cached>True</cached>
  <openByDefault>True</openByDefault>
  <xsnScope>/sites/ecm_76/Firewood</xsnScope>
</customXsn>
</file>

<file path=customXml/item2.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xCatchAll xmlns="9fd47c19-1c4a-4d7d-b342-c10cef269344">
      <Value>6</Value>
      <Value>5</Value>
      <Value>4</Value>
      <Value>3</Value>
      <Value>2</Value>
      <Value>1</Value>
    </TaxCatchAll>
    <ece32f50ba964e1fbf627a9d83fe6c01 xmlns="9fd47c19-1c4a-4d7d-b342-c10cef269344">
      <Terms xmlns="http://schemas.microsoft.com/office/infopath/2007/PartnerControls">
        <TermInfo xmlns="http://schemas.microsoft.com/office/infopath/2007/PartnerControls">
          <TermName xmlns="http://schemas.microsoft.com/office/infopath/2007/PartnerControls">Department of Environment, Land, Water and Planning</TermName>
          <TermId xmlns="http://schemas.microsoft.com/office/infopath/2007/PartnerControls">607a3f87-1228-4cd9-82a5-076aa8776274</TermId>
        </TermInfo>
      </Terms>
    </ece32f50ba964e1fbf627a9d83fe6c01>
    <Review_x0020_Date xmlns="a5f32de4-e402-4188-b034-e71ca7d22e54" xsi:nil="true"/>
    <k1bd994a94c2413797db3bab8f123f6f xmlns="9fd47c19-1c4a-4d7d-b342-c10cef269344">
      <Terms xmlns="http://schemas.microsoft.com/office/infopath/2007/PartnerControls"/>
    </k1bd994a94c2413797db3bab8f123f6f>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n771d69a070c4babbf278c67c8a2b859 xmlns="9fd47c19-1c4a-4d7d-b342-c10cef269344">
      <Terms xmlns="http://schemas.microsoft.com/office/infopath/2007/PartnerControls">
        <TermInfo xmlns="http://schemas.microsoft.com/office/infopath/2007/PartnerControls">
          <TermName xmlns="http://schemas.microsoft.com/office/infopath/2007/PartnerControls">Office of the Deputy Secretary Forest Fire and Regions</TermName>
          <TermId xmlns="http://schemas.microsoft.com/office/infopath/2007/PartnerControls">1c4f4108-5c0d-49b9-ab7c-0c53a56b7d41</TermId>
        </TermInfo>
      </Terms>
    </n771d69a070c4babbf278c67c8a2b859>
    <URL xmlns="http://schemas.microsoft.com/sharepoint/v3">
      <Url xsi:nil="true"/>
      <Description xsi:nil="true"/>
    </URL>
    <mfe9accc5a0b4653a7b513b67ffd122d xmlns="9fd47c19-1c4a-4d7d-b342-c10cef269344">
      <Terms xmlns="http://schemas.microsoft.com/office/infopath/2007/PartnerControls">
        <TermInfo xmlns="http://schemas.microsoft.com/office/infopath/2007/PartnerControls">
          <TermName xmlns="http://schemas.microsoft.com/office/infopath/2007/PartnerControls">All</TermName>
          <TermId xmlns="http://schemas.microsoft.com/office/infopath/2007/PartnerControls">8270565e-a836-42c0-aa61-1ac7b0ff14aa</TermId>
        </TermInfo>
      </Terms>
    </mfe9accc5a0b4653a7b513b67ffd122d>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RoutingRuleDescription xmlns="http://schemas.microsoft.com/sharepoint/v3">Nomination Form Domestic Firewood Collection</RoutingRuleDescription>
    <ic50d0a05a8e4d9791dac67f8a1e716c xmlns="9fd47c19-1c4a-4d7d-b342-c10cef269344">
      <Terms xmlns="http://schemas.microsoft.com/office/infopath/2007/PartnerControls">
        <TermInfo xmlns="http://schemas.microsoft.com/office/infopath/2007/PartnerControls">
          <TermName xmlns="http://schemas.microsoft.com/office/infopath/2007/PartnerControls">Forest, Fire and Regions</TermName>
          <TermId xmlns="http://schemas.microsoft.com/office/infopath/2007/PartnerControls">2e0654de-dfdc-4793-b2a2-0db9a0abca14</TermId>
        </TermInfo>
      </Terms>
    </ic50d0a05a8e4d9791dac67f8a1e716c>
    <a25c4e3633654d669cbaa09ae6b70789 xmlns="9fd47c19-1c4a-4d7d-b342-c10cef269344">
      <Terms xmlns="http://schemas.microsoft.com/office/infopath/2007/PartnerControls"/>
    </a25c4e3633654d669cbaa09ae6b70789>
    <_dlc_DocId xmlns="a5f32de4-e402-4188-b034-e71ca7d22e54">DOCID76-1413217189-105</_dlc_DocId>
    <_dlc_DocIdUrl xmlns="a5f32de4-e402-4188-b034-e71ca7d22e54">
      <Url>https://delwpvicgovau.sharepoint.com/sites/ecm_76/_layouts/15/DocIdRedir.aspx?ID=DOCID76-1413217189-105</Url>
      <Description>DOCID76-1413217189-105</Description>
    </_dlc_DocIdUrl>
    <Date_x0020_Of_x0020_Original xmlns="a5f32de4-e402-4188-b034-e71ca7d22e54" xsi:nil="true"/>
    <o85941e134754762b9719660a258a6e6 xmlns="9fd47c19-1c4a-4d7d-b342-c10cef269344">
      <Terms xmlns="http://schemas.microsoft.com/office/infopath/2007/PartnerControls"/>
    </o85941e134754762b9719660a258a6e6>
    <Date_x0020_Recieved xmlns="a5f32de4-e402-4188-b034-e71ca7d22e54" xsi:nil="true"/>
    <Event_x0020_Name xmlns="a5f32de4-e402-4188-b034-e71ca7d22e54" xsi:nil="true"/>
    <wic_System_Copyright xmlns="http://schemas.microsoft.com/sharepoint/v3/fields" xsi:nil="true"/>
    <df723ab3fe1c4eb7a0b151674e7ac40d xmlns="9fd47c19-1c4a-4d7d-b342-c10cef269344">
      <Terms xmlns="http://schemas.microsoft.com/office/infopath/2007/PartnerControls"/>
    </df723ab3fe1c4eb7a0b151674e7ac40d>
  </documentManagement>
</p:properties>
</file>

<file path=customXml/item3.xml><?xml version="1.0" encoding="utf-8"?>
<?mso-contentType ?>
<SharedContentType xmlns="Microsoft.SharePoint.Taxonomy.ContentTypeSync" SourceId="3452d580-73c1-4b2b-acb3-3600a17877a9" ContentTypeId="0x0101002517F445A0F35E449C98AAD631F2B0384412"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xmlns="">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xmlns="">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xmlns="">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xmlns="">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Poster - External" ma:contentTypeID="0x0101002517F445A0F35E449C98AAD631F2B0384412007079B3CDC9F3B74BBF970B6C13757C73" ma:contentTypeVersion="14" ma:contentTypeDescription="Products of marketing campaigns relating to an agency’s activities - PROV" ma:contentTypeScope="" ma:versionID="d91b27d4dfec69711457b71d9f734f16">
  <xsd:schema xmlns:xsd="http://www.w3.org/2001/XMLSchema" xmlns:xs="http://www.w3.org/2001/XMLSchema" xmlns:p="http://schemas.microsoft.com/office/2006/metadata/properties" xmlns:ns1="a5f32de4-e402-4188-b034-e71ca7d22e54" xmlns:ns2="http://schemas.microsoft.com/sharepoint/v3" xmlns:ns3="http://schemas.microsoft.com/sharepoint/v3/fields" xmlns:ns4="9fd47c19-1c4a-4d7d-b342-c10cef269344" targetNamespace="http://schemas.microsoft.com/office/2006/metadata/properties" ma:root="true" ma:fieldsID="c6d3d22818c09c8b9fa8d6aeff86b51d" ns1:_="" ns2:_="" ns3:_="" ns4:_="">
    <xsd:import namespace="a5f32de4-e402-4188-b034-e71ca7d22e54"/>
    <xsd:import namespace="http://schemas.microsoft.com/sharepoint/v3"/>
    <xsd:import namespace="http://schemas.microsoft.com/sharepoint/v3/fields"/>
    <xsd:import namespace="9fd47c19-1c4a-4d7d-b342-c10cef269344"/>
    <xsd:element name="properties">
      <xsd:complexType>
        <xsd:sequence>
          <xsd:element name="documentManagement">
            <xsd:complexType>
              <xsd:all>
                <xsd:element ref="ns1:_dlc_DocIdUrl" minOccurs="0"/>
                <xsd:element ref="ns1:_dlc_DocId" minOccurs="0"/>
                <xsd:element ref="ns2:RoutingRuleDescription" minOccurs="0"/>
                <xsd:element ref="ns1:Date_x0020_Recieved" minOccurs="0"/>
                <xsd:element ref="ns1:Date_x0020_Of_x0020_Original" minOccurs="0"/>
                <xsd:element ref="ns1:Review_x0020_Date" minOccurs="0"/>
                <xsd:element ref="ns1:Event_x0020_Name" minOccurs="0"/>
                <xsd:element ref="ns2:URL" minOccurs="0"/>
                <xsd:element ref="ns3:wic_System_Copyright" minOccurs="0"/>
                <xsd:element ref="ns2:Language"/>
                <xsd:element ref="ns4:k1bd994a94c2413797db3bab8f123f6f" minOccurs="0"/>
                <xsd:element ref="ns4:a25c4e3633654d669cbaa09ae6b70789" minOccurs="0"/>
                <xsd:element ref="ns4:TaxCatchAll" minOccurs="0"/>
                <xsd:element ref="ns4:fb3179c379644f499d7166d0c985669b" minOccurs="0"/>
                <xsd:element ref="ns1:_dlc_DocIdPersistId" minOccurs="0"/>
                <xsd:element ref="ns4:pd01c257034b4e86b1f58279a3bd54c6" minOccurs="0"/>
                <xsd:element ref="ns4:n771d69a070c4babbf278c67c8a2b859" minOccurs="0"/>
                <xsd:element ref="ns4:TaxCatchAllLabel" minOccurs="0"/>
                <xsd:element ref="ns4:ece32f50ba964e1fbf627a9d83fe6c01" minOccurs="0"/>
                <xsd:element ref="ns4:df723ab3fe1c4eb7a0b151674e7ac40d" minOccurs="0"/>
                <xsd:element ref="ns4:ic50d0a05a8e4d9791dac67f8a1e716c" minOccurs="0"/>
                <xsd:element ref="ns4:o85941e134754762b9719660a258a6e6" minOccurs="0"/>
                <xsd:element ref="ns4:mfe9accc5a0b4653a7b513b67ffd122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Url" ma:index="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 nillable="true" ma:displayName="Document ID Value" ma:description="The value of the document ID assigned to this item." ma:internalName="_dlc_DocId" ma:readOnly="true">
      <xsd:simpleType>
        <xsd:restriction base="dms:Text"/>
      </xsd:simpleType>
    </xsd:element>
    <xsd:element name="Date_x0020_Recieved" ma:index="5" nillable="true" ma:displayName="Date Received" ma:description="The date stamped on official correspondence." ma:format="DateOnly" ma:internalName="Date_x0020_Recieved">
      <xsd:simpleType>
        <xsd:restriction base="dms:DateTime"/>
      </xsd:simpleType>
    </xsd:element>
    <xsd:element name="Date_x0020_Of_x0020_Original" ma:index="6" nillable="true" ma:displayName="Date Of Original" ma:description="The date which appears on the document." ma:format="DateTime" ma:internalName="Date_x0020_Of_x0020_Original">
      <xsd:simpleType>
        <xsd:restriction base="dms:DateTime"/>
      </xsd:simpleType>
    </xsd:element>
    <xsd:element name="Review_x0020_Date" ma:index="7" nillable="true" ma:displayName="Review Date" ma:description="This is the date that you will be alerted to review your object." ma:format="DateOnly" ma:internalName="Review_x0020_Date">
      <xsd:simpleType>
        <xsd:restriction base="dms:DateTime"/>
      </xsd:simpleType>
    </xsd:element>
    <xsd:element name="Event_x0020_Name" ma:index="8" nillable="true" ma:displayName="Event Name" ma:description="The name/title of the event, function or activity including meeting - DEPI" ma:internalName="Event_x0020_Name">
      <xsd:simpleType>
        <xsd:restriction base="dms:Text">
          <xsd:maxLength value="255"/>
        </xsd:restriction>
      </xsd:simpleType>
    </xsd:element>
    <xsd:element name="_dlc_DocIdPersistId" ma:index="29"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4" nillable="true" ma:displayName="Description" ma:description="Further keywords or terms that best describe the document content that DO NOT appear in the Title or File Name." ma:internalName="RoutingRuleDescription" ma:readOnly="false">
      <xsd:simpleType>
        <xsd:restriction base="dms:Text">
          <xsd:maxLength value="255"/>
        </xsd:restriction>
      </xsd:simpleType>
    </xsd:element>
    <xsd:element name="URL" ma:index="9"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element name="Language" ma:index="21" ma:displayName="Language" ma:default="English"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0" nillable="true" ma:displayName="Copyright" ma:default="State of Victoria" ma:internalName="wic_System_Copyrigh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k1bd994a94c2413797db3bab8f123f6f" ma:index="24" nillable="true" ma:taxonomy="true" ma:internalName="k1bd994a94c2413797db3bab8f123f6f" ma:taxonomyFieldName="Section" ma:displayName="Section" ma:readOnly="false" ma:default="" ma:fieldId="{41bd994a-94c2-4137-97db-3bab8f123f6f}" ma:sspId="797aeec6-0273-40f2-ab3e-beee73212332" ma:termSetId="7ed103ff-4fe0-4197-8cbd-8afd7af5c093" ma:anchorId="00000000-0000-0000-0000-000000000000" ma:open="false" ma:isKeyword="false">
      <xsd:complexType>
        <xsd:sequence>
          <xsd:element ref="pc:Terms" minOccurs="0" maxOccurs="1"/>
        </xsd:sequence>
      </xsd:complexType>
    </xsd:element>
    <xsd:element name="a25c4e3633654d669cbaa09ae6b70789" ma:index="25" nillable="true" ma:taxonomy="true" ma:internalName="a25c4e3633654d669cbaa09ae6b70789" ma:taxonomyFieldName="Sub_x002d_Section" ma:displayName="Sub-Section" ma:readOnly="false" ma:default="" ma:fieldId="{a25c4e36-3365-4d66-9cba-a09ae6b70789}" ma:sspId="797aeec6-0273-40f2-ab3e-beee73212332" ma:termSetId="52866136-d969-4b31-8d96-2f1d875187a1" ma:anchorId="00000000-0000-0000-0000-000000000000" ma:open="false" ma:isKeyword="false">
      <xsd:complexType>
        <xsd:sequence>
          <xsd:element ref="pc:Terms" minOccurs="0" maxOccurs="1"/>
        </xsd:sequence>
      </xsd:complexType>
    </xsd:element>
    <xsd:element name="TaxCatchAll" ma:index="27" nillable="true" ma:displayName="Taxonomy Catch All Column" ma:description="" ma:hidden="true" ma:list="{5bae0edf-3e8a-4469-907f-3c487c473594}" ma:internalName="TaxCatchAll" ma:showField="CatchAllData" ma:web="71fe923a-761e-4c29-b684-c70d59a7e13a">
      <xsd:complexType>
        <xsd:complexContent>
          <xsd:extension base="dms:MultiChoiceLookup">
            <xsd:sequence>
              <xsd:element name="Value" type="dms:Lookup" maxOccurs="unbounded" minOccurs="0" nillable="true"/>
            </xsd:sequence>
          </xsd:extension>
        </xsd:complexContent>
      </xsd:complexType>
    </xsd:element>
    <xsd:element name="fb3179c379644f499d7166d0c985669b" ma:index="28" ma:taxonomy="true" ma:internalName="fb3179c379644f499d7166d0c985669b" ma:taxonomyFieldName="Dissemination_x0020_Limiting_x0020_Marker" ma:displayName="Dissemination Limiting Marker" ma:readOnly="false"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pd01c257034b4e86b1f58279a3bd54c6" ma:index="30" ma:taxonomy="true" ma:internalName="pd01c257034b4e86b1f58279a3bd54c6" ma:taxonomyFieldName="Security_x0020_Classification" ma:displayName="Security Classification" ma:readOnly="false" ma:default="3;#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n771d69a070c4babbf278c67c8a2b859" ma:index="31" ma:taxonomy="true" ma:internalName="n771d69a070c4babbf278c67c8a2b859" ma:taxonomyFieldName="Division" ma:displayName="Division" ma:readOnly="false" ma:default="4;#Office of the Deputy Secretary Forest Fire and Regions|1c4f4108-5c0d-49b9-ab7c-0c53a56b7d41" ma:fieldId="{7771d69a-070c-4bab-bf27-8c67c8a2b859}" ma:sspId="797aeec6-0273-40f2-ab3e-beee73212332" ma:termSetId="0b563327-3fd1-4e33-bf14-c9e227ef5a35" ma:anchorId="00000000-0000-0000-0000-000000000000" ma:open="false" ma:isKeyword="false">
      <xsd:complexType>
        <xsd:sequence>
          <xsd:element ref="pc:Terms" minOccurs="0" maxOccurs="1"/>
        </xsd:sequence>
      </xsd:complexType>
    </xsd:element>
    <xsd:element name="TaxCatchAllLabel" ma:index="33" nillable="true" ma:displayName="Taxonomy Catch All Column1" ma:description="" ma:hidden="true" ma:list="{5bae0edf-3e8a-4469-907f-3c487c473594}" ma:internalName="TaxCatchAllLabel" ma:readOnly="true" ma:showField="CatchAllDataLabel" ma:web="71fe923a-761e-4c29-b684-c70d59a7e13a">
      <xsd:complexType>
        <xsd:complexContent>
          <xsd:extension base="dms:MultiChoiceLookup">
            <xsd:sequence>
              <xsd:element name="Value" type="dms:Lookup" maxOccurs="unbounded" minOccurs="0" nillable="true"/>
            </xsd:sequence>
          </xsd:extension>
        </xsd:complexContent>
      </xsd:complexType>
    </xsd:element>
    <xsd:element name="ece32f50ba964e1fbf627a9d83fe6c01" ma:index="34" ma:taxonomy="true" ma:internalName="ece32f50ba964e1fbf627a9d83fe6c01" ma:taxonomyFieldName="Agency" ma:displayName="Agency" ma:readOnly="false" ma:fieldId="{ece32f50-ba96-4e1f-bf62-7a9d83fe6c01}" ma:sspId="797aeec6-0273-40f2-ab3e-beee73212332" ma:termSetId="8802f075-2b41-4f09-b612-1b6d41c66981" ma:anchorId="00000000-0000-0000-0000-000000000000" ma:open="false" ma:isKeyword="false">
      <xsd:complexType>
        <xsd:sequence>
          <xsd:element ref="pc:Terms" minOccurs="0" maxOccurs="1"/>
        </xsd:sequence>
      </xsd:complexType>
    </xsd:element>
    <xsd:element name="df723ab3fe1c4eb7a0b151674e7ac40d" ma:index="36" nillable="true" ma:taxonomy="true" ma:internalName="df723ab3fe1c4eb7a0b151674e7ac40d" ma:taxonomyFieldName="Copyright_x0020_Licence_x0020_Name" ma:displayName="Copyright Licence Name" ma:default="" ma:fieldId="{df723ab3-fe1c-4eb7-a0b1-51674e7ac40d}" ma:sspId="797aeec6-0273-40f2-ab3e-beee73212332" ma:termSetId="e4377d11-87d7-49e8-9606-ca7eace7d3c9" ma:anchorId="00000000-0000-0000-0000-000000000000" ma:open="false" ma:isKeyword="false">
      <xsd:complexType>
        <xsd:sequence>
          <xsd:element ref="pc:Terms" minOccurs="0" maxOccurs="1"/>
        </xsd:sequence>
      </xsd:complexType>
    </xsd:element>
    <xsd:element name="ic50d0a05a8e4d9791dac67f8a1e716c" ma:index="37" ma:taxonomy="true" ma:internalName="ic50d0a05a8e4d9791dac67f8a1e716c" ma:taxonomyFieldName="Group1" ma:displayName="Group" ma:readOnly="false" ma:default="5;#Forest, Fire and Regions|2e0654de-dfdc-4793-b2a2-0db9a0abca14" ma:fieldId="{2c50d0a0-5a8e-4d97-91da-c67f8a1e716c}" ma:sspId="797aeec6-0273-40f2-ab3e-beee73212332" ma:termSetId="4ea60e42-aaf2-4d08-ba07-c252f1e94b4c" ma:anchorId="00000000-0000-0000-0000-000000000000" ma:open="false" ma:isKeyword="false">
      <xsd:complexType>
        <xsd:sequence>
          <xsd:element ref="pc:Terms" minOccurs="0" maxOccurs="1"/>
        </xsd:sequence>
      </xsd:complexType>
    </xsd:element>
    <xsd:element name="o85941e134754762b9719660a258a6e6" ma:index="38" nillable="true" ma:taxonomy="true" ma:internalName="o85941e134754762b9719660a258a6e6" ma:taxonomyFieldName="Copyright_x0020_License_x0020_Type" ma:displayName="Copyright Licence Type" ma:default="" ma:fieldId="{885941e1-3475-4762-b971-9660a258a6e6}" ma:sspId="797aeec6-0273-40f2-ab3e-beee73212332" ma:termSetId="bb9b676e-cf55-4f23-8bdc-fe213b398fe8" ma:anchorId="00000000-0000-0000-0000-000000000000" ma:open="false" ma:isKeyword="false">
      <xsd:complexType>
        <xsd:sequence>
          <xsd:element ref="pc:Terms" minOccurs="0" maxOccurs="1"/>
        </xsd:sequence>
      </xsd:complexType>
    </xsd:element>
    <xsd:element name="mfe9accc5a0b4653a7b513b67ffd122d" ma:index="40" ma:taxonomy="true" ma:internalName="mfe9accc5a0b4653a7b513b67ffd122d" ma:taxonomyFieldName="Branch" ma:displayName="Branch" ma:readOnly="false" ma:default="6;#All|8270565e-a836-42c0-aa61-1ac7b0ff14aa" ma:fieldId="{6fe9accc-5a0b-4653-a7b5-13b67ffd122d}" ma:sspId="797aeec6-0273-40f2-ab3e-beee73212332" ma:termSetId="2966b9b6-b7ea-4bfd-a4f9-f27ab5012f44"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5" ma:displayName="Content Typ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FA0061-A810-4294-9226-BDD63AB492AD}">
  <ds:schemaRefs>
    <ds:schemaRef ds:uri="http://schemas.microsoft.com/office/2006/metadata/customXsn"/>
  </ds:schemaRefs>
</ds:datastoreItem>
</file>

<file path=customXml/itemProps2.xml><?xml version="1.0" encoding="utf-8"?>
<ds:datastoreItem xmlns:ds="http://schemas.openxmlformats.org/officeDocument/2006/customXml" ds:itemID="{4BBD6861-5746-4164-A045-F034DF283811}">
  <ds:schemaRef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9fd47c19-1c4a-4d7d-b342-c10cef269344"/>
    <ds:schemaRef ds:uri="http://schemas.microsoft.com/sharepoint/v3"/>
    <ds:schemaRef ds:uri="http://purl.org/dc/terms/"/>
    <ds:schemaRef ds:uri="http://schemas.microsoft.com/sharepoint/v3/fields"/>
    <ds:schemaRef ds:uri="a5f32de4-e402-4188-b034-e71ca7d22e54"/>
    <ds:schemaRef ds:uri="http://www.w3.org/XML/1998/namespace"/>
    <ds:schemaRef ds:uri="http://purl.org/dc/dcmitype/"/>
  </ds:schemaRefs>
</ds:datastoreItem>
</file>

<file path=customXml/itemProps3.xml><?xml version="1.0" encoding="utf-8"?>
<ds:datastoreItem xmlns:ds="http://schemas.openxmlformats.org/officeDocument/2006/customXml" ds:itemID="{F605D367-A351-41FB-AD67-68239D03C52F}">
  <ds:schemaRefs>
    <ds:schemaRef ds:uri="Microsoft.SharePoint.Taxonomy.ContentTypeSync"/>
  </ds:schemaRefs>
</ds:datastoreItem>
</file>

<file path=customXml/itemProps4.xml><?xml version="1.0" encoding="utf-8"?>
<ds:datastoreItem xmlns:ds="http://schemas.openxmlformats.org/officeDocument/2006/customXml" ds:itemID="{BF0EDB1C-9A07-46F5-AC42-A755C5E6A949}">
  <ds:schemaRefs>
    <ds:schemaRef ds:uri="http://schemas.microsoft.com/sharepoint/v3/contenttype/forms"/>
  </ds:schemaRefs>
</ds:datastoreItem>
</file>

<file path=customXml/itemProps5.xml><?xml version="1.0" encoding="utf-8"?>
<ds:datastoreItem xmlns:ds="http://schemas.openxmlformats.org/officeDocument/2006/customXml" ds:itemID="{508241F3-786C-4C62-8785-D5616D760856}">
  <ds:schemaRefs>
    <ds:schemaRef ds:uri="http://schemas.microsoft.com/sharepoint/events"/>
    <ds:schemaRef ds:uri=""/>
  </ds:schemaRefs>
</ds:datastoreItem>
</file>

<file path=customXml/itemProps6.xml><?xml version="1.0" encoding="utf-8"?>
<ds:datastoreItem xmlns:ds="http://schemas.openxmlformats.org/officeDocument/2006/customXml" ds:itemID="{91332D0A-1DF6-4851-A895-6E6BD8841A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f32de4-e402-4188-b034-e71ca7d22e54"/>
    <ds:schemaRef ds:uri="http://schemas.microsoft.com/sharepoint/v3"/>
    <ds:schemaRef ds:uri="http://schemas.microsoft.com/sharepoint/v3/fields"/>
    <ds:schemaRef ds:uri="9fd47c19-1c4a-4d7d-b342-c10cef2693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5F1557AE-3A2C-4960-86F2-850FAC4D2B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FFMVic Fact Sheet_External_1col.dotx</Template>
  <TotalTime>5</TotalTime>
  <Pages>1</Pages>
  <Words>351</Words>
  <Characters>2003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Nomination Form Domestic Firewood Collection</vt:lpstr>
    </vt:vector>
  </TitlesOfParts>
  <Company>Hewlett-Packard Company</Company>
  <LinksUpToDate>false</LinksUpToDate>
  <CharactersWithSpaces>2350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Nomination Form Domestic Firewood Collection</dc:title>
  <dc:creator>Vicki Gentner (DELWP)</dc:creator>
  <cp:lastModifiedBy>Daniel Ambler</cp:lastModifiedBy>
  <cp:revision>2</cp:revision>
  <cp:lastPrinted>2016-09-22T02:38:00Z</cp:lastPrinted>
  <dcterms:created xsi:type="dcterms:W3CDTF">2019-02-28T04:52:00Z</dcterms:created>
  <dcterms:modified xsi:type="dcterms:W3CDTF">2019-02-28T04:52:00Z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0x0101002517F445A0F35E449C98AAD631F2B0384412007079B3CDC9F3B74BBF970B6C13757C73</vt:lpwstr>
  </property>
  <property fmtid="{D5CDD505-2E9C-101B-9397-08002B2CF9AE}" pid="3" name="_dlc_DocIdItemGuid">
    <vt:lpwstr>30ad09ef-fedd-4676-b2ce-1ce1d68bdaa8</vt:lpwstr>
  </property>
  <property fmtid="{D5CDD505-2E9C-101B-9397-08002B2CF9AE}" pid="4" name="Section">
    <vt:lpwstr/>
  </property>
  <property fmtid="{D5CDD505-2E9C-101B-9397-08002B2CF9AE}" pid="5" name="Sub-Section">
    <vt:lpwstr/>
  </property>
  <property fmtid="{D5CDD505-2E9C-101B-9397-08002B2CF9AE}" pid="6" name="Agency">
    <vt:lpwstr>1;#Department of Environment, Land, Water and Planning|607a3f87-1228-4cd9-82a5-076aa8776274</vt:lpwstr>
  </property>
  <property fmtid="{D5CDD505-2E9C-101B-9397-08002B2CF9AE}" pid="7" name="Branch">
    <vt:lpwstr>6;#All|8270565e-a836-42c0-aa61-1ac7b0ff14aa</vt:lpwstr>
  </property>
  <property fmtid="{D5CDD505-2E9C-101B-9397-08002B2CF9AE}" pid="8" name="o85941e134754762b9719660a258a6e6">
    <vt:lpwstr/>
  </property>
  <property fmtid="{D5CDD505-2E9C-101B-9397-08002B2CF9AE}" pid="9" name="Reference Type">
    <vt:lpwstr/>
  </property>
  <property fmtid="{D5CDD505-2E9C-101B-9397-08002B2CF9AE}" pid="10" name="Copyright Licence Name">
    <vt:lpwstr/>
  </property>
  <property fmtid="{D5CDD505-2E9C-101B-9397-08002B2CF9AE}" pid="11" name="Copyright License Type">
    <vt:lpwstr/>
  </property>
  <property fmtid="{D5CDD505-2E9C-101B-9397-08002B2CF9AE}" pid="12" name="df723ab3fe1c4eb7a0b151674e7ac40d">
    <vt:lpwstr/>
  </property>
  <property fmtid="{D5CDD505-2E9C-101B-9397-08002B2CF9AE}" pid="13" name="Division">
    <vt:lpwstr>4;#Office of the Deputy Secretary Forest Fire and Regions|1c4f4108-5c0d-49b9-ab7c-0c53a56b7d41</vt:lpwstr>
  </property>
  <property fmtid="{D5CDD505-2E9C-101B-9397-08002B2CF9AE}" pid="14" name="Location Type">
    <vt:lpwstr/>
  </property>
  <property fmtid="{D5CDD505-2E9C-101B-9397-08002B2CF9AE}" pid="15" name="Group1">
    <vt:lpwstr>5;#Forest, Fire and Regions|2e0654de-dfdc-4793-b2a2-0db9a0abca14</vt:lpwstr>
  </property>
  <property fmtid="{D5CDD505-2E9C-101B-9397-08002B2CF9AE}" pid="16" name="Dissemination Limiting Marker">
    <vt:lpwstr>2;#FOUO|955eb6fc-b35a-4808-8aa5-31e514fa3f26</vt:lpwstr>
  </property>
  <property fmtid="{D5CDD505-2E9C-101B-9397-08002B2CF9AE}" pid="17" name="Security Classification">
    <vt:lpwstr>3;#Unclassified|7fa379f4-4aba-4692-ab80-7d39d3a23cf4</vt:lpwstr>
  </property>
  <property fmtid="{D5CDD505-2E9C-101B-9397-08002B2CF9AE}" pid="18" name="o2e611f6ba3e4c8f9a895dfb7980639e">
    <vt:lpwstr/>
  </property>
  <property fmtid="{D5CDD505-2E9C-101B-9397-08002B2CF9AE}" pid="19" name="ld508a88e6264ce89693af80a72862cb">
    <vt:lpwstr/>
  </property>
</Properties>
</file>