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98B3" w14:textId="7309D807" w:rsidR="00B90974" w:rsidRDefault="000B783A" w:rsidP="00396C0D">
      <w:pPr>
        <w:spacing w:before="600"/>
        <w:jc w:val="center"/>
        <w:rPr>
          <w:rFonts w:cs="Arial"/>
          <w:b/>
          <w:sz w:val="40"/>
          <w:szCs w:val="40"/>
        </w:rPr>
      </w:pPr>
      <w:bookmarkStart w:id="0" w:name="_GoBack"/>
      <w:bookmarkEnd w:id="0"/>
      <w:r w:rsidRPr="000B783A">
        <w:rPr>
          <w:rFonts w:cs="Arial"/>
          <w:b/>
          <w:sz w:val="40"/>
          <w:szCs w:val="40"/>
        </w:rPr>
        <w:t>22578VIC</w:t>
      </w:r>
      <w:r w:rsidR="000A4F36">
        <w:rPr>
          <w:rFonts w:cs="Arial"/>
          <w:b/>
          <w:sz w:val="40"/>
          <w:szCs w:val="40"/>
        </w:rPr>
        <w:t xml:space="preserve"> </w:t>
      </w:r>
      <w:r w:rsidR="00B90974" w:rsidRPr="00B90974">
        <w:rPr>
          <w:rFonts w:cs="Arial"/>
          <w:b/>
          <w:sz w:val="40"/>
          <w:szCs w:val="40"/>
        </w:rPr>
        <w:t>Course in First Aid Management of Anaphylaxis</w:t>
      </w:r>
    </w:p>
    <w:p w14:paraId="18D271D5" w14:textId="77777777" w:rsidR="000A4F36" w:rsidRPr="00694206" w:rsidRDefault="000A4F36" w:rsidP="000A4F36">
      <w:pPr>
        <w:ind w:left="-284" w:right="-329"/>
        <w:jc w:val="center"/>
        <w:rPr>
          <w:rFonts w:eastAsia="Arial" w:cs="Arial"/>
          <w:color w:val="000000" w:themeColor="text1"/>
          <w:spacing w:val="1"/>
        </w:rPr>
      </w:pPr>
      <w:r w:rsidRPr="00840FDB">
        <w:rPr>
          <w:rFonts w:eastAsia="Arial" w:cs="Arial"/>
          <w:color w:val="000000" w:themeColor="text1"/>
          <w:spacing w:val="1"/>
        </w:rPr>
        <w:t>This course has been accredited under Part 4.4 of the Education and Training Reform Act 2006</w:t>
      </w:r>
    </w:p>
    <w:p w14:paraId="17472ADA" w14:textId="5ADE0B28" w:rsidR="00B90974" w:rsidRDefault="00B90974" w:rsidP="00B90974">
      <w:pPr>
        <w:spacing w:before="240"/>
        <w:jc w:val="center"/>
        <w:rPr>
          <w:rFonts w:cs="Arial"/>
          <w:b/>
          <w:sz w:val="28"/>
          <w:szCs w:val="28"/>
        </w:rPr>
      </w:pPr>
      <w:r>
        <w:rPr>
          <w:noProof/>
        </w:rPr>
        <w:drawing>
          <wp:inline distT="0" distB="0" distL="0" distR="0" wp14:anchorId="5E608DAE" wp14:editId="55C76D4A">
            <wp:extent cx="1119600" cy="389255"/>
            <wp:effectExtent l="0" t="0" r="4445" b="0"/>
            <wp:docPr id="6" name="Picture 9"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12"/>
                    <a:srcRect/>
                    <a:stretch>
                      <a:fillRect/>
                    </a:stretch>
                  </pic:blipFill>
                  <pic:spPr bwMode="auto">
                    <a:xfrm>
                      <a:off x="0" y="0"/>
                      <a:ext cx="1119600" cy="389255"/>
                    </a:xfrm>
                    <a:prstGeom prst="rect">
                      <a:avLst/>
                    </a:prstGeom>
                    <a:noFill/>
                    <a:ln w="9525">
                      <a:noFill/>
                      <a:miter lim="800000"/>
                      <a:headEnd/>
                      <a:tailEnd/>
                    </a:ln>
                  </pic:spPr>
                </pic:pic>
              </a:graphicData>
            </a:graphic>
          </wp:inline>
        </w:drawing>
      </w:r>
    </w:p>
    <w:p w14:paraId="012F5054" w14:textId="77777777" w:rsidR="000A4F36" w:rsidRPr="000A4F36" w:rsidRDefault="000A4F36" w:rsidP="000A4F36">
      <w:pPr>
        <w:jc w:val="center"/>
        <w:rPr>
          <w:rFonts w:cs="Arial"/>
          <w:b/>
        </w:rPr>
      </w:pPr>
      <w:r w:rsidRPr="000A4F36">
        <w:rPr>
          <w:rFonts w:cs="Arial"/>
          <w:b/>
        </w:rPr>
        <w:t>Version 1</w:t>
      </w:r>
    </w:p>
    <w:p w14:paraId="0F2955A6" w14:textId="77777777" w:rsidR="000A4F36" w:rsidRDefault="000A4F36" w:rsidP="000A4F36">
      <w:pPr>
        <w:jc w:val="center"/>
        <w:rPr>
          <w:b/>
          <w:sz w:val="28"/>
          <w:szCs w:val="28"/>
          <w:lang w:eastAsia="ar-SA"/>
        </w:rPr>
      </w:pPr>
      <w:r>
        <w:rPr>
          <w:b/>
          <w:sz w:val="28"/>
          <w:szCs w:val="28"/>
          <w:lang w:eastAsia="ar-SA"/>
        </w:rPr>
        <w:t>Accredited for the period: 1 July 2021 to 30 June 2026</w:t>
      </w:r>
    </w:p>
    <w:p w14:paraId="38B7743C" w14:textId="4C3F7757" w:rsidR="00B90974" w:rsidRDefault="000B22CA" w:rsidP="00D62AA0">
      <w:pPr>
        <w:spacing w:before="6000" w:after="75" w:line="276" w:lineRule="auto"/>
        <w:contextualSpacing/>
        <w:textAlignment w:val="top"/>
        <w:rPr>
          <w:rFonts w:eastAsia="Calibri" w:cs="Arial"/>
          <w:color w:val="000000"/>
          <w:sz w:val="20"/>
          <w:szCs w:val="20"/>
          <w:lang w:eastAsia="en-US"/>
        </w:rPr>
      </w:pPr>
      <w:bookmarkStart w:id="1" w:name="_Toc58941695"/>
      <w:r w:rsidRPr="00AC2792">
        <w:rPr>
          <w:rFonts w:cs="Arial"/>
          <w:noProof/>
          <w:sz w:val="20"/>
          <w:szCs w:val="20"/>
        </w:rPr>
        <w:drawing>
          <wp:inline distT="0" distB="0" distL="0" distR="0" wp14:anchorId="39D2318D" wp14:editId="4FC3CC1B">
            <wp:extent cx="3321685" cy="487680"/>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1685" cy="487680"/>
                    </a:xfrm>
                    <a:prstGeom prst="rect">
                      <a:avLst/>
                    </a:prstGeom>
                  </pic:spPr>
                </pic:pic>
              </a:graphicData>
            </a:graphic>
          </wp:inline>
        </w:drawing>
      </w:r>
      <w:bookmarkEnd w:id="1"/>
    </w:p>
    <w:p w14:paraId="4009AF70" w14:textId="1D82BB66" w:rsidR="000A4F36" w:rsidRDefault="000A4F36" w:rsidP="00D62AA0">
      <w:pPr>
        <w:spacing w:before="6000" w:after="75" w:line="276" w:lineRule="auto"/>
        <w:contextualSpacing/>
        <w:textAlignment w:val="top"/>
        <w:rPr>
          <w:rFonts w:eastAsia="Calibri" w:cs="Arial"/>
          <w:color w:val="000000"/>
          <w:sz w:val="20"/>
          <w:szCs w:val="20"/>
          <w:lang w:eastAsia="en-US"/>
        </w:rPr>
        <w:sectPr w:rsidR="000A4F36" w:rsidSect="000B22CA">
          <w:footerReference w:type="default" r:id="rId14"/>
          <w:headerReference w:type="first" r:id="rId15"/>
          <w:pgSz w:w="11907" w:h="16840" w:code="9"/>
          <w:pgMar w:top="1440" w:right="1440" w:bottom="1440" w:left="1440" w:header="709" w:footer="709" w:gutter="0"/>
          <w:cols w:space="708"/>
          <w:vAlign w:val="both"/>
          <w:docGrid w:linePitch="360"/>
        </w:sectPr>
      </w:pPr>
    </w:p>
    <w:p w14:paraId="1A625B58" w14:textId="43B2ED19" w:rsidR="00D62AA0" w:rsidRDefault="002710DF" w:rsidP="00D070B1">
      <w:pPr>
        <w:spacing w:before="120" w:after="120" w:line="276" w:lineRule="auto"/>
        <w:textAlignment w:val="top"/>
        <w:rPr>
          <w:rFonts w:eastAsia="Calibri" w:cs="Arial"/>
          <w:color w:val="000000"/>
          <w:sz w:val="20"/>
          <w:szCs w:val="20"/>
          <w:lang w:eastAsia="en-US"/>
        </w:rPr>
      </w:pPr>
      <w:r>
        <w:rPr>
          <w:rFonts w:eastAsia="Calibri" w:cs="Arial"/>
          <w:noProof/>
          <w:color w:val="000000"/>
          <w:sz w:val="20"/>
          <w:szCs w:val="20"/>
        </w:rPr>
        <w:lastRenderedPageBreak/>
        <w:drawing>
          <wp:inline distT="0" distB="0" distL="0" distR="0" wp14:anchorId="063BD9A1" wp14:editId="39118CFE">
            <wp:extent cx="841375" cy="292735"/>
            <wp:effectExtent l="0" t="0" r="0" b="0"/>
            <wp:docPr id="16" name="Picture 16"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5CBE8908" w14:textId="77777777" w:rsidR="00CD5A68" w:rsidRPr="00E200D6" w:rsidRDefault="00CD5A68" w:rsidP="00D070B1">
      <w:pPr>
        <w:spacing w:before="120" w:after="120" w:line="276" w:lineRule="auto"/>
        <w:textAlignment w:val="top"/>
        <w:rPr>
          <w:rFonts w:cs="Arial"/>
          <w:sz w:val="20"/>
          <w:szCs w:val="20"/>
        </w:rPr>
      </w:pPr>
      <w:bookmarkStart w:id="2" w:name="_Toc479776866"/>
      <w:bookmarkStart w:id="3" w:name="_Toc479777333"/>
      <w:r w:rsidRPr="00E200D6">
        <w:rPr>
          <w:rFonts w:cs="Arial"/>
          <w:sz w:val="20"/>
          <w:szCs w:val="20"/>
        </w:rPr>
        <w:t xml:space="preserve">© State of Victoria (Department of Education and </w:t>
      </w:r>
      <w:r>
        <w:rPr>
          <w:rFonts w:cs="Arial"/>
          <w:sz w:val="20"/>
          <w:szCs w:val="20"/>
        </w:rPr>
        <w:t>Training) 2021.</w:t>
      </w:r>
    </w:p>
    <w:p w14:paraId="149BCCCE" w14:textId="77777777" w:rsidR="00CD5A68" w:rsidRPr="00FC5ED2" w:rsidRDefault="00CD5A68" w:rsidP="00D070B1">
      <w:pPr>
        <w:spacing w:before="120" w:after="120" w:line="276" w:lineRule="auto"/>
        <w:textAlignment w:val="top"/>
        <w:rPr>
          <w:rFonts w:cs="Arial"/>
          <w:sz w:val="20"/>
          <w:szCs w:val="20"/>
          <w:lang w:val="en-GB"/>
        </w:rPr>
      </w:pPr>
      <w:r w:rsidRPr="00FC5ED2">
        <w:rPr>
          <w:rFonts w:cs="Arial"/>
          <w:sz w:val="20"/>
          <w:szCs w:val="20"/>
          <w:lang w:val="en-GB"/>
        </w:rPr>
        <w:t xml:space="preserve">Copyright of this material is reserved to the Crown in the right of the State of Victoria. This work is licensed under a Creative Commons Attribution-NoDerivs 3.0 Australia licence </w:t>
      </w:r>
      <w:bookmarkStart w:id="4" w:name="_Hlk58941024"/>
      <w:r w:rsidRPr="00FC5ED2">
        <w:rPr>
          <w:rFonts w:cs="Arial"/>
          <w:sz w:val="20"/>
          <w:szCs w:val="20"/>
        </w:rPr>
        <w:t xml:space="preserve">(see </w:t>
      </w:r>
      <w:hyperlink r:id="rId17" w:history="1">
        <w:r w:rsidRPr="000B3583">
          <w:rPr>
            <w:rStyle w:val="Hyperlink"/>
            <w:rFonts w:cs="Arial"/>
            <w:i w:val="0"/>
            <w:sz w:val="20"/>
            <w:szCs w:val="20"/>
          </w:rPr>
          <w:t>Creative Commons</w:t>
        </w:r>
      </w:hyperlink>
      <w:r w:rsidRPr="00FC5ED2">
        <w:rPr>
          <w:rFonts w:cs="Arial"/>
          <w:sz w:val="20"/>
          <w:szCs w:val="20"/>
        </w:rPr>
        <w:t xml:space="preserve"> for more information)</w:t>
      </w:r>
      <w:r w:rsidRPr="00FC5ED2">
        <w:rPr>
          <w:rFonts w:cs="Arial"/>
          <w:sz w:val="20"/>
          <w:szCs w:val="20"/>
          <w:lang w:val="en-GB"/>
        </w:rPr>
        <w:t>.</w:t>
      </w:r>
      <w:bookmarkEnd w:id="4"/>
      <w:r w:rsidRPr="00FC5ED2">
        <w:rPr>
          <w:rFonts w:cs="Arial"/>
          <w:sz w:val="20"/>
          <w:szCs w:val="20"/>
          <w:lang w:val="en-GB"/>
        </w:rPr>
        <w:t xml:space="preserve"> You are free use, copy and distribute to anyone in its original form </w:t>
      </w:r>
      <w:r>
        <w:rPr>
          <w:rFonts w:cs="Arial"/>
          <w:sz w:val="20"/>
          <w:szCs w:val="20"/>
          <w:lang w:val="en-GB"/>
        </w:rPr>
        <w:t xml:space="preserve">as long as you attribute </w:t>
      </w:r>
      <w:r w:rsidRPr="00FC5ED2">
        <w:rPr>
          <w:rFonts w:cs="Arial"/>
          <w:sz w:val="20"/>
          <w:szCs w:val="20"/>
          <w:lang w:val="en-GB"/>
        </w:rPr>
        <w:t>Department of Education and Training as the author, and you license any derivative work you make available under the same licence.</w:t>
      </w:r>
    </w:p>
    <w:p w14:paraId="380CA698" w14:textId="77777777" w:rsidR="00CD5A68" w:rsidRPr="00FC5ED2" w:rsidRDefault="00CD5A68" w:rsidP="00D070B1">
      <w:pPr>
        <w:spacing w:before="120" w:after="120" w:line="276" w:lineRule="auto"/>
        <w:textAlignment w:val="top"/>
        <w:rPr>
          <w:rFonts w:cs="Arial"/>
          <w:b/>
          <w:bCs/>
          <w:iCs/>
          <w:sz w:val="20"/>
          <w:szCs w:val="20"/>
          <w:lang w:val="en-GB"/>
        </w:rPr>
      </w:pPr>
      <w:bookmarkStart w:id="5" w:name="_Toc405891834"/>
      <w:bookmarkStart w:id="6" w:name="_Toc405894845"/>
      <w:bookmarkStart w:id="7" w:name="_Toc405895547"/>
      <w:bookmarkStart w:id="8" w:name="_Toc405990818"/>
      <w:bookmarkStart w:id="9" w:name="_Toc405993857"/>
      <w:r w:rsidRPr="00FC5ED2">
        <w:rPr>
          <w:rFonts w:cs="Arial"/>
          <w:b/>
          <w:bCs/>
          <w:iCs/>
          <w:sz w:val="20"/>
          <w:szCs w:val="20"/>
          <w:lang w:val="en-GB"/>
        </w:rPr>
        <w:t>Disclaimer</w:t>
      </w:r>
      <w:bookmarkEnd w:id="5"/>
      <w:bookmarkEnd w:id="6"/>
      <w:bookmarkEnd w:id="7"/>
      <w:bookmarkEnd w:id="8"/>
      <w:bookmarkEnd w:id="9"/>
    </w:p>
    <w:p w14:paraId="585FF20E" w14:textId="77777777" w:rsidR="00CD5A68" w:rsidRPr="00FC5ED2" w:rsidRDefault="00CD5A68" w:rsidP="00D070B1">
      <w:pPr>
        <w:spacing w:before="120" w:after="120" w:line="276" w:lineRule="auto"/>
        <w:textAlignment w:val="top"/>
        <w:rPr>
          <w:rFonts w:cs="Arial"/>
          <w:sz w:val="20"/>
          <w:szCs w:val="20"/>
          <w:lang w:val="en-GB"/>
        </w:rPr>
      </w:pPr>
      <w:r w:rsidRPr="00FC5ED2">
        <w:rPr>
          <w:rFonts w:cs="Arial"/>
          <w:sz w:val="20"/>
          <w:szCs w:val="20"/>
          <w:lang w:val="en-GB"/>
        </w:rPr>
        <w:t>In compiling the information contained in and accessed through this resource, the Department of Education and Training</w:t>
      </w:r>
      <w:r>
        <w:rPr>
          <w:rFonts w:cs="Arial"/>
          <w:sz w:val="20"/>
          <w:szCs w:val="20"/>
          <w:lang w:val="en-GB"/>
        </w:rPr>
        <w:t xml:space="preserve"> </w:t>
      </w:r>
      <w:r w:rsidRPr="00FC5ED2">
        <w:rPr>
          <w:rFonts w:cs="Arial"/>
          <w:sz w:val="20"/>
          <w:szCs w:val="20"/>
          <w:lang w:val="en-GB"/>
        </w:rPr>
        <w:t>(DET) has used its best endeavours to ensure that the information is correct and current at the time of publication but takes no responsibility for any error, omission or defect therein.</w:t>
      </w:r>
    </w:p>
    <w:p w14:paraId="73D5DEF2" w14:textId="77777777" w:rsidR="00CD5A68" w:rsidRPr="00FC5ED2" w:rsidRDefault="00CD5A68" w:rsidP="00D070B1">
      <w:pPr>
        <w:spacing w:before="120" w:after="120" w:line="276" w:lineRule="auto"/>
        <w:textAlignment w:val="top"/>
        <w:rPr>
          <w:rFonts w:cs="Arial"/>
          <w:sz w:val="20"/>
          <w:szCs w:val="20"/>
          <w:lang w:val="en-GB"/>
        </w:rPr>
      </w:pPr>
      <w:r w:rsidRPr="00FC5ED2">
        <w:rPr>
          <w:rFonts w:cs="Arial"/>
          <w:sz w:val="20"/>
          <w:szCs w:val="20"/>
          <w:lang w:val="en-GB"/>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ED6DE46" w14:textId="77777777" w:rsidR="00CD5A68" w:rsidRPr="00FC5ED2" w:rsidRDefault="00CD5A68" w:rsidP="00D070B1">
      <w:pPr>
        <w:spacing w:before="120" w:after="120" w:line="276" w:lineRule="auto"/>
        <w:textAlignment w:val="top"/>
        <w:rPr>
          <w:rFonts w:cs="Arial"/>
          <w:b/>
          <w:bCs/>
          <w:iCs/>
          <w:sz w:val="20"/>
          <w:szCs w:val="20"/>
          <w:lang w:val="en-GB"/>
        </w:rPr>
      </w:pPr>
      <w:bookmarkStart w:id="10" w:name="_Toc405891835"/>
      <w:bookmarkStart w:id="11" w:name="_Toc405894846"/>
      <w:bookmarkStart w:id="12" w:name="_Toc405895548"/>
      <w:bookmarkStart w:id="13" w:name="_Toc405990819"/>
      <w:bookmarkStart w:id="14" w:name="_Toc405993858"/>
      <w:r w:rsidRPr="00FC5ED2">
        <w:rPr>
          <w:rFonts w:cs="Arial"/>
          <w:b/>
          <w:bCs/>
          <w:iCs/>
          <w:sz w:val="20"/>
          <w:szCs w:val="20"/>
          <w:lang w:val="en-GB"/>
        </w:rPr>
        <w:t>Third party sites</w:t>
      </w:r>
      <w:bookmarkEnd w:id="10"/>
      <w:bookmarkEnd w:id="11"/>
      <w:bookmarkEnd w:id="12"/>
      <w:bookmarkEnd w:id="13"/>
      <w:bookmarkEnd w:id="14"/>
    </w:p>
    <w:p w14:paraId="441A2714" w14:textId="77777777" w:rsidR="00CD5A68" w:rsidRPr="00FC5ED2" w:rsidRDefault="00CD5A68" w:rsidP="00D070B1">
      <w:pPr>
        <w:spacing w:before="120" w:after="120" w:line="276" w:lineRule="auto"/>
        <w:textAlignment w:val="top"/>
        <w:rPr>
          <w:rFonts w:cs="Arial"/>
          <w:sz w:val="20"/>
          <w:szCs w:val="20"/>
          <w:lang w:val="en-GB"/>
        </w:rPr>
      </w:pPr>
      <w:r w:rsidRPr="00FC5ED2">
        <w:rPr>
          <w:rFonts w:cs="Arial"/>
          <w:sz w:val="20"/>
          <w:szCs w:val="20"/>
          <w:lang w:val="en-GB"/>
        </w:rPr>
        <w:t>This resource may contain links to third party websites and resources. DET is not responsible for the condition or content of these sites or resources as they are not under its control.</w:t>
      </w:r>
    </w:p>
    <w:p w14:paraId="3A5A09A6" w14:textId="77777777" w:rsidR="00CD5A68" w:rsidRDefault="00CD5A68" w:rsidP="00D070B1">
      <w:pPr>
        <w:spacing w:before="120" w:after="120" w:line="276" w:lineRule="auto"/>
        <w:textAlignment w:val="top"/>
        <w:rPr>
          <w:rFonts w:cs="Arial"/>
          <w:sz w:val="20"/>
          <w:szCs w:val="20"/>
        </w:rPr>
      </w:pPr>
      <w:r w:rsidRPr="00FC5ED2">
        <w:rPr>
          <w:rFonts w:cs="Arial"/>
          <w:sz w:val="20"/>
          <w:szCs w:val="20"/>
          <w:lang w:val="en-GB"/>
        </w:rPr>
        <w:t>Third party material linked from this resource is subject to the copyright conditions of the third party. Users will need to consult the copyright notice of the third party sites for conditions of usage.</w:t>
      </w:r>
    </w:p>
    <w:p w14:paraId="530915E8" w14:textId="77777777" w:rsidR="002710DF" w:rsidRDefault="002710DF" w:rsidP="00874BC8">
      <w:pPr>
        <w:pStyle w:val="Headingfrontpages"/>
        <w:sectPr w:rsidR="002710DF" w:rsidSect="00D62AA0">
          <w:pgSz w:w="11907" w:h="16840" w:code="9"/>
          <w:pgMar w:top="1440" w:right="1440" w:bottom="1440" w:left="1440" w:header="709" w:footer="709" w:gutter="0"/>
          <w:cols w:space="708"/>
          <w:docGrid w:linePitch="360"/>
        </w:sectPr>
      </w:pPr>
    </w:p>
    <w:p w14:paraId="73D858F4" w14:textId="77777777" w:rsidR="00874BC8" w:rsidRDefault="00D6649A" w:rsidP="00874BC8">
      <w:pPr>
        <w:pStyle w:val="Headingfrontpages"/>
        <w:rPr>
          <w:noProof/>
        </w:rPr>
      </w:pPr>
      <w:r w:rsidRPr="006E66E4">
        <w:lastRenderedPageBreak/>
        <w:t>Table of contents</w:t>
      </w:r>
      <w:bookmarkEnd w:id="2"/>
      <w:bookmarkEnd w:id="3"/>
      <w:r w:rsidR="00874BC8">
        <w:fldChar w:fldCharType="begin"/>
      </w:r>
      <w:r w:rsidR="00874BC8">
        <w:instrText xml:space="preserve"> TOC \t "Heading 1,1,SectionA_subsection,2,SectionB_Subsection,2,SectionB_Subsection2,3" </w:instrText>
      </w:r>
      <w:r w:rsidR="00874BC8">
        <w:fldChar w:fldCharType="separate"/>
      </w:r>
    </w:p>
    <w:p w14:paraId="4DD96D1E" w14:textId="61DFE43B" w:rsidR="00874BC8" w:rsidRPr="00FC1F8C" w:rsidRDefault="00874BC8">
      <w:pPr>
        <w:pStyle w:val="TOC1"/>
        <w:tabs>
          <w:tab w:val="right" w:leader="dot" w:pos="9017"/>
        </w:tabs>
        <w:rPr>
          <w:rFonts w:ascii="Calibri" w:hAnsi="Calibri"/>
          <w:noProof/>
          <w:sz w:val="24"/>
        </w:rPr>
      </w:pPr>
      <w:r>
        <w:rPr>
          <w:noProof/>
        </w:rPr>
        <w:t>Section A: Copyright and course classification information</w:t>
      </w:r>
      <w:r>
        <w:rPr>
          <w:noProof/>
        </w:rPr>
        <w:tab/>
      </w:r>
      <w:r>
        <w:rPr>
          <w:noProof/>
        </w:rPr>
        <w:fldChar w:fldCharType="begin"/>
      </w:r>
      <w:r>
        <w:rPr>
          <w:noProof/>
        </w:rPr>
        <w:instrText xml:space="preserve"> PAGEREF _Toc479845637 \h </w:instrText>
      </w:r>
      <w:r>
        <w:rPr>
          <w:noProof/>
        </w:rPr>
      </w:r>
      <w:r>
        <w:rPr>
          <w:noProof/>
        </w:rPr>
        <w:fldChar w:fldCharType="separate"/>
      </w:r>
      <w:r w:rsidR="00163322">
        <w:rPr>
          <w:noProof/>
        </w:rPr>
        <w:t>4</w:t>
      </w:r>
      <w:r>
        <w:rPr>
          <w:noProof/>
        </w:rPr>
        <w:fldChar w:fldCharType="end"/>
      </w:r>
    </w:p>
    <w:p w14:paraId="293C0811" w14:textId="6D92BB1D" w:rsidR="00874BC8" w:rsidRPr="00FC1F8C" w:rsidRDefault="00874BC8">
      <w:pPr>
        <w:pStyle w:val="TOC2"/>
        <w:tabs>
          <w:tab w:val="left" w:pos="660"/>
          <w:tab w:val="right" w:leader="dot" w:pos="9017"/>
        </w:tabs>
        <w:rPr>
          <w:rFonts w:ascii="Calibri" w:hAnsi="Calibri"/>
          <w:noProof/>
          <w:sz w:val="24"/>
        </w:rPr>
      </w:pPr>
      <w:r w:rsidRPr="005C4382">
        <w:rPr>
          <w:noProof/>
          <w:lang w:eastAsia="en-US"/>
        </w:rPr>
        <w:t>1.</w:t>
      </w:r>
      <w:r w:rsidRPr="00FC1F8C">
        <w:rPr>
          <w:rFonts w:ascii="Calibri" w:hAnsi="Calibri"/>
          <w:noProof/>
          <w:sz w:val="24"/>
        </w:rPr>
        <w:tab/>
      </w:r>
      <w:r w:rsidRPr="005C4382">
        <w:rPr>
          <w:noProof/>
          <w:lang w:eastAsia="en-US"/>
        </w:rPr>
        <w:t>Copyright owner of the course</w:t>
      </w:r>
      <w:r>
        <w:rPr>
          <w:noProof/>
        </w:rPr>
        <w:tab/>
      </w:r>
      <w:r>
        <w:rPr>
          <w:noProof/>
        </w:rPr>
        <w:fldChar w:fldCharType="begin"/>
      </w:r>
      <w:r>
        <w:rPr>
          <w:noProof/>
        </w:rPr>
        <w:instrText xml:space="preserve"> PAGEREF _Toc479845638 \h </w:instrText>
      </w:r>
      <w:r>
        <w:rPr>
          <w:noProof/>
        </w:rPr>
      </w:r>
      <w:r>
        <w:rPr>
          <w:noProof/>
        </w:rPr>
        <w:fldChar w:fldCharType="separate"/>
      </w:r>
      <w:r w:rsidR="00163322">
        <w:rPr>
          <w:noProof/>
        </w:rPr>
        <w:t>4</w:t>
      </w:r>
      <w:r>
        <w:rPr>
          <w:noProof/>
        </w:rPr>
        <w:fldChar w:fldCharType="end"/>
      </w:r>
    </w:p>
    <w:p w14:paraId="7F0E4ACA" w14:textId="60912008" w:rsidR="00874BC8" w:rsidRPr="00FC1F8C" w:rsidRDefault="00874BC8">
      <w:pPr>
        <w:pStyle w:val="TOC2"/>
        <w:tabs>
          <w:tab w:val="left" w:pos="660"/>
          <w:tab w:val="right" w:leader="dot" w:pos="9017"/>
        </w:tabs>
        <w:rPr>
          <w:rFonts w:ascii="Calibri" w:hAnsi="Calibri"/>
          <w:noProof/>
          <w:sz w:val="24"/>
        </w:rPr>
      </w:pPr>
      <w:r w:rsidRPr="005C4382">
        <w:rPr>
          <w:noProof/>
          <w:lang w:eastAsia="en-US"/>
        </w:rPr>
        <w:t>2.</w:t>
      </w:r>
      <w:r w:rsidRPr="00FC1F8C">
        <w:rPr>
          <w:rFonts w:ascii="Calibri" w:hAnsi="Calibri"/>
          <w:noProof/>
          <w:sz w:val="24"/>
        </w:rPr>
        <w:tab/>
      </w:r>
      <w:r w:rsidRPr="005C4382">
        <w:rPr>
          <w:noProof/>
          <w:lang w:eastAsia="en-US"/>
        </w:rPr>
        <w:t>Address</w:t>
      </w:r>
      <w:r>
        <w:rPr>
          <w:noProof/>
        </w:rPr>
        <w:tab/>
      </w:r>
      <w:r>
        <w:rPr>
          <w:noProof/>
        </w:rPr>
        <w:fldChar w:fldCharType="begin"/>
      </w:r>
      <w:r>
        <w:rPr>
          <w:noProof/>
        </w:rPr>
        <w:instrText xml:space="preserve"> PAGEREF _Toc479845639 \h </w:instrText>
      </w:r>
      <w:r>
        <w:rPr>
          <w:noProof/>
        </w:rPr>
      </w:r>
      <w:r>
        <w:rPr>
          <w:noProof/>
        </w:rPr>
        <w:fldChar w:fldCharType="separate"/>
      </w:r>
      <w:r w:rsidR="00163322">
        <w:rPr>
          <w:noProof/>
        </w:rPr>
        <w:t>4</w:t>
      </w:r>
      <w:r>
        <w:rPr>
          <w:noProof/>
        </w:rPr>
        <w:fldChar w:fldCharType="end"/>
      </w:r>
    </w:p>
    <w:p w14:paraId="625826AF" w14:textId="5ED6E7F1" w:rsidR="00874BC8" w:rsidRPr="00FC1F8C" w:rsidRDefault="00874BC8">
      <w:pPr>
        <w:pStyle w:val="TOC2"/>
        <w:tabs>
          <w:tab w:val="left" w:pos="660"/>
          <w:tab w:val="right" w:leader="dot" w:pos="9017"/>
        </w:tabs>
        <w:rPr>
          <w:rFonts w:ascii="Calibri" w:hAnsi="Calibri"/>
          <w:noProof/>
          <w:sz w:val="24"/>
        </w:rPr>
      </w:pPr>
      <w:r w:rsidRPr="005C4382">
        <w:rPr>
          <w:noProof/>
          <w:lang w:eastAsia="en-US"/>
        </w:rPr>
        <w:t>3.</w:t>
      </w:r>
      <w:r w:rsidRPr="00FC1F8C">
        <w:rPr>
          <w:rFonts w:ascii="Calibri" w:hAnsi="Calibri"/>
          <w:noProof/>
          <w:sz w:val="24"/>
        </w:rPr>
        <w:tab/>
      </w:r>
      <w:r w:rsidRPr="005C4382">
        <w:rPr>
          <w:noProof/>
          <w:lang w:eastAsia="en-US"/>
        </w:rPr>
        <w:t>Type of submission</w:t>
      </w:r>
      <w:r>
        <w:rPr>
          <w:noProof/>
        </w:rPr>
        <w:tab/>
      </w:r>
      <w:r>
        <w:rPr>
          <w:noProof/>
        </w:rPr>
        <w:fldChar w:fldCharType="begin"/>
      </w:r>
      <w:r>
        <w:rPr>
          <w:noProof/>
        </w:rPr>
        <w:instrText xml:space="preserve"> PAGEREF _Toc479845640 \h </w:instrText>
      </w:r>
      <w:r>
        <w:rPr>
          <w:noProof/>
        </w:rPr>
      </w:r>
      <w:r>
        <w:rPr>
          <w:noProof/>
        </w:rPr>
        <w:fldChar w:fldCharType="separate"/>
      </w:r>
      <w:r w:rsidR="00163322">
        <w:rPr>
          <w:noProof/>
        </w:rPr>
        <w:t>4</w:t>
      </w:r>
      <w:r>
        <w:rPr>
          <w:noProof/>
        </w:rPr>
        <w:fldChar w:fldCharType="end"/>
      </w:r>
    </w:p>
    <w:p w14:paraId="6AD0F8CA" w14:textId="39BEBD86" w:rsidR="00874BC8" w:rsidRPr="00FC1F8C" w:rsidRDefault="00874BC8">
      <w:pPr>
        <w:pStyle w:val="TOC2"/>
        <w:tabs>
          <w:tab w:val="left" w:pos="660"/>
          <w:tab w:val="right" w:leader="dot" w:pos="9017"/>
        </w:tabs>
        <w:rPr>
          <w:rFonts w:ascii="Calibri" w:hAnsi="Calibri"/>
          <w:noProof/>
          <w:sz w:val="24"/>
        </w:rPr>
      </w:pPr>
      <w:r w:rsidRPr="005C4382">
        <w:rPr>
          <w:noProof/>
          <w:lang w:eastAsia="en-US"/>
        </w:rPr>
        <w:t>4.</w:t>
      </w:r>
      <w:r w:rsidRPr="00FC1F8C">
        <w:rPr>
          <w:rFonts w:ascii="Calibri" w:hAnsi="Calibri"/>
          <w:noProof/>
          <w:sz w:val="24"/>
        </w:rPr>
        <w:tab/>
      </w:r>
      <w:r w:rsidRPr="005C4382">
        <w:rPr>
          <w:noProof/>
          <w:lang w:eastAsia="en-US"/>
        </w:rPr>
        <w:t>Copyright acknowledgement</w:t>
      </w:r>
      <w:r>
        <w:rPr>
          <w:noProof/>
        </w:rPr>
        <w:tab/>
      </w:r>
      <w:r>
        <w:rPr>
          <w:noProof/>
        </w:rPr>
        <w:fldChar w:fldCharType="begin"/>
      </w:r>
      <w:r>
        <w:rPr>
          <w:noProof/>
        </w:rPr>
        <w:instrText xml:space="preserve"> PAGEREF _Toc479845641 \h </w:instrText>
      </w:r>
      <w:r>
        <w:rPr>
          <w:noProof/>
        </w:rPr>
      </w:r>
      <w:r>
        <w:rPr>
          <w:noProof/>
        </w:rPr>
        <w:fldChar w:fldCharType="separate"/>
      </w:r>
      <w:r w:rsidR="00163322">
        <w:rPr>
          <w:noProof/>
        </w:rPr>
        <w:t>4</w:t>
      </w:r>
      <w:r>
        <w:rPr>
          <w:noProof/>
        </w:rPr>
        <w:fldChar w:fldCharType="end"/>
      </w:r>
    </w:p>
    <w:p w14:paraId="6DE548D4" w14:textId="066007DA" w:rsidR="00874BC8" w:rsidRPr="00FC1F8C" w:rsidRDefault="00874BC8">
      <w:pPr>
        <w:pStyle w:val="TOC2"/>
        <w:tabs>
          <w:tab w:val="left" w:pos="660"/>
          <w:tab w:val="right" w:leader="dot" w:pos="9017"/>
        </w:tabs>
        <w:rPr>
          <w:rFonts w:ascii="Calibri" w:hAnsi="Calibri"/>
          <w:noProof/>
          <w:sz w:val="24"/>
        </w:rPr>
      </w:pPr>
      <w:r w:rsidRPr="005C4382">
        <w:rPr>
          <w:noProof/>
          <w:lang w:eastAsia="en-US"/>
        </w:rPr>
        <w:t>5.</w:t>
      </w:r>
      <w:r w:rsidRPr="00FC1F8C">
        <w:rPr>
          <w:rFonts w:ascii="Calibri" w:hAnsi="Calibri"/>
          <w:noProof/>
          <w:sz w:val="24"/>
        </w:rPr>
        <w:tab/>
      </w:r>
      <w:r w:rsidRPr="005C4382">
        <w:rPr>
          <w:noProof/>
          <w:lang w:eastAsia="en-US"/>
        </w:rPr>
        <w:t>Licensing and franchise</w:t>
      </w:r>
      <w:r>
        <w:rPr>
          <w:noProof/>
        </w:rPr>
        <w:tab/>
      </w:r>
      <w:r>
        <w:rPr>
          <w:noProof/>
        </w:rPr>
        <w:fldChar w:fldCharType="begin"/>
      </w:r>
      <w:r>
        <w:rPr>
          <w:noProof/>
        </w:rPr>
        <w:instrText xml:space="preserve"> PAGEREF _Toc479845642 \h </w:instrText>
      </w:r>
      <w:r>
        <w:rPr>
          <w:noProof/>
        </w:rPr>
      </w:r>
      <w:r>
        <w:rPr>
          <w:noProof/>
        </w:rPr>
        <w:fldChar w:fldCharType="separate"/>
      </w:r>
      <w:r w:rsidR="00163322">
        <w:rPr>
          <w:noProof/>
        </w:rPr>
        <w:t>4</w:t>
      </w:r>
      <w:r>
        <w:rPr>
          <w:noProof/>
        </w:rPr>
        <w:fldChar w:fldCharType="end"/>
      </w:r>
    </w:p>
    <w:p w14:paraId="1027D924" w14:textId="56AA7735" w:rsidR="00874BC8" w:rsidRPr="00FC1F8C" w:rsidRDefault="00874BC8">
      <w:pPr>
        <w:pStyle w:val="TOC2"/>
        <w:tabs>
          <w:tab w:val="left" w:pos="660"/>
          <w:tab w:val="right" w:leader="dot" w:pos="9017"/>
        </w:tabs>
        <w:rPr>
          <w:rFonts w:ascii="Calibri" w:hAnsi="Calibri"/>
          <w:noProof/>
          <w:sz w:val="24"/>
        </w:rPr>
      </w:pPr>
      <w:r w:rsidRPr="005C4382">
        <w:rPr>
          <w:noProof/>
          <w:lang w:eastAsia="en-US"/>
        </w:rPr>
        <w:t>6.</w:t>
      </w:r>
      <w:r w:rsidRPr="00FC1F8C">
        <w:rPr>
          <w:rFonts w:ascii="Calibri" w:hAnsi="Calibri"/>
          <w:noProof/>
          <w:sz w:val="24"/>
        </w:rPr>
        <w:tab/>
      </w:r>
      <w:r w:rsidRPr="005C4382">
        <w:rPr>
          <w:noProof/>
          <w:lang w:eastAsia="en-US"/>
        </w:rPr>
        <w:t>Course accrediting body</w:t>
      </w:r>
      <w:r>
        <w:rPr>
          <w:noProof/>
        </w:rPr>
        <w:tab/>
      </w:r>
      <w:r>
        <w:rPr>
          <w:noProof/>
        </w:rPr>
        <w:fldChar w:fldCharType="begin"/>
      </w:r>
      <w:r>
        <w:rPr>
          <w:noProof/>
        </w:rPr>
        <w:instrText xml:space="preserve"> PAGEREF _Toc479845643 \h </w:instrText>
      </w:r>
      <w:r>
        <w:rPr>
          <w:noProof/>
        </w:rPr>
      </w:r>
      <w:r>
        <w:rPr>
          <w:noProof/>
        </w:rPr>
        <w:fldChar w:fldCharType="separate"/>
      </w:r>
      <w:r w:rsidR="00163322">
        <w:rPr>
          <w:noProof/>
        </w:rPr>
        <w:t>5</w:t>
      </w:r>
      <w:r>
        <w:rPr>
          <w:noProof/>
        </w:rPr>
        <w:fldChar w:fldCharType="end"/>
      </w:r>
    </w:p>
    <w:p w14:paraId="63C1F1BF" w14:textId="36B7954A" w:rsidR="00874BC8" w:rsidRPr="00FC1F8C" w:rsidRDefault="00874BC8">
      <w:pPr>
        <w:pStyle w:val="TOC2"/>
        <w:tabs>
          <w:tab w:val="left" w:pos="660"/>
          <w:tab w:val="right" w:leader="dot" w:pos="9017"/>
        </w:tabs>
        <w:rPr>
          <w:rFonts w:ascii="Calibri" w:hAnsi="Calibri"/>
          <w:noProof/>
          <w:sz w:val="24"/>
        </w:rPr>
      </w:pPr>
      <w:r w:rsidRPr="005C4382">
        <w:rPr>
          <w:noProof/>
          <w:lang w:eastAsia="en-US"/>
        </w:rPr>
        <w:t>7.</w:t>
      </w:r>
      <w:r w:rsidRPr="00FC1F8C">
        <w:rPr>
          <w:rFonts w:ascii="Calibri" w:hAnsi="Calibri"/>
          <w:noProof/>
          <w:sz w:val="24"/>
        </w:rPr>
        <w:tab/>
      </w:r>
      <w:r w:rsidRPr="005C4382">
        <w:rPr>
          <w:noProof/>
          <w:lang w:eastAsia="en-US"/>
        </w:rPr>
        <w:t>AVETMISS information</w:t>
      </w:r>
      <w:r>
        <w:rPr>
          <w:noProof/>
        </w:rPr>
        <w:tab/>
      </w:r>
      <w:r>
        <w:rPr>
          <w:noProof/>
        </w:rPr>
        <w:fldChar w:fldCharType="begin"/>
      </w:r>
      <w:r>
        <w:rPr>
          <w:noProof/>
        </w:rPr>
        <w:instrText xml:space="preserve"> PAGEREF _Toc479845644 \h </w:instrText>
      </w:r>
      <w:r>
        <w:rPr>
          <w:noProof/>
        </w:rPr>
      </w:r>
      <w:r>
        <w:rPr>
          <w:noProof/>
        </w:rPr>
        <w:fldChar w:fldCharType="separate"/>
      </w:r>
      <w:r w:rsidR="00163322">
        <w:rPr>
          <w:noProof/>
        </w:rPr>
        <w:t>5</w:t>
      </w:r>
      <w:r>
        <w:rPr>
          <w:noProof/>
        </w:rPr>
        <w:fldChar w:fldCharType="end"/>
      </w:r>
    </w:p>
    <w:p w14:paraId="22642B05" w14:textId="273B9EF0" w:rsidR="00874BC8" w:rsidRPr="00FC1F8C" w:rsidRDefault="00874BC8">
      <w:pPr>
        <w:pStyle w:val="TOC2"/>
        <w:tabs>
          <w:tab w:val="left" w:pos="660"/>
          <w:tab w:val="right" w:leader="dot" w:pos="9017"/>
        </w:tabs>
        <w:rPr>
          <w:rFonts w:ascii="Calibri" w:hAnsi="Calibri"/>
          <w:noProof/>
          <w:sz w:val="24"/>
        </w:rPr>
      </w:pPr>
      <w:r w:rsidRPr="005C4382">
        <w:rPr>
          <w:noProof/>
          <w:lang w:eastAsia="en-US"/>
        </w:rPr>
        <w:t>8.</w:t>
      </w:r>
      <w:r w:rsidRPr="00FC1F8C">
        <w:rPr>
          <w:rFonts w:ascii="Calibri" w:hAnsi="Calibri"/>
          <w:noProof/>
          <w:sz w:val="24"/>
        </w:rPr>
        <w:tab/>
      </w:r>
      <w:r w:rsidRPr="005C4382">
        <w:rPr>
          <w:noProof/>
          <w:lang w:eastAsia="en-US"/>
        </w:rPr>
        <w:t>Period of accreditation</w:t>
      </w:r>
      <w:r>
        <w:rPr>
          <w:noProof/>
        </w:rPr>
        <w:tab/>
      </w:r>
      <w:r>
        <w:rPr>
          <w:noProof/>
        </w:rPr>
        <w:fldChar w:fldCharType="begin"/>
      </w:r>
      <w:r>
        <w:rPr>
          <w:noProof/>
        </w:rPr>
        <w:instrText xml:space="preserve"> PAGEREF _Toc479845645 \h </w:instrText>
      </w:r>
      <w:r>
        <w:rPr>
          <w:noProof/>
        </w:rPr>
      </w:r>
      <w:r>
        <w:rPr>
          <w:noProof/>
        </w:rPr>
        <w:fldChar w:fldCharType="separate"/>
      </w:r>
      <w:r w:rsidR="00163322">
        <w:rPr>
          <w:noProof/>
        </w:rPr>
        <w:t>5</w:t>
      </w:r>
      <w:r>
        <w:rPr>
          <w:noProof/>
        </w:rPr>
        <w:fldChar w:fldCharType="end"/>
      </w:r>
    </w:p>
    <w:p w14:paraId="77D3113D" w14:textId="6AFD7EFA" w:rsidR="00874BC8" w:rsidRPr="00BB6C6A" w:rsidRDefault="00874BC8">
      <w:pPr>
        <w:pStyle w:val="TOC1"/>
        <w:tabs>
          <w:tab w:val="right" w:leader="dot" w:pos="9017"/>
        </w:tabs>
        <w:rPr>
          <w:rFonts w:ascii="Calibri" w:hAnsi="Calibri"/>
          <w:noProof/>
          <w:sz w:val="24"/>
          <w:lang w:val="fr-FR"/>
        </w:rPr>
      </w:pPr>
      <w:r w:rsidRPr="00BB6C6A">
        <w:rPr>
          <w:noProof/>
          <w:lang w:val="fr-FR"/>
        </w:rPr>
        <w:t>Section B: Course information</w:t>
      </w:r>
      <w:r w:rsidRPr="00BB6C6A">
        <w:rPr>
          <w:noProof/>
          <w:lang w:val="fr-FR"/>
        </w:rPr>
        <w:tab/>
      </w:r>
      <w:r>
        <w:rPr>
          <w:noProof/>
        </w:rPr>
        <w:fldChar w:fldCharType="begin"/>
      </w:r>
      <w:r w:rsidRPr="00BB6C6A">
        <w:rPr>
          <w:noProof/>
          <w:lang w:val="fr-FR"/>
        </w:rPr>
        <w:instrText xml:space="preserve"> PAGEREF _Toc479845646 \h </w:instrText>
      </w:r>
      <w:r>
        <w:rPr>
          <w:noProof/>
        </w:rPr>
      </w:r>
      <w:r>
        <w:rPr>
          <w:noProof/>
        </w:rPr>
        <w:fldChar w:fldCharType="separate"/>
      </w:r>
      <w:r w:rsidR="00163322">
        <w:rPr>
          <w:noProof/>
          <w:lang w:val="fr-FR"/>
        </w:rPr>
        <w:t>6</w:t>
      </w:r>
      <w:r>
        <w:rPr>
          <w:noProof/>
        </w:rPr>
        <w:fldChar w:fldCharType="end"/>
      </w:r>
    </w:p>
    <w:p w14:paraId="77495ABA" w14:textId="1F664B9B" w:rsidR="00874BC8" w:rsidRPr="00BB6C6A" w:rsidRDefault="00874BC8">
      <w:pPr>
        <w:pStyle w:val="TOC2"/>
        <w:tabs>
          <w:tab w:val="left" w:pos="660"/>
          <w:tab w:val="right" w:leader="dot" w:pos="9017"/>
        </w:tabs>
        <w:rPr>
          <w:rFonts w:ascii="Calibri" w:hAnsi="Calibri"/>
          <w:noProof/>
          <w:sz w:val="24"/>
          <w:lang w:val="fr-FR"/>
        </w:rPr>
      </w:pPr>
      <w:r w:rsidRPr="00BB6C6A">
        <w:rPr>
          <w:noProof/>
          <w:lang w:val="fr-FR" w:eastAsia="en-US"/>
        </w:rPr>
        <w:t>1.</w:t>
      </w:r>
      <w:r w:rsidRPr="00BB6C6A">
        <w:rPr>
          <w:rFonts w:ascii="Calibri" w:hAnsi="Calibri"/>
          <w:noProof/>
          <w:sz w:val="24"/>
          <w:lang w:val="fr-FR"/>
        </w:rPr>
        <w:tab/>
      </w:r>
      <w:r w:rsidRPr="00BB6C6A">
        <w:rPr>
          <w:noProof/>
          <w:lang w:val="fr-FR" w:eastAsia="en-US"/>
        </w:rPr>
        <w:t>Nomenclature</w:t>
      </w:r>
      <w:r w:rsidRPr="00BB6C6A">
        <w:rPr>
          <w:noProof/>
          <w:lang w:val="fr-FR"/>
        </w:rPr>
        <w:tab/>
      </w:r>
      <w:r>
        <w:rPr>
          <w:noProof/>
        </w:rPr>
        <w:fldChar w:fldCharType="begin"/>
      </w:r>
      <w:r w:rsidRPr="00BB6C6A">
        <w:rPr>
          <w:noProof/>
          <w:lang w:val="fr-FR"/>
        </w:rPr>
        <w:instrText xml:space="preserve"> PAGEREF _Toc479845647 \h </w:instrText>
      </w:r>
      <w:r>
        <w:rPr>
          <w:noProof/>
        </w:rPr>
      </w:r>
      <w:r>
        <w:rPr>
          <w:noProof/>
        </w:rPr>
        <w:fldChar w:fldCharType="separate"/>
      </w:r>
      <w:r w:rsidR="00163322">
        <w:rPr>
          <w:noProof/>
          <w:lang w:val="fr-FR"/>
        </w:rPr>
        <w:t>6</w:t>
      </w:r>
      <w:r>
        <w:rPr>
          <w:noProof/>
        </w:rPr>
        <w:fldChar w:fldCharType="end"/>
      </w:r>
    </w:p>
    <w:p w14:paraId="542A7E4A" w14:textId="71A523B1" w:rsidR="00874BC8" w:rsidRPr="00FC1F8C" w:rsidRDefault="00874BC8">
      <w:pPr>
        <w:pStyle w:val="TOC3"/>
        <w:tabs>
          <w:tab w:val="left" w:pos="1100"/>
          <w:tab w:val="right" w:leader="dot" w:pos="9017"/>
        </w:tabs>
        <w:rPr>
          <w:rFonts w:ascii="Calibri" w:hAnsi="Calibri"/>
          <w:noProof/>
          <w:sz w:val="24"/>
        </w:rPr>
      </w:pPr>
      <w:r w:rsidRPr="005C4382">
        <w:rPr>
          <w:noProof/>
          <w:lang w:eastAsia="en-US"/>
        </w:rPr>
        <w:t>1.1</w:t>
      </w:r>
      <w:r w:rsidRPr="00FC1F8C">
        <w:rPr>
          <w:rFonts w:ascii="Calibri" w:hAnsi="Calibri"/>
          <w:noProof/>
          <w:sz w:val="24"/>
        </w:rPr>
        <w:tab/>
      </w:r>
      <w:r w:rsidRPr="005C4382">
        <w:rPr>
          <w:noProof/>
          <w:lang w:eastAsia="en-US"/>
        </w:rPr>
        <w:t>Name of the qualification</w:t>
      </w:r>
      <w:r>
        <w:rPr>
          <w:noProof/>
        </w:rPr>
        <w:tab/>
      </w:r>
      <w:r>
        <w:rPr>
          <w:noProof/>
        </w:rPr>
        <w:fldChar w:fldCharType="begin"/>
      </w:r>
      <w:r>
        <w:rPr>
          <w:noProof/>
        </w:rPr>
        <w:instrText xml:space="preserve"> PAGEREF _Toc479845648 \h </w:instrText>
      </w:r>
      <w:r>
        <w:rPr>
          <w:noProof/>
        </w:rPr>
      </w:r>
      <w:r>
        <w:rPr>
          <w:noProof/>
        </w:rPr>
        <w:fldChar w:fldCharType="separate"/>
      </w:r>
      <w:r w:rsidR="00163322">
        <w:rPr>
          <w:noProof/>
        </w:rPr>
        <w:t>6</w:t>
      </w:r>
      <w:r>
        <w:rPr>
          <w:noProof/>
        </w:rPr>
        <w:fldChar w:fldCharType="end"/>
      </w:r>
    </w:p>
    <w:p w14:paraId="7D3BCC4C" w14:textId="188073F5" w:rsidR="00874BC8" w:rsidRPr="00FC1F8C" w:rsidRDefault="00874BC8">
      <w:pPr>
        <w:pStyle w:val="TOC3"/>
        <w:tabs>
          <w:tab w:val="left" w:pos="1100"/>
          <w:tab w:val="right" w:leader="dot" w:pos="9017"/>
        </w:tabs>
        <w:rPr>
          <w:rFonts w:ascii="Calibri" w:hAnsi="Calibri"/>
          <w:noProof/>
          <w:sz w:val="24"/>
        </w:rPr>
      </w:pPr>
      <w:r w:rsidRPr="005C4382">
        <w:rPr>
          <w:noProof/>
          <w:lang w:eastAsia="en-US"/>
        </w:rPr>
        <w:t>1.2</w:t>
      </w:r>
      <w:r w:rsidRPr="00FC1F8C">
        <w:rPr>
          <w:rFonts w:ascii="Calibri" w:hAnsi="Calibri"/>
          <w:noProof/>
          <w:sz w:val="24"/>
        </w:rPr>
        <w:tab/>
      </w:r>
      <w:r w:rsidRPr="005C4382">
        <w:rPr>
          <w:noProof/>
          <w:lang w:eastAsia="en-US"/>
        </w:rPr>
        <w:t>Nominal duration of the course</w:t>
      </w:r>
      <w:r>
        <w:rPr>
          <w:noProof/>
        </w:rPr>
        <w:tab/>
      </w:r>
      <w:r>
        <w:rPr>
          <w:noProof/>
        </w:rPr>
        <w:fldChar w:fldCharType="begin"/>
      </w:r>
      <w:r>
        <w:rPr>
          <w:noProof/>
        </w:rPr>
        <w:instrText xml:space="preserve"> PAGEREF _Toc479845649 \h </w:instrText>
      </w:r>
      <w:r>
        <w:rPr>
          <w:noProof/>
        </w:rPr>
      </w:r>
      <w:r>
        <w:rPr>
          <w:noProof/>
        </w:rPr>
        <w:fldChar w:fldCharType="separate"/>
      </w:r>
      <w:r w:rsidR="00163322">
        <w:rPr>
          <w:noProof/>
        </w:rPr>
        <w:t>6</w:t>
      </w:r>
      <w:r>
        <w:rPr>
          <w:noProof/>
        </w:rPr>
        <w:fldChar w:fldCharType="end"/>
      </w:r>
    </w:p>
    <w:p w14:paraId="7A1983A1" w14:textId="2FF7B436" w:rsidR="00874BC8" w:rsidRPr="00FC1F8C" w:rsidRDefault="00874BC8">
      <w:pPr>
        <w:pStyle w:val="TOC2"/>
        <w:tabs>
          <w:tab w:val="left" w:pos="660"/>
          <w:tab w:val="right" w:leader="dot" w:pos="9017"/>
        </w:tabs>
        <w:rPr>
          <w:rFonts w:ascii="Calibri" w:hAnsi="Calibri"/>
          <w:noProof/>
          <w:sz w:val="24"/>
        </w:rPr>
      </w:pPr>
      <w:r w:rsidRPr="005C4382">
        <w:rPr>
          <w:noProof/>
          <w:lang w:eastAsia="en-US"/>
        </w:rPr>
        <w:t>2.</w:t>
      </w:r>
      <w:r w:rsidRPr="00FC1F8C">
        <w:rPr>
          <w:rFonts w:ascii="Calibri" w:hAnsi="Calibri"/>
          <w:noProof/>
          <w:sz w:val="24"/>
        </w:rPr>
        <w:tab/>
      </w:r>
      <w:r w:rsidRPr="005C4382">
        <w:rPr>
          <w:noProof/>
          <w:lang w:eastAsia="en-US"/>
        </w:rPr>
        <w:t>Vocational or educational outcomes</w:t>
      </w:r>
      <w:r>
        <w:rPr>
          <w:noProof/>
        </w:rPr>
        <w:tab/>
      </w:r>
      <w:r>
        <w:rPr>
          <w:noProof/>
        </w:rPr>
        <w:fldChar w:fldCharType="begin"/>
      </w:r>
      <w:r>
        <w:rPr>
          <w:noProof/>
        </w:rPr>
        <w:instrText xml:space="preserve"> PAGEREF _Toc479845650 \h </w:instrText>
      </w:r>
      <w:r>
        <w:rPr>
          <w:noProof/>
        </w:rPr>
      </w:r>
      <w:r>
        <w:rPr>
          <w:noProof/>
        </w:rPr>
        <w:fldChar w:fldCharType="separate"/>
      </w:r>
      <w:r w:rsidR="00163322">
        <w:rPr>
          <w:noProof/>
        </w:rPr>
        <w:t>6</w:t>
      </w:r>
      <w:r>
        <w:rPr>
          <w:noProof/>
        </w:rPr>
        <w:fldChar w:fldCharType="end"/>
      </w:r>
    </w:p>
    <w:p w14:paraId="3FDBB9CA" w14:textId="610BB041" w:rsidR="00874BC8" w:rsidRPr="00FC1F8C" w:rsidRDefault="00874BC8">
      <w:pPr>
        <w:pStyle w:val="TOC3"/>
        <w:tabs>
          <w:tab w:val="left" w:pos="1100"/>
          <w:tab w:val="right" w:leader="dot" w:pos="9017"/>
        </w:tabs>
        <w:rPr>
          <w:rFonts w:ascii="Calibri" w:hAnsi="Calibri"/>
          <w:noProof/>
          <w:sz w:val="24"/>
        </w:rPr>
      </w:pPr>
      <w:r w:rsidRPr="005C4382">
        <w:rPr>
          <w:noProof/>
          <w:lang w:eastAsia="en-US"/>
        </w:rPr>
        <w:t>2.1</w:t>
      </w:r>
      <w:r w:rsidRPr="00FC1F8C">
        <w:rPr>
          <w:rFonts w:ascii="Calibri" w:hAnsi="Calibri"/>
          <w:noProof/>
          <w:sz w:val="24"/>
        </w:rPr>
        <w:tab/>
      </w:r>
      <w:r w:rsidRPr="005C4382">
        <w:rPr>
          <w:noProof/>
          <w:lang w:eastAsia="en-US"/>
        </w:rPr>
        <w:t>Purpose of the course</w:t>
      </w:r>
      <w:r>
        <w:rPr>
          <w:noProof/>
        </w:rPr>
        <w:tab/>
      </w:r>
      <w:r>
        <w:rPr>
          <w:noProof/>
        </w:rPr>
        <w:fldChar w:fldCharType="begin"/>
      </w:r>
      <w:r>
        <w:rPr>
          <w:noProof/>
        </w:rPr>
        <w:instrText xml:space="preserve"> PAGEREF _Toc479845651 \h </w:instrText>
      </w:r>
      <w:r>
        <w:rPr>
          <w:noProof/>
        </w:rPr>
      </w:r>
      <w:r>
        <w:rPr>
          <w:noProof/>
        </w:rPr>
        <w:fldChar w:fldCharType="separate"/>
      </w:r>
      <w:r w:rsidR="00163322">
        <w:rPr>
          <w:noProof/>
        </w:rPr>
        <w:t>6</w:t>
      </w:r>
      <w:r>
        <w:rPr>
          <w:noProof/>
        </w:rPr>
        <w:fldChar w:fldCharType="end"/>
      </w:r>
    </w:p>
    <w:p w14:paraId="6B734F6D" w14:textId="72B73DD5" w:rsidR="00874BC8" w:rsidRPr="00FC1F8C" w:rsidRDefault="00874BC8">
      <w:pPr>
        <w:pStyle w:val="TOC2"/>
        <w:tabs>
          <w:tab w:val="left" w:pos="660"/>
          <w:tab w:val="right" w:leader="dot" w:pos="9017"/>
        </w:tabs>
        <w:rPr>
          <w:rFonts w:ascii="Calibri" w:hAnsi="Calibri"/>
          <w:noProof/>
          <w:sz w:val="24"/>
        </w:rPr>
      </w:pPr>
      <w:r w:rsidRPr="005C4382">
        <w:rPr>
          <w:noProof/>
          <w:lang w:eastAsia="en-US"/>
        </w:rPr>
        <w:t>3.</w:t>
      </w:r>
      <w:r w:rsidRPr="00FC1F8C">
        <w:rPr>
          <w:rFonts w:ascii="Calibri" w:hAnsi="Calibri"/>
          <w:noProof/>
          <w:sz w:val="24"/>
        </w:rPr>
        <w:tab/>
      </w:r>
      <w:r w:rsidRPr="005C4382">
        <w:rPr>
          <w:noProof/>
          <w:lang w:eastAsia="en-US"/>
        </w:rPr>
        <w:t>Development of the course</w:t>
      </w:r>
      <w:r>
        <w:rPr>
          <w:noProof/>
        </w:rPr>
        <w:tab/>
      </w:r>
      <w:r>
        <w:rPr>
          <w:noProof/>
        </w:rPr>
        <w:fldChar w:fldCharType="begin"/>
      </w:r>
      <w:r>
        <w:rPr>
          <w:noProof/>
        </w:rPr>
        <w:instrText xml:space="preserve"> PAGEREF _Toc479845652 \h </w:instrText>
      </w:r>
      <w:r>
        <w:rPr>
          <w:noProof/>
        </w:rPr>
      </w:r>
      <w:r>
        <w:rPr>
          <w:noProof/>
        </w:rPr>
        <w:fldChar w:fldCharType="separate"/>
      </w:r>
      <w:r w:rsidR="00163322">
        <w:rPr>
          <w:noProof/>
        </w:rPr>
        <w:t>6</w:t>
      </w:r>
      <w:r>
        <w:rPr>
          <w:noProof/>
        </w:rPr>
        <w:fldChar w:fldCharType="end"/>
      </w:r>
    </w:p>
    <w:p w14:paraId="41BAE8A8" w14:textId="7FEB6491" w:rsidR="00874BC8" w:rsidRPr="00FC1F8C" w:rsidRDefault="00874BC8">
      <w:pPr>
        <w:pStyle w:val="TOC3"/>
        <w:tabs>
          <w:tab w:val="left" w:pos="1100"/>
          <w:tab w:val="right" w:leader="dot" w:pos="9017"/>
        </w:tabs>
        <w:rPr>
          <w:rFonts w:ascii="Calibri" w:hAnsi="Calibri"/>
          <w:noProof/>
          <w:sz w:val="24"/>
        </w:rPr>
      </w:pPr>
      <w:r w:rsidRPr="005C4382">
        <w:rPr>
          <w:noProof/>
          <w:lang w:eastAsia="en-US"/>
        </w:rPr>
        <w:t>3.1</w:t>
      </w:r>
      <w:r w:rsidRPr="00FC1F8C">
        <w:rPr>
          <w:rFonts w:ascii="Calibri" w:hAnsi="Calibri"/>
          <w:noProof/>
          <w:sz w:val="24"/>
        </w:rPr>
        <w:tab/>
      </w:r>
      <w:r w:rsidRPr="005C4382">
        <w:rPr>
          <w:noProof/>
          <w:lang w:eastAsia="en-US"/>
        </w:rPr>
        <w:t>Industry/enterprise/ community needs</w:t>
      </w:r>
      <w:r>
        <w:rPr>
          <w:noProof/>
        </w:rPr>
        <w:tab/>
      </w:r>
      <w:r>
        <w:rPr>
          <w:noProof/>
        </w:rPr>
        <w:fldChar w:fldCharType="begin"/>
      </w:r>
      <w:r>
        <w:rPr>
          <w:noProof/>
        </w:rPr>
        <w:instrText xml:space="preserve"> PAGEREF _Toc479845653 \h </w:instrText>
      </w:r>
      <w:r>
        <w:rPr>
          <w:noProof/>
        </w:rPr>
      </w:r>
      <w:r>
        <w:rPr>
          <w:noProof/>
        </w:rPr>
        <w:fldChar w:fldCharType="separate"/>
      </w:r>
      <w:r w:rsidR="00163322">
        <w:rPr>
          <w:noProof/>
        </w:rPr>
        <w:t>6</w:t>
      </w:r>
      <w:r>
        <w:rPr>
          <w:noProof/>
        </w:rPr>
        <w:fldChar w:fldCharType="end"/>
      </w:r>
    </w:p>
    <w:p w14:paraId="3A7C49C7" w14:textId="745B107B" w:rsidR="00874BC8" w:rsidRPr="00FC1F8C" w:rsidRDefault="00874BC8">
      <w:pPr>
        <w:pStyle w:val="TOC3"/>
        <w:tabs>
          <w:tab w:val="left" w:pos="1100"/>
          <w:tab w:val="right" w:leader="dot" w:pos="9017"/>
        </w:tabs>
        <w:rPr>
          <w:rFonts w:ascii="Calibri" w:hAnsi="Calibri"/>
          <w:noProof/>
          <w:sz w:val="24"/>
        </w:rPr>
      </w:pPr>
      <w:r w:rsidRPr="005C4382">
        <w:rPr>
          <w:noProof/>
          <w:lang w:eastAsia="en-US"/>
        </w:rPr>
        <w:t>3.2</w:t>
      </w:r>
      <w:r w:rsidRPr="00FC1F8C">
        <w:rPr>
          <w:rFonts w:ascii="Calibri" w:hAnsi="Calibri"/>
          <w:noProof/>
          <w:sz w:val="24"/>
        </w:rPr>
        <w:tab/>
      </w:r>
      <w:r w:rsidRPr="005C4382">
        <w:rPr>
          <w:noProof/>
          <w:lang w:eastAsia="en-US"/>
        </w:rPr>
        <w:t>Review for re-accreditation</w:t>
      </w:r>
      <w:r>
        <w:rPr>
          <w:noProof/>
        </w:rPr>
        <w:tab/>
      </w:r>
      <w:r>
        <w:rPr>
          <w:noProof/>
        </w:rPr>
        <w:fldChar w:fldCharType="begin"/>
      </w:r>
      <w:r>
        <w:rPr>
          <w:noProof/>
        </w:rPr>
        <w:instrText xml:space="preserve"> PAGEREF _Toc479845654 \h </w:instrText>
      </w:r>
      <w:r>
        <w:rPr>
          <w:noProof/>
        </w:rPr>
      </w:r>
      <w:r>
        <w:rPr>
          <w:noProof/>
        </w:rPr>
        <w:fldChar w:fldCharType="separate"/>
      </w:r>
      <w:r w:rsidR="00163322">
        <w:rPr>
          <w:noProof/>
        </w:rPr>
        <w:t>11</w:t>
      </w:r>
      <w:r>
        <w:rPr>
          <w:noProof/>
        </w:rPr>
        <w:fldChar w:fldCharType="end"/>
      </w:r>
    </w:p>
    <w:p w14:paraId="4D271B7A" w14:textId="24910F8F" w:rsidR="00874BC8" w:rsidRPr="00FC1F8C" w:rsidRDefault="00874BC8">
      <w:pPr>
        <w:pStyle w:val="TOC2"/>
        <w:tabs>
          <w:tab w:val="left" w:pos="660"/>
          <w:tab w:val="right" w:leader="dot" w:pos="9017"/>
        </w:tabs>
        <w:rPr>
          <w:rFonts w:ascii="Calibri" w:hAnsi="Calibri"/>
          <w:noProof/>
          <w:sz w:val="24"/>
        </w:rPr>
      </w:pPr>
      <w:r w:rsidRPr="005C4382">
        <w:rPr>
          <w:noProof/>
          <w:lang w:eastAsia="en-US"/>
        </w:rPr>
        <w:t>4.</w:t>
      </w:r>
      <w:r w:rsidRPr="00FC1F8C">
        <w:rPr>
          <w:rFonts w:ascii="Calibri" w:hAnsi="Calibri"/>
          <w:noProof/>
          <w:sz w:val="24"/>
        </w:rPr>
        <w:tab/>
      </w:r>
      <w:r w:rsidRPr="005C4382">
        <w:rPr>
          <w:noProof/>
          <w:lang w:eastAsia="en-US"/>
        </w:rPr>
        <w:t>Course outcomes</w:t>
      </w:r>
      <w:r>
        <w:rPr>
          <w:noProof/>
        </w:rPr>
        <w:tab/>
      </w:r>
      <w:r>
        <w:rPr>
          <w:noProof/>
        </w:rPr>
        <w:fldChar w:fldCharType="begin"/>
      </w:r>
      <w:r>
        <w:rPr>
          <w:noProof/>
        </w:rPr>
        <w:instrText xml:space="preserve"> PAGEREF _Toc479845655 \h </w:instrText>
      </w:r>
      <w:r>
        <w:rPr>
          <w:noProof/>
        </w:rPr>
      </w:r>
      <w:r>
        <w:rPr>
          <w:noProof/>
        </w:rPr>
        <w:fldChar w:fldCharType="separate"/>
      </w:r>
      <w:r w:rsidR="00163322">
        <w:rPr>
          <w:noProof/>
        </w:rPr>
        <w:t>12</w:t>
      </w:r>
      <w:r>
        <w:rPr>
          <w:noProof/>
        </w:rPr>
        <w:fldChar w:fldCharType="end"/>
      </w:r>
    </w:p>
    <w:p w14:paraId="7055FC65" w14:textId="086EF39B"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4.1</w:t>
      </w:r>
      <w:r w:rsidRPr="00FC1F8C">
        <w:rPr>
          <w:rFonts w:ascii="Calibri" w:hAnsi="Calibri"/>
          <w:noProof/>
          <w:sz w:val="24"/>
        </w:rPr>
        <w:tab/>
      </w:r>
      <w:r w:rsidRPr="005C4382">
        <w:rPr>
          <w:noProof/>
          <w:lang w:eastAsia="en-US"/>
        </w:rPr>
        <w:t>Qualification level</w:t>
      </w:r>
      <w:r>
        <w:rPr>
          <w:noProof/>
        </w:rPr>
        <w:tab/>
      </w:r>
      <w:r>
        <w:rPr>
          <w:noProof/>
        </w:rPr>
        <w:fldChar w:fldCharType="begin"/>
      </w:r>
      <w:r>
        <w:rPr>
          <w:noProof/>
        </w:rPr>
        <w:instrText xml:space="preserve"> PAGEREF _Toc479845656 \h </w:instrText>
      </w:r>
      <w:r>
        <w:rPr>
          <w:noProof/>
        </w:rPr>
      </w:r>
      <w:r>
        <w:rPr>
          <w:noProof/>
        </w:rPr>
        <w:fldChar w:fldCharType="separate"/>
      </w:r>
      <w:r w:rsidR="00163322">
        <w:rPr>
          <w:noProof/>
        </w:rPr>
        <w:t>12</w:t>
      </w:r>
      <w:r>
        <w:rPr>
          <w:noProof/>
        </w:rPr>
        <w:fldChar w:fldCharType="end"/>
      </w:r>
    </w:p>
    <w:p w14:paraId="2DC0B02B" w14:textId="23D27EB5"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4.2</w:t>
      </w:r>
      <w:r w:rsidRPr="00FC1F8C">
        <w:rPr>
          <w:rFonts w:ascii="Calibri" w:hAnsi="Calibri"/>
          <w:noProof/>
          <w:sz w:val="24"/>
        </w:rPr>
        <w:tab/>
      </w:r>
      <w:r w:rsidRPr="005C4382">
        <w:rPr>
          <w:noProof/>
          <w:lang w:eastAsia="en-US"/>
        </w:rPr>
        <w:t>Employability skills</w:t>
      </w:r>
      <w:r>
        <w:rPr>
          <w:noProof/>
        </w:rPr>
        <w:tab/>
      </w:r>
      <w:r>
        <w:rPr>
          <w:noProof/>
        </w:rPr>
        <w:fldChar w:fldCharType="begin"/>
      </w:r>
      <w:r>
        <w:rPr>
          <w:noProof/>
        </w:rPr>
        <w:instrText xml:space="preserve"> PAGEREF _Toc479845657 \h </w:instrText>
      </w:r>
      <w:r>
        <w:rPr>
          <w:noProof/>
        </w:rPr>
      </w:r>
      <w:r>
        <w:rPr>
          <w:noProof/>
        </w:rPr>
        <w:fldChar w:fldCharType="separate"/>
      </w:r>
      <w:r w:rsidR="00163322">
        <w:rPr>
          <w:noProof/>
        </w:rPr>
        <w:t>12</w:t>
      </w:r>
      <w:r>
        <w:rPr>
          <w:noProof/>
        </w:rPr>
        <w:fldChar w:fldCharType="end"/>
      </w:r>
    </w:p>
    <w:p w14:paraId="543336AA" w14:textId="6F578DFE"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4.3</w:t>
      </w:r>
      <w:r w:rsidRPr="00FC1F8C">
        <w:rPr>
          <w:rFonts w:ascii="Calibri" w:hAnsi="Calibri"/>
          <w:noProof/>
          <w:sz w:val="24"/>
        </w:rPr>
        <w:tab/>
      </w:r>
      <w:r w:rsidRPr="005C4382">
        <w:rPr>
          <w:noProof/>
          <w:lang w:eastAsia="en-US"/>
        </w:rPr>
        <w:t>Recognition given to the course</w:t>
      </w:r>
      <w:r>
        <w:rPr>
          <w:noProof/>
        </w:rPr>
        <w:tab/>
      </w:r>
      <w:r>
        <w:rPr>
          <w:noProof/>
        </w:rPr>
        <w:fldChar w:fldCharType="begin"/>
      </w:r>
      <w:r>
        <w:rPr>
          <w:noProof/>
        </w:rPr>
        <w:instrText xml:space="preserve"> PAGEREF _Toc479845658 \h </w:instrText>
      </w:r>
      <w:r>
        <w:rPr>
          <w:noProof/>
        </w:rPr>
      </w:r>
      <w:r>
        <w:rPr>
          <w:noProof/>
        </w:rPr>
        <w:fldChar w:fldCharType="separate"/>
      </w:r>
      <w:r w:rsidR="00163322">
        <w:rPr>
          <w:noProof/>
        </w:rPr>
        <w:t>12</w:t>
      </w:r>
      <w:r>
        <w:rPr>
          <w:noProof/>
        </w:rPr>
        <w:fldChar w:fldCharType="end"/>
      </w:r>
    </w:p>
    <w:p w14:paraId="4BC4F7D1" w14:textId="530ADD41"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4.4</w:t>
      </w:r>
      <w:r w:rsidRPr="00FC1F8C">
        <w:rPr>
          <w:rFonts w:ascii="Calibri" w:hAnsi="Calibri"/>
          <w:noProof/>
          <w:sz w:val="24"/>
        </w:rPr>
        <w:tab/>
      </w:r>
      <w:r w:rsidRPr="005C4382">
        <w:rPr>
          <w:noProof/>
          <w:lang w:eastAsia="en-US"/>
        </w:rPr>
        <w:t>Licensing/ regulatory requirements</w:t>
      </w:r>
      <w:r>
        <w:rPr>
          <w:noProof/>
        </w:rPr>
        <w:tab/>
      </w:r>
      <w:r>
        <w:rPr>
          <w:noProof/>
        </w:rPr>
        <w:fldChar w:fldCharType="begin"/>
      </w:r>
      <w:r>
        <w:rPr>
          <w:noProof/>
        </w:rPr>
        <w:instrText xml:space="preserve"> PAGEREF _Toc479845659 \h </w:instrText>
      </w:r>
      <w:r>
        <w:rPr>
          <w:noProof/>
        </w:rPr>
      </w:r>
      <w:r>
        <w:rPr>
          <w:noProof/>
        </w:rPr>
        <w:fldChar w:fldCharType="separate"/>
      </w:r>
      <w:r w:rsidR="00163322">
        <w:rPr>
          <w:noProof/>
        </w:rPr>
        <w:t>12</w:t>
      </w:r>
      <w:r>
        <w:rPr>
          <w:noProof/>
        </w:rPr>
        <w:fldChar w:fldCharType="end"/>
      </w:r>
    </w:p>
    <w:p w14:paraId="5E63E185" w14:textId="6C41C7B6" w:rsidR="00874BC8" w:rsidRPr="00FC1F8C" w:rsidRDefault="00874BC8">
      <w:pPr>
        <w:pStyle w:val="TOC2"/>
        <w:tabs>
          <w:tab w:val="left" w:pos="660"/>
          <w:tab w:val="right" w:leader="dot" w:pos="9017"/>
        </w:tabs>
        <w:rPr>
          <w:rFonts w:ascii="Calibri" w:hAnsi="Calibri"/>
          <w:noProof/>
          <w:sz w:val="24"/>
        </w:rPr>
      </w:pPr>
      <w:r w:rsidRPr="005C4382">
        <w:rPr>
          <w:noProof/>
          <w:lang w:eastAsia="en-US"/>
        </w:rPr>
        <w:t>5.</w:t>
      </w:r>
      <w:r w:rsidRPr="00FC1F8C">
        <w:rPr>
          <w:rFonts w:ascii="Calibri" w:hAnsi="Calibri"/>
          <w:noProof/>
          <w:sz w:val="24"/>
        </w:rPr>
        <w:tab/>
      </w:r>
      <w:r w:rsidRPr="005C4382">
        <w:rPr>
          <w:noProof/>
          <w:lang w:eastAsia="en-US"/>
        </w:rPr>
        <w:t>Course rules</w:t>
      </w:r>
      <w:r>
        <w:rPr>
          <w:noProof/>
        </w:rPr>
        <w:tab/>
      </w:r>
      <w:r>
        <w:rPr>
          <w:noProof/>
        </w:rPr>
        <w:fldChar w:fldCharType="begin"/>
      </w:r>
      <w:r>
        <w:rPr>
          <w:noProof/>
        </w:rPr>
        <w:instrText xml:space="preserve"> PAGEREF _Toc479845660 \h </w:instrText>
      </w:r>
      <w:r>
        <w:rPr>
          <w:noProof/>
        </w:rPr>
      </w:r>
      <w:r>
        <w:rPr>
          <w:noProof/>
        </w:rPr>
        <w:fldChar w:fldCharType="separate"/>
      </w:r>
      <w:r w:rsidR="00163322">
        <w:rPr>
          <w:noProof/>
        </w:rPr>
        <w:t>13</w:t>
      </w:r>
      <w:r>
        <w:rPr>
          <w:noProof/>
        </w:rPr>
        <w:fldChar w:fldCharType="end"/>
      </w:r>
    </w:p>
    <w:p w14:paraId="38CF87EE" w14:textId="77FD1328" w:rsidR="00874BC8" w:rsidRPr="00FC1F8C" w:rsidRDefault="00874BC8">
      <w:pPr>
        <w:pStyle w:val="TOC3"/>
        <w:tabs>
          <w:tab w:val="left" w:pos="1100"/>
          <w:tab w:val="right" w:leader="dot" w:pos="9017"/>
        </w:tabs>
        <w:rPr>
          <w:rFonts w:ascii="Calibri" w:hAnsi="Calibri"/>
          <w:noProof/>
          <w:sz w:val="24"/>
        </w:rPr>
      </w:pPr>
      <w:r w:rsidRPr="005C4382">
        <w:rPr>
          <w:noProof/>
          <w:lang w:eastAsia="en-US"/>
        </w:rPr>
        <w:t>5.1</w:t>
      </w:r>
      <w:r w:rsidRPr="00FC1F8C">
        <w:rPr>
          <w:rFonts w:ascii="Calibri" w:hAnsi="Calibri"/>
          <w:noProof/>
          <w:sz w:val="24"/>
        </w:rPr>
        <w:tab/>
      </w:r>
      <w:r w:rsidRPr="005C4382">
        <w:rPr>
          <w:noProof/>
          <w:lang w:eastAsia="en-US"/>
        </w:rPr>
        <w:t>Course structure</w:t>
      </w:r>
      <w:r>
        <w:rPr>
          <w:noProof/>
        </w:rPr>
        <w:tab/>
      </w:r>
      <w:r>
        <w:rPr>
          <w:noProof/>
        </w:rPr>
        <w:fldChar w:fldCharType="begin"/>
      </w:r>
      <w:r>
        <w:rPr>
          <w:noProof/>
        </w:rPr>
        <w:instrText xml:space="preserve"> PAGEREF _Toc479845661 \h </w:instrText>
      </w:r>
      <w:r>
        <w:rPr>
          <w:noProof/>
        </w:rPr>
      </w:r>
      <w:r>
        <w:rPr>
          <w:noProof/>
        </w:rPr>
        <w:fldChar w:fldCharType="separate"/>
      </w:r>
      <w:r w:rsidR="00163322">
        <w:rPr>
          <w:noProof/>
        </w:rPr>
        <w:t>13</w:t>
      </w:r>
      <w:r>
        <w:rPr>
          <w:noProof/>
        </w:rPr>
        <w:fldChar w:fldCharType="end"/>
      </w:r>
    </w:p>
    <w:p w14:paraId="0C9E7C6C" w14:textId="7ABAE36B" w:rsidR="00874BC8" w:rsidRPr="00FC1F8C" w:rsidRDefault="00874BC8">
      <w:pPr>
        <w:pStyle w:val="TOC3"/>
        <w:tabs>
          <w:tab w:val="left" w:pos="1100"/>
          <w:tab w:val="right" w:leader="dot" w:pos="9017"/>
        </w:tabs>
        <w:rPr>
          <w:rFonts w:ascii="Calibri" w:hAnsi="Calibri"/>
          <w:noProof/>
          <w:sz w:val="24"/>
        </w:rPr>
      </w:pPr>
      <w:r w:rsidRPr="005C4382">
        <w:rPr>
          <w:noProof/>
          <w:lang w:eastAsia="en-US"/>
        </w:rPr>
        <w:t>5.2</w:t>
      </w:r>
      <w:r w:rsidRPr="00FC1F8C">
        <w:rPr>
          <w:rFonts w:ascii="Calibri" w:hAnsi="Calibri"/>
          <w:noProof/>
          <w:sz w:val="24"/>
        </w:rPr>
        <w:tab/>
      </w:r>
      <w:r w:rsidRPr="005C4382">
        <w:rPr>
          <w:noProof/>
          <w:lang w:eastAsia="en-US"/>
        </w:rPr>
        <w:t>Entry requirements</w:t>
      </w:r>
      <w:r>
        <w:rPr>
          <w:noProof/>
        </w:rPr>
        <w:tab/>
      </w:r>
      <w:r>
        <w:rPr>
          <w:noProof/>
        </w:rPr>
        <w:fldChar w:fldCharType="begin"/>
      </w:r>
      <w:r>
        <w:rPr>
          <w:noProof/>
        </w:rPr>
        <w:instrText xml:space="preserve"> PAGEREF _Toc479845662 \h </w:instrText>
      </w:r>
      <w:r>
        <w:rPr>
          <w:noProof/>
        </w:rPr>
      </w:r>
      <w:r>
        <w:rPr>
          <w:noProof/>
        </w:rPr>
        <w:fldChar w:fldCharType="separate"/>
      </w:r>
      <w:r w:rsidR="00163322">
        <w:rPr>
          <w:noProof/>
        </w:rPr>
        <w:t>13</w:t>
      </w:r>
      <w:r>
        <w:rPr>
          <w:noProof/>
        </w:rPr>
        <w:fldChar w:fldCharType="end"/>
      </w:r>
    </w:p>
    <w:p w14:paraId="3717EF3C" w14:textId="78843C5E" w:rsidR="00874BC8" w:rsidRPr="00FC1F8C" w:rsidRDefault="00874BC8">
      <w:pPr>
        <w:pStyle w:val="TOC2"/>
        <w:tabs>
          <w:tab w:val="left" w:pos="660"/>
          <w:tab w:val="right" w:leader="dot" w:pos="9017"/>
        </w:tabs>
        <w:rPr>
          <w:rFonts w:ascii="Calibri" w:hAnsi="Calibri"/>
          <w:noProof/>
          <w:sz w:val="24"/>
        </w:rPr>
      </w:pPr>
      <w:r w:rsidRPr="005C4382">
        <w:rPr>
          <w:noProof/>
          <w:lang w:eastAsia="en-US"/>
        </w:rPr>
        <w:t>6.</w:t>
      </w:r>
      <w:r w:rsidRPr="00FC1F8C">
        <w:rPr>
          <w:rFonts w:ascii="Calibri" w:hAnsi="Calibri"/>
          <w:noProof/>
          <w:sz w:val="24"/>
        </w:rPr>
        <w:tab/>
      </w:r>
      <w:r w:rsidRPr="005C4382">
        <w:rPr>
          <w:noProof/>
          <w:lang w:eastAsia="en-US"/>
        </w:rPr>
        <w:t>Assessment</w:t>
      </w:r>
      <w:r>
        <w:rPr>
          <w:noProof/>
        </w:rPr>
        <w:tab/>
      </w:r>
      <w:r>
        <w:rPr>
          <w:noProof/>
        </w:rPr>
        <w:fldChar w:fldCharType="begin"/>
      </w:r>
      <w:r>
        <w:rPr>
          <w:noProof/>
        </w:rPr>
        <w:instrText xml:space="preserve"> PAGEREF _Toc479845663 \h </w:instrText>
      </w:r>
      <w:r>
        <w:rPr>
          <w:noProof/>
        </w:rPr>
      </w:r>
      <w:r>
        <w:rPr>
          <w:noProof/>
        </w:rPr>
        <w:fldChar w:fldCharType="separate"/>
      </w:r>
      <w:r w:rsidR="00163322">
        <w:rPr>
          <w:noProof/>
        </w:rPr>
        <w:t>13</w:t>
      </w:r>
      <w:r>
        <w:rPr>
          <w:noProof/>
        </w:rPr>
        <w:fldChar w:fldCharType="end"/>
      </w:r>
    </w:p>
    <w:p w14:paraId="2C41ACE3" w14:textId="7A0D0E34" w:rsidR="00874BC8" w:rsidRPr="00FC1F8C" w:rsidRDefault="00874BC8">
      <w:pPr>
        <w:pStyle w:val="TOC3"/>
        <w:tabs>
          <w:tab w:val="left" w:pos="1100"/>
          <w:tab w:val="right" w:leader="dot" w:pos="9017"/>
        </w:tabs>
        <w:rPr>
          <w:rFonts w:ascii="Calibri" w:hAnsi="Calibri"/>
          <w:noProof/>
          <w:sz w:val="24"/>
        </w:rPr>
      </w:pPr>
      <w:r w:rsidRPr="005C4382">
        <w:rPr>
          <w:noProof/>
          <w:lang w:eastAsia="en-US"/>
        </w:rPr>
        <w:t>6.1</w:t>
      </w:r>
      <w:r w:rsidRPr="00FC1F8C">
        <w:rPr>
          <w:rFonts w:ascii="Calibri" w:hAnsi="Calibri"/>
          <w:noProof/>
          <w:sz w:val="24"/>
        </w:rPr>
        <w:tab/>
      </w:r>
      <w:r w:rsidRPr="005C4382">
        <w:rPr>
          <w:noProof/>
          <w:lang w:eastAsia="en-US"/>
        </w:rPr>
        <w:t>Assessment strategy</w:t>
      </w:r>
      <w:r>
        <w:rPr>
          <w:noProof/>
        </w:rPr>
        <w:tab/>
      </w:r>
      <w:r>
        <w:rPr>
          <w:noProof/>
        </w:rPr>
        <w:fldChar w:fldCharType="begin"/>
      </w:r>
      <w:r>
        <w:rPr>
          <w:noProof/>
        </w:rPr>
        <w:instrText xml:space="preserve"> PAGEREF _Toc479845664 \h </w:instrText>
      </w:r>
      <w:r>
        <w:rPr>
          <w:noProof/>
        </w:rPr>
      </w:r>
      <w:r>
        <w:rPr>
          <w:noProof/>
        </w:rPr>
        <w:fldChar w:fldCharType="separate"/>
      </w:r>
      <w:r w:rsidR="00163322">
        <w:rPr>
          <w:noProof/>
        </w:rPr>
        <w:t>13</w:t>
      </w:r>
      <w:r>
        <w:rPr>
          <w:noProof/>
        </w:rPr>
        <w:fldChar w:fldCharType="end"/>
      </w:r>
    </w:p>
    <w:p w14:paraId="6E923D01" w14:textId="6EACE630" w:rsidR="00874BC8" w:rsidRPr="00FC1F8C" w:rsidRDefault="00874BC8">
      <w:pPr>
        <w:pStyle w:val="TOC3"/>
        <w:tabs>
          <w:tab w:val="left" w:pos="1100"/>
          <w:tab w:val="right" w:leader="dot" w:pos="9017"/>
        </w:tabs>
        <w:rPr>
          <w:rFonts w:ascii="Calibri" w:hAnsi="Calibri"/>
          <w:noProof/>
          <w:sz w:val="24"/>
        </w:rPr>
      </w:pPr>
      <w:r w:rsidRPr="005C4382">
        <w:rPr>
          <w:noProof/>
          <w:lang w:eastAsia="en-US"/>
        </w:rPr>
        <w:t>6.2</w:t>
      </w:r>
      <w:r w:rsidRPr="00FC1F8C">
        <w:rPr>
          <w:rFonts w:ascii="Calibri" w:hAnsi="Calibri"/>
          <w:noProof/>
          <w:sz w:val="24"/>
        </w:rPr>
        <w:tab/>
      </w:r>
      <w:r w:rsidRPr="005C4382">
        <w:rPr>
          <w:noProof/>
          <w:lang w:eastAsia="en-US"/>
        </w:rPr>
        <w:t>Assessor competencies</w:t>
      </w:r>
      <w:r>
        <w:rPr>
          <w:noProof/>
        </w:rPr>
        <w:tab/>
      </w:r>
      <w:r>
        <w:rPr>
          <w:noProof/>
        </w:rPr>
        <w:fldChar w:fldCharType="begin"/>
      </w:r>
      <w:r>
        <w:rPr>
          <w:noProof/>
        </w:rPr>
        <w:instrText xml:space="preserve"> PAGEREF _Toc479845665 \h </w:instrText>
      </w:r>
      <w:r>
        <w:rPr>
          <w:noProof/>
        </w:rPr>
      </w:r>
      <w:r>
        <w:rPr>
          <w:noProof/>
        </w:rPr>
        <w:fldChar w:fldCharType="separate"/>
      </w:r>
      <w:r w:rsidR="00163322">
        <w:rPr>
          <w:noProof/>
        </w:rPr>
        <w:t>14</w:t>
      </w:r>
      <w:r>
        <w:rPr>
          <w:noProof/>
        </w:rPr>
        <w:fldChar w:fldCharType="end"/>
      </w:r>
    </w:p>
    <w:p w14:paraId="7B3B4692" w14:textId="1538F4F3" w:rsidR="00874BC8" w:rsidRPr="00FC1F8C" w:rsidRDefault="00874BC8">
      <w:pPr>
        <w:pStyle w:val="TOC2"/>
        <w:tabs>
          <w:tab w:val="left" w:pos="660"/>
          <w:tab w:val="right" w:leader="dot" w:pos="9017"/>
        </w:tabs>
        <w:rPr>
          <w:rFonts w:ascii="Calibri" w:hAnsi="Calibri"/>
          <w:noProof/>
          <w:sz w:val="24"/>
        </w:rPr>
      </w:pPr>
      <w:r w:rsidRPr="005C4382">
        <w:rPr>
          <w:noProof/>
          <w:lang w:eastAsia="en-US"/>
        </w:rPr>
        <w:t>7.</w:t>
      </w:r>
      <w:r w:rsidRPr="00FC1F8C">
        <w:rPr>
          <w:rFonts w:ascii="Calibri" w:hAnsi="Calibri"/>
          <w:noProof/>
          <w:sz w:val="24"/>
        </w:rPr>
        <w:tab/>
      </w:r>
      <w:r w:rsidRPr="005C4382">
        <w:rPr>
          <w:noProof/>
          <w:lang w:eastAsia="en-US"/>
        </w:rPr>
        <w:t>Delivery</w:t>
      </w:r>
      <w:r>
        <w:rPr>
          <w:noProof/>
        </w:rPr>
        <w:tab/>
      </w:r>
      <w:r>
        <w:rPr>
          <w:noProof/>
        </w:rPr>
        <w:fldChar w:fldCharType="begin"/>
      </w:r>
      <w:r>
        <w:rPr>
          <w:noProof/>
        </w:rPr>
        <w:instrText xml:space="preserve"> PAGEREF _Toc479845666 \h </w:instrText>
      </w:r>
      <w:r>
        <w:rPr>
          <w:noProof/>
        </w:rPr>
      </w:r>
      <w:r>
        <w:rPr>
          <w:noProof/>
        </w:rPr>
        <w:fldChar w:fldCharType="separate"/>
      </w:r>
      <w:r w:rsidR="00163322">
        <w:rPr>
          <w:noProof/>
        </w:rPr>
        <w:t>15</w:t>
      </w:r>
      <w:r>
        <w:rPr>
          <w:noProof/>
        </w:rPr>
        <w:fldChar w:fldCharType="end"/>
      </w:r>
    </w:p>
    <w:p w14:paraId="2C0F4EF1" w14:textId="06DD69CA" w:rsidR="00874BC8" w:rsidRPr="00FC1F8C" w:rsidRDefault="00874BC8">
      <w:pPr>
        <w:pStyle w:val="TOC3"/>
        <w:tabs>
          <w:tab w:val="left" w:pos="1100"/>
          <w:tab w:val="right" w:leader="dot" w:pos="9017"/>
        </w:tabs>
        <w:rPr>
          <w:rFonts w:ascii="Calibri" w:hAnsi="Calibri"/>
          <w:noProof/>
          <w:sz w:val="24"/>
        </w:rPr>
      </w:pPr>
      <w:r w:rsidRPr="005C4382">
        <w:rPr>
          <w:noProof/>
          <w:lang w:eastAsia="en-US"/>
        </w:rPr>
        <w:t>7.1</w:t>
      </w:r>
      <w:r w:rsidRPr="00FC1F8C">
        <w:rPr>
          <w:rFonts w:ascii="Calibri" w:hAnsi="Calibri"/>
          <w:noProof/>
          <w:sz w:val="24"/>
        </w:rPr>
        <w:tab/>
      </w:r>
      <w:r w:rsidRPr="005C4382">
        <w:rPr>
          <w:noProof/>
          <w:lang w:eastAsia="en-US"/>
        </w:rPr>
        <w:t>Delivery modes</w:t>
      </w:r>
      <w:r>
        <w:rPr>
          <w:noProof/>
        </w:rPr>
        <w:tab/>
      </w:r>
      <w:r>
        <w:rPr>
          <w:noProof/>
        </w:rPr>
        <w:fldChar w:fldCharType="begin"/>
      </w:r>
      <w:r>
        <w:rPr>
          <w:noProof/>
        </w:rPr>
        <w:instrText xml:space="preserve"> PAGEREF _Toc479845667 \h </w:instrText>
      </w:r>
      <w:r>
        <w:rPr>
          <w:noProof/>
        </w:rPr>
      </w:r>
      <w:r>
        <w:rPr>
          <w:noProof/>
        </w:rPr>
        <w:fldChar w:fldCharType="separate"/>
      </w:r>
      <w:r w:rsidR="00163322">
        <w:rPr>
          <w:noProof/>
        </w:rPr>
        <w:t>15</w:t>
      </w:r>
      <w:r>
        <w:rPr>
          <w:noProof/>
        </w:rPr>
        <w:fldChar w:fldCharType="end"/>
      </w:r>
    </w:p>
    <w:p w14:paraId="62544FC9" w14:textId="0E8B74DA" w:rsidR="00874BC8" w:rsidRPr="00FC1F8C" w:rsidRDefault="00874BC8">
      <w:pPr>
        <w:pStyle w:val="TOC3"/>
        <w:tabs>
          <w:tab w:val="left" w:pos="1100"/>
          <w:tab w:val="right" w:leader="dot" w:pos="9017"/>
        </w:tabs>
        <w:rPr>
          <w:rFonts w:ascii="Calibri" w:hAnsi="Calibri"/>
          <w:noProof/>
          <w:sz w:val="24"/>
        </w:rPr>
      </w:pPr>
      <w:r w:rsidRPr="005C4382">
        <w:rPr>
          <w:noProof/>
          <w:lang w:eastAsia="en-US"/>
        </w:rPr>
        <w:t>7.2</w:t>
      </w:r>
      <w:r w:rsidRPr="00FC1F8C">
        <w:rPr>
          <w:rFonts w:ascii="Calibri" w:hAnsi="Calibri"/>
          <w:noProof/>
          <w:sz w:val="24"/>
        </w:rPr>
        <w:tab/>
      </w:r>
      <w:r w:rsidRPr="005C4382">
        <w:rPr>
          <w:noProof/>
          <w:lang w:eastAsia="en-US"/>
        </w:rPr>
        <w:t>Resources</w:t>
      </w:r>
      <w:r>
        <w:rPr>
          <w:noProof/>
        </w:rPr>
        <w:tab/>
      </w:r>
      <w:r>
        <w:rPr>
          <w:noProof/>
        </w:rPr>
        <w:fldChar w:fldCharType="begin"/>
      </w:r>
      <w:r>
        <w:rPr>
          <w:noProof/>
        </w:rPr>
        <w:instrText xml:space="preserve"> PAGEREF _Toc479845668 \h </w:instrText>
      </w:r>
      <w:r>
        <w:rPr>
          <w:noProof/>
        </w:rPr>
      </w:r>
      <w:r>
        <w:rPr>
          <w:noProof/>
        </w:rPr>
        <w:fldChar w:fldCharType="separate"/>
      </w:r>
      <w:r w:rsidR="00163322">
        <w:rPr>
          <w:noProof/>
        </w:rPr>
        <w:t>15</w:t>
      </w:r>
      <w:r>
        <w:rPr>
          <w:noProof/>
        </w:rPr>
        <w:fldChar w:fldCharType="end"/>
      </w:r>
    </w:p>
    <w:p w14:paraId="5785C2DC" w14:textId="2455BF89" w:rsidR="00874BC8" w:rsidRPr="00FC1F8C" w:rsidRDefault="00874BC8">
      <w:pPr>
        <w:pStyle w:val="TOC2"/>
        <w:tabs>
          <w:tab w:val="left" w:pos="660"/>
          <w:tab w:val="right" w:leader="dot" w:pos="9017"/>
        </w:tabs>
        <w:rPr>
          <w:rFonts w:ascii="Calibri" w:hAnsi="Calibri"/>
          <w:noProof/>
          <w:sz w:val="24"/>
        </w:rPr>
      </w:pPr>
      <w:r w:rsidRPr="005C4382">
        <w:rPr>
          <w:noProof/>
          <w:lang w:eastAsia="en-US"/>
        </w:rPr>
        <w:t>8.</w:t>
      </w:r>
      <w:r w:rsidRPr="00FC1F8C">
        <w:rPr>
          <w:rFonts w:ascii="Calibri" w:hAnsi="Calibri"/>
          <w:noProof/>
          <w:sz w:val="24"/>
        </w:rPr>
        <w:tab/>
      </w:r>
      <w:r w:rsidRPr="005C4382">
        <w:rPr>
          <w:noProof/>
          <w:lang w:eastAsia="en-US"/>
        </w:rPr>
        <w:t>Pathways and articulation</w:t>
      </w:r>
      <w:r>
        <w:rPr>
          <w:noProof/>
        </w:rPr>
        <w:tab/>
      </w:r>
      <w:r>
        <w:rPr>
          <w:noProof/>
        </w:rPr>
        <w:fldChar w:fldCharType="begin"/>
      </w:r>
      <w:r>
        <w:rPr>
          <w:noProof/>
        </w:rPr>
        <w:instrText xml:space="preserve"> PAGEREF _Toc479845669 \h </w:instrText>
      </w:r>
      <w:r>
        <w:rPr>
          <w:noProof/>
        </w:rPr>
      </w:r>
      <w:r>
        <w:rPr>
          <w:noProof/>
        </w:rPr>
        <w:fldChar w:fldCharType="separate"/>
      </w:r>
      <w:r w:rsidR="00163322">
        <w:rPr>
          <w:noProof/>
        </w:rPr>
        <w:t>17</w:t>
      </w:r>
      <w:r>
        <w:rPr>
          <w:noProof/>
        </w:rPr>
        <w:fldChar w:fldCharType="end"/>
      </w:r>
    </w:p>
    <w:p w14:paraId="419160E4" w14:textId="3E3D4629" w:rsidR="00874BC8" w:rsidRPr="00FC1F8C" w:rsidRDefault="00874BC8">
      <w:pPr>
        <w:pStyle w:val="TOC2"/>
        <w:tabs>
          <w:tab w:val="left" w:pos="660"/>
          <w:tab w:val="right" w:leader="dot" w:pos="9017"/>
        </w:tabs>
        <w:rPr>
          <w:rFonts w:ascii="Calibri" w:hAnsi="Calibri"/>
          <w:noProof/>
          <w:sz w:val="24"/>
        </w:rPr>
      </w:pPr>
      <w:r w:rsidRPr="005C4382">
        <w:rPr>
          <w:noProof/>
          <w:lang w:eastAsia="en-US"/>
        </w:rPr>
        <w:t>9.</w:t>
      </w:r>
      <w:r w:rsidRPr="00FC1F8C">
        <w:rPr>
          <w:rFonts w:ascii="Calibri" w:hAnsi="Calibri"/>
          <w:noProof/>
          <w:sz w:val="24"/>
        </w:rPr>
        <w:tab/>
      </w:r>
      <w:r w:rsidRPr="005C4382">
        <w:rPr>
          <w:noProof/>
          <w:lang w:eastAsia="en-US"/>
        </w:rPr>
        <w:t>Ongoing monitoring and evaluation</w:t>
      </w:r>
      <w:r>
        <w:rPr>
          <w:noProof/>
        </w:rPr>
        <w:tab/>
      </w:r>
      <w:r>
        <w:rPr>
          <w:noProof/>
        </w:rPr>
        <w:fldChar w:fldCharType="begin"/>
      </w:r>
      <w:r>
        <w:rPr>
          <w:noProof/>
        </w:rPr>
        <w:instrText xml:space="preserve"> PAGEREF _Toc479845670 \h </w:instrText>
      </w:r>
      <w:r>
        <w:rPr>
          <w:noProof/>
        </w:rPr>
      </w:r>
      <w:r>
        <w:rPr>
          <w:noProof/>
        </w:rPr>
        <w:fldChar w:fldCharType="separate"/>
      </w:r>
      <w:r w:rsidR="00163322">
        <w:rPr>
          <w:noProof/>
        </w:rPr>
        <w:t>17</w:t>
      </w:r>
      <w:r>
        <w:rPr>
          <w:noProof/>
        </w:rPr>
        <w:fldChar w:fldCharType="end"/>
      </w:r>
    </w:p>
    <w:p w14:paraId="013EE50C" w14:textId="142EE0C5" w:rsidR="00874BC8" w:rsidRPr="00FC1F8C" w:rsidRDefault="00874BC8">
      <w:pPr>
        <w:pStyle w:val="TOC1"/>
        <w:tabs>
          <w:tab w:val="right" w:leader="dot" w:pos="9017"/>
        </w:tabs>
        <w:rPr>
          <w:rFonts w:ascii="Calibri" w:hAnsi="Calibri"/>
          <w:noProof/>
          <w:sz w:val="24"/>
        </w:rPr>
      </w:pPr>
      <w:r>
        <w:rPr>
          <w:noProof/>
        </w:rPr>
        <w:t xml:space="preserve">Section C—Units of </w:t>
      </w:r>
      <w:r w:rsidRPr="004D401E">
        <w:rPr>
          <w:noProof/>
        </w:rPr>
        <w:t>competency</w:t>
      </w:r>
      <w:r>
        <w:rPr>
          <w:noProof/>
        </w:rPr>
        <w:tab/>
      </w:r>
      <w:r>
        <w:rPr>
          <w:noProof/>
        </w:rPr>
        <w:fldChar w:fldCharType="begin"/>
      </w:r>
      <w:r>
        <w:rPr>
          <w:noProof/>
        </w:rPr>
        <w:instrText xml:space="preserve"> PAGEREF _Toc479845671 \h </w:instrText>
      </w:r>
      <w:r>
        <w:rPr>
          <w:noProof/>
        </w:rPr>
      </w:r>
      <w:r>
        <w:rPr>
          <w:noProof/>
        </w:rPr>
        <w:fldChar w:fldCharType="separate"/>
      </w:r>
      <w:r w:rsidR="00163322">
        <w:rPr>
          <w:noProof/>
        </w:rPr>
        <w:t>18</w:t>
      </w:r>
      <w:r>
        <w:rPr>
          <w:noProof/>
        </w:rPr>
        <w:fldChar w:fldCharType="end"/>
      </w:r>
    </w:p>
    <w:p w14:paraId="64E5A525" w14:textId="77777777" w:rsidR="00D6649A" w:rsidRPr="00D6649A" w:rsidRDefault="00874BC8" w:rsidP="00874BC8">
      <w:pPr>
        <w:pStyle w:val="Headingfrontpages"/>
        <w:sectPr w:rsidR="00D6649A" w:rsidRPr="00D6649A" w:rsidSect="00A24214">
          <w:pgSz w:w="11907" w:h="16840" w:code="9"/>
          <w:pgMar w:top="1440" w:right="1440" w:bottom="1440" w:left="1440" w:header="709" w:footer="709" w:gutter="0"/>
          <w:cols w:space="708"/>
          <w:docGrid w:linePitch="360"/>
        </w:sectPr>
      </w:pPr>
      <w:r>
        <w:fldChar w:fldCharType="end"/>
      </w:r>
    </w:p>
    <w:p w14:paraId="58FD6797" w14:textId="77777777" w:rsidR="00982853" w:rsidRPr="00B90974" w:rsidRDefault="00982853" w:rsidP="00B90974">
      <w:pPr>
        <w:pStyle w:val="Heading1"/>
        <w:spacing w:after="240"/>
        <w:ind w:left="-284"/>
        <w:rPr>
          <w:rFonts w:ascii="Arial" w:hAnsi="Arial" w:cs="Arial"/>
          <w:color w:val="auto"/>
        </w:rPr>
      </w:pPr>
      <w:bookmarkStart w:id="15" w:name="_Toc479845637"/>
      <w:r w:rsidRPr="00B90974">
        <w:rPr>
          <w:rFonts w:ascii="Arial" w:hAnsi="Arial" w:cs="Arial"/>
          <w:color w:val="auto"/>
        </w:rPr>
        <w:lastRenderedPageBreak/>
        <w:t>Section A: Copyright and course classification information</w:t>
      </w:r>
      <w:bookmarkEnd w:id="15"/>
      <w:r w:rsidRPr="00B90974">
        <w:rPr>
          <w:rFonts w:ascii="Arial" w:hAnsi="Arial" w:cs="Arial"/>
          <w:color w:val="auto"/>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946"/>
      </w:tblGrid>
      <w:tr w:rsidR="007E1101" w:rsidRPr="00982853" w14:paraId="559CFCBD" w14:textId="77777777" w:rsidTr="009539FF">
        <w:trPr>
          <w:jc w:val="center"/>
        </w:trPr>
        <w:tc>
          <w:tcPr>
            <w:tcW w:w="2830" w:type="dxa"/>
          </w:tcPr>
          <w:p w14:paraId="0C7BE76C" w14:textId="77777777" w:rsidR="00982853" w:rsidRPr="009F04FF" w:rsidRDefault="00982853" w:rsidP="006C2143">
            <w:pPr>
              <w:pStyle w:val="SectionAsubsection"/>
              <w:spacing w:line="276" w:lineRule="auto"/>
            </w:pPr>
            <w:bookmarkStart w:id="16" w:name="_Toc479845638"/>
            <w:r w:rsidRPr="009F04FF">
              <w:t>Copyright owner of the course</w:t>
            </w:r>
            <w:bookmarkEnd w:id="16"/>
            <w:r w:rsidRPr="009F04FF">
              <w:t xml:space="preserve"> </w:t>
            </w:r>
          </w:p>
        </w:tc>
        <w:tc>
          <w:tcPr>
            <w:tcW w:w="6946" w:type="dxa"/>
          </w:tcPr>
          <w:p w14:paraId="5DD1D31E" w14:textId="1F20C06E" w:rsidR="00FF7B01" w:rsidRPr="00823F6C" w:rsidRDefault="00823F6C" w:rsidP="00B90974">
            <w:pPr>
              <w:pStyle w:val="Guidingtext"/>
              <w:spacing w:line="276" w:lineRule="auto"/>
              <w:rPr>
                <w:color w:val="auto"/>
              </w:rPr>
            </w:pPr>
            <w:r w:rsidRPr="00823F6C">
              <w:rPr>
                <w:i w:val="0"/>
                <w:color w:val="auto"/>
              </w:rPr>
              <w:t>Copyright of this course is held by the Department of Education and Training, Victoria.</w:t>
            </w:r>
            <w:r w:rsidR="00B90974">
              <w:rPr>
                <w:i w:val="0"/>
                <w:color w:val="auto"/>
              </w:rPr>
              <w:t xml:space="preserve"> </w:t>
            </w:r>
            <w:r w:rsidRPr="00823F6C">
              <w:rPr>
                <w:i w:val="0"/>
                <w:color w:val="auto"/>
              </w:rPr>
              <w:t>© State of Victoria (Department</w:t>
            </w:r>
            <w:r>
              <w:rPr>
                <w:i w:val="0"/>
                <w:color w:val="auto"/>
              </w:rPr>
              <w:t xml:space="preserve"> of Education and Training) 202</w:t>
            </w:r>
            <w:r w:rsidR="00CE6832">
              <w:rPr>
                <w:i w:val="0"/>
                <w:color w:val="auto"/>
              </w:rPr>
              <w:t>1</w:t>
            </w:r>
            <w:r w:rsidRPr="00823F6C">
              <w:rPr>
                <w:i w:val="0"/>
                <w:color w:val="auto"/>
              </w:rPr>
              <w:t>.</w:t>
            </w:r>
          </w:p>
        </w:tc>
      </w:tr>
      <w:tr w:rsidR="007E1101" w:rsidRPr="00982853" w14:paraId="1796D148" w14:textId="77777777" w:rsidTr="009539FF">
        <w:trPr>
          <w:jc w:val="center"/>
        </w:trPr>
        <w:tc>
          <w:tcPr>
            <w:tcW w:w="2830" w:type="dxa"/>
            <w:shd w:val="clear" w:color="auto" w:fill="auto"/>
          </w:tcPr>
          <w:p w14:paraId="0298CC82" w14:textId="79D599EB" w:rsidR="00982853" w:rsidRPr="009638FD" w:rsidRDefault="00982853" w:rsidP="008408BA">
            <w:pPr>
              <w:pStyle w:val="SectionAsubsection"/>
              <w:spacing w:line="276" w:lineRule="auto"/>
            </w:pPr>
            <w:bookmarkStart w:id="17" w:name="_Toc479845639"/>
            <w:r w:rsidRPr="008408BA">
              <w:t>Address</w:t>
            </w:r>
            <w:bookmarkEnd w:id="17"/>
          </w:p>
        </w:tc>
        <w:tc>
          <w:tcPr>
            <w:tcW w:w="6946" w:type="dxa"/>
            <w:shd w:val="clear" w:color="auto" w:fill="auto"/>
          </w:tcPr>
          <w:p w14:paraId="3AEA55A4" w14:textId="77777777" w:rsidR="000E0009" w:rsidRPr="009638FD" w:rsidRDefault="000E0009" w:rsidP="009E62A5">
            <w:pPr>
              <w:pStyle w:val="Bodycopy"/>
              <w:spacing w:line="276" w:lineRule="auto"/>
              <w:contextualSpacing/>
            </w:pPr>
            <w:r w:rsidRPr="009638FD">
              <w:t>Executive Director</w:t>
            </w:r>
          </w:p>
          <w:p w14:paraId="4AE45A2F" w14:textId="353C33E7" w:rsidR="000E0009" w:rsidRPr="009638FD" w:rsidRDefault="000E0009" w:rsidP="009E62A5">
            <w:pPr>
              <w:pStyle w:val="Bodycopy"/>
              <w:spacing w:line="276" w:lineRule="auto"/>
              <w:contextualSpacing/>
            </w:pPr>
            <w:r w:rsidRPr="009638FD">
              <w:t xml:space="preserve">Engagement, Participation and Inclusion </w:t>
            </w:r>
          </w:p>
          <w:p w14:paraId="3564933E" w14:textId="4365CC5E" w:rsidR="000E0009" w:rsidRPr="009638FD" w:rsidRDefault="000E0009" w:rsidP="009E62A5">
            <w:pPr>
              <w:pStyle w:val="Bodycopy"/>
              <w:spacing w:line="276" w:lineRule="auto"/>
              <w:contextualSpacing/>
            </w:pPr>
            <w:r w:rsidRPr="009638FD">
              <w:t xml:space="preserve">Higher Education and Skills </w:t>
            </w:r>
          </w:p>
          <w:p w14:paraId="6E718704" w14:textId="77777777" w:rsidR="000E0009" w:rsidRPr="009638FD" w:rsidRDefault="000E0009" w:rsidP="009E62A5">
            <w:pPr>
              <w:pStyle w:val="Bodycopy"/>
              <w:spacing w:line="276" w:lineRule="auto"/>
              <w:contextualSpacing/>
            </w:pPr>
            <w:r w:rsidRPr="009638FD">
              <w:t>Department of Education and Training (DET)</w:t>
            </w:r>
          </w:p>
          <w:p w14:paraId="145587F6" w14:textId="619FF2C4" w:rsidR="000E0009" w:rsidRPr="009638FD" w:rsidRDefault="00D718FA" w:rsidP="009E62A5">
            <w:pPr>
              <w:pStyle w:val="Bodycopy"/>
              <w:spacing w:line="276" w:lineRule="auto"/>
              <w:contextualSpacing/>
            </w:pPr>
            <w:r>
              <w:t>G</w:t>
            </w:r>
            <w:r w:rsidR="000E0009" w:rsidRPr="009638FD">
              <w:t>PO Box 4367</w:t>
            </w:r>
          </w:p>
          <w:p w14:paraId="304DA43C" w14:textId="6964AA23" w:rsidR="000E0009" w:rsidRPr="009638FD" w:rsidRDefault="000E0009" w:rsidP="009E62A5">
            <w:pPr>
              <w:pStyle w:val="Bodycopy"/>
              <w:spacing w:line="276" w:lineRule="auto"/>
              <w:contextualSpacing/>
            </w:pPr>
            <w:r w:rsidRPr="009638FD">
              <w:t>Melbourne</w:t>
            </w:r>
            <w:r w:rsidR="00D718FA">
              <w:t>,</w:t>
            </w:r>
            <w:r w:rsidRPr="009638FD">
              <w:t xml:space="preserve"> VIC 3001</w:t>
            </w:r>
          </w:p>
          <w:p w14:paraId="2DA270A8" w14:textId="77777777" w:rsidR="009E62A5" w:rsidRPr="009638FD" w:rsidRDefault="009E62A5" w:rsidP="009E62A5">
            <w:pPr>
              <w:pStyle w:val="Bodycopy"/>
              <w:spacing w:line="276" w:lineRule="auto"/>
              <w:contextualSpacing/>
            </w:pPr>
          </w:p>
          <w:p w14:paraId="4BC8B539" w14:textId="77777777" w:rsidR="000E0009" w:rsidRPr="009638FD" w:rsidRDefault="000E0009" w:rsidP="009E62A5">
            <w:pPr>
              <w:pStyle w:val="Bodycopy"/>
              <w:spacing w:line="276" w:lineRule="auto"/>
              <w:contextualSpacing/>
              <w:rPr>
                <w:b/>
              </w:rPr>
            </w:pPr>
            <w:r w:rsidRPr="009638FD">
              <w:rPr>
                <w:b/>
              </w:rPr>
              <w:t>Organisational contact</w:t>
            </w:r>
          </w:p>
          <w:p w14:paraId="6DDD1D87" w14:textId="335E052C" w:rsidR="000E0009" w:rsidRPr="009638FD" w:rsidRDefault="000E0009" w:rsidP="009E62A5">
            <w:pPr>
              <w:pStyle w:val="Bodycopy"/>
              <w:spacing w:line="276" w:lineRule="auto"/>
              <w:contextualSpacing/>
            </w:pPr>
            <w:r w:rsidRPr="009638FD">
              <w:t>Manager</w:t>
            </w:r>
            <w:r w:rsidR="00DE4D17" w:rsidRPr="009638FD">
              <w:t>,</w:t>
            </w:r>
            <w:r w:rsidRPr="009638FD">
              <w:t xml:space="preserve"> Training Products </w:t>
            </w:r>
            <w:r w:rsidR="00D16C9A" w:rsidRPr="009638FD">
              <w:t>Unit</w:t>
            </w:r>
          </w:p>
          <w:p w14:paraId="56C2AB5E" w14:textId="38F9265A" w:rsidR="000E0009" w:rsidRPr="009638FD" w:rsidRDefault="000E0009" w:rsidP="009E62A5">
            <w:pPr>
              <w:pStyle w:val="Bodycopy"/>
              <w:spacing w:line="276" w:lineRule="auto"/>
              <w:contextualSpacing/>
            </w:pPr>
            <w:r w:rsidRPr="009638FD">
              <w:t xml:space="preserve">Higher Education and Skills </w:t>
            </w:r>
          </w:p>
          <w:p w14:paraId="05352193" w14:textId="504884B2" w:rsidR="000E0009" w:rsidRPr="009638FD" w:rsidRDefault="000E0009" w:rsidP="009E62A5">
            <w:pPr>
              <w:pStyle w:val="Bodycopy"/>
              <w:spacing w:line="276" w:lineRule="auto"/>
              <w:contextualSpacing/>
            </w:pPr>
            <w:r w:rsidRPr="009638FD">
              <w:t xml:space="preserve">Telephone: </w:t>
            </w:r>
            <w:r w:rsidR="00EA777F">
              <w:t>13</w:t>
            </w:r>
            <w:r w:rsidR="00D070B1">
              <w:t xml:space="preserve"> 1</w:t>
            </w:r>
            <w:r w:rsidR="00EA777F">
              <w:t>8</w:t>
            </w:r>
            <w:r w:rsidR="00D070B1">
              <w:t xml:space="preserve"> </w:t>
            </w:r>
            <w:r w:rsidR="00EA777F">
              <w:t>23</w:t>
            </w:r>
          </w:p>
          <w:p w14:paraId="6255B182" w14:textId="081E6011" w:rsidR="000E0009" w:rsidRPr="009638FD" w:rsidRDefault="000E0009" w:rsidP="009E62A5">
            <w:pPr>
              <w:pStyle w:val="Bodycopy"/>
              <w:spacing w:line="276" w:lineRule="auto"/>
              <w:contextualSpacing/>
            </w:pPr>
            <w:r w:rsidRPr="009638FD">
              <w:t xml:space="preserve">Email: </w:t>
            </w:r>
            <w:hyperlink r:id="rId18" w:history="1">
              <w:r w:rsidR="00D718FA" w:rsidRPr="00D718FA">
                <w:rPr>
                  <w:rStyle w:val="Hyperlink"/>
                  <w:i w:val="0"/>
                </w:rPr>
                <w:t>course.enquiry@education.vic.gov.au</w:t>
              </w:r>
            </w:hyperlink>
            <w:r w:rsidR="00D718FA">
              <w:t xml:space="preserve"> </w:t>
            </w:r>
          </w:p>
          <w:p w14:paraId="0C87AF68" w14:textId="77777777" w:rsidR="009E62A5" w:rsidRPr="009638FD" w:rsidRDefault="009E62A5" w:rsidP="009E62A5">
            <w:pPr>
              <w:pStyle w:val="Bodycopy"/>
              <w:spacing w:line="276" w:lineRule="auto"/>
              <w:contextualSpacing/>
            </w:pPr>
          </w:p>
          <w:p w14:paraId="4C60E0D4" w14:textId="77777777" w:rsidR="000E0009" w:rsidRPr="009638FD" w:rsidRDefault="000E0009" w:rsidP="009E62A5">
            <w:pPr>
              <w:pStyle w:val="Bodycopy"/>
              <w:spacing w:line="276" w:lineRule="auto"/>
              <w:contextualSpacing/>
              <w:rPr>
                <w:b/>
              </w:rPr>
            </w:pPr>
            <w:r w:rsidRPr="009638FD">
              <w:rPr>
                <w:b/>
              </w:rPr>
              <w:t>Day-to-day contact</w:t>
            </w:r>
          </w:p>
          <w:p w14:paraId="3B9DF9C3" w14:textId="77777777" w:rsidR="00823F6C" w:rsidRPr="009638FD" w:rsidRDefault="00823F6C" w:rsidP="009E62A5">
            <w:pPr>
              <w:pStyle w:val="Bodycopy"/>
              <w:spacing w:line="276" w:lineRule="auto"/>
              <w:contextualSpacing/>
            </w:pPr>
            <w:r w:rsidRPr="009638FD">
              <w:t>Human Services Curriculum Maintenance Manager</w:t>
            </w:r>
          </w:p>
          <w:p w14:paraId="36837207" w14:textId="77777777" w:rsidR="00823F6C" w:rsidRPr="009638FD" w:rsidRDefault="00823F6C" w:rsidP="009E62A5">
            <w:pPr>
              <w:pStyle w:val="Bodycopy"/>
              <w:spacing w:line="276" w:lineRule="auto"/>
              <w:contextualSpacing/>
            </w:pPr>
            <w:r w:rsidRPr="009638FD">
              <w:t>Swinburne University of Technology</w:t>
            </w:r>
          </w:p>
          <w:p w14:paraId="6BBA3541" w14:textId="77777777" w:rsidR="00823F6C" w:rsidRPr="009638FD" w:rsidRDefault="00823F6C" w:rsidP="009E62A5">
            <w:pPr>
              <w:pStyle w:val="Bodycopy"/>
              <w:spacing w:line="276" w:lineRule="auto"/>
              <w:contextualSpacing/>
            </w:pPr>
            <w:r w:rsidRPr="009638FD">
              <w:t>PO Box 218</w:t>
            </w:r>
          </w:p>
          <w:p w14:paraId="619A0016" w14:textId="1E72CA79" w:rsidR="00823F6C" w:rsidRPr="009638FD" w:rsidRDefault="00823F6C" w:rsidP="009E62A5">
            <w:pPr>
              <w:pStyle w:val="Bodycopy"/>
              <w:spacing w:line="276" w:lineRule="auto"/>
              <w:contextualSpacing/>
            </w:pPr>
            <w:r w:rsidRPr="009638FD">
              <w:t>Hawthorn</w:t>
            </w:r>
            <w:r w:rsidR="00D718FA">
              <w:t>,</w:t>
            </w:r>
            <w:r w:rsidRPr="009638FD">
              <w:t xml:space="preserve"> VIC 3122</w:t>
            </w:r>
          </w:p>
          <w:p w14:paraId="58121B76" w14:textId="064C6D9A" w:rsidR="00982853" w:rsidRPr="009638FD" w:rsidRDefault="00823F6C" w:rsidP="009E62A5">
            <w:pPr>
              <w:pStyle w:val="Bodycopy"/>
              <w:spacing w:line="276" w:lineRule="auto"/>
              <w:contextualSpacing/>
            </w:pPr>
            <w:r w:rsidRPr="009638FD">
              <w:t xml:space="preserve">Telephone: </w:t>
            </w:r>
            <w:r w:rsidR="008408BA">
              <w:t>(</w:t>
            </w:r>
            <w:r w:rsidRPr="009638FD">
              <w:t>03</w:t>
            </w:r>
            <w:r w:rsidR="008408BA">
              <w:t>)</w:t>
            </w:r>
            <w:r w:rsidRPr="009638FD">
              <w:t xml:space="preserve"> 9214 5034 / 9214 8501</w:t>
            </w:r>
          </w:p>
          <w:p w14:paraId="2E79F41D" w14:textId="1D996F29" w:rsidR="00CD49B6" w:rsidRPr="009638FD" w:rsidRDefault="00CD49B6" w:rsidP="006772B8">
            <w:pPr>
              <w:pStyle w:val="Bodycopy"/>
              <w:spacing w:line="276" w:lineRule="auto"/>
              <w:contextualSpacing/>
            </w:pPr>
            <w:r w:rsidRPr="009638FD">
              <w:t xml:space="preserve">Email: </w:t>
            </w:r>
            <w:hyperlink r:id="rId19" w:history="1">
              <w:r w:rsidRPr="009638FD">
                <w:rPr>
                  <w:rStyle w:val="Hyperlink"/>
                  <w:i w:val="0"/>
                </w:rPr>
                <w:t>cmmhs@swin.edu.au</w:t>
              </w:r>
            </w:hyperlink>
            <w:r w:rsidRPr="009638FD">
              <w:t xml:space="preserve"> </w:t>
            </w:r>
          </w:p>
        </w:tc>
      </w:tr>
      <w:tr w:rsidR="007E1101" w:rsidRPr="00982853" w14:paraId="74751DAF" w14:textId="77777777" w:rsidTr="009539FF">
        <w:trPr>
          <w:jc w:val="center"/>
        </w:trPr>
        <w:tc>
          <w:tcPr>
            <w:tcW w:w="2830" w:type="dxa"/>
          </w:tcPr>
          <w:p w14:paraId="0FE77B58" w14:textId="41F678DA" w:rsidR="00982853" w:rsidRPr="009F04FF" w:rsidRDefault="00982853" w:rsidP="008408BA">
            <w:pPr>
              <w:pStyle w:val="SectionAsubsection"/>
              <w:spacing w:line="276" w:lineRule="auto"/>
            </w:pPr>
            <w:bookmarkStart w:id="18" w:name="_Toc479845640"/>
            <w:r w:rsidRPr="009F04FF">
              <w:t>Type of submission</w:t>
            </w:r>
            <w:bookmarkEnd w:id="18"/>
          </w:p>
        </w:tc>
        <w:tc>
          <w:tcPr>
            <w:tcW w:w="6946" w:type="dxa"/>
          </w:tcPr>
          <w:p w14:paraId="3E739DAF" w14:textId="4682F548" w:rsidR="00982853" w:rsidRPr="00097832" w:rsidRDefault="00D718FA" w:rsidP="00D070B1">
            <w:pPr>
              <w:pStyle w:val="Bodycopy"/>
              <w:spacing w:line="276" w:lineRule="auto"/>
              <w:rPr>
                <w:i/>
              </w:rPr>
            </w:pPr>
            <w:r w:rsidRPr="00D718FA">
              <w:t>Re</w:t>
            </w:r>
            <w:r w:rsidR="00B90974">
              <w:t>-</w:t>
            </w:r>
            <w:r w:rsidRPr="00D718FA">
              <w:t>accreditation</w:t>
            </w:r>
          </w:p>
        </w:tc>
      </w:tr>
      <w:tr w:rsidR="007E1101" w:rsidRPr="00982853" w14:paraId="225D3F17" w14:textId="77777777" w:rsidTr="009539FF">
        <w:trPr>
          <w:jc w:val="center"/>
        </w:trPr>
        <w:tc>
          <w:tcPr>
            <w:tcW w:w="2830" w:type="dxa"/>
          </w:tcPr>
          <w:p w14:paraId="4C00BDFB" w14:textId="04B1DD5C" w:rsidR="00982853" w:rsidRPr="009F04FF" w:rsidRDefault="00982853" w:rsidP="008408BA">
            <w:pPr>
              <w:pStyle w:val="SectionAsubsection"/>
              <w:spacing w:line="276" w:lineRule="auto"/>
            </w:pPr>
            <w:bookmarkStart w:id="19" w:name="_Toc479845641"/>
            <w:r w:rsidRPr="009F04FF">
              <w:t>Copyright acknowledgement</w:t>
            </w:r>
            <w:bookmarkEnd w:id="19"/>
          </w:p>
        </w:tc>
        <w:tc>
          <w:tcPr>
            <w:tcW w:w="6946" w:type="dxa"/>
          </w:tcPr>
          <w:p w14:paraId="361BCCFD" w14:textId="34FD147F" w:rsidR="00097832" w:rsidRDefault="00097832" w:rsidP="00D070B1">
            <w:pPr>
              <w:pStyle w:val="Bodycopy"/>
              <w:spacing w:line="276" w:lineRule="auto"/>
            </w:pPr>
            <w:r w:rsidRPr="00097832">
              <w:t xml:space="preserve">Copyright of this material is reserved to the Crown in the </w:t>
            </w:r>
            <w:r w:rsidR="00CD49B6">
              <w:t xml:space="preserve">right of the State of Victoria. </w:t>
            </w:r>
            <w:r w:rsidRPr="00097832">
              <w:t>© State of Victoria (Department of Education and Training) 202</w:t>
            </w:r>
            <w:r w:rsidR="00CE6832">
              <w:t>1</w:t>
            </w:r>
            <w:r w:rsidRPr="00097832">
              <w:t>.</w:t>
            </w:r>
          </w:p>
          <w:p w14:paraId="54C9A91A" w14:textId="77777777" w:rsidR="00982853" w:rsidRDefault="00982853" w:rsidP="00D070B1">
            <w:pPr>
              <w:pStyle w:val="Bodycopy"/>
              <w:spacing w:line="276" w:lineRule="auto"/>
            </w:pPr>
            <w:r w:rsidRPr="00C11EC2">
              <w:t xml:space="preserve">This work is licensed under a Creative Commons Attribution-NoDerivs 3.0 Australia licence </w:t>
            </w:r>
            <w:r w:rsidR="00385517" w:rsidRPr="00385517">
              <w:t>(see</w:t>
            </w:r>
            <w:r w:rsidR="00385517" w:rsidRPr="00CB41DB">
              <w:rPr>
                <w:i/>
              </w:rPr>
              <w:t xml:space="preserve"> </w:t>
            </w:r>
            <w:hyperlink r:id="rId20" w:history="1">
              <w:r w:rsidR="00385517" w:rsidRPr="00CB41DB">
                <w:rPr>
                  <w:rStyle w:val="Hyperlink"/>
                  <w:i w:val="0"/>
                </w:rPr>
                <w:t>Creative Commons</w:t>
              </w:r>
            </w:hyperlink>
            <w:r w:rsidR="00385517" w:rsidRPr="00385517">
              <w:t xml:space="preserve"> for more information)</w:t>
            </w:r>
            <w:r w:rsidR="00385517">
              <w:t>.</w:t>
            </w:r>
          </w:p>
          <w:p w14:paraId="62E26583" w14:textId="1884C564" w:rsidR="002C6144" w:rsidRPr="00385517" w:rsidRDefault="002C6144" w:rsidP="00D070B1">
            <w:pPr>
              <w:pStyle w:val="Bodycopy"/>
              <w:spacing w:line="276" w:lineRule="auto"/>
            </w:pPr>
            <w:r>
              <w:rPr>
                <w:noProof/>
              </w:rPr>
              <w:drawing>
                <wp:inline distT="0" distB="0" distL="0" distR="0" wp14:anchorId="38953DE2" wp14:editId="5073D58D">
                  <wp:extent cx="841375" cy="292735"/>
                  <wp:effectExtent l="0" t="0" r="0" b="0"/>
                  <wp:docPr id="10" name="Picture 1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7E1101" w:rsidRPr="00982853" w14:paraId="3FB3DB18" w14:textId="77777777" w:rsidTr="009539FF">
        <w:trPr>
          <w:jc w:val="center"/>
        </w:trPr>
        <w:tc>
          <w:tcPr>
            <w:tcW w:w="2830" w:type="dxa"/>
          </w:tcPr>
          <w:p w14:paraId="6E4A096E" w14:textId="4733F006" w:rsidR="00982853" w:rsidRPr="009F04FF" w:rsidRDefault="00982853" w:rsidP="008408BA">
            <w:pPr>
              <w:pStyle w:val="SectionAsubsection"/>
              <w:spacing w:line="276" w:lineRule="auto"/>
            </w:pPr>
            <w:bookmarkStart w:id="20" w:name="_Toc479845642"/>
            <w:r w:rsidRPr="009F04FF">
              <w:t>Licensing and franchise</w:t>
            </w:r>
            <w:bookmarkEnd w:id="20"/>
          </w:p>
        </w:tc>
        <w:tc>
          <w:tcPr>
            <w:tcW w:w="6946" w:type="dxa"/>
            <w:shd w:val="clear" w:color="auto" w:fill="auto"/>
          </w:tcPr>
          <w:p w14:paraId="5F786AF3" w14:textId="662AD9F1" w:rsidR="00474589" w:rsidRDefault="00474589" w:rsidP="00D070B1">
            <w:pPr>
              <w:pStyle w:val="Bodycopy"/>
              <w:spacing w:line="276" w:lineRule="auto"/>
            </w:pPr>
            <w:r w:rsidRPr="00097832">
              <w:t xml:space="preserve">Copyright of this material is reserved to the Crown in the </w:t>
            </w:r>
            <w:r>
              <w:t xml:space="preserve">right of the State of Victoria. </w:t>
            </w:r>
            <w:r w:rsidRPr="00097832">
              <w:t>© State of Victoria (Department of Education and Training) 202</w:t>
            </w:r>
            <w:r>
              <w:t>1.</w:t>
            </w:r>
          </w:p>
          <w:p w14:paraId="2958A405" w14:textId="4759EA25" w:rsidR="00945E8D" w:rsidRPr="00945E8D" w:rsidRDefault="00385517" w:rsidP="00D070B1">
            <w:pPr>
              <w:pStyle w:val="Bodycopy"/>
              <w:spacing w:line="276" w:lineRule="auto"/>
            </w:pPr>
            <w:r w:rsidRPr="00385517">
              <w:t xml:space="preserve">This work is licensed under a Creative Commons Attribution-NoDerivs 3.0 Australia licence (see </w:t>
            </w:r>
            <w:hyperlink r:id="rId21" w:history="1">
              <w:r w:rsidRPr="00CB41DB">
                <w:rPr>
                  <w:rStyle w:val="Hyperlink"/>
                  <w:i w:val="0"/>
                </w:rPr>
                <w:t>Creative Commons</w:t>
              </w:r>
            </w:hyperlink>
            <w:r w:rsidRPr="00385517">
              <w:t xml:space="preserve"> for more information).</w:t>
            </w:r>
            <w:r w:rsidR="00982853" w:rsidRPr="00945E8D">
              <w:t xml:space="preserve"> </w:t>
            </w:r>
          </w:p>
          <w:p w14:paraId="48990C63" w14:textId="46C656D9" w:rsidR="00982853" w:rsidRDefault="00982853" w:rsidP="00D070B1">
            <w:pPr>
              <w:pStyle w:val="Bodycopy"/>
              <w:spacing w:line="276" w:lineRule="auto"/>
            </w:pPr>
            <w:r w:rsidRPr="00945E8D">
              <w:t xml:space="preserve">You are free to use, copy and distribute to anyone in its original form as long as you attribute Department of Education and </w:t>
            </w:r>
            <w:r w:rsidR="0006735D" w:rsidRPr="00945E8D">
              <w:t>Training</w:t>
            </w:r>
            <w:r w:rsidR="00085AA4" w:rsidRPr="00945E8D">
              <w:t xml:space="preserve"> </w:t>
            </w:r>
            <w:r w:rsidRPr="00945E8D">
              <w:t xml:space="preserve">as the </w:t>
            </w:r>
            <w:r w:rsidRPr="00945E8D">
              <w:lastRenderedPageBreak/>
              <w:t xml:space="preserve">author and you license any </w:t>
            </w:r>
            <w:r w:rsidR="00085AA4" w:rsidRPr="00945E8D">
              <w:t>derivative</w:t>
            </w:r>
            <w:r w:rsidRPr="00945E8D">
              <w:t xml:space="preserve"> work you make available under the same licence.</w:t>
            </w:r>
          </w:p>
          <w:p w14:paraId="327D1120" w14:textId="77777777" w:rsidR="00945E8D" w:rsidRPr="00945E8D" w:rsidRDefault="00945E8D" w:rsidP="00D070B1">
            <w:pPr>
              <w:pStyle w:val="Bodycopy"/>
              <w:spacing w:line="276" w:lineRule="auto"/>
              <w:contextualSpacing/>
              <w:rPr>
                <w:rFonts w:cs="Arial"/>
              </w:rPr>
            </w:pPr>
            <w:r w:rsidRPr="00945E8D">
              <w:rPr>
                <w:rFonts w:cs="Arial"/>
              </w:rPr>
              <w:t>Request for other use should be addressed to:</w:t>
            </w:r>
          </w:p>
          <w:p w14:paraId="0306C654" w14:textId="77777777" w:rsidR="00945E8D" w:rsidRPr="00945E8D" w:rsidRDefault="00945E8D" w:rsidP="00D070B1">
            <w:pPr>
              <w:pStyle w:val="Bodycopy"/>
              <w:spacing w:line="276" w:lineRule="auto"/>
              <w:contextualSpacing/>
            </w:pPr>
            <w:r w:rsidRPr="00945E8D">
              <w:t>Executive Director</w:t>
            </w:r>
          </w:p>
          <w:p w14:paraId="35F345DB" w14:textId="41FEA9B5" w:rsidR="00945E8D" w:rsidRPr="00945E8D" w:rsidRDefault="00945E8D" w:rsidP="00D070B1">
            <w:pPr>
              <w:pStyle w:val="Bodycopy"/>
              <w:spacing w:line="276" w:lineRule="auto"/>
              <w:contextualSpacing/>
            </w:pPr>
            <w:r w:rsidRPr="00945E8D">
              <w:t xml:space="preserve">Engagement, Participation and Inclusion </w:t>
            </w:r>
          </w:p>
          <w:p w14:paraId="50CBA506" w14:textId="08FCA5F3" w:rsidR="00945E8D" w:rsidRPr="00945E8D" w:rsidRDefault="00945E8D" w:rsidP="00D070B1">
            <w:pPr>
              <w:pStyle w:val="Bodycopy"/>
              <w:spacing w:line="276" w:lineRule="auto"/>
              <w:contextualSpacing/>
            </w:pPr>
            <w:r w:rsidRPr="00945E8D">
              <w:t xml:space="preserve">Higher Education and Skills </w:t>
            </w:r>
          </w:p>
          <w:p w14:paraId="2F86A615" w14:textId="77777777" w:rsidR="00945E8D" w:rsidRPr="00945E8D" w:rsidRDefault="00945E8D" w:rsidP="00D070B1">
            <w:pPr>
              <w:pStyle w:val="Bodycopy"/>
              <w:spacing w:line="276" w:lineRule="auto"/>
              <w:contextualSpacing/>
            </w:pPr>
            <w:r w:rsidRPr="00945E8D">
              <w:t>Department of Education and Training (DET)</w:t>
            </w:r>
          </w:p>
          <w:p w14:paraId="5B9E315E" w14:textId="27FCB0E5" w:rsidR="00945E8D" w:rsidRPr="00945E8D" w:rsidRDefault="00945E8D" w:rsidP="00D070B1">
            <w:pPr>
              <w:pStyle w:val="Bodycopy"/>
              <w:spacing w:line="276" w:lineRule="auto"/>
            </w:pPr>
            <w:r w:rsidRPr="00945E8D">
              <w:t xml:space="preserve">Email: </w:t>
            </w:r>
            <w:hyperlink r:id="rId22" w:history="1">
              <w:r w:rsidR="00D718FA" w:rsidRPr="00D718FA">
                <w:rPr>
                  <w:rStyle w:val="Hyperlink"/>
                  <w:i w:val="0"/>
                </w:rPr>
                <w:t>course.enquiry@education.vic.gov.au</w:t>
              </w:r>
            </w:hyperlink>
          </w:p>
          <w:p w14:paraId="5ED8D6C3" w14:textId="31929961" w:rsidR="005B0BB9" w:rsidRPr="00E61170" w:rsidRDefault="00945E8D" w:rsidP="00D070B1">
            <w:pPr>
              <w:pStyle w:val="Bodycopy"/>
              <w:spacing w:line="276" w:lineRule="auto"/>
            </w:pPr>
            <w:r w:rsidRPr="005364AF">
              <w:rPr>
                <w:rFonts w:cs="Arial"/>
              </w:rPr>
              <w:t>Copies of this publication can be downloaded free of charge from the</w:t>
            </w:r>
            <w:r w:rsidRPr="00945E8D">
              <w:rPr>
                <w:rFonts w:cs="Arial"/>
                <w:i/>
              </w:rPr>
              <w:t xml:space="preserve"> </w:t>
            </w:r>
            <w:hyperlink r:id="rId23" w:history="1">
              <w:r w:rsidRPr="005364AF">
                <w:rPr>
                  <w:rStyle w:val="Hyperlink"/>
                  <w:rFonts w:cs="Arial"/>
                  <w:i w:val="0"/>
                </w:rPr>
                <w:t>DET website</w:t>
              </w:r>
            </w:hyperlink>
            <w:r w:rsidRPr="00B45645">
              <w:rPr>
                <w:rFonts w:ascii="Times New Roman" w:hAnsi="Times New Roman"/>
                <w:i/>
                <w:sz w:val="24"/>
              </w:rPr>
              <w:t>.</w:t>
            </w:r>
          </w:p>
        </w:tc>
      </w:tr>
      <w:tr w:rsidR="007E1101" w:rsidRPr="00982853" w14:paraId="0191CB30" w14:textId="77777777" w:rsidTr="009539FF">
        <w:trPr>
          <w:trHeight w:val="708"/>
          <w:jc w:val="center"/>
        </w:trPr>
        <w:tc>
          <w:tcPr>
            <w:tcW w:w="2830" w:type="dxa"/>
          </w:tcPr>
          <w:p w14:paraId="71E902E7" w14:textId="2FBD1483" w:rsidR="00982853" w:rsidRPr="009F04FF" w:rsidRDefault="00982853" w:rsidP="008408BA">
            <w:pPr>
              <w:pStyle w:val="SectionAsubsection"/>
              <w:spacing w:line="276" w:lineRule="auto"/>
            </w:pPr>
            <w:bookmarkStart w:id="21" w:name="_Toc479845643"/>
            <w:r w:rsidRPr="009F04FF">
              <w:lastRenderedPageBreak/>
              <w:t>Course accrediting body</w:t>
            </w:r>
            <w:bookmarkEnd w:id="21"/>
          </w:p>
        </w:tc>
        <w:tc>
          <w:tcPr>
            <w:tcW w:w="6946" w:type="dxa"/>
            <w:vAlign w:val="center"/>
          </w:tcPr>
          <w:p w14:paraId="13215A4C" w14:textId="77777777" w:rsidR="00982853" w:rsidRPr="00874BC8" w:rsidRDefault="00982853" w:rsidP="00D718FA">
            <w:pPr>
              <w:pStyle w:val="Bodycopy"/>
              <w:spacing w:line="276" w:lineRule="auto"/>
            </w:pPr>
            <w:r w:rsidRPr="00874BC8">
              <w:t xml:space="preserve">Victorian Registration and Qualifications Authority </w:t>
            </w:r>
          </w:p>
        </w:tc>
      </w:tr>
      <w:tr w:rsidR="007E1101" w:rsidRPr="00982853" w14:paraId="2EF35CC0" w14:textId="77777777" w:rsidTr="009539FF">
        <w:trPr>
          <w:jc w:val="center"/>
        </w:trPr>
        <w:tc>
          <w:tcPr>
            <w:tcW w:w="2830" w:type="dxa"/>
          </w:tcPr>
          <w:p w14:paraId="512C9F0B" w14:textId="563B1C82" w:rsidR="00982853" w:rsidRPr="009F04FF" w:rsidRDefault="00982853" w:rsidP="008408BA">
            <w:pPr>
              <w:pStyle w:val="SectionAsubsection"/>
              <w:spacing w:line="276" w:lineRule="auto"/>
            </w:pPr>
            <w:bookmarkStart w:id="22" w:name="_Toc479845644"/>
            <w:r w:rsidRPr="009F04FF">
              <w:t>AVETMISS information</w:t>
            </w:r>
            <w:bookmarkEnd w:id="22"/>
          </w:p>
        </w:tc>
        <w:tc>
          <w:tcPr>
            <w:tcW w:w="6946" w:type="dxa"/>
          </w:tcPr>
          <w:p w14:paraId="0950AE35" w14:textId="53DE451D" w:rsidR="00982853" w:rsidRPr="002C6144" w:rsidRDefault="00982853" w:rsidP="00E61170">
            <w:pPr>
              <w:pStyle w:val="Bodycopy"/>
              <w:spacing w:line="276" w:lineRule="auto"/>
              <w:rPr>
                <w:szCs w:val="20"/>
                <w:lang w:eastAsia="en-US"/>
              </w:rPr>
            </w:pPr>
            <w:r w:rsidRPr="0006735D">
              <w:rPr>
                <w:rStyle w:val="Strong"/>
              </w:rPr>
              <w:t xml:space="preserve">ANZSCO code </w:t>
            </w:r>
            <w:r w:rsidR="002C6144">
              <w:rPr>
                <w:rStyle w:val="Strong"/>
              </w:rPr>
              <w:t xml:space="preserve">– </w:t>
            </w:r>
            <w:r w:rsidR="00945E8D" w:rsidRPr="00D17006">
              <w:rPr>
                <w:lang w:val="fr-FR"/>
              </w:rPr>
              <w:t>GEN20</w:t>
            </w:r>
            <w:r w:rsidR="00945E8D" w:rsidRPr="0074597F">
              <w:t xml:space="preserve"> Non-industry specific</w:t>
            </w:r>
            <w:r w:rsidR="00945E8D" w:rsidRPr="00D17006">
              <w:rPr>
                <w:lang w:val="fr-FR"/>
              </w:rPr>
              <w:t xml:space="preserve"> training</w:t>
            </w:r>
          </w:p>
          <w:p w14:paraId="34CB17AA" w14:textId="76E54D42" w:rsidR="00982853" w:rsidRPr="002C6144" w:rsidRDefault="00982853" w:rsidP="00E61170">
            <w:pPr>
              <w:pStyle w:val="Bodycopy"/>
              <w:spacing w:line="276" w:lineRule="auto"/>
              <w:rPr>
                <w:lang w:val="fr-FR"/>
              </w:rPr>
            </w:pPr>
            <w:r w:rsidRPr="003020F2">
              <w:rPr>
                <w:rStyle w:val="Strong"/>
                <w:i/>
                <w:szCs w:val="20"/>
                <w:lang w:val="fr-FR"/>
              </w:rPr>
              <w:t>A</w:t>
            </w:r>
            <w:r w:rsidR="002C6144">
              <w:rPr>
                <w:rStyle w:val="Strong"/>
                <w:i/>
                <w:szCs w:val="20"/>
                <w:lang w:val="fr-FR"/>
              </w:rPr>
              <w:t xml:space="preserve">SCED Code – </w:t>
            </w:r>
            <w:r w:rsidR="00D718FA" w:rsidRPr="00D718FA">
              <w:t>0699</w:t>
            </w:r>
            <w:r w:rsidR="00D718FA" w:rsidRPr="00D718FA">
              <w:tab/>
              <w:t>Other Health</w:t>
            </w:r>
          </w:p>
          <w:p w14:paraId="34229D25" w14:textId="5EF8AD02" w:rsidR="00982853" w:rsidRPr="002C6144" w:rsidRDefault="00982853" w:rsidP="00E61170">
            <w:pPr>
              <w:pStyle w:val="Bodycopy"/>
              <w:spacing w:line="276" w:lineRule="auto"/>
              <w:rPr>
                <w:b/>
                <w:bCs/>
                <w:szCs w:val="20"/>
                <w:lang w:eastAsia="en-US"/>
              </w:rPr>
            </w:pPr>
            <w:r w:rsidRPr="009F04FF">
              <w:rPr>
                <w:rStyle w:val="Strong"/>
                <w:szCs w:val="20"/>
                <w:lang w:eastAsia="en-US"/>
              </w:rPr>
              <w:t>National course code</w:t>
            </w:r>
            <w:r w:rsidR="002C6144">
              <w:rPr>
                <w:rStyle w:val="Strong"/>
                <w:szCs w:val="20"/>
                <w:lang w:eastAsia="en-US"/>
              </w:rPr>
              <w:t xml:space="preserve"> </w:t>
            </w:r>
            <w:r w:rsidR="002C6144">
              <w:rPr>
                <w:rStyle w:val="Strong"/>
              </w:rPr>
              <w:t>–</w:t>
            </w:r>
            <w:r w:rsidR="002C6144">
              <w:rPr>
                <w:rStyle w:val="Strong"/>
                <w:szCs w:val="20"/>
                <w:lang w:eastAsia="en-US"/>
              </w:rPr>
              <w:t xml:space="preserve"> </w:t>
            </w:r>
            <w:r w:rsidR="000B783A" w:rsidRPr="000B783A">
              <w:t>22578VIC</w:t>
            </w:r>
          </w:p>
        </w:tc>
      </w:tr>
      <w:tr w:rsidR="007E1101" w:rsidRPr="00982853" w14:paraId="30AD538F" w14:textId="77777777" w:rsidTr="009539FF">
        <w:trPr>
          <w:jc w:val="center"/>
        </w:trPr>
        <w:tc>
          <w:tcPr>
            <w:tcW w:w="2830" w:type="dxa"/>
          </w:tcPr>
          <w:p w14:paraId="4939F017" w14:textId="3274D86B" w:rsidR="00982853" w:rsidRPr="009F04FF" w:rsidRDefault="00982853" w:rsidP="008408BA">
            <w:pPr>
              <w:pStyle w:val="SectionAsubsection"/>
              <w:spacing w:line="276" w:lineRule="auto"/>
            </w:pPr>
            <w:bookmarkStart w:id="23" w:name="_Toc479845645"/>
            <w:r w:rsidRPr="009F04FF">
              <w:t>Period of accreditation</w:t>
            </w:r>
            <w:bookmarkEnd w:id="23"/>
            <w:r w:rsidRPr="009F04FF">
              <w:t xml:space="preserve"> </w:t>
            </w:r>
          </w:p>
        </w:tc>
        <w:tc>
          <w:tcPr>
            <w:tcW w:w="6946" w:type="dxa"/>
            <w:vAlign w:val="center"/>
          </w:tcPr>
          <w:p w14:paraId="4EBC80FD" w14:textId="03AD8E9F" w:rsidR="00982853" w:rsidRPr="00DF1DF2" w:rsidRDefault="00CE6832" w:rsidP="00E61170">
            <w:pPr>
              <w:pStyle w:val="Bodycopy"/>
              <w:spacing w:line="276" w:lineRule="auto"/>
              <w:rPr>
                <w:i/>
                <w:highlight w:val="yellow"/>
              </w:rPr>
            </w:pPr>
            <w:r>
              <w:t xml:space="preserve">1 July </w:t>
            </w:r>
            <w:r w:rsidR="00D718FA" w:rsidRPr="00D718FA">
              <w:t xml:space="preserve">2021 to </w:t>
            </w:r>
            <w:r>
              <w:t>30 June 2026</w:t>
            </w:r>
          </w:p>
        </w:tc>
      </w:tr>
    </w:tbl>
    <w:p w14:paraId="24334AD9" w14:textId="590C0DCE" w:rsidR="00F62463" w:rsidRDefault="00F62463" w:rsidP="00F62463">
      <w:pPr>
        <w:tabs>
          <w:tab w:val="left" w:pos="7400"/>
        </w:tabs>
      </w:pPr>
    </w:p>
    <w:p w14:paraId="019A9430" w14:textId="01FC203C" w:rsidR="00982853" w:rsidRPr="00F62463" w:rsidRDefault="00982853" w:rsidP="00F62463">
      <w:pPr>
        <w:tabs>
          <w:tab w:val="left" w:pos="7400"/>
        </w:tabs>
        <w:sectPr w:rsidR="00982853" w:rsidRPr="00F62463" w:rsidSect="00347ACF">
          <w:headerReference w:type="even" r:id="rId24"/>
          <w:headerReference w:type="default" r:id="rId25"/>
          <w:footerReference w:type="default" r:id="rId26"/>
          <w:headerReference w:type="first" r:id="rId27"/>
          <w:footerReference w:type="first" r:id="rId28"/>
          <w:pgSz w:w="11907" w:h="16840" w:code="9"/>
          <w:pgMar w:top="1440" w:right="1440" w:bottom="1440" w:left="1440" w:header="709" w:footer="709" w:gutter="0"/>
          <w:cols w:space="708"/>
          <w:docGrid w:linePitch="360"/>
        </w:sectPr>
      </w:pPr>
    </w:p>
    <w:p w14:paraId="292CC58E" w14:textId="77777777" w:rsidR="00982853" w:rsidRPr="00B90974" w:rsidRDefault="005E458D" w:rsidP="00354684">
      <w:pPr>
        <w:pStyle w:val="Heading1"/>
        <w:spacing w:before="0" w:after="240"/>
        <w:ind w:left="-284"/>
        <w:rPr>
          <w:rFonts w:ascii="Arial" w:hAnsi="Arial" w:cs="Arial"/>
          <w:color w:val="auto"/>
        </w:rPr>
      </w:pPr>
      <w:bookmarkStart w:id="24" w:name="_Toc479845646"/>
      <w:r w:rsidRPr="00B90974">
        <w:rPr>
          <w:rFonts w:ascii="Arial" w:hAnsi="Arial" w:cs="Arial"/>
          <w:color w:val="auto"/>
        </w:rPr>
        <w:lastRenderedPageBreak/>
        <w:t>Section B: Course information</w:t>
      </w:r>
      <w:bookmarkEnd w:id="24"/>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892"/>
      </w:tblGrid>
      <w:tr w:rsidR="007E1101" w:rsidRPr="00982853" w14:paraId="244DD304" w14:textId="77777777" w:rsidTr="00E61170">
        <w:tc>
          <w:tcPr>
            <w:tcW w:w="2890" w:type="dxa"/>
            <w:tcBorders>
              <w:right w:val="nil"/>
            </w:tcBorders>
            <w:shd w:val="clear" w:color="auto" w:fill="DBE5F1"/>
            <w:vAlign w:val="center"/>
          </w:tcPr>
          <w:p w14:paraId="35A3A923" w14:textId="77777777" w:rsidR="005E458D" w:rsidRPr="009F04FF" w:rsidRDefault="005E458D" w:rsidP="00E61170">
            <w:pPr>
              <w:pStyle w:val="SectionBSubsection"/>
              <w:spacing w:line="276" w:lineRule="auto"/>
            </w:pPr>
            <w:bookmarkStart w:id="25" w:name="_Toc479845647"/>
            <w:r w:rsidRPr="009F04FF">
              <w:t>Nomenclature</w:t>
            </w:r>
            <w:bookmarkEnd w:id="25"/>
          </w:p>
        </w:tc>
        <w:tc>
          <w:tcPr>
            <w:tcW w:w="6892" w:type="dxa"/>
            <w:tcBorders>
              <w:left w:val="nil"/>
            </w:tcBorders>
            <w:shd w:val="clear" w:color="auto" w:fill="DBE5F1"/>
            <w:vAlign w:val="center"/>
          </w:tcPr>
          <w:p w14:paraId="629C614E" w14:textId="77777777" w:rsidR="005E458D" w:rsidRPr="009539FF" w:rsidRDefault="005E458D" w:rsidP="00E61170">
            <w:pPr>
              <w:pStyle w:val="Standard"/>
            </w:pPr>
            <w:r w:rsidRPr="009539FF">
              <w:t>Standard 1 AQTF Standards for Accredited Courses</w:t>
            </w:r>
          </w:p>
        </w:tc>
      </w:tr>
      <w:tr w:rsidR="007C30FD" w:rsidRPr="00982853" w14:paraId="1E7DC785" w14:textId="77777777" w:rsidTr="00E61170">
        <w:tc>
          <w:tcPr>
            <w:tcW w:w="2890" w:type="dxa"/>
          </w:tcPr>
          <w:p w14:paraId="58A50696" w14:textId="2540A8DE" w:rsidR="00982853" w:rsidRPr="009F04FF" w:rsidDel="00E859AB" w:rsidRDefault="00982853" w:rsidP="00E61170">
            <w:pPr>
              <w:pStyle w:val="SectionBSubsection2"/>
              <w:spacing w:line="276" w:lineRule="auto"/>
              <w:ind w:left="461"/>
            </w:pPr>
            <w:bookmarkStart w:id="26" w:name="_Toc479845648"/>
            <w:r w:rsidRPr="009F04FF">
              <w:t>Name of the qualification</w:t>
            </w:r>
            <w:bookmarkEnd w:id="26"/>
          </w:p>
        </w:tc>
        <w:tc>
          <w:tcPr>
            <w:tcW w:w="6892" w:type="dxa"/>
            <w:vAlign w:val="center"/>
          </w:tcPr>
          <w:p w14:paraId="4DFA82EE" w14:textId="3CD2AAAC" w:rsidR="0014084C" w:rsidRPr="00365EAD" w:rsidDel="00E859AB" w:rsidRDefault="009539FF" w:rsidP="00E61170">
            <w:pPr>
              <w:pStyle w:val="Bodycopy"/>
              <w:spacing w:line="276" w:lineRule="auto"/>
            </w:pPr>
            <w:r w:rsidRPr="009539FF">
              <w:t>Course in First Aid Management of Anaphylaxis</w:t>
            </w:r>
          </w:p>
        </w:tc>
      </w:tr>
      <w:tr w:rsidR="007E1101" w:rsidRPr="00982853" w14:paraId="366FA40C" w14:textId="77777777" w:rsidTr="00E61170">
        <w:trPr>
          <w:trHeight w:val="817"/>
        </w:trPr>
        <w:tc>
          <w:tcPr>
            <w:tcW w:w="2890" w:type="dxa"/>
          </w:tcPr>
          <w:p w14:paraId="5A5BF1BC" w14:textId="2206BE8C" w:rsidR="00982853" w:rsidRPr="00F36102" w:rsidRDefault="00982853" w:rsidP="00E61170">
            <w:pPr>
              <w:pStyle w:val="SectionBSubsection2"/>
              <w:spacing w:line="276" w:lineRule="auto"/>
              <w:ind w:left="461"/>
            </w:pPr>
            <w:bookmarkStart w:id="27" w:name="_Toc479845649"/>
            <w:r w:rsidRPr="00F36102">
              <w:t>Nominal duration of the course</w:t>
            </w:r>
            <w:bookmarkEnd w:id="27"/>
            <w:r w:rsidRPr="00F36102">
              <w:t xml:space="preserve"> </w:t>
            </w:r>
          </w:p>
        </w:tc>
        <w:tc>
          <w:tcPr>
            <w:tcW w:w="6892" w:type="dxa"/>
            <w:tcBorders>
              <w:bottom w:val="single" w:sz="4" w:space="0" w:color="auto"/>
            </w:tcBorders>
            <w:vAlign w:val="center"/>
          </w:tcPr>
          <w:p w14:paraId="1455B0E3" w14:textId="58243E30" w:rsidR="00982853" w:rsidRPr="00F36102" w:rsidRDefault="009539FF" w:rsidP="00E61170">
            <w:pPr>
              <w:pStyle w:val="Bodycopy"/>
              <w:spacing w:line="276" w:lineRule="auto"/>
            </w:pPr>
            <w:r>
              <w:t>4</w:t>
            </w:r>
            <w:r w:rsidR="0034158E" w:rsidRPr="00F36102">
              <w:t xml:space="preserve"> nominal hours</w:t>
            </w:r>
          </w:p>
        </w:tc>
      </w:tr>
      <w:tr w:rsidR="007E1101" w:rsidRPr="00982853" w14:paraId="2DB280D7" w14:textId="77777777" w:rsidTr="00E61170">
        <w:tc>
          <w:tcPr>
            <w:tcW w:w="2890" w:type="dxa"/>
            <w:tcBorders>
              <w:right w:val="nil"/>
            </w:tcBorders>
            <w:shd w:val="clear" w:color="auto" w:fill="DBE5F1"/>
          </w:tcPr>
          <w:p w14:paraId="73F520F2" w14:textId="77777777" w:rsidR="007C30FD" w:rsidRPr="009F04FF" w:rsidRDefault="007C30FD" w:rsidP="00E61170">
            <w:pPr>
              <w:pStyle w:val="SectionBSubsection"/>
              <w:spacing w:line="276" w:lineRule="auto"/>
            </w:pPr>
            <w:bookmarkStart w:id="28" w:name="_Toc479845650"/>
            <w:bookmarkStart w:id="29" w:name="_Hlk42773926"/>
            <w:r w:rsidRPr="009F04FF">
              <w:t>Vocational or educational outcomes</w:t>
            </w:r>
            <w:bookmarkEnd w:id="28"/>
          </w:p>
        </w:tc>
        <w:tc>
          <w:tcPr>
            <w:tcW w:w="6892" w:type="dxa"/>
            <w:tcBorders>
              <w:left w:val="nil"/>
            </w:tcBorders>
            <w:shd w:val="clear" w:color="auto" w:fill="DBE5F1"/>
            <w:vAlign w:val="center"/>
          </w:tcPr>
          <w:p w14:paraId="1DFDD3C9" w14:textId="77777777" w:rsidR="007C30FD" w:rsidRPr="009F04FF" w:rsidRDefault="007C30FD" w:rsidP="00E61170">
            <w:pPr>
              <w:pStyle w:val="Standard"/>
            </w:pPr>
            <w:r w:rsidRPr="009F04FF">
              <w:t>Standard 1 AQTF Standards for Accredited Courses</w:t>
            </w:r>
          </w:p>
        </w:tc>
      </w:tr>
      <w:tr w:rsidR="007E1101" w:rsidRPr="00982853" w14:paraId="47475069" w14:textId="77777777" w:rsidTr="00E61170">
        <w:tc>
          <w:tcPr>
            <w:tcW w:w="2890" w:type="dxa"/>
          </w:tcPr>
          <w:p w14:paraId="34058223" w14:textId="77777777" w:rsidR="00982853" w:rsidRPr="009F04FF" w:rsidRDefault="00982853" w:rsidP="00E61170">
            <w:pPr>
              <w:pStyle w:val="SectionBSubsection2"/>
              <w:spacing w:line="276" w:lineRule="auto"/>
              <w:ind w:left="461"/>
            </w:pPr>
            <w:bookmarkStart w:id="30" w:name="_Toc479845651"/>
            <w:r w:rsidRPr="009F04FF">
              <w:t>Purpose of the course</w:t>
            </w:r>
            <w:bookmarkEnd w:id="30"/>
          </w:p>
        </w:tc>
        <w:tc>
          <w:tcPr>
            <w:tcW w:w="6892" w:type="dxa"/>
            <w:tcBorders>
              <w:bottom w:val="single" w:sz="4" w:space="0" w:color="auto"/>
            </w:tcBorders>
          </w:tcPr>
          <w:p w14:paraId="1EDE0A8C" w14:textId="3E21FFE7" w:rsidR="006B59DC" w:rsidRPr="006B59DC" w:rsidRDefault="006B59DC" w:rsidP="00E61170">
            <w:pPr>
              <w:spacing w:before="120" w:after="120" w:line="276" w:lineRule="auto"/>
              <w:rPr>
                <w:rFonts w:cs="Arial"/>
                <w:lang w:val="en-US"/>
              </w:rPr>
            </w:pPr>
            <w:r>
              <w:rPr>
                <w:rFonts w:cs="Arial"/>
                <w:lang w:val="en-US"/>
              </w:rPr>
              <w:t xml:space="preserve">The purpose </w:t>
            </w:r>
            <w:r w:rsidRPr="005151D2">
              <w:rPr>
                <w:rFonts w:cs="Arial"/>
                <w:lang w:val="en-US"/>
              </w:rPr>
              <w:t xml:space="preserve">of </w:t>
            </w:r>
            <w:r w:rsidR="000B783A" w:rsidRPr="000B783A">
              <w:rPr>
                <w:rFonts w:cs="Arial"/>
                <w:i/>
                <w:lang w:val="en-US"/>
              </w:rPr>
              <w:t>22578VIC</w:t>
            </w:r>
            <w:r w:rsidRPr="005151D2">
              <w:rPr>
                <w:rFonts w:cs="Arial"/>
                <w:i/>
                <w:lang w:val="en-US"/>
              </w:rPr>
              <w:t xml:space="preserve"> Course in First Aid Management of Anaphylaxis</w:t>
            </w:r>
            <w:r w:rsidRPr="005151D2">
              <w:rPr>
                <w:rFonts w:cs="Arial"/>
                <w:lang w:val="en-US"/>
              </w:rPr>
              <w:t xml:space="preserve"> </w:t>
            </w:r>
            <w:r>
              <w:rPr>
                <w:rFonts w:cs="Arial"/>
                <w:lang w:val="en-US"/>
              </w:rPr>
              <w:t xml:space="preserve">is to provide </w:t>
            </w:r>
            <w:r w:rsidR="00AA368B" w:rsidRPr="00AA368B">
              <w:rPr>
                <w:rFonts w:cs="Arial"/>
                <w:lang w:val="en-US"/>
              </w:rPr>
              <w:t xml:space="preserve">nationally recognised </w:t>
            </w:r>
            <w:r w:rsidR="00AA368B">
              <w:rPr>
                <w:rFonts w:cs="Arial"/>
                <w:lang w:val="en-US"/>
              </w:rPr>
              <w:t>training for</w:t>
            </w:r>
            <w:r>
              <w:rPr>
                <w:rFonts w:cs="Arial"/>
                <w:lang w:val="en-US"/>
              </w:rPr>
              <w:t xml:space="preserve"> </w:t>
            </w:r>
            <w:r w:rsidR="00AA368B">
              <w:rPr>
                <w:rFonts w:cs="Arial"/>
                <w:lang w:val="en-US"/>
              </w:rPr>
              <w:t>individuals</w:t>
            </w:r>
            <w:r w:rsidRPr="00376826">
              <w:rPr>
                <w:rFonts w:cs="Arial"/>
                <w:lang w:val="en-US"/>
              </w:rPr>
              <w:t xml:space="preserve"> wh</w:t>
            </w:r>
            <w:r>
              <w:rPr>
                <w:rFonts w:cs="Arial"/>
                <w:lang w:val="en-US"/>
              </w:rPr>
              <w:t xml:space="preserve">o have responsibility for others </w:t>
            </w:r>
            <w:r w:rsidRPr="00376826">
              <w:rPr>
                <w:rFonts w:cs="Arial"/>
                <w:lang w:val="en-US"/>
              </w:rPr>
              <w:t>in the workplace</w:t>
            </w:r>
            <w:r>
              <w:rPr>
                <w:rFonts w:cs="Arial"/>
                <w:lang w:val="en-US"/>
              </w:rPr>
              <w:t xml:space="preserve"> (</w:t>
            </w:r>
            <w:r w:rsidRPr="00376826">
              <w:rPr>
                <w:rFonts w:cs="Arial"/>
                <w:lang w:val="en-US"/>
              </w:rPr>
              <w:t>adults and/or children</w:t>
            </w:r>
            <w:r>
              <w:rPr>
                <w:rFonts w:cs="Arial"/>
                <w:lang w:val="en-US"/>
              </w:rPr>
              <w:t xml:space="preserve">) </w:t>
            </w:r>
            <w:r w:rsidRPr="00376826">
              <w:rPr>
                <w:rFonts w:cs="Arial"/>
                <w:lang w:val="en-US"/>
              </w:rPr>
              <w:t>who have been diagnosed as being at risk of anaphylaxis</w:t>
            </w:r>
            <w:r>
              <w:rPr>
                <w:rFonts w:cs="Arial"/>
                <w:lang w:val="en-US"/>
              </w:rPr>
              <w:t xml:space="preserve">. Graduates of this course </w:t>
            </w:r>
            <w:r w:rsidRPr="005151D2">
              <w:rPr>
                <w:rFonts w:cs="Arial"/>
                <w:lang w:val="en-US"/>
              </w:rPr>
              <w:t>will be able to</w:t>
            </w:r>
            <w:r>
              <w:rPr>
                <w:rFonts w:cs="Arial"/>
                <w:lang w:val="en-US"/>
              </w:rPr>
              <w:t xml:space="preserve"> identify and provide a first aid response to anaphylaxis, develop strategies to prevent exposure to known allergens and minimize risks related to anaphylaxis.</w:t>
            </w:r>
          </w:p>
        </w:tc>
      </w:tr>
      <w:tr w:rsidR="007E1101" w:rsidRPr="00982853" w14:paraId="33834D7C" w14:textId="77777777" w:rsidTr="00E61170">
        <w:tc>
          <w:tcPr>
            <w:tcW w:w="2890" w:type="dxa"/>
            <w:tcBorders>
              <w:right w:val="nil"/>
            </w:tcBorders>
            <w:shd w:val="clear" w:color="auto" w:fill="DBE5F1"/>
          </w:tcPr>
          <w:p w14:paraId="15E4A4CA" w14:textId="77777777" w:rsidR="000D7FDC" w:rsidRPr="006A536F" w:rsidRDefault="000D7FDC" w:rsidP="00E61170">
            <w:pPr>
              <w:pStyle w:val="SectionBSubsection"/>
              <w:spacing w:line="276" w:lineRule="auto"/>
            </w:pPr>
            <w:bookmarkStart w:id="31" w:name="_Toc479845652"/>
            <w:r w:rsidRPr="006A536F">
              <w:t>Development of the course</w:t>
            </w:r>
            <w:bookmarkEnd w:id="31"/>
          </w:p>
        </w:tc>
        <w:tc>
          <w:tcPr>
            <w:tcW w:w="6892" w:type="dxa"/>
            <w:tcBorders>
              <w:left w:val="nil"/>
            </w:tcBorders>
            <w:shd w:val="clear" w:color="auto" w:fill="DBE5F1"/>
            <w:vAlign w:val="center"/>
          </w:tcPr>
          <w:p w14:paraId="7F928849" w14:textId="1C90241A" w:rsidR="000D7FDC" w:rsidRPr="009F04FF" w:rsidRDefault="000D7FDC" w:rsidP="006772B8">
            <w:pPr>
              <w:pStyle w:val="Standard"/>
            </w:pPr>
            <w:r w:rsidRPr="009F04FF">
              <w:t xml:space="preserve">Standards 1 and </w:t>
            </w:r>
            <w:r w:rsidR="000A3B0B" w:rsidRPr="009F04FF">
              <w:t>2 AQTF</w:t>
            </w:r>
            <w:r w:rsidRPr="009F04FF">
              <w:t xml:space="preserve"> Standards for Accredited Courses </w:t>
            </w:r>
          </w:p>
        </w:tc>
      </w:tr>
      <w:tr w:rsidR="007E1101" w:rsidRPr="00982853" w14:paraId="5CBFC0FF" w14:textId="77777777" w:rsidTr="00E61170">
        <w:trPr>
          <w:trHeight w:val="1266"/>
        </w:trPr>
        <w:tc>
          <w:tcPr>
            <w:tcW w:w="2890" w:type="dxa"/>
          </w:tcPr>
          <w:p w14:paraId="4F40565A" w14:textId="79637429" w:rsidR="00982853" w:rsidRPr="006A536F" w:rsidRDefault="00DD7592" w:rsidP="0007116D">
            <w:pPr>
              <w:pStyle w:val="SectionBSubsection2"/>
              <w:spacing w:line="276" w:lineRule="auto"/>
              <w:ind w:left="459" w:hanging="357"/>
            </w:pPr>
            <w:bookmarkStart w:id="32" w:name="_Toc479845653"/>
            <w:r w:rsidRPr="006A536F">
              <w:t>Industry/</w:t>
            </w:r>
            <w:r w:rsidR="00982853" w:rsidRPr="006A536F">
              <w:t xml:space="preserve">enterprise/ </w:t>
            </w:r>
            <w:r w:rsidR="000D7FDC" w:rsidRPr="006A536F">
              <w:t>community needs</w:t>
            </w:r>
            <w:bookmarkEnd w:id="32"/>
          </w:p>
        </w:tc>
        <w:tc>
          <w:tcPr>
            <w:tcW w:w="6892" w:type="dxa"/>
          </w:tcPr>
          <w:p w14:paraId="309A619E" w14:textId="77777777" w:rsidR="006A536F" w:rsidRDefault="00C300D0" w:rsidP="00E61170">
            <w:pPr>
              <w:pStyle w:val="Bodycopy"/>
              <w:spacing w:line="276" w:lineRule="auto"/>
            </w:pPr>
            <w:r w:rsidRPr="00C300D0">
              <w:t>This course was initially developed and accredited in 2005 in response to an identified need by key Victorian first aid providers</w:t>
            </w:r>
            <w:r w:rsidR="006A536F">
              <w:t xml:space="preserve"> and has been continually reaccredited ever since</w:t>
            </w:r>
            <w:r w:rsidRPr="00C300D0">
              <w:t xml:space="preserve">. </w:t>
            </w:r>
          </w:p>
          <w:p w14:paraId="1696C0CC" w14:textId="44477AA5" w:rsidR="006A536F" w:rsidRDefault="00C300D0" w:rsidP="00E61170">
            <w:pPr>
              <w:pStyle w:val="Bodycopy"/>
              <w:spacing w:line="276" w:lineRule="auto"/>
            </w:pPr>
            <w:r w:rsidRPr="00C300D0">
              <w:t>There is a need for</w:t>
            </w:r>
            <w:r w:rsidR="00826AC4">
              <w:t xml:space="preserve"> nationally recognised training that addresses:</w:t>
            </w:r>
            <w:r w:rsidR="006A536F">
              <w:t xml:space="preserve"> </w:t>
            </w:r>
          </w:p>
          <w:p w14:paraId="4421B5A7" w14:textId="27EE08CC" w:rsidR="00376826" w:rsidRPr="00376826" w:rsidRDefault="00010052" w:rsidP="00E61170">
            <w:pPr>
              <w:pStyle w:val="ListBullet"/>
              <w:spacing w:line="276" w:lineRule="auto"/>
              <w:rPr>
                <w:lang w:val="en-US"/>
              </w:rPr>
            </w:pPr>
            <w:r>
              <w:rPr>
                <w:lang w:val="en-US"/>
              </w:rPr>
              <w:t xml:space="preserve">Identification of </w:t>
            </w:r>
            <w:r w:rsidR="00376826" w:rsidRPr="00376826">
              <w:rPr>
                <w:lang w:val="en-US"/>
              </w:rPr>
              <w:t>the signs and symptoms of allergic reactions, including anaphylaxis.</w:t>
            </w:r>
          </w:p>
          <w:p w14:paraId="5C429811" w14:textId="59799857" w:rsidR="00376826" w:rsidRPr="00376826" w:rsidRDefault="00010052" w:rsidP="00E61170">
            <w:pPr>
              <w:pStyle w:val="ListBullet"/>
              <w:spacing w:line="276" w:lineRule="auto"/>
              <w:rPr>
                <w:rFonts w:cs="Arial"/>
                <w:lang w:val="en-US"/>
              </w:rPr>
            </w:pPr>
            <w:r>
              <w:rPr>
                <w:rFonts w:cs="Arial"/>
                <w:lang w:val="en-US"/>
              </w:rPr>
              <w:t>Provision of</w:t>
            </w:r>
            <w:r w:rsidR="00376826" w:rsidRPr="00376826">
              <w:rPr>
                <w:rFonts w:cs="Arial"/>
                <w:lang w:val="en-US"/>
              </w:rPr>
              <w:t xml:space="preserve"> an emergency first aid response to an individual </w:t>
            </w:r>
            <w:r w:rsidR="00376826" w:rsidRPr="00376826">
              <w:rPr>
                <w:lang w:val="en-US"/>
              </w:rPr>
              <w:t>experiencing</w:t>
            </w:r>
            <w:r w:rsidR="00376826" w:rsidRPr="00376826">
              <w:rPr>
                <w:rFonts w:cs="Arial"/>
                <w:lang w:val="en-US"/>
              </w:rPr>
              <w:t xml:space="preserve"> anaphylaxis, in accordance with </w:t>
            </w:r>
            <w:r w:rsidR="00376826" w:rsidRPr="00376826">
              <w:rPr>
                <w:iCs/>
                <w:szCs w:val="19"/>
                <w:lang w:eastAsia="en-US"/>
              </w:rPr>
              <w:t xml:space="preserve">Australasian Society of Clinical Immunology and Allergy (ASCIA) Action Plans or </w:t>
            </w:r>
            <w:r w:rsidR="009903FC">
              <w:rPr>
                <w:iCs/>
                <w:szCs w:val="19"/>
                <w:lang w:eastAsia="en-US"/>
              </w:rPr>
              <w:t xml:space="preserve">ASCIA </w:t>
            </w:r>
            <w:r w:rsidR="00376826" w:rsidRPr="00376826">
              <w:rPr>
                <w:iCs/>
                <w:szCs w:val="19"/>
                <w:lang w:eastAsia="en-US"/>
              </w:rPr>
              <w:t xml:space="preserve">First Aid Plan, </w:t>
            </w:r>
            <w:r w:rsidR="00376826" w:rsidRPr="00376826">
              <w:rPr>
                <w:rFonts w:cs="Arial"/>
                <w:lang w:val="en-US"/>
              </w:rPr>
              <w:t>until the arrival of medical assistance. This includes the specific skills and knowledge to administer adrenaline</w:t>
            </w:r>
            <w:r w:rsidR="00376826" w:rsidRPr="00376826">
              <w:rPr>
                <w:rFonts w:eastAsia="Arial" w:cs="Arial"/>
                <w:bCs/>
                <w:spacing w:val="-1"/>
              </w:rPr>
              <w:t xml:space="preserve"> (epinephrine) </w:t>
            </w:r>
            <w:r w:rsidR="00376826" w:rsidRPr="00376826">
              <w:rPr>
                <w:rFonts w:cs="Arial"/>
                <w:lang w:val="en-US"/>
              </w:rPr>
              <w:t>using an adrenaline injector.</w:t>
            </w:r>
          </w:p>
          <w:p w14:paraId="01D09A33" w14:textId="63B526B8" w:rsidR="00376826" w:rsidRPr="00376826" w:rsidRDefault="00376826" w:rsidP="00E61170">
            <w:pPr>
              <w:pStyle w:val="ListBullet"/>
              <w:spacing w:line="276" w:lineRule="auto"/>
              <w:rPr>
                <w:rFonts w:cs="Arial"/>
                <w:lang w:val="en-US"/>
              </w:rPr>
            </w:pPr>
            <w:r w:rsidRPr="00376826">
              <w:rPr>
                <w:rFonts w:cs="Arial"/>
                <w:lang w:val="en-US"/>
              </w:rPr>
              <w:t>Develop</w:t>
            </w:r>
            <w:r w:rsidR="00010052">
              <w:rPr>
                <w:rFonts w:cs="Arial"/>
                <w:lang w:val="en-US"/>
              </w:rPr>
              <w:t>ment of</w:t>
            </w:r>
            <w:r w:rsidRPr="00376826">
              <w:rPr>
                <w:rFonts w:cs="Arial"/>
                <w:lang w:val="en-US"/>
              </w:rPr>
              <w:t xml:space="preserve"> strategies to identify, manage and minimise risks related to anaphylaxis. This includes the development of Individual Anaphylaxis Management Plans to reduce the risk of allergic reactions and the development of communication plans for the organisation. </w:t>
            </w:r>
          </w:p>
          <w:p w14:paraId="2A3C6F2D" w14:textId="3C7A2D3E" w:rsidR="00AA368B" w:rsidRDefault="00826AC4" w:rsidP="00E61170">
            <w:pPr>
              <w:pStyle w:val="Bodycopy"/>
              <w:spacing w:line="276" w:lineRule="auto"/>
            </w:pPr>
            <w:r>
              <w:t xml:space="preserve">This identified training need applies to </w:t>
            </w:r>
            <w:r w:rsidR="00AA368B">
              <w:t xml:space="preserve">individuals </w:t>
            </w:r>
            <w:r w:rsidRPr="00C300D0">
              <w:t xml:space="preserve">from any industry sector </w:t>
            </w:r>
            <w:r w:rsidR="00AA368B">
              <w:t xml:space="preserve">who have responsibility for others in the workplace (adults </w:t>
            </w:r>
            <w:r w:rsidR="00AA368B">
              <w:lastRenderedPageBreak/>
              <w:t>and/or children) who have been</w:t>
            </w:r>
            <w:r w:rsidR="00AA368B" w:rsidRPr="00C300D0">
              <w:t xml:space="preserve"> diagnosed as being at risk of anaphylaxis</w:t>
            </w:r>
            <w:r>
              <w:t>.</w:t>
            </w:r>
          </w:p>
          <w:p w14:paraId="2D48CDB1" w14:textId="33A1AAFD" w:rsidR="00C300D0" w:rsidRDefault="00C300D0" w:rsidP="00E61170">
            <w:pPr>
              <w:pStyle w:val="Bodycopy"/>
              <w:spacing w:line="276" w:lineRule="auto"/>
            </w:pPr>
            <w:r w:rsidRPr="00C300D0">
              <w:t>Th</w:t>
            </w:r>
            <w:r w:rsidR="009B7ED1">
              <w:t xml:space="preserve">e ongoing need for this course </w:t>
            </w:r>
            <w:r w:rsidRPr="00C300D0">
              <w:t>is in response to the increasing number of individuals in the population with the potential to experience anaphylaxis.</w:t>
            </w:r>
          </w:p>
          <w:p w14:paraId="0987147C" w14:textId="77777777" w:rsidR="006A536F" w:rsidRPr="00634190" w:rsidRDefault="006A536F" w:rsidP="00E61170">
            <w:pPr>
              <w:pStyle w:val="Bodycopy"/>
              <w:spacing w:line="276" w:lineRule="auto"/>
              <w:rPr>
                <w:b/>
                <w:bCs/>
              </w:rPr>
            </w:pPr>
            <w:r w:rsidRPr="00634190">
              <w:rPr>
                <w:b/>
              </w:rPr>
              <w:t>Prevalence of anaphylaxis within the community</w:t>
            </w:r>
          </w:p>
          <w:p w14:paraId="1E29949E" w14:textId="7737F359" w:rsidR="006A536F" w:rsidRPr="00050988" w:rsidRDefault="006A536F" w:rsidP="00E61170">
            <w:pPr>
              <w:pStyle w:val="Bodycopy"/>
              <w:spacing w:line="276" w:lineRule="auto"/>
            </w:pPr>
            <w:r w:rsidRPr="00050988">
              <w:t xml:space="preserve">As outlined in the </w:t>
            </w:r>
            <w:hyperlink r:id="rId29" w:history="1">
              <w:r w:rsidRPr="00050988">
                <w:rPr>
                  <w:rStyle w:val="Hyperlink"/>
                </w:rPr>
                <w:t>National Allergy Strategy</w:t>
              </w:r>
            </w:hyperlink>
            <w:r w:rsidRPr="00050988">
              <w:t xml:space="preserve"> for Australia; “allergic diseases, particularly food allergy and drug allergy, are increasing in prevalence, complexity and severity”</w:t>
            </w:r>
            <w:r w:rsidR="00050988" w:rsidRPr="00050988">
              <w:rPr>
                <w:rStyle w:val="FootnoteReference"/>
              </w:rPr>
              <w:t xml:space="preserve"> </w:t>
            </w:r>
            <w:r w:rsidR="00050988" w:rsidRPr="00050988">
              <w:rPr>
                <w:rStyle w:val="FootnoteReference"/>
              </w:rPr>
              <w:footnoteReference w:id="1"/>
            </w:r>
            <w:r w:rsidR="00A73185">
              <w:t>. This issue is</w:t>
            </w:r>
            <w:r w:rsidRPr="00050988">
              <w:t xml:space="preserve"> highlight</w:t>
            </w:r>
            <w:r w:rsidR="00A73185">
              <w:t>ed</w:t>
            </w:r>
            <w:r w:rsidRPr="00050988">
              <w:t xml:space="preserve"> the following:</w:t>
            </w:r>
          </w:p>
          <w:p w14:paraId="3C373463" w14:textId="5F7D536D" w:rsidR="006A536F" w:rsidRPr="00050988" w:rsidRDefault="006A536F" w:rsidP="00E61170">
            <w:pPr>
              <w:pStyle w:val="Bodycopy"/>
              <w:numPr>
                <w:ilvl w:val="0"/>
                <w:numId w:val="29"/>
              </w:numPr>
              <w:spacing w:line="276" w:lineRule="auto"/>
            </w:pPr>
            <w:r w:rsidRPr="00050988">
              <w:t>Hospital admissions for anaphylaxis have increased 5-fold in</w:t>
            </w:r>
            <w:r w:rsidR="00050988">
              <w:t xml:space="preserve"> </w:t>
            </w:r>
            <w:r w:rsidR="00050988" w:rsidRPr="00050988">
              <w:t xml:space="preserve">Australia </w:t>
            </w:r>
            <w:r w:rsidR="000B3583">
              <w:t>from</w:t>
            </w:r>
            <w:r w:rsidR="00050988" w:rsidRPr="00050988">
              <w:t xml:space="preserve"> 1997 to 2013</w:t>
            </w:r>
            <w:r w:rsidR="004406AC">
              <w:t>.</w:t>
            </w:r>
            <w:r w:rsidR="00050988">
              <w:rPr>
                <w:rStyle w:val="FootnoteReference"/>
              </w:rPr>
              <w:footnoteReference w:id="2"/>
            </w:r>
            <w:r w:rsidRPr="00050988">
              <w:t xml:space="preserve"> </w:t>
            </w:r>
          </w:p>
          <w:p w14:paraId="068D674F" w14:textId="7384AD66" w:rsidR="007472A1" w:rsidRDefault="006A536F" w:rsidP="00E61170">
            <w:pPr>
              <w:pStyle w:val="Bodycopy"/>
              <w:numPr>
                <w:ilvl w:val="0"/>
                <w:numId w:val="29"/>
              </w:numPr>
              <w:spacing w:line="276" w:lineRule="auto"/>
            </w:pPr>
            <w:r w:rsidRPr="00050988">
              <w:t xml:space="preserve">Hospital admissions </w:t>
            </w:r>
            <w:r w:rsidR="007472A1">
              <w:t xml:space="preserve">in Australia </w:t>
            </w:r>
            <w:r w:rsidRPr="00050988">
              <w:t xml:space="preserve">for food </w:t>
            </w:r>
            <w:r w:rsidR="007472A1">
              <w:t xml:space="preserve">related </w:t>
            </w:r>
            <w:r w:rsidRPr="00050988">
              <w:t xml:space="preserve">anaphylaxis have increased 4-fold </w:t>
            </w:r>
            <w:r w:rsidR="007472A1">
              <w:t>between 1999 and 2012</w:t>
            </w:r>
            <w:r w:rsidR="004406AC">
              <w:t>.</w:t>
            </w:r>
            <w:r w:rsidR="00BF089F">
              <w:rPr>
                <w:rStyle w:val="FootnoteReference"/>
              </w:rPr>
              <w:footnoteReference w:id="3"/>
            </w:r>
          </w:p>
          <w:p w14:paraId="291DAA33" w14:textId="64805605" w:rsidR="00A73185" w:rsidRPr="00A73185" w:rsidRDefault="00A73185" w:rsidP="00E61170">
            <w:pPr>
              <w:pStyle w:val="Bodycopy"/>
              <w:numPr>
                <w:ilvl w:val="0"/>
                <w:numId w:val="29"/>
              </w:numPr>
              <w:spacing w:line="276" w:lineRule="auto"/>
            </w:pPr>
            <w:r w:rsidRPr="00A73185">
              <w:t>One in 10 infants now have a food allergy</w:t>
            </w:r>
            <w:r>
              <w:rPr>
                <w:rStyle w:val="FootnoteReference"/>
              </w:rPr>
              <w:footnoteReference w:id="4"/>
            </w:r>
            <w:r w:rsidRPr="00A73185">
              <w:t xml:space="preserve"> and 1 in 20 children aged 10-14 years of </w:t>
            </w:r>
            <w:r>
              <w:t>age have a food allergy</w:t>
            </w:r>
            <w:r>
              <w:rPr>
                <w:rStyle w:val="FootnoteReference"/>
              </w:rPr>
              <w:footnoteReference w:id="5"/>
            </w:r>
            <w:r>
              <w:t xml:space="preserve"> and 2-4% of adults</w:t>
            </w:r>
            <w:r w:rsidR="004406AC">
              <w:t>.</w:t>
            </w:r>
            <w:r>
              <w:rPr>
                <w:rStyle w:val="FootnoteReference"/>
              </w:rPr>
              <w:footnoteReference w:id="6"/>
            </w:r>
          </w:p>
          <w:p w14:paraId="677746CC" w14:textId="3D5E76A5" w:rsidR="00050988" w:rsidRDefault="00A73185" w:rsidP="00E61170">
            <w:pPr>
              <w:pStyle w:val="Bodycopy"/>
              <w:numPr>
                <w:ilvl w:val="0"/>
                <w:numId w:val="29"/>
              </w:numPr>
              <w:spacing w:line="276" w:lineRule="auto"/>
            </w:pPr>
            <w:r w:rsidRPr="00A73185">
              <w:t>Fatalities from food-induced anaphylaxis increase by around 10% each year.</w:t>
            </w:r>
            <w:r w:rsidR="004406AC">
              <w:rPr>
                <w:rStyle w:val="FootnoteReference"/>
              </w:rPr>
              <w:footnoteReference w:id="7"/>
            </w:r>
            <w:r w:rsidRPr="00A73185">
              <w:t xml:space="preserve"> </w:t>
            </w:r>
          </w:p>
          <w:p w14:paraId="2F7408FA" w14:textId="186DCFD7" w:rsidR="006A536F" w:rsidRPr="00C954FA" w:rsidRDefault="006A536F" w:rsidP="00E61170">
            <w:pPr>
              <w:pStyle w:val="Bodycopy"/>
              <w:spacing w:line="276" w:lineRule="auto"/>
            </w:pPr>
            <w:r w:rsidRPr="00C954FA">
              <w:t xml:space="preserve">As the number of cases of anaphylaxis are increasing, there is </w:t>
            </w:r>
            <w:r w:rsidR="00582F73">
              <w:t xml:space="preserve">a need for </w:t>
            </w:r>
            <w:r w:rsidRPr="00C954FA">
              <w:t>increased rigor to manage responses and public health risks. In November 2018 the Department of Health (Victoria) implemented anaphylaxis notifications scheme, whereby all anaphylaxis cases presenting to hospital for treatment are required to be reported to DHHS.</w:t>
            </w:r>
            <w:r w:rsidRPr="00C954FA">
              <w:rPr>
                <w:rStyle w:val="FootnoteReference"/>
              </w:rPr>
              <w:footnoteReference w:id="8"/>
            </w:r>
            <w:r w:rsidRPr="00C954FA">
              <w:t xml:space="preserve"> Allergy &amp; Anaphylaxis Australia, citing data from the Victorian anaphylaxis notifications scheme, state that between 1</w:t>
            </w:r>
            <w:r w:rsidRPr="00C954FA">
              <w:rPr>
                <w:vertAlign w:val="superscript"/>
              </w:rPr>
              <w:t>st</w:t>
            </w:r>
            <w:r w:rsidRPr="00C954FA">
              <w:t xml:space="preserve"> November 2018 and 3</w:t>
            </w:r>
            <w:r w:rsidRPr="00C954FA">
              <w:rPr>
                <w:vertAlign w:val="superscript"/>
              </w:rPr>
              <w:t>rd</w:t>
            </w:r>
            <w:r w:rsidRPr="00C954FA">
              <w:t xml:space="preserve"> June 2019 there had been 1353 anaphylaxis presentations to Victorian emergency departments.</w:t>
            </w:r>
            <w:r w:rsidRPr="00C954FA">
              <w:rPr>
                <w:rStyle w:val="FootnoteReference"/>
              </w:rPr>
              <w:footnoteReference w:id="9"/>
            </w:r>
            <w:r w:rsidRPr="00C954FA">
              <w:t xml:space="preserve"> </w:t>
            </w:r>
          </w:p>
          <w:p w14:paraId="05F28D41" w14:textId="0B29E067" w:rsidR="00223873" w:rsidRDefault="006A536F" w:rsidP="00E61170">
            <w:pPr>
              <w:pStyle w:val="Bodycopy"/>
              <w:spacing w:line="276" w:lineRule="auto"/>
            </w:pPr>
            <w:r w:rsidRPr="00C954FA">
              <w:t>It has been shown that the incidence of anaphylaxis in Victoria</w:t>
            </w:r>
            <w:r w:rsidRPr="00726B83">
              <w:t xml:space="preserve"> is on the rise. The </w:t>
            </w:r>
            <w:hyperlink r:id="rId30" w:history="1">
              <w:r w:rsidRPr="00726B83">
                <w:rPr>
                  <w:rStyle w:val="Hyperlink"/>
                </w:rPr>
                <w:t>Anaphylaxis Clinical Care Standard</w:t>
              </w:r>
            </w:hyperlink>
            <w:r w:rsidRPr="00726B83">
              <w:t xml:space="preserve"> </w:t>
            </w:r>
            <w:r w:rsidR="004942C8">
              <w:t xml:space="preserve">outlines </w:t>
            </w:r>
            <w:r w:rsidR="00223873">
              <w:t xml:space="preserve">data for all </w:t>
            </w:r>
            <w:r w:rsidR="00223873">
              <w:lastRenderedPageBreak/>
              <w:t xml:space="preserve">Victorian public emergency department presentations pertaining to anaphylaxis for the financial years 2012–13 to 2016–17 </w:t>
            </w:r>
            <w:r w:rsidR="004942C8">
              <w:t>that</w:t>
            </w:r>
            <w:r w:rsidR="004A74D0">
              <w:t xml:space="preserve"> shows</w:t>
            </w:r>
            <w:r w:rsidR="00223873">
              <w:t>:</w:t>
            </w:r>
          </w:p>
          <w:p w14:paraId="303BC086" w14:textId="0793138E" w:rsidR="00223873" w:rsidRDefault="00223873" w:rsidP="00E61170">
            <w:pPr>
              <w:pStyle w:val="Bodycopy"/>
              <w:numPr>
                <w:ilvl w:val="0"/>
                <w:numId w:val="29"/>
              </w:numPr>
              <w:spacing w:line="276" w:lineRule="auto"/>
            </w:pPr>
            <w:r>
              <w:t>There were 9,329 emergency department presentations for anaphylaxis, involving 8,322 patients.</w:t>
            </w:r>
          </w:p>
          <w:p w14:paraId="12D60FDB" w14:textId="061F8923" w:rsidR="00223873" w:rsidRDefault="00223873" w:rsidP="00E61170">
            <w:pPr>
              <w:pStyle w:val="Bodycopy"/>
              <w:numPr>
                <w:ilvl w:val="0"/>
                <w:numId w:val="29"/>
              </w:numPr>
              <w:spacing w:line="276" w:lineRule="auto"/>
            </w:pPr>
            <w:r>
              <w:t>In four years, Victoria experienced a 75 per cent increase in anaphylaxis presentations to emergency departments, from 1,365 in 2012–13 to 2,388 in 2016–17.</w:t>
            </w:r>
            <w:r w:rsidRPr="00726B83">
              <w:rPr>
                <w:rStyle w:val="FootnoteReference"/>
                <w:i/>
              </w:rPr>
              <w:t xml:space="preserve"> </w:t>
            </w:r>
            <w:r w:rsidRPr="00726B83">
              <w:rPr>
                <w:rStyle w:val="FootnoteReference"/>
                <w:i/>
              </w:rPr>
              <w:footnoteReference w:id="10"/>
            </w:r>
          </w:p>
          <w:p w14:paraId="33CDC8A2" w14:textId="66B806E1" w:rsidR="009B7ED1" w:rsidRPr="009B7ED1" w:rsidRDefault="009B7ED1" w:rsidP="00E61170">
            <w:pPr>
              <w:pStyle w:val="Bodycopy"/>
              <w:spacing w:line="276" w:lineRule="auto"/>
              <w:rPr>
                <w:b/>
              </w:rPr>
            </w:pPr>
            <w:r w:rsidRPr="009B7ED1">
              <w:rPr>
                <w:b/>
              </w:rPr>
              <w:t>Course background</w:t>
            </w:r>
          </w:p>
          <w:p w14:paraId="51819988" w14:textId="16F059FE" w:rsidR="00C300D0" w:rsidRPr="00C300D0" w:rsidRDefault="00C300D0" w:rsidP="00E61170">
            <w:pPr>
              <w:pStyle w:val="Bodycopy"/>
              <w:spacing w:line="276" w:lineRule="auto"/>
            </w:pPr>
            <w:r w:rsidRPr="00C300D0">
              <w:rPr>
                <w:lang w:val="en-US"/>
              </w:rPr>
              <w:t xml:space="preserve">Since its initial accreditation in 2005, this course has experienced a high demand. In part, the demand has stemmed from the increased awareness of comprehensive strategies for the management and emergency response to anaphylaxis </w:t>
            </w:r>
            <w:r w:rsidR="009B7ED1" w:rsidRPr="00C300D0">
              <w:rPr>
                <w:lang w:val="en-US"/>
              </w:rPr>
              <w:t>and</w:t>
            </w:r>
            <w:r w:rsidRPr="00C300D0">
              <w:rPr>
                <w:lang w:val="en-US"/>
              </w:rPr>
              <w:t xml:space="preserve"> from legislation</w:t>
            </w:r>
            <w:r w:rsidR="009B7ED1">
              <w:rPr>
                <w:lang w:val="en-US"/>
              </w:rPr>
              <w:t xml:space="preserve"> related to anaphylaxis management training requirements</w:t>
            </w:r>
            <w:r w:rsidRPr="00C300D0">
              <w:t>. The existing course (</w:t>
            </w:r>
            <w:r w:rsidR="009B7ED1" w:rsidRPr="004C0C07">
              <w:t>22300VIC</w:t>
            </w:r>
            <w:r w:rsidRPr="00C300D0">
              <w:t>) meets the needs of each of the following legislation and th</w:t>
            </w:r>
            <w:r w:rsidR="009B7ED1">
              <w:t>is</w:t>
            </w:r>
            <w:r w:rsidRPr="00C300D0">
              <w:t xml:space="preserve"> re-accredited course </w:t>
            </w:r>
            <w:r w:rsidR="00582F73">
              <w:t>(</w:t>
            </w:r>
            <w:r w:rsidR="000B783A" w:rsidRPr="000B783A">
              <w:t>22578VIC</w:t>
            </w:r>
            <w:r w:rsidR="00582F73">
              <w:t>) has been developed to continue to</w:t>
            </w:r>
            <w:r w:rsidRPr="00C300D0">
              <w:t xml:space="preserve"> meet these requirements:</w:t>
            </w:r>
          </w:p>
          <w:p w14:paraId="73EBDE54" w14:textId="77777777" w:rsidR="00C300D0" w:rsidRPr="00C300D0" w:rsidRDefault="00C300D0" w:rsidP="00E61170">
            <w:pPr>
              <w:pStyle w:val="Bodycopy"/>
              <w:numPr>
                <w:ilvl w:val="0"/>
                <w:numId w:val="29"/>
              </w:numPr>
              <w:spacing w:line="276" w:lineRule="auto"/>
            </w:pPr>
            <w:r w:rsidRPr="00C300D0">
              <w:t>Ministerial Order 706 - Anaphylaxis Management in Victorian Schools</w:t>
            </w:r>
          </w:p>
          <w:p w14:paraId="3ABD3A3F" w14:textId="5D40E87D" w:rsidR="00C300D0" w:rsidRPr="00C300D0" w:rsidRDefault="00C300D0" w:rsidP="00E61170">
            <w:pPr>
              <w:pStyle w:val="Bodycopy"/>
              <w:numPr>
                <w:ilvl w:val="0"/>
                <w:numId w:val="29"/>
              </w:numPr>
              <w:spacing w:line="276" w:lineRule="auto"/>
            </w:pPr>
            <w:r w:rsidRPr="00C300D0">
              <w:t xml:space="preserve">Children’s Services Regulations </w:t>
            </w:r>
            <w:r w:rsidR="009B7ED1">
              <w:t>2020 (Victoria)</w:t>
            </w:r>
          </w:p>
          <w:p w14:paraId="087054F0" w14:textId="77777777" w:rsidR="00C300D0" w:rsidRPr="00C300D0" w:rsidRDefault="00C300D0" w:rsidP="00E61170">
            <w:pPr>
              <w:pStyle w:val="Bodycopy"/>
              <w:numPr>
                <w:ilvl w:val="0"/>
                <w:numId w:val="29"/>
              </w:numPr>
              <w:spacing w:line="276" w:lineRule="auto"/>
            </w:pPr>
            <w:r w:rsidRPr="00C300D0">
              <w:t>Education and Care Services National Regulations 2011</w:t>
            </w:r>
          </w:p>
          <w:p w14:paraId="11D4C7CB" w14:textId="1F95BE4E" w:rsidR="0038541E" w:rsidRDefault="00C300D0" w:rsidP="00E61170">
            <w:pPr>
              <w:pStyle w:val="Bodycopy"/>
              <w:spacing w:line="276" w:lineRule="auto"/>
            </w:pPr>
            <w:r w:rsidRPr="00C300D0">
              <w:t xml:space="preserve">This course, although </w:t>
            </w:r>
            <w:r w:rsidR="006C03F5">
              <w:t>align</w:t>
            </w:r>
            <w:r w:rsidR="00582F73">
              <w:t>ed</w:t>
            </w:r>
            <w:r w:rsidR="006C03F5">
              <w:t xml:space="preserve"> to the requirements of </w:t>
            </w:r>
            <w:r w:rsidRPr="00C300D0">
              <w:t>children</w:t>
            </w:r>
            <w:r w:rsidRPr="00C300D0">
              <w:rPr>
                <w:rFonts w:hint="eastAsia"/>
              </w:rPr>
              <w:t>’</w:t>
            </w:r>
            <w:r w:rsidRPr="00C300D0">
              <w:t xml:space="preserve">s services </w:t>
            </w:r>
            <w:r w:rsidRPr="008D04E0">
              <w:t xml:space="preserve">and schools, is used </w:t>
            </w:r>
            <w:r w:rsidR="008D04E0" w:rsidRPr="00826AC4">
              <w:t xml:space="preserve">in a variety of </w:t>
            </w:r>
            <w:r w:rsidR="001B17F3" w:rsidRPr="00826AC4">
              <w:rPr>
                <w:lang w:val="en-US"/>
              </w:rPr>
              <w:t>industry sectors</w:t>
            </w:r>
            <w:r w:rsidRPr="00826AC4">
              <w:t xml:space="preserve"> </w:t>
            </w:r>
            <w:r w:rsidR="001B17F3" w:rsidRPr="00826AC4">
              <w:t xml:space="preserve">and workplace settings </w:t>
            </w:r>
            <w:r w:rsidRPr="00826AC4">
              <w:t>such as</w:t>
            </w:r>
            <w:r w:rsidR="00FA66B6">
              <w:t xml:space="preserve"> (but not limited to)</w:t>
            </w:r>
            <w:r w:rsidR="001B17F3" w:rsidRPr="00826AC4">
              <w:t>:</w:t>
            </w:r>
            <w:r w:rsidRPr="00826AC4">
              <w:t xml:space="preserve"> </w:t>
            </w:r>
            <w:r w:rsidR="001B17F3" w:rsidRPr="00826AC4">
              <w:t xml:space="preserve">aged care, disability, sport/recreation, security, </w:t>
            </w:r>
            <w:r w:rsidR="008D04E0" w:rsidRPr="00826AC4">
              <w:t xml:space="preserve">early childhood, </w:t>
            </w:r>
            <w:r w:rsidR="00FA66B6">
              <w:t>and schools</w:t>
            </w:r>
            <w:r w:rsidR="00165521" w:rsidRPr="00826AC4">
              <w:t>.</w:t>
            </w:r>
            <w:r w:rsidR="0038541E">
              <w:t xml:space="preserve"> </w:t>
            </w:r>
          </w:p>
          <w:p w14:paraId="5B69C1FB" w14:textId="4C232674" w:rsidR="001B17F3" w:rsidRDefault="0038541E" w:rsidP="00E61170">
            <w:pPr>
              <w:pStyle w:val="Bodycopy"/>
              <w:spacing w:line="276" w:lineRule="auto"/>
            </w:pPr>
            <w:r>
              <w:t xml:space="preserve">As such, this course supports </w:t>
            </w:r>
            <w:r w:rsidR="00D061E3">
              <w:t>compliance</w:t>
            </w:r>
            <w:r>
              <w:t xml:space="preserve"> with health and safety laws and regulations regarding </w:t>
            </w:r>
            <w:r w:rsidR="00D061E3">
              <w:t>managing</w:t>
            </w:r>
            <w:r w:rsidRPr="0038541E">
              <w:t xml:space="preserve"> risks to health and safety </w:t>
            </w:r>
            <w:r>
              <w:t xml:space="preserve">and </w:t>
            </w:r>
            <w:r w:rsidR="00D061E3">
              <w:t xml:space="preserve">having appropriately trained individuals </w:t>
            </w:r>
            <w:r w:rsidR="00D061E3" w:rsidRPr="0038541E">
              <w:t>in the workplace</w:t>
            </w:r>
            <w:r w:rsidR="00D061E3">
              <w:t xml:space="preserve"> to </w:t>
            </w:r>
            <w:r>
              <w:t>provid</w:t>
            </w:r>
            <w:r w:rsidR="00D061E3">
              <w:t>e</w:t>
            </w:r>
            <w:r>
              <w:t xml:space="preserve"> f</w:t>
            </w:r>
            <w:r w:rsidRPr="0038541E">
              <w:t xml:space="preserve">irst </w:t>
            </w:r>
            <w:r>
              <w:t>a</w:t>
            </w:r>
            <w:r w:rsidRPr="0038541E">
              <w:t>id</w:t>
            </w:r>
            <w:r>
              <w:t>, as required under:</w:t>
            </w:r>
          </w:p>
          <w:p w14:paraId="4D11F340" w14:textId="667604AD" w:rsidR="0038541E" w:rsidRDefault="0038541E" w:rsidP="00E61170">
            <w:pPr>
              <w:pStyle w:val="Bodycopy"/>
              <w:numPr>
                <w:ilvl w:val="0"/>
                <w:numId w:val="43"/>
              </w:numPr>
              <w:spacing w:line="276" w:lineRule="auto"/>
            </w:pPr>
            <w:r w:rsidRPr="0038541E">
              <w:t>Work Health and Safety</w:t>
            </w:r>
            <w:r w:rsidR="00D061E3">
              <w:t xml:space="preserve"> (WHS)</w:t>
            </w:r>
            <w:r w:rsidRPr="0038541E">
              <w:t xml:space="preserve"> Act </w:t>
            </w:r>
            <w:r w:rsidR="00D061E3">
              <w:t>and Regulations</w:t>
            </w:r>
          </w:p>
          <w:p w14:paraId="5A62277F" w14:textId="44F0D707" w:rsidR="00D061E3" w:rsidRDefault="00D061E3" w:rsidP="00E61170">
            <w:pPr>
              <w:pStyle w:val="Bodycopy"/>
              <w:numPr>
                <w:ilvl w:val="0"/>
                <w:numId w:val="43"/>
              </w:numPr>
              <w:spacing w:line="276" w:lineRule="auto"/>
            </w:pPr>
            <w:r w:rsidRPr="00D061E3">
              <w:t>Occupational Health and Safety</w:t>
            </w:r>
            <w:r>
              <w:t xml:space="preserve"> (OHS)</w:t>
            </w:r>
            <w:r w:rsidRPr="00D061E3">
              <w:t xml:space="preserve"> Act</w:t>
            </w:r>
            <w:r>
              <w:t xml:space="preserve"> and Regulations</w:t>
            </w:r>
          </w:p>
          <w:p w14:paraId="19F49F05" w14:textId="77777777" w:rsidR="006A7BEE" w:rsidRPr="004E4022" w:rsidRDefault="006A7BEE" w:rsidP="00E61170">
            <w:pPr>
              <w:pStyle w:val="Bodycopy"/>
              <w:spacing w:line="276" w:lineRule="auto"/>
              <w:rPr>
                <w:b/>
              </w:rPr>
            </w:pPr>
            <w:r w:rsidRPr="004E4022">
              <w:rPr>
                <w:b/>
              </w:rPr>
              <w:t>Enrolment data</w:t>
            </w:r>
          </w:p>
          <w:p w14:paraId="58854EA5" w14:textId="77777777" w:rsidR="006A7BEE" w:rsidRPr="004E4022" w:rsidRDefault="006A7BEE" w:rsidP="00E61170">
            <w:pPr>
              <w:pStyle w:val="Bodycopy"/>
              <w:spacing w:line="276" w:lineRule="auto"/>
            </w:pPr>
            <w:r w:rsidRPr="004E4022">
              <w:t xml:space="preserve">NCVER Total VET Activity enrolment data for the previous course </w:t>
            </w:r>
            <w:r w:rsidRPr="004E4022">
              <w:rPr>
                <w:i/>
              </w:rPr>
              <w:t>22300VIC Course in First Aid Management of Anaphylaxis</w:t>
            </w:r>
            <w:r w:rsidRPr="004E4022">
              <w:t xml:space="preserve"> (accredited for the period 01/01/2016-31/12/2020) shows </w:t>
            </w:r>
            <w:r>
              <w:t xml:space="preserve">a significant up-take of this course, with the highest volume of enrolment being in Victoria. </w:t>
            </w:r>
          </w:p>
          <w:p w14:paraId="0D26E2E4" w14:textId="77777777" w:rsidR="006A7BEE" w:rsidRPr="004E4022" w:rsidRDefault="006A7BEE" w:rsidP="00E61170">
            <w:pPr>
              <w:pStyle w:val="Bodycopy"/>
              <w:spacing w:line="276" w:lineRule="auto"/>
            </w:pPr>
            <w:r w:rsidRPr="004E4022">
              <w:t>Currently</w:t>
            </w:r>
            <w:r>
              <w:t xml:space="preserve"> (September 2020)</w:t>
            </w:r>
            <w:r w:rsidRPr="004E4022">
              <w:t xml:space="preserve">, on training.gov.au (TGA), there are </w:t>
            </w:r>
            <w:r>
              <w:t>88</w:t>
            </w:r>
            <w:r w:rsidRPr="004E4022">
              <w:t xml:space="preserve"> Registered Training Organisations (RTOs) with </w:t>
            </w:r>
            <w:r w:rsidRPr="0052463A">
              <w:rPr>
                <w:rFonts w:cs="Arial"/>
                <w:bCs/>
              </w:rPr>
              <w:t>22300VIC</w:t>
            </w:r>
            <w:r w:rsidRPr="0052463A">
              <w:t xml:space="preserve"> </w:t>
            </w:r>
            <w:r w:rsidRPr="004E4022">
              <w:t>on thei</w:t>
            </w:r>
            <w:r>
              <w:t xml:space="preserve">r </w:t>
            </w:r>
            <w:r>
              <w:lastRenderedPageBreak/>
              <w:t>scope of registration, with 75</w:t>
            </w:r>
            <w:r w:rsidRPr="004E4022">
              <w:t xml:space="preserve"> of these registered to deliver in Victoria.</w:t>
            </w:r>
          </w:p>
          <w:tbl>
            <w:tblPr>
              <w:tblW w:w="4941" w:type="pct"/>
              <w:tblLook w:val="04A0" w:firstRow="1" w:lastRow="0" w:firstColumn="1" w:lastColumn="0" w:noHBand="0" w:noVBand="1"/>
            </w:tblPr>
            <w:tblGrid>
              <w:gridCol w:w="1949"/>
              <w:gridCol w:w="930"/>
              <w:gridCol w:w="927"/>
              <w:gridCol w:w="927"/>
              <w:gridCol w:w="927"/>
              <w:gridCol w:w="927"/>
            </w:tblGrid>
            <w:tr w:rsidR="006A7BEE" w:rsidRPr="00903A07" w14:paraId="16E4B4F8" w14:textId="77777777" w:rsidTr="00B72BE6">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7DAFB3A" w14:textId="77777777" w:rsidR="006A7BEE" w:rsidRPr="00903A07" w:rsidRDefault="006A7BEE" w:rsidP="00E61170">
                  <w:pPr>
                    <w:spacing w:before="120" w:after="120" w:line="276" w:lineRule="auto"/>
                    <w:contextualSpacing/>
                  </w:pPr>
                  <w:r w:rsidRPr="00903A07">
                    <w:rPr>
                      <w:rFonts w:cs="Arial"/>
                      <w:b/>
                      <w:bCs/>
                    </w:rPr>
                    <w:t>NCVER Total VET Activity enrolment data for</w:t>
                  </w:r>
                  <w:r>
                    <w:rPr>
                      <w:rFonts w:cs="Arial"/>
                      <w:b/>
                      <w:bCs/>
                    </w:rPr>
                    <w:t xml:space="preserve"> </w:t>
                  </w:r>
                  <w:r w:rsidRPr="004E4022">
                    <w:rPr>
                      <w:rFonts w:cs="Arial"/>
                      <w:b/>
                      <w:bCs/>
                    </w:rPr>
                    <w:t>22300VIC</w:t>
                  </w:r>
                  <w:r w:rsidRPr="00903A07">
                    <w:rPr>
                      <w:rFonts w:cs="Arial"/>
                      <w:b/>
                      <w:bCs/>
                    </w:rPr>
                    <w:t xml:space="preserve"> </w:t>
                  </w:r>
                </w:p>
              </w:tc>
            </w:tr>
            <w:tr w:rsidR="006A7BEE" w:rsidRPr="00903A07" w14:paraId="70572A99" w14:textId="77777777" w:rsidTr="00B72BE6">
              <w:trPr>
                <w:trHeight w:val="525"/>
              </w:trPr>
              <w:tc>
                <w:tcPr>
                  <w:tcW w:w="1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F39DA" w14:textId="77777777" w:rsidR="006A7BEE" w:rsidRPr="00903A07" w:rsidRDefault="006A7BEE" w:rsidP="00E61170">
                  <w:pPr>
                    <w:spacing w:before="120" w:after="120" w:line="276" w:lineRule="auto"/>
                    <w:contextualSpacing/>
                    <w:jc w:val="center"/>
                    <w:rPr>
                      <w:rFonts w:cs="Arial"/>
                      <w:bCs/>
                      <w:i/>
                      <w:sz w:val="18"/>
                      <w:szCs w:val="18"/>
                    </w:rPr>
                  </w:pPr>
                  <w:r w:rsidRPr="008075AF">
                    <w:rPr>
                      <w:rFonts w:cs="Arial"/>
                      <w:bCs/>
                      <w:i/>
                      <w:sz w:val="18"/>
                      <w:szCs w:val="18"/>
                    </w:rPr>
                    <w:t>Data extracted 03/09/2020</w:t>
                  </w:r>
                </w:p>
              </w:tc>
              <w:tc>
                <w:tcPr>
                  <w:tcW w:w="705" w:type="pct"/>
                  <w:tcBorders>
                    <w:top w:val="single" w:sz="4" w:space="0" w:color="auto"/>
                    <w:left w:val="nil"/>
                    <w:bottom w:val="single" w:sz="4" w:space="0" w:color="BFBFBF"/>
                    <w:right w:val="single" w:sz="4" w:space="0" w:color="auto"/>
                  </w:tcBorders>
                  <w:shd w:val="clear" w:color="000000" w:fill="99CCFF"/>
                  <w:vAlign w:val="center"/>
                  <w:hideMark/>
                </w:tcPr>
                <w:p w14:paraId="005B3D09"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2016</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474137C5"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2017</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2C054E92"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2018</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62A3FC45"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2019</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4811DCF9"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Total</w:t>
                  </w:r>
                </w:p>
              </w:tc>
            </w:tr>
            <w:tr w:rsidR="006A7BEE" w:rsidRPr="00903A07" w14:paraId="6F3B30BF"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B0A303C"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Victoria</w:t>
                  </w:r>
                </w:p>
              </w:tc>
              <w:tc>
                <w:tcPr>
                  <w:tcW w:w="705" w:type="pct"/>
                  <w:tcBorders>
                    <w:top w:val="nil"/>
                    <w:left w:val="nil"/>
                    <w:bottom w:val="single" w:sz="4" w:space="0" w:color="BFBFBF"/>
                    <w:right w:val="single" w:sz="4" w:space="0" w:color="BFBFBF"/>
                  </w:tcBorders>
                  <w:shd w:val="clear" w:color="000000" w:fill="FFFF99"/>
                  <w:noWrap/>
                  <w:vAlign w:val="center"/>
                </w:tcPr>
                <w:p w14:paraId="30E942FE"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9,333</w:t>
                  </w:r>
                </w:p>
              </w:tc>
              <w:tc>
                <w:tcPr>
                  <w:tcW w:w="704" w:type="pct"/>
                  <w:tcBorders>
                    <w:top w:val="nil"/>
                    <w:left w:val="nil"/>
                    <w:bottom w:val="single" w:sz="4" w:space="0" w:color="BFBFBF"/>
                    <w:right w:val="single" w:sz="4" w:space="0" w:color="BFBFBF"/>
                  </w:tcBorders>
                  <w:shd w:val="clear" w:color="000000" w:fill="FFFF99"/>
                  <w:noWrap/>
                  <w:vAlign w:val="center"/>
                </w:tcPr>
                <w:p w14:paraId="7FBBD1E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8,505</w:t>
                  </w:r>
                </w:p>
              </w:tc>
              <w:tc>
                <w:tcPr>
                  <w:tcW w:w="704" w:type="pct"/>
                  <w:tcBorders>
                    <w:top w:val="nil"/>
                    <w:left w:val="nil"/>
                    <w:bottom w:val="single" w:sz="4" w:space="0" w:color="BFBFBF"/>
                    <w:right w:val="single" w:sz="4" w:space="0" w:color="BFBFBF"/>
                  </w:tcBorders>
                  <w:shd w:val="clear" w:color="000000" w:fill="FFFF99"/>
                  <w:noWrap/>
                  <w:vAlign w:val="center"/>
                </w:tcPr>
                <w:p w14:paraId="63707DA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11,004</w:t>
                  </w:r>
                </w:p>
              </w:tc>
              <w:tc>
                <w:tcPr>
                  <w:tcW w:w="704" w:type="pct"/>
                  <w:tcBorders>
                    <w:top w:val="nil"/>
                    <w:left w:val="nil"/>
                    <w:bottom w:val="single" w:sz="4" w:space="0" w:color="BFBFBF"/>
                    <w:right w:val="single" w:sz="4" w:space="0" w:color="BFBFBF"/>
                  </w:tcBorders>
                  <w:shd w:val="clear" w:color="000000" w:fill="FFFF99"/>
                  <w:noWrap/>
                  <w:vAlign w:val="center"/>
                </w:tcPr>
                <w:p w14:paraId="6D908D49"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10,442</w:t>
                  </w:r>
                </w:p>
              </w:tc>
              <w:tc>
                <w:tcPr>
                  <w:tcW w:w="704" w:type="pct"/>
                  <w:tcBorders>
                    <w:top w:val="nil"/>
                    <w:left w:val="nil"/>
                    <w:bottom w:val="single" w:sz="4" w:space="0" w:color="BFBFBF"/>
                    <w:right w:val="single" w:sz="4" w:space="0" w:color="auto"/>
                  </w:tcBorders>
                  <w:shd w:val="clear" w:color="000000" w:fill="FFFF99"/>
                  <w:noWrap/>
                  <w:vAlign w:val="center"/>
                </w:tcPr>
                <w:p w14:paraId="5D8916C3"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39</w:t>
                  </w:r>
                  <w:r>
                    <w:rPr>
                      <w:rFonts w:cs="Arial"/>
                      <w:b/>
                      <w:sz w:val="20"/>
                      <w:szCs w:val="20"/>
                    </w:rPr>
                    <w:t>,</w:t>
                  </w:r>
                  <w:r w:rsidRPr="004E4022">
                    <w:rPr>
                      <w:rFonts w:cs="Arial"/>
                      <w:b/>
                      <w:sz w:val="20"/>
                      <w:szCs w:val="20"/>
                    </w:rPr>
                    <w:t>283</w:t>
                  </w:r>
                </w:p>
              </w:tc>
            </w:tr>
            <w:tr w:rsidR="006A7BEE" w:rsidRPr="00903A07" w14:paraId="7E887EFB"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4CC9FD88"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Queensland</w:t>
                  </w:r>
                </w:p>
              </w:tc>
              <w:tc>
                <w:tcPr>
                  <w:tcW w:w="705" w:type="pct"/>
                  <w:tcBorders>
                    <w:top w:val="nil"/>
                    <w:left w:val="nil"/>
                    <w:bottom w:val="single" w:sz="4" w:space="0" w:color="BFBFBF"/>
                    <w:right w:val="single" w:sz="4" w:space="0" w:color="BFBFBF"/>
                  </w:tcBorders>
                  <w:shd w:val="clear" w:color="000000" w:fill="FFFF99"/>
                  <w:noWrap/>
                  <w:vAlign w:val="center"/>
                </w:tcPr>
                <w:p w14:paraId="7C1024D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8,717</w:t>
                  </w:r>
                </w:p>
              </w:tc>
              <w:tc>
                <w:tcPr>
                  <w:tcW w:w="704" w:type="pct"/>
                  <w:tcBorders>
                    <w:top w:val="nil"/>
                    <w:left w:val="nil"/>
                    <w:bottom w:val="single" w:sz="4" w:space="0" w:color="BFBFBF"/>
                    <w:right w:val="single" w:sz="4" w:space="0" w:color="BFBFBF"/>
                  </w:tcBorders>
                  <w:shd w:val="clear" w:color="000000" w:fill="FFFF99"/>
                  <w:noWrap/>
                  <w:vAlign w:val="center"/>
                </w:tcPr>
                <w:p w14:paraId="1262558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2,995</w:t>
                  </w:r>
                </w:p>
              </w:tc>
              <w:tc>
                <w:tcPr>
                  <w:tcW w:w="704" w:type="pct"/>
                  <w:tcBorders>
                    <w:top w:val="nil"/>
                    <w:left w:val="nil"/>
                    <w:bottom w:val="single" w:sz="4" w:space="0" w:color="BFBFBF"/>
                    <w:right w:val="single" w:sz="4" w:space="0" w:color="BFBFBF"/>
                  </w:tcBorders>
                  <w:shd w:val="clear" w:color="000000" w:fill="FFFF99"/>
                  <w:noWrap/>
                  <w:vAlign w:val="center"/>
                </w:tcPr>
                <w:p w14:paraId="6177D49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2,958</w:t>
                  </w:r>
                </w:p>
              </w:tc>
              <w:tc>
                <w:tcPr>
                  <w:tcW w:w="704" w:type="pct"/>
                  <w:tcBorders>
                    <w:top w:val="nil"/>
                    <w:left w:val="nil"/>
                    <w:bottom w:val="single" w:sz="4" w:space="0" w:color="BFBFBF"/>
                    <w:right w:val="single" w:sz="4" w:space="0" w:color="BFBFBF"/>
                  </w:tcBorders>
                  <w:shd w:val="clear" w:color="000000" w:fill="FFFF99"/>
                  <w:noWrap/>
                  <w:vAlign w:val="center"/>
                </w:tcPr>
                <w:p w14:paraId="4D246A3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3,138</w:t>
                  </w:r>
                </w:p>
              </w:tc>
              <w:tc>
                <w:tcPr>
                  <w:tcW w:w="704" w:type="pct"/>
                  <w:tcBorders>
                    <w:top w:val="nil"/>
                    <w:left w:val="nil"/>
                    <w:bottom w:val="single" w:sz="4" w:space="0" w:color="BFBFBF"/>
                    <w:right w:val="single" w:sz="4" w:space="0" w:color="auto"/>
                  </w:tcBorders>
                  <w:shd w:val="clear" w:color="000000" w:fill="FFFF99"/>
                  <w:noWrap/>
                  <w:vAlign w:val="center"/>
                </w:tcPr>
                <w:p w14:paraId="090ACDDE"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17</w:t>
                  </w:r>
                  <w:r>
                    <w:rPr>
                      <w:rFonts w:cs="Arial"/>
                      <w:b/>
                      <w:sz w:val="20"/>
                      <w:szCs w:val="20"/>
                    </w:rPr>
                    <w:t>,</w:t>
                  </w:r>
                  <w:r w:rsidRPr="004E4022">
                    <w:rPr>
                      <w:rFonts w:cs="Arial"/>
                      <w:b/>
                      <w:sz w:val="20"/>
                      <w:szCs w:val="20"/>
                    </w:rPr>
                    <w:t>801</w:t>
                  </w:r>
                </w:p>
              </w:tc>
            </w:tr>
            <w:tr w:rsidR="006A7BEE" w:rsidRPr="00903A07" w14:paraId="0CC48EB7"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57C725F"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New South Wales</w:t>
                  </w:r>
                </w:p>
              </w:tc>
              <w:tc>
                <w:tcPr>
                  <w:tcW w:w="705" w:type="pct"/>
                  <w:tcBorders>
                    <w:top w:val="nil"/>
                    <w:left w:val="nil"/>
                    <w:bottom w:val="single" w:sz="4" w:space="0" w:color="BFBFBF"/>
                    <w:right w:val="single" w:sz="4" w:space="0" w:color="BFBFBF"/>
                  </w:tcBorders>
                  <w:shd w:val="clear" w:color="000000" w:fill="FFFF99"/>
                  <w:noWrap/>
                  <w:vAlign w:val="center"/>
                </w:tcPr>
                <w:p w14:paraId="223C84D9"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953</w:t>
                  </w:r>
                </w:p>
              </w:tc>
              <w:tc>
                <w:tcPr>
                  <w:tcW w:w="704" w:type="pct"/>
                  <w:tcBorders>
                    <w:top w:val="nil"/>
                    <w:left w:val="nil"/>
                    <w:bottom w:val="single" w:sz="4" w:space="0" w:color="BFBFBF"/>
                    <w:right w:val="single" w:sz="4" w:space="0" w:color="BFBFBF"/>
                  </w:tcBorders>
                  <w:shd w:val="clear" w:color="000000" w:fill="FFFF99"/>
                  <w:noWrap/>
                  <w:vAlign w:val="center"/>
                </w:tcPr>
                <w:p w14:paraId="06C1469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2,794</w:t>
                  </w:r>
                </w:p>
              </w:tc>
              <w:tc>
                <w:tcPr>
                  <w:tcW w:w="704" w:type="pct"/>
                  <w:tcBorders>
                    <w:top w:val="nil"/>
                    <w:left w:val="nil"/>
                    <w:bottom w:val="single" w:sz="4" w:space="0" w:color="BFBFBF"/>
                    <w:right w:val="single" w:sz="4" w:space="0" w:color="BFBFBF"/>
                  </w:tcBorders>
                  <w:shd w:val="clear" w:color="000000" w:fill="FFFF99"/>
                  <w:noWrap/>
                  <w:vAlign w:val="center"/>
                </w:tcPr>
                <w:p w14:paraId="3FBE96FA"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3,909</w:t>
                  </w:r>
                </w:p>
              </w:tc>
              <w:tc>
                <w:tcPr>
                  <w:tcW w:w="704" w:type="pct"/>
                  <w:tcBorders>
                    <w:top w:val="nil"/>
                    <w:left w:val="nil"/>
                    <w:bottom w:val="single" w:sz="4" w:space="0" w:color="BFBFBF"/>
                    <w:right w:val="single" w:sz="4" w:space="0" w:color="BFBFBF"/>
                  </w:tcBorders>
                  <w:shd w:val="clear" w:color="000000" w:fill="FFFF99"/>
                  <w:noWrap/>
                  <w:vAlign w:val="center"/>
                </w:tcPr>
                <w:p w14:paraId="0DB2D98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3,800</w:t>
                  </w:r>
                </w:p>
              </w:tc>
              <w:tc>
                <w:tcPr>
                  <w:tcW w:w="704" w:type="pct"/>
                  <w:tcBorders>
                    <w:top w:val="nil"/>
                    <w:left w:val="nil"/>
                    <w:bottom w:val="single" w:sz="4" w:space="0" w:color="BFBFBF"/>
                    <w:right w:val="single" w:sz="4" w:space="0" w:color="auto"/>
                  </w:tcBorders>
                  <w:shd w:val="clear" w:color="000000" w:fill="FFFF99"/>
                  <w:noWrap/>
                  <w:vAlign w:val="center"/>
                </w:tcPr>
                <w:p w14:paraId="214FC851"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11</w:t>
                  </w:r>
                  <w:r>
                    <w:rPr>
                      <w:rFonts w:cs="Arial"/>
                      <w:b/>
                      <w:sz w:val="20"/>
                      <w:szCs w:val="20"/>
                    </w:rPr>
                    <w:t>,</w:t>
                  </w:r>
                  <w:r w:rsidRPr="004E4022">
                    <w:rPr>
                      <w:rFonts w:cs="Arial"/>
                      <w:b/>
                      <w:sz w:val="20"/>
                      <w:szCs w:val="20"/>
                    </w:rPr>
                    <w:t>449</w:t>
                  </w:r>
                </w:p>
              </w:tc>
            </w:tr>
            <w:tr w:rsidR="006A7BEE" w:rsidRPr="00903A07" w14:paraId="18146291"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tcPr>
                <w:p w14:paraId="6BA3BA4D"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South Australia</w:t>
                  </w:r>
                </w:p>
              </w:tc>
              <w:tc>
                <w:tcPr>
                  <w:tcW w:w="705" w:type="pct"/>
                  <w:tcBorders>
                    <w:top w:val="nil"/>
                    <w:left w:val="nil"/>
                    <w:bottom w:val="single" w:sz="4" w:space="0" w:color="BFBFBF"/>
                    <w:right w:val="single" w:sz="4" w:space="0" w:color="BFBFBF"/>
                  </w:tcBorders>
                  <w:shd w:val="clear" w:color="000000" w:fill="FFFF99"/>
                  <w:noWrap/>
                  <w:vAlign w:val="center"/>
                </w:tcPr>
                <w:p w14:paraId="032F022E"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770</w:t>
                  </w:r>
                </w:p>
              </w:tc>
              <w:tc>
                <w:tcPr>
                  <w:tcW w:w="704" w:type="pct"/>
                  <w:tcBorders>
                    <w:top w:val="nil"/>
                    <w:left w:val="nil"/>
                    <w:bottom w:val="single" w:sz="4" w:space="0" w:color="BFBFBF"/>
                    <w:right w:val="single" w:sz="4" w:space="0" w:color="BFBFBF"/>
                  </w:tcBorders>
                  <w:shd w:val="clear" w:color="000000" w:fill="FFFF99"/>
                  <w:noWrap/>
                  <w:vAlign w:val="center"/>
                </w:tcPr>
                <w:p w14:paraId="3D7348E5"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696</w:t>
                  </w:r>
                </w:p>
              </w:tc>
              <w:tc>
                <w:tcPr>
                  <w:tcW w:w="704" w:type="pct"/>
                  <w:tcBorders>
                    <w:top w:val="nil"/>
                    <w:left w:val="nil"/>
                    <w:bottom w:val="single" w:sz="4" w:space="0" w:color="BFBFBF"/>
                    <w:right w:val="single" w:sz="4" w:space="0" w:color="BFBFBF"/>
                  </w:tcBorders>
                  <w:shd w:val="clear" w:color="000000" w:fill="FFFF99"/>
                  <w:noWrap/>
                  <w:vAlign w:val="center"/>
                </w:tcPr>
                <w:p w14:paraId="0AC05D2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80</w:t>
                  </w:r>
                </w:p>
              </w:tc>
              <w:tc>
                <w:tcPr>
                  <w:tcW w:w="704" w:type="pct"/>
                  <w:tcBorders>
                    <w:top w:val="nil"/>
                    <w:left w:val="nil"/>
                    <w:bottom w:val="single" w:sz="4" w:space="0" w:color="BFBFBF"/>
                    <w:right w:val="single" w:sz="4" w:space="0" w:color="BFBFBF"/>
                  </w:tcBorders>
                  <w:shd w:val="clear" w:color="000000" w:fill="FFFF99"/>
                  <w:noWrap/>
                  <w:vAlign w:val="center"/>
                </w:tcPr>
                <w:p w14:paraId="10C25120"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96</w:t>
                  </w:r>
                </w:p>
              </w:tc>
              <w:tc>
                <w:tcPr>
                  <w:tcW w:w="704" w:type="pct"/>
                  <w:tcBorders>
                    <w:top w:val="nil"/>
                    <w:left w:val="nil"/>
                    <w:bottom w:val="single" w:sz="4" w:space="0" w:color="BFBFBF"/>
                    <w:right w:val="single" w:sz="4" w:space="0" w:color="auto"/>
                  </w:tcBorders>
                  <w:shd w:val="clear" w:color="000000" w:fill="FFFF99"/>
                  <w:noWrap/>
                  <w:vAlign w:val="center"/>
                </w:tcPr>
                <w:p w14:paraId="09AEF5B2"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645</w:t>
                  </w:r>
                </w:p>
              </w:tc>
            </w:tr>
            <w:tr w:rsidR="006A7BEE" w:rsidRPr="00903A07" w14:paraId="05C016E7"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116114B"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Tasmania</w:t>
                  </w:r>
                </w:p>
              </w:tc>
              <w:tc>
                <w:tcPr>
                  <w:tcW w:w="705" w:type="pct"/>
                  <w:tcBorders>
                    <w:top w:val="nil"/>
                    <w:left w:val="nil"/>
                    <w:bottom w:val="single" w:sz="4" w:space="0" w:color="BFBFBF"/>
                    <w:right w:val="single" w:sz="4" w:space="0" w:color="BFBFBF"/>
                  </w:tcBorders>
                  <w:shd w:val="clear" w:color="000000" w:fill="FFFF99"/>
                  <w:noWrap/>
                  <w:vAlign w:val="center"/>
                </w:tcPr>
                <w:p w14:paraId="26A24210"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1,374</w:t>
                  </w:r>
                </w:p>
              </w:tc>
              <w:tc>
                <w:tcPr>
                  <w:tcW w:w="704" w:type="pct"/>
                  <w:tcBorders>
                    <w:top w:val="nil"/>
                    <w:left w:val="nil"/>
                    <w:bottom w:val="single" w:sz="4" w:space="0" w:color="BFBFBF"/>
                    <w:right w:val="single" w:sz="4" w:space="0" w:color="BFBFBF"/>
                  </w:tcBorders>
                  <w:shd w:val="clear" w:color="000000" w:fill="FFFF99"/>
                  <w:noWrap/>
                  <w:vAlign w:val="center"/>
                </w:tcPr>
                <w:p w14:paraId="39CD3528"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25</w:t>
                  </w:r>
                </w:p>
              </w:tc>
              <w:tc>
                <w:tcPr>
                  <w:tcW w:w="704" w:type="pct"/>
                  <w:tcBorders>
                    <w:top w:val="nil"/>
                    <w:left w:val="nil"/>
                    <w:bottom w:val="single" w:sz="4" w:space="0" w:color="BFBFBF"/>
                    <w:right w:val="single" w:sz="4" w:space="0" w:color="BFBFBF"/>
                  </w:tcBorders>
                  <w:shd w:val="clear" w:color="000000" w:fill="FFFF99"/>
                  <w:noWrap/>
                  <w:vAlign w:val="center"/>
                </w:tcPr>
                <w:p w14:paraId="107D151A"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65</w:t>
                  </w:r>
                </w:p>
              </w:tc>
              <w:tc>
                <w:tcPr>
                  <w:tcW w:w="704" w:type="pct"/>
                  <w:tcBorders>
                    <w:top w:val="nil"/>
                    <w:left w:val="nil"/>
                    <w:bottom w:val="single" w:sz="4" w:space="0" w:color="BFBFBF"/>
                    <w:right w:val="single" w:sz="4" w:space="0" w:color="BFBFBF"/>
                  </w:tcBorders>
                  <w:shd w:val="clear" w:color="000000" w:fill="FFFF99"/>
                  <w:noWrap/>
                  <w:vAlign w:val="center"/>
                </w:tcPr>
                <w:p w14:paraId="299F4A8F"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43</w:t>
                  </w:r>
                </w:p>
              </w:tc>
              <w:tc>
                <w:tcPr>
                  <w:tcW w:w="704" w:type="pct"/>
                  <w:tcBorders>
                    <w:top w:val="nil"/>
                    <w:left w:val="nil"/>
                    <w:bottom w:val="single" w:sz="4" w:space="0" w:color="BFBFBF"/>
                    <w:right w:val="single" w:sz="4" w:space="0" w:color="auto"/>
                  </w:tcBorders>
                  <w:shd w:val="clear" w:color="000000" w:fill="FFFF99"/>
                  <w:noWrap/>
                  <w:vAlign w:val="center"/>
                </w:tcPr>
                <w:p w14:paraId="5EFC07B2"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507</w:t>
                  </w:r>
                </w:p>
              </w:tc>
            </w:tr>
            <w:tr w:rsidR="006A7BEE" w:rsidRPr="00903A07" w14:paraId="1E06CE32"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tcPr>
                <w:p w14:paraId="353B4A3A"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Australian Capital Territory</w:t>
                  </w:r>
                </w:p>
              </w:tc>
              <w:tc>
                <w:tcPr>
                  <w:tcW w:w="705" w:type="pct"/>
                  <w:tcBorders>
                    <w:top w:val="nil"/>
                    <w:left w:val="nil"/>
                    <w:bottom w:val="single" w:sz="4" w:space="0" w:color="BFBFBF"/>
                    <w:right w:val="single" w:sz="4" w:space="0" w:color="BFBFBF"/>
                  </w:tcBorders>
                  <w:shd w:val="clear" w:color="000000" w:fill="FFFF99"/>
                  <w:noWrap/>
                  <w:vAlign w:val="center"/>
                </w:tcPr>
                <w:p w14:paraId="3E9B504A"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232</w:t>
                  </w:r>
                </w:p>
              </w:tc>
              <w:tc>
                <w:tcPr>
                  <w:tcW w:w="704" w:type="pct"/>
                  <w:tcBorders>
                    <w:top w:val="nil"/>
                    <w:left w:val="nil"/>
                    <w:bottom w:val="single" w:sz="4" w:space="0" w:color="BFBFBF"/>
                    <w:right w:val="single" w:sz="4" w:space="0" w:color="BFBFBF"/>
                  </w:tcBorders>
                  <w:shd w:val="clear" w:color="000000" w:fill="FFFF99"/>
                  <w:noWrap/>
                  <w:vAlign w:val="center"/>
                </w:tcPr>
                <w:p w14:paraId="6763E9B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341</w:t>
                  </w:r>
                </w:p>
              </w:tc>
              <w:tc>
                <w:tcPr>
                  <w:tcW w:w="704" w:type="pct"/>
                  <w:tcBorders>
                    <w:top w:val="nil"/>
                    <w:left w:val="nil"/>
                    <w:bottom w:val="single" w:sz="4" w:space="0" w:color="BFBFBF"/>
                    <w:right w:val="single" w:sz="4" w:space="0" w:color="BFBFBF"/>
                  </w:tcBorders>
                  <w:shd w:val="clear" w:color="000000" w:fill="FFFF99"/>
                  <w:noWrap/>
                  <w:vAlign w:val="center"/>
                </w:tcPr>
                <w:p w14:paraId="7F0A1294"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491</w:t>
                  </w:r>
                </w:p>
              </w:tc>
              <w:tc>
                <w:tcPr>
                  <w:tcW w:w="704" w:type="pct"/>
                  <w:tcBorders>
                    <w:top w:val="nil"/>
                    <w:left w:val="nil"/>
                    <w:bottom w:val="single" w:sz="4" w:space="0" w:color="BFBFBF"/>
                    <w:right w:val="single" w:sz="4" w:space="0" w:color="BFBFBF"/>
                  </w:tcBorders>
                  <w:shd w:val="clear" w:color="000000" w:fill="FFFF99"/>
                  <w:noWrap/>
                  <w:vAlign w:val="center"/>
                </w:tcPr>
                <w:p w14:paraId="4077B6B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437</w:t>
                  </w:r>
                </w:p>
              </w:tc>
              <w:tc>
                <w:tcPr>
                  <w:tcW w:w="704" w:type="pct"/>
                  <w:tcBorders>
                    <w:top w:val="nil"/>
                    <w:left w:val="nil"/>
                    <w:bottom w:val="single" w:sz="4" w:space="0" w:color="BFBFBF"/>
                    <w:right w:val="single" w:sz="4" w:space="0" w:color="auto"/>
                  </w:tcBorders>
                  <w:shd w:val="clear" w:color="000000" w:fill="FFFF99"/>
                  <w:noWrap/>
                  <w:vAlign w:val="center"/>
                </w:tcPr>
                <w:p w14:paraId="4BA8991D"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497</w:t>
                  </w:r>
                </w:p>
              </w:tc>
            </w:tr>
            <w:tr w:rsidR="006A7BEE" w:rsidRPr="00903A07" w14:paraId="2697A049"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tcPr>
                <w:p w14:paraId="062113C8"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Northern Territory</w:t>
                  </w:r>
                </w:p>
              </w:tc>
              <w:tc>
                <w:tcPr>
                  <w:tcW w:w="705" w:type="pct"/>
                  <w:tcBorders>
                    <w:top w:val="nil"/>
                    <w:left w:val="nil"/>
                    <w:bottom w:val="single" w:sz="4" w:space="0" w:color="BFBFBF"/>
                    <w:right w:val="single" w:sz="4" w:space="0" w:color="BFBFBF"/>
                  </w:tcBorders>
                  <w:shd w:val="clear" w:color="000000" w:fill="FFFF99"/>
                  <w:noWrap/>
                  <w:vAlign w:val="center"/>
                </w:tcPr>
                <w:p w14:paraId="3E009B4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118</w:t>
                  </w:r>
                </w:p>
              </w:tc>
              <w:tc>
                <w:tcPr>
                  <w:tcW w:w="704" w:type="pct"/>
                  <w:tcBorders>
                    <w:top w:val="nil"/>
                    <w:left w:val="nil"/>
                    <w:bottom w:val="single" w:sz="4" w:space="0" w:color="BFBFBF"/>
                    <w:right w:val="single" w:sz="4" w:space="0" w:color="BFBFBF"/>
                  </w:tcBorders>
                  <w:shd w:val="clear" w:color="000000" w:fill="FFFF99"/>
                  <w:noWrap/>
                  <w:vAlign w:val="center"/>
                </w:tcPr>
                <w:p w14:paraId="3852A2E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310</w:t>
                  </w:r>
                </w:p>
              </w:tc>
              <w:tc>
                <w:tcPr>
                  <w:tcW w:w="704" w:type="pct"/>
                  <w:tcBorders>
                    <w:top w:val="nil"/>
                    <w:left w:val="nil"/>
                    <w:bottom w:val="single" w:sz="4" w:space="0" w:color="BFBFBF"/>
                    <w:right w:val="single" w:sz="4" w:space="0" w:color="BFBFBF"/>
                  </w:tcBorders>
                  <w:shd w:val="clear" w:color="000000" w:fill="FFFF99"/>
                  <w:noWrap/>
                  <w:vAlign w:val="center"/>
                </w:tcPr>
                <w:p w14:paraId="554142A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434</w:t>
                  </w:r>
                </w:p>
              </w:tc>
              <w:tc>
                <w:tcPr>
                  <w:tcW w:w="704" w:type="pct"/>
                  <w:tcBorders>
                    <w:top w:val="nil"/>
                    <w:left w:val="nil"/>
                    <w:bottom w:val="single" w:sz="4" w:space="0" w:color="BFBFBF"/>
                    <w:right w:val="single" w:sz="4" w:space="0" w:color="BFBFBF"/>
                  </w:tcBorders>
                  <w:shd w:val="clear" w:color="000000" w:fill="FFFF99"/>
                  <w:noWrap/>
                  <w:vAlign w:val="center"/>
                </w:tcPr>
                <w:p w14:paraId="43A6D15E"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353</w:t>
                  </w:r>
                </w:p>
              </w:tc>
              <w:tc>
                <w:tcPr>
                  <w:tcW w:w="704" w:type="pct"/>
                  <w:tcBorders>
                    <w:top w:val="nil"/>
                    <w:left w:val="nil"/>
                    <w:bottom w:val="single" w:sz="4" w:space="0" w:color="BFBFBF"/>
                    <w:right w:val="single" w:sz="4" w:space="0" w:color="auto"/>
                  </w:tcBorders>
                  <w:shd w:val="clear" w:color="000000" w:fill="FFFF99"/>
                  <w:noWrap/>
                  <w:vAlign w:val="center"/>
                </w:tcPr>
                <w:p w14:paraId="71BACEAC"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209</w:t>
                  </w:r>
                </w:p>
              </w:tc>
            </w:tr>
            <w:tr w:rsidR="006A7BEE" w:rsidRPr="00903A07" w14:paraId="63BF844E"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21ECD77B"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Western Australia</w:t>
                  </w:r>
                </w:p>
              </w:tc>
              <w:tc>
                <w:tcPr>
                  <w:tcW w:w="705" w:type="pct"/>
                  <w:tcBorders>
                    <w:top w:val="nil"/>
                    <w:left w:val="nil"/>
                    <w:bottom w:val="single" w:sz="4" w:space="0" w:color="BFBFBF"/>
                    <w:right w:val="single" w:sz="4" w:space="0" w:color="BFBFBF"/>
                  </w:tcBorders>
                  <w:shd w:val="clear" w:color="000000" w:fill="FFFF99"/>
                  <w:noWrap/>
                  <w:vAlign w:val="center"/>
                </w:tcPr>
                <w:p w14:paraId="16133DB0"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31</w:t>
                  </w:r>
                </w:p>
              </w:tc>
              <w:tc>
                <w:tcPr>
                  <w:tcW w:w="704" w:type="pct"/>
                  <w:tcBorders>
                    <w:top w:val="nil"/>
                    <w:left w:val="nil"/>
                    <w:bottom w:val="single" w:sz="4" w:space="0" w:color="BFBFBF"/>
                    <w:right w:val="single" w:sz="4" w:space="0" w:color="BFBFBF"/>
                  </w:tcBorders>
                  <w:shd w:val="clear" w:color="000000" w:fill="FFFF99"/>
                  <w:noWrap/>
                  <w:vAlign w:val="center"/>
                </w:tcPr>
                <w:p w14:paraId="7B323EA8"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67</w:t>
                  </w:r>
                </w:p>
              </w:tc>
              <w:tc>
                <w:tcPr>
                  <w:tcW w:w="704" w:type="pct"/>
                  <w:tcBorders>
                    <w:top w:val="nil"/>
                    <w:left w:val="nil"/>
                    <w:bottom w:val="single" w:sz="4" w:space="0" w:color="BFBFBF"/>
                    <w:right w:val="single" w:sz="4" w:space="0" w:color="BFBFBF"/>
                  </w:tcBorders>
                  <w:shd w:val="clear" w:color="000000" w:fill="FFFF99"/>
                  <w:noWrap/>
                  <w:vAlign w:val="center"/>
                </w:tcPr>
                <w:p w14:paraId="519ABC4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349</w:t>
                  </w:r>
                </w:p>
              </w:tc>
              <w:tc>
                <w:tcPr>
                  <w:tcW w:w="704" w:type="pct"/>
                  <w:tcBorders>
                    <w:top w:val="nil"/>
                    <w:left w:val="nil"/>
                    <w:bottom w:val="single" w:sz="4" w:space="0" w:color="BFBFBF"/>
                    <w:right w:val="single" w:sz="4" w:space="0" w:color="BFBFBF"/>
                  </w:tcBorders>
                  <w:shd w:val="clear" w:color="000000" w:fill="FFFF99"/>
                  <w:noWrap/>
                  <w:vAlign w:val="center"/>
                </w:tcPr>
                <w:p w14:paraId="3836A6D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375</w:t>
                  </w:r>
                </w:p>
              </w:tc>
              <w:tc>
                <w:tcPr>
                  <w:tcW w:w="704" w:type="pct"/>
                  <w:tcBorders>
                    <w:top w:val="nil"/>
                    <w:left w:val="nil"/>
                    <w:bottom w:val="single" w:sz="4" w:space="0" w:color="BFBFBF"/>
                    <w:right w:val="single" w:sz="4" w:space="0" w:color="auto"/>
                  </w:tcBorders>
                  <w:shd w:val="clear" w:color="000000" w:fill="FFFF99"/>
                  <w:noWrap/>
                  <w:vAlign w:val="center"/>
                </w:tcPr>
                <w:p w14:paraId="23AA9FC1"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826</w:t>
                  </w:r>
                </w:p>
              </w:tc>
            </w:tr>
            <w:tr w:rsidR="006A7BEE" w:rsidRPr="00903A07" w14:paraId="72671DF3" w14:textId="77777777" w:rsidTr="00B72BE6">
              <w:trPr>
                <w:trHeight w:val="454"/>
              </w:trPr>
              <w:tc>
                <w:tcPr>
                  <w:tcW w:w="1479" w:type="pct"/>
                  <w:tcBorders>
                    <w:top w:val="single" w:sz="4" w:space="0" w:color="auto"/>
                    <w:left w:val="single" w:sz="4" w:space="0" w:color="auto"/>
                    <w:bottom w:val="single" w:sz="8" w:space="0" w:color="auto"/>
                    <w:right w:val="single" w:sz="4" w:space="0" w:color="BFBFBF"/>
                  </w:tcBorders>
                  <w:shd w:val="clear" w:color="000000" w:fill="99CCFF"/>
                  <w:vAlign w:val="center"/>
                  <w:hideMark/>
                </w:tcPr>
                <w:p w14:paraId="45439255"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Not known</w:t>
                  </w:r>
                </w:p>
              </w:tc>
              <w:tc>
                <w:tcPr>
                  <w:tcW w:w="705" w:type="pct"/>
                  <w:tcBorders>
                    <w:top w:val="nil"/>
                    <w:left w:val="nil"/>
                    <w:bottom w:val="single" w:sz="8" w:space="0" w:color="auto"/>
                    <w:right w:val="single" w:sz="4" w:space="0" w:color="BFBFBF"/>
                  </w:tcBorders>
                  <w:shd w:val="clear" w:color="000000" w:fill="FFFF99"/>
                  <w:noWrap/>
                  <w:vAlign w:val="center"/>
                </w:tcPr>
                <w:p w14:paraId="4C51933B"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51</w:t>
                  </w:r>
                </w:p>
              </w:tc>
              <w:tc>
                <w:tcPr>
                  <w:tcW w:w="704" w:type="pct"/>
                  <w:tcBorders>
                    <w:top w:val="nil"/>
                    <w:left w:val="nil"/>
                    <w:bottom w:val="single" w:sz="8" w:space="0" w:color="auto"/>
                    <w:right w:val="single" w:sz="4" w:space="0" w:color="BFBFBF"/>
                  </w:tcBorders>
                  <w:shd w:val="clear" w:color="000000" w:fill="FFFF99"/>
                  <w:noWrap/>
                  <w:vAlign w:val="center"/>
                </w:tcPr>
                <w:p w14:paraId="708A1BCB"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w:t>
                  </w:r>
                </w:p>
              </w:tc>
              <w:tc>
                <w:tcPr>
                  <w:tcW w:w="704" w:type="pct"/>
                  <w:tcBorders>
                    <w:top w:val="nil"/>
                    <w:left w:val="nil"/>
                    <w:bottom w:val="single" w:sz="8" w:space="0" w:color="auto"/>
                    <w:right w:val="single" w:sz="4" w:space="0" w:color="BFBFBF"/>
                  </w:tcBorders>
                  <w:shd w:val="clear" w:color="000000" w:fill="FFFF99"/>
                  <w:noWrap/>
                  <w:vAlign w:val="center"/>
                </w:tcPr>
                <w:p w14:paraId="7D592105"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44</w:t>
                  </w:r>
                </w:p>
              </w:tc>
              <w:tc>
                <w:tcPr>
                  <w:tcW w:w="704" w:type="pct"/>
                  <w:tcBorders>
                    <w:top w:val="nil"/>
                    <w:left w:val="nil"/>
                    <w:bottom w:val="single" w:sz="8" w:space="0" w:color="auto"/>
                    <w:right w:val="single" w:sz="4" w:space="0" w:color="BFBFBF"/>
                  </w:tcBorders>
                  <w:shd w:val="clear" w:color="000000" w:fill="FFFF99"/>
                  <w:noWrap/>
                  <w:vAlign w:val="center"/>
                </w:tcPr>
                <w:p w14:paraId="5F54BAC5"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23</w:t>
                  </w:r>
                </w:p>
              </w:tc>
              <w:tc>
                <w:tcPr>
                  <w:tcW w:w="704" w:type="pct"/>
                  <w:tcBorders>
                    <w:top w:val="nil"/>
                    <w:left w:val="nil"/>
                    <w:bottom w:val="single" w:sz="8" w:space="0" w:color="auto"/>
                    <w:right w:val="single" w:sz="4" w:space="0" w:color="auto"/>
                  </w:tcBorders>
                  <w:shd w:val="clear" w:color="000000" w:fill="FFFF99"/>
                  <w:noWrap/>
                  <w:vAlign w:val="center"/>
                </w:tcPr>
                <w:p w14:paraId="508DFE71"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125</w:t>
                  </w:r>
                </w:p>
              </w:tc>
            </w:tr>
            <w:tr w:rsidR="006A7BEE" w:rsidRPr="00903A07" w14:paraId="3E52A1EE" w14:textId="77777777" w:rsidTr="00B72BE6">
              <w:trPr>
                <w:trHeight w:val="454"/>
              </w:trPr>
              <w:tc>
                <w:tcPr>
                  <w:tcW w:w="1479" w:type="pct"/>
                  <w:tcBorders>
                    <w:top w:val="single" w:sz="8" w:space="0" w:color="auto"/>
                    <w:left w:val="single" w:sz="4" w:space="0" w:color="auto"/>
                    <w:bottom w:val="single" w:sz="4" w:space="0" w:color="auto"/>
                    <w:right w:val="single" w:sz="4" w:space="0" w:color="BFBFBF"/>
                  </w:tcBorders>
                  <w:shd w:val="clear" w:color="000000" w:fill="99CCFF"/>
                  <w:vAlign w:val="center"/>
                  <w:hideMark/>
                </w:tcPr>
                <w:p w14:paraId="78F4D881" w14:textId="77777777" w:rsidR="006A7BEE" w:rsidRPr="00903A07" w:rsidRDefault="006A7BEE" w:rsidP="00E61170">
                  <w:pPr>
                    <w:spacing w:before="120" w:after="120" w:line="276" w:lineRule="auto"/>
                    <w:contextualSpacing/>
                    <w:jc w:val="right"/>
                    <w:rPr>
                      <w:rFonts w:cs="Arial"/>
                      <w:b/>
                      <w:bCs/>
                      <w:sz w:val="20"/>
                      <w:szCs w:val="20"/>
                    </w:rPr>
                  </w:pPr>
                  <w:r w:rsidRPr="00903A07">
                    <w:rPr>
                      <w:rFonts w:cs="Arial"/>
                      <w:b/>
                      <w:bCs/>
                      <w:sz w:val="20"/>
                      <w:szCs w:val="20"/>
                    </w:rPr>
                    <w:t>TOTAL</w:t>
                  </w:r>
                </w:p>
              </w:tc>
              <w:tc>
                <w:tcPr>
                  <w:tcW w:w="705" w:type="pct"/>
                  <w:tcBorders>
                    <w:top w:val="nil"/>
                    <w:left w:val="nil"/>
                    <w:bottom w:val="single" w:sz="4" w:space="0" w:color="auto"/>
                    <w:right w:val="single" w:sz="4" w:space="0" w:color="BFBFBF"/>
                  </w:tcBorders>
                  <w:shd w:val="clear" w:color="000000" w:fill="FFFF99"/>
                  <w:noWrap/>
                  <w:vAlign w:val="center"/>
                </w:tcPr>
                <w:p w14:paraId="6422B5FC"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21,575</w:t>
                  </w:r>
                </w:p>
              </w:tc>
              <w:tc>
                <w:tcPr>
                  <w:tcW w:w="704" w:type="pct"/>
                  <w:tcBorders>
                    <w:top w:val="nil"/>
                    <w:left w:val="nil"/>
                    <w:bottom w:val="single" w:sz="4" w:space="0" w:color="auto"/>
                    <w:right w:val="single" w:sz="4" w:space="0" w:color="BFBFBF"/>
                  </w:tcBorders>
                  <w:shd w:val="clear" w:color="000000" w:fill="FFFF99"/>
                  <w:noWrap/>
                  <w:vAlign w:val="center"/>
                </w:tcPr>
                <w:p w14:paraId="22AC7EC2"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15,726</w:t>
                  </w:r>
                </w:p>
              </w:tc>
              <w:tc>
                <w:tcPr>
                  <w:tcW w:w="704" w:type="pct"/>
                  <w:tcBorders>
                    <w:top w:val="nil"/>
                    <w:left w:val="nil"/>
                    <w:bottom w:val="single" w:sz="4" w:space="0" w:color="auto"/>
                    <w:right w:val="single" w:sz="4" w:space="0" w:color="BFBFBF"/>
                  </w:tcBorders>
                  <w:shd w:val="clear" w:color="000000" w:fill="FFFF99"/>
                  <w:noWrap/>
                  <w:vAlign w:val="center"/>
                </w:tcPr>
                <w:p w14:paraId="4E8795C4"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19,342</w:t>
                  </w:r>
                </w:p>
              </w:tc>
              <w:tc>
                <w:tcPr>
                  <w:tcW w:w="704" w:type="pct"/>
                  <w:tcBorders>
                    <w:top w:val="nil"/>
                    <w:left w:val="nil"/>
                    <w:bottom w:val="single" w:sz="4" w:space="0" w:color="auto"/>
                    <w:right w:val="single" w:sz="4" w:space="0" w:color="BFBFBF"/>
                  </w:tcBorders>
                  <w:shd w:val="clear" w:color="000000" w:fill="FFFF99"/>
                  <w:noWrap/>
                  <w:vAlign w:val="center"/>
                </w:tcPr>
                <w:p w14:paraId="4289705F"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18,698</w:t>
                  </w:r>
                </w:p>
              </w:tc>
              <w:tc>
                <w:tcPr>
                  <w:tcW w:w="704" w:type="pct"/>
                  <w:tcBorders>
                    <w:top w:val="nil"/>
                    <w:left w:val="nil"/>
                    <w:bottom w:val="single" w:sz="4" w:space="0" w:color="auto"/>
                    <w:right w:val="single" w:sz="4" w:space="0" w:color="auto"/>
                  </w:tcBorders>
                  <w:shd w:val="clear" w:color="000000" w:fill="FFFF99"/>
                  <w:noWrap/>
                  <w:vAlign w:val="center"/>
                </w:tcPr>
                <w:p w14:paraId="2DA8C321"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75,338</w:t>
                  </w:r>
                </w:p>
              </w:tc>
            </w:tr>
          </w:tbl>
          <w:p w14:paraId="13DAFFA7" w14:textId="01160420" w:rsidR="00A146AA" w:rsidRDefault="00FA66B6" w:rsidP="00E61170">
            <w:pPr>
              <w:pStyle w:val="Bodycopy"/>
              <w:spacing w:line="276" w:lineRule="auto"/>
            </w:pPr>
            <w:r w:rsidRPr="00FA66B6">
              <w:t>NCVER Total VET Activity enrolment data for 2020 will not be available until mid-2021.</w:t>
            </w:r>
            <w:r>
              <w:t xml:space="preserve"> The full impact that COVID-19 has had on enrolments in this course is unknown</w:t>
            </w:r>
            <w:r w:rsidR="00A146AA">
              <w:t xml:space="preserve"> until 2020 data is released. It is anticipated that any impact on enrolments would be reflected predominantly in the Victorian data due to extended lockdown/disruptions to the training system, although anecdotal feedback from RTOs in Victoria is that there continues to be an ongoing training demand.</w:t>
            </w:r>
          </w:p>
          <w:p w14:paraId="0529E526" w14:textId="77777777" w:rsidR="00FF0BED" w:rsidRPr="00C04D50" w:rsidRDefault="00FF0BED" w:rsidP="00E61170">
            <w:pPr>
              <w:pStyle w:val="Bodycopy"/>
              <w:spacing w:line="276" w:lineRule="auto"/>
              <w:rPr>
                <w:rFonts w:eastAsia="Calibri"/>
                <w:b/>
              </w:rPr>
            </w:pPr>
            <w:r w:rsidRPr="00C04D50">
              <w:rPr>
                <w:rFonts w:eastAsia="Calibri"/>
                <w:b/>
              </w:rPr>
              <w:t>Course consultation and validation process</w:t>
            </w:r>
          </w:p>
          <w:p w14:paraId="33489C20" w14:textId="19F0C7CB" w:rsidR="00FF0BED" w:rsidRPr="00C04D50" w:rsidRDefault="00FF0BED" w:rsidP="00E61170">
            <w:pPr>
              <w:pStyle w:val="Bodycopy"/>
              <w:spacing w:line="276" w:lineRule="auto"/>
              <w:rPr>
                <w:lang w:val="en-US"/>
              </w:rPr>
            </w:pPr>
            <w:r w:rsidRPr="00C04D50">
              <w:t xml:space="preserve">The development of the </w:t>
            </w:r>
            <w:r w:rsidR="000B783A" w:rsidRPr="000B783A">
              <w:rPr>
                <w:i/>
              </w:rPr>
              <w:t>22578VIC</w:t>
            </w:r>
            <w:r w:rsidR="00FF531C" w:rsidRPr="00FF531C">
              <w:rPr>
                <w:i/>
              </w:rPr>
              <w:t xml:space="preserve"> Course in First Aid Management </w:t>
            </w:r>
            <w:r w:rsidR="00FF531C">
              <w:rPr>
                <w:i/>
              </w:rPr>
              <w:t>of</w:t>
            </w:r>
            <w:r w:rsidR="00FF531C" w:rsidRPr="00FF531C">
              <w:rPr>
                <w:i/>
              </w:rPr>
              <w:t xml:space="preserve"> Anaphylaxis </w:t>
            </w:r>
            <w:r w:rsidRPr="00C04D50">
              <w:t xml:space="preserve">was overseen by a project steering committee. </w:t>
            </w:r>
          </w:p>
          <w:p w14:paraId="039A4FBF" w14:textId="5907CF08" w:rsidR="00FF0BED" w:rsidRPr="00C04D50" w:rsidRDefault="00FF0BED" w:rsidP="00E61170">
            <w:pPr>
              <w:pStyle w:val="Bodycopy"/>
              <w:spacing w:line="276" w:lineRule="auto"/>
              <w:rPr>
                <w:lang w:val="en-US"/>
              </w:rPr>
            </w:pPr>
            <w:r w:rsidRPr="00C04D50">
              <w:rPr>
                <w:lang w:val="en-US"/>
              </w:rPr>
              <w:t>Course consultation</w:t>
            </w:r>
            <w:r w:rsidR="00B66B4A">
              <w:rPr>
                <w:lang w:val="en-US"/>
              </w:rPr>
              <w:t xml:space="preserve"> and development</w:t>
            </w:r>
            <w:r w:rsidRPr="00C04D50">
              <w:rPr>
                <w:lang w:val="en-US"/>
              </w:rPr>
              <w:t xml:space="preserve"> involved:</w:t>
            </w:r>
          </w:p>
          <w:p w14:paraId="71FD3A3D" w14:textId="14399760" w:rsidR="006A70EF" w:rsidRDefault="00FF531C" w:rsidP="00E61170">
            <w:pPr>
              <w:pStyle w:val="ListBullet"/>
              <w:numPr>
                <w:ilvl w:val="0"/>
                <w:numId w:val="29"/>
              </w:numPr>
              <w:spacing w:line="276" w:lineRule="auto"/>
              <w:rPr>
                <w:rFonts w:cs="Arial"/>
              </w:rPr>
            </w:pPr>
            <w:r>
              <w:t xml:space="preserve">Project </w:t>
            </w:r>
            <w:r w:rsidR="007509D3" w:rsidRPr="00C04D50">
              <w:t>S</w:t>
            </w:r>
            <w:r w:rsidR="007509D3">
              <w:t xml:space="preserve">teering </w:t>
            </w:r>
            <w:r w:rsidR="007509D3" w:rsidRPr="00C04D50">
              <w:t>C</w:t>
            </w:r>
            <w:r w:rsidR="007509D3">
              <w:t>ommittee</w:t>
            </w:r>
            <w:r w:rsidR="007509D3" w:rsidRPr="00C04D50">
              <w:t xml:space="preserve"> </w:t>
            </w:r>
            <w:r w:rsidR="006A70EF">
              <w:t xml:space="preserve">input via email, telephone </w:t>
            </w:r>
            <w:r w:rsidR="00802CB2">
              <w:t xml:space="preserve">consultation and PSC meetings to </w:t>
            </w:r>
            <w:r w:rsidR="00802CB2" w:rsidRPr="009B1B8B">
              <w:rPr>
                <w:rFonts w:cs="Arial"/>
              </w:rPr>
              <w:t>revie</w:t>
            </w:r>
            <w:r w:rsidR="00802CB2" w:rsidRPr="00C04D50">
              <w:rPr>
                <w:rFonts w:cs="Arial"/>
              </w:rPr>
              <w:t>w and evaluate course content and structure</w:t>
            </w:r>
            <w:r w:rsidR="00802CB2">
              <w:rPr>
                <w:rFonts w:cs="Arial"/>
              </w:rPr>
              <w:t>.</w:t>
            </w:r>
          </w:p>
          <w:p w14:paraId="0B83E713" w14:textId="767F47E6" w:rsidR="00FF531C" w:rsidRDefault="00FF531C" w:rsidP="00E61170">
            <w:pPr>
              <w:pStyle w:val="ListBullet"/>
              <w:numPr>
                <w:ilvl w:val="0"/>
                <w:numId w:val="29"/>
              </w:numPr>
              <w:spacing w:line="276" w:lineRule="auto"/>
              <w:rPr>
                <w:rFonts w:cs="Arial"/>
              </w:rPr>
            </w:pPr>
            <w:r>
              <w:rPr>
                <w:rFonts w:cs="Arial"/>
              </w:rPr>
              <w:t xml:space="preserve">A review of the </w:t>
            </w:r>
            <w:r w:rsidRPr="00FF531C">
              <w:rPr>
                <w:rFonts w:cs="Arial"/>
              </w:rPr>
              <w:t>skills and knowledge</w:t>
            </w:r>
            <w:r>
              <w:rPr>
                <w:rFonts w:cs="Arial"/>
              </w:rPr>
              <w:t xml:space="preserve"> requirements</w:t>
            </w:r>
            <w:r w:rsidRPr="00FF531C">
              <w:rPr>
                <w:rFonts w:cs="Arial"/>
              </w:rPr>
              <w:t xml:space="preserve"> of the existing course.</w:t>
            </w:r>
          </w:p>
          <w:p w14:paraId="5654ADE8" w14:textId="4C3C1DA4" w:rsidR="00FF531C" w:rsidRPr="00FF531C" w:rsidRDefault="00FF531C" w:rsidP="00E61170">
            <w:pPr>
              <w:pStyle w:val="ListBullet"/>
              <w:numPr>
                <w:ilvl w:val="0"/>
                <w:numId w:val="29"/>
              </w:numPr>
              <w:spacing w:line="276" w:lineRule="auto"/>
              <w:rPr>
                <w:rFonts w:cs="Arial"/>
              </w:rPr>
            </w:pPr>
            <w:r w:rsidRPr="00CF6E77">
              <w:t xml:space="preserve">A review of </w:t>
            </w:r>
            <w:r>
              <w:t>ASCIA Action Plan for Anaphylaxis, ASCIA Action Plan for Allergic Reactions, ASCIA First Aid Plan for Anaphylaxis</w:t>
            </w:r>
            <w:r w:rsidR="00570009">
              <w:t>, and ASCIA guidelines</w:t>
            </w:r>
            <w:r>
              <w:t xml:space="preserve"> to inform the course contents. </w:t>
            </w:r>
          </w:p>
          <w:p w14:paraId="1BBEC154" w14:textId="37345AC7" w:rsidR="00FF0BED" w:rsidRPr="00505319" w:rsidRDefault="00FF0BED" w:rsidP="00E61170">
            <w:pPr>
              <w:pStyle w:val="Bodycopy"/>
              <w:spacing w:line="276" w:lineRule="auto"/>
              <w:rPr>
                <w:rFonts w:eastAsia="Calibri"/>
                <w:b/>
              </w:rPr>
            </w:pPr>
            <w:r w:rsidRPr="00505319">
              <w:rPr>
                <w:rFonts w:eastAsia="Calibri"/>
                <w:b/>
              </w:rPr>
              <w:lastRenderedPageBreak/>
              <w:t xml:space="preserve">Members of </w:t>
            </w:r>
            <w:r w:rsidR="007509D3">
              <w:rPr>
                <w:rFonts w:eastAsia="Calibri"/>
                <w:b/>
              </w:rPr>
              <w:t xml:space="preserve">Project </w:t>
            </w:r>
            <w:r w:rsidRPr="00505319">
              <w:rPr>
                <w:rFonts w:eastAsia="Calibri"/>
                <w:b/>
              </w:rPr>
              <w:t>Steering Committee:</w:t>
            </w:r>
          </w:p>
          <w:p w14:paraId="24824F1D"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Anthony Cameron</w:t>
            </w:r>
            <w:r w:rsidRPr="00987CAA">
              <w:rPr>
                <w:rFonts w:eastAsia="Calibri"/>
              </w:rPr>
              <w:tab/>
              <w:t>Australian Red Cross</w:t>
            </w:r>
          </w:p>
          <w:p w14:paraId="480B635D"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Dr Katie Frith</w:t>
            </w:r>
            <w:r w:rsidRPr="00987CAA">
              <w:rPr>
                <w:rFonts w:eastAsia="Calibri"/>
              </w:rPr>
              <w:tab/>
              <w:t>Australasian Society of Clinical Immunology and Allergy (ASCIA)</w:t>
            </w:r>
          </w:p>
          <w:p w14:paraId="77EFCD82"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Peter Nicholson</w:t>
            </w:r>
            <w:r w:rsidRPr="00987CAA">
              <w:rPr>
                <w:rFonts w:eastAsia="Calibri"/>
              </w:rPr>
              <w:tab/>
              <w:t>LivCor</w:t>
            </w:r>
          </w:p>
          <w:p w14:paraId="45ABF58E" w14:textId="0030109F"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Dr Wendy Norton</w:t>
            </w:r>
            <w:r w:rsidRPr="00987CAA">
              <w:rPr>
                <w:rFonts w:eastAsia="Calibri"/>
              </w:rPr>
              <w:tab/>
              <w:t>Allergy and Anaphylaxis Australia</w:t>
            </w:r>
          </w:p>
          <w:p w14:paraId="70F80FD7"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Sandra Vale</w:t>
            </w:r>
            <w:r w:rsidRPr="00987CAA">
              <w:rPr>
                <w:rFonts w:eastAsia="Calibri"/>
              </w:rPr>
              <w:tab/>
              <w:t>National Allergy Strategy</w:t>
            </w:r>
          </w:p>
          <w:p w14:paraId="7784A157"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Sally Voukelatos</w:t>
            </w:r>
            <w:r w:rsidRPr="00987CAA">
              <w:rPr>
                <w:rFonts w:eastAsia="Calibri"/>
              </w:rPr>
              <w:tab/>
              <w:t>Allergy and Anaphylaxis Australia</w:t>
            </w:r>
          </w:p>
          <w:p w14:paraId="362E78B9"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Carol Whitehead</w:t>
            </w:r>
            <w:r w:rsidRPr="00987CAA">
              <w:rPr>
                <w:rFonts w:eastAsia="Calibri"/>
              </w:rPr>
              <w:tab/>
              <w:t>The Royal Children's Hospital</w:t>
            </w:r>
          </w:p>
          <w:p w14:paraId="2FDA1D43" w14:textId="116CE000" w:rsid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Phillipa Wilson</w:t>
            </w:r>
            <w:r w:rsidRPr="00987CAA">
              <w:rPr>
                <w:rFonts w:eastAsia="Calibri"/>
              </w:rPr>
              <w:tab/>
              <w:t>Premium Health</w:t>
            </w:r>
          </w:p>
          <w:p w14:paraId="56CDAA9A" w14:textId="5DA154D3" w:rsidR="00987CAA" w:rsidRPr="006A7BEE" w:rsidRDefault="00987CAA" w:rsidP="00E61170">
            <w:pPr>
              <w:tabs>
                <w:tab w:val="left" w:pos="2041"/>
                <w:tab w:val="left" w:pos="2305"/>
              </w:tabs>
              <w:spacing w:before="120" w:after="120" w:line="276" w:lineRule="auto"/>
              <w:ind w:left="2041" w:hanging="2041"/>
              <w:rPr>
                <w:rFonts w:eastAsia="Calibri"/>
              </w:rPr>
            </w:pPr>
            <w:r w:rsidRPr="006A7BEE">
              <w:rPr>
                <w:rFonts w:eastAsia="Calibri"/>
              </w:rPr>
              <w:t>Skye Wimpole</w:t>
            </w:r>
            <w:r w:rsidRPr="006A7BEE">
              <w:rPr>
                <w:rFonts w:eastAsia="Calibri"/>
              </w:rPr>
              <w:tab/>
              <w:t>Department of Education and Training Victoria</w:t>
            </w:r>
          </w:p>
          <w:p w14:paraId="153D99DE" w14:textId="20E30FA9" w:rsidR="00987CAA" w:rsidRPr="006A7BEE" w:rsidRDefault="00987CAA" w:rsidP="00E61170">
            <w:pPr>
              <w:tabs>
                <w:tab w:val="left" w:pos="2041"/>
                <w:tab w:val="left" w:pos="2305"/>
              </w:tabs>
              <w:spacing w:before="120" w:after="120" w:line="276" w:lineRule="auto"/>
              <w:ind w:left="2041" w:hanging="2041"/>
              <w:rPr>
                <w:rFonts w:eastAsia="Calibri"/>
              </w:rPr>
            </w:pPr>
            <w:r w:rsidRPr="006A7BEE">
              <w:rPr>
                <w:rFonts w:eastAsia="Calibri"/>
              </w:rPr>
              <w:t>Anna Sims</w:t>
            </w:r>
            <w:r w:rsidRPr="006A7BEE">
              <w:rPr>
                <w:rFonts w:eastAsia="Calibri"/>
              </w:rPr>
              <w:tab/>
            </w:r>
            <w:r w:rsidR="006A7BEE" w:rsidRPr="006A7BEE">
              <w:rPr>
                <w:rFonts w:eastAsia="Calibri"/>
              </w:rPr>
              <w:t>Ambulance Victoria</w:t>
            </w:r>
          </w:p>
          <w:p w14:paraId="461DDD80" w14:textId="0497F1D1" w:rsidR="00987CAA" w:rsidRPr="00987CAA" w:rsidRDefault="00987CAA" w:rsidP="00E61170">
            <w:pPr>
              <w:tabs>
                <w:tab w:val="left" w:pos="2041"/>
                <w:tab w:val="left" w:pos="2305"/>
              </w:tabs>
              <w:spacing w:before="120" w:after="120" w:line="276" w:lineRule="auto"/>
              <w:ind w:left="2041" w:hanging="2041"/>
              <w:rPr>
                <w:rFonts w:eastAsia="Calibri"/>
              </w:rPr>
            </w:pPr>
            <w:r w:rsidRPr="006A7BEE">
              <w:rPr>
                <w:rFonts w:eastAsia="Calibri"/>
              </w:rPr>
              <w:t>Tamara Brown</w:t>
            </w:r>
            <w:r w:rsidRPr="006A7BEE">
              <w:rPr>
                <w:rFonts w:eastAsia="Calibri"/>
              </w:rPr>
              <w:tab/>
              <w:t>St John Ambulance</w:t>
            </w:r>
            <w:r w:rsidRPr="00987CAA">
              <w:rPr>
                <w:rFonts w:eastAsia="Calibri"/>
              </w:rPr>
              <w:t xml:space="preserve"> Australia (Vic</w:t>
            </w:r>
            <w:r w:rsidR="00F25A24">
              <w:rPr>
                <w:rFonts w:eastAsia="Calibri"/>
              </w:rPr>
              <w:t>toria</w:t>
            </w:r>
            <w:r w:rsidRPr="00987CAA">
              <w:rPr>
                <w:rFonts w:eastAsia="Calibri"/>
              </w:rPr>
              <w:t>)</w:t>
            </w:r>
          </w:p>
          <w:p w14:paraId="01CABB06"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Andrew Fleming</w:t>
            </w:r>
            <w:r w:rsidRPr="00987CAA">
              <w:rPr>
                <w:rFonts w:eastAsia="Calibri"/>
              </w:rPr>
              <w:tab/>
              <w:t xml:space="preserve">Community Services &amp; Health Industry Training Board (Vic) </w:t>
            </w:r>
          </w:p>
          <w:p w14:paraId="1BB1D2BC" w14:textId="77777777" w:rsidR="00FF0BED" w:rsidRPr="002825FE" w:rsidRDefault="00FF0BED" w:rsidP="00E61170">
            <w:pPr>
              <w:tabs>
                <w:tab w:val="left" w:pos="2041"/>
                <w:tab w:val="left" w:pos="2305"/>
              </w:tabs>
              <w:spacing w:before="120" w:after="120" w:line="276" w:lineRule="auto"/>
            </w:pPr>
            <w:bookmarkStart w:id="33" w:name="_Hlk48208598"/>
            <w:r w:rsidRPr="002825FE">
              <w:rPr>
                <w:rFonts w:eastAsia="Calibri"/>
                <w:b/>
              </w:rPr>
              <w:t>In attendance:</w:t>
            </w:r>
            <w:r w:rsidRPr="002825FE">
              <w:tab/>
            </w:r>
          </w:p>
          <w:p w14:paraId="0FEE3F21" w14:textId="63E82F4B" w:rsidR="00FF0BED" w:rsidRPr="002825FE" w:rsidRDefault="00FF0BED" w:rsidP="00E61170">
            <w:pPr>
              <w:tabs>
                <w:tab w:val="left" w:pos="2041"/>
                <w:tab w:val="left" w:pos="2305"/>
              </w:tabs>
              <w:spacing w:before="120" w:after="120" w:line="276" w:lineRule="auto"/>
              <w:rPr>
                <w:rFonts w:eastAsia="Calibri"/>
                <w:lang w:val="en-US"/>
              </w:rPr>
            </w:pPr>
            <w:r w:rsidRPr="002825FE">
              <w:rPr>
                <w:rFonts w:eastAsia="Calibri"/>
                <w:lang w:val="en-US"/>
              </w:rPr>
              <w:t>Autumn Shea</w:t>
            </w:r>
            <w:r w:rsidRPr="002825FE">
              <w:rPr>
                <w:rFonts w:eastAsia="Calibri"/>
                <w:lang w:val="en-US"/>
              </w:rPr>
              <w:tab/>
              <w:t>CMM for Human Services</w:t>
            </w:r>
          </w:p>
          <w:p w14:paraId="5D6B4CA0" w14:textId="5CD58034" w:rsidR="00BB67EF" w:rsidRPr="00F525FE" w:rsidRDefault="00F87BEB" w:rsidP="00E61170">
            <w:pPr>
              <w:tabs>
                <w:tab w:val="left" w:pos="2041"/>
                <w:tab w:val="left" w:pos="2305"/>
              </w:tabs>
              <w:spacing w:before="120" w:after="120" w:line="276" w:lineRule="auto"/>
              <w:rPr>
                <w:rFonts w:eastAsia="Calibri"/>
                <w:lang w:val="en-US"/>
              </w:rPr>
            </w:pPr>
            <w:r w:rsidRPr="00F525FE">
              <w:rPr>
                <w:rFonts w:eastAsia="Calibri"/>
                <w:lang w:val="en-US"/>
              </w:rPr>
              <w:t>Jennifer Fleischer</w:t>
            </w:r>
            <w:r w:rsidR="00BB67EF" w:rsidRPr="00F525FE">
              <w:rPr>
                <w:rFonts w:eastAsia="Calibri"/>
                <w:lang w:val="en-US"/>
              </w:rPr>
              <w:tab/>
              <w:t xml:space="preserve">CMM </w:t>
            </w:r>
            <w:r w:rsidRPr="00F525FE">
              <w:rPr>
                <w:rFonts w:eastAsia="Calibri"/>
                <w:lang w:val="en-US"/>
              </w:rPr>
              <w:t>Project Officer</w:t>
            </w:r>
          </w:p>
          <w:p w14:paraId="54B8A4C9" w14:textId="4A9691BB" w:rsidR="0033059F" w:rsidRPr="00987CAA" w:rsidRDefault="0033059F" w:rsidP="00E61170">
            <w:pPr>
              <w:tabs>
                <w:tab w:val="left" w:pos="2041"/>
                <w:tab w:val="left" w:pos="2305"/>
              </w:tabs>
              <w:spacing w:before="120" w:after="120" w:line="276" w:lineRule="auto"/>
              <w:ind w:left="2041" w:hanging="2041"/>
              <w:rPr>
                <w:rFonts w:eastAsia="Calibri"/>
              </w:rPr>
            </w:pPr>
            <w:r w:rsidRPr="00F525FE">
              <w:rPr>
                <w:rFonts w:eastAsia="Calibri"/>
              </w:rPr>
              <w:t>Tom Howell</w:t>
            </w:r>
            <w:r w:rsidRPr="00F525FE">
              <w:rPr>
                <w:rFonts w:eastAsia="Calibri"/>
              </w:rPr>
              <w:tab/>
              <w:t>Premium Health</w:t>
            </w:r>
            <w:r w:rsidRPr="0033059F">
              <w:rPr>
                <w:rFonts w:eastAsia="Calibri"/>
              </w:rPr>
              <w:t xml:space="preserve"> </w:t>
            </w:r>
          </w:p>
          <w:p w14:paraId="7A4758F1" w14:textId="78C694E3" w:rsidR="007509D3" w:rsidRPr="006A7BEE" w:rsidRDefault="0033059F" w:rsidP="00E61170">
            <w:pPr>
              <w:pStyle w:val="Bodycopy"/>
              <w:tabs>
                <w:tab w:val="left" w:pos="2041"/>
              </w:tabs>
              <w:spacing w:line="276" w:lineRule="auto"/>
              <w:rPr>
                <w:lang w:val="en-US"/>
              </w:rPr>
            </w:pPr>
            <w:r w:rsidRPr="006A7BEE">
              <w:rPr>
                <w:lang w:val="en-US"/>
              </w:rPr>
              <w:t>Kath</w:t>
            </w:r>
            <w:r w:rsidR="005000F4">
              <w:rPr>
                <w:lang w:val="en-US"/>
              </w:rPr>
              <w:t>r</w:t>
            </w:r>
            <w:r w:rsidRPr="006A7BEE">
              <w:rPr>
                <w:lang w:val="en-US"/>
              </w:rPr>
              <w:t>y</w:t>
            </w:r>
            <w:r w:rsidR="005000F4">
              <w:rPr>
                <w:lang w:val="en-US"/>
              </w:rPr>
              <w:t>n</w:t>
            </w:r>
            <w:r w:rsidRPr="006A7BEE">
              <w:rPr>
                <w:lang w:val="en-US"/>
              </w:rPr>
              <w:t xml:space="preserve"> Rigopoulos</w:t>
            </w:r>
            <w:r w:rsidR="00165521" w:rsidRPr="00987CAA">
              <w:rPr>
                <w:rFonts w:eastAsia="Calibri"/>
              </w:rPr>
              <w:tab/>
            </w:r>
            <w:r w:rsidRPr="006A7BEE">
              <w:rPr>
                <w:rFonts w:eastAsia="Calibri"/>
              </w:rPr>
              <w:t>The Royal Children's Hospital</w:t>
            </w:r>
          </w:p>
          <w:p w14:paraId="2FA7D961" w14:textId="77777777" w:rsidR="005E2781" w:rsidRDefault="005E2781" w:rsidP="00E61170">
            <w:pPr>
              <w:spacing w:before="120" w:after="120" w:line="276" w:lineRule="auto"/>
              <w:rPr>
                <w:rFonts w:cs="Arial"/>
                <w:b/>
              </w:rPr>
            </w:pPr>
            <w:bookmarkStart w:id="34" w:name="_Hlk59028925"/>
            <w:bookmarkEnd w:id="33"/>
            <w:r>
              <w:rPr>
                <w:rFonts w:cs="Arial"/>
                <w:b/>
              </w:rPr>
              <w:t>Currency / refresher training requirements</w:t>
            </w:r>
          </w:p>
          <w:bookmarkEnd w:id="34"/>
          <w:p w14:paraId="554B3DFF" w14:textId="38FA6560" w:rsidR="005E2781" w:rsidRDefault="005E2781" w:rsidP="00E61170">
            <w:pPr>
              <w:pStyle w:val="Bodycopy"/>
              <w:spacing w:line="276" w:lineRule="auto"/>
              <w:rPr>
                <w:rFonts w:cs="Arial"/>
              </w:rPr>
            </w:pPr>
            <w:r>
              <w:rPr>
                <w:rFonts w:cs="Arial"/>
              </w:rPr>
              <w:t xml:space="preserve">WorkSafe Victoria’s </w:t>
            </w:r>
            <w:r>
              <w:rPr>
                <w:rFonts w:cs="Arial"/>
                <w:i/>
              </w:rPr>
              <w:t>Compliance Code: First aid in the workplace</w:t>
            </w:r>
            <w:r>
              <w:rPr>
                <w:rFonts w:cs="Arial"/>
              </w:rPr>
              <w:t xml:space="preserve"> requires employers ensure that the qualifications of first aid officers are current.</w:t>
            </w:r>
            <w:r>
              <w:rPr>
                <w:rStyle w:val="FootnoteReference"/>
              </w:rPr>
              <w:footnoteReference w:id="11"/>
            </w:r>
            <w:r w:rsidR="006772B8">
              <w:rPr>
                <w:rFonts w:cs="Arial"/>
              </w:rPr>
              <w:t xml:space="preserve"> </w:t>
            </w:r>
            <w:r>
              <w:rPr>
                <w:rFonts w:cs="Arial"/>
              </w:rPr>
              <w:t xml:space="preserve">The </w:t>
            </w:r>
            <w:r>
              <w:rPr>
                <w:i/>
              </w:rPr>
              <w:t>Safe</w:t>
            </w:r>
            <w:r>
              <w:rPr>
                <w:rFonts w:cs="Arial"/>
                <w:i/>
              </w:rPr>
              <w:t xml:space="preserve"> Work Australia First Aid Model Code of Practice</w:t>
            </w:r>
            <w:r>
              <w:rPr>
                <w:rFonts w:cs="Arial"/>
              </w:rPr>
              <w:t xml:space="preserve"> requires employers to ensure that their nominated first aiders attend training on a regular basis to refresh their first aid knowledge and skills and to confirm their competence to provide first aid. The Code of Practice states that </w:t>
            </w:r>
            <w:r>
              <w:rPr>
                <w:rFonts w:cs="Arial"/>
                <w:i/>
              </w:rPr>
              <w:t>“refresher training in CPR should be carried out annually and first aid qualifications should be renewed every three years.”</w:t>
            </w:r>
            <w:r>
              <w:rPr>
                <w:rStyle w:val="FootnoteReference"/>
                <w:i/>
              </w:rPr>
              <w:footnoteReference w:id="12"/>
            </w:r>
            <w:r>
              <w:rPr>
                <w:rFonts w:cs="Arial"/>
                <w:i/>
              </w:rPr>
              <w:t xml:space="preserve"> </w:t>
            </w:r>
            <w:r>
              <w:rPr>
                <w:rFonts w:cs="Arial"/>
              </w:rPr>
              <w:t>Some industry sectors and employers may require first aider</w:t>
            </w:r>
            <w:r w:rsidR="00281644">
              <w:rPr>
                <w:rFonts w:cs="Arial"/>
              </w:rPr>
              <w:t>s</w:t>
            </w:r>
            <w:r>
              <w:rPr>
                <w:rFonts w:cs="Arial"/>
              </w:rPr>
              <w:t xml:space="preserve"> to undertake more frequent refresher training. </w:t>
            </w:r>
          </w:p>
          <w:p w14:paraId="42963EB9" w14:textId="3F5E4E96" w:rsidR="005E2781" w:rsidRDefault="00AB4ECE" w:rsidP="00E61170">
            <w:pPr>
              <w:pStyle w:val="Bodycopy"/>
              <w:spacing w:line="276" w:lineRule="auto"/>
              <w:rPr>
                <w:rFonts w:cs="Arial"/>
                <w:lang w:val="en-US"/>
              </w:rPr>
            </w:pPr>
            <w:r>
              <w:rPr>
                <w:rFonts w:cs="Arial"/>
                <w:lang w:val="en-US"/>
              </w:rPr>
              <w:t>Those</w:t>
            </w:r>
            <w:r w:rsidR="005E2781">
              <w:rPr>
                <w:rFonts w:cs="Arial"/>
                <w:lang w:val="en-US"/>
              </w:rPr>
              <w:t xml:space="preserve"> who have undertaken this course should refer to the relevant national/state/territory </w:t>
            </w:r>
            <w:bookmarkStart w:id="35" w:name="_Hlk59025338"/>
            <w:r w:rsidR="005E2781">
              <w:rPr>
                <w:rFonts w:cs="Arial"/>
                <w:lang w:val="en-US"/>
              </w:rPr>
              <w:t xml:space="preserve">Work Health and Safety Regulatory Authority </w:t>
            </w:r>
            <w:bookmarkEnd w:id="35"/>
            <w:r w:rsidR="005E2781">
              <w:rPr>
                <w:rFonts w:cs="Arial"/>
                <w:lang w:val="en-US"/>
              </w:rPr>
              <w:t xml:space="preserve">and their industry/workplace requirements to determine their </w:t>
            </w:r>
            <w:r w:rsidR="00D061E3">
              <w:rPr>
                <w:rFonts w:cs="Arial"/>
                <w:lang w:val="en-US"/>
              </w:rPr>
              <w:t xml:space="preserve">mandatory </w:t>
            </w:r>
            <w:r w:rsidR="005E2781">
              <w:rPr>
                <w:rFonts w:cs="Arial"/>
                <w:lang w:val="en-US"/>
              </w:rPr>
              <w:t xml:space="preserve">refresher training requirements. </w:t>
            </w:r>
          </w:p>
          <w:p w14:paraId="182250E8" w14:textId="1C9B8753" w:rsidR="00987500" w:rsidRDefault="004C5C88" w:rsidP="00E61170">
            <w:pPr>
              <w:pStyle w:val="Bodycopy"/>
              <w:spacing w:line="276" w:lineRule="auto"/>
              <w:rPr>
                <w:rFonts w:cs="Arial"/>
              </w:rPr>
            </w:pPr>
            <w:r w:rsidRPr="004C5C88">
              <w:rPr>
                <w:rFonts w:cs="Arial"/>
                <w:b/>
              </w:rPr>
              <w:lastRenderedPageBreak/>
              <w:t>Best practice recommendation:</w:t>
            </w:r>
            <w:r>
              <w:rPr>
                <w:rFonts w:cs="Arial"/>
              </w:rPr>
              <w:t xml:space="preserve"> </w:t>
            </w:r>
            <w:r w:rsidR="00987500" w:rsidRPr="00987500">
              <w:rPr>
                <w:rFonts w:cs="Arial"/>
              </w:rPr>
              <w:t xml:space="preserve">It is a </w:t>
            </w:r>
            <w:r w:rsidR="00987500" w:rsidRPr="00987500">
              <w:rPr>
                <w:rFonts w:cs="Arial"/>
                <w:lang w:val="en-US"/>
              </w:rPr>
              <w:t>recommendation of the Project Steering Committee</w:t>
            </w:r>
            <w:r w:rsidR="00A34E00">
              <w:rPr>
                <w:rFonts w:cs="Arial"/>
                <w:lang w:val="en-US"/>
              </w:rPr>
              <w:t>,</w:t>
            </w:r>
            <w:r w:rsidR="00987500" w:rsidRPr="00987500">
              <w:rPr>
                <w:rFonts w:cs="Arial"/>
              </w:rPr>
              <w:t xml:space="preserve"> </w:t>
            </w:r>
            <w:r w:rsidR="00987500">
              <w:rPr>
                <w:rFonts w:cs="Arial"/>
                <w:lang w:val="en-US"/>
              </w:rPr>
              <w:t>w</w:t>
            </w:r>
            <w:r w:rsidR="00190175">
              <w:rPr>
                <w:rFonts w:cs="Arial"/>
                <w:lang w:val="en-US"/>
              </w:rPr>
              <w:t>hich</w:t>
            </w:r>
            <w:r w:rsidR="00987500">
              <w:rPr>
                <w:rFonts w:cs="Arial"/>
                <w:lang w:val="en-US"/>
              </w:rPr>
              <w:t xml:space="preserve"> oversaw th</w:t>
            </w:r>
            <w:r w:rsidR="00BB3171">
              <w:rPr>
                <w:rFonts w:cs="Arial"/>
                <w:lang w:val="en-US"/>
              </w:rPr>
              <w:t>is</w:t>
            </w:r>
            <w:r w:rsidR="005B7ECA">
              <w:rPr>
                <w:rFonts w:cs="Arial"/>
                <w:lang w:val="en-US"/>
              </w:rPr>
              <w:t xml:space="preserve"> reaccreditation, </w:t>
            </w:r>
            <w:r w:rsidR="00987500">
              <w:rPr>
                <w:rFonts w:cs="Arial"/>
                <w:lang w:val="en-US"/>
              </w:rPr>
              <w:t xml:space="preserve">that </w:t>
            </w:r>
            <w:r w:rsidR="00E05BF8">
              <w:rPr>
                <w:rFonts w:cs="Arial"/>
                <w:lang w:val="en-US"/>
              </w:rPr>
              <w:t xml:space="preserve">best practice for </w:t>
            </w:r>
            <w:r w:rsidR="00987500">
              <w:rPr>
                <w:rFonts w:cs="Arial"/>
              </w:rPr>
              <w:t>refresher training</w:t>
            </w:r>
            <w:r w:rsidR="00190175">
              <w:rPr>
                <w:rFonts w:cs="Arial"/>
              </w:rPr>
              <w:t xml:space="preserve"> </w:t>
            </w:r>
            <w:r w:rsidR="00E05BF8">
              <w:rPr>
                <w:rFonts w:cs="Arial"/>
              </w:rPr>
              <w:t>of</w:t>
            </w:r>
            <w:r w:rsidR="00190175">
              <w:rPr>
                <w:rFonts w:cs="Arial"/>
              </w:rPr>
              <w:t xml:space="preserve"> </w:t>
            </w:r>
            <w:r w:rsidR="000B783A" w:rsidRPr="000B783A">
              <w:rPr>
                <w:i/>
              </w:rPr>
              <w:t>22578VIC</w:t>
            </w:r>
            <w:r w:rsidR="00190175" w:rsidRPr="00FF531C">
              <w:rPr>
                <w:i/>
              </w:rPr>
              <w:t xml:space="preserve"> Course in First Aid Management </w:t>
            </w:r>
            <w:r w:rsidR="00190175">
              <w:rPr>
                <w:i/>
              </w:rPr>
              <w:t>of</w:t>
            </w:r>
            <w:r w:rsidR="00190175" w:rsidRPr="00FF531C">
              <w:rPr>
                <w:i/>
              </w:rPr>
              <w:t xml:space="preserve"> Anaphylaxis</w:t>
            </w:r>
            <w:r w:rsidR="00987500">
              <w:rPr>
                <w:rFonts w:cs="Arial"/>
              </w:rPr>
              <w:t xml:space="preserve"> </w:t>
            </w:r>
            <w:r w:rsidR="00E05BF8">
              <w:rPr>
                <w:rFonts w:cs="Arial"/>
              </w:rPr>
              <w:t>is that it occur</w:t>
            </w:r>
            <w:r w:rsidR="00EF40BE">
              <w:rPr>
                <w:rFonts w:cs="Arial"/>
              </w:rPr>
              <w:t>s</w:t>
            </w:r>
            <w:r w:rsidR="00987500">
              <w:rPr>
                <w:rFonts w:cs="Arial"/>
              </w:rPr>
              <w:t xml:space="preserve"> every 2 years</w:t>
            </w:r>
            <w:r w:rsidR="002F2346">
              <w:rPr>
                <w:rFonts w:cs="Arial"/>
              </w:rPr>
              <w:t>. In addition,</w:t>
            </w:r>
            <w:r w:rsidR="00E05BF8">
              <w:rPr>
                <w:rFonts w:cs="Arial"/>
              </w:rPr>
              <w:t xml:space="preserve"> they recommend that the skills and knowledge </w:t>
            </w:r>
            <w:r w:rsidR="00956DA4">
              <w:rPr>
                <w:rFonts w:cs="Arial"/>
              </w:rPr>
              <w:t>related to</w:t>
            </w:r>
            <w:r w:rsidR="007F6C21">
              <w:rPr>
                <w:rFonts w:cs="Arial"/>
              </w:rPr>
              <w:t xml:space="preserve"> using adrenaline injector</w:t>
            </w:r>
            <w:r w:rsidR="009E6A59">
              <w:rPr>
                <w:rFonts w:cs="Arial"/>
              </w:rPr>
              <w:t>s</w:t>
            </w:r>
            <w:r w:rsidR="00E05BF8">
              <w:rPr>
                <w:rFonts w:cs="Arial"/>
              </w:rPr>
              <w:t xml:space="preserve"> be refreshed at least annually </w:t>
            </w:r>
            <w:r w:rsidR="00E05BF8">
              <w:rPr>
                <w:lang w:val="en-US"/>
              </w:rPr>
              <w:t xml:space="preserve">by </w:t>
            </w:r>
            <w:r w:rsidR="008C5EA4">
              <w:rPr>
                <w:lang w:val="en-US"/>
              </w:rPr>
              <w:t>having hands-on practice using a</w:t>
            </w:r>
            <w:r w:rsidR="007F6C21">
              <w:rPr>
                <w:lang w:val="en-US"/>
              </w:rPr>
              <w:t xml:space="preserve">n </w:t>
            </w:r>
            <w:r w:rsidR="007F6C21">
              <w:rPr>
                <w:rFonts w:cs="Arial"/>
              </w:rPr>
              <w:t>adrenaline injector</w:t>
            </w:r>
            <w:r w:rsidR="008C5EA4">
              <w:rPr>
                <w:lang w:val="en-US"/>
              </w:rPr>
              <w:t xml:space="preserve"> </w:t>
            </w:r>
            <w:r w:rsidR="009E6A59">
              <w:rPr>
                <w:lang w:val="en-US"/>
              </w:rPr>
              <w:t xml:space="preserve">trainer </w:t>
            </w:r>
            <w:r w:rsidR="008C5EA4">
              <w:rPr>
                <w:lang w:val="en-US"/>
              </w:rPr>
              <w:t xml:space="preserve">device and </w:t>
            </w:r>
            <w:r w:rsidR="00E05BF8">
              <w:rPr>
                <w:lang w:val="en-US"/>
              </w:rPr>
              <w:t>undertaking</w:t>
            </w:r>
            <w:r w:rsidR="002F2346" w:rsidRPr="00987500">
              <w:rPr>
                <w:lang w:val="en-US"/>
              </w:rPr>
              <w:t xml:space="preserve"> </w:t>
            </w:r>
            <w:r w:rsidR="00E05BF8">
              <w:rPr>
                <w:lang w:val="en-US"/>
              </w:rPr>
              <w:t>industry-relevant</w:t>
            </w:r>
            <w:r w:rsidR="00D061E3">
              <w:rPr>
                <w:lang w:val="en-US"/>
              </w:rPr>
              <w:t xml:space="preserve"> training such as</w:t>
            </w:r>
            <w:r w:rsidR="00E05BF8">
              <w:rPr>
                <w:lang w:val="en-US"/>
              </w:rPr>
              <w:t xml:space="preserve"> </w:t>
            </w:r>
            <w:r>
              <w:rPr>
                <w:lang w:val="en-US"/>
              </w:rPr>
              <w:t xml:space="preserve">the </w:t>
            </w:r>
            <w:r w:rsidR="002F2346" w:rsidRPr="00987500">
              <w:rPr>
                <w:lang w:val="en-US"/>
              </w:rPr>
              <w:t xml:space="preserve">ASCIA </w:t>
            </w:r>
            <w:r w:rsidR="002F2346">
              <w:rPr>
                <w:lang w:val="en-US"/>
              </w:rPr>
              <w:t xml:space="preserve">anaphylaxis </w:t>
            </w:r>
            <w:r w:rsidR="002F2346" w:rsidRPr="00987500">
              <w:rPr>
                <w:lang w:val="en-US"/>
              </w:rPr>
              <w:t>e-training module on adrenaline injector</w:t>
            </w:r>
            <w:r w:rsidR="00451B8C">
              <w:rPr>
                <w:lang w:val="en-US"/>
              </w:rPr>
              <w:t>s</w:t>
            </w:r>
            <w:r w:rsidR="002F2346">
              <w:rPr>
                <w:lang w:val="en-US"/>
              </w:rPr>
              <w:t>.</w:t>
            </w:r>
            <w:r w:rsidR="002F2346">
              <w:rPr>
                <w:rStyle w:val="FootnoteReference"/>
                <w:lang w:val="en-US"/>
              </w:rPr>
              <w:footnoteReference w:id="13"/>
            </w:r>
          </w:p>
          <w:p w14:paraId="0DAC91EA" w14:textId="54461D91" w:rsidR="00FF0BED" w:rsidRPr="00FF531C" w:rsidRDefault="00A7333C" w:rsidP="00E61170">
            <w:pPr>
              <w:pStyle w:val="Bodycopy"/>
              <w:spacing w:line="276" w:lineRule="auto"/>
              <w:rPr>
                <w:lang w:val="en-US"/>
              </w:rPr>
            </w:pPr>
            <w:r w:rsidRPr="00FF531C">
              <w:rPr>
                <w:lang w:val="en-US"/>
              </w:rPr>
              <w:t>This</w:t>
            </w:r>
            <w:r w:rsidR="00FF0BED" w:rsidRPr="00FF531C">
              <w:rPr>
                <w:lang w:val="en-US"/>
              </w:rPr>
              <w:t xml:space="preserve"> course:</w:t>
            </w:r>
          </w:p>
          <w:p w14:paraId="30667A07" w14:textId="6DD9F09C" w:rsidR="00982853" w:rsidRPr="00721853" w:rsidRDefault="00EF40BE" w:rsidP="00E61170">
            <w:pPr>
              <w:pStyle w:val="ListBullet"/>
              <w:numPr>
                <w:ilvl w:val="0"/>
                <w:numId w:val="29"/>
              </w:numPr>
              <w:shd w:val="clear" w:color="auto" w:fill="FFFFFF" w:themeFill="background1"/>
              <w:spacing w:line="276" w:lineRule="auto"/>
              <w:rPr>
                <w:lang w:eastAsia="en-US"/>
              </w:rPr>
            </w:pPr>
            <w:r w:rsidRPr="00721853">
              <w:rPr>
                <w:lang w:eastAsia="en-US"/>
              </w:rPr>
              <w:t>Does not duplicate, by title or coverage, the outcomes of an endorsed training package qualification</w:t>
            </w:r>
          </w:p>
          <w:p w14:paraId="666424F9" w14:textId="110754C0" w:rsidR="00982853" w:rsidRPr="00721853" w:rsidRDefault="00EF40BE" w:rsidP="00E61170">
            <w:pPr>
              <w:pStyle w:val="ListBullet"/>
              <w:numPr>
                <w:ilvl w:val="0"/>
                <w:numId w:val="29"/>
              </w:numPr>
              <w:shd w:val="clear" w:color="auto" w:fill="FFFFFF" w:themeFill="background1"/>
              <w:spacing w:line="276" w:lineRule="auto"/>
              <w:rPr>
                <w:lang w:eastAsia="en-US"/>
              </w:rPr>
            </w:pPr>
            <w:r w:rsidRPr="00721853">
              <w:rPr>
                <w:lang w:eastAsia="en-US"/>
              </w:rPr>
              <w:t>Is not a subset of a</w:t>
            </w:r>
            <w:r w:rsidR="00982853" w:rsidRPr="00721853">
              <w:rPr>
                <w:lang w:eastAsia="en-US"/>
              </w:rPr>
              <w:t xml:space="preserve"> single training package qualification that could be recognised through one or more statements of attainment or a skill set</w:t>
            </w:r>
          </w:p>
          <w:p w14:paraId="2AEB5AC5" w14:textId="15740526" w:rsidR="00982853" w:rsidRDefault="00EF40BE" w:rsidP="00E61170">
            <w:pPr>
              <w:pStyle w:val="ListBullet"/>
              <w:numPr>
                <w:ilvl w:val="0"/>
                <w:numId w:val="29"/>
              </w:numPr>
              <w:shd w:val="clear" w:color="auto" w:fill="FFFFFF" w:themeFill="background1"/>
              <w:spacing w:line="276" w:lineRule="auto"/>
              <w:rPr>
                <w:lang w:eastAsia="en-US"/>
              </w:rPr>
            </w:pPr>
            <w:r w:rsidRPr="00721853">
              <w:rPr>
                <w:lang w:eastAsia="en-US"/>
              </w:rPr>
              <w:t>Does not include units of competency additional to those in a training package qualification that could be recognised through statem</w:t>
            </w:r>
            <w:r w:rsidR="00982853" w:rsidRPr="00721853">
              <w:rPr>
                <w:lang w:eastAsia="en-US"/>
              </w:rPr>
              <w:t>ents of attainment in addition to the qualification</w:t>
            </w:r>
          </w:p>
          <w:p w14:paraId="22060A24" w14:textId="697B7812" w:rsidR="00982853" w:rsidRPr="008474A2" w:rsidRDefault="00EF40BE" w:rsidP="00E61170">
            <w:pPr>
              <w:pStyle w:val="ListBullet"/>
              <w:numPr>
                <w:ilvl w:val="0"/>
                <w:numId w:val="29"/>
              </w:numPr>
              <w:spacing w:line="276" w:lineRule="auto"/>
              <w:rPr>
                <w:lang w:eastAsia="en-US"/>
              </w:rPr>
            </w:pPr>
            <w:r w:rsidRPr="008474A2">
              <w:rPr>
                <w:lang w:eastAsia="en-US"/>
              </w:rPr>
              <w:t xml:space="preserve">Does not comprise units that duplicate units of competency of a training package </w:t>
            </w:r>
            <w:r w:rsidR="008474A2" w:rsidRPr="008474A2">
              <w:rPr>
                <w:lang w:eastAsia="en-US"/>
              </w:rPr>
              <w:t>qualification.</w:t>
            </w:r>
          </w:p>
        </w:tc>
      </w:tr>
      <w:tr w:rsidR="007E1101" w:rsidRPr="00982853" w14:paraId="7657C1CF" w14:textId="77777777" w:rsidTr="00E61170">
        <w:trPr>
          <w:trHeight w:val="2259"/>
        </w:trPr>
        <w:tc>
          <w:tcPr>
            <w:tcW w:w="2890" w:type="dxa"/>
          </w:tcPr>
          <w:p w14:paraId="435BE023" w14:textId="73B6D2A3" w:rsidR="00982853" w:rsidRPr="009F04FF" w:rsidRDefault="00AB2FB6" w:rsidP="00E61170">
            <w:pPr>
              <w:pStyle w:val="SectionBSubsection2"/>
              <w:spacing w:line="276" w:lineRule="auto"/>
              <w:ind w:left="461"/>
            </w:pPr>
            <w:bookmarkStart w:id="36" w:name="_Toc479845654"/>
            <w:bookmarkEnd w:id="29"/>
            <w:r>
              <w:lastRenderedPageBreak/>
              <w:t>Review for re</w:t>
            </w:r>
            <w:r w:rsidR="00982853" w:rsidRPr="009F04FF">
              <w:t>accreditation</w:t>
            </w:r>
            <w:bookmarkEnd w:id="36"/>
          </w:p>
        </w:tc>
        <w:tc>
          <w:tcPr>
            <w:tcW w:w="6892" w:type="dxa"/>
            <w:tcBorders>
              <w:bottom w:val="single" w:sz="4" w:space="0" w:color="auto"/>
            </w:tcBorders>
          </w:tcPr>
          <w:p w14:paraId="270D748E" w14:textId="5EEB4E60" w:rsidR="00030055" w:rsidRDefault="00F4675E" w:rsidP="00E61170">
            <w:pPr>
              <w:pStyle w:val="Bodycopy"/>
              <w:spacing w:line="276" w:lineRule="auto"/>
              <w:rPr>
                <w:iCs/>
              </w:rPr>
            </w:pPr>
            <w:r w:rsidRPr="00F4675E">
              <w:t>The</w:t>
            </w:r>
            <w:r>
              <w:t xml:space="preserve"> review for reaccreditation took into consideratio</w:t>
            </w:r>
            <w:r w:rsidR="00030055">
              <w:t xml:space="preserve">n feedback from the course </w:t>
            </w:r>
            <w:r w:rsidR="00030055" w:rsidRPr="00030055">
              <w:t>monitoring and evaluation processes</w:t>
            </w:r>
            <w:r w:rsidR="00030055">
              <w:t xml:space="preserve">; current ASCIA guidelines, </w:t>
            </w:r>
            <w:r w:rsidR="009903FC">
              <w:t xml:space="preserve">ASCIA </w:t>
            </w:r>
            <w:r w:rsidR="00030055">
              <w:t>A</w:t>
            </w:r>
            <w:r w:rsidR="00785B21">
              <w:t xml:space="preserve">ction Plans and </w:t>
            </w:r>
            <w:r w:rsidR="009903FC">
              <w:t xml:space="preserve">ASCIA </w:t>
            </w:r>
            <w:r w:rsidR="00785B21">
              <w:t xml:space="preserve">First Aid </w:t>
            </w:r>
            <w:r w:rsidR="009903FC">
              <w:t>P</w:t>
            </w:r>
            <w:r w:rsidR="00785B21">
              <w:t>lan</w:t>
            </w:r>
            <w:r w:rsidR="00AB2FB6">
              <w:t>;</w:t>
            </w:r>
            <w:r w:rsidR="00030055">
              <w:t xml:space="preserve"> and </w:t>
            </w:r>
            <w:r w:rsidR="00AB2FB6">
              <w:t xml:space="preserve">guidance from the Project Steering Committee. The </w:t>
            </w:r>
            <w:r w:rsidR="00030055" w:rsidRPr="00030055">
              <w:rPr>
                <w:iCs/>
              </w:rPr>
              <w:t>following change was</w:t>
            </w:r>
            <w:r w:rsidR="00030055">
              <w:rPr>
                <w:iCs/>
              </w:rPr>
              <w:t xml:space="preserve"> </w:t>
            </w:r>
            <w:r w:rsidR="00030055" w:rsidRPr="00030055">
              <w:rPr>
                <w:iCs/>
              </w:rPr>
              <w:t xml:space="preserve">incorporated during this </w:t>
            </w:r>
            <w:r w:rsidR="00AB2FB6">
              <w:rPr>
                <w:iCs/>
              </w:rPr>
              <w:t>reaccreditation</w:t>
            </w:r>
            <w:r w:rsidR="00030055" w:rsidRPr="00030055">
              <w:rPr>
                <w:iCs/>
              </w:rPr>
              <w:t>:</w:t>
            </w:r>
          </w:p>
          <w:p w14:paraId="56214317" w14:textId="7F873DD5" w:rsidR="00030055" w:rsidRDefault="00030055" w:rsidP="00E61170">
            <w:pPr>
              <w:pStyle w:val="Bodycopy"/>
              <w:numPr>
                <w:ilvl w:val="0"/>
                <w:numId w:val="35"/>
              </w:numPr>
              <w:spacing w:line="276" w:lineRule="auto"/>
              <w:rPr>
                <w:iCs/>
              </w:rPr>
            </w:pPr>
            <w:r>
              <w:rPr>
                <w:iCs/>
              </w:rPr>
              <w:t xml:space="preserve">Refining units for clarity of expression (in the Elements and Performance Criteria) and ensuring alignment to current processes outlined in </w:t>
            </w:r>
            <w:r>
              <w:t xml:space="preserve">ASCIA guidelines, </w:t>
            </w:r>
            <w:r w:rsidR="009903FC">
              <w:t>ASCIA Action Plans and ASCIA First Aid Plan</w:t>
            </w:r>
          </w:p>
          <w:p w14:paraId="07848AC9" w14:textId="20603CA4" w:rsidR="00CF724F" w:rsidRPr="00CF724F" w:rsidRDefault="00030055" w:rsidP="00E61170">
            <w:pPr>
              <w:pStyle w:val="Bodycopy"/>
              <w:numPr>
                <w:ilvl w:val="0"/>
                <w:numId w:val="35"/>
              </w:numPr>
              <w:spacing w:line="276" w:lineRule="auto"/>
              <w:rPr>
                <w:iCs/>
              </w:rPr>
            </w:pPr>
            <w:r>
              <w:rPr>
                <w:iCs/>
              </w:rPr>
              <w:t xml:space="preserve">Updating terminology throughout to align to </w:t>
            </w:r>
            <w:r w:rsidR="007239FF">
              <w:rPr>
                <w:iCs/>
              </w:rPr>
              <w:t xml:space="preserve">the terminology used in </w:t>
            </w:r>
            <w:r>
              <w:t>current ASCIA guidelines</w:t>
            </w:r>
            <w:r w:rsidR="007239FF">
              <w:t>,</w:t>
            </w:r>
            <w:r w:rsidR="009903FC">
              <w:t xml:space="preserve"> ASCIA Action Plans and ASCIA First Aid Plan</w:t>
            </w:r>
          </w:p>
          <w:p w14:paraId="02ABC56B" w14:textId="346EA0FF" w:rsidR="00CF724F" w:rsidRPr="00CF724F" w:rsidRDefault="00CF724F" w:rsidP="00E61170">
            <w:pPr>
              <w:pStyle w:val="Bodycopy"/>
              <w:numPr>
                <w:ilvl w:val="0"/>
                <w:numId w:val="35"/>
              </w:numPr>
              <w:spacing w:line="276" w:lineRule="auto"/>
              <w:rPr>
                <w:iCs/>
              </w:rPr>
            </w:pPr>
            <w:r>
              <w:t>Removing references to specific</w:t>
            </w:r>
            <w:r w:rsidR="00451B8C">
              <w:t xml:space="preserve"> brands</w:t>
            </w:r>
            <w:r>
              <w:t xml:space="preserve"> </w:t>
            </w:r>
            <w:r w:rsidR="00451B8C">
              <w:t>of adrenaline injector</w:t>
            </w:r>
            <w:r>
              <w:t xml:space="preserve">s </w:t>
            </w:r>
            <w:r w:rsidR="00451B8C">
              <w:t xml:space="preserve">e.g. </w:t>
            </w:r>
            <w:r w:rsidR="00451B8C" w:rsidRPr="00451B8C">
              <w:t>EpiPen®</w:t>
            </w:r>
            <w:r w:rsidR="00451B8C">
              <w:t xml:space="preserve">, </w:t>
            </w:r>
            <w:r>
              <w:t xml:space="preserve">from the units to ‘future-proof’ this course for other </w:t>
            </w:r>
            <w:r w:rsidR="00785B21">
              <w:t>brands</w:t>
            </w:r>
            <w:r>
              <w:t xml:space="preserve"> being approved for release on the Australian market </w:t>
            </w:r>
          </w:p>
          <w:p w14:paraId="32A3B32F" w14:textId="526281F4" w:rsidR="00030055" w:rsidRPr="007239FF" w:rsidRDefault="00030055" w:rsidP="00E61170">
            <w:pPr>
              <w:pStyle w:val="Bodycopy"/>
              <w:numPr>
                <w:ilvl w:val="0"/>
                <w:numId w:val="35"/>
              </w:numPr>
              <w:spacing w:line="276" w:lineRule="auto"/>
              <w:rPr>
                <w:iCs/>
              </w:rPr>
            </w:pPr>
            <w:r>
              <w:t>Addition of content regarding post-incident support</w:t>
            </w:r>
            <w:r w:rsidR="007239FF">
              <w:t xml:space="preserve"> and seeking additional wellbeing support, if necessary</w:t>
            </w:r>
            <w:r>
              <w:t xml:space="preserve"> </w:t>
            </w:r>
          </w:p>
          <w:p w14:paraId="2820410A" w14:textId="458A4FEE" w:rsidR="007239FF" w:rsidRDefault="007239FF" w:rsidP="00E61170">
            <w:pPr>
              <w:pStyle w:val="Bodycopy"/>
              <w:numPr>
                <w:ilvl w:val="0"/>
                <w:numId w:val="35"/>
              </w:numPr>
              <w:spacing w:line="276" w:lineRule="auto"/>
              <w:rPr>
                <w:iCs/>
              </w:rPr>
            </w:pPr>
            <w:r>
              <w:rPr>
                <w:iCs/>
              </w:rPr>
              <w:lastRenderedPageBreak/>
              <w:t>Change</w:t>
            </w:r>
            <w:r w:rsidR="00EF40BE">
              <w:rPr>
                <w:iCs/>
              </w:rPr>
              <w:t>s</w:t>
            </w:r>
            <w:r>
              <w:rPr>
                <w:iCs/>
              </w:rPr>
              <w:t xml:space="preserve"> to the additional competency and currency requirements for trainers and assessors of this course</w:t>
            </w:r>
          </w:p>
          <w:p w14:paraId="08BC913E" w14:textId="66292AC9" w:rsidR="00030055" w:rsidRDefault="007239FF" w:rsidP="00E61170">
            <w:pPr>
              <w:pStyle w:val="Bodycopy"/>
              <w:numPr>
                <w:ilvl w:val="0"/>
                <w:numId w:val="35"/>
              </w:numPr>
              <w:spacing w:line="276" w:lineRule="auto"/>
              <w:rPr>
                <w:iCs/>
              </w:rPr>
            </w:pPr>
            <w:r>
              <w:rPr>
                <w:iCs/>
              </w:rPr>
              <w:t>Change</w:t>
            </w:r>
            <w:r w:rsidR="00EF40BE">
              <w:rPr>
                <w:iCs/>
              </w:rPr>
              <w:t>s</w:t>
            </w:r>
            <w:r>
              <w:rPr>
                <w:iCs/>
              </w:rPr>
              <w:t xml:space="preserve"> to the steering committee’s recommendations about refresher training for those who undertake this course</w:t>
            </w:r>
          </w:p>
          <w:p w14:paraId="38BFC968" w14:textId="6C42484B" w:rsidR="00514476" w:rsidRPr="007239FF" w:rsidRDefault="00514476" w:rsidP="00E61170">
            <w:pPr>
              <w:pStyle w:val="Bodycopy"/>
              <w:numPr>
                <w:ilvl w:val="0"/>
                <w:numId w:val="35"/>
              </w:numPr>
              <w:spacing w:line="276" w:lineRule="auto"/>
              <w:rPr>
                <w:iCs/>
              </w:rPr>
            </w:pPr>
            <w:r>
              <w:rPr>
                <w:iCs/>
              </w:rPr>
              <w:t>Removal of reference to a recommended, but not mandatory, entry requirement of ‘</w:t>
            </w:r>
            <w:r w:rsidRPr="00751E9B">
              <w:t>competency in Cardio</w:t>
            </w:r>
            <w:r w:rsidR="00EF40BE">
              <w:t>p</w:t>
            </w:r>
            <w:r w:rsidRPr="00751E9B">
              <w:t>ulmonary Resuscitation (CPR)</w:t>
            </w:r>
            <w:r>
              <w:t>’</w:t>
            </w:r>
            <w:r w:rsidRPr="00751E9B">
              <w:t>.</w:t>
            </w:r>
            <w:r>
              <w:rPr>
                <w:iCs/>
              </w:rPr>
              <w:t xml:space="preserve"> </w:t>
            </w:r>
          </w:p>
          <w:p w14:paraId="7E6C0BE2" w14:textId="7B59CBD8" w:rsidR="005151D2" w:rsidRPr="005151D2" w:rsidRDefault="005151D2" w:rsidP="00E61170">
            <w:pPr>
              <w:pStyle w:val="Bodycopy"/>
              <w:spacing w:line="276" w:lineRule="auto"/>
              <w:rPr>
                <w:iCs/>
              </w:rPr>
            </w:pPr>
            <w:r w:rsidRPr="005151D2">
              <w:rPr>
                <w:iCs/>
              </w:rPr>
              <w:t xml:space="preserve">This course, the </w:t>
            </w:r>
            <w:r w:rsidR="000B783A" w:rsidRPr="000B783A">
              <w:rPr>
                <w:iCs/>
              </w:rPr>
              <w:t>22578VIC</w:t>
            </w:r>
            <w:r w:rsidRPr="005151D2">
              <w:rPr>
                <w:iCs/>
              </w:rPr>
              <w:t xml:space="preserve"> </w:t>
            </w:r>
            <w:r w:rsidRPr="005151D2">
              <w:rPr>
                <w:i/>
                <w:iCs/>
              </w:rPr>
              <w:t xml:space="preserve">Course </w:t>
            </w:r>
            <w:r w:rsidRPr="005151D2">
              <w:rPr>
                <w:i/>
              </w:rPr>
              <w:t>in</w:t>
            </w:r>
            <w:r w:rsidR="00FF531C">
              <w:rPr>
                <w:i/>
                <w:iCs/>
              </w:rPr>
              <w:t xml:space="preserve"> First Aid Management of</w:t>
            </w:r>
            <w:r w:rsidRPr="005151D2">
              <w:rPr>
                <w:i/>
                <w:iCs/>
              </w:rPr>
              <w:t xml:space="preserve"> Anaphylaxis</w:t>
            </w:r>
            <w:r w:rsidRPr="005151D2">
              <w:rPr>
                <w:iCs/>
              </w:rPr>
              <w:t xml:space="preserve">, </w:t>
            </w:r>
            <w:r w:rsidRPr="00015B5A">
              <w:rPr>
                <w:b/>
              </w:rPr>
              <w:t>replaces</w:t>
            </w:r>
            <w:r w:rsidRPr="00015B5A">
              <w:rPr>
                <w:b/>
                <w:iCs/>
              </w:rPr>
              <w:t xml:space="preserve"> and is equivalent</w:t>
            </w:r>
            <w:r w:rsidRPr="005151D2">
              <w:rPr>
                <w:iCs/>
              </w:rPr>
              <w:t xml:space="preserve"> to the </w:t>
            </w:r>
            <w:r w:rsidRPr="005151D2">
              <w:rPr>
                <w:i/>
                <w:iCs/>
              </w:rPr>
              <w:t xml:space="preserve">22300VIC Course </w:t>
            </w:r>
            <w:r w:rsidRPr="005151D2">
              <w:rPr>
                <w:i/>
              </w:rPr>
              <w:t>in</w:t>
            </w:r>
            <w:r w:rsidRPr="005151D2">
              <w:rPr>
                <w:i/>
                <w:iCs/>
              </w:rPr>
              <w:t xml:space="preserve"> First Aid Management </w:t>
            </w:r>
            <w:r w:rsidR="00FF531C">
              <w:rPr>
                <w:i/>
                <w:iCs/>
              </w:rPr>
              <w:t>of</w:t>
            </w:r>
            <w:r w:rsidRPr="005151D2">
              <w:rPr>
                <w:i/>
                <w:iCs/>
              </w:rPr>
              <w:t xml:space="preserve"> Anaphylaxis</w:t>
            </w:r>
            <w:r w:rsidRPr="005151D2">
              <w:rPr>
                <w:iCs/>
              </w:rPr>
              <w:t>.</w:t>
            </w:r>
          </w:p>
          <w:p w14:paraId="7B05CCAF" w14:textId="089C6228" w:rsidR="005151D2" w:rsidRPr="005151D2" w:rsidRDefault="005151D2" w:rsidP="00E61170">
            <w:pPr>
              <w:pStyle w:val="Bodycopy"/>
              <w:spacing w:line="276" w:lineRule="auto"/>
              <w:rPr>
                <w:iCs/>
              </w:rPr>
            </w:pPr>
            <w:r w:rsidRPr="005151D2">
              <w:rPr>
                <w:iCs/>
              </w:rPr>
              <w:t xml:space="preserve">The following </w:t>
            </w:r>
            <w:r w:rsidRPr="005151D2">
              <w:t>transition</w:t>
            </w:r>
            <w:r w:rsidRPr="005151D2">
              <w:rPr>
                <w:iCs/>
              </w:rPr>
              <w:t xml:space="preserve"> table identifies the relationship between units from this re-accredited course to units from </w:t>
            </w:r>
            <w:r w:rsidRPr="005151D2">
              <w:rPr>
                <w:i/>
                <w:iCs/>
              </w:rPr>
              <w:t xml:space="preserve">22300VIC Course </w:t>
            </w:r>
            <w:r w:rsidRPr="005151D2">
              <w:rPr>
                <w:i/>
              </w:rPr>
              <w:t>in</w:t>
            </w:r>
            <w:r w:rsidRPr="005151D2">
              <w:rPr>
                <w:i/>
                <w:iCs/>
              </w:rPr>
              <w:t xml:space="preserve"> First Aid Management </w:t>
            </w:r>
            <w:r w:rsidR="00FF531C">
              <w:rPr>
                <w:i/>
                <w:iCs/>
              </w:rPr>
              <w:t>of</w:t>
            </w:r>
            <w:r w:rsidRPr="005151D2">
              <w:rPr>
                <w:i/>
                <w:iCs/>
              </w:rPr>
              <w:t xml:space="preserve"> Anaphylaxis</w:t>
            </w:r>
            <w:r w:rsidRPr="005151D2">
              <w:rPr>
                <w:iCs/>
              </w:rPr>
              <w:t xml:space="preserve"> </w:t>
            </w:r>
          </w:p>
          <w:p w14:paraId="5D20AF97" w14:textId="7956C9E1" w:rsidR="005151D2" w:rsidRPr="000B783A" w:rsidRDefault="005151D2" w:rsidP="00E61170">
            <w:pPr>
              <w:pStyle w:val="Bodycopy"/>
              <w:spacing w:line="276" w:lineRule="auto"/>
              <w:rPr>
                <w:b/>
                <w:iCs/>
              </w:rPr>
            </w:pPr>
            <w:r w:rsidRPr="005151D2">
              <w:rPr>
                <w:b/>
                <w:iCs/>
              </w:rPr>
              <w:t>Transition Table</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2666"/>
              <w:gridCol w:w="1323"/>
            </w:tblGrid>
            <w:tr w:rsidR="00760C60" w:rsidRPr="00B132B2" w14:paraId="49C38B4E" w14:textId="77777777" w:rsidTr="005B7ECA">
              <w:trPr>
                <w:jc w:val="center"/>
              </w:trPr>
              <w:tc>
                <w:tcPr>
                  <w:tcW w:w="2007" w:type="pct"/>
                  <w:shd w:val="clear" w:color="auto" w:fill="F2F2F2"/>
                  <w:tcMar>
                    <w:top w:w="57" w:type="dxa"/>
                    <w:bottom w:w="57" w:type="dxa"/>
                  </w:tcMar>
                  <w:vAlign w:val="center"/>
                </w:tcPr>
                <w:p w14:paraId="58E111D9" w14:textId="59A4DA59" w:rsidR="00760C60" w:rsidRPr="00B132B2" w:rsidRDefault="00760C60" w:rsidP="00E61170">
                  <w:pPr>
                    <w:pStyle w:val="NormalWeb"/>
                    <w:tabs>
                      <w:tab w:val="left" w:pos="3085"/>
                    </w:tabs>
                    <w:spacing w:before="120" w:beforeAutospacing="0" w:after="120" w:afterAutospacing="0" w:line="276" w:lineRule="auto"/>
                    <w:ind w:right="-35"/>
                    <w:contextualSpacing/>
                    <w:rPr>
                      <w:rFonts w:cs="Arial"/>
                      <w:b/>
                      <w:sz w:val="20"/>
                      <w:szCs w:val="20"/>
                    </w:rPr>
                  </w:pPr>
                  <w:r>
                    <w:rPr>
                      <w:rFonts w:cs="Arial"/>
                      <w:b/>
                      <w:sz w:val="20"/>
                      <w:szCs w:val="20"/>
                    </w:rPr>
                    <w:t>Units from:</w:t>
                  </w:r>
                  <w:r w:rsidRPr="00B132B2">
                    <w:rPr>
                      <w:rFonts w:cs="Arial"/>
                      <w:b/>
                      <w:sz w:val="20"/>
                      <w:szCs w:val="20"/>
                    </w:rPr>
                    <w:t xml:space="preserve"> </w:t>
                  </w:r>
                  <w:r w:rsidR="000B783A" w:rsidRPr="000B783A">
                    <w:rPr>
                      <w:rFonts w:cs="Arial"/>
                      <w:b/>
                      <w:sz w:val="20"/>
                      <w:szCs w:val="20"/>
                    </w:rPr>
                    <w:t>22578VIC</w:t>
                  </w:r>
                  <w:r w:rsidRPr="00B132B2">
                    <w:rPr>
                      <w:rFonts w:cs="Arial"/>
                      <w:b/>
                      <w:sz w:val="20"/>
                      <w:szCs w:val="20"/>
                    </w:rPr>
                    <w:t xml:space="preserve"> </w:t>
                  </w:r>
                </w:p>
              </w:tc>
              <w:tc>
                <w:tcPr>
                  <w:tcW w:w="2007" w:type="pct"/>
                  <w:shd w:val="clear" w:color="auto" w:fill="F2F2F2"/>
                  <w:tcMar>
                    <w:top w:w="57" w:type="dxa"/>
                    <w:bottom w:w="57" w:type="dxa"/>
                  </w:tcMar>
                  <w:vAlign w:val="center"/>
                </w:tcPr>
                <w:p w14:paraId="4D769BDB" w14:textId="77777777" w:rsidR="00760C60" w:rsidRPr="00B132B2" w:rsidRDefault="00760C60" w:rsidP="00E61170">
                  <w:pPr>
                    <w:pStyle w:val="NormalWeb"/>
                    <w:tabs>
                      <w:tab w:val="left" w:pos="3085"/>
                    </w:tabs>
                    <w:spacing w:before="120" w:beforeAutospacing="0" w:after="120" w:afterAutospacing="0" w:line="276" w:lineRule="auto"/>
                    <w:contextualSpacing/>
                    <w:rPr>
                      <w:rFonts w:cs="Arial"/>
                      <w:b/>
                      <w:sz w:val="20"/>
                      <w:szCs w:val="20"/>
                    </w:rPr>
                  </w:pPr>
                  <w:r>
                    <w:rPr>
                      <w:rFonts w:cs="Arial"/>
                      <w:b/>
                      <w:sz w:val="20"/>
                      <w:szCs w:val="20"/>
                    </w:rPr>
                    <w:t>Units from:</w:t>
                  </w:r>
                  <w:r w:rsidRPr="00B132B2">
                    <w:rPr>
                      <w:rFonts w:cs="Arial"/>
                      <w:b/>
                      <w:sz w:val="20"/>
                      <w:szCs w:val="20"/>
                    </w:rPr>
                    <w:t xml:space="preserve"> </w:t>
                  </w:r>
                  <w:r w:rsidRPr="005151D2">
                    <w:rPr>
                      <w:rFonts w:cs="Arial"/>
                      <w:b/>
                      <w:sz w:val="20"/>
                      <w:szCs w:val="20"/>
                    </w:rPr>
                    <w:t xml:space="preserve">22300VIC </w:t>
                  </w:r>
                </w:p>
              </w:tc>
              <w:tc>
                <w:tcPr>
                  <w:tcW w:w="986" w:type="pct"/>
                  <w:shd w:val="clear" w:color="auto" w:fill="F2F2F2"/>
                  <w:tcMar>
                    <w:top w:w="57" w:type="dxa"/>
                    <w:bottom w:w="57" w:type="dxa"/>
                  </w:tcMar>
                  <w:vAlign w:val="center"/>
                </w:tcPr>
                <w:p w14:paraId="5A45FB38" w14:textId="77777777" w:rsidR="00760C60" w:rsidRPr="00B132B2" w:rsidRDefault="00760C60" w:rsidP="00E61170">
                  <w:pPr>
                    <w:pStyle w:val="NormalWeb"/>
                    <w:tabs>
                      <w:tab w:val="left" w:pos="3085"/>
                    </w:tabs>
                    <w:spacing w:before="120" w:beforeAutospacing="0" w:after="120" w:afterAutospacing="0" w:line="276" w:lineRule="auto"/>
                    <w:ind w:left="-94" w:right="-126"/>
                    <w:contextualSpacing/>
                    <w:jc w:val="center"/>
                    <w:rPr>
                      <w:rFonts w:cs="Arial"/>
                      <w:b/>
                      <w:sz w:val="20"/>
                      <w:szCs w:val="20"/>
                    </w:rPr>
                  </w:pPr>
                  <w:r>
                    <w:rPr>
                      <w:rFonts w:cs="Arial"/>
                      <w:b/>
                      <w:sz w:val="20"/>
                      <w:szCs w:val="20"/>
                    </w:rPr>
                    <w:t>Relationship</w:t>
                  </w:r>
                </w:p>
              </w:tc>
            </w:tr>
            <w:tr w:rsidR="00760C60" w:rsidRPr="00B132B2" w14:paraId="07C36D48" w14:textId="77777777" w:rsidTr="005B7ECA">
              <w:trPr>
                <w:jc w:val="center"/>
              </w:trPr>
              <w:tc>
                <w:tcPr>
                  <w:tcW w:w="2007" w:type="pct"/>
                  <w:shd w:val="clear" w:color="auto" w:fill="auto"/>
                  <w:tcMar>
                    <w:top w:w="57" w:type="dxa"/>
                    <w:bottom w:w="57" w:type="dxa"/>
                  </w:tcMar>
                </w:tcPr>
                <w:p w14:paraId="6DC401C1" w14:textId="479F08AB" w:rsidR="00760C60" w:rsidRPr="00B132B2" w:rsidRDefault="000B783A" w:rsidP="00E61170">
                  <w:pPr>
                    <w:pStyle w:val="NormalWeb"/>
                    <w:tabs>
                      <w:tab w:val="left" w:pos="3085"/>
                    </w:tabs>
                    <w:spacing w:before="120" w:beforeAutospacing="0" w:after="120" w:afterAutospacing="0" w:line="276" w:lineRule="auto"/>
                    <w:ind w:right="-177"/>
                    <w:contextualSpacing/>
                    <w:rPr>
                      <w:rFonts w:cs="Arial"/>
                      <w:sz w:val="20"/>
                      <w:szCs w:val="20"/>
                    </w:rPr>
                  </w:pPr>
                  <w:r w:rsidRPr="000B783A">
                    <w:rPr>
                      <w:rFonts w:cs="Arial"/>
                      <w:sz w:val="20"/>
                      <w:szCs w:val="20"/>
                    </w:rPr>
                    <w:t>VU23090</w:t>
                  </w:r>
                  <w:r w:rsidR="00760C60" w:rsidRPr="000B783A">
                    <w:rPr>
                      <w:rFonts w:cs="Arial"/>
                      <w:sz w:val="20"/>
                      <w:szCs w:val="20"/>
                    </w:rPr>
                    <w:t xml:space="preserve"> - </w:t>
                  </w:r>
                  <w:r w:rsidR="00760C60" w:rsidRPr="00B132B2">
                    <w:rPr>
                      <w:rFonts w:cs="Arial"/>
                      <w:sz w:val="20"/>
                      <w:szCs w:val="20"/>
                    </w:rPr>
                    <w:t>Provide first aid management of anaphylaxis</w:t>
                  </w:r>
                </w:p>
              </w:tc>
              <w:tc>
                <w:tcPr>
                  <w:tcW w:w="2007" w:type="pct"/>
                  <w:shd w:val="clear" w:color="auto" w:fill="auto"/>
                  <w:tcMar>
                    <w:top w:w="57" w:type="dxa"/>
                    <w:bottom w:w="57" w:type="dxa"/>
                  </w:tcMar>
                </w:tcPr>
                <w:p w14:paraId="138441D3" w14:textId="77777777" w:rsidR="00760C60" w:rsidRPr="00B132B2" w:rsidRDefault="00760C60" w:rsidP="00E61170">
                  <w:pPr>
                    <w:pStyle w:val="NormalWeb"/>
                    <w:tabs>
                      <w:tab w:val="left" w:pos="3085"/>
                    </w:tabs>
                    <w:spacing w:before="120" w:beforeAutospacing="0" w:after="120" w:afterAutospacing="0" w:line="276" w:lineRule="auto"/>
                    <w:ind w:right="-123"/>
                    <w:contextualSpacing/>
                    <w:rPr>
                      <w:rFonts w:cs="Arial"/>
                      <w:sz w:val="20"/>
                      <w:szCs w:val="20"/>
                    </w:rPr>
                  </w:pPr>
                  <w:r>
                    <w:rPr>
                      <w:rFonts w:cs="Arial"/>
                      <w:sz w:val="20"/>
                      <w:szCs w:val="20"/>
                    </w:rPr>
                    <w:t xml:space="preserve">VU21800 - </w:t>
                  </w:r>
                  <w:r w:rsidRPr="00B132B2">
                    <w:rPr>
                      <w:rFonts w:cs="Arial"/>
                      <w:sz w:val="20"/>
                      <w:szCs w:val="20"/>
                    </w:rPr>
                    <w:t>Provide first aid management of anaphylaxis</w:t>
                  </w:r>
                </w:p>
              </w:tc>
              <w:tc>
                <w:tcPr>
                  <w:tcW w:w="986" w:type="pct"/>
                  <w:shd w:val="clear" w:color="auto" w:fill="auto"/>
                  <w:tcMar>
                    <w:top w:w="57" w:type="dxa"/>
                    <w:bottom w:w="57" w:type="dxa"/>
                  </w:tcMar>
                  <w:vAlign w:val="center"/>
                </w:tcPr>
                <w:p w14:paraId="53DE071B" w14:textId="77777777" w:rsidR="00760C60" w:rsidRPr="00B132B2" w:rsidRDefault="00760C60" w:rsidP="00E61170">
                  <w:pPr>
                    <w:pStyle w:val="NormalWeb"/>
                    <w:tabs>
                      <w:tab w:val="left" w:pos="3085"/>
                    </w:tabs>
                    <w:spacing w:before="120" w:beforeAutospacing="0" w:after="120" w:afterAutospacing="0" w:line="276" w:lineRule="auto"/>
                    <w:ind w:left="-44"/>
                    <w:contextualSpacing/>
                    <w:rPr>
                      <w:rFonts w:cs="Arial"/>
                      <w:sz w:val="20"/>
                      <w:szCs w:val="20"/>
                    </w:rPr>
                  </w:pPr>
                  <w:r w:rsidRPr="00B132B2">
                    <w:rPr>
                      <w:rFonts w:cs="Arial"/>
                      <w:sz w:val="20"/>
                      <w:szCs w:val="20"/>
                    </w:rPr>
                    <w:t>Equiv</w:t>
                  </w:r>
                  <w:r>
                    <w:rPr>
                      <w:rFonts w:cs="Arial"/>
                      <w:sz w:val="20"/>
                      <w:szCs w:val="20"/>
                    </w:rPr>
                    <w:t>alent</w:t>
                  </w:r>
                </w:p>
              </w:tc>
            </w:tr>
            <w:tr w:rsidR="00760C60" w:rsidRPr="00B132B2" w14:paraId="66B0349D" w14:textId="77777777" w:rsidTr="005B7ECA">
              <w:trPr>
                <w:jc w:val="center"/>
              </w:trPr>
              <w:tc>
                <w:tcPr>
                  <w:tcW w:w="2007" w:type="pct"/>
                  <w:shd w:val="clear" w:color="auto" w:fill="auto"/>
                  <w:tcMar>
                    <w:top w:w="57" w:type="dxa"/>
                    <w:bottom w:w="57" w:type="dxa"/>
                  </w:tcMar>
                </w:tcPr>
                <w:p w14:paraId="6F4407CB" w14:textId="5AF17B6C" w:rsidR="00760C60" w:rsidRPr="00B132B2" w:rsidRDefault="000B783A" w:rsidP="00E61170">
                  <w:pPr>
                    <w:pStyle w:val="NormalWeb"/>
                    <w:tabs>
                      <w:tab w:val="left" w:pos="3085"/>
                    </w:tabs>
                    <w:spacing w:before="120" w:beforeAutospacing="0" w:after="120" w:afterAutospacing="0" w:line="276" w:lineRule="auto"/>
                    <w:contextualSpacing/>
                    <w:rPr>
                      <w:rFonts w:cs="Arial"/>
                      <w:sz w:val="20"/>
                      <w:szCs w:val="20"/>
                    </w:rPr>
                  </w:pPr>
                  <w:r w:rsidRPr="000B783A">
                    <w:rPr>
                      <w:rFonts w:cs="Arial"/>
                      <w:sz w:val="20"/>
                      <w:szCs w:val="20"/>
                    </w:rPr>
                    <w:t>VU23091</w:t>
                  </w:r>
                  <w:r w:rsidR="00760C60">
                    <w:rPr>
                      <w:rFonts w:cs="Arial"/>
                      <w:sz w:val="20"/>
                      <w:szCs w:val="20"/>
                    </w:rPr>
                    <w:t xml:space="preserve"> - </w:t>
                  </w:r>
                  <w:r w:rsidR="00760C60" w:rsidRPr="00B132B2">
                    <w:rPr>
                      <w:rFonts w:cs="Arial"/>
                      <w:sz w:val="20"/>
                      <w:szCs w:val="20"/>
                    </w:rPr>
                    <w:t>Develop risk minimisation and risk management strategies for anaphylaxis</w:t>
                  </w:r>
                </w:p>
              </w:tc>
              <w:tc>
                <w:tcPr>
                  <w:tcW w:w="2007" w:type="pct"/>
                  <w:shd w:val="clear" w:color="auto" w:fill="auto"/>
                  <w:tcMar>
                    <w:top w:w="57" w:type="dxa"/>
                    <w:bottom w:w="57" w:type="dxa"/>
                  </w:tcMar>
                </w:tcPr>
                <w:p w14:paraId="1FEBF022" w14:textId="77777777" w:rsidR="00760C60" w:rsidRPr="00B132B2" w:rsidRDefault="00760C60" w:rsidP="00E61170">
                  <w:pPr>
                    <w:pStyle w:val="NormalWeb"/>
                    <w:tabs>
                      <w:tab w:val="left" w:pos="3085"/>
                    </w:tabs>
                    <w:spacing w:before="120" w:beforeAutospacing="0" w:after="120" w:afterAutospacing="0" w:line="276" w:lineRule="auto"/>
                    <w:contextualSpacing/>
                    <w:rPr>
                      <w:rFonts w:cs="Arial"/>
                      <w:sz w:val="20"/>
                      <w:szCs w:val="20"/>
                    </w:rPr>
                  </w:pPr>
                  <w:r>
                    <w:rPr>
                      <w:rFonts w:cs="Arial"/>
                      <w:sz w:val="20"/>
                      <w:szCs w:val="20"/>
                    </w:rPr>
                    <w:t xml:space="preserve">VU21801 - </w:t>
                  </w:r>
                  <w:r w:rsidRPr="00B132B2">
                    <w:rPr>
                      <w:rFonts w:cs="Arial"/>
                      <w:sz w:val="20"/>
                      <w:szCs w:val="20"/>
                    </w:rPr>
                    <w:t>Develop risk minimisation and risk management strategies for anaphylaxis</w:t>
                  </w:r>
                </w:p>
              </w:tc>
              <w:tc>
                <w:tcPr>
                  <w:tcW w:w="986" w:type="pct"/>
                  <w:shd w:val="clear" w:color="auto" w:fill="auto"/>
                  <w:tcMar>
                    <w:top w:w="57" w:type="dxa"/>
                    <w:bottom w:w="57" w:type="dxa"/>
                  </w:tcMar>
                  <w:vAlign w:val="center"/>
                </w:tcPr>
                <w:p w14:paraId="396805B8" w14:textId="77777777" w:rsidR="00760C60" w:rsidRPr="00B132B2" w:rsidRDefault="00760C60" w:rsidP="00E61170">
                  <w:pPr>
                    <w:pStyle w:val="NormalWeb"/>
                    <w:tabs>
                      <w:tab w:val="left" w:pos="3085"/>
                    </w:tabs>
                    <w:spacing w:before="120" w:beforeAutospacing="0" w:after="120" w:afterAutospacing="0" w:line="276" w:lineRule="auto"/>
                    <w:ind w:left="-44"/>
                    <w:contextualSpacing/>
                    <w:rPr>
                      <w:rFonts w:cs="Arial"/>
                      <w:sz w:val="20"/>
                      <w:szCs w:val="20"/>
                    </w:rPr>
                  </w:pPr>
                  <w:r w:rsidRPr="00B132B2">
                    <w:rPr>
                      <w:rFonts w:cs="Arial"/>
                      <w:sz w:val="20"/>
                      <w:szCs w:val="20"/>
                    </w:rPr>
                    <w:t>Equiv</w:t>
                  </w:r>
                  <w:r>
                    <w:rPr>
                      <w:rFonts w:cs="Arial"/>
                      <w:sz w:val="20"/>
                      <w:szCs w:val="20"/>
                    </w:rPr>
                    <w:t>alent</w:t>
                  </w:r>
                </w:p>
              </w:tc>
            </w:tr>
          </w:tbl>
          <w:p w14:paraId="36B26EF7" w14:textId="30A24CFC" w:rsidR="00760C60" w:rsidRPr="00EF40BE" w:rsidRDefault="00760C60" w:rsidP="00E61170">
            <w:pPr>
              <w:pStyle w:val="Bodycopy"/>
              <w:spacing w:line="276" w:lineRule="auto"/>
              <w:contextualSpacing/>
              <w:rPr>
                <w:rStyle w:val="Strong"/>
                <w:b w:val="0"/>
                <w:bCs w:val="0"/>
                <w:sz w:val="20"/>
                <w:szCs w:val="20"/>
              </w:rPr>
            </w:pPr>
          </w:p>
        </w:tc>
      </w:tr>
      <w:tr w:rsidR="007E1101" w:rsidRPr="00982853" w14:paraId="6EE10D44" w14:textId="77777777" w:rsidTr="00E61170">
        <w:tc>
          <w:tcPr>
            <w:tcW w:w="2890" w:type="dxa"/>
            <w:tcBorders>
              <w:right w:val="nil"/>
            </w:tcBorders>
            <w:shd w:val="clear" w:color="auto" w:fill="DBE5F1"/>
          </w:tcPr>
          <w:p w14:paraId="1FB3185D" w14:textId="7F22DA20" w:rsidR="000D7FDC" w:rsidRPr="009F04FF" w:rsidRDefault="000D7FDC" w:rsidP="00E61170">
            <w:pPr>
              <w:pStyle w:val="SectionBSubsection"/>
              <w:spacing w:line="276" w:lineRule="auto"/>
            </w:pPr>
            <w:bookmarkStart w:id="37" w:name="_Toc479845655"/>
            <w:r w:rsidRPr="009F04FF">
              <w:lastRenderedPageBreak/>
              <w:t>Course outcomes</w:t>
            </w:r>
            <w:bookmarkEnd w:id="37"/>
          </w:p>
        </w:tc>
        <w:tc>
          <w:tcPr>
            <w:tcW w:w="6892" w:type="dxa"/>
            <w:tcBorders>
              <w:left w:val="nil"/>
            </w:tcBorders>
            <w:shd w:val="clear" w:color="auto" w:fill="DBE5F1"/>
          </w:tcPr>
          <w:p w14:paraId="34BA6C7F" w14:textId="77777777" w:rsidR="000D7FDC" w:rsidRPr="009F04FF" w:rsidRDefault="000D7FDC" w:rsidP="00E61170">
            <w:pPr>
              <w:pStyle w:val="Standard"/>
            </w:pPr>
            <w:r w:rsidRPr="009F04FF">
              <w:t>Standards 1, 2, 3 and 4 AQTF Standards for Accredited Courses</w:t>
            </w:r>
          </w:p>
        </w:tc>
      </w:tr>
      <w:tr w:rsidR="007E1101" w:rsidRPr="00982853" w14:paraId="6D952422" w14:textId="77777777" w:rsidTr="00E61170">
        <w:tc>
          <w:tcPr>
            <w:tcW w:w="2890" w:type="dxa"/>
          </w:tcPr>
          <w:p w14:paraId="4AC6CE55" w14:textId="5E4DEB20" w:rsidR="00982853" w:rsidRPr="009F04FF" w:rsidRDefault="00982853" w:rsidP="00E61170">
            <w:pPr>
              <w:pStyle w:val="SectionBSubsection2"/>
              <w:spacing w:line="276" w:lineRule="auto"/>
              <w:ind w:left="461"/>
            </w:pPr>
            <w:bookmarkStart w:id="38" w:name="_Toc479845656"/>
            <w:r w:rsidRPr="009F04FF">
              <w:t>Qualification level</w:t>
            </w:r>
            <w:bookmarkEnd w:id="38"/>
          </w:p>
        </w:tc>
        <w:tc>
          <w:tcPr>
            <w:tcW w:w="6892" w:type="dxa"/>
          </w:tcPr>
          <w:p w14:paraId="47E66A9F" w14:textId="1A8074DA" w:rsidR="00982853" w:rsidRPr="004D5971" w:rsidRDefault="000B783A" w:rsidP="00E61170">
            <w:pPr>
              <w:pStyle w:val="Bodycopy"/>
              <w:spacing w:line="276" w:lineRule="auto"/>
            </w:pPr>
            <w:r w:rsidRPr="000B783A">
              <w:rPr>
                <w:i/>
                <w:iCs/>
              </w:rPr>
              <w:t>22578VIC</w:t>
            </w:r>
            <w:r w:rsidR="00015B5A" w:rsidRPr="005151D2">
              <w:rPr>
                <w:iCs/>
              </w:rPr>
              <w:t xml:space="preserve"> </w:t>
            </w:r>
            <w:r w:rsidR="00015B5A" w:rsidRPr="005151D2">
              <w:rPr>
                <w:i/>
                <w:iCs/>
              </w:rPr>
              <w:t xml:space="preserve">Course </w:t>
            </w:r>
            <w:r w:rsidR="00015B5A" w:rsidRPr="005151D2">
              <w:rPr>
                <w:i/>
              </w:rPr>
              <w:t>in</w:t>
            </w:r>
            <w:r w:rsidR="00015B5A" w:rsidRPr="005151D2">
              <w:rPr>
                <w:i/>
                <w:iCs/>
              </w:rPr>
              <w:t xml:space="preserve"> First Aid Manag</w:t>
            </w:r>
            <w:r w:rsidR="00FF531C">
              <w:rPr>
                <w:i/>
                <w:iCs/>
              </w:rPr>
              <w:t>ement of</w:t>
            </w:r>
            <w:r w:rsidR="00015B5A" w:rsidRPr="005151D2">
              <w:rPr>
                <w:i/>
                <w:iCs/>
              </w:rPr>
              <w:t xml:space="preserve"> Anaphylaxis</w:t>
            </w:r>
            <w:r w:rsidR="00B0327B" w:rsidRPr="00B0327B">
              <w:t xml:space="preserve"> </w:t>
            </w:r>
            <w:r w:rsidR="004D5971" w:rsidRPr="004D5971">
              <w:t xml:space="preserve">meets an identified industry need, but does not have the breadth, depth or volume of learning of an </w:t>
            </w:r>
            <w:r w:rsidR="00015B5A">
              <w:t>Australian Qualification Framework (</w:t>
            </w:r>
            <w:r w:rsidR="004D5971" w:rsidRPr="004D5971">
              <w:t>AQF</w:t>
            </w:r>
            <w:r w:rsidR="00015B5A">
              <w:t>)</w:t>
            </w:r>
            <w:r w:rsidR="004D5971" w:rsidRPr="004D5971">
              <w:t xml:space="preserve"> qualification.</w:t>
            </w:r>
            <w:r w:rsidR="00846F95">
              <w:t xml:space="preserve"> </w:t>
            </w:r>
          </w:p>
        </w:tc>
      </w:tr>
      <w:tr w:rsidR="007E1101" w:rsidRPr="00982853" w14:paraId="029C6A76" w14:textId="77777777" w:rsidTr="00E61170">
        <w:tc>
          <w:tcPr>
            <w:tcW w:w="2890" w:type="dxa"/>
          </w:tcPr>
          <w:p w14:paraId="0D982C68" w14:textId="7D5A9DB3" w:rsidR="00982853" w:rsidRPr="009F04FF" w:rsidRDefault="00811DE7" w:rsidP="00E61170">
            <w:pPr>
              <w:pStyle w:val="SectionBSubsection2"/>
              <w:spacing w:line="276" w:lineRule="auto"/>
              <w:ind w:left="461"/>
            </w:pPr>
            <w:bookmarkStart w:id="39" w:name="_Toc479845657"/>
            <w:r w:rsidRPr="009F04FF">
              <w:t>Employability skills</w:t>
            </w:r>
            <w:bookmarkEnd w:id="39"/>
          </w:p>
        </w:tc>
        <w:tc>
          <w:tcPr>
            <w:tcW w:w="6892" w:type="dxa"/>
            <w:vAlign w:val="center"/>
          </w:tcPr>
          <w:p w14:paraId="21EC5598" w14:textId="77777777" w:rsidR="00031A76" w:rsidRPr="00015B5A" w:rsidRDefault="00846F95" w:rsidP="00E61170">
            <w:pPr>
              <w:pStyle w:val="Bodycopy"/>
              <w:spacing w:line="276" w:lineRule="auto"/>
              <w:rPr>
                <w:i/>
              </w:rPr>
            </w:pPr>
            <w:r w:rsidRPr="00015B5A">
              <w:rPr>
                <w:rStyle w:val="Strong"/>
                <w:b w:val="0"/>
                <w:bCs w:val="0"/>
                <w:i/>
              </w:rPr>
              <w:t>Not applicable</w:t>
            </w:r>
          </w:p>
        </w:tc>
      </w:tr>
      <w:tr w:rsidR="007E1101" w:rsidRPr="00982853" w14:paraId="004DE507" w14:textId="77777777" w:rsidTr="00E61170">
        <w:tc>
          <w:tcPr>
            <w:tcW w:w="2890" w:type="dxa"/>
          </w:tcPr>
          <w:p w14:paraId="45ACD3DC" w14:textId="75964F74" w:rsidR="00982853" w:rsidRPr="00C300D0" w:rsidRDefault="00982853" w:rsidP="00E61170">
            <w:pPr>
              <w:pStyle w:val="SectionBSubsection2"/>
              <w:spacing w:line="276" w:lineRule="auto"/>
              <w:ind w:left="461"/>
            </w:pPr>
            <w:bookmarkStart w:id="40" w:name="_Toc479845658"/>
            <w:r w:rsidRPr="009F04FF">
              <w:t>Recognition given to the course</w:t>
            </w:r>
            <w:bookmarkEnd w:id="40"/>
          </w:p>
        </w:tc>
        <w:tc>
          <w:tcPr>
            <w:tcW w:w="6892" w:type="dxa"/>
            <w:vAlign w:val="center"/>
          </w:tcPr>
          <w:p w14:paraId="12487219" w14:textId="77777777" w:rsidR="00982853" w:rsidRPr="00015B5A" w:rsidRDefault="00846F95" w:rsidP="00E61170">
            <w:pPr>
              <w:pStyle w:val="Bodycopy"/>
              <w:spacing w:line="276" w:lineRule="auto"/>
              <w:rPr>
                <w:i/>
              </w:rPr>
            </w:pPr>
            <w:r w:rsidRPr="00015B5A">
              <w:rPr>
                <w:rStyle w:val="Strong"/>
                <w:b w:val="0"/>
                <w:bCs w:val="0"/>
                <w:i/>
              </w:rPr>
              <w:t xml:space="preserve">Not applicable </w:t>
            </w:r>
          </w:p>
        </w:tc>
      </w:tr>
      <w:tr w:rsidR="007E1101" w:rsidRPr="00982853" w14:paraId="1E8EB7B2" w14:textId="77777777" w:rsidTr="00E61170">
        <w:tc>
          <w:tcPr>
            <w:tcW w:w="2890" w:type="dxa"/>
          </w:tcPr>
          <w:p w14:paraId="4757FD02" w14:textId="4E185D1D" w:rsidR="00982853" w:rsidRPr="00C300D0" w:rsidRDefault="00982853" w:rsidP="00E61170">
            <w:pPr>
              <w:pStyle w:val="SectionBSubsection2"/>
              <w:spacing w:line="276" w:lineRule="auto"/>
              <w:ind w:left="461"/>
            </w:pPr>
            <w:bookmarkStart w:id="41" w:name="_Toc479845659"/>
            <w:r w:rsidRPr="009F04FF">
              <w:t>Licensing/ regulatory requirements</w:t>
            </w:r>
            <w:bookmarkEnd w:id="41"/>
            <w:r w:rsidRPr="009F04FF">
              <w:t xml:space="preserve"> </w:t>
            </w:r>
          </w:p>
        </w:tc>
        <w:tc>
          <w:tcPr>
            <w:tcW w:w="6892" w:type="dxa"/>
            <w:tcBorders>
              <w:bottom w:val="single" w:sz="4" w:space="0" w:color="auto"/>
            </w:tcBorders>
            <w:vAlign w:val="center"/>
          </w:tcPr>
          <w:p w14:paraId="159209CD" w14:textId="77777777" w:rsidR="00982853" w:rsidRPr="00015B5A" w:rsidRDefault="00846F95" w:rsidP="00E61170">
            <w:pPr>
              <w:pStyle w:val="Bodycopy"/>
              <w:spacing w:line="276" w:lineRule="auto"/>
              <w:rPr>
                <w:i/>
              </w:rPr>
            </w:pPr>
            <w:r w:rsidRPr="00015B5A">
              <w:rPr>
                <w:rStyle w:val="Strong"/>
                <w:b w:val="0"/>
                <w:bCs w:val="0"/>
                <w:i/>
              </w:rPr>
              <w:t>There are no licensing requirements for this course.</w:t>
            </w:r>
            <w:r w:rsidR="00982853" w:rsidRPr="00015B5A">
              <w:rPr>
                <w:i/>
              </w:rPr>
              <w:t xml:space="preserve"> </w:t>
            </w:r>
          </w:p>
        </w:tc>
      </w:tr>
    </w:tbl>
    <w:p w14:paraId="0A8C98C5" w14:textId="77777777" w:rsidR="00E61170" w:rsidRDefault="00E61170">
      <w:bookmarkStart w:id="42" w:name="_Toc479845660"/>
      <w:r>
        <w:rPr>
          <w:b/>
        </w:rPr>
        <w:br w:type="page"/>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389"/>
        <w:gridCol w:w="75"/>
        <w:gridCol w:w="306"/>
        <w:gridCol w:w="4170"/>
        <w:gridCol w:w="1134"/>
        <w:gridCol w:w="1207"/>
      </w:tblGrid>
      <w:tr w:rsidR="007E1101" w:rsidRPr="00982853" w14:paraId="4E51BA98" w14:textId="77777777" w:rsidTr="00E61170">
        <w:tc>
          <w:tcPr>
            <w:tcW w:w="3271" w:type="dxa"/>
            <w:gridSpan w:val="4"/>
            <w:tcBorders>
              <w:right w:val="nil"/>
            </w:tcBorders>
            <w:shd w:val="clear" w:color="auto" w:fill="DBE5F1"/>
            <w:vAlign w:val="center"/>
          </w:tcPr>
          <w:p w14:paraId="6429E04F" w14:textId="3A0FC886" w:rsidR="000D7FDC" w:rsidRPr="009F04FF" w:rsidRDefault="00CF6E77" w:rsidP="00E61170">
            <w:pPr>
              <w:pStyle w:val="SectionBSubsection"/>
              <w:spacing w:line="276" w:lineRule="auto"/>
            </w:pPr>
            <w:r>
              <w:rPr>
                <w:b w:val="0"/>
              </w:rPr>
              <w:lastRenderedPageBreak/>
              <w:br w:type="page"/>
            </w:r>
            <w:r w:rsidR="000D7FDC" w:rsidRPr="009F04FF">
              <w:t>Course rules</w:t>
            </w:r>
            <w:bookmarkEnd w:id="42"/>
          </w:p>
        </w:tc>
        <w:tc>
          <w:tcPr>
            <w:tcW w:w="6511" w:type="dxa"/>
            <w:gridSpan w:val="3"/>
            <w:tcBorders>
              <w:left w:val="nil"/>
            </w:tcBorders>
            <w:shd w:val="clear" w:color="auto" w:fill="DBE5F1"/>
          </w:tcPr>
          <w:p w14:paraId="358F1CD4" w14:textId="77777777" w:rsidR="000D7FDC" w:rsidRPr="009F04FF" w:rsidRDefault="000D7FDC" w:rsidP="00E61170">
            <w:pPr>
              <w:pStyle w:val="Standard"/>
            </w:pPr>
            <w:r w:rsidRPr="009F04FF">
              <w:t>Standards 2, 6,</w:t>
            </w:r>
            <w:r w:rsidR="006C1C98">
              <w:t xml:space="preserve"> </w:t>
            </w:r>
            <w:r w:rsidRPr="009F04FF">
              <w:t>7 and 9 AQTF Standards for Accredited Courses</w:t>
            </w:r>
          </w:p>
        </w:tc>
      </w:tr>
      <w:tr w:rsidR="00982853" w:rsidRPr="00982853" w14:paraId="2C42796C" w14:textId="77777777" w:rsidTr="0007116D">
        <w:trPr>
          <w:trHeight w:val="2280"/>
        </w:trPr>
        <w:tc>
          <w:tcPr>
            <w:tcW w:w="9782" w:type="dxa"/>
            <w:gridSpan w:val="7"/>
            <w:shd w:val="clear" w:color="auto" w:fill="auto"/>
          </w:tcPr>
          <w:p w14:paraId="3070414C" w14:textId="0615910A" w:rsidR="00982853" w:rsidRPr="009F04FF" w:rsidRDefault="00982853" w:rsidP="00E61170">
            <w:pPr>
              <w:pStyle w:val="SectionBSubsection2"/>
              <w:spacing w:line="276" w:lineRule="auto"/>
              <w:ind w:left="461"/>
            </w:pPr>
            <w:bookmarkStart w:id="43" w:name="_Toc479845661"/>
            <w:r w:rsidRPr="009F04FF">
              <w:t>Course structure</w:t>
            </w:r>
            <w:bookmarkEnd w:id="43"/>
            <w:r w:rsidRPr="009F04FF">
              <w:t xml:space="preserve"> </w:t>
            </w:r>
          </w:p>
          <w:p w14:paraId="5D85BF8C" w14:textId="316EB3F0" w:rsidR="00ED435F" w:rsidRPr="00ED435F" w:rsidRDefault="00ED435F" w:rsidP="00E61170">
            <w:pPr>
              <w:pStyle w:val="Bodycopy"/>
              <w:spacing w:line="276" w:lineRule="auto"/>
            </w:pPr>
            <w:r w:rsidRPr="00ED435F">
              <w:t xml:space="preserve">To be eligible for the award of a Statement of Attainment for the </w:t>
            </w:r>
            <w:r w:rsidR="000B783A" w:rsidRPr="000B783A">
              <w:rPr>
                <w:b/>
                <w:i/>
              </w:rPr>
              <w:t>22578VIC</w:t>
            </w:r>
            <w:r w:rsidR="009E2919" w:rsidRPr="009E2919">
              <w:rPr>
                <w:b/>
                <w:i/>
              </w:rPr>
              <w:t xml:space="preserve"> Course in First Aid Management </w:t>
            </w:r>
            <w:r w:rsidR="00FF531C">
              <w:rPr>
                <w:b/>
                <w:i/>
              </w:rPr>
              <w:t>o</w:t>
            </w:r>
            <w:r w:rsidR="009E2919" w:rsidRPr="009E2919">
              <w:rPr>
                <w:b/>
                <w:i/>
              </w:rPr>
              <w:t>f Anaphylaxis</w:t>
            </w:r>
            <w:r w:rsidRPr="00ED435F">
              <w:t xml:space="preserve">, participants must successfully complete the </w:t>
            </w:r>
            <w:r w:rsidR="003E4AEA">
              <w:t>two (2)</w:t>
            </w:r>
            <w:r w:rsidR="003E60F1">
              <w:t xml:space="preserve"> </w:t>
            </w:r>
            <w:r w:rsidRPr="00ED435F">
              <w:t>unit</w:t>
            </w:r>
            <w:r w:rsidR="003E4AEA">
              <w:t>s</w:t>
            </w:r>
            <w:r w:rsidRPr="00ED435F">
              <w:t xml:space="preserve"> listed in </w:t>
            </w:r>
            <w:r w:rsidR="003E4AEA">
              <w:t>t</w:t>
            </w:r>
            <w:r w:rsidRPr="003E4AEA">
              <w:t xml:space="preserve">able </w:t>
            </w:r>
            <w:r w:rsidR="003E4AEA" w:rsidRPr="003E4AEA">
              <w:t>below</w:t>
            </w:r>
            <w:r w:rsidRPr="00ED435F">
              <w:t>.</w:t>
            </w:r>
          </w:p>
          <w:p w14:paraId="6F124DE0" w14:textId="71EA68C6" w:rsidR="000E026A" w:rsidRPr="0007116D" w:rsidRDefault="003E4AEA" w:rsidP="00E61170">
            <w:pPr>
              <w:pStyle w:val="Bodycopy"/>
              <w:spacing w:line="276" w:lineRule="auto"/>
            </w:pPr>
            <w:r w:rsidRPr="003E4AEA">
              <w:t>Where the full course is not completed, a Statement of Attainment will be issued for any completed unit.</w:t>
            </w:r>
          </w:p>
        </w:tc>
      </w:tr>
      <w:tr w:rsidR="00873F88" w:rsidRPr="00982853" w14:paraId="11F34111" w14:textId="77777777" w:rsidTr="00E61170">
        <w:tc>
          <w:tcPr>
            <w:tcW w:w="1501" w:type="dxa"/>
            <w:shd w:val="clear" w:color="auto" w:fill="BDD6EE" w:themeFill="accent1" w:themeFillTint="66"/>
            <w:vAlign w:val="center"/>
          </w:tcPr>
          <w:p w14:paraId="5B79E0BC" w14:textId="52EAC3D5" w:rsidR="00873F88" w:rsidRPr="00873F88" w:rsidRDefault="00873F88" w:rsidP="00E61170">
            <w:pPr>
              <w:pStyle w:val="SectionBSubsection2"/>
              <w:numPr>
                <w:ilvl w:val="0"/>
                <w:numId w:val="0"/>
              </w:numPr>
              <w:spacing w:line="276" w:lineRule="auto"/>
              <w:rPr>
                <w:b w:val="0"/>
              </w:rPr>
            </w:pPr>
            <w:r w:rsidRPr="00873F88">
              <w:rPr>
                <w:rStyle w:val="Strong"/>
                <w:b/>
              </w:rPr>
              <w:t>Unit of competency code</w:t>
            </w:r>
          </w:p>
        </w:tc>
        <w:tc>
          <w:tcPr>
            <w:tcW w:w="1464" w:type="dxa"/>
            <w:gridSpan w:val="2"/>
            <w:shd w:val="clear" w:color="auto" w:fill="BDD6EE" w:themeFill="accent1" w:themeFillTint="66"/>
            <w:vAlign w:val="center"/>
          </w:tcPr>
          <w:p w14:paraId="6DAF769E" w14:textId="136799D3" w:rsidR="00873F88" w:rsidRPr="00873F88" w:rsidRDefault="00873F88" w:rsidP="00E61170">
            <w:pPr>
              <w:pStyle w:val="SectionBSubsection2"/>
              <w:numPr>
                <w:ilvl w:val="0"/>
                <w:numId w:val="0"/>
              </w:numPr>
              <w:spacing w:line="276" w:lineRule="auto"/>
              <w:rPr>
                <w:b w:val="0"/>
                <w:szCs w:val="22"/>
              </w:rPr>
            </w:pPr>
            <w:r w:rsidRPr="00873F88">
              <w:rPr>
                <w:rStyle w:val="Strong"/>
                <w:b/>
                <w:szCs w:val="22"/>
              </w:rPr>
              <w:t>Field of Education code (six-digit)</w:t>
            </w:r>
          </w:p>
        </w:tc>
        <w:tc>
          <w:tcPr>
            <w:tcW w:w="4476" w:type="dxa"/>
            <w:gridSpan w:val="2"/>
            <w:shd w:val="clear" w:color="auto" w:fill="BDD6EE" w:themeFill="accent1" w:themeFillTint="66"/>
            <w:vAlign w:val="center"/>
          </w:tcPr>
          <w:p w14:paraId="7F6681EE" w14:textId="0884E628" w:rsidR="00873F88" w:rsidRPr="00873F88" w:rsidRDefault="00873F88" w:rsidP="00E61170">
            <w:pPr>
              <w:pStyle w:val="SectionBSubsection2"/>
              <w:numPr>
                <w:ilvl w:val="0"/>
                <w:numId w:val="0"/>
              </w:numPr>
              <w:spacing w:line="276" w:lineRule="auto"/>
              <w:rPr>
                <w:b w:val="0"/>
              </w:rPr>
            </w:pPr>
            <w:r w:rsidRPr="00873F88">
              <w:rPr>
                <w:rStyle w:val="Strong"/>
                <w:b/>
              </w:rPr>
              <w:t>Unit of competency title</w:t>
            </w:r>
          </w:p>
        </w:tc>
        <w:tc>
          <w:tcPr>
            <w:tcW w:w="1134" w:type="dxa"/>
            <w:shd w:val="clear" w:color="auto" w:fill="BDD6EE" w:themeFill="accent1" w:themeFillTint="66"/>
            <w:vAlign w:val="center"/>
          </w:tcPr>
          <w:p w14:paraId="1A939574" w14:textId="6D7E5057" w:rsidR="00873F88" w:rsidRPr="00873F88" w:rsidRDefault="00873F88" w:rsidP="00E61170">
            <w:pPr>
              <w:pStyle w:val="SectionBSubsection2"/>
              <w:numPr>
                <w:ilvl w:val="0"/>
                <w:numId w:val="0"/>
              </w:numPr>
              <w:spacing w:line="276" w:lineRule="auto"/>
              <w:rPr>
                <w:rStyle w:val="Strong"/>
              </w:rPr>
            </w:pPr>
            <w:r w:rsidRPr="00873F88">
              <w:rPr>
                <w:rStyle w:val="Strong"/>
                <w:b/>
              </w:rPr>
              <w:t>Pre-requisite</w:t>
            </w:r>
          </w:p>
        </w:tc>
        <w:tc>
          <w:tcPr>
            <w:tcW w:w="1207" w:type="dxa"/>
            <w:shd w:val="clear" w:color="auto" w:fill="BDD6EE" w:themeFill="accent1" w:themeFillTint="66"/>
            <w:vAlign w:val="center"/>
          </w:tcPr>
          <w:p w14:paraId="4656FB4B" w14:textId="21DD0235" w:rsidR="00873F88" w:rsidRPr="00873F88" w:rsidRDefault="00873F88" w:rsidP="00E61170">
            <w:pPr>
              <w:pStyle w:val="SectionBSubsection2"/>
              <w:numPr>
                <w:ilvl w:val="0"/>
                <w:numId w:val="0"/>
              </w:numPr>
              <w:spacing w:line="276" w:lineRule="auto"/>
              <w:rPr>
                <w:rStyle w:val="Strong"/>
              </w:rPr>
            </w:pPr>
            <w:r w:rsidRPr="00873F88">
              <w:rPr>
                <w:rStyle w:val="Strong"/>
                <w:b/>
              </w:rPr>
              <w:t>Nominal hours</w:t>
            </w:r>
          </w:p>
        </w:tc>
      </w:tr>
      <w:tr w:rsidR="00873F88" w:rsidRPr="00982853" w14:paraId="32C4DAFE" w14:textId="77777777" w:rsidTr="00E61170">
        <w:trPr>
          <w:trHeight w:val="409"/>
        </w:trPr>
        <w:tc>
          <w:tcPr>
            <w:tcW w:w="1501" w:type="dxa"/>
            <w:vAlign w:val="center"/>
          </w:tcPr>
          <w:p w14:paraId="703855C2" w14:textId="3176723C" w:rsidR="00873F88" w:rsidRPr="00873F88" w:rsidRDefault="000B783A" w:rsidP="00E61170">
            <w:pPr>
              <w:pStyle w:val="SectionBSubsection2"/>
              <w:numPr>
                <w:ilvl w:val="0"/>
                <w:numId w:val="0"/>
              </w:numPr>
              <w:spacing w:line="276" w:lineRule="auto"/>
              <w:rPr>
                <w:b w:val="0"/>
              </w:rPr>
            </w:pPr>
            <w:r w:rsidRPr="000B783A">
              <w:rPr>
                <w:b w:val="0"/>
              </w:rPr>
              <w:t>VU23090</w:t>
            </w:r>
          </w:p>
        </w:tc>
        <w:tc>
          <w:tcPr>
            <w:tcW w:w="1464" w:type="dxa"/>
            <w:gridSpan w:val="2"/>
            <w:vAlign w:val="center"/>
          </w:tcPr>
          <w:p w14:paraId="3C3EF361" w14:textId="1AAEC871" w:rsidR="00873F88" w:rsidRPr="00873F88" w:rsidRDefault="00873F88" w:rsidP="00E61170">
            <w:pPr>
              <w:pStyle w:val="SectionBSubsection2"/>
              <w:numPr>
                <w:ilvl w:val="0"/>
                <w:numId w:val="0"/>
              </w:numPr>
              <w:spacing w:line="276" w:lineRule="auto"/>
              <w:rPr>
                <w:b w:val="0"/>
              </w:rPr>
            </w:pPr>
            <w:r w:rsidRPr="00873F88">
              <w:rPr>
                <w:rFonts w:cs="Arial"/>
                <w:b w:val="0"/>
              </w:rPr>
              <w:t>069907</w:t>
            </w:r>
          </w:p>
        </w:tc>
        <w:tc>
          <w:tcPr>
            <w:tcW w:w="4476" w:type="dxa"/>
            <w:gridSpan w:val="2"/>
            <w:vAlign w:val="center"/>
          </w:tcPr>
          <w:p w14:paraId="560BAC79" w14:textId="3E4C5085" w:rsidR="00873F88" w:rsidRPr="00873F88" w:rsidRDefault="00873F88" w:rsidP="00E61170">
            <w:pPr>
              <w:pStyle w:val="SectionBSubsection2"/>
              <w:numPr>
                <w:ilvl w:val="0"/>
                <w:numId w:val="0"/>
              </w:numPr>
              <w:spacing w:line="276" w:lineRule="auto"/>
              <w:rPr>
                <w:b w:val="0"/>
              </w:rPr>
            </w:pPr>
            <w:r w:rsidRPr="00873F88">
              <w:rPr>
                <w:rFonts w:cs="Arial"/>
                <w:b w:val="0"/>
              </w:rPr>
              <w:t>Provide first aid management of anaphylaxis</w:t>
            </w:r>
          </w:p>
        </w:tc>
        <w:tc>
          <w:tcPr>
            <w:tcW w:w="1134" w:type="dxa"/>
            <w:vAlign w:val="center"/>
          </w:tcPr>
          <w:p w14:paraId="18E48ECD" w14:textId="10B9E45F" w:rsidR="00873F88" w:rsidRPr="00873F88" w:rsidRDefault="00873F88" w:rsidP="00E61170">
            <w:pPr>
              <w:pStyle w:val="SectionBSubsection2"/>
              <w:numPr>
                <w:ilvl w:val="0"/>
                <w:numId w:val="0"/>
              </w:numPr>
              <w:spacing w:line="276" w:lineRule="auto"/>
              <w:rPr>
                <w:b w:val="0"/>
              </w:rPr>
            </w:pPr>
            <w:r w:rsidRPr="00873F88">
              <w:rPr>
                <w:b w:val="0"/>
              </w:rPr>
              <w:t>None</w:t>
            </w:r>
          </w:p>
        </w:tc>
        <w:tc>
          <w:tcPr>
            <w:tcW w:w="1207" w:type="dxa"/>
            <w:vAlign w:val="center"/>
          </w:tcPr>
          <w:p w14:paraId="04A46BB6" w14:textId="467AD31F" w:rsidR="00873F88" w:rsidRPr="00873F88" w:rsidRDefault="00873F88" w:rsidP="00E61170">
            <w:pPr>
              <w:pStyle w:val="SectionBSubsection2"/>
              <w:numPr>
                <w:ilvl w:val="0"/>
                <w:numId w:val="0"/>
              </w:numPr>
              <w:spacing w:line="276" w:lineRule="auto"/>
              <w:rPr>
                <w:b w:val="0"/>
              </w:rPr>
            </w:pPr>
            <w:r w:rsidRPr="00873F88">
              <w:rPr>
                <w:b w:val="0"/>
              </w:rPr>
              <w:t>2</w:t>
            </w:r>
          </w:p>
        </w:tc>
      </w:tr>
      <w:tr w:rsidR="00873F88" w:rsidRPr="00982853" w14:paraId="7C326392" w14:textId="77777777" w:rsidTr="00E61170">
        <w:trPr>
          <w:trHeight w:val="409"/>
        </w:trPr>
        <w:tc>
          <w:tcPr>
            <w:tcW w:w="1501" w:type="dxa"/>
            <w:vAlign w:val="center"/>
          </w:tcPr>
          <w:p w14:paraId="7C54667F" w14:textId="75099072" w:rsidR="00873F88" w:rsidRPr="00873F88" w:rsidRDefault="000B783A" w:rsidP="00E61170">
            <w:pPr>
              <w:pStyle w:val="SectionBSubsection2"/>
              <w:numPr>
                <w:ilvl w:val="0"/>
                <w:numId w:val="0"/>
              </w:numPr>
              <w:spacing w:line="276" w:lineRule="auto"/>
              <w:rPr>
                <w:b w:val="0"/>
              </w:rPr>
            </w:pPr>
            <w:r w:rsidRPr="000B783A">
              <w:rPr>
                <w:b w:val="0"/>
              </w:rPr>
              <w:t>VU23091</w:t>
            </w:r>
          </w:p>
        </w:tc>
        <w:tc>
          <w:tcPr>
            <w:tcW w:w="1464" w:type="dxa"/>
            <w:gridSpan w:val="2"/>
            <w:vAlign w:val="center"/>
          </w:tcPr>
          <w:p w14:paraId="4CED1643" w14:textId="7D3CC56E" w:rsidR="00873F88" w:rsidRPr="00873F88" w:rsidRDefault="00873F88" w:rsidP="00E61170">
            <w:pPr>
              <w:pStyle w:val="SectionBSubsection2"/>
              <w:numPr>
                <w:ilvl w:val="0"/>
                <w:numId w:val="0"/>
              </w:numPr>
              <w:spacing w:line="276" w:lineRule="auto"/>
              <w:rPr>
                <w:b w:val="0"/>
              </w:rPr>
            </w:pPr>
            <w:r w:rsidRPr="00873F88">
              <w:rPr>
                <w:rFonts w:cs="Arial"/>
                <w:b w:val="0"/>
              </w:rPr>
              <w:t>069907</w:t>
            </w:r>
          </w:p>
        </w:tc>
        <w:tc>
          <w:tcPr>
            <w:tcW w:w="4476" w:type="dxa"/>
            <w:gridSpan w:val="2"/>
            <w:vAlign w:val="center"/>
          </w:tcPr>
          <w:p w14:paraId="3E7BF98F" w14:textId="1F6F0094" w:rsidR="00873F88" w:rsidRPr="00873F88" w:rsidRDefault="00873F88" w:rsidP="00E61170">
            <w:pPr>
              <w:pStyle w:val="SectionBSubsection2"/>
              <w:numPr>
                <w:ilvl w:val="0"/>
                <w:numId w:val="0"/>
              </w:numPr>
              <w:spacing w:line="276" w:lineRule="auto"/>
              <w:rPr>
                <w:b w:val="0"/>
              </w:rPr>
            </w:pPr>
            <w:r w:rsidRPr="00873F88">
              <w:rPr>
                <w:rFonts w:cs="Arial"/>
                <w:b w:val="0"/>
              </w:rPr>
              <w:t>Develop risk minimisation and risk management strategies for anaphylaxis</w:t>
            </w:r>
          </w:p>
        </w:tc>
        <w:tc>
          <w:tcPr>
            <w:tcW w:w="1134" w:type="dxa"/>
            <w:vAlign w:val="center"/>
          </w:tcPr>
          <w:p w14:paraId="3521A809" w14:textId="1183FE0D" w:rsidR="00873F88" w:rsidRPr="00873F88" w:rsidRDefault="000B783A" w:rsidP="00E61170">
            <w:pPr>
              <w:pStyle w:val="SectionBSubsection2"/>
              <w:numPr>
                <w:ilvl w:val="0"/>
                <w:numId w:val="0"/>
              </w:numPr>
              <w:spacing w:line="276" w:lineRule="auto"/>
              <w:rPr>
                <w:b w:val="0"/>
              </w:rPr>
            </w:pPr>
            <w:r w:rsidRPr="000B783A">
              <w:rPr>
                <w:b w:val="0"/>
              </w:rPr>
              <w:t>VU23090</w:t>
            </w:r>
          </w:p>
        </w:tc>
        <w:tc>
          <w:tcPr>
            <w:tcW w:w="1207" w:type="dxa"/>
            <w:vAlign w:val="center"/>
          </w:tcPr>
          <w:p w14:paraId="23F8005B" w14:textId="46E14717" w:rsidR="00873F88" w:rsidRPr="00873F88" w:rsidRDefault="00873F88" w:rsidP="00E61170">
            <w:pPr>
              <w:pStyle w:val="SectionBSubsection2"/>
              <w:numPr>
                <w:ilvl w:val="0"/>
                <w:numId w:val="0"/>
              </w:numPr>
              <w:spacing w:line="276" w:lineRule="auto"/>
              <w:rPr>
                <w:b w:val="0"/>
              </w:rPr>
            </w:pPr>
            <w:r w:rsidRPr="00873F88">
              <w:rPr>
                <w:b w:val="0"/>
                <w:i/>
              </w:rPr>
              <w:t>2</w:t>
            </w:r>
          </w:p>
        </w:tc>
      </w:tr>
      <w:tr w:rsidR="00873F88" w:rsidRPr="00982853" w14:paraId="20B78CAF" w14:textId="77777777" w:rsidTr="00873F88">
        <w:tc>
          <w:tcPr>
            <w:tcW w:w="8575" w:type="dxa"/>
            <w:gridSpan w:val="6"/>
            <w:shd w:val="clear" w:color="auto" w:fill="BDD6EE" w:themeFill="accent1" w:themeFillTint="66"/>
            <w:vAlign w:val="center"/>
          </w:tcPr>
          <w:p w14:paraId="53DB8D3B" w14:textId="71244B82" w:rsidR="00873F88" w:rsidRPr="00873F88" w:rsidRDefault="00873F88" w:rsidP="00E61170">
            <w:pPr>
              <w:pStyle w:val="SectionBSubsection2"/>
              <w:numPr>
                <w:ilvl w:val="0"/>
                <w:numId w:val="0"/>
              </w:numPr>
              <w:spacing w:line="276" w:lineRule="auto"/>
              <w:jc w:val="right"/>
              <w:rPr>
                <w:b w:val="0"/>
              </w:rPr>
            </w:pPr>
            <w:r w:rsidRPr="00873F88">
              <w:rPr>
                <w:rStyle w:val="Strong"/>
                <w:b/>
              </w:rPr>
              <w:t>Total nominal hours</w:t>
            </w:r>
          </w:p>
        </w:tc>
        <w:tc>
          <w:tcPr>
            <w:tcW w:w="1207" w:type="dxa"/>
            <w:shd w:val="clear" w:color="auto" w:fill="BDD6EE" w:themeFill="accent1" w:themeFillTint="66"/>
            <w:vAlign w:val="center"/>
          </w:tcPr>
          <w:p w14:paraId="6FB2280E" w14:textId="1871A77A" w:rsidR="00873F88" w:rsidRPr="00873F88" w:rsidRDefault="00873F88" w:rsidP="00E61170">
            <w:pPr>
              <w:pStyle w:val="SectionBSubsection2"/>
              <w:numPr>
                <w:ilvl w:val="0"/>
                <w:numId w:val="0"/>
              </w:numPr>
              <w:spacing w:line="276" w:lineRule="auto"/>
              <w:rPr>
                <w:b w:val="0"/>
              </w:rPr>
            </w:pPr>
            <w:r w:rsidRPr="00873F88">
              <w:rPr>
                <w:rStyle w:val="Strong"/>
                <w:b/>
              </w:rPr>
              <w:t>4</w:t>
            </w:r>
          </w:p>
        </w:tc>
      </w:tr>
      <w:tr w:rsidR="00982853" w:rsidRPr="00982853" w14:paraId="3EB4B0B3" w14:textId="77777777" w:rsidTr="00E61170">
        <w:tc>
          <w:tcPr>
            <w:tcW w:w="2890" w:type="dxa"/>
            <w:gridSpan w:val="2"/>
          </w:tcPr>
          <w:p w14:paraId="6E46C3CB" w14:textId="52DC3569" w:rsidR="00982853" w:rsidRPr="009F04FF" w:rsidRDefault="00982853" w:rsidP="00E61170">
            <w:pPr>
              <w:pStyle w:val="SectionBSubsection2"/>
              <w:spacing w:line="276" w:lineRule="auto"/>
              <w:ind w:left="461"/>
            </w:pPr>
            <w:bookmarkStart w:id="44" w:name="_Toc479845662"/>
            <w:r w:rsidRPr="009F04FF">
              <w:t>Entry requirements</w:t>
            </w:r>
            <w:bookmarkEnd w:id="44"/>
            <w:r w:rsidRPr="009F04FF">
              <w:t xml:space="preserve"> </w:t>
            </w:r>
          </w:p>
        </w:tc>
        <w:tc>
          <w:tcPr>
            <w:tcW w:w="6892" w:type="dxa"/>
            <w:gridSpan w:val="5"/>
            <w:tcBorders>
              <w:bottom w:val="single" w:sz="4" w:space="0" w:color="auto"/>
            </w:tcBorders>
          </w:tcPr>
          <w:p w14:paraId="2BD24499" w14:textId="2DE8B654" w:rsidR="009E62A5" w:rsidRPr="000E026A" w:rsidRDefault="009E62A5" w:rsidP="00E61170">
            <w:pPr>
              <w:pStyle w:val="Bodycopy"/>
              <w:spacing w:line="276" w:lineRule="auto"/>
            </w:pPr>
            <w:r w:rsidRPr="000E026A">
              <w:t xml:space="preserve">There are no </w:t>
            </w:r>
            <w:r w:rsidR="003E60F1" w:rsidRPr="004C5C88">
              <w:t>mandatory</w:t>
            </w:r>
            <w:r w:rsidR="003E4AEA" w:rsidRPr="000E026A">
              <w:t xml:space="preserve"> </w:t>
            </w:r>
            <w:r w:rsidRPr="000E026A">
              <w:t xml:space="preserve">entry requirements for the </w:t>
            </w:r>
            <w:r w:rsidR="000B783A" w:rsidRPr="000B783A">
              <w:rPr>
                <w:i/>
              </w:rPr>
              <w:t>22578VIC</w:t>
            </w:r>
            <w:r w:rsidR="000E026A" w:rsidRPr="000E026A">
              <w:rPr>
                <w:i/>
              </w:rPr>
              <w:t xml:space="preserve"> Course in First Aid Management </w:t>
            </w:r>
            <w:r w:rsidR="00FF531C">
              <w:rPr>
                <w:i/>
              </w:rPr>
              <w:t>o</w:t>
            </w:r>
            <w:r w:rsidR="000E026A" w:rsidRPr="000E026A">
              <w:rPr>
                <w:i/>
              </w:rPr>
              <w:t>f Anaphylaxis</w:t>
            </w:r>
            <w:r w:rsidRPr="000E026A">
              <w:t xml:space="preserve">. </w:t>
            </w:r>
          </w:p>
          <w:p w14:paraId="3C9E732E" w14:textId="4EB272BA" w:rsidR="009E62A5" w:rsidRPr="000E026A" w:rsidRDefault="009E62A5" w:rsidP="00E61170">
            <w:pPr>
              <w:pStyle w:val="Bodycopy"/>
              <w:spacing w:line="276" w:lineRule="auto"/>
            </w:pPr>
            <w:r w:rsidRPr="000E026A">
              <w:t>Learners enrolling in th</w:t>
            </w:r>
            <w:r w:rsidR="00B0327B" w:rsidRPr="000E026A">
              <w:t>is course</w:t>
            </w:r>
            <w:r w:rsidRPr="000E026A">
              <w:t xml:space="preserve"> are best equipped to successfully undertake the course if they have as a minimum, language, literacy and </w:t>
            </w:r>
            <w:r w:rsidR="0078017B">
              <w:t>numeracy</w:t>
            </w:r>
            <w:r w:rsidRPr="000E026A">
              <w:t xml:space="preserve"> skills that align to </w:t>
            </w:r>
            <w:r w:rsidRPr="004C5C88">
              <w:t xml:space="preserve">Level </w:t>
            </w:r>
            <w:r w:rsidR="004C5C88">
              <w:t>3</w:t>
            </w:r>
            <w:r w:rsidRPr="000E026A">
              <w:t xml:space="preserve"> of the Australian</w:t>
            </w:r>
            <w:r w:rsidR="00385517" w:rsidRPr="000E026A">
              <w:t xml:space="preserve"> Core Skills Framework (ACSF), see</w:t>
            </w:r>
            <w:r w:rsidRPr="000E026A">
              <w:t xml:space="preserve"> </w:t>
            </w:r>
            <w:r w:rsidR="001A4C8B" w:rsidRPr="000E026A">
              <w:t xml:space="preserve">the </w:t>
            </w:r>
            <w:hyperlink r:id="rId31" w:history="1">
              <w:r w:rsidR="00385517" w:rsidRPr="000E026A">
                <w:rPr>
                  <w:rStyle w:val="Hyperlink"/>
                </w:rPr>
                <w:t>ACSF website</w:t>
              </w:r>
            </w:hyperlink>
            <w:r w:rsidR="00385517" w:rsidRPr="000E026A">
              <w:t xml:space="preserve"> for more information</w:t>
            </w:r>
            <w:r w:rsidRPr="000E026A">
              <w:t>.</w:t>
            </w:r>
          </w:p>
          <w:p w14:paraId="25B57E22" w14:textId="278F5237" w:rsidR="00752A78" w:rsidRPr="000E026A" w:rsidRDefault="009E62A5" w:rsidP="00E61170">
            <w:pPr>
              <w:pStyle w:val="Bodycopy"/>
              <w:spacing w:line="276" w:lineRule="auto"/>
            </w:pPr>
            <w:r w:rsidRPr="000E026A">
              <w:t xml:space="preserve">Learners with language, literacy and </w:t>
            </w:r>
            <w:r w:rsidR="0078017B">
              <w:t>numeracy</w:t>
            </w:r>
            <w:r w:rsidR="0078017B" w:rsidRPr="000E026A">
              <w:t xml:space="preserve"> </w:t>
            </w:r>
            <w:r w:rsidRPr="000E026A">
              <w:t xml:space="preserve">skills at a lower level than suggested </w:t>
            </w:r>
            <w:r w:rsidR="006E6F0F">
              <w:t xml:space="preserve">may </w:t>
            </w:r>
            <w:r w:rsidRPr="000E026A">
              <w:t>require additional support to successfully undertake the course.</w:t>
            </w:r>
          </w:p>
        </w:tc>
      </w:tr>
      <w:tr w:rsidR="000D7FDC" w:rsidRPr="00982853" w14:paraId="27C644CE" w14:textId="77777777" w:rsidTr="00E61170">
        <w:tc>
          <w:tcPr>
            <w:tcW w:w="2890" w:type="dxa"/>
            <w:gridSpan w:val="2"/>
            <w:tcBorders>
              <w:right w:val="nil"/>
            </w:tcBorders>
            <w:shd w:val="clear" w:color="auto" w:fill="DBE5F1"/>
          </w:tcPr>
          <w:p w14:paraId="4BC2FB48" w14:textId="36E6CC29" w:rsidR="000D7FDC" w:rsidRPr="009F04FF" w:rsidRDefault="000D7FDC" w:rsidP="00E61170">
            <w:pPr>
              <w:pStyle w:val="SectionBSubsection"/>
              <w:spacing w:line="276" w:lineRule="auto"/>
            </w:pPr>
            <w:bookmarkStart w:id="45" w:name="_Toc479845663"/>
            <w:r w:rsidRPr="009F04FF">
              <w:t>Assessment</w:t>
            </w:r>
            <w:bookmarkEnd w:id="45"/>
          </w:p>
        </w:tc>
        <w:tc>
          <w:tcPr>
            <w:tcW w:w="6892" w:type="dxa"/>
            <w:gridSpan w:val="5"/>
            <w:tcBorders>
              <w:left w:val="nil"/>
            </w:tcBorders>
            <w:shd w:val="clear" w:color="auto" w:fill="DBE5F1"/>
            <w:vAlign w:val="center"/>
          </w:tcPr>
          <w:p w14:paraId="122EC849" w14:textId="77777777" w:rsidR="000D7FDC" w:rsidRPr="009F04FF" w:rsidRDefault="000D7FDC" w:rsidP="00E61170">
            <w:pPr>
              <w:pStyle w:val="Standard"/>
            </w:pPr>
            <w:r w:rsidRPr="009F04FF">
              <w:t>Standards 10 and 12 AQTF Standards for Accredited Courses</w:t>
            </w:r>
          </w:p>
        </w:tc>
      </w:tr>
      <w:tr w:rsidR="00982853" w:rsidRPr="00982853" w14:paraId="3C3EDB11" w14:textId="77777777" w:rsidTr="00E61170">
        <w:tc>
          <w:tcPr>
            <w:tcW w:w="2890" w:type="dxa"/>
            <w:gridSpan w:val="2"/>
          </w:tcPr>
          <w:p w14:paraId="7C4A53B8" w14:textId="0843BBD3" w:rsidR="00982853" w:rsidRPr="009F04FF" w:rsidRDefault="00982853" w:rsidP="00E61170">
            <w:pPr>
              <w:pStyle w:val="SectionBSubsection2"/>
              <w:spacing w:line="276" w:lineRule="auto"/>
              <w:ind w:left="461"/>
            </w:pPr>
            <w:bookmarkStart w:id="46" w:name="_Toc479845664"/>
            <w:r w:rsidRPr="009F04FF">
              <w:t>Assessment strategy</w:t>
            </w:r>
            <w:bookmarkEnd w:id="46"/>
            <w:r w:rsidRPr="009F04FF">
              <w:t xml:space="preserve"> </w:t>
            </w:r>
          </w:p>
        </w:tc>
        <w:tc>
          <w:tcPr>
            <w:tcW w:w="6892" w:type="dxa"/>
            <w:gridSpan w:val="5"/>
          </w:tcPr>
          <w:p w14:paraId="4A7AC596" w14:textId="77777777" w:rsidR="00224BBA" w:rsidRPr="00100011" w:rsidRDefault="00224BBA" w:rsidP="00E61170">
            <w:pPr>
              <w:pStyle w:val="Bodycopy"/>
              <w:spacing w:line="276" w:lineRule="auto"/>
            </w:pPr>
            <w:r w:rsidRPr="00100011">
              <w:t>All assessment, including Recognition of Prior Learning (RPL), must be compliant with the requirements of:</w:t>
            </w:r>
          </w:p>
          <w:p w14:paraId="62FADC30" w14:textId="77777777" w:rsidR="00224BBA" w:rsidRPr="00DB3F37" w:rsidRDefault="00E57D83" w:rsidP="00E61170">
            <w:pPr>
              <w:pStyle w:val="ListBullet"/>
              <w:spacing w:line="276" w:lineRule="auto"/>
            </w:pPr>
            <w:r>
              <w:t>Standard 1</w:t>
            </w:r>
            <w:r w:rsidR="00224BBA" w:rsidRPr="00DB3F37">
              <w:t xml:space="preserve"> of the AQTF: Essential Conditions and Standards for Initial</w:t>
            </w:r>
            <w:r w:rsidR="009D4A12">
              <w:t>/Continuing</w:t>
            </w:r>
            <w:r w:rsidR="00224BBA" w:rsidRPr="00DB3F37">
              <w:t xml:space="preserve"> Registration</w:t>
            </w:r>
            <w:r w:rsidR="00E27B86">
              <w:t xml:space="preserve"> and Guidelines 4.1 and 4.2 of the VRQA Guidelines for VET Providers</w:t>
            </w:r>
            <w:r w:rsidR="00224BBA" w:rsidRPr="00DB3F37">
              <w:t xml:space="preserve">, </w:t>
            </w:r>
          </w:p>
          <w:p w14:paraId="4CDE0F54" w14:textId="77777777" w:rsidR="00224BBA" w:rsidRPr="00100011" w:rsidRDefault="00224BBA" w:rsidP="00E61170">
            <w:pPr>
              <w:pStyle w:val="Bodycopy"/>
              <w:spacing w:line="276" w:lineRule="auto"/>
            </w:pPr>
            <w:r w:rsidRPr="00100011">
              <w:t>or</w:t>
            </w:r>
          </w:p>
          <w:p w14:paraId="7DFEE6F3" w14:textId="77777777" w:rsidR="00224BBA" w:rsidRPr="00DB3F37" w:rsidRDefault="00224BBA" w:rsidP="00E61170">
            <w:pPr>
              <w:pStyle w:val="ListBullet"/>
              <w:spacing w:line="276" w:lineRule="auto"/>
            </w:pPr>
            <w:r w:rsidRPr="00DB3F37">
              <w:t>the Standards for Registered Training Organisations 2015</w:t>
            </w:r>
            <w:r w:rsidR="005B5F4E" w:rsidRPr="00DB3F37">
              <w:t xml:space="preserve"> (SRTOs)</w:t>
            </w:r>
            <w:r w:rsidR="0006735D" w:rsidRPr="00DB3F37">
              <w:t>,</w:t>
            </w:r>
          </w:p>
          <w:p w14:paraId="36EEE586" w14:textId="77777777" w:rsidR="001738D2" w:rsidRDefault="00E60E9C" w:rsidP="00E61170">
            <w:pPr>
              <w:pStyle w:val="Bodycopy"/>
              <w:spacing w:line="276" w:lineRule="auto"/>
            </w:pPr>
            <w:r>
              <w:t>or</w:t>
            </w:r>
          </w:p>
          <w:p w14:paraId="05E8193B" w14:textId="77777777" w:rsidR="001738D2" w:rsidRPr="00DB3F37" w:rsidRDefault="00E60E9C" w:rsidP="00E61170">
            <w:pPr>
              <w:pStyle w:val="ListBullet"/>
              <w:spacing w:line="276" w:lineRule="auto"/>
            </w:pPr>
            <w:r w:rsidRPr="00DB3F37">
              <w:lastRenderedPageBreak/>
              <w:t xml:space="preserve">the relevant standards </w:t>
            </w:r>
            <w:r w:rsidR="00E27B86">
              <w:t xml:space="preserve">and Guidelines </w:t>
            </w:r>
            <w:r w:rsidRPr="00DB3F37">
              <w:t>for RTOs at the time of assessment.</w:t>
            </w:r>
          </w:p>
          <w:p w14:paraId="252445D7" w14:textId="68F498DC" w:rsidR="00100011" w:rsidRDefault="00100011" w:rsidP="00E61170">
            <w:pPr>
              <w:pStyle w:val="Bodycopy"/>
              <w:spacing w:line="276" w:lineRule="auto"/>
            </w:pPr>
            <w:r>
              <w:t>Assessment strategies should be designed to:</w:t>
            </w:r>
          </w:p>
          <w:p w14:paraId="7B982198" w14:textId="4075AA8D" w:rsidR="00100011" w:rsidRDefault="00EF40BE" w:rsidP="00E61170">
            <w:pPr>
              <w:pStyle w:val="ListBullet"/>
              <w:spacing w:line="276" w:lineRule="auto"/>
              <w:ind w:left="714" w:hanging="357"/>
            </w:pPr>
            <w:r>
              <w:t>Cover the range of skills and knowledge required to demonstrate achievement of competence</w:t>
            </w:r>
          </w:p>
          <w:p w14:paraId="164DB1EB" w14:textId="5702D8B3" w:rsidR="00100011" w:rsidRDefault="00EF40BE" w:rsidP="00E61170">
            <w:pPr>
              <w:pStyle w:val="ListBullet"/>
              <w:spacing w:line="276" w:lineRule="auto"/>
              <w:ind w:left="714" w:hanging="357"/>
            </w:pPr>
            <w:r>
              <w:t>Collect evidence on several occasions to suit a variety of contexts and</w:t>
            </w:r>
            <w:r w:rsidR="00100011">
              <w:t xml:space="preserve"> situations</w:t>
            </w:r>
          </w:p>
          <w:p w14:paraId="3DAF34DA" w14:textId="34765A97" w:rsidR="00100011" w:rsidRDefault="00EF40BE" w:rsidP="00E61170">
            <w:pPr>
              <w:pStyle w:val="ListBullet"/>
              <w:spacing w:line="276" w:lineRule="auto"/>
              <w:ind w:left="714" w:hanging="357"/>
            </w:pPr>
            <w:r>
              <w:t>Be appropriate to the knowledge, skills, methods of delivery and needs and characteristics of learners</w:t>
            </w:r>
          </w:p>
          <w:p w14:paraId="058B56AE" w14:textId="72B37844" w:rsidR="00100011" w:rsidRDefault="00EF40BE" w:rsidP="00E61170">
            <w:pPr>
              <w:pStyle w:val="ListBullet"/>
              <w:spacing w:line="276" w:lineRule="auto"/>
              <w:ind w:left="714" w:hanging="357"/>
            </w:pPr>
            <w:r>
              <w:t>Recognise prior learning</w:t>
            </w:r>
          </w:p>
          <w:p w14:paraId="52786D59" w14:textId="760A2E65" w:rsidR="0093313D" w:rsidRDefault="00EF40BE" w:rsidP="00E61170">
            <w:pPr>
              <w:pStyle w:val="ListBullet"/>
              <w:spacing w:line="276" w:lineRule="auto"/>
              <w:ind w:left="714" w:hanging="357"/>
            </w:pPr>
            <w:r w:rsidRPr="0093313D">
              <w:t xml:space="preserve">Assist assessors to </w:t>
            </w:r>
            <w:r w:rsidR="0093313D">
              <w:t>interpret evidence consistently</w:t>
            </w:r>
          </w:p>
          <w:p w14:paraId="4D890FA0" w14:textId="21A4A631" w:rsidR="00100011" w:rsidRDefault="00EF40BE" w:rsidP="00E61170">
            <w:pPr>
              <w:pStyle w:val="ListBullet"/>
              <w:spacing w:line="276" w:lineRule="auto"/>
              <w:ind w:left="714" w:hanging="357"/>
            </w:pPr>
            <w:r>
              <w:t>Be equi</w:t>
            </w:r>
            <w:r w:rsidR="0093313D">
              <w:t>table to all groups of learners</w:t>
            </w:r>
          </w:p>
          <w:p w14:paraId="4D085188" w14:textId="06965878" w:rsidR="00186580" w:rsidRPr="0093313D" w:rsidRDefault="00186580" w:rsidP="00E61170">
            <w:pPr>
              <w:pStyle w:val="Bodycopy"/>
              <w:spacing w:line="276" w:lineRule="auto"/>
            </w:pPr>
            <w:r w:rsidRPr="00100011">
              <w:t xml:space="preserve">Assessment </w:t>
            </w:r>
            <w:r>
              <w:t>strategies</w:t>
            </w:r>
            <w:r w:rsidRPr="00100011">
              <w:t xml:space="preserve"> for this course should be developed to simulate a range of different workplace environments</w:t>
            </w:r>
            <w:r>
              <w:t>,</w:t>
            </w:r>
            <w:r w:rsidRPr="00100011">
              <w:t xml:space="preserve"> as closely as possible</w:t>
            </w:r>
            <w:r>
              <w:t xml:space="preserve"> and reflect current industry practice</w:t>
            </w:r>
            <w:r w:rsidRPr="00100011">
              <w:t>.</w:t>
            </w:r>
            <w:r>
              <w:t xml:space="preserve"> </w:t>
            </w:r>
            <w:r w:rsidRPr="0093313D">
              <w:t>RTOs mu</w:t>
            </w:r>
            <w:r>
              <w:t>st</w:t>
            </w:r>
            <w:r w:rsidRPr="0093313D">
              <w:t>:</w:t>
            </w:r>
          </w:p>
          <w:p w14:paraId="532CA0C0" w14:textId="77777777" w:rsidR="00186580" w:rsidRPr="0093313D" w:rsidRDefault="00186580" w:rsidP="00E61170">
            <w:pPr>
              <w:pStyle w:val="ListBullet"/>
              <w:spacing w:line="276" w:lineRule="auto"/>
              <w:ind w:left="714" w:hanging="357"/>
            </w:pPr>
            <w:r w:rsidRPr="0093313D">
              <w:t>Develop strategies based on consultation with industry stakeholders</w:t>
            </w:r>
          </w:p>
          <w:p w14:paraId="721FD77D" w14:textId="6FC96F03" w:rsidR="00186580" w:rsidRPr="00F87BEB" w:rsidRDefault="00186580" w:rsidP="00E61170">
            <w:pPr>
              <w:pStyle w:val="ListBullet"/>
              <w:spacing w:line="276" w:lineRule="auto"/>
              <w:ind w:left="714" w:hanging="357"/>
            </w:pPr>
            <w:r w:rsidRPr="00F87BEB">
              <w:t xml:space="preserve">Ensure assessment reflects regulations and laws governing the first aid sector and </w:t>
            </w:r>
            <w:r w:rsidR="00F87BEB" w:rsidRPr="00F87BEB">
              <w:t xml:space="preserve">is up-to-date </w:t>
            </w:r>
            <w:r w:rsidRPr="00F87BEB">
              <w:t xml:space="preserve">with </w:t>
            </w:r>
            <w:r w:rsidR="00F87BEB" w:rsidRPr="00F87BEB">
              <w:t xml:space="preserve">current </w:t>
            </w:r>
            <w:r w:rsidRPr="00F87BEB">
              <w:rPr>
                <w:caps/>
              </w:rPr>
              <w:t>ASCIA</w:t>
            </w:r>
            <w:r w:rsidR="00F87BEB" w:rsidRPr="00F87BEB">
              <w:t xml:space="preserve"> guidelines</w:t>
            </w:r>
          </w:p>
          <w:p w14:paraId="4A9ACC46" w14:textId="77777777" w:rsidR="00186580" w:rsidRPr="0093313D" w:rsidRDefault="00186580" w:rsidP="00E61170">
            <w:pPr>
              <w:pStyle w:val="ListBullet"/>
              <w:spacing w:line="276" w:lineRule="auto"/>
              <w:ind w:left="714" w:hanging="357"/>
            </w:pPr>
            <w:r w:rsidRPr="00F87BEB">
              <w:t>Monitor and improve the effectiveness of assessment strategies based</w:t>
            </w:r>
            <w:r w:rsidRPr="0093313D">
              <w:t xml:space="preserve"> on data gathered from industry stakeholders and learners.</w:t>
            </w:r>
          </w:p>
          <w:p w14:paraId="453CBEAA" w14:textId="47F7C602" w:rsidR="00100011" w:rsidRPr="00752A78" w:rsidRDefault="00100011" w:rsidP="00E61170">
            <w:pPr>
              <w:pStyle w:val="Bodycopy"/>
              <w:spacing w:line="276" w:lineRule="auto"/>
            </w:pPr>
            <w:r w:rsidRPr="00752A78">
              <w:t>Assessment methods must include the practical application of knowledge and demonstration of skills</w:t>
            </w:r>
            <w:r w:rsidR="00AA5D10">
              <w:t>,</w:t>
            </w:r>
            <w:r w:rsidRPr="00752A78">
              <w:t xml:space="preserve"> and may also include:</w:t>
            </w:r>
          </w:p>
          <w:p w14:paraId="61A25874" w14:textId="1A7464CB" w:rsidR="00100011" w:rsidRPr="00752A78" w:rsidRDefault="00EF40BE" w:rsidP="00E61170">
            <w:pPr>
              <w:pStyle w:val="ListBullet"/>
              <w:spacing w:line="276" w:lineRule="auto"/>
              <w:ind w:left="714" w:hanging="357"/>
            </w:pPr>
            <w:r w:rsidRPr="00752A78">
              <w:t>Oral and written questioning related to underpinning knowledge</w:t>
            </w:r>
          </w:p>
          <w:p w14:paraId="1D6D8A5F" w14:textId="3178CD65" w:rsidR="00100011" w:rsidRPr="00752A78" w:rsidRDefault="00EF40BE" w:rsidP="00E61170">
            <w:pPr>
              <w:pStyle w:val="ListBullet"/>
              <w:spacing w:line="276" w:lineRule="auto"/>
              <w:ind w:left="714" w:hanging="357"/>
            </w:pPr>
            <w:r w:rsidRPr="00752A78">
              <w:t>Problem solving activities</w:t>
            </w:r>
          </w:p>
          <w:p w14:paraId="0E621FB4" w14:textId="14534630" w:rsidR="00100011" w:rsidRPr="00752A78" w:rsidRDefault="00EF40BE" w:rsidP="00E61170">
            <w:pPr>
              <w:pStyle w:val="ListBullet"/>
              <w:spacing w:line="276" w:lineRule="auto"/>
              <w:ind w:left="714" w:hanging="357"/>
            </w:pPr>
            <w:r w:rsidRPr="00752A78">
              <w:t xml:space="preserve">Case studies </w:t>
            </w:r>
          </w:p>
          <w:p w14:paraId="5C2C9D14" w14:textId="0F7A01E0" w:rsidR="00100011" w:rsidRPr="00752A78" w:rsidRDefault="00EF40BE" w:rsidP="00E61170">
            <w:pPr>
              <w:pStyle w:val="ListBullet"/>
              <w:spacing w:line="276" w:lineRule="auto"/>
              <w:ind w:left="714" w:hanging="357"/>
            </w:pPr>
            <w:r w:rsidRPr="00752A78">
              <w:t>Role play</w:t>
            </w:r>
            <w:r w:rsidR="00100011" w:rsidRPr="00752A78">
              <w:t>/scenarios</w:t>
            </w:r>
          </w:p>
          <w:p w14:paraId="55DDE249" w14:textId="4004C2B9" w:rsidR="00752A78" w:rsidRPr="008C6F7E" w:rsidRDefault="00186580" w:rsidP="00E61170">
            <w:pPr>
              <w:pStyle w:val="Bodycopy"/>
              <w:spacing w:line="276" w:lineRule="auto"/>
            </w:pPr>
            <w:r w:rsidRPr="00100011">
              <w:t xml:space="preserve">Where possible, an integrated approach to assessment is recommended. </w:t>
            </w:r>
          </w:p>
        </w:tc>
      </w:tr>
      <w:tr w:rsidR="00982853" w:rsidRPr="00982853" w14:paraId="1D42B35B" w14:textId="77777777" w:rsidTr="00E61170">
        <w:trPr>
          <w:trHeight w:val="983"/>
        </w:trPr>
        <w:tc>
          <w:tcPr>
            <w:tcW w:w="2890" w:type="dxa"/>
            <w:gridSpan w:val="2"/>
          </w:tcPr>
          <w:p w14:paraId="5266FF21" w14:textId="7784AD34" w:rsidR="00982853" w:rsidRPr="009F04FF" w:rsidRDefault="00982853" w:rsidP="00E61170">
            <w:pPr>
              <w:pStyle w:val="SectionBSubsection2"/>
              <w:spacing w:line="276" w:lineRule="auto"/>
              <w:ind w:left="461"/>
            </w:pPr>
            <w:bookmarkStart w:id="47" w:name="_Toc479845665"/>
            <w:r w:rsidRPr="009F04FF">
              <w:lastRenderedPageBreak/>
              <w:t>Assessor competencies</w:t>
            </w:r>
            <w:bookmarkEnd w:id="47"/>
            <w:r w:rsidRPr="009F04FF">
              <w:t xml:space="preserve"> </w:t>
            </w:r>
          </w:p>
        </w:tc>
        <w:tc>
          <w:tcPr>
            <w:tcW w:w="6892" w:type="dxa"/>
            <w:gridSpan w:val="5"/>
          </w:tcPr>
          <w:p w14:paraId="54567AAA" w14:textId="77777777" w:rsidR="005B5F4E" w:rsidRPr="009F04FF" w:rsidRDefault="005B5F4E" w:rsidP="00E61170">
            <w:pPr>
              <w:pStyle w:val="Bodycopy"/>
              <w:spacing w:line="276" w:lineRule="auto"/>
              <w:rPr>
                <w:szCs w:val="20"/>
                <w:lang w:eastAsia="en-US"/>
              </w:rPr>
            </w:pPr>
            <w:r w:rsidRPr="009F04FF">
              <w:rPr>
                <w:szCs w:val="20"/>
                <w:lang w:eastAsia="en-US"/>
              </w:rPr>
              <w:t>Assessment must be undertaken by a person or persons in accordance with:</w:t>
            </w:r>
          </w:p>
          <w:p w14:paraId="14ACB842" w14:textId="77777777" w:rsidR="005B5F4E" w:rsidRPr="00DB3F37" w:rsidRDefault="005B5F4E" w:rsidP="00E61170">
            <w:pPr>
              <w:pStyle w:val="ListBullet"/>
              <w:spacing w:line="276" w:lineRule="auto"/>
            </w:pPr>
            <w:r w:rsidRPr="00DB3F37">
              <w:t xml:space="preserve">Standard 1.4 of the 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125700D" w14:textId="77777777" w:rsidR="005B5F4E" w:rsidRPr="009F04FF" w:rsidRDefault="005B5F4E" w:rsidP="00E61170">
            <w:pPr>
              <w:pStyle w:val="Bodycopy"/>
              <w:spacing w:line="276" w:lineRule="auto"/>
              <w:rPr>
                <w:szCs w:val="20"/>
                <w:lang w:eastAsia="en-US"/>
              </w:rPr>
            </w:pPr>
            <w:r w:rsidRPr="009F04FF">
              <w:rPr>
                <w:szCs w:val="20"/>
                <w:lang w:eastAsia="en-US"/>
              </w:rPr>
              <w:lastRenderedPageBreak/>
              <w:t xml:space="preserve">or </w:t>
            </w:r>
          </w:p>
          <w:p w14:paraId="544885C7" w14:textId="77777777" w:rsidR="005B5F4E" w:rsidRPr="0079492F" w:rsidRDefault="005B5F4E" w:rsidP="00E61170">
            <w:pPr>
              <w:pStyle w:val="ListBullet"/>
              <w:spacing w:line="276" w:lineRule="auto"/>
            </w:pPr>
            <w:r w:rsidRPr="0079492F">
              <w:t>the Standards for Registered Training Organisations 2015 (SRTOs)</w:t>
            </w:r>
            <w:r w:rsidR="00781217" w:rsidRPr="0079492F">
              <w:t>,</w:t>
            </w:r>
          </w:p>
          <w:p w14:paraId="7D410213" w14:textId="77777777" w:rsidR="001738D2" w:rsidRPr="001738D2" w:rsidRDefault="001738D2" w:rsidP="00E61170">
            <w:pPr>
              <w:pStyle w:val="Bodycopy"/>
              <w:spacing w:line="276" w:lineRule="auto"/>
            </w:pPr>
            <w:r w:rsidRPr="001738D2">
              <w:t>or</w:t>
            </w:r>
          </w:p>
          <w:p w14:paraId="52ABEB3F" w14:textId="77777777" w:rsidR="00982853" w:rsidRDefault="00E60E9C" w:rsidP="00E61170">
            <w:pPr>
              <w:pStyle w:val="ListBullet"/>
              <w:spacing w:line="276" w:lineRule="auto"/>
            </w:pPr>
            <w:r w:rsidRPr="00DB3F37">
              <w:t xml:space="preserve">the relevant standards </w:t>
            </w:r>
            <w:r w:rsidR="0095219D">
              <w:t xml:space="preserve">and Guidelines </w:t>
            </w:r>
            <w:r w:rsidRPr="00DB3F37">
              <w:t>for RTOs at the time of assessment.</w:t>
            </w:r>
          </w:p>
          <w:p w14:paraId="7B4EA395" w14:textId="43735A3B" w:rsidR="00752A78" w:rsidRPr="000867AC" w:rsidRDefault="00752A78" w:rsidP="00E61170">
            <w:pPr>
              <w:pStyle w:val="ListBullet"/>
              <w:numPr>
                <w:ilvl w:val="0"/>
                <w:numId w:val="0"/>
              </w:numPr>
              <w:spacing w:line="276" w:lineRule="auto"/>
              <w:rPr>
                <w:b/>
              </w:rPr>
            </w:pPr>
            <w:r w:rsidRPr="000867AC">
              <w:rPr>
                <w:b/>
              </w:rPr>
              <w:t>Additional Requirements</w:t>
            </w:r>
          </w:p>
          <w:p w14:paraId="7245AF7C" w14:textId="73836A02" w:rsidR="00752A78" w:rsidRPr="000867AC" w:rsidRDefault="00571E62" w:rsidP="00E61170">
            <w:pPr>
              <w:pStyle w:val="ListBullet"/>
              <w:numPr>
                <w:ilvl w:val="0"/>
                <w:numId w:val="0"/>
              </w:numPr>
              <w:spacing w:line="276" w:lineRule="auto"/>
            </w:pPr>
            <w:r w:rsidRPr="000867AC">
              <w:t>I</w:t>
            </w:r>
            <w:r w:rsidR="00752A78" w:rsidRPr="000867AC">
              <w:t xml:space="preserve">t has been determined that assessors are required to have a higher level of knowledge and skills than that being </w:t>
            </w:r>
            <w:r w:rsidRPr="000867AC">
              <w:t>trained/</w:t>
            </w:r>
            <w:r w:rsidR="00752A78" w:rsidRPr="000867AC">
              <w:t>assessed.</w:t>
            </w:r>
            <w:r w:rsidR="00752A78" w:rsidRPr="000867AC">
              <w:rPr>
                <w:b/>
              </w:rPr>
              <w:t xml:space="preserve"> </w:t>
            </w:r>
            <w:r w:rsidR="00752A78" w:rsidRPr="000867AC">
              <w:t xml:space="preserve">To evidence this, they must have successfully completed the </w:t>
            </w:r>
            <w:hyperlink r:id="rId32" w:history="1">
              <w:r w:rsidR="00752A78" w:rsidRPr="000867AC">
                <w:rPr>
                  <w:rStyle w:val="Hyperlink"/>
                </w:rPr>
                <w:t>ASCIA Anaphylaxis e-training for health professionals</w:t>
              </w:r>
            </w:hyperlink>
            <w:r w:rsidRPr="000867AC">
              <w:t>.</w:t>
            </w:r>
          </w:p>
          <w:p w14:paraId="41F98A7D" w14:textId="519C3E11" w:rsidR="00186580" w:rsidRPr="009F04FF" w:rsidRDefault="00571E62" w:rsidP="00E61170">
            <w:pPr>
              <w:pStyle w:val="Bodycopy"/>
              <w:spacing w:line="276" w:lineRule="auto"/>
            </w:pPr>
            <w:r w:rsidRPr="000867AC">
              <w:t>In addition, assessors must maintain current competence in</w:t>
            </w:r>
            <w:r w:rsidR="00B72BE6">
              <w:t xml:space="preserve"> this course</w:t>
            </w:r>
            <w:r w:rsidRPr="000867AC">
              <w:t xml:space="preserve"> </w:t>
            </w:r>
            <w:r w:rsidR="00B72BE6">
              <w:t>(</w:t>
            </w:r>
            <w:r w:rsidR="000B783A" w:rsidRPr="000B783A">
              <w:rPr>
                <w:i/>
              </w:rPr>
              <w:t>22578VIC</w:t>
            </w:r>
            <w:r w:rsidRPr="000867AC">
              <w:rPr>
                <w:i/>
              </w:rPr>
              <w:t xml:space="preserve"> Course in First Aid Management of Anaphylaxis</w:t>
            </w:r>
            <w:r w:rsidR="00B72BE6">
              <w:rPr>
                <w:i/>
              </w:rPr>
              <w:t>)</w:t>
            </w:r>
            <w:r w:rsidRPr="000867AC">
              <w:rPr>
                <w:i/>
              </w:rPr>
              <w:t xml:space="preserve"> </w:t>
            </w:r>
            <w:r w:rsidRPr="000867AC">
              <w:t xml:space="preserve">and </w:t>
            </w:r>
            <w:r w:rsidR="00470830">
              <w:t xml:space="preserve">the </w:t>
            </w:r>
            <w:bookmarkStart w:id="48" w:name="_Hlk58297516"/>
            <w:r w:rsidR="000867AC" w:rsidRPr="00705EB0">
              <w:rPr>
                <w:i/>
              </w:rPr>
              <w:t>ASCIA Anaphylaxis e-training for health professionals</w:t>
            </w:r>
            <w:r w:rsidR="000867AC">
              <w:rPr>
                <w:i/>
              </w:rPr>
              <w:t xml:space="preserve"> </w:t>
            </w:r>
            <w:bookmarkEnd w:id="48"/>
            <w:r w:rsidR="006E4B6D">
              <w:t>by undertaking</w:t>
            </w:r>
            <w:r w:rsidR="000867AC">
              <w:t xml:space="preserve"> </w:t>
            </w:r>
            <w:r w:rsidR="000867AC" w:rsidRPr="000867AC">
              <w:t>refresher training</w:t>
            </w:r>
            <w:r w:rsidR="000867AC">
              <w:t xml:space="preserve"> </w:t>
            </w:r>
            <w:r w:rsidR="000867AC" w:rsidRPr="006E4B6D">
              <w:t>every 2 years.</w:t>
            </w:r>
          </w:p>
        </w:tc>
      </w:tr>
      <w:tr w:rsidR="000D7FDC" w:rsidRPr="00982853" w14:paraId="65E4854E" w14:textId="77777777" w:rsidTr="00E61170">
        <w:tc>
          <w:tcPr>
            <w:tcW w:w="2890" w:type="dxa"/>
            <w:gridSpan w:val="2"/>
            <w:tcBorders>
              <w:right w:val="nil"/>
            </w:tcBorders>
            <w:shd w:val="clear" w:color="auto" w:fill="DBE5F1"/>
          </w:tcPr>
          <w:p w14:paraId="22E76AA6" w14:textId="2DEA9A2C" w:rsidR="000D7FDC" w:rsidRPr="009F04FF" w:rsidRDefault="000D7FDC" w:rsidP="00E61170">
            <w:pPr>
              <w:pStyle w:val="SectionBSubsection"/>
              <w:spacing w:line="276" w:lineRule="auto"/>
            </w:pPr>
            <w:bookmarkStart w:id="49" w:name="_Toc479845666"/>
            <w:r w:rsidRPr="009F04FF">
              <w:lastRenderedPageBreak/>
              <w:t>Delivery</w:t>
            </w:r>
            <w:bookmarkEnd w:id="49"/>
          </w:p>
        </w:tc>
        <w:tc>
          <w:tcPr>
            <w:tcW w:w="6892" w:type="dxa"/>
            <w:gridSpan w:val="5"/>
            <w:tcBorders>
              <w:left w:val="nil"/>
            </w:tcBorders>
            <w:shd w:val="clear" w:color="auto" w:fill="DBE5F1"/>
          </w:tcPr>
          <w:p w14:paraId="22F32BD0" w14:textId="77777777" w:rsidR="000D7FDC" w:rsidRPr="00FF61FC" w:rsidRDefault="000D7FDC" w:rsidP="00E61170">
            <w:pPr>
              <w:pStyle w:val="Standard"/>
            </w:pPr>
            <w:r w:rsidRPr="00FF61FC">
              <w:t>Standards 11 and 12 AQTF Standards for Accredited Courses</w:t>
            </w:r>
          </w:p>
        </w:tc>
      </w:tr>
      <w:tr w:rsidR="00982853" w:rsidRPr="00982853" w14:paraId="6412DA00" w14:textId="77777777" w:rsidTr="00E61170">
        <w:tc>
          <w:tcPr>
            <w:tcW w:w="2890" w:type="dxa"/>
            <w:gridSpan w:val="2"/>
          </w:tcPr>
          <w:p w14:paraId="0ADAEAC3" w14:textId="64BBD50C" w:rsidR="00982853" w:rsidRPr="009F04FF" w:rsidRDefault="00982853" w:rsidP="00E61170">
            <w:pPr>
              <w:pStyle w:val="SectionBSubsection2"/>
              <w:spacing w:line="276" w:lineRule="auto"/>
              <w:ind w:left="461"/>
            </w:pPr>
            <w:bookmarkStart w:id="50" w:name="_Toc479845667"/>
            <w:r w:rsidRPr="009F04FF">
              <w:t>Delivery modes</w:t>
            </w:r>
            <w:bookmarkEnd w:id="50"/>
            <w:r w:rsidRPr="009F04FF">
              <w:t xml:space="preserve"> </w:t>
            </w:r>
          </w:p>
        </w:tc>
        <w:tc>
          <w:tcPr>
            <w:tcW w:w="6892" w:type="dxa"/>
            <w:gridSpan w:val="5"/>
          </w:tcPr>
          <w:p w14:paraId="7043E576" w14:textId="6CEEAA4F" w:rsidR="0070557B" w:rsidRDefault="0070557B" w:rsidP="00E61170">
            <w:pPr>
              <w:pStyle w:val="Bodycopy"/>
              <w:spacing w:line="276" w:lineRule="auto"/>
            </w:pPr>
            <w:r>
              <w:t>This course may be delivered in a variety of modes</w:t>
            </w:r>
            <w:r w:rsidR="00FF61FC">
              <w:t>,</w:t>
            </w:r>
            <w:r>
              <w:t xml:space="preserve"> including</w:t>
            </w:r>
            <w:r w:rsidR="00FF61FC">
              <w:t xml:space="preserve"> via</w:t>
            </w:r>
            <w:r>
              <w:t>:</w:t>
            </w:r>
          </w:p>
          <w:p w14:paraId="5B70E37A" w14:textId="34451FDC" w:rsidR="00627CFA" w:rsidRDefault="008B42D6" w:rsidP="00E61170">
            <w:pPr>
              <w:pStyle w:val="ListBullet"/>
              <w:spacing w:line="276" w:lineRule="auto"/>
            </w:pPr>
            <w:r>
              <w:t>Classroom delivery</w:t>
            </w:r>
          </w:p>
          <w:p w14:paraId="21FF5630" w14:textId="77777777" w:rsidR="0070557B" w:rsidRDefault="0070557B" w:rsidP="00E61170">
            <w:pPr>
              <w:pStyle w:val="ListBullet"/>
              <w:spacing w:line="276" w:lineRule="auto"/>
            </w:pPr>
            <w:r>
              <w:t>Workplace or simulated workplace</w:t>
            </w:r>
          </w:p>
          <w:p w14:paraId="5B9A4647" w14:textId="77777777" w:rsidR="0070557B" w:rsidRDefault="0070557B" w:rsidP="00E61170">
            <w:pPr>
              <w:pStyle w:val="ListBullet"/>
              <w:spacing w:line="276" w:lineRule="auto"/>
            </w:pPr>
            <w:r>
              <w:t>Blended learning</w:t>
            </w:r>
          </w:p>
          <w:p w14:paraId="5104DD1E" w14:textId="0E2F655B" w:rsidR="00FF61FC" w:rsidRDefault="00FF61FC" w:rsidP="00E61170">
            <w:pPr>
              <w:pStyle w:val="Bodycopy"/>
              <w:spacing w:line="276" w:lineRule="auto"/>
            </w:pPr>
            <w:r>
              <w:t xml:space="preserve">Where possible, participants should be exposed to real work environments and examples/case studies. </w:t>
            </w:r>
          </w:p>
          <w:p w14:paraId="21C2AEAD" w14:textId="77777777" w:rsidR="00FF61FC" w:rsidRDefault="00FF61FC" w:rsidP="00E61170">
            <w:pPr>
              <w:pStyle w:val="Bodycopy"/>
              <w:spacing w:line="276" w:lineRule="auto"/>
            </w:pPr>
            <w:r>
              <w:t>It is recommended that the units be delivered in an integrated manner, as some areas of content may be common to more than one element of competency.</w:t>
            </w:r>
          </w:p>
          <w:p w14:paraId="7E497B79" w14:textId="152378B8" w:rsidR="00982853" w:rsidRPr="00FF61FC" w:rsidRDefault="00FF61FC" w:rsidP="00E61170">
            <w:pPr>
              <w:pStyle w:val="Bodycopy"/>
              <w:spacing w:line="276" w:lineRule="auto"/>
            </w:pPr>
            <w:r>
              <w:t>Strategies should be selected to reflect the nature of the elements and performance criteria and the needs of the participants. An appropriate mix of knowledge and skills development is important.</w:t>
            </w:r>
          </w:p>
        </w:tc>
      </w:tr>
      <w:tr w:rsidR="00982853" w:rsidRPr="00982853" w14:paraId="0E3C7E53" w14:textId="77777777" w:rsidTr="00E61170">
        <w:tc>
          <w:tcPr>
            <w:tcW w:w="2890" w:type="dxa"/>
            <w:gridSpan w:val="2"/>
          </w:tcPr>
          <w:p w14:paraId="42421462" w14:textId="35BD3BE6" w:rsidR="00982853" w:rsidRPr="009F04FF" w:rsidRDefault="00982853" w:rsidP="00E61170">
            <w:pPr>
              <w:pStyle w:val="SectionBSubsection2"/>
              <w:spacing w:line="276" w:lineRule="auto"/>
              <w:ind w:left="461"/>
            </w:pPr>
            <w:bookmarkStart w:id="51" w:name="_Toc479845668"/>
            <w:r w:rsidRPr="009F04FF">
              <w:t>Resources</w:t>
            </w:r>
            <w:bookmarkEnd w:id="51"/>
            <w:r w:rsidRPr="009F04FF">
              <w:t xml:space="preserve"> </w:t>
            </w:r>
          </w:p>
        </w:tc>
        <w:tc>
          <w:tcPr>
            <w:tcW w:w="6892" w:type="dxa"/>
            <w:gridSpan w:val="5"/>
            <w:tcBorders>
              <w:bottom w:val="single" w:sz="4" w:space="0" w:color="auto"/>
            </w:tcBorders>
          </w:tcPr>
          <w:p w14:paraId="49BEED29" w14:textId="43146CE3" w:rsidR="00FF61FC" w:rsidRPr="00B132B2" w:rsidRDefault="003B1726" w:rsidP="00E61170">
            <w:pPr>
              <w:pStyle w:val="Bodycopy"/>
              <w:spacing w:line="276" w:lineRule="auto"/>
              <w:rPr>
                <w:rFonts w:eastAsia="Arial"/>
                <w:spacing w:val="1"/>
              </w:rPr>
            </w:pPr>
            <w:r>
              <w:rPr>
                <w:rFonts w:eastAsia="Arial"/>
                <w:spacing w:val="-1"/>
              </w:rPr>
              <w:t>RTOs must ensure that learners have access to</w:t>
            </w:r>
            <w:r w:rsidR="00FF61FC" w:rsidRPr="00B132B2">
              <w:rPr>
                <w:rFonts w:eastAsia="Arial"/>
                <w:spacing w:val="-1"/>
              </w:rPr>
              <w:t xml:space="preserve"> an </w:t>
            </w:r>
            <w:r w:rsidR="00FF61FC" w:rsidRPr="00B132B2">
              <w:rPr>
                <w:rFonts w:eastAsia="Arial"/>
              </w:rPr>
              <w:t>en</w:t>
            </w:r>
            <w:r w:rsidR="00FF61FC" w:rsidRPr="00B132B2">
              <w:rPr>
                <w:rFonts w:eastAsia="Arial"/>
                <w:spacing w:val="-2"/>
              </w:rPr>
              <w:t>v</w:t>
            </w:r>
            <w:r w:rsidR="00FF61FC" w:rsidRPr="00B132B2">
              <w:rPr>
                <w:rFonts w:eastAsia="Arial"/>
                <w:spacing w:val="-1"/>
              </w:rPr>
              <w:t>i</w:t>
            </w:r>
            <w:r w:rsidR="00FF61FC" w:rsidRPr="00B132B2">
              <w:rPr>
                <w:rFonts w:eastAsia="Arial"/>
                <w:spacing w:val="1"/>
              </w:rPr>
              <w:t>r</w:t>
            </w:r>
            <w:r w:rsidR="00FF61FC" w:rsidRPr="00B132B2">
              <w:rPr>
                <w:rFonts w:eastAsia="Arial"/>
              </w:rPr>
              <w:t>on</w:t>
            </w:r>
            <w:r w:rsidR="00FF61FC" w:rsidRPr="00B132B2">
              <w:rPr>
                <w:rFonts w:eastAsia="Arial"/>
                <w:spacing w:val="1"/>
              </w:rPr>
              <w:t>m</w:t>
            </w:r>
            <w:r w:rsidR="00FF61FC" w:rsidRPr="00B132B2">
              <w:rPr>
                <w:rFonts w:eastAsia="Arial"/>
              </w:rPr>
              <w:t>ent app</w:t>
            </w:r>
            <w:r w:rsidR="00FF61FC" w:rsidRPr="00B132B2">
              <w:rPr>
                <w:rFonts w:eastAsia="Arial"/>
                <w:spacing w:val="1"/>
              </w:rPr>
              <w:t>r</w:t>
            </w:r>
            <w:r w:rsidR="00FF61FC" w:rsidRPr="00B132B2">
              <w:rPr>
                <w:rFonts w:eastAsia="Arial"/>
              </w:rPr>
              <w:t>o</w:t>
            </w:r>
            <w:r w:rsidR="00FF61FC" w:rsidRPr="00B132B2">
              <w:rPr>
                <w:rFonts w:eastAsia="Arial"/>
                <w:spacing w:val="-3"/>
              </w:rPr>
              <w:t>p</w:t>
            </w:r>
            <w:r w:rsidR="00FF61FC" w:rsidRPr="00B132B2">
              <w:rPr>
                <w:rFonts w:eastAsia="Arial"/>
                <w:spacing w:val="1"/>
              </w:rPr>
              <w:t>r</w:t>
            </w:r>
            <w:r w:rsidR="00FF61FC" w:rsidRPr="00B132B2">
              <w:rPr>
                <w:rFonts w:eastAsia="Arial"/>
                <w:spacing w:val="-1"/>
              </w:rPr>
              <w:t>i</w:t>
            </w:r>
            <w:r w:rsidR="00FF61FC" w:rsidRPr="00B132B2">
              <w:rPr>
                <w:rFonts w:eastAsia="Arial"/>
              </w:rPr>
              <w:t>a</w:t>
            </w:r>
            <w:r w:rsidR="00FF61FC" w:rsidRPr="00B132B2">
              <w:rPr>
                <w:rFonts w:eastAsia="Arial"/>
                <w:spacing w:val="1"/>
              </w:rPr>
              <w:t>t</w:t>
            </w:r>
            <w:r w:rsidR="00FF61FC" w:rsidRPr="00B132B2">
              <w:rPr>
                <w:rFonts w:eastAsia="Arial"/>
              </w:rPr>
              <w:t>e</w:t>
            </w:r>
            <w:r w:rsidR="00FF61FC" w:rsidRPr="00B132B2">
              <w:rPr>
                <w:rFonts w:eastAsia="Arial"/>
                <w:spacing w:val="-2"/>
              </w:rPr>
              <w:t xml:space="preserve"> </w:t>
            </w:r>
            <w:r w:rsidR="00FF61FC" w:rsidRPr="00B132B2">
              <w:rPr>
                <w:rFonts w:eastAsia="Arial"/>
                <w:spacing w:val="1"/>
              </w:rPr>
              <w:t>t</w:t>
            </w:r>
            <w:r w:rsidR="00FF61FC" w:rsidRPr="00B132B2">
              <w:rPr>
                <w:rFonts w:eastAsia="Arial"/>
              </w:rPr>
              <w:t>o</w:t>
            </w:r>
            <w:r w:rsidR="00FF61FC" w:rsidRPr="00B132B2">
              <w:rPr>
                <w:rFonts w:eastAsia="Arial"/>
                <w:spacing w:val="-2"/>
              </w:rPr>
              <w:t xml:space="preserve"> </w:t>
            </w:r>
            <w:r w:rsidR="00FF61FC" w:rsidRPr="00B132B2">
              <w:rPr>
                <w:rFonts w:eastAsia="Arial"/>
                <w:spacing w:val="1"/>
              </w:rPr>
              <w:t>t</w:t>
            </w:r>
            <w:r w:rsidR="00FF61FC" w:rsidRPr="00B132B2">
              <w:rPr>
                <w:rFonts w:eastAsia="Arial"/>
              </w:rPr>
              <w:t>he</w:t>
            </w:r>
            <w:r w:rsidR="00FF61FC" w:rsidRPr="00B132B2">
              <w:rPr>
                <w:rFonts w:eastAsia="Arial"/>
                <w:spacing w:val="1"/>
              </w:rPr>
              <w:t xml:space="preserve"> </w:t>
            </w:r>
            <w:r w:rsidR="00FF61FC" w:rsidRPr="00B132B2">
              <w:rPr>
                <w:rFonts w:eastAsia="Arial"/>
              </w:rPr>
              <w:t>a</w:t>
            </w:r>
            <w:r w:rsidR="00FF61FC" w:rsidRPr="00B132B2">
              <w:rPr>
                <w:rFonts w:eastAsia="Arial"/>
                <w:spacing w:val="-2"/>
              </w:rPr>
              <w:t>s</w:t>
            </w:r>
            <w:r w:rsidR="00FF61FC" w:rsidRPr="00B132B2">
              <w:rPr>
                <w:rFonts w:eastAsia="Arial"/>
              </w:rPr>
              <w:t>ses</w:t>
            </w:r>
            <w:r w:rsidR="00FF61FC" w:rsidRPr="00B132B2">
              <w:rPr>
                <w:rFonts w:eastAsia="Arial"/>
                <w:spacing w:val="-2"/>
              </w:rPr>
              <w:t>s</w:t>
            </w:r>
            <w:r w:rsidR="00FF61FC" w:rsidRPr="00B132B2">
              <w:rPr>
                <w:rFonts w:eastAsia="Arial"/>
                <w:spacing w:val="1"/>
              </w:rPr>
              <w:t>m</w:t>
            </w:r>
            <w:r w:rsidR="00FF61FC" w:rsidRPr="00B132B2">
              <w:rPr>
                <w:rFonts w:eastAsia="Arial"/>
              </w:rPr>
              <w:t xml:space="preserve">ent </w:t>
            </w:r>
            <w:r w:rsidR="00FF61FC" w:rsidRPr="00B132B2">
              <w:rPr>
                <w:rFonts w:eastAsia="Arial"/>
                <w:spacing w:val="1"/>
              </w:rPr>
              <w:t>t</w:t>
            </w:r>
            <w:r w:rsidR="00FF61FC" w:rsidRPr="00B132B2">
              <w:rPr>
                <w:rFonts w:eastAsia="Arial"/>
                <w:spacing w:val="-3"/>
              </w:rPr>
              <w:t>a</w:t>
            </w:r>
            <w:r w:rsidR="00FF61FC" w:rsidRPr="00B132B2">
              <w:rPr>
                <w:rFonts w:eastAsia="Arial"/>
              </w:rPr>
              <w:t xml:space="preserve">sk </w:t>
            </w:r>
            <w:r w:rsidR="00FF61FC" w:rsidRPr="00B132B2">
              <w:rPr>
                <w:rFonts w:eastAsia="Arial"/>
                <w:spacing w:val="1"/>
              </w:rPr>
              <w:t>t</w:t>
            </w:r>
            <w:r w:rsidR="00FF61FC" w:rsidRPr="00B132B2">
              <w:rPr>
                <w:rFonts w:eastAsia="Arial"/>
              </w:rPr>
              <w:t xml:space="preserve">hat </w:t>
            </w:r>
            <w:r w:rsidR="00FF61FC" w:rsidRPr="00B132B2">
              <w:rPr>
                <w:rFonts w:eastAsia="Arial"/>
                <w:spacing w:val="-1"/>
              </w:rPr>
              <w:t>i</w:t>
            </w:r>
            <w:r w:rsidR="00FF61FC" w:rsidRPr="00B132B2">
              <w:rPr>
                <w:rFonts w:eastAsia="Arial"/>
              </w:rPr>
              <w:t>s</w:t>
            </w:r>
            <w:r w:rsidR="00FF61FC" w:rsidRPr="00B132B2">
              <w:rPr>
                <w:rFonts w:eastAsia="Arial"/>
                <w:spacing w:val="1"/>
              </w:rPr>
              <w:t xml:space="preserve"> </w:t>
            </w:r>
            <w:r w:rsidR="00FF61FC" w:rsidRPr="00B132B2">
              <w:rPr>
                <w:rFonts w:eastAsia="Arial"/>
              </w:rPr>
              <w:t>e</w:t>
            </w:r>
            <w:r w:rsidR="00FF61FC" w:rsidRPr="00B132B2">
              <w:rPr>
                <w:rFonts w:eastAsia="Arial"/>
                <w:spacing w:val="-1"/>
              </w:rPr>
              <w:t>i</w:t>
            </w:r>
            <w:r w:rsidR="00FF61FC" w:rsidRPr="00B132B2">
              <w:rPr>
                <w:rFonts w:eastAsia="Arial"/>
                <w:spacing w:val="1"/>
              </w:rPr>
              <w:t>t</w:t>
            </w:r>
            <w:r w:rsidR="00FF61FC" w:rsidRPr="00B132B2">
              <w:rPr>
                <w:rFonts w:eastAsia="Arial"/>
              </w:rPr>
              <w:t>her on</w:t>
            </w:r>
            <w:r w:rsidR="00FF61FC" w:rsidRPr="00B132B2">
              <w:rPr>
                <w:rFonts w:eastAsia="Arial"/>
                <w:spacing w:val="-2"/>
              </w:rPr>
              <w:t xml:space="preserve"> </w:t>
            </w:r>
            <w:r w:rsidR="00FF61FC" w:rsidRPr="00B132B2">
              <w:rPr>
                <w:rFonts w:eastAsia="Arial"/>
                <w:spacing w:val="1"/>
              </w:rPr>
              <w:t>t</w:t>
            </w:r>
            <w:r w:rsidR="00FF61FC" w:rsidRPr="00B132B2">
              <w:rPr>
                <w:rFonts w:eastAsia="Arial"/>
              </w:rPr>
              <w:t>he</w:t>
            </w:r>
            <w:r w:rsidR="00FF61FC" w:rsidRPr="00B132B2">
              <w:rPr>
                <w:rFonts w:eastAsia="Arial"/>
                <w:spacing w:val="-2"/>
              </w:rPr>
              <w:t xml:space="preserve"> </w:t>
            </w:r>
            <w:r w:rsidR="00FF61FC" w:rsidRPr="00B132B2">
              <w:rPr>
                <w:rFonts w:eastAsia="Arial"/>
                <w:spacing w:val="1"/>
              </w:rPr>
              <w:t>j</w:t>
            </w:r>
            <w:r w:rsidR="00FF61FC" w:rsidRPr="00B132B2">
              <w:rPr>
                <w:rFonts w:eastAsia="Arial"/>
              </w:rPr>
              <w:t>ob</w:t>
            </w:r>
            <w:r w:rsidR="00FF61FC" w:rsidRPr="00B132B2">
              <w:rPr>
                <w:rFonts w:eastAsia="Arial"/>
                <w:spacing w:val="1"/>
              </w:rPr>
              <w:t xml:space="preserve"> </w:t>
            </w:r>
            <w:r w:rsidR="00FF61FC" w:rsidRPr="00B132B2">
              <w:rPr>
                <w:rFonts w:eastAsia="Arial"/>
                <w:spacing w:val="-3"/>
              </w:rPr>
              <w:t>o</w:t>
            </w:r>
            <w:r w:rsidR="00FF61FC" w:rsidRPr="00B132B2">
              <w:rPr>
                <w:rFonts w:eastAsia="Arial"/>
              </w:rPr>
              <w:t>r in a s</w:t>
            </w:r>
            <w:r w:rsidR="00FF61FC" w:rsidRPr="00B132B2">
              <w:rPr>
                <w:rFonts w:eastAsia="Arial"/>
                <w:spacing w:val="-1"/>
              </w:rPr>
              <w:t>i</w:t>
            </w:r>
            <w:r w:rsidR="00FF61FC" w:rsidRPr="00B132B2">
              <w:rPr>
                <w:rFonts w:eastAsia="Arial"/>
                <w:spacing w:val="1"/>
              </w:rPr>
              <w:t>m</w:t>
            </w:r>
            <w:r w:rsidR="00FF61FC" w:rsidRPr="00B132B2">
              <w:rPr>
                <w:rFonts w:eastAsia="Arial"/>
              </w:rPr>
              <w:t>u</w:t>
            </w:r>
            <w:r w:rsidR="00FF61FC" w:rsidRPr="00B132B2">
              <w:rPr>
                <w:rFonts w:eastAsia="Arial"/>
                <w:spacing w:val="-1"/>
              </w:rPr>
              <w:t>l</w:t>
            </w:r>
            <w:r w:rsidR="00FF61FC" w:rsidRPr="00B132B2">
              <w:rPr>
                <w:rFonts w:eastAsia="Arial"/>
              </w:rPr>
              <w:t>a</w:t>
            </w:r>
            <w:r w:rsidR="00FF61FC" w:rsidRPr="00B132B2">
              <w:rPr>
                <w:rFonts w:eastAsia="Arial"/>
                <w:spacing w:val="1"/>
              </w:rPr>
              <w:t>t</w:t>
            </w:r>
            <w:r w:rsidR="00FF61FC" w:rsidRPr="00B132B2">
              <w:rPr>
                <w:rFonts w:eastAsia="Arial"/>
              </w:rPr>
              <w:t>ed</w:t>
            </w:r>
            <w:r w:rsidR="00FF61FC" w:rsidRPr="00B132B2">
              <w:rPr>
                <w:rFonts w:eastAsia="Arial"/>
                <w:spacing w:val="1"/>
              </w:rPr>
              <w:t xml:space="preserve"> workplace </w:t>
            </w:r>
            <w:r w:rsidR="00FF61FC" w:rsidRPr="00B132B2">
              <w:rPr>
                <w:rFonts w:eastAsia="Arial"/>
              </w:rPr>
              <w:t>en</w:t>
            </w:r>
            <w:r w:rsidR="00FF61FC" w:rsidRPr="00B132B2">
              <w:rPr>
                <w:rFonts w:eastAsia="Arial"/>
                <w:spacing w:val="-2"/>
              </w:rPr>
              <w:t>v</w:t>
            </w:r>
            <w:r w:rsidR="00FF61FC" w:rsidRPr="00B132B2">
              <w:rPr>
                <w:rFonts w:eastAsia="Arial"/>
                <w:spacing w:val="-1"/>
              </w:rPr>
              <w:t>i</w:t>
            </w:r>
            <w:r w:rsidR="00FF61FC" w:rsidRPr="00B132B2">
              <w:rPr>
                <w:rFonts w:eastAsia="Arial"/>
                <w:spacing w:val="1"/>
              </w:rPr>
              <w:t>r</w:t>
            </w:r>
            <w:r w:rsidR="00FF61FC" w:rsidRPr="00B132B2">
              <w:rPr>
                <w:rFonts w:eastAsia="Arial"/>
              </w:rPr>
              <w:t>on</w:t>
            </w:r>
            <w:r w:rsidR="00FF61FC" w:rsidRPr="00B132B2">
              <w:rPr>
                <w:rFonts w:eastAsia="Arial"/>
                <w:spacing w:val="1"/>
              </w:rPr>
              <w:t>m</w:t>
            </w:r>
            <w:r w:rsidR="00FF61FC" w:rsidRPr="00B132B2">
              <w:rPr>
                <w:rFonts w:eastAsia="Arial"/>
              </w:rPr>
              <w:t>e</w:t>
            </w:r>
            <w:r w:rsidR="00FF61FC" w:rsidRPr="00B132B2">
              <w:rPr>
                <w:rFonts w:eastAsia="Arial"/>
                <w:spacing w:val="-3"/>
              </w:rPr>
              <w:t>n</w:t>
            </w:r>
            <w:r w:rsidR="00FF61FC" w:rsidRPr="00B132B2">
              <w:rPr>
                <w:rFonts w:eastAsia="Arial"/>
                <w:spacing w:val="1"/>
              </w:rPr>
              <w:t>t.</w:t>
            </w:r>
          </w:p>
          <w:p w14:paraId="3C9D2C44" w14:textId="77777777" w:rsidR="00FF61FC" w:rsidRPr="00F171E1" w:rsidRDefault="00FF61FC" w:rsidP="00E61170">
            <w:pPr>
              <w:pStyle w:val="Bodycopy"/>
              <w:spacing w:line="276" w:lineRule="auto"/>
              <w:rPr>
                <w:rFonts w:eastAsia="Arial"/>
                <w:spacing w:val="1"/>
              </w:rPr>
            </w:pPr>
            <w:r w:rsidRPr="00F171E1">
              <w:rPr>
                <w:rFonts w:eastAsia="Arial"/>
                <w:spacing w:val="1"/>
              </w:rPr>
              <w:t xml:space="preserve">When delivered to staff from Victorian Schools, the following resource must be used: </w:t>
            </w:r>
          </w:p>
          <w:p w14:paraId="74B7F588" w14:textId="70420D13" w:rsidR="00FF61FC" w:rsidRPr="00F171E1" w:rsidRDefault="0043315F" w:rsidP="00E61170">
            <w:pPr>
              <w:pStyle w:val="ListBullet"/>
              <w:spacing w:line="276" w:lineRule="auto"/>
              <w:rPr>
                <w:rFonts w:eastAsia="Arial"/>
                <w:spacing w:val="1"/>
              </w:rPr>
            </w:pPr>
            <w:r>
              <w:rPr>
                <w:rFonts w:eastAsia="Arial"/>
                <w:spacing w:val="1"/>
              </w:rPr>
              <w:t xml:space="preserve">Current </w:t>
            </w:r>
            <w:hyperlink r:id="rId33" w:history="1">
              <w:r w:rsidR="00FF61FC" w:rsidRPr="0043315F">
                <w:rPr>
                  <w:rStyle w:val="Hyperlink"/>
                  <w:rFonts w:eastAsia="Arial"/>
                  <w:spacing w:val="1"/>
                </w:rPr>
                <w:t>G</w:t>
              </w:r>
              <w:r w:rsidR="00FF61FC" w:rsidRPr="0043315F">
                <w:rPr>
                  <w:rStyle w:val="Hyperlink"/>
                  <w:rFonts w:eastAsia="Arial"/>
                </w:rPr>
                <w:t>u</w:t>
              </w:r>
              <w:r w:rsidR="00FF61FC" w:rsidRPr="0043315F">
                <w:rPr>
                  <w:rStyle w:val="Hyperlink"/>
                  <w:rFonts w:eastAsia="Arial"/>
                  <w:spacing w:val="-1"/>
                </w:rPr>
                <w:t>i</w:t>
              </w:r>
              <w:r w:rsidR="00FF61FC" w:rsidRPr="0043315F">
                <w:rPr>
                  <w:rStyle w:val="Hyperlink"/>
                  <w:rFonts w:eastAsia="Arial"/>
                </w:rPr>
                <w:t>de</w:t>
              </w:r>
              <w:r w:rsidR="00FF61FC" w:rsidRPr="0043315F">
                <w:rPr>
                  <w:rStyle w:val="Hyperlink"/>
                  <w:rFonts w:eastAsia="Arial"/>
                  <w:spacing w:val="-1"/>
                </w:rPr>
                <w:t>li</w:t>
              </w:r>
              <w:r w:rsidR="00FF61FC" w:rsidRPr="0043315F">
                <w:rPr>
                  <w:rStyle w:val="Hyperlink"/>
                  <w:rFonts w:eastAsia="Arial"/>
                </w:rPr>
                <w:t xml:space="preserve">nes for Managing </w:t>
              </w:r>
              <w:r w:rsidR="00FF61FC" w:rsidRPr="0043315F">
                <w:rPr>
                  <w:rStyle w:val="Hyperlink"/>
                  <w:rFonts w:eastAsia="Arial"/>
                  <w:spacing w:val="-1"/>
                </w:rPr>
                <w:t>A</w:t>
              </w:r>
              <w:r w:rsidR="00FF61FC" w:rsidRPr="0043315F">
                <w:rPr>
                  <w:rStyle w:val="Hyperlink"/>
                  <w:rFonts w:eastAsia="Arial"/>
                </w:rPr>
                <w:t>naph</w:t>
              </w:r>
              <w:r w:rsidR="00FF61FC" w:rsidRPr="0043315F">
                <w:rPr>
                  <w:rStyle w:val="Hyperlink"/>
                  <w:rFonts w:eastAsia="Arial"/>
                  <w:spacing w:val="-2"/>
                </w:rPr>
                <w:t>y</w:t>
              </w:r>
              <w:r w:rsidR="00FF61FC" w:rsidRPr="0043315F">
                <w:rPr>
                  <w:rStyle w:val="Hyperlink"/>
                  <w:rFonts w:eastAsia="Arial"/>
                  <w:spacing w:val="1"/>
                </w:rPr>
                <w:t>l</w:t>
              </w:r>
              <w:r w:rsidR="00FF61FC" w:rsidRPr="0043315F">
                <w:rPr>
                  <w:rStyle w:val="Hyperlink"/>
                  <w:rFonts w:eastAsia="Arial"/>
                </w:rPr>
                <w:t>a</w:t>
              </w:r>
              <w:r w:rsidR="00FF61FC" w:rsidRPr="0043315F">
                <w:rPr>
                  <w:rStyle w:val="Hyperlink"/>
                  <w:rFonts w:eastAsia="Arial"/>
                  <w:spacing w:val="-2"/>
                </w:rPr>
                <w:t>x</w:t>
              </w:r>
              <w:r w:rsidR="00FF61FC" w:rsidRPr="0043315F">
                <w:rPr>
                  <w:rStyle w:val="Hyperlink"/>
                  <w:rFonts w:eastAsia="Arial"/>
                  <w:spacing w:val="-1"/>
                </w:rPr>
                <w:t>i</w:t>
              </w:r>
              <w:r w:rsidR="00FF61FC" w:rsidRPr="0043315F">
                <w:rPr>
                  <w:rStyle w:val="Hyperlink"/>
                  <w:rFonts w:eastAsia="Arial"/>
                </w:rPr>
                <w:t>s</w:t>
              </w:r>
              <w:r w:rsidR="00FF61FC" w:rsidRPr="0043315F">
                <w:rPr>
                  <w:rStyle w:val="Hyperlink"/>
                  <w:rFonts w:eastAsia="Arial"/>
                  <w:spacing w:val="1"/>
                </w:rPr>
                <w:t xml:space="preserve"> in</w:t>
              </w:r>
              <w:r w:rsidR="00FF61FC" w:rsidRPr="0043315F">
                <w:rPr>
                  <w:rStyle w:val="Hyperlink"/>
                  <w:rFonts w:eastAsia="Arial"/>
                </w:rPr>
                <w:t xml:space="preserve"> </w:t>
              </w:r>
              <w:r w:rsidR="00FF61FC" w:rsidRPr="0043315F">
                <w:rPr>
                  <w:rStyle w:val="Hyperlink"/>
                </w:rPr>
                <w:t>Victorian</w:t>
              </w:r>
              <w:r w:rsidR="00FF61FC" w:rsidRPr="0043315F">
                <w:rPr>
                  <w:rStyle w:val="Hyperlink"/>
                  <w:rFonts w:eastAsia="Arial"/>
                  <w:spacing w:val="-2"/>
                </w:rPr>
                <w:t xml:space="preserve"> </w:t>
              </w:r>
              <w:r w:rsidR="00FF61FC" w:rsidRPr="0043315F">
                <w:rPr>
                  <w:rStyle w:val="Hyperlink"/>
                  <w:rFonts w:eastAsia="Arial"/>
                  <w:spacing w:val="-1"/>
                </w:rPr>
                <w:t>S</w:t>
              </w:r>
              <w:r w:rsidR="00FF61FC" w:rsidRPr="0043315F">
                <w:rPr>
                  <w:rStyle w:val="Hyperlink"/>
                  <w:rFonts w:eastAsia="Arial"/>
                </w:rPr>
                <w:t>choo</w:t>
              </w:r>
              <w:r w:rsidR="00FF61FC" w:rsidRPr="0043315F">
                <w:rPr>
                  <w:rStyle w:val="Hyperlink"/>
                  <w:rFonts w:eastAsia="Arial"/>
                  <w:spacing w:val="-1"/>
                </w:rPr>
                <w:t>l</w:t>
              </w:r>
              <w:r w:rsidR="00FF61FC" w:rsidRPr="0043315F">
                <w:rPr>
                  <w:rStyle w:val="Hyperlink"/>
                  <w:rFonts w:eastAsia="Arial"/>
                </w:rPr>
                <w:t>s</w:t>
              </w:r>
            </w:hyperlink>
            <w:r w:rsidR="00FF61FC" w:rsidRPr="00F171E1">
              <w:rPr>
                <w:rFonts w:eastAsia="Arial"/>
                <w:i/>
              </w:rPr>
              <w:t xml:space="preserve"> </w:t>
            </w:r>
            <w:r w:rsidR="00FF61FC" w:rsidRPr="00F171E1">
              <w:rPr>
                <w:rFonts w:eastAsia="Arial"/>
              </w:rPr>
              <w:t>(developed by Victorian Department of Education and Training)</w:t>
            </w:r>
          </w:p>
          <w:p w14:paraId="50535186" w14:textId="7D22227F" w:rsidR="00FF61FC" w:rsidRPr="00752A78" w:rsidRDefault="008B42D6" w:rsidP="00E61170">
            <w:pPr>
              <w:pStyle w:val="Bodycopy"/>
              <w:spacing w:line="276" w:lineRule="auto"/>
              <w:rPr>
                <w:rFonts w:eastAsia="Arial"/>
              </w:rPr>
            </w:pPr>
            <w:r>
              <w:t>R</w:t>
            </w:r>
            <w:r w:rsidR="00FF61FC" w:rsidRPr="00752A78">
              <w:t>esources</w:t>
            </w:r>
            <w:r w:rsidR="00FF61FC" w:rsidRPr="00752A78">
              <w:rPr>
                <w:rFonts w:eastAsia="Arial"/>
              </w:rPr>
              <w:t xml:space="preserve"> </w:t>
            </w:r>
            <w:r w:rsidR="00FF61FC" w:rsidRPr="00752A78">
              <w:rPr>
                <w:rFonts w:eastAsia="Arial"/>
                <w:spacing w:val="1"/>
              </w:rPr>
              <w:t>r</w:t>
            </w:r>
            <w:r w:rsidR="00FF61FC" w:rsidRPr="00752A78">
              <w:rPr>
                <w:rFonts w:eastAsia="Arial"/>
                <w:spacing w:val="-3"/>
              </w:rPr>
              <w:t>e</w:t>
            </w:r>
            <w:r w:rsidR="00FF61FC" w:rsidRPr="00752A78">
              <w:rPr>
                <w:rFonts w:eastAsia="Arial"/>
                <w:spacing w:val="2"/>
              </w:rPr>
              <w:t>q</w:t>
            </w:r>
            <w:r w:rsidR="00FF61FC" w:rsidRPr="00752A78">
              <w:rPr>
                <w:rFonts w:eastAsia="Arial"/>
              </w:rPr>
              <w:t>u</w:t>
            </w:r>
            <w:r w:rsidR="00FF61FC" w:rsidRPr="00752A78">
              <w:rPr>
                <w:rFonts w:eastAsia="Arial"/>
                <w:spacing w:val="-1"/>
              </w:rPr>
              <w:t>i</w:t>
            </w:r>
            <w:r w:rsidR="00FF61FC" w:rsidRPr="00752A78">
              <w:rPr>
                <w:rFonts w:eastAsia="Arial"/>
                <w:spacing w:val="1"/>
              </w:rPr>
              <w:t>r</w:t>
            </w:r>
            <w:r w:rsidR="00FF61FC" w:rsidRPr="00752A78">
              <w:rPr>
                <w:rFonts w:eastAsia="Arial"/>
              </w:rPr>
              <w:t>ed</w:t>
            </w:r>
            <w:r w:rsidR="00FF61FC" w:rsidRPr="00752A78">
              <w:rPr>
                <w:rFonts w:eastAsia="Arial"/>
                <w:spacing w:val="-2"/>
              </w:rPr>
              <w:t xml:space="preserve"> </w:t>
            </w:r>
            <w:r w:rsidR="00FF61FC" w:rsidRPr="00752A78">
              <w:rPr>
                <w:rFonts w:eastAsia="Arial"/>
                <w:spacing w:val="1"/>
              </w:rPr>
              <w:t>t</w:t>
            </w:r>
            <w:r w:rsidR="00FF61FC" w:rsidRPr="00752A78">
              <w:rPr>
                <w:rFonts w:eastAsia="Arial"/>
              </w:rPr>
              <w:t>o</w:t>
            </w:r>
            <w:r w:rsidR="00FF61FC" w:rsidRPr="00752A78">
              <w:rPr>
                <w:rFonts w:eastAsia="Arial"/>
                <w:spacing w:val="1"/>
              </w:rPr>
              <w:t xml:space="preserve"> </w:t>
            </w:r>
            <w:r w:rsidR="00FF61FC" w:rsidRPr="00752A78">
              <w:rPr>
                <w:rFonts w:eastAsia="Arial"/>
              </w:rPr>
              <w:t>de</w:t>
            </w:r>
            <w:r w:rsidR="00FF61FC" w:rsidRPr="00752A78">
              <w:rPr>
                <w:rFonts w:eastAsia="Arial"/>
                <w:spacing w:val="-1"/>
              </w:rPr>
              <w:t>li</w:t>
            </w:r>
            <w:r w:rsidR="00FF61FC" w:rsidRPr="00752A78">
              <w:rPr>
                <w:rFonts w:eastAsia="Arial"/>
                <w:spacing w:val="-2"/>
              </w:rPr>
              <w:t>v</w:t>
            </w:r>
            <w:r w:rsidR="00FF61FC" w:rsidRPr="00752A78">
              <w:rPr>
                <w:rFonts w:eastAsia="Arial"/>
              </w:rPr>
              <w:t>er</w:t>
            </w:r>
            <w:r w:rsidR="00FF61FC" w:rsidRPr="00752A78">
              <w:rPr>
                <w:rFonts w:eastAsia="Arial"/>
                <w:spacing w:val="2"/>
              </w:rPr>
              <w:t xml:space="preserve"> </w:t>
            </w:r>
            <w:r w:rsidR="00FF61FC" w:rsidRPr="00752A78">
              <w:rPr>
                <w:rFonts w:eastAsia="Arial"/>
                <w:spacing w:val="1"/>
              </w:rPr>
              <w:t>t</w:t>
            </w:r>
            <w:r w:rsidR="00FF61FC" w:rsidRPr="00752A78">
              <w:rPr>
                <w:rFonts w:eastAsia="Arial"/>
              </w:rPr>
              <w:t>he</w:t>
            </w:r>
            <w:r w:rsidR="00FF61FC" w:rsidRPr="00752A78">
              <w:rPr>
                <w:rFonts w:eastAsia="Arial"/>
                <w:spacing w:val="-4"/>
              </w:rPr>
              <w:t xml:space="preserve"> </w:t>
            </w:r>
            <w:r w:rsidR="00FF61FC" w:rsidRPr="00752A78">
              <w:rPr>
                <w:rFonts w:eastAsia="Arial"/>
              </w:rPr>
              <w:t>cou</w:t>
            </w:r>
            <w:r w:rsidR="00FF61FC" w:rsidRPr="00752A78">
              <w:rPr>
                <w:rFonts w:eastAsia="Arial"/>
                <w:spacing w:val="1"/>
              </w:rPr>
              <w:t>r</w:t>
            </w:r>
            <w:r w:rsidR="00FF61FC" w:rsidRPr="00752A78">
              <w:rPr>
                <w:rFonts w:eastAsia="Arial"/>
              </w:rPr>
              <w:t>se</w:t>
            </w:r>
            <w:r w:rsidR="00FF61FC" w:rsidRPr="00752A78">
              <w:rPr>
                <w:rFonts w:eastAsia="Arial"/>
                <w:spacing w:val="-1"/>
              </w:rPr>
              <w:t xml:space="preserve"> i</w:t>
            </w:r>
            <w:r w:rsidR="00FF61FC" w:rsidRPr="00752A78">
              <w:rPr>
                <w:rFonts w:eastAsia="Arial"/>
              </w:rPr>
              <w:t>nc</w:t>
            </w:r>
            <w:r w:rsidR="00FF61FC" w:rsidRPr="00752A78">
              <w:rPr>
                <w:rFonts w:eastAsia="Arial"/>
                <w:spacing w:val="-1"/>
              </w:rPr>
              <w:t>l</w:t>
            </w:r>
            <w:r w:rsidR="00FF61FC" w:rsidRPr="00752A78">
              <w:rPr>
                <w:rFonts w:eastAsia="Arial"/>
              </w:rPr>
              <w:t>ude:</w:t>
            </w:r>
          </w:p>
          <w:p w14:paraId="276B69E8" w14:textId="77777777" w:rsidR="00FF61FC" w:rsidRPr="00752A78" w:rsidRDefault="00FF61FC" w:rsidP="00E61170">
            <w:pPr>
              <w:pStyle w:val="ListBullet"/>
              <w:spacing w:line="276" w:lineRule="auto"/>
              <w:rPr>
                <w:rFonts w:eastAsia="Arial"/>
              </w:rPr>
            </w:pPr>
            <w:r w:rsidRPr="00752A78">
              <w:lastRenderedPageBreak/>
              <w:t xml:space="preserve">Training </w:t>
            </w:r>
            <w:r w:rsidRPr="00752A78">
              <w:rPr>
                <w:rFonts w:eastAsia="Arial"/>
              </w:rPr>
              <w:t>facilities and equipment</w:t>
            </w:r>
          </w:p>
          <w:p w14:paraId="5ECAB628" w14:textId="77777777" w:rsidR="00FF61FC" w:rsidRPr="00752A78" w:rsidRDefault="00FF61FC" w:rsidP="00E61170">
            <w:pPr>
              <w:pStyle w:val="ListBullet"/>
              <w:spacing w:line="276" w:lineRule="auto"/>
              <w:rPr>
                <w:rFonts w:eastAsia="Arial"/>
              </w:rPr>
            </w:pPr>
            <w:r w:rsidRPr="00752A78">
              <w:rPr>
                <w:rFonts w:eastAsia="Arial"/>
              </w:rPr>
              <w:t>Related range of texts, references and audio/visual material</w:t>
            </w:r>
          </w:p>
          <w:p w14:paraId="21BB044F" w14:textId="6545CE1E" w:rsidR="00FF61FC" w:rsidRPr="00752A78" w:rsidRDefault="00E34C60" w:rsidP="00E61170">
            <w:pPr>
              <w:pStyle w:val="ListBullet"/>
              <w:spacing w:line="276" w:lineRule="auto"/>
              <w:rPr>
                <w:rFonts w:eastAsia="Arial"/>
              </w:rPr>
            </w:pPr>
            <w:r>
              <w:rPr>
                <w:rFonts w:eastAsia="Arial"/>
              </w:rPr>
              <w:t xml:space="preserve">Current </w:t>
            </w:r>
            <w:r w:rsidR="0043315F" w:rsidRPr="0043315F">
              <w:rPr>
                <w:rFonts w:eastAsia="Arial"/>
              </w:rPr>
              <w:t xml:space="preserve">Australasian Society of Clinical Immunology and Allergy (ASCIA) </w:t>
            </w:r>
            <w:hyperlink r:id="rId34" w:history="1">
              <w:r w:rsidR="0043315F" w:rsidRPr="0043315F">
                <w:rPr>
                  <w:rStyle w:val="Hyperlink"/>
                  <w:rFonts w:eastAsia="Arial"/>
                </w:rPr>
                <w:t>guidelines and resources</w:t>
              </w:r>
              <w:r w:rsidRPr="0043315F">
                <w:rPr>
                  <w:rStyle w:val="Hyperlink"/>
                  <w:rFonts w:eastAsia="Arial"/>
                </w:rPr>
                <w:t xml:space="preserve"> </w:t>
              </w:r>
              <w:r w:rsidRPr="0043315F">
                <w:rPr>
                  <w:rStyle w:val="Hyperlink"/>
                  <w:rFonts w:eastAsia="Arial"/>
                  <w:i w:val="0"/>
                </w:rPr>
                <w:t>for</w:t>
              </w:r>
              <w:r w:rsidR="0043315F">
                <w:rPr>
                  <w:rStyle w:val="Hyperlink"/>
                  <w:rFonts w:eastAsia="Arial"/>
                  <w:i w:val="0"/>
                </w:rPr>
                <w:t xml:space="preserve"> emergency/first aid treatment of</w:t>
              </w:r>
              <w:r w:rsidRPr="0043315F">
                <w:rPr>
                  <w:rStyle w:val="Hyperlink"/>
                  <w:rFonts w:eastAsia="Arial"/>
                  <w:i w:val="0"/>
                </w:rPr>
                <w:t xml:space="preserve"> anaphylaxis</w:t>
              </w:r>
            </w:hyperlink>
            <w:r>
              <w:rPr>
                <w:rFonts w:eastAsia="Arial"/>
              </w:rPr>
              <w:t xml:space="preserve"> </w:t>
            </w:r>
          </w:p>
          <w:p w14:paraId="1EA11422" w14:textId="42014777" w:rsidR="00FF61FC" w:rsidRPr="00752A78" w:rsidRDefault="00C1699F" w:rsidP="00E61170">
            <w:pPr>
              <w:pStyle w:val="ListBullet"/>
              <w:spacing w:line="276" w:lineRule="auto"/>
              <w:rPr>
                <w:rFonts w:eastAsia="Arial"/>
              </w:rPr>
            </w:pPr>
            <w:bookmarkStart w:id="52" w:name="_Hlk48209671"/>
            <w:r>
              <w:t xml:space="preserve">Current </w:t>
            </w:r>
            <w:r w:rsidR="00FF61FC" w:rsidRPr="00752A78">
              <w:t>ASCIA Action</w:t>
            </w:r>
            <w:r w:rsidR="00723D10">
              <w:t xml:space="preserve"> Plan for Anaphylaxis, </w:t>
            </w:r>
            <w:r w:rsidR="00723D10" w:rsidRPr="00752A78">
              <w:t>ASCIA Action</w:t>
            </w:r>
            <w:r w:rsidR="00723D10">
              <w:t xml:space="preserve"> Plan for </w:t>
            </w:r>
            <w:r>
              <w:rPr>
                <w:rFonts w:eastAsia="Arial"/>
              </w:rPr>
              <w:t>Allergic Reactions</w:t>
            </w:r>
            <w:r w:rsidR="00723D10">
              <w:t>,</w:t>
            </w:r>
            <w:r w:rsidR="00FF61FC" w:rsidRPr="00752A78">
              <w:t xml:space="preserve"> </w:t>
            </w:r>
            <w:r w:rsidR="00A02A73">
              <w:t>and</w:t>
            </w:r>
            <w:r w:rsidR="00723D10">
              <w:t xml:space="preserve"> ASCIA</w:t>
            </w:r>
            <w:r w:rsidR="00A02A73">
              <w:t xml:space="preserve"> First Aid </w:t>
            </w:r>
            <w:r w:rsidR="00FF61FC" w:rsidRPr="00752A78">
              <w:t xml:space="preserve">Plan </w:t>
            </w:r>
            <w:r w:rsidR="00FF61FC" w:rsidRPr="00752A78">
              <w:rPr>
                <w:rFonts w:eastAsia="Arial"/>
              </w:rPr>
              <w:t>for Anaphylaxis</w:t>
            </w:r>
          </w:p>
          <w:bookmarkEnd w:id="52"/>
          <w:p w14:paraId="248E1021" w14:textId="2D63F348" w:rsidR="00FF61FC" w:rsidRPr="00752A78" w:rsidRDefault="00FF61FC" w:rsidP="00E61170">
            <w:pPr>
              <w:pStyle w:val="ListBullet"/>
              <w:spacing w:line="276" w:lineRule="auto"/>
              <w:rPr>
                <w:rFonts w:eastAsia="Arial"/>
              </w:rPr>
            </w:pPr>
            <w:r w:rsidRPr="00752A78">
              <w:rPr>
                <w:rFonts w:eastAsia="Arial"/>
              </w:rPr>
              <w:t>Adrenaline injector trainer device</w:t>
            </w:r>
            <w:r w:rsidR="00723D10">
              <w:rPr>
                <w:rFonts w:eastAsia="Arial"/>
              </w:rPr>
              <w:t>/</w:t>
            </w:r>
            <w:r w:rsidRPr="00752A78">
              <w:rPr>
                <w:rFonts w:eastAsia="Arial"/>
              </w:rPr>
              <w:t>s</w:t>
            </w:r>
          </w:p>
          <w:p w14:paraId="790D892B" w14:textId="77777777" w:rsidR="00FF61FC" w:rsidRPr="00752A78" w:rsidRDefault="00FF61FC" w:rsidP="00E61170">
            <w:pPr>
              <w:pStyle w:val="ListBullet"/>
              <w:spacing w:line="276" w:lineRule="auto"/>
              <w:rPr>
                <w:rFonts w:eastAsia="Arial"/>
              </w:rPr>
            </w:pPr>
            <w:r w:rsidRPr="00752A78">
              <w:rPr>
                <w:rFonts w:eastAsia="Arial"/>
              </w:rPr>
              <w:t>Communication equipment</w:t>
            </w:r>
          </w:p>
          <w:p w14:paraId="175425E4" w14:textId="77777777" w:rsidR="00FF61FC" w:rsidRPr="00752A78" w:rsidRDefault="00FF61FC" w:rsidP="00E61170">
            <w:pPr>
              <w:pStyle w:val="ListBullet"/>
              <w:spacing w:line="276" w:lineRule="auto"/>
              <w:rPr>
                <w:rFonts w:eastAsia="Arial"/>
              </w:rPr>
            </w:pPr>
            <w:r w:rsidRPr="00752A78">
              <w:rPr>
                <w:rFonts w:eastAsia="Arial"/>
              </w:rPr>
              <w:t>Workplace incident/injury reporting documentation</w:t>
            </w:r>
          </w:p>
          <w:p w14:paraId="123E6BA1" w14:textId="77777777" w:rsidR="00FF61FC" w:rsidRPr="00752A78" w:rsidRDefault="00FF61FC" w:rsidP="00E61170">
            <w:pPr>
              <w:pStyle w:val="ListBullet"/>
              <w:spacing w:line="276" w:lineRule="auto"/>
              <w:rPr>
                <w:rFonts w:eastAsia="Arial"/>
              </w:rPr>
            </w:pPr>
            <w:r w:rsidRPr="00752A78">
              <w:rPr>
                <w:rFonts w:eastAsia="Arial"/>
              </w:rPr>
              <w:t>Relevant organisational policies and procedures</w:t>
            </w:r>
          </w:p>
          <w:p w14:paraId="7FB3C41E" w14:textId="77777777" w:rsidR="00FF61FC" w:rsidRPr="00752A78" w:rsidRDefault="00FF61FC" w:rsidP="00E61170">
            <w:pPr>
              <w:pStyle w:val="ListBullet"/>
              <w:spacing w:line="276" w:lineRule="auto"/>
            </w:pPr>
            <w:r w:rsidRPr="00752A78">
              <w:rPr>
                <w:rFonts w:eastAsia="Arial"/>
              </w:rPr>
              <w:t>Relevant legislative documents</w:t>
            </w:r>
          </w:p>
          <w:p w14:paraId="2E77C1CA" w14:textId="09F9A3B0" w:rsidR="00FF61FC" w:rsidRPr="00752A78" w:rsidRDefault="00FF61FC" w:rsidP="00E61170">
            <w:pPr>
              <w:pStyle w:val="Bodycopy"/>
              <w:spacing w:line="276" w:lineRule="auto"/>
              <w:rPr>
                <w:rFonts w:eastAsia="Arial"/>
              </w:rPr>
            </w:pPr>
            <w:bookmarkStart w:id="53" w:name="_Hlk48209407"/>
            <w:r w:rsidRPr="00752A78">
              <w:rPr>
                <w:rFonts w:eastAsia="Arial"/>
              </w:rPr>
              <w:t xml:space="preserve">RTOs should ensure that reference material is </w:t>
            </w:r>
            <w:r w:rsidR="00F525FE">
              <w:rPr>
                <w:rFonts w:eastAsia="Arial"/>
              </w:rPr>
              <w:t xml:space="preserve">up-to-date and </w:t>
            </w:r>
            <w:r w:rsidRPr="00752A78">
              <w:t>consistent with</w:t>
            </w:r>
            <w:r w:rsidR="00F525FE">
              <w:t xml:space="preserve"> current versions of</w:t>
            </w:r>
            <w:r w:rsidRPr="00752A78">
              <w:rPr>
                <w:rFonts w:eastAsia="Arial"/>
              </w:rPr>
              <w:t>:</w:t>
            </w:r>
          </w:p>
          <w:p w14:paraId="435224D8" w14:textId="430D0865" w:rsidR="00FF61FC" w:rsidRPr="00F525FE" w:rsidRDefault="00FF61FC" w:rsidP="00E61170">
            <w:pPr>
              <w:pStyle w:val="ListBullet"/>
              <w:spacing w:line="276" w:lineRule="auto"/>
              <w:rPr>
                <w:rFonts w:eastAsia="Arial"/>
                <w:spacing w:val="1"/>
              </w:rPr>
            </w:pPr>
            <w:bookmarkStart w:id="54" w:name="_Hlk54154435"/>
            <w:r w:rsidRPr="00EF40BE">
              <w:rPr>
                <w:rFonts w:eastAsia="Arial"/>
              </w:rPr>
              <w:t>ASCIA</w:t>
            </w:r>
            <w:r w:rsidRPr="00F525FE">
              <w:t xml:space="preserve"> </w:t>
            </w:r>
            <w:r w:rsidR="00F525FE">
              <w:t>g</w:t>
            </w:r>
            <w:r w:rsidR="00752A78" w:rsidRPr="00F525FE">
              <w:t>uidelines</w:t>
            </w:r>
            <w:r w:rsidR="00360041">
              <w:t xml:space="preserve"> </w:t>
            </w:r>
            <w:r w:rsidR="009F00DE">
              <w:t>relevant to the outcomes of this course</w:t>
            </w:r>
          </w:p>
          <w:p w14:paraId="4D2BAB59" w14:textId="1EB76DD2" w:rsidR="00FF61FC" w:rsidRPr="0065440F" w:rsidRDefault="00FF61FC" w:rsidP="00E61170">
            <w:pPr>
              <w:pStyle w:val="ListBullet"/>
              <w:spacing w:line="276" w:lineRule="auto"/>
              <w:rPr>
                <w:b/>
                <w:lang w:val="en-US"/>
              </w:rPr>
            </w:pPr>
            <w:bookmarkStart w:id="55" w:name="_Hlk54153900"/>
            <w:bookmarkEnd w:id="54"/>
            <w:r w:rsidRPr="0065440F">
              <w:rPr>
                <w:rFonts w:eastAsia="Arial"/>
                <w:spacing w:val="1"/>
              </w:rPr>
              <w:t>Australian Resuscitatio</w:t>
            </w:r>
            <w:r w:rsidRPr="00F525FE">
              <w:t xml:space="preserve">n Council (ARC) </w:t>
            </w:r>
            <w:r w:rsidR="00F525FE">
              <w:t>g</w:t>
            </w:r>
            <w:r w:rsidRPr="00F525FE">
              <w:t>uideline</w:t>
            </w:r>
            <w:r w:rsidR="00250A6A">
              <w:t xml:space="preserve"> for</w:t>
            </w:r>
            <w:r w:rsidR="0065440F">
              <w:t xml:space="preserve"> </w:t>
            </w:r>
            <w:r w:rsidR="0065440F" w:rsidRPr="0065440F">
              <w:rPr>
                <w:i/>
              </w:rPr>
              <w:t>Recognition and First Aid Management of the Unconscious Victim</w:t>
            </w:r>
            <w:r w:rsidR="0065440F">
              <w:t xml:space="preserve"> (ANZCOR Guideline 3) </w:t>
            </w:r>
          </w:p>
          <w:bookmarkEnd w:id="53"/>
          <w:bookmarkEnd w:id="55"/>
          <w:p w14:paraId="0D91DCBF" w14:textId="02A9F514" w:rsidR="00FF61FC" w:rsidRPr="00B132B2" w:rsidRDefault="00FF61FC" w:rsidP="00E61170">
            <w:pPr>
              <w:pStyle w:val="Bodycopy"/>
              <w:spacing w:line="276" w:lineRule="auto"/>
              <w:rPr>
                <w:rFonts w:eastAsia="Arial"/>
                <w:b/>
              </w:rPr>
            </w:pPr>
            <w:r w:rsidRPr="00B132B2">
              <w:rPr>
                <w:b/>
                <w:lang w:val="en-US"/>
              </w:rPr>
              <w:t>Trainers</w:t>
            </w:r>
            <w:r w:rsidRPr="00B132B2">
              <w:rPr>
                <w:rFonts w:eastAsia="Arial"/>
                <w:b/>
              </w:rPr>
              <w:t>:</w:t>
            </w:r>
          </w:p>
          <w:p w14:paraId="7C14BA08" w14:textId="177911A8" w:rsidR="008A67F7" w:rsidRPr="009F04FF" w:rsidRDefault="008A67F7" w:rsidP="00E61170">
            <w:pPr>
              <w:pStyle w:val="Bodycopy"/>
              <w:spacing w:line="276" w:lineRule="auto"/>
              <w:rPr>
                <w:szCs w:val="20"/>
                <w:lang w:eastAsia="en-US"/>
              </w:rPr>
            </w:pPr>
            <w:r w:rsidRPr="009F04FF">
              <w:rPr>
                <w:szCs w:val="20"/>
                <w:lang w:eastAsia="en-US"/>
              </w:rPr>
              <w:t>Training must be undertaken by a person or persons in accordance with:</w:t>
            </w:r>
          </w:p>
          <w:p w14:paraId="4231BB38" w14:textId="77777777" w:rsidR="00277B8F" w:rsidRPr="00DB3F37" w:rsidRDefault="00277B8F" w:rsidP="00E61170">
            <w:pPr>
              <w:pStyle w:val="ListBullet"/>
              <w:spacing w:line="276" w:lineRule="auto"/>
            </w:pPr>
            <w:r w:rsidRPr="00DB3F37">
              <w:t xml:space="preserve">Standard 1.4 of the AQTF: Essential Conditions and Standards for </w:t>
            </w:r>
            <w:r w:rsidR="00B97454">
              <w:t>Initial/</w:t>
            </w:r>
            <w:r w:rsidRPr="00DB3F37">
              <w:t>Continuing Registration</w:t>
            </w:r>
            <w:r w:rsidR="00B97454">
              <w:t xml:space="preserve"> and </w:t>
            </w:r>
            <w:r w:rsidR="00DA41B1">
              <w:t xml:space="preserve">Guideline 3 of </w:t>
            </w:r>
            <w:r w:rsidR="00B97454">
              <w:t>the VRQA Guidelines for VET Providers</w:t>
            </w:r>
            <w:r w:rsidRPr="00DB3F37">
              <w:t>,</w:t>
            </w:r>
          </w:p>
          <w:p w14:paraId="08E825FE" w14:textId="77777777" w:rsidR="00277B8F" w:rsidRPr="009F04FF" w:rsidRDefault="00277B8F" w:rsidP="00E61170">
            <w:pPr>
              <w:pStyle w:val="Bodycopy"/>
              <w:spacing w:line="276" w:lineRule="auto"/>
              <w:rPr>
                <w:szCs w:val="20"/>
                <w:lang w:eastAsia="en-US"/>
              </w:rPr>
            </w:pPr>
            <w:r w:rsidRPr="009F04FF">
              <w:rPr>
                <w:szCs w:val="20"/>
                <w:lang w:eastAsia="en-US"/>
              </w:rPr>
              <w:t xml:space="preserve">or </w:t>
            </w:r>
          </w:p>
          <w:p w14:paraId="4D064229" w14:textId="77777777" w:rsidR="00277B8F" w:rsidRPr="00AB0520" w:rsidRDefault="00277B8F" w:rsidP="00E61170">
            <w:pPr>
              <w:pStyle w:val="ListBullet"/>
              <w:spacing w:line="276" w:lineRule="auto"/>
            </w:pPr>
            <w:r w:rsidRPr="00AB0520">
              <w:t>the Standards for Registered Training Organisations 2015 (SRTOs)</w:t>
            </w:r>
            <w:r w:rsidR="00781217" w:rsidRPr="00AB0520">
              <w:t>,</w:t>
            </w:r>
          </w:p>
          <w:p w14:paraId="04250447" w14:textId="77777777" w:rsidR="00E60E9C" w:rsidRPr="00DB3F37" w:rsidRDefault="00E60E9C" w:rsidP="00E61170">
            <w:pPr>
              <w:pStyle w:val="Bodycopy"/>
              <w:spacing w:line="276" w:lineRule="auto"/>
            </w:pPr>
            <w:r w:rsidRPr="00DB3F37">
              <w:t>or</w:t>
            </w:r>
          </w:p>
          <w:p w14:paraId="1B21C20E" w14:textId="77777777" w:rsidR="00E60E9C" w:rsidRPr="00DB3F37" w:rsidRDefault="00E60E9C" w:rsidP="00E61170">
            <w:pPr>
              <w:pStyle w:val="ListBullet"/>
              <w:spacing w:line="276" w:lineRule="auto"/>
            </w:pPr>
            <w:r w:rsidRPr="00DB3F37">
              <w:t xml:space="preserve">the relevant standards </w:t>
            </w:r>
            <w:r w:rsidR="00B97454">
              <w:t xml:space="preserve">and Guidelines </w:t>
            </w:r>
            <w:r w:rsidRPr="00DB3F37">
              <w:t>for RTOs at the time of assessment.</w:t>
            </w:r>
          </w:p>
          <w:p w14:paraId="59D34DF7" w14:textId="77777777" w:rsidR="00571E62" w:rsidRPr="000867AC" w:rsidRDefault="00571E62" w:rsidP="00E61170">
            <w:pPr>
              <w:pStyle w:val="ListBullet"/>
              <w:numPr>
                <w:ilvl w:val="0"/>
                <w:numId w:val="0"/>
              </w:numPr>
              <w:spacing w:line="276" w:lineRule="auto"/>
              <w:rPr>
                <w:b/>
              </w:rPr>
            </w:pPr>
            <w:r w:rsidRPr="000867AC">
              <w:rPr>
                <w:b/>
              </w:rPr>
              <w:t>Additional Requirements</w:t>
            </w:r>
          </w:p>
          <w:p w14:paraId="1A62DF30" w14:textId="4EFEBA4F" w:rsidR="00571E62" w:rsidRPr="000867AC" w:rsidRDefault="00571E62" w:rsidP="00E61170">
            <w:pPr>
              <w:pStyle w:val="ListBullet"/>
              <w:numPr>
                <w:ilvl w:val="0"/>
                <w:numId w:val="0"/>
              </w:numPr>
              <w:spacing w:line="276" w:lineRule="auto"/>
            </w:pPr>
            <w:r w:rsidRPr="000867AC">
              <w:t>It has been determined that trainers are required to have a higher level of knowledge and skills than that being trained/assessed.</w:t>
            </w:r>
            <w:r w:rsidRPr="000867AC">
              <w:rPr>
                <w:b/>
              </w:rPr>
              <w:t xml:space="preserve"> </w:t>
            </w:r>
            <w:r w:rsidRPr="000867AC">
              <w:t xml:space="preserve">To evidence this, they must have successfully completed the </w:t>
            </w:r>
            <w:hyperlink r:id="rId35" w:history="1">
              <w:r w:rsidRPr="000867AC">
                <w:rPr>
                  <w:rStyle w:val="Hyperlink"/>
                </w:rPr>
                <w:t>ASCIA Anaphylaxis e-training for health professionals</w:t>
              </w:r>
            </w:hyperlink>
            <w:r w:rsidRPr="000867AC">
              <w:t>.</w:t>
            </w:r>
          </w:p>
          <w:p w14:paraId="33924A63" w14:textId="0C19AC61" w:rsidR="00982853" w:rsidRPr="003B1726" w:rsidRDefault="00571E62" w:rsidP="00E61170">
            <w:pPr>
              <w:pStyle w:val="ListBullet"/>
              <w:numPr>
                <w:ilvl w:val="0"/>
                <w:numId w:val="0"/>
              </w:numPr>
              <w:spacing w:line="276" w:lineRule="auto"/>
              <w:rPr>
                <w:i/>
              </w:rPr>
            </w:pPr>
            <w:r w:rsidRPr="000867AC">
              <w:t>In addition, trainers must maintain current competence in</w:t>
            </w:r>
            <w:r w:rsidR="00470830">
              <w:t xml:space="preserve"> this course</w:t>
            </w:r>
            <w:r w:rsidRPr="000867AC">
              <w:t xml:space="preserve"> </w:t>
            </w:r>
            <w:r w:rsidR="00470830">
              <w:t>(</w:t>
            </w:r>
            <w:r w:rsidR="000B783A" w:rsidRPr="000B783A">
              <w:rPr>
                <w:i/>
              </w:rPr>
              <w:t>22578VIC</w:t>
            </w:r>
            <w:r w:rsidRPr="000867AC">
              <w:rPr>
                <w:i/>
              </w:rPr>
              <w:t xml:space="preserve"> Course in First Aid Management of Anaphylaxis</w:t>
            </w:r>
            <w:r w:rsidR="00470830">
              <w:t>)</w:t>
            </w:r>
            <w:r w:rsidRPr="000867AC">
              <w:rPr>
                <w:i/>
              </w:rPr>
              <w:t xml:space="preserve"> </w:t>
            </w:r>
            <w:r w:rsidR="00E34C60">
              <w:rPr>
                <w:i/>
              </w:rPr>
              <w:t>and</w:t>
            </w:r>
            <w:r w:rsidR="00E34C60" w:rsidRPr="00705EB0">
              <w:rPr>
                <w:i/>
              </w:rPr>
              <w:t xml:space="preserve"> </w:t>
            </w:r>
            <w:r w:rsidR="00470830">
              <w:rPr>
                <w:i/>
              </w:rPr>
              <w:t xml:space="preserve">the </w:t>
            </w:r>
            <w:r w:rsidR="00E34C60" w:rsidRPr="00705EB0">
              <w:rPr>
                <w:i/>
              </w:rPr>
              <w:lastRenderedPageBreak/>
              <w:t>ASCIA Anaphylaxis e-training for health professionals</w:t>
            </w:r>
            <w:r w:rsidR="00E34C60">
              <w:rPr>
                <w:i/>
              </w:rPr>
              <w:t xml:space="preserve"> </w:t>
            </w:r>
            <w:r w:rsidR="00E34C60">
              <w:t xml:space="preserve">by undertaking </w:t>
            </w:r>
            <w:r w:rsidR="00E34C60" w:rsidRPr="000867AC">
              <w:t>refresher training</w:t>
            </w:r>
            <w:r w:rsidR="00E34C60">
              <w:t xml:space="preserve"> </w:t>
            </w:r>
            <w:r w:rsidR="00E34C60" w:rsidRPr="006E4B6D">
              <w:t>every 2 years.</w:t>
            </w:r>
          </w:p>
        </w:tc>
      </w:tr>
      <w:tr w:rsidR="00982853" w:rsidRPr="00982853" w14:paraId="6A8D8FE7" w14:textId="77777777" w:rsidTr="00E61170">
        <w:tc>
          <w:tcPr>
            <w:tcW w:w="2890" w:type="dxa"/>
            <w:gridSpan w:val="2"/>
            <w:tcBorders>
              <w:right w:val="nil"/>
            </w:tcBorders>
            <w:shd w:val="clear" w:color="auto" w:fill="D9E2F3"/>
          </w:tcPr>
          <w:p w14:paraId="41C6FF22" w14:textId="5210A5D2" w:rsidR="00982853" w:rsidRPr="009F04FF" w:rsidRDefault="00982853" w:rsidP="00E61170">
            <w:pPr>
              <w:pStyle w:val="SectionBSubsection"/>
              <w:spacing w:line="276" w:lineRule="auto"/>
              <w:ind w:right="-114"/>
            </w:pPr>
            <w:bookmarkStart w:id="56" w:name="_Toc479845669"/>
            <w:r w:rsidRPr="009F04FF">
              <w:lastRenderedPageBreak/>
              <w:t>Pathways and articulation</w:t>
            </w:r>
            <w:bookmarkEnd w:id="56"/>
            <w:r w:rsidRPr="009F04FF">
              <w:t xml:space="preserve"> </w:t>
            </w:r>
          </w:p>
        </w:tc>
        <w:tc>
          <w:tcPr>
            <w:tcW w:w="6892" w:type="dxa"/>
            <w:gridSpan w:val="5"/>
            <w:tcBorders>
              <w:left w:val="nil"/>
            </w:tcBorders>
            <w:shd w:val="clear" w:color="auto" w:fill="D9E2F3"/>
            <w:vAlign w:val="center"/>
          </w:tcPr>
          <w:p w14:paraId="0A36920C" w14:textId="77777777" w:rsidR="00982853" w:rsidRPr="009F04FF" w:rsidRDefault="00982853" w:rsidP="00E61170">
            <w:pPr>
              <w:pStyle w:val="Standard"/>
            </w:pPr>
            <w:r w:rsidRPr="009F04FF">
              <w:t>Standard 8</w:t>
            </w:r>
            <w:r w:rsidR="000D7FDC" w:rsidRPr="009F04FF">
              <w:t xml:space="preserve"> AQTF Standards for </w:t>
            </w:r>
            <w:r w:rsidRPr="009F04FF">
              <w:t xml:space="preserve">Accredited Courses </w:t>
            </w:r>
          </w:p>
        </w:tc>
      </w:tr>
      <w:tr w:rsidR="00440E33" w:rsidRPr="00982853" w14:paraId="2D277D35" w14:textId="77777777" w:rsidTr="00E61170">
        <w:tc>
          <w:tcPr>
            <w:tcW w:w="2890" w:type="dxa"/>
            <w:gridSpan w:val="2"/>
          </w:tcPr>
          <w:p w14:paraId="53D67DF0" w14:textId="77777777" w:rsidR="00440E33" w:rsidRPr="00440E33" w:rsidRDefault="00440E33" w:rsidP="00E61170">
            <w:pPr>
              <w:spacing w:before="120" w:after="120" w:line="276" w:lineRule="auto"/>
            </w:pPr>
          </w:p>
        </w:tc>
        <w:tc>
          <w:tcPr>
            <w:tcW w:w="6892" w:type="dxa"/>
            <w:gridSpan w:val="5"/>
            <w:tcBorders>
              <w:bottom w:val="single" w:sz="4" w:space="0" w:color="auto"/>
            </w:tcBorders>
          </w:tcPr>
          <w:p w14:paraId="66AA450A" w14:textId="77777777" w:rsidR="0035433B" w:rsidRPr="00401197" w:rsidRDefault="00401197" w:rsidP="00E61170">
            <w:pPr>
              <w:pStyle w:val="Guidingtext"/>
              <w:spacing w:line="276" w:lineRule="auto"/>
              <w:rPr>
                <w:rStyle w:val="Hyperlink"/>
                <w:color w:val="auto"/>
                <w:u w:val="none"/>
              </w:rPr>
            </w:pPr>
            <w:r w:rsidRPr="00401197">
              <w:rPr>
                <w:rStyle w:val="Hyperlink"/>
                <w:color w:val="auto"/>
                <w:u w:val="none"/>
              </w:rPr>
              <w:t>There are no formal articulation arrangements in place.</w:t>
            </w:r>
          </w:p>
        </w:tc>
      </w:tr>
      <w:tr w:rsidR="00440E33" w:rsidRPr="00982853" w14:paraId="29622AA8" w14:textId="77777777" w:rsidTr="00E61170">
        <w:tc>
          <w:tcPr>
            <w:tcW w:w="2890" w:type="dxa"/>
            <w:gridSpan w:val="2"/>
            <w:tcBorders>
              <w:right w:val="nil"/>
            </w:tcBorders>
            <w:shd w:val="clear" w:color="auto" w:fill="D9E2F3"/>
          </w:tcPr>
          <w:p w14:paraId="5EFB154C" w14:textId="670CEDB4" w:rsidR="00440E33" w:rsidRPr="009F04FF" w:rsidRDefault="00440E33" w:rsidP="00E61170">
            <w:pPr>
              <w:pStyle w:val="SectionBSubsection"/>
              <w:spacing w:line="276" w:lineRule="auto"/>
            </w:pPr>
            <w:bookmarkStart w:id="57" w:name="_Toc479845670"/>
            <w:r w:rsidRPr="009F04FF">
              <w:t>Ongoing monitoring and evaluation</w:t>
            </w:r>
            <w:bookmarkEnd w:id="57"/>
          </w:p>
        </w:tc>
        <w:tc>
          <w:tcPr>
            <w:tcW w:w="6892" w:type="dxa"/>
            <w:gridSpan w:val="5"/>
            <w:tcBorders>
              <w:left w:val="nil"/>
            </w:tcBorders>
            <w:shd w:val="clear" w:color="auto" w:fill="D9E2F3"/>
            <w:vAlign w:val="center"/>
          </w:tcPr>
          <w:p w14:paraId="616CE38B" w14:textId="77777777" w:rsidR="00440E33" w:rsidRPr="009F04FF" w:rsidRDefault="00440E33" w:rsidP="00E61170">
            <w:pPr>
              <w:pStyle w:val="Standard"/>
            </w:pPr>
            <w:r w:rsidRPr="009F04FF">
              <w:t xml:space="preserve">Standard 13 AQTF Standards for Accredited Courses </w:t>
            </w:r>
          </w:p>
        </w:tc>
      </w:tr>
      <w:tr w:rsidR="00982853" w:rsidRPr="00982853" w14:paraId="0B743BFC" w14:textId="77777777" w:rsidTr="00E61170">
        <w:tc>
          <w:tcPr>
            <w:tcW w:w="2890" w:type="dxa"/>
            <w:gridSpan w:val="2"/>
          </w:tcPr>
          <w:p w14:paraId="360B3CBC" w14:textId="77777777" w:rsidR="00982853" w:rsidRPr="00440E33" w:rsidRDefault="00982853" w:rsidP="00E61170">
            <w:pPr>
              <w:spacing w:before="120" w:after="120" w:line="276" w:lineRule="auto"/>
            </w:pPr>
          </w:p>
        </w:tc>
        <w:tc>
          <w:tcPr>
            <w:tcW w:w="6892" w:type="dxa"/>
            <w:gridSpan w:val="5"/>
          </w:tcPr>
          <w:p w14:paraId="6825B9A2" w14:textId="6AF59D7C" w:rsidR="00401197" w:rsidRPr="00401197" w:rsidRDefault="00401197" w:rsidP="00E61170">
            <w:pPr>
              <w:pStyle w:val="Guidingtext"/>
              <w:spacing w:line="276" w:lineRule="auto"/>
              <w:rPr>
                <w:i w:val="0"/>
                <w:color w:val="auto"/>
              </w:rPr>
            </w:pPr>
            <w:r w:rsidRPr="00401197">
              <w:rPr>
                <w:i w:val="0"/>
                <w:color w:val="auto"/>
              </w:rPr>
              <w:t>The Curriculum Maintenance Manager for Human Services is responsible for the ongoing monitoring and evaluation of t</w:t>
            </w:r>
            <w:r w:rsidR="00F264AC">
              <w:rPr>
                <w:i w:val="0"/>
                <w:color w:val="auto"/>
              </w:rPr>
              <w:t>his course</w:t>
            </w:r>
          </w:p>
          <w:p w14:paraId="35CD6E8A" w14:textId="2CC8C579" w:rsidR="00F264AC" w:rsidRDefault="00F264AC" w:rsidP="00E61170">
            <w:pPr>
              <w:pStyle w:val="Guidingtext"/>
              <w:spacing w:line="276" w:lineRule="auto"/>
              <w:rPr>
                <w:i w:val="0"/>
                <w:color w:val="auto"/>
              </w:rPr>
            </w:pPr>
            <w:r w:rsidRPr="00F264AC">
              <w:rPr>
                <w:i w:val="0"/>
                <w:color w:val="auto"/>
              </w:rPr>
              <w:t>A review of the course will take place at the mid-point of the accreditation period. Feedback will be sought via surveys or one-on-one consultations</w:t>
            </w:r>
            <w:r>
              <w:rPr>
                <w:i w:val="0"/>
                <w:color w:val="auto"/>
              </w:rPr>
              <w:t xml:space="preserve"> </w:t>
            </w:r>
            <w:r w:rsidRPr="00F264AC">
              <w:rPr>
                <w:i w:val="0"/>
                <w:color w:val="auto"/>
              </w:rPr>
              <w:t xml:space="preserve">from </w:t>
            </w:r>
            <w:r>
              <w:rPr>
                <w:i w:val="0"/>
                <w:color w:val="auto"/>
              </w:rPr>
              <w:t>the project steering committee involved in the reaccreditation of this course, RTOs</w:t>
            </w:r>
            <w:r w:rsidRPr="00F264AC">
              <w:rPr>
                <w:i w:val="0"/>
                <w:color w:val="auto"/>
              </w:rPr>
              <w:t xml:space="preserve"> </w:t>
            </w:r>
            <w:r>
              <w:rPr>
                <w:i w:val="0"/>
                <w:color w:val="auto"/>
              </w:rPr>
              <w:t xml:space="preserve">who deliver the course and other key stakeholders. </w:t>
            </w:r>
          </w:p>
          <w:p w14:paraId="22D61F1C" w14:textId="2D93084B" w:rsidR="00982853" w:rsidRPr="00401197" w:rsidRDefault="00401197" w:rsidP="00E61170">
            <w:pPr>
              <w:pStyle w:val="Guidingtext"/>
              <w:spacing w:line="276" w:lineRule="auto"/>
              <w:rPr>
                <w:i w:val="0"/>
                <w:color w:val="auto"/>
              </w:rPr>
            </w:pPr>
            <w:r w:rsidRPr="00401197">
              <w:rPr>
                <w:i w:val="0"/>
                <w:color w:val="auto"/>
              </w:rPr>
              <w:t xml:space="preserve">The Victorian Registration and Qualifications Authority (VRQA) will be notified of </w:t>
            </w:r>
            <w:r w:rsidR="003B1726" w:rsidRPr="003B1726">
              <w:rPr>
                <w:i w:val="0"/>
                <w:color w:val="auto"/>
              </w:rPr>
              <w:t>significant changes to the course/s resulting from course monitoring and evaluation processes</w:t>
            </w:r>
            <w:r w:rsidR="003B1726">
              <w:rPr>
                <w:i w:val="0"/>
                <w:color w:val="auto"/>
              </w:rPr>
              <w:t>.</w:t>
            </w:r>
          </w:p>
        </w:tc>
      </w:tr>
    </w:tbl>
    <w:p w14:paraId="052DD89D" w14:textId="77777777" w:rsidR="00982853" w:rsidRPr="00982853" w:rsidRDefault="00982853" w:rsidP="00982853"/>
    <w:p w14:paraId="4ADBBD00" w14:textId="77777777" w:rsidR="00C22645" w:rsidRDefault="00C22645" w:rsidP="0091296F">
      <w:pPr>
        <w:pStyle w:val="Heading1"/>
        <w:sectPr w:rsidR="00C22645" w:rsidSect="00CC4B32">
          <w:headerReference w:type="default" r:id="rId36"/>
          <w:pgSz w:w="11906" w:h="16838" w:code="9"/>
          <w:pgMar w:top="1440" w:right="1440" w:bottom="1440" w:left="1440" w:header="709" w:footer="567" w:gutter="0"/>
          <w:cols w:space="708"/>
          <w:docGrid w:linePitch="360"/>
        </w:sectPr>
      </w:pPr>
    </w:p>
    <w:p w14:paraId="6AEE8B27" w14:textId="77777777" w:rsidR="00982853" w:rsidRPr="00354684" w:rsidRDefault="00982853" w:rsidP="00354684">
      <w:pPr>
        <w:pStyle w:val="Heading1"/>
        <w:spacing w:before="0" w:after="240"/>
        <w:ind w:left="-284"/>
        <w:rPr>
          <w:rFonts w:ascii="Arial" w:hAnsi="Arial" w:cs="Arial"/>
          <w:color w:val="auto"/>
        </w:rPr>
      </w:pPr>
      <w:bookmarkStart w:id="58" w:name="_Toc479845671"/>
      <w:r w:rsidRPr="00354684">
        <w:rPr>
          <w:rFonts w:ascii="Arial" w:hAnsi="Arial" w:cs="Arial"/>
          <w:color w:val="auto"/>
        </w:rPr>
        <w:lastRenderedPageBreak/>
        <w:t>Section C—Units of competency</w:t>
      </w:r>
      <w:bookmarkEnd w:id="58"/>
      <w:r w:rsidRPr="00354684">
        <w:rPr>
          <w:rFonts w:ascii="Arial" w:hAnsi="Arial" w:cs="Arial"/>
          <w:color w:val="auto"/>
        </w:rPr>
        <w:t xml:space="preserve"> </w:t>
      </w:r>
    </w:p>
    <w:p w14:paraId="71064CDD" w14:textId="003DD49C" w:rsidR="00724CA5" w:rsidRPr="0071115A" w:rsidRDefault="0071115A" w:rsidP="0007116D">
      <w:pPr>
        <w:spacing w:before="120" w:after="120" w:line="276" w:lineRule="auto"/>
        <w:rPr>
          <w:rFonts w:cs="Arial"/>
        </w:rPr>
      </w:pPr>
      <w:r>
        <w:t>The following unit</w:t>
      </w:r>
      <w:r w:rsidRPr="0071115A">
        <w:t xml:space="preserve"> of </w:t>
      </w:r>
      <w:r w:rsidRPr="0071115A">
        <w:rPr>
          <w:rFonts w:cs="Arial"/>
        </w:rPr>
        <w:t>competency have been developed for this course and are attached in this section:</w:t>
      </w:r>
    </w:p>
    <w:p w14:paraId="0586FC5D" w14:textId="4D9973D9" w:rsidR="00C721AE" w:rsidRPr="00C721AE" w:rsidRDefault="000B783A" w:rsidP="0007116D">
      <w:pPr>
        <w:pStyle w:val="ListParagraph"/>
        <w:numPr>
          <w:ilvl w:val="0"/>
          <w:numId w:val="12"/>
        </w:numPr>
        <w:spacing w:before="120" w:after="120" w:line="276" w:lineRule="auto"/>
        <w:contextualSpacing w:val="0"/>
        <w:rPr>
          <w:rFonts w:cs="Arial"/>
        </w:rPr>
      </w:pPr>
      <w:r w:rsidRPr="000B783A">
        <w:rPr>
          <w:rFonts w:cs="Arial"/>
        </w:rPr>
        <w:t>VU23090</w:t>
      </w:r>
      <w:r w:rsidR="00C721AE">
        <w:rPr>
          <w:rFonts w:cs="Arial"/>
        </w:rPr>
        <w:t xml:space="preserve"> - </w:t>
      </w:r>
      <w:r w:rsidR="00C721AE" w:rsidRPr="00C721AE">
        <w:rPr>
          <w:rFonts w:cs="Arial"/>
        </w:rPr>
        <w:t>Provide first aid management of anaphylaxis</w:t>
      </w:r>
      <w:r w:rsidR="00C721AE" w:rsidRPr="00C721AE">
        <w:rPr>
          <w:rFonts w:cs="Arial"/>
        </w:rPr>
        <w:tab/>
      </w:r>
    </w:p>
    <w:p w14:paraId="452E1E76" w14:textId="7522E328" w:rsidR="00C721AE" w:rsidRDefault="000B783A" w:rsidP="0007116D">
      <w:pPr>
        <w:pStyle w:val="ListParagraph"/>
        <w:numPr>
          <w:ilvl w:val="0"/>
          <w:numId w:val="12"/>
        </w:numPr>
        <w:spacing w:before="120" w:after="120" w:line="276" w:lineRule="auto"/>
        <w:contextualSpacing w:val="0"/>
        <w:rPr>
          <w:rFonts w:cs="Arial"/>
        </w:rPr>
      </w:pPr>
      <w:r w:rsidRPr="000B783A">
        <w:rPr>
          <w:rFonts w:cs="Arial"/>
        </w:rPr>
        <w:t>VU23091</w:t>
      </w:r>
      <w:r w:rsidR="00C721AE">
        <w:rPr>
          <w:rFonts w:cs="Arial"/>
        </w:rPr>
        <w:t xml:space="preserve"> - </w:t>
      </w:r>
      <w:r w:rsidR="00C721AE" w:rsidRPr="00C721AE">
        <w:rPr>
          <w:rFonts w:cs="Arial"/>
        </w:rPr>
        <w:t>Develop risk minimisation and risk management strategies for anaphylaxis</w:t>
      </w:r>
      <w:r w:rsidR="00C721AE" w:rsidRPr="00C721AE">
        <w:rPr>
          <w:rFonts w:cs="Arial"/>
        </w:rPr>
        <w:tab/>
      </w:r>
    </w:p>
    <w:p w14:paraId="1A3DD7C8" w14:textId="700DD93A" w:rsidR="001E6F77" w:rsidRPr="001E6F77" w:rsidRDefault="001E6F77" w:rsidP="00AC2DC8">
      <w:pPr>
        <w:pStyle w:val="ListParagraph"/>
        <w:numPr>
          <w:ilvl w:val="1"/>
          <w:numId w:val="12"/>
        </w:numPr>
        <w:spacing w:before="120" w:after="120" w:line="276" w:lineRule="auto"/>
        <w:rPr>
          <w:rFonts w:cs="Arial"/>
        </w:rPr>
        <w:sectPr w:rsidR="001E6F77" w:rsidRPr="001E6F77" w:rsidSect="0038743C">
          <w:headerReference w:type="default" r:id="rId37"/>
          <w:pgSz w:w="11906" w:h="16838" w:code="9"/>
          <w:pgMar w:top="1440" w:right="1440" w:bottom="1440" w:left="1440" w:header="709" w:footer="567" w:gutter="0"/>
          <w:cols w:space="708"/>
          <w:docGrid w:linePitch="360"/>
        </w:sectPr>
      </w:pPr>
    </w:p>
    <w:p w14:paraId="518BC75B" w14:textId="77777777" w:rsidR="00982853" w:rsidRPr="00C22645" w:rsidRDefault="00982853" w:rsidP="00C22645"/>
    <w:tbl>
      <w:tblPr>
        <w:tblW w:w="9215" w:type="dxa"/>
        <w:tblLook w:val="0000" w:firstRow="0" w:lastRow="0" w:firstColumn="0" w:lastColumn="0" w:noHBand="0" w:noVBand="0"/>
      </w:tblPr>
      <w:tblGrid>
        <w:gridCol w:w="425"/>
        <w:gridCol w:w="2410"/>
        <w:gridCol w:w="567"/>
        <w:gridCol w:w="5813"/>
      </w:tblGrid>
      <w:tr w:rsidR="0037023B" w:rsidRPr="0055727C" w14:paraId="19801FDF" w14:textId="77777777" w:rsidTr="00C769C6">
        <w:trPr>
          <w:trHeight w:val="503"/>
        </w:trPr>
        <w:tc>
          <w:tcPr>
            <w:tcW w:w="2835" w:type="dxa"/>
            <w:gridSpan w:val="2"/>
          </w:tcPr>
          <w:p w14:paraId="3FE604A9" w14:textId="627BB31B" w:rsidR="005A3841" w:rsidRPr="0055727C" w:rsidRDefault="00F62463" w:rsidP="0007116D">
            <w:pPr>
              <w:pStyle w:val="Bodycopy"/>
              <w:spacing w:line="276" w:lineRule="auto"/>
              <w:rPr>
                <w:b/>
                <w:lang w:eastAsia="en-US"/>
              </w:rPr>
            </w:pPr>
            <w:r w:rsidRPr="0055727C">
              <w:rPr>
                <w:b/>
                <w:lang w:eastAsia="en-US"/>
              </w:rPr>
              <w:t>Unit code</w:t>
            </w:r>
          </w:p>
        </w:tc>
        <w:tc>
          <w:tcPr>
            <w:tcW w:w="6380" w:type="dxa"/>
            <w:gridSpan w:val="2"/>
          </w:tcPr>
          <w:p w14:paraId="764D95FE" w14:textId="4E8147D1" w:rsidR="00F62463" w:rsidRPr="0055727C" w:rsidRDefault="007E4D27" w:rsidP="0007116D">
            <w:pPr>
              <w:spacing w:before="120" w:after="120" w:line="276" w:lineRule="auto"/>
              <w:rPr>
                <w:szCs w:val="19"/>
                <w:lang w:eastAsia="en-US"/>
              </w:rPr>
            </w:pPr>
            <w:r>
              <w:rPr>
                <w:szCs w:val="19"/>
                <w:lang w:eastAsia="en-US"/>
              </w:rPr>
              <w:t>VU23090</w:t>
            </w:r>
          </w:p>
        </w:tc>
      </w:tr>
      <w:tr w:rsidR="00225BD5" w:rsidRPr="0055727C" w14:paraId="74D5E354" w14:textId="77777777" w:rsidTr="00C769C6">
        <w:trPr>
          <w:trHeight w:val="709"/>
        </w:trPr>
        <w:tc>
          <w:tcPr>
            <w:tcW w:w="2835" w:type="dxa"/>
            <w:gridSpan w:val="2"/>
            <w:vAlign w:val="center"/>
          </w:tcPr>
          <w:p w14:paraId="63536562" w14:textId="77777777" w:rsidR="00F62463" w:rsidRPr="0055727C" w:rsidRDefault="00F62463" w:rsidP="0007116D">
            <w:pPr>
              <w:spacing w:before="120" w:after="120" w:line="276" w:lineRule="auto"/>
              <w:rPr>
                <w:b/>
                <w:szCs w:val="20"/>
                <w:lang w:eastAsia="en-US"/>
              </w:rPr>
            </w:pPr>
            <w:r w:rsidRPr="0055727C">
              <w:rPr>
                <w:b/>
                <w:szCs w:val="20"/>
                <w:lang w:eastAsia="en-US"/>
              </w:rPr>
              <w:t>Unit title</w:t>
            </w:r>
          </w:p>
        </w:tc>
        <w:tc>
          <w:tcPr>
            <w:tcW w:w="6380" w:type="dxa"/>
            <w:gridSpan w:val="2"/>
            <w:vAlign w:val="center"/>
          </w:tcPr>
          <w:p w14:paraId="1165435C" w14:textId="6A56A381" w:rsidR="00F62463" w:rsidRPr="007037F5" w:rsidRDefault="007037F5" w:rsidP="0007116D">
            <w:pPr>
              <w:tabs>
                <w:tab w:val="left" w:pos="5054"/>
              </w:tabs>
              <w:spacing w:before="120" w:after="120" w:line="276" w:lineRule="auto"/>
              <w:rPr>
                <w:szCs w:val="19"/>
                <w:lang w:eastAsia="en-US"/>
              </w:rPr>
            </w:pPr>
            <w:r w:rsidRPr="007037F5">
              <w:rPr>
                <w:rFonts w:eastAsia="Arial" w:cs="Arial"/>
                <w:bCs/>
                <w:spacing w:val="1"/>
              </w:rPr>
              <w:t>Provide first aid management of anaphylaxis</w:t>
            </w:r>
          </w:p>
        </w:tc>
      </w:tr>
      <w:tr w:rsidR="00225BD5" w:rsidRPr="0055727C" w14:paraId="3D8BDFA9" w14:textId="77777777" w:rsidTr="00C769C6">
        <w:tc>
          <w:tcPr>
            <w:tcW w:w="2835" w:type="dxa"/>
            <w:gridSpan w:val="2"/>
          </w:tcPr>
          <w:p w14:paraId="4C7F1596" w14:textId="77777777" w:rsidR="00F62463" w:rsidRPr="0055727C" w:rsidRDefault="00F62463" w:rsidP="0007116D">
            <w:pPr>
              <w:spacing w:before="120" w:after="120" w:line="276" w:lineRule="auto"/>
              <w:rPr>
                <w:b/>
                <w:szCs w:val="20"/>
                <w:lang w:eastAsia="en-US"/>
              </w:rPr>
            </w:pPr>
            <w:r w:rsidRPr="0055727C">
              <w:rPr>
                <w:b/>
                <w:szCs w:val="20"/>
                <w:lang w:eastAsia="en-US"/>
              </w:rPr>
              <w:t>Unit Descriptor</w:t>
            </w:r>
          </w:p>
        </w:tc>
        <w:tc>
          <w:tcPr>
            <w:tcW w:w="6380" w:type="dxa"/>
            <w:gridSpan w:val="2"/>
          </w:tcPr>
          <w:p w14:paraId="4226574C" w14:textId="2125C470" w:rsidR="007037F5" w:rsidRPr="007037F5" w:rsidRDefault="007037F5" w:rsidP="0007116D">
            <w:pPr>
              <w:spacing w:before="120" w:after="120" w:line="276" w:lineRule="auto"/>
              <w:rPr>
                <w:iCs/>
                <w:szCs w:val="19"/>
                <w:lang w:eastAsia="en-US"/>
              </w:rPr>
            </w:pPr>
            <w:r w:rsidRPr="007037F5">
              <w:rPr>
                <w:iCs/>
                <w:szCs w:val="19"/>
                <w:lang w:eastAsia="en-US"/>
              </w:rPr>
              <w:t xml:space="preserve">This unit describes the </w:t>
            </w:r>
            <w:r w:rsidR="00193C73">
              <w:rPr>
                <w:iCs/>
                <w:szCs w:val="19"/>
                <w:lang w:eastAsia="en-US"/>
              </w:rPr>
              <w:t>skills and knowledge</w:t>
            </w:r>
            <w:r w:rsidRPr="007037F5">
              <w:rPr>
                <w:iCs/>
                <w:szCs w:val="19"/>
                <w:lang w:eastAsia="en-US"/>
              </w:rPr>
              <w:t xml:space="preserve"> required to recognise and assess severity of </w:t>
            </w:r>
            <w:r w:rsidR="00193C73">
              <w:rPr>
                <w:iCs/>
                <w:szCs w:val="19"/>
                <w:lang w:eastAsia="en-US"/>
              </w:rPr>
              <w:t>an</w:t>
            </w:r>
            <w:r w:rsidRPr="007037F5">
              <w:rPr>
                <w:iCs/>
                <w:szCs w:val="19"/>
                <w:lang w:eastAsia="en-US"/>
              </w:rPr>
              <w:t xml:space="preserve"> allergic reaction </w:t>
            </w:r>
            <w:r w:rsidR="00193C73">
              <w:rPr>
                <w:iCs/>
                <w:szCs w:val="19"/>
                <w:lang w:eastAsia="en-US"/>
              </w:rPr>
              <w:t xml:space="preserve">and </w:t>
            </w:r>
            <w:r w:rsidRPr="007037F5">
              <w:rPr>
                <w:iCs/>
                <w:szCs w:val="19"/>
                <w:lang w:eastAsia="en-US"/>
              </w:rPr>
              <w:t>determine appropriate response; and to follow the Australasian Society of Clinical Immunology and Allergy (ASCIA) Action Plan</w:t>
            </w:r>
            <w:r w:rsidR="00223674">
              <w:rPr>
                <w:iCs/>
                <w:szCs w:val="19"/>
                <w:lang w:eastAsia="en-US"/>
              </w:rPr>
              <w:t>s</w:t>
            </w:r>
            <w:r w:rsidRPr="007037F5">
              <w:rPr>
                <w:iCs/>
                <w:szCs w:val="19"/>
                <w:lang w:eastAsia="en-US"/>
              </w:rPr>
              <w:t xml:space="preserve"> </w:t>
            </w:r>
            <w:bookmarkStart w:id="59" w:name="_Hlk59030593"/>
            <w:r w:rsidR="00223674" w:rsidRPr="00223674">
              <w:rPr>
                <w:iCs/>
                <w:szCs w:val="19"/>
                <w:lang w:eastAsia="en-US"/>
              </w:rPr>
              <w:t xml:space="preserve">or </w:t>
            </w:r>
            <w:r w:rsidR="009903FC">
              <w:rPr>
                <w:iCs/>
                <w:szCs w:val="19"/>
                <w:lang w:eastAsia="en-US"/>
              </w:rPr>
              <w:t xml:space="preserve">ASCIA </w:t>
            </w:r>
            <w:r w:rsidR="00223674" w:rsidRPr="00223674">
              <w:rPr>
                <w:iCs/>
                <w:szCs w:val="19"/>
                <w:lang w:eastAsia="en-US"/>
              </w:rPr>
              <w:t>First Aid Plan</w:t>
            </w:r>
            <w:bookmarkEnd w:id="59"/>
            <w:r w:rsidR="00223674" w:rsidRPr="00223674">
              <w:rPr>
                <w:iCs/>
                <w:szCs w:val="19"/>
                <w:lang w:eastAsia="en-US"/>
              </w:rPr>
              <w:t xml:space="preserve"> </w:t>
            </w:r>
            <w:r w:rsidRPr="007037F5">
              <w:rPr>
                <w:iCs/>
                <w:szCs w:val="19"/>
                <w:lang w:eastAsia="en-US"/>
              </w:rPr>
              <w:t>to provide appropriate fir</w:t>
            </w:r>
            <w:r w:rsidR="008B28B8">
              <w:rPr>
                <w:iCs/>
                <w:szCs w:val="19"/>
                <w:lang w:eastAsia="en-US"/>
              </w:rPr>
              <w:t xml:space="preserve">st aid to a person experiencing </w:t>
            </w:r>
            <w:r w:rsidRPr="007037F5">
              <w:rPr>
                <w:iCs/>
                <w:szCs w:val="19"/>
                <w:lang w:eastAsia="en-US"/>
              </w:rPr>
              <w:t xml:space="preserve">anaphylaxis. </w:t>
            </w:r>
          </w:p>
          <w:p w14:paraId="3263D00E" w14:textId="77777777" w:rsidR="007037F5" w:rsidRPr="007037F5" w:rsidRDefault="007037F5" w:rsidP="0007116D">
            <w:pPr>
              <w:spacing w:before="120" w:after="120" w:line="276" w:lineRule="auto"/>
              <w:rPr>
                <w:i/>
                <w:iCs/>
                <w:szCs w:val="19"/>
                <w:lang w:eastAsia="en-US"/>
              </w:rPr>
            </w:pPr>
            <w:r w:rsidRPr="007037F5">
              <w:rPr>
                <w:i/>
                <w:iCs/>
                <w:szCs w:val="19"/>
                <w:lang w:eastAsia="en-US"/>
              </w:rPr>
              <w:t>No licensing, legislative, regulatory or certification requirements apply to this unit at the time of publication.</w:t>
            </w:r>
          </w:p>
          <w:p w14:paraId="6055257C" w14:textId="3A317B22" w:rsidR="00F62463" w:rsidRPr="0055727C" w:rsidRDefault="007037F5" w:rsidP="0007116D">
            <w:pPr>
              <w:pStyle w:val="Bodycopy"/>
              <w:spacing w:line="276" w:lineRule="auto"/>
              <w:rPr>
                <w:lang w:eastAsia="en-US"/>
              </w:rPr>
            </w:pPr>
            <w:r w:rsidRPr="007037F5">
              <w:rPr>
                <w:i/>
                <w:iCs/>
                <w:szCs w:val="19"/>
                <w:lang w:eastAsia="en-US"/>
              </w:rPr>
              <w:t>Requirements for refresher training should be obtained from the relevant national/state/territory Work Health and Safety Regulatory Authorities</w:t>
            </w:r>
          </w:p>
        </w:tc>
      </w:tr>
      <w:tr w:rsidR="00225BD5" w:rsidRPr="0055727C" w14:paraId="7306026C" w14:textId="77777777" w:rsidTr="00C769C6">
        <w:tc>
          <w:tcPr>
            <w:tcW w:w="2835" w:type="dxa"/>
            <w:gridSpan w:val="2"/>
          </w:tcPr>
          <w:p w14:paraId="3A103986" w14:textId="77777777" w:rsidR="00F62463" w:rsidRPr="0055727C" w:rsidRDefault="00F62463" w:rsidP="0007116D">
            <w:pPr>
              <w:spacing w:before="120" w:after="120" w:line="276" w:lineRule="auto"/>
              <w:rPr>
                <w:b/>
                <w:szCs w:val="20"/>
                <w:lang w:eastAsia="en-US"/>
              </w:rPr>
            </w:pPr>
            <w:r w:rsidRPr="0055727C">
              <w:rPr>
                <w:b/>
                <w:szCs w:val="20"/>
                <w:lang w:eastAsia="en-US"/>
              </w:rPr>
              <w:t>Employability Skills</w:t>
            </w:r>
          </w:p>
        </w:tc>
        <w:tc>
          <w:tcPr>
            <w:tcW w:w="6380" w:type="dxa"/>
            <w:gridSpan w:val="2"/>
          </w:tcPr>
          <w:p w14:paraId="1B7BAF6F" w14:textId="77777777" w:rsidR="00F62463" w:rsidRPr="0055727C" w:rsidRDefault="00F62463" w:rsidP="0007116D">
            <w:pPr>
              <w:pStyle w:val="Bodycopy"/>
              <w:spacing w:line="276" w:lineRule="auto"/>
              <w:rPr>
                <w:lang w:eastAsia="en-US"/>
              </w:rPr>
            </w:pPr>
            <w:bookmarkStart w:id="60" w:name="OLE_LINK2"/>
            <w:r w:rsidRPr="0055727C">
              <w:rPr>
                <w:lang w:eastAsia="en-US"/>
              </w:rPr>
              <w:t>This unit contains Employability Skills.</w:t>
            </w:r>
            <w:bookmarkEnd w:id="60"/>
          </w:p>
        </w:tc>
      </w:tr>
      <w:tr w:rsidR="00225BD5" w:rsidRPr="0055727C" w14:paraId="25E819CD" w14:textId="77777777" w:rsidTr="00C769C6">
        <w:tc>
          <w:tcPr>
            <w:tcW w:w="2835" w:type="dxa"/>
            <w:gridSpan w:val="2"/>
          </w:tcPr>
          <w:p w14:paraId="7BD19141" w14:textId="77777777" w:rsidR="00F62463" w:rsidRPr="0055727C" w:rsidRDefault="00F62463" w:rsidP="0007116D">
            <w:pPr>
              <w:spacing w:before="120" w:after="120" w:line="276" w:lineRule="auto"/>
              <w:rPr>
                <w:b/>
                <w:szCs w:val="20"/>
                <w:lang w:eastAsia="en-US"/>
              </w:rPr>
            </w:pPr>
            <w:r w:rsidRPr="0055727C">
              <w:rPr>
                <w:b/>
                <w:szCs w:val="20"/>
                <w:lang w:eastAsia="en-US"/>
              </w:rPr>
              <w:t>Application of the Unit</w:t>
            </w:r>
          </w:p>
        </w:tc>
        <w:tc>
          <w:tcPr>
            <w:tcW w:w="6380" w:type="dxa"/>
            <w:gridSpan w:val="2"/>
          </w:tcPr>
          <w:p w14:paraId="03CF1BB4" w14:textId="2ADF7AF9" w:rsidR="007037F5" w:rsidRPr="007037F5" w:rsidRDefault="007037F5" w:rsidP="0007116D">
            <w:pPr>
              <w:pStyle w:val="Bodycopy"/>
              <w:spacing w:line="276" w:lineRule="auto"/>
              <w:rPr>
                <w:szCs w:val="19"/>
                <w:lang w:eastAsia="en-US"/>
              </w:rPr>
            </w:pPr>
            <w:r w:rsidRPr="007037F5">
              <w:rPr>
                <w:szCs w:val="19"/>
                <w:lang w:eastAsia="en-US"/>
              </w:rPr>
              <w:t>Th</w:t>
            </w:r>
            <w:r w:rsidR="00193C73">
              <w:rPr>
                <w:szCs w:val="19"/>
                <w:lang w:eastAsia="en-US"/>
              </w:rPr>
              <w:t>e</w:t>
            </w:r>
            <w:r w:rsidRPr="007037F5">
              <w:rPr>
                <w:szCs w:val="19"/>
                <w:lang w:eastAsia="en-US"/>
              </w:rPr>
              <w:t xml:space="preserve"> </w:t>
            </w:r>
            <w:r w:rsidR="00193C73">
              <w:rPr>
                <w:szCs w:val="19"/>
                <w:lang w:eastAsia="en-US"/>
              </w:rPr>
              <w:t xml:space="preserve">skills and knowledge described in this </w:t>
            </w:r>
            <w:r w:rsidRPr="007037F5">
              <w:rPr>
                <w:szCs w:val="19"/>
                <w:lang w:eastAsia="en-US"/>
              </w:rPr>
              <w:t>unit can be applied in the workplace or in the community</w:t>
            </w:r>
            <w:r w:rsidR="00D63D9A">
              <w:rPr>
                <w:szCs w:val="19"/>
                <w:lang w:eastAsia="en-US"/>
              </w:rPr>
              <w:t xml:space="preserve"> where providing first aid management of anaphylaxis may be required. This may include, but is not limited to: schools, early childhood, office environment</w:t>
            </w:r>
            <w:r w:rsidR="00190F46">
              <w:rPr>
                <w:szCs w:val="19"/>
                <w:lang w:eastAsia="en-US"/>
              </w:rPr>
              <w:t xml:space="preserve">, </w:t>
            </w:r>
            <w:r w:rsidR="0070352D">
              <w:rPr>
                <w:szCs w:val="19"/>
                <w:lang w:eastAsia="en-US"/>
              </w:rPr>
              <w:t xml:space="preserve">manufacturing workplaces, sport, fitness and </w:t>
            </w:r>
            <w:r w:rsidR="007F1D02">
              <w:rPr>
                <w:szCs w:val="19"/>
                <w:lang w:eastAsia="en-US"/>
              </w:rPr>
              <w:t>outdoor recreation settings</w:t>
            </w:r>
            <w:r w:rsidR="0070352D">
              <w:rPr>
                <w:szCs w:val="19"/>
                <w:lang w:eastAsia="en-US"/>
              </w:rPr>
              <w:t xml:space="preserve">. </w:t>
            </w:r>
          </w:p>
          <w:p w14:paraId="0172A31C" w14:textId="7E71A6EE" w:rsidR="00F62463" w:rsidRPr="007037F5" w:rsidRDefault="007037F5" w:rsidP="0007116D">
            <w:pPr>
              <w:pStyle w:val="Bodycopy"/>
              <w:spacing w:line="276" w:lineRule="auto"/>
              <w:rPr>
                <w:szCs w:val="19"/>
                <w:lang w:eastAsia="en-US"/>
              </w:rPr>
            </w:pPr>
            <w:r w:rsidRPr="007037F5">
              <w:rPr>
                <w:szCs w:val="19"/>
                <w:lang w:eastAsia="en-US"/>
              </w:rPr>
              <w:t>Application of this unit relates to the use of adrenaline</w:t>
            </w:r>
            <w:r w:rsidR="00A71B3C">
              <w:rPr>
                <w:szCs w:val="19"/>
                <w:lang w:eastAsia="en-US"/>
              </w:rPr>
              <w:t xml:space="preserve"> </w:t>
            </w:r>
            <w:r w:rsidR="00A71B3C" w:rsidRPr="00B9375C">
              <w:rPr>
                <w:rFonts w:eastAsia="Arial" w:cs="Arial"/>
                <w:bCs/>
                <w:spacing w:val="-1"/>
              </w:rPr>
              <w:t>(epinephrine)</w:t>
            </w:r>
            <w:r w:rsidRPr="007037F5">
              <w:rPr>
                <w:szCs w:val="19"/>
                <w:lang w:eastAsia="en-US"/>
              </w:rPr>
              <w:t xml:space="preserve"> injector devices </w:t>
            </w:r>
            <w:r w:rsidR="00E979A8">
              <w:rPr>
                <w:szCs w:val="19"/>
                <w:lang w:eastAsia="en-US"/>
              </w:rPr>
              <w:t xml:space="preserve">currently </w:t>
            </w:r>
            <w:r w:rsidRPr="007037F5">
              <w:rPr>
                <w:szCs w:val="19"/>
                <w:lang w:eastAsia="en-US"/>
              </w:rPr>
              <w:t>approved for use and available in Australia.</w:t>
            </w:r>
          </w:p>
        </w:tc>
      </w:tr>
      <w:tr w:rsidR="00225BD5" w:rsidRPr="0055727C" w14:paraId="534ECF53" w14:textId="77777777" w:rsidTr="00C769C6">
        <w:tc>
          <w:tcPr>
            <w:tcW w:w="2835" w:type="dxa"/>
            <w:gridSpan w:val="2"/>
          </w:tcPr>
          <w:p w14:paraId="5432A2E4" w14:textId="77777777" w:rsidR="00F62463" w:rsidRPr="0055727C" w:rsidRDefault="00F62463" w:rsidP="000401D9">
            <w:pPr>
              <w:spacing w:before="240" w:after="240" w:line="276" w:lineRule="auto"/>
              <w:rPr>
                <w:b/>
                <w:szCs w:val="20"/>
                <w:lang w:eastAsia="en-US"/>
              </w:rPr>
            </w:pPr>
            <w:r w:rsidRPr="0055727C">
              <w:rPr>
                <w:b/>
                <w:szCs w:val="20"/>
                <w:lang w:eastAsia="en-US"/>
              </w:rPr>
              <w:t>ELEMENT</w:t>
            </w:r>
          </w:p>
        </w:tc>
        <w:tc>
          <w:tcPr>
            <w:tcW w:w="6380" w:type="dxa"/>
            <w:gridSpan w:val="2"/>
          </w:tcPr>
          <w:p w14:paraId="359FECDE" w14:textId="77777777" w:rsidR="00F62463" w:rsidRPr="0055727C" w:rsidRDefault="00F62463" w:rsidP="000401D9">
            <w:pPr>
              <w:spacing w:before="240" w:after="240" w:line="276" w:lineRule="auto"/>
              <w:rPr>
                <w:b/>
                <w:szCs w:val="20"/>
                <w:lang w:eastAsia="en-US"/>
              </w:rPr>
            </w:pPr>
            <w:r w:rsidRPr="0055727C">
              <w:rPr>
                <w:b/>
                <w:szCs w:val="20"/>
                <w:lang w:eastAsia="en-US"/>
              </w:rPr>
              <w:t>PERFORMANCE CRITERIA</w:t>
            </w:r>
          </w:p>
        </w:tc>
      </w:tr>
      <w:tr w:rsidR="00225BD5" w:rsidRPr="0055727C" w14:paraId="170579D5" w14:textId="77777777" w:rsidTr="00C769C6">
        <w:tc>
          <w:tcPr>
            <w:tcW w:w="2835" w:type="dxa"/>
            <w:gridSpan w:val="2"/>
          </w:tcPr>
          <w:p w14:paraId="1174725B" w14:textId="77777777" w:rsidR="00F62463" w:rsidRPr="0055727C" w:rsidRDefault="00F62463" w:rsidP="0007116D">
            <w:pPr>
              <w:spacing w:before="120" w:after="120" w:line="276" w:lineRule="auto"/>
              <w:rPr>
                <w:i/>
                <w:sz w:val="18"/>
                <w:szCs w:val="20"/>
                <w:lang w:eastAsia="en-US"/>
              </w:rPr>
            </w:pPr>
            <w:r w:rsidRPr="0055727C">
              <w:rPr>
                <w:i/>
                <w:sz w:val="18"/>
                <w:szCs w:val="20"/>
                <w:lang w:eastAsia="en-US"/>
              </w:rPr>
              <w:t>Elements describe the essential outcomes of a unit of competency.</w:t>
            </w:r>
          </w:p>
        </w:tc>
        <w:tc>
          <w:tcPr>
            <w:tcW w:w="6380" w:type="dxa"/>
            <w:gridSpan w:val="2"/>
          </w:tcPr>
          <w:p w14:paraId="42D3F926" w14:textId="04CDDF3B" w:rsidR="00F62463" w:rsidRPr="007037F5" w:rsidRDefault="00F62463" w:rsidP="0007116D">
            <w:pPr>
              <w:spacing w:before="120" w:after="120" w:line="276" w:lineRule="auto"/>
              <w:rPr>
                <w:i/>
                <w:sz w:val="19"/>
                <w:szCs w:val="19"/>
                <w:lang w:eastAsia="en-US"/>
              </w:rPr>
            </w:pPr>
            <w:r w:rsidRPr="0055727C">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00360586" w:rsidRPr="0055727C">
              <w:rPr>
                <w:sz w:val="19"/>
                <w:szCs w:val="19"/>
                <w:lang w:eastAsia="en-US"/>
              </w:rPr>
              <w:tab/>
            </w:r>
          </w:p>
        </w:tc>
      </w:tr>
      <w:tr w:rsidR="00225BD5" w:rsidRPr="0055727C" w14:paraId="5A842C32" w14:textId="77777777" w:rsidTr="00C769C6">
        <w:trPr>
          <w:trHeight w:val="679"/>
        </w:trPr>
        <w:tc>
          <w:tcPr>
            <w:tcW w:w="425" w:type="dxa"/>
          </w:tcPr>
          <w:p w14:paraId="481F9FC5"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w:t>
            </w:r>
          </w:p>
        </w:tc>
        <w:tc>
          <w:tcPr>
            <w:tcW w:w="2410" w:type="dxa"/>
          </w:tcPr>
          <w:p w14:paraId="1835071F" w14:textId="70627B97" w:rsidR="006417E0" w:rsidRPr="00AE2473" w:rsidRDefault="006417E0" w:rsidP="0007116D">
            <w:pPr>
              <w:pStyle w:val="Bodycopy"/>
              <w:spacing w:line="276" w:lineRule="auto"/>
              <w:rPr>
                <w:lang w:eastAsia="en-US"/>
              </w:rPr>
            </w:pPr>
            <w:r w:rsidRPr="007037F5">
              <w:rPr>
                <w:lang w:eastAsia="en-US"/>
              </w:rPr>
              <w:t>Confirm an allergic reaction and respond to the situation</w:t>
            </w:r>
          </w:p>
        </w:tc>
        <w:tc>
          <w:tcPr>
            <w:tcW w:w="567" w:type="dxa"/>
          </w:tcPr>
          <w:p w14:paraId="455EF38C"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1.1</w:t>
            </w:r>
          </w:p>
        </w:tc>
        <w:tc>
          <w:tcPr>
            <w:tcW w:w="5811" w:type="dxa"/>
          </w:tcPr>
          <w:p w14:paraId="66B2200B" w14:textId="15E012F9" w:rsidR="006417E0" w:rsidRPr="0055727C" w:rsidRDefault="006417E0" w:rsidP="0007116D">
            <w:pPr>
              <w:pStyle w:val="Bodycopy"/>
              <w:spacing w:line="276" w:lineRule="auto"/>
              <w:rPr>
                <w:iCs/>
                <w:szCs w:val="20"/>
                <w:lang w:eastAsia="en-US"/>
              </w:rPr>
            </w:pPr>
            <w:r>
              <w:rPr>
                <w:rFonts w:eastAsia="Arial"/>
              </w:rPr>
              <w:t xml:space="preserve">Evaluate the casualty’s condition and recognise </w:t>
            </w:r>
            <w:r>
              <w:rPr>
                <w:rFonts w:eastAsia="Arial"/>
                <w:b/>
                <w:i/>
              </w:rPr>
              <w:t>signs and symptoms of an allergic reaction</w:t>
            </w:r>
            <w:r>
              <w:rPr>
                <w:rFonts w:eastAsia="Arial"/>
              </w:rPr>
              <w:t>, including anaphylaxis</w:t>
            </w:r>
          </w:p>
        </w:tc>
      </w:tr>
      <w:tr w:rsidR="0037023B" w:rsidRPr="0055727C" w14:paraId="546E958E" w14:textId="77777777" w:rsidTr="00C769C6">
        <w:trPr>
          <w:trHeight w:val="679"/>
        </w:trPr>
        <w:tc>
          <w:tcPr>
            <w:tcW w:w="425" w:type="dxa"/>
          </w:tcPr>
          <w:p w14:paraId="1BA07114" w14:textId="77777777" w:rsidR="006417E0" w:rsidRPr="0055727C" w:rsidRDefault="006417E0" w:rsidP="0007116D">
            <w:pPr>
              <w:spacing w:before="120" w:after="120" w:line="276" w:lineRule="auto"/>
              <w:rPr>
                <w:rFonts w:cs="Arial"/>
                <w:szCs w:val="20"/>
                <w:lang w:eastAsia="en-US"/>
              </w:rPr>
            </w:pPr>
          </w:p>
        </w:tc>
        <w:tc>
          <w:tcPr>
            <w:tcW w:w="2410" w:type="dxa"/>
          </w:tcPr>
          <w:p w14:paraId="751EC9DB" w14:textId="77777777" w:rsidR="006417E0" w:rsidRPr="0055727C" w:rsidRDefault="006417E0" w:rsidP="0007116D">
            <w:pPr>
              <w:spacing w:before="120" w:after="120" w:line="276" w:lineRule="auto"/>
              <w:rPr>
                <w:rFonts w:cs="Arial"/>
                <w:szCs w:val="20"/>
                <w:lang w:eastAsia="en-US"/>
              </w:rPr>
            </w:pPr>
          </w:p>
        </w:tc>
        <w:tc>
          <w:tcPr>
            <w:tcW w:w="567" w:type="dxa"/>
          </w:tcPr>
          <w:p w14:paraId="3932BC3D"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1.2</w:t>
            </w:r>
          </w:p>
        </w:tc>
        <w:tc>
          <w:tcPr>
            <w:tcW w:w="5811" w:type="dxa"/>
          </w:tcPr>
          <w:p w14:paraId="6A6C365E" w14:textId="6762C15D" w:rsidR="006417E0" w:rsidRPr="0055727C" w:rsidRDefault="006417E0" w:rsidP="0007116D">
            <w:pPr>
              <w:pStyle w:val="Bodycopy"/>
              <w:spacing w:line="276" w:lineRule="auto"/>
              <w:rPr>
                <w:iCs/>
                <w:szCs w:val="20"/>
                <w:lang w:eastAsia="en-US"/>
              </w:rPr>
            </w:pPr>
            <w:r w:rsidRPr="007037F5">
              <w:rPr>
                <w:iCs/>
                <w:szCs w:val="20"/>
                <w:lang w:eastAsia="en-US"/>
              </w:rPr>
              <w:t xml:space="preserve">Assess severity of allergic reaction to identify if </w:t>
            </w:r>
            <w:r w:rsidR="00EF40BE">
              <w:rPr>
                <w:iCs/>
                <w:szCs w:val="20"/>
                <w:lang w:eastAsia="en-US"/>
              </w:rPr>
              <w:t>the casualty is</w:t>
            </w:r>
            <w:r w:rsidR="00EF40BE" w:rsidRPr="007037F5">
              <w:rPr>
                <w:iCs/>
                <w:szCs w:val="20"/>
                <w:lang w:eastAsia="en-US"/>
              </w:rPr>
              <w:t xml:space="preserve"> </w:t>
            </w:r>
            <w:r w:rsidRPr="007037F5">
              <w:rPr>
                <w:iCs/>
                <w:szCs w:val="20"/>
                <w:lang w:eastAsia="en-US"/>
              </w:rPr>
              <w:t>experiencing a mild/moderate or severe allergic reaction (anaphylaxis)</w:t>
            </w:r>
            <w:r w:rsidR="00C840D9">
              <w:rPr>
                <w:iCs/>
                <w:szCs w:val="20"/>
                <w:lang w:eastAsia="en-US"/>
              </w:rPr>
              <w:t xml:space="preserve"> </w:t>
            </w:r>
            <w:r w:rsidR="00C840D9">
              <w:rPr>
                <w:rFonts w:eastAsia="Arial" w:cs="Arial"/>
                <w:bCs/>
                <w:spacing w:val="-1"/>
              </w:rPr>
              <w:t>and recognise an emergency situation</w:t>
            </w:r>
          </w:p>
        </w:tc>
      </w:tr>
      <w:tr w:rsidR="0037023B" w:rsidRPr="0055727C" w14:paraId="074999C8" w14:textId="77777777" w:rsidTr="00C769C6">
        <w:trPr>
          <w:trHeight w:val="679"/>
        </w:trPr>
        <w:tc>
          <w:tcPr>
            <w:tcW w:w="425" w:type="dxa"/>
          </w:tcPr>
          <w:p w14:paraId="316C4785" w14:textId="77777777" w:rsidR="006417E0" w:rsidRPr="0055727C" w:rsidRDefault="006417E0" w:rsidP="0007116D">
            <w:pPr>
              <w:spacing w:before="120" w:after="120" w:line="276" w:lineRule="auto"/>
              <w:rPr>
                <w:rFonts w:cs="Arial"/>
                <w:szCs w:val="20"/>
                <w:lang w:eastAsia="en-US"/>
              </w:rPr>
            </w:pPr>
          </w:p>
        </w:tc>
        <w:tc>
          <w:tcPr>
            <w:tcW w:w="2410" w:type="dxa"/>
          </w:tcPr>
          <w:p w14:paraId="2200987A" w14:textId="77777777" w:rsidR="006417E0" w:rsidRPr="0055727C" w:rsidRDefault="006417E0" w:rsidP="0007116D">
            <w:pPr>
              <w:spacing w:before="120" w:after="120" w:line="276" w:lineRule="auto"/>
              <w:rPr>
                <w:rFonts w:cs="Arial"/>
                <w:szCs w:val="20"/>
                <w:lang w:eastAsia="en-US"/>
              </w:rPr>
            </w:pPr>
          </w:p>
        </w:tc>
        <w:tc>
          <w:tcPr>
            <w:tcW w:w="567" w:type="dxa"/>
          </w:tcPr>
          <w:p w14:paraId="0BE64E06"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1.3</w:t>
            </w:r>
          </w:p>
        </w:tc>
        <w:tc>
          <w:tcPr>
            <w:tcW w:w="5811" w:type="dxa"/>
          </w:tcPr>
          <w:p w14:paraId="1D4BFD85" w14:textId="2902B264" w:rsidR="006417E0" w:rsidRPr="0055727C" w:rsidRDefault="006417E0" w:rsidP="0007116D">
            <w:pPr>
              <w:pStyle w:val="Bodycopy"/>
              <w:spacing w:line="276" w:lineRule="auto"/>
              <w:rPr>
                <w:iCs/>
                <w:szCs w:val="20"/>
                <w:lang w:eastAsia="en-US"/>
              </w:rPr>
            </w:pPr>
            <w:r w:rsidRPr="007037F5">
              <w:rPr>
                <w:bCs/>
                <w:iCs/>
                <w:szCs w:val="20"/>
                <w:lang w:eastAsia="en-US"/>
              </w:rPr>
              <w:t>Identify and minimise</w:t>
            </w:r>
            <w:r w:rsidRPr="007037F5">
              <w:rPr>
                <w:b/>
                <w:bCs/>
                <w:i/>
                <w:iCs/>
                <w:szCs w:val="20"/>
                <w:lang w:eastAsia="en-US"/>
              </w:rPr>
              <w:t xml:space="preserve"> risks</w:t>
            </w:r>
            <w:r w:rsidRPr="007037F5">
              <w:rPr>
                <w:bCs/>
                <w:iCs/>
                <w:szCs w:val="20"/>
                <w:lang w:eastAsia="en-US"/>
              </w:rPr>
              <w:t xml:space="preserve"> and </w:t>
            </w:r>
            <w:r w:rsidRPr="007037F5">
              <w:rPr>
                <w:b/>
                <w:bCs/>
                <w:i/>
                <w:iCs/>
                <w:szCs w:val="20"/>
                <w:lang w:eastAsia="en-US"/>
              </w:rPr>
              <w:t>hazards</w:t>
            </w:r>
            <w:r w:rsidRPr="007037F5">
              <w:rPr>
                <w:bCs/>
                <w:iCs/>
                <w:szCs w:val="20"/>
                <w:lang w:eastAsia="en-US"/>
              </w:rPr>
              <w:t>, without delaying administration of adrenaline, to ensure safety for self, bystanders and casualty</w:t>
            </w:r>
          </w:p>
        </w:tc>
      </w:tr>
      <w:tr w:rsidR="00474955" w:rsidRPr="0055727C" w14:paraId="0F3CCC4E" w14:textId="77777777" w:rsidTr="00C769C6">
        <w:trPr>
          <w:trHeight w:val="679"/>
        </w:trPr>
        <w:tc>
          <w:tcPr>
            <w:tcW w:w="425" w:type="dxa"/>
          </w:tcPr>
          <w:p w14:paraId="2D9D458E" w14:textId="77777777" w:rsidR="006417E0" w:rsidRPr="0055727C" w:rsidRDefault="006417E0" w:rsidP="0007116D">
            <w:pPr>
              <w:spacing w:before="120" w:after="120" w:line="276" w:lineRule="auto"/>
              <w:rPr>
                <w:rFonts w:cs="Arial"/>
                <w:szCs w:val="20"/>
                <w:lang w:eastAsia="en-US"/>
              </w:rPr>
            </w:pPr>
          </w:p>
        </w:tc>
        <w:tc>
          <w:tcPr>
            <w:tcW w:w="2410" w:type="dxa"/>
          </w:tcPr>
          <w:p w14:paraId="05821F66" w14:textId="77777777" w:rsidR="006417E0" w:rsidRPr="0055727C" w:rsidRDefault="006417E0" w:rsidP="0007116D">
            <w:pPr>
              <w:spacing w:before="120" w:after="120" w:line="276" w:lineRule="auto"/>
              <w:rPr>
                <w:rFonts w:cs="Arial"/>
                <w:szCs w:val="20"/>
                <w:lang w:eastAsia="en-US"/>
              </w:rPr>
            </w:pPr>
          </w:p>
        </w:tc>
        <w:tc>
          <w:tcPr>
            <w:tcW w:w="567" w:type="dxa"/>
          </w:tcPr>
          <w:p w14:paraId="6BFB321E"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1.4</w:t>
            </w:r>
          </w:p>
        </w:tc>
        <w:tc>
          <w:tcPr>
            <w:tcW w:w="5811" w:type="dxa"/>
          </w:tcPr>
          <w:p w14:paraId="1EBE8D3B" w14:textId="3B018610" w:rsidR="006417E0" w:rsidRPr="0055727C" w:rsidRDefault="006417E0" w:rsidP="0007116D">
            <w:pPr>
              <w:pStyle w:val="Bodycopy"/>
              <w:spacing w:line="276" w:lineRule="auto"/>
              <w:rPr>
                <w:szCs w:val="20"/>
                <w:lang w:eastAsia="en-US"/>
              </w:rPr>
            </w:pPr>
            <w:r w:rsidRPr="007037F5">
              <w:rPr>
                <w:szCs w:val="20"/>
                <w:lang w:eastAsia="en-US"/>
              </w:rPr>
              <w:t xml:space="preserve">Determine required response in accordance with the </w:t>
            </w:r>
            <w:r w:rsidRPr="00EC696D">
              <w:rPr>
                <w:szCs w:val="20"/>
                <w:lang w:eastAsia="en-US"/>
              </w:rPr>
              <w:t xml:space="preserve">relevant </w:t>
            </w:r>
            <w:r w:rsidRPr="007037F5">
              <w:rPr>
                <w:b/>
                <w:i/>
                <w:szCs w:val="20"/>
                <w:lang w:eastAsia="en-US"/>
              </w:rPr>
              <w:t xml:space="preserve">ASCIA Action Plan </w:t>
            </w:r>
            <w:r w:rsidRPr="00985228">
              <w:rPr>
                <w:b/>
                <w:i/>
                <w:szCs w:val="20"/>
                <w:lang w:eastAsia="en-US"/>
              </w:rPr>
              <w:t xml:space="preserve">or </w:t>
            </w:r>
            <w:r w:rsidR="0000030D" w:rsidRPr="009903FC">
              <w:rPr>
                <w:b/>
                <w:i/>
                <w:szCs w:val="20"/>
                <w:lang w:eastAsia="en-US"/>
              </w:rPr>
              <w:t xml:space="preserve">ASCIA </w:t>
            </w:r>
            <w:r w:rsidR="00764513" w:rsidRPr="009903FC">
              <w:rPr>
                <w:b/>
                <w:i/>
                <w:szCs w:val="20"/>
                <w:lang w:eastAsia="en-US"/>
              </w:rPr>
              <w:t>F</w:t>
            </w:r>
            <w:r w:rsidRPr="009903FC">
              <w:rPr>
                <w:b/>
                <w:i/>
                <w:szCs w:val="20"/>
                <w:lang w:eastAsia="en-US"/>
              </w:rPr>
              <w:t xml:space="preserve">irst </w:t>
            </w:r>
            <w:r w:rsidR="00764513" w:rsidRPr="009903FC">
              <w:rPr>
                <w:b/>
                <w:i/>
                <w:szCs w:val="20"/>
                <w:lang w:eastAsia="en-US"/>
              </w:rPr>
              <w:t>Aid P</w:t>
            </w:r>
            <w:r w:rsidRPr="009903FC">
              <w:rPr>
                <w:b/>
                <w:i/>
                <w:szCs w:val="20"/>
                <w:lang w:eastAsia="en-US"/>
              </w:rPr>
              <w:t>lan</w:t>
            </w:r>
            <w:r w:rsidRPr="007037F5">
              <w:rPr>
                <w:szCs w:val="20"/>
                <w:lang w:eastAsia="en-US"/>
              </w:rPr>
              <w:t xml:space="preserve"> </w:t>
            </w:r>
          </w:p>
        </w:tc>
      </w:tr>
      <w:tr w:rsidR="0037023B" w:rsidRPr="0055727C" w14:paraId="1697B550" w14:textId="77777777" w:rsidTr="00C769C6">
        <w:trPr>
          <w:trHeight w:val="679"/>
        </w:trPr>
        <w:tc>
          <w:tcPr>
            <w:tcW w:w="425" w:type="dxa"/>
            <w:vMerge w:val="restart"/>
          </w:tcPr>
          <w:p w14:paraId="2A7684D5" w14:textId="77777777" w:rsidR="006417E0" w:rsidRPr="0055727C" w:rsidRDefault="006417E0" w:rsidP="0007116D">
            <w:pPr>
              <w:spacing w:before="120" w:after="120" w:line="276" w:lineRule="auto"/>
              <w:rPr>
                <w:rFonts w:cs="Arial"/>
                <w:szCs w:val="20"/>
                <w:lang w:eastAsia="en-US"/>
              </w:rPr>
            </w:pPr>
          </w:p>
        </w:tc>
        <w:tc>
          <w:tcPr>
            <w:tcW w:w="2410" w:type="dxa"/>
            <w:vMerge w:val="restart"/>
          </w:tcPr>
          <w:p w14:paraId="1FD2B792" w14:textId="77777777" w:rsidR="006417E0" w:rsidRPr="0055727C" w:rsidRDefault="006417E0" w:rsidP="0007116D">
            <w:pPr>
              <w:spacing w:before="120" w:after="120" w:line="276" w:lineRule="auto"/>
              <w:rPr>
                <w:rFonts w:cs="Arial"/>
                <w:szCs w:val="20"/>
                <w:lang w:eastAsia="en-US"/>
              </w:rPr>
            </w:pPr>
          </w:p>
        </w:tc>
        <w:tc>
          <w:tcPr>
            <w:tcW w:w="567" w:type="dxa"/>
          </w:tcPr>
          <w:p w14:paraId="71D92DDC"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1.5</w:t>
            </w:r>
          </w:p>
        </w:tc>
        <w:tc>
          <w:tcPr>
            <w:tcW w:w="5811" w:type="dxa"/>
          </w:tcPr>
          <w:p w14:paraId="33C13840" w14:textId="7F4424CB" w:rsidR="006417E0" w:rsidRPr="0055727C" w:rsidRDefault="006417E0" w:rsidP="0007116D">
            <w:pPr>
              <w:pStyle w:val="Bodycopy"/>
              <w:spacing w:line="276" w:lineRule="auto"/>
              <w:rPr>
                <w:iCs/>
                <w:szCs w:val="20"/>
                <w:lang w:eastAsia="en-US"/>
              </w:rPr>
            </w:pPr>
            <w:r w:rsidRPr="007037F5">
              <w:rPr>
                <w:iCs/>
                <w:szCs w:val="20"/>
                <w:lang w:eastAsia="en-US"/>
              </w:rPr>
              <w:t xml:space="preserve">Promptly </w:t>
            </w:r>
            <w:r w:rsidRPr="006417E0">
              <w:rPr>
                <w:bCs/>
                <w:iCs/>
                <w:szCs w:val="20"/>
                <w:lang w:eastAsia="en-US"/>
              </w:rPr>
              <w:t>obtain</w:t>
            </w:r>
            <w:r w:rsidRPr="007037F5">
              <w:rPr>
                <w:iCs/>
                <w:szCs w:val="20"/>
                <w:lang w:eastAsia="en-US"/>
              </w:rPr>
              <w:t xml:space="preserve"> required </w:t>
            </w:r>
            <w:r w:rsidRPr="006417E0">
              <w:rPr>
                <w:b/>
                <w:i/>
                <w:iCs/>
                <w:szCs w:val="20"/>
                <w:lang w:eastAsia="en-US"/>
              </w:rPr>
              <w:t>resources and equipment</w:t>
            </w:r>
          </w:p>
        </w:tc>
      </w:tr>
      <w:tr w:rsidR="0037023B" w:rsidRPr="0055727C" w14:paraId="79D01252" w14:textId="77777777" w:rsidTr="00C769C6">
        <w:trPr>
          <w:trHeight w:val="679"/>
        </w:trPr>
        <w:tc>
          <w:tcPr>
            <w:tcW w:w="425" w:type="dxa"/>
            <w:vMerge/>
          </w:tcPr>
          <w:p w14:paraId="3C3D57DD" w14:textId="77777777" w:rsidR="006417E0" w:rsidRPr="0055727C" w:rsidRDefault="006417E0" w:rsidP="0007116D">
            <w:pPr>
              <w:spacing w:before="120" w:after="120" w:line="276" w:lineRule="auto"/>
              <w:rPr>
                <w:rFonts w:cs="Arial"/>
                <w:szCs w:val="20"/>
                <w:lang w:eastAsia="en-US"/>
              </w:rPr>
            </w:pPr>
          </w:p>
        </w:tc>
        <w:tc>
          <w:tcPr>
            <w:tcW w:w="2410" w:type="dxa"/>
            <w:vMerge/>
          </w:tcPr>
          <w:p w14:paraId="186095C0" w14:textId="77777777" w:rsidR="006417E0" w:rsidRPr="0055727C" w:rsidRDefault="006417E0" w:rsidP="0007116D">
            <w:pPr>
              <w:spacing w:before="120" w:after="120" w:line="276" w:lineRule="auto"/>
              <w:rPr>
                <w:rFonts w:cs="Arial"/>
                <w:szCs w:val="20"/>
                <w:lang w:eastAsia="en-US"/>
              </w:rPr>
            </w:pPr>
          </w:p>
        </w:tc>
        <w:tc>
          <w:tcPr>
            <w:tcW w:w="567" w:type="dxa"/>
          </w:tcPr>
          <w:p w14:paraId="4C5D9FC5" w14:textId="5ECBDC14" w:rsidR="006417E0" w:rsidRPr="0055727C" w:rsidRDefault="006417E0" w:rsidP="0007116D">
            <w:pPr>
              <w:spacing w:before="120" w:after="120" w:line="276" w:lineRule="auto"/>
              <w:rPr>
                <w:rFonts w:cs="Arial"/>
                <w:szCs w:val="20"/>
                <w:lang w:eastAsia="en-US"/>
              </w:rPr>
            </w:pPr>
            <w:r>
              <w:rPr>
                <w:rFonts w:cs="Arial"/>
                <w:szCs w:val="20"/>
                <w:lang w:eastAsia="en-US"/>
              </w:rPr>
              <w:t>1.6</w:t>
            </w:r>
          </w:p>
        </w:tc>
        <w:tc>
          <w:tcPr>
            <w:tcW w:w="5811" w:type="dxa"/>
          </w:tcPr>
          <w:p w14:paraId="3EC72B2C" w14:textId="5E76B96B" w:rsidR="006417E0" w:rsidRPr="007037F5" w:rsidRDefault="006417E0" w:rsidP="0007116D">
            <w:pPr>
              <w:pStyle w:val="Bodycopy"/>
              <w:spacing w:line="276" w:lineRule="auto"/>
              <w:rPr>
                <w:iCs/>
                <w:szCs w:val="20"/>
                <w:lang w:eastAsia="en-US"/>
              </w:rPr>
            </w:pPr>
            <w:r w:rsidRPr="006417E0">
              <w:rPr>
                <w:bCs/>
                <w:iCs/>
                <w:szCs w:val="20"/>
                <w:lang w:eastAsia="en-US"/>
              </w:rPr>
              <w:t>Perform</w:t>
            </w:r>
            <w:r w:rsidRPr="006417E0">
              <w:rPr>
                <w:b/>
                <w:bCs/>
                <w:i/>
                <w:iCs/>
                <w:szCs w:val="20"/>
                <w:lang w:eastAsia="en-US"/>
              </w:rPr>
              <w:t xml:space="preserve"> necessary checks </w:t>
            </w:r>
            <w:r w:rsidR="00B75320">
              <w:rPr>
                <w:bCs/>
                <w:iCs/>
                <w:szCs w:val="20"/>
                <w:lang w:eastAsia="en-US"/>
              </w:rPr>
              <w:t xml:space="preserve">of adrenaline injector </w:t>
            </w:r>
            <w:r w:rsidRPr="006417E0">
              <w:rPr>
                <w:bCs/>
                <w:iCs/>
                <w:szCs w:val="20"/>
                <w:lang w:eastAsia="en-US"/>
              </w:rPr>
              <w:t xml:space="preserve">to confirm its suitability for use and </w:t>
            </w:r>
            <w:r w:rsidRPr="006417E0">
              <w:rPr>
                <w:b/>
                <w:bCs/>
                <w:i/>
                <w:iCs/>
                <w:szCs w:val="20"/>
                <w:lang w:eastAsia="en-US"/>
              </w:rPr>
              <w:t xml:space="preserve">take appropriate action </w:t>
            </w:r>
            <w:r w:rsidRPr="006417E0">
              <w:rPr>
                <w:bCs/>
                <w:iCs/>
                <w:szCs w:val="20"/>
                <w:lang w:eastAsia="en-US"/>
              </w:rPr>
              <w:t>if identified as unsuitable</w:t>
            </w:r>
          </w:p>
        </w:tc>
      </w:tr>
      <w:tr w:rsidR="0037023B" w:rsidRPr="0055727C" w14:paraId="2DCCBFEC" w14:textId="77777777" w:rsidTr="00C769C6">
        <w:trPr>
          <w:trHeight w:val="679"/>
        </w:trPr>
        <w:tc>
          <w:tcPr>
            <w:tcW w:w="425" w:type="dxa"/>
            <w:vMerge/>
          </w:tcPr>
          <w:p w14:paraId="6220554A" w14:textId="77777777" w:rsidR="006417E0" w:rsidRPr="0055727C" w:rsidRDefault="006417E0" w:rsidP="0007116D">
            <w:pPr>
              <w:spacing w:before="120" w:after="120" w:line="276" w:lineRule="auto"/>
              <w:rPr>
                <w:rFonts w:cs="Arial"/>
                <w:szCs w:val="20"/>
                <w:lang w:eastAsia="en-US"/>
              </w:rPr>
            </w:pPr>
          </w:p>
        </w:tc>
        <w:tc>
          <w:tcPr>
            <w:tcW w:w="2410" w:type="dxa"/>
            <w:vMerge/>
          </w:tcPr>
          <w:p w14:paraId="0D74E4D5" w14:textId="77777777" w:rsidR="006417E0" w:rsidRPr="0055727C" w:rsidRDefault="006417E0" w:rsidP="0007116D">
            <w:pPr>
              <w:spacing w:before="120" w:after="120" w:line="276" w:lineRule="auto"/>
              <w:rPr>
                <w:rFonts w:cs="Arial"/>
                <w:szCs w:val="20"/>
                <w:lang w:eastAsia="en-US"/>
              </w:rPr>
            </w:pPr>
          </w:p>
        </w:tc>
        <w:tc>
          <w:tcPr>
            <w:tcW w:w="567" w:type="dxa"/>
          </w:tcPr>
          <w:p w14:paraId="587B76E6" w14:textId="616A3AB2" w:rsidR="006417E0" w:rsidRDefault="006417E0" w:rsidP="0007116D">
            <w:pPr>
              <w:spacing w:before="120" w:after="120" w:line="276" w:lineRule="auto"/>
              <w:rPr>
                <w:rFonts w:cs="Arial"/>
                <w:szCs w:val="20"/>
                <w:lang w:eastAsia="en-US"/>
              </w:rPr>
            </w:pPr>
            <w:r>
              <w:rPr>
                <w:rFonts w:cs="Arial"/>
                <w:szCs w:val="20"/>
                <w:lang w:eastAsia="en-US"/>
              </w:rPr>
              <w:t>1.7</w:t>
            </w:r>
          </w:p>
        </w:tc>
        <w:tc>
          <w:tcPr>
            <w:tcW w:w="5811" w:type="dxa"/>
          </w:tcPr>
          <w:p w14:paraId="138D4640" w14:textId="3C763994" w:rsidR="006417E0" w:rsidRPr="007037F5" w:rsidRDefault="006417E0" w:rsidP="0007116D">
            <w:pPr>
              <w:pStyle w:val="Bodycopy"/>
              <w:spacing w:line="276" w:lineRule="auto"/>
              <w:rPr>
                <w:iCs/>
                <w:szCs w:val="20"/>
                <w:lang w:eastAsia="en-US"/>
              </w:rPr>
            </w:pPr>
            <w:r w:rsidRPr="006417E0">
              <w:rPr>
                <w:iCs/>
                <w:szCs w:val="20"/>
                <w:lang w:eastAsia="en-US"/>
              </w:rPr>
              <w:t>Display respectful behaviour towards casualty and reassure them in a caring and calm manner</w:t>
            </w:r>
          </w:p>
        </w:tc>
      </w:tr>
      <w:tr w:rsidR="00225BD5" w:rsidRPr="0055727C" w14:paraId="475DA943" w14:textId="77777777" w:rsidTr="00C769C6">
        <w:trPr>
          <w:trHeight w:val="679"/>
        </w:trPr>
        <w:tc>
          <w:tcPr>
            <w:tcW w:w="425" w:type="dxa"/>
          </w:tcPr>
          <w:p w14:paraId="47806B85" w14:textId="77777777" w:rsidR="00F62463" w:rsidRPr="0055727C" w:rsidRDefault="00F62463" w:rsidP="0007116D">
            <w:pPr>
              <w:spacing w:before="120" w:after="120" w:line="276" w:lineRule="auto"/>
              <w:rPr>
                <w:rFonts w:cs="Arial"/>
                <w:szCs w:val="20"/>
                <w:lang w:eastAsia="en-US"/>
              </w:rPr>
            </w:pPr>
            <w:r w:rsidRPr="0055727C">
              <w:rPr>
                <w:rFonts w:cs="Arial"/>
                <w:szCs w:val="20"/>
                <w:lang w:eastAsia="en-US"/>
              </w:rPr>
              <w:t>2.</w:t>
            </w:r>
          </w:p>
        </w:tc>
        <w:tc>
          <w:tcPr>
            <w:tcW w:w="2410" w:type="dxa"/>
          </w:tcPr>
          <w:p w14:paraId="1ABB0400" w14:textId="726D9E87" w:rsidR="00F62463" w:rsidRPr="0055727C" w:rsidRDefault="00E516C7" w:rsidP="0007116D">
            <w:pPr>
              <w:pStyle w:val="Bodycopy"/>
              <w:spacing w:line="276" w:lineRule="auto"/>
              <w:rPr>
                <w:rFonts w:cs="Arial"/>
                <w:szCs w:val="20"/>
                <w:lang w:eastAsia="en-US"/>
              </w:rPr>
            </w:pPr>
            <w:r w:rsidRPr="00E516C7">
              <w:rPr>
                <w:lang w:eastAsia="en-US"/>
              </w:rPr>
              <w:t>Provide appropriate first aid response for allergic reaction</w:t>
            </w:r>
            <w:r w:rsidR="003A021C">
              <w:rPr>
                <w:lang w:eastAsia="en-US"/>
              </w:rPr>
              <w:t>s</w:t>
            </w:r>
            <w:r w:rsidRPr="00E516C7">
              <w:rPr>
                <w:lang w:eastAsia="en-US"/>
              </w:rPr>
              <w:t xml:space="preserve">, </w:t>
            </w:r>
            <w:r>
              <w:rPr>
                <w:lang w:eastAsia="en-US"/>
              </w:rPr>
              <w:t xml:space="preserve">including </w:t>
            </w:r>
            <w:r w:rsidRPr="00E516C7">
              <w:rPr>
                <w:lang w:eastAsia="en-US"/>
              </w:rPr>
              <w:t>anaphylaxis</w:t>
            </w:r>
          </w:p>
        </w:tc>
        <w:tc>
          <w:tcPr>
            <w:tcW w:w="567" w:type="dxa"/>
          </w:tcPr>
          <w:p w14:paraId="139532B8" w14:textId="77777777" w:rsidR="00F62463" w:rsidRPr="0055727C" w:rsidRDefault="00F62463" w:rsidP="0007116D">
            <w:pPr>
              <w:spacing w:before="120" w:after="120" w:line="276" w:lineRule="auto"/>
              <w:rPr>
                <w:rFonts w:cs="Arial"/>
                <w:szCs w:val="20"/>
                <w:lang w:eastAsia="en-US"/>
              </w:rPr>
            </w:pPr>
            <w:r w:rsidRPr="0055727C">
              <w:rPr>
                <w:rFonts w:cs="Arial"/>
                <w:szCs w:val="20"/>
                <w:lang w:eastAsia="en-US"/>
              </w:rPr>
              <w:t>2.1</w:t>
            </w:r>
          </w:p>
        </w:tc>
        <w:tc>
          <w:tcPr>
            <w:tcW w:w="5811" w:type="dxa"/>
          </w:tcPr>
          <w:p w14:paraId="5DC77197" w14:textId="39C3B410" w:rsidR="00F62463" w:rsidRPr="0055727C" w:rsidRDefault="003635BB" w:rsidP="0007116D">
            <w:pPr>
              <w:pStyle w:val="Bodycopy"/>
              <w:spacing w:line="276" w:lineRule="auto"/>
              <w:rPr>
                <w:lang w:eastAsia="en-US"/>
              </w:rPr>
            </w:pPr>
            <w:r w:rsidRPr="003635BB">
              <w:rPr>
                <w:lang w:eastAsia="en-US"/>
              </w:rPr>
              <w:t xml:space="preserve">Follow the </w:t>
            </w:r>
            <w:r w:rsidRPr="009A7D87">
              <w:rPr>
                <w:lang w:eastAsia="en-US"/>
              </w:rPr>
              <w:t xml:space="preserve">ASCIA Action Plan </w:t>
            </w:r>
            <w:r w:rsidR="00764513" w:rsidRPr="009A7D87">
              <w:rPr>
                <w:lang w:eastAsia="en-US"/>
              </w:rPr>
              <w:t>or</w:t>
            </w:r>
            <w:r w:rsidR="009903FC">
              <w:rPr>
                <w:lang w:eastAsia="en-US"/>
              </w:rPr>
              <w:t xml:space="preserve"> </w:t>
            </w:r>
            <w:r w:rsidR="009903FC" w:rsidRPr="009A7D87">
              <w:rPr>
                <w:lang w:eastAsia="en-US"/>
              </w:rPr>
              <w:t>ASCIA</w:t>
            </w:r>
            <w:r w:rsidR="00764513" w:rsidRPr="009A7D87">
              <w:rPr>
                <w:lang w:eastAsia="en-US"/>
              </w:rPr>
              <w:t xml:space="preserve"> </w:t>
            </w:r>
            <w:r w:rsidR="00764513" w:rsidRPr="009A7D87">
              <w:rPr>
                <w:szCs w:val="20"/>
                <w:lang w:eastAsia="en-US"/>
              </w:rPr>
              <w:t xml:space="preserve">First Aid Plan </w:t>
            </w:r>
            <w:r w:rsidRPr="009A7D87">
              <w:rPr>
                <w:lang w:eastAsia="en-US"/>
              </w:rPr>
              <w:t>and the organisation’s emergency response procedures to provide</w:t>
            </w:r>
            <w:r w:rsidRPr="003635BB">
              <w:rPr>
                <w:lang w:eastAsia="en-US"/>
              </w:rPr>
              <w:t xml:space="preserve"> a first aid </w:t>
            </w:r>
            <w:r w:rsidRPr="009A7D87">
              <w:rPr>
                <w:lang w:eastAsia="en-US"/>
              </w:rPr>
              <w:t>response for allergic reaction</w:t>
            </w:r>
            <w:r w:rsidR="003A021C">
              <w:rPr>
                <w:lang w:eastAsia="en-US"/>
              </w:rPr>
              <w:t>s</w:t>
            </w:r>
            <w:r w:rsidRPr="009A7D87">
              <w:rPr>
                <w:lang w:eastAsia="en-US"/>
              </w:rPr>
              <w:t>, including anaphylaxis</w:t>
            </w:r>
          </w:p>
        </w:tc>
      </w:tr>
      <w:tr w:rsidR="00225BD5" w:rsidRPr="0055727C" w14:paraId="2CD0CCC5" w14:textId="77777777" w:rsidTr="00C769C6">
        <w:trPr>
          <w:trHeight w:val="679"/>
        </w:trPr>
        <w:tc>
          <w:tcPr>
            <w:tcW w:w="425" w:type="dxa"/>
          </w:tcPr>
          <w:p w14:paraId="6F334F65" w14:textId="77777777" w:rsidR="00F62463" w:rsidRPr="0055727C" w:rsidRDefault="00F62463" w:rsidP="0007116D">
            <w:pPr>
              <w:spacing w:before="120" w:after="120" w:line="276" w:lineRule="auto"/>
              <w:rPr>
                <w:rFonts w:cs="Arial"/>
                <w:szCs w:val="20"/>
                <w:lang w:eastAsia="en-US"/>
              </w:rPr>
            </w:pPr>
            <w:bookmarkStart w:id="61" w:name="_Hlk54153938"/>
          </w:p>
        </w:tc>
        <w:tc>
          <w:tcPr>
            <w:tcW w:w="2410" w:type="dxa"/>
          </w:tcPr>
          <w:p w14:paraId="1E79D0A7" w14:textId="77777777" w:rsidR="00F62463" w:rsidRPr="0055727C" w:rsidRDefault="00F62463" w:rsidP="0007116D">
            <w:pPr>
              <w:spacing w:before="120" w:after="120" w:line="276" w:lineRule="auto"/>
              <w:rPr>
                <w:rFonts w:cs="Arial"/>
                <w:szCs w:val="20"/>
                <w:lang w:eastAsia="en-US"/>
              </w:rPr>
            </w:pPr>
          </w:p>
        </w:tc>
        <w:tc>
          <w:tcPr>
            <w:tcW w:w="567" w:type="dxa"/>
          </w:tcPr>
          <w:p w14:paraId="42464CFE" w14:textId="77777777" w:rsidR="00F62463" w:rsidRPr="0055727C" w:rsidRDefault="00F62463" w:rsidP="0007116D">
            <w:pPr>
              <w:spacing w:before="120" w:after="120" w:line="276" w:lineRule="auto"/>
              <w:rPr>
                <w:rFonts w:cs="Arial"/>
                <w:szCs w:val="20"/>
                <w:lang w:eastAsia="en-US"/>
              </w:rPr>
            </w:pPr>
            <w:r w:rsidRPr="0055727C">
              <w:rPr>
                <w:rFonts w:cs="Arial"/>
                <w:szCs w:val="20"/>
                <w:lang w:eastAsia="en-US"/>
              </w:rPr>
              <w:t>2.2</w:t>
            </w:r>
          </w:p>
        </w:tc>
        <w:tc>
          <w:tcPr>
            <w:tcW w:w="5811" w:type="dxa"/>
          </w:tcPr>
          <w:p w14:paraId="1E047A34" w14:textId="3AA5409F" w:rsidR="00F62463" w:rsidRPr="0055727C" w:rsidRDefault="007018F8" w:rsidP="0007116D">
            <w:pPr>
              <w:pStyle w:val="Bodycopy"/>
              <w:spacing w:line="276" w:lineRule="auto"/>
              <w:rPr>
                <w:iCs/>
                <w:lang w:eastAsia="en-US"/>
              </w:rPr>
            </w:pPr>
            <w:r>
              <w:rPr>
                <w:rFonts w:eastAsia="Arial" w:cs="Arial"/>
                <w:bCs/>
                <w:spacing w:val="-1"/>
              </w:rPr>
              <w:t>Recognise</w:t>
            </w:r>
            <w:r w:rsidR="00F41B6B" w:rsidRPr="00E2083B">
              <w:rPr>
                <w:rFonts w:eastAsia="Arial" w:cs="Arial"/>
                <w:bCs/>
                <w:spacing w:val="-1"/>
              </w:rPr>
              <w:t xml:space="preserve"> if the casualty</w:t>
            </w:r>
            <w:r w:rsidR="00F41B6B">
              <w:rPr>
                <w:rFonts w:eastAsia="Arial" w:cs="Arial"/>
                <w:bCs/>
                <w:spacing w:val="-1"/>
              </w:rPr>
              <w:t xml:space="preserve"> </w:t>
            </w:r>
            <w:r w:rsidR="00F41B6B" w:rsidRPr="00E2083B">
              <w:rPr>
                <w:rFonts w:eastAsia="Arial" w:cs="Arial"/>
                <w:bCs/>
                <w:spacing w:val="-1"/>
              </w:rPr>
              <w:t>has</w:t>
            </w:r>
            <w:r>
              <w:rPr>
                <w:rFonts w:eastAsia="Arial" w:cs="Arial"/>
                <w:bCs/>
                <w:spacing w:val="-1"/>
              </w:rPr>
              <w:t xml:space="preserve"> a </w:t>
            </w:r>
            <w:r w:rsidRPr="007018F8">
              <w:rPr>
                <w:rFonts w:eastAsia="Arial" w:cs="Arial"/>
                <w:bCs/>
                <w:spacing w:val="-1"/>
              </w:rPr>
              <w:t>tick</w:t>
            </w:r>
            <w:r>
              <w:rPr>
                <w:rFonts w:eastAsia="Arial" w:cs="Arial"/>
                <w:bCs/>
                <w:spacing w:val="-1"/>
              </w:rPr>
              <w:t xml:space="preserve"> bite</w:t>
            </w:r>
            <w:r w:rsidRPr="007018F8">
              <w:rPr>
                <w:rFonts w:eastAsia="Arial" w:cs="Arial"/>
                <w:bCs/>
                <w:spacing w:val="-1"/>
              </w:rPr>
              <w:t xml:space="preserve"> or insect sting</w:t>
            </w:r>
            <w:r>
              <w:rPr>
                <w:rFonts w:eastAsia="Arial" w:cs="Arial"/>
                <w:bCs/>
                <w:spacing w:val="-1"/>
              </w:rPr>
              <w:t xml:space="preserve"> and </w:t>
            </w:r>
            <w:r>
              <w:rPr>
                <w:b/>
                <w:i/>
                <w:iCs/>
                <w:lang w:eastAsia="en-US"/>
              </w:rPr>
              <w:t>s</w:t>
            </w:r>
            <w:r w:rsidR="00EB7E3E" w:rsidRPr="00EB7E3E">
              <w:rPr>
                <w:b/>
                <w:i/>
                <w:iCs/>
                <w:lang w:eastAsia="en-US"/>
              </w:rPr>
              <w:t>afely remove tick or insect sting</w:t>
            </w:r>
            <w:r w:rsidR="00EB7E3E" w:rsidRPr="00EB7E3E">
              <w:rPr>
                <w:iCs/>
                <w:lang w:eastAsia="en-US"/>
              </w:rPr>
              <w:t xml:space="preserve"> </w:t>
            </w:r>
            <w:r w:rsidR="00EB7E3E" w:rsidRPr="007018F8">
              <w:rPr>
                <w:iCs/>
                <w:lang w:eastAsia="en-US"/>
              </w:rPr>
              <w:t>(where still present)</w:t>
            </w:r>
            <w:r w:rsidR="00EB7E3E" w:rsidRPr="007018F8">
              <w:rPr>
                <w:b/>
                <w:i/>
                <w:iCs/>
                <w:lang w:eastAsia="en-US"/>
              </w:rPr>
              <w:t xml:space="preserve"> </w:t>
            </w:r>
            <w:r w:rsidR="00EB7E3E" w:rsidRPr="00EB7E3E">
              <w:rPr>
                <w:iCs/>
                <w:lang w:eastAsia="en-US"/>
              </w:rPr>
              <w:t xml:space="preserve">in accordance with </w:t>
            </w:r>
            <w:r w:rsidR="00EB7E3E" w:rsidRPr="00764513">
              <w:rPr>
                <w:iCs/>
                <w:lang w:eastAsia="en-US"/>
              </w:rPr>
              <w:t>the ASCIA Action Plan</w:t>
            </w:r>
            <w:r w:rsidR="00764513">
              <w:rPr>
                <w:iCs/>
                <w:lang w:eastAsia="en-US"/>
              </w:rPr>
              <w:t xml:space="preserve"> </w:t>
            </w:r>
            <w:r w:rsidR="00CE6302">
              <w:rPr>
                <w:iCs/>
                <w:lang w:eastAsia="en-US"/>
              </w:rPr>
              <w:t xml:space="preserve">or </w:t>
            </w:r>
            <w:r w:rsidR="009903FC" w:rsidRPr="009A7D87">
              <w:rPr>
                <w:lang w:eastAsia="en-US"/>
              </w:rPr>
              <w:t xml:space="preserve">ASCIA </w:t>
            </w:r>
            <w:r w:rsidR="00764513">
              <w:rPr>
                <w:szCs w:val="20"/>
                <w:lang w:eastAsia="en-US"/>
              </w:rPr>
              <w:t>F</w:t>
            </w:r>
            <w:r w:rsidR="00764513" w:rsidRPr="007037F5">
              <w:rPr>
                <w:szCs w:val="20"/>
                <w:lang w:eastAsia="en-US"/>
              </w:rPr>
              <w:t xml:space="preserve">irst </w:t>
            </w:r>
            <w:r w:rsidR="00764513">
              <w:rPr>
                <w:szCs w:val="20"/>
                <w:lang w:eastAsia="en-US"/>
              </w:rPr>
              <w:t>Aid P</w:t>
            </w:r>
            <w:r w:rsidR="00764513" w:rsidRPr="007037F5">
              <w:rPr>
                <w:szCs w:val="20"/>
                <w:lang w:eastAsia="en-US"/>
              </w:rPr>
              <w:t>lan</w:t>
            </w:r>
          </w:p>
        </w:tc>
      </w:tr>
      <w:bookmarkEnd w:id="61"/>
      <w:tr w:rsidR="00474955" w:rsidRPr="0055727C" w14:paraId="1218550A" w14:textId="77777777" w:rsidTr="00C769C6">
        <w:trPr>
          <w:trHeight w:val="679"/>
        </w:trPr>
        <w:tc>
          <w:tcPr>
            <w:tcW w:w="425" w:type="dxa"/>
          </w:tcPr>
          <w:p w14:paraId="1E99A4DB" w14:textId="77777777" w:rsidR="00E2083B" w:rsidRPr="0055727C" w:rsidRDefault="00E2083B" w:rsidP="0007116D">
            <w:pPr>
              <w:spacing w:before="120" w:after="120" w:line="276" w:lineRule="auto"/>
              <w:rPr>
                <w:rFonts w:cs="Arial"/>
                <w:szCs w:val="20"/>
                <w:lang w:eastAsia="en-US"/>
              </w:rPr>
            </w:pPr>
          </w:p>
        </w:tc>
        <w:tc>
          <w:tcPr>
            <w:tcW w:w="2410" w:type="dxa"/>
          </w:tcPr>
          <w:p w14:paraId="07561A9D" w14:textId="77777777" w:rsidR="00E2083B" w:rsidRPr="0055727C" w:rsidRDefault="00E2083B" w:rsidP="0007116D">
            <w:pPr>
              <w:spacing w:before="120" w:after="120" w:line="276" w:lineRule="auto"/>
              <w:rPr>
                <w:rFonts w:cs="Arial"/>
                <w:szCs w:val="20"/>
                <w:lang w:eastAsia="en-US"/>
              </w:rPr>
            </w:pPr>
          </w:p>
        </w:tc>
        <w:tc>
          <w:tcPr>
            <w:tcW w:w="567" w:type="dxa"/>
          </w:tcPr>
          <w:p w14:paraId="0D479D3B" w14:textId="46325BEE" w:rsidR="00E2083B" w:rsidRPr="0055727C" w:rsidRDefault="00E2083B" w:rsidP="0007116D">
            <w:pPr>
              <w:spacing w:before="120" w:after="120" w:line="276" w:lineRule="auto"/>
              <w:rPr>
                <w:rFonts w:cs="Arial"/>
                <w:szCs w:val="20"/>
                <w:lang w:eastAsia="en-US"/>
              </w:rPr>
            </w:pPr>
            <w:r w:rsidRPr="0055727C">
              <w:rPr>
                <w:rFonts w:cs="Arial"/>
                <w:szCs w:val="20"/>
                <w:lang w:eastAsia="en-US"/>
              </w:rPr>
              <w:t>2.3</w:t>
            </w:r>
          </w:p>
        </w:tc>
        <w:tc>
          <w:tcPr>
            <w:tcW w:w="5811" w:type="dxa"/>
          </w:tcPr>
          <w:p w14:paraId="0F6789A6" w14:textId="6394F5D1" w:rsidR="00E2083B" w:rsidRDefault="00E2083B" w:rsidP="0007116D">
            <w:pPr>
              <w:pStyle w:val="Bodycopy"/>
              <w:spacing w:line="276" w:lineRule="auto"/>
              <w:rPr>
                <w:rFonts w:eastAsia="Arial" w:cs="Arial"/>
                <w:bCs/>
                <w:spacing w:val="-1"/>
              </w:rPr>
            </w:pPr>
            <w:r w:rsidRPr="00E2083B">
              <w:rPr>
                <w:rFonts w:eastAsia="Arial" w:cs="Arial"/>
                <w:bCs/>
                <w:spacing w:val="-1"/>
              </w:rPr>
              <w:t>Identify if the casualty</w:t>
            </w:r>
            <w:r>
              <w:rPr>
                <w:rFonts w:eastAsia="Arial" w:cs="Arial"/>
                <w:bCs/>
                <w:spacing w:val="-1"/>
              </w:rPr>
              <w:t xml:space="preserve"> </w:t>
            </w:r>
            <w:r w:rsidRPr="00E2083B">
              <w:rPr>
                <w:rFonts w:eastAsia="Arial" w:cs="Arial"/>
                <w:bCs/>
                <w:spacing w:val="-1"/>
              </w:rPr>
              <w:t xml:space="preserve">has prescribed </w:t>
            </w:r>
            <w:r w:rsidR="00223525">
              <w:rPr>
                <w:rFonts w:eastAsia="Arial" w:cs="Arial"/>
                <w:bCs/>
                <w:spacing w:val="-1"/>
              </w:rPr>
              <w:t xml:space="preserve">medications listed in their </w:t>
            </w:r>
            <w:r w:rsidR="00223525" w:rsidRPr="00223525">
              <w:rPr>
                <w:rFonts w:eastAsia="Arial" w:cs="Arial"/>
                <w:bCs/>
                <w:spacing w:val="-1"/>
              </w:rPr>
              <w:t>ASCIA Action Plan</w:t>
            </w:r>
            <w:r w:rsidR="00223525">
              <w:rPr>
                <w:rFonts w:eastAsia="Arial" w:cs="Arial"/>
                <w:bCs/>
                <w:spacing w:val="-1"/>
              </w:rPr>
              <w:t>,</w:t>
            </w:r>
            <w:r w:rsidRPr="00E2083B">
              <w:rPr>
                <w:rFonts w:eastAsia="Arial" w:cs="Arial"/>
                <w:bCs/>
                <w:spacing w:val="-1"/>
              </w:rPr>
              <w:t xml:space="preserve"> and administer in accordance with the ASCIA Action Plan</w:t>
            </w:r>
          </w:p>
        </w:tc>
      </w:tr>
      <w:tr w:rsidR="00225BD5" w:rsidRPr="0055727C" w14:paraId="1E695885" w14:textId="77777777" w:rsidTr="00C769C6">
        <w:trPr>
          <w:trHeight w:val="679"/>
        </w:trPr>
        <w:tc>
          <w:tcPr>
            <w:tcW w:w="425" w:type="dxa"/>
          </w:tcPr>
          <w:p w14:paraId="614C7E07" w14:textId="77777777" w:rsidR="00E2083B" w:rsidRPr="0055727C" w:rsidRDefault="00E2083B" w:rsidP="0007116D">
            <w:pPr>
              <w:spacing w:before="120" w:after="120" w:line="276" w:lineRule="auto"/>
              <w:rPr>
                <w:rFonts w:cs="Arial"/>
                <w:szCs w:val="20"/>
                <w:lang w:eastAsia="en-US"/>
              </w:rPr>
            </w:pPr>
          </w:p>
        </w:tc>
        <w:tc>
          <w:tcPr>
            <w:tcW w:w="2410" w:type="dxa"/>
          </w:tcPr>
          <w:p w14:paraId="4E8BB1ED" w14:textId="77777777" w:rsidR="00E2083B" w:rsidRPr="0055727C" w:rsidRDefault="00E2083B" w:rsidP="0007116D">
            <w:pPr>
              <w:spacing w:before="120" w:after="120" w:line="276" w:lineRule="auto"/>
              <w:rPr>
                <w:rFonts w:cs="Arial"/>
                <w:szCs w:val="20"/>
                <w:lang w:eastAsia="en-US"/>
              </w:rPr>
            </w:pPr>
          </w:p>
        </w:tc>
        <w:tc>
          <w:tcPr>
            <w:tcW w:w="567" w:type="dxa"/>
          </w:tcPr>
          <w:p w14:paraId="6035B3B4" w14:textId="14FD8691" w:rsidR="00E2083B" w:rsidRPr="0055727C" w:rsidRDefault="00E2083B" w:rsidP="0007116D">
            <w:pPr>
              <w:spacing w:before="120" w:after="120" w:line="276" w:lineRule="auto"/>
              <w:rPr>
                <w:rFonts w:cs="Arial"/>
                <w:szCs w:val="20"/>
                <w:lang w:eastAsia="en-US"/>
              </w:rPr>
            </w:pPr>
            <w:r w:rsidRPr="0055727C">
              <w:rPr>
                <w:rFonts w:cs="Arial"/>
                <w:szCs w:val="20"/>
                <w:lang w:eastAsia="en-US"/>
              </w:rPr>
              <w:t>2.4</w:t>
            </w:r>
          </w:p>
        </w:tc>
        <w:tc>
          <w:tcPr>
            <w:tcW w:w="5811" w:type="dxa"/>
          </w:tcPr>
          <w:p w14:paraId="073BDBBB" w14:textId="21D2F307" w:rsidR="00E2083B" w:rsidRPr="0055727C" w:rsidRDefault="00E2083B" w:rsidP="0007116D">
            <w:pPr>
              <w:pStyle w:val="Bodycopy"/>
              <w:spacing w:line="276" w:lineRule="auto"/>
              <w:rPr>
                <w:iCs/>
                <w:lang w:eastAsia="en-US"/>
              </w:rPr>
            </w:pPr>
            <w:r>
              <w:rPr>
                <w:rFonts w:eastAsia="Arial" w:cs="Arial"/>
                <w:bCs/>
                <w:spacing w:val="-1"/>
              </w:rPr>
              <w:t xml:space="preserve">Place </w:t>
            </w:r>
            <w:r w:rsidRPr="008854BF">
              <w:rPr>
                <w:rFonts w:eastAsia="Arial" w:cs="Arial"/>
                <w:bCs/>
                <w:spacing w:val="-1"/>
              </w:rPr>
              <w:t>casualty</w:t>
            </w:r>
            <w:r w:rsidRPr="00414A50">
              <w:rPr>
                <w:rFonts w:eastAsia="Arial" w:cs="Arial"/>
                <w:bCs/>
                <w:spacing w:val="-1"/>
              </w:rPr>
              <w:t xml:space="preserve"> </w:t>
            </w:r>
            <w:r>
              <w:rPr>
                <w:rFonts w:eastAsia="Arial" w:cs="Arial"/>
                <w:bCs/>
                <w:spacing w:val="-1"/>
              </w:rPr>
              <w:t xml:space="preserve">in the </w:t>
            </w:r>
            <w:r w:rsidRPr="008854BF">
              <w:rPr>
                <w:rFonts w:eastAsia="Arial" w:cs="Arial"/>
                <w:b/>
                <w:bCs/>
                <w:i/>
                <w:spacing w:val="-1"/>
              </w:rPr>
              <w:t>correct position</w:t>
            </w:r>
            <w:r>
              <w:rPr>
                <w:rFonts w:eastAsia="Arial" w:cs="Arial"/>
                <w:bCs/>
                <w:spacing w:val="-1"/>
              </w:rPr>
              <w:t xml:space="preserve"> for management of anaphylaxis</w:t>
            </w:r>
            <w:r w:rsidR="005255BB">
              <w:rPr>
                <w:rFonts w:eastAsia="Arial" w:cs="Arial"/>
                <w:bCs/>
                <w:spacing w:val="-1"/>
              </w:rPr>
              <w:t xml:space="preserve"> </w:t>
            </w:r>
          </w:p>
        </w:tc>
      </w:tr>
      <w:tr w:rsidR="0037023B" w:rsidRPr="0055727C" w14:paraId="1608D3B9" w14:textId="77777777" w:rsidTr="00C769C6">
        <w:trPr>
          <w:trHeight w:val="679"/>
        </w:trPr>
        <w:tc>
          <w:tcPr>
            <w:tcW w:w="425" w:type="dxa"/>
            <w:vMerge w:val="restart"/>
          </w:tcPr>
          <w:p w14:paraId="65989F5B" w14:textId="77777777" w:rsidR="00E2083B" w:rsidRPr="0055727C" w:rsidRDefault="00E2083B" w:rsidP="0007116D">
            <w:pPr>
              <w:spacing w:before="120" w:after="120" w:line="276" w:lineRule="auto"/>
              <w:rPr>
                <w:rFonts w:cs="Arial"/>
                <w:szCs w:val="20"/>
                <w:lang w:eastAsia="en-US"/>
              </w:rPr>
            </w:pPr>
          </w:p>
        </w:tc>
        <w:tc>
          <w:tcPr>
            <w:tcW w:w="2410" w:type="dxa"/>
          </w:tcPr>
          <w:p w14:paraId="2B264EE3" w14:textId="77777777" w:rsidR="00E2083B" w:rsidRPr="0055727C" w:rsidRDefault="00E2083B" w:rsidP="0007116D">
            <w:pPr>
              <w:spacing w:before="120" w:after="120" w:line="276" w:lineRule="auto"/>
              <w:rPr>
                <w:rFonts w:cs="Arial"/>
                <w:szCs w:val="20"/>
                <w:lang w:eastAsia="en-US"/>
              </w:rPr>
            </w:pPr>
          </w:p>
        </w:tc>
        <w:tc>
          <w:tcPr>
            <w:tcW w:w="567" w:type="dxa"/>
          </w:tcPr>
          <w:p w14:paraId="77AD125C" w14:textId="5D2018A1" w:rsidR="00E2083B" w:rsidRPr="0055727C" w:rsidRDefault="00E2083B" w:rsidP="0007116D">
            <w:pPr>
              <w:spacing w:before="120" w:after="120" w:line="276" w:lineRule="auto"/>
              <w:rPr>
                <w:rFonts w:cs="Arial"/>
                <w:szCs w:val="20"/>
                <w:lang w:eastAsia="en-US"/>
              </w:rPr>
            </w:pPr>
            <w:r w:rsidRPr="0055727C">
              <w:rPr>
                <w:rFonts w:cs="Arial"/>
                <w:szCs w:val="20"/>
                <w:lang w:eastAsia="en-US"/>
              </w:rPr>
              <w:t>2.5</w:t>
            </w:r>
          </w:p>
        </w:tc>
        <w:tc>
          <w:tcPr>
            <w:tcW w:w="5811" w:type="dxa"/>
          </w:tcPr>
          <w:p w14:paraId="45A64098" w14:textId="51ECF980" w:rsidR="00E2083B" w:rsidRPr="0055727C" w:rsidRDefault="00E2083B" w:rsidP="0007116D">
            <w:pPr>
              <w:pStyle w:val="Bodycopy"/>
              <w:spacing w:line="276" w:lineRule="auto"/>
              <w:rPr>
                <w:iCs/>
                <w:lang w:eastAsia="en-US"/>
              </w:rPr>
            </w:pPr>
            <w:r>
              <w:rPr>
                <w:rFonts w:eastAsia="Arial" w:cs="Arial"/>
                <w:bCs/>
                <w:spacing w:val="-1"/>
              </w:rPr>
              <w:t xml:space="preserve">Promptly </w:t>
            </w:r>
            <w:r w:rsidRPr="00D35772">
              <w:rPr>
                <w:rFonts w:eastAsia="Arial" w:cs="Arial"/>
                <w:b/>
                <w:bCs/>
                <w:i/>
                <w:spacing w:val="-1"/>
              </w:rPr>
              <w:t>administer adrenaline using an adrenaline injector</w:t>
            </w:r>
            <w:r>
              <w:rPr>
                <w:rFonts w:eastAsia="Arial" w:cs="Arial"/>
                <w:bCs/>
                <w:spacing w:val="-1"/>
              </w:rPr>
              <w:t xml:space="preserve">, in accordance with the </w:t>
            </w:r>
            <w:r w:rsidRPr="00B132B2">
              <w:rPr>
                <w:rFonts w:eastAsia="Arial" w:cs="Arial"/>
                <w:bCs/>
                <w:spacing w:val="-1"/>
              </w:rPr>
              <w:t xml:space="preserve">ASCIA Action Plan </w:t>
            </w:r>
            <w:r w:rsidRPr="007037F5">
              <w:rPr>
                <w:szCs w:val="20"/>
                <w:lang w:eastAsia="en-US"/>
              </w:rPr>
              <w:t xml:space="preserve">or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lan</w:t>
            </w:r>
          </w:p>
        </w:tc>
      </w:tr>
      <w:tr w:rsidR="0037023B" w:rsidRPr="0055727C" w14:paraId="27393870" w14:textId="77777777" w:rsidTr="00C769C6">
        <w:trPr>
          <w:trHeight w:val="679"/>
        </w:trPr>
        <w:tc>
          <w:tcPr>
            <w:tcW w:w="425" w:type="dxa"/>
            <w:vMerge/>
          </w:tcPr>
          <w:p w14:paraId="6BAF2524" w14:textId="77777777" w:rsidR="00E2083B" w:rsidRPr="0055727C" w:rsidRDefault="00E2083B" w:rsidP="0007116D">
            <w:pPr>
              <w:spacing w:before="120" w:after="120" w:line="276" w:lineRule="auto"/>
              <w:rPr>
                <w:rFonts w:cs="Arial"/>
                <w:szCs w:val="20"/>
                <w:lang w:eastAsia="en-US"/>
              </w:rPr>
            </w:pPr>
          </w:p>
        </w:tc>
        <w:tc>
          <w:tcPr>
            <w:tcW w:w="2410" w:type="dxa"/>
          </w:tcPr>
          <w:p w14:paraId="3930B41D" w14:textId="77777777" w:rsidR="00E2083B" w:rsidRPr="0055727C" w:rsidRDefault="00E2083B" w:rsidP="0007116D">
            <w:pPr>
              <w:spacing w:before="120" w:after="120" w:line="276" w:lineRule="auto"/>
              <w:rPr>
                <w:rFonts w:cs="Arial"/>
                <w:szCs w:val="20"/>
                <w:lang w:eastAsia="en-US"/>
              </w:rPr>
            </w:pPr>
          </w:p>
        </w:tc>
        <w:tc>
          <w:tcPr>
            <w:tcW w:w="567" w:type="dxa"/>
          </w:tcPr>
          <w:p w14:paraId="1C7A94E1" w14:textId="7531E9A8" w:rsidR="00E2083B" w:rsidRPr="0055727C" w:rsidRDefault="00E2083B" w:rsidP="0007116D">
            <w:pPr>
              <w:spacing w:before="120" w:after="120" w:line="276" w:lineRule="auto"/>
              <w:rPr>
                <w:rFonts w:cs="Arial"/>
                <w:szCs w:val="20"/>
                <w:lang w:eastAsia="en-US"/>
              </w:rPr>
            </w:pPr>
            <w:r>
              <w:rPr>
                <w:rFonts w:cs="Arial"/>
                <w:szCs w:val="20"/>
                <w:lang w:eastAsia="en-US"/>
              </w:rPr>
              <w:t>2.</w:t>
            </w:r>
            <w:r w:rsidR="005255BB">
              <w:rPr>
                <w:rFonts w:cs="Arial"/>
                <w:szCs w:val="20"/>
                <w:lang w:eastAsia="en-US"/>
              </w:rPr>
              <w:t>6</w:t>
            </w:r>
          </w:p>
        </w:tc>
        <w:tc>
          <w:tcPr>
            <w:tcW w:w="5811" w:type="dxa"/>
          </w:tcPr>
          <w:p w14:paraId="25AE3523" w14:textId="0B2C7DA4" w:rsidR="00E2083B" w:rsidRPr="00034C2F" w:rsidRDefault="00E2083B" w:rsidP="0007116D">
            <w:pPr>
              <w:pStyle w:val="Bodycopy"/>
              <w:spacing w:line="276" w:lineRule="auto"/>
              <w:rPr>
                <w:rFonts w:eastAsia="Arial" w:cs="Arial"/>
                <w:bCs/>
                <w:spacing w:val="-1"/>
              </w:rPr>
            </w:pPr>
            <w:r w:rsidRPr="00034C2F">
              <w:rPr>
                <w:rFonts w:eastAsia="Arial" w:cs="Arial"/>
                <w:b/>
                <w:bCs/>
                <w:i/>
                <w:spacing w:val="-1"/>
              </w:rPr>
              <w:t>Monitor casualty’s condition</w:t>
            </w:r>
            <w:r>
              <w:rPr>
                <w:rFonts w:eastAsia="Arial" w:cs="Arial"/>
                <w:bCs/>
                <w:spacing w:val="-1"/>
              </w:rPr>
              <w:t xml:space="preserve"> in accordance with current </w:t>
            </w:r>
            <w:r>
              <w:t xml:space="preserve">first aid principles and the </w:t>
            </w:r>
            <w:r w:rsidRPr="00B132B2">
              <w:rPr>
                <w:rFonts w:eastAsia="Arial" w:cs="Arial"/>
                <w:bCs/>
                <w:spacing w:val="-1"/>
              </w:rPr>
              <w:t xml:space="preserve">ASCIA Action Plan </w:t>
            </w:r>
            <w:r w:rsidRPr="007037F5">
              <w:rPr>
                <w:szCs w:val="20"/>
                <w:lang w:eastAsia="en-US"/>
              </w:rPr>
              <w:t xml:space="preserve">or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lan</w:t>
            </w:r>
          </w:p>
        </w:tc>
      </w:tr>
      <w:tr w:rsidR="0037023B" w:rsidRPr="0055727C" w14:paraId="0B7A99AC" w14:textId="77777777" w:rsidTr="00C769C6">
        <w:trPr>
          <w:trHeight w:val="679"/>
        </w:trPr>
        <w:tc>
          <w:tcPr>
            <w:tcW w:w="425" w:type="dxa"/>
          </w:tcPr>
          <w:p w14:paraId="26B7B5CF" w14:textId="77777777" w:rsidR="00797D0D" w:rsidRPr="0055727C" w:rsidRDefault="00797D0D" w:rsidP="0007116D">
            <w:pPr>
              <w:pStyle w:val="Bodycopy"/>
              <w:spacing w:line="276" w:lineRule="auto"/>
              <w:rPr>
                <w:lang w:eastAsia="en-US"/>
              </w:rPr>
            </w:pPr>
            <w:r w:rsidRPr="0055727C">
              <w:rPr>
                <w:lang w:eastAsia="en-US"/>
              </w:rPr>
              <w:t>3.</w:t>
            </w:r>
          </w:p>
        </w:tc>
        <w:tc>
          <w:tcPr>
            <w:tcW w:w="2410" w:type="dxa"/>
          </w:tcPr>
          <w:p w14:paraId="0A2DE867" w14:textId="54A9ABF0" w:rsidR="00797D0D" w:rsidRPr="00AE2473" w:rsidRDefault="00797D0D" w:rsidP="0007116D">
            <w:pPr>
              <w:pStyle w:val="Bodycopy"/>
              <w:spacing w:line="276" w:lineRule="auto"/>
              <w:rPr>
                <w:lang w:eastAsia="en-US"/>
              </w:rPr>
            </w:pPr>
            <w:r w:rsidRPr="005A5A9D">
              <w:rPr>
                <w:lang w:eastAsia="en-US"/>
              </w:rPr>
              <w:t>Request assistance and communicate details of the incident</w:t>
            </w:r>
          </w:p>
        </w:tc>
        <w:tc>
          <w:tcPr>
            <w:tcW w:w="567" w:type="dxa"/>
          </w:tcPr>
          <w:p w14:paraId="1E39614E" w14:textId="77777777" w:rsidR="00797D0D" w:rsidRPr="0055727C" w:rsidRDefault="00797D0D" w:rsidP="0007116D">
            <w:pPr>
              <w:pStyle w:val="Bodycopy"/>
              <w:spacing w:line="276" w:lineRule="auto"/>
              <w:rPr>
                <w:lang w:eastAsia="en-US"/>
              </w:rPr>
            </w:pPr>
            <w:r w:rsidRPr="0055727C">
              <w:rPr>
                <w:lang w:eastAsia="en-US"/>
              </w:rPr>
              <w:t>3.1</w:t>
            </w:r>
          </w:p>
        </w:tc>
        <w:tc>
          <w:tcPr>
            <w:tcW w:w="5811" w:type="dxa"/>
          </w:tcPr>
          <w:p w14:paraId="1A56B56B" w14:textId="2F66D45B" w:rsidR="00797D0D" w:rsidRPr="0055727C" w:rsidRDefault="00797D0D" w:rsidP="0007116D">
            <w:pPr>
              <w:pStyle w:val="Bodycopy"/>
              <w:spacing w:line="276" w:lineRule="auto"/>
              <w:rPr>
                <w:lang w:eastAsia="en-US"/>
              </w:rPr>
            </w:pPr>
            <w:r w:rsidRPr="00C43857">
              <w:rPr>
                <w:rFonts w:eastAsia="Arial" w:cs="Arial"/>
                <w:bCs/>
                <w:spacing w:val="-1"/>
              </w:rPr>
              <w:t xml:space="preserve">Request immediate medical assistance from emergency services following administration of adrenaline, using appropriate </w:t>
            </w:r>
            <w:r w:rsidRPr="00C43857">
              <w:rPr>
                <w:rFonts w:eastAsia="Arial" w:cs="Arial"/>
                <w:b/>
                <w:bCs/>
                <w:i/>
                <w:spacing w:val="-1"/>
              </w:rPr>
              <w:t>communication equipment</w:t>
            </w:r>
          </w:p>
        </w:tc>
      </w:tr>
      <w:tr w:rsidR="0037023B" w:rsidRPr="0055727C" w14:paraId="129290ED" w14:textId="77777777" w:rsidTr="00C769C6">
        <w:trPr>
          <w:trHeight w:val="679"/>
        </w:trPr>
        <w:tc>
          <w:tcPr>
            <w:tcW w:w="425" w:type="dxa"/>
            <w:vMerge w:val="restart"/>
          </w:tcPr>
          <w:p w14:paraId="7966201E" w14:textId="77777777" w:rsidR="00797D0D" w:rsidRPr="0055727C" w:rsidRDefault="00797D0D" w:rsidP="0007116D">
            <w:pPr>
              <w:pStyle w:val="Bodycopy"/>
              <w:spacing w:line="276" w:lineRule="auto"/>
              <w:rPr>
                <w:lang w:eastAsia="en-US"/>
              </w:rPr>
            </w:pPr>
          </w:p>
        </w:tc>
        <w:tc>
          <w:tcPr>
            <w:tcW w:w="2410" w:type="dxa"/>
            <w:vMerge w:val="restart"/>
          </w:tcPr>
          <w:p w14:paraId="5DEB076C" w14:textId="77777777" w:rsidR="00797D0D" w:rsidRPr="0055727C" w:rsidRDefault="00797D0D" w:rsidP="0007116D">
            <w:pPr>
              <w:pStyle w:val="Bodycopy"/>
              <w:spacing w:line="276" w:lineRule="auto"/>
              <w:rPr>
                <w:lang w:eastAsia="en-US"/>
              </w:rPr>
            </w:pPr>
          </w:p>
        </w:tc>
        <w:tc>
          <w:tcPr>
            <w:tcW w:w="567" w:type="dxa"/>
          </w:tcPr>
          <w:p w14:paraId="1C88A310" w14:textId="77777777" w:rsidR="00797D0D" w:rsidRPr="0055727C" w:rsidRDefault="00797D0D" w:rsidP="0007116D">
            <w:pPr>
              <w:pStyle w:val="Bodycopy"/>
              <w:spacing w:line="276" w:lineRule="auto"/>
              <w:rPr>
                <w:lang w:eastAsia="en-US"/>
              </w:rPr>
            </w:pPr>
            <w:r w:rsidRPr="0055727C">
              <w:rPr>
                <w:lang w:eastAsia="en-US"/>
              </w:rPr>
              <w:t>3.2</w:t>
            </w:r>
          </w:p>
        </w:tc>
        <w:tc>
          <w:tcPr>
            <w:tcW w:w="5811" w:type="dxa"/>
          </w:tcPr>
          <w:p w14:paraId="40E454B6" w14:textId="4FC36FA3" w:rsidR="00797D0D" w:rsidRPr="0055727C" w:rsidRDefault="00797D0D" w:rsidP="0007116D">
            <w:pPr>
              <w:pStyle w:val="Bodycopy"/>
              <w:spacing w:line="276" w:lineRule="auto"/>
              <w:rPr>
                <w:lang w:eastAsia="en-US"/>
              </w:rPr>
            </w:pPr>
            <w:r w:rsidRPr="00C43857">
              <w:rPr>
                <w:rFonts w:eastAsia="Arial" w:cs="Arial"/>
              </w:rPr>
              <w:t xml:space="preserve">Seek </w:t>
            </w:r>
            <w:r w:rsidRPr="00C43857">
              <w:rPr>
                <w:rFonts w:eastAsia="Arial" w:cs="Arial"/>
                <w:b/>
                <w:i/>
              </w:rPr>
              <w:t>additional</w:t>
            </w:r>
            <w:r w:rsidRPr="00C43857">
              <w:rPr>
                <w:rFonts w:eastAsia="Arial" w:cs="Arial"/>
              </w:rPr>
              <w:t xml:space="preserve"> </w:t>
            </w:r>
            <w:r w:rsidRPr="00C43857">
              <w:rPr>
                <w:rFonts w:eastAsia="Arial" w:cs="Arial"/>
                <w:b/>
                <w:i/>
              </w:rPr>
              <w:t>emergency assistance</w:t>
            </w:r>
            <w:r w:rsidRPr="00C43857">
              <w:rPr>
                <w:rFonts w:eastAsia="Arial" w:cs="Arial"/>
              </w:rPr>
              <w:t xml:space="preserve"> that may </w:t>
            </w:r>
            <w:r w:rsidRPr="00C43857">
              <w:rPr>
                <w:rFonts w:eastAsia="Arial" w:cs="Arial"/>
                <w:bCs/>
                <w:spacing w:val="-1"/>
              </w:rPr>
              <w:t>be</w:t>
            </w:r>
            <w:r w:rsidRPr="00C43857">
              <w:rPr>
                <w:rFonts w:eastAsia="Arial" w:cs="Arial"/>
              </w:rPr>
              <w:t xml:space="preserve"> available within the organisation or </w:t>
            </w:r>
            <w:r w:rsidRPr="00C43857">
              <w:rPr>
                <w:rFonts w:eastAsia="Arial" w:cs="Arial"/>
                <w:bCs/>
                <w:spacing w:val="-1"/>
              </w:rPr>
              <w:t>workplace</w:t>
            </w:r>
            <w:r w:rsidRPr="00C43857">
              <w:rPr>
                <w:rFonts w:eastAsia="Arial" w:cs="Arial"/>
              </w:rPr>
              <w:t>, where required</w:t>
            </w:r>
          </w:p>
        </w:tc>
      </w:tr>
      <w:tr w:rsidR="0037023B" w:rsidRPr="0055727C" w14:paraId="6D0E73F0" w14:textId="77777777" w:rsidTr="00C769C6">
        <w:trPr>
          <w:trHeight w:val="679"/>
        </w:trPr>
        <w:tc>
          <w:tcPr>
            <w:tcW w:w="425" w:type="dxa"/>
            <w:vMerge/>
          </w:tcPr>
          <w:p w14:paraId="1BCEA087" w14:textId="77777777" w:rsidR="00797D0D" w:rsidRPr="0055727C" w:rsidRDefault="00797D0D" w:rsidP="0007116D">
            <w:pPr>
              <w:pStyle w:val="Bodycopy"/>
              <w:spacing w:line="276" w:lineRule="auto"/>
              <w:rPr>
                <w:lang w:eastAsia="en-US"/>
              </w:rPr>
            </w:pPr>
          </w:p>
        </w:tc>
        <w:tc>
          <w:tcPr>
            <w:tcW w:w="2410" w:type="dxa"/>
            <w:vMerge/>
          </w:tcPr>
          <w:p w14:paraId="60F11902" w14:textId="77777777" w:rsidR="00797D0D" w:rsidRPr="0055727C" w:rsidRDefault="00797D0D" w:rsidP="0007116D">
            <w:pPr>
              <w:pStyle w:val="Bodycopy"/>
              <w:spacing w:line="276" w:lineRule="auto"/>
              <w:rPr>
                <w:lang w:eastAsia="en-US"/>
              </w:rPr>
            </w:pPr>
          </w:p>
        </w:tc>
        <w:tc>
          <w:tcPr>
            <w:tcW w:w="567" w:type="dxa"/>
          </w:tcPr>
          <w:p w14:paraId="1C5943E3" w14:textId="77777777" w:rsidR="00797D0D" w:rsidRPr="0055727C" w:rsidRDefault="00797D0D" w:rsidP="0007116D">
            <w:pPr>
              <w:pStyle w:val="Bodycopy"/>
              <w:spacing w:line="276" w:lineRule="auto"/>
              <w:rPr>
                <w:lang w:eastAsia="en-US"/>
              </w:rPr>
            </w:pPr>
            <w:r w:rsidRPr="0055727C">
              <w:rPr>
                <w:lang w:eastAsia="en-US"/>
              </w:rPr>
              <w:t>3.3</w:t>
            </w:r>
          </w:p>
        </w:tc>
        <w:tc>
          <w:tcPr>
            <w:tcW w:w="5811" w:type="dxa"/>
          </w:tcPr>
          <w:p w14:paraId="0F954897" w14:textId="7759870F" w:rsidR="00797D0D" w:rsidRPr="0055727C" w:rsidRDefault="00797D0D" w:rsidP="0007116D">
            <w:pPr>
              <w:pStyle w:val="Bodycopy"/>
              <w:spacing w:line="276" w:lineRule="auto"/>
              <w:rPr>
                <w:lang w:eastAsia="en-US"/>
              </w:rPr>
            </w:pPr>
            <w:r w:rsidRPr="00C43857">
              <w:rPr>
                <w:rFonts w:eastAsia="Arial" w:cs="Arial"/>
              </w:rPr>
              <w:t>Accurately</w:t>
            </w:r>
            <w:r w:rsidRPr="00C43857">
              <w:rPr>
                <w:rFonts w:eastAsia="Arial" w:cs="Arial"/>
                <w:bCs/>
                <w:spacing w:val="-1"/>
              </w:rPr>
              <w:t xml:space="preserve"> and concisely convey </w:t>
            </w:r>
            <w:r w:rsidRPr="00C43857">
              <w:rPr>
                <w:rFonts w:eastAsia="Arial" w:cs="Arial"/>
                <w:spacing w:val="-1"/>
              </w:rPr>
              <w:t>d</w:t>
            </w:r>
            <w:r w:rsidRPr="00C43857">
              <w:rPr>
                <w:rFonts w:eastAsia="Arial" w:cs="Arial"/>
              </w:rPr>
              <w:t>e</w:t>
            </w:r>
            <w:r w:rsidRPr="00C43857">
              <w:rPr>
                <w:rFonts w:eastAsia="Arial" w:cs="Arial"/>
                <w:spacing w:val="1"/>
              </w:rPr>
              <w:t>t</w:t>
            </w:r>
            <w:r w:rsidRPr="00C43857">
              <w:rPr>
                <w:rFonts w:eastAsia="Arial" w:cs="Arial"/>
              </w:rPr>
              <w:t>a</w:t>
            </w:r>
            <w:r w:rsidRPr="00C43857">
              <w:rPr>
                <w:rFonts w:eastAsia="Arial" w:cs="Arial"/>
                <w:spacing w:val="-1"/>
              </w:rPr>
              <w:t>il</w:t>
            </w:r>
            <w:r w:rsidRPr="00C43857">
              <w:rPr>
                <w:rFonts w:eastAsia="Arial" w:cs="Arial"/>
              </w:rPr>
              <w:t>s</w:t>
            </w:r>
            <w:r w:rsidRPr="00C43857">
              <w:rPr>
                <w:rFonts w:eastAsia="Arial" w:cs="Arial"/>
                <w:spacing w:val="1"/>
              </w:rPr>
              <w:t xml:space="preserve"> </w:t>
            </w:r>
            <w:r w:rsidRPr="00C43857">
              <w:rPr>
                <w:rFonts w:eastAsia="Arial" w:cs="Arial"/>
                <w:spacing w:val="-3"/>
              </w:rPr>
              <w:t>o</w:t>
            </w:r>
            <w:r w:rsidRPr="00C43857">
              <w:rPr>
                <w:rFonts w:eastAsia="Arial" w:cs="Arial"/>
              </w:rPr>
              <w:t>f the</w:t>
            </w:r>
            <w:r w:rsidRPr="00C43857">
              <w:rPr>
                <w:rFonts w:eastAsia="Arial" w:cs="Arial"/>
                <w:spacing w:val="2"/>
              </w:rPr>
              <w:t xml:space="preserve"> </w:t>
            </w:r>
            <w:r w:rsidRPr="00C43857">
              <w:rPr>
                <w:rFonts w:eastAsia="Arial" w:cs="Arial"/>
              </w:rPr>
              <w:t>casua</w:t>
            </w:r>
            <w:r w:rsidRPr="00C43857">
              <w:rPr>
                <w:rFonts w:eastAsia="Arial" w:cs="Arial"/>
                <w:spacing w:val="-1"/>
              </w:rPr>
              <w:t>l</w:t>
            </w:r>
            <w:r w:rsidRPr="00C43857">
              <w:rPr>
                <w:rFonts w:eastAsia="Arial" w:cs="Arial"/>
                <w:spacing w:val="1"/>
              </w:rPr>
              <w:t>t</w:t>
            </w:r>
            <w:r w:rsidRPr="00C43857">
              <w:rPr>
                <w:rFonts w:eastAsia="Arial" w:cs="Arial"/>
                <w:spacing w:val="-2"/>
              </w:rPr>
              <w:t>y</w:t>
            </w:r>
            <w:r w:rsidRPr="00C43857">
              <w:rPr>
                <w:rFonts w:eastAsia="Arial" w:cs="Arial"/>
                <w:spacing w:val="-1"/>
              </w:rPr>
              <w:t>’</w:t>
            </w:r>
            <w:r w:rsidRPr="00C43857">
              <w:rPr>
                <w:rFonts w:eastAsia="Arial" w:cs="Arial"/>
              </w:rPr>
              <w:t>s</w:t>
            </w:r>
            <w:r w:rsidRPr="00C43857">
              <w:rPr>
                <w:rFonts w:eastAsia="Arial" w:cs="Arial"/>
                <w:spacing w:val="1"/>
              </w:rPr>
              <w:t xml:space="preserve"> </w:t>
            </w:r>
            <w:r w:rsidRPr="00C43857">
              <w:rPr>
                <w:rFonts w:eastAsia="Arial" w:cs="Arial"/>
              </w:rPr>
              <w:t>co</w:t>
            </w:r>
            <w:r w:rsidRPr="00C43857">
              <w:rPr>
                <w:rFonts w:eastAsia="Arial" w:cs="Arial"/>
                <w:spacing w:val="-3"/>
              </w:rPr>
              <w:t>n</w:t>
            </w:r>
            <w:r w:rsidRPr="00C43857">
              <w:rPr>
                <w:rFonts w:eastAsia="Arial" w:cs="Arial"/>
              </w:rPr>
              <w:t>d</w:t>
            </w:r>
            <w:r w:rsidRPr="00C43857">
              <w:rPr>
                <w:rFonts w:eastAsia="Arial" w:cs="Arial"/>
                <w:spacing w:val="-1"/>
              </w:rPr>
              <w:t>i</w:t>
            </w:r>
            <w:r w:rsidRPr="00C43857">
              <w:rPr>
                <w:rFonts w:eastAsia="Arial" w:cs="Arial"/>
                <w:spacing w:val="1"/>
              </w:rPr>
              <w:t>t</w:t>
            </w:r>
            <w:r w:rsidRPr="00C43857">
              <w:rPr>
                <w:rFonts w:eastAsia="Arial" w:cs="Arial"/>
                <w:spacing w:val="-1"/>
              </w:rPr>
              <w:t>i</w:t>
            </w:r>
            <w:r w:rsidRPr="00C43857">
              <w:rPr>
                <w:rFonts w:eastAsia="Arial" w:cs="Arial"/>
              </w:rPr>
              <w:t>on</w:t>
            </w:r>
            <w:r w:rsidRPr="00C43857">
              <w:rPr>
                <w:rFonts w:eastAsia="Arial" w:cs="Arial"/>
                <w:spacing w:val="1"/>
              </w:rPr>
              <w:t xml:space="preserve"> </w:t>
            </w:r>
            <w:r w:rsidRPr="00C43857">
              <w:rPr>
                <w:rFonts w:eastAsia="Arial" w:cs="Arial"/>
              </w:rPr>
              <w:t>and</w:t>
            </w:r>
            <w:r w:rsidRPr="00C43857">
              <w:rPr>
                <w:rFonts w:eastAsia="Arial" w:cs="Arial"/>
                <w:spacing w:val="-2"/>
              </w:rPr>
              <w:t xml:space="preserve"> emergency </w:t>
            </w:r>
            <w:r w:rsidRPr="00C43857">
              <w:rPr>
                <w:rFonts w:eastAsia="Arial" w:cs="Arial"/>
                <w:spacing w:val="3"/>
              </w:rPr>
              <w:t>f</w:t>
            </w:r>
            <w:r w:rsidRPr="00C43857">
              <w:rPr>
                <w:rFonts w:eastAsia="Arial" w:cs="Arial"/>
                <w:spacing w:val="-3"/>
              </w:rPr>
              <w:t>i</w:t>
            </w:r>
            <w:r w:rsidRPr="00C43857">
              <w:rPr>
                <w:rFonts w:eastAsia="Arial" w:cs="Arial"/>
                <w:spacing w:val="1"/>
              </w:rPr>
              <w:t>r</w:t>
            </w:r>
            <w:r w:rsidRPr="00C43857">
              <w:rPr>
                <w:rFonts w:eastAsia="Arial" w:cs="Arial"/>
              </w:rPr>
              <w:t>st a</w:t>
            </w:r>
            <w:r w:rsidRPr="00C43857">
              <w:rPr>
                <w:rFonts w:eastAsia="Arial" w:cs="Arial"/>
                <w:spacing w:val="-1"/>
              </w:rPr>
              <w:t>i</w:t>
            </w:r>
            <w:r w:rsidRPr="00C43857">
              <w:rPr>
                <w:rFonts w:eastAsia="Arial" w:cs="Arial"/>
              </w:rPr>
              <w:t>d</w:t>
            </w:r>
            <w:r w:rsidRPr="00C43857">
              <w:rPr>
                <w:rFonts w:eastAsia="Arial" w:cs="Arial"/>
                <w:spacing w:val="-2"/>
              </w:rPr>
              <w:t xml:space="preserve"> actions undertaken </w:t>
            </w:r>
            <w:r w:rsidRPr="00C43857">
              <w:rPr>
                <w:rFonts w:eastAsia="Arial" w:cs="Arial"/>
                <w:spacing w:val="1"/>
              </w:rPr>
              <w:t>t</w:t>
            </w:r>
            <w:r w:rsidRPr="00C43857">
              <w:rPr>
                <w:rFonts w:eastAsia="Arial" w:cs="Arial"/>
              </w:rPr>
              <w:t xml:space="preserve">o </w:t>
            </w:r>
            <w:r w:rsidRPr="00C43857">
              <w:rPr>
                <w:rFonts w:eastAsia="Arial" w:cs="Arial"/>
                <w:b/>
                <w:bCs/>
                <w:i/>
                <w:spacing w:val="1"/>
              </w:rPr>
              <w:t>r</w:t>
            </w:r>
            <w:r w:rsidRPr="00C43857">
              <w:rPr>
                <w:rFonts w:eastAsia="Arial" w:cs="Arial"/>
                <w:b/>
                <w:bCs/>
                <w:i/>
              </w:rPr>
              <w:t>e</w:t>
            </w:r>
            <w:r w:rsidRPr="00C43857">
              <w:rPr>
                <w:rFonts w:eastAsia="Arial" w:cs="Arial"/>
                <w:b/>
                <w:bCs/>
                <w:i/>
                <w:spacing w:val="-1"/>
              </w:rPr>
              <w:t>l</w:t>
            </w:r>
            <w:r w:rsidRPr="00C43857">
              <w:rPr>
                <w:rFonts w:eastAsia="Arial" w:cs="Arial"/>
                <w:b/>
                <w:bCs/>
                <w:i/>
                <w:spacing w:val="1"/>
              </w:rPr>
              <w:t>i</w:t>
            </w:r>
            <w:r w:rsidRPr="00C43857">
              <w:rPr>
                <w:rFonts w:eastAsia="Arial" w:cs="Arial"/>
                <w:b/>
                <w:bCs/>
                <w:i/>
              </w:rPr>
              <w:t>ev</w:t>
            </w:r>
            <w:r w:rsidRPr="00C43857">
              <w:rPr>
                <w:rFonts w:eastAsia="Arial" w:cs="Arial"/>
                <w:b/>
                <w:bCs/>
                <w:i/>
                <w:spacing w:val="1"/>
              </w:rPr>
              <w:t>i</w:t>
            </w:r>
            <w:r w:rsidRPr="00C43857">
              <w:rPr>
                <w:rFonts w:eastAsia="Arial" w:cs="Arial"/>
                <w:b/>
                <w:bCs/>
                <w:i/>
              </w:rPr>
              <w:t>ng</w:t>
            </w:r>
            <w:r w:rsidRPr="00C43857">
              <w:rPr>
                <w:rFonts w:eastAsia="Arial" w:cs="Arial"/>
                <w:b/>
                <w:bCs/>
                <w:i/>
                <w:spacing w:val="-2"/>
              </w:rPr>
              <w:t xml:space="preserve"> </w:t>
            </w:r>
            <w:r w:rsidRPr="00C43857">
              <w:rPr>
                <w:rFonts w:eastAsia="Arial" w:cs="Arial"/>
                <w:b/>
                <w:bCs/>
                <w:i/>
              </w:rPr>
              <w:t>pe</w:t>
            </w:r>
            <w:r w:rsidRPr="00C43857">
              <w:rPr>
                <w:rFonts w:eastAsia="Arial" w:cs="Arial"/>
                <w:b/>
                <w:bCs/>
                <w:i/>
                <w:spacing w:val="1"/>
              </w:rPr>
              <w:t>r</w:t>
            </w:r>
            <w:r w:rsidRPr="00C43857">
              <w:rPr>
                <w:rFonts w:eastAsia="Arial" w:cs="Arial"/>
                <w:b/>
                <w:bCs/>
                <w:i/>
                <w:spacing w:val="-3"/>
              </w:rPr>
              <w:t>s</w:t>
            </w:r>
            <w:r w:rsidRPr="00C43857">
              <w:rPr>
                <w:rFonts w:eastAsia="Arial" w:cs="Arial"/>
                <w:b/>
                <w:bCs/>
                <w:i/>
              </w:rPr>
              <w:t>onne</w:t>
            </w:r>
            <w:r w:rsidRPr="00C43857">
              <w:rPr>
                <w:rFonts w:eastAsia="Arial" w:cs="Arial"/>
                <w:b/>
                <w:bCs/>
                <w:i/>
                <w:spacing w:val="1"/>
              </w:rPr>
              <w:t>l</w:t>
            </w:r>
            <w:r w:rsidRPr="00C43857">
              <w:rPr>
                <w:rFonts w:eastAsia="Arial" w:cs="Arial"/>
                <w:bCs/>
                <w:spacing w:val="-1"/>
              </w:rPr>
              <w:t xml:space="preserve">, </w:t>
            </w:r>
            <w:r w:rsidRPr="00C43857">
              <w:rPr>
                <w:rFonts w:eastAsia="Arial" w:cs="Arial"/>
                <w:spacing w:val="-1"/>
              </w:rPr>
              <w:t>i</w:t>
            </w:r>
            <w:r w:rsidRPr="00C43857">
              <w:rPr>
                <w:rFonts w:eastAsia="Arial" w:cs="Arial"/>
              </w:rPr>
              <w:t>n a time critical manner</w:t>
            </w:r>
          </w:p>
        </w:tc>
      </w:tr>
      <w:tr w:rsidR="0037023B" w:rsidRPr="0055727C" w14:paraId="1F98D9FD" w14:textId="77777777" w:rsidTr="00C769C6">
        <w:trPr>
          <w:trHeight w:val="679"/>
        </w:trPr>
        <w:tc>
          <w:tcPr>
            <w:tcW w:w="425" w:type="dxa"/>
            <w:vMerge/>
          </w:tcPr>
          <w:p w14:paraId="5E82A909" w14:textId="77777777" w:rsidR="00797D0D" w:rsidRPr="0055727C" w:rsidRDefault="00797D0D" w:rsidP="0007116D">
            <w:pPr>
              <w:spacing w:before="120" w:after="120" w:line="276" w:lineRule="auto"/>
              <w:rPr>
                <w:rFonts w:cs="Arial"/>
                <w:szCs w:val="20"/>
                <w:lang w:eastAsia="en-US"/>
              </w:rPr>
            </w:pPr>
          </w:p>
        </w:tc>
        <w:tc>
          <w:tcPr>
            <w:tcW w:w="2410" w:type="dxa"/>
            <w:vMerge/>
          </w:tcPr>
          <w:p w14:paraId="559B9902" w14:textId="77777777" w:rsidR="00797D0D" w:rsidRPr="0055727C" w:rsidRDefault="00797D0D" w:rsidP="0007116D">
            <w:pPr>
              <w:spacing w:before="120" w:after="120" w:line="276" w:lineRule="auto"/>
              <w:rPr>
                <w:rFonts w:cs="Arial"/>
                <w:szCs w:val="20"/>
                <w:lang w:eastAsia="en-US"/>
              </w:rPr>
            </w:pPr>
          </w:p>
        </w:tc>
        <w:tc>
          <w:tcPr>
            <w:tcW w:w="567" w:type="dxa"/>
          </w:tcPr>
          <w:p w14:paraId="4D49BA4B" w14:textId="77777777" w:rsidR="00797D0D" w:rsidRPr="0055727C" w:rsidRDefault="00797D0D" w:rsidP="0007116D">
            <w:pPr>
              <w:pStyle w:val="Bodycopy"/>
              <w:spacing w:line="276" w:lineRule="auto"/>
              <w:rPr>
                <w:lang w:eastAsia="en-US"/>
              </w:rPr>
            </w:pPr>
            <w:r w:rsidRPr="0055727C">
              <w:rPr>
                <w:lang w:eastAsia="en-US"/>
              </w:rPr>
              <w:t>3.4</w:t>
            </w:r>
          </w:p>
        </w:tc>
        <w:tc>
          <w:tcPr>
            <w:tcW w:w="5811" w:type="dxa"/>
          </w:tcPr>
          <w:p w14:paraId="67B4D694" w14:textId="34CB4F45" w:rsidR="00797D0D" w:rsidRPr="0055727C" w:rsidRDefault="00797D0D" w:rsidP="0007116D">
            <w:pPr>
              <w:pStyle w:val="Bodycopy"/>
              <w:spacing w:line="276" w:lineRule="auto"/>
              <w:rPr>
                <w:lang w:eastAsia="en-US"/>
              </w:rPr>
            </w:pPr>
            <w:r w:rsidRPr="0083519C">
              <w:rPr>
                <w:rFonts w:eastAsia="Arial"/>
                <w:bCs/>
                <w:spacing w:val="-1"/>
              </w:rPr>
              <w:t xml:space="preserve">Communicate information to </w:t>
            </w:r>
            <w:r w:rsidRPr="004E38F2">
              <w:rPr>
                <w:rFonts w:eastAsia="Arial"/>
                <w:b/>
                <w:bCs/>
                <w:i/>
                <w:spacing w:val="-1"/>
              </w:rPr>
              <w:t>relevant others</w:t>
            </w:r>
            <w:r w:rsidRPr="0083519C">
              <w:rPr>
                <w:rFonts w:eastAsia="Arial"/>
                <w:bCs/>
                <w:spacing w:val="-1"/>
              </w:rPr>
              <w:t xml:space="preserve"> as </w:t>
            </w:r>
            <w:r w:rsidRPr="00C43857">
              <w:rPr>
                <w:rFonts w:eastAsia="Arial"/>
              </w:rPr>
              <w:t>specified</w:t>
            </w:r>
            <w:r w:rsidRPr="0083519C">
              <w:rPr>
                <w:rFonts w:eastAsia="Arial"/>
                <w:bCs/>
                <w:spacing w:val="-1"/>
              </w:rPr>
              <w:t xml:space="preserve"> in casualty</w:t>
            </w:r>
            <w:r>
              <w:rPr>
                <w:rFonts w:eastAsia="Arial"/>
                <w:bCs/>
                <w:spacing w:val="-1"/>
              </w:rPr>
              <w:t>’</w:t>
            </w:r>
            <w:r w:rsidRPr="0083519C">
              <w:rPr>
                <w:rFonts w:eastAsia="Arial"/>
                <w:bCs/>
                <w:spacing w:val="-1"/>
              </w:rPr>
              <w:t xml:space="preserve">s </w:t>
            </w:r>
            <w:r>
              <w:rPr>
                <w:rFonts w:eastAsia="Arial"/>
                <w:bCs/>
                <w:spacing w:val="-1"/>
              </w:rPr>
              <w:t>ASCIA</w:t>
            </w:r>
            <w:r w:rsidRPr="0083519C">
              <w:rPr>
                <w:rFonts w:eastAsia="Arial"/>
                <w:bCs/>
                <w:spacing w:val="-1"/>
              </w:rPr>
              <w:t xml:space="preserve"> Action Plan</w:t>
            </w:r>
            <w:r>
              <w:rPr>
                <w:rFonts w:eastAsia="Arial"/>
                <w:bCs/>
                <w:spacing w:val="-1"/>
              </w:rPr>
              <w:t xml:space="preserve"> </w:t>
            </w:r>
            <w:r w:rsidRPr="0083519C">
              <w:rPr>
                <w:rFonts w:eastAsia="Arial"/>
                <w:bCs/>
                <w:spacing w:val="-1"/>
              </w:rPr>
              <w:t>and/or organisational policies and procedures</w:t>
            </w:r>
          </w:p>
        </w:tc>
      </w:tr>
      <w:tr w:rsidR="0037023B" w:rsidRPr="0055727C" w14:paraId="600F0256" w14:textId="77777777" w:rsidTr="00C769C6">
        <w:trPr>
          <w:trHeight w:val="679"/>
        </w:trPr>
        <w:tc>
          <w:tcPr>
            <w:tcW w:w="425" w:type="dxa"/>
            <w:vMerge/>
          </w:tcPr>
          <w:p w14:paraId="35CC1EE0" w14:textId="77777777" w:rsidR="00797D0D" w:rsidRPr="0055727C" w:rsidRDefault="00797D0D" w:rsidP="0007116D">
            <w:pPr>
              <w:spacing w:before="120" w:after="120" w:line="276" w:lineRule="auto"/>
              <w:rPr>
                <w:rFonts w:cs="Arial"/>
                <w:szCs w:val="20"/>
                <w:lang w:eastAsia="en-US"/>
              </w:rPr>
            </w:pPr>
          </w:p>
        </w:tc>
        <w:tc>
          <w:tcPr>
            <w:tcW w:w="2410" w:type="dxa"/>
            <w:vMerge/>
          </w:tcPr>
          <w:p w14:paraId="72C942AD" w14:textId="77777777" w:rsidR="00797D0D" w:rsidRPr="0055727C" w:rsidRDefault="00797D0D" w:rsidP="0007116D">
            <w:pPr>
              <w:spacing w:before="120" w:after="120" w:line="276" w:lineRule="auto"/>
              <w:rPr>
                <w:rFonts w:cs="Arial"/>
                <w:szCs w:val="20"/>
                <w:lang w:eastAsia="en-US"/>
              </w:rPr>
            </w:pPr>
          </w:p>
        </w:tc>
        <w:tc>
          <w:tcPr>
            <w:tcW w:w="567" w:type="dxa"/>
          </w:tcPr>
          <w:p w14:paraId="2E0FD5BE" w14:textId="3BAFB061" w:rsidR="00797D0D" w:rsidRPr="0055727C" w:rsidRDefault="00797D0D" w:rsidP="0007116D">
            <w:pPr>
              <w:pStyle w:val="Bodycopy"/>
              <w:spacing w:line="276" w:lineRule="auto"/>
              <w:rPr>
                <w:lang w:eastAsia="en-US"/>
              </w:rPr>
            </w:pPr>
            <w:r>
              <w:rPr>
                <w:lang w:eastAsia="en-US"/>
              </w:rPr>
              <w:t>3.5</w:t>
            </w:r>
          </w:p>
        </w:tc>
        <w:tc>
          <w:tcPr>
            <w:tcW w:w="5811" w:type="dxa"/>
          </w:tcPr>
          <w:p w14:paraId="3087AD45" w14:textId="335208A7" w:rsidR="00797D0D" w:rsidRPr="0083519C" w:rsidRDefault="00797D0D" w:rsidP="0007116D">
            <w:pPr>
              <w:pStyle w:val="Bodycopy"/>
              <w:spacing w:line="276" w:lineRule="auto"/>
              <w:rPr>
                <w:rFonts w:eastAsia="Arial"/>
                <w:bCs/>
                <w:spacing w:val="-1"/>
              </w:rPr>
            </w:pPr>
            <w:r w:rsidRPr="004E38F2">
              <w:rPr>
                <w:rFonts w:eastAsia="Arial" w:cs="Arial"/>
                <w:bCs/>
                <w:spacing w:val="-1"/>
              </w:rPr>
              <w:t xml:space="preserve">Complete required documentation in a timely manner, </w:t>
            </w:r>
            <w:r w:rsidRPr="00C43857">
              <w:rPr>
                <w:rFonts w:eastAsia="Arial" w:cs="Arial"/>
                <w:bCs/>
              </w:rPr>
              <w:t>presenting</w:t>
            </w:r>
            <w:r w:rsidRPr="004E38F2">
              <w:rPr>
                <w:rFonts w:eastAsia="Arial" w:cs="Arial"/>
                <w:bCs/>
                <w:spacing w:val="-1"/>
              </w:rPr>
              <w:t xml:space="preserve"> all relevant facts, in accordance with organisational policies and procedures</w:t>
            </w:r>
          </w:p>
        </w:tc>
      </w:tr>
      <w:tr w:rsidR="00225BD5" w:rsidRPr="0055727C" w14:paraId="0003B603" w14:textId="77777777" w:rsidTr="00C769C6">
        <w:trPr>
          <w:trHeight w:val="679"/>
        </w:trPr>
        <w:tc>
          <w:tcPr>
            <w:tcW w:w="425" w:type="dxa"/>
          </w:tcPr>
          <w:p w14:paraId="726066C7" w14:textId="77777777" w:rsidR="00E2083B" w:rsidRPr="0055727C" w:rsidRDefault="00E2083B" w:rsidP="0007116D">
            <w:pPr>
              <w:pStyle w:val="Bodycopy"/>
              <w:spacing w:line="276" w:lineRule="auto"/>
              <w:rPr>
                <w:lang w:eastAsia="en-US"/>
              </w:rPr>
            </w:pPr>
            <w:r w:rsidRPr="0055727C">
              <w:rPr>
                <w:lang w:eastAsia="en-US"/>
              </w:rPr>
              <w:t>4.</w:t>
            </w:r>
          </w:p>
        </w:tc>
        <w:tc>
          <w:tcPr>
            <w:tcW w:w="2410" w:type="dxa"/>
          </w:tcPr>
          <w:p w14:paraId="65E9D020" w14:textId="34D383AF" w:rsidR="00E2083B" w:rsidRPr="0055727C" w:rsidRDefault="00E2083B" w:rsidP="0007116D">
            <w:pPr>
              <w:pStyle w:val="Bodycopy"/>
              <w:spacing w:line="276" w:lineRule="auto"/>
              <w:rPr>
                <w:lang w:eastAsia="en-US"/>
              </w:rPr>
            </w:pPr>
            <w:r w:rsidRPr="00B132B2">
              <w:rPr>
                <w:rFonts w:eastAsia="Arial"/>
                <w:spacing w:val="-1"/>
              </w:rPr>
              <w:t>E</w:t>
            </w:r>
            <w:r w:rsidRPr="00B132B2">
              <w:rPr>
                <w:rFonts w:eastAsia="Arial"/>
                <w:spacing w:val="-2"/>
              </w:rPr>
              <w:t>v</w:t>
            </w:r>
            <w:r w:rsidRPr="00B132B2">
              <w:rPr>
                <w:rFonts w:eastAsia="Arial"/>
              </w:rPr>
              <w:t>a</w:t>
            </w:r>
            <w:r w:rsidRPr="00B132B2">
              <w:rPr>
                <w:rFonts w:eastAsia="Arial"/>
                <w:spacing w:val="-1"/>
              </w:rPr>
              <w:t>l</w:t>
            </w:r>
            <w:r w:rsidRPr="00B132B2">
              <w:rPr>
                <w:rFonts w:eastAsia="Arial"/>
              </w:rPr>
              <w:t>ua</w:t>
            </w:r>
            <w:r w:rsidRPr="00B132B2">
              <w:rPr>
                <w:rFonts w:eastAsia="Arial"/>
                <w:spacing w:val="1"/>
              </w:rPr>
              <w:t>t</w:t>
            </w:r>
            <w:r w:rsidRPr="00B132B2">
              <w:rPr>
                <w:rFonts w:eastAsia="Arial"/>
              </w:rPr>
              <w:t>e</w:t>
            </w:r>
            <w:r w:rsidRPr="00B132B2">
              <w:rPr>
                <w:rFonts w:eastAsia="Arial"/>
                <w:spacing w:val="1"/>
              </w:rPr>
              <w:t xml:space="preserve"> r</w:t>
            </w:r>
            <w:r w:rsidRPr="00B132B2">
              <w:rPr>
                <w:rFonts w:eastAsia="Arial"/>
              </w:rPr>
              <w:t>esponse</w:t>
            </w:r>
            <w:r w:rsidRPr="00B132B2">
              <w:rPr>
                <w:rFonts w:eastAsia="Arial"/>
                <w:spacing w:val="-2"/>
              </w:rPr>
              <w:t xml:space="preserve"> </w:t>
            </w:r>
            <w:r w:rsidRPr="00B132B2">
              <w:rPr>
                <w:rFonts w:eastAsia="Arial"/>
                <w:spacing w:val="1"/>
              </w:rPr>
              <w:t>t</w:t>
            </w:r>
            <w:r w:rsidRPr="00B132B2">
              <w:rPr>
                <w:rFonts w:eastAsia="Arial"/>
              </w:rPr>
              <w:t xml:space="preserve">o the </w:t>
            </w:r>
            <w:r w:rsidRPr="00B132B2">
              <w:rPr>
                <w:rFonts w:eastAsia="Arial"/>
                <w:spacing w:val="-1"/>
              </w:rPr>
              <w:t>a</w:t>
            </w:r>
            <w:r w:rsidRPr="00B132B2">
              <w:rPr>
                <w:rFonts w:eastAsia="Arial"/>
              </w:rPr>
              <w:t>naph</w:t>
            </w:r>
            <w:r w:rsidRPr="00B132B2">
              <w:rPr>
                <w:rFonts w:eastAsia="Arial"/>
                <w:spacing w:val="-2"/>
              </w:rPr>
              <w:t>y</w:t>
            </w:r>
            <w:r w:rsidRPr="00B132B2">
              <w:rPr>
                <w:rFonts w:eastAsia="Arial"/>
                <w:spacing w:val="-1"/>
              </w:rPr>
              <w:t>l</w:t>
            </w:r>
            <w:r w:rsidRPr="00B132B2">
              <w:rPr>
                <w:rFonts w:eastAsia="Arial"/>
              </w:rPr>
              <w:t xml:space="preserve">axis </w:t>
            </w:r>
            <w:r>
              <w:rPr>
                <w:rFonts w:eastAsia="Arial"/>
              </w:rPr>
              <w:t xml:space="preserve">emergency </w:t>
            </w:r>
            <w:r w:rsidRPr="00B132B2">
              <w:rPr>
                <w:rFonts w:eastAsia="Arial"/>
                <w:spacing w:val="1"/>
              </w:rPr>
              <w:t>incident</w:t>
            </w:r>
          </w:p>
        </w:tc>
        <w:tc>
          <w:tcPr>
            <w:tcW w:w="567" w:type="dxa"/>
          </w:tcPr>
          <w:p w14:paraId="55E24E57" w14:textId="77777777" w:rsidR="00E2083B" w:rsidRPr="0055727C" w:rsidRDefault="00E2083B" w:rsidP="0007116D">
            <w:pPr>
              <w:pStyle w:val="Bodycopy"/>
              <w:spacing w:line="276" w:lineRule="auto"/>
              <w:rPr>
                <w:lang w:eastAsia="en-US"/>
              </w:rPr>
            </w:pPr>
            <w:r w:rsidRPr="0055727C">
              <w:rPr>
                <w:lang w:eastAsia="en-US"/>
              </w:rPr>
              <w:t>4.1</w:t>
            </w:r>
          </w:p>
        </w:tc>
        <w:tc>
          <w:tcPr>
            <w:tcW w:w="5811" w:type="dxa"/>
          </w:tcPr>
          <w:p w14:paraId="65E43CF7" w14:textId="0B526092" w:rsidR="00455043" w:rsidRPr="0055727C" w:rsidRDefault="00794F86" w:rsidP="0007116D">
            <w:pPr>
              <w:pStyle w:val="Bodycopy"/>
              <w:spacing w:line="276" w:lineRule="auto"/>
              <w:rPr>
                <w:lang w:eastAsia="en-US"/>
              </w:rPr>
            </w:pPr>
            <w:r>
              <w:rPr>
                <w:lang w:eastAsia="en-US"/>
              </w:rPr>
              <w:t>Follow organisational procedures for post-incident</w:t>
            </w:r>
            <w:r w:rsidR="009C10FA">
              <w:rPr>
                <w:lang w:eastAsia="en-US"/>
              </w:rPr>
              <w:t xml:space="preserve"> support</w:t>
            </w:r>
            <w:r>
              <w:rPr>
                <w:lang w:eastAsia="en-US"/>
              </w:rPr>
              <w:t xml:space="preserve"> after an anaphylaxis</w:t>
            </w:r>
            <w:r w:rsidRPr="003F7B0D">
              <w:rPr>
                <w:lang w:eastAsia="en-US"/>
              </w:rPr>
              <w:t xml:space="preserve"> emergency </w:t>
            </w:r>
            <w:r>
              <w:rPr>
                <w:lang w:eastAsia="en-US"/>
              </w:rPr>
              <w:t>and</w:t>
            </w:r>
            <w:r w:rsidRPr="003F7B0D">
              <w:rPr>
                <w:lang w:eastAsia="en-US"/>
              </w:rPr>
              <w:t xml:space="preserve"> </w:t>
            </w:r>
            <w:r w:rsidR="009C10FA">
              <w:rPr>
                <w:lang w:eastAsia="en-US"/>
              </w:rPr>
              <w:t xml:space="preserve">identify </w:t>
            </w:r>
            <w:r w:rsidR="007C1391">
              <w:rPr>
                <w:b/>
                <w:i/>
                <w:lang w:eastAsia="en-US"/>
              </w:rPr>
              <w:t xml:space="preserve">wellbeing </w:t>
            </w:r>
            <w:r w:rsidRPr="003F7B0D">
              <w:rPr>
                <w:b/>
                <w:i/>
                <w:lang w:eastAsia="en-US"/>
              </w:rPr>
              <w:t>support</w:t>
            </w:r>
            <w:r w:rsidR="00AA7EF4">
              <w:rPr>
                <w:b/>
                <w:i/>
                <w:lang w:eastAsia="en-US"/>
              </w:rPr>
              <w:t>s</w:t>
            </w:r>
            <w:r>
              <w:rPr>
                <w:lang w:eastAsia="en-US"/>
              </w:rPr>
              <w:t xml:space="preserve"> </w:t>
            </w:r>
            <w:r w:rsidR="00AA7EF4">
              <w:rPr>
                <w:lang w:eastAsia="en-US"/>
              </w:rPr>
              <w:t>that are available</w:t>
            </w:r>
          </w:p>
        </w:tc>
      </w:tr>
      <w:tr w:rsidR="00474955" w:rsidRPr="0055727C" w14:paraId="50962C58" w14:textId="77777777" w:rsidTr="00C769C6">
        <w:trPr>
          <w:trHeight w:val="679"/>
        </w:trPr>
        <w:tc>
          <w:tcPr>
            <w:tcW w:w="425" w:type="dxa"/>
          </w:tcPr>
          <w:p w14:paraId="296A423F" w14:textId="77777777" w:rsidR="00E2083B" w:rsidRPr="0055727C" w:rsidRDefault="00E2083B" w:rsidP="0007116D">
            <w:pPr>
              <w:pStyle w:val="Bodycopy"/>
              <w:spacing w:line="276" w:lineRule="auto"/>
              <w:rPr>
                <w:lang w:eastAsia="en-US"/>
              </w:rPr>
            </w:pPr>
          </w:p>
        </w:tc>
        <w:tc>
          <w:tcPr>
            <w:tcW w:w="2410" w:type="dxa"/>
          </w:tcPr>
          <w:p w14:paraId="6C7C245B" w14:textId="77777777" w:rsidR="00E2083B" w:rsidRPr="0055727C" w:rsidRDefault="00E2083B" w:rsidP="0007116D">
            <w:pPr>
              <w:pStyle w:val="Bodycopy"/>
              <w:spacing w:line="276" w:lineRule="auto"/>
              <w:rPr>
                <w:lang w:eastAsia="en-US"/>
              </w:rPr>
            </w:pPr>
          </w:p>
        </w:tc>
        <w:tc>
          <w:tcPr>
            <w:tcW w:w="567" w:type="dxa"/>
          </w:tcPr>
          <w:p w14:paraId="718BAAEF" w14:textId="77777777" w:rsidR="00E2083B" w:rsidRPr="0055727C" w:rsidRDefault="00E2083B" w:rsidP="0007116D">
            <w:pPr>
              <w:pStyle w:val="Bodycopy"/>
              <w:spacing w:line="276" w:lineRule="auto"/>
              <w:rPr>
                <w:lang w:eastAsia="en-US"/>
              </w:rPr>
            </w:pPr>
            <w:r w:rsidRPr="0055727C">
              <w:rPr>
                <w:lang w:eastAsia="en-US"/>
              </w:rPr>
              <w:t>4.2</w:t>
            </w:r>
          </w:p>
        </w:tc>
        <w:tc>
          <w:tcPr>
            <w:tcW w:w="5811" w:type="dxa"/>
          </w:tcPr>
          <w:p w14:paraId="16297C67" w14:textId="7CF5BB10" w:rsidR="00E2083B" w:rsidRPr="0055727C" w:rsidRDefault="00E2083B" w:rsidP="0007116D">
            <w:pPr>
              <w:pStyle w:val="Bodycopy"/>
              <w:spacing w:line="276" w:lineRule="auto"/>
              <w:rPr>
                <w:lang w:eastAsia="en-US"/>
              </w:rPr>
            </w:pPr>
            <w:r w:rsidRPr="00C43857">
              <w:rPr>
                <w:rFonts w:eastAsia="Arial"/>
                <w:bCs/>
                <w:spacing w:val="-1"/>
              </w:rPr>
              <w:t>Assess</w:t>
            </w:r>
            <w:r w:rsidRPr="004D47B5">
              <w:rPr>
                <w:lang w:eastAsia="en-US"/>
              </w:rPr>
              <w:t xml:space="preserve"> the</w:t>
            </w:r>
            <w:r>
              <w:rPr>
                <w:lang w:eastAsia="en-US"/>
              </w:rPr>
              <w:t xml:space="preserve"> </w:t>
            </w:r>
            <w:r w:rsidRPr="004D47B5">
              <w:rPr>
                <w:lang w:eastAsia="en-US"/>
              </w:rPr>
              <w:t>workplace</w:t>
            </w:r>
            <w:r w:rsidRPr="004D47B5">
              <w:rPr>
                <w:rFonts w:hint="eastAsia"/>
                <w:lang w:eastAsia="en-US"/>
              </w:rPr>
              <w:t>’</w:t>
            </w:r>
            <w:r w:rsidRPr="004D47B5">
              <w:rPr>
                <w:lang w:eastAsia="en-US"/>
              </w:rPr>
              <w:t>s response to the a</w:t>
            </w:r>
            <w:r>
              <w:rPr>
                <w:lang w:eastAsia="en-US"/>
              </w:rPr>
              <w:t xml:space="preserve">naphylaxis </w:t>
            </w:r>
            <w:r w:rsidRPr="004D47B5">
              <w:rPr>
                <w:lang w:eastAsia="en-US"/>
              </w:rPr>
              <w:t xml:space="preserve">emergency incident, in accordance with </w:t>
            </w:r>
            <w:r w:rsidRPr="004247DD">
              <w:rPr>
                <w:lang w:eastAsia="en-US"/>
              </w:rPr>
              <w:t>organisational policies</w:t>
            </w:r>
            <w:r>
              <w:rPr>
                <w:lang w:eastAsia="en-US"/>
              </w:rPr>
              <w:t xml:space="preserve"> and </w:t>
            </w:r>
            <w:r w:rsidRPr="004247DD">
              <w:rPr>
                <w:lang w:eastAsia="en-US"/>
              </w:rPr>
              <w:t>procedures</w:t>
            </w:r>
          </w:p>
        </w:tc>
      </w:tr>
      <w:tr w:rsidR="00474955" w:rsidRPr="0055727C" w14:paraId="29E6A831" w14:textId="77777777" w:rsidTr="00C769C6">
        <w:trPr>
          <w:trHeight w:val="679"/>
        </w:trPr>
        <w:tc>
          <w:tcPr>
            <w:tcW w:w="425" w:type="dxa"/>
          </w:tcPr>
          <w:p w14:paraId="2C301D43" w14:textId="77777777" w:rsidR="00E2083B" w:rsidRPr="0055727C" w:rsidRDefault="00E2083B" w:rsidP="0007116D">
            <w:pPr>
              <w:pStyle w:val="Bodycopy"/>
              <w:spacing w:line="276" w:lineRule="auto"/>
              <w:rPr>
                <w:lang w:eastAsia="en-US"/>
              </w:rPr>
            </w:pPr>
          </w:p>
        </w:tc>
        <w:tc>
          <w:tcPr>
            <w:tcW w:w="2410" w:type="dxa"/>
          </w:tcPr>
          <w:p w14:paraId="4CDF5F64" w14:textId="77777777" w:rsidR="00E2083B" w:rsidRPr="0055727C" w:rsidRDefault="00E2083B" w:rsidP="0007116D">
            <w:pPr>
              <w:pStyle w:val="Bodycopy"/>
              <w:spacing w:line="276" w:lineRule="auto"/>
              <w:rPr>
                <w:lang w:eastAsia="en-US"/>
              </w:rPr>
            </w:pPr>
          </w:p>
        </w:tc>
        <w:tc>
          <w:tcPr>
            <w:tcW w:w="567" w:type="dxa"/>
          </w:tcPr>
          <w:p w14:paraId="305B672E" w14:textId="77777777" w:rsidR="00E2083B" w:rsidRPr="0055727C" w:rsidRDefault="00E2083B" w:rsidP="0007116D">
            <w:pPr>
              <w:pStyle w:val="Bodycopy"/>
              <w:spacing w:line="276" w:lineRule="auto"/>
              <w:rPr>
                <w:lang w:eastAsia="en-US"/>
              </w:rPr>
            </w:pPr>
            <w:r w:rsidRPr="0055727C">
              <w:rPr>
                <w:lang w:eastAsia="en-US"/>
              </w:rPr>
              <w:t>4.3</w:t>
            </w:r>
          </w:p>
        </w:tc>
        <w:tc>
          <w:tcPr>
            <w:tcW w:w="5811" w:type="dxa"/>
          </w:tcPr>
          <w:p w14:paraId="3D92201C" w14:textId="14688E2D" w:rsidR="00E2083B" w:rsidRPr="0055727C" w:rsidRDefault="00E2083B" w:rsidP="0007116D">
            <w:pPr>
              <w:pStyle w:val="Bodycopy"/>
              <w:spacing w:line="276" w:lineRule="auto"/>
              <w:rPr>
                <w:lang w:eastAsia="en-US"/>
              </w:rPr>
            </w:pPr>
            <w:r>
              <w:rPr>
                <w:rFonts w:eastAsia="Arial"/>
                <w:bCs/>
                <w:spacing w:val="-1"/>
              </w:rPr>
              <w:t>Make recommendations for identified areas of improvement and communicate within organisation</w:t>
            </w:r>
            <w:r w:rsidRPr="004D47B5">
              <w:rPr>
                <w:lang w:eastAsia="en-US"/>
              </w:rPr>
              <w:t xml:space="preserve">, in accordance with </w:t>
            </w:r>
            <w:r w:rsidRPr="004247DD">
              <w:rPr>
                <w:lang w:eastAsia="en-US"/>
              </w:rPr>
              <w:t>organisational policies</w:t>
            </w:r>
            <w:r>
              <w:rPr>
                <w:lang w:eastAsia="en-US"/>
              </w:rPr>
              <w:t xml:space="preserve"> and </w:t>
            </w:r>
            <w:r w:rsidRPr="004247DD">
              <w:rPr>
                <w:lang w:eastAsia="en-US"/>
              </w:rPr>
              <w:t>procedures</w:t>
            </w:r>
          </w:p>
        </w:tc>
      </w:tr>
      <w:tr w:rsidR="00C5540A" w:rsidRPr="0055727C" w14:paraId="151245A9" w14:textId="77777777" w:rsidTr="00C769C6">
        <w:tblPrEx>
          <w:tblLook w:val="04A0" w:firstRow="1" w:lastRow="0" w:firstColumn="1" w:lastColumn="0" w:noHBand="0" w:noVBand="1"/>
        </w:tblPrEx>
        <w:tc>
          <w:tcPr>
            <w:tcW w:w="9215" w:type="dxa"/>
            <w:gridSpan w:val="4"/>
            <w:shd w:val="clear" w:color="auto" w:fill="auto"/>
          </w:tcPr>
          <w:p w14:paraId="5640F560" w14:textId="1D3271B9" w:rsidR="00E2083B" w:rsidRPr="0055727C" w:rsidRDefault="00E2083B" w:rsidP="00D978D2">
            <w:pPr>
              <w:spacing w:before="240" w:after="240" w:line="276" w:lineRule="auto"/>
              <w:rPr>
                <w:b/>
                <w:szCs w:val="20"/>
                <w:lang w:eastAsia="en-US"/>
              </w:rPr>
            </w:pPr>
            <w:r>
              <w:br w:type="page"/>
            </w:r>
            <w:r w:rsidRPr="0055727C">
              <w:rPr>
                <w:b/>
                <w:szCs w:val="20"/>
                <w:lang w:eastAsia="en-US"/>
              </w:rPr>
              <w:t xml:space="preserve">REQUIRED SKILLS AND KNOWLEDGE </w:t>
            </w:r>
          </w:p>
        </w:tc>
      </w:tr>
      <w:tr w:rsidR="00C5540A" w:rsidRPr="0055727C" w14:paraId="2067F4F8" w14:textId="77777777" w:rsidTr="00C769C6">
        <w:tblPrEx>
          <w:tblLook w:val="04A0" w:firstRow="1" w:lastRow="0" w:firstColumn="1" w:lastColumn="0" w:noHBand="0" w:noVBand="1"/>
        </w:tblPrEx>
        <w:tc>
          <w:tcPr>
            <w:tcW w:w="9215" w:type="dxa"/>
            <w:gridSpan w:val="4"/>
            <w:shd w:val="clear" w:color="auto" w:fill="auto"/>
          </w:tcPr>
          <w:p w14:paraId="79071971" w14:textId="77777777" w:rsidR="00E2083B" w:rsidRPr="0055727C" w:rsidRDefault="00E2083B" w:rsidP="0007116D">
            <w:pPr>
              <w:spacing w:before="120" w:after="120" w:line="276" w:lineRule="auto"/>
              <w:rPr>
                <w:i/>
                <w:sz w:val="18"/>
                <w:szCs w:val="20"/>
                <w:lang w:eastAsia="en-US"/>
              </w:rPr>
            </w:pPr>
            <w:r w:rsidRPr="0055727C">
              <w:rPr>
                <w:i/>
                <w:sz w:val="18"/>
                <w:szCs w:val="20"/>
                <w:lang w:eastAsia="en-US"/>
              </w:rPr>
              <w:t>This describes the essential skills and knowledge and their level, required for this unit.</w:t>
            </w:r>
          </w:p>
        </w:tc>
      </w:tr>
      <w:tr w:rsidR="00C5540A" w:rsidRPr="0055727C" w14:paraId="12F6AA58" w14:textId="77777777" w:rsidTr="00C769C6">
        <w:tblPrEx>
          <w:tblLook w:val="04A0" w:firstRow="1" w:lastRow="0" w:firstColumn="1" w:lastColumn="0" w:noHBand="0" w:noVBand="1"/>
        </w:tblPrEx>
        <w:tc>
          <w:tcPr>
            <w:tcW w:w="9215" w:type="dxa"/>
            <w:gridSpan w:val="4"/>
            <w:shd w:val="clear" w:color="auto" w:fill="auto"/>
          </w:tcPr>
          <w:p w14:paraId="4F2D9DBE" w14:textId="77777777" w:rsidR="00E2083B" w:rsidRPr="0055727C" w:rsidRDefault="00E2083B" w:rsidP="0007116D">
            <w:pPr>
              <w:spacing w:before="120" w:after="120" w:line="276" w:lineRule="auto"/>
              <w:rPr>
                <w:rFonts w:cs="Arial"/>
              </w:rPr>
            </w:pPr>
            <w:r w:rsidRPr="0055727C">
              <w:rPr>
                <w:rFonts w:cs="Arial"/>
                <w:b/>
              </w:rPr>
              <w:t>Required skills</w:t>
            </w:r>
          </w:p>
          <w:p w14:paraId="7A80F955" w14:textId="5390A11B" w:rsidR="00D72570" w:rsidRPr="003130BF" w:rsidRDefault="00E2083B" w:rsidP="0007116D">
            <w:pPr>
              <w:pStyle w:val="Bodycopy"/>
              <w:numPr>
                <w:ilvl w:val="0"/>
                <w:numId w:val="16"/>
              </w:numPr>
              <w:spacing w:line="276" w:lineRule="auto"/>
            </w:pPr>
            <w:r w:rsidRPr="0028367D">
              <w:t>Interpersonal skills to</w:t>
            </w:r>
            <w:r w:rsidR="0028367D">
              <w:t xml:space="preserve"> r</w:t>
            </w:r>
            <w:r w:rsidRPr="0028367D">
              <w:t xml:space="preserve">eassure the casualty in a caring and calm manner </w:t>
            </w:r>
          </w:p>
          <w:p w14:paraId="714F9CFF" w14:textId="77777777" w:rsidR="00E2083B" w:rsidRPr="006417E0" w:rsidRDefault="00E2083B" w:rsidP="0007116D">
            <w:pPr>
              <w:pStyle w:val="Bodycopy"/>
              <w:numPr>
                <w:ilvl w:val="0"/>
                <w:numId w:val="16"/>
              </w:numPr>
              <w:spacing w:line="276" w:lineRule="auto"/>
            </w:pPr>
            <w:r w:rsidRPr="006417E0">
              <w:t>Observation skills to:</w:t>
            </w:r>
          </w:p>
          <w:p w14:paraId="5CC46C7F" w14:textId="01F9765E" w:rsidR="00A20DC3" w:rsidRPr="00A20DC3" w:rsidRDefault="00E2083B" w:rsidP="0007116D">
            <w:pPr>
              <w:pStyle w:val="Bodycopy"/>
              <w:numPr>
                <w:ilvl w:val="1"/>
                <w:numId w:val="16"/>
              </w:numPr>
              <w:spacing w:line="276" w:lineRule="auto"/>
            </w:pPr>
            <w:r w:rsidRPr="006417E0">
              <w:t xml:space="preserve">Recognise </w:t>
            </w:r>
            <w:r w:rsidR="00A20DC3">
              <w:t>s</w:t>
            </w:r>
            <w:r w:rsidR="00A20DC3" w:rsidRPr="00A20DC3">
              <w:t>everity of an allergic reaction</w:t>
            </w:r>
          </w:p>
          <w:p w14:paraId="6BA9411B" w14:textId="77777777" w:rsidR="00E2083B" w:rsidRPr="006417E0" w:rsidRDefault="00E2083B" w:rsidP="0007116D">
            <w:pPr>
              <w:pStyle w:val="Bodycopy"/>
              <w:numPr>
                <w:ilvl w:val="1"/>
                <w:numId w:val="16"/>
              </w:numPr>
              <w:spacing w:line="276" w:lineRule="auto"/>
            </w:pPr>
            <w:r w:rsidRPr="006417E0">
              <w:t>Monitor casualty’s condition for:</w:t>
            </w:r>
          </w:p>
          <w:p w14:paraId="5733A5F0" w14:textId="5267F1B6" w:rsidR="00E2083B" w:rsidRPr="006417E0" w:rsidRDefault="007464E6" w:rsidP="0007116D">
            <w:pPr>
              <w:pStyle w:val="Bodycopy"/>
              <w:numPr>
                <w:ilvl w:val="2"/>
                <w:numId w:val="16"/>
              </w:numPr>
              <w:spacing w:line="276" w:lineRule="auto"/>
            </w:pPr>
            <w:r>
              <w:t>Signs the casualty may be progressing</w:t>
            </w:r>
            <w:r w:rsidR="00E2083B" w:rsidRPr="006417E0">
              <w:t xml:space="preserve"> from mild/moderate to severe allergic reaction (anaphylaxis) </w:t>
            </w:r>
          </w:p>
          <w:p w14:paraId="7371CF36" w14:textId="77777777" w:rsidR="00E2083B" w:rsidRPr="006417E0" w:rsidRDefault="00E2083B" w:rsidP="0007116D">
            <w:pPr>
              <w:pStyle w:val="Bodycopy"/>
              <w:numPr>
                <w:ilvl w:val="2"/>
                <w:numId w:val="16"/>
              </w:numPr>
              <w:spacing w:line="276" w:lineRule="auto"/>
            </w:pPr>
            <w:r w:rsidRPr="006417E0">
              <w:t xml:space="preserve">Response to adrenaline </w:t>
            </w:r>
          </w:p>
          <w:p w14:paraId="70274173" w14:textId="77777777" w:rsidR="00E2083B" w:rsidRPr="006417E0" w:rsidRDefault="00E2083B" w:rsidP="0007116D">
            <w:pPr>
              <w:pStyle w:val="Bodycopy"/>
              <w:numPr>
                <w:ilvl w:val="2"/>
                <w:numId w:val="16"/>
              </w:numPr>
              <w:spacing w:line="276" w:lineRule="auto"/>
            </w:pPr>
            <w:r w:rsidRPr="006417E0">
              <w:t>Need for additional action following initial administration of adrenaline</w:t>
            </w:r>
          </w:p>
          <w:p w14:paraId="2D06DC47" w14:textId="44DCC3C3" w:rsidR="00E2083B" w:rsidRPr="006417E0" w:rsidRDefault="00E2083B" w:rsidP="0007116D">
            <w:pPr>
              <w:pStyle w:val="Bodycopy"/>
              <w:numPr>
                <w:ilvl w:val="0"/>
                <w:numId w:val="16"/>
              </w:numPr>
              <w:spacing w:line="276" w:lineRule="auto"/>
            </w:pPr>
            <w:r w:rsidRPr="00CD59C8">
              <w:t xml:space="preserve">Following the </w:t>
            </w:r>
            <w:r w:rsidR="00491CDF" w:rsidRPr="00CD59C8">
              <w:t>processes outlined in the</w:t>
            </w:r>
            <w:r w:rsidR="00491CDF">
              <w:t xml:space="preserve"> </w:t>
            </w:r>
            <w:r w:rsidRPr="006417E0">
              <w:t xml:space="preserve">ASCIA Action Plan </w:t>
            </w:r>
            <w:r w:rsidRPr="007037F5">
              <w:rPr>
                <w:szCs w:val="20"/>
                <w:lang w:eastAsia="en-US"/>
              </w:rPr>
              <w:t xml:space="preserve">or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 xml:space="preserve">lan </w:t>
            </w:r>
            <w:r w:rsidRPr="006417E0">
              <w:t xml:space="preserve">when providing a first aid response for anaphylaxis </w:t>
            </w:r>
          </w:p>
          <w:p w14:paraId="6C83F169" w14:textId="0672FC47" w:rsidR="00526AFD" w:rsidRPr="00CD59C8" w:rsidRDefault="00526AFD" w:rsidP="0007116D">
            <w:pPr>
              <w:pStyle w:val="Bodycopy"/>
              <w:numPr>
                <w:ilvl w:val="0"/>
                <w:numId w:val="16"/>
              </w:numPr>
              <w:spacing w:line="276" w:lineRule="auto"/>
            </w:pPr>
            <w:r w:rsidRPr="00CD59C8">
              <w:t xml:space="preserve">Technical </w:t>
            </w:r>
            <w:r w:rsidR="00CD59C8">
              <w:t xml:space="preserve">first aid </w:t>
            </w:r>
            <w:r w:rsidRPr="00CD59C8">
              <w:t xml:space="preserve">skills </w:t>
            </w:r>
            <w:r w:rsidR="00CD59C8">
              <w:t>to</w:t>
            </w:r>
            <w:r w:rsidRPr="00CD59C8">
              <w:t xml:space="preserve">: </w:t>
            </w:r>
          </w:p>
          <w:p w14:paraId="7B3D613D" w14:textId="70ACEF19" w:rsidR="00E2083B" w:rsidRPr="00BC6F8C" w:rsidRDefault="00E2083B" w:rsidP="0007116D">
            <w:pPr>
              <w:pStyle w:val="Bodycopy"/>
              <w:numPr>
                <w:ilvl w:val="1"/>
                <w:numId w:val="16"/>
              </w:numPr>
              <w:spacing w:line="276" w:lineRule="auto"/>
            </w:pPr>
            <w:r w:rsidRPr="006417E0">
              <w:t xml:space="preserve">Position the casualty correctly for </w:t>
            </w:r>
            <w:r w:rsidRPr="006417E0">
              <w:rPr>
                <w:bCs/>
              </w:rPr>
              <w:t xml:space="preserve">management of anaphylaxis </w:t>
            </w:r>
          </w:p>
          <w:p w14:paraId="5C93D174" w14:textId="355D7C08" w:rsidR="00BC6F8C" w:rsidRPr="00BC6F8C" w:rsidRDefault="00CD59C8" w:rsidP="0007116D">
            <w:pPr>
              <w:pStyle w:val="Bodycopy"/>
              <w:numPr>
                <w:ilvl w:val="1"/>
                <w:numId w:val="16"/>
              </w:numPr>
              <w:spacing w:line="276" w:lineRule="auto"/>
            </w:pPr>
            <w:r w:rsidRPr="00BC6F8C">
              <w:t>Recognis</w:t>
            </w:r>
            <w:r>
              <w:t>e</w:t>
            </w:r>
            <w:r w:rsidRPr="00BC6F8C">
              <w:t xml:space="preserve"> </w:t>
            </w:r>
            <w:r w:rsidR="00BC6F8C">
              <w:t>s</w:t>
            </w:r>
            <w:r w:rsidR="00BC6F8C" w:rsidRPr="00BC6F8C">
              <w:t>igns and symptoms of an allergic reaction</w:t>
            </w:r>
          </w:p>
          <w:p w14:paraId="7CC84C01" w14:textId="5E6C12C0" w:rsidR="00E2083B" w:rsidRPr="006417E0" w:rsidRDefault="00CD59C8" w:rsidP="0007116D">
            <w:pPr>
              <w:pStyle w:val="Bodycopy"/>
              <w:numPr>
                <w:ilvl w:val="1"/>
                <w:numId w:val="16"/>
              </w:numPr>
              <w:spacing w:line="276" w:lineRule="auto"/>
            </w:pPr>
            <w:r w:rsidRPr="006417E0">
              <w:lastRenderedPageBreak/>
              <w:t>Manag</w:t>
            </w:r>
            <w:r>
              <w:t>e</w:t>
            </w:r>
            <w:r w:rsidRPr="006417E0">
              <w:t xml:space="preserve"> </w:t>
            </w:r>
            <w:r w:rsidR="00E2083B" w:rsidRPr="006417E0">
              <w:t>the unconscious, breathing casualty; including appropriate positioning to reduce the risk of airway compromise</w:t>
            </w:r>
          </w:p>
          <w:p w14:paraId="2B18C377" w14:textId="73183367" w:rsidR="00E2083B" w:rsidRPr="006417E0" w:rsidRDefault="00CD59C8" w:rsidP="0007116D">
            <w:pPr>
              <w:pStyle w:val="Bodycopy"/>
              <w:numPr>
                <w:ilvl w:val="1"/>
                <w:numId w:val="16"/>
              </w:numPr>
              <w:spacing w:line="276" w:lineRule="auto"/>
            </w:pPr>
            <w:r>
              <w:t xml:space="preserve">Use </w:t>
            </w:r>
            <w:r w:rsidR="00E2083B" w:rsidRPr="006417E0">
              <w:t>an adrenaline injector correctly and promptly</w:t>
            </w:r>
          </w:p>
          <w:p w14:paraId="700F84DE" w14:textId="7C2A4BF0" w:rsidR="00E2083B" w:rsidRPr="006417E0" w:rsidRDefault="00E2083B" w:rsidP="0007116D">
            <w:pPr>
              <w:pStyle w:val="Bodycopy"/>
              <w:numPr>
                <w:ilvl w:val="0"/>
                <w:numId w:val="16"/>
              </w:numPr>
              <w:spacing w:line="276" w:lineRule="auto"/>
            </w:pPr>
            <w:r w:rsidRPr="006417E0">
              <w:t xml:space="preserve">Communication skills to accurately convey details of the casualty’s condition and the anaphylaxis emergency to emergency services </w:t>
            </w:r>
          </w:p>
          <w:p w14:paraId="1E693448" w14:textId="77777777" w:rsidR="00E2083B" w:rsidRPr="006417E0" w:rsidRDefault="00E2083B" w:rsidP="0007116D">
            <w:pPr>
              <w:pStyle w:val="Bodycopy"/>
              <w:numPr>
                <w:ilvl w:val="0"/>
                <w:numId w:val="16"/>
              </w:numPr>
              <w:spacing w:line="276" w:lineRule="auto"/>
            </w:pPr>
            <w:r w:rsidRPr="006417E0">
              <w:t>Literacy skills to:</w:t>
            </w:r>
          </w:p>
          <w:p w14:paraId="45077CE8" w14:textId="77777777" w:rsidR="00E2083B" w:rsidRPr="006417E0" w:rsidRDefault="00E2083B" w:rsidP="0007116D">
            <w:pPr>
              <w:pStyle w:val="Bodycopy"/>
              <w:numPr>
                <w:ilvl w:val="1"/>
                <w:numId w:val="16"/>
              </w:numPr>
              <w:spacing w:line="276" w:lineRule="auto"/>
            </w:pPr>
            <w:r w:rsidRPr="006417E0">
              <w:t>Complete required workplace documentation</w:t>
            </w:r>
          </w:p>
          <w:p w14:paraId="4B4FA673" w14:textId="77777777" w:rsidR="00E2083B" w:rsidRPr="006417E0" w:rsidRDefault="00E2083B" w:rsidP="0007116D">
            <w:pPr>
              <w:pStyle w:val="Bodycopy"/>
              <w:numPr>
                <w:ilvl w:val="1"/>
                <w:numId w:val="16"/>
              </w:numPr>
              <w:spacing w:line="276" w:lineRule="auto"/>
            </w:pPr>
            <w:r w:rsidRPr="006417E0">
              <w:t xml:space="preserve">Read and interpret: </w:t>
            </w:r>
          </w:p>
          <w:p w14:paraId="49B15F45" w14:textId="1D189BBE" w:rsidR="00E2083B" w:rsidRPr="006417E0" w:rsidRDefault="00E2083B" w:rsidP="0007116D">
            <w:pPr>
              <w:pStyle w:val="Bodycopy"/>
              <w:numPr>
                <w:ilvl w:val="2"/>
                <w:numId w:val="16"/>
              </w:numPr>
              <w:spacing w:line="276" w:lineRule="auto"/>
            </w:pPr>
            <w:r w:rsidRPr="006417E0">
              <w:t>Inst</w:t>
            </w:r>
            <w:r w:rsidR="00054F2C">
              <w:t>ructions on adrenaline injector</w:t>
            </w:r>
            <w:r w:rsidRPr="006417E0">
              <w:t>s</w:t>
            </w:r>
          </w:p>
          <w:p w14:paraId="34A0BD92" w14:textId="644ED8BE" w:rsidR="00E2083B" w:rsidRPr="006417E0" w:rsidRDefault="00E2083B" w:rsidP="0007116D">
            <w:pPr>
              <w:pStyle w:val="Bodycopy"/>
              <w:numPr>
                <w:ilvl w:val="2"/>
                <w:numId w:val="16"/>
              </w:numPr>
              <w:spacing w:line="276" w:lineRule="auto"/>
            </w:pPr>
            <w:r w:rsidRPr="006417E0">
              <w:t xml:space="preserve">ASCIA Action Plans </w:t>
            </w:r>
            <w:r>
              <w:t xml:space="preserve">and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 xml:space="preserve">lan </w:t>
            </w:r>
          </w:p>
          <w:p w14:paraId="4FC9FCDE" w14:textId="652A9559" w:rsidR="00E2083B" w:rsidRPr="001A4B22" w:rsidRDefault="00E2083B" w:rsidP="0007116D">
            <w:pPr>
              <w:pStyle w:val="Bodycopy"/>
              <w:numPr>
                <w:ilvl w:val="2"/>
                <w:numId w:val="16"/>
              </w:numPr>
              <w:spacing w:line="276" w:lineRule="auto"/>
            </w:pPr>
            <w:r w:rsidRPr="006417E0">
              <w:t>Organisational policies and emergency response procedures</w:t>
            </w:r>
          </w:p>
        </w:tc>
      </w:tr>
      <w:tr w:rsidR="00C5540A" w:rsidRPr="0055727C" w14:paraId="50D6E7FF" w14:textId="77777777" w:rsidTr="00C769C6">
        <w:tblPrEx>
          <w:tblLook w:val="04A0" w:firstRow="1" w:lastRow="0" w:firstColumn="1" w:lastColumn="0" w:noHBand="0" w:noVBand="1"/>
        </w:tblPrEx>
        <w:tc>
          <w:tcPr>
            <w:tcW w:w="9215" w:type="dxa"/>
            <w:gridSpan w:val="4"/>
            <w:shd w:val="clear" w:color="auto" w:fill="auto"/>
          </w:tcPr>
          <w:p w14:paraId="1BF19ACF" w14:textId="77777777" w:rsidR="00E2083B" w:rsidRPr="0055727C" w:rsidRDefault="00E2083B" w:rsidP="0007116D">
            <w:pPr>
              <w:spacing w:before="120" w:after="120" w:line="276" w:lineRule="auto"/>
              <w:rPr>
                <w:rFonts w:cs="Arial"/>
                <w:b/>
              </w:rPr>
            </w:pPr>
            <w:r w:rsidRPr="0055727C">
              <w:rPr>
                <w:rFonts w:cs="Arial"/>
                <w:b/>
              </w:rPr>
              <w:lastRenderedPageBreak/>
              <w:t>Required Knowledge</w:t>
            </w:r>
          </w:p>
          <w:p w14:paraId="0ABAE04C" w14:textId="42F32ACB" w:rsidR="00E2083B" w:rsidRPr="006417E0" w:rsidRDefault="00E2083B" w:rsidP="0007116D">
            <w:pPr>
              <w:pStyle w:val="Bodycopy"/>
              <w:numPr>
                <w:ilvl w:val="0"/>
                <w:numId w:val="16"/>
              </w:numPr>
              <w:spacing w:line="276" w:lineRule="auto"/>
            </w:pPr>
            <w:r>
              <w:rPr>
                <w:rFonts w:eastAsia="Arial"/>
              </w:rPr>
              <w:t>The</w:t>
            </w:r>
            <w:r>
              <w:t xml:space="preserve"> </w:t>
            </w:r>
            <w:r w:rsidRPr="006417E0">
              <w:t xml:space="preserve">signs </w:t>
            </w:r>
            <w:r>
              <w:t xml:space="preserve">and symptoms </w:t>
            </w:r>
            <w:r w:rsidRPr="006417E0">
              <w:t xml:space="preserve">of an allergic reaction and how to distinguish between: </w:t>
            </w:r>
          </w:p>
          <w:p w14:paraId="3E3B69C0" w14:textId="77777777" w:rsidR="00E2083B" w:rsidRPr="006417E0" w:rsidRDefault="00E2083B" w:rsidP="0007116D">
            <w:pPr>
              <w:pStyle w:val="Bodycopy"/>
              <w:numPr>
                <w:ilvl w:val="1"/>
                <w:numId w:val="16"/>
              </w:numPr>
              <w:spacing w:line="276" w:lineRule="auto"/>
            </w:pPr>
            <w:r w:rsidRPr="006417E0">
              <w:t xml:space="preserve">Mild/moderate allergic reactions </w:t>
            </w:r>
          </w:p>
          <w:p w14:paraId="0854AFB0" w14:textId="77777777" w:rsidR="00E2083B" w:rsidRPr="006417E0" w:rsidRDefault="00E2083B" w:rsidP="0007116D">
            <w:pPr>
              <w:pStyle w:val="Bodycopy"/>
              <w:numPr>
                <w:ilvl w:val="1"/>
                <w:numId w:val="16"/>
              </w:numPr>
              <w:spacing w:line="276" w:lineRule="auto"/>
            </w:pPr>
            <w:r w:rsidRPr="006417E0">
              <w:t>Severe allergic reactions (anaphylaxis)</w:t>
            </w:r>
          </w:p>
          <w:p w14:paraId="16538079" w14:textId="0A7FEB0A" w:rsidR="00E2083B" w:rsidRPr="006352E4" w:rsidRDefault="00E2083B" w:rsidP="0007116D">
            <w:pPr>
              <w:pStyle w:val="Bodycopy"/>
              <w:numPr>
                <w:ilvl w:val="0"/>
                <w:numId w:val="16"/>
              </w:numPr>
              <w:spacing w:line="276" w:lineRule="auto"/>
            </w:pPr>
            <w:r>
              <w:t>That m</w:t>
            </w:r>
            <w:r w:rsidRPr="006352E4">
              <w:t xml:space="preserve">ild/moderate signs </w:t>
            </w:r>
            <w:r>
              <w:t>and symptoms of an allergic reaction</w:t>
            </w:r>
            <w:r w:rsidR="00064673">
              <w:t xml:space="preserve"> do not always</w:t>
            </w:r>
            <w:r w:rsidRPr="006352E4">
              <w:t xml:space="preserve"> precede anaphylaxis</w:t>
            </w:r>
          </w:p>
          <w:p w14:paraId="33E4AA9C" w14:textId="698394BD" w:rsidR="00E2083B" w:rsidRDefault="00E2083B" w:rsidP="0007116D">
            <w:pPr>
              <w:pStyle w:val="Bodycopy"/>
              <w:numPr>
                <w:ilvl w:val="0"/>
                <w:numId w:val="16"/>
              </w:numPr>
              <w:spacing w:line="276" w:lineRule="auto"/>
            </w:pPr>
            <w:r w:rsidRPr="006417E0">
              <w:t>Required first aid response and appropriate actions to take for allergic reactions of different severity (mild/moderate and severe), in accordance with</w:t>
            </w:r>
            <w:r w:rsidR="00E52383">
              <w:t xml:space="preserve"> t</w:t>
            </w:r>
            <w:r w:rsidR="00E52383" w:rsidRPr="00E52383">
              <w:t>he current</w:t>
            </w:r>
            <w:r>
              <w:t>:</w:t>
            </w:r>
            <w:r w:rsidRPr="006417E0">
              <w:t xml:space="preserve"> </w:t>
            </w:r>
          </w:p>
          <w:p w14:paraId="64482409" w14:textId="2A523218" w:rsidR="00E2083B" w:rsidRDefault="00E2083B" w:rsidP="0007116D">
            <w:pPr>
              <w:pStyle w:val="Bodycopy"/>
              <w:numPr>
                <w:ilvl w:val="1"/>
                <w:numId w:val="16"/>
              </w:numPr>
              <w:spacing w:line="276" w:lineRule="auto"/>
            </w:pPr>
            <w:r w:rsidRPr="00CE6302">
              <w:t>ASCIA Action Plan for Anaphylaxis</w:t>
            </w:r>
          </w:p>
          <w:p w14:paraId="72B4862F" w14:textId="2E58961E" w:rsidR="00E2083B" w:rsidRPr="00CE6302" w:rsidRDefault="00E2083B" w:rsidP="0007116D">
            <w:pPr>
              <w:pStyle w:val="Bodycopy"/>
              <w:numPr>
                <w:ilvl w:val="1"/>
                <w:numId w:val="16"/>
              </w:numPr>
              <w:spacing w:line="276" w:lineRule="auto"/>
            </w:pPr>
            <w:r w:rsidRPr="00985228">
              <w:rPr>
                <w:rFonts w:eastAsia="Arial"/>
                <w:spacing w:val="2"/>
                <w:lang w:val="en-US" w:eastAsia="en-US"/>
              </w:rPr>
              <w:t>ASCIA Action Plan for Allergic Reactions</w:t>
            </w:r>
          </w:p>
          <w:p w14:paraId="29911319" w14:textId="1A7210F5" w:rsidR="00E2083B" w:rsidRPr="006417E0" w:rsidRDefault="00E2083B" w:rsidP="0007116D">
            <w:pPr>
              <w:pStyle w:val="Bodycopy"/>
              <w:numPr>
                <w:ilvl w:val="1"/>
                <w:numId w:val="16"/>
              </w:numPr>
              <w:spacing w:line="276" w:lineRule="auto"/>
            </w:pPr>
            <w:r w:rsidRPr="00CE6302">
              <w:t>ASCIA First Aid Plan for Anaphylaxis</w:t>
            </w:r>
          </w:p>
          <w:p w14:paraId="57BBE1CC" w14:textId="6647AB35" w:rsidR="00330C39" w:rsidRPr="00330C39" w:rsidRDefault="00330C39" w:rsidP="0007116D">
            <w:pPr>
              <w:pStyle w:val="Bodycopy"/>
              <w:numPr>
                <w:ilvl w:val="0"/>
                <w:numId w:val="16"/>
              </w:numPr>
              <w:spacing w:line="276" w:lineRule="auto"/>
            </w:pPr>
            <w:r w:rsidRPr="00330C39">
              <w:t>The</w:t>
            </w:r>
            <w:r>
              <w:t xml:space="preserve"> key</w:t>
            </w:r>
            <w:r w:rsidRPr="00330C39">
              <w:t xml:space="preserve"> differences between</w:t>
            </w:r>
            <w:r>
              <w:t>, and purposes of,</w:t>
            </w:r>
            <w:r w:rsidRPr="00330C39">
              <w:t xml:space="preserve"> the ASCIA Action Plan for Anaphylaxis</w:t>
            </w:r>
            <w:r>
              <w:t xml:space="preserve">, </w:t>
            </w:r>
            <w:r w:rsidRPr="00330C39">
              <w:t>the ASCIA Action Plan for Allergic Reactions, and</w:t>
            </w:r>
            <w:r>
              <w:t xml:space="preserve"> </w:t>
            </w:r>
            <w:r w:rsidRPr="00330C39">
              <w:t xml:space="preserve">the ASCIA </w:t>
            </w:r>
            <w:r w:rsidRPr="00CE6302">
              <w:t>First Aid Plan for Anaphylaxis</w:t>
            </w:r>
          </w:p>
          <w:p w14:paraId="6671FAEF" w14:textId="562C6F69" w:rsidR="00E2083B" w:rsidRPr="006417E0" w:rsidRDefault="00E2083B" w:rsidP="0007116D">
            <w:pPr>
              <w:pStyle w:val="Bodycopy"/>
              <w:numPr>
                <w:ilvl w:val="0"/>
                <w:numId w:val="16"/>
              </w:numPr>
              <w:spacing w:line="276" w:lineRule="auto"/>
            </w:pPr>
            <w:r w:rsidRPr="006417E0">
              <w:t xml:space="preserve">The </w:t>
            </w:r>
            <w:r w:rsidRPr="008214F9">
              <w:t>common triggers/allergens that</w:t>
            </w:r>
            <w:r w:rsidRPr="006417E0">
              <w:t xml:space="preserve"> cause allergic reactions, including:</w:t>
            </w:r>
          </w:p>
          <w:p w14:paraId="3DB4A1FA" w14:textId="77777777" w:rsidR="00E2083B" w:rsidRDefault="00E2083B" w:rsidP="0007116D">
            <w:pPr>
              <w:pStyle w:val="Bodycopy"/>
              <w:numPr>
                <w:ilvl w:val="1"/>
                <w:numId w:val="16"/>
              </w:numPr>
              <w:spacing w:line="276" w:lineRule="auto"/>
              <w:rPr>
                <w:rFonts w:eastAsia="Arial"/>
              </w:rPr>
            </w:pPr>
            <w:r w:rsidRPr="006417E0">
              <w:t>Foods (peanuts</w:t>
            </w:r>
            <w:r>
              <w:rPr>
                <w:rFonts w:eastAsia="Arial"/>
              </w:rPr>
              <w:t>, tree nuts, egg, cow’s milk, wheat, soy, lupin, fish, sesame and shellfish)</w:t>
            </w:r>
          </w:p>
          <w:p w14:paraId="55B6D706" w14:textId="77777777" w:rsidR="00E2083B" w:rsidRPr="006417E0" w:rsidRDefault="00E2083B" w:rsidP="0007116D">
            <w:pPr>
              <w:pStyle w:val="Bodycopy"/>
              <w:numPr>
                <w:ilvl w:val="1"/>
                <w:numId w:val="16"/>
              </w:numPr>
              <w:spacing w:line="276" w:lineRule="auto"/>
            </w:pPr>
            <w:r>
              <w:rPr>
                <w:rFonts w:eastAsia="Arial"/>
              </w:rPr>
              <w:t xml:space="preserve">Insect </w:t>
            </w:r>
            <w:r w:rsidRPr="006417E0">
              <w:t>stings and tick bites</w:t>
            </w:r>
          </w:p>
          <w:p w14:paraId="6263EDE6" w14:textId="0E8EEFC9" w:rsidR="00E2083B" w:rsidRDefault="00E2083B" w:rsidP="0007116D">
            <w:pPr>
              <w:pStyle w:val="Bodycopy"/>
              <w:numPr>
                <w:ilvl w:val="1"/>
                <w:numId w:val="16"/>
              </w:numPr>
              <w:spacing w:line="276" w:lineRule="auto"/>
            </w:pPr>
            <w:r w:rsidRPr="006417E0">
              <w:t>Medications,</w:t>
            </w:r>
            <w:r w:rsidR="004B0139">
              <w:t xml:space="preserve"> including</w:t>
            </w:r>
            <w:r w:rsidRPr="006417E0">
              <w:t xml:space="preserve"> antibiotics and </w:t>
            </w:r>
            <w:r w:rsidR="004B0139">
              <w:t xml:space="preserve">pain relief medication </w:t>
            </w:r>
          </w:p>
          <w:p w14:paraId="4D1AE144" w14:textId="2A786068" w:rsidR="00E2083B" w:rsidRPr="006A2A98" w:rsidRDefault="006A2A98" w:rsidP="0007116D">
            <w:pPr>
              <w:pStyle w:val="Bodycopy"/>
              <w:numPr>
                <w:ilvl w:val="0"/>
                <w:numId w:val="16"/>
              </w:numPr>
              <w:spacing w:line="276" w:lineRule="auto"/>
            </w:pPr>
            <w:r>
              <w:t xml:space="preserve">The </w:t>
            </w:r>
            <w:r w:rsidR="00E2083B" w:rsidRPr="006417E0">
              <w:t>less-common triggers/allergens</w:t>
            </w:r>
            <w:r>
              <w:t xml:space="preserve"> </w:t>
            </w:r>
            <w:r w:rsidRPr="008214F9">
              <w:t>that</w:t>
            </w:r>
            <w:r w:rsidRPr="006417E0">
              <w:t xml:space="preserve"> caus</w:t>
            </w:r>
            <w:r>
              <w:t>e allergic reactions, including</w:t>
            </w:r>
            <w:r w:rsidR="00E2083B" w:rsidRPr="006A2A98">
              <w:t xml:space="preserve">: </w:t>
            </w:r>
          </w:p>
          <w:p w14:paraId="1B40BA48" w14:textId="6B4F9777" w:rsidR="00E2083B" w:rsidRPr="006417E0" w:rsidRDefault="00E2083B" w:rsidP="0007116D">
            <w:pPr>
              <w:pStyle w:val="Bodycopy"/>
              <w:numPr>
                <w:ilvl w:val="1"/>
                <w:numId w:val="16"/>
              </w:numPr>
              <w:spacing w:line="276" w:lineRule="auto"/>
            </w:pPr>
            <w:r w:rsidRPr="006417E0">
              <w:t>Exercise</w:t>
            </w:r>
            <w:r w:rsidR="00526AFD">
              <w:t xml:space="preserve"> </w:t>
            </w:r>
            <w:r w:rsidRPr="006417E0">
              <w:t xml:space="preserve">(with or without food) </w:t>
            </w:r>
          </w:p>
          <w:p w14:paraId="1D372810" w14:textId="5714CABD" w:rsidR="00E2083B" w:rsidRPr="006417E0" w:rsidRDefault="00E2083B" w:rsidP="0007116D">
            <w:pPr>
              <w:pStyle w:val="Bodycopy"/>
              <w:numPr>
                <w:ilvl w:val="1"/>
                <w:numId w:val="16"/>
              </w:numPr>
              <w:spacing w:line="276" w:lineRule="auto"/>
            </w:pPr>
            <w:r w:rsidRPr="006417E0">
              <w:t>Cold</w:t>
            </w:r>
          </w:p>
          <w:p w14:paraId="6808A15C" w14:textId="77777777" w:rsidR="00E2083B" w:rsidRPr="006417E0" w:rsidRDefault="00E2083B" w:rsidP="0007116D">
            <w:pPr>
              <w:pStyle w:val="Bodycopy"/>
              <w:numPr>
                <w:ilvl w:val="1"/>
                <w:numId w:val="16"/>
              </w:numPr>
              <w:spacing w:line="276" w:lineRule="auto"/>
            </w:pPr>
            <w:r w:rsidRPr="006417E0">
              <w:t>Latex</w:t>
            </w:r>
          </w:p>
          <w:p w14:paraId="578DA2A9" w14:textId="7C0C126C" w:rsidR="00E2083B" w:rsidRDefault="00E2083B" w:rsidP="0007116D">
            <w:pPr>
              <w:pStyle w:val="Bodycopy"/>
              <w:numPr>
                <w:ilvl w:val="0"/>
                <w:numId w:val="16"/>
              </w:numPr>
              <w:spacing w:line="276" w:lineRule="auto"/>
              <w:rPr>
                <w:rFonts w:eastAsia="Arial"/>
              </w:rPr>
            </w:pPr>
            <w:r w:rsidRPr="006352E4">
              <w:t>Standard</w:t>
            </w:r>
            <w:r>
              <w:rPr>
                <w:rFonts w:eastAsia="Arial"/>
              </w:rPr>
              <w:t xml:space="preserve"> p</w:t>
            </w:r>
            <w:r>
              <w:rPr>
                <w:rFonts w:eastAsia="Arial"/>
                <w:spacing w:val="1"/>
              </w:rPr>
              <w:t>r</w:t>
            </w:r>
            <w:r>
              <w:rPr>
                <w:rFonts w:eastAsia="Arial"/>
                <w:spacing w:val="-1"/>
              </w:rPr>
              <w:t>i</w:t>
            </w:r>
            <w:r>
              <w:rPr>
                <w:rFonts w:eastAsia="Arial"/>
              </w:rPr>
              <w:t>nc</w:t>
            </w:r>
            <w:r>
              <w:rPr>
                <w:rFonts w:eastAsia="Arial"/>
                <w:spacing w:val="-1"/>
              </w:rPr>
              <w:t>i</w:t>
            </w:r>
            <w:r>
              <w:rPr>
                <w:rFonts w:eastAsia="Arial"/>
              </w:rPr>
              <w:t>p</w:t>
            </w:r>
            <w:r>
              <w:rPr>
                <w:rFonts w:eastAsia="Arial"/>
                <w:spacing w:val="-1"/>
              </w:rPr>
              <w:t>l</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w:t>
            </w:r>
            <w:r w:rsidR="00961E96">
              <w:rPr>
                <w:rFonts w:eastAsia="Arial"/>
                <w:spacing w:val="-2"/>
              </w:rPr>
              <w:t>s for responding to a</w:t>
            </w:r>
            <w:r>
              <w:rPr>
                <w:rFonts w:eastAsia="Arial"/>
                <w:spacing w:val="-2"/>
              </w:rPr>
              <w:t>naphylaxis</w:t>
            </w:r>
            <w:r>
              <w:rPr>
                <w:rFonts w:eastAsia="Arial"/>
              </w:rPr>
              <w:t>,</w:t>
            </w:r>
            <w:r>
              <w:rPr>
                <w:rFonts w:eastAsia="Arial"/>
                <w:spacing w:val="2"/>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spacing w:val="-3"/>
              </w:rPr>
              <w:t>n</w:t>
            </w:r>
            <w:r>
              <w:rPr>
                <w:rFonts w:eastAsia="Arial"/>
              </w:rPr>
              <w:t>g:</w:t>
            </w:r>
            <w:r>
              <w:rPr>
                <w:rFonts w:eastAsia="Arial"/>
                <w:spacing w:val="3"/>
              </w:rPr>
              <w:t xml:space="preserve"> </w:t>
            </w:r>
          </w:p>
          <w:p w14:paraId="6FA5FF70" w14:textId="6A5062A4" w:rsidR="00E2083B" w:rsidRPr="006352E4" w:rsidRDefault="00E2083B" w:rsidP="0007116D">
            <w:pPr>
              <w:pStyle w:val="Bodycopy"/>
              <w:numPr>
                <w:ilvl w:val="1"/>
                <w:numId w:val="16"/>
              </w:numPr>
              <w:spacing w:line="276" w:lineRule="auto"/>
            </w:pPr>
            <w:r>
              <w:rPr>
                <w:rFonts w:eastAsia="Arial"/>
                <w:spacing w:val="1"/>
              </w:rPr>
              <w:lastRenderedPageBreak/>
              <w:t>Br</w:t>
            </w:r>
            <w:r>
              <w:rPr>
                <w:rFonts w:eastAsia="Arial"/>
                <w:spacing w:val="-1"/>
              </w:rPr>
              <w:t>i</w:t>
            </w:r>
            <w:r>
              <w:rPr>
                <w:rFonts w:eastAsia="Arial"/>
              </w:rPr>
              <w:t>n</w:t>
            </w:r>
            <w:r>
              <w:rPr>
                <w:rFonts w:eastAsia="Arial"/>
                <w:spacing w:val="2"/>
              </w:rPr>
              <w:t>g</w:t>
            </w:r>
            <w:r>
              <w:rPr>
                <w:rFonts w:eastAsia="Arial"/>
                <w:spacing w:val="-1"/>
              </w:rPr>
              <w:t>i</w:t>
            </w:r>
            <w:r>
              <w:rPr>
                <w:rFonts w:eastAsia="Arial"/>
                <w:spacing w:val="-3"/>
              </w:rPr>
              <w:t>n</w:t>
            </w:r>
            <w:r>
              <w:rPr>
                <w:rFonts w:eastAsia="Arial"/>
              </w:rPr>
              <w:t>g</w:t>
            </w:r>
            <w:r>
              <w:rPr>
                <w:rFonts w:eastAsia="Arial"/>
                <w:spacing w:val="1"/>
              </w:rPr>
              <w:t xml:space="preserve"> </w:t>
            </w:r>
            <w:r w:rsidRPr="006352E4">
              <w:t xml:space="preserve">medication to the casualty rather than moving </w:t>
            </w:r>
            <w:r w:rsidR="00725174" w:rsidRPr="00725174">
              <w:t>the casualty</w:t>
            </w:r>
          </w:p>
          <w:p w14:paraId="4E4567EB" w14:textId="5A2811E5" w:rsidR="00E2083B" w:rsidRPr="006352E4" w:rsidRDefault="00E2083B" w:rsidP="0007116D">
            <w:pPr>
              <w:pStyle w:val="Bodycopy"/>
              <w:numPr>
                <w:ilvl w:val="1"/>
                <w:numId w:val="16"/>
              </w:numPr>
              <w:spacing w:line="276" w:lineRule="auto"/>
            </w:pPr>
            <w:r w:rsidRPr="006352E4">
              <w:t>Not allowing the casualty to walk, stand</w:t>
            </w:r>
            <w:r w:rsidR="007B6AFE">
              <w:t xml:space="preserve"> </w:t>
            </w:r>
            <w:r w:rsidRPr="006352E4">
              <w:t xml:space="preserve">or sit </w:t>
            </w:r>
            <w:r>
              <w:t xml:space="preserve">up </w:t>
            </w:r>
            <w:r w:rsidRPr="006352E4">
              <w:t>suddenly</w:t>
            </w:r>
            <w:r w:rsidR="0053671D">
              <w:t>,</w:t>
            </w:r>
            <w:r w:rsidR="00257EC6">
              <w:t xml:space="preserve"> even if they appear to have recovered</w:t>
            </w:r>
          </w:p>
          <w:p w14:paraId="57B08281" w14:textId="77777777" w:rsidR="00E2083B" w:rsidRPr="006352E4" w:rsidRDefault="00E2083B" w:rsidP="0007116D">
            <w:pPr>
              <w:pStyle w:val="Bodycopy"/>
              <w:numPr>
                <w:ilvl w:val="1"/>
                <w:numId w:val="16"/>
              </w:numPr>
              <w:spacing w:line="276" w:lineRule="auto"/>
            </w:pPr>
            <w:r w:rsidRPr="006352E4">
              <w:t xml:space="preserve">Correct positioning of adult, children, infant and pregnant casualties for management of anaphylaxis </w:t>
            </w:r>
          </w:p>
          <w:p w14:paraId="298B6A6D" w14:textId="77777777" w:rsidR="00E2083B" w:rsidRPr="006352E4" w:rsidRDefault="00E2083B" w:rsidP="0007116D">
            <w:pPr>
              <w:pStyle w:val="Bodycopy"/>
              <w:numPr>
                <w:ilvl w:val="1"/>
                <w:numId w:val="16"/>
              </w:numPr>
              <w:spacing w:line="276" w:lineRule="auto"/>
            </w:pPr>
            <w:r w:rsidRPr="006352E4">
              <w:t>Correct positioning of an unconscious, breathing casualty (recovery position)</w:t>
            </w:r>
          </w:p>
          <w:p w14:paraId="647EB016" w14:textId="469606AC" w:rsidR="00E2083B" w:rsidRDefault="00E2083B" w:rsidP="0007116D">
            <w:pPr>
              <w:pStyle w:val="Bodycopy"/>
              <w:numPr>
                <w:ilvl w:val="0"/>
                <w:numId w:val="16"/>
              </w:numPr>
              <w:spacing w:line="276" w:lineRule="auto"/>
            </w:pPr>
            <w:r w:rsidRPr="006352E4">
              <w:t xml:space="preserve">Potential </w:t>
            </w:r>
            <w:r w:rsidR="007B6AFE">
              <w:t xml:space="preserve">adverse </w:t>
            </w:r>
            <w:r w:rsidRPr="006352E4">
              <w:t>consequences of the casualty walking</w:t>
            </w:r>
            <w:r w:rsidR="007B6AFE">
              <w:t xml:space="preserve"> (including walking to the ambulance)</w:t>
            </w:r>
            <w:r w:rsidRPr="006352E4">
              <w:t>, standing or sitting</w:t>
            </w:r>
            <w:r>
              <w:t xml:space="preserve"> up</w:t>
            </w:r>
            <w:r w:rsidRPr="006352E4">
              <w:t xml:space="preserve"> suddenly</w:t>
            </w:r>
            <w:r w:rsidR="007B6AFE">
              <w:t xml:space="preserve"> </w:t>
            </w:r>
          </w:p>
          <w:p w14:paraId="10BD5582" w14:textId="1E316FBC" w:rsidR="00CE6832" w:rsidRPr="00CE6832" w:rsidRDefault="00CE6832" w:rsidP="0007116D">
            <w:pPr>
              <w:pStyle w:val="Bodycopy"/>
              <w:numPr>
                <w:ilvl w:val="0"/>
                <w:numId w:val="16"/>
              </w:numPr>
              <w:spacing w:line="276" w:lineRule="auto"/>
            </w:pPr>
            <w:r>
              <w:t>H</w:t>
            </w:r>
            <w:r w:rsidRPr="00CE6832">
              <w:t>ow to distinguish between anaphylaxis and asthma</w:t>
            </w:r>
          </w:p>
          <w:p w14:paraId="17EA1BC8" w14:textId="77777777" w:rsidR="00E2083B" w:rsidRPr="006352E4" w:rsidRDefault="00E2083B" w:rsidP="0007116D">
            <w:pPr>
              <w:pStyle w:val="Bodycopy"/>
              <w:numPr>
                <w:ilvl w:val="0"/>
                <w:numId w:val="16"/>
              </w:numPr>
              <w:spacing w:line="276" w:lineRule="auto"/>
            </w:pPr>
            <w:r w:rsidRPr="006352E4">
              <w:t xml:space="preserve">Appropriate action to take if: </w:t>
            </w:r>
          </w:p>
          <w:p w14:paraId="0B388F37" w14:textId="421FB5BA" w:rsidR="00E2083B" w:rsidRPr="006352E4" w:rsidRDefault="00E2083B" w:rsidP="0007116D">
            <w:pPr>
              <w:pStyle w:val="Bodycopy"/>
              <w:numPr>
                <w:ilvl w:val="1"/>
                <w:numId w:val="16"/>
              </w:numPr>
              <w:spacing w:line="276" w:lineRule="auto"/>
            </w:pPr>
            <w:r w:rsidRPr="006352E4">
              <w:t xml:space="preserve">There is uncertainty whether the casualty is experiencing anaphylaxis or asthma </w:t>
            </w:r>
          </w:p>
          <w:p w14:paraId="13DAF65E" w14:textId="2E6ED67C" w:rsidR="00E2083B" w:rsidRPr="001A4B22" w:rsidRDefault="00E2083B" w:rsidP="0007116D">
            <w:pPr>
              <w:pStyle w:val="Bodycopy"/>
              <w:numPr>
                <w:ilvl w:val="1"/>
                <w:numId w:val="16"/>
              </w:numPr>
              <w:spacing w:line="276" w:lineRule="auto"/>
            </w:pPr>
            <w:r w:rsidRPr="001A4B22">
              <w:t>The casualty</w:t>
            </w:r>
            <w:r>
              <w:t xml:space="preserve"> is displaying signs and symptoms of anaphylaxis, but</w:t>
            </w:r>
            <w:r w:rsidRPr="001A4B22">
              <w:t xml:space="preserve"> has not</w:t>
            </w:r>
            <w:r w:rsidR="004B0139">
              <w:t xml:space="preserve"> previously</w:t>
            </w:r>
            <w:r w:rsidRPr="001A4B22">
              <w:t xml:space="preserve"> been diagnosed as being at risk of anaphylaxis or has not been prescribed adrenaline </w:t>
            </w:r>
          </w:p>
          <w:p w14:paraId="522A2F44" w14:textId="5DF474EA" w:rsidR="00E2083B" w:rsidRDefault="00E2083B" w:rsidP="0007116D">
            <w:pPr>
              <w:pStyle w:val="Bodycopy"/>
              <w:numPr>
                <w:ilvl w:val="1"/>
                <w:numId w:val="16"/>
              </w:numPr>
              <w:spacing w:line="276" w:lineRule="auto"/>
            </w:pPr>
            <w:r w:rsidRPr="006352E4">
              <w:t xml:space="preserve">The casualty’s own adrenaline injector is unavailable </w:t>
            </w:r>
          </w:p>
          <w:p w14:paraId="044D6A8F" w14:textId="0D58C9C4" w:rsidR="001716DF" w:rsidRDefault="001716DF" w:rsidP="0007116D">
            <w:pPr>
              <w:pStyle w:val="Bodycopy"/>
              <w:numPr>
                <w:ilvl w:val="1"/>
                <w:numId w:val="16"/>
              </w:numPr>
              <w:spacing w:line="276" w:lineRule="auto"/>
            </w:pPr>
            <w:r>
              <w:t xml:space="preserve">The correct dose </w:t>
            </w:r>
            <w:r w:rsidRPr="006352E4">
              <w:t>adrenaline injector is unavailable</w:t>
            </w:r>
          </w:p>
          <w:p w14:paraId="3764299B" w14:textId="77777777" w:rsidR="00E2083B" w:rsidRPr="006352E4" w:rsidRDefault="00E2083B" w:rsidP="0007116D">
            <w:pPr>
              <w:pStyle w:val="Bodycopy"/>
              <w:numPr>
                <w:ilvl w:val="1"/>
                <w:numId w:val="16"/>
              </w:numPr>
              <w:spacing w:line="276" w:lineRule="auto"/>
            </w:pPr>
            <w:r w:rsidRPr="006352E4">
              <w:t>The casualty becomes unresponsive and is not breathing properly</w:t>
            </w:r>
          </w:p>
          <w:p w14:paraId="7578550A" w14:textId="77777777" w:rsidR="00E2083B" w:rsidRPr="006C3D16" w:rsidRDefault="00E2083B" w:rsidP="0007116D">
            <w:pPr>
              <w:pStyle w:val="Bodycopy"/>
              <w:numPr>
                <w:ilvl w:val="1"/>
                <w:numId w:val="16"/>
              </w:numPr>
              <w:spacing w:line="276" w:lineRule="auto"/>
              <w:rPr>
                <w:rFonts w:eastAsia="Arial" w:cs="Arial"/>
                <w:bCs/>
                <w:spacing w:val="-1"/>
              </w:rPr>
            </w:pPr>
            <w:r w:rsidRPr="006352E4">
              <w:t xml:space="preserve">There is no response to the </w:t>
            </w:r>
            <w:r w:rsidRPr="000A2CF6">
              <w:t>administration</w:t>
            </w:r>
            <w:r w:rsidRPr="006352E4">
              <w:t xml:space="preserve"> of adrenaline after 5 minutes</w:t>
            </w:r>
            <w:r>
              <w:t xml:space="preserve"> </w:t>
            </w:r>
            <w:r w:rsidRPr="006C3D16">
              <w:rPr>
                <w:rFonts w:eastAsia="Arial" w:cs="Arial"/>
                <w:bCs/>
                <w:spacing w:val="-1"/>
              </w:rPr>
              <w:t>and the ambulance has not arrived</w:t>
            </w:r>
          </w:p>
          <w:p w14:paraId="593CF668" w14:textId="1FCE32D2" w:rsidR="00E2083B" w:rsidRDefault="00E2083B" w:rsidP="0007116D">
            <w:pPr>
              <w:pStyle w:val="Bodycopy"/>
              <w:numPr>
                <w:ilvl w:val="1"/>
                <w:numId w:val="16"/>
              </w:numPr>
              <w:spacing w:line="276" w:lineRule="auto"/>
            </w:pPr>
            <w:r w:rsidRPr="006352E4">
              <w:t>Adrenaline is accidentally injected</w:t>
            </w:r>
            <w:r>
              <w:t xml:space="preserve"> into an individual not experiencing anaphylaxis (e</w:t>
            </w:r>
            <w:r w:rsidR="0053671D">
              <w:t>.</w:t>
            </w:r>
            <w:r>
              <w:t>g. thumb of first aid</w:t>
            </w:r>
            <w:r w:rsidR="008D04E0">
              <w:t>er</w:t>
            </w:r>
            <w:r>
              <w:t xml:space="preserve">) </w:t>
            </w:r>
          </w:p>
          <w:p w14:paraId="54CBEC67" w14:textId="558B6E7F" w:rsidR="00E2083B" w:rsidRPr="001A4B22" w:rsidRDefault="00E2083B" w:rsidP="0007116D">
            <w:pPr>
              <w:pStyle w:val="Bodycopy"/>
              <w:numPr>
                <w:ilvl w:val="0"/>
                <w:numId w:val="16"/>
              </w:numPr>
              <w:spacing w:line="276" w:lineRule="auto"/>
            </w:pPr>
            <w:r w:rsidRPr="001A4B22">
              <w:t>That an individual can experience anaphylaxis even though they</w:t>
            </w:r>
            <w:r>
              <w:t xml:space="preserve"> may not</w:t>
            </w:r>
            <w:r w:rsidRPr="001A4B22">
              <w:t xml:space="preserve"> have been diagnosed as being at risk of anaphylaxis or have not been prescribed </w:t>
            </w:r>
            <w:r w:rsidR="0003145E">
              <w:t xml:space="preserve">an </w:t>
            </w:r>
            <w:r w:rsidRPr="001A4B22">
              <w:t xml:space="preserve">adrenaline </w:t>
            </w:r>
            <w:r w:rsidR="0003145E">
              <w:t xml:space="preserve">injector </w:t>
            </w:r>
          </w:p>
          <w:p w14:paraId="4AFACC96" w14:textId="1FB5FA3A" w:rsidR="00E2083B" w:rsidRPr="006352E4" w:rsidRDefault="00E2083B" w:rsidP="0007116D">
            <w:pPr>
              <w:pStyle w:val="Bodycopy"/>
              <w:numPr>
                <w:ilvl w:val="0"/>
                <w:numId w:val="16"/>
              </w:numPr>
              <w:spacing w:line="276" w:lineRule="auto"/>
            </w:pPr>
            <w:r w:rsidRPr="006352E4">
              <w:t>Anaphylaxis emergency response procedures for the workplace</w:t>
            </w:r>
          </w:p>
          <w:p w14:paraId="128776A1" w14:textId="179C03BE" w:rsidR="00E2083B" w:rsidRPr="006352E4" w:rsidRDefault="00E2083B" w:rsidP="0007116D">
            <w:pPr>
              <w:pStyle w:val="Bodycopy"/>
              <w:numPr>
                <w:ilvl w:val="0"/>
                <w:numId w:val="16"/>
              </w:numPr>
              <w:spacing w:line="276" w:lineRule="auto"/>
            </w:pPr>
            <w:r w:rsidRPr="006352E4">
              <w:t>Requirements for replacement of the adrenaline injector</w:t>
            </w:r>
          </w:p>
          <w:p w14:paraId="71DEB3AF" w14:textId="77777777" w:rsidR="00E2083B" w:rsidRPr="006352E4" w:rsidRDefault="00E2083B" w:rsidP="0007116D">
            <w:pPr>
              <w:pStyle w:val="Bodycopy"/>
              <w:numPr>
                <w:ilvl w:val="0"/>
                <w:numId w:val="16"/>
              </w:numPr>
              <w:spacing w:line="276" w:lineRule="auto"/>
            </w:pPr>
            <w:r w:rsidRPr="006352E4">
              <w:t>Documentation requirements</w:t>
            </w:r>
          </w:p>
          <w:p w14:paraId="5B546C98" w14:textId="2D6D9971" w:rsidR="00622E30" w:rsidRPr="00622E30" w:rsidRDefault="00E2083B" w:rsidP="0007116D">
            <w:pPr>
              <w:pStyle w:val="Bodycopy"/>
              <w:numPr>
                <w:ilvl w:val="0"/>
                <w:numId w:val="16"/>
              </w:numPr>
              <w:spacing w:line="276" w:lineRule="auto"/>
            </w:pPr>
            <w:r w:rsidRPr="006352E4">
              <w:t>Refresher training</w:t>
            </w:r>
            <w:r>
              <w:rPr>
                <w:rFonts w:eastAsia="Arial"/>
              </w:rPr>
              <w:t xml:space="preserve"> requirements</w:t>
            </w:r>
            <w:r w:rsidR="00622E30">
              <w:rPr>
                <w:rFonts w:eastAsia="Arial"/>
              </w:rPr>
              <w:t xml:space="preserve">, </w:t>
            </w:r>
            <w:r w:rsidR="00622E30" w:rsidRPr="00622E30">
              <w:rPr>
                <w:rFonts w:eastAsia="Arial"/>
              </w:rPr>
              <w:t>including when a new device enters the market</w:t>
            </w:r>
          </w:p>
        </w:tc>
      </w:tr>
      <w:tr w:rsidR="00C5540A" w:rsidRPr="0055727C" w14:paraId="0D1594B1" w14:textId="77777777" w:rsidTr="00C769C6">
        <w:tc>
          <w:tcPr>
            <w:tcW w:w="9215" w:type="dxa"/>
            <w:gridSpan w:val="4"/>
            <w:shd w:val="clear" w:color="auto" w:fill="auto"/>
          </w:tcPr>
          <w:p w14:paraId="5F8F073D" w14:textId="77777777" w:rsidR="00E2083B" w:rsidRPr="0055727C" w:rsidRDefault="00E2083B" w:rsidP="00D978D2">
            <w:pPr>
              <w:spacing w:before="240" w:after="240" w:line="276" w:lineRule="auto"/>
              <w:rPr>
                <w:b/>
                <w:szCs w:val="20"/>
                <w:lang w:eastAsia="en-US"/>
              </w:rPr>
            </w:pPr>
            <w:r w:rsidRPr="0055727C">
              <w:rPr>
                <w:b/>
                <w:szCs w:val="20"/>
                <w:lang w:eastAsia="en-US"/>
              </w:rPr>
              <w:lastRenderedPageBreak/>
              <w:t xml:space="preserve">RANGE STATEMENT </w:t>
            </w:r>
          </w:p>
        </w:tc>
      </w:tr>
      <w:tr w:rsidR="00C5540A" w:rsidRPr="0055727C" w14:paraId="6BCAA4D1" w14:textId="77777777" w:rsidTr="00C769C6">
        <w:tc>
          <w:tcPr>
            <w:tcW w:w="9215" w:type="dxa"/>
            <w:gridSpan w:val="4"/>
          </w:tcPr>
          <w:p w14:paraId="0FF60280" w14:textId="77777777" w:rsidR="00E2083B" w:rsidRPr="0055727C" w:rsidRDefault="00E2083B" w:rsidP="0007116D">
            <w:pPr>
              <w:spacing w:before="120" w:after="120" w:line="276" w:lineRule="auto"/>
              <w:rPr>
                <w:i/>
                <w:sz w:val="18"/>
                <w:szCs w:val="20"/>
                <w:lang w:eastAsia="en-US"/>
              </w:rPr>
            </w:pPr>
            <w:r w:rsidRPr="0055727C">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225BD5" w:rsidRPr="0055727C" w14:paraId="4F88CA69" w14:textId="77777777" w:rsidTr="00C769C6">
        <w:tc>
          <w:tcPr>
            <w:tcW w:w="2835" w:type="dxa"/>
            <w:gridSpan w:val="2"/>
          </w:tcPr>
          <w:p w14:paraId="141AA8C6" w14:textId="77777777" w:rsidR="00E2083B" w:rsidRDefault="00E2083B" w:rsidP="0007116D">
            <w:pPr>
              <w:pStyle w:val="Bodycopy"/>
              <w:spacing w:line="276" w:lineRule="auto"/>
              <w:rPr>
                <w:rFonts w:eastAsia="Arial"/>
                <w:lang w:val="en-US" w:eastAsia="en-US"/>
              </w:rPr>
            </w:pPr>
            <w:r w:rsidRPr="006352E4">
              <w:rPr>
                <w:rFonts w:eastAsia="Arial"/>
                <w:b/>
                <w:i/>
                <w:lang w:val="en-US" w:eastAsia="en-US"/>
              </w:rPr>
              <w:t xml:space="preserve">Signs </w:t>
            </w:r>
            <w:r>
              <w:rPr>
                <w:rFonts w:eastAsia="Arial"/>
                <w:b/>
                <w:i/>
                <w:lang w:val="en-US" w:eastAsia="en-US"/>
              </w:rPr>
              <w:t xml:space="preserve">and symptoms </w:t>
            </w:r>
            <w:r w:rsidRPr="006352E4">
              <w:rPr>
                <w:rFonts w:eastAsia="Arial"/>
                <w:b/>
                <w:i/>
                <w:lang w:val="en-US" w:eastAsia="en-US"/>
              </w:rPr>
              <w:t>of an allergic reaction</w:t>
            </w:r>
            <w:r>
              <w:rPr>
                <w:rFonts w:eastAsia="Arial"/>
                <w:lang w:val="en-US" w:eastAsia="en-US"/>
              </w:rPr>
              <w:t xml:space="preserve"> may include:</w:t>
            </w:r>
          </w:p>
          <w:p w14:paraId="37E56768" w14:textId="77777777" w:rsidR="00B22470" w:rsidRDefault="00B22470" w:rsidP="0007116D">
            <w:pPr>
              <w:pStyle w:val="Bodycopy"/>
              <w:spacing w:line="276" w:lineRule="auto"/>
              <w:rPr>
                <w:szCs w:val="20"/>
                <w:lang w:eastAsia="en-US"/>
              </w:rPr>
            </w:pPr>
          </w:p>
          <w:p w14:paraId="5821C83B" w14:textId="381C7C9D" w:rsidR="00B97604" w:rsidRPr="0055727C" w:rsidRDefault="00B97604" w:rsidP="0007116D">
            <w:pPr>
              <w:pStyle w:val="Bodycopy"/>
              <w:spacing w:line="276" w:lineRule="auto"/>
              <w:rPr>
                <w:szCs w:val="20"/>
                <w:lang w:eastAsia="en-US"/>
              </w:rPr>
            </w:pPr>
          </w:p>
        </w:tc>
        <w:tc>
          <w:tcPr>
            <w:tcW w:w="6380" w:type="dxa"/>
            <w:gridSpan w:val="2"/>
          </w:tcPr>
          <w:p w14:paraId="34089C0B" w14:textId="4C60A764"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lastRenderedPageBreak/>
              <w:t xml:space="preserve">Mild </w:t>
            </w:r>
            <w:r w:rsidRPr="006352E4">
              <w:t>to</w:t>
            </w:r>
            <w:r>
              <w:rPr>
                <w:rFonts w:eastAsia="Arial"/>
                <w:spacing w:val="2"/>
                <w:lang w:val="en-US" w:eastAsia="en-US"/>
              </w:rPr>
              <w:t xml:space="preserve"> moderate allergic reaction:</w:t>
            </w:r>
          </w:p>
          <w:p w14:paraId="49572B89"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Swelling of lips, face, eyes</w:t>
            </w:r>
          </w:p>
          <w:p w14:paraId="302E02EF"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Hives or welts</w:t>
            </w:r>
          </w:p>
          <w:p w14:paraId="70334E55"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lastRenderedPageBreak/>
              <w:t>Tingling mouth</w:t>
            </w:r>
          </w:p>
          <w:p w14:paraId="7B5105F7" w14:textId="586E6981"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Abdominal pain and/or vomiting (</w:t>
            </w:r>
            <w:r w:rsidRPr="006352E4">
              <w:rPr>
                <w:rFonts w:eastAsia="Arial"/>
                <w:i/>
                <w:spacing w:val="2"/>
                <w:lang w:val="en-US" w:eastAsia="en-US"/>
              </w:rPr>
              <w:t>these are signs of a mild to moderate allergic reaction to most allergens, however, are signs of anaphylaxis for insect allergies</w:t>
            </w:r>
            <w:r>
              <w:rPr>
                <w:rFonts w:eastAsia="Arial"/>
                <w:spacing w:val="2"/>
                <w:lang w:val="en-US" w:eastAsia="en-US"/>
              </w:rPr>
              <w:t>)</w:t>
            </w:r>
          </w:p>
          <w:p w14:paraId="6E5ED4EE" w14:textId="493D6FD3"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Anaphylaxis (severe allergic reaction)</w:t>
            </w:r>
            <w:r w:rsidRPr="006352E4">
              <w:rPr>
                <w:rFonts w:eastAsia="Arial" w:hint="cs"/>
                <w:spacing w:val="2"/>
                <w:lang w:val="en-US" w:eastAsia="en-US"/>
              </w:rPr>
              <w:t xml:space="preserve"> </w:t>
            </w:r>
            <w:r>
              <w:rPr>
                <w:rFonts w:eastAsia="Arial"/>
                <w:spacing w:val="2"/>
                <w:lang w:val="en-US" w:eastAsia="en-US"/>
              </w:rPr>
              <w:t>is</w:t>
            </w:r>
            <w:r w:rsidRPr="006352E4">
              <w:rPr>
                <w:rFonts w:eastAsia="Arial" w:hint="cs"/>
                <w:spacing w:val="2"/>
                <w:lang w:val="en-US" w:eastAsia="en-US"/>
              </w:rPr>
              <w:t xml:space="preserve"> i</w:t>
            </w:r>
            <w:r>
              <w:rPr>
                <w:rFonts w:eastAsia="Arial"/>
                <w:spacing w:val="2"/>
                <w:lang w:val="en-US" w:eastAsia="en-US"/>
              </w:rPr>
              <w:t xml:space="preserve">ndicated by </w:t>
            </w:r>
            <w:r w:rsidRPr="006352E4">
              <w:rPr>
                <w:rFonts w:eastAsia="Arial"/>
                <w:spacing w:val="2"/>
                <w:u w:val="single"/>
                <w:lang w:val="en-US" w:eastAsia="en-US"/>
              </w:rPr>
              <w:t>any one</w:t>
            </w:r>
            <w:r>
              <w:rPr>
                <w:rFonts w:eastAsia="Arial"/>
                <w:spacing w:val="2"/>
                <w:lang w:val="en-US" w:eastAsia="en-US"/>
              </w:rPr>
              <w:t xml:space="preserve"> of the following:</w:t>
            </w:r>
          </w:p>
          <w:p w14:paraId="471BA692"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Difficult/noisy breathing</w:t>
            </w:r>
          </w:p>
          <w:p w14:paraId="0AD20F7A"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Swelling of tongue</w:t>
            </w:r>
          </w:p>
          <w:p w14:paraId="37A86608"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Swelling/tightness in throat</w:t>
            </w:r>
          </w:p>
          <w:p w14:paraId="525F08E9"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Wheeze or persistent cough</w:t>
            </w:r>
          </w:p>
          <w:p w14:paraId="22E5C1D7"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Difficulty talking and/or hoarse voice</w:t>
            </w:r>
          </w:p>
          <w:p w14:paraId="634A1DDC"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Persistent dizziness or collapse</w:t>
            </w:r>
          </w:p>
          <w:p w14:paraId="2D686913"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Pale and floppy (young children)</w:t>
            </w:r>
          </w:p>
          <w:p w14:paraId="1FE28158" w14:textId="51AB5C4D" w:rsidR="00E2083B" w:rsidRPr="0055727C" w:rsidRDefault="00E2083B" w:rsidP="0007116D">
            <w:pPr>
              <w:pStyle w:val="Bodycopy"/>
              <w:numPr>
                <w:ilvl w:val="1"/>
                <w:numId w:val="16"/>
              </w:numPr>
              <w:spacing w:line="276" w:lineRule="auto"/>
              <w:ind w:left="684" w:hanging="357"/>
            </w:pPr>
            <w:r>
              <w:rPr>
                <w:rFonts w:eastAsia="Arial"/>
                <w:spacing w:val="2"/>
                <w:lang w:val="en-US" w:eastAsia="en-US"/>
              </w:rPr>
              <w:t>Abdominal pain and/or vomiting (</w:t>
            </w:r>
            <w:r w:rsidRPr="006352E4">
              <w:rPr>
                <w:rFonts w:eastAsia="Arial"/>
                <w:i/>
                <w:spacing w:val="2"/>
                <w:lang w:val="en-US" w:eastAsia="en-US"/>
              </w:rPr>
              <w:t>for insect allergies</w:t>
            </w:r>
            <w:r>
              <w:rPr>
                <w:rFonts w:eastAsia="Arial"/>
                <w:spacing w:val="2"/>
                <w:lang w:val="en-US" w:eastAsia="en-US"/>
              </w:rPr>
              <w:t>)</w:t>
            </w:r>
          </w:p>
        </w:tc>
      </w:tr>
      <w:tr w:rsidR="00225BD5" w:rsidRPr="0055727C" w14:paraId="5B46BBEE" w14:textId="77777777" w:rsidTr="00C769C6">
        <w:tc>
          <w:tcPr>
            <w:tcW w:w="2835" w:type="dxa"/>
            <w:gridSpan w:val="2"/>
          </w:tcPr>
          <w:p w14:paraId="4DC9F5E3" w14:textId="7D23E9C6" w:rsidR="00E2083B" w:rsidRPr="00332E83" w:rsidRDefault="00E2083B" w:rsidP="0007116D">
            <w:pPr>
              <w:pStyle w:val="Bodycopy"/>
              <w:spacing w:line="276" w:lineRule="auto"/>
              <w:rPr>
                <w:i/>
                <w:szCs w:val="20"/>
                <w:lang w:eastAsia="en-US"/>
              </w:rPr>
            </w:pPr>
            <w:r>
              <w:rPr>
                <w:rFonts w:eastAsia="Arial"/>
                <w:b/>
                <w:i/>
                <w:lang w:val="en-US" w:eastAsia="en-US"/>
              </w:rPr>
              <w:lastRenderedPageBreak/>
              <w:t xml:space="preserve">Risks </w:t>
            </w:r>
            <w:r>
              <w:rPr>
                <w:rFonts w:eastAsia="Arial"/>
                <w:lang w:val="en-US" w:eastAsia="en-US"/>
              </w:rPr>
              <w:t>may include:</w:t>
            </w:r>
          </w:p>
        </w:tc>
        <w:tc>
          <w:tcPr>
            <w:tcW w:w="6380" w:type="dxa"/>
            <w:gridSpan w:val="2"/>
          </w:tcPr>
          <w:p w14:paraId="65CC5B18"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 xml:space="preserve">Risks associated </w:t>
            </w:r>
            <w:r w:rsidRPr="001A4B22">
              <w:rPr>
                <w:rFonts w:eastAsia="Arial"/>
                <w:spacing w:val="2"/>
                <w:lang w:val="en-US" w:eastAsia="en-US"/>
              </w:rPr>
              <w:t>with the trigger</w:t>
            </w:r>
            <w:r>
              <w:rPr>
                <w:rFonts w:eastAsia="Arial"/>
                <w:spacing w:val="2"/>
                <w:lang w:val="en-US" w:eastAsia="en-US"/>
              </w:rPr>
              <w:t xml:space="preserve"> of the allergic reaction</w:t>
            </w:r>
          </w:p>
          <w:p w14:paraId="6BCFA5D2"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Worksite equipment, machinery and substances</w:t>
            </w:r>
          </w:p>
          <w:p w14:paraId="18195E08"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Environmental risks</w:t>
            </w:r>
          </w:p>
          <w:p w14:paraId="20390C62"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Contamination by bodily fluids</w:t>
            </w:r>
          </w:p>
          <w:p w14:paraId="706484C7" w14:textId="479CDD46" w:rsidR="00E2083B" w:rsidRPr="0055727C" w:rsidRDefault="00E2083B" w:rsidP="0007116D">
            <w:pPr>
              <w:pStyle w:val="Bodycopy"/>
              <w:numPr>
                <w:ilvl w:val="0"/>
                <w:numId w:val="16"/>
              </w:numPr>
              <w:spacing w:line="276" w:lineRule="auto"/>
              <w:ind w:hanging="357"/>
            </w:pPr>
            <w:r>
              <w:rPr>
                <w:rFonts w:eastAsia="Arial"/>
                <w:spacing w:val="2"/>
                <w:lang w:val="en-US" w:eastAsia="en-US"/>
              </w:rPr>
              <w:t>Risk of further injury to the casualty</w:t>
            </w:r>
          </w:p>
        </w:tc>
      </w:tr>
      <w:tr w:rsidR="00225BD5" w:rsidRPr="0055727C" w14:paraId="096AF48B" w14:textId="77777777" w:rsidTr="00C769C6">
        <w:tc>
          <w:tcPr>
            <w:tcW w:w="2835" w:type="dxa"/>
            <w:gridSpan w:val="2"/>
          </w:tcPr>
          <w:p w14:paraId="43A47A32" w14:textId="1E677B71" w:rsidR="00E2083B" w:rsidRPr="00332E83" w:rsidRDefault="00E2083B" w:rsidP="0007116D">
            <w:pPr>
              <w:pStyle w:val="Bodycopy"/>
              <w:spacing w:line="276" w:lineRule="auto"/>
              <w:rPr>
                <w:i/>
                <w:szCs w:val="20"/>
                <w:lang w:eastAsia="en-US"/>
              </w:rPr>
            </w:pPr>
            <w:r>
              <w:rPr>
                <w:rFonts w:hint="cs"/>
              </w:rPr>
              <w:br w:type="page"/>
            </w:r>
            <w:r>
              <w:rPr>
                <w:rFonts w:eastAsia="Arial"/>
                <w:b/>
                <w:i/>
                <w:spacing w:val="-1"/>
                <w:lang w:val="en-US" w:eastAsia="en-US"/>
              </w:rPr>
              <w:t>H</w:t>
            </w:r>
            <w:r>
              <w:rPr>
                <w:rFonts w:eastAsia="Arial"/>
                <w:b/>
                <w:i/>
                <w:lang w:val="en-US" w:eastAsia="en-US"/>
              </w:rPr>
              <w:t>aza</w:t>
            </w:r>
            <w:r>
              <w:rPr>
                <w:rFonts w:eastAsia="Arial"/>
                <w:b/>
                <w:i/>
                <w:spacing w:val="1"/>
                <w:lang w:val="en-US" w:eastAsia="en-US"/>
              </w:rPr>
              <w:t>r</w:t>
            </w:r>
            <w:r>
              <w:rPr>
                <w:rFonts w:eastAsia="Arial"/>
                <w:b/>
                <w:i/>
                <w:lang w:val="en-US" w:eastAsia="en-US"/>
              </w:rPr>
              <w:t>ds</w:t>
            </w:r>
            <w:r>
              <w:rPr>
                <w:rFonts w:eastAsia="Arial"/>
                <w:b/>
                <w:i/>
                <w:spacing w:val="-1"/>
                <w:lang w:val="en-US" w:eastAsia="en-US"/>
              </w:rPr>
              <w:t xml:space="preserve"> </w:t>
            </w:r>
            <w:r>
              <w:rPr>
                <w:rFonts w:eastAsia="Arial"/>
                <w:spacing w:val="1"/>
                <w:lang w:val="en-US" w:eastAsia="en-US"/>
              </w:rPr>
              <w:t>m</w:t>
            </w:r>
            <w:r>
              <w:rPr>
                <w:rFonts w:eastAsia="Arial"/>
                <w:lang w:val="en-US" w:eastAsia="en-US"/>
              </w:rPr>
              <w:t>ay</w:t>
            </w:r>
            <w:r>
              <w:rPr>
                <w:rFonts w:eastAsia="Arial"/>
                <w:spacing w:val="-1"/>
                <w:lang w:val="en-US" w:eastAsia="en-US"/>
              </w:rPr>
              <w:t xml:space="preserve"> include</w:t>
            </w:r>
            <w:r>
              <w:rPr>
                <w:rFonts w:eastAsia="Arial"/>
                <w:lang w:val="en-US" w:eastAsia="en-US"/>
              </w:rPr>
              <w:t>:</w:t>
            </w:r>
          </w:p>
        </w:tc>
        <w:tc>
          <w:tcPr>
            <w:tcW w:w="6380" w:type="dxa"/>
            <w:gridSpan w:val="2"/>
          </w:tcPr>
          <w:p w14:paraId="02F768AF" w14:textId="77777777" w:rsidR="00E2083B" w:rsidRDefault="00E2083B" w:rsidP="0007116D">
            <w:pPr>
              <w:pStyle w:val="Bodycopy"/>
              <w:numPr>
                <w:ilvl w:val="0"/>
                <w:numId w:val="16"/>
              </w:numPr>
              <w:spacing w:line="276" w:lineRule="auto"/>
              <w:ind w:hanging="357"/>
              <w:rPr>
                <w:rFonts w:eastAsia="Arial"/>
                <w:spacing w:val="2"/>
                <w:lang w:val="en-US" w:eastAsia="en-US"/>
              </w:rPr>
            </w:pPr>
            <w:r w:rsidRPr="001A4B22">
              <w:rPr>
                <w:rFonts w:eastAsia="Arial"/>
                <w:spacing w:val="2"/>
                <w:lang w:val="en-US" w:eastAsia="en-US"/>
              </w:rPr>
              <w:t>Trigger of allergic reaction (e.g. food, bees, ants, medication</w:t>
            </w:r>
            <w:r>
              <w:rPr>
                <w:rFonts w:eastAsia="Arial"/>
                <w:spacing w:val="2"/>
                <w:lang w:val="en-US" w:eastAsia="en-US"/>
              </w:rPr>
              <w:t>, latex)</w:t>
            </w:r>
          </w:p>
          <w:p w14:paraId="6877C023"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Workplace hazards</w:t>
            </w:r>
          </w:p>
          <w:p w14:paraId="5512F241"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Environmental hazards</w:t>
            </w:r>
          </w:p>
          <w:p w14:paraId="52E49BE7"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Proximity of other people</w:t>
            </w:r>
          </w:p>
          <w:p w14:paraId="6309C8D8" w14:textId="273DC32A" w:rsidR="00E2083B" w:rsidRPr="0055727C" w:rsidRDefault="00E2083B" w:rsidP="0007116D">
            <w:pPr>
              <w:pStyle w:val="Bodycopy"/>
              <w:numPr>
                <w:ilvl w:val="0"/>
                <w:numId w:val="16"/>
              </w:numPr>
              <w:spacing w:line="276" w:lineRule="auto"/>
              <w:ind w:hanging="357"/>
            </w:pPr>
            <w:r>
              <w:rPr>
                <w:rFonts w:eastAsia="Arial"/>
                <w:spacing w:val="2"/>
                <w:lang w:val="en-US" w:eastAsia="en-US"/>
              </w:rPr>
              <w:t>Hazards associated with casualty management</w:t>
            </w:r>
          </w:p>
        </w:tc>
      </w:tr>
      <w:tr w:rsidR="00225BD5" w:rsidRPr="0055727C" w14:paraId="5E92EDAB" w14:textId="77777777" w:rsidTr="00C769C6">
        <w:tc>
          <w:tcPr>
            <w:tcW w:w="2835" w:type="dxa"/>
            <w:gridSpan w:val="2"/>
          </w:tcPr>
          <w:p w14:paraId="46D42456" w14:textId="6651ACB1" w:rsidR="00E2083B" w:rsidRPr="00985228" w:rsidRDefault="00E2083B" w:rsidP="0007116D">
            <w:pPr>
              <w:pStyle w:val="Bodycopy"/>
              <w:spacing w:line="276" w:lineRule="auto"/>
              <w:rPr>
                <w:rFonts w:cs="Arial"/>
                <w:szCs w:val="20"/>
                <w:lang w:eastAsia="en-US"/>
              </w:rPr>
            </w:pPr>
            <w:r w:rsidRPr="00985228">
              <w:rPr>
                <w:rFonts w:hint="cs"/>
                <w:b/>
                <w:i/>
                <w:lang w:val="en-US" w:eastAsia="en-US"/>
              </w:rPr>
              <w:t>ASCIA Action Plan</w:t>
            </w:r>
            <w:r w:rsidRPr="00985228">
              <w:rPr>
                <w:b/>
                <w:i/>
                <w:lang w:val="en-US" w:eastAsia="en-US"/>
              </w:rPr>
              <w:t xml:space="preserve"> or </w:t>
            </w:r>
            <w:r w:rsidR="009903FC" w:rsidRPr="009903FC">
              <w:rPr>
                <w:b/>
                <w:i/>
                <w:lang w:val="en-US" w:eastAsia="en-US"/>
              </w:rPr>
              <w:t xml:space="preserve">ASCIA </w:t>
            </w:r>
            <w:r w:rsidRPr="00985228">
              <w:rPr>
                <w:b/>
                <w:i/>
                <w:lang w:val="en-US" w:eastAsia="en-US"/>
              </w:rPr>
              <w:t xml:space="preserve">First Aid Plan </w:t>
            </w:r>
            <w:r w:rsidRPr="00985228">
              <w:rPr>
                <w:rFonts w:hint="cs"/>
                <w:lang w:val="en-US" w:eastAsia="en-US"/>
              </w:rPr>
              <w:t>means:</w:t>
            </w:r>
          </w:p>
        </w:tc>
        <w:tc>
          <w:tcPr>
            <w:tcW w:w="6380" w:type="dxa"/>
            <w:gridSpan w:val="2"/>
          </w:tcPr>
          <w:p w14:paraId="48B80549" w14:textId="573F581E" w:rsidR="00E2083B" w:rsidRPr="00985228" w:rsidRDefault="00E2083B" w:rsidP="0007116D">
            <w:pPr>
              <w:pStyle w:val="Bodycopy"/>
              <w:numPr>
                <w:ilvl w:val="0"/>
                <w:numId w:val="16"/>
              </w:numPr>
              <w:spacing w:line="276" w:lineRule="auto"/>
              <w:ind w:hanging="357"/>
              <w:rPr>
                <w:rFonts w:eastAsia="Arial"/>
                <w:spacing w:val="2"/>
                <w:lang w:val="en-US" w:eastAsia="en-US"/>
              </w:rPr>
            </w:pPr>
            <w:r w:rsidRPr="00985228">
              <w:rPr>
                <w:rFonts w:eastAsia="Arial"/>
                <w:spacing w:val="2"/>
                <w:lang w:val="en-US" w:eastAsia="en-US"/>
              </w:rPr>
              <w:t>Either:</w:t>
            </w:r>
          </w:p>
          <w:p w14:paraId="59AF2386" w14:textId="4E48EEEB" w:rsidR="00E2083B" w:rsidRPr="00985228" w:rsidRDefault="00E2083B" w:rsidP="0007116D">
            <w:pPr>
              <w:pStyle w:val="Bodycopy"/>
              <w:numPr>
                <w:ilvl w:val="1"/>
                <w:numId w:val="16"/>
              </w:numPr>
              <w:spacing w:line="276" w:lineRule="auto"/>
              <w:ind w:left="684" w:hanging="357"/>
              <w:rPr>
                <w:rFonts w:eastAsia="Arial"/>
                <w:spacing w:val="2"/>
                <w:lang w:val="en-US" w:eastAsia="en-US"/>
              </w:rPr>
            </w:pPr>
            <w:r w:rsidRPr="00EC696D">
              <w:rPr>
                <w:rFonts w:eastAsia="Arial"/>
                <w:spacing w:val="2"/>
                <w:lang w:val="en-US" w:eastAsia="en-US"/>
              </w:rPr>
              <w:t>The</w:t>
            </w:r>
            <w:r w:rsidRPr="00985228">
              <w:rPr>
                <w:lang w:eastAsia="en-US"/>
              </w:rPr>
              <w:t xml:space="preserve"> </w:t>
            </w:r>
            <w:r w:rsidR="00E0207D">
              <w:rPr>
                <w:rFonts w:eastAsia="Arial"/>
                <w:spacing w:val="2"/>
                <w:lang w:val="en-US" w:eastAsia="en-US"/>
              </w:rPr>
              <w:t xml:space="preserve">casualty’s </w:t>
            </w:r>
            <w:r w:rsidRPr="00985228">
              <w:rPr>
                <w:rFonts w:eastAsia="Arial"/>
                <w:spacing w:val="2"/>
                <w:lang w:val="en-US" w:eastAsia="en-US"/>
              </w:rPr>
              <w:t>ASCIA Action Plan for Anaphylaxis</w:t>
            </w:r>
          </w:p>
          <w:p w14:paraId="2CC7BC5F" w14:textId="36923453" w:rsidR="00E2083B" w:rsidRPr="00985228" w:rsidRDefault="00E2083B" w:rsidP="0007116D">
            <w:pPr>
              <w:pStyle w:val="Bodycopy"/>
              <w:spacing w:line="276" w:lineRule="auto"/>
              <w:ind w:left="3"/>
              <w:rPr>
                <w:rFonts w:eastAsia="Arial"/>
                <w:spacing w:val="2"/>
                <w:lang w:val="en-US" w:eastAsia="en-US"/>
              </w:rPr>
            </w:pPr>
            <w:r w:rsidRPr="00985228">
              <w:rPr>
                <w:rFonts w:eastAsia="Arial"/>
                <w:spacing w:val="2"/>
                <w:lang w:val="en-US" w:eastAsia="en-US"/>
              </w:rPr>
              <w:t>OR</w:t>
            </w:r>
          </w:p>
          <w:p w14:paraId="459EAAAF" w14:textId="5F029705" w:rsidR="00E2083B" w:rsidRPr="00985228" w:rsidRDefault="00E2083B" w:rsidP="0007116D">
            <w:pPr>
              <w:pStyle w:val="Bodycopy"/>
              <w:numPr>
                <w:ilvl w:val="1"/>
                <w:numId w:val="16"/>
              </w:numPr>
              <w:spacing w:line="276" w:lineRule="auto"/>
              <w:ind w:left="684" w:hanging="357"/>
              <w:rPr>
                <w:rFonts w:eastAsia="Arial"/>
                <w:spacing w:val="2"/>
                <w:lang w:val="en-US" w:eastAsia="en-US"/>
              </w:rPr>
            </w:pPr>
            <w:r w:rsidRPr="00985228">
              <w:rPr>
                <w:lang w:eastAsia="en-US"/>
              </w:rPr>
              <w:t xml:space="preserve">The </w:t>
            </w:r>
            <w:r w:rsidRPr="00985228">
              <w:rPr>
                <w:rFonts w:eastAsia="Arial"/>
                <w:spacing w:val="2"/>
                <w:lang w:val="en-US" w:eastAsia="en-US"/>
              </w:rPr>
              <w:t>casualty’s ASCIA Action Plan for Allergic Reactions</w:t>
            </w:r>
          </w:p>
          <w:p w14:paraId="147F672E" w14:textId="59CC7A7F" w:rsidR="00E2083B" w:rsidRPr="00985228" w:rsidRDefault="00E2083B" w:rsidP="0007116D">
            <w:pPr>
              <w:pStyle w:val="Bodycopy"/>
              <w:spacing w:line="276" w:lineRule="auto"/>
              <w:ind w:left="3"/>
              <w:rPr>
                <w:rFonts w:eastAsia="Arial"/>
                <w:spacing w:val="2"/>
                <w:lang w:val="en-US" w:eastAsia="en-US"/>
              </w:rPr>
            </w:pPr>
            <w:r w:rsidRPr="00985228">
              <w:rPr>
                <w:rFonts w:eastAsia="Arial"/>
                <w:spacing w:val="2"/>
                <w:lang w:val="en-US" w:eastAsia="en-US"/>
              </w:rPr>
              <w:t>OR</w:t>
            </w:r>
          </w:p>
          <w:p w14:paraId="5382DE31" w14:textId="611AD461" w:rsidR="00E2083B" w:rsidRPr="00985228" w:rsidRDefault="00E2083B" w:rsidP="0007116D">
            <w:pPr>
              <w:pStyle w:val="Bodycopy"/>
              <w:numPr>
                <w:ilvl w:val="1"/>
                <w:numId w:val="16"/>
              </w:numPr>
              <w:spacing w:line="276" w:lineRule="auto"/>
              <w:ind w:left="684" w:hanging="357"/>
              <w:rPr>
                <w:rFonts w:eastAsia="Arial"/>
                <w:spacing w:val="2"/>
                <w:lang w:val="en-US" w:eastAsia="en-US"/>
              </w:rPr>
            </w:pPr>
            <w:r w:rsidRPr="00985228">
              <w:rPr>
                <w:rFonts w:eastAsia="Arial"/>
                <w:spacing w:val="2"/>
                <w:lang w:val="en-US" w:eastAsia="en-US"/>
              </w:rPr>
              <w:t xml:space="preserve">The current ASCIA First Aid Plan for Anaphylaxis </w:t>
            </w:r>
            <w:r w:rsidRPr="00985228">
              <w:rPr>
                <w:rFonts w:eastAsia="Arial"/>
                <w:i/>
                <w:spacing w:val="2"/>
                <w:lang w:val="en-US" w:eastAsia="en-US"/>
              </w:rPr>
              <w:t xml:space="preserve">(where the casualty’s ASCIA Action Plan is not </w:t>
            </w:r>
            <w:r w:rsidRPr="00985228">
              <w:rPr>
                <w:rFonts w:eastAsia="Arial"/>
                <w:i/>
                <w:spacing w:val="2"/>
                <w:lang w:val="en-US" w:eastAsia="en-US"/>
              </w:rPr>
              <w:lastRenderedPageBreak/>
              <w:t xml:space="preserve">available </w:t>
            </w:r>
            <w:r w:rsidR="00EC696D">
              <w:rPr>
                <w:rFonts w:eastAsia="Arial"/>
                <w:i/>
                <w:spacing w:val="2"/>
                <w:lang w:val="en-US" w:eastAsia="en-US"/>
              </w:rPr>
              <w:t>OR</w:t>
            </w:r>
            <w:r w:rsidRPr="00985228">
              <w:rPr>
                <w:rFonts w:eastAsia="Arial"/>
                <w:i/>
                <w:spacing w:val="2"/>
                <w:lang w:val="en-US" w:eastAsia="en-US"/>
              </w:rPr>
              <w:t xml:space="preserve"> the casualty is not known to </w:t>
            </w:r>
            <w:r w:rsidR="00EF40BE">
              <w:rPr>
                <w:rFonts w:eastAsia="Arial"/>
                <w:i/>
                <w:spacing w:val="2"/>
                <w:lang w:val="en-US" w:eastAsia="en-US"/>
              </w:rPr>
              <w:t>be at risk</w:t>
            </w:r>
            <w:r w:rsidRPr="00985228">
              <w:rPr>
                <w:rFonts w:eastAsia="Arial"/>
                <w:i/>
                <w:spacing w:val="2"/>
                <w:lang w:val="en-US" w:eastAsia="en-US"/>
              </w:rPr>
              <w:t xml:space="preserve"> of anaphylaxis)</w:t>
            </w:r>
            <w:r w:rsidRPr="00985228">
              <w:rPr>
                <w:lang w:eastAsia="en-US"/>
              </w:rPr>
              <w:t xml:space="preserve"> </w:t>
            </w:r>
          </w:p>
        </w:tc>
      </w:tr>
      <w:tr w:rsidR="00225BD5" w:rsidRPr="0055727C" w14:paraId="3A70C9AA" w14:textId="77777777" w:rsidTr="00C769C6">
        <w:tc>
          <w:tcPr>
            <w:tcW w:w="2835" w:type="dxa"/>
            <w:gridSpan w:val="2"/>
          </w:tcPr>
          <w:p w14:paraId="67342573" w14:textId="31E7DA74" w:rsidR="00E2083B" w:rsidRPr="00332E83" w:rsidRDefault="00E2083B" w:rsidP="0007116D">
            <w:pPr>
              <w:pStyle w:val="Bodycopy"/>
              <w:spacing w:line="276" w:lineRule="auto"/>
              <w:rPr>
                <w:lang w:eastAsia="en-US"/>
              </w:rPr>
            </w:pPr>
            <w:r w:rsidRPr="00C54042">
              <w:rPr>
                <w:b/>
                <w:i/>
                <w:lang w:val="en-US" w:eastAsia="en-US"/>
              </w:rPr>
              <w:lastRenderedPageBreak/>
              <w:t>Resources and equipment</w:t>
            </w:r>
            <w:r>
              <w:rPr>
                <w:lang w:val="en-US" w:eastAsia="en-US"/>
              </w:rPr>
              <w:t xml:space="preserve"> may include:</w:t>
            </w:r>
          </w:p>
        </w:tc>
        <w:tc>
          <w:tcPr>
            <w:tcW w:w="6380" w:type="dxa"/>
            <w:gridSpan w:val="2"/>
          </w:tcPr>
          <w:p w14:paraId="26B45EB2" w14:textId="1FF6DB34" w:rsidR="00E2083B" w:rsidRPr="00801F55" w:rsidRDefault="00E2083B" w:rsidP="0007116D">
            <w:pPr>
              <w:pStyle w:val="Bodycopy"/>
              <w:numPr>
                <w:ilvl w:val="0"/>
                <w:numId w:val="16"/>
              </w:numPr>
              <w:spacing w:line="276" w:lineRule="auto"/>
              <w:ind w:hanging="357"/>
              <w:rPr>
                <w:rFonts w:eastAsia="Arial"/>
                <w:spacing w:val="2"/>
                <w:lang w:val="en-US" w:eastAsia="en-US"/>
              </w:rPr>
            </w:pPr>
            <w:r>
              <w:rPr>
                <w:lang w:eastAsia="en-US"/>
              </w:rPr>
              <w:t xml:space="preserve">The </w:t>
            </w:r>
            <w:r w:rsidRPr="00801F55">
              <w:rPr>
                <w:rFonts w:eastAsia="Arial"/>
                <w:spacing w:val="2"/>
                <w:lang w:val="en-US" w:eastAsia="en-US"/>
              </w:rPr>
              <w:t>casualty’s ASCIA Action Plan for Anaphylaxis</w:t>
            </w:r>
          </w:p>
          <w:p w14:paraId="70A1A23C" w14:textId="52C2BDBB" w:rsidR="00E2083B" w:rsidRPr="00801F55" w:rsidRDefault="00E2083B" w:rsidP="0007116D">
            <w:pPr>
              <w:pStyle w:val="Bodycopy"/>
              <w:numPr>
                <w:ilvl w:val="0"/>
                <w:numId w:val="16"/>
              </w:numPr>
              <w:spacing w:line="276" w:lineRule="auto"/>
              <w:ind w:hanging="357"/>
              <w:rPr>
                <w:rFonts w:eastAsia="Arial"/>
                <w:spacing w:val="2"/>
                <w:lang w:val="en-US" w:eastAsia="en-US"/>
              </w:rPr>
            </w:pPr>
            <w:r w:rsidRPr="00801F55">
              <w:rPr>
                <w:rFonts w:eastAsia="Arial"/>
                <w:spacing w:val="2"/>
                <w:lang w:val="en-US" w:eastAsia="en-US"/>
              </w:rPr>
              <w:t xml:space="preserve">The casualty’s own adrenaline injector </w:t>
            </w:r>
            <w:r w:rsidR="00801F55">
              <w:rPr>
                <w:rFonts w:eastAsia="Arial"/>
                <w:spacing w:val="2"/>
                <w:lang w:val="en-US" w:eastAsia="en-US"/>
              </w:rPr>
              <w:t>(where prescribed)</w:t>
            </w:r>
          </w:p>
          <w:p w14:paraId="02C20BE3" w14:textId="78B52B5D" w:rsidR="00E2083B" w:rsidRPr="00801F55" w:rsidRDefault="00E2083B" w:rsidP="0007116D">
            <w:pPr>
              <w:pStyle w:val="Bodycopy"/>
              <w:numPr>
                <w:ilvl w:val="0"/>
                <w:numId w:val="16"/>
              </w:numPr>
              <w:spacing w:line="276" w:lineRule="auto"/>
              <w:ind w:hanging="357"/>
              <w:rPr>
                <w:rFonts w:eastAsia="Arial"/>
                <w:spacing w:val="2"/>
                <w:lang w:val="en-US" w:eastAsia="en-US"/>
              </w:rPr>
            </w:pPr>
            <w:r w:rsidRPr="00801F55">
              <w:rPr>
                <w:lang w:eastAsia="en-US"/>
              </w:rPr>
              <w:t xml:space="preserve">The </w:t>
            </w:r>
            <w:r w:rsidRPr="00801F55">
              <w:rPr>
                <w:rFonts w:eastAsia="Arial"/>
                <w:spacing w:val="2"/>
                <w:lang w:val="en-US" w:eastAsia="en-US"/>
              </w:rPr>
              <w:t>casualty’s ASCIA Action Plan for Allergic Reactions</w:t>
            </w:r>
          </w:p>
          <w:p w14:paraId="03D9D442" w14:textId="4894CC4C" w:rsidR="00E2083B" w:rsidRPr="00C54042" w:rsidRDefault="00223525" w:rsidP="0007116D">
            <w:pPr>
              <w:pStyle w:val="Bodycopy"/>
              <w:numPr>
                <w:ilvl w:val="0"/>
                <w:numId w:val="16"/>
              </w:numPr>
              <w:spacing w:line="276" w:lineRule="auto"/>
              <w:rPr>
                <w:rFonts w:eastAsia="Arial"/>
                <w:spacing w:val="2"/>
                <w:lang w:val="en-US" w:eastAsia="en-US"/>
              </w:rPr>
            </w:pPr>
            <w:r w:rsidRPr="00223525">
              <w:t>Additional medications</w:t>
            </w:r>
            <w:r w:rsidR="00E0207D">
              <w:t xml:space="preserve"> </w:t>
            </w:r>
            <w:r w:rsidR="00E2083B" w:rsidRPr="00C54042">
              <w:rPr>
                <w:rFonts w:eastAsia="Arial"/>
                <w:spacing w:val="2"/>
                <w:lang w:val="en-US" w:eastAsia="en-US"/>
              </w:rPr>
              <w:t>prescribed to the casualty</w:t>
            </w:r>
            <w:r w:rsidR="00064673">
              <w:rPr>
                <w:rFonts w:eastAsia="Arial"/>
                <w:spacing w:val="2"/>
                <w:lang w:val="en-US" w:eastAsia="en-US"/>
              </w:rPr>
              <w:t xml:space="preserve"> that have</w:t>
            </w:r>
            <w:r w:rsidR="00E2083B" w:rsidRPr="00C54042">
              <w:rPr>
                <w:rFonts w:eastAsia="Arial"/>
                <w:spacing w:val="2"/>
                <w:lang w:val="en-US" w:eastAsia="en-US"/>
              </w:rPr>
              <w:t xml:space="preserve"> been id</w:t>
            </w:r>
            <w:r w:rsidR="00E0207D">
              <w:rPr>
                <w:rFonts w:eastAsia="Arial"/>
                <w:spacing w:val="2"/>
                <w:lang w:val="en-US" w:eastAsia="en-US"/>
              </w:rPr>
              <w:t xml:space="preserve">entified in </w:t>
            </w:r>
            <w:r w:rsidR="00E0207D" w:rsidRPr="006A2A98">
              <w:rPr>
                <w:rFonts w:eastAsia="Arial"/>
                <w:spacing w:val="2"/>
                <w:lang w:val="en-US" w:eastAsia="en-US"/>
              </w:rPr>
              <w:t>their</w:t>
            </w:r>
            <w:r w:rsidR="00E2083B" w:rsidRPr="006A2A98">
              <w:rPr>
                <w:rFonts w:eastAsia="Arial"/>
                <w:spacing w:val="2"/>
                <w:lang w:val="en-US" w:eastAsia="en-US"/>
              </w:rPr>
              <w:t xml:space="preserve"> ASCIA Action Plan</w:t>
            </w:r>
            <w:r w:rsidR="00E2083B" w:rsidRPr="00F43E61">
              <w:rPr>
                <w:rFonts w:eastAsia="Arial"/>
                <w:i/>
                <w:spacing w:val="2"/>
                <w:lang w:val="en-US" w:eastAsia="en-US"/>
              </w:rPr>
              <w:t xml:space="preserve"> </w:t>
            </w:r>
          </w:p>
          <w:p w14:paraId="56B09036" w14:textId="403FB67F" w:rsidR="00E2083B" w:rsidRPr="00C54042" w:rsidRDefault="00E2083B" w:rsidP="0007116D">
            <w:pPr>
              <w:pStyle w:val="Bodycopy"/>
              <w:numPr>
                <w:ilvl w:val="0"/>
                <w:numId w:val="16"/>
              </w:numPr>
              <w:spacing w:line="276" w:lineRule="auto"/>
              <w:ind w:hanging="357"/>
              <w:rPr>
                <w:rFonts w:eastAsia="Arial"/>
                <w:spacing w:val="2"/>
                <w:lang w:val="en-US" w:eastAsia="en-US"/>
              </w:rPr>
            </w:pPr>
            <w:r w:rsidRPr="00C54042">
              <w:rPr>
                <w:rFonts w:eastAsia="Arial"/>
                <w:spacing w:val="2"/>
                <w:lang w:val="en-US" w:eastAsia="en-US"/>
              </w:rPr>
              <w:t>Workplace’s emergency first aid kit conta</w:t>
            </w:r>
            <w:r w:rsidR="0018775B">
              <w:rPr>
                <w:rFonts w:eastAsia="Arial"/>
                <w:spacing w:val="2"/>
                <w:lang w:val="en-US" w:eastAsia="en-US"/>
              </w:rPr>
              <w:t>ining adrenaline injector</w:t>
            </w:r>
            <w:r w:rsidRPr="00C54042">
              <w:rPr>
                <w:rFonts w:eastAsia="Arial"/>
                <w:spacing w:val="2"/>
                <w:lang w:val="en-US" w:eastAsia="en-US"/>
              </w:rPr>
              <w:t xml:space="preserve"> for general use</w:t>
            </w:r>
          </w:p>
          <w:p w14:paraId="4E995636" w14:textId="77777777" w:rsidR="00E2083B" w:rsidRPr="00C54042" w:rsidRDefault="00E2083B" w:rsidP="0007116D">
            <w:pPr>
              <w:pStyle w:val="Bodycopy"/>
              <w:numPr>
                <w:ilvl w:val="0"/>
                <w:numId w:val="16"/>
              </w:numPr>
              <w:spacing w:line="276" w:lineRule="auto"/>
              <w:ind w:hanging="357"/>
              <w:rPr>
                <w:rFonts w:eastAsia="Arial"/>
                <w:spacing w:val="2"/>
                <w:lang w:val="en-US" w:eastAsia="en-US"/>
              </w:rPr>
            </w:pPr>
            <w:r w:rsidRPr="00C54042">
              <w:rPr>
                <w:rFonts w:eastAsia="Arial"/>
                <w:spacing w:val="2"/>
                <w:lang w:val="en-US" w:eastAsia="en-US"/>
              </w:rPr>
              <w:t xml:space="preserve">The current </w:t>
            </w:r>
            <w:r w:rsidRPr="006A2A98">
              <w:rPr>
                <w:rFonts w:eastAsia="Arial"/>
                <w:spacing w:val="2"/>
                <w:lang w:val="en-US" w:eastAsia="en-US"/>
              </w:rPr>
              <w:t>ASCIA First Aid Plan for Anaphylaxis</w:t>
            </w:r>
            <w:r w:rsidRPr="00C54042">
              <w:rPr>
                <w:rFonts w:eastAsia="Arial"/>
                <w:spacing w:val="2"/>
                <w:lang w:val="en-US" w:eastAsia="en-US"/>
              </w:rPr>
              <w:t xml:space="preserve"> </w:t>
            </w:r>
          </w:p>
          <w:p w14:paraId="729432E1" w14:textId="64117CDB" w:rsidR="00E2083B" w:rsidRPr="0055727C" w:rsidRDefault="00E2083B" w:rsidP="0007116D">
            <w:pPr>
              <w:pStyle w:val="Bodycopy"/>
              <w:numPr>
                <w:ilvl w:val="0"/>
                <w:numId w:val="16"/>
              </w:numPr>
              <w:spacing w:line="276" w:lineRule="auto"/>
              <w:ind w:hanging="357"/>
              <w:rPr>
                <w:lang w:eastAsia="en-US"/>
              </w:rPr>
            </w:pPr>
            <w:r>
              <w:rPr>
                <w:rFonts w:eastAsia="Arial"/>
                <w:spacing w:val="2"/>
                <w:lang w:val="en-US" w:eastAsia="en-US"/>
              </w:rPr>
              <w:t>Communication</w:t>
            </w:r>
            <w:r>
              <w:rPr>
                <w:lang w:eastAsia="en-US"/>
              </w:rPr>
              <w:t xml:space="preserve"> equipment</w:t>
            </w:r>
          </w:p>
        </w:tc>
      </w:tr>
      <w:tr w:rsidR="00225BD5" w:rsidRPr="0055727C" w14:paraId="36AA4263" w14:textId="77777777" w:rsidTr="00C769C6">
        <w:tc>
          <w:tcPr>
            <w:tcW w:w="2835" w:type="dxa"/>
            <w:gridSpan w:val="2"/>
          </w:tcPr>
          <w:p w14:paraId="07A9FA40" w14:textId="1C2F5BE5" w:rsidR="00E2083B" w:rsidRPr="0055727C" w:rsidDel="00FD6747" w:rsidRDefault="00E2083B" w:rsidP="0007116D">
            <w:pPr>
              <w:pStyle w:val="Bodycopy"/>
              <w:spacing w:line="276" w:lineRule="auto"/>
              <w:rPr>
                <w:iCs/>
                <w:szCs w:val="20"/>
                <w:lang w:eastAsia="en-US"/>
              </w:rPr>
            </w:pPr>
            <w:r w:rsidRPr="00C54042">
              <w:rPr>
                <w:rFonts w:eastAsia="Arial"/>
                <w:b/>
                <w:i/>
                <w:lang w:val="en-US" w:eastAsia="en-US"/>
              </w:rPr>
              <w:t>Necessary checks</w:t>
            </w:r>
            <w:r>
              <w:rPr>
                <w:rFonts w:eastAsia="Arial"/>
                <w:lang w:val="en-US" w:eastAsia="en-US"/>
              </w:rPr>
              <w:t xml:space="preserve"> include:</w:t>
            </w:r>
          </w:p>
        </w:tc>
        <w:tc>
          <w:tcPr>
            <w:tcW w:w="6380" w:type="dxa"/>
            <w:gridSpan w:val="2"/>
          </w:tcPr>
          <w:p w14:paraId="5FE52C77" w14:textId="0F6E4FB6" w:rsidR="00E2083B" w:rsidRPr="00C54042" w:rsidRDefault="00FE11A6" w:rsidP="0007116D">
            <w:pPr>
              <w:pStyle w:val="Bodycopy"/>
              <w:numPr>
                <w:ilvl w:val="0"/>
                <w:numId w:val="16"/>
              </w:numPr>
              <w:spacing w:line="276" w:lineRule="auto"/>
              <w:ind w:hanging="357"/>
              <w:rPr>
                <w:rFonts w:eastAsia="Arial"/>
                <w:spacing w:val="2"/>
                <w:lang w:val="en-US" w:eastAsia="en-US"/>
              </w:rPr>
            </w:pPr>
            <w:r>
              <w:rPr>
                <w:lang w:val="en-US" w:eastAsia="en-US"/>
              </w:rPr>
              <w:t>Medication</w:t>
            </w:r>
            <w:r w:rsidR="00E2083B">
              <w:rPr>
                <w:lang w:val="en-US" w:eastAsia="en-US"/>
              </w:rPr>
              <w:t xml:space="preserve"> - It </w:t>
            </w:r>
            <w:r w:rsidR="00E2083B" w:rsidRPr="00C54042">
              <w:rPr>
                <w:rFonts w:eastAsia="Arial"/>
                <w:spacing w:val="2"/>
                <w:lang w:val="en-US" w:eastAsia="en-US"/>
              </w:rPr>
              <w:t>is adrenaline</w:t>
            </w:r>
            <w:r w:rsidR="0003145E">
              <w:rPr>
                <w:rFonts w:eastAsia="Arial"/>
                <w:spacing w:val="2"/>
                <w:lang w:val="en-US" w:eastAsia="en-US"/>
              </w:rPr>
              <w:t xml:space="preserve"> (</w:t>
            </w:r>
            <w:r w:rsidR="00E2083B" w:rsidRPr="00C54042">
              <w:rPr>
                <w:rFonts w:eastAsia="Arial"/>
                <w:spacing w:val="2"/>
                <w:lang w:val="en-US" w:eastAsia="en-US"/>
              </w:rPr>
              <w:t>epinephrine</w:t>
            </w:r>
            <w:r w:rsidR="0003145E">
              <w:rPr>
                <w:rFonts w:eastAsia="Arial"/>
                <w:spacing w:val="2"/>
                <w:lang w:val="en-US" w:eastAsia="en-US"/>
              </w:rPr>
              <w:t>)</w:t>
            </w:r>
          </w:p>
          <w:p w14:paraId="75E7CDFC" w14:textId="77777777" w:rsidR="00E2083B" w:rsidRPr="00C54042" w:rsidRDefault="00E2083B" w:rsidP="0007116D">
            <w:pPr>
              <w:pStyle w:val="Bodycopy"/>
              <w:numPr>
                <w:ilvl w:val="0"/>
                <w:numId w:val="16"/>
              </w:numPr>
              <w:spacing w:line="276" w:lineRule="auto"/>
              <w:ind w:hanging="357"/>
              <w:rPr>
                <w:rFonts w:eastAsia="Arial"/>
                <w:spacing w:val="2"/>
                <w:lang w:val="en-US" w:eastAsia="en-US"/>
              </w:rPr>
            </w:pPr>
            <w:r w:rsidRPr="00C54042">
              <w:rPr>
                <w:rFonts w:eastAsia="Arial"/>
                <w:spacing w:val="2"/>
                <w:lang w:val="en-US" w:eastAsia="en-US"/>
              </w:rPr>
              <w:t xml:space="preserve">Date - It is not past the use-by date </w:t>
            </w:r>
          </w:p>
          <w:p w14:paraId="58D626F2" w14:textId="77777777" w:rsidR="00E2083B" w:rsidRPr="00C54042"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Appearance</w:t>
            </w:r>
            <w:r w:rsidRPr="00C54042">
              <w:rPr>
                <w:rFonts w:eastAsia="Arial"/>
                <w:spacing w:val="2"/>
                <w:lang w:val="en-US" w:eastAsia="en-US"/>
              </w:rPr>
              <w:t xml:space="preserve"> of the adrenaline - Use clear rather than discoloured/cloudy </w:t>
            </w:r>
          </w:p>
          <w:p w14:paraId="02CABC66" w14:textId="73C2EADA" w:rsidR="00E2083B" w:rsidRPr="0055727C" w:rsidRDefault="00E2083B" w:rsidP="0007116D">
            <w:pPr>
              <w:pStyle w:val="Bodycopy"/>
              <w:numPr>
                <w:ilvl w:val="0"/>
                <w:numId w:val="16"/>
              </w:numPr>
              <w:spacing w:line="276" w:lineRule="auto"/>
            </w:pPr>
            <w:r>
              <w:rPr>
                <w:rFonts w:eastAsia="Arial"/>
                <w:spacing w:val="2"/>
                <w:lang w:val="en-US" w:eastAsia="en-US"/>
              </w:rPr>
              <w:t>Dose</w:t>
            </w:r>
            <w:r w:rsidR="00FB3072">
              <w:rPr>
                <w:rFonts w:eastAsia="Arial"/>
                <w:spacing w:val="2"/>
                <w:lang w:val="en-US" w:eastAsia="en-US"/>
              </w:rPr>
              <w:t xml:space="preserve"> - </w:t>
            </w:r>
            <w:r w:rsidR="00FB3072" w:rsidRPr="00FB3072">
              <w:rPr>
                <w:rFonts w:eastAsia="Arial"/>
                <w:spacing w:val="2"/>
                <w:lang w:val="en-US" w:eastAsia="en-US"/>
              </w:rPr>
              <w:t xml:space="preserve">as </w:t>
            </w:r>
            <w:r w:rsidR="00C3192F">
              <w:rPr>
                <w:rFonts w:eastAsia="Arial"/>
                <w:spacing w:val="2"/>
                <w:lang w:val="en-US" w:eastAsia="en-US"/>
              </w:rPr>
              <w:t xml:space="preserve">defined in </w:t>
            </w:r>
            <w:r w:rsidR="00FB3072" w:rsidRPr="00FB3072">
              <w:rPr>
                <w:rFonts w:eastAsia="Arial"/>
                <w:spacing w:val="2"/>
                <w:lang w:val="en-US" w:eastAsia="en-US"/>
              </w:rPr>
              <w:t>the ASCIA Action Plan</w:t>
            </w:r>
            <w:r w:rsidR="00732F2D">
              <w:rPr>
                <w:rFonts w:eastAsia="Arial"/>
                <w:spacing w:val="2"/>
                <w:lang w:val="en-US" w:eastAsia="en-US"/>
              </w:rPr>
              <w:t xml:space="preserve"> for the specified device</w:t>
            </w:r>
            <w:r w:rsidR="00C3192F">
              <w:rPr>
                <w:rFonts w:eastAsia="Arial"/>
                <w:spacing w:val="2"/>
                <w:lang w:val="en-US" w:eastAsia="en-US"/>
              </w:rPr>
              <w:t>.</w:t>
            </w:r>
          </w:p>
        </w:tc>
      </w:tr>
      <w:tr w:rsidR="00225BD5" w:rsidRPr="0055727C" w14:paraId="15F7A267" w14:textId="77777777" w:rsidTr="00C769C6">
        <w:tc>
          <w:tcPr>
            <w:tcW w:w="2835" w:type="dxa"/>
            <w:gridSpan w:val="2"/>
          </w:tcPr>
          <w:p w14:paraId="6BFE139F" w14:textId="7A19A170" w:rsidR="00E2083B" w:rsidRPr="001716DF" w:rsidRDefault="00E2083B" w:rsidP="0007116D">
            <w:pPr>
              <w:pStyle w:val="Bodycopy"/>
              <w:spacing w:line="276" w:lineRule="auto"/>
              <w:rPr>
                <w:szCs w:val="20"/>
                <w:lang w:eastAsia="en-US"/>
              </w:rPr>
            </w:pPr>
            <w:r w:rsidRPr="001716DF">
              <w:rPr>
                <w:rFonts w:eastAsia="Arial"/>
                <w:b/>
                <w:i/>
                <w:lang w:val="en-US" w:eastAsia="en-US"/>
              </w:rPr>
              <w:t>Take appropriate action</w:t>
            </w:r>
            <w:r w:rsidRPr="001716DF">
              <w:rPr>
                <w:rFonts w:eastAsia="Arial"/>
                <w:lang w:val="en-US" w:eastAsia="en-US"/>
              </w:rPr>
              <w:t xml:space="preserve"> may include:</w:t>
            </w:r>
          </w:p>
        </w:tc>
        <w:tc>
          <w:tcPr>
            <w:tcW w:w="6380" w:type="dxa"/>
            <w:gridSpan w:val="2"/>
          </w:tcPr>
          <w:p w14:paraId="44534058" w14:textId="77777777" w:rsidR="00E2083B" w:rsidRPr="001716DF" w:rsidRDefault="00E2083B" w:rsidP="0007116D">
            <w:pPr>
              <w:pStyle w:val="Bodycopy"/>
              <w:numPr>
                <w:ilvl w:val="0"/>
                <w:numId w:val="16"/>
              </w:numPr>
              <w:spacing w:line="276" w:lineRule="auto"/>
              <w:ind w:hanging="357"/>
              <w:rPr>
                <w:rFonts w:eastAsia="Arial"/>
                <w:spacing w:val="2"/>
                <w:lang w:val="en-US" w:eastAsia="en-US"/>
              </w:rPr>
            </w:pPr>
            <w:r w:rsidRPr="001716DF">
              <w:rPr>
                <w:rFonts w:eastAsia="Arial"/>
                <w:spacing w:val="2"/>
                <w:lang w:val="en-US" w:eastAsia="en-US"/>
              </w:rPr>
              <w:t xml:space="preserve">Obtaining for use: </w:t>
            </w:r>
          </w:p>
          <w:p w14:paraId="48D85725" w14:textId="50BA8AC3"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 xml:space="preserve">The workplace’s </w:t>
            </w:r>
            <w:r w:rsidR="0018775B">
              <w:rPr>
                <w:rFonts w:eastAsia="Arial"/>
                <w:spacing w:val="2"/>
                <w:lang w:val="en-US" w:eastAsia="en-US"/>
              </w:rPr>
              <w:t>general use adrenaline injector</w:t>
            </w:r>
          </w:p>
          <w:p w14:paraId="2E9404DA" w14:textId="0C84B414"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 xml:space="preserve">Another person's adrenaline injector (which MUST be replaced as soon as possible) if the general use device </w:t>
            </w:r>
            <w:r w:rsidR="004B0139">
              <w:rPr>
                <w:rFonts w:eastAsia="Arial"/>
                <w:spacing w:val="2"/>
                <w:lang w:val="en-US" w:eastAsia="en-US"/>
              </w:rPr>
              <w:t xml:space="preserve">or </w:t>
            </w:r>
            <w:r w:rsidR="004B0139">
              <w:t>the casualty’s own device</w:t>
            </w:r>
            <w:r w:rsidR="004B0139" w:rsidRPr="001716DF">
              <w:rPr>
                <w:rFonts w:eastAsia="Arial"/>
                <w:spacing w:val="2"/>
                <w:lang w:val="en-US" w:eastAsia="en-US"/>
              </w:rPr>
              <w:t xml:space="preserve"> </w:t>
            </w:r>
            <w:r w:rsidR="004B0139">
              <w:rPr>
                <w:rFonts w:eastAsia="Arial"/>
                <w:spacing w:val="2"/>
                <w:lang w:val="en-US" w:eastAsia="en-US"/>
              </w:rPr>
              <w:t>are</w:t>
            </w:r>
            <w:r w:rsidR="004B0139" w:rsidRPr="001716DF">
              <w:rPr>
                <w:rFonts w:eastAsia="Arial"/>
                <w:spacing w:val="2"/>
                <w:lang w:val="en-US" w:eastAsia="en-US"/>
              </w:rPr>
              <w:t xml:space="preserve"> </w:t>
            </w:r>
            <w:r w:rsidRPr="001716DF">
              <w:rPr>
                <w:rFonts w:eastAsia="Arial"/>
                <w:spacing w:val="2"/>
                <w:lang w:val="en-US" w:eastAsia="en-US"/>
              </w:rPr>
              <w:t>not available</w:t>
            </w:r>
            <w:r w:rsidR="00744921" w:rsidRPr="001716DF">
              <w:rPr>
                <w:rFonts w:eastAsia="Arial"/>
                <w:spacing w:val="2"/>
                <w:lang w:val="en-US" w:eastAsia="en-US"/>
              </w:rPr>
              <w:t xml:space="preserve"> </w:t>
            </w:r>
          </w:p>
          <w:p w14:paraId="7F8AF3F0" w14:textId="41DE33F6" w:rsidR="00E2083B" w:rsidRPr="001716DF" w:rsidRDefault="00E2083B" w:rsidP="0007116D">
            <w:pPr>
              <w:pStyle w:val="Bodycopy"/>
              <w:numPr>
                <w:ilvl w:val="0"/>
                <w:numId w:val="16"/>
              </w:numPr>
              <w:spacing w:line="276" w:lineRule="auto"/>
              <w:ind w:hanging="357"/>
              <w:rPr>
                <w:rFonts w:eastAsia="Arial"/>
                <w:spacing w:val="2"/>
                <w:lang w:val="en-US" w:eastAsia="en-US"/>
              </w:rPr>
            </w:pPr>
            <w:r w:rsidRPr="001716DF">
              <w:rPr>
                <w:rFonts w:eastAsia="Arial"/>
                <w:spacing w:val="2"/>
                <w:lang w:val="en-US" w:eastAsia="en-US"/>
              </w:rPr>
              <w:t>In accordance with current ASCIA guidelines:</w:t>
            </w:r>
          </w:p>
          <w:p w14:paraId="10BD28BD" w14:textId="5D5269B3"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Us</w:t>
            </w:r>
            <w:r w:rsidR="001535E6" w:rsidRPr="001716DF">
              <w:rPr>
                <w:rFonts w:eastAsia="Arial"/>
                <w:spacing w:val="2"/>
                <w:lang w:val="en-US" w:eastAsia="en-US"/>
              </w:rPr>
              <w:t>e</w:t>
            </w:r>
            <w:r w:rsidRPr="001716DF">
              <w:rPr>
                <w:rFonts w:eastAsia="Arial"/>
                <w:spacing w:val="2"/>
                <w:lang w:val="en-US" w:eastAsia="en-US"/>
              </w:rPr>
              <w:t xml:space="preserve"> </w:t>
            </w:r>
            <w:r w:rsidR="00EF40BE">
              <w:rPr>
                <w:rFonts w:eastAsia="Arial"/>
                <w:spacing w:val="2"/>
                <w:lang w:val="en-US" w:eastAsia="en-US"/>
              </w:rPr>
              <w:t>an</w:t>
            </w:r>
            <w:r w:rsidRPr="001716DF">
              <w:rPr>
                <w:rFonts w:eastAsia="Arial"/>
                <w:spacing w:val="2"/>
                <w:lang w:val="en-US" w:eastAsia="en-US"/>
              </w:rPr>
              <w:t xml:space="preserve"> </w:t>
            </w:r>
            <w:r w:rsidR="004062DD">
              <w:rPr>
                <w:rFonts w:eastAsia="Arial"/>
                <w:spacing w:val="2"/>
                <w:lang w:val="en-US" w:eastAsia="en-US"/>
              </w:rPr>
              <w:t xml:space="preserve">adrenaline </w:t>
            </w:r>
            <w:r w:rsidR="0018775B">
              <w:rPr>
                <w:rFonts w:eastAsia="Arial"/>
                <w:spacing w:val="2"/>
                <w:lang w:val="en-US" w:eastAsia="en-US"/>
              </w:rPr>
              <w:t>injector</w:t>
            </w:r>
            <w:r w:rsidRPr="001716DF">
              <w:rPr>
                <w:rFonts w:eastAsia="Arial"/>
                <w:spacing w:val="2"/>
                <w:lang w:val="en-US" w:eastAsia="en-US"/>
              </w:rPr>
              <w:t xml:space="preserve"> which is out of date,</w:t>
            </w:r>
            <w:r w:rsidR="006837A2" w:rsidRPr="001716DF">
              <w:rPr>
                <w:rFonts w:eastAsia="Arial"/>
                <w:spacing w:val="2"/>
                <w:lang w:val="en-US" w:eastAsia="en-US"/>
              </w:rPr>
              <w:t xml:space="preserve"> </w:t>
            </w:r>
            <w:r w:rsidRPr="001716DF">
              <w:rPr>
                <w:rFonts w:eastAsia="Arial"/>
                <w:spacing w:val="2"/>
                <w:lang w:val="en-US" w:eastAsia="en-US"/>
              </w:rPr>
              <w:t>discoloured or contains sediment</w:t>
            </w:r>
            <w:r w:rsidR="00704D25" w:rsidRPr="001716DF">
              <w:rPr>
                <w:rFonts w:eastAsia="Arial"/>
                <w:spacing w:val="2"/>
                <w:lang w:val="en-US" w:eastAsia="en-US"/>
              </w:rPr>
              <w:t xml:space="preserve"> in circumstances where no other adrenaline injector is available</w:t>
            </w:r>
          </w:p>
          <w:p w14:paraId="27BE7664" w14:textId="3DADD769" w:rsidR="00D4643C" w:rsidRDefault="00D4643C"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Us</w:t>
            </w:r>
            <w:r w:rsidR="00EF40BE">
              <w:rPr>
                <w:rFonts w:eastAsia="Arial"/>
                <w:spacing w:val="2"/>
                <w:lang w:val="en-US" w:eastAsia="en-US"/>
              </w:rPr>
              <w:t>e</w:t>
            </w:r>
            <w:r>
              <w:rPr>
                <w:rFonts w:eastAsia="Arial"/>
                <w:spacing w:val="2"/>
                <w:lang w:val="en-US" w:eastAsia="en-US"/>
              </w:rPr>
              <w:t xml:space="preserve"> different dosages of </w:t>
            </w:r>
            <w:r w:rsidRPr="001716DF">
              <w:rPr>
                <w:rFonts w:eastAsia="Arial"/>
                <w:spacing w:val="2"/>
                <w:lang w:val="en-US" w:eastAsia="en-US"/>
              </w:rPr>
              <w:t>adrenaline injector</w:t>
            </w:r>
            <w:r w:rsidR="00406E81">
              <w:rPr>
                <w:rFonts w:eastAsia="Arial"/>
                <w:spacing w:val="2"/>
                <w:lang w:val="en-US" w:eastAsia="en-US"/>
              </w:rPr>
              <w:t xml:space="preserve"> devices </w:t>
            </w:r>
            <w:r w:rsidR="0043315F">
              <w:rPr>
                <w:rFonts w:eastAsia="Arial"/>
                <w:spacing w:val="2"/>
                <w:lang w:val="en-US" w:eastAsia="en-US"/>
              </w:rPr>
              <w:t>(</w:t>
            </w:r>
            <w:r w:rsidR="00406E81">
              <w:rPr>
                <w:rFonts w:eastAsia="Arial"/>
                <w:spacing w:val="2"/>
                <w:lang w:val="en-US" w:eastAsia="en-US"/>
              </w:rPr>
              <w:t>as defined in</w:t>
            </w:r>
            <w:r>
              <w:rPr>
                <w:rFonts w:eastAsia="Arial"/>
                <w:spacing w:val="2"/>
                <w:lang w:val="en-US" w:eastAsia="en-US"/>
              </w:rPr>
              <w:t xml:space="preserve"> ASCIA guidelines</w:t>
            </w:r>
            <w:r w:rsidR="0043315F">
              <w:rPr>
                <w:rFonts w:eastAsia="Arial"/>
                <w:spacing w:val="2"/>
                <w:lang w:val="en-US" w:eastAsia="en-US"/>
              </w:rPr>
              <w:t>)</w:t>
            </w:r>
            <w:r w:rsidR="00406E81">
              <w:rPr>
                <w:rFonts w:eastAsia="Arial"/>
                <w:spacing w:val="2"/>
                <w:lang w:val="en-US" w:eastAsia="en-US"/>
              </w:rPr>
              <w:t xml:space="preserve"> </w:t>
            </w:r>
          </w:p>
          <w:p w14:paraId="349E92BB" w14:textId="77777777" w:rsidR="00E2083B" w:rsidRPr="001716DF" w:rsidRDefault="00E2083B" w:rsidP="0007116D">
            <w:pPr>
              <w:pStyle w:val="Bodycopy"/>
              <w:numPr>
                <w:ilvl w:val="0"/>
                <w:numId w:val="16"/>
              </w:numPr>
              <w:spacing w:line="276" w:lineRule="auto"/>
              <w:ind w:hanging="357"/>
              <w:rPr>
                <w:rFonts w:eastAsia="Arial"/>
                <w:spacing w:val="2"/>
                <w:lang w:val="en-US" w:eastAsia="en-US"/>
              </w:rPr>
            </w:pPr>
            <w:r w:rsidRPr="001716DF">
              <w:rPr>
                <w:rFonts w:eastAsia="Arial"/>
                <w:spacing w:val="2"/>
                <w:lang w:val="en-US" w:eastAsia="en-US"/>
              </w:rPr>
              <w:t>Post emergency action:</w:t>
            </w:r>
          </w:p>
          <w:p w14:paraId="426FDCBC" w14:textId="77777777"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Seek/obtain replacement device from individual and/or family</w:t>
            </w:r>
          </w:p>
          <w:p w14:paraId="5873F91A" w14:textId="77777777"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Return expired, faulty or misfired device to individual and/or family</w:t>
            </w:r>
          </w:p>
          <w:p w14:paraId="7E5ECD51" w14:textId="1F7502C1" w:rsidR="00E2083B" w:rsidRPr="001716DF" w:rsidRDefault="00E2083B" w:rsidP="0007116D">
            <w:pPr>
              <w:pStyle w:val="Bodycopy"/>
              <w:numPr>
                <w:ilvl w:val="0"/>
                <w:numId w:val="16"/>
              </w:numPr>
              <w:spacing w:line="276" w:lineRule="auto"/>
              <w:ind w:hanging="357"/>
            </w:pPr>
            <w:r w:rsidRPr="001716DF">
              <w:rPr>
                <w:rFonts w:eastAsia="Arial"/>
                <w:spacing w:val="2"/>
                <w:lang w:val="en-US" w:eastAsia="en-US"/>
              </w:rPr>
              <w:t>Where appropriate, return faulty device to manufacturer</w:t>
            </w:r>
          </w:p>
        </w:tc>
      </w:tr>
      <w:tr w:rsidR="00225BD5" w:rsidRPr="0055727C" w14:paraId="152C3A1B" w14:textId="77777777" w:rsidTr="00C769C6">
        <w:tc>
          <w:tcPr>
            <w:tcW w:w="2835" w:type="dxa"/>
            <w:gridSpan w:val="2"/>
          </w:tcPr>
          <w:p w14:paraId="2A80BC8E" w14:textId="0DEFCE8E" w:rsidR="00E2083B" w:rsidRPr="00332E83" w:rsidRDefault="00E2083B" w:rsidP="0007116D">
            <w:pPr>
              <w:pStyle w:val="Bodycopy"/>
              <w:spacing w:line="276" w:lineRule="auto"/>
              <w:rPr>
                <w:iCs/>
                <w:szCs w:val="20"/>
                <w:lang w:eastAsia="en-US"/>
              </w:rPr>
            </w:pPr>
            <w:r w:rsidRPr="001A4B22">
              <w:rPr>
                <w:rFonts w:eastAsia="Arial"/>
                <w:b/>
                <w:i/>
                <w:lang w:val="en-US" w:eastAsia="en-US"/>
              </w:rPr>
              <w:lastRenderedPageBreak/>
              <w:t>Safely remove tick or insect sting</w:t>
            </w:r>
            <w:r>
              <w:rPr>
                <w:rFonts w:eastAsia="Arial"/>
                <w:lang w:val="en-US" w:eastAsia="en-US"/>
              </w:rPr>
              <w:t xml:space="preserve"> may include:</w:t>
            </w:r>
          </w:p>
        </w:tc>
        <w:tc>
          <w:tcPr>
            <w:tcW w:w="6380" w:type="dxa"/>
            <w:gridSpan w:val="2"/>
          </w:tcPr>
          <w:p w14:paraId="2F4D9199" w14:textId="2C90F3F1"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For</w:t>
            </w:r>
            <w:r w:rsidR="006427BB">
              <w:rPr>
                <w:rFonts w:eastAsia="Arial"/>
                <w:spacing w:val="2"/>
                <w:lang w:val="en-US" w:eastAsia="en-US"/>
              </w:rPr>
              <w:t xml:space="preserve"> bee </w:t>
            </w:r>
            <w:r w:rsidR="003D6AB8">
              <w:rPr>
                <w:rFonts w:eastAsia="Arial"/>
                <w:spacing w:val="2"/>
                <w:lang w:val="en-US" w:eastAsia="en-US"/>
              </w:rPr>
              <w:t>stings</w:t>
            </w:r>
            <w:r>
              <w:rPr>
                <w:rFonts w:eastAsia="Arial"/>
                <w:spacing w:val="2"/>
                <w:lang w:val="en-US" w:eastAsia="en-US"/>
              </w:rPr>
              <w:t xml:space="preserve"> - flick out sting if visible</w:t>
            </w:r>
            <w:r w:rsidR="003D6AB8">
              <w:rPr>
                <w:rFonts w:eastAsia="Arial"/>
                <w:spacing w:val="2"/>
                <w:lang w:val="en-US" w:eastAsia="en-US"/>
              </w:rPr>
              <w:t xml:space="preserve">, as per ASCIA advice for bee </w:t>
            </w:r>
            <w:r w:rsidR="003D6AB8" w:rsidRPr="003D6AB8">
              <w:rPr>
                <w:rFonts w:eastAsia="Arial"/>
                <w:spacing w:val="2"/>
                <w:lang w:val="en-US" w:eastAsia="en-US"/>
              </w:rPr>
              <w:t>allergy</w:t>
            </w:r>
            <w:r w:rsidR="003D6AB8">
              <w:rPr>
                <w:rFonts w:eastAsia="Arial"/>
                <w:spacing w:val="2"/>
                <w:lang w:val="en-US" w:eastAsia="en-US"/>
              </w:rPr>
              <w:t>.</w:t>
            </w:r>
          </w:p>
          <w:p w14:paraId="4F549B51" w14:textId="0DD99E9C" w:rsidR="00E2083B" w:rsidRDefault="00E2083B" w:rsidP="0007116D">
            <w:pPr>
              <w:pStyle w:val="Bodycopy"/>
              <w:numPr>
                <w:ilvl w:val="0"/>
                <w:numId w:val="16"/>
              </w:numPr>
              <w:spacing w:line="276" w:lineRule="auto"/>
              <w:rPr>
                <w:rFonts w:eastAsia="Arial"/>
                <w:spacing w:val="2"/>
                <w:lang w:val="en-US" w:eastAsia="en-US"/>
              </w:rPr>
            </w:pPr>
            <w:r>
              <w:rPr>
                <w:rFonts w:eastAsia="Arial"/>
                <w:spacing w:val="2"/>
                <w:lang w:val="en-US" w:eastAsia="en-US"/>
              </w:rPr>
              <w:t xml:space="preserve">For tick </w:t>
            </w:r>
            <w:r w:rsidR="003D6AB8">
              <w:rPr>
                <w:rFonts w:eastAsia="Arial"/>
                <w:spacing w:val="2"/>
                <w:lang w:val="en-US" w:eastAsia="en-US"/>
              </w:rPr>
              <w:t>bites</w:t>
            </w:r>
            <w:r>
              <w:rPr>
                <w:rFonts w:eastAsia="Arial"/>
                <w:spacing w:val="2"/>
                <w:lang w:val="en-US" w:eastAsia="en-US"/>
              </w:rPr>
              <w:t xml:space="preserve"> - seek </w:t>
            </w:r>
            <w:r w:rsidR="006427BB">
              <w:rPr>
                <w:rFonts w:eastAsia="Arial"/>
                <w:spacing w:val="2"/>
                <w:lang w:val="en-US" w:eastAsia="en-US"/>
              </w:rPr>
              <w:t xml:space="preserve">urgent </w:t>
            </w:r>
            <w:r>
              <w:rPr>
                <w:rFonts w:eastAsia="Arial"/>
                <w:spacing w:val="2"/>
                <w:lang w:val="en-US" w:eastAsia="en-US"/>
              </w:rPr>
              <w:t>medical help or freeze tick and let it drop off (kill tick before removal)</w:t>
            </w:r>
            <w:r w:rsidR="0044717F">
              <w:rPr>
                <w:rFonts w:eastAsia="Arial"/>
                <w:spacing w:val="2"/>
                <w:lang w:val="en-US" w:eastAsia="en-US"/>
              </w:rPr>
              <w:t>,</w:t>
            </w:r>
            <w:r w:rsidR="003D6AB8">
              <w:rPr>
                <w:rFonts w:eastAsia="Arial"/>
                <w:spacing w:val="2"/>
                <w:lang w:val="en-US" w:eastAsia="en-US"/>
              </w:rPr>
              <w:t xml:space="preserve"> as per </w:t>
            </w:r>
            <w:r w:rsidR="003D6AB8" w:rsidRPr="003D6AB8">
              <w:rPr>
                <w:rFonts w:eastAsia="Arial"/>
                <w:spacing w:val="2"/>
                <w:lang w:val="en-US" w:eastAsia="en-US"/>
              </w:rPr>
              <w:t>ASCIA advice for tick allergy</w:t>
            </w:r>
            <w:r>
              <w:rPr>
                <w:rFonts w:eastAsia="Arial"/>
                <w:spacing w:val="2"/>
                <w:lang w:val="en-US" w:eastAsia="en-US"/>
              </w:rPr>
              <w:t>.</w:t>
            </w:r>
          </w:p>
          <w:p w14:paraId="03B01542" w14:textId="76A46C26" w:rsidR="003D6AB8" w:rsidRPr="001A4B22" w:rsidRDefault="003D6AB8" w:rsidP="0007116D">
            <w:pPr>
              <w:pStyle w:val="Bodycopy"/>
              <w:numPr>
                <w:ilvl w:val="0"/>
                <w:numId w:val="16"/>
              </w:numPr>
              <w:spacing w:line="276" w:lineRule="auto"/>
              <w:rPr>
                <w:rFonts w:eastAsia="Arial"/>
                <w:spacing w:val="2"/>
                <w:lang w:val="en-US" w:eastAsia="en-US"/>
              </w:rPr>
            </w:pPr>
            <w:r>
              <w:rPr>
                <w:rFonts w:eastAsia="Arial"/>
                <w:spacing w:val="2"/>
                <w:lang w:val="en-US" w:eastAsia="en-US"/>
              </w:rPr>
              <w:t xml:space="preserve">For </w:t>
            </w:r>
            <w:r w:rsidRPr="006922B6">
              <w:rPr>
                <w:rFonts w:eastAsia="Arial"/>
                <w:spacing w:val="2"/>
                <w:lang w:val="en-US" w:eastAsia="en-US"/>
              </w:rPr>
              <w:t>wasp or ant</w:t>
            </w:r>
            <w:r w:rsidR="006427BB">
              <w:rPr>
                <w:rFonts w:eastAsia="Arial"/>
                <w:spacing w:val="2"/>
                <w:lang w:val="en-US" w:eastAsia="en-US"/>
              </w:rPr>
              <w:t xml:space="preserve"> </w:t>
            </w:r>
            <w:r>
              <w:rPr>
                <w:rFonts w:eastAsia="Arial"/>
                <w:spacing w:val="2"/>
                <w:lang w:val="en-US" w:eastAsia="en-US"/>
              </w:rPr>
              <w:t xml:space="preserve">stings – follow the </w:t>
            </w:r>
            <w:r w:rsidRPr="003D6AB8">
              <w:rPr>
                <w:rFonts w:eastAsia="Arial"/>
                <w:spacing w:val="2"/>
                <w:lang w:val="en-US" w:eastAsia="en-US"/>
              </w:rPr>
              <w:t xml:space="preserve">ASCIA advice for </w:t>
            </w:r>
            <w:r w:rsidR="006427BB">
              <w:rPr>
                <w:rFonts w:eastAsia="Arial"/>
                <w:spacing w:val="2"/>
                <w:lang w:val="en-US" w:eastAsia="en-US"/>
              </w:rPr>
              <w:t>bee</w:t>
            </w:r>
            <w:r w:rsidRPr="003D6AB8">
              <w:rPr>
                <w:rFonts w:eastAsia="Arial"/>
                <w:spacing w:val="2"/>
                <w:lang w:val="en-US" w:eastAsia="en-US"/>
              </w:rPr>
              <w:t xml:space="preserve"> allergy</w:t>
            </w:r>
            <w:r w:rsidR="006427BB">
              <w:rPr>
                <w:rFonts w:eastAsia="Arial"/>
                <w:spacing w:val="2"/>
                <w:lang w:val="en-US" w:eastAsia="en-US"/>
              </w:rPr>
              <w:t xml:space="preserve"> (noting there will be no sting to remove)</w:t>
            </w:r>
            <w:r>
              <w:rPr>
                <w:rFonts w:eastAsia="Arial"/>
                <w:spacing w:val="2"/>
                <w:lang w:val="en-US" w:eastAsia="en-US"/>
              </w:rPr>
              <w:t>.</w:t>
            </w:r>
          </w:p>
        </w:tc>
      </w:tr>
      <w:tr w:rsidR="00225BD5" w:rsidRPr="0055727C" w14:paraId="49639811" w14:textId="77777777" w:rsidTr="00C769C6">
        <w:tc>
          <w:tcPr>
            <w:tcW w:w="2835" w:type="dxa"/>
            <w:gridSpan w:val="2"/>
          </w:tcPr>
          <w:p w14:paraId="5CBDC8F7" w14:textId="5EFEC328" w:rsidR="00E2083B" w:rsidRPr="0055727C" w:rsidRDefault="00E2083B" w:rsidP="0007116D">
            <w:pPr>
              <w:pStyle w:val="Bodycopy"/>
              <w:spacing w:line="276" w:lineRule="auto"/>
              <w:rPr>
                <w:szCs w:val="20"/>
                <w:lang w:eastAsia="en-US"/>
              </w:rPr>
            </w:pPr>
            <w:r>
              <w:rPr>
                <w:rFonts w:eastAsia="Arial"/>
                <w:b/>
                <w:i/>
              </w:rPr>
              <w:t xml:space="preserve">Correct position </w:t>
            </w:r>
            <w:r>
              <w:rPr>
                <w:rFonts w:eastAsia="Arial"/>
              </w:rPr>
              <w:t>must be in accordance with:</w:t>
            </w:r>
          </w:p>
        </w:tc>
        <w:tc>
          <w:tcPr>
            <w:tcW w:w="6380" w:type="dxa"/>
            <w:gridSpan w:val="2"/>
          </w:tcPr>
          <w:p w14:paraId="5613733C" w14:textId="4B598D99" w:rsidR="00E2083B" w:rsidRPr="005D5748" w:rsidRDefault="00E2083B" w:rsidP="0007116D">
            <w:pPr>
              <w:pStyle w:val="Bodycopy"/>
              <w:numPr>
                <w:ilvl w:val="0"/>
                <w:numId w:val="16"/>
              </w:numPr>
              <w:spacing w:line="276" w:lineRule="auto"/>
              <w:rPr>
                <w:rFonts w:eastAsia="Arial"/>
                <w:spacing w:val="2"/>
                <w:lang w:val="en-US" w:eastAsia="en-US"/>
              </w:rPr>
            </w:pPr>
            <w:r w:rsidRPr="005D5748">
              <w:rPr>
                <w:rFonts w:eastAsia="Arial"/>
                <w:spacing w:val="2"/>
                <w:lang w:val="en-US" w:eastAsia="en-US"/>
              </w:rPr>
              <w:t>The current ASCIA guidelines</w:t>
            </w:r>
            <w:r w:rsidR="00801F55">
              <w:rPr>
                <w:rFonts w:eastAsia="Arial"/>
                <w:spacing w:val="2"/>
                <w:lang w:val="en-US" w:eastAsia="en-US"/>
              </w:rPr>
              <w:t xml:space="preserve">, </w:t>
            </w:r>
            <w:r w:rsidR="009903FC" w:rsidRPr="009A7D87">
              <w:rPr>
                <w:lang w:eastAsia="en-US"/>
              </w:rPr>
              <w:t xml:space="preserve">ASCIA </w:t>
            </w:r>
            <w:r w:rsidR="00801F55">
              <w:rPr>
                <w:rFonts w:eastAsia="Arial"/>
                <w:spacing w:val="2"/>
                <w:lang w:val="en-US" w:eastAsia="en-US"/>
              </w:rPr>
              <w:t xml:space="preserve">Action Plans and </w:t>
            </w:r>
            <w:r w:rsidR="009903FC" w:rsidRPr="009A7D87">
              <w:rPr>
                <w:lang w:eastAsia="en-US"/>
              </w:rPr>
              <w:t xml:space="preserve">ASCIA </w:t>
            </w:r>
            <w:r w:rsidR="00801F55">
              <w:rPr>
                <w:rFonts w:eastAsia="Arial"/>
                <w:spacing w:val="2"/>
                <w:lang w:val="en-US" w:eastAsia="en-US"/>
              </w:rPr>
              <w:t xml:space="preserve">First Aid </w:t>
            </w:r>
            <w:r w:rsidR="00785B21">
              <w:rPr>
                <w:rFonts w:eastAsia="Arial"/>
                <w:spacing w:val="2"/>
                <w:lang w:val="en-US" w:eastAsia="en-US"/>
              </w:rPr>
              <w:t>Plan</w:t>
            </w:r>
            <w:r w:rsidRPr="005D5748">
              <w:rPr>
                <w:rFonts w:eastAsia="Arial"/>
                <w:spacing w:val="2"/>
                <w:lang w:val="en-US" w:eastAsia="en-US"/>
              </w:rPr>
              <w:t xml:space="preserve"> for positioning of:</w:t>
            </w:r>
          </w:p>
          <w:p w14:paraId="4338BB69"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Children</w:t>
            </w:r>
          </w:p>
          <w:p w14:paraId="727A7339"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 xml:space="preserve">Adults </w:t>
            </w:r>
          </w:p>
          <w:p w14:paraId="5EA347DE"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Infants</w:t>
            </w:r>
          </w:p>
          <w:p w14:paraId="3908FAB9"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Pregnant casualty</w:t>
            </w:r>
          </w:p>
          <w:p w14:paraId="28875457" w14:textId="77777777" w:rsidR="00E2083B" w:rsidRDefault="00E2083B" w:rsidP="0007116D">
            <w:pPr>
              <w:pStyle w:val="Bodycopy"/>
              <w:numPr>
                <w:ilvl w:val="1"/>
                <w:numId w:val="16"/>
              </w:numPr>
              <w:spacing w:line="276" w:lineRule="auto"/>
              <w:ind w:left="684" w:hanging="357"/>
              <w:rPr>
                <w:rFonts w:eastAsia="Arial" w:cs="Arial"/>
                <w:bCs/>
                <w:spacing w:val="2"/>
              </w:rPr>
            </w:pPr>
            <w:r w:rsidRPr="005D5748">
              <w:rPr>
                <w:rFonts w:eastAsia="Arial"/>
                <w:spacing w:val="2"/>
                <w:lang w:val="en-US" w:eastAsia="en-US"/>
              </w:rPr>
              <w:t>Unconscious, breathing casualty (recovery position</w:t>
            </w:r>
            <w:r>
              <w:rPr>
                <w:rFonts w:eastAsia="Arial" w:cs="Arial"/>
                <w:bCs/>
                <w:spacing w:val="2"/>
              </w:rPr>
              <w:t>)</w:t>
            </w:r>
          </w:p>
          <w:p w14:paraId="6ABB4BDE" w14:textId="66A682FC" w:rsidR="00E2083B" w:rsidRPr="0053671D" w:rsidRDefault="00E2083B" w:rsidP="0007116D">
            <w:pPr>
              <w:pStyle w:val="Bodycopy"/>
              <w:numPr>
                <w:ilvl w:val="0"/>
                <w:numId w:val="16"/>
              </w:numPr>
              <w:spacing w:line="276" w:lineRule="auto"/>
              <w:rPr>
                <w:rFonts w:eastAsia="Arial"/>
                <w:spacing w:val="2"/>
                <w:lang w:val="en-US" w:eastAsia="en-US"/>
              </w:rPr>
            </w:pPr>
            <w:bookmarkStart w:id="62" w:name="_Hlk48210222"/>
            <w:r w:rsidRPr="0053671D">
              <w:rPr>
                <w:rFonts w:eastAsia="Arial"/>
                <w:spacing w:val="2"/>
                <w:lang w:val="en-US" w:eastAsia="en-US"/>
              </w:rPr>
              <w:t xml:space="preserve">Australian Resuscitation Council </w:t>
            </w:r>
            <w:r w:rsidR="0053671D" w:rsidRPr="0053671D">
              <w:rPr>
                <w:rFonts w:eastAsia="Arial"/>
                <w:spacing w:val="2"/>
                <w:lang w:val="en-US" w:eastAsia="en-US"/>
              </w:rPr>
              <w:t xml:space="preserve">(ARC) </w:t>
            </w:r>
            <w:r w:rsidRPr="0053671D">
              <w:rPr>
                <w:rFonts w:eastAsia="Arial"/>
                <w:spacing w:val="2"/>
                <w:lang w:val="en-US" w:eastAsia="en-US"/>
              </w:rPr>
              <w:t>guideline</w:t>
            </w:r>
            <w:r w:rsidR="0044717F">
              <w:rPr>
                <w:rFonts w:eastAsia="Arial"/>
                <w:spacing w:val="2"/>
                <w:lang w:val="en-US" w:eastAsia="en-US"/>
              </w:rPr>
              <w:t xml:space="preserve"> 3</w:t>
            </w:r>
            <w:r w:rsidRPr="0053671D">
              <w:rPr>
                <w:rFonts w:eastAsia="Arial"/>
                <w:spacing w:val="2"/>
                <w:lang w:val="en-US" w:eastAsia="en-US"/>
              </w:rPr>
              <w:t xml:space="preserve"> for </w:t>
            </w:r>
            <w:r w:rsidR="0053671D" w:rsidRPr="0053671D">
              <w:rPr>
                <w:rFonts w:eastAsia="Arial"/>
                <w:i/>
                <w:spacing w:val="2"/>
                <w:lang w:val="en-US" w:eastAsia="en-US"/>
              </w:rPr>
              <w:t>Recognition and First Aid Management of the Unconscious Victim</w:t>
            </w:r>
            <w:r w:rsidR="0053671D" w:rsidRPr="0053671D">
              <w:rPr>
                <w:rFonts w:eastAsia="Arial"/>
                <w:spacing w:val="2"/>
                <w:lang w:val="en-US" w:eastAsia="en-US"/>
              </w:rPr>
              <w:t xml:space="preserve"> </w:t>
            </w:r>
            <w:r w:rsidR="0044717F">
              <w:rPr>
                <w:rFonts w:eastAsia="Arial"/>
                <w:spacing w:val="2"/>
                <w:lang w:val="en-US" w:eastAsia="en-US"/>
              </w:rPr>
              <w:t>(</w:t>
            </w:r>
            <w:r w:rsidR="0044717F" w:rsidRPr="0044717F">
              <w:rPr>
                <w:rFonts w:eastAsia="Arial"/>
                <w:spacing w:val="2"/>
                <w:lang w:val="en-US" w:eastAsia="en-US"/>
              </w:rPr>
              <w:t>recovery position</w:t>
            </w:r>
            <w:r w:rsidR="0044717F">
              <w:rPr>
                <w:rFonts w:eastAsia="Arial"/>
                <w:spacing w:val="2"/>
                <w:lang w:val="en-US" w:eastAsia="en-US"/>
              </w:rPr>
              <w:t>)</w:t>
            </w:r>
          </w:p>
          <w:bookmarkEnd w:id="62"/>
          <w:p w14:paraId="3331047B" w14:textId="77777777" w:rsidR="00801F55" w:rsidRDefault="00E2083B" w:rsidP="0007116D">
            <w:pPr>
              <w:pStyle w:val="Bodycopy"/>
              <w:numPr>
                <w:ilvl w:val="0"/>
                <w:numId w:val="16"/>
              </w:numPr>
              <w:spacing w:line="276" w:lineRule="auto"/>
              <w:rPr>
                <w:rFonts w:eastAsia="Arial"/>
                <w:spacing w:val="2"/>
                <w:lang w:val="en-US" w:eastAsia="en-US"/>
              </w:rPr>
            </w:pPr>
            <w:r>
              <w:rPr>
                <w:rFonts w:eastAsia="Arial"/>
                <w:spacing w:val="2"/>
                <w:lang w:val="en-US" w:eastAsia="en-US"/>
              </w:rPr>
              <w:t>Correct positioning includes</w:t>
            </w:r>
            <w:r w:rsidR="00801F55">
              <w:rPr>
                <w:rFonts w:eastAsia="Arial"/>
                <w:spacing w:val="2"/>
                <w:lang w:val="en-US" w:eastAsia="en-US"/>
              </w:rPr>
              <w:t>:</w:t>
            </w:r>
            <w:r>
              <w:rPr>
                <w:rFonts w:eastAsia="Arial"/>
                <w:spacing w:val="2"/>
                <w:lang w:val="en-US" w:eastAsia="en-US"/>
              </w:rPr>
              <w:t xml:space="preserve"> </w:t>
            </w:r>
          </w:p>
          <w:p w14:paraId="7E373680" w14:textId="368B326C" w:rsidR="00E2083B" w:rsidRPr="00AC2DC8" w:rsidRDefault="00801F55"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N</w:t>
            </w:r>
            <w:r w:rsidR="00E2083B" w:rsidRPr="00AC2DC8">
              <w:rPr>
                <w:rFonts w:eastAsia="Arial"/>
                <w:spacing w:val="2"/>
                <w:lang w:val="en-US" w:eastAsia="en-US"/>
              </w:rPr>
              <w:t xml:space="preserve">ot allowing the casualty </w:t>
            </w:r>
            <w:r w:rsidR="00DE1477">
              <w:rPr>
                <w:rFonts w:eastAsia="Arial"/>
                <w:spacing w:val="2"/>
                <w:lang w:val="en-US" w:eastAsia="en-US"/>
              </w:rPr>
              <w:t xml:space="preserve">(even if it appears they have recovered) </w:t>
            </w:r>
            <w:r w:rsidR="00E2083B" w:rsidRPr="00AC2DC8">
              <w:rPr>
                <w:rFonts w:eastAsia="Arial"/>
                <w:spacing w:val="2"/>
                <w:lang w:val="en-US" w:eastAsia="en-US"/>
              </w:rPr>
              <w:t>to:</w:t>
            </w:r>
          </w:p>
          <w:p w14:paraId="2732CB35" w14:textId="77777777" w:rsidR="00E2083B" w:rsidRPr="00C54042" w:rsidRDefault="00E2083B" w:rsidP="0007116D">
            <w:pPr>
              <w:pStyle w:val="Bodycopy"/>
              <w:numPr>
                <w:ilvl w:val="2"/>
                <w:numId w:val="16"/>
              </w:numPr>
              <w:spacing w:line="276" w:lineRule="auto"/>
              <w:ind w:left="1393"/>
              <w:rPr>
                <w:rFonts w:eastAsia="Arial"/>
                <w:spacing w:val="2"/>
                <w:lang w:val="en-US" w:eastAsia="en-US"/>
              </w:rPr>
            </w:pPr>
            <w:r w:rsidRPr="00C54042">
              <w:rPr>
                <w:rFonts w:eastAsia="Arial"/>
                <w:spacing w:val="2"/>
                <w:lang w:val="en-US" w:eastAsia="en-US"/>
              </w:rPr>
              <w:t>Walk</w:t>
            </w:r>
          </w:p>
          <w:p w14:paraId="62AA69B9" w14:textId="5298CAB3" w:rsidR="00E2083B" w:rsidRDefault="00E2083B" w:rsidP="0007116D">
            <w:pPr>
              <w:pStyle w:val="Bodycopy"/>
              <w:numPr>
                <w:ilvl w:val="2"/>
                <w:numId w:val="16"/>
              </w:numPr>
              <w:spacing w:line="276" w:lineRule="auto"/>
              <w:ind w:left="1393"/>
              <w:rPr>
                <w:rFonts w:eastAsia="Arial"/>
                <w:spacing w:val="2"/>
                <w:lang w:val="en-US" w:eastAsia="en-US"/>
              </w:rPr>
            </w:pPr>
            <w:r w:rsidRPr="00C54042">
              <w:rPr>
                <w:rFonts w:eastAsia="Arial"/>
                <w:spacing w:val="2"/>
                <w:lang w:val="en-US" w:eastAsia="en-US"/>
              </w:rPr>
              <w:t>Stand</w:t>
            </w:r>
            <w:r w:rsidR="00801F55">
              <w:rPr>
                <w:rFonts w:eastAsia="Arial"/>
                <w:spacing w:val="2"/>
                <w:lang w:val="en-US" w:eastAsia="en-US"/>
              </w:rPr>
              <w:t xml:space="preserve"> </w:t>
            </w:r>
          </w:p>
          <w:p w14:paraId="4048A2E1" w14:textId="6DEDF987" w:rsidR="00801F55" w:rsidRPr="00801F55" w:rsidRDefault="00801F55" w:rsidP="0007116D">
            <w:pPr>
              <w:pStyle w:val="ListParagraph"/>
              <w:numPr>
                <w:ilvl w:val="2"/>
                <w:numId w:val="16"/>
              </w:numPr>
              <w:spacing w:before="120" w:after="120" w:line="276" w:lineRule="auto"/>
              <w:ind w:left="1393"/>
              <w:contextualSpacing w:val="0"/>
              <w:rPr>
                <w:rFonts w:eastAsia="Arial"/>
                <w:spacing w:val="2"/>
                <w:lang w:val="en-US" w:eastAsia="en-US"/>
              </w:rPr>
            </w:pPr>
            <w:r>
              <w:rPr>
                <w:rFonts w:eastAsia="Arial"/>
                <w:spacing w:val="2"/>
                <w:lang w:val="en-US" w:eastAsia="en-US"/>
              </w:rPr>
              <w:t>B</w:t>
            </w:r>
            <w:r w:rsidRPr="00801F55">
              <w:rPr>
                <w:rFonts w:eastAsia="Arial"/>
                <w:spacing w:val="2"/>
                <w:lang w:val="en-US" w:eastAsia="en-US"/>
              </w:rPr>
              <w:t>e held upright (infants)</w:t>
            </w:r>
          </w:p>
          <w:p w14:paraId="709FCCF0" w14:textId="58315700" w:rsidR="00E2083B" w:rsidRPr="00801F55" w:rsidRDefault="00E2083B" w:rsidP="0007116D">
            <w:pPr>
              <w:pStyle w:val="Bodycopy"/>
              <w:numPr>
                <w:ilvl w:val="2"/>
                <w:numId w:val="16"/>
              </w:numPr>
              <w:spacing w:line="276" w:lineRule="auto"/>
              <w:ind w:left="1393"/>
            </w:pPr>
            <w:r w:rsidRPr="00C54042">
              <w:rPr>
                <w:rFonts w:eastAsia="Arial"/>
                <w:spacing w:val="2"/>
                <w:lang w:val="en-US" w:eastAsia="en-US"/>
              </w:rPr>
              <w:t>Sit up suddenly</w:t>
            </w:r>
          </w:p>
          <w:p w14:paraId="2652967A" w14:textId="79C0302B" w:rsidR="00801F55" w:rsidRPr="0055727C" w:rsidRDefault="00801F55" w:rsidP="0007116D">
            <w:pPr>
              <w:pStyle w:val="Bodycopy"/>
              <w:numPr>
                <w:ilvl w:val="1"/>
                <w:numId w:val="16"/>
              </w:numPr>
              <w:spacing w:line="276" w:lineRule="auto"/>
              <w:ind w:left="684" w:hanging="357"/>
            </w:pPr>
            <w:r>
              <w:t>L</w:t>
            </w:r>
            <w:r w:rsidRPr="00801F55">
              <w:t xml:space="preserve">eft </w:t>
            </w:r>
            <w:r w:rsidRPr="0053671D">
              <w:rPr>
                <w:rFonts w:eastAsia="Arial"/>
                <w:spacing w:val="2"/>
                <w:lang w:val="en-US" w:eastAsia="en-US"/>
              </w:rPr>
              <w:t>lateral</w:t>
            </w:r>
            <w:r w:rsidRPr="00801F55">
              <w:t xml:space="preserve"> recovery</w:t>
            </w:r>
            <w:r>
              <w:t xml:space="preserve"> position </w:t>
            </w:r>
            <w:r w:rsidRPr="00801F55">
              <w:t>if unconscious</w:t>
            </w:r>
          </w:p>
        </w:tc>
      </w:tr>
      <w:tr w:rsidR="00225BD5" w:rsidRPr="0055727C" w14:paraId="02E5240C" w14:textId="77777777" w:rsidTr="00C769C6">
        <w:tc>
          <w:tcPr>
            <w:tcW w:w="2835" w:type="dxa"/>
            <w:gridSpan w:val="2"/>
          </w:tcPr>
          <w:p w14:paraId="0CCDA489" w14:textId="3EF774F1" w:rsidR="00E2083B" w:rsidRPr="00332E83" w:rsidRDefault="00E2083B" w:rsidP="0007116D">
            <w:pPr>
              <w:pStyle w:val="Bodycopy"/>
              <w:spacing w:line="276" w:lineRule="auto"/>
              <w:rPr>
                <w:iCs/>
                <w:szCs w:val="20"/>
                <w:lang w:eastAsia="en-US"/>
              </w:rPr>
            </w:pPr>
            <w:r w:rsidRPr="00AC2DC8">
              <w:rPr>
                <w:rFonts w:eastAsia="Arial"/>
                <w:b/>
                <w:i/>
              </w:rPr>
              <w:t>Administer adrenaline using an adrenaline injector</w:t>
            </w:r>
            <w:r>
              <w:rPr>
                <w:rFonts w:eastAsia="Arial"/>
              </w:rPr>
              <w:t xml:space="preserve"> may include using:</w:t>
            </w:r>
          </w:p>
        </w:tc>
        <w:tc>
          <w:tcPr>
            <w:tcW w:w="6380" w:type="dxa"/>
            <w:gridSpan w:val="2"/>
          </w:tcPr>
          <w:p w14:paraId="1347DC0F" w14:textId="5E552434" w:rsidR="00E2083B" w:rsidRPr="00AC2DC8" w:rsidRDefault="00E2083B" w:rsidP="0007116D">
            <w:pPr>
              <w:pStyle w:val="Bodycopy"/>
              <w:numPr>
                <w:ilvl w:val="0"/>
                <w:numId w:val="16"/>
              </w:numPr>
              <w:spacing w:line="276" w:lineRule="auto"/>
              <w:ind w:hanging="357"/>
              <w:rPr>
                <w:rFonts w:eastAsia="Arial"/>
                <w:spacing w:val="2"/>
                <w:lang w:val="en-US" w:eastAsia="en-US"/>
              </w:rPr>
            </w:pPr>
            <w:r>
              <w:rPr>
                <w:rFonts w:eastAsia="Arial"/>
              </w:rPr>
              <w:t xml:space="preserve">The </w:t>
            </w:r>
            <w:r w:rsidRPr="00AC2DC8">
              <w:rPr>
                <w:rFonts w:eastAsia="Arial"/>
                <w:spacing w:val="2"/>
                <w:lang w:val="en-US" w:eastAsia="en-US"/>
              </w:rPr>
              <w:t>cas</w:t>
            </w:r>
            <w:r w:rsidR="00B75320">
              <w:rPr>
                <w:rFonts w:eastAsia="Arial"/>
                <w:spacing w:val="2"/>
                <w:lang w:val="en-US" w:eastAsia="en-US"/>
              </w:rPr>
              <w:t>ualty’s own adrenaline injector</w:t>
            </w:r>
          </w:p>
          <w:p w14:paraId="46D1D748" w14:textId="2E787FAD"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 xml:space="preserve">A general use adrenaline injector in circumstances where: </w:t>
            </w:r>
          </w:p>
          <w:p w14:paraId="7B3CC8F5" w14:textId="530A9281" w:rsidR="00E2083B" w:rsidRPr="00AC2DC8"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t>The casualty’s device is not immediately accessible or is out of date</w:t>
            </w:r>
            <w:r w:rsidR="00801F55">
              <w:rPr>
                <w:rFonts w:eastAsia="Arial" w:cs="Arial"/>
                <w:bCs/>
                <w:spacing w:val="2"/>
              </w:rPr>
              <w:t>, discoloured or contains sediment</w:t>
            </w:r>
          </w:p>
          <w:p w14:paraId="65F65D1B" w14:textId="2C17275D" w:rsidR="00E2083B"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t>Further doses of adrenaline are required before an ambulance has arrived</w:t>
            </w:r>
            <w:r w:rsidR="00820E94">
              <w:rPr>
                <w:rFonts w:eastAsia="Arial"/>
                <w:spacing w:val="2"/>
                <w:lang w:val="en-US" w:eastAsia="en-US"/>
              </w:rPr>
              <w:t>, including where:</w:t>
            </w:r>
          </w:p>
          <w:p w14:paraId="47415B6D" w14:textId="77777777" w:rsidR="00820E94" w:rsidRPr="00820E94" w:rsidRDefault="00820E94" w:rsidP="0007116D">
            <w:pPr>
              <w:pStyle w:val="Bodycopy"/>
              <w:numPr>
                <w:ilvl w:val="2"/>
                <w:numId w:val="16"/>
              </w:numPr>
              <w:spacing w:line="276" w:lineRule="auto"/>
              <w:ind w:left="1393"/>
              <w:rPr>
                <w:rFonts w:eastAsia="Arial"/>
                <w:spacing w:val="2"/>
                <w:lang w:val="en-US" w:eastAsia="en-US"/>
              </w:rPr>
            </w:pPr>
            <w:r w:rsidRPr="00820E94">
              <w:rPr>
                <w:rFonts w:eastAsia="Arial"/>
                <w:spacing w:val="2"/>
                <w:lang w:val="en-US" w:eastAsia="en-US"/>
              </w:rPr>
              <w:t>The casualty has not responded to the first dose</w:t>
            </w:r>
          </w:p>
          <w:p w14:paraId="315D416F" w14:textId="77777777" w:rsidR="00820E94" w:rsidRPr="00820E94" w:rsidRDefault="00820E94" w:rsidP="0007116D">
            <w:pPr>
              <w:pStyle w:val="Bodycopy"/>
              <w:numPr>
                <w:ilvl w:val="2"/>
                <w:numId w:val="16"/>
              </w:numPr>
              <w:spacing w:line="276" w:lineRule="auto"/>
              <w:ind w:left="1393"/>
              <w:rPr>
                <w:rFonts w:eastAsia="Arial"/>
                <w:spacing w:val="2"/>
                <w:lang w:val="en-US" w:eastAsia="en-US"/>
              </w:rPr>
            </w:pPr>
            <w:r w:rsidRPr="00820E94">
              <w:rPr>
                <w:rFonts w:eastAsia="Arial"/>
                <w:spacing w:val="2"/>
                <w:lang w:val="en-US" w:eastAsia="en-US"/>
              </w:rPr>
              <w:t>The casualty has responded to first dose but relapses before emergency services arrive</w:t>
            </w:r>
          </w:p>
          <w:p w14:paraId="375EC99F" w14:textId="77777777" w:rsidR="00E2083B" w:rsidRPr="00AC2DC8"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lastRenderedPageBreak/>
              <w:t>The casualty’s device has misfired or accidentally been discharged</w:t>
            </w:r>
          </w:p>
          <w:p w14:paraId="4A69B96B" w14:textId="4E3A00FD" w:rsidR="00E2083B" w:rsidRPr="00AC2DC8"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t xml:space="preserve">The casualty is displaying signs </w:t>
            </w:r>
            <w:r>
              <w:rPr>
                <w:rFonts w:eastAsia="Arial"/>
                <w:spacing w:val="2"/>
                <w:lang w:val="en-US" w:eastAsia="en-US"/>
              </w:rPr>
              <w:t xml:space="preserve">and symptoms </w:t>
            </w:r>
            <w:r w:rsidRPr="00AC2DC8">
              <w:rPr>
                <w:rFonts w:eastAsia="Arial"/>
                <w:spacing w:val="2"/>
                <w:lang w:val="en-US" w:eastAsia="en-US"/>
              </w:rPr>
              <w:t xml:space="preserve">of anaphylaxis, but has not been diagnosed as being at risk of anaphylaxis or has not been prescribed an adrenaline injector </w:t>
            </w:r>
          </w:p>
          <w:p w14:paraId="186C0414" w14:textId="4354C481" w:rsidR="00744921" w:rsidRPr="0055727C" w:rsidRDefault="00E2083B" w:rsidP="0007116D">
            <w:pPr>
              <w:pStyle w:val="Bodycopy"/>
              <w:numPr>
                <w:ilvl w:val="0"/>
                <w:numId w:val="16"/>
              </w:numPr>
              <w:spacing w:line="276" w:lineRule="auto"/>
              <w:ind w:hanging="357"/>
            </w:pPr>
            <w:r w:rsidRPr="00AC2DC8">
              <w:rPr>
                <w:rFonts w:eastAsia="Arial"/>
                <w:spacing w:val="2"/>
                <w:lang w:val="en-US" w:eastAsia="en-US"/>
              </w:rPr>
              <w:t>Another person's adrenaline</w:t>
            </w:r>
            <w:r w:rsidRPr="0030474B">
              <w:rPr>
                <w:rFonts w:eastAsia="Arial"/>
              </w:rPr>
              <w:t xml:space="preserve"> injector</w:t>
            </w:r>
            <w:r>
              <w:rPr>
                <w:rFonts w:eastAsia="Arial"/>
              </w:rPr>
              <w:t xml:space="preserve"> (which </w:t>
            </w:r>
            <w:r w:rsidRPr="0030474B">
              <w:rPr>
                <w:rFonts w:eastAsia="Arial"/>
                <w:u w:val="single"/>
              </w:rPr>
              <w:t>MUST</w:t>
            </w:r>
            <w:r>
              <w:rPr>
                <w:rFonts w:eastAsia="Arial"/>
              </w:rPr>
              <w:t xml:space="preserve"> be replaced as soon as possible) in circumstances </w:t>
            </w:r>
            <w:r>
              <w:rPr>
                <w:rFonts w:eastAsia="Arial"/>
                <w:spacing w:val="2"/>
              </w:rPr>
              <w:t>where both t</w:t>
            </w:r>
            <w:r w:rsidRPr="0030474B">
              <w:rPr>
                <w:rFonts w:eastAsia="Arial"/>
                <w:spacing w:val="2"/>
              </w:rPr>
              <w:t>he casualty</w:t>
            </w:r>
            <w:r>
              <w:rPr>
                <w:rFonts w:eastAsia="Arial"/>
                <w:spacing w:val="2"/>
              </w:rPr>
              <w:t>’</w:t>
            </w:r>
            <w:r w:rsidRPr="0030474B">
              <w:rPr>
                <w:rFonts w:eastAsia="Arial"/>
                <w:spacing w:val="2"/>
              </w:rPr>
              <w:t xml:space="preserve">s </w:t>
            </w:r>
            <w:r>
              <w:rPr>
                <w:rFonts w:eastAsia="Arial"/>
                <w:spacing w:val="2"/>
              </w:rPr>
              <w:t>AND the</w:t>
            </w:r>
            <w:r w:rsidRPr="0030474B">
              <w:rPr>
                <w:rFonts w:eastAsia="Arial"/>
                <w:spacing w:val="2"/>
              </w:rPr>
              <w:t xml:space="preserve"> general use</w:t>
            </w:r>
            <w:r>
              <w:rPr>
                <w:rFonts w:eastAsia="Arial"/>
                <w:spacing w:val="2"/>
              </w:rPr>
              <w:t xml:space="preserve"> devices are not</w:t>
            </w:r>
            <w:r w:rsidRPr="0030474B">
              <w:rPr>
                <w:rFonts w:eastAsia="Arial"/>
                <w:spacing w:val="2"/>
              </w:rPr>
              <w:t xml:space="preserve"> available</w:t>
            </w:r>
          </w:p>
        </w:tc>
      </w:tr>
      <w:tr w:rsidR="00225BD5" w:rsidRPr="0055727C" w14:paraId="7698F2F4" w14:textId="77777777" w:rsidTr="00C769C6">
        <w:tc>
          <w:tcPr>
            <w:tcW w:w="2835" w:type="dxa"/>
            <w:gridSpan w:val="2"/>
          </w:tcPr>
          <w:p w14:paraId="0212C908" w14:textId="4AD1F52F" w:rsidR="00E2083B" w:rsidRPr="00332E83" w:rsidRDefault="00E2083B" w:rsidP="0007116D">
            <w:pPr>
              <w:pStyle w:val="Bodycopy"/>
              <w:spacing w:line="276" w:lineRule="auto"/>
              <w:rPr>
                <w:iCs/>
                <w:szCs w:val="20"/>
                <w:lang w:eastAsia="en-US"/>
              </w:rPr>
            </w:pPr>
            <w:r w:rsidRPr="00034C2F">
              <w:rPr>
                <w:rFonts w:eastAsia="Arial" w:cs="Arial"/>
                <w:b/>
                <w:bCs/>
                <w:i/>
                <w:spacing w:val="-1"/>
              </w:rPr>
              <w:lastRenderedPageBreak/>
              <w:t>Monitor casualty’s condition</w:t>
            </w:r>
            <w:r>
              <w:rPr>
                <w:rFonts w:eastAsia="Arial" w:cs="Arial"/>
                <w:bCs/>
                <w:spacing w:val="-1"/>
              </w:rPr>
              <w:t xml:space="preserve"> </w:t>
            </w:r>
            <w:r>
              <w:rPr>
                <w:rFonts w:eastAsia="Arial"/>
              </w:rPr>
              <w:t>includes:</w:t>
            </w:r>
            <w:r w:rsidRPr="003A06DA">
              <w:rPr>
                <w:rFonts w:eastAsia="Arial"/>
              </w:rPr>
              <w:t xml:space="preserve"> </w:t>
            </w:r>
          </w:p>
        </w:tc>
        <w:tc>
          <w:tcPr>
            <w:tcW w:w="6380" w:type="dxa"/>
            <w:gridSpan w:val="2"/>
          </w:tcPr>
          <w:p w14:paraId="31545B04" w14:textId="20AA7BE8"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Monitoring the casualty for:</w:t>
            </w:r>
          </w:p>
          <w:p w14:paraId="01C91BD0" w14:textId="77777777" w:rsidR="007464E6" w:rsidRPr="007464E6" w:rsidRDefault="007464E6" w:rsidP="0007116D">
            <w:pPr>
              <w:pStyle w:val="Bodycopy"/>
              <w:numPr>
                <w:ilvl w:val="1"/>
                <w:numId w:val="16"/>
              </w:numPr>
              <w:spacing w:line="276" w:lineRule="auto"/>
              <w:ind w:left="684" w:hanging="357"/>
              <w:rPr>
                <w:rFonts w:eastAsia="Arial" w:cs="Arial"/>
                <w:bCs/>
                <w:spacing w:val="-1"/>
              </w:rPr>
            </w:pPr>
            <w:r w:rsidRPr="007464E6">
              <w:rPr>
                <w:rFonts w:eastAsia="Arial" w:cs="Arial"/>
                <w:bCs/>
                <w:spacing w:val="-1"/>
              </w:rPr>
              <w:t>Signs they may be progressing from mild/moderate allergic reaction to severe allergic reaction (anaphylaxis)</w:t>
            </w:r>
          </w:p>
          <w:p w14:paraId="212EAA0A" w14:textId="43FD9011" w:rsidR="00E2083B" w:rsidRPr="00EE4CE5" w:rsidRDefault="00E2083B" w:rsidP="0007116D">
            <w:pPr>
              <w:pStyle w:val="Bodycopy"/>
              <w:numPr>
                <w:ilvl w:val="1"/>
                <w:numId w:val="16"/>
              </w:numPr>
              <w:spacing w:line="276" w:lineRule="auto"/>
              <w:ind w:left="684" w:hanging="357"/>
              <w:rPr>
                <w:rFonts w:eastAsia="Arial" w:cs="Arial"/>
                <w:bCs/>
                <w:spacing w:val="-1"/>
              </w:rPr>
            </w:pPr>
            <w:r>
              <w:rPr>
                <w:rFonts w:eastAsia="Arial" w:cs="Arial"/>
                <w:bCs/>
                <w:spacing w:val="-1"/>
              </w:rPr>
              <w:t>R</w:t>
            </w:r>
            <w:r w:rsidRPr="00EE4CE5">
              <w:rPr>
                <w:rFonts w:eastAsia="Arial" w:cs="Arial"/>
                <w:bCs/>
                <w:spacing w:val="-1"/>
              </w:rPr>
              <w:t xml:space="preserve">esponse to adrenaline </w:t>
            </w:r>
          </w:p>
          <w:p w14:paraId="163E157B" w14:textId="698E2F57" w:rsidR="00E2083B" w:rsidRPr="00EE4CE5" w:rsidRDefault="00E2083B" w:rsidP="0007116D">
            <w:pPr>
              <w:pStyle w:val="Bodycopy"/>
              <w:numPr>
                <w:ilvl w:val="1"/>
                <w:numId w:val="16"/>
              </w:numPr>
              <w:spacing w:line="276" w:lineRule="auto"/>
              <w:ind w:left="684" w:hanging="357"/>
              <w:rPr>
                <w:rFonts w:eastAsia="Arial" w:cs="Arial"/>
                <w:bCs/>
                <w:spacing w:val="-1"/>
              </w:rPr>
            </w:pPr>
            <w:r>
              <w:rPr>
                <w:rFonts w:eastAsia="Arial" w:cs="Arial"/>
                <w:bCs/>
                <w:spacing w:val="-1"/>
              </w:rPr>
              <w:t>The n</w:t>
            </w:r>
            <w:r w:rsidRPr="00EE4CE5">
              <w:rPr>
                <w:rFonts w:eastAsia="Arial" w:cs="Arial"/>
                <w:bCs/>
                <w:spacing w:val="-1"/>
              </w:rPr>
              <w:t>eed for additional action following initial administration of adrenaline</w:t>
            </w:r>
            <w:r>
              <w:rPr>
                <w:rFonts w:eastAsia="Arial" w:cs="Arial"/>
                <w:bCs/>
                <w:spacing w:val="-1"/>
              </w:rPr>
              <w:t xml:space="preserve">, including: </w:t>
            </w:r>
          </w:p>
          <w:p w14:paraId="068A6D64" w14:textId="32D4F3F1" w:rsidR="00E2083B" w:rsidRPr="00EE4CE5" w:rsidRDefault="00E2083B" w:rsidP="0007116D">
            <w:pPr>
              <w:pStyle w:val="Bodycopy"/>
              <w:numPr>
                <w:ilvl w:val="2"/>
                <w:numId w:val="16"/>
              </w:numPr>
              <w:spacing w:line="276" w:lineRule="auto"/>
              <w:ind w:left="1393"/>
              <w:rPr>
                <w:rFonts w:eastAsia="Arial" w:cs="Arial"/>
                <w:bCs/>
                <w:spacing w:val="-1"/>
              </w:rPr>
            </w:pPr>
            <w:r w:rsidRPr="00AC2DC8">
              <w:rPr>
                <w:rFonts w:eastAsia="Arial"/>
                <w:spacing w:val="2"/>
                <w:lang w:val="en-US" w:eastAsia="en-US"/>
              </w:rPr>
              <w:t xml:space="preserve">Administration </w:t>
            </w:r>
            <w:r w:rsidRPr="00EE4CE5">
              <w:rPr>
                <w:rFonts w:eastAsia="Arial" w:cs="Arial"/>
                <w:bCs/>
                <w:spacing w:val="-1"/>
              </w:rPr>
              <w:t xml:space="preserve">of </w:t>
            </w:r>
            <w:r w:rsidRPr="0053671D">
              <w:rPr>
                <w:rFonts w:eastAsia="Arial"/>
                <w:spacing w:val="2"/>
                <w:lang w:val="en-US" w:eastAsia="en-US"/>
              </w:rPr>
              <w:t>asthma</w:t>
            </w:r>
            <w:r w:rsidRPr="00EE4CE5">
              <w:rPr>
                <w:rFonts w:eastAsia="Arial" w:cs="Arial"/>
                <w:bCs/>
                <w:spacing w:val="-1"/>
              </w:rPr>
              <w:t xml:space="preserve"> reliever </w:t>
            </w:r>
            <w:r w:rsidR="00D4643C">
              <w:rPr>
                <w:rFonts w:eastAsia="Arial" w:cs="Arial"/>
                <w:bCs/>
                <w:spacing w:val="-1"/>
              </w:rPr>
              <w:t xml:space="preserve">puffer </w:t>
            </w:r>
          </w:p>
          <w:p w14:paraId="07934656" w14:textId="5956819B" w:rsidR="00E2083B" w:rsidRPr="00EE4CE5" w:rsidRDefault="00E2083B" w:rsidP="0007116D">
            <w:pPr>
              <w:pStyle w:val="Bodycopy"/>
              <w:numPr>
                <w:ilvl w:val="2"/>
                <w:numId w:val="16"/>
              </w:numPr>
              <w:spacing w:line="276" w:lineRule="auto"/>
              <w:ind w:left="1392"/>
              <w:rPr>
                <w:rFonts w:eastAsia="Arial" w:cs="Arial"/>
                <w:bCs/>
                <w:spacing w:val="-1"/>
              </w:rPr>
            </w:pPr>
            <w:r w:rsidRPr="00EE4CE5">
              <w:rPr>
                <w:rFonts w:eastAsia="Arial" w:cs="Arial"/>
                <w:bCs/>
                <w:spacing w:val="-1"/>
              </w:rPr>
              <w:t>Further administration of adrenaline</w:t>
            </w:r>
            <w:r w:rsidR="00505387">
              <w:rPr>
                <w:rFonts w:eastAsia="Arial" w:cs="Arial"/>
                <w:bCs/>
                <w:spacing w:val="-1"/>
              </w:rPr>
              <w:t xml:space="preserve"> doses</w:t>
            </w:r>
            <w:r w:rsidRPr="00EE4CE5">
              <w:rPr>
                <w:rFonts w:eastAsia="Arial" w:cs="Arial"/>
                <w:bCs/>
                <w:spacing w:val="-1"/>
              </w:rPr>
              <w:t xml:space="preserve"> if there is no response after 5 minutes and the ambulance has not arrived</w:t>
            </w:r>
          </w:p>
          <w:p w14:paraId="25B6F31A" w14:textId="35902A6E" w:rsidR="00E2083B" w:rsidRPr="00EE4CE5" w:rsidRDefault="00E2083B" w:rsidP="0007116D">
            <w:pPr>
              <w:pStyle w:val="Bodycopy"/>
              <w:numPr>
                <w:ilvl w:val="2"/>
                <w:numId w:val="16"/>
              </w:numPr>
              <w:spacing w:line="276" w:lineRule="auto"/>
              <w:ind w:left="1392"/>
              <w:rPr>
                <w:rFonts w:eastAsia="Arial" w:cs="Arial"/>
                <w:bCs/>
                <w:spacing w:val="-1"/>
              </w:rPr>
            </w:pPr>
            <w:r w:rsidRPr="00EE4CE5">
              <w:rPr>
                <w:rFonts w:eastAsia="Arial" w:cs="Arial"/>
                <w:bCs/>
                <w:spacing w:val="-1"/>
              </w:rPr>
              <w:t>Providing CPR if the casualty is unresponsive and not breathing normally</w:t>
            </w:r>
          </w:p>
        </w:tc>
      </w:tr>
      <w:tr w:rsidR="00225BD5" w:rsidRPr="0055727C" w14:paraId="21EC5489" w14:textId="77777777" w:rsidTr="00C769C6">
        <w:tc>
          <w:tcPr>
            <w:tcW w:w="2835" w:type="dxa"/>
            <w:gridSpan w:val="2"/>
          </w:tcPr>
          <w:p w14:paraId="26BEBA24" w14:textId="25D7263A" w:rsidR="00E2083B" w:rsidRPr="00332E83" w:rsidRDefault="00E2083B" w:rsidP="0007116D">
            <w:pPr>
              <w:pStyle w:val="Bodycopy"/>
              <w:spacing w:line="276" w:lineRule="auto"/>
              <w:rPr>
                <w:szCs w:val="20"/>
                <w:lang w:eastAsia="en-US"/>
              </w:rPr>
            </w:pPr>
            <w:r w:rsidRPr="00AC2DC8">
              <w:rPr>
                <w:rFonts w:eastAsia="Arial"/>
                <w:b/>
                <w:i/>
              </w:rPr>
              <w:t>Communication equipment</w:t>
            </w:r>
            <w:r w:rsidRPr="00B132B2">
              <w:rPr>
                <w:rFonts w:eastAsia="Arial"/>
                <w:spacing w:val="-1"/>
                <w:position w:val="2"/>
              </w:rPr>
              <w:t xml:space="preserve"> may include:</w:t>
            </w:r>
          </w:p>
        </w:tc>
        <w:tc>
          <w:tcPr>
            <w:tcW w:w="6380" w:type="dxa"/>
            <w:gridSpan w:val="2"/>
          </w:tcPr>
          <w:p w14:paraId="49E240EF" w14:textId="4B21C996"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Telephone (</w:t>
            </w:r>
            <w:r>
              <w:rPr>
                <w:rFonts w:eastAsia="Arial"/>
                <w:spacing w:val="2"/>
                <w:lang w:val="en-US" w:eastAsia="en-US"/>
              </w:rPr>
              <w:t>l</w:t>
            </w:r>
            <w:r w:rsidRPr="00AC2DC8">
              <w:rPr>
                <w:rFonts w:eastAsia="Arial"/>
                <w:spacing w:val="2"/>
                <w:lang w:val="en-US" w:eastAsia="en-US"/>
              </w:rPr>
              <w:t>andline, mobile and satellite)</w:t>
            </w:r>
          </w:p>
          <w:p w14:paraId="07E1DDB4"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Two-way radio</w:t>
            </w:r>
          </w:p>
          <w:p w14:paraId="7DF7AE72" w14:textId="44E6DD8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Alarm systems</w:t>
            </w:r>
          </w:p>
        </w:tc>
      </w:tr>
      <w:tr w:rsidR="00225BD5" w:rsidRPr="0055727C" w14:paraId="3CA6BDE7" w14:textId="77777777" w:rsidTr="00C769C6">
        <w:tc>
          <w:tcPr>
            <w:tcW w:w="2835" w:type="dxa"/>
            <w:gridSpan w:val="2"/>
          </w:tcPr>
          <w:p w14:paraId="2BA49D5A" w14:textId="083B970C" w:rsidR="00E2083B" w:rsidRPr="00332E83" w:rsidRDefault="00E2083B" w:rsidP="0007116D">
            <w:pPr>
              <w:pStyle w:val="Bodycopy"/>
              <w:spacing w:line="276" w:lineRule="auto"/>
              <w:rPr>
                <w:szCs w:val="20"/>
                <w:lang w:eastAsia="en-US"/>
              </w:rPr>
            </w:pPr>
            <w:r>
              <w:rPr>
                <w:rFonts w:eastAsia="Arial"/>
                <w:b/>
                <w:i/>
              </w:rPr>
              <w:t>Additional e</w:t>
            </w:r>
            <w:r w:rsidRPr="00AC2DC8">
              <w:rPr>
                <w:rFonts w:eastAsia="Arial"/>
                <w:b/>
                <w:i/>
              </w:rPr>
              <w:t>mergency assistance</w:t>
            </w:r>
            <w:r w:rsidRPr="00EA38D6">
              <w:rPr>
                <w:rFonts w:eastAsia="Arial"/>
                <w:spacing w:val="-1"/>
                <w:position w:val="2"/>
              </w:rPr>
              <w:t xml:space="preserve"> may include:</w:t>
            </w:r>
          </w:p>
        </w:tc>
        <w:tc>
          <w:tcPr>
            <w:tcW w:w="6380" w:type="dxa"/>
            <w:gridSpan w:val="2"/>
          </w:tcPr>
          <w:p w14:paraId="24776DD8"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Doctors</w:t>
            </w:r>
          </w:p>
          <w:p w14:paraId="14BDBEA7"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Nurses</w:t>
            </w:r>
          </w:p>
          <w:p w14:paraId="4E47D593" w14:textId="2E9F3014"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 xml:space="preserve">Designated first aiders </w:t>
            </w:r>
          </w:p>
          <w:p w14:paraId="78785D78" w14:textId="1DFDDD65" w:rsidR="00E2083B" w:rsidRPr="008B0281"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 xml:space="preserve">Other </w:t>
            </w:r>
            <w:r>
              <w:rPr>
                <w:rFonts w:eastAsia="Arial"/>
                <w:spacing w:val="2"/>
                <w:lang w:val="en-US" w:eastAsia="en-US"/>
              </w:rPr>
              <w:t>individuals</w:t>
            </w:r>
            <w:r w:rsidRPr="00AC2DC8">
              <w:rPr>
                <w:rFonts w:eastAsia="Arial"/>
                <w:spacing w:val="2"/>
                <w:lang w:val="en-US" w:eastAsia="en-US"/>
              </w:rPr>
              <w:t xml:space="preserve"> in the workplace who can provide assistance</w:t>
            </w:r>
          </w:p>
        </w:tc>
      </w:tr>
      <w:tr w:rsidR="00225BD5" w:rsidRPr="0055727C" w14:paraId="0CCEC1D8" w14:textId="77777777" w:rsidTr="00C769C6">
        <w:tc>
          <w:tcPr>
            <w:tcW w:w="2835" w:type="dxa"/>
            <w:gridSpan w:val="2"/>
          </w:tcPr>
          <w:p w14:paraId="63D023C1" w14:textId="3BFF5C46" w:rsidR="00E2083B" w:rsidRPr="0055727C" w:rsidRDefault="008D04E0" w:rsidP="0007116D">
            <w:pPr>
              <w:pStyle w:val="Bodycopy"/>
              <w:spacing w:line="276" w:lineRule="auto"/>
              <w:rPr>
                <w:szCs w:val="20"/>
                <w:lang w:eastAsia="en-US"/>
              </w:rPr>
            </w:pPr>
            <w:r>
              <w:rPr>
                <w:rFonts w:eastAsia="Arial"/>
                <w:b/>
                <w:i/>
              </w:rPr>
              <w:t>R</w:t>
            </w:r>
            <w:r w:rsidR="00E2083B" w:rsidRPr="00AC2DC8">
              <w:rPr>
                <w:rFonts w:eastAsia="Arial"/>
                <w:b/>
                <w:i/>
              </w:rPr>
              <w:t>elieving personnel</w:t>
            </w:r>
            <w:r w:rsidR="00E2083B" w:rsidRPr="0083519C">
              <w:rPr>
                <w:rFonts w:eastAsia="Arial"/>
              </w:rPr>
              <w:t xml:space="preserve"> may</w:t>
            </w:r>
            <w:r w:rsidR="00E2083B">
              <w:rPr>
                <w:rFonts w:eastAsia="Arial"/>
              </w:rPr>
              <w:t xml:space="preserve"> </w:t>
            </w:r>
            <w:r w:rsidR="00E2083B" w:rsidRPr="00B132B2">
              <w:rPr>
                <w:rFonts w:eastAsia="Arial"/>
                <w:spacing w:val="-1"/>
                <w:position w:val="2"/>
              </w:rPr>
              <w:t>include</w:t>
            </w:r>
            <w:r w:rsidR="00E2083B" w:rsidRPr="00B132B2">
              <w:rPr>
                <w:rFonts w:eastAsia="Arial"/>
              </w:rPr>
              <w:t>:</w:t>
            </w:r>
          </w:p>
        </w:tc>
        <w:tc>
          <w:tcPr>
            <w:tcW w:w="6380" w:type="dxa"/>
            <w:gridSpan w:val="2"/>
          </w:tcPr>
          <w:p w14:paraId="3C24C88E" w14:textId="6EF9AB57" w:rsidR="009501DB" w:rsidRDefault="009501D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Emergency services</w:t>
            </w:r>
          </w:p>
          <w:p w14:paraId="15374D77" w14:textId="788C5EFB"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Doctor</w:t>
            </w:r>
          </w:p>
          <w:p w14:paraId="05A39D35"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Nurse</w:t>
            </w:r>
          </w:p>
          <w:p w14:paraId="7EA7F77F" w14:textId="4E83BCD3" w:rsidR="00E2083B" w:rsidRPr="0055727C" w:rsidRDefault="00E2083B" w:rsidP="0007116D">
            <w:pPr>
              <w:pStyle w:val="Bodycopy"/>
              <w:numPr>
                <w:ilvl w:val="0"/>
                <w:numId w:val="16"/>
              </w:numPr>
              <w:spacing w:line="276" w:lineRule="auto"/>
              <w:ind w:hanging="357"/>
            </w:pPr>
            <w:r w:rsidRPr="00AC2DC8">
              <w:rPr>
                <w:rFonts w:eastAsia="Arial"/>
                <w:spacing w:val="2"/>
                <w:lang w:val="en-US" w:eastAsia="en-US"/>
              </w:rPr>
              <w:t xml:space="preserve">Designated first aiders </w:t>
            </w:r>
          </w:p>
        </w:tc>
      </w:tr>
      <w:tr w:rsidR="00225BD5" w:rsidRPr="0055727C" w14:paraId="1A5F9CF0" w14:textId="77777777" w:rsidTr="00C769C6">
        <w:tc>
          <w:tcPr>
            <w:tcW w:w="2835" w:type="dxa"/>
            <w:gridSpan w:val="2"/>
          </w:tcPr>
          <w:p w14:paraId="592969CE" w14:textId="71848BBA" w:rsidR="00E2083B" w:rsidRPr="0055727C" w:rsidRDefault="00E2083B" w:rsidP="0007116D">
            <w:pPr>
              <w:pStyle w:val="Bodycopy"/>
              <w:spacing w:line="276" w:lineRule="auto"/>
              <w:rPr>
                <w:bCs/>
                <w:iCs/>
                <w:lang w:eastAsia="en-US"/>
              </w:rPr>
            </w:pPr>
            <w:r w:rsidRPr="00AC2DC8">
              <w:rPr>
                <w:rFonts w:eastAsia="Arial"/>
                <w:b/>
                <w:i/>
              </w:rPr>
              <w:lastRenderedPageBreak/>
              <w:t>Relevant others</w:t>
            </w:r>
            <w:r w:rsidRPr="004D47B5">
              <w:rPr>
                <w:lang w:eastAsia="en-US"/>
              </w:rPr>
              <w:t xml:space="preserve"> may include:</w:t>
            </w:r>
          </w:p>
        </w:tc>
        <w:tc>
          <w:tcPr>
            <w:tcW w:w="6380" w:type="dxa"/>
            <w:gridSpan w:val="2"/>
          </w:tcPr>
          <w:p w14:paraId="04F140E1"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Parent or guardian</w:t>
            </w:r>
          </w:p>
          <w:p w14:paraId="3652B734"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Emergency contact</w:t>
            </w:r>
          </w:p>
          <w:p w14:paraId="1E4B19F6"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School principal</w:t>
            </w:r>
          </w:p>
          <w:p w14:paraId="41B00FEC" w14:textId="422FC490"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Workplace supervisor</w:t>
            </w:r>
          </w:p>
        </w:tc>
      </w:tr>
      <w:tr w:rsidR="00225BD5" w:rsidRPr="0055727C" w14:paraId="0430B3AC" w14:textId="77777777" w:rsidTr="00C769C6">
        <w:tc>
          <w:tcPr>
            <w:tcW w:w="2835" w:type="dxa"/>
            <w:gridSpan w:val="2"/>
          </w:tcPr>
          <w:p w14:paraId="6114729C" w14:textId="01928093" w:rsidR="00E2083B" w:rsidRPr="0055727C" w:rsidRDefault="00E2083B" w:rsidP="0007116D">
            <w:pPr>
              <w:pStyle w:val="Bodycopy"/>
              <w:spacing w:line="276" w:lineRule="auto"/>
              <w:rPr>
                <w:bCs/>
                <w:iCs/>
                <w:lang w:eastAsia="en-US"/>
              </w:rPr>
            </w:pPr>
            <w:r w:rsidRPr="00AC2DC8">
              <w:rPr>
                <w:rFonts w:eastAsia="Arial"/>
                <w:b/>
                <w:i/>
              </w:rPr>
              <w:t>Further</w:t>
            </w:r>
            <w:r w:rsidR="007C1391">
              <w:rPr>
                <w:rFonts w:eastAsia="Arial"/>
                <w:b/>
                <w:i/>
              </w:rPr>
              <w:t xml:space="preserve"> wellbeing</w:t>
            </w:r>
            <w:r w:rsidRPr="00AC2DC8">
              <w:rPr>
                <w:rFonts w:eastAsia="Arial"/>
                <w:b/>
                <w:i/>
              </w:rPr>
              <w:t xml:space="preserve"> support</w:t>
            </w:r>
            <w:r w:rsidRPr="0054703A">
              <w:rPr>
                <w:lang w:eastAsia="en-US"/>
              </w:rPr>
              <w:t xml:space="preserve"> </w:t>
            </w:r>
            <w:r w:rsidRPr="004D47B5">
              <w:rPr>
                <w:lang w:eastAsia="en-US"/>
              </w:rPr>
              <w:t>may include:</w:t>
            </w:r>
          </w:p>
        </w:tc>
        <w:tc>
          <w:tcPr>
            <w:tcW w:w="6380" w:type="dxa"/>
            <w:gridSpan w:val="2"/>
          </w:tcPr>
          <w:p w14:paraId="0B9BD2A5" w14:textId="77777777" w:rsidR="00E2083B" w:rsidRPr="00542CD3" w:rsidRDefault="00E2083B" w:rsidP="0007116D">
            <w:pPr>
              <w:pStyle w:val="Bodycopy"/>
              <w:numPr>
                <w:ilvl w:val="0"/>
                <w:numId w:val="16"/>
              </w:numPr>
              <w:spacing w:line="276" w:lineRule="auto"/>
              <w:ind w:hanging="357"/>
              <w:rPr>
                <w:rFonts w:eastAsia="Arial"/>
                <w:spacing w:val="2"/>
                <w:lang w:val="en-US" w:eastAsia="en-US"/>
              </w:rPr>
            </w:pPr>
            <w:r w:rsidRPr="00542CD3">
              <w:rPr>
                <w:rFonts w:eastAsia="Arial"/>
                <w:spacing w:val="2"/>
                <w:lang w:val="en-US" w:eastAsia="en-US"/>
              </w:rPr>
              <w:t>Debriefing conducted by skilled professional (e.g. critical incident counsellor)</w:t>
            </w:r>
          </w:p>
          <w:p w14:paraId="73ECABF3" w14:textId="2EEFCADD" w:rsidR="00E2083B" w:rsidRPr="00542CD3" w:rsidRDefault="00E2083B" w:rsidP="0007116D">
            <w:pPr>
              <w:pStyle w:val="Bodycopy"/>
              <w:numPr>
                <w:ilvl w:val="0"/>
                <w:numId w:val="16"/>
              </w:numPr>
              <w:spacing w:line="276" w:lineRule="auto"/>
              <w:ind w:hanging="357"/>
              <w:rPr>
                <w:rFonts w:eastAsia="Arial"/>
                <w:spacing w:val="2"/>
                <w:lang w:val="en-US" w:eastAsia="en-US"/>
              </w:rPr>
            </w:pPr>
            <w:r w:rsidRPr="00542CD3">
              <w:rPr>
                <w:rFonts w:eastAsia="Arial"/>
                <w:spacing w:val="2"/>
                <w:lang w:val="en-US" w:eastAsia="en-US"/>
              </w:rPr>
              <w:t xml:space="preserve">Peer </w:t>
            </w:r>
            <w:r w:rsidR="00732F2D">
              <w:rPr>
                <w:rFonts w:eastAsia="Arial"/>
                <w:spacing w:val="2"/>
                <w:lang w:val="en-US" w:eastAsia="en-US"/>
              </w:rPr>
              <w:t>s</w:t>
            </w:r>
            <w:r w:rsidRPr="00542CD3">
              <w:rPr>
                <w:rFonts w:eastAsia="Arial"/>
                <w:spacing w:val="2"/>
                <w:lang w:val="en-US" w:eastAsia="en-US"/>
              </w:rPr>
              <w:t xml:space="preserve">upport program </w:t>
            </w:r>
            <w:r w:rsidR="00732F2D">
              <w:rPr>
                <w:rFonts w:eastAsia="Arial"/>
                <w:spacing w:val="2"/>
                <w:lang w:val="en-US" w:eastAsia="en-US"/>
              </w:rPr>
              <w:t xml:space="preserve">(e.g. 250k) </w:t>
            </w:r>
          </w:p>
          <w:p w14:paraId="598D8954"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Professional psychological support</w:t>
            </w:r>
          </w:p>
          <w:p w14:paraId="25DA45B1"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Employee Assistance Programs (EAP)</w:t>
            </w:r>
          </w:p>
          <w:p w14:paraId="41B0598A"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Lifeline</w:t>
            </w:r>
          </w:p>
          <w:p w14:paraId="2567CC7D"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Beyond Blue</w:t>
            </w:r>
          </w:p>
          <w:p w14:paraId="40F644BE" w14:textId="77777777" w:rsidR="0043315F"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Youth Supports (e.g. Kids Helpline or Headspace)</w:t>
            </w:r>
          </w:p>
          <w:p w14:paraId="00C79877" w14:textId="28D0B235" w:rsidR="005D57CB" w:rsidRPr="00F001BA" w:rsidRDefault="005D57CB" w:rsidP="0007116D">
            <w:pPr>
              <w:pStyle w:val="Bodycopy"/>
              <w:numPr>
                <w:ilvl w:val="0"/>
                <w:numId w:val="16"/>
              </w:numPr>
              <w:spacing w:line="276" w:lineRule="auto"/>
              <w:rPr>
                <w:rFonts w:eastAsia="Arial"/>
                <w:spacing w:val="2"/>
                <w:lang w:val="en-US" w:eastAsia="en-US"/>
              </w:rPr>
            </w:pPr>
            <w:r w:rsidRPr="005D57CB">
              <w:rPr>
                <w:rFonts w:eastAsia="Arial"/>
                <w:spacing w:val="2"/>
                <w:lang w:val="en-US" w:eastAsia="en-US"/>
              </w:rPr>
              <w:t>Allergy &amp; Anaphylaxis Australia (A&amp;AA)</w:t>
            </w:r>
          </w:p>
        </w:tc>
      </w:tr>
      <w:tr w:rsidR="00C5540A" w:rsidRPr="0055727C" w14:paraId="4401596E" w14:textId="77777777" w:rsidTr="00C769C6">
        <w:tblPrEx>
          <w:jc w:val="center"/>
        </w:tblPrEx>
        <w:trPr>
          <w:jc w:val="center"/>
        </w:trPr>
        <w:tc>
          <w:tcPr>
            <w:tcW w:w="9215" w:type="dxa"/>
            <w:gridSpan w:val="4"/>
          </w:tcPr>
          <w:p w14:paraId="279CC369" w14:textId="77777777" w:rsidR="00E2083B" w:rsidRPr="0055727C" w:rsidRDefault="00E2083B" w:rsidP="00D978D2">
            <w:pPr>
              <w:spacing w:before="240" w:after="240" w:line="276" w:lineRule="auto"/>
              <w:rPr>
                <w:rFonts w:eastAsia="Calibri"/>
                <w:b/>
                <w:szCs w:val="20"/>
                <w:lang w:eastAsia="en-US"/>
              </w:rPr>
            </w:pPr>
            <w:r w:rsidRPr="0055727C">
              <w:rPr>
                <w:rFonts w:eastAsia="Calibri"/>
                <w:b/>
                <w:szCs w:val="20"/>
                <w:lang w:eastAsia="en-US"/>
              </w:rPr>
              <w:t>EVIDENCE GUIDE</w:t>
            </w:r>
          </w:p>
        </w:tc>
      </w:tr>
      <w:tr w:rsidR="00C5540A" w:rsidRPr="0055727C" w14:paraId="185C7175" w14:textId="77777777" w:rsidTr="00C769C6">
        <w:tblPrEx>
          <w:jc w:val="center"/>
        </w:tblPrEx>
        <w:trPr>
          <w:trHeight w:val="678"/>
          <w:jc w:val="center"/>
        </w:trPr>
        <w:tc>
          <w:tcPr>
            <w:tcW w:w="9215" w:type="dxa"/>
            <w:gridSpan w:val="4"/>
          </w:tcPr>
          <w:p w14:paraId="02D09E7A" w14:textId="1ED54410" w:rsidR="00E2083B" w:rsidRPr="0055727C" w:rsidRDefault="00E2083B" w:rsidP="0007116D">
            <w:pPr>
              <w:spacing w:before="120" w:after="120" w:line="276" w:lineRule="auto"/>
              <w:rPr>
                <w:i/>
                <w:sz w:val="18"/>
                <w:szCs w:val="20"/>
                <w:lang w:eastAsia="en-US"/>
              </w:rPr>
            </w:pPr>
            <w:r w:rsidRPr="00D0295D">
              <w:rPr>
                <w:i/>
                <w:sz w:val="18"/>
                <w:szCs w:val="20"/>
                <w:lang w:eastAsia="en-US"/>
              </w:rPr>
              <w:t xml:space="preserve">The evidence guide provides advice on assessment and must be read in conjunction with the Performance Criteria, Required Skills and Knowledge, the Range Statement and the Assessment section in Section B </w:t>
            </w:r>
            <w:r>
              <w:rPr>
                <w:i/>
                <w:sz w:val="18"/>
                <w:szCs w:val="20"/>
                <w:lang w:eastAsia="en-US"/>
              </w:rPr>
              <w:t>of the accredited course document.</w:t>
            </w:r>
          </w:p>
        </w:tc>
      </w:tr>
      <w:tr w:rsidR="00225BD5" w:rsidRPr="0055727C" w14:paraId="3629CA11" w14:textId="77777777" w:rsidTr="00C769C6">
        <w:tblPrEx>
          <w:jc w:val="center"/>
        </w:tblPrEx>
        <w:trPr>
          <w:jc w:val="center"/>
        </w:trPr>
        <w:tc>
          <w:tcPr>
            <w:tcW w:w="2835" w:type="dxa"/>
            <w:gridSpan w:val="2"/>
          </w:tcPr>
          <w:p w14:paraId="0AFD9C41" w14:textId="77777777" w:rsidR="00E2083B" w:rsidRDefault="00E2083B" w:rsidP="0007116D">
            <w:pPr>
              <w:pStyle w:val="Bodycopy"/>
              <w:spacing w:line="276" w:lineRule="auto"/>
              <w:rPr>
                <w:b/>
                <w:lang w:eastAsia="en-US"/>
              </w:rPr>
            </w:pPr>
            <w:r w:rsidRPr="00D0295D">
              <w:rPr>
                <w:b/>
                <w:lang w:eastAsia="en-US"/>
              </w:rPr>
              <w:t>Critical aspects for assessment and evidence required to demonstrate competency in this unit</w:t>
            </w:r>
          </w:p>
          <w:p w14:paraId="165A0ACD" w14:textId="326FEDAC" w:rsidR="00B22470" w:rsidRPr="00D0295D" w:rsidRDefault="00B22470" w:rsidP="0007116D">
            <w:pPr>
              <w:pStyle w:val="Bodycopy"/>
              <w:spacing w:line="276" w:lineRule="auto"/>
              <w:rPr>
                <w:b/>
                <w:lang w:eastAsia="en-US"/>
              </w:rPr>
            </w:pPr>
          </w:p>
        </w:tc>
        <w:tc>
          <w:tcPr>
            <w:tcW w:w="6380" w:type="dxa"/>
            <w:gridSpan w:val="2"/>
          </w:tcPr>
          <w:p w14:paraId="09AE2F50" w14:textId="1BC0449D" w:rsidR="00E2083B" w:rsidRPr="00B132B2" w:rsidRDefault="00E2083B" w:rsidP="0007116D">
            <w:pPr>
              <w:pStyle w:val="Bodycopy"/>
              <w:spacing w:line="276" w:lineRule="auto"/>
              <w:rPr>
                <w:rFonts w:eastAsia="Arial" w:cs="Arial"/>
              </w:rPr>
            </w:pPr>
            <w:r w:rsidRPr="00B132B2">
              <w:rPr>
                <w:rFonts w:eastAsia="Arial" w:cs="Arial"/>
                <w:spacing w:val="2"/>
              </w:rPr>
              <w:t>T</w:t>
            </w:r>
            <w:r w:rsidRPr="00B132B2">
              <w:rPr>
                <w:rFonts w:eastAsia="Arial" w:cs="Arial"/>
              </w:rPr>
              <w:t>o</w:t>
            </w:r>
            <w:r w:rsidRPr="00B132B2">
              <w:rPr>
                <w:rFonts w:eastAsia="Arial" w:cs="Arial"/>
                <w:spacing w:val="-1"/>
              </w:rPr>
              <w:t xml:space="preserve"> </w:t>
            </w:r>
            <w:r w:rsidRPr="00B132B2">
              <w:rPr>
                <w:rFonts w:eastAsia="Arial" w:cs="Arial"/>
              </w:rPr>
              <w:t>be</w:t>
            </w:r>
            <w:r w:rsidRPr="00B132B2">
              <w:rPr>
                <w:rFonts w:eastAsia="Arial" w:cs="Arial"/>
                <w:spacing w:val="1"/>
              </w:rPr>
              <w:t xml:space="preserve"> </w:t>
            </w:r>
            <w:r w:rsidR="00C74B14">
              <w:rPr>
                <w:rFonts w:eastAsia="Arial" w:cs="Arial"/>
                <w:spacing w:val="1"/>
              </w:rPr>
              <w:t xml:space="preserve">assessed as </w:t>
            </w:r>
            <w:r w:rsidRPr="00B132B2">
              <w:rPr>
                <w:rFonts w:eastAsia="Arial" w:cs="Arial"/>
              </w:rPr>
              <w:t>c</w:t>
            </w:r>
            <w:r w:rsidRPr="00B132B2">
              <w:rPr>
                <w:rFonts w:eastAsia="Arial" w:cs="Arial"/>
                <w:spacing w:val="-3"/>
              </w:rPr>
              <w:t>o</w:t>
            </w:r>
            <w:r w:rsidRPr="00B132B2">
              <w:rPr>
                <w:rFonts w:eastAsia="Arial" w:cs="Arial"/>
                <w:spacing w:val="1"/>
              </w:rPr>
              <w:t>m</w:t>
            </w:r>
            <w:r w:rsidRPr="00B132B2">
              <w:rPr>
                <w:rFonts w:eastAsia="Arial" w:cs="Arial"/>
              </w:rPr>
              <w:t>p</w:t>
            </w:r>
            <w:r w:rsidRPr="00B132B2">
              <w:rPr>
                <w:rFonts w:eastAsia="Arial" w:cs="Arial"/>
                <w:spacing w:val="-3"/>
              </w:rPr>
              <w:t>e</w:t>
            </w:r>
            <w:r w:rsidRPr="00B132B2">
              <w:rPr>
                <w:rFonts w:eastAsia="Arial" w:cs="Arial"/>
                <w:spacing w:val="1"/>
              </w:rPr>
              <w:t>t</w:t>
            </w:r>
            <w:r w:rsidRPr="00B132B2">
              <w:rPr>
                <w:rFonts w:eastAsia="Arial" w:cs="Arial"/>
              </w:rPr>
              <w:t xml:space="preserve">ent </w:t>
            </w:r>
            <w:r w:rsidRPr="00B132B2">
              <w:rPr>
                <w:rFonts w:eastAsia="Arial" w:cs="Arial"/>
                <w:spacing w:val="-1"/>
              </w:rPr>
              <w:t>i</w:t>
            </w:r>
            <w:r w:rsidRPr="00B132B2">
              <w:rPr>
                <w:rFonts w:eastAsia="Arial" w:cs="Arial"/>
              </w:rPr>
              <w:t>n</w:t>
            </w:r>
            <w:r w:rsidRPr="00B132B2">
              <w:rPr>
                <w:rFonts w:eastAsia="Arial" w:cs="Arial"/>
                <w:spacing w:val="1"/>
              </w:rPr>
              <w:t xml:space="preserve"> t</w:t>
            </w:r>
            <w:r w:rsidRPr="00B132B2">
              <w:rPr>
                <w:rFonts w:eastAsia="Arial" w:cs="Arial"/>
              </w:rPr>
              <w:t>h</w:t>
            </w:r>
            <w:r w:rsidRPr="00B132B2">
              <w:rPr>
                <w:rFonts w:eastAsia="Arial" w:cs="Arial"/>
                <w:spacing w:val="-1"/>
              </w:rPr>
              <w:t>i</w:t>
            </w:r>
            <w:r w:rsidRPr="00B132B2">
              <w:rPr>
                <w:rFonts w:eastAsia="Arial" w:cs="Arial"/>
              </w:rPr>
              <w:t>s</w:t>
            </w:r>
            <w:r w:rsidRPr="00B132B2">
              <w:rPr>
                <w:rFonts w:eastAsia="Arial" w:cs="Arial"/>
                <w:spacing w:val="-1"/>
              </w:rPr>
              <w:t xml:space="preserve"> </w:t>
            </w:r>
            <w:r w:rsidRPr="00B132B2">
              <w:rPr>
                <w:rFonts w:eastAsia="Arial" w:cs="Arial"/>
              </w:rPr>
              <w:t>un</w:t>
            </w:r>
            <w:r w:rsidRPr="00B132B2">
              <w:rPr>
                <w:rFonts w:eastAsia="Arial" w:cs="Arial"/>
                <w:spacing w:val="-1"/>
              </w:rPr>
              <w:t>i</w:t>
            </w:r>
            <w:r w:rsidRPr="00B132B2">
              <w:rPr>
                <w:rFonts w:eastAsia="Arial" w:cs="Arial"/>
              </w:rPr>
              <w:t xml:space="preserve">t </w:t>
            </w:r>
            <w:r w:rsidRPr="00B132B2">
              <w:rPr>
                <w:rFonts w:eastAsia="Arial" w:cs="Arial"/>
                <w:spacing w:val="1"/>
              </w:rPr>
              <w:t>t</w:t>
            </w:r>
            <w:r w:rsidRPr="00B132B2">
              <w:rPr>
                <w:rFonts w:eastAsia="Arial" w:cs="Arial"/>
              </w:rPr>
              <w:t>he</w:t>
            </w:r>
            <w:r w:rsidRPr="00B132B2">
              <w:rPr>
                <w:rFonts w:eastAsia="Arial" w:cs="Arial"/>
                <w:spacing w:val="-2"/>
              </w:rPr>
              <w:t xml:space="preserve"> </w:t>
            </w:r>
            <w:r w:rsidRPr="00B132B2">
              <w:rPr>
                <w:rFonts w:eastAsia="Arial" w:cs="Arial"/>
              </w:rPr>
              <w:t>pa</w:t>
            </w:r>
            <w:r w:rsidRPr="00B132B2">
              <w:rPr>
                <w:rFonts w:eastAsia="Arial" w:cs="Arial"/>
                <w:spacing w:val="-2"/>
              </w:rPr>
              <w:t>r</w:t>
            </w:r>
            <w:r w:rsidRPr="00B132B2">
              <w:rPr>
                <w:rFonts w:eastAsia="Arial" w:cs="Arial"/>
                <w:spacing w:val="1"/>
              </w:rPr>
              <w:t>t</w:t>
            </w:r>
            <w:r w:rsidRPr="00B132B2">
              <w:rPr>
                <w:rFonts w:eastAsia="Arial" w:cs="Arial"/>
                <w:spacing w:val="-1"/>
              </w:rPr>
              <w:t>i</w:t>
            </w:r>
            <w:r w:rsidRPr="00B132B2">
              <w:rPr>
                <w:rFonts w:eastAsia="Arial" w:cs="Arial"/>
              </w:rPr>
              <w:t>c</w:t>
            </w:r>
            <w:r w:rsidRPr="00B132B2">
              <w:rPr>
                <w:rFonts w:eastAsia="Arial" w:cs="Arial"/>
                <w:spacing w:val="-1"/>
              </w:rPr>
              <w:t>i</w:t>
            </w:r>
            <w:r w:rsidRPr="00B132B2">
              <w:rPr>
                <w:rFonts w:eastAsia="Arial" w:cs="Arial"/>
              </w:rPr>
              <w:t xml:space="preserve">pant </w:t>
            </w:r>
            <w:r w:rsidRPr="00B132B2">
              <w:rPr>
                <w:rFonts w:eastAsia="Arial" w:cs="Arial"/>
                <w:spacing w:val="1"/>
              </w:rPr>
              <w:t>m</w:t>
            </w:r>
            <w:r w:rsidRPr="00B132B2">
              <w:rPr>
                <w:rFonts w:eastAsia="Arial" w:cs="Arial"/>
              </w:rPr>
              <w:t>ust be</w:t>
            </w:r>
            <w:r w:rsidRPr="00B132B2">
              <w:rPr>
                <w:rFonts w:eastAsia="Arial" w:cs="Arial"/>
                <w:spacing w:val="1"/>
              </w:rPr>
              <w:t xml:space="preserve"> </w:t>
            </w:r>
            <w:r w:rsidRPr="00B132B2">
              <w:rPr>
                <w:rFonts w:eastAsia="Arial" w:cs="Arial"/>
              </w:rPr>
              <w:t>ab</w:t>
            </w:r>
            <w:r w:rsidRPr="00B132B2">
              <w:rPr>
                <w:rFonts w:eastAsia="Arial" w:cs="Arial"/>
                <w:spacing w:val="-1"/>
              </w:rPr>
              <w:t>l</w:t>
            </w:r>
            <w:r w:rsidRPr="00B132B2">
              <w:rPr>
                <w:rFonts w:eastAsia="Arial" w:cs="Arial"/>
              </w:rPr>
              <w:t>e</w:t>
            </w:r>
            <w:r w:rsidRPr="00B132B2">
              <w:rPr>
                <w:rFonts w:eastAsia="Arial" w:cs="Arial"/>
                <w:spacing w:val="1"/>
              </w:rPr>
              <w:t xml:space="preserve"> t</w:t>
            </w:r>
            <w:r w:rsidRPr="00B132B2">
              <w:rPr>
                <w:rFonts w:eastAsia="Arial" w:cs="Arial"/>
              </w:rPr>
              <w:t>o</w:t>
            </w:r>
            <w:r w:rsidRPr="00B132B2">
              <w:rPr>
                <w:rFonts w:eastAsia="Arial" w:cs="Arial"/>
                <w:spacing w:val="-1"/>
              </w:rPr>
              <w:t xml:space="preserve"> </w:t>
            </w:r>
            <w:r w:rsidRPr="00B132B2">
              <w:rPr>
                <w:rFonts w:eastAsia="Arial" w:cs="Arial"/>
              </w:rPr>
              <w:t>d</w:t>
            </w:r>
            <w:r w:rsidRPr="00B132B2">
              <w:rPr>
                <w:rFonts w:eastAsia="Arial" w:cs="Arial"/>
                <w:spacing w:val="-3"/>
              </w:rPr>
              <w:t>e</w:t>
            </w:r>
            <w:r w:rsidRPr="00B132B2">
              <w:rPr>
                <w:rFonts w:eastAsia="Arial" w:cs="Arial"/>
                <w:spacing w:val="1"/>
              </w:rPr>
              <w:t>m</w:t>
            </w:r>
            <w:r w:rsidRPr="00B132B2">
              <w:rPr>
                <w:rFonts w:eastAsia="Arial" w:cs="Arial"/>
              </w:rPr>
              <w:t>ons</w:t>
            </w:r>
            <w:r w:rsidRPr="00B132B2">
              <w:rPr>
                <w:rFonts w:eastAsia="Arial" w:cs="Arial"/>
                <w:spacing w:val="-1"/>
              </w:rPr>
              <w:t>t</w:t>
            </w:r>
            <w:r w:rsidRPr="00B132B2">
              <w:rPr>
                <w:rFonts w:eastAsia="Arial" w:cs="Arial"/>
                <w:spacing w:val="1"/>
              </w:rPr>
              <w:t>r</w:t>
            </w:r>
            <w:r w:rsidRPr="00B132B2">
              <w:rPr>
                <w:rFonts w:eastAsia="Arial" w:cs="Arial"/>
              </w:rPr>
              <w:t>a</w:t>
            </w:r>
            <w:r w:rsidRPr="00B132B2">
              <w:rPr>
                <w:rFonts w:eastAsia="Arial" w:cs="Arial"/>
                <w:spacing w:val="1"/>
              </w:rPr>
              <w:t>t</w:t>
            </w:r>
            <w:r w:rsidRPr="00B132B2">
              <w:rPr>
                <w:rFonts w:eastAsia="Arial" w:cs="Arial"/>
              </w:rPr>
              <w:t>e</w:t>
            </w:r>
            <w:r w:rsidRPr="00B132B2">
              <w:rPr>
                <w:rFonts w:eastAsia="Arial" w:cs="Arial"/>
                <w:spacing w:val="-1"/>
              </w:rPr>
              <w:t xml:space="preserve"> t</w:t>
            </w:r>
            <w:r w:rsidRPr="00B132B2">
              <w:rPr>
                <w:rFonts w:eastAsia="Arial" w:cs="Arial"/>
              </w:rPr>
              <w:t>he</w:t>
            </w:r>
            <w:r w:rsidRPr="00B132B2">
              <w:rPr>
                <w:rFonts w:eastAsia="Arial" w:cs="Arial"/>
                <w:spacing w:val="-2"/>
              </w:rPr>
              <w:t xml:space="preserve"> </w:t>
            </w:r>
            <w:r w:rsidRPr="00B132B2">
              <w:rPr>
                <w:rFonts w:eastAsia="Arial" w:cs="Arial"/>
                <w:spacing w:val="2"/>
              </w:rPr>
              <w:t>k</w:t>
            </w:r>
            <w:r w:rsidRPr="00B132B2">
              <w:rPr>
                <w:rFonts w:eastAsia="Arial" w:cs="Arial"/>
              </w:rPr>
              <w:t>no</w:t>
            </w:r>
            <w:r w:rsidRPr="00B132B2">
              <w:rPr>
                <w:rFonts w:eastAsia="Arial" w:cs="Arial"/>
                <w:spacing w:val="-3"/>
              </w:rPr>
              <w:t>w</w:t>
            </w:r>
            <w:r w:rsidRPr="00B132B2">
              <w:rPr>
                <w:rFonts w:eastAsia="Arial" w:cs="Arial"/>
                <w:spacing w:val="-1"/>
              </w:rPr>
              <w:t>l</w:t>
            </w:r>
            <w:r w:rsidRPr="00B132B2">
              <w:rPr>
                <w:rFonts w:eastAsia="Arial" w:cs="Arial"/>
              </w:rPr>
              <w:t>ed</w:t>
            </w:r>
            <w:r w:rsidRPr="00B132B2">
              <w:rPr>
                <w:rFonts w:eastAsia="Arial" w:cs="Arial"/>
                <w:spacing w:val="2"/>
              </w:rPr>
              <w:t>g</w:t>
            </w:r>
            <w:r w:rsidRPr="00B132B2">
              <w:rPr>
                <w:rFonts w:eastAsia="Arial" w:cs="Arial"/>
              </w:rPr>
              <w:t>e</w:t>
            </w:r>
            <w:r w:rsidRPr="00B132B2">
              <w:rPr>
                <w:rFonts w:eastAsia="Arial" w:cs="Arial"/>
                <w:spacing w:val="2"/>
              </w:rPr>
              <w:t xml:space="preserve"> </w:t>
            </w:r>
            <w:r w:rsidRPr="00B132B2">
              <w:rPr>
                <w:rFonts w:eastAsia="Arial" w:cs="Arial"/>
              </w:rPr>
              <w:t>and</w:t>
            </w:r>
            <w:r w:rsidRPr="00B132B2">
              <w:rPr>
                <w:rFonts w:eastAsia="Arial" w:cs="Arial"/>
                <w:spacing w:val="-2"/>
              </w:rPr>
              <w:t xml:space="preserve"> s</w:t>
            </w:r>
            <w:r w:rsidRPr="00B132B2">
              <w:rPr>
                <w:rFonts w:eastAsia="Arial" w:cs="Arial"/>
                <w:spacing w:val="2"/>
              </w:rPr>
              <w:t>k</w:t>
            </w:r>
            <w:r w:rsidRPr="00B132B2">
              <w:rPr>
                <w:rFonts w:eastAsia="Arial" w:cs="Arial"/>
                <w:spacing w:val="-1"/>
              </w:rPr>
              <w:t>ill</w:t>
            </w:r>
            <w:r w:rsidRPr="00B132B2">
              <w:rPr>
                <w:rFonts w:eastAsia="Arial" w:cs="Arial"/>
              </w:rPr>
              <w:t>s</w:t>
            </w:r>
            <w:r w:rsidRPr="00B132B2">
              <w:rPr>
                <w:rFonts w:eastAsia="Arial" w:cs="Arial"/>
                <w:spacing w:val="1"/>
              </w:rPr>
              <w:t xml:space="preserve"> r</w:t>
            </w:r>
            <w:r w:rsidRPr="00B132B2">
              <w:rPr>
                <w:rFonts w:eastAsia="Arial" w:cs="Arial"/>
                <w:spacing w:val="-3"/>
              </w:rPr>
              <w:t>e</w:t>
            </w:r>
            <w:r w:rsidRPr="00B132B2">
              <w:rPr>
                <w:rFonts w:eastAsia="Arial" w:cs="Arial"/>
                <w:spacing w:val="2"/>
              </w:rPr>
              <w:t>q</w:t>
            </w:r>
            <w:r w:rsidRPr="00B132B2">
              <w:rPr>
                <w:rFonts w:eastAsia="Arial" w:cs="Arial"/>
              </w:rPr>
              <w:t>u</w:t>
            </w:r>
            <w:r w:rsidRPr="00B132B2">
              <w:rPr>
                <w:rFonts w:eastAsia="Arial" w:cs="Arial"/>
                <w:spacing w:val="-1"/>
              </w:rPr>
              <w:t>i</w:t>
            </w:r>
            <w:r w:rsidRPr="00B132B2">
              <w:rPr>
                <w:rFonts w:eastAsia="Arial" w:cs="Arial"/>
                <w:spacing w:val="1"/>
              </w:rPr>
              <w:t>r</w:t>
            </w:r>
            <w:r w:rsidRPr="00B132B2">
              <w:rPr>
                <w:rFonts w:eastAsia="Arial" w:cs="Arial"/>
              </w:rPr>
              <w:t>ed</w:t>
            </w:r>
            <w:r w:rsidRPr="00B132B2">
              <w:rPr>
                <w:rFonts w:eastAsia="Arial" w:cs="Arial"/>
                <w:spacing w:val="-2"/>
              </w:rPr>
              <w:t xml:space="preserve"> </w:t>
            </w:r>
            <w:r w:rsidRPr="00B132B2">
              <w:rPr>
                <w:rFonts w:eastAsia="Arial" w:cs="Arial"/>
                <w:spacing w:val="1"/>
              </w:rPr>
              <w:t>t</w:t>
            </w:r>
            <w:r w:rsidRPr="00B132B2">
              <w:rPr>
                <w:rFonts w:eastAsia="Arial" w:cs="Arial"/>
              </w:rPr>
              <w:t>o ach</w:t>
            </w:r>
            <w:r w:rsidRPr="00B132B2">
              <w:rPr>
                <w:rFonts w:eastAsia="Arial" w:cs="Arial"/>
                <w:spacing w:val="-1"/>
              </w:rPr>
              <w:t>i</w:t>
            </w:r>
            <w:r w:rsidRPr="00B132B2">
              <w:rPr>
                <w:rFonts w:eastAsia="Arial" w:cs="Arial"/>
              </w:rPr>
              <w:t>e</w:t>
            </w:r>
            <w:r w:rsidRPr="00B132B2">
              <w:rPr>
                <w:rFonts w:eastAsia="Arial" w:cs="Arial"/>
                <w:spacing w:val="-2"/>
              </w:rPr>
              <w:t>v</w:t>
            </w:r>
            <w:r w:rsidRPr="00B132B2">
              <w:rPr>
                <w:rFonts w:eastAsia="Arial" w:cs="Arial"/>
              </w:rPr>
              <w:t>e</w:t>
            </w:r>
            <w:r w:rsidRPr="00B132B2">
              <w:rPr>
                <w:rFonts w:eastAsia="Arial" w:cs="Arial"/>
                <w:spacing w:val="1"/>
              </w:rPr>
              <w:t xml:space="preserve"> </w:t>
            </w:r>
            <w:r w:rsidRPr="00B132B2">
              <w:rPr>
                <w:rFonts w:eastAsia="Arial" w:cs="Arial"/>
              </w:rPr>
              <w:t>a</w:t>
            </w:r>
            <w:r w:rsidRPr="00B132B2">
              <w:rPr>
                <w:rFonts w:eastAsia="Arial" w:cs="Arial"/>
                <w:spacing w:val="-1"/>
              </w:rPr>
              <w:t>l</w:t>
            </w:r>
            <w:r w:rsidRPr="00B132B2">
              <w:rPr>
                <w:rFonts w:eastAsia="Arial" w:cs="Arial"/>
              </w:rPr>
              <w:t>l of</w:t>
            </w:r>
            <w:r w:rsidRPr="00B132B2">
              <w:rPr>
                <w:rFonts w:eastAsia="Arial" w:cs="Arial"/>
                <w:spacing w:val="2"/>
              </w:rPr>
              <w:t xml:space="preserve"> </w:t>
            </w:r>
            <w:r w:rsidRPr="00B132B2">
              <w:rPr>
                <w:rFonts w:eastAsia="Arial" w:cs="Arial"/>
                <w:spacing w:val="1"/>
              </w:rPr>
              <w:t>t</w:t>
            </w:r>
            <w:r w:rsidRPr="00B132B2">
              <w:rPr>
                <w:rFonts w:eastAsia="Arial" w:cs="Arial"/>
              </w:rPr>
              <w:t>he</w:t>
            </w:r>
            <w:r w:rsidRPr="00B132B2">
              <w:rPr>
                <w:rFonts w:eastAsia="Arial" w:cs="Arial"/>
                <w:spacing w:val="-1"/>
              </w:rPr>
              <w:t xml:space="preserve"> </w:t>
            </w:r>
            <w:r w:rsidRPr="00B132B2">
              <w:rPr>
                <w:rFonts w:eastAsia="Arial" w:cs="Arial"/>
              </w:rPr>
              <w:t>e</w:t>
            </w:r>
            <w:r w:rsidRPr="00B132B2">
              <w:rPr>
                <w:rFonts w:eastAsia="Arial" w:cs="Arial"/>
                <w:spacing w:val="-1"/>
              </w:rPr>
              <w:t>l</w:t>
            </w:r>
            <w:r w:rsidRPr="00B132B2">
              <w:rPr>
                <w:rFonts w:eastAsia="Arial" w:cs="Arial"/>
              </w:rPr>
              <w:t>e</w:t>
            </w:r>
            <w:r w:rsidRPr="00B132B2">
              <w:rPr>
                <w:rFonts w:eastAsia="Arial" w:cs="Arial"/>
                <w:spacing w:val="1"/>
              </w:rPr>
              <w:t>m</w:t>
            </w:r>
            <w:r w:rsidRPr="00B132B2">
              <w:rPr>
                <w:rFonts w:eastAsia="Arial" w:cs="Arial"/>
              </w:rPr>
              <w:t>e</w:t>
            </w:r>
            <w:r w:rsidRPr="00B132B2">
              <w:rPr>
                <w:rFonts w:eastAsia="Arial" w:cs="Arial"/>
                <w:spacing w:val="-3"/>
              </w:rPr>
              <w:t>n</w:t>
            </w:r>
            <w:r w:rsidRPr="00B132B2">
              <w:rPr>
                <w:rFonts w:eastAsia="Arial" w:cs="Arial"/>
                <w:spacing w:val="1"/>
              </w:rPr>
              <w:t>t</w:t>
            </w:r>
            <w:r w:rsidRPr="00B132B2">
              <w:rPr>
                <w:rFonts w:eastAsia="Arial" w:cs="Arial"/>
              </w:rPr>
              <w:t>s</w:t>
            </w:r>
            <w:r w:rsidRPr="00B132B2">
              <w:rPr>
                <w:rFonts w:eastAsia="Arial" w:cs="Arial"/>
                <w:spacing w:val="1"/>
              </w:rPr>
              <w:t xml:space="preserve"> </w:t>
            </w:r>
            <w:r w:rsidRPr="00B132B2">
              <w:rPr>
                <w:rFonts w:eastAsia="Arial" w:cs="Arial"/>
                <w:spacing w:val="-3"/>
              </w:rPr>
              <w:t>o</w:t>
            </w:r>
            <w:r w:rsidRPr="00B132B2">
              <w:rPr>
                <w:rFonts w:eastAsia="Arial" w:cs="Arial"/>
              </w:rPr>
              <w:t>f</w:t>
            </w:r>
            <w:r w:rsidRPr="00B132B2">
              <w:rPr>
                <w:rFonts w:eastAsia="Arial" w:cs="Arial"/>
                <w:spacing w:val="2"/>
              </w:rPr>
              <w:t xml:space="preserve"> </w:t>
            </w:r>
            <w:r w:rsidRPr="00B132B2">
              <w:rPr>
                <w:rFonts w:eastAsia="Arial" w:cs="Arial"/>
              </w:rPr>
              <w:t>c</w:t>
            </w:r>
            <w:r w:rsidRPr="00B132B2">
              <w:rPr>
                <w:rFonts w:eastAsia="Arial" w:cs="Arial"/>
                <w:spacing w:val="-3"/>
              </w:rPr>
              <w:t>o</w:t>
            </w:r>
            <w:r w:rsidRPr="00B132B2">
              <w:rPr>
                <w:rFonts w:eastAsia="Arial" w:cs="Arial"/>
                <w:spacing w:val="1"/>
              </w:rPr>
              <w:t>m</w:t>
            </w:r>
            <w:r w:rsidRPr="00B132B2">
              <w:rPr>
                <w:rFonts w:eastAsia="Arial" w:cs="Arial"/>
              </w:rPr>
              <w:t>p</w:t>
            </w:r>
            <w:r w:rsidRPr="00B132B2">
              <w:rPr>
                <w:rFonts w:eastAsia="Arial" w:cs="Arial"/>
                <w:spacing w:val="-3"/>
              </w:rPr>
              <w:t>e</w:t>
            </w:r>
            <w:r w:rsidRPr="00B132B2">
              <w:rPr>
                <w:rFonts w:eastAsia="Arial" w:cs="Arial"/>
                <w:spacing w:val="1"/>
              </w:rPr>
              <w:t>t</w:t>
            </w:r>
            <w:r w:rsidRPr="00B132B2">
              <w:rPr>
                <w:rFonts w:eastAsia="Arial" w:cs="Arial"/>
              </w:rPr>
              <w:t>ency</w:t>
            </w:r>
            <w:r w:rsidRPr="00B132B2">
              <w:rPr>
                <w:rFonts w:eastAsia="Arial" w:cs="Arial"/>
                <w:spacing w:val="-1"/>
              </w:rPr>
              <w:t xml:space="preserve"> </w:t>
            </w:r>
            <w:r w:rsidRPr="00B132B2">
              <w:rPr>
                <w:rFonts w:eastAsia="Arial" w:cs="Arial"/>
                <w:spacing w:val="1"/>
              </w:rPr>
              <w:t>t</w:t>
            </w:r>
            <w:r w:rsidRPr="00B132B2">
              <w:rPr>
                <w:rFonts w:eastAsia="Arial" w:cs="Arial"/>
              </w:rPr>
              <w:t>o</w:t>
            </w:r>
            <w:r w:rsidRPr="00B132B2">
              <w:rPr>
                <w:rFonts w:eastAsia="Arial" w:cs="Arial"/>
                <w:spacing w:val="-1"/>
              </w:rPr>
              <w:t xml:space="preserve"> </w:t>
            </w:r>
            <w:r w:rsidRPr="00B132B2">
              <w:rPr>
                <w:rFonts w:eastAsia="Arial" w:cs="Arial"/>
                <w:spacing w:val="1"/>
              </w:rPr>
              <w:t>t</w:t>
            </w:r>
            <w:r w:rsidRPr="00B132B2">
              <w:rPr>
                <w:rFonts w:eastAsia="Arial" w:cs="Arial"/>
              </w:rPr>
              <w:t>he</w:t>
            </w:r>
            <w:r w:rsidRPr="00B132B2">
              <w:rPr>
                <w:rFonts w:eastAsia="Arial" w:cs="Arial"/>
                <w:spacing w:val="-1"/>
              </w:rPr>
              <w:t xml:space="preserve"> l</w:t>
            </w:r>
            <w:r w:rsidRPr="00B132B2">
              <w:rPr>
                <w:rFonts w:eastAsia="Arial" w:cs="Arial"/>
              </w:rPr>
              <w:t>e</w:t>
            </w:r>
            <w:r w:rsidRPr="00B132B2">
              <w:rPr>
                <w:rFonts w:eastAsia="Arial" w:cs="Arial"/>
                <w:spacing w:val="-2"/>
              </w:rPr>
              <w:t>v</w:t>
            </w:r>
            <w:r w:rsidRPr="00B132B2">
              <w:rPr>
                <w:rFonts w:eastAsia="Arial" w:cs="Arial"/>
              </w:rPr>
              <w:t>el d</w:t>
            </w:r>
            <w:r w:rsidRPr="00B132B2">
              <w:rPr>
                <w:rFonts w:eastAsia="Arial" w:cs="Arial"/>
                <w:spacing w:val="-3"/>
              </w:rPr>
              <w:t>e</w:t>
            </w:r>
            <w:r w:rsidRPr="00B132B2">
              <w:rPr>
                <w:rFonts w:eastAsia="Arial" w:cs="Arial"/>
                <w:spacing w:val="3"/>
              </w:rPr>
              <w:t>f</w:t>
            </w:r>
            <w:r w:rsidRPr="00B132B2">
              <w:rPr>
                <w:rFonts w:eastAsia="Arial" w:cs="Arial"/>
                <w:spacing w:val="-1"/>
              </w:rPr>
              <w:t>i</w:t>
            </w:r>
            <w:r w:rsidRPr="00B132B2">
              <w:rPr>
                <w:rFonts w:eastAsia="Arial" w:cs="Arial"/>
              </w:rPr>
              <w:t>ned</w:t>
            </w:r>
            <w:r w:rsidRPr="00B132B2">
              <w:rPr>
                <w:rFonts w:eastAsia="Arial" w:cs="Arial"/>
                <w:spacing w:val="1"/>
              </w:rPr>
              <w:t xml:space="preserve"> </w:t>
            </w:r>
            <w:r w:rsidRPr="00B132B2">
              <w:rPr>
                <w:rFonts w:eastAsia="Arial" w:cs="Arial"/>
              </w:rPr>
              <w:t>by</w:t>
            </w:r>
            <w:r w:rsidRPr="00B132B2">
              <w:rPr>
                <w:rFonts w:eastAsia="Arial" w:cs="Arial"/>
                <w:spacing w:val="-1"/>
              </w:rPr>
              <w:t xml:space="preserve"> </w:t>
            </w:r>
            <w:r w:rsidRPr="00B132B2">
              <w:rPr>
                <w:rFonts w:eastAsia="Arial" w:cs="Arial"/>
                <w:spacing w:val="1"/>
              </w:rPr>
              <w:t>t</w:t>
            </w:r>
            <w:r w:rsidRPr="00B132B2">
              <w:rPr>
                <w:rFonts w:eastAsia="Arial" w:cs="Arial"/>
              </w:rPr>
              <w:t>he</w:t>
            </w:r>
            <w:r w:rsidRPr="00B132B2">
              <w:rPr>
                <w:rFonts w:eastAsia="Arial" w:cs="Arial"/>
                <w:spacing w:val="-1"/>
              </w:rPr>
              <w:t xml:space="preserve"> </w:t>
            </w:r>
            <w:r w:rsidRPr="00B132B2">
              <w:rPr>
                <w:rFonts w:eastAsia="Arial" w:cs="Arial"/>
              </w:rPr>
              <w:t>assoc</w:t>
            </w:r>
            <w:r w:rsidRPr="00B132B2">
              <w:rPr>
                <w:rFonts w:eastAsia="Arial" w:cs="Arial"/>
                <w:spacing w:val="-1"/>
              </w:rPr>
              <w:t>i</w:t>
            </w:r>
            <w:r w:rsidRPr="00B132B2">
              <w:rPr>
                <w:rFonts w:eastAsia="Arial" w:cs="Arial"/>
              </w:rPr>
              <w:t>a</w:t>
            </w:r>
            <w:r w:rsidRPr="00B132B2">
              <w:rPr>
                <w:rFonts w:eastAsia="Arial" w:cs="Arial"/>
                <w:spacing w:val="1"/>
              </w:rPr>
              <w:t>t</w:t>
            </w:r>
            <w:r w:rsidRPr="00B132B2">
              <w:rPr>
                <w:rFonts w:eastAsia="Arial" w:cs="Arial"/>
                <w:spacing w:val="-3"/>
              </w:rPr>
              <w:t>e</w:t>
            </w:r>
            <w:r w:rsidRPr="00B132B2">
              <w:rPr>
                <w:rFonts w:eastAsia="Arial" w:cs="Arial"/>
              </w:rPr>
              <w:t>d</w:t>
            </w:r>
            <w:r w:rsidRPr="00B132B2">
              <w:rPr>
                <w:rFonts w:eastAsia="Arial" w:cs="Arial"/>
                <w:spacing w:val="1"/>
              </w:rPr>
              <w:t xml:space="preserve"> </w:t>
            </w:r>
            <w:r w:rsidRPr="00B132B2">
              <w:rPr>
                <w:rFonts w:eastAsia="Arial" w:cs="Arial"/>
              </w:rPr>
              <w:t>pe</w:t>
            </w:r>
            <w:r w:rsidRPr="00B132B2">
              <w:rPr>
                <w:rFonts w:eastAsia="Arial" w:cs="Arial"/>
                <w:spacing w:val="-2"/>
              </w:rPr>
              <w:t>r</w:t>
            </w:r>
            <w:r w:rsidRPr="00B132B2">
              <w:rPr>
                <w:rFonts w:eastAsia="Arial" w:cs="Arial"/>
                <w:spacing w:val="1"/>
              </w:rPr>
              <w:t>f</w:t>
            </w:r>
            <w:r w:rsidRPr="00B132B2">
              <w:rPr>
                <w:rFonts w:eastAsia="Arial" w:cs="Arial"/>
              </w:rPr>
              <w:t>o</w:t>
            </w:r>
            <w:r w:rsidRPr="00B132B2">
              <w:rPr>
                <w:rFonts w:eastAsia="Arial" w:cs="Arial"/>
                <w:spacing w:val="-2"/>
              </w:rPr>
              <w:t>r</w:t>
            </w:r>
            <w:r w:rsidRPr="00B132B2">
              <w:rPr>
                <w:rFonts w:eastAsia="Arial" w:cs="Arial"/>
                <w:spacing w:val="1"/>
              </w:rPr>
              <w:t>m</w:t>
            </w:r>
            <w:r w:rsidRPr="00B132B2">
              <w:rPr>
                <w:rFonts w:eastAsia="Arial" w:cs="Arial"/>
              </w:rPr>
              <w:t>ance</w:t>
            </w:r>
            <w:r w:rsidRPr="00B132B2">
              <w:rPr>
                <w:rFonts w:eastAsia="Arial" w:cs="Arial"/>
                <w:spacing w:val="-2"/>
              </w:rPr>
              <w:t xml:space="preserve"> </w:t>
            </w:r>
            <w:r w:rsidRPr="00B132B2">
              <w:rPr>
                <w:rFonts w:eastAsia="Arial" w:cs="Arial"/>
              </w:rPr>
              <w:t>c</w:t>
            </w:r>
            <w:r w:rsidRPr="00B132B2">
              <w:rPr>
                <w:rFonts w:eastAsia="Arial" w:cs="Arial"/>
                <w:spacing w:val="1"/>
              </w:rPr>
              <w:t>r</w:t>
            </w:r>
            <w:r w:rsidRPr="00B132B2">
              <w:rPr>
                <w:rFonts w:eastAsia="Arial" w:cs="Arial"/>
                <w:spacing w:val="-1"/>
              </w:rPr>
              <w:t>i</w:t>
            </w:r>
            <w:r w:rsidRPr="00B132B2">
              <w:rPr>
                <w:rFonts w:eastAsia="Arial" w:cs="Arial"/>
                <w:spacing w:val="1"/>
              </w:rPr>
              <w:t>t</w:t>
            </w:r>
            <w:r w:rsidRPr="00B132B2">
              <w:rPr>
                <w:rFonts w:eastAsia="Arial" w:cs="Arial"/>
                <w:spacing w:val="-3"/>
              </w:rPr>
              <w:t>e</w:t>
            </w:r>
            <w:r w:rsidRPr="00B132B2">
              <w:rPr>
                <w:rFonts w:eastAsia="Arial" w:cs="Arial"/>
                <w:spacing w:val="1"/>
              </w:rPr>
              <w:t>r</w:t>
            </w:r>
            <w:r w:rsidRPr="00B132B2">
              <w:rPr>
                <w:rFonts w:eastAsia="Arial" w:cs="Arial"/>
                <w:spacing w:val="-1"/>
              </w:rPr>
              <w:t>i</w:t>
            </w:r>
            <w:r w:rsidRPr="00B132B2">
              <w:rPr>
                <w:rFonts w:eastAsia="Arial" w:cs="Arial"/>
              </w:rPr>
              <w:t>a.</w:t>
            </w:r>
            <w:r w:rsidRPr="00B132B2">
              <w:rPr>
                <w:rFonts w:eastAsia="Arial" w:cs="Arial"/>
                <w:spacing w:val="60"/>
              </w:rPr>
              <w:t xml:space="preserve"> </w:t>
            </w:r>
          </w:p>
          <w:p w14:paraId="7A59B766" w14:textId="6C0FED10" w:rsidR="00E2083B" w:rsidRPr="00B132B2" w:rsidRDefault="00E2083B" w:rsidP="0007116D">
            <w:pPr>
              <w:pStyle w:val="Bodycopy"/>
              <w:spacing w:line="276" w:lineRule="auto"/>
              <w:rPr>
                <w:rFonts w:eastAsia="Arial" w:cs="Arial"/>
              </w:rPr>
            </w:pPr>
            <w:r w:rsidRPr="00B132B2">
              <w:rPr>
                <w:rFonts w:eastAsia="Arial" w:cs="Arial"/>
                <w:spacing w:val="-1"/>
              </w:rPr>
              <w:t>S</w:t>
            </w:r>
            <w:r w:rsidRPr="00B132B2">
              <w:rPr>
                <w:rFonts w:eastAsia="Arial" w:cs="Arial"/>
              </w:rPr>
              <w:t>pec</w:t>
            </w:r>
            <w:r w:rsidRPr="00B132B2">
              <w:rPr>
                <w:rFonts w:eastAsia="Arial" w:cs="Arial"/>
                <w:spacing w:val="-1"/>
              </w:rPr>
              <w:t>i</w:t>
            </w:r>
            <w:r w:rsidRPr="00B132B2">
              <w:rPr>
                <w:rFonts w:eastAsia="Arial" w:cs="Arial"/>
                <w:spacing w:val="3"/>
              </w:rPr>
              <w:t>f</w:t>
            </w:r>
            <w:r w:rsidRPr="00B132B2">
              <w:rPr>
                <w:rFonts w:eastAsia="Arial" w:cs="Arial"/>
                <w:spacing w:val="-1"/>
              </w:rPr>
              <w:t>i</w:t>
            </w:r>
            <w:r w:rsidRPr="00B132B2">
              <w:rPr>
                <w:rFonts w:eastAsia="Arial" w:cs="Arial"/>
              </w:rPr>
              <w:t>ca</w:t>
            </w:r>
            <w:r w:rsidRPr="00B132B2">
              <w:rPr>
                <w:rFonts w:eastAsia="Arial" w:cs="Arial"/>
                <w:spacing w:val="-1"/>
              </w:rPr>
              <w:t>ll</w:t>
            </w:r>
            <w:r w:rsidRPr="00B132B2">
              <w:rPr>
                <w:rFonts w:eastAsia="Arial" w:cs="Arial"/>
              </w:rPr>
              <w:t>y</w:t>
            </w:r>
            <w:r>
              <w:rPr>
                <w:rFonts w:eastAsia="Arial" w:cs="Arial"/>
              </w:rPr>
              <w:t>,</w:t>
            </w:r>
            <w:r w:rsidRPr="00B132B2">
              <w:rPr>
                <w:rFonts w:eastAsia="Arial" w:cs="Arial"/>
              </w:rPr>
              <w:t xml:space="preserve"> </w:t>
            </w:r>
            <w:r w:rsidRPr="00B132B2">
              <w:rPr>
                <w:rFonts w:eastAsia="Arial" w:cs="Arial"/>
                <w:spacing w:val="1"/>
              </w:rPr>
              <w:t>t</w:t>
            </w:r>
            <w:r w:rsidRPr="00B132B2">
              <w:rPr>
                <w:rFonts w:eastAsia="Arial" w:cs="Arial"/>
              </w:rPr>
              <w:t>hey</w:t>
            </w:r>
            <w:r w:rsidRPr="00B132B2">
              <w:rPr>
                <w:rFonts w:eastAsia="Arial" w:cs="Arial"/>
                <w:spacing w:val="-1"/>
              </w:rPr>
              <w:t xml:space="preserve"> </w:t>
            </w:r>
            <w:r w:rsidRPr="00B132B2">
              <w:rPr>
                <w:rFonts w:eastAsia="Arial" w:cs="Arial"/>
                <w:spacing w:val="1"/>
              </w:rPr>
              <w:t>m</w:t>
            </w:r>
            <w:r w:rsidRPr="00B132B2">
              <w:rPr>
                <w:rFonts w:eastAsia="Arial" w:cs="Arial"/>
              </w:rPr>
              <w:t>u</w:t>
            </w:r>
            <w:r w:rsidRPr="00B132B2">
              <w:rPr>
                <w:rFonts w:eastAsia="Arial" w:cs="Arial"/>
                <w:spacing w:val="-2"/>
              </w:rPr>
              <w:t>s</w:t>
            </w:r>
            <w:r w:rsidRPr="00B132B2">
              <w:rPr>
                <w:rFonts w:eastAsia="Arial" w:cs="Arial"/>
              </w:rPr>
              <w:t>t</w:t>
            </w:r>
            <w:r w:rsidRPr="00B132B2">
              <w:rPr>
                <w:rFonts w:eastAsia="Arial" w:cs="Arial"/>
                <w:spacing w:val="2"/>
              </w:rPr>
              <w:t xml:space="preserve"> </w:t>
            </w:r>
            <w:r w:rsidRPr="00B132B2">
              <w:rPr>
                <w:rFonts w:eastAsia="Arial" w:cs="Arial"/>
              </w:rPr>
              <w:t>be</w:t>
            </w:r>
            <w:r w:rsidRPr="00B132B2">
              <w:rPr>
                <w:rFonts w:eastAsia="Arial" w:cs="Arial"/>
                <w:spacing w:val="-1"/>
              </w:rPr>
              <w:t xml:space="preserve"> </w:t>
            </w:r>
            <w:r w:rsidRPr="00B132B2">
              <w:rPr>
                <w:rFonts w:eastAsia="Arial" w:cs="Arial"/>
              </w:rPr>
              <w:t>ab</w:t>
            </w:r>
            <w:r w:rsidRPr="00B132B2">
              <w:rPr>
                <w:rFonts w:eastAsia="Arial" w:cs="Arial"/>
                <w:spacing w:val="-1"/>
              </w:rPr>
              <w:t>l</w:t>
            </w:r>
            <w:r w:rsidRPr="00B132B2">
              <w:rPr>
                <w:rFonts w:eastAsia="Arial" w:cs="Arial"/>
              </w:rPr>
              <w:t>e</w:t>
            </w:r>
            <w:r w:rsidRPr="00B132B2">
              <w:rPr>
                <w:rFonts w:eastAsia="Arial" w:cs="Arial"/>
                <w:spacing w:val="1"/>
              </w:rPr>
              <w:t xml:space="preserve"> t</w:t>
            </w:r>
            <w:r w:rsidRPr="00B132B2">
              <w:rPr>
                <w:rFonts w:eastAsia="Arial" w:cs="Arial"/>
                <w:spacing w:val="-3"/>
              </w:rPr>
              <w:t>o</w:t>
            </w:r>
            <w:r w:rsidRPr="00B132B2">
              <w:rPr>
                <w:rFonts w:eastAsia="Arial" w:cs="Arial"/>
              </w:rPr>
              <w:t>:</w:t>
            </w:r>
          </w:p>
          <w:p w14:paraId="5EDDABC1" w14:textId="0A56A5C8" w:rsidR="00E2083B" w:rsidRDefault="00E2083B" w:rsidP="0007116D">
            <w:pPr>
              <w:pStyle w:val="ListBullet"/>
              <w:spacing w:line="276" w:lineRule="auto"/>
              <w:rPr>
                <w:rFonts w:eastAsia="Arial"/>
              </w:rPr>
            </w:pPr>
            <w:r w:rsidRPr="00DC5FAE">
              <w:rPr>
                <w:rFonts w:eastAsia="Arial"/>
                <w:spacing w:val="-1"/>
              </w:rPr>
              <w:t>A</w:t>
            </w:r>
            <w:r w:rsidRPr="00DC5FAE">
              <w:rPr>
                <w:rFonts w:eastAsia="Arial"/>
              </w:rPr>
              <w:t>ssess</w:t>
            </w:r>
            <w:r w:rsidRPr="00DC5FAE">
              <w:rPr>
                <w:rFonts w:eastAsia="Arial"/>
                <w:spacing w:val="-1"/>
              </w:rPr>
              <w:t xml:space="preserve"> </w:t>
            </w:r>
            <w:r w:rsidRPr="00DC5FAE">
              <w:rPr>
                <w:rFonts w:eastAsia="Arial"/>
                <w:spacing w:val="1"/>
              </w:rPr>
              <w:t>t</w:t>
            </w:r>
            <w:r w:rsidRPr="00DC5FAE">
              <w:rPr>
                <w:rFonts w:eastAsia="Arial"/>
              </w:rPr>
              <w:t>he</w:t>
            </w:r>
            <w:r w:rsidRPr="00DC5FAE">
              <w:rPr>
                <w:rFonts w:eastAsia="Arial"/>
                <w:spacing w:val="1"/>
              </w:rPr>
              <w:t xml:space="preserve"> </w:t>
            </w:r>
            <w:r w:rsidRPr="00DC5FAE">
              <w:rPr>
                <w:rFonts w:eastAsia="Arial"/>
              </w:rPr>
              <w:t>s</w:t>
            </w:r>
            <w:r w:rsidRPr="00DC5FAE">
              <w:rPr>
                <w:rFonts w:eastAsia="Arial"/>
                <w:spacing w:val="-1"/>
              </w:rPr>
              <w:t>i</w:t>
            </w:r>
            <w:r w:rsidRPr="00DC5FAE">
              <w:rPr>
                <w:rFonts w:eastAsia="Arial"/>
                <w:spacing w:val="1"/>
              </w:rPr>
              <w:t>t</w:t>
            </w:r>
            <w:r w:rsidRPr="00DC5FAE">
              <w:rPr>
                <w:rFonts w:eastAsia="Arial"/>
              </w:rPr>
              <w:t>u</w:t>
            </w:r>
            <w:r w:rsidRPr="00DC5FAE">
              <w:rPr>
                <w:rFonts w:eastAsia="Arial"/>
                <w:spacing w:val="-3"/>
              </w:rPr>
              <w:t>a</w:t>
            </w:r>
            <w:r w:rsidRPr="00DC5FAE">
              <w:rPr>
                <w:rFonts w:eastAsia="Arial"/>
                <w:spacing w:val="1"/>
              </w:rPr>
              <w:t>t</w:t>
            </w:r>
            <w:r w:rsidRPr="00DC5FAE">
              <w:rPr>
                <w:rFonts w:eastAsia="Arial"/>
                <w:spacing w:val="-1"/>
              </w:rPr>
              <w:t>i</w:t>
            </w:r>
            <w:r w:rsidRPr="00DC5FAE">
              <w:rPr>
                <w:rFonts w:eastAsia="Arial"/>
              </w:rPr>
              <w:t>on</w:t>
            </w:r>
            <w:r w:rsidR="00F62858">
              <w:rPr>
                <w:rFonts w:eastAsia="Arial"/>
              </w:rPr>
              <w:t>,</w:t>
            </w:r>
            <w:r w:rsidRPr="00DC5FAE">
              <w:rPr>
                <w:rFonts w:eastAsia="Arial"/>
                <w:spacing w:val="-2"/>
              </w:rPr>
              <w:t xml:space="preserve"> </w:t>
            </w:r>
            <w:r w:rsidRPr="00DC5FAE">
              <w:rPr>
                <w:rFonts w:eastAsia="Arial"/>
                <w:spacing w:val="1"/>
              </w:rPr>
              <w:t>t</w:t>
            </w:r>
            <w:r w:rsidRPr="00DC5FAE">
              <w:rPr>
                <w:rFonts w:eastAsia="Arial"/>
                <w:spacing w:val="-3"/>
              </w:rPr>
              <w:t>a</w:t>
            </w:r>
            <w:r w:rsidRPr="00DC5FAE">
              <w:rPr>
                <w:rFonts w:eastAsia="Arial"/>
                <w:spacing w:val="2"/>
              </w:rPr>
              <w:t>k</w:t>
            </w:r>
            <w:r w:rsidRPr="00DC5FAE">
              <w:rPr>
                <w:rFonts w:eastAsia="Arial"/>
                <w:spacing w:val="-3"/>
              </w:rPr>
              <w:t>i</w:t>
            </w:r>
            <w:r w:rsidRPr="00DC5FAE">
              <w:rPr>
                <w:rFonts w:eastAsia="Arial"/>
              </w:rPr>
              <w:t>ng</w:t>
            </w:r>
            <w:r w:rsidRPr="00DC5FAE">
              <w:rPr>
                <w:rFonts w:eastAsia="Arial"/>
                <w:spacing w:val="1"/>
              </w:rPr>
              <w:t xml:space="preserve"> </w:t>
            </w:r>
            <w:r w:rsidRPr="00DC5FAE">
              <w:rPr>
                <w:rFonts w:eastAsia="Arial"/>
                <w:spacing w:val="-1"/>
              </w:rPr>
              <w:t>i</w:t>
            </w:r>
            <w:r w:rsidRPr="00DC5FAE">
              <w:rPr>
                <w:rFonts w:eastAsia="Arial"/>
              </w:rPr>
              <w:t>n</w:t>
            </w:r>
            <w:r w:rsidRPr="00DC5FAE">
              <w:rPr>
                <w:rFonts w:eastAsia="Arial"/>
                <w:spacing w:val="1"/>
              </w:rPr>
              <w:t>t</w:t>
            </w:r>
            <w:r w:rsidRPr="00DC5FAE">
              <w:rPr>
                <w:rFonts w:eastAsia="Arial"/>
              </w:rPr>
              <w:t>o</w:t>
            </w:r>
            <w:r w:rsidRPr="00DC5FAE">
              <w:rPr>
                <w:rFonts w:eastAsia="Arial"/>
                <w:spacing w:val="1"/>
              </w:rPr>
              <w:t xml:space="preserve"> </w:t>
            </w:r>
            <w:r w:rsidRPr="00DC5FAE">
              <w:rPr>
                <w:rFonts w:eastAsia="Arial"/>
              </w:rPr>
              <w:t>co</w:t>
            </w:r>
            <w:r w:rsidRPr="00DC5FAE">
              <w:rPr>
                <w:rFonts w:eastAsia="Arial"/>
                <w:spacing w:val="-3"/>
              </w:rPr>
              <w:t>n</w:t>
            </w:r>
            <w:r w:rsidRPr="00DC5FAE">
              <w:rPr>
                <w:rFonts w:eastAsia="Arial"/>
              </w:rPr>
              <w:t>s</w:t>
            </w:r>
            <w:r w:rsidRPr="00DC5FAE">
              <w:rPr>
                <w:rFonts w:eastAsia="Arial"/>
                <w:spacing w:val="-1"/>
              </w:rPr>
              <w:t>i</w:t>
            </w:r>
            <w:r w:rsidRPr="00DC5FAE">
              <w:rPr>
                <w:rFonts w:eastAsia="Arial"/>
              </w:rPr>
              <w:t>de</w:t>
            </w:r>
            <w:r w:rsidRPr="00DC5FAE">
              <w:rPr>
                <w:rFonts w:eastAsia="Arial"/>
                <w:spacing w:val="1"/>
              </w:rPr>
              <w:t>r</w:t>
            </w:r>
            <w:r w:rsidRPr="00DC5FAE">
              <w:rPr>
                <w:rFonts w:eastAsia="Arial"/>
              </w:rPr>
              <w:t>a</w:t>
            </w:r>
            <w:r w:rsidRPr="00DC5FAE">
              <w:rPr>
                <w:rFonts w:eastAsia="Arial"/>
                <w:spacing w:val="1"/>
              </w:rPr>
              <w:t>t</w:t>
            </w:r>
            <w:r w:rsidRPr="00DC5FAE">
              <w:rPr>
                <w:rFonts w:eastAsia="Arial"/>
                <w:spacing w:val="-1"/>
              </w:rPr>
              <w:t>i</w:t>
            </w:r>
            <w:r w:rsidRPr="00DC5FAE">
              <w:rPr>
                <w:rFonts w:eastAsia="Arial"/>
              </w:rPr>
              <w:t>on</w:t>
            </w:r>
            <w:r w:rsidRPr="00DC5FAE">
              <w:rPr>
                <w:rFonts w:eastAsia="Arial"/>
                <w:spacing w:val="-1"/>
              </w:rPr>
              <w:t xml:space="preserve"> </w:t>
            </w:r>
            <w:r w:rsidRPr="00DC5FAE">
              <w:rPr>
                <w:rFonts w:eastAsia="Arial"/>
                <w:spacing w:val="1"/>
              </w:rPr>
              <w:t>t</w:t>
            </w:r>
            <w:r w:rsidRPr="00DC5FAE">
              <w:rPr>
                <w:rFonts w:eastAsia="Arial"/>
              </w:rPr>
              <w:t>he casua</w:t>
            </w:r>
            <w:r w:rsidRPr="00DC5FAE">
              <w:rPr>
                <w:rFonts w:eastAsia="Arial"/>
                <w:spacing w:val="-1"/>
              </w:rPr>
              <w:t>l</w:t>
            </w:r>
            <w:r w:rsidRPr="00DC5FAE">
              <w:rPr>
                <w:rFonts w:eastAsia="Arial"/>
                <w:spacing w:val="1"/>
              </w:rPr>
              <w:t>t</w:t>
            </w:r>
            <w:r w:rsidRPr="00DC5FAE">
              <w:rPr>
                <w:rFonts w:eastAsia="Arial"/>
                <w:spacing w:val="-2"/>
              </w:rPr>
              <w:t>y</w:t>
            </w:r>
            <w:r>
              <w:rPr>
                <w:rFonts w:eastAsia="Arial"/>
                <w:spacing w:val="-2"/>
              </w:rPr>
              <w:t>’s condition</w:t>
            </w:r>
            <w:r w:rsidRPr="00DC5FAE">
              <w:rPr>
                <w:rFonts w:eastAsia="Arial"/>
              </w:rPr>
              <w:t>,</w:t>
            </w:r>
            <w:r w:rsidRPr="00DC5FAE">
              <w:rPr>
                <w:rFonts w:eastAsia="Arial"/>
                <w:spacing w:val="2"/>
              </w:rPr>
              <w:t xml:space="preserve"> </w:t>
            </w:r>
            <w:r w:rsidRPr="00DC5FAE">
              <w:rPr>
                <w:rFonts w:eastAsia="Arial"/>
                <w:spacing w:val="1"/>
              </w:rPr>
              <w:t>r</w:t>
            </w:r>
            <w:r w:rsidRPr="00DC5FAE">
              <w:rPr>
                <w:rFonts w:eastAsia="Arial"/>
                <w:spacing w:val="-1"/>
              </w:rPr>
              <w:t>i</w:t>
            </w:r>
            <w:r w:rsidRPr="00DC5FAE">
              <w:rPr>
                <w:rFonts w:eastAsia="Arial"/>
                <w:spacing w:val="-2"/>
              </w:rPr>
              <w:t>s</w:t>
            </w:r>
            <w:r w:rsidRPr="00DC5FAE">
              <w:rPr>
                <w:rFonts w:eastAsia="Arial"/>
                <w:spacing w:val="2"/>
              </w:rPr>
              <w:t>k</w:t>
            </w:r>
            <w:r w:rsidRPr="00DC5FAE">
              <w:rPr>
                <w:rFonts w:eastAsia="Arial"/>
                <w:spacing w:val="-2"/>
              </w:rPr>
              <w:t xml:space="preserve">s and </w:t>
            </w:r>
            <w:r w:rsidRPr="00DC5FAE">
              <w:rPr>
                <w:rFonts w:eastAsia="Arial"/>
              </w:rPr>
              <w:t>ha</w:t>
            </w:r>
            <w:r w:rsidRPr="00DC5FAE">
              <w:rPr>
                <w:rFonts w:eastAsia="Arial"/>
                <w:spacing w:val="-2"/>
              </w:rPr>
              <w:t>z</w:t>
            </w:r>
            <w:r w:rsidRPr="00DC5FAE">
              <w:rPr>
                <w:rFonts w:eastAsia="Arial"/>
              </w:rPr>
              <w:t>a</w:t>
            </w:r>
            <w:r w:rsidRPr="00DC5FAE">
              <w:rPr>
                <w:rFonts w:eastAsia="Arial"/>
                <w:spacing w:val="1"/>
              </w:rPr>
              <w:t>r</w:t>
            </w:r>
            <w:r w:rsidRPr="00DC5FAE">
              <w:rPr>
                <w:rFonts w:eastAsia="Arial"/>
              </w:rPr>
              <w:t>ds</w:t>
            </w:r>
            <w:r w:rsidR="00F62858">
              <w:rPr>
                <w:rFonts w:eastAsia="Arial"/>
              </w:rPr>
              <w:t xml:space="preserve"> and</w:t>
            </w:r>
            <w:r>
              <w:rPr>
                <w:rFonts w:eastAsia="Arial"/>
              </w:rPr>
              <w:t xml:space="preserve"> the severity of the allergic reaction</w:t>
            </w:r>
            <w:r w:rsidR="00F62858">
              <w:rPr>
                <w:rFonts w:eastAsia="Arial"/>
              </w:rPr>
              <w:t>,</w:t>
            </w:r>
            <w:r>
              <w:rPr>
                <w:rFonts w:eastAsia="Arial"/>
              </w:rPr>
              <w:t xml:space="preserve"> to determine an appropriate response</w:t>
            </w:r>
          </w:p>
          <w:p w14:paraId="7912F3EF" w14:textId="0CCE09DA" w:rsidR="00E2083B" w:rsidRPr="00921025" w:rsidRDefault="00E2083B" w:rsidP="0007116D">
            <w:pPr>
              <w:pStyle w:val="ListBullet"/>
              <w:spacing w:line="276" w:lineRule="auto"/>
              <w:rPr>
                <w:rFonts w:eastAsia="Arial" w:cs="Arial"/>
              </w:rPr>
            </w:pPr>
            <w:r w:rsidRPr="00921025">
              <w:rPr>
                <w:rFonts w:eastAsia="Arial" w:cs="Arial"/>
              </w:rPr>
              <w:t xml:space="preserve">Follow </w:t>
            </w:r>
            <w:r w:rsidR="008B0281">
              <w:rPr>
                <w:rFonts w:eastAsia="Arial" w:cs="Arial"/>
              </w:rPr>
              <w:t>a</w:t>
            </w:r>
            <w:r w:rsidRPr="00921025">
              <w:rPr>
                <w:rFonts w:eastAsia="Arial" w:cs="Arial"/>
              </w:rPr>
              <w:t xml:space="preserve"> casualty’s</w:t>
            </w:r>
            <w:r w:rsidRPr="00DC5FAE">
              <w:t xml:space="preserve"> </w:t>
            </w:r>
            <w:r w:rsidRPr="00E0207D">
              <w:rPr>
                <w:rFonts w:eastAsia="Arial" w:cs="Arial"/>
                <w:i/>
              </w:rPr>
              <w:t xml:space="preserve">ASCIA Action Plan for </w:t>
            </w:r>
            <w:r w:rsidRPr="00E0207D">
              <w:rPr>
                <w:rFonts w:eastAsia="Arial"/>
                <w:i/>
                <w:spacing w:val="-1"/>
              </w:rPr>
              <w:t>Anaphylaxis</w:t>
            </w:r>
            <w:r w:rsidRPr="00921025">
              <w:rPr>
                <w:rFonts w:eastAsia="Arial" w:cs="Arial"/>
              </w:rPr>
              <w:t>, the casualty’s</w:t>
            </w:r>
            <w:r w:rsidRPr="00DC5FAE">
              <w:t xml:space="preserve"> </w:t>
            </w:r>
            <w:r w:rsidRPr="00E0207D">
              <w:rPr>
                <w:rFonts w:eastAsia="Arial" w:cs="Arial"/>
                <w:i/>
              </w:rPr>
              <w:t>ASCIA Action Plan for Allergic Reactions</w:t>
            </w:r>
            <w:r w:rsidRPr="00921025">
              <w:rPr>
                <w:rFonts w:eastAsia="Arial" w:cs="Arial"/>
              </w:rPr>
              <w:t xml:space="preserve"> or the </w:t>
            </w:r>
            <w:r w:rsidRPr="00E0207D">
              <w:rPr>
                <w:rFonts w:eastAsia="Arial" w:cs="Arial"/>
                <w:i/>
              </w:rPr>
              <w:t>ASCIA First Aid Plan for Anaphylaxis</w:t>
            </w:r>
            <w:r w:rsidRPr="00921025">
              <w:rPr>
                <w:rFonts w:eastAsia="Arial" w:cs="Arial"/>
              </w:rPr>
              <w:t xml:space="preserve"> to provide first aid responses to allergic reactions, including anaphylaxis</w:t>
            </w:r>
          </w:p>
          <w:p w14:paraId="67251C72" w14:textId="77777777" w:rsidR="00E2083B" w:rsidRDefault="00E2083B" w:rsidP="0007116D">
            <w:pPr>
              <w:pStyle w:val="ListBullet"/>
              <w:spacing w:line="276" w:lineRule="auto"/>
              <w:rPr>
                <w:rFonts w:eastAsia="Arial" w:cs="Arial"/>
              </w:rPr>
            </w:pPr>
            <w:r>
              <w:rPr>
                <w:rFonts w:eastAsia="Arial" w:cs="Arial"/>
              </w:rPr>
              <w:t>Demonstrate:</w:t>
            </w:r>
          </w:p>
          <w:p w14:paraId="15C12EBD" w14:textId="70ED0F3D" w:rsidR="00E2083B" w:rsidRDefault="00E2083B" w:rsidP="0007116D">
            <w:pPr>
              <w:pStyle w:val="ListBullet"/>
              <w:numPr>
                <w:ilvl w:val="1"/>
                <w:numId w:val="8"/>
              </w:numPr>
              <w:spacing w:line="276" w:lineRule="auto"/>
              <w:rPr>
                <w:rFonts w:eastAsia="Arial" w:cs="Arial"/>
              </w:rPr>
            </w:pPr>
            <w:r>
              <w:rPr>
                <w:rFonts w:eastAsia="Arial" w:cs="Arial"/>
              </w:rPr>
              <w:t xml:space="preserve">Correct positioning for management of anaphylaxis; including for an unconscious, breathing casualty (using a </w:t>
            </w:r>
            <w:r w:rsidR="00E547D0">
              <w:rPr>
                <w:rFonts w:eastAsia="Arial" w:cs="Arial"/>
              </w:rPr>
              <w:t>simulated</w:t>
            </w:r>
            <w:r>
              <w:rPr>
                <w:rFonts w:eastAsia="Arial" w:cs="Arial"/>
              </w:rPr>
              <w:t xml:space="preserve"> casualty)</w:t>
            </w:r>
          </w:p>
          <w:p w14:paraId="2F2ABCA9" w14:textId="44CE3AA3" w:rsidR="00E2083B" w:rsidRDefault="00E2083B" w:rsidP="0007116D">
            <w:pPr>
              <w:pStyle w:val="ListBullet"/>
              <w:numPr>
                <w:ilvl w:val="1"/>
                <w:numId w:val="8"/>
              </w:numPr>
              <w:spacing w:line="276" w:lineRule="auto"/>
              <w:rPr>
                <w:rFonts w:eastAsia="Arial" w:cs="Arial"/>
              </w:rPr>
            </w:pPr>
            <w:r>
              <w:rPr>
                <w:rFonts w:eastAsia="Arial" w:cs="Arial"/>
              </w:rPr>
              <w:lastRenderedPageBreak/>
              <w:t>Correct use of all adrenaline injector devices that are approved for use and available in Australia (using a trainer device)</w:t>
            </w:r>
          </w:p>
          <w:p w14:paraId="7C520096" w14:textId="77777777" w:rsidR="00E2083B" w:rsidRPr="00DC5FAE" w:rsidRDefault="00E2083B" w:rsidP="0007116D">
            <w:pPr>
              <w:pStyle w:val="ListBullet"/>
              <w:spacing w:line="276" w:lineRule="auto"/>
              <w:rPr>
                <w:rFonts w:eastAsia="Arial" w:cs="Arial"/>
              </w:rPr>
            </w:pPr>
            <w:r w:rsidRPr="00F628D4">
              <w:rPr>
                <w:rFonts w:eastAsia="Arial" w:cs="Arial"/>
              </w:rPr>
              <w:t>Communicate</w:t>
            </w:r>
            <w:r w:rsidRPr="00DC5FAE">
              <w:rPr>
                <w:rFonts w:eastAsia="Arial" w:cs="Arial"/>
                <w:spacing w:val="-1"/>
              </w:rPr>
              <w:t xml:space="preserve"> </w:t>
            </w:r>
            <w:r w:rsidRPr="00DC5FAE">
              <w:rPr>
                <w:rFonts w:eastAsia="Arial" w:cs="Arial"/>
              </w:rPr>
              <w:t>d</w:t>
            </w:r>
            <w:r w:rsidRPr="00DC5FAE">
              <w:rPr>
                <w:rFonts w:eastAsia="Arial" w:cs="Arial"/>
                <w:spacing w:val="-3"/>
              </w:rPr>
              <w:t>e</w:t>
            </w:r>
            <w:r w:rsidRPr="00DC5FAE">
              <w:rPr>
                <w:rFonts w:eastAsia="Arial" w:cs="Arial"/>
                <w:spacing w:val="1"/>
              </w:rPr>
              <w:t>t</w:t>
            </w:r>
            <w:r w:rsidRPr="00DC5FAE">
              <w:rPr>
                <w:rFonts w:eastAsia="Arial" w:cs="Arial"/>
              </w:rPr>
              <w:t>a</w:t>
            </w:r>
            <w:r w:rsidRPr="00DC5FAE">
              <w:rPr>
                <w:rFonts w:eastAsia="Arial" w:cs="Arial"/>
                <w:spacing w:val="-1"/>
              </w:rPr>
              <w:t>il</w:t>
            </w:r>
            <w:r w:rsidRPr="00DC5FAE">
              <w:rPr>
                <w:rFonts w:eastAsia="Arial" w:cs="Arial"/>
              </w:rPr>
              <w:t>s</w:t>
            </w:r>
            <w:r w:rsidRPr="00DC5FAE">
              <w:rPr>
                <w:rFonts w:eastAsia="Arial" w:cs="Arial"/>
                <w:spacing w:val="1"/>
              </w:rPr>
              <w:t xml:space="preserve"> </w:t>
            </w:r>
            <w:r w:rsidRPr="00DC5FAE">
              <w:rPr>
                <w:rFonts w:eastAsia="Arial" w:cs="Arial"/>
                <w:spacing w:val="-3"/>
              </w:rPr>
              <w:t>o</w:t>
            </w:r>
            <w:r w:rsidRPr="00DC5FAE">
              <w:rPr>
                <w:rFonts w:eastAsia="Arial" w:cs="Arial"/>
              </w:rPr>
              <w:t>f</w:t>
            </w:r>
            <w:r w:rsidRPr="00DC5FAE">
              <w:rPr>
                <w:rFonts w:eastAsia="Arial" w:cs="Arial"/>
                <w:spacing w:val="2"/>
              </w:rPr>
              <w:t xml:space="preserve"> </w:t>
            </w:r>
            <w:r w:rsidRPr="00DC5FAE">
              <w:rPr>
                <w:rFonts w:eastAsia="Arial" w:cs="Arial"/>
                <w:spacing w:val="-1"/>
              </w:rPr>
              <w:t>t</w:t>
            </w:r>
            <w:r w:rsidRPr="00DC5FAE">
              <w:rPr>
                <w:rFonts w:eastAsia="Arial" w:cs="Arial"/>
              </w:rPr>
              <w:t>he</w:t>
            </w:r>
            <w:r w:rsidRPr="00DC5FAE">
              <w:rPr>
                <w:rFonts w:eastAsia="Arial" w:cs="Arial"/>
                <w:spacing w:val="1"/>
              </w:rPr>
              <w:t xml:space="preserve"> </w:t>
            </w:r>
            <w:r w:rsidRPr="00DC5FAE">
              <w:rPr>
                <w:rFonts w:eastAsia="Arial" w:cs="Arial"/>
                <w:spacing w:val="-1"/>
              </w:rPr>
              <w:t>i</w:t>
            </w:r>
            <w:r w:rsidRPr="00DC5FAE">
              <w:rPr>
                <w:rFonts w:eastAsia="Arial" w:cs="Arial"/>
              </w:rPr>
              <w:t>nc</w:t>
            </w:r>
            <w:r w:rsidRPr="00DC5FAE">
              <w:rPr>
                <w:rFonts w:eastAsia="Arial" w:cs="Arial"/>
                <w:spacing w:val="-1"/>
              </w:rPr>
              <w:t>i</w:t>
            </w:r>
            <w:r w:rsidRPr="00DC5FAE">
              <w:rPr>
                <w:rFonts w:eastAsia="Arial" w:cs="Arial"/>
              </w:rPr>
              <w:t>dent</w:t>
            </w:r>
            <w:r w:rsidRPr="00DC5FAE">
              <w:rPr>
                <w:rFonts w:eastAsia="Arial" w:cs="Arial"/>
                <w:spacing w:val="2"/>
              </w:rPr>
              <w:t xml:space="preserve"> </w:t>
            </w:r>
            <w:r w:rsidRPr="00DC5FAE">
              <w:rPr>
                <w:rFonts w:eastAsia="Arial" w:cs="Arial"/>
                <w:spacing w:val="-1"/>
              </w:rPr>
              <w:t>i</w:t>
            </w:r>
            <w:r w:rsidRPr="00DC5FAE">
              <w:rPr>
                <w:rFonts w:eastAsia="Arial" w:cs="Arial"/>
              </w:rPr>
              <w:t>nc</w:t>
            </w:r>
            <w:r w:rsidRPr="00DC5FAE">
              <w:rPr>
                <w:rFonts w:eastAsia="Arial" w:cs="Arial"/>
                <w:spacing w:val="-1"/>
              </w:rPr>
              <w:t>l</w:t>
            </w:r>
            <w:r w:rsidRPr="00DC5FAE">
              <w:rPr>
                <w:rFonts w:eastAsia="Arial" w:cs="Arial"/>
              </w:rPr>
              <w:t>ud</w:t>
            </w:r>
            <w:r w:rsidRPr="00DC5FAE">
              <w:rPr>
                <w:rFonts w:eastAsia="Arial" w:cs="Arial"/>
                <w:spacing w:val="-1"/>
              </w:rPr>
              <w:t>i</w:t>
            </w:r>
            <w:r w:rsidRPr="00DC5FAE">
              <w:rPr>
                <w:rFonts w:eastAsia="Arial" w:cs="Arial"/>
              </w:rPr>
              <w:t xml:space="preserve">ng </w:t>
            </w:r>
            <w:r w:rsidRPr="00DC5FAE">
              <w:rPr>
                <w:rFonts w:eastAsia="Arial" w:cs="Arial"/>
                <w:spacing w:val="1"/>
              </w:rPr>
              <w:t>r</w:t>
            </w:r>
            <w:r w:rsidRPr="00DC5FAE">
              <w:rPr>
                <w:rFonts w:eastAsia="Arial" w:cs="Arial"/>
                <w:spacing w:val="-3"/>
              </w:rPr>
              <w:t>e</w:t>
            </w:r>
            <w:r w:rsidRPr="00DC5FAE">
              <w:rPr>
                <w:rFonts w:eastAsia="Arial" w:cs="Arial"/>
                <w:spacing w:val="2"/>
              </w:rPr>
              <w:t>q</w:t>
            </w:r>
            <w:r w:rsidRPr="00DC5FAE">
              <w:rPr>
                <w:rFonts w:eastAsia="Arial" w:cs="Arial"/>
              </w:rPr>
              <w:t>ues</w:t>
            </w:r>
            <w:r w:rsidRPr="00DC5FAE">
              <w:rPr>
                <w:rFonts w:eastAsia="Arial" w:cs="Arial"/>
                <w:spacing w:val="1"/>
              </w:rPr>
              <w:t>t</w:t>
            </w:r>
            <w:r w:rsidRPr="00DC5FAE">
              <w:rPr>
                <w:rFonts w:eastAsia="Arial" w:cs="Arial"/>
                <w:spacing w:val="-1"/>
              </w:rPr>
              <w:t>i</w:t>
            </w:r>
            <w:r w:rsidRPr="00DC5FAE">
              <w:rPr>
                <w:rFonts w:eastAsia="Arial" w:cs="Arial"/>
                <w:spacing w:val="-3"/>
              </w:rPr>
              <w:t>n</w:t>
            </w:r>
            <w:r w:rsidRPr="00DC5FAE">
              <w:rPr>
                <w:rFonts w:eastAsia="Arial" w:cs="Arial"/>
              </w:rPr>
              <w:t>g</w:t>
            </w:r>
            <w:r w:rsidRPr="00DC5FAE">
              <w:rPr>
                <w:rFonts w:eastAsia="Arial" w:cs="Arial"/>
                <w:spacing w:val="3"/>
              </w:rPr>
              <w:t xml:space="preserve"> </w:t>
            </w:r>
            <w:r w:rsidRPr="00DC5FAE">
              <w:rPr>
                <w:rFonts w:eastAsia="Arial" w:cs="Arial"/>
              </w:rPr>
              <w:t>emergency</w:t>
            </w:r>
            <w:r w:rsidRPr="00DC5FAE">
              <w:rPr>
                <w:rFonts w:eastAsia="Arial" w:cs="Arial"/>
                <w:spacing w:val="-1"/>
              </w:rPr>
              <w:t xml:space="preserve"> </w:t>
            </w:r>
            <w:r w:rsidRPr="00DC5FAE">
              <w:rPr>
                <w:rFonts w:eastAsia="Arial" w:cs="Arial"/>
              </w:rPr>
              <w:t>ass</w:t>
            </w:r>
            <w:r w:rsidRPr="00DC5FAE">
              <w:rPr>
                <w:rFonts w:eastAsia="Arial" w:cs="Arial"/>
                <w:spacing w:val="-1"/>
              </w:rPr>
              <w:t>i</w:t>
            </w:r>
            <w:r w:rsidRPr="00DC5FAE">
              <w:rPr>
                <w:rFonts w:eastAsia="Arial" w:cs="Arial"/>
              </w:rPr>
              <w:t>s</w:t>
            </w:r>
            <w:r w:rsidRPr="00DC5FAE">
              <w:rPr>
                <w:rFonts w:eastAsia="Arial" w:cs="Arial"/>
                <w:spacing w:val="1"/>
              </w:rPr>
              <w:t>t</w:t>
            </w:r>
            <w:r w:rsidRPr="00DC5FAE">
              <w:rPr>
                <w:rFonts w:eastAsia="Arial" w:cs="Arial"/>
              </w:rPr>
              <w:t>ance, con</w:t>
            </w:r>
            <w:r w:rsidRPr="00DC5FAE">
              <w:rPr>
                <w:rFonts w:eastAsia="Arial" w:cs="Arial"/>
                <w:spacing w:val="-2"/>
              </w:rPr>
              <w:t>v</w:t>
            </w:r>
            <w:r w:rsidRPr="00DC5FAE">
              <w:rPr>
                <w:rFonts w:eastAsia="Arial" w:cs="Arial"/>
              </w:rPr>
              <w:t>e</w:t>
            </w:r>
            <w:r w:rsidRPr="00DC5FAE">
              <w:rPr>
                <w:rFonts w:eastAsia="Arial" w:cs="Arial"/>
                <w:spacing w:val="-2"/>
              </w:rPr>
              <w:t>y</w:t>
            </w:r>
            <w:r w:rsidRPr="00DC5FAE">
              <w:rPr>
                <w:rFonts w:eastAsia="Arial" w:cs="Arial"/>
                <w:spacing w:val="-1"/>
              </w:rPr>
              <w:t>i</w:t>
            </w:r>
            <w:r w:rsidRPr="00DC5FAE">
              <w:rPr>
                <w:rFonts w:eastAsia="Arial" w:cs="Arial"/>
              </w:rPr>
              <w:t>ng</w:t>
            </w:r>
            <w:r w:rsidRPr="00DC5FAE">
              <w:rPr>
                <w:rFonts w:eastAsia="Arial" w:cs="Arial"/>
                <w:spacing w:val="3"/>
              </w:rPr>
              <w:t xml:space="preserve"> </w:t>
            </w:r>
            <w:r w:rsidRPr="00DC5FAE">
              <w:rPr>
                <w:rFonts w:eastAsia="Arial" w:cs="Arial"/>
              </w:rPr>
              <w:t>de</w:t>
            </w:r>
            <w:r w:rsidRPr="00DC5FAE">
              <w:rPr>
                <w:rFonts w:eastAsia="Arial" w:cs="Arial"/>
                <w:spacing w:val="-1"/>
              </w:rPr>
              <w:t>t</w:t>
            </w:r>
            <w:r w:rsidRPr="00DC5FAE">
              <w:rPr>
                <w:rFonts w:eastAsia="Arial" w:cs="Arial"/>
              </w:rPr>
              <w:t>a</w:t>
            </w:r>
            <w:r w:rsidRPr="00DC5FAE">
              <w:rPr>
                <w:rFonts w:eastAsia="Arial" w:cs="Arial"/>
                <w:spacing w:val="-1"/>
              </w:rPr>
              <w:t>il</w:t>
            </w:r>
            <w:r w:rsidRPr="00DC5FAE">
              <w:rPr>
                <w:rFonts w:eastAsia="Arial" w:cs="Arial"/>
              </w:rPr>
              <w:t>s</w:t>
            </w:r>
            <w:r w:rsidRPr="00DC5FAE">
              <w:rPr>
                <w:rFonts w:eastAsia="Arial" w:cs="Arial"/>
                <w:spacing w:val="1"/>
              </w:rPr>
              <w:t xml:space="preserve"> </w:t>
            </w:r>
            <w:r w:rsidRPr="00DC5FAE">
              <w:rPr>
                <w:rFonts w:eastAsia="Arial" w:cs="Arial"/>
                <w:spacing w:val="-3"/>
              </w:rPr>
              <w:t>o</w:t>
            </w:r>
            <w:r w:rsidRPr="00DC5FAE">
              <w:rPr>
                <w:rFonts w:eastAsia="Arial" w:cs="Arial"/>
              </w:rPr>
              <w:t xml:space="preserve">f </w:t>
            </w:r>
            <w:r w:rsidRPr="00DC5FAE">
              <w:rPr>
                <w:rFonts w:eastAsia="Arial" w:cs="Arial"/>
                <w:spacing w:val="1"/>
              </w:rPr>
              <w:t>t</w:t>
            </w:r>
            <w:r w:rsidRPr="00DC5FAE">
              <w:rPr>
                <w:rFonts w:eastAsia="Arial" w:cs="Arial"/>
              </w:rPr>
              <w:t>he</w:t>
            </w:r>
            <w:r w:rsidRPr="00DC5FAE">
              <w:rPr>
                <w:rFonts w:eastAsia="Arial" w:cs="Arial"/>
                <w:spacing w:val="1"/>
              </w:rPr>
              <w:t xml:space="preserve"> </w:t>
            </w:r>
            <w:r w:rsidRPr="00DC5FAE">
              <w:rPr>
                <w:rFonts w:eastAsia="Arial" w:cs="Arial"/>
              </w:rPr>
              <w:t>casua</w:t>
            </w:r>
            <w:r w:rsidRPr="00DC5FAE">
              <w:rPr>
                <w:rFonts w:eastAsia="Arial" w:cs="Arial"/>
                <w:spacing w:val="-3"/>
              </w:rPr>
              <w:t>l</w:t>
            </w:r>
            <w:r w:rsidRPr="00DC5FAE">
              <w:rPr>
                <w:rFonts w:eastAsia="Arial" w:cs="Arial"/>
                <w:spacing w:val="1"/>
              </w:rPr>
              <w:t>t</w:t>
            </w:r>
            <w:r w:rsidRPr="00DC5FAE">
              <w:rPr>
                <w:rFonts w:eastAsia="Arial" w:cs="Arial"/>
              </w:rPr>
              <w:t>y</w:t>
            </w:r>
            <w:r w:rsidRPr="00DC5FAE">
              <w:rPr>
                <w:rFonts w:eastAsia="Arial" w:cs="Arial"/>
                <w:spacing w:val="-1"/>
              </w:rPr>
              <w:t xml:space="preserve"> </w:t>
            </w:r>
            <w:r w:rsidRPr="00DC5FAE">
              <w:rPr>
                <w:rFonts w:eastAsia="Arial" w:cs="Arial"/>
                <w:spacing w:val="1"/>
              </w:rPr>
              <w:t>t</w:t>
            </w:r>
            <w:r w:rsidRPr="00DC5FAE">
              <w:rPr>
                <w:rFonts w:eastAsia="Arial" w:cs="Arial"/>
              </w:rPr>
              <w:t>o</w:t>
            </w:r>
            <w:r w:rsidRPr="00DC5FAE">
              <w:rPr>
                <w:rFonts w:eastAsia="Arial" w:cs="Arial"/>
                <w:spacing w:val="1"/>
              </w:rPr>
              <w:t xml:space="preserve"> </w:t>
            </w:r>
            <w:r w:rsidRPr="00DC5FAE">
              <w:rPr>
                <w:rFonts w:eastAsia="Arial" w:cs="Arial"/>
                <w:spacing w:val="-3"/>
              </w:rPr>
              <w:t>e</w:t>
            </w:r>
            <w:r w:rsidRPr="00DC5FAE">
              <w:rPr>
                <w:rFonts w:eastAsia="Arial" w:cs="Arial"/>
                <w:spacing w:val="1"/>
              </w:rPr>
              <w:t>m</w:t>
            </w:r>
            <w:r w:rsidRPr="00DC5FAE">
              <w:rPr>
                <w:rFonts w:eastAsia="Arial" w:cs="Arial"/>
                <w:spacing w:val="-3"/>
              </w:rPr>
              <w:t>e</w:t>
            </w:r>
            <w:r w:rsidRPr="00DC5FAE">
              <w:rPr>
                <w:rFonts w:eastAsia="Arial" w:cs="Arial"/>
                <w:spacing w:val="-2"/>
              </w:rPr>
              <w:t>r</w:t>
            </w:r>
            <w:r w:rsidRPr="00DC5FAE">
              <w:rPr>
                <w:rFonts w:eastAsia="Arial" w:cs="Arial"/>
                <w:spacing w:val="2"/>
              </w:rPr>
              <w:t>g</w:t>
            </w:r>
            <w:r w:rsidRPr="00DC5FAE">
              <w:rPr>
                <w:rFonts w:eastAsia="Arial" w:cs="Arial"/>
              </w:rPr>
              <w:t>e</w:t>
            </w:r>
            <w:r w:rsidRPr="00DC5FAE">
              <w:rPr>
                <w:rFonts w:eastAsia="Arial" w:cs="Arial"/>
                <w:spacing w:val="-3"/>
              </w:rPr>
              <w:t>n</w:t>
            </w:r>
            <w:r w:rsidRPr="00DC5FAE">
              <w:rPr>
                <w:rFonts w:eastAsia="Arial" w:cs="Arial"/>
              </w:rPr>
              <w:t>cy</w:t>
            </w:r>
            <w:r w:rsidRPr="00DC5FAE">
              <w:rPr>
                <w:rFonts w:eastAsia="Arial" w:cs="Arial"/>
                <w:spacing w:val="-1"/>
              </w:rPr>
              <w:t xml:space="preserve"> </w:t>
            </w:r>
            <w:r w:rsidRPr="00DC5FAE">
              <w:rPr>
                <w:rFonts w:eastAsia="Arial" w:cs="Arial"/>
              </w:rPr>
              <w:t>se</w:t>
            </w:r>
            <w:r w:rsidRPr="00DC5FAE">
              <w:rPr>
                <w:rFonts w:eastAsia="Arial" w:cs="Arial"/>
                <w:spacing w:val="1"/>
              </w:rPr>
              <w:t>r</w:t>
            </w:r>
            <w:r w:rsidRPr="00DC5FAE">
              <w:rPr>
                <w:rFonts w:eastAsia="Arial" w:cs="Arial"/>
                <w:spacing w:val="-2"/>
              </w:rPr>
              <w:t>v</w:t>
            </w:r>
            <w:r w:rsidRPr="00DC5FAE">
              <w:rPr>
                <w:rFonts w:eastAsia="Arial" w:cs="Arial"/>
                <w:spacing w:val="-1"/>
              </w:rPr>
              <w:t>i</w:t>
            </w:r>
            <w:r w:rsidRPr="00DC5FAE">
              <w:rPr>
                <w:rFonts w:eastAsia="Arial" w:cs="Arial"/>
              </w:rPr>
              <w:t>ces</w:t>
            </w:r>
            <w:r w:rsidRPr="00DC5FAE">
              <w:rPr>
                <w:rFonts w:eastAsia="Arial" w:cs="Arial"/>
                <w:spacing w:val="1"/>
              </w:rPr>
              <w:t xml:space="preserve"> </w:t>
            </w:r>
            <w:r w:rsidRPr="00DC5FAE">
              <w:rPr>
                <w:rFonts w:eastAsia="Arial" w:cs="Arial"/>
              </w:rPr>
              <w:t>and</w:t>
            </w:r>
            <w:r w:rsidRPr="00DC5FAE">
              <w:rPr>
                <w:rFonts w:eastAsia="Arial" w:cs="Arial"/>
                <w:spacing w:val="1"/>
              </w:rPr>
              <w:t xml:space="preserve"> </w:t>
            </w:r>
            <w:r w:rsidRPr="00DC5FAE">
              <w:rPr>
                <w:rFonts w:eastAsia="Arial" w:cs="Arial"/>
              </w:rPr>
              <w:t>p</w:t>
            </w:r>
            <w:r w:rsidRPr="00DC5FAE">
              <w:rPr>
                <w:rFonts w:eastAsia="Arial" w:cs="Arial"/>
                <w:spacing w:val="1"/>
              </w:rPr>
              <w:t>r</w:t>
            </w:r>
            <w:r w:rsidRPr="00DC5FAE">
              <w:rPr>
                <w:rFonts w:eastAsia="Arial" w:cs="Arial"/>
              </w:rPr>
              <w:t>oduc</w:t>
            </w:r>
            <w:r w:rsidRPr="00DC5FAE">
              <w:rPr>
                <w:rFonts w:eastAsia="Arial" w:cs="Arial"/>
                <w:spacing w:val="-1"/>
              </w:rPr>
              <w:t>i</w:t>
            </w:r>
            <w:r w:rsidRPr="00DC5FAE">
              <w:rPr>
                <w:rFonts w:eastAsia="Arial" w:cs="Arial"/>
                <w:spacing w:val="-3"/>
              </w:rPr>
              <w:t>n</w:t>
            </w:r>
            <w:r w:rsidRPr="00DC5FAE">
              <w:rPr>
                <w:rFonts w:eastAsia="Arial" w:cs="Arial"/>
              </w:rPr>
              <w:t>g app</w:t>
            </w:r>
            <w:r w:rsidRPr="00DC5FAE">
              <w:rPr>
                <w:rFonts w:eastAsia="Arial" w:cs="Arial"/>
                <w:spacing w:val="1"/>
              </w:rPr>
              <w:t>r</w:t>
            </w:r>
            <w:r w:rsidRPr="00DC5FAE">
              <w:rPr>
                <w:rFonts w:eastAsia="Arial" w:cs="Arial"/>
              </w:rPr>
              <w:t>op</w:t>
            </w:r>
            <w:r w:rsidRPr="00DC5FAE">
              <w:rPr>
                <w:rFonts w:eastAsia="Arial" w:cs="Arial"/>
                <w:spacing w:val="1"/>
              </w:rPr>
              <w:t>r</w:t>
            </w:r>
            <w:r w:rsidRPr="00DC5FAE">
              <w:rPr>
                <w:rFonts w:eastAsia="Arial" w:cs="Arial"/>
                <w:spacing w:val="-1"/>
              </w:rPr>
              <w:t>i</w:t>
            </w:r>
            <w:r w:rsidRPr="00DC5FAE">
              <w:rPr>
                <w:rFonts w:eastAsia="Arial" w:cs="Arial"/>
              </w:rPr>
              <w:t>a</w:t>
            </w:r>
            <w:r w:rsidRPr="00DC5FAE">
              <w:rPr>
                <w:rFonts w:eastAsia="Arial" w:cs="Arial"/>
                <w:spacing w:val="1"/>
              </w:rPr>
              <w:t>t</w:t>
            </w:r>
            <w:r w:rsidRPr="00DC5FAE">
              <w:rPr>
                <w:rFonts w:eastAsia="Arial" w:cs="Arial"/>
              </w:rPr>
              <w:t>e</w:t>
            </w:r>
            <w:r w:rsidRPr="00DC5FAE">
              <w:rPr>
                <w:rFonts w:eastAsia="Arial" w:cs="Arial"/>
                <w:spacing w:val="-1"/>
              </w:rPr>
              <w:t xml:space="preserve"> </w:t>
            </w:r>
            <w:r w:rsidRPr="00DC5FAE">
              <w:rPr>
                <w:rFonts w:eastAsia="Arial" w:cs="Arial"/>
              </w:rPr>
              <w:t>doc</w:t>
            </w:r>
            <w:r w:rsidRPr="00DC5FAE">
              <w:rPr>
                <w:rFonts w:eastAsia="Arial" w:cs="Arial"/>
                <w:spacing w:val="-3"/>
              </w:rPr>
              <w:t>u</w:t>
            </w:r>
            <w:r w:rsidRPr="00DC5FAE">
              <w:rPr>
                <w:rFonts w:eastAsia="Arial" w:cs="Arial"/>
                <w:spacing w:val="1"/>
              </w:rPr>
              <w:t>m</w:t>
            </w:r>
            <w:r w:rsidRPr="00DC5FAE">
              <w:rPr>
                <w:rFonts w:eastAsia="Arial" w:cs="Arial"/>
              </w:rPr>
              <w:t>en</w:t>
            </w:r>
            <w:r w:rsidRPr="00DC5FAE">
              <w:rPr>
                <w:rFonts w:eastAsia="Arial" w:cs="Arial"/>
                <w:spacing w:val="1"/>
              </w:rPr>
              <w:t>t</w:t>
            </w:r>
            <w:r w:rsidRPr="00DC5FAE">
              <w:rPr>
                <w:rFonts w:eastAsia="Arial" w:cs="Arial"/>
                <w:spacing w:val="-3"/>
              </w:rPr>
              <w:t>a</w:t>
            </w:r>
            <w:r w:rsidRPr="00DC5FAE">
              <w:rPr>
                <w:rFonts w:eastAsia="Arial" w:cs="Arial"/>
                <w:spacing w:val="1"/>
              </w:rPr>
              <w:t>t</w:t>
            </w:r>
            <w:r w:rsidRPr="00DC5FAE">
              <w:rPr>
                <w:rFonts w:eastAsia="Arial" w:cs="Arial"/>
                <w:spacing w:val="-1"/>
              </w:rPr>
              <w:t>i</w:t>
            </w:r>
            <w:r w:rsidRPr="00DC5FAE">
              <w:rPr>
                <w:rFonts w:eastAsia="Arial" w:cs="Arial"/>
              </w:rPr>
              <w:t>on</w:t>
            </w:r>
            <w:r w:rsidRPr="00DC5FAE">
              <w:rPr>
                <w:rFonts w:eastAsia="Arial" w:cs="Arial"/>
                <w:spacing w:val="1"/>
              </w:rPr>
              <w:t xml:space="preserve"> </w:t>
            </w:r>
            <w:r w:rsidRPr="00DC5FAE">
              <w:rPr>
                <w:rFonts w:eastAsia="Arial" w:cs="Arial"/>
              </w:rPr>
              <w:t>acco</w:t>
            </w:r>
            <w:r w:rsidRPr="00DC5FAE">
              <w:rPr>
                <w:rFonts w:eastAsia="Arial" w:cs="Arial"/>
                <w:spacing w:val="1"/>
              </w:rPr>
              <w:t>r</w:t>
            </w:r>
            <w:r w:rsidRPr="00DC5FAE">
              <w:rPr>
                <w:rFonts w:eastAsia="Arial" w:cs="Arial"/>
              </w:rPr>
              <w:t>d</w:t>
            </w:r>
            <w:r w:rsidRPr="00DC5FAE">
              <w:rPr>
                <w:rFonts w:eastAsia="Arial" w:cs="Arial"/>
                <w:spacing w:val="-1"/>
              </w:rPr>
              <w:t>i</w:t>
            </w:r>
            <w:r w:rsidRPr="00DC5FAE">
              <w:rPr>
                <w:rFonts w:eastAsia="Arial" w:cs="Arial"/>
                <w:spacing w:val="-3"/>
              </w:rPr>
              <w:t>n</w:t>
            </w:r>
            <w:r w:rsidRPr="00DC5FAE">
              <w:rPr>
                <w:rFonts w:eastAsia="Arial" w:cs="Arial"/>
              </w:rPr>
              <w:t>g</w:t>
            </w:r>
            <w:r w:rsidRPr="00DC5FAE">
              <w:rPr>
                <w:rFonts w:eastAsia="Arial" w:cs="Arial"/>
                <w:spacing w:val="1"/>
              </w:rPr>
              <w:t xml:space="preserve"> t</w:t>
            </w:r>
            <w:r w:rsidRPr="00DC5FAE">
              <w:rPr>
                <w:rFonts w:eastAsia="Arial" w:cs="Arial"/>
              </w:rPr>
              <w:t>o</w:t>
            </w:r>
            <w:r w:rsidRPr="00DC5FAE">
              <w:rPr>
                <w:rFonts w:eastAsia="Arial" w:cs="Arial"/>
                <w:spacing w:val="-1"/>
              </w:rPr>
              <w:t xml:space="preserve"> </w:t>
            </w:r>
            <w:r w:rsidRPr="00DC5FAE">
              <w:rPr>
                <w:rFonts w:eastAsia="Arial" w:cs="Arial"/>
              </w:rPr>
              <w:t>es</w:t>
            </w:r>
            <w:r w:rsidRPr="00DC5FAE">
              <w:rPr>
                <w:rFonts w:eastAsia="Arial" w:cs="Arial"/>
                <w:spacing w:val="1"/>
              </w:rPr>
              <w:t>t</w:t>
            </w:r>
            <w:r w:rsidRPr="00DC5FAE">
              <w:rPr>
                <w:rFonts w:eastAsia="Arial" w:cs="Arial"/>
              </w:rPr>
              <w:t>ab</w:t>
            </w:r>
            <w:r w:rsidRPr="00DC5FAE">
              <w:rPr>
                <w:rFonts w:eastAsia="Arial" w:cs="Arial"/>
                <w:spacing w:val="-1"/>
              </w:rPr>
              <w:t>li</w:t>
            </w:r>
            <w:r w:rsidRPr="00DC5FAE">
              <w:rPr>
                <w:rFonts w:eastAsia="Arial" w:cs="Arial"/>
              </w:rPr>
              <w:t>s</w:t>
            </w:r>
            <w:r w:rsidRPr="00DC5FAE">
              <w:rPr>
                <w:rFonts w:eastAsia="Arial" w:cs="Arial"/>
                <w:spacing w:val="-3"/>
              </w:rPr>
              <w:t>h</w:t>
            </w:r>
            <w:r w:rsidRPr="00DC5FAE">
              <w:rPr>
                <w:rFonts w:eastAsia="Arial" w:cs="Arial"/>
              </w:rPr>
              <w:t>ed p</w:t>
            </w:r>
            <w:r w:rsidRPr="00DC5FAE">
              <w:rPr>
                <w:rFonts w:eastAsia="Arial" w:cs="Arial"/>
                <w:spacing w:val="1"/>
              </w:rPr>
              <w:t>r</w:t>
            </w:r>
            <w:r w:rsidRPr="00DC5FAE">
              <w:rPr>
                <w:rFonts w:eastAsia="Arial" w:cs="Arial"/>
              </w:rPr>
              <w:t>ocedu</w:t>
            </w:r>
            <w:r w:rsidRPr="00DC5FAE">
              <w:rPr>
                <w:rFonts w:eastAsia="Arial" w:cs="Arial"/>
                <w:spacing w:val="1"/>
              </w:rPr>
              <w:t>r</w:t>
            </w:r>
            <w:r w:rsidRPr="00DC5FAE">
              <w:rPr>
                <w:rFonts w:eastAsia="Arial" w:cs="Arial"/>
              </w:rPr>
              <w:t>es</w:t>
            </w:r>
          </w:p>
          <w:p w14:paraId="0D9C099F" w14:textId="3480A915" w:rsidR="00E2083B" w:rsidRPr="0055727C" w:rsidRDefault="00E2083B" w:rsidP="0007116D">
            <w:pPr>
              <w:pStyle w:val="ListBullet"/>
              <w:spacing w:line="276" w:lineRule="auto"/>
            </w:pPr>
            <w:bookmarkStart w:id="63" w:name="_Hlk48212275"/>
            <w:r w:rsidRPr="00DC5FAE">
              <w:rPr>
                <w:rFonts w:eastAsia="Arial" w:cs="Arial"/>
                <w:spacing w:val="-1"/>
              </w:rPr>
              <w:t>E</w:t>
            </w:r>
            <w:r w:rsidRPr="00DC5FAE">
              <w:rPr>
                <w:rFonts w:eastAsia="Arial" w:cs="Arial"/>
                <w:spacing w:val="-2"/>
              </w:rPr>
              <w:t>v</w:t>
            </w:r>
            <w:r w:rsidRPr="00DC5FAE">
              <w:rPr>
                <w:rFonts w:eastAsia="Arial" w:cs="Arial"/>
              </w:rPr>
              <w:t>a</w:t>
            </w:r>
            <w:r w:rsidRPr="00DC5FAE">
              <w:rPr>
                <w:rFonts w:eastAsia="Arial" w:cs="Arial"/>
                <w:spacing w:val="-1"/>
              </w:rPr>
              <w:t>l</w:t>
            </w:r>
            <w:r w:rsidRPr="00DC5FAE">
              <w:rPr>
                <w:rFonts w:eastAsia="Arial" w:cs="Arial"/>
              </w:rPr>
              <w:t>ua</w:t>
            </w:r>
            <w:r w:rsidRPr="00DC5FAE">
              <w:rPr>
                <w:rFonts w:eastAsia="Arial" w:cs="Arial"/>
                <w:spacing w:val="1"/>
              </w:rPr>
              <w:t>t</w:t>
            </w:r>
            <w:r w:rsidRPr="00DC5FAE">
              <w:rPr>
                <w:rFonts w:eastAsia="Arial" w:cs="Arial"/>
              </w:rPr>
              <w:t>e</w:t>
            </w:r>
            <w:r w:rsidRPr="00DC5FAE">
              <w:rPr>
                <w:rFonts w:eastAsia="Arial" w:cs="Arial"/>
                <w:spacing w:val="1"/>
              </w:rPr>
              <w:t xml:space="preserve"> </w:t>
            </w:r>
            <w:r w:rsidRPr="00DC5FAE">
              <w:rPr>
                <w:rFonts w:eastAsia="Arial" w:cs="Arial"/>
                <w:spacing w:val="3"/>
              </w:rPr>
              <w:t>f</w:t>
            </w:r>
            <w:r w:rsidRPr="00DC5FAE">
              <w:rPr>
                <w:rFonts w:eastAsia="Arial" w:cs="Arial"/>
                <w:spacing w:val="-1"/>
              </w:rPr>
              <w:t>i</w:t>
            </w:r>
            <w:r w:rsidRPr="00DC5FAE">
              <w:rPr>
                <w:rFonts w:eastAsia="Arial" w:cs="Arial"/>
                <w:spacing w:val="-2"/>
              </w:rPr>
              <w:t>r</w:t>
            </w:r>
            <w:r w:rsidRPr="00DC5FAE">
              <w:rPr>
                <w:rFonts w:eastAsia="Arial" w:cs="Arial"/>
              </w:rPr>
              <w:t>st a</w:t>
            </w:r>
            <w:r w:rsidRPr="00DC5FAE">
              <w:rPr>
                <w:rFonts w:eastAsia="Arial" w:cs="Arial"/>
                <w:spacing w:val="-1"/>
              </w:rPr>
              <w:t>i</w:t>
            </w:r>
            <w:r w:rsidRPr="00DC5FAE">
              <w:rPr>
                <w:rFonts w:eastAsia="Arial" w:cs="Arial"/>
              </w:rPr>
              <w:t>d</w:t>
            </w:r>
            <w:r w:rsidRPr="00DC5FAE">
              <w:rPr>
                <w:rFonts w:eastAsia="Arial" w:cs="Arial"/>
                <w:spacing w:val="1"/>
              </w:rPr>
              <w:t xml:space="preserve"> </w:t>
            </w:r>
            <w:r w:rsidRPr="00F628D4">
              <w:rPr>
                <w:rFonts w:eastAsia="Arial" w:cs="Arial"/>
              </w:rPr>
              <w:t>response</w:t>
            </w:r>
            <w:r w:rsidRPr="00DC5FAE">
              <w:rPr>
                <w:rFonts w:eastAsia="Arial" w:cs="Arial"/>
                <w:spacing w:val="1"/>
              </w:rPr>
              <w:t xml:space="preserve"> t</w:t>
            </w:r>
            <w:r w:rsidRPr="00DC5FAE">
              <w:rPr>
                <w:rFonts w:eastAsia="Arial" w:cs="Arial"/>
              </w:rPr>
              <w:t>o</w:t>
            </w:r>
            <w:r w:rsidRPr="00DC5FAE">
              <w:rPr>
                <w:rFonts w:eastAsia="Arial" w:cs="Arial"/>
                <w:spacing w:val="-1"/>
              </w:rPr>
              <w:t xml:space="preserve"> </w:t>
            </w:r>
            <w:r>
              <w:rPr>
                <w:rFonts w:eastAsia="Arial" w:cs="Arial"/>
                <w:spacing w:val="-1"/>
              </w:rPr>
              <w:t xml:space="preserve">the anaphylaxis </w:t>
            </w:r>
            <w:r>
              <w:rPr>
                <w:rFonts w:eastAsia="Arial"/>
              </w:rPr>
              <w:t xml:space="preserve">emergency </w:t>
            </w:r>
            <w:r w:rsidRPr="00B132B2">
              <w:rPr>
                <w:rFonts w:eastAsia="Arial"/>
                <w:spacing w:val="1"/>
              </w:rPr>
              <w:t>incident</w:t>
            </w:r>
            <w:bookmarkEnd w:id="63"/>
          </w:p>
        </w:tc>
      </w:tr>
      <w:tr w:rsidR="00225BD5" w:rsidRPr="0055727C" w14:paraId="0CEC47A0" w14:textId="77777777" w:rsidTr="00C769C6">
        <w:tblPrEx>
          <w:jc w:val="center"/>
        </w:tblPrEx>
        <w:trPr>
          <w:jc w:val="center"/>
        </w:trPr>
        <w:tc>
          <w:tcPr>
            <w:tcW w:w="2835" w:type="dxa"/>
            <w:gridSpan w:val="2"/>
          </w:tcPr>
          <w:p w14:paraId="7C39B594" w14:textId="77777777" w:rsidR="00E2083B" w:rsidRPr="00F628D4" w:rsidRDefault="00E2083B" w:rsidP="0007116D">
            <w:pPr>
              <w:pStyle w:val="Bodycopy"/>
              <w:spacing w:line="276" w:lineRule="auto"/>
              <w:rPr>
                <w:b/>
                <w:lang w:eastAsia="en-US"/>
              </w:rPr>
            </w:pPr>
            <w:r w:rsidRPr="00F628D4">
              <w:rPr>
                <w:b/>
                <w:lang w:eastAsia="en-US"/>
              </w:rPr>
              <w:lastRenderedPageBreak/>
              <w:t>Context of and specific resources for assessment</w:t>
            </w:r>
          </w:p>
        </w:tc>
        <w:tc>
          <w:tcPr>
            <w:tcW w:w="6380" w:type="dxa"/>
            <w:gridSpan w:val="2"/>
          </w:tcPr>
          <w:p w14:paraId="6C0FC852" w14:textId="432F23CD" w:rsidR="00E2083B" w:rsidRPr="007E4F0B" w:rsidRDefault="00E2083B" w:rsidP="0007116D">
            <w:pPr>
              <w:pStyle w:val="ListBullet"/>
              <w:numPr>
                <w:ilvl w:val="0"/>
                <w:numId w:val="0"/>
              </w:numPr>
              <w:spacing w:line="276" w:lineRule="auto"/>
              <w:rPr>
                <w:rFonts w:eastAsia="Arial"/>
              </w:rPr>
            </w:pPr>
            <w:r w:rsidRPr="00B132B2">
              <w:rPr>
                <w:rFonts w:eastAsia="Arial"/>
              </w:rPr>
              <w:t>Assess</w:t>
            </w:r>
            <w:r w:rsidRPr="00B132B2">
              <w:rPr>
                <w:rFonts w:eastAsia="Arial"/>
                <w:spacing w:val="1"/>
              </w:rPr>
              <w:t>m</w:t>
            </w:r>
            <w:r w:rsidRPr="00B132B2">
              <w:rPr>
                <w:rFonts w:eastAsia="Arial"/>
              </w:rPr>
              <w:t>e</w:t>
            </w:r>
            <w:r w:rsidRPr="00B132B2">
              <w:rPr>
                <w:rFonts w:eastAsia="Arial"/>
                <w:spacing w:val="-3"/>
              </w:rPr>
              <w:t>n</w:t>
            </w:r>
            <w:r w:rsidRPr="00B132B2">
              <w:rPr>
                <w:rFonts w:eastAsia="Arial"/>
              </w:rPr>
              <w:t>t</w:t>
            </w:r>
            <w:r w:rsidRPr="00B132B2">
              <w:rPr>
                <w:rFonts w:eastAsia="Arial"/>
                <w:spacing w:val="2"/>
              </w:rPr>
              <w:t xml:space="preserve"> should be conducted </w:t>
            </w:r>
            <w:r w:rsidRPr="00B132B2">
              <w:rPr>
                <w:rFonts w:eastAsia="Arial"/>
                <w:spacing w:val="-1"/>
              </w:rPr>
              <w:t>i</w:t>
            </w:r>
            <w:r w:rsidRPr="00B132B2">
              <w:rPr>
                <w:rFonts w:eastAsia="Arial"/>
              </w:rPr>
              <w:t>n</w:t>
            </w:r>
            <w:r w:rsidRPr="00B132B2">
              <w:rPr>
                <w:rFonts w:eastAsia="Arial"/>
                <w:spacing w:val="-1"/>
              </w:rPr>
              <w:t xml:space="preserve"> </w:t>
            </w:r>
            <w:r w:rsidRPr="00B132B2">
              <w:rPr>
                <w:rFonts w:eastAsia="Arial"/>
              </w:rPr>
              <w:t>a</w:t>
            </w:r>
            <w:r w:rsidRPr="00B132B2">
              <w:rPr>
                <w:rFonts w:eastAsia="Arial"/>
                <w:spacing w:val="-2"/>
              </w:rPr>
              <w:t xml:space="preserve"> </w:t>
            </w:r>
            <w:r w:rsidRPr="00B132B2">
              <w:rPr>
                <w:rFonts w:eastAsia="Arial"/>
              </w:rPr>
              <w:t>s</w:t>
            </w:r>
            <w:r w:rsidRPr="00B132B2">
              <w:rPr>
                <w:rFonts w:eastAsia="Arial"/>
                <w:spacing w:val="-1"/>
              </w:rPr>
              <w:t>i</w:t>
            </w:r>
            <w:r w:rsidRPr="00B132B2">
              <w:rPr>
                <w:rFonts w:eastAsia="Arial"/>
                <w:spacing w:val="1"/>
              </w:rPr>
              <w:t>m</w:t>
            </w:r>
            <w:r w:rsidRPr="00B132B2">
              <w:rPr>
                <w:rFonts w:eastAsia="Arial"/>
              </w:rPr>
              <w:t>u</w:t>
            </w:r>
            <w:r w:rsidRPr="00B132B2">
              <w:rPr>
                <w:rFonts w:eastAsia="Arial"/>
                <w:spacing w:val="-1"/>
              </w:rPr>
              <w:t>l</w:t>
            </w:r>
            <w:r w:rsidRPr="00B132B2">
              <w:rPr>
                <w:rFonts w:eastAsia="Arial"/>
              </w:rPr>
              <w:t>a</w:t>
            </w:r>
            <w:r w:rsidRPr="00B132B2">
              <w:rPr>
                <w:rFonts w:eastAsia="Arial"/>
                <w:spacing w:val="1"/>
              </w:rPr>
              <w:t>t</w:t>
            </w:r>
            <w:r w:rsidRPr="00B132B2">
              <w:rPr>
                <w:rFonts w:eastAsia="Arial"/>
              </w:rPr>
              <w:t>ed</w:t>
            </w:r>
            <w:r w:rsidRPr="00B132B2">
              <w:rPr>
                <w:rFonts w:eastAsia="Arial"/>
                <w:spacing w:val="1"/>
              </w:rPr>
              <w:t xml:space="preserve"> </w:t>
            </w:r>
            <w:r w:rsidRPr="00B132B2">
              <w:rPr>
                <w:rFonts w:eastAsia="Arial"/>
                <w:spacing w:val="-3"/>
              </w:rPr>
              <w:t>e</w:t>
            </w:r>
            <w:r w:rsidRPr="00B132B2">
              <w:rPr>
                <w:rFonts w:eastAsia="Arial"/>
                <w:spacing w:val="1"/>
              </w:rPr>
              <w:t>m</w:t>
            </w:r>
            <w:r w:rsidRPr="00B132B2">
              <w:rPr>
                <w:rFonts w:eastAsia="Arial"/>
              </w:rPr>
              <w:t>e</w:t>
            </w:r>
            <w:r w:rsidRPr="00B132B2">
              <w:rPr>
                <w:rFonts w:eastAsia="Arial"/>
                <w:spacing w:val="-2"/>
              </w:rPr>
              <w:t>r</w:t>
            </w:r>
            <w:r w:rsidRPr="00B132B2">
              <w:rPr>
                <w:rFonts w:eastAsia="Arial"/>
                <w:spacing w:val="2"/>
              </w:rPr>
              <w:t>g</w:t>
            </w:r>
            <w:r w:rsidRPr="00B132B2">
              <w:rPr>
                <w:rFonts w:eastAsia="Arial"/>
              </w:rPr>
              <w:t>e</w:t>
            </w:r>
            <w:r w:rsidRPr="00B132B2">
              <w:rPr>
                <w:rFonts w:eastAsia="Arial"/>
                <w:spacing w:val="-3"/>
              </w:rPr>
              <w:t>n</w:t>
            </w:r>
            <w:r w:rsidRPr="00B132B2">
              <w:rPr>
                <w:rFonts w:eastAsia="Arial"/>
              </w:rPr>
              <w:t>cy</w:t>
            </w:r>
            <w:r w:rsidRPr="00B132B2">
              <w:rPr>
                <w:rFonts w:eastAsia="Arial"/>
                <w:spacing w:val="-1"/>
              </w:rPr>
              <w:t xml:space="preserve"> </w:t>
            </w:r>
            <w:r w:rsidRPr="00B132B2">
              <w:rPr>
                <w:rFonts w:eastAsia="Arial"/>
              </w:rPr>
              <w:t>en</w:t>
            </w:r>
            <w:r w:rsidRPr="00B132B2">
              <w:rPr>
                <w:rFonts w:eastAsia="Arial"/>
                <w:spacing w:val="-2"/>
              </w:rPr>
              <w:t>v</w:t>
            </w:r>
            <w:r w:rsidRPr="00B132B2">
              <w:rPr>
                <w:rFonts w:eastAsia="Arial"/>
                <w:spacing w:val="-1"/>
              </w:rPr>
              <w:t>i</w:t>
            </w:r>
            <w:r w:rsidRPr="00B132B2">
              <w:rPr>
                <w:rFonts w:eastAsia="Arial"/>
                <w:spacing w:val="1"/>
              </w:rPr>
              <w:t>r</w:t>
            </w:r>
            <w:r w:rsidRPr="00B132B2">
              <w:rPr>
                <w:rFonts w:eastAsia="Arial"/>
              </w:rPr>
              <w:t>on</w:t>
            </w:r>
            <w:r w:rsidRPr="00B132B2">
              <w:rPr>
                <w:rFonts w:eastAsia="Arial"/>
                <w:spacing w:val="1"/>
              </w:rPr>
              <w:t>m</w:t>
            </w:r>
            <w:r w:rsidRPr="00B132B2">
              <w:rPr>
                <w:rFonts w:eastAsia="Arial"/>
              </w:rPr>
              <w:t xml:space="preserve">ent </w:t>
            </w:r>
            <w:r w:rsidRPr="00B132B2">
              <w:rPr>
                <w:rFonts w:eastAsia="Arial"/>
                <w:spacing w:val="-3"/>
              </w:rPr>
              <w:t>involving</w:t>
            </w:r>
            <w:r w:rsidRPr="00B132B2">
              <w:rPr>
                <w:rFonts w:eastAsia="Arial"/>
                <w:spacing w:val="4"/>
              </w:rPr>
              <w:t xml:space="preserve"> </w:t>
            </w:r>
            <w:r w:rsidRPr="00B132B2">
              <w:rPr>
                <w:rFonts w:eastAsia="Arial"/>
              </w:rPr>
              <w:t>p</w:t>
            </w:r>
            <w:r w:rsidRPr="00B132B2">
              <w:rPr>
                <w:rFonts w:eastAsia="Arial"/>
                <w:spacing w:val="1"/>
              </w:rPr>
              <w:t>r</w:t>
            </w:r>
            <w:r w:rsidRPr="00B132B2">
              <w:rPr>
                <w:rFonts w:eastAsia="Arial"/>
                <w:spacing w:val="-3"/>
              </w:rPr>
              <w:t>a</w:t>
            </w:r>
            <w:r w:rsidRPr="00B132B2">
              <w:rPr>
                <w:rFonts w:eastAsia="Arial"/>
              </w:rPr>
              <w:t>c</w:t>
            </w:r>
            <w:r w:rsidRPr="00B132B2">
              <w:rPr>
                <w:rFonts w:eastAsia="Arial"/>
                <w:spacing w:val="1"/>
              </w:rPr>
              <w:t>t</w:t>
            </w:r>
            <w:r w:rsidRPr="00B132B2">
              <w:rPr>
                <w:rFonts w:eastAsia="Arial"/>
                <w:spacing w:val="-1"/>
              </w:rPr>
              <w:t>i</w:t>
            </w:r>
            <w:r w:rsidRPr="00B132B2">
              <w:rPr>
                <w:rFonts w:eastAsia="Arial"/>
              </w:rPr>
              <w:t>cal d</w:t>
            </w:r>
            <w:r w:rsidRPr="00B132B2">
              <w:rPr>
                <w:rFonts w:eastAsia="Arial"/>
                <w:spacing w:val="-3"/>
              </w:rPr>
              <w:t>e</w:t>
            </w:r>
            <w:r w:rsidRPr="00B132B2">
              <w:rPr>
                <w:rFonts w:eastAsia="Arial"/>
                <w:spacing w:val="1"/>
              </w:rPr>
              <w:t>m</w:t>
            </w:r>
            <w:r w:rsidRPr="00B132B2">
              <w:rPr>
                <w:rFonts w:eastAsia="Arial"/>
              </w:rPr>
              <w:t>ons</w:t>
            </w:r>
            <w:r w:rsidRPr="00B132B2">
              <w:rPr>
                <w:rFonts w:eastAsia="Arial"/>
                <w:spacing w:val="-1"/>
              </w:rPr>
              <w:t>t</w:t>
            </w:r>
            <w:r w:rsidRPr="00B132B2">
              <w:rPr>
                <w:rFonts w:eastAsia="Arial"/>
                <w:spacing w:val="1"/>
              </w:rPr>
              <w:t>r</w:t>
            </w:r>
            <w:r w:rsidRPr="00B132B2">
              <w:rPr>
                <w:rFonts w:eastAsia="Arial"/>
              </w:rPr>
              <w:t>a</w:t>
            </w:r>
            <w:r w:rsidRPr="00B132B2">
              <w:rPr>
                <w:rFonts w:eastAsia="Arial"/>
                <w:spacing w:val="1"/>
              </w:rPr>
              <w:t>t</w:t>
            </w:r>
            <w:r w:rsidRPr="00B132B2">
              <w:rPr>
                <w:rFonts w:eastAsia="Arial"/>
                <w:spacing w:val="-1"/>
              </w:rPr>
              <w:t>i</w:t>
            </w:r>
            <w:r w:rsidRPr="00B132B2">
              <w:rPr>
                <w:rFonts w:eastAsia="Arial"/>
              </w:rPr>
              <w:t>on</w:t>
            </w:r>
            <w:r>
              <w:rPr>
                <w:rFonts w:eastAsia="Arial"/>
              </w:rPr>
              <w:t xml:space="preserve"> of first aid response for allergic reactions, including anaphylaxis. </w:t>
            </w:r>
          </w:p>
          <w:p w14:paraId="3484E687" w14:textId="6875FCBC" w:rsidR="00E2083B" w:rsidRPr="00B132B2" w:rsidRDefault="00E2083B" w:rsidP="0007116D">
            <w:pPr>
              <w:pStyle w:val="ListBullet"/>
              <w:numPr>
                <w:ilvl w:val="0"/>
                <w:numId w:val="0"/>
              </w:numPr>
              <w:spacing w:line="276" w:lineRule="auto"/>
              <w:rPr>
                <w:rFonts w:eastAsia="Arial" w:cs="Arial"/>
              </w:rPr>
            </w:pPr>
            <w:r w:rsidRPr="00B132B2">
              <w:rPr>
                <w:rFonts w:eastAsia="Arial" w:cs="Arial"/>
              </w:rPr>
              <w:t xml:space="preserve">Resources required for assessment </w:t>
            </w:r>
            <w:r w:rsidR="00C77509">
              <w:rPr>
                <w:rFonts w:eastAsia="Arial" w:cs="Arial"/>
              </w:rPr>
              <w:t xml:space="preserve">must </w:t>
            </w:r>
            <w:r w:rsidRPr="00B132B2">
              <w:rPr>
                <w:rFonts w:eastAsia="Arial" w:cs="Arial"/>
              </w:rPr>
              <w:t>include:</w:t>
            </w:r>
          </w:p>
          <w:p w14:paraId="698CA2E1" w14:textId="73D3550C" w:rsidR="00E2083B" w:rsidRDefault="00C1699F" w:rsidP="0007116D">
            <w:pPr>
              <w:pStyle w:val="ListBullet"/>
              <w:spacing w:line="276" w:lineRule="auto"/>
              <w:rPr>
                <w:rFonts w:eastAsia="Arial"/>
              </w:rPr>
            </w:pPr>
            <w:r>
              <w:rPr>
                <w:rFonts w:eastAsia="Arial"/>
              </w:rPr>
              <w:t xml:space="preserve">Current </w:t>
            </w:r>
            <w:r w:rsidR="00E2083B" w:rsidRPr="00B132B2">
              <w:rPr>
                <w:rFonts w:eastAsia="Arial"/>
              </w:rPr>
              <w:t>ASCIA Action Plan for Anaphylaxis</w:t>
            </w:r>
            <w:r w:rsidR="008B0281">
              <w:rPr>
                <w:rFonts w:eastAsia="Arial"/>
              </w:rPr>
              <w:t xml:space="preserve"> </w:t>
            </w:r>
            <w:r w:rsidR="008B0281" w:rsidRPr="008B0281">
              <w:rPr>
                <w:rFonts w:eastAsia="Arial"/>
                <w:i/>
              </w:rPr>
              <w:t>(completed with simulated/sample medical information)</w:t>
            </w:r>
          </w:p>
          <w:p w14:paraId="61D3475C" w14:textId="2C27EC51" w:rsidR="00E2083B" w:rsidRDefault="00C1699F" w:rsidP="0007116D">
            <w:pPr>
              <w:pStyle w:val="ListBullet"/>
              <w:spacing w:line="276" w:lineRule="auto"/>
              <w:rPr>
                <w:rFonts w:eastAsia="Arial"/>
              </w:rPr>
            </w:pPr>
            <w:r>
              <w:rPr>
                <w:rFonts w:eastAsia="Arial"/>
              </w:rPr>
              <w:t xml:space="preserve">Current </w:t>
            </w:r>
            <w:r w:rsidR="00E2083B" w:rsidRPr="00DC5FAE">
              <w:rPr>
                <w:rFonts w:eastAsia="Arial"/>
              </w:rPr>
              <w:t>ASCIA Action Plan for</w:t>
            </w:r>
            <w:r w:rsidR="00E2083B">
              <w:rPr>
                <w:rFonts w:eastAsia="Arial"/>
              </w:rPr>
              <w:t xml:space="preserve"> Allergic Reactions</w:t>
            </w:r>
            <w:r w:rsidR="008B0281" w:rsidRPr="008B0281">
              <w:rPr>
                <w:rFonts w:eastAsia="Arial"/>
              </w:rPr>
              <w:t xml:space="preserve"> </w:t>
            </w:r>
            <w:r w:rsidR="008B0281" w:rsidRPr="008B0281">
              <w:rPr>
                <w:rFonts w:eastAsia="Arial"/>
                <w:i/>
              </w:rPr>
              <w:t>(completed with simulated/sample medical information)</w:t>
            </w:r>
          </w:p>
          <w:p w14:paraId="535189C6" w14:textId="6A1B6B91" w:rsidR="00E2083B" w:rsidRPr="00EA5182" w:rsidRDefault="00E2083B" w:rsidP="0007116D">
            <w:pPr>
              <w:pStyle w:val="ListBullet"/>
              <w:spacing w:line="276" w:lineRule="auto"/>
              <w:rPr>
                <w:rFonts w:eastAsia="Arial"/>
              </w:rPr>
            </w:pPr>
            <w:r w:rsidRPr="00EA5182">
              <w:rPr>
                <w:rFonts w:eastAsia="Arial"/>
              </w:rPr>
              <w:t>Current ASCIA First Aid Plan for Anaphylaxis</w:t>
            </w:r>
          </w:p>
          <w:p w14:paraId="51CC7F3F" w14:textId="766B16FD" w:rsidR="00E2083B" w:rsidRDefault="00E2083B" w:rsidP="0007116D">
            <w:pPr>
              <w:pStyle w:val="ListBullet"/>
              <w:spacing w:line="276" w:lineRule="auto"/>
              <w:rPr>
                <w:rFonts w:eastAsia="Arial"/>
              </w:rPr>
            </w:pPr>
            <w:r>
              <w:rPr>
                <w:rFonts w:eastAsia="Arial"/>
              </w:rPr>
              <w:t xml:space="preserve">A simulated casualty </w:t>
            </w:r>
          </w:p>
          <w:p w14:paraId="396C5B03" w14:textId="683509F6" w:rsidR="00C1699F" w:rsidRPr="0055727C" w:rsidRDefault="00E2083B" w:rsidP="0007116D">
            <w:pPr>
              <w:pStyle w:val="ListBullet"/>
              <w:spacing w:line="276" w:lineRule="auto"/>
            </w:pPr>
            <w:r w:rsidRPr="00EA5182">
              <w:rPr>
                <w:rFonts w:eastAsia="Arial"/>
              </w:rPr>
              <w:t>Adrenaline injector trainer</w:t>
            </w:r>
            <w:r w:rsidRPr="00B132B2">
              <w:rPr>
                <w:rFonts w:eastAsia="Arial"/>
              </w:rPr>
              <w:t xml:space="preserve"> device</w:t>
            </w:r>
            <w:r>
              <w:rPr>
                <w:rFonts w:eastAsia="Arial"/>
              </w:rPr>
              <w:t>s</w:t>
            </w:r>
          </w:p>
        </w:tc>
      </w:tr>
      <w:tr w:rsidR="00225BD5" w:rsidRPr="004A084D" w14:paraId="7C666BF8" w14:textId="77777777" w:rsidTr="00C769C6">
        <w:tblPrEx>
          <w:jc w:val="center"/>
        </w:tblPrEx>
        <w:trPr>
          <w:jc w:val="center"/>
        </w:trPr>
        <w:tc>
          <w:tcPr>
            <w:tcW w:w="2835" w:type="dxa"/>
            <w:gridSpan w:val="2"/>
          </w:tcPr>
          <w:p w14:paraId="5F848E2E" w14:textId="6AE8A797" w:rsidR="00E2083B" w:rsidRPr="00921025" w:rsidRDefault="00E2083B" w:rsidP="0007116D">
            <w:pPr>
              <w:pStyle w:val="Bodycopy"/>
              <w:spacing w:line="276" w:lineRule="auto"/>
              <w:rPr>
                <w:b/>
                <w:lang w:eastAsia="en-US"/>
              </w:rPr>
            </w:pPr>
            <w:r w:rsidRPr="00921025">
              <w:rPr>
                <w:b/>
                <w:lang w:eastAsia="en-US"/>
              </w:rPr>
              <w:t>Method of assessment</w:t>
            </w:r>
          </w:p>
        </w:tc>
        <w:tc>
          <w:tcPr>
            <w:tcW w:w="6380" w:type="dxa"/>
            <w:gridSpan w:val="2"/>
          </w:tcPr>
          <w:p w14:paraId="70564BCE" w14:textId="445FBB11" w:rsidR="00E2083B" w:rsidRPr="00921025" w:rsidRDefault="00E2083B" w:rsidP="0007116D">
            <w:pPr>
              <w:pStyle w:val="ListBullet"/>
              <w:numPr>
                <w:ilvl w:val="0"/>
                <w:numId w:val="0"/>
              </w:numPr>
              <w:spacing w:line="276" w:lineRule="auto"/>
              <w:rPr>
                <w:rFonts w:eastAsia="Arial" w:cs="Arial"/>
              </w:rPr>
            </w:pPr>
            <w:r w:rsidRPr="00921025">
              <w:rPr>
                <w:rFonts w:eastAsia="Arial" w:cs="Arial"/>
              </w:rPr>
              <w:t xml:space="preserve">Assessment must include </w:t>
            </w:r>
            <w:r w:rsidR="00E02D27">
              <w:rPr>
                <w:rFonts w:eastAsia="Arial" w:cs="Arial"/>
              </w:rPr>
              <w:t xml:space="preserve">observation of </w:t>
            </w:r>
            <w:r w:rsidRPr="00921025">
              <w:rPr>
                <w:rFonts w:eastAsia="Arial" w:cs="Arial"/>
              </w:rPr>
              <w:t xml:space="preserve">the </w:t>
            </w:r>
            <w:r>
              <w:t xml:space="preserve">practical application of knowledge and </w:t>
            </w:r>
            <w:r w:rsidRPr="00921025">
              <w:rPr>
                <w:rFonts w:eastAsia="Arial" w:cs="Arial"/>
              </w:rPr>
              <w:t>demonstration of skills in using an adrenaline injector</w:t>
            </w:r>
            <w:r>
              <w:rPr>
                <w:rFonts w:eastAsia="Arial" w:cs="Arial"/>
              </w:rPr>
              <w:t>,</w:t>
            </w:r>
            <w:r w:rsidRPr="00921025">
              <w:rPr>
                <w:rFonts w:eastAsia="Arial" w:cs="Arial"/>
              </w:rPr>
              <w:t xml:space="preserve"> and may also include:</w:t>
            </w:r>
          </w:p>
          <w:p w14:paraId="40D5BE9B" w14:textId="77777777" w:rsidR="00E2083B" w:rsidRPr="00F61AB2" w:rsidRDefault="00E2083B" w:rsidP="0007116D">
            <w:pPr>
              <w:pStyle w:val="ListBullet"/>
              <w:spacing w:line="276" w:lineRule="auto"/>
              <w:rPr>
                <w:rFonts w:eastAsia="Arial"/>
              </w:rPr>
            </w:pPr>
            <w:r>
              <w:rPr>
                <w:rFonts w:eastAsia="Arial"/>
              </w:rPr>
              <w:t>O</w:t>
            </w:r>
            <w:r w:rsidRPr="00F61AB2">
              <w:rPr>
                <w:rFonts w:eastAsia="Arial"/>
              </w:rPr>
              <w:t>ral and written questioning related to underpinning knowledge</w:t>
            </w:r>
          </w:p>
          <w:p w14:paraId="39A705C3" w14:textId="26AA5B31" w:rsidR="00E2083B" w:rsidRPr="00921025" w:rsidRDefault="00E2083B" w:rsidP="0007116D">
            <w:pPr>
              <w:pStyle w:val="ListBullet"/>
              <w:spacing w:line="276" w:lineRule="auto"/>
              <w:rPr>
                <w:rFonts w:eastAsia="Arial"/>
              </w:rPr>
            </w:pPr>
            <w:r w:rsidRPr="00921025">
              <w:rPr>
                <w:rFonts w:eastAsia="Arial"/>
              </w:rPr>
              <w:t>Role play</w:t>
            </w:r>
            <w:r>
              <w:rPr>
                <w:rFonts w:eastAsia="Arial"/>
              </w:rPr>
              <w:t>/scenarios</w:t>
            </w:r>
          </w:p>
          <w:p w14:paraId="01D789FE" w14:textId="77777777" w:rsidR="00E2083B" w:rsidRPr="00921025" w:rsidRDefault="00E2083B" w:rsidP="0007116D">
            <w:pPr>
              <w:pStyle w:val="ListBullet"/>
              <w:spacing w:line="276" w:lineRule="auto"/>
              <w:rPr>
                <w:rFonts w:eastAsia="Arial"/>
              </w:rPr>
            </w:pPr>
            <w:r w:rsidRPr="00921025">
              <w:rPr>
                <w:rFonts w:eastAsia="Arial"/>
              </w:rPr>
              <w:t>Structured questions</w:t>
            </w:r>
          </w:p>
          <w:p w14:paraId="078E6286" w14:textId="17F43239" w:rsidR="00E2083B" w:rsidRPr="00921025" w:rsidRDefault="00E2083B" w:rsidP="0007116D">
            <w:pPr>
              <w:pStyle w:val="ListBullet"/>
              <w:spacing w:line="276" w:lineRule="auto"/>
              <w:rPr>
                <w:rFonts w:eastAsia="Arial"/>
              </w:rPr>
            </w:pPr>
            <w:r w:rsidRPr="00921025">
              <w:rPr>
                <w:rFonts w:eastAsia="Arial"/>
              </w:rPr>
              <w:t>Problem solving</w:t>
            </w:r>
            <w:r>
              <w:rPr>
                <w:rFonts w:eastAsia="Arial"/>
              </w:rPr>
              <w:t xml:space="preserve"> activities</w:t>
            </w:r>
          </w:p>
        </w:tc>
      </w:tr>
    </w:tbl>
    <w:p w14:paraId="2AE23F17" w14:textId="449B1798" w:rsidR="00F628D4" w:rsidRPr="00250A6A" w:rsidRDefault="00F628D4" w:rsidP="002710DF">
      <w:pPr>
        <w:rPr>
          <w:sz w:val="4"/>
          <w:szCs w:val="4"/>
        </w:rPr>
      </w:pPr>
    </w:p>
    <w:p w14:paraId="5A5198B2" w14:textId="77777777" w:rsidR="00F628D4" w:rsidRDefault="00F628D4" w:rsidP="002710DF">
      <w:pPr>
        <w:sectPr w:rsidR="00F628D4" w:rsidSect="00CC4B32">
          <w:headerReference w:type="even" r:id="rId38"/>
          <w:headerReference w:type="default" r:id="rId39"/>
          <w:headerReference w:type="first" r:id="rId40"/>
          <w:pgSz w:w="11906" w:h="16838" w:code="9"/>
          <w:pgMar w:top="1440" w:right="1440" w:bottom="1440" w:left="1440" w:header="709" w:footer="567" w:gutter="0"/>
          <w:cols w:space="708"/>
          <w:docGrid w:linePitch="360"/>
        </w:sectPr>
      </w:pPr>
    </w:p>
    <w:tbl>
      <w:tblPr>
        <w:tblpPr w:leftFromText="180" w:rightFromText="180" w:vertAnchor="text" w:tblpXSpec="center" w:tblpY="1"/>
        <w:tblOverlap w:val="never"/>
        <w:tblW w:w="9214" w:type="dxa"/>
        <w:tblLook w:val="04A0" w:firstRow="1" w:lastRow="0" w:firstColumn="1" w:lastColumn="0" w:noHBand="0" w:noVBand="1"/>
      </w:tblPr>
      <w:tblGrid>
        <w:gridCol w:w="426"/>
        <w:gridCol w:w="2410"/>
        <w:gridCol w:w="566"/>
        <w:gridCol w:w="5812"/>
      </w:tblGrid>
      <w:tr w:rsidR="00F628D4" w:rsidRPr="00B132B2" w14:paraId="51A0D1CA" w14:textId="77777777" w:rsidTr="0085352D">
        <w:trPr>
          <w:tblHeader/>
        </w:trPr>
        <w:tc>
          <w:tcPr>
            <w:tcW w:w="1539" w:type="pct"/>
            <w:gridSpan w:val="2"/>
            <w:shd w:val="clear" w:color="auto" w:fill="auto"/>
            <w:tcMar>
              <w:top w:w="0" w:type="dxa"/>
              <w:bottom w:w="0" w:type="dxa"/>
            </w:tcMar>
          </w:tcPr>
          <w:p w14:paraId="72ADC31D" w14:textId="4A9C6883" w:rsidR="00F628D4" w:rsidRPr="00B132B2" w:rsidRDefault="00F628D4" w:rsidP="00D978D2">
            <w:pPr>
              <w:pStyle w:val="Bodycopy"/>
              <w:spacing w:line="276" w:lineRule="auto"/>
              <w:rPr>
                <w:rFonts w:eastAsia="Arial" w:cs="Arial"/>
                <w:b/>
                <w:bCs/>
                <w:spacing w:val="1"/>
              </w:rPr>
            </w:pPr>
            <w:r w:rsidRPr="0055727C">
              <w:rPr>
                <w:b/>
                <w:lang w:eastAsia="en-US"/>
              </w:rPr>
              <w:lastRenderedPageBreak/>
              <w:t>Unit code</w:t>
            </w:r>
          </w:p>
        </w:tc>
        <w:tc>
          <w:tcPr>
            <w:tcW w:w="3461" w:type="pct"/>
            <w:gridSpan w:val="2"/>
            <w:shd w:val="clear" w:color="auto" w:fill="auto"/>
            <w:tcMar>
              <w:top w:w="0" w:type="dxa"/>
              <w:bottom w:w="0" w:type="dxa"/>
            </w:tcMar>
          </w:tcPr>
          <w:p w14:paraId="0F232075" w14:textId="39F9B19A" w:rsidR="00F628D4" w:rsidRPr="00B132B2" w:rsidRDefault="007E4D27" w:rsidP="00D978D2">
            <w:pPr>
              <w:spacing w:before="120" w:after="120" w:line="276" w:lineRule="auto"/>
              <w:rPr>
                <w:rFonts w:eastAsia="Arial" w:cs="Arial"/>
                <w:spacing w:val="2"/>
              </w:rPr>
            </w:pPr>
            <w:r>
              <w:rPr>
                <w:iCs/>
                <w:szCs w:val="19"/>
                <w:lang w:eastAsia="en-US"/>
              </w:rPr>
              <w:t>VU23091</w:t>
            </w:r>
          </w:p>
        </w:tc>
      </w:tr>
      <w:tr w:rsidR="00F628D4" w:rsidRPr="00B132B2" w14:paraId="344F868E" w14:textId="77777777" w:rsidTr="0085352D">
        <w:trPr>
          <w:tblHeader/>
        </w:trPr>
        <w:tc>
          <w:tcPr>
            <w:tcW w:w="1539" w:type="pct"/>
            <w:gridSpan w:val="2"/>
            <w:shd w:val="clear" w:color="auto" w:fill="auto"/>
            <w:tcMar>
              <w:top w:w="0" w:type="dxa"/>
              <w:bottom w:w="0" w:type="dxa"/>
            </w:tcMar>
            <w:vAlign w:val="center"/>
          </w:tcPr>
          <w:p w14:paraId="6EA5048D" w14:textId="6D62447A" w:rsidR="00F628D4" w:rsidRPr="00B132B2" w:rsidRDefault="00F628D4" w:rsidP="00D978D2">
            <w:pPr>
              <w:pStyle w:val="Bodycopy"/>
              <w:spacing w:line="276" w:lineRule="auto"/>
              <w:rPr>
                <w:rFonts w:eastAsia="Arial" w:cs="Arial"/>
                <w:b/>
                <w:bCs/>
                <w:spacing w:val="1"/>
              </w:rPr>
            </w:pPr>
            <w:r w:rsidRPr="00F628D4">
              <w:rPr>
                <w:b/>
                <w:lang w:eastAsia="en-US"/>
              </w:rPr>
              <w:t>Unit title</w:t>
            </w:r>
          </w:p>
        </w:tc>
        <w:tc>
          <w:tcPr>
            <w:tcW w:w="3461" w:type="pct"/>
            <w:gridSpan w:val="2"/>
            <w:shd w:val="clear" w:color="auto" w:fill="auto"/>
            <w:tcMar>
              <w:top w:w="0" w:type="dxa"/>
              <w:bottom w:w="0" w:type="dxa"/>
            </w:tcMar>
          </w:tcPr>
          <w:p w14:paraId="4BAC83F7" w14:textId="6B2A91F4" w:rsidR="00F628D4" w:rsidRPr="00B132B2" w:rsidRDefault="00F628D4" w:rsidP="00D978D2">
            <w:pPr>
              <w:spacing w:before="120" w:after="120" w:line="276" w:lineRule="auto"/>
              <w:rPr>
                <w:rFonts w:eastAsia="Arial" w:cs="Arial"/>
                <w:spacing w:val="2"/>
              </w:rPr>
            </w:pPr>
            <w:r w:rsidRPr="00F628D4">
              <w:rPr>
                <w:iCs/>
                <w:szCs w:val="19"/>
                <w:lang w:eastAsia="en-US"/>
              </w:rPr>
              <w:t>Develop risk minimisation and risk management strategies for anaphylaxis</w:t>
            </w:r>
          </w:p>
        </w:tc>
      </w:tr>
      <w:tr w:rsidR="00F628D4" w:rsidRPr="00B132B2" w14:paraId="0E6A49AD" w14:textId="77777777" w:rsidTr="0085352D">
        <w:trPr>
          <w:tblHeader/>
        </w:trPr>
        <w:tc>
          <w:tcPr>
            <w:tcW w:w="1539" w:type="pct"/>
            <w:gridSpan w:val="2"/>
            <w:shd w:val="clear" w:color="auto" w:fill="auto"/>
            <w:tcMar>
              <w:top w:w="0" w:type="dxa"/>
              <w:bottom w:w="0" w:type="dxa"/>
            </w:tcMar>
          </w:tcPr>
          <w:p w14:paraId="5E58A62F" w14:textId="77777777" w:rsidR="00F628D4" w:rsidRPr="00F628D4" w:rsidRDefault="00F628D4" w:rsidP="00D978D2">
            <w:pPr>
              <w:pStyle w:val="Bodycopy"/>
              <w:spacing w:line="276" w:lineRule="auto"/>
              <w:rPr>
                <w:b/>
                <w:lang w:eastAsia="en-US"/>
              </w:rPr>
            </w:pPr>
            <w:r w:rsidRPr="00F628D4">
              <w:rPr>
                <w:b/>
                <w:lang w:eastAsia="en-US"/>
              </w:rPr>
              <w:t>Unit Descriptor</w:t>
            </w:r>
          </w:p>
        </w:tc>
        <w:tc>
          <w:tcPr>
            <w:tcW w:w="3461" w:type="pct"/>
            <w:gridSpan w:val="2"/>
            <w:shd w:val="clear" w:color="auto" w:fill="auto"/>
            <w:tcMar>
              <w:top w:w="0" w:type="dxa"/>
              <w:bottom w:w="0" w:type="dxa"/>
            </w:tcMar>
          </w:tcPr>
          <w:p w14:paraId="06758BD7" w14:textId="4DAB8C73" w:rsidR="00451212" w:rsidRDefault="00451212" w:rsidP="00D978D2">
            <w:pPr>
              <w:spacing w:before="120" w:after="120" w:line="276" w:lineRule="auto"/>
              <w:rPr>
                <w:iCs/>
                <w:szCs w:val="19"/>
                <w:lang w:eastAsia="en-US"/>
              </w:rPr>
            </w:pPr>
            <w:r w:rsidRPr="00451212">
              <w:rPr>
                <w:iCs/>
                <w:szCs w:val="19"/>
                <w:lang w:eastAsia="en-US"/>
              </w:rPr>
              <w:t xml:space="preserve">The unit </w:t>
            </w:r>
            <w:r w:rsidR="00E02D27">
              <w:rPr>
                <w:iCs/>
                <w:szCs w:val="19"/>
                <w:lang w:eastAsia="en-US"/>
              </w:rPr>
              <w:t>describes the skills and knowledge to</w:t>
            </w:r>
            <w:r w:rsidRPr="00451212">
              <w:rPr>
                <w:iCs/>
                <w:szCs w:val="19"/>
                <w:lang w:eastAsia="en-US"/>
              </w:rPr>
              <w:t xml:space="preserve"> develop strategies to identify, manage and minimise</w:t>
            </w:r>
            <w:r w:rsidR="00276917">
              <w:rPr>
                <w:iCs/>
                <w:szCs w:val="19"/>
                <w:lang w:eastAsia="en-US"/>
              </w:rPr>
              <w:t xml:space="preserve"> risks related to anaphylaxis. </w:t>
            </w:r>
            <w:r w:rsidRPr="00451212">
              <w:rPr>
                <w:iCs/>
                <w:szCs w:val="19"/>
                <w:lang w:eastAsia="en-US"/>
              </w:rPr>
              <w:t xml:space="preserve">It provides the outcomes required to develop Individual Anaphylaxis Management Plans to reduce the risk of </w:t>
            </w:r>
            <w:r w:rsidR="00F62858">
              <w:rPr>
                <w:iCs/>
                <w:szCs w:val="19"/>
                <w:lang w:eastAsia="en-US"/>
              </w:rPr>
              <w:t xml:space="preserve">allergic </w:t>
            </w:r>
            <w:r w:rsidRPr="00451212">
              <w:rPr>
                <w:iCs/>
                <w:szCs w:val="19"/>
                <w:lang w:eastAsia="en-US"/>
              </w:rPr>
              <w:t>reactions and the development of communication plans for the organisation.</w:t>
            </w:r>
          </w:p>
          <w:p w14:paraId="2CE53398" w14:textId="39FBA855" w:rsidR="00F628D4" w:rsidRPr="00451212" w:rsidRDefault="00F628D4" w:rsidP="00D978D2">
            <w:pPr>
              <w:spacing w:before="120" w:after="120" w:line="276" w:lineRule="auto"/>
              <w:rPr>
                <w:i/>
                <w:iCs/>
                <w:szCs w:val="19"/>
                <w:lang w:eastAsia="en-US"/>
              </w:rPr>
            </w:pPr>
            <w:r w:rsidRPr="00451212">
              <w:rPr>
                <w:i/>
                <w:iCs/>
                <w:szCs w:val="19"/>
                <w:lang w:eastAsia="en-US"/>
              </w:rPr>
              <w:t>No licensing, legislative, regulatory or certification requirements apply to this unit at the time of publication</w:t>
            </w:r>
          </w:p>
        </w:tc>
      </w:tr>
      <w:tr w:rsidR="00F628D4" w:rsidRPr="00B132B2" w14:paraId="3F091E93" w14:textId="77777777" w:rsidTr="0085352D">
        <w:trPr>
          <w:tblHeader/>
        </w:trPr>
        <w:tc>
          <w:tcPr>
            <w:tcW w:w="1539" w:type="pct"/>
            <w:gridSpan w:val="2"/>
            <w:shd w:val="clear" w:color="auto" w:fill="auto"/>
            <w:tcMar>
              <w:top w:w="0" w:type="dxa"/>
              <w:bottom w:w="0" w:type="dxa"/>
            </w:tcMar>
          </w:tcPr>
          <w:p w14:paraId="1E992567" w14:textId="77777777" w:rsidR="00F628D4" w:rsidRPr="00F628D4" w:rsidRDefault="00F628D4" w:rsidP="00D978D2">
            <w:pPr>
              <w:pStyle w:val="Bodycopy"/>
              <w:spacing w:line="276" w:lineRule="auto"/>
              <w:rPr>
                <w:b/>
                <w:lang w:eastAsia="en-US"/>
              </w:rPr>
            </w:pPr>
            <w:r w:rsidRPr="00F628D4">
              <w:rPr>
                <w:b/>
                <w:lang w:eastAsia="en-US"/>
              </w:rPr>
              <w:t>Employability Skills</w:t>
            </w:r>
          </w:p>
        </w:tc>
        <w:tc>
          <w:tcPr>
            <w:tcW w:w="3461" w:type="pct"/>
            <w:gridSpan w:val="2"/>
            <w:shd w:val="clear" w:color="auto" w:fill="auto"/>
            <w:tcMar>
              <w:top w:w="0" w:type="dxa"/>
              <w:bottom w:w="0" w:type="dxa"/>
            </w:tcMar>
          </w:tcPr>
          <w:p w14:paraId="743C92B1" w14:textId="60DEF397" w:rsidR="00F628D4" w:rsidRPr="00F628D4" w:rsidRDefault="00F628D4" w:rsidP="00D978D2">
            <w:pPr>
              <w:spacing w:before="120" w:after="120" w:line="276" w:lineRule="auto"/>
              <w:rPr>
                <w:iCs/>
                <w:szCs w:val="19"/>
                <w:lang w:eastAsia="en-US"/>
              </w:rPr>
            </w:pPr>
            <w:r w:rsidRPr="00F628D4">
              <w:rPr>
                <w:iCs/>
                <w:szCs w:val="19"/>
                <w:lang w:eastAsia="en-US"/>
              </w:rPr>
              <w:t>This unit contains Employability Skills.</w:t>
            </w:r>
          </w:p>
        </w:tc>
      </w:tr>
      <w:tr w:rsidR="00F628D4" w:rsidRPr="00B132B2" w14:paraId="6BD635E0" w14:textId="77777777" w:rsidTr="0085352D">
        <w:trPr>
          <w:tblHeader/>
        </w:trPr>
        <w:tc>
          <w:tcPr>
            <w:tcW w:w="1539" w:type="pct"/>
            <w:gridSpan w:val="2"/>
            <w:shd w:val="clear" w:color="auto" w:fill="auto"/>
            <w:tcMar>
              <w:top w:w="0" w:type="dxa"/>
              <w:bottom w:w="0" w:type="dxa"/>
            </w:tcMar>
          </w:tcPr>
          <w:p w14:paraId="5BE6C392" w14:textId="77777777" w:rsidR="00F628D4" w:rsidRPr="00F628D4" w:rsidRDefault="00F628D4" w:rsidP="00D978D2">
            <w:pPr>
              <w:pStyle w:val="Bodycopy"/>
              <w:spacing w:line="276" w:lineRule="auto"/>
              <w:rPr>
                <w:b/>
                <w:lang w:eastAsia="en-US"/>
              </w:rPr>
            </w:pPr>
            <w:r w:rsidRPr="00F628D4">
              <w:rPr>
                <w:b/>
                <w:lang w:eastAsia="en-US"/>
              </w:rPr>
              <w:t>Prerequisite unit</w:t>
            </w:r>
          </w:p>
        </w:tc>
        <w:tc>
          <w:tcPr>
            <w:tcW w:w="3461" w:type="pct"/>
            <w:gridSpan w:val="2"/>
            <w:shd w:val="clear" w:color="auto" w:fill="auto"/>
            <w:tcMar>
              <w:top w:w="0" w:type="dxa"/>
              <w:bottom w:w="0" w:type="dxa"/>
            </w:tcMar>
          </w:tcPr>
          <w:p w14:paraId="3EE98D88" w14:textId="6A3D9D7C" w:rsidR="00F628D4" w:rsidRPr="00F628D4" w:rsidRDefault="007E4D27" w:rsidP="00D978D2">
            <w:pPr>
              <w:spacing w:before="120" w:after="120" w:line="276" w:lineRule="auto"/>
              <w:rPr>
                <w:iCs/>
                <w:szCs w:val="19"/>
                <w:lang w:eastAsia="en-US"/>
              </w:rPr>
            </w:pPr>
            <w:r>
              <w:rPr>
                <w:iCs/>
                <w:szCs w:val="19"/>
                <w:lang w:eastAsia="en-US"/>
              </w:rPr>
              <w:t>VU23090</w:t>
            </w:r>
            <w:r w:rsidR="00F628D4">
              <w:rPr>
                <w:iCs/>
                <w:szCs w:val="19"/>
                <w:lang w:eastAsia="en-US"/>
              </w:rPr>
              <w:t xml:space="preserve"> - </w:t>
            </w:r>
            <w:r w:rsidR="00F628D4" w:rsidRPr="00F628D4">
              <w:rPr>
                <w:iCs/>
                <w:szCs w:val="19"/>
                <w:lang w:eastAsia="en-US"/>
              </w:rPr>
              <w:t>Provide first aid management of anaphylaxis</w:t>
            </w:r>
          </w:p>
        </w:tc>
      </w:tr>
      <w:tr w:rsidR="00F628D4" w:rsidRPr="00B132B2" w14:paraId="26E7620B" w14:textId="77777777" w:rsidTr="0085352D">
        <w:trPr>
          <w:tblHeader/>
        </w:trPr>
        <w:tc>
          <w:tcPr>
            <w:tcW w:w="1539" w:type="pct"/>
            <w:gridSpan w:val="2"/>
            <w:shd w:val="clear" w:color="auto" w:fill="auto"/>
            <w:tcMar>
              <w:top w:w="0" w:type="dxa"/>
              <w:bottom w:w="0" w:type="dxa"/>
            </w:tcMar>
          </w:tcPr>
          <w:p w14:paraId="13DDB13D" w14:textId="77777777" w:rsidR="00F628D4" w:rsidRPr="00F628D4" w:rsidRDefault="00F628D4" w:rsidP="00D978D2">
            <w:pPr>
              <w:pStyle w:val="Bodycopy"/>
              <w:spacing w:line="276" w:lineRule="auto"/>
              <w:rPr>
                <w:b/>
                <w:lang w:eastAsia="en-US"/>
              </w:rPr>
            </w:pPr>
            <w:r w:rsidRPr="00F628D4">
              <w:rPr>
                <w:b/>
                <w:lang w:eastAsia="en-US"/>
              </w:rPr>
              <w:t>Application of the unit</w:t>
            </w:r>
          </w:p>
        </w:tc>
        <w:tc>
          <w:tcPr>
            <w:tcW w:w="3461" w:type="pct"/>
            <w:gridSpan w:val="2"/>
            <w:shd w:val="clear" w:color="auto" w:fill="auto"/>
            <w:tcMar>
              <w:top w:w="0" w:type="dxa"/>
              <w:bottom w:w="0" w:type="dxa"/>
            </w:tcMar>
          </w:tcPr>
          <w:p w14:paraId="3AE52323" w14:textId="64EDE0B0" w:rsidR="00F628D4" w:rsidRPr="00E02D27" w:rsidRDefault="00F628D4" w:rsidP="006772B8">
            <w:pPr>
              <w:pStyle w:val="Bodycopy"/>
              <w:spacing w:line="276" w:lineRule="auto"/>
              <w:rPr>
                <w:szCs w:val="19"/>
                <w:lang w:eastAsia="en-US"/>
              </w:rPr>
            </w:pPr>
            <w:r w:rsidRPr="00F628D4">
              <w:rPr>
                <w:iCs/>
                <w:szCs w:val="19"/>
                <w:lang w:eastAsia="en-US"/>
              </w:rPr>
              <w:t xml:space="preserve">This </w:t>
            </w:r>
            <w:r w:rsidR="00E02D27">
              <w:rPr>
                <w:iCs/>
                <w:szCs w:val="19"/>
                <w:lang w:eastAsia="en-US"/>
              </w:rPr>
              <w:t xml:space="preserve">skills and knowledge described in this </w:t>
            </w:r>
            <w:r w:rsidRPr="00F628D4">
              <w:rPr>
                <w:iCs/>
                <w:szCs w:val="19"/>
                <w:lang w:eastAsia="en-US"/>
              </w:rPr>
              <w:t xml:space="preserve">unit can be applied in the workplace or in the community. </w:t>
            </w:r>
            <w:r w:rsidR="00E02D27">
              <w:rPr>
                <w:szCs w:val="19"/>
                <w:lang w:eastAsia="en-US"/>
              </w:rPr>
              <w:t>This may include, but is not limited to: schools, early childhood, office environment, manufacturing workplaces, sport, fitness and outdoor recreation settings.</w:t>
            </w:r>
          </w:p>
        </w:tc>
      </w:tr>
      <w:tr w:rsidR="00F628D4" w:rsidRPr="00B132B2" w14:paraId="69080912" w14:textId="77777777" w:rsidTr="0085352D">
        <w:trPr>
          <w:tblHeader/>
        </w:trPr>
        <w:tc>
          <w:tcPr>
            <w:tcW w:w="1539" w:type="pct"/>
            <w:gridSpan w:val="2"/>
            <w:shd w:val="clear" w:color="auto" w:fill="auto"/>
            <w:tcMar>
              <w:top w:w="0" w:type="dxa"/>
              <w:bottom w:w="0" w:type="dxa"/>
            </w:tcMar>
          </w:tcPr>
          <w:p w14:paraId="15A906BB" w14:textId="77777777" w:rsidR="00F628D4" w:rsidRPr="00F628D4" w:rsidRDefault="00F628D4" w:rsidP="000401D9">
            <w:pPr>
              <w:pStyle w:val="Bodycopy"/>
              <w:spacing w:before="240" w:after="240" w:line="276" w:lineRule="auto"/>
              <w:rPr>
                <w:b/>
                <w:lang w:eastAsia="en-US"/>
              </w:rPr>
            </w:pPr>
            <w:r w:rsidRPr="00F628D4">
              <w:rPr>
                <w:b/>
                <w:lang w:eastAsia="en-US"/>
              </w:rPr>
              <w:t>ELEMENT</w:t>
            </w:r>
          </w:p>
        </w:tc>
        <w:tc>
          <w:tcPr>
            <w:tcW w:w="3461" w:type="pct"/>
            <w:gridSpan w:val="2"/>
            <w:shd w:val="clear" w:color="auto" w:fill="auto"/>
            <w:tcMar>
              <w:top w:w="0" w:type="dxa"/>
              <w:bottom w:w="0" w:type="dxa"/>
            </w:tcMar>
          </w:tcPr>
          <w:p w14:paraId="1073F965" w14:textId="77777777" w:rsidR="00F628D4" w:rsidRPr="00F628D4" w:rsidRDefault="00F628D4" w:rsidP="000401D9">
            <w:pPr>
              <w:pStyle w:val="Bodycopy"/>
              <w:spacing w:before="240" w:after="240" w:line="276" w:lineRule="auto"/>
              <w:rPr>
                <w:b/>
                <w:lang w:eastAsia="en-US"/>
              </w:rPr>
            </w:pPr>
            <w:r w:rsidRPr="00F628D4">
              <w:rPr>
                <w:b/>
                <w:lang w:eastAsia="en-US"/>
              </w:rPr>
              <w:t>PERFORMANCE CRITERIA</w:t>
            </w:r>
          </w:p>
        </w:tc>
      </w:tr>
      <w:tr w:rsidR="00F628D4" w:rsidRPr="00B132B2" w14:paraId="3C2DF671" w14:textId="77777777" w:rsidTr="0085352D">
        <w:trPr>
          <w:trHeight w:val="1381"/>
          <w:tblHeader/>
        </w:trPr>
        <w:tc>
          <w:tcPr>
            <w:tcW w:w="1539" w:type="pct"/>
            <w:gridSpan w:val="2"/>
            <w:shd w:val="clear" w:color="auto" w:fill="auto"/>
            <w:tcMar>
              <w:top w:w="0" w:type="dxa"/>
              <w:bottom w:w="0" w:type="dxa"/>
            </w:tcMar>
          </w:tcPr>
          <w:p w14:paraId="7450F950" w14:textId="77777777" w:rsidR="00F628D4" w:rsidRPr="00F628D4" w:rsidRDefault="00F628D4" w:rsidP="00D978D2">
            <w:pPr>
              <w:spacing w:before="120" w:after="120" w:line="276" w:lineRule="auto"/>
              <w:rPr>
                <w:i/>
                <w:sz w:val="18"/>
                <w:szCs w:val="20"/>
                <w:lang w:eastAsia="en-US"/>
              </w:rPr>
            </w:pPr>
            <w:r w:rsidRPr="00F628D4">
              <w:rPr>
                <w:i/>
                <w:sz w:val="18"/>
                <w:szCs w:val="20"/>
                <w:lang w:eastAsia="en-US"/>
              </w:rPr>
              <w:t>Elements describe the essential outcomes of a unit of competency.</w:t>
            </w:r>
          </w:p>
        </w:tc>
        <w:tc>
          <w:tcPr>
            <w:tcW w:w="3461" w:type="pct"/>
            <w:gridSpan w:val="2"/>
            <w:shd w:val="clear" w:color="auto" w:fill="auto"/>
            <w:tcMar>
              <w:top w:w="0" w:type="dxa"/>
              <w:bottom w:w="0" w:type="dxa"/>
            </w:tcMar>
          </w:tcPr>
          <w:p w14:paraId="617962FA" w14:textId="77777777" w:rsidR="00F628D4" w:rsidRPr="00F628D4" w:rsidRDefault="00F628D4" w:rsidP="00D978D2">
            <w:pPr>
              <w:spacing w:before="120" w:after="120" w:line="276" w:lineRule="auto"/>
              <w:rPr>
                <w:i/>
                <w:sz w:val="18"/>
                <w:szCs w:val="20"/>
                <w:lang w:eastAsia="en-US"/>
              </w:rPr>
            </w:pPr>
            <w:r w:rsidRPr="00F628D4">
              <w:rPr>
                <w:i/>
                <w:sz w:val="18"/>
                <w:szCs w:val="20"/>
                <w:lang w:eastAsia="en-US"/>
              </w:rPr>
              <w:t>Performance criteria describe the required performance needed to demonstrate achievement of the element. Where italicised text is used, further information is detailed in the required skills and knowledge and/or the range statement. Assessment of performance is to be consistent with the evidence guide.</w:t>
            </w:r>
          </w:p>
        </w:tc>
      </w:tr>
      <w:tr w:rsidR="00B75FAF" w:rsidRPr="00B132B2" w14:paraId="1EB79449" w14:textId="77777777" w:rsidTr="0085352D">
        <w:trPr>
          <w:tblHeader/>
        </w:trPr>
        <w:tc>
          <w:tcPr>
            <w:tcW w:w="231" w:type="pct"/>
            <w:vMerge w:val="restart"/>
            <w:shd w:val="clear" w:color="auto" w:fill="auto"/>
            <w:tcMar>
              <w:top w:w="0" w:type="dxa"/>
              <w:bottom w:w="0" w:type="dxa"/>
            </w:tcMar>
          </w:tcPr>
          <w:p w14:paraId="2A66647C" w14:textId="6CBB7D96" w:rsidR="00B75FAF" w:rsidRPr="00916C53" w:rsidRDefault="00B75FAF" w:rsidP="00D978D2">
            <w:pPr>
              <w:pStyle w:val="Bodycopy"/>
              <w:spacing w:line="276" w:lineRule="auto"/>
              <w:rPr>
                <w:rFonts w:eastAsia="Arial"/>
                <w:spacing w:val="-1"/>
              </w:rPr>
            </w:pPr>
            <w:r w:rsidRPr="00916C53">
              <w:rPr>
                <w:rFonts w:eastAsia="Arial"/>
                <w:spacing w:val="-1"/>
              </w:rPr>
              <w:t>1.</w:t>
            </w:r>
          </w:p>
        </w:tc>
        <w:tc>
          <w:tcPr>
            <w:tcW w:w="1308" w:type="pct"/>
            <w:vMerge w:val="restart"/>
            <w:shd w:val="clear" w:color="auto" w:fill="auto"/>
          </w:tcPr>
          <w:p w14:paraId="4A541774" w14:textId="17EF3B16" w:rsidR="00B75FAF" w:rsidRPr="00B132B2" w:rsidRDefault="00B75FAF" w:rsidP="00D978D2">
            <w:pPr>
              <w:pStyle w:val="Bodycopy"/>
              <w:spacing w:line="276" w:lineRule="auto"/>
              <w:rPr>
                <w:rFonts w:eastAsia="Arial"/>
                <w:i/>
                <w:spacing w:val="-1"/>
                <w:sz w:val="20"/>
                <w:szCs w:val="20"/>
              </w:rPr>
            </w:pPr>
            <w:r w:rsidRPr="00B132B2">
              <w:rPr>
                <w:rFonts w:eastAsia="Arial"/>
                <w:spacing w:val="-1"/>
              </w:rPr>
              <w:t>D</w:t>
            </w:r>
            <w:r w:rsidRPr="00B132B2">
              <w:rPr>
                <w:rFonts w:eastAsia="Arial"/>
              </w:rPr>
              <w:t>e</w:t>
            </w:r>
            <w:r w:rsidRPr="00B132B2">
              <w:rPr>
                <w:rFonts w:eastAsia="Arial"/>
                <w:spacing w:val="-2"/>
              </w:rPr>
              <w:t>v</w:t>
            </w:r>
            <w:r w:rsidRPr="00B132B2">
              <w:rPr>
                <w:rFonts w:eastAsia="Arial"/>
              </w:rPr>
              <w:t>e</w:t>
            </w:r>
            <w:r w:rsidRPr="00B132B2">
              <w:rPr>
                <w:rFonts w:eastAsia="Arial"/>
                <w:spacing w:val="-1"/>
              </w:rPr>
              <w:t>l</w:t>
            </w:r>
            <w:r w:rsidRPr="00B132B2">
              <w:rPr>
                <w:rFonts w:eastAsia="Arial"/>
              </w:rPr>
              <w:t>op</w:t>
            </w:r>
            <w:r w:rsidR="00E02D27">
              <w:rPr>
                <w:rFonts w:eastAsia="Arial"/>
              </w:rPr>
              <w:t xml:space="preserve"> and review</w:t>
            </w:r>
            <w:r w:rsidRPr="00B132B2">
              <w:rPr>
                <w:rFonts w:eastAsia="Arial"/>
                <w:spacing w:val="1"/>
              </w:rPr>
              <w:t xml:space="preserve"> </w:t>
            </w:r>
            <w:r w:rsidRPr="00B132B2">
              <w:rPr>
                <w:rFonts w:eastAsia="Arial"/>
                <w:spacing w:val="-1"/>
              </w:rPr>
              <w:t>i</w:t>
            </w:r>
            <w:r w:rsidRPr="00B132B2">
              <w:rPr>
                <w:rFonts w:eastAsia="Arial"/>
              </w:rPr>
              <w:t>n</w:t>
            </w:r>
            <w:r w:rsidRPr="00B132B2">
              <w:rPr>
                <w:rFonts w:eastAsia="Arial"/>
                <w:spacing w:val="2"/>
              </w:rPr>
              <w:t>d</w:t>
            </w:r>
            <w:r w:rsidRPr="00B132B2">
              <w:rPr>
                <w:rFonts w:eastAsia="Arial"/>
                <w:spacing w:val="-1"/>
              </w:rPr>
              <w:t>i</w:t>
            </w:r>
            <w:r w:rsidRPr="00B132B2">
              <w:rPr>
                <w:rFonts w:eastAsia="Arial"/>
              </w:rPr>
              <w:t>v</w:t>
            </w:r>
            <w:r w:rsidRPr="00B132B2">
              <w:rPr>
                <w:rFonts w:eastAsia="Arial"/>
                <w:spacing w:val="-1"/>
              </w:rPr>
              <w:t>i</w:t>
            </w:r>
            <w:r w:rsidRPr="00B132B2">
              <w:rPr>
                <w:rFonts w:eastAsia="Arial"/>
              </w:rPr>
              <w:t>dual anaph</w:t>
            </w:r>
            <w:r w:rsidRPr="00B132B2">
              <w:rPr>
                <w:rFonts w:eastAsia="Arial"/>
                <w:spacing w:val="-2"/>
              </w:rPr>
              <w:t>y</w:t>
            </w:r>
            <w:r w:rsidRPr="00B132B2">
              <w:rPr>
                <w:rFonts w:eastAsia="Arial"/>
                <w:spacing w:val="-1"/>
              </w:rPr>
              <w:t>l</w:t>
            </w:r>
            <w:r w:rsidRPr="00B132B2">
              <w:rPr>
                <w:rFonts w:eastAsia="Arial"/>
                <w:spacing w:val="2"/>
              </w:rPr>
              <w:t>a</w:t>
            </w:r>
            <w:r w:rsidRPr="00B132B2">
              <w:rPr>
                <w:rFonts w:eastAsia="Arial"/>
                <w:spacing w:val="-2"/>
              </w:rPr>
              <w:t>x</w:t>
            </w:r>
            <w:r w:rsidRPr="00B132B2">
              <w:rPr>
                <w:rFonts w:eastAsia="Arial"/>
                <w:spacing w:val="-1"/>
              </w:rPr>
              <w:t>i</w:t>
            </w:r>
            <w:r w:rsidRPr="00B132B2">
              <w:rPr>
                <w:rFonts w:eastAsia="Arial"/>
              </w:rPr>
              <w:t xml:space="preserve">s </w:t>
            </w:r>
            <w:r w:rsidRPr="00B132B2">
              <w:rPr>
                <w:rFonts w:eastAsia="Arial"/>
                <w:spacing w:val="1"/>
              </w:rPr>
              <w:t>m</w:t>
            </w:r>
            <w:r w:rsidRPr="00B132B2">
              <w:rPr>
                <w:rFonts w:eastAsia="Arial"/>
              </w:rPr>
              <w:t>an</w:t>
            </w:r>
            <w:r w:rsidRPr="00B132B2">
              <w:rPr>
                <w:rFonts w:eastAsia="Arial"/>
                <w:spacing w:val="-3"/>
              </w:rPr>
              <w:t>a</w:t>
            </w:r>
            <w:r w:rsidRPr="00B132B2">
              <w:rPr>
                <w:rFonts w:eastAsia="Arial"/>
                <w:spacing w:val="2"/>
              </w:rPr>
              <w:t>g</w:t>
            </w:r>
            <w:r w:rsidRPr="00B132B2">
              <w:rPr>
                <w:rFonts w:eastAsia="Arial"/>
              </w:rPr>
              <w:t>e</w:t>
            </w:r>
            <w:r w:rsidRPr="00B132B2">
              <w:rPr>
                <w:rFonts w:eastAsia="Arial"/>
                <w:spacing w:val="1"/>
              </w:rPr>
              <w:t>m</w:t>
            </w:r>
            <w:r w:rsidRPr="00B132B2">
              <w:rPr>
                <w:rFonts w:eastAsia="Arial"/>
              </w:rPr>
              <w:t>e</w:t>
            </w:r>
            <w:r w:rsidRPr="00B132B2">
              <w:rPr>
                <w:rFonts w:eastAsia="Arial"/>
                <w:spacing w:val="-3"/>
              </w:rPr>
              <w:t>n</w:t>
            </w:r>
            <w:r w:rsidRPr="00B132B2">
              <w:rPr>
                <w:rFonts w:eastAsia="Arial"/>
              </w:rPr>
              <w:t>t</w:t>
            </w:r>
            <w:r w:rsidRPr="00B132B2">
              <w:rPr>
                <w:rFonts w:eastAsia="Arial"/>
                <w:spacing w:val="2"/>
              </w:rPr>
              <w:t xml:space="preserve"> </w:t>
            </w:r>
            <w:r w:rsidRPr="00B132B2">
              <w:rPr>
                <w:rFonts w:eastAsia="Arial"/>
              </w:rPr>
              <w:t>p</w:t>
            </w:r>
            <w:r w:rsidRPr="00B132B2">
              <w:rPr>
                <w:rFonts w:eastAsia="Arial"/>
                <w:spacing w:val="-1"/>
              </w:rPr>
              <w:t>l</w:t>
            </w:r>
            <w:r w:rsidRPr="00B132B2">
              <w:rPr>
                <w:rFonts w:eastAsia="Arial"/>
              </w:rPr>
              <w:t>ans</w:t>
            </w:r>
          </w:p>
        </w:tc>
        <w:tc>
          <w:tcPr>
            <w:tcW w:w="307" w:type="pct"/>
            <w:shd w:val="clear" w:color="auto" w:fill="auto"/>
            <w:tcMar>
              <w:top w:w="0" w:type="dxa"/>
              <w:bottom w:w="0" w:type="dxa"/>
            </w:tcMar>
          </w:tcPr>
          <w:p w14:paraId="4FFC67CE" w14:textId="58821C1B" w:rsidR="00B75FAF" w:rsidRPr="00513976" w:rsidRDefault="00B75FAF" w:rsidP="00D978D2">
            <w:pPr>
              <w:pStyle w:val="Bodycopy"/>
              <w:spacing w:line="276" w:lineRule="auto"/>
              <w:rPr>
                <w:rFonts w:eastAsia="Arial"/>
                <w:spacing w:val="-1"/>
              </w:rPr>
            </w:pPr>
            <w:r w:rsidRPr="0055727C">
              <w:rPr>
                <w:rFonts w:cs="Arial"/>
                <w:szCs w:val="20"/>
                <w:lang w:eastAsia="en-US"/>
              </w:rPr>
              <w:t>1.1</w:t>
            </w:r>
          </w:p>
        </w:tc>
        <w:tc>
          <w:tcPr>
            <w:tcW w:w="3154" w:type="pct"/>
            <w:shd w:val="clear" w:color="auto" w:fill="auto"/>
            <w:tcMar>
              <w:top w:w="0" w:type="dxa"/>
              <w:bottom w:w="0" w:type="dxa"/>
            </w:tcMar>
          </w:tcPr>
          <w:p w14:paraId="1714A525" w14:textId="3E92C62F" w:rsidR="00B75FAF" w:rsidRPr="00513976" w:rsidRDefault="00B75FAF" w:rsidP="00D978D2">
            <w:pPr>
              <w:pStyle w:val="Bodycopy"/>
              <w:spacing w:line="276" w:lineRule="auto"/>
              <w:rPr>
                <w:rFonts w:eastAsia="Arial"/>
                <w:spacing w:val="-1"/>
              </w:rPr>
            </w:pPr>
            <w:r w:rsidRPr="00C67BB3">
              <w:rPr>
                <w:rFonts w:eastAsia="Arial"/>
                <w:spacing w:val="-1"/>
              </w:rPr>
              <w:t>Identify ind</w:t>
            </w:r>
            <w:r w:rsidRPr="00B132B2">
              <w:rPr>
                <w:rFonts w:eastAsia="Arial"/>
                <w:spacing w:val="-1"/>
              </w:rPr>
              <w:t>i</w:t>
            </w:r>
            <w:r w:rsidRPr="00C67BB3">
              <w:rPr>
                <w:rFonts w:eastAsia="Arial"/>
                <w:spacing w:val="-1"/>
              </w:rPr>
              <w:t>v</w:t>
            </w:r>
            <w:r w:rsidRPr="00B132B2">
              <w:rPr>
                <w:rFonts w:eastAsia="Arial"/>
                <w:spacing w:val="-1"/>
              </w:rPr>
              <w:t>i</w:t>
            </w:r>
            <w:r w:rsidRPr="00C67BB3">
              <w:rPr>
                <w:rFonts w:eastAsia="Arial"/>
                <w:spacing w:val="-1"/>
              </w:rPr>
              <w:t>dua</w:t>
            </w:r>
            <w:r w:rsidRPr="00B132B2">
              <w:rPr>
                <w:rFonts w:eastAsia="Arial"/>
                <w:spacing w:val="-1"/>
              </w:rPr>
              <w:t>l</w:t>
            </w:r>
            <w:r w:rsidRPr="00C67BB3">
              <w:rPr>
                <w:rFonts w:eastAsia="Arial"/>
                <w:spacing w:val="-1"/>
              </w:rPr>
              <w:t>s at r</w:t>
            </w:r>
            <w:r w:rsidRPr="00B132B2">
              <w:rPr>
                <w:rFonts w:eastAsia="Arial"/>
                <w:spacing w:val="-1"/>
              </w:rPr>
              <w:t>i</w:t>
            </w:r>
            <w:r w:rsidRPr="00C67BB3">
              <w:rPr>
                <w:rFonts w:eastAsia="Arial"/>
                <w:spacing w:val="-1"/>
              </w:rPr>
              <w:t>sk of mild to moderate a</w:t>
            </w:r>
            <w:r w:rsidRPr="00B132B2">
              <w:rPr>
                <w:rFonts w:eastAsia="Arial"/>
                <w:spacing w:val="-1"/>
              </w:rPr>
              <w:t>ll</w:t>
            </w:r>
            <w:r w:rsidRPr="00C67BB3">
              <w:rPr>
                <w:rFonts w:eastAsia="Arial"/>
                <w:spacing w:val="-1"/>
              </w:rPr>
              <w:t>erg</w:t>
            </w:r>
            <w:r w:rsidRPr="00B132B2">
              <w:rPr>
                <w:rFonts w:eastAsia="Arial"/>
                <w:spacing w:val="-1"/>
              </w:rPr>
              <w:t xml:space="preserve">ic </w:t>
            </w:r>
            <w:r w:rsidRPr="00C67BB3">
              <w:rPr>
                <w:rFonts w:eastAsia="Arial"/>
                <w:spacing w:val="-1"/>
              </w:rPr>
              <w:t>react</w:t>
            </w:r>
            <w:r w:rsidRPr="00B132B2">
              <w:rPr>
                <w:rFonts w:eastAsia="Arial"/>
                <w:spacing w:val="-1"/>
              </w:rPr>
              <w:t>i</w:t>
            </w:r>
            <w:r w:rsidRPr="00C67BB3">
              <w:rPr>
                <w:rFonts w:eastAsia="Arial"/>
                <w:spacing w:val="-1"/>
              </w:rPr>
              <w:t>ons</w:t>
            </w:r>
            <w:r w:rsidRPr="00B132B2">
              <w:rPr>
                <w:rFonts w:eastAsia="Arial"/>
                <w:spacing w:val="-1"/>
              </w:rPr>
              <w:t xml:space="preserve"> </w:t>
            </w:r>
            <w:r w:rsidRPr="00C67BB3">
              <w:rPr>
                <w:rFonts w:eastAsia="Arial"/>
                <w:spacing w:val="-1"/>
              </w:rPr>
              <w:t>and anaphy</w:t>
            </w:r>
            <w:r w:rsidRPr="00B132B2">
              <w:rPr>
                <w:rFonts w:eastAsia="Arial"/>
                <w:spacing w:val="-1"/>
              </w:rPr>
              <w:t>l</w:t>
            </w:r>
            <w:r w:rsidRPr="00C67BB3">
              <w:rPr>
                <w:rFonts w:eastAsia="Arial"/>
                <w:spacing w:val="-1"/>
              </w:rPr>
              <w:t>axis, in accordance with organisational procedures</w:t>
            </w:r>
          </w:p>
        </w:tc>
      </w:tr>
      <w:tr w:rsidR="00B75FAF" w:rsidRPr="00B132B2" w14:paraId="17F94702" w14:textId="77777777" w:rsidTr="0085352D">
        <w:trPr>
          <w:trHeight w:val="634"/>
          <w:tblHeader/>
        </w:trPr>
        <w:tc>
          <w:tcPr>
            <w:tcW w:w="231" w:type="pct"/>
            <w:vMerge/>
            <w:shd w:val="clear" w:color="auto" w:fill="auto"/>
            <w:tcMar>
              <w:top w:w="0" w:type="dxa"/>
              <w:bottom w:w="0" w:type="dxa"/>
            </w:tcMar>
          </w:tcPr>
          <w:p w14:paraId="1AEB0812" w14:textId="77777777" w:rsidR="00B75FAF" w:rsidRDefault="00B75FAF" w:rsidP="00D978D2">
            <w:pPr>
              <w:pStyle w:val="Bodycopy"/>
              <w:spacing w:line="276" w:lineRule="auto"/>
              <w:rPr>
                <w:rFonts w:eastAsia="Arial"/>
                <w:spacing w:val="-1"/>
                <w:sz w:val="20"/>
                <w:szCs w:val="20"/>
              </w:rPr>
            </w:pPr>
          </w:p>
        </w:tc>
        <w:tc>
          <w:tcPr>
            <w:tcW w:w="1308" w:type="pct"/>
            <w:vMerge/>
            <w:shd w:val="clear" w:color="auto" w:fill="auto"/>
          </w:tcPr>
          <w:p w14:paraId="45A161B9" w14:textId="77777777" w:rsidR="00B75FAF" w:rsidRPr="00B132B2" w:rsidRDefault="00B75FAF" w:rsidP="00D978D2">
            <w:pPr>
              <w:pStyle w:val="Bodycopy"/>
              <w:spacing w:line="276" w:lineRule="auto"/>
              <w:rPr>
                <w:rFonts w:eastAsia="Arial"/>
                <w:spacing w:val="-1"/>
              </w:rPr>
            </w:pPr>
          </w:p>
        </w:tc>
        <w:tc>
          <w:tcPr>
            <w:tcW w:w="307" w:type="pct"/>
            <w:shd w:val="clear" w:color="auto" w:fill="auto"/>
            <w:tcMar>
              <w:top w:w="0" w:type="dxa"/>
              <w:bottom w:w="0" w:type="dxa"/>
            </w:tcMar>
          </w:tcPr>
          <w:p w14:paraId="5B2EBF1C" w14:textId="38B4364F" w:rsidR="00B75FAF" w:rsidRPr="0055727C" w:rsidRDefault="00B75FAF" w:rsidP="00D978D2">
            <w:pPr>
              <w:pStyle w:val="Bodycopy"/>
              <w:spacing w:line="276" w:lineRule="auto"/>
              <w:rPr>
                <w:rFonts w:cs="Arial"/>
                <w:szCs w:val="20"/>
                <w:lang w:eastAsia="en-US"/>
              </w:rPr>
            </w:pPr>
            <w:r w:rsidRPr="0055727C">
              <w:rPr>
                <w:rFonts w:cs="Arial"/>
                <w:szCs w:val="20"/>
                <w:lang w:eastAsia="en-US"/>
              </w:rPr>
              <w:t>1.2</w:t>
            </w:r>
          </w:p>
        </w:tc>
        <w:tc>
          <w:tcPr>
            <w:tcW w:w="3154" w:type="pct"/>
            <w:shd w:val="clear" w:color="auto" w:fill="auto"/>
          </w:tcPr>
          <w:p w14:paraId="2B668B43" w14:textId="31B23D53" w:rsidR="00B75FAF" w:rsidRDefault="00B75FAF" w:rsidP="00D978D2">
            <w:pPr>
              <w:pStyle w:val="Bodycopy"/>
              <w:spacing w:line="276" w:lineRule="auto"/>
              <w:rPr>
                <w:rFonts w:eastAsia="Arial"/>
              </w:rPr>
            </w:pPr>
            <w:r>
              <w:rPr>
                <w:rFonts w:eastAsia="Arial"/>
                <w:spacing w:val="-1"/>
              </w:rPr>
              <w:t xml:space="preserve">Obtain </w:t>
            </w:r>
            <w:r w:rsidRPr="007B7D6B">
              <w:rPr>
                <w:rFonts w:eastAsia="Arial"/>
                <w:b/>
                <w:i/>
                <w:spacing w:val="-1"/>
              </w:rPr>
              <w:t>m</w:t>
            </w:r>
            <w:r w:rsidRPr="00B132B2">
              <w:rPr>
                <w:rFonts w:eastAsia="Arial"/>
                <w:b/>
                <w:i/>
                <w:spacing w:val="-1"/>
              </w:rPr>
              <w:t>edical information</w:t>
            </w:r>
            <w:r>
              <w:rPr>
                <w:rFonts w:eastAsia="Arial"/>
                <w:spacing w:val="-1"/>
              </w:rPr>
              <w:t xml:space="preserve"> from the individuals identified as being at risk</w:t>
            </w:r>
          </w:p>
        </w:tc>
      </w:tr>
      <w:tr w:rsidR="00B75FAF" w:rsidRPr="00B132B2" w14:paraId="1CB32947" w14:textId="77777777" w:rsidTr="0085352D">
        <w:trPr>
          <w:trHeight w:val="804"/>
          <w:tblHeader/>
        </w:trPr>
        <w:tc>
          <w:tcPr>
            <w:tcW w:w="231" w:type="pct"/>
            <w:vMerge/>
            <w:shd w:val="clear" w:color="auto" w:fill="auto"/>
            <w:tcMar>
              <w:top w:w="0" w:type="dxa"/>
              <w:bottom w:w="0" w:type="dxa"/>
            </w:tcMar>
          </w:tcPr>
          <w:p w14:paraId="752449C4" w14:textId="77777777" w:rsidR="00B75FAF" w:rsidRDefault="00B75FAF" w:rsidP="00D978D2">
            <w:pPr>
              <w:pStyle w:val="Bodycopy"/>
              <w:spacing w:line="276" w:lineRule="auto"/>
              <w:rPr>
                <w:rFonts w:eastAsia="Arial"/>
                <w:spacing w:val="-1"/>
                <w:sz w:val="20"/>
                <w:szCs w:val="20"/>
              </w:rPr>
            </w:pPr>
          </w:p>
        </w:tc>
        <w:tc>
          <w:tcPr>
            <w:tcW w:w="1308" w:type="pct"/>
            <w:vMerge/>
            <w:shd w:val="clear" w:color="auto" w:fill="auto"/>
          </w:tcPr>
          <w:p w14:paraId="0C2EDDAA" w14:textId="77777777" w:rsidR="00B75FAF" w:rsidRPr="00B132B2" w:rsidRDefault="00B75FAF" w:rsidP="00D978D2">
            <w:pPr>
              <w:pStyle w:val="Bodycopy"/>
              <w:spacing w:line="276" w:lineRule="auto"/>
              <w:rPr>
                <w:rFonts w:eastAsia="Arial"/>
                <w:spacing w:val="-1"/>
              </w:rPr>
            </w:pPr>
          </w:p>
        </w:tc>
        <w:tc>
          <w:tcPr>
            <w:tcW w:w="307" w:type="pct"/>
            <w:shd w:val="clear" w:color="auto" w:fill="auto"/>
            <w:tcMar>
              <w:top w:w="0" w:type="dxa"/>
              <w:bottom w:w="0" w:type="dxa"/>
            </w:tcMar>
          </w:tcPr>
          <w:p w14:paraId="7CFA872A" w14:textId="74943D01" w:rsidR="00B75FAF" w:rsidRPr="0055727C" w:rsidRDefault="00B75FAF" w:rsidP="00D978D2">
            <w:pPr>
              <w:pStyle w:val="Bodycopy"/>
              <w:spacing w:line="276" w:lineRule="auto"/>
              <w:rPr>
                <w:rFonts w:cs="Arial"/>
                <w:szCs w:val="20"/>
                <w:lang w:eastAsia="en-US"/>
              </w:rPr>
            </w:pPr>
            <w:r w:rsidRPr="0055727C">
              <w:rPr>
                <w:rFonts w:cs="Arial"/>
                <w:szCs w:val="20"/>
                <w:lang w:eastAsia="en-US"/>
              </w:rPr>
              <w:t>1.3</w:t>
            </w:r>
          </w:p>
        </w:tc>
        <w:tc>
          <w:tcPr>
            <w:tcW w:w="3154" w:type="pct"/>
            <w:shd w:val="clear" w:color="auto" w:fill="auto"/>
            <w:tcMar>
              <w:top w:w="0" w:type="dxa"/>
              <w:bottom w:w="0" w:type="dxa"/>
            </w:tcMar>
          </w:tcPr>
          <w:p w14:paraId="3220503E" w14:textId="068F234D" w:rsidR="00B75FAF" w:rsidRDefault="00B75FAF" w:rsidP="00D978D2">
            <w:pPr>
              <w:pStyle w:val="Bodycopy"/>
              <w:spacing w:line="276" w:lineRule="auto"/>
              <w:rPr>
                <w:rFonts w:eastAsia="Arial"/>
              </w:rPr>
            </w:pPr>
            <w:r>
              <w:rPr>
                <w:rFonts w:eastAsia="Arial"/>
                <w:spacing w:val="-1"/>
              </w:rPr>
              <w:t xml:space="preserve">Prepare the </w:t>
            </w:r>
            <w:r w:rsidRPr="00640F6B">
              <w:rPr>
                <w:rFonts w:eastAsia="Arial"/>
                <w:b/>
                <w:i/>
                <w:spacing w:val="-1"/>
              </w:rPr>
              <w:t>I</w:t>
            </w:r>
            <w:r w:rsidRPr="00B132B2">
              <w:rPr>
                <w:rFonts w:eastAsia="Arial"/>
                <w:b/>
                <w:i/>
                <w:spacing w:val="-1"/>
              </w:rPr>
              <w:t>ndividual Anaphylaxis Management Plan</w:t>
            </w:r>
            <w:r w:rsidRPr="00B132B2">
              <w:rPr>
                <w:rFonts w:eastAsia="Arial"/>
                <w:spacing w:val="-1"/>
              </w:rPr>
              <w:t xml:space="preserve"> in consultation with the individual</w:t>
            </w:r>
            <w:r>
              <w:rPr>
                <w:rFonts w:eastAsia="Arial"/>
                <w:spacing w:val="-1"/>
              </w:rPr>
              <w:t xml:space="preserve"> and/or </w:t>
            </w:r>
            <w:bookmarkStart w:id="64" w:name="_Hlk48212873"/>
            <w:r w:rsidRPr="00B132B2">
              <w:rPr>
                <w:rFonts w:eastAsia="Arial"/>
                <w:spacing w:val="-1"/>
              </w:rPr>
              <w:t>parent/carer</w:t>
            </w:r>
            <w:r>
              <w:rPr>
                <w:rFonts w:eastAsia="Arial"/>
                <w:spacing w:val="-1"/>
              </w:rPr>
              <w:t>/guardian</w:t>
            </w:r>
            <w:r w:rsidRPr="00B132B2">
              <w:rPr>
                <w:rFonts w:eastAsia="Arial"/>
                <w:spacing w:val="-1"/>
              </w:rPr>
              <w:t xml:space="preserve"> and distribute</w:t>
            </w:r>
            <w:r>
              <w:rPr>
                <w:rFonts w:eastAsia="Arial"/>
                <w:spacing w:val="-1"/>
              </w:rPr>
              <w:t>,</w:t>
            </w:r>
            <w:r w:rsidRPr="00B132B2">
              <w:rPr>
                <w:rFonts w:eastAsia="Arial"/>
                <w:spacing w:val="-1"/>
              </w:rPr>
              <w:t xml:space="preserve"> </w:t>
            </w:r>
            <w:bookmarkEnd w:id="64"/>
            <w:r>
              <w:rPr>
                <w:lang w:val="en-US"/>
              </w:rPr>
              <w:t>in accordance with organisational polic</w:t>
            </w:r>
            <w:r w:rsidR="00986CEE">
              <w:rPr>
                <w:lang w:val="en-US"/>
              </w:rPr>
              <w:t>ies</w:t>
            </w:r>
            <w:r>
              <w:rPr>
                <w:lang w:val="en-US"/>
              </w:rPr>
              <w:t xml:space="preserve"> and procedures</w:t>
            </w:r>
          </w:p>
        </w:tc>
      </w:tr>
      <w:tr w:rsidR="00B75FAF" w:rsidRPr="00B132B2" w14:paraId="0CE715FA" w14:textId="77777777" w:rsidTr="0085352D">
        <w:trPr>
          <w:trHeight w:val="495"/>
          <w:tblHeader/>
        </w:trPr>
        <w:tc>
          <w:tcPr>
            <w:tcW w:w="231" w:type="pct"/>
            <w:vMerge/>
            <w:shd w:val="clear" w:color="auto" w:fill="auto"/>
            <w:tcMar>
              <w:top w:w="0" w:type="dxa"/>
              <w:bottom w:w="0" w:type="dxa"/>
            </w:tcMar>
          </w:tcPr>
          <w:p w14:paraId="62CF0CF3" w14:textId="77777777" w:rsidR="00B75FAF" w:rsidRDefault="00B75FAF" w:rsidP="00D978D2">
            <w:pPr>
              <w:pStyle w:val="Bodycopy"/>
              <w:spacing w:line="276" w:lineRule="auto"/>
              <w:rPr>
                <w:rFonts w:eastAsia="Arial"/>
                <w:spacing w:val="-1"/>
                <w:sz w:val="20"/>
                <w:szCs w:val="20"/>
              </w:rPr>
            </w:pPr>
          </w:p>
        </w:tc>
        <w:tc>
          <w:tcPr>
            <w:tcW w:w="1308" w:type="pct"/>
            <w:vMerge/>
            <w:shd w:val="clear" w:color="auto" w:fill="auto"/>
          </w:tcPr>
          <w:p w14:paraId="3C30B579" w14:textId="77777777" w:rsidR="00B75FAF" w:rsidRPr="00B132B2" w:rsidRDefault="00B75FAF" w:rsidP="00D978D2">
            <w:pPr>
              <w:pStyle w:val="Bodycopy"/>
              <w:spacing w:line="276" w:lineRule="auto"/>
              <w:rPr>
                <w:rFonts w:eastAsia="Arial"/>
                <w:spacing w:val="-1"/>
              </w:rPr>
            </w:pPr>
          </w:p>
        </w:tc>
        <w:tc>
          <w:tcPr>
            <w:tcW w:w="307" w:type="pct"/>
            <w:shd w:val="clear" w:color="auto" w:fill="auto"/>
            <w:tcMar>
              <w:top w:w="0" w:type="dxa"/>
              <w:bottom w:w="0" w:type="dxa"/>
            </w:tcMar>
          </w:tcPr>
          <w:p w14:paraId="33AEABB7" w14:textId="75F53410" w:rsidR="00B75FAF" w:rsidRPr="0055727C" w:rsidRDefault="00B75FAF" w:rsidP="00D978D2">
            <w:pPr>
              <w:pStyle w:val="Bodycopy"/>
              <w:spacing w:line="276" w:lineRule="auto"/>
              <w:rPr>
                <w:rFonts w:cs="Arial"/>
                <w:szCs w:val="20"/>
                <w:lang w:eastAsia="en-US"/>
              </w:rPr>
            </w:pPr>
            <w:r w:rsidRPr="0055727C">
              <w:rPr>
                <w:rFonts w:cs="Arial"/>
                <w:szCs w:val="20"/>
                <w:lang w:eastAsia="en-US"/>
              </w:rPr>
              <w:t>1.4</w:t>
            </w:r>
          </w:p>
        </w:tc>
        <w:tc>
          <w:tcPr>
            <w:tcW w:w="3154" w:type="pct"/>
            <w:shd w:val="clear" w:color="auto" w:fill="auto"/>
          </w:tcPr>
          <w:p w14:paraId="4EFE4D44" w14:textId="4994EBF6" w:rsidR="00B75FAF" w:rsidRDefault="009447BA" w:rsidP="00D978D2">
            <w:pPr>
              <w:pStyle w:val="Bodycopy"/>
              <w:spacing w:line="276" w:lineRule="auto"/>
              <w:rPr>
                <w:rFonts w:eastAsia="Arial"/>
              </w:rPr>
            </w:pPr>
            <w:r>
              <w:rPr>
                <w:rFonts w:eastAsia="Arial" w:cs="Arial"/>
                <w:spacing w:val="-1"/>
              </w:rPr>
              <w:t xml:space="preserve">Determine </w:t>
            </w:r>
            <w:r w:rsidRPr="001D7D30">
              <w:rPr>
                <w:rFonts w:eastAsia="Arial" w:cs="Arial"/>
                <w:spacing w:val="-1"/>
              </w:rPr>
              <w:t>the</w:t>
            </w:r>
            <w:r w:rsidRPr="001D7D30">
              <w:rPr>
                <w:rFonts w:eastAsia="Arial" w:cs="Arial"/>
                <w:b/>
                <w:spacing w:val="-1"/>
              </w:rPr>
              <w:t xml:space="preserve"> </w:t>
            </w:r>
            <w:r w:rsidRPr="001D7D30">
              <w:rPr>
                <w:rFonts w:eastAsia="Arial" w:cs="Arial"/>
                <w:b/>
                <w:i/>
                <w:spacing w:val="-1"/>
              </w:rPr>
              <w:t>required review</w:t>
            </w:r>
            <w:r w:rsidRPr="002E3538">
              <w:rPr>
                <w:rFonts w:eastAsia="Arial" w:cs="Arial"/>
                <w:b/>
                <w:i/>
                <w:spacing w:val="-1"/>
              </w:rPr>
              <w:t xml:space="preserve"> schedule</w:t>
            </w:r>
            <w:r>
              <w:rPr>
                <w:rFonts w:eastAsia="Arial" w:cs="Arial"/>
                <w:spacing w:val="-1"/>
              </w:rPr>
              <w:t xml:space="preserve"> and undertake </w:t>
            </w:r>
            <w:r w:rsidRPr="002E3538">
              <w:rPr>
                <w:rFonts w:eastAsia="Arial" w:cs="Arial"/>
                <w:spacing w:val="-1"/>
              </w:rPr>
              <w:t xml:space="preserve">review of the </w:t>
            </w:r>
            <w:r w:rsidRPr="009447BA">
              <w:rPr>
                <w:lang w:val="en-US"/>
              </w:rPr>
              <w:t>Individual</w:t>
            </w:r>
            <w:r w:rsidRPr="002E3538">
              <w:rPr>
                <w:rFonts w:eastAsia="Arial" w:cs="Arial"/>
                <w:spacing w:val="-1"/>
              </w:rPr>
              <w:t xml:space="preserve"> Anaphylaxis Management Plan</w:t>
            </w:r>
            <w:r w:rsidRPr="007E07A1">
              <w:rPr>
                <w:rFonts w:eastAsia="Arial" w:cs="Arial"/>
                <w:spacing w:val="-1"/>
              </w:rPr>
              <w:t>, in accordance with</w:t>
            </w:r>
            <w:r w:rsidRPr="001D7D30">
              <w:rPr>
                <w:rFonts w:eastAsia="Arial" w:cs="Arial"/>
                <w:spacing w:val="-1"/>
              </w:rPr>
              <w:t xml:space="preserve"> </w:t>
            </w:r>
            <w:r w:rsidRPr="007E07A1">
              <w:rPr>
                <w:rFonts w:eastAsia="Arial" w:cs="Arial"/>
                <w:spacing w:val="-1"/>
              </w:rPr>
              <w:t>organisational</w:t>
            </w:r>
            <w:r w:rsidRPr="00B132B2">
              <w:rPr>
                <w:rFonts w:eastAsia="Arial" w:cs="Arial"/>
                <w:spacing w:val="-1"/>
              </w:rPr>
              <w:t xml:space="preserve"> </w:t>
            </w:r>
            <w:r>
              <w:rPr>
                <w:rFonts w:eastAsia="Arial" w:cs="Arial"/>
                <w:spacing w:val="-1"/>
              </w:rPr>
              <w:t xml:space="preserve">policies and </w:t>
            </w:r>
            <w:r w:rsidRPr="00B132B2">
              <w:rPr>
                <w:rFonts w:eastAsia="Arial" w:cs="Arial"/>
                <w:spacing w:val="-1"/>
              </w:rPr>
              <w:t>procedures</w:t>
            </w:r>
          </w:p>
        </w:tc>
      </w:tr>
      <w:tr w:rsidR="00F02984" w:rsidRPr="00B132B2" w14:paraId="6BDB01DC" w14:textId="77777777" w:rsidTr="0085352D">
        <w:trPr>
          <w:tblHeader/>
        </w:trPr>
        <w:tc>
          <w:tcPr>
            <w:tcW w:w="231" w:type="pct"/>
            <w:vMerge w:val="restart"/>
            <w:shd w:val="clear" w:color="auto" w:fill="auto"/>
            <w:tcMar>
              <w:top w:w="0" w:type="dxa"/>
              <w:bottom w:w="0" w:type="dxa"/>
            </w:tcMar>
          </w:tcPr>
          <w:p w14:paraId="4BA1270D" w14:textId="1FF44154" w:rsidR="00C67BB3" w:rsidRDefault="00C67BB3" w:rsidP="00D978D2">
            <w:pPr>
              <w:pStyle w:val="Bodycopy"/>
              <w:spacing w:line="276" w:lineRule="auto"/>
              <w:rPr>
                <w:rFonts w:eastAsia="Arial"/>
              </w:rPr>
            </w:pPr>
            <w:r>
              <w:rPr>
                <w:rFonts w:eastAsia="Arial"/>
              </w:rPr>
              <w:lastRenderedPageBreak/>
              <w:t>2.</w:t>
            </w:r>
          </w:p>
        </w:tc>
        <w:tc>
          <w:tcPr>
            <w:tcW w:w="1308" w:type="pct"/>
            <w:vMerge w:val="restart"/>
            <w:shd w:val="clear" w:color="auto" w:fill="auto"/>
          </w:tcPr>
          <w:p w14:paraId="00640A13" w14:textId="27F35BBD" w:rsidR="00C67BB3" w:rsidRPr="000401D9" w:rsidRDefault="00C67BB3" w:rsidP="00D978D2">
            <w:pPr>
              <w:pStyle w:val="Bodycopy"/>
              <w:spacing w:line="276" w:lineRule="auto"/>
              <w:rPr>
                <w:rFonts w:eastAsia="Arial" w:cs="Arial"/>
              </w:rPr>
            </w:pPr>
            <w:r w:rsidRPr="00C67BB3">
              <w:rPr>
                <w:rFonts w:eastAsia="Arial" w:cs="Arial"/>
              </w:rPr>
              <w:t>Develop</w:t>
            </w:r>
            <w:r w:rsidR="00E02D27">
              <w:rPr>
                <w:rFonts w:eastAsia="Arial" w:cs="Arial"/>
              </w:rPr>
              <w:t xml:space="preserve"> and review</w:t>
            </w:r>
            <w:r w:rsidRPr="00C67BB3">
              <w:rPr>
                <w:rFonts w:eastAsia="Arial" w:cs="Arial"/>
              </w:rPr>
              <w:t xml:space="preserve"> st</w:t>
            </w:r>
            <w:r w:rsidRPr="00C67BB3">
              <w:rPr>
                <w:rFonts w:eastAsia="Arial" w:cs="Arial"/>
                <w:spacing w:val="1"/>
              </w:rPr>
              <w:t>r</w:t>
            </w:r>
            <w:r w:rsidRPr="00C67BB3">
              <w:rPr>
                <w:rFonts w:eastAsia="Arial" w:cs="Arial"/>
              </w:rPr>
              <w:t>a</w:t>
            </w:r>
            <w:r w:rsidRPr="00C67BB3">
              <w:rPr>
                <w:rFonts w:eastAsia="Arial" w:cs="Arial"/>
                <w:spacing w:val="1"/>
              </w:rPr>
              <w:t>t</w:t>
            </w:r>
            <w:r w:rsidRPr="00C67BB3">
              <w:rPr>
                <w:rFonts w:eastAsia="Arial" w:cs="Arial"/>
                <w:spacing w:val="-3"/>
              </w:rPr>
              <w:t>e</w:t>
            </w:r>
            <w:r w:rsidRPr="00C67BB3">
              <w:rPr>
                <w:rFonts w:eastAsia="Arial" w:cs="Arial"/>
                <w:spacing w:val="2"/>
              </w:rPr>
              <w:t>g</w:t>
            </w:r>
            <w:r w:rsidRPr="00C67BB3">
              <w:rPr>
                <w:rFonts w:eastAsia="Arial" w:cs="Arial"/>
              </w:rPr>
              <w:t xml:space="preserve">ies </w:t>
            </w:r>
            <w:r w:rsidRPr="00C67BB3">
              <w:rPr>
                <w:rFonts w:eastAsia="Arial" w:cs="Arial"/>
                <w:spacing w:val="1"/>
              </w:rPr>
              <w:t>t</w:t>
            </w:r>
            <w:r w:rsidRPr="00C67BB3">
              <w:rPr>
                <w:rFonts w:eastAsia="Arial" w:cs="Arial"/>
              </w:rPr>
              <w:t xml:space="preserve">o </w:t>
            </w:r>
            <w:r w:rsidRPr="00C67BB3">
              <w:rPr>
                <w:rFonts w:eastAsia="Arial" w:cs="Arial"/>
                <w:spacing w:val="2"/>
              </w:rPr>
              <w:t xml:space="preserve">minimise the risk of </w:t>
            </w:r>
            <w:r w:rsidRPr="00C67BB3">
              <w:rPr>
                <w:rFonts w:eastAsia="Arial" w:cs="Arial"/>
              </w:rPr>
              <w:t>alle</w:t>
            </w:r>
            <w:r w:rsidRPr="00C67BB3">
              <w:rPr>
                <w:rFonts w:eastAsia="Arial" w:cs="Arial"/>
                <w:spacing w:val="-2"/>
              </w:rPr>
              <w:t>r</w:t>
            </w:r>
            <w:r w:rsidRPr="00C67BB3">
              <w:rPr>
                <w:rFonts w:eastAsia="Arial" w:cs="Arial"/>
                <w:spacing w:val="2"/>
              </w:rPr>
              <w:t>g</w:t>
            </w:r>
            <w:r w:rsidRPr="00C67BB3">
              <w:rPr>
                <w:rFonts w:eastAsia="Arial" w:cs="Arial"/>
              </w:rPr>
              <w:t>ic</w:t>
            </w:r>
            <w:r w:rsidRPr="00C67BB3">
              <w:rPr>
                <w:rFonts w:eastAsia="Arial" w:cs="Arial"/>
                <w:spacing w:val="1"/>
              </w:rPr>
              <w:t xml:space="preserve"> r</w:t>
            </w:r>
            <w:r w:rsidRPr="00C67BB3">
              <w:rPr>
                <w:rFonts w:eastAsia="Arial" w:cs="Arial"/>
              </w:rPr>
              <w:t>eac</w:t>
            </w:r>
            <w:r w:rsidRPr="00C67BB3">
              <w:rPr>
                <w:rFonts w:eastAsia="Arial" w:cs="Arial"/>
                <w:spacing w:val="1"/>
              </w:rPr>
              <w:t>t</w:t>
            </w:r>
            <w:r w:rsidRPr="00C67BB3">
              <w:rPr>
                <w:rFonts w:eastAsia="Arial" w:cs="Arial"/>
              </w:rPr>
              <w:t>ions, including anaph</w:t>
            </w:r>
            <w:r w:rsidRPr="00C67BB3">
              <w:rPr>
                <w:rFonts w:eastAsia="Arial" w:cs="Arial"/>
                <w:spacing w:val="-2"/>
              </w:rPr>
              <w:t>y</w:t>
            </w:r>
            <w:r w:rsidRPr="00C67BB3">
              <w:rPr>
                <w:rFonts w:eastAsia="Arial" w:cs="Arial"/>
              </w:rPr>
              <w:t>laxis</w:t>
            </w:r>
          </w:p>
        </w:tc>
        <w:tc>
          <w:tcPr>
            <w:tcW w:w="307" w:type="pct"/>
            <w:shd w:val="clear" w:color="auto" w:fill="auto"/>
            <w:tcMar>
              <w:top w:w="0" w:type="dxa"/>
              <w:bottom w:w="0" w:type="dxa"/>
            </w:tcMar>
          </w:tcPr>
          <w:p w14:paraId="18E3210B" w14:textId="494F6EAD" w:rsidR="00C67BB3" w:rsidRPr="0055727C" w:rsidRDefault="00C67BB3" w:rsidP="00D978D2">
            <w:pPr>
              <w:pStyle w:val="Bodycopy"/>
              <w:spacing w:line="276" w:lineRule="auto"/>
              <w:rPr>
                <w:rFonts w:cs="Arial"/>
                <w:lang w:eastAsia="en-US"/>
              </w:rPr>
            </w:pPr>
            <w:r>
              <w:rPr>
                <w:rFonts w:cs="Arial"/>
                <w:lang w:eastAsia="en-US"/>
              </w:rPr>
              <w:t>2.1</w:t>
            </w:r>
          </w:p>
        </w:tc>
        <w:tc>
          <w:tcPr>
            <w:tcW w:w="3154" w:type="pct"/>
            <w:shd w:val="clear" w:color="auto" w:fill="auto"/>
          </w:tcPr>
          <w:p w14:paraId="5C7767EE" w14:textId="5783EF41" w:rsidR="00C67BB3" w:rsidRDefault="00C67BB3" w:rsidP="00D978D2">
            <w:pPr>
              <w:pStyle w:val="Bodycopy"/>
              <w:spacing w:line="276" w:lineRule="auto"/>
              <w:rPr>
                <w:rFonts w:eastAsia="Arial"/>
              </w:rPr>
            </w:pPr>
            <w:r w:rsidRPr="002E3538">
              <w:rPr>
                <w:rFonts w:eastAsia="Arial" w:cs="Arial"/>
                <w:bCs/>
              </w:rPr>
              <w:t xml:space="preserve">Undertake </w:t>
            </w:r>
            <w:r>
              <w:rPr>
                <w:rFonts w:eastAsia="Arial" w:cs="Arial"/>
                <w:b/>
                <w:bCs/>
              </w:rPr>
              <w:t>r</w:t>
            </w:r>
            <w:r w:rsidRPr="00B132B2">
              <w:rPr>
                <w:rFonts w:eastAsia="Arial" w:cs="Arial"/>
                <w:b/>
                <w:bCs/>
                <w:i/>
                <w:spacing w:val="1"/>
              </w:rPr>
              <w:t>i</w:t>
            </w:r>
            <w:r w:rsidRPr="00B132B2">
              <w:rPr>
                <w:rFonts w:eastAsia="Arial" w:cs="Arial"/>
                <w:b/>
                <w:bCs/>
                <w:i/>
              </w:rPr>
              <w:t>sk</w:t>
            </w:r>
            <w:r w:rsidRPr="00B132B2">
              <w:rPr>
                <w:rFonts w:eastAsia="Arial" w:cs="Arial"/>
                <w:b/>
                <w:bCs/>
                <w:i/>
                <w:spacing w:val="1"/>
              </w:rPr>
              <w:t xml:space="preserve"> </w:t>
            </w:r>
            <w:r w:rsidRPr="00B132B2">
              <w:rPr>
                <w:rFonts w:eastAsia="Arial" w:cs="Arial"/>
                <w:b/>
                <w:bCs/>
                <w:i/>
              </w:rPr>
              <w:t>assess</w:t>
            </w:r>
            <w:r w:rsidRPr="00B132B2">
              <w:rPr>
                <w:rFonts w:eastAsia="Arial" w:cs="Arial"/>
                <w:b/>
                <w:bCs/>
                <w:i/>
                <w:spacing w:val="1"/>
              </w:rPr>
              <w:t>m</w:t>
            </w:r>
            <w:r w:rsidRPr="00B132B2">
              <w:rPr>
                <w:rFonts w:eastAsia="Arial" w:cs="Arial"/>
                <w:b/>
                <w:bCs/>
                <w:i/>
              </w:rPr>
              <w:t>e</w:t>
            </w:r>
            <w:r w:rsidRPr="00B132B2">
              <w:rPr>
                <w:rFonts w:eastAsia="Arial" w:cs="Arial"/>
                <w:b/>
                <w:bCs/>
                <w:i/>
                <w:spacing w:val="-3"/>
              </w:rPr>
              <w:t>n</w:t>
            </w:r>
            <w:r w:rsidRPr="00B132B2">
              <w:rPr>
                <w:rFonts w:eastAsia="Arial" w:cs="Arial"/>
                <w:b/>
                <w:bCs/>
                <w:i/>
              </w:rPr>
              <w:t>t</w:t>
            </w:r>
            <w:r w:rsidRPr="00B132B2">
              <w:rPr>
                <w:rFonts w:eastAsia="Arial" w:cs="Arial"/>
                <w:b/>
                <w:bCs/>
                <w:i/>
                <w:spacing w:val="3"/>
              </w:rPr>
              <w:t xml:space="preserve"> </w:t>
            </w:r>
            <w:r w:rsidRPr="00B132B2">
              <w:rPr>
                <w:rFonts w:eastAsia="Arial" w:cs="Arial"/>
                <w:spacing w:val="3"/>
              </w:rPr>
              <w:t>f</w:t>
            </w:r>
            <w:r w:rsidRPr="00B132B2">
              <w:rPr>
                <w:rFonts w:eastAsia="Arial" w:cs="Arial"/>
                <w:spacing w:val="-3"/>
              </w:rPr>
              <w:t>o</w:t>
            </w:r>
            <w:r w:rsidRPr="00B132B2">
              <w:rPr>
                <w:rFonts w:eastAsia="Arial" w:cs="Arial"/>
              </w:rPr>
              <w:t>r</w:t>
            </w:r>
            <w:r>
              <w:rPr>
                <w:rFonts w:eastAsia="Arial" w:cs="Arial"/>
              </w:rPr>
              <w:t xml:space="preserve"> the </w:t>
            </w:r>
            <w:r w:rsidRPr="00DD702B">
              <w:rPr>
                <w:rFonts w:eastAsia="Arial" w:cs="Arial"/>
                <w:b/>
                <w:i/>
              </w:rPr>
              <w:t xml:space="preserve">primary workplace location </w:t>
            </w:r>
            <w:r>
              <w:rPr>
                <w:rFonts w:eastAsia="Arial" w:cs="Arial"/>
              </w:rPr>
              <w:t xml:space="preserve">and for any </w:t>
            </w:r>
            <w:r w:rsidRPr="00B132B2">
              <w:rPr>
                <w:rFonts w:eastAsia="Arial" w:cs="Arial"/>
                <w:b/>
                <w:bCs/>
                <w:i/>
                <w:spacing w:val="-3"/>
              </w:rPr>
              <w:t>p</w:t>
            </w:r>
            <w:r w:rsidRPr="00B132B2">
              <w:rPr>
                <w:rFonts w:eastAsia="Arial" w:cs="Arial"/>
                <w:b/>
                <w:bCs/>
                <w:i/>
                <w:spacing w:val="1"/>
              </w:rPr>
              <w:t>r</w:t>
            </w:r>
            <w:r w:rsidRPr="00B132B2">
              <w:rPr>
                <w:rFonts w:eastAsia="Arial" w:cs="Arial"/>
                <w:b/>
                <w:bCs/>
                <w:i/>
              </w:rPr>
              <w:t>oposed</w:t>
            </w:r>
            <w:r w:rsidRPr="00B132B2">
              <w:rPr>
                <w:rFonts w:eastAsia="Arial" w:cs="Arial"/>
                <w:b/>
                <w:bCs/>
                <w:i/>
                <w:spacing w:val="1"/>
              </w:rPr>
              <w:t xml:space="preserve"> </w:t>
            </w:r>
            <w:r w:rsidRPr="00B132B2">
              <w:rPr>
                <w:rFonts w:eastAsia="Arial" w:cs="Arial"/>
                <w:b/>
                <w:bCs/>
                <w:i/>
              </w:rPr>
              <w:t>a</w:t>
            </w:r>
            <w:r w:rsidRPr="00B132B2">
              <w:rPr>
                <w:rFonts w:eastAsia="Arial" w:cs="Arial"/>
                <w:b/>
                <w:bCs/>
                <w:i/>
                <w:spacing w:val="-3"/>
              </w:rPr>
              <w:t>c</w:t>
            </w:r>
            <w:r w:rsidRPr="00B132B2">
              <w:rPr>
                <w:rFonts w:eastAsia="Arial" w:cs="Arial"/>
                <w:b/>
                <w:bCs/>
                <w:i/>
                <w:spacing w:val="1"/>
              </w:rPr>
              <w:t>ti</w:t>
            </w:r>
            <w:r w:rsidRPr="00B132B2">
              <w:rPr>
                <w:rFonts w:eastAsia="Arial" w:cs="Arial"/>
                <w:b/>
                <w:bCs/>
                <w:i/>
                <w:spacing w:val="-3"/>
              </w:rPr>
              <w:t>v</w:t>
            </w:r>
            <w:r w:rsidRPr="00B132B2">
              <w:rPr>
                <w:rFonts w:eastAsia="Arial" w:cs="Arial"/>
                <w:b/>
                <w:bCs/>
                <w:i/>
                <w:spacing w:val="1"/>
              </w:rPr>
              <w:t>i</w:t>
            </w:r>
            <w:r w:rsidRPr="00B132B2">
              <w:rPr>
                <w:rFonts w:eastAsia="Arial" w:cs="Arial"/>
                <w:b/>
                <w:bCs/>
                <w:i/>
                <w:spacing w:val="-2"/>
              </w:rPr>
              <w:t>t</w:t>
            </w:r>
            <w:r w:rsidRPr="00B132B2">
              <w:rPr>
                <w:rFonts w:eastAsia="Arial" w:cs="Arial"/>
                <w:b/>
                <w:bCs/>
                <w:i/>
                <w:spacing w:val="1"/>
              </w:rPr>
              <w:t>i</w:t>
            </w:r>
            <w:r w:rsidRPr="00B132B2">
              <w:rPr>
                <w:rFonts w:eastAsia="Arial" w:cs="Arial"/>
                <w:b/>
                <w:bCs/>
                <w:i/>
              </w:rPr>
              <w:t>es</w:t>
            </w:r>
            <w:r w:rsidRPr="00B132B2">
              <w:rPr>
                <w:rFonts w:eastAsia="Arial" w:cs="Arial"/>
                <w:b/>
                <w:bCs/>
                <w:i/>
                <w:spacing w:val="1"/>
              </w:rPr>
              <w:t xml:space="preserve"> </w:t>
            </w:r>
          </w:p>
        </w:tc>
      </w:tr>
      <w:tr w:rsidR="00F02984" w:rsidRPr="00B132B2" w14:paraId="60BF671D" w14:textId="77777777" w:rsidTr="0085352D">
        <w:trPr>
          <w:tblHeader/>
        </w:trPr>
        <w:tc>
          <w:tcPr>
            <w:tcW w:w="231" w:type="pct"/>
            <w:vMerge/>
            <w:shd w:val="clear" w:color="auto" w:fill="auto"/>
            <w:tcMar>
              <w:top w:w="0" w:type="dxa"/>
              <w:bottom w:w="0" w:type="dxa"/>
            </w:tcMar>
          </w:tcPr>
          <w:p w14:paraId="68C06C5C" w14:textId="77777777" w:rsidR="00C67BB3" w:rsidRDefault="00C67BB3" w:rsidP="00D978D2">
            <w:pPr>
              <w:pStyle w:val="Bodycopy"/>
              <w:spacing w:line="276" w:lineRule="auto"/>
              <w:rPr>
                <w:rFonts w:eastAsia="Arial"/>
              </w:rPr>
            </w:pPr>
          </w:p>
        </w:tc>
        <w:tc>
          <w:tcPr>
            <w:tcW w:w="1308" w:type="pct"/>
            <w:vMerge/>
            <w:shd w:val="clear" w:color="auto" w:fill="auto"/>
          </w:tcPr>
          <w:p w14:paraId="390A0566" w14:textId="77777777" w:rsidR="00C67BB3" w:rsidRPr="00B132B2" w:rsidRDefault="00C67BB3" w:rsidP="00D978D2">
            <w:pPr>
              <w:pStyle w:val="Bodycopy"/>
              <w:spacing w:line="276" w:lineRule="auto"/>
              <w:rPr>
                <w:rFonts w:eastAsia="Arial"/>
              </w:rPr>
            </w:pPr>
          </w:p>
        </w:tc>
        <w:tc>
          <w:tcPr>
            <w:tcW w:w="307" w:type="pct"/>
            <w:shd w:val="clear" w:color="auto" w:fill="auto"/>
            <w:tcMar>
              <w:top w:w="0" w:type="dxa"/>
              <w:bottom w:w="0" w:type="dxa"/>
            </w:tcMar>
          </w:tcPr>
          <w:p w14:paraId="507DFD2F" w14:textId="065B61EF" w:rsidR="00C67BB3" w:rsidRPr="0055727C" w:rsidRDefault="00C67BB3" w:rsidP="00D978D2">
            <w:pPr>
              <w:pStyle w:val="Bodycopy"/>
              <w:spacing w:line="276" w:lineRule="auto"/>
              <w:rPr>
                <w:rFonts w:cs="Arial"/>
                <w:lang w:eastAsia="en-US"/>
              </w:rPr>
            </w:pPr>
            <w:r>
              <w:rPr>
                <w:rFonts w:cs="Arial"/>
                <w:lang w:eastAsia="en-US"/>
              </w:rPr>
              <w:t>2.2</w:t>
            </w:r>
          </w:p>
        </w:tc>
        <w:tc>
          <w:tcPr>
            <w:tcW w:w="3154" w:type="pct"/>
            <w:shd w:val="clear" w:color="auto" w:fill="auto"/>
          </w:tcPr>
          <w:p w14:paraId="0C66D9D5" w14:textId="2D128287" w:rsidR="00C67BB3" w:rsidRDefault="00C67BB3" w:rsidP="00D978D2">
            <w:pPr>
              <w:pStyle w:val="Bodycopy"/>
              <w:spacing w:line="276" w:lineRule="auto"/>
              <w:rPr>
                <w:rFonts w:eastAsia="Arial"/>
              </w:rPr>
            </w:pPr>
            <w:r>
              <w:rPr>
                <w:rFonts w:eastAsia="Arial" w:cs="Arial"/>
                <w:spacing w:val="-2"/>
              </w:rPr>
              <w:t xml:space="preserve">Develop </w:t>
            </w:r>
            <w:r w:rsidRPr="001B328C">
              <w:rPr>
                <w:rFonts w:eastAsia="Arial" w:cs="Arial"/>
                <w:b/>
                <w:i/>
                <w:spacing w:val="-2"/>
              </w:rPr>
              <w:t>s</w:t>
            </w:r>
            <w:r w:rsidRPr="00B132B2">
              <w:rPr>
                <w:rFonts w:eastAsia="Arial" w:cs="Arial"/>
                <w:b/>
                <w:bCs/>
                <w:i/>
              </w:rPr>
              <w:t xml:space="preserve">trategies </w:t>
            </w:r>
            <w:r w:rsidRPr="00B132B2">
              <w:rPr>
                <w:rFonts w:eastAsia="Arial" w:cs="Arial"/>
                <w:bCs/>
              </w:rPr>
              <w:t xml:space="preserve">to reduce </w:t>
            </w:r>
            <w:r w:rsidRPr="000A2CF6">
              <w:rPr>
                <w:rFonts w:eastAsia="Arial" w:cs="Arial"/>
                <w:bCs/>
              </w:rPr>
              <w:t>the risk of an individual’s exposure to known triggers/allergens</w:t>
            </w:r>
            <w:r w:rsidRPr="00B132B2">
              <w:rPr>
                <w:rFonts w:eastAsia="Arial" w:cs="Arial"/>
                <w:bCs/>
              </w:rPr>
              <w:t xml:space="preserve"> </w:t>
            </w:r>
          </w:p>
        </w:tc>
      </w:tr>
      <w:tr w:rsidR="00F02984" w:rsidRPr="00B132B2" w14:paraId="6A1725CA" w14:textId="77777777" w:rsidTr="0085352D">
        <w:trPr>
          <w:tblHeader/>
        </w:trPr>
        <w:tc>
          <w:tcPr>
            <w:tcW w:w="231" w:type="pct"/>
            <w:vMerge/>
            <w:shd w:val="clear" w:color="auto" w:fill="auto"/>
            <w:tcMar>
              <w:top w:w="0" w:type="dxa"/>
              <w:bottom w:w="0" w:type="dxa"/>
            </w:tcMar>
          </w:tcPr>
          <w:p w14:paraId="4DA09CA8" w14:textId="77777777" w:rsidR="00C67BB3" w:rsidRDefault="00C67BB3" w:rsidP="00D978D2">
            <w:pPr>
              <w:pStyle w:val="Bodycopy"/>
              <w:spacing w:line="276" w:lineRule="auto"/>
              <w:rPr>
                <w:rFonts w:eastAsia="Arial"/>
              </w:rPr>
            </w:pPr>
          </w:p>
        </w:tc>
        <w:tc>
          <w:tcPr>
            <w:tcW w:w="1308" w:type="pct"/>
            <w:vMerge/>
            <w:shd w:val="clear" w:color="auto" w:fill="auto"/>
          </w:tcPr>
          <w:p w14:paraId="25A6AE60" w14:textId="77777777" w:rsidR="00C67BB3" w:rsidRPr="00B132B2" w:rsidRDefault="00C67BB3" w:rsidP="00D978D2">
            <w:pPr>
              <w:pStyle w:val="Bodycopy"/>
              <w:spacing w:line="276" w:lineRule="auto"/>
              <w:rPr>
                <w:rFonts w:eastAsia="Arial"/>
              </w:rPr>
            </w:pPr>
          </w:p>
        </w:tc>
        <w:tc>
          <w:tcPr>
            <w:tcW w:w="307" w:type="pct"/>
            <w:shd w:val="clear" w:color="auto" w:fill="auto"/>
            <w:tcMar>
              <w:top w:w="0" w:type="dxa"/>
              <w:bottom w:w="0" w:type="dxa"/>
            </w:tcMar>
          </w:tcPr>
          <w:p w14:paraId="067C6E72" w14:textId="05DFC290" w:rsidR="00C67BB3" w:rsidRPr="0055727C" w:rsidRDefault="00C67BB3" w:rsidP="00D978D2">
            <w:pPr>
              <w:pStyle w:val="Bodycopy"/>
              <w:spacing w:line="276" w:lineRule="auto"/>
              <w:rPr>
                <w:rFonts w:cs="Arial"/>
                <w:lang w:eastAsia="en-US"/>
              </w:rPr>
            </w:pPr>
            <w:r>
              <w:rPr>
                <w:rFonts w:cs="Arial"/>
                <w:lang w:eastAsia="en-US"/>
              </w:rPr>
              <w:t>2.3</w:t>
            </w:r>
          </w:p>
        </w:tc>
        <w:tc>
          <w:tcPr>
            <w:tcW w:w="3154" w:type="pct"/>
            <w:shd w:val="clear" w:color="auto" w:fill="auto"/>
          </w:tcPr>
          <w:p w14:paraId="6EA5CF85" w14:textId="747A1D16" w:rsidR="00C67BB3" w:rsidRDefault="00C67BB3" w:rsidP="00D978D2">
            <w:pPr>
              <w:pStyle w:val="Bodycopy"/>
              <w:spacing w:line="276" w:lineRule="auto"/>
              <w:rPr>
                <w:rFonts w:eastAsia="Arial"/>
              </w:rPr>
            </w:pPr>
            <w:r w:rsidRPr="00D044C6">
              <w:rPr>
                <w:rFonts w:eastAsia="Arial" w:cs="Arial"/>
              </w:rPr>
              <w:t>Review e</w:t>
            </w:r>
            <w:r w:rsidRPr="00D044C6">
              <w:rPr>
                <w:rFonts w:eastAsia="Arial" w:cs="Arial"/>
                <w:spacing w:val="1"/>
              </w:rPr>
              <w:t>ff</w:t>
            </w:r>
            <w:r w:rsidRPr="00D044C6">
              <w:rPr>
                <w:rFonts w:eastAsia="Arial" w:cs="Arial"/>
              </w:rPr>
              <w:t>e</w:t>
            </w:r>
            <w:r w:rsidRPr="00D044C6">
              <w:rPr>
                <w:rFonts w:eastAsia="Arial" w:cs="Arial"/>
                <w:spacing w:val="-2"/>
              </w:rPr>
              <w:t>c</w:t>
            </w:r>
            <w:r w:rsidRPr="00D044C6">
              <w:rPr>
                <w:rFonts w:eastAsia="Arial" w:cs="Arial"/>
                <w:spacing w:val="1"/>
              </w:rPr>
              <w:t>t</w:t>
            </w:r>
            <w:r w:rsidRPr="00D044C6">
              <w:rPr>
                <w:rFonts w:eastAsia="Arial" w:cs="Arial"/>
              </w:rPr>
              <w:t>i</w:t>
            </w:r>
            <w:r w:rsidRPr="00D044C6">
              <w:rPr>
                <w:rFonts w:eastAsia="Arial" w:cs="Arial"/>
                <w:spacing w:val="-2"/>
              </w:rPr>
              <w:t>v</w:t>
            </w:r>
            <w:r w:rsidRPr="00D044C6">
              <w:rPr>
                <w:rFonts w:eastAsia="Arial" w:cs="Arial"/>
              </w:rPr>
              <w:t>eness</w:t>
            </w:r>
            <w:r w:rsidRPr="00D044C6">
              <w:rPr>
                <w:rFonts w:eastAsia="Arial" w:cs="Arial"/>
                <w:spacing w:val="1"/>
              </w:rPr>
              <w:t xml:space="preserve"> </w:t>
            </w:r>
            <w:r w:rsidRPr="00D044C6">
              <w:rPr>
                <w:rFonts w:eastAsia="Arial" w:cs="Arial"/>
                <w:spacing w:val="-3"/>
              </w:rPr>
              <w:t>o</w:t>
            </w:r>
            <w:r w:rsidRPr="00D044C6">
              <w:rPr>
                <w:rFonts w:eastAsia="Arial" w:cs="Arial"/>
              </w:rPr>
              <w:t>f</w:t>
            </w:r>
            <w:r w:rsidRPr="00D044C6">
              <w:rPr>
                <w:rFonts w:eastAsia="Arial" w:cs="Arial"/>
                <w:spacing w:val="5"/>
              </w:rPr>
              <w:t xml:space="preserve"> risk minimisation </w:t>
            </w:r>
            <w:r w:rsidRPr="00D044C6">
              <w:rPr>
                <w:rFonts w:eastAsia="Arial" w:cs="Arial"/>
                <w:spacing w:val="-3"/>
              </w:rPr>
              <w:t xml:space="preserve">strategies, </w:t>
            </w:r>
            <w:r w:rsidRPr="00D044C6">
              <w:rPr>
                <w:rFonts w:eastAsia="Arial" w:cs="Arial"/>
              </w:rPr>
              <w:t xml:space="preserve">in </w:t>
            </w:r>
            <w:bookmarkStart w:id="65" w:name="_Hlk48213940"/>
            <w:r w:rsidRPr="00D044C6">
              <w:rPr>
                <w:rFonts w:eastAsia="Arial" w:cs="Arial"/>
              </w:rPr>
              <w:t>accordance with the</w:t>
            </w:r>
            <w:r w:rsidRPr="00D044C6">
              <w:rPr>
                <w:rFonts w:eastAsia="Arial" w:cs="Arial"/>
                <w:b/>
              </w:rPr>
              <w:t xml:space="preserve"> </w:t>
            </w:r>
            <w:r w:rsidRPr="00D044C6">
              <w:rPr>
                <w:rFonts w:eastAsia="Arial" w:cs="Arial"/>
              </w:rPr>
              <w:t>required review schedule,</w:t>
            </w:r>
            <w:r w:rsidRPr="00D044C6">
              <w:rPr>
                <w:rFonts w:eastAsia="Arial" w:cs="Arial"/>
                <w:spacing w:val="-3"/>
              </w:rPr>
              <w:t xml:space="preserve"> </w:t>
            </w:r>
            <w:r w:rsidRPr="00D044C6">
              <w:rPr>
                <w:rFonts w:eastAsia="Arial" w:cs="Arial"/>
              </w:rPr>
              <w:t>and</w:t>
            </w:r>
            <w:r w:rsidRPr="00D044C6">
              <w:rPr>
                <w:rFonts w:eastAsia="Arial" w:cs="Arial"/>
                <w:spacing w:val="-2"/>
              </w:rPr>
              <w:t xml:space="preserve"> provide </w:t>
            </w:r>
            <w:r w:rsidRPr="00D044C6">
              <w:rPr>
                <w:rFonts w:eastAsia="Arial" w:cs="Arial"/>
                <w:spacing w:val="3"/>
              </w:rPr>
              <w:t>f</w:t>
            </w:r>
            <w:r w:rsidRPr="00D044C6">
              <w:rPr>
                <w:rFonts w:eastAsia="Arial" w:cs="Arial"/>
              </w:rPr>
              <w:t>eed</w:t>
            </w:r>
            <w:r w:rsidRPr="00D044C6">
              <w:rPr>
                <w:rFonts w:eastAsia="Arial" w:cs="Arial"/>
                <w:spacing w:val="-3"/>
              </w:rPr>
              <w:t>b</w:t>
            </w:r>
            <w:r w:rsidRPr="00D044C6">
              <w:rPr>
                <w:rFonts w:eastAsia="Arial" w:cs="Arial"/>
              </w:rPr>
              <w:t xml:space="preserve">ack </w:t>
            </w:r>
            <w:r w:rsidRPr="00D044C6">
              <w:rPr>
                <w:rFonts w:eastAsia="Arial" w:cs="Arial"/>
                <w:spacing w:val="1"/>
              </w:rPr>
              <w:t>t</w:t>
            </w:r>
            <w:r w:rsidRPr="00D044C6">
              <w:rPr>
                <w:rFonts w:eastAsia="Arial" w:cs="Arial"/>
              </w:rPr>
              <w:t>o</w:t>
            </w:r>
            <w:r w:rsidRPr="00B132B2">
              <w:rPr>
                <w:rFonts w:eastAsia="Arial" w:cs="Arial"/>
                <w:spacing w:val="1"/>
              </w:rPr>
              <w:t xml:space="preserve"> r</w:t>
            </w:r>
            <w:r w:rsidRPr="00B132B2">
              <w:rPr>
                <w:rFonts w:eastAsia="Arial" w:cs="Arial"/>
              </w:rPr>
              <w:t>ele</w:t>
            </w:r>
            <w:r w:rsidRPr="00B132B2">
              <w:rPr>
                <w:rFonts w:eastAsia="Arial" w:cs="Arial"/>
                <w:spacing w:val="-2"/>
              </w:rPr>
              <w:t>v</w:t>
            </w:r>
            <w:r w:rsidRPr="00B132B2">
              <w:rPr>
                <w:rFonts w:eastAsia="Arial" w:cs="Arial"/>
              </w:rPr>
              <w:t>ant s</w:t>
            </w:r>
            <w:r w:rsidRPr="00B132B2">
              <w:rPr>
                <w:rFonts w:eastAsia="Arial" w:cs="Arial"/>
                <w:spacing w:val="1"/>
              </w:rPr>
              <w:t>t</w:t>
            </w:r>
            <w:r w:rsidRPr="00B132B2">
              <w:rPr>
                <w:rFonts w:eastAsia="Arial" w:cs="Arial"/>
                <w:spacing w:val="-3"/>
              </w:rPr>
              <w:t>a</w:t>
            </w:r>
            <w:r w:rsidRPr="00B132B2">
              <w:rPr>
                <w:rFonts w:eastAsia="Arial" w:cs="Arial"/>
                <w:spacing w:val="1"/>
              </w:rPr>
              <w:t>f</w:t>
            </w:r>
            <w:r w:rsidRPr="00B132B2">
              <w:rPr>
                <w:rFonts w:eastAsia="Arial" w:cs="Arial"/>
              </w:rPr>
              <w:t>f</w:t>
            </w:r>
            <w:bookmarkEnd w:id="65"/>
          </w:p>
        </w:tc>
      </w:tr>
      <w:tr w:rsidR="00F02984" w:rsidRPr="00B132B2" w14:paraId="2BB06344" w14:textId="77777777" w:rsidTr="0085352D">
        <w:trPr>
          <w:tblHeader/>
        </w:trPr>
        <w:tc>
          <w:tcPr>
            <w:tcW w:w="231" w:type="pct"/>
            <w:vMerge/>
            <w:shd w:val="clear" w:color="auto" w:fill="auto"/>
            <w:tcMar>
              <w:top w:w="0" w:type="dxa"/>
              <w:bottom w:w="0" w:type="dxa"/>
            </w:tcMar>
          </w:tcPr>
          <w:p w14:paraId="480F9126" w14:textId="77777777" w:rsidR="00C67BB3" w:rsidRDefault="00C67BB3" w:rsidP="00D978D2">
            <w:pPr>
              <w:pStyle w:val="Bodycopy"/>
              <w:spacing w:line="276" w:lineRule="auto"/>
              <w:rPr>
                <w:rFonts w:eastAsia="Arial"/>
              </w:rPr>
            </w:pPr>
          </w:p>
        </w:tc>
        <w:tc>
          <w:tcPr>
            <w:tcW w:w="1308" w:type="pct"/>
            <w:vMerge/>
            <w:shd w:val="clear" w:color="auto" w:fill="auto"/>
          </w:tcPr>
          <w:p w14:paraId="18403460" w14:textId="77777777" w:rsidR="00C67BB3" w:rsidRPr="00B132B2" w:rsidRDefault="00C67BB3" w:rsidP="00D978D2">
            <w:pPr>
              <w:pStyle w:val="Bodycopy"/>
              <w:spacing w:line="276" w:lineRule="auto"/>
              <w:rPr>
                <w:rFonts w:eastAsia="Arial"/>
              </w:rPr>
            </w:pPr>
          </w:p>
        </w:tc>
        <w:tc>
          <w:tcPr>
            <w:tcW w:w="307" w:type="pct"/>
            <w:shd w:val="clear" w:color="auto" w:fill="auto"/>
            <w:tcMar>
              <w:top w:w="0" w:type="dxa"/>
              <w:bottom w:w="0" w:type="dxa"/>
            </w:tcMar>
          </w:tcPr>
          <w:p w14:paraId="72260AFB" w14:textId="22671D97" w:rsidR="00C67BB3" w:rsidRPr="0055727C" w:rsidRDefault="00C67BB3" w:rsidP="00D978D2">
            <w:pPr>
              <w:pStyle w:val="Bodycopy"/>
              <w:spacing w:line="276" w:lineRule="auto"/>
              <w:rPr>
                <w:rFonts w:cs="Arial"/>
                <w:lang w:eastAsia="en-US"/>
              </w:rPr>
            </w:pPr>
            <w:r>
              <w:rPr>
                <w:rFonts w:cs="Arial"/>
                <w:lang w:eastAsia="en-US"/>
              </w:rPr>
              <w:t>2.4</w:t>
            </w:r>
          </w:p>
        </w:tc>
        <w:tc>
          <w:tcPr>
            <w:tcW w:w="3154" w:type="pct"/>
            <w:shd w:val="clear" w:color="auto" w:fill="auto"/>
          </w:tcPr>
          <w:p w14:paraId="388043A8" w14:textId="760156DA" w:rsidR="00C67BB3" w:rsidRDefault="00B40DF2" w:rsidP="00D978D2">
            <w:pPr>
              <w:pStyle w:val="Bodycopy"/>
              <w:spacing w:line="276" w:lineRule="auto"/>
              <w:rPr>
                <w:rFonts w:eastAsia="Arial"/>
              </w:rPr>
            </w:pPr>
            <w:r>
              <w:rPr>
                <w:rFonts w:eastAsia="Arial" w:cs="Arial"/>
              </w:rPr>
              <w:t>Develop schedule for undertaking</w:t>
            </w:r>
            <w:r w:rsidR="00C67BB3" w:rsidRPr="005D50AC">
              <w:rPr>
                <w:rFonts w:eastAsia="Arial" w:cs="Arial"/>
              </w:rPr>
              <w:t xml:space="preserve"> regular checks on the adrenaline</w:t>
            </w:r>
            <w:r w:rsidR="00A71B3C" w:rsidRPr="00B9375C">
              <w:rPr>
                <w:rFonts w:eastAsia="Arial" w:cs="Arial"/>
                <w:bCs/>
                <w:spacing w:val="-1"/>
              </w:rPr>
              <w:t xml:space="preserve"> </w:t>
            </w:r>
            <w:r w:rsidR="00C67BB3" w:rsidRPr="005D50AC">
              <w:rPr>
                <w:rFonts w:eastAsia="Arial" w:cs="Arial"/>
              </w:rPr>
              <w:t>injector stock to ensure they are not</w:t>
            </w:r>
            <w:r w:rsidR="00C67BB3" w:rsidRPr="00B132B2">
              <w:rPr>
                <w:rFonts w:eastAsia="Arial" w:cs="Arial"/>
              </w:rPr>
              <w:t xml:space="preserve"> out-of-date or discoloured</w:t>
            </w:r>
          </w:p>
        </w:tc>
      </w:tr>
      <w:tr w:rsidR="00F02984" w:rsidRPr="00B132B2" w14:paraId="441B6236" w14:textId="77777777" w:rsidTr="0085352D">
        <w:trPr>
          <w:tblHeader/>
        </w:trPr>
        <w:tc>
          <w:tcPr>
            <w:tcW w:w="231" w:type="pct"/>
            <w:vMerge w:val="restart"/>
            <w:shd w:val="clear" w:color="auto" w:fill="auto"/>
            <w:tcMar>
              <w:top w:w="0" w:type="dxa"/>
              <w:bottom w:w="0" w:type="dxa"/>
            </w:tcMar>
          </w:tcPr>
          <w:p w14:paraId="7E7E00B1" w14:textId="3967E859" w:rsidR="00F02984" w:rsidRDefault="00F02984" w:rsidP="00D978D2">
            <w:pPr>
              <w:pStyle w:val="Bodycopy"/>
              <w:spacing w:line="276" w:lineRule="auto"/>
              <w:rPr>
                <w:rFonts w:eastAsia="Arial"/>
              </w:rPr>
            </w:pPr>
            <w:r>
              <w:rPr>
                <w:rFonts w:eastAsia="Arial"/>
              </w:rPr>
              <w:t>3.</w:t>
            </w:r>
          </w:p>
        </w:tc>
        <w:tc>
          <w:tcPr>
            <w:tcW w:w="1308" w:type="pct"/>
            <w:vMerge w:val="restart"/>
            <w:shd w:val="clear" w:color="auto" w:fill="auto"/>
          </w:tcPr>
          <w:p w14:paraId="42ED7652" w14:textId="4E7B0C59" w:rsidR="00F02984" w:rsidRPr="00B132B2" w:rsidRDefault="00F02984" w:rsidP="00D978D2">
            <w:pPr>
              <w:pStyle w:val="Bodycopy"/>
              <w:spacing w:line="276" w:lineRule="auto"/>
              <w:rPr>
                <w:rFonts w:eastAsia="Arial"/>
              </w:rPr>
            </w:pPr>
            <w:r w:rsidRPr="00B132B2">
              <w:rPr>
                <w:rFonts w:eastAsia="Arial" w:cs="Arial"/>
                <w:spacing w:val="-1"/>
              </w:rPr>
              <w:t>D</w:t>
            </w:r>
            <w:r w:rsidRPr="00B132B2">
              <w:rPr>
                <w:rFonts w:eastAsia="Arial" w:cs="Arial"/>
              </w:rPr>
              <w:t>e</w:t>
            </w:r>
            <w:r w:rsidRPr="00B132B2">
              <w:rPr>
                <w:rFonts w:eastAsia="Arial" w:cs="Arial"/>
                <w:spacing w:val="-2"/>
              </w:rPr>
              <w:t>v</w:t>
            </w:r>
            <w:r w:rsidRPr="00B132B2">
              <w:rPr>
                <w:rFonts w:eastAsia="Arial" w:cs="Arial"/>
              </w:rPr>
              <w:t>e</w:t>
            </w:r>
            <w:r w:rsidRPr="00B132B2">
              <w:rPr>
                <w:rFonts w:eastAsia="Arial" w:cs="Arial"/>
                <w:spacing w:val="-1"/>
              </w:rPr>
              <w:t>l</w:t>
            </w:r>
            <w:r w:rsidRPr="00B132B2">
              <w:rPr>
                <w:rFonts w:eastAsia="Arial" w:cs="Arial"/>
              </w:rPr>
              <w:t>op</w:t>
            </w:r>
            <w:r w:rsidRPr="00B132B2">
              <w:rPr>
                <w:rFonts w:eastAsia="Arial" w:cs="Arial"/>
                <w:spacing w:val="1"/>
              </w:rPr>
              <w:t xml:space="preserve"> </w:t>
            </w:r>
            <w:r w:rsidRPr="00B132B2">
              <w:rPr>
                <w:rFonts w:eastAsia="Arial" w:cs="Arial"/>
              </w:rPr>
              <w:t>a co</w:t>
            </w:r>
            <w:r w:rsidRPr="00B132B2">
              <w:rPr>
                <w:rFonts w:eastAsia="Arial" w:cs="Arial"/>
                <w:spacing w:val="1"/>
              </w:rPr>
              <w:t>mm</w:t>
            </w:r>
            <w:r w:rsidRPr="00B132B2">
              <w:rPr>
                <w:rFonts w:eastAsia="Arial" w:cs="Arial"/>
              </w:rPr>
              <w:t>un</w:t>
            </w:r>
            <w:r w:rsidRPr="00B132B2">
              <w:rPr>
                <w:rFonts w:eastAsia="Arial" w:cs="Arial"/>
                <w:spacing w:val="-1"/>
              </w:rPr>
              <w:t>i</w:t>
            </w:r>
            <w:r w:rsidRPr="00B132B2">
              <w:rPr>
                <w:rFonts w:eastAsia="Arial" w:cs="Arial"/>
              </w:rPr>
              <w:t>c</w:t>
            </w:r>
            <w:r w:rsidRPr="00B132B2">
              <w:rPr>
                <w:rFonts w:eastAsia="Arial" w:cs="Arial"/>
                <w:spacing w:val="-3"/>
              </w:rPr>
              <w:t>a</w:t>
            </w:r>
            <w:r w:rsidRPr="00B132B2">
              <w:rPr>
                <w:rFonts w:eastAsia="Arial" w:cs="Arial"/>
                <w:spacing w:val="1"/>
              </w:rPr>
              <w:t>t</w:t>
            </w:r>
            <w:r w:rsidRPr="00B132B2">
              <w:rPr>
                <w:rFonts w:eastAsia="Arial" w:cs="Arial"/>
                <w:spacing w:val="-1"/>
              </w:rPr>
              <w:t>i</w:t>
            </w:r>
            <w:r w:rsidRPr="00B132B2">
              <w:rPr>
                <w:rFonts w:eastAsia="Arial" w:cs="Arial"/>
              </w:rPr>
              <w:t>on</w:t>
            </w:r>
            <w:r w:rsidRPr="00B132B2">
              <w:rPr>
                <w:rFonts w:eastAsia="Arial" w:cs="Arial"/>
                <w:spacing w:val="1"/>
              </w:rPr>
              <w:t xml:space="preserve"> </w:t>
            </w:r>
            <w:r w:rsidRPr="00B132B2">
              <w:rPr>
                <w:rFonts w:eastAsia="Arial" w:cs="Arial"/>
              </w:rPr>
              <w:t>p</w:t>
            </w:r>
            <w:r w:rsidRPr="00B132B2">
              <w:rPr>
                <w:rFonts w:eastAsia="Arial" w:cs="Arial"/>
                <w:spacing w:val="-1"/>
              </w:rPr>
              <w:t>l</w:t>
            </w:r>
            <w:r w:rsidRPr="00B132B2">
              <w:rPr>
                <w:rFonts w:eastAsia="Arial" w:cs="Arial"/>
              </w:rPr>
              <w:t>an</w:t>
            </w:r>
            <w:r w:rsidRPr="00B132B2">
              <w:rPr>
                <w:rFonts w:eastAsia="Arial" w:cs="Arial"/>
                <w:spacing w:val="-2"/>
              </w:rPr>
              <w:t xml:space="preserve"> </w:t>
            </w:r>
            <w:r w:rsidRPr="00046C64">
              <w:rPr>
                <w:rFonts w:eastAsia="Arial" w:cs="Arial"/>
                <w:spacing w:val="-2"/>
              </w:rPr>
              <w:t>to provide information about anaphylaxis and the organisation</w:t>
            </w:r>
            <w:r>
              <w:rPr>
                <w:rFonts w:eastAsia="Arial" w:cs="Arial"/>
                <w:spacing w:val="-2"/>
              </w:rPr>
              <w:t>’</w:t>
            </w:r>
            <w:r w:rsidRPr="00046C64">
              <w:rPr>
                <w:rFonts w:eastAsia="Arial" w:cs="Arial"/>
                <w:spacing w:val="-2"/>
              </w:rPr>
              <w:t xml:space="preserve">s </w:t>
            </w:r>
            <w:r w:rsidR="005D50AC">
              <w:rPr>
                <w:rFonts w:eastAsia="Arial" w:cs="Arial"/>
                <w:spacing w:val="-2"/>
              </w:rPr>
              <w:t>m</w:t>
            </w:r>
            <w:r w:rsidRPr="00046C64">
              <w:rPr>
                <w:rFonts w:eastAsia="Arial" w:cs="Arial"/>
                <w:spacing w:val="-2"/>
              </w:rPr>
              <w:t>anagement policy</w:t>
            </w:r>
          </w:p>
        </w:tc>
        <w:tc>
          <w:tcPr>
            <w:tcW w:w="307" w:type="pct"/>
            <w:shd w:val="clear" w:color="auto" w:fill="auto"/>
            <w:tcMar>
              <w:top w:w="0" w:type="dxa"/>
              <w:bottom w:w="0" w:type="dxa"/>
            </w:tcMar>
          </w:tcPr>
          <w:p w14:paraId="2AE0F08C" w14:textId="63587030" w:rsidR="00F02984" w:rsidRDefault="00F02984" w:rsidP="00D978D2">
            <w:pPr>
              <w:pStyle w:val="Bodycopy"/>
              <w:spacing w:line="276" w:lineRule="auto"/>
              <w:rPr>
                <w:rFonts w:cs="Arial"/>
                <w:lang w:eastAsia="en-US"/>
              </w:rPr>
            </w:pPr>
            <w:r>
              <w:rPr>
                <w:rFonts w:cs="Arial"/>
                <w:lang w:eastAsia="en-US"/>
              </w:rPr>
              <w:t>3.1</w:t>
            </w:r>
          </w:p>
        </w:tc>
        <w:tc>
          <w:tcPr>
            <w:tcW w:w="3154" w:type="pct"/>
            <w:shd w:val="clear" w:color="auto" w:fill="auto"/>
          </w:tcPr>
          <w:p w14:paraId="1278ECA6" w14:textId="197B2945" w:rsidR="00F02984" w:rsidRPr="00262A50" w:rsidRDefault="00F02984" w:rsidP="00D978D2">
            <w:pPr>
              <w:pStyle w:val="Bodycopy"/>
              <w:spacing w:line="276" w:lineRule="auto"/>
              <w:rPr>
                <w:rFonts w:eastAsia="Arial" w:cs="Arial"/>
              </w:rPr>
            </w:pPr>
            <w:r>
              <w:rPr>
                <w:rFonts w:eastAsia="Arial" w:cs="Arial"/>
                <w:spacing w:val="-1"/>
              </w:rPr>
              <w:t>Identify r</w:t>
            </w:r>
            <w:r w:rsidRPr="00B132B2">
              <w:rPr>
                <w:rFonts w:eastAsia="Arial" w:cs="Arial"/>
              </w:rPr>
              <w:t>e</w:t>
            </w:r>
            <w:r w:rsidRPr="00B132B2">
              <w:rPr>
                <w:rFonts w:eastAsia="Arial" w:cs="Arial"/>
                <w:spacing w:val="-1"/>
              </w:rPr>
              <w:t>l</w:t>
            </w:r>
            <w:r w:rsidRPr="00B132B2">
              <w:rPr>
                <w:rFonts w:eastAsia="Arial" w:cs="Arial"/>
              </w:rPr>
              <w:t>e</w:t>
            </w:r>
            <w:r w:rsidRPr="00B132B2">
              <w:rPr>
                <w:rFonts w:eastAsia="Arial" w:cs="Arial"/>
                <w:spacing w:val="-2"/>
              </w:rPr>
              <w:t>v</w:t>
            </w:r>
            <w:r w:rsidRPr="00B132B2">
              <w:rPr>
                <w:rFonts w:eastAsia="Arial" w:cs="Arial"/>
              </w:rPr>
              <w:t>ant</w:t>
            </w:r>
            <w:r w:rsidRPr="00B132B2">
              <w:rPr>
                <w:rFonts w:eastAsia="Arial" w:cs="Arial"/>
                <w:spacing w:val="3"/>
              </w:rPr>
              <w:t xml:space="preserve"> </w:t>
            </w:r>
            <w:r w:rsidRPr="00B132B2">
              <w:rPr>
                <w:rFonts w:eastAsia="Arial" w:cs="Arial"/>
                <w:b/>
                <w:bCs/>
                <w:i/>
              </w:rPr>
              <w:t>s</w:t>
            </w:r>
            <w:r w:rsidRPr="00B132B2">
              <w:rPr>
                <w:rFonts w:eastAsia="Arial" w:cs="Arial"/>
                <w:b/>
                <w:bCs/>
                <w:i/>
                <w:spacing w:val="1"/>
              </w:rPr>
              <w:t>t</w:t>
            </w:r>
            <w:r w:rsidRPr="00B132B2">
              <w:rPr>
                <w:rFonts w:eastAsia="Arial" w:cs="Arial"/>
                <w:b/>
                <w:bCs/>
                <w:i/>
              </w:rPr>
              <w:t>akeho</w:t>
            </w:r>
            <w:r w:rsidRPr="00B132B2">
              <w:rPr>
                <w:rFonts w:eastAsia="Arial" w:cs="Arial"/>
                <w:b/>
                <w:bCs/>
                <w:i/>
                <w:spacing w:val="1"/>
              </w:rPr>
              <w:t>l</w:t>
            </w:r>
            <w:r w:rsidRPr="00B132B2">
              <w:rPr>
                <w:rFonts w:eastAsia="Arial" w:cs="Arial"/>
                <w:b/>
                <w:bCs/>
                <w:i/>
              </w:rPr>
              <w:t>de</w:t>
            </w:r>
            <w:r w:rsidRPr="00B132B2">
              <w:rPr>
                <w:rFonts w:eastAsia="Arial" w:cs="Arial"/>
                <w:b/>
                <w:bCs/>
                <w:i/>
                <w:spacing w:val="1"/>
              </w:rPr>
              <w:t>r</w:t>
            </w:r>
            <w:r w:rsidRPr="00B132B2">
              <w:rPr>
                <w:rFonts w:eastAsia="Arial" w:cs="Arial"/>
                <w:b/>
                <w:bCs/>
                <w:i/>
              </w:rPr>
              <w:t>s</w:t>
            </w:r>
            <w:r w:rsidRPr="00B132B2">
              <w:rPr>
                <w:rFonts w:eastAsia="Arial" w:cs="Arial"/>
                <w:b/>
                <w:bCs/>
                <w:i/>
                <w:spacing w:val="-4"/>
              </w:rPr>
              <w:t xml:space="preserve"> </w:t>
            </w:r>
            <w:r w:rsidRPr="00B132B2">
              <w:rPr>
                <w:rFonts w:eastAsia="Arial" w:cs="Arial"/>
              </w:rPr>
              <w:t>to facilitate efficient distribution of information</w:t>
            </w:r>
          </w:p>
        </w:tc>
      </w:tr>
      <w:tr w:rsidR="00F02984" w:rsidRPr="00B132B2" w14:paraId="67A1865B" w14:textId="77777777" w:rsidTr="0085352D">
        <w:trPr>
          <w:tblHeader/>
        </w:trPr>
        <w:tc>
          <w:tcPr>
            <w:tcW w:w="231" w:type="pct"/>
            <w:vMerge/>
            <w:shd w:val="clear" w:color="auto" w:fill="auto"/>
            <w:tcMar>
              <w:top w:w="0" w:type="dxa"/>
              <w:bottom w:w="0" w:type="dxa"/>
            </w:tcMar>
          </w:tcPr>
          <w:p w14:paraId="0D6FFC26" w14:textId="77777777" w:rsidR="00F02984" w:rsidRDefault="00F02984" w:rsidP="00D978D2">
            <w:pPr>
              <w:pStyle w:val="Bodycopy"/>
              <w:spacing w:line="276" w:lineRule="auto"/>
              <w:rPr>
                <w:rFonts w:eastAsia="Arial"/>
              </w:rPr>
            </w:pPr>
          </w:p>
        </w:tc>
        <w:tc>
          <w:tcPr>
            <w:tcW w:w="1308" w:type="pct"/>
            <w:vMerge/>
            <w:shd w:val="clear" w:color="auto" w:fill="auto"/>
          </w:tcPr>
          <w:p w14:paraId="1C28F8C7"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6ADC9BE5" w14:textId="61DE256B" w:rsidR="00F02984" w:rsidRDefault="00F02984" w:rsidP="00D978D2">
            <w:pPr>
              <w:pStyle w:val="Bodycopy"/>
              <w:spacing w:line="276" w:lineRule="auto"/>
              <w:rPr>
                <w:rFonts w:cs="Arial"/>
                <w:lang w:eastAsia="en-US"/>
              </w:rPr>
            </w:pPr>
            <w:r>
              <w:rPr>
                <w:rFonts w:cs="Arial"/>
                <w:lang w:eastAsia="en-US"/>
              </w:rPr>
              <w:t>3.2</w:t>
            </w:r>
          </w:p>
        </w:tc>
        <w:tc>
          <w:tcPr>
            <w:tcW w:w="3154" w:type="pct"/>
            <w:shd w:val="clear" w:color="auto" w:fill="auto"/>
          </w:tcPr>
          <w:p w14:paraId="2C558379" w14:textId="3736144C" w:rsidR="00F02984" w:rsidRPr="00262A50" w:rsidRDefault="00F02984" w:rsidP="00D978D2">
            <w:pPr>
              <w:pStyle w:val="Bodycopy"/>
              <w:spacing w:line="276" w:lineRule="auto"/>
              <w:rPr>
                <w:rFonts w:eastAsia="Arial" w:cs="Arial"/>
              </w:rPr>
            </w:pPr>
            <w:r>
              <w:rPr>
                <w:rFonts w:eastAsia="Arial" w:cs="Arial"/>
              </w:rPr>
              <w:t>Prepare a</w:t>
            </w:r>
            <w:r w:rsidRPr="00B132B2">
              <w:rPr>
                <w:rFonts w:eastAsia="Arial" w:cs="Arial"/>
              </w:rPr>
              <w:t xml:space="preserve"> co</w:t>
            </w:r>
            <w:r w:rsidRPr="00B132B2">
              <w:rPr>
                <w:rFonts w:eastAsia="Arial" w:cs="Arial"/>
                <w:spacing w:val="-2"/>
              </w:rPr>
              <w:t>m</w:t>
            </w:r>
            <w:r w:rsidRPr="00B132B2">
              <w:rPr>
                <w:rFonts w:eastAsia="Arial" w:cs="Arial"/>
                <w:spacing w:val="1"/>
              </w:rPr>
              <w:t>m</w:t>
            </w:r>
            <w:r w:rsidRPr="00B132B2">
              <w:rPr>
                <w:rFonts w:eastAsia="Arial" w:cs="Arial"/>
              </w:rPr>
              <w:t>un</w:t>
            </w:r>
            <w:r w:rsidRPr="00B132B2">
              <w:rPr>
                <w:rFonts w:eastAsia="Arial" w:cs="Arial"/>
                <w:spacing w:val="-1"/>
              </w:rPr>
              <w:t>i</w:t>
            </w:r>
            <w:r w:rsidRPr="00B132B2">
              <w:rPr>
                <w:rFonts w:eastAsia="Arial" w:cs="Arial"/>
              </w:rPr>
              <w:t>ca</w:t>
            </w:r>
            <w:r w:rsidRPr="00B132B2">
              <w:rPr>
                <w:rFonts w:eastAsia="Arial" w:cs="Arial"/>
                <w:spacing w:val="-1"/>
              </w:rPr>
              <w:t>ti</w:t>
            </w:r>
            <w:r w:rsidRPr="00B132B2">
              <w:rPr>
                <w:rFonts w:eastAsia="Arial" w:cs="Arial"/>
              </w:rPr>
              <w:t>on</w:t>
            </w:r>
            <w:r w:rsidRPr="00B132B2">
              <w:rPr>
                <w:rFonts w:eastAsia="Arial" w:cs="Arial"/>
                <w:spacing w:val="1"/>
              </w:rPr>
              <w:t xml:space="preserve"> </w:t>
            </w:r>
            <w:r w:rsidRPr="00B132B2">
              <w:rPr>
                <w:rFonts w:eastAsia="Arial" w:cs="Arial"/>
              </w:rPr>
              <w:t>p</w:t>
            </w:r>
            <w:r w:rsidRPr="00B132B2">
              <w:rPr>
                <w:rFonts w:eastAsia="Arial" w:cs="Arial"/>
                <w:spacing w:val="-1"/>
              </w:rPr>
              <w:t>l</w:t>
            </w:r>
            <w:r w:rsidRPr="00B132B2">
              <w:rPr>
                <w:rFonts w:eastAsia="Arial" w:cs="Arial"/>
              </w:rPr>
              <w:t>an, in accordance with the organisation’s procedures</w:t>
            </w:r>
          </w:p>
        </w:tc>
      </w:tr>
      <w:tr w:rsidR="00F02984" w:rsidRPr="00B132B2" w14:paraId="59068E07" w14:textId="77777777" w:rsidTr="0085352D">
        <w:trPr>
          <w:tblHeader/>
        </w:trPr>
        <w:tc>
          <w:tcPr>
            <w:tcW w:w="231" w:type="pct"/>
            <w:vMerge/>
            <w:shd w:val="clear" w:color="auto" w:fill="auto"/>
            <w:tcMar>
              <w:top w:w="0" w:type="dxa"/>
              <w:bottom w:w="0" w:type="dxa"/>
            </w:tcMar>
          </w:tcPr>
          <w:p w14:paraId="6A7CD6FC" w14:textId="77777777" w:rsidR="00F02984" w:rsidRDefault="00F02984" w:rsidP="00D978D2">
            <w:pPr>
              <w:pStyle w:val="Bodycopy"/>
              <w:spacing w:line="276" w:lineRule="auto"/>
              <w:rPr>
                <w:rFonts w:eastAsia="Arial"/>
              </w:rPr>
            </w:pPr>
          </w:p>
        </w:tc>
        <w:tc>
          <w:tcPr>
            <w:tcW w:w="1308" w:type="pct"/>
            <w:vMerge/>
            <w:shd w:val="clear" w:color="auto" w:fill="auto"/>
          </w:tcPr>
          <w:p w14:paraId="52507396"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736F2CDD" w14:textId="47DA5C47" w:rsidR="00F02984" w:rsidRDefault="00F02984" w:rsidP="00D978D2">
            <w:pPr>
              <w:pStyle w:val="Bodycopy"/>
              <w:spacing w:line="276" w:lineRule="auto"/>
              <w:rPr>
                <w:rFonts w:cs="Arial"/>
                <w:lang w:eastAsia="en-US"/>
              </w:rPr>
            </w:pPr>
            <w:r>
              <w:rPr>
                <w:rFonts w:cs="Arial"/>
                <w:lang w:eastAsia="en-US"/>
              </w:rPr>
              <w:t>3.3</w:t>
            </w:r>
          </w:p>
        </w:tc>
        <w:tc>
          <w:tcPr>
            <w:tcW w:w="3154" w:type="pct"/>
            <w:shd w:val="clear" w:color="auto" w:fill="auto"/>
          </w:tcPr>
          <w:p w14:paraId="0B18FF4B" w14:textId="1FC9BD90" w:rsidR="00F02984" w:rsidRPr="00262A50" w:rsidRDefault="00F02984" w:rsidP="00D978D2">
            <w:pPr>
              <w:pStyle w:val="Bodycopy"/>
              <w:spacing w:line="276" w:lineRule="auto"/>
              <w:rPr>
                <w:rFonts w:eastAsia="Arial" w:cs="Arial"/>
              </w:rPr>
            </w:pPr>
            <w:r>
              <w:rPr>
                <w:rFonts w:eastAsia="Arial" w:cs="Arial"/>
                <w:bCs/>
                <w:spacing w:val="1"/>
              </w:rPr>
              <w:t xml:space="preserve">Prepare </w:t>
            </w:r>
            <w:r w:rsidRPr="001D7D30">
              <w:rPr>
                <w:rFonts w:eastAsia="Arial" w:cs="Arial"/>
                <w:b/>
                <w:bCs/>
                <w:i/>
                <w:spacing w:val="1"/>
              </w:rPr>
              <w:t>i</w:t>
            </w:r>
            <w:r w:rsidRPr="00B132B2">
              <w:rPr>
                <w:rFonts w:eastAsia="Arial" w:cs="Arial"/>
                <w:b/>
                <w:bCs/>
                <w:i/>
              </w:rPr>
              <w:t>n</w:t>
            </w:r>
            <w:r w:rsidRPr="00B132B2">
              <w:rPr>
                <w:rFonts w:eastAsia="Arial" w:cs="Arial"/>
                <w:b/>
                <w:bCs/>
                <w:i/>
                <w:spacing w:val="1"/>
              </w:rPr>
              <w:t>f</w:t>
            </w:r>
            <w:r w:rsidRPr="00B132B2">
              <w:rPr>
                <w:rFonts w:eastAsia="Arial" w:cs="Arial"/>
                <w:b/>
                <w:bCs/>
                <w:i/>
              </w:rPr>
              <w:t>o</w:t>
            </w:r>
            <w:r w:rsidRPr="00B132B2">
              <w:rPr>
                <w:rFonts w:eastAsia="Arial" w:cs="Arial"/>
                <w:b/>
                <w:bCs/>
                <w:i/>
                <w:spacing w:val="-2"/>
              </w:rPr>
              <w:t>r</w:t>
            </w:r>
            <w:r w:rsidRPr="00B132B2">
              <w:rPr>
                <w:rFonts w:eastAsia="Arial" w:cs="Arial"/>
                <w:b/>
                <w:bCs/>
                <w:i/>
                <w:spacing w:val="1"/>
              </w:rPr>
              <w:t>m</w:t>
            </w:r>
            <w:r w:rsidRPr="00B132B2">
              <w:rPr>
                <w:rFonts w:eastAsia="Arial" w:cs="Arial"/>
                <w:b/>
                <w:bCs/>
                <w:i/>
              </w:rPr>
              <w:t>a</w:t>
            </w:r>
            <w:r w:rsidRPr="00B132B2">
              <w:rPr>
                <w:rFonts w:eastAsia="Arial" w:cs="Arial"/>
                <w:b/>
                <w:bCs/>
                <w:i/>
                <w:spacing w:val="-2"/>
              </w:rPr>
              <w:t>t</w:t>
            </w:r>
            <w:r w:rsidRPr="00B132B2">
              <w:rPr>
                <w:rFonts w:eastAsia="Arial" w:cs="Arial"/>
                <w:b/>
                <w:bCs/>
                <w:i/>
                <w:spacing w:val="1"/>
              </w:rPr>
              <w:t>i</w:t>
            </w:r>
            <w:r w:rsidRPr="00B132B2">
              <w:rPr>
                <w:rFonts w:eastAsia="Arial" w:cs="Arial"/>
                <w:b/>
                <w:bCs/>
                <w:i/>
              </w:rPr>
              <w:t>on</w:t>
            </w:r>
            <w:r w:rsidRPr="00B132B2">
              <w:rPr>
                <w:rFonts w:eastAsia="Arial" w:cs="Arial"/>
                <w:b/>
                <w:bCs/>
                <w:i/>
                <w:spacing w:val="-2"/>
              </w:rPr>
              <w:t xml:space="preserve"> </w:t>
            </w:r>
            <w:r w:rsidRPr="00B132B2">
              <w:rPr>
                <w:rFonts w:eastAsia="Arial" w:cs="Arial"/>
                <w:spacing w:val="1"/>
              </w:rPr>
              <w:t>r</w:t>
            </w:r>
            <w:r w:rsidRPr="00B132B2">
              <w:rPr>
                <w:rFonts w:eastAsia="Arial" w:cs="Arial"/>
              </w:rPr>
              <w:t>e</w:t>
            </w:r>
            <w:r w:rsidRPr="00B132B2">
              <w:rPr>
                <w:rFonts w:eastAsia="Arial" w:cs="Arial"/>
                <w:spacing w:val="-1"/>
              </w:rPr>
              <w:t>l</w:t>
            </w:r>
            <w:r w:rsidRPr="00B132B2">
              <w:rPr>
                <w:rFonts w:eastAsia="Arial" w:cs="Arial"/>
              </w:rPr>
              <w:t>e</w:t>
            </w:r>
            <w:r w:rsidRPr="00B132B2">
              <w:rPr>
                <w:rFonts w:eastAsia="Arial" w:cs="Arial"/>
                <w:spacing w:val="-2"/>
              </w:rPr>
              <w:t>v</w:t>
            </w:r>
            <w:r w:rsidRPr="00B132B2">
              <w:rPr>
                <w:rFonts w:eastAsia="Arial" w:cs="Arial"/>
              </w:rPr>
              <w:t>ant</w:t>
            </w:r>
            <w:r w:rsidRPr="00B132B2">
              <w:rPr>
                <w:rFonts w:eastAsia="Arial" w:cs="Arial"/>
                <w:spacing w:val="2"/>
              </w:rPr>
              <w:t xml:space="preserve"> </w:t>
            </w:r>
            <w:r w:rsidRPr="00B132B2">
              <w:rPr>
                <w:rFonts w:eastAsia="Arial" w:cs="Arial"/>
                <w:spacing w:val="1"/>
              </w:rPr>
              <w:t>t</w:t>
            </w:r>
            <w:r w:rsidRPr="00B132B2">
              <w:rPr>
                <w:rFonts w:eastAsia="Arial" w:cs="Arial"/>
              </w:rPr>
              <w:t>o</w:t>
            </w:r>
            <w:r w:rsidRPr="00B132B2">
              <w:rPr>
                <w:rFonts w:eastAsia="Arial" w:cs="Arial"/>
                <w:spacing w:val="-1"/>
              </w:rPr>
              <w:t xml:space="preserve"> t</w:t>
            </w:r>
            <w:r w:rsidRPr="00B132B2">
              <w:rPr>
                <w:rFonts w:eastAsia="Arial" w:cs="Arial"/>
              </w:rPr>
              <w:t>he</w:t>
            </w:r>
            <w:r w:rsidRPr="00B132B2">
              <w:rPr>
                <w:rFonts w:eastAsia="Arial" w:cs="Arial"/>
                <w:spacing w:val="1"/>
              </w:rPr>
              <w:t xml:space="preserve"> </w:t>
            </w:r>
            <w:r w:rsidRPr="00B132B2">
              <w:rPr>
                <w:rFonts w:eastAsia="Arial" w:cs="Arial"/>
              </w:rPr>
              <w:t>s</w:t>
            </w:r>
            <w:r w:rsidRPr="00B132B2">
              <w:rPr>
                <w:rFonts w:eastAsia="Arial" w:cs="Arial"/>
                <w:spacing w:val="1"/>
              </w:rPr>
              <w:t>t</w:t>
            </w:r>
            <w:r w:rsidRPr="00B132B2">
              <w:rPr>
                <w:rFonts w:eastAsia="Arial" w:cs="Arial"/>
                <w:spacing w:val="-3"/>
              </w:rPr>
              <w:t>a</w:t>
            </w:r>
            <w:r w:rsidRPr="00B132B2">
              <w:rPr>
                <w:rFonts w:eastAsia="Arial" w:cs="Arial"/>
                <w:spacing w:val="2"/>
              </w:rPr>
              <w:t>k</w:t>
            </w:r>
            <w:r w:rsidRPr="00B132B2">
              <w:rPr>
                <w:rFonts w:eastAsia="Arial" w:cs="Arial"/>
              </w:rPr>
              <w:t>eho</w:t>
            </w:r>
            <w:r w:rsidRPr="00B132B2">
              <w:rPr>
                <w:rFonts w:eastAsia="Arial" w:cs="Arial"/>
                <w:spacing w:val="-1"/>
              </w:rPr>
              <w:t>l</w:t>
            </w:r>
            <w:r w:rsidRPr="00B132B2">
              <w:rPr>
                <w:rFonts w:eastAsia="Arial" w:cs="Arial"/>
              </w:rPr>
              <w:t>d</w:t>
            </w:r>
            <w:r w:rsidRPr="00B132B2">
              <w:rPr>
                <w:rFonts w:eastAsia="Arial" w:cs="Arial"/>
                <w:spacing w:val="-3"/>
              </w:rPr>
              <w:t>e</w:t>
            </w:r>
            <w:r w:rsidRPr="00B132B2">
              <w:rPr>
                <w:rFonts w:eastAsia="Arial" w:cs="Arial"/>
              </w:rPr>
              <w:t>r</w:t>
            </w:r>
            <w:r w:rsidRPr="00B132B2">
              <w:rPr>
                <w:rFonts w:eastAsia="Arial" w:cs="Arial"/>
                <w:spacing w:val="2"/>
              </w:rPr>
              <w:t xml:space="preserve"> </w:t>
            </w:r>
            <w:r w:rsidRPr="00B132B2">
              <w:rPr>
                <w:rFonts w:eastAsia="Arial" w:cs="Arial"/>
              </w:rPr>
              <w:t>coh</w:t>
            </w:r>
            <w:r w:rsidRPr="00B132B2">
              <w:rPr>
                <w:rFonts w:eastAsia="Arial" w:cs="Arial"/>
                <w:spacing w:val="-3"/>
              </w:rPr>
              <w:t>o</w:t>
            </w:r>
            <w:r w:rsidRPr="00B132B2">
              <w:rPr>
                <w:rFonts w:eastAsia="Arial" w:cs="Arial"/>
                <w:spacing w:val="1"/>
              </w:rPr>
              <w:t>r</w:t>
            </w:r>
            <w:r w:rsidRPr="00B132B2">
              <w:rPr>
                <w:rFonts w:eastAsia="Arial" w:cs="Arial"/>
              </w:rPr>
              <w:t xml:space="preserve">t </w:t>
            </w:r>
          </w:p>
        </w:tc>
      </w:tr>
      <w:tr w:rsidR="00F02984" w:rsidRPr="00B132B2" w14:paraId="151E2DD1" w14:textId="77777777" w:rsidTr="0085352D">
        <w:trPr>
          <w:tblHeader/>
        </w:trPr>
        <w:tc>
          <w:tcPr>
            <w:tcW w:w="231" w:type="pct"/>
            <w:vMerge/>
            <w:shd w:val="clear" w:color="auto" w:fill="auto"/>
            <w:tcMar>
              <w:top w:w="0" w:type="dxa"/>
              <w:bottom w:w="0" w:type="dxa"/>
            </w:tcMar>
          </w:tcPr>
          <w:p w14:paraId="6D972046" w14:textId="77777777" w:rsidR="00F02984" w:rsidRDefault="00F02984" w:rsidP="00D978D2">
            <w:pPr>
              <w:pStyle w:val="Bodycopy"/>
              <w:spacing w:line="276" w:lineRule="auto"/>
              <w:rPr>
                <w:rFonts w:eastAsia="Arial"/>
              </w:rPr>
            </w:pPr>
          </w:p>
        </w:tc>
        <w:tc>
          <w:tcPr>
            <w:tcW w:w="1308" w:type="pct"/>
            <w:vMerge/>
            <w:shd w:val="clear" w:color="auto" w:fill="auto"/>
          </w:tcPr>
          <w:p w14:paraId="59BE09C6"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6A89E3F1" w14:textId="6CBDCEE3" w:rsidR="00F02984" w:rsidRDefault="00F02984" w:rsidP="00D978D2">
            <w:pPr>
              <w:pStyle w:val="Bodycopy"/>
              <w:spacing w:line="276" w:lineRule="auto"/>
              <w:rPr>
                <w:rFonts w:cs="Arial"/>
                <w:lang w:eastAsia="en-US"/>
              </w:rPr>
            </w:pPr>
            <w:r>
              <w:rPr>
                <w:rFonts w:cs="Arial"/>
                <w:lang w:eastAsia="en-US"/>
              </w:rPr>
              <w:t>3.4</w:t>
            </w:r>
          </w:p>
        </w:tc>
        <w:tc>
          <w:tcPr>
            <w:tcW w:w="3154" w:type="pct"/>
            <w:shd w:val="clear" w:color="auto" w:fill="auto"/>
          </w:tcPr>
          <w:p w14:paraId="46FA8DC9" w14:textId="0D984BAB" w:rsidR="00F02984" w:rsidRPr="00262A50" w:rsidRDefault="00F02984" w:rsidP="00D978D2">
            <w:pPr>
              <w:pStyle w:val="Bodycopy"/>
              <w:spacing w:line="276" w:lineRule="auto"/>
              <w:rPr>
                <w:rFonts w:eastAsia="Arial" w:cs="Arial"/>
              </w:rPr>
            </w:pPr>
            <w:r>
              <w:rPr>
                <w:rFonts w:eastAsia="Arial" w:cs="Arial"/>
                <w:spacing w:val="2"/>
              </w:rPr>
              <w:t xml:space="preserve">Review </w:t>
            </w:r>
            <w:r w:rsidRPr="00B132B2">
              <w:rPr>
                <w:rFonts w:eastAsia="Arial" w:cs="Arial"/>
              </w:rPr>
              <w:t>co</w:t>
            </w:r>
            <w:r w:rsidRPr="00B132B2">
              <w:rPr>
                <w:rFonts w:eastAsia="Arial" w:cs="Arial"/>
                <w:spacing w:val="1"/>
              </w:rPr>
              <w:t>mm</w:t>
            </w:r>
            <w:r w:rsidRPr="00B132B2">
              <w:rPr>
                <w:rFonts w:eastAsia="Arial" w:cs="Arial"/>
              </w:rPr>
              <w:t>un</w:t>
            </w:r>
            <w:r w:rsidRPr="00B132B2">
              <w:rPr>
                <w:rFonts w:eastAsia="Arial" w:cs="Arial"/>
                <w:spacing w:val="-1"/>
              </w:rPr>
              <w:t>i</w:t>
            </w:r>
            <w:r w:rsidRPr="00B132B2">
              <w:rPr>
                <w:rFonts w:eastAsia="Arial" w:cs="Arial"/>
              </w:rPr>
              <w:t>c</w:t>
            </w:r>
            <w:r w:rsidRPr="00B132B2">
              <w:rPr>
                <w:rFonts w:eastAsia="Arial" w:cs="Arial"/>
                <w:spacing w:val="-3"/>
              </w:rPr>
              <w:t>a</w:t>
            </w:r>
            <w:r w:rsidRPr="00B132B2">
              <w:rPr>
                <w:rFonts w:eastAsia="Arial" w:cs="Arial"/>
                <w:spacing w:val="1"/>
              </w:rPr>
              <w:t>t</w:t>
            </w:r>
            <w:r w:rsidRPr="00B132B2">
              <w:rPr>
                <w:rFonts w:eastAsia="Arial" w:cs="Arial"/>
                <w:spacing w:val="-1"/>
              </w:rPr>
              <w:t>i</w:t>
            </w:r>
            <w:r w:rsidRPr="00B132B2">
              <w:rPr>
                <w:rFonts w:eastAsia="Arial" w:cs="Arial"/>
              </w:rPr>
              <w:t>on</w:t>
            </w:r>
            <w:r w:rsidRPr="00B132B2">
              <w:rPr>
                <w:rFonts w:eastAsia="Arial" w:cs="Arial"/>
                <w:spacing w:val="1"/>
              </w:rPr>
              <w:t xml:space="preserve"> </w:t>
            </w:r>
            <w:r w:rsidRPr="00262A50">
              <w:rPr>
                <w:rFonts w:eastAsia="Arial" w:cs="Arial"/>
              </w:rPr>
              <w:t>p</w:t>
            </w:r>
            <w:r w:rsidRPr="00262A50">
              <w:rPr>
                <w:rFonts w:eastAsia="Arial" w:cs="Arial"/>
                <w:spacing w:val="-1"/>
              </w:rPr>
              <w:t>l</w:t>
            </w:r>
            <w:r w:rsidRPr="00262A50">
              <w:rPr>
                <w:rFonts w:eastAsia="Arial" w:cs="Arial"/>
              </w:rPr>
              <w:t>an</w:t>
            </w:r>
            <w:r>
              <w:rPr>
                <w:rFonts w:eastAsia="Arial" w:cs="Arial"/>
                <w:spacing w:val="-2"/>
              </w:rPr>
              <w:t>,</w:t>
            </w:r>
            <w:r w:rsidRPr="00D044C6">
              <w:rPr>
                <w:rFonts w:eastAsia="Arial" w:cs="Arial"/>
                <w:spacing w:val="-1"/>
              </w:rPr>
              <w:t xml:space="preserve"> in accordance with the</w:t>
            </w:r>
            <w:r w:rsidRPr="00D044C6">
              <w:rPr>
                <w:rFonts w:eastAsia="Arial" w:cs="Arial"/>
                <w:b/>
                <w:spacing w:val="-1"/>
              </w:rPr>
              <w:t xml:space="preserve"> </w:t>
            </w:r>
            <w:r w:rsidRPr="00D044C6">
              <w:rPr>
                <w:rFonts w:eastAsia="Arial" w:cs="Arial"/>
                <w:spacing w:val="-1"/>
              </w:rPr>
              <w:t>required review schedule,</w:t>
            </w:r>
            <w:r>
              <w:rPr>
                <w:rFonts w:eastAsia="Arial" w:cs="Arial"/>
                <w:spacing w:val="-1"/>
              </w:rPr>
              <w:t xml:space="preserve"> </w:t>
            </w:r>
            <w:r w:rsidRPr="00262A50">
              <w:rPr>
                <w:rFonts w:eastAsia="Arial" w:cs="Arial"/>
                <w:spacing w:val="-2"/>
              </w:rPr>
              <w:t>to</w:t>
            </w:r>
            <w:r w:rsidRPr="00B132B2">
              <w:rPr>
                <w:rFonts w:eastAsia="Arial" w:cs="Arial"/>
                <w:spacing w:val="-2"/>
              </w:rPr>
              <w:t xml:space="preserve"> maintain its </w:t>
            </w:r>
            <w:r w:rsidRPr="007E07A1">
              <w:rPr>
                <w:rFonts w:eastAsia="Arial" w:cs="Arial"/>
              </w:rPr>
              <w:t>effectiveness</w:t>
            </w:r>
          </w:p>
        </w:tc>
      </w:tr>
      <w:tr w:rsidR="00F02984" w:rsidRPr="00B132B2" w14:paraId="754A5180" w14:textId="77777777" w:rsidTr="0085352D">
        <w:trPr>
          <w:tblHeader/>
        </w:trPr>
        <w:tc>
          <w:tcPr>
            <w:tcW w:w="231" w:type="pct"/>
            <w:vMerge w:val="restart"/>
            <w:shd w:val="clear" w:color="auto" w:fill="auto"/>
            <w:tcMar>
              <w:top w:w="0" w:type="dxa"/>
              <w:bottom w:w="0" w:type="dxa"/>
            </w:tcMar>
          </w:tcPr>
          <w:p w14:paraId="4A71897C" w14:textId="317B9FE6" w:rsidR="00F02984" w:rsidRDefault="00F02984" w:rsidP="00D978D2">
            <w:pPr>
              <w:pStyle w:val="Bodycopy"/>
              <w:spacing w:line="276" w:lineRule="auto"/>
              <w:rPr>
                <w:rFonts w:eastAsia="Arial"/>
              </w:rPr>
            </w:pPr>
            <w:r>
              <w:rPr>
                <w:rFonts w:eastAsia="Arial"/>
              </w:rPr>
              <w:t>4.</w:t>
            </w:r>
          </w:p>
        </w:tc>
        <w:tc>
          <w:tcPr>
            <w:tcW w:w="1308" w:type="pct"/>
            <w:vMerge w:val="restart"/>
            <w:shd w:val="clear" w:color="auto" w:fill="auto"/>
          </w:tcPr>
          <w:p w14:paraId="00B42D99" w14:textId="4EABE622" w:rsidR="00F02984" w:rsidRPr="00B132B2" w:rsidRDefault="00F02984" w:rsidP="00D978D2">
            <w:pPr>
              <w:pStyle w:val="Bodycopy"/>
              <w:spacing w:line="276" w:lineRule="auto"/>
              <w:rPr>
                <w:rFonts w:eastAsia="Arial"/>
              </w:rPr>
            </w:pPr>
            <w:r w:rsidRPr="00EC79E5">
              <w:rPr>
                <w:rFonts w:eastAsia="Arial" w:cs="Arial"/>
                <w:spacing w:val="-1"/>
              </w:rPr>
              <w:t>Complete documentation</w:t>
            </w:r>
          </w:p>
        </w:tc>
        <w:tc>
          <w:tcPr>
            <w:tcW w:w="307" w:type="pct"/>
            <w:shd w:val="clear" w:color="auto" w:fill="auto"/>
            <w:tcMar>
              <w:top w:w="0" w:type="dxa"/>
              <w:bottom w:w="0" w:type="dxa"/>
            </w:tcMar>
          </w:tcPr>
          <w:p w14:paraId="1B45E801" w14:textId="26B23F82" w:rsidR="00F02984" w:rsidRDefault="00F02984" w:rsidP="00D978D2">
            <w:pPr>
              <w:pStyle w:val="Bodycopy"/>
              <w:spacing w:line="276" w:lineRule="auto"/>
              <w:rPr>
                <w:rFonts w:cs="Arial"/>
                <w:lang w:eastAsia="en-US"/>
              </w:rPr>
            </w:pPr>
            <w:r>
              <w:rPr>
                <w:rFonts w:cs="Arial"/>
                <w:lang w:eastAsia="en-US"/>
              </w:rPr>
              <w:t>4.1</w:t>
            </w:r>
          </w:p>
        </w:tc>
        <w:tc>
          <w:tcPr>
            <w:tcW w:w="3154" w:type="pct"/>
            <w:shd w:val="clear" w:color="auto" w:fill="auto"/>
          </w:tcPr>
          <w:p w14:paraId="63E2224A" w14:textId="6EA8516D" w:rsidR="00F02984" w:rsidRPr="00262A50" w:rsidRDefault="00F02984" w:rsidP="00D978D2">
            <w:pPr>
              <w:pStyle w:val="Bodycopy"/>
              <w:spacing w:line="276" w:lineRule="auto"/>
              <w:rPr>
                <w:rFonts w:eastAsia="Arial" w:cs="Arial"/>
              </w:rPr>
            </w:pPr>
            <w:r w:rsidRPr="00EC79E5">
              <w:rPr>
                <w:rFonts w:eastAsia="Arial" w:cs="Arial"/>
                <w:spacing w:val="2"/>
              </w:rPr>
              <w:t>Comply with the organisation's re</w:t>
            </w:r>
            <w:r>
              <w:rPr>
                <w:rFonts w:eastAsia="Arial" w:cs="Arial"/>
                <w:spacing w:val="2"/>
              </w:rPr>
              <w:t>cordkeeping r</w:t>
            </w:r>
            <w:r w:rsidRPr="00EC79E5">
              <w:rPr>
                <w:rFonts w:eastAsia="Arial" w:cs="Arial"/>
                <w:spacing w:val="2"/>
              </w:rPr>
              <w:t>equirements</w:t>
            </w:r>
          </w:p>
        </w:tc>
      </w:tr>
      <w:tr w:rsidR="00F02984" w:rsidRPr="00B132B2" w14:paraId="4DCD70FE" w14:textId="77777777" w:rsidTr="0085352D">
        <w:trPr>
          <w:tblHeader/>
        </w:trPr>
        <w:tc>
          <w:tcPr>
            <w:tcW w:w="231" w:type="pct"/>
            <w:vMerge/>
            <w:shd w:val="clear" w:color="auto" w:fill="auto"/>
            <w:tcMar>
              <w:top w:w="0" w:type="dxa"/>
              <w:bottom w:w="0" w:type="dxa"/>
            </w:tcMar>
          </w:tcPr>
          <w:p w14:paraId="56346120" w14:textId="77777777" w:rsidR="00F02984" w:rsidRDefault="00F02984" w:rsidP="00D978D2">
            <w:pPr>
              <w:pStyle w:val="Bodycopy"/>
              <w:spacing w:line="276" w:lineRule="auto"/>
              <w:rPr>
                <w:rFonts w:eastAsia="Arial"/>
              </w:rPr>
            </w:pPr>
          </w:p>
        </w:tc>
        <w:tc>
          <w:tcPr>
            <w:tcW w:w="1308" w:type="pct"/>
            <w:vMerge/>
            <w:shd w:val="clear" w:color="auto" w:fill="auto"/>
          </w:tcPr>
          <w:p w14:paraId="327EF499"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4B7A619B" w14:textId="536AF1E3" w:rsidR="00F02984" w:rsidRDefault="00F02984" w:rsidP="00D978D2">
            <w:pPr>
              <w:pStyle w:val="Bodycopy"/>
              <w:spacing w:line="276" w:lineRule="auto"/>
              <w:rPr>
                <w:rFonts w:cs="Arial"/>
                <w:lang w:eastAsia="en-US"/>
              </w:rPr>
            </w:pPr>
            <w:r>
              <w:rPr>
                <w:rFonts w:cs="Arial"/>
                <w:lang w:eastAsia="en-US"/>
              </w:rPr>
              <w:t>4.2</w:t>
            </w:r>
          </w:p>
        </w:tc>
        <w:tc>
          <w:tcPr>
            <w:tcW w:w="3154" w:type="pct"/>
            <w:shd w:val="clear" w:color="auto" w:fill="auto"/>
          </w:tcPr>
          <w:p w14:paraId="30FF50D9" w14:textId="4A48A966" w:rsidR="00F02984" w:rsidRPr="00262A50" w:rsidRDefault="00F02984" w:rsidP="00D978D2">
            <w:pPr>
              <w:pStyle w:val="Bodycopy"/>
              <w:spacing w:line="276" w:lineRule="auto"/>
              <w:rPr>
                <w:rFonts w:eastAsia="Arial" w:cs="Arial"/>
              </w:rPr>
            </w:pPr>
            <w:r>
              <w:rPr>
                <w:rFonts w:eastAsia="Arial" w:cs="Arial"/>
                <w:spacing w:val="2"/>
              </w:rPr>
              <w:t>M</w:t>
            </w:r>
            <w:r w:rsidRPr="00EC79E5">
              <w:rPr>
                <w:rFonts w:eastAsia="Arial" w:cs="Arial"/>
                <w:spacing w:val="2"/>
              </w:rPr>
              <w:t>aintain documentation in accordan</w:t>
            </w:r>
            <w:r>
              <w:rPr>
                <w:rFonts w:eastAsia="Arial" w:cs="Arial"/>
                <w:spacing w:val="2"/>
              </w:rPr>
              <w:t xml:space="preserve">ce with organisational policies and </w:t>
            </w:r>
            <w:r w:rsidRPr="00EC79E5">
              <w:rPr>
                <w:rFonts w:eastAsia="Arial" w:cs="Arial"/>
                <w:spacing w:val="2"/>
              </w:rPr>
              <w:t>procedures</w:t>
            </w:r>
          </w:p>
        </w:tc>
      </w:tr>
      <w:tr w:rsidR="00F02984" w:rsidRPr="00B132B2" w14:paraId="7759F064" w14:textId="77777777" w:rsidTr="0085352D">
        <w:trPr>
          <w:tblHeader/>
        </w:trPr>
        <w:tc>
          <w:tcPr>
            <w:tcW w:w="5000" w:type="pct"/>
            <w:gridSpan w:val="4"/>
            <w:shd w:val="clear" w:color="auto" w:fill="auto"/>
            <w:tcMar>
              <w:top w:w="0" w:type="dxa"/>
              <w:bottom w:w="0" w:type="dxa"/>
            </w:tcMar>
          </w:tcPr>
          <w:p w14:paraId="31470BBF" w14:textId="77777777" w:rsidR="00F02984" w:rsidRPr="00B132B2" w:rsidRDefault="00F02984" w:rsidP="000401D9">
            <w:pPr>
              <w:spacing w:before="240" w:after="240" w:line="276" w:lineRule="auto"/>
              <w:rPr>
                <w:rFonts w:eastAsia="Arial" w:cs="Arial"/>
              </w:rPr>
            </w:pPr>
            <w:r w:rsidRPr="00F02984">
              <w:rPr>
                <w:b/>
                <w:szCs w:val="20"/>
                <w:lang w:eastAsia="en-US"/>
              </w:rPr>
              <w:t>REQUIRED SKILLS AND KNOWLEDGE</w:t>
            </w:r>
          </w:p>
        </w:tc>
      </w:tr>
      <w:tr w:rsidR="00F02984" w:rsidRPr="00B132B2" w14:paraId="47AF77B8" w14:textId="77777777" w:rsidTr="0085352D">
        <w:trPr>
          <w:tblHeader/>
        </w:trPr>
        <w:tc>
          <w:tcPr>
            <w:tcW w:w="5000" w:type="pct"/>
            <w:gridSpan w:val="4"/>
            <w:shd w:val="clear" w:color="auto" w:fill="auto"/>
            <w:tcMar>
              <w:top w:w="0" w:type="dxa"/>
              <w:bottom w:w="0" w:type="dxa"/>
            </w:tcMar>
          </w:tcPr>
          <w:p w14:paraId="5068349F" w14:textId="77777777" w:rsidR="00F02984" w:rsidRPr="00B132B2" w:rsidRDefault="00F02984" w:rsidP="00D978D2">
            <w:pPr>
              <w:spacing w:before="120" w:after="120" w:line="276" w:lineRule="auto"/>
              <w:rPr>
                <w:rFonts w:eastAsia="Arial" w:cs="Arial"/>
                <w:i/>
                <w:sz w:val="20"/>
                <w:szCs w:val="20"/>
              </w:rPr>
            </w:pPr>
            <w:r w:rsidRPr="00F02984">
              <w:rPr>
                <w:i/>
                <w:sz w:val="18"/>
                <w:szCs w:val="20"/>
                <w:lang w:eastAsia="en-US"/>
              </w:rPr>
              <w:t>This describes the essential skills and knowledge and their level, required for this unit.</w:t>
            </w:r>
          </w:p>
        </w:tc>
      </w:tr>
      <w:tr w:rsidR="00F02984" w:rsidRPr="00B132B2" w14:paraId="59B14AAB" w14:textId="77777777" w:rsidTr="0085352D">
        <w:tc>
          <w:tcPr>
            <w:tcW w:w="5000" w:type="pct"/>
            <w:gridSpan w:val="4"/>
            <w:shd w:val="clear" w:color="auto" w:fill="auto"/>
            <w:tcMar>
              <w:top w:w="0" w:type="dxa"/>
              <w:bottom w:w="0" w:type="dxa"/>
            </w:tcMar>
          </w:tcPr>
          <w:p w14:paraId="69F45FA4" w14:textId="77777777" w:rsidR="00F02984" w:rsidRPr="0055727C" w:rsidRDefault="00F02984" w:rsidP="00D978D2">
            <w:pPr>
              <w:spacing w:before="120" w:after="120" w:line="276" w:lineRule="auto"/>
              <w:rPr>
                <w:rFonts w:cs="Arial"/>
              </w:rPr>
            </w:pPr>
            <w:r w:rsidRPr="0055727C">
              <w:rPr>
                <w:rFonts w:cs="Arial"/>
                <w:b/>
              </w:rPr>
              <w:t>Required skills</w:t>
            </w:r>
          </w:p>
          <w:p w14:paraId="13728DC9" w14:textId="77777777" w:rsidR="00F02984" w:rsidRPr="00B132B2" w:rsidRDefault="00F02984" w:rsidP="00D978D2">
            <w:pPr>
              <w:pStyle w:val="Bodycopy"/>
              <w:numPr>
                <w:ilvl w:val="0"/>
                <w:numId w:val="16"/>
              </w:numPr>
              <w:spacing w:line="276" w:lineRule="auto"/>
              <w:rPr>
                <w:rFonts w:eastAsia="Arial"/>
              </w:rPr>
            </w:pPr>
            <w:r w:rsidRPr="00B132B2">
              <w:rPr>
                <w:rFonts w:eastAsia="Arial"/>
                <w:spacing w:val="-1"/>
              </w:rPr>
              <w:t>C</w:t>
            </w:r>
            <w:r w:rsidRPr="00B132B2">
              <w:rPr>
                <w:rFonts w:eastAsia="Arial"/>
              </w:rPr>
              <w:t>onduct</w:t>
            </w:r>
            <w:r w:rsidRPr="00B132B2">
              <w:rPr>
                <w:rFonts w:eastAsia="Arial"/>
                <w:spacing w:val="2"/>
              </w:rPr>
              <w:t xml:space="preserve"> </w:t>
            </w:r>
            <w:r w:rsidRPr="00B132B2">
              <w:rPr>
                <w:rFonts w:eastAsia="Arial"/>
              </w:rPr>
              <w:t>a</w:t>
            </w:r>
            <w:r w:rsidRPr="00B132B2">
              <w:rPr>
                <w:rFonts w:eastAsia="Arial"/>
                <w:spacing w:val="-1"/>
              </w:rPr>
              <w:t xml:space="preserve"> </w:t>
            </w:r>
            <w:r w:rsidRPr="00D0295D">
              <w:t>risk</w:t>
            </w:r>
            <w:r w:rsidRPr="00B132B2">
              <w:rPr>
                <w:rFonts w:eastAsia="Arial"/>
                <w:spacing w:val="1"/>
              </w:rPr>
              <w:t xml:space="preserve"> </w:t>
            </w:r>
            <w:r w:rsidRPr="00B132B2">
              <w:t>asses</w:t>
            </w:r>
            <w:r w:rsidRPr="00B132B2">
              <w:rPr>
                <w:spacing w:val="-2"/>
              </w:rPr>
              <w:t>sm</w:t>
            </w:r>
            <w:r w:rsidRPr="00B132B2">
              <w:t>ent</w:t>
            </w:r>
            <w:r w:rsidRPr="00B132B2">
              <w:rPr>
                <w:rFonts w:eastAsia="Arial"/>
                <w:spacing w:val="2"/>
              </w:rPr>
              <w:t xml:space="preserve"> </w:t>
            </w:r>
          </w:p>
          <w:p w14:paraId="2CB6202D" w14:textId="77777777" w:rsidR="00F02984" w:rsidRPr="00B132B2" w:rsidRDefault="00F02984" w:rsidP="00D978D2">
            <w:pPr>
              <w:pStyle w:val="Bodycopy"/>
              <w:numPr>
                <w:ilvl w:val="0"/>
                <w:numId w:val="16"/>
              </w:numPr>
              <w:spacing w:line="276" w:lineRule="auto"/>
              <w:rPr>
                <w:rFonts w:eastAsia="Arial"/>
              </w:rPr>
            </w:pPr>
            <w:r w:rsidRPr="00D0295D">
              <w:rPr>
                <w:rFonts w:eastAsia="Arial"/>
              </w:rPr>
              <w:t>Wor</w:t>
            </w:r>
            <w:r w:rsidRPr="00B132B2">
              <w:rPr>
                <w:rFonts w:eastAsia="Arial"/>
              </w:rPr>
              <w:t>k</w:t>
            </w:r>
            <w:r w:rsidRPr="00D0295D">
              <w:rPr>
                <w:rFonts w:eastAsia="Arial"/>
              </w:rPr>
              <w:t xml:space="preserve"> </w:t>
            </w:r>
            <w:r w:rsidRPr="00B132B2">
              <w:rPr>
                <w:rFonts w:eastAsia="Arial"/>
              </w:rPr>
              <w:t>coope</w:t>
            </w:r>
            <w:r w:rsidRPr="00D0295D">
              <w:rPr>
                <w:rFonts w:eastAsia="Arial"/>
              </w:rPr>
              <w:t>rativ</w:t>
            </w:r>
            <w:r w:rsidRPr="00B132B2">
              <w:rPr>
                <w:rFonts w:eastAsia="Arial"/>
              </w:rPr>
              <w:t>e</w:t>
            </w:r>
            <w:r w:rsidRPr="00D0295D">
              <w:rPr>
                <w:rFonts w:eastAsia="Arial"/>
              </w:rPr>
              <w:t>l</w:t>
            </w:r>
            <w:r w:rsidRPr="00B132B2">
              <w:rPr>
                <w:rFonts w:eastAsia="Arial"/>
              </w:rPr>
              <w:t>y</w:t>
            </w:r>
            <w:r w:rsidRPr="00D0295D">
              <w:rPr>
                <w:rFonts w:eastAsia="Arial"/>
              </w:rPr>
              <w:t xml:space="preserve"> with </w:t>
            </w:r>
            <w:r w:rsidRPr="00B132B2">
              <w:rPr>
                <w:rFonts w:eastAsia="Arial"/>
              </w:rPr>
              <w:t>o</w:t>
            </w:r>
            <w:r w:rsidRPr="00D0295D">
              <w:rPr>
                <w:rFonts w:eastAsia="Arial"/>
              </w:rPr>
              <w:t>t</w:t>
            </w:r>
            <w:r w:rsidRPr="00B132B2">
              <w:rPr>
                <w:rFonts w:eastAsia="Arial"/>
              </w:rPr>
              <w:t>he</w:t>
            </w:r>
            <w:r w:rsidRPr="00D0295D">
              <w:rPr>
                <w:rFonts w:eastAsia="Arial"/>
              </w:rPr>
              <w:t>r</w:t>
            </w:r>
            <w:r w:rsidRPr="00B132B2">
              <w:rPr>
                <w:rFonts w:eastAsia="Arial"/>
              </w:rPr>
              <w:t>s</w:t>
            </w:r>
          </w:p>
          <w:p w14:paraId="61FD351D" w14:textId="77777777" w:rsidR="00F02984" w:rsidRPr="00B132B2" w:rsidRDefault="00F02984" w:rsidP="00D978D2">
            <w:pPr>
              <w:pStyle w:val="Bodycopy"/>
              <w:numPr>
                <w:ilvl w:val="0"/>
                <w:numId w:val="16"/>
              </w:numPr>
              <w:spacing w:line="276" w:lineRule="auto"/>
              <w:rPr>
                <w:rFonts w:eastAsia="Arial"/>
              </w:rPr>
            </w:pPr>
            <w:r w:rsidRPr="00D0295D">
              <w:rPr>
                <w:rFonts w:eastAsia="Arial"/>
              </w:rPr>
              <w:t>C</w:t>
            </w:r>
            <w:r w:rsidRPr="00B132B2">
              <w:rPr>
                <w:rFonts w:eastAsia="Arial"/>
              </w:rPr>
              <w:t>o</w:t>
            </w:r>
            <w:r w:rsidRPr="00D0295D">
              <w:rPr>
                <w:rFonts w:eastAsia="Arial"/>
              </w:rPr>
              <w:t>mm</w:t>
            </w:r>
            <w:r w:rsidRPr="00B132B2">
              <w:rPr>
                <w:rFonts w:eastAsia="Arial"/>
              </w:rPr>
              <w:t>un</w:t>
            </w:r>
            <w:r w:rsidRPr="00D0295D">
              <w:rPr>
                <w:rFonts w:eastAsia="Arial"/>
              </w:rPr>
              <w:t>i</w:t>
            </w:r>
            <w:r w:rsidRPr="00B132B2">
              <w:rPr>
                <w:rFonts w:eastAsia="Arial"/>
              </w:rPr>
              <w:t>ca</w:t>
            </w:r>
            <w:r w:rsidRPr="00D0295D">
              <w:rPr>
                <w:rFonts w:eastAsia="Arial"/>
              </w:rPr>
              <w:t>tion</w:t>
            </w:r>
            <w:r>
              <w:rPr>
                <w:rFonts w:eastAsia="Arial"/>
              </w:rPr>
              <w:t xml:space="preserve"> skills to</w:t>
            </w:r>
            <w:r w:rsidRPr="00D0295D">
              <w:rPr>
                <w:rFonts w:eastAsia="Arial"/>
              </w:rPr>
              <w:t xml:space="preserve"> effectively communicate wit</w:t>
            </w:r>
            <w:r w:rsidRPr="00B132B2">
              <w:rPr>
                <w:rFonts w:eastAsia="Arial"/>
              </w:rPr>
              <w:t>h</w:t>
            </w:r>
            <w:r w:rsidRPr="00D0295D">
              <w:rPr>
                <w:rFonts w:eastAsia="Arial"/>
              </w:rPr>
              <w:t xml:space="preserve"> </w:t>
            </w:r>
            <w:r w:rsidRPr="00B132B2">
              <w:rPr>
                <w:rFonts w:eastAsia="Arial"/>
              </w:rPr>
              <w:t>a</w:t>
            </w:r>
            <w:r w:rsidRPr="00D0295D">
              <w:rPr>
                <w:rFonts w:eastAsia="Arial"/>
              </w:rPr>
              <w:t xml:space="preserve"> r</w:t>
            </w:r>
            <w:r w:rsidRPr="00B132B2">
              <w:rPr>
                <w:rFonts w:eastAsia="Arial"/>
              </w:rPr>
              <w:t>a</w:t>
            </w:r>
            <w:r w:rsidRPr="00D0295D">
              <w:rPr>
                <w:rFonts w:eastAsia="Arial"/>
              </w:rPr>
              <w:t>ng</w:t>
            </w:r>
            <w:r w:rsidRPr="00B132B2">
              <w:rPr>
                <w:rFonts w:eastAsia="Arial"/>
              </w:rPr>
              <w:t>e</w:t>
            </w:r>
            <w:r w:rsidRPr="00D0295D">
              <w:rPr>
                <w:rFonts w:eastAsia="Arial"/>
              </w:rPr>
              <w:t xml:space="preserve"> o</w:t>
            </w:r>
            <w:r w:rsidRPr="00B132B2">
              <w:rPr>
                <w:rFonts w:eastAsia="Arial"/>
              </w:rPr>
              <w:t>f</w:t>
            </w:r>
            <w:r w:rsidRPr="00D0295D">
              <w:rPr>
                <w:rFonts w:eastAsia="Arial"/>
              </w:rPr>
              <w:t xml:space="preserve"> </w:t>
            </w:r>
            <w:r w:rsidRPr="00B132B2">
              <w:rPr>
                <w:rFonts w:eastAsia="Arial"/>
              </w:rPr>
              <w:t>s</w:t>
            </w:r>
            <w:r w:rsidRPr="00D0295D">
              <w:rPr>
                <w:rFonts w:eastAsia="Arial"/>
              </w:rPr>
              <w:t>ta</w:t>
            </w:r>
            <w:r w:rsidRPr="00B132B2">
              <w:rPr>
                <w:rFonts w:eastAsia="Arial"/>
              </w:rPr>
              <w:t>keho</w:t>
            </w:r>
            <w:r w:rsidRPr="00D0295D">
              <w:rPr>
                <w:rFonts w:eastAsia="Arial"/>
              </w:rPr>
              <w:t>l</w:t>
            </w:r>
            <w:r w:rsidRPr="00B132B2">
              <w:rPr>
                <w:rFonts w:eastAsia="Arial"/>
              </w:rPr>
              <w:t>de</w:t>
            </w:r>
            <w:r w:rsidRPr="00D0295D">
              <w:rPr>
                <w:rFonts w:eastAsia="Arial"/>
              </w:rPr>
              <w:t>r</w:t>
            </w:r>
            <w:r w:rsidRPr="00B132B2">
              <w:rPr>
                <w:rFonts w:eastAsia="Arial"/>
              </w:rPr>
              <w:t>s</w:t>
            </w:r>
          </w:p>
          <w:p w14:paraId="49EB8069" w14:textId="77777777" w:rsidR="00F02984" w:rsidRPr="00D0295D" w:rsidRDefault="00F02984" w:rsidP="00D978D2">
            <w:pPr>
              <w:pStyle w:val="Bodycopy"/>
              <w:numPr>
                <w:ilvl w:val="0"/>
                <w:numId w:val="16"/>
              </w:numPr>
              <w:spacing w:line="276" w:lineRule="auto"/>
              <w:rPr>
                <w:rFonts w:eastAsia="Arial"/>
              </w:rPr>
            </w:pPr>
            <w:r w:rsidRPr="00D0295D">
              <w:rPr>
                <w:rFonts w:eastAsia="Arial"/>
              </w:rPr>
              <w:t>Literacy skills to:</w:t>
            </w:r>
          </w:p>
          <w:p w14:paraId="6AAA250B" w14:textId="77777777" w:rsidR="00F02984" w:rsidRPr="00D0295D" w:rsidRDefault="00F02984" w:rsidP="00D978D2">
            <w:pPr>
              <w:pStyle w:val="Bodycopy"/>
              <w:numPr>
                <w:ilvl w:val="1"/>
                <w:numId w:val="16"/>
              </w:numPr>
              <w:spacing w:line="276" w:lineRule="auto"/>
              <w:rPr>
                <w:rFonts w:eastAsia="Arial"/>
              </w:rPr>
            </w:pPr>
            <w:r w:rsidRPr="00D0295D">
              <w:rPr>
                <w:rFonts w:eastAsia="Arial"/>
              </w:rPr>
              <w:t xml:space="preserve">Develop: </w:t>
            </w:r>
          </w:p>
          <w:p w14:paraId="1C5BFC3A" w14:textId="0D79D0B4" w:rsidR="00F02984" w:rsidRPr="00D0295D" w:rsidRDefault="00F02984" w:rsidP="00D978D2">
            <w:pPr>
              <w:pStyle w:val="Bodycopy"/>
              <w:numPr>
                <w:ilvl w:val="2"/>
                <w:numId w:val="16"/>
              </w:numPr>
              <w:spacing w:line="276" w:lineRule="auto"/>
              <w:rPr>
                <w:rFonts w:eastAsia="Arial"/>
              </w:rPr>
            </w:pPr>
            <w:r w:rsidRPr="00D0295D">
              <w:rPr>
                <w:rFonts w:eastAsia="Arial"/>
              </w:rPr>
              <w:t xml:space="preserve">Individual </w:t>
            </w:r>
            <w:r w:rsidR="00E0207D" w:rsidRPr="00D0295D">
              <w:rPr>
                <w:rFonts w:eastAsia="Arial"/>
              </w:rPr>
              <w:t xml:space="preserve">Anaphylaxis Management Plans </w:t>
            </w:r>
          </w:p>
          <w:p w14:paraId="0FE7FFC2" w14:textId="77777777" w:rsidR="00F02984" w:rsidRPr="00D0295D" w:rsidRDefault="00F02984" w:rsidP="00D978D2">
            <w:pPr>
              <w:pStyle w:val="Bodycopy"/>
              <w:numPr>
                <w:ilvl w:val="2"/>
                <w:numId w:val="16"/>
              </w:numPr>
              <w:spacing w:line="276" w:lineRule="auto"/>
              <w:rPr>
                <w:rFonts w:eastAsia="Arial"/>
              </w:rPr>
            </w:pPr>
            <w:r w:rsidRPr="00D0295D">
              <w:rPr>
                <w:rFonts w:eastAsia="Arial"/>
              </w:rPr>
              <w:t>Communication plans</w:t>
            </w:r>
          </w:p>
          <w:p w14:paraId="524B8247" w14:textId="77777777" w:rsidR="00F02984" w:rsidRPr="00D0295D" w:rsidRDefault="00F02984" w:rsidP="00D978D2">
            <w:pPr>
              <w:pStyle w:val="Bodycopy"/>
              <w:numPr>
                <w:ilvl w:val="1"/>
                <w:numId w:val="16"/>
              </w:numPr>
              <w:spacing w:line="276" w:lineRule="auto"/>
              <w:rPr>
                <w:rFonts w:eastAsia="Arial"/>
              </w:rPr>
            </w:pPr>
            <w:r w:rsidRPr="00D0295D">
              <w:rPr>
                <w:rFonts w:eastAsia="Arial"/>
              </w:rPr>
              <w:t xml:space="preserve">Read and interpret: </w:t>
            </w:r>
          </w:p>
          <w:p w14:paraId="35D1BE9A" w14:textId="77777777" w:rsidR="00F02984" w:rsidRPr="00D0295D" w:rsidRDefault="00F02984" w:rsidP="00D978D2">
            <w:pPr>
              <w:pStyle w:val="Bodycopy"/>
              <w:numPr>
                <w:ilvl w:val="2"/>
                <w:numId w:val="16"/>
              </w:numPr>
              <w:spacing w:line="276" w:lineRule="auto"/>
              <w:rPr>
                <w:rFonts w:eastAsia="Arial"/>
              </w:rPr>
            </w:pPr>
            <w:r w:rsidRPr="00D0295D">
              <w:rPr>
                <w:rFonts w:eastAsia="Arial"/>
              </w:rPr>
              <w:lastRenderedPageBreak/>
              <w:t>Medical information</w:t>
            </w:r>
          </w:p>
          <w:p w14:paraId="4A89E77F" w14:textId="15482F28" w:rsidR="00F02984" w:rsidRPr="00D0295D" w:rsidRDefault="00F02984" w:rsidP="00D978D2">
            <w:pPr>
              <w:pStyle w:val="Bodycopy"/>
              <w:numPr>
                <w:ilvl w:val="2"/>
                <w:numId w:val="16"/>
              </w:numPr>
              <w:spacing w:line="276" w:lineRule="auto"/>
              <w:rPr>
                <w:rFonts w:eastAsia="Arial"/>
              </w:rPr>
            </w:pPr>
            <w:r w:rsidRPr="00D0295D">
              <w:rPr>
                <w:rFonts w:eastAsia="Arial"/>
              </w:rPr>
              <w:t xml:space="preserve">ASCIA Action Plans </w:t>
            </w:r>
          </w:p>
          <w:p w14:paraId="2782CCE7" w14:textId="387110B1" w:rsidR="00F02984" w:rsidRPr="00D0295D" w:rsidRDefault="00F02984" w:rsidP="00D978D2">
            <w:pPr>
              <w:pStyle w:val="Bodycopy"/>
              <w:numPr>
                <w:ilvl w:val="2"/>
                <w:numId w:val="16"/>
              </w:numPr>
              <w:spacing w:line="276" w:lineRule="auto"/>
              <w:rPr>
                <w:rFonts w:eastAsia="Arial"/>
              </w:rPr>
            </w:pPr>
            <w:r w:rsidRPr="00D0295D">
              <w:rPr>
                <w:rFonts w:eastAsia="Arial"/>
              </w:rPr>
              <w:t xml:space="preserve">Individual </w:t>
            </w:r>
            <w:r w:rsidR="00E0207D" w:rsidRPr="00D0295D">
              <w:rPr>
                <w:rFonts w:eastAsia="Arial"/>
              </w:rPr>
              <w:t xml:space="preserve">Anaphylaxis Management Plan </w:t>
            </w:r>
          </w:p>
          <w:p w14:paraId="5FFB849F" w14:textId="77777777" w:rsidR="00F02984" w:rsidRPr="00D0295D" w:rsidRDefault="00F02984" w:rsidP="00D978D2">
            <w:pPr>
              <w:pStyle w:val="Bodycopy"/>
              <w:numPr>
                <w:ilvl w:val="2"/>
                <w:numId w:val="16"/>
              </w:numPr>
              <w:spacing w:line="276" w:lineRule="auto"/>
              <w:rPr>
                <w:rFonts w:eastAsia="Arial"/>
              </w:rPr>
            </w:pPr>
            <w:r w:rsidRPr="00D0295D">
              <w:rPr>
                <w:rFonts w:eastAsia="Arial"/>
              </w:rPr>
              <w:t>Organisational policies and procedures</w:t>
            </w:r>
          </w:p>
          <w:p w14:paraId="72A03C47" w14:textId="00E8AD88" w:rsidR="00F02984" w:rsidRPr="00C0704D" w:rsidRDefault="00F02984" w:rsidP="00D978D2">
            <w:pPr>
              <w:pStyle w:val="Bodycopy"/>
              <w:numPr>
                <w:ilvl w:val="0"/>
                <w:numId w:val="16"/>
              </w:numPr>
              <w:spacing w:line="276" w:lineRule="auto"/>
              <w:rPr>
                <w:rFonts w:eastAsia="Arial"/>
              </w:rPr>
            </w:pPr>
            <w:r w:rsidRPr="00C0704D">
              <w:rPr>
                <w:rFonts w:eastAsia="Arial"/>
              </w:rPr>
              <w:t>Pl</w:t>
            </w:r>
            <w:r w:rsidR="00C0704D" w:rsidRPr="00C0704D">
              <w:rPr>
                <w:rFonts w:eastAsia="Arial"/>
              </w:rPr>
              <w:t xml:space="preserve">anning and organising skills to </w:t>
            </w:r>
            <w:r w:rsidR="00C0704D">
              <w:rPr>
                <w:rFonts w:eastAsia="Arial"/>
              </w:rPr>
              <w:t>d</w:t>
            </w:r>
            <w:r w:rsidRPr="00C0704D">
              <w:rPr>
                <w:rFonts w:eastAsia="Arial"/>
              </w:rPr>
              <w:t>evelop:</w:t>
            </w:r>
          </w:p>
          <w:p w14:paraId="0835656F" w14:textId="78E87D1A" w:rsidR="00F02984" w:rsidRPr="00D0295D" w:rsidRDefault="00F02984" w:rsidP="00D978D2">
            <w:pPr>
              <w:pStyle w:val="Bodycopy"/>
              <w:numPr>
                <w:ilvl w:val="1"/>
                <w:numId w:val="16"/>
              </w:numPr>
              <w:spacing w:line="276" w:lineRule="auto"/>
              <w:rPr>
                <w:rFonts w:eastAsia="Arial"/>
              </w:rPr>
            </w:pPr>
            <w:r>
              <w:t xml:space="preserve">Individual </w:t>
            </w:r>
            <w:r w:rsidR="00C0704D">
              <w:rPr>
                <w:rFonts w:eastAsia="Arial"/>
              </w:rPr>
              <w:t>A</w:t>
            </w:r>
            <w:r w:rsidRPr="00D0295D">
              <w:rPr>
                <w:rFonts w:eastAsia="Arial"/>
              </w:rPr>
              <w:t xml:space="preserve">naphylaxis </w:t>
            </w:r>
            <w:r w:rsidR="00C0704D">
              <w:rPr>
                <w:rFonts w:eastAsia="Arial"/>
              </w:rPr>
              <w:t>M</w:t>
            </w:r>
            <w:r w:rsidRPr="00D0295D">
              <w:rPr>
                <w:rFonts w:eastAsia="Arial"/>
              </w:rPr>
              <w:t xml:space="preserve">anagement </w:t>
            </w:r>
            <w:r w:rsidR="00C0704D">
              <w:rPr>
                <w:rFonts w:eastAsia="Arial"/>
              </w:rPr>
              <w:t>P</w:t>
            </w:r>
            <w:r w:rsidRPr="00D0295D">
              <w:rPr>
                <w:rFonts w:eastAsia="Arial"/>
              </w:rPr>
              <w:t xml:space="preserve">lans </w:t>
            </w:r>
          </w:p>
          <w:p w14:paraId="03810DB3" w14:textId="77777777" w:rsidR="00F02984" w:rsidRPr="00C0704D" w:rsidRDefault="00F02984" w:rsidP="00D978D2">
            <w:pPr>
              <w:pStyle w:val="Bodycopy"/>
              <w:numPr>
                <w:ilvl w:val="1"/>
                <w:numId w:val="16"/>
              </w:numPr>
              <w:spacing w:line="276" w:lineRule="auto"/>
              <w:rPr>
                <w:rFonts w:eastAsia="Arial"/>
              </w:rPr>
            </w:pPr>
            <w:r w:rsidRPr="00D0295D">
              <w:rPr>
                <w:rFonts w:eastAsia="Arial"/>
              </w:rPr>
              <w:t>Communication</w:t>
            </w:r>
            <w:r w:rsidRPr="00C0704D">
              <w:rPr>
                <w:rFonts w:eastAsia="Arial"/>
              </w:rPr>
              <w:t xml:space="preserve"> plans</w:t>
            </w:r>
          </w:p>
          <w:p w14:paraId="237813C1" w14:textId="6BAE8611" w:rsidR="00F02984" w:rsidRPr="00D0295D" w:rsidRDefault="00C0704D" w:rsidP="00D978D2">
            <w:pPr>
              <w:pStyle w:val="Bodycopy"/>
              <w:numPr>
                <w:ilvl w:val="1"/>
                <w:numId w:val="16"/>
              </w:numPr>
              <w:spacing w:line="276" w:lineRule="auto"/>
            </w:pPr>
            <w:r w:rsidRPr="00C0704D">
              <w:rPr>
                <w:rFonts w:eastAsia="Arial"/>
              </w:rPr>
              <w:t>R</w:t>
            </w:r>
            <w:r w:rsidR="00F02984" w:rsidRPr="00C0704D">
              <w:rPr>
                <w:rFonts w:eastAsia="Arial"/>
              </w:rPr>
              <w:t xml:space="preserve">isk </w:t>
            </w:r>
            <w:r w:rsidR="00F02984" w:rsidRPr="00D0295D">
              <w:rPr>
                <w:rFonts w:eastAsia="Arial"/>
              </w:rPr>
              <w:t>minimisation</w:t>
            </w:r>
            <w:r w:rsidR="00F02984" w:rsidRPr="00C0704D">
              <w:rPr>
                <w:rFonts w:eastAsia="Arial"/>
              </w:rPr>
              <w:t xml:space="preserve"> strategies</w:t>
            </w:r>
          </w:p>
        </w:tc>
      </w:tr>
      <w:tr w:rsidR="00D0295D" w:rsidRPr="00B132B2" w14:paraId="276E1E20" w14:textId="77777777" w:rsidTr="0085352D">
        <w:tc>
          <w:tcPr>
            <w:tcW w:w="5000" w:type="pct"/>
            <w:gridSpan w:val="4"/>
            <w:shd w:val="clear" w:color="auto" w:fill="auto"/>
            <w:tcMar>
              <w:top w:w="0" w:type="dxa"/>
              <w:bottom w:w="0" w:type="dxa"/>
            </w:tcMar>
          </w:tcPr>
          <w:p w14:paraId="06AF050D" w14:textId="77777777" w:rsidR="00D0295D" w:rsidRPr="00D0295D" w:rsidRDefault="00D0295D" w:rsidP="00D978D2">
            <w:pPr>
              <w:pStyle w:val="Bodycopy"/>
              <w:spacing w:line="276" w:lineRule="auto"/>
              <w:rPr>
                <w:b/>
              </w:rPr>
            </w:pPr>
            <w:r w:rsidRPr="00D0295D">
              <w:rPr>
                <w:b/>
              </w:rPr>
              <w:lastRenderedPageBreak/>
              <w:t>Required Knowledge</w:t>
            </w:r>
          </w:p>
          <w:p w14:paraId="71BF747B" w14:textId="60AC1516" w:rsidR="00D0295D" w:rsidRPr="00C0704D" w:rsidRDefault="00C0704D" w:rsidP="00D978D2">
            <w:pPr>
              <w:pStyle w:val="Bodycopy"/>
              <w:numPr>
                <w:ilvl w:val="0"/>
                <w:numId w:val="16"/>
              </w:numPr>
              <w:spacing w:line="276" w:lineRule="auto"/>
              <w:rPr>
                <w:rFonts w:eastAsia="Courier New"/>
              </w:rPr>
            </w:pPr>
            <w:r>
              <w:rPr>
                <w:rFonts w:eastAsia="Arial"/>
              </w:rPr>
              <w:t>Processes for identifying and maintaining knowledge of</w:t>
            </w:r>
            <w:r w:rsidRPr="00C0704D">
              <w:rPr>
                <w:rFonts w:eastAsia="Arial"/>
                <w:spacing w:val="1"/>
              </w:rPr>
              <w:t xml:space="preserve"> </w:t>
            </w:r>
            <w:r>
              <w:rPr>
                <w:rFonts w:eastAsia="Arial"/>
              </w:rPr>
              <w:t xml:space="preserve">individuals </w:t>
            </w:r>
            <w:r w:rsidR="00D0295D" w:rsidRPr="00C0704D">
              <w:rPr>
                <w:rFonts w:eastAsia="Arial"/>
              </w:rPr>
              <w:t xml:space="preserve">at </w:t>
            </w:r>
            <w:r w:rsidR="00D0295D" w:rsidRPr="00C0704D">
              <w:rPr>
                <w:rFonts w:eastAsia="Arial"/>
                <w:spacing w:val="1"/>
              </w:rPr>
              <w:t>r</w:t>
            </w:r>
            <w:r w:rsidR="00D0295D" w:rsidRPr="00C0704D">
              <w:rPr>
                <w:rFonts w:eastAsia="Arial"/>
                <w:spacing w:val="-1"/>
              </w:rPr>
              <w:t>i</w:t>
            </w:r>
            <w:r w:rsidR="00D0295D" w:rsidRPr="00C0704D">
              <w:rPr>
                <w:rFonts w:eastAsia="Arial"/>
                <w:spacing w:val="-2"/>
              </w:rPr>
              <w:t>s</w:t>
            </w:r>
            <w:r w:rsidR="00D0295D" w:rsidRPr="00C0704D">
              <w:rPr>
                <w:rFonts w:eastAsia="Arial"/>
                <w:spacing w:val="1"/>
              </w:rPr>
              <w:t>k</w:t>
            </w:r>
            <w:r w:rsidR="00D0295D" w:rsidRPr="00C0704D">
              <w:rPr>
                <w:rFonts w:eastAsia="Arial"/>
              </w:rPr>
              <w:t>,</w:t>
            </w:r>
            <w:r w:rsidR="00D0295D" w:rsidRPr="00C0704D">
              <w:rPr>
                <w:rFonts w:eastAsia="Arial"/>
                <w:spacing w:val="2"/>
              </w:rPr>
              <w:t xml:space="preserve"> </w:t>
            </w:r>
            <w:r w:rsidR="00D0295D" w:rsidRPr="00C0704D">
              <w:rPr>
                <w:rFonts w:eastAsia="Arial"/>
                <w:spacing w:val="-1"/>
              </w:rPr>
              <w:t>i</w:t>
            </w:r>
            <w:r w:rsidR="00D0295D" w:rsidRPr="00C0704D">
              <w:rPr>
                <w:rFonts w:eastAsia="Arial"/>
              </w:rPr>
              <w:t>nc</w:t>
            </w:r>
            <w:r w:rsidR="00D0295D" w:rsidRPr="00C0704D">
              <w:rPr>
                <w:rFonts w:eastAsia="Arial"/>
                <w:spacing w:val="-1"/>
              </w:rPr>
              <w:t>l</w:t>
            </w:r>
            <w:r w:rsidR="00D0295D" w:rsidRPr="00C0704D">
              <w:rPr>
                <w:rFonts w:eastAsia="Arial"/>
              </w:rPr>
              <w:t>ud</w:t>
            </w:r>
            <w:r w:rsidR="00D0295D" w:rsidRPr="00C0704D">
              <w:rPr>
                <w:rFonts w:eastAsia="Arial"/>
                <w:spacing w:val="-1"/>
              </w:rPr>
              <w:t>i</w:t>
            </w:r>
            <w:r w:rsidR="00D0295D" w:rsidRPr="00C0704D">
              <w:rPr>
                <w:rFonts w:eastAsia="Arial"/>
              </w:rPr>
              <w:t>ng</w:t>
            </w:r>
            <w:r w:rsidR="00D0295D" w:rsidRPr="00C0704D">
              <w:rPr>
                <w:rFonts w:eastAsia="Arial"/>
                <w:spacing w:val="-2"/>
              </w:rPr>
              <w:t xml:space="preserve"> </w:t>
            </w:r>
            <w:r w:rsidR="00D0295D" w:rsidRPr="00C0704D">
              <w:rPr>
                <w:rFonts w:eastAsia="Arial"/>
              </w:rPr>
              <w:t>ch</w:t>
            </w:r>
            <w:r w:rsidR="00D0295D" w:rsidRPr="00C0704D">
              <w:rPr>
                <w:rFonts w:eastAsia="Arial"/>
                <w:spacing w:val="-1"/>
              </w:rPr>
              <w:t>il</w:t>
            </w:r>
            <w:r w:rsidR="00D0295D" w:rsidRPr="00C0704D">
              <w:rPr>
                <w:rFonts w:eastAsia="Arial"/>
              </w:rPr>
              <w:t>d</w:t>
            </w:r>
            <w:r w:rsidR="00D0295D" w:rsidRPr="00C0704D">
              <w:rPr>
                <w:rFonts w:eastAsia="Arial"/>
                <w:spacing w:val="1"/>
              </w:rPr>
              <w:t>r</w:t>
            </w:r>
            <w:r w:rsidR="00D0295D" w:rsidRPr="00C0704D">
              <w:rPr>
                <w:rFonts w:eastAsia="Arial"/>
              </w:rPr>
              <w:t>en</w:t>
            </w:r>
          </w:p>
          <w:p w14:paraId="260F3EB6" w14:textId="55B40195" w:rsidR="00BA57D0" w:rsidRPr="00C0704D" w:rsidRDefault="00BA57D0" w:rsidP="00D978D2">
            <w:pPr>
              <w:pStyle w:val="Bodycopy"/>
              <w:numPr>
                <w:ilvl w:val="0"/>
                <w:numId w:val="16"/>
              </w:numPr>
              <w:spacing w:line="276" w:lineRule="auto"/>
              <w:rPr>
                <w:rFonts w:eastAsia="Courier New"/>
              </w:rPr>
            </w:pPr>
            <w:r w:rsidRPr="00C0704D">
              <w:rPr>
                <w:rFonts w:eastAsia="Courier New"/>
              </w:rPr>
              <w:t>That the development of an</w:t>
            </w:r>
            <w:r w:rsidRPr="00C0704D">
              <w:t xml:space="preserve"> </w:t>
            </w:r>
            <w:r w:rsidRPr="00C0704D">
              <w:rPr>
                <w:rFonts w:eastAsia="Courier New"/>
              </w:rPr>
              <w:t xml:space="preserve">Individual Anaphylaxis Management Plan must occur on </w:t>
            </w:r>
            <w:r w:rsidRPr="00C0704D">
              <w:t>commencement</w:t>
            </w:r>
            <w:r w:rsidRPr="00C0704D">
              <w:rPr>
                <w:rFonts w:eastAsia="Courier New"/>
              </w:rPr>
              <w:t xml:space="preserve"> of employment or enrolment of new student</w:t>
            </w:r>
          </w:p>
          <w:p w14:paraId="58E47A4F" w14:textId="629FC32B" w:rsidR="00D0295D" w:rsidRPr="000A2CF6" w:rsidRDefault="00D0295D" w:rsidP="00D978D2">
            <w:pPr>
              <w:pStyle w:val="Bodycopy"/>
              <w:numPr>
                <w:ilvl w:val="0"/>
                <w:numId w:val="16"/>
              </w:numPr>
              <w:spacing w:line="276" w:lineRule="auto"/>
              <w:rPr>
                <w:rFonts w:eastAsia="Courier New"/>
              </w:rPr>
            </w:pPr>
            <w:r w:rsidRPr="00C0704D">
              <w:rPr>
                <w:rFonts w:eastAsia="Arial"/>
              </w:rPr>
              <w:t>The</w:t>
            </w:r>
            <w:r w:rsidRPr="00C0704D">
              <w:rPr>
                <w:rFonts w:eastAsia="Arial"/>
                <w:spacing w:val="-1"/>
              </w:rPr>
              <w:t xml:space="preserve"> </w:t>
            </w:r>
            <w:r w:rsidRPr="00C0704D">
              <w:rPr>
                <w:rFonts w:eastAsia="Arial"/>
              </w:rPr>
              <w:t>triggers</w:t>
            </w:r>
            <w:r w:rsidRPr="000A2CF6">
              <w:rPr>
                <w:rFonts w:eastAsia="Arial"/>
              </w:rPr>
              <w:t>/</w:t>
            </w:r>
            <w:r w:rsidRPr="000A2CF6">
              <w:rPr>
                <w:rFonts w:eastAsia="Arial"/>
                <w:spacing w:val="-3"/>
              </w:rPr>
              <w:t>allergens</w:t>
            </w:r>
            <w:r w:rsidRPr="000A2CF6">
              <w:rPr>
                <w:rFonts w:eastAsia="Arial"/>
              </w:rPr>
              <w:t xml:space="preserve"> to avoid for</w:t>
            </w:r>
            <w:r w:rsidRPr="000A2CF6">
              <w:rPr>
                <w:rFonts w:eastAsia="Arial"/>
                <w:spacing w:val="1"/>
              </w:rPr>
              <w:t xml:space="preserve"> </w:t>
            </w:r>
            <w:r w:rsidRPr="000A2CF6">
              <w:rPr>
                <w:rFonts w:eastAsia="Arial"/>
                <w:spacing w:val="-1"/>
              </w:rPr>
              <w:t>mild to moderate reactions and anaphylaxis in individuals</w:t>
            </w:r>
          </w:p>
          <w:p w14:paraId="1A2DB3EB" w14:textId="77777777" w:rsidR="001801CF" w:rsidRDefault="00D0295D" w:rsidP="00D978D2">
            <w:pPr>
              <w:pStyle w:val="Bodycopy"/>
              <w:numPr>
                <w:ilvl w:val="0"/>
                <w:numId w:val="16"/>
              </w:numPr>
              <w:spacing w:line="276" w:lineRule="auto"/>
              <w:rPr>
                <w:rFonts w:eastAsia="Arial"/>
                <w:spacing w:val="-1"/>
              </w:rPr>
            </w:pPr>
            <w:r w:rsidRPr="001801CF">
              <w:rPr>
                <w:rFonts w:eastAsia="Arial"/>
              </w:rPr>
              <w:t>Understanding</w:t>
            </w:r>
            <w:r w:rsidRPr="000A2CF6">
              <w:rPr>
                <w:rFonts w:eastAsia="Arial"/>
                <w:spacing w:val="-1"/>
              </w:rPr>
              <w:t xml:space="preserve"> of</w:t>
            </w:r>
            <w:r w:rsidR="001801CF">
              <w:rPr>
                <w:rFonts w:eastAsia="Arial"/>
                <w:spacing w:val="-1"/>
              </w:rPr>
              <w:t>:</w:t>
            </w:r>
          </w:p>
          <w:p w14:paraId="50350AA1" w14:textId="0DEB627B" w:rsidR="00D0295D" w:rsidRPr="000A2CF6" w:rsidRDefault="00D0295D" w:rsidP="00D978D2">
            <w:pPr>
              <w:pStyle w:val="Bodycopy"/>
              <w:numPr>
                <w:ilvl w:val="1"/>
                <w:numId w:val="16"/>
              </w:numPr>
              <w:spacing w:line="276" w:lineRule="auto"/>
              <w:rPr>
                <w:rFonts w:eastAsia="Arial"/>
                <w:spacing w:val="-1"/>
              </w:rPr>
            </w:pPr>
            <w:r w:rsidRPr="000A2CF6">
              <w:rPr>
                <w:rFonts w:eastAsia="Arial"/>
                <w:spacing w:val="-1"/>
              </w:rPr>
              <w:t xml:space="preserve">ASCIA guidelines for treatment of anaphylaxis </w:t>
            </w:r>
          </w:p>
          <w:p w14:paraId="1DE5ABD7" w14:textId="08235661" w:rsidR="00D0295D" w:rsidRPr="000A2CF6" w:rsidRDefault="001801CF" w:rsidP="00D978D2">
            <w:pPr>
              <w:pStyle w:val="Bodycopy"/>
              <w:numPr>
                <w:ilvl w:val="1"/>
                <w:numId w:val="16"/>
              </w:numPr>
              <w:spacing w:line="276" w:lineRule="auto"/>
              <w:rPr>
                <w:rFonts w:eastAsia="Arial"/>
                <w:spacing w:val="-1"/>
              </w:rPr>
            </w:pPr>
            <w:r>
              <w:rPr>
                <w:rFonts w:eastAsia="Arial"/>
                <w:spacing w:val="-1"/>
              </w:rPr>
              <w:t>R</w:t>
            </w:r>
            <w:r w:rsidR="00D0295D" w:rsidRPr="000A2CF6">
              <w:rPr>
                <w:rFonts w:eastAsia="Arial"/>
                <w:spacing w:val="-1"/>
              </w:rPr>
              <w:t>elevant organisational policies and procedures</w:t>
            </w:r>
          </w:p>
          <w:p w14:paraId="0EFE196C" w14:textId="35B35306" w:rsidR="00D0295D" w:rsidRPr="00D0295D" w:rsidRDefault="001801CF" w:rsidP="00D978D2">
            <w:pPr>
              <w:pStyle w:val="Bodycopy"/>
              <w:numPr>
                <w:ilvl w:val="1"/>
                <w:numId w:val="16"/>
              </w:numPr>
              <w:spacing w:line="276" w:lineRule="auto"/>
              <w:rPr>
                <w:rFonts w:eastAsia="Arial"/>
                <w:spacing w:val="-1"/>
              </w:rPr>
            </w:pPr>
            <w:r>
              <w:rPr>
                <w:rFonts w:eastAsia="Arial"/>
                <w:spacing w:val="-1"/>
              </w:rPr>
              <w:t>R</w:t>
            </w:r>
            <w:r w:rsidR="00D0295D" w:rsidRPr="00D0295D">
              <w:rPr>
                <w:rFonts w:eastAsia="Arial"/>
                <w:spacing w:val="-1"/>
              </w:rPr>
              <w:t>e</w:t>
            </w:r>
            <w:r w:rsidR="00D0295D" w:rsidRPr="00B132B2">
              <w:rPr>
                <w:rFonts w:eastAsia="Arial"/>
                <w:spacing w:val="-1"/>
              </w:rPr>
              <w:t>l</w:t>
            </w:r>
            <w:r w:rsidR="00D0295D" w:rsidRPr="00D0295D">
              <w:rPr>
                <w:rFonts w:eastAsia="Arial"/>
                <w:spacing w:val="-1"/>
              </w:rPr>
              <w:t xml:space="preserve">evant industry legislation and policies </w:t>
            </w:r>
          </w:p>
          <w:p w14:paraId="4521EE32" w14:textId="172B137C" w:rsidR="00D0295D" w:rsidRPr="005D50AC" w:rsidRDefault="00D0295D" w:rsidP="00D978D2">
            <w:pPr>
              <w:pStyle w:val="Bodycopy"/>
              <w:numPr>
                <w:ilvl w:val="0"/>
                <w:numId w:val="16"/>
              </w:numPr>
              <w:spacing w:line="276" w:lineRule="auto"/>
              <w:rPr>
                <w:rFonts w:eastAsia="Arial"/>
                <w:spacing w:val="-1"/>
              </w:rPr>
            </w:pPr>
            <w:r w:rsidRPr="00B132B2">
              <w:rPr>
                <w:rFonts w:eastAsia="Arial"/>
                <w:spacing w:val="-1"/>
              </w:rPr>
              <w:t xml:space="preserve">Mild to moderate </w:t>
            </w:r>
            <w:r w:rsidRPr="005D50AC">
              <w:rPr>
                <w:rFonts w:eastAsia="Arial"/>
                <w:spacing w:val="-1"/>
              </w:rPr>
              <w:t>allergic react</w:t>
            </w:r>
            <w:r w:rsidRPr="00B132B2">
              <w:rPr>
                <w:rFonts w:eastAsia="Arial"/>
                <w:spacing w:val="-1"/>
              </w:rPr>
              <w:t>i</w:t>
            </w:r>
            <w:r w:rsidRPr="005D50AC">
              <w:rPr>
                <w:rFonts w:eastAsia="Arial"/>
                <w:spacing w:val="-1"/>
              </w:rPr>
              <w:t>ons and</w:t>
            </w:r>
            <w:r w:rsidRPr="00B132B2">
              <w:rPr>
                <w:rFonts w:eastAsia="Arial"/>
                <w:spacing w:val="-1"/>
              </w:rPr>
              <w:t xml:space="preserve"> </w:t>
            </w:r>
            <w:r w:rsidRPr="005D50AC">
              <w:rPr>
                <w:rFonts w:eastAsia="Arial"/>
                <w:spacing w:val="-1"/>
              </w:rPr>
              <w:t>anaphy</w:t>
            </w:r>
            <w:r w:rsidRPr="00B132B2">
              <w:rPr>
                <w:rFonts w:eastAsia="Arial"/>
                <w:spacing w:val="-1"/>
              </w:rPr>
              <w:t>l</w:t>
            </w:r>
            <w:r w:rsidRPr="005D50AC">
              <w:rPr>
                <w:rFonts w:eastAsia="Arial"/>
                <w:spacing w:val="-1"/>
              </w:rPr>
              <w:t>ax</w:t>
            </w:r>
            <w:r w:rsidRPr="00B132B2">
              <w:rPr>
                <w:rFonts w:eastAsia="Arial"/>
                <w:spacing w:val="-1"/>
              </w:rPr>
              <w:t>i</w:t>
            </w:r>
            <w:r w:rsidRPr="005D50AC">
              <w:rPr>
                <w:rFonts w:eastAsia="Arial"/>
                <w:spacing w:val="-1"/>
              </w:rPr>
              <w:t>s and the</w:t>
            </w:r>
            <w:r w:rsidR="006F7D36">
              <w:rPr>
                <w:rFonts w:eastAsia="Arial"/>
                <w:spacing w:val="-1"/>
              </w:rPr>
              <w:t>ir</w:t>
            </w:r>
            <w:r w:rsidRPr="005D50AC">
              <w:rPr>
                <w:rFonts w:eastAsia="Arial"/>
                <w:spacing w:val="-1"/>
              </w:rPr>
              <w:t xml:space="preserve"> potent</w:t>
            </w:r>
            <w:r w:rsidRPr="00B132B2">
              <w:rPr>
                <w:rFonts w:eastAsia="Arial"/>
                <w:spacing w:val="-1"/>
              </w:rPr>
              <w:t>i</w:t>
            </w:r>
            <w:r w:rsidRPr="005D50AC">
              <w:rPr>
                <w:rFonts w:eastAsia="Arial"/>
                <w:spacing w:val="-1"/>
              </w:rPr>
              <w:t>al consequences</w:t>
            </w:r>
            <w:r w:rsidRPr="00B132B2">
              <w:rPr>
                <w:rFonts w:eastAsia="Arial"/>
                <w:spacing w:val="-1"/>
              </w:rPr>
              <w:t xml:space="preserve"> </w:t>
            </w:r>
          </w:p>
          <w:p w14:paraId="41BBC337" w14:textId="4397AD01" w:rsidR="00D0295D" w:rsidRPr="00D0295D" w:rsidRDefault="00D0295D" w:rsidP="00D978D2">
            <w:pPr>
              <w:pStyle w:val="Bodycopy"/>
              <w:numPr>
                <w:ilvl w:val="0"/>
                <w:numId w:val="16"/>
              </w:numPr>
              <w:spacing w:line="276" w:lineRule="auto"/>
              <w:rPr>
                <w:rFonts w:eastAsia="Arial"/>
                <w:spacing w:val="-1"/>
              </w:rPr>
            </w:pPr>
            <w:r>
              <w:rPr>
                <w:rFonts w:eastAsia="Arial"/>
                <w:spacing w:val="1"/>
              </w:rPr>
              <w:t>R</w:t>
            </w:r>
            <w:r w:rsidRPr="00B132B2">
              <w:rPr>
                <w:rFonts w:eastAsia="Arial"/>
                <w:spacing w:val="-1"/>
              </w:rPr>
              <w:t>i</w:t>
            </w:r>
            <w:r w:rsidRPr="00B132B2">
              <w:rPr>
                <w:rFonts w:eastAsia="Arial"/>
                <w:spacing w:val="-2"/>
              </w:rPr>
              <w:t>s</w:t>
            </w:r>
            <w:r w:rsidRPr="00B132B2">
              <w:rPr>
                <w:rFonts w:eastAsia="Arial"/>
              </w:rPr>
              <w:t>k</w:t>
            </w:r>
            <w:r w:rsidRPr="00B132B2">
              <w:rPr>
                <w:rFonts w:eastAsia="Arial"/>
                <w:spacing w:val="1"/>
              </w:rPr>
              <w:t xml:space="preserve"> </w:t>
            </w:r>
            <w:r w:rsidRPr="00B132B2">
              <w:rPr>
                <w:rFonts w:eastAsia="Arial"/>
                <w:spacing w:val="-3"/>
              </w:rPr>
              <w:t>identification</w:t>
            </w:r>
            <w:r w:rsidRPr="00B132B2">
              <w:rPr>
                <w:rFonts w:eastAsia="Arial"/>
                <w:spacing w:val="1"/>
              </w:rPr>
              <w:t xml:space="preserve"> </w:t>
            </w:r>
            <w:r w:rsidRPr="00B132B2">
              <w:rPr>
                <w:rFonts w:eastAsia="Arial"/>
              </w:rPr>
              <w:t>and</w:t>
            </w:r>
            <w:r w:rsidRPr="00B132B2">
              <w:rPr>
                <w:rFonts w:eastAsia="Arial"/>
                <w:spacing w:val="-4"/>
              </w:rPr>
              <w:t xml:space="preserve"> </w:t>
            </w:r>
            <w:r w:rsidRPr="00D0295D">
              <w:rPr>
                <w:rFonts w:eastAsia="Arial"/>
                <w:spacing w:val="-1"/>
              </w:rPr>
              <w:t>m</w:t>
            </w:r>
            <w:r w:rsidRPr="00B132B2">
              <w:rPr>
                <w:rFonts w:eastAsia="Arial"/>
                <w:spacing w:val="-1"/>
              </w:rPr>
              <w:t>i</w:t>
            </w:r>
            <w:r w:rsidRPr="00D0295D">
              <w:rPr>
                <w:rFonts w:eastAsia="Arial"/>
                <w:spacing w:val="-1"/>
              </w:rPr>
              <w:t>n</w:t>
            </w:r>
            <w:r w:rsidRPr="00B132B2">
              <w:rPr>
                <w:rFonts w:eastAsia="Arial"/>
                <w:spacing w:val="-1"/>
              </w:rPr>
              <w:t>i</w:t>
            </w:r>
            <w:r w:rsidRPr="00D0295D">
              <w:rPr>
                <w:rFonts w:eastAsia="Arial"/>
                <w:spacing w:val="-1"/>
              </w:rPr>
              <w:t>m</w:t>
            </w:r>
            <w:r w:rsidRPr="00B132B2">
              <w:rPr>
                <w:rFonts w:eastAsia="Arial"/>
                <w:spacing w:val="-1"/>
              </w:rPr>
              <w:t>i</w:t>
            </w:r>
            <w:r w:rsidRPr="00D0295D">
              <w:rPr>
                <w:rFonts w:eastAsia="Arial"/>
                <w:spacing w:val="-1"/>
              </w:rPr>
              <w:t>sat</w:t>
            </w:r>
            <w:r w:rsidRPr="00B132B2">
              <w:rPr>
                <w:rFonts w:eastAsia="Arial"/>
                <w:spacing w:val="-1"/>
              </w:rPr>
              <w:t>i</w:t>
            </w:r>
            <w:r w:rsidRPr="00D0295D">
              <w:rPr>
                <w:rFonts w:eastAsia="Arial"/>
                <w:spacing w:val="-1"/>
              </w:rPr>
              <w:t xml:space="preserve">on strategies for </w:t>
            </w:r>
            <w:r w:rsidR="00C0704D">
              <w:rPr>
                <w:rFonts w:eastAsia="Arial"/>
                <w:spacing w:val="-1"/>
              </w:rPr>
              <w:t>individuals</w:t>
            </w:r>
            <w:r w:rsidRPr="00D0295D">
              <w:rPr>
                <w:rFonts w:eastAsia="Arial"/>
                <w:spacing w:val="-1"/>
              </w:rPr>
              <w:t xml:space="preserve"> at r</w:t>
            </w:r>
            <w:r w:rsidRPr="00B132B2">
              <w:rPr>
                <w:rFonts w:eastAsia="Arial"/>
                <w:spacing w:val="-1"/>
              </w:rPr>
              <w:t>i</w:t>
            </w:r>
            <w:r w:rsidRPr="00D0295D">
              <w:rPr>
                <w:rFonts w:eastAsia="Arial"/>
                <w:spacing w:val="-1"/>
              </w:rPr>
              <w:t>sk</w:t>
            </w:r>
          </w:p>
          <w:p w14:paraId="7584D815" w14:textId="60B54392" w:rsidR="001801CF" w:rsidRDefault="001801CF" w:rsidP="00D978D2">
            <w:pPr>
              <w:pStyle w:val="Bodycopy"/>
              <w:numPr>
                <w:ilvl w:val="0"/>
                <w:numId w:val="16"/>
              </w:numPr>
              <w:spacing w:line="276" w:lineRule="auto"/>
            </w:pPr>
            <w:r w:rsidRPr="001801CF">
              <w:t>The need to obtain a reviewed/updated and signed ASCIA Action Plan from the individual every time their adrenaline injector is replaced</w:t>
            </w:r>
          </w:p>
          <w:p w14:paraId="629D58A7" w14:textId="58B5655E" w:rsidR="006F7D36" w:rsidRPr="006F7D36" w:rsidRDefault="006F7D36" w:rsidP="00D978D2">
            <w:pPr>
              <w:pStyle w:val="ListParagraph"/>
              <w:numPr>
                <w:ilvl w:val="0"/>
                <w:numId w:val="16"/>
              </w:numPr>
              <w:spacing w:before="120" w:after="120" w:line="276" w:lineRule="auto"/>
              <w:contextualSpacing w:val="0"/>
            </w:pPr>
            <w:r w:rsidRPr="006F7D36">
              <w:t>The correct</w:t>
            </w:r>
            <w:r w:rsidR="00054F2C">
              <w:t xml:space="preserve"> storage of adrenaline injector</w:t>
            </w:r>
            <w:r w:rsidRPr="006F7D36">
              <w:t>s, including temperature requirements</w:t>
            </w:r>
          </w:p>
          <w:p w14:paraId="382CF0D4" w14:textId="11B35E7E" w:rsidR="001801CF" w:rsidRPr="00032FA8" w:rsidRDefault="001801CF" w:rsidP="00D978D2">
            <w:pPr>
              <w:pStyle w:val="Bodycopy"/>
              <w:numPr>
                <w:ilvl w:val="0"/>
                <w:numId w:val="16"/>
              </w:numPr>
              <w:spacing w:line="276" w:lineRule="auto"/>
            </w:pPr>
            <w:r w:rsidRPr="00032FA8">
              <w:t xml:space="preserve">Requirements for </w:t>
            </w:r>
            <w:r w:rsidR="00D717E9">
              <w:t xml:space="preserve">the </w:t>
            </w:r>
            <w:r w:rsidRPr="00032FA8">
              <w:t>Individual Anaphylaxis Management Plan</w:t>
            </w:r>
            <w:r w:rsidR="00D717E9">
              <w:t>, including:</w:t>
            </w:r>
          </w:p>
          <w:p w14:paraId="78EFDFD5" w14:textId="4A9DCC0E" w:rsidR="001801CF" w:rsidRDefault="001801CF" w:rsidP="00D978D2">
            <w:pPr>
              <w:pStyle w:val="Bodycopy"/>
              <w:numPr>
                <w:ilvl w:val="1"/>
                <w:numId w:val="16"/>
              </w:numPr>
              <w:spacing w:line="276" w:lineRule="auto"/>
            </w:pPr>
            <w:r w:rsidRPr="00032FA8">
              <w:t>Responsibility for developing</w:t>
            </w:r>
            <w:r w:rsidR="00D717E9">
              <w:t xml:space="preserve"> and reviewing the P</w:t>
            </w:r>
            <w:r w:rsidRPr="00032FA8">
              <w:t>lan</w:t>
            </w:r>
          </w:p>
          <w:p w14:paraId="6762A866" w14:textId="77777777" w:rsidR="00D717E9" w:rsidRPr="00032FA8" w:rsidRDefault="00D717E9" w:rsidP="00D978D2">
            <w:pPr>
              <w:pStyle w:val="Bodycopy"/>
              <w:numPr>
                <w:ilvl w:val="1"/>
                <w:numId w:val="16"/>
              </w:numPr>
              <w:spacing w:line="276" w:lineRule="auto"/>
            </w:pPr>
            <w:r w:rsidRPr="00032FA8">
              <w:t xml:space="preserve">Information </w:t>
            </w:r>
            <w:r>
              <w:t xml:space="preserve">that must be </w:t>
            </w:r>
            <w:r w:rsidRPr="00032FA8">
              <w:t xml:space="preserve">included in the </w:t>
            </w:r>
            <w:r>
              <w:t>P</w:t>
            </w:r>
            <w:r w:rsidRPr="00032FA8">
              <w:t>lan</w:t>
            </w:r>
          </w:p>
          <w:p w14:paraId="65ADF6D7" w14:textId="141ED9C2" w:rsidR="00D717E9" w:rsidRDefault="00D717E9" w:rsidP="00D978D2">
            <w:pPr>
              <w:pStyle w:val="Bodycopy"/>
              <w:numPr>
                <w:ilvl w:val="1"/>
                <w:numId w:val="16"/>
              </w:numPr>
              <w:spacing w:line="276" w:lineRule="auto"/>
            </w:pPr>
            <w:r>
              <w:t>Individuals to be consulted during development and review of the Plan</w:t>
            </w:r>
          </w:p>
          <w:p w14:paraId="2A335F9A" w14:textId="555EE39C" w:rsidR="00D717E9" w:rsidRDefault="001801CF" w:rsidP="00D978D2">
            <w:pPr>
              <w:pStyle w:val="Bodycopy"/>
              <w:numPr>
                <w:ilvl w:val="1"/>
                <w:numId w:val="16"/>
              </w:numPr>
              <w:spacing w:line="276" w:lineRule="auto"/>
            </w:pPr>
            <w:r w:rsidRPr="00032FA8">
              <w:t xml:space="preserve">What </w:t>
            </w:r>
            <w:r w:rsidR="00D717E9">
              <w:t>a review of the Plan entails</w:t>
            </w:r>
            <w:r w:rsidR="00542CD3">
              <w:t xml:space="preserve"> / which components must be reviewed</w:t>
            </w:r>
          </w:p>
          <w:p w14:paraId="53AEEC6C" w14:textId="694BB44C" w:rsidR="00D0295D" w:rsidRPr="00D0295D" w:rsidRDefault="00D0295D" w:rsidP="00D978D2">
            <w:pPr>
              <w:pStyle w:val="Bodycopy"/>
              <w:numPr>
                <w:ilvl w:val="0"/>
                <w:numId w:val="16"/>
              </w:numPr>
              <w:spacing w:line="276" w:lineRule="auto"/>
              <w:rPr>
                <w:rFonts w:eastAsia="Arial"/>
                <w:spacing w:val="-1"/>
              </w:rPr>
            </w:pPr>
            <w:r>
              <w:t>The required timing</w:t>
            </w:r>
            <w:r w:rsidR="003C65E8">
              <w:t>/</w:t>
            </w:r>
            <w:r w:rsidRPr="00D0295D">
              <w:rPr>
                <w:rFonts w:eastAsia="Arial"/>
                <w:spacing w:val="-1"/>
              </w:rPr>
              <w:t>intervals</w:t>
            </w:r>
            <w:r w:rsidR="003C65E8">
              <w:rPr>
                <w:rFonts w:eastAsia="Arial"/>
                <w:spacing w:val="-1"/>
              </w:rPr>
              <w:t xml:space="preserve"> for review</w:t>
            </w:r>
            <w:r w:rsidRPr="00D0295D">
              <w:rPr>
                <w:rFonts w:eastAsia="Arial"/>
                <w:spacing w:val="-1"/>
              </w:rPr>
              <w:t xml:space="preserve"> </w:t>
            </w:r>
            <w:r w:rsidR="003C65E8">
              <w:rPr>
                <w:rFonts w:eastAsia="Arial"/>
                <w:spacing w:val="-1"/>
              </w:rPr>
              <w:t>and the events that initiate</w:t>
            </w:r>
            <w:r w:rsidR="003C65E8">
              <w:t xml:space="preserve"> the need to</w:t>
            </w:r>
            <w:r w:rsidRPr="00D0295D">
              <w:rPr>
                <w:rFonts w:eastAsia="Arial"/>
                <w:spacing w:val="-1"/>
              </w:rPr>
              <w:t xml:space="preserve"> undertak</w:t>
            </w:r>
            <w:r w:rsidR="003C65E8">
              <w:rPr>
                <w:rFonts w:eastAsia="Arial"/>
                <w:spacing w:val="-1"/>
              </w:rPr>
              <w:t>e</w:t>
            </w:r>
            <w:r w:rsidRPr="00D0295D">
              <w:rPr>
                <w:rFonts w:eastAsia="Arial"/>
                <w:spacing w:val="-1"/>
              </w:rPr>
              <w:t xml:space="preserve"> a review of:</w:t>
            </w:r>
          </w:p>
          <w:p w14:paraId="78B0BF60" w14:textId="1D91CBA9" w:rsidR="00D0295D" w:rsidRPr="00D0295D" w:rsidRDefault="00D0295D" w:rsidP="00D978D2">
            <w:pPr>
              <w:pStyle w:val="Bodycopy"/>
              <w:numPr>
                <w:ilvl w:val="1"/>
                <w:numId w:val="16"/>
              </w:numPr>
              <w:spacing w:line="276" w:lineRule="auto"/>
              <w:rPr>
                <w:rFonts w:eastAsia="Arial"/>
                <w:spacing w:val="-1"/>
              </w:rPr>
            </w:pPr>
            <w:r w:rsidRPr="00D0295D">
              <w:rPr>
                <w:rFonts w:eastAsia="Arial"/>
                <w:spacing w:val="-1"/>
              </w:rPr>
              <w:t>Individual Anaphylaxis Management Plan</w:t>
            </w:r>
            <w:r w:rsidR="00986CEE">
              <w:rPr>
                <w:rFonts w:eastAsia="Arial"/>
                <w:spacing w:val="-1"/>
              </w:rPr>
              <w:t>s</w:t>
            </w:r>
          </w:p>
          <w:p w14:paraId="2FAAC567" w14:textId="77777777" w:rsidR="00D0295D" w:rsidRPr="00D0295D" w:rsidRDefault="00D0295D" w:rsidP="00D978D2">
            <w:pPr>
              <w:pStyle w:val="Bodycopy"/>
              <w:numPr>
                <w:ilvl w:val="1"/>
                <w:numId w:val="16"/>
              </w:numPr>
              <w:spacing w:line="276" w:lineRule="auto"/>
              <w:rPr>
                <w:rFonts w:eastAsia="Arial"/>
                <w:spacing w:val="-1"/>
              </w:rPr>
            </w:pPr>
            <w:r w:rsidRPr="00D0295D">
              <w:rPr>
                <w:rFonts w:eastAsia="Arial"/>
                <w:spacing w:val="-1"/>
              </w:rPr>
              <w:t>Effectiveness of risk minimisation strategies</w:t>
            </w:r>
          </w:p>
          <w:p w14:paraId="4563E040" w14:textId="65CA50FC" w:rsidR="00D0295D" w:rsidRPr="00D0295D" w:rsidRDefault="00D0295D" w:rsidP="00D978D2">
            <w:pPr>
              <w:pStyle w:val="Bodycopy"/>
              <w:numPr>
                <w:ilvl w:val="1"/>
                <w:numId w:val="16"/>
              </w:numPr>
              <w:spacing w:line="276" w:lineRule="auto"/>
              <w:rPr>
                <w:rFonts w:eastAsia="Arial"/>
                <w:spacing w:val="-1"/>
              </w:rPr>
            </w:pPr>
            <w:r w:rsidRPr="00D0295D">
              <w:rPr>
                <w:rFonts w:eastAsia="Arial"/>
                <w:spacing w:val="-1"/>
              </w:rPr>
              <w:t>Communication plan</w:t>
            </w:r>
            <w:r w:rsidR="00986CEE">
              <w:rPr>
                <w:rFonts w:eastAsia="Arial"/>
                <w:spacing w:val="-1"/>
              </w:rPr>
              <w:t>s</w:t>
            </w:r>
          </w:p>
          <w:p w14:paraId="514FD32E" w14:textId="4417BC12" w:rsidR="007B5944" w:rsidRDefault="007B5944" w:rsidP="00D978D2">
            <w:pPr>
              <w:pStyle w:val="Bodycopy"/>
              <w:numPr>
                <w:ilvl w:val="0"/>
                <w:numId w:val="16"/>
              </w:numPr>
              <w:spacing w:line="276" w:lineRule="auto"/>
              <w:rPr>
                <w:rFonts w:eastAsia="Arial"/>
                <w:spacing w:val="-1"/>
              </w:rPr>
            </w:pPr>
            <w:r>
              <w:rPr>
                <w:rFonts w:eastAsia="Arial"/>
                <w:spacing w:val="-1"/>
              </w:rPr>
              <w:lastRenderedPageBreak/>
              <w:t>That the</w:t>
            </w:r>
            <w:r>
              <w:t xml:space="preserve"> </w:t>
            </w:r>
            <w:r w:rsidRPr="007B5944">
              <w:rPr>
                <w:rFonts w:eastAsia="Arial"/>
                <w:spacing w:val="-1"/>
              </w:rPr>
              <w:t xml:space="preserve">scheduling and reviewing </w:t>
            </w:r>
            <w:r>
              <w:rPr>
                <w:rFonts w:eastAsia="Arial"/>
                <w:spacing w:val="-1"/>
              </w:rPr>
              <w:t xml:space="preserve">of </w:t>
            </w:r>
            <w:r w:rsidRPr="007B5944">
              <w:rPr>
                <w:rFonts w:eastAsia="Arial"/>
                <w:spacing w:val="-1"/>
              </w:rPr>
              <w:t>the ASCIA Action Plans is the responsibility of the individual’s treati</w:t>
            </w:r>
            <w:r w:rsidR="00785B21">
              <w:rPr>
                <w:rFonts w:eastAsia="Arial"/>
                <w:spacing w:val="-1"/>
              </w:rPr>
              <w:t>ng doctor or nurse practitioner</w:t>
            </w:r>
          </w:p>
          <w:p w14:paraId="239EDD4E" w14:textId="614FE6A3" w:rsidR="00D0295D" w:rsidRPr="00D0295D" w:rsidRDefault="00D0295D" w:rsidP="00D978D2">
            <w:pPr>
              <w:pStyle w:val="Bodycopy"/>
              <w:numPr>
                <w:ilvl w:val="0"/>
                <w:numId w:val="16"/>
              </w:numPr>
              <w:spacing w:line="276" w:lineRule="auto"/>
              <w:rPr>
                <w:rFonts w:eastAsia="Arial"/>
                <w:spacing w:val="-1"/>
              </w:rPr>
            </w:pPr>
            <w:r w:rsidRPr="00B132B2">
              <w:rPr>
                <w:rFonts w:eastAsia="Arial"/>
                <w:spacing w:val="-1"/>
              </w:rPr>
              <w:t>S</w:t>
            </w:r>
            <w:r w:rsidRPr="00D0295D">
              <w:rPr>
                <w:rFonts w:eastAsia="Arial"/>
                <w:spacing w:val="-1"/>
              </w:rPr>
              <w:t>ources of re</w:t>
            </w:r>
            <w:r w:rsidRPr="00B132B2">
              <w:rPr>
                <w:rFonts w:eastAsia="Arial"/>
                <w:spacing w:val="-1"/>
              </w:rPr>
              <w:t>l</w:t>
            </w:r>
            <w:r w:rsidRPr="00D0295D">
              <w:rPr>
                <w:rFonts w:eastAsia="Arial"/>
                <w:spacing w:val="-1"/>
              </w:rPr>
              <w:t>evant and current information and gu</w:t>
            </w:r>
            <w:r w:rsidRPr="00B132B2">
              <w:rPr>
                <w:rFonts w:eastAsia="Arial"/>
                <w:spacing w:val="-1"/>
              </w:rPr>
              <w:t>i</w:t>
            </w:r>
            <w:r w:rsidRPr="00D0295D">
              <w:rPr>
                <w:rFonts w:eastAsia="Arial"/>
                <w:spacing w:val="-1"/>
              </w:rPr>
              <w:t>de</w:t>
            </w:r>
            <w:r w:rsidRPr="00B132B2">
              <w:rPr>
                <w:rFonts w:eastAsia="Arial"/>
                <w:spacing w:val="-1"/>
              </w:rPr>
              <w:t>li</w:t>
            </w:r>
            <w:r w:rsidRPr="00D0295D">
              <w:rPr>
                <w:rFonts w:eastAsia="Arial"/>
                <w:spacing w:val="-1"/>
              </w:rPr>
              <w:t>nes, including</w:t>
            </w:r>
            <w:r>
              <w:rPr>
                <w:rFonts w:eastAsia="Arial"/>
                <w:spacing w:val="-1"/>
              </w:rPr>
              <w:t>:</w:t>
            </w:r>
          </w:p>
          <w:p w14:paraId="209CBBF3" w14:textId="698C9573" w:rsidR="00D0295D" w:rsidRDefault="00D0295D" w:rsidP="00D978D2">
            <w:pPr>
              <w:pStyle w:val="Bodycopy"/>
              <w:numPr>
                <w:ilvl w:val="1"/>
                <w:numId w:val="16"/>
              </w:numPr>
              <w:spacing w:line="276" w:lineRule="auto"/>
              <w:rPr>
                <w:rFonts w:eastAsia="Arial"/>
                <w:spacing w:val="-1"/>
              </w:rPr>
            </w:pPr>
            <w:r w:rsidRPr="00D0295D">
              <w:rPr>
                <w:rFonts w:eastAsia="Arial"/>
                <w:spacing w:val="-1"/>
              </w:rPr>
              <w:t>ASCIA</w:t>
            </w:r>
          </w:p>
          <w:p w14:paraId="514E49A6" w14:textId="518994A5" w:rsidR="00DE39C8" w:rsidRPr="00D0295D" w:rsidRDefault="00DE39C8" w:rsidP="00D978D2">
            <w:pPr>
              <w:pStyle w:val="Bodycopy"/>
              <w:numPr>
                <w:ilvl w:val="1"/>
                <w:numId w:val="16"/>
              </w:numPr>
              <w:spacing w:line="276" w:lineRule="auto"/>
              <w:rPr>
                <w:rFonts w:eastAsia="Arial"/>
                <w:spacing w:val="-1"/>
              </w:rPr>
            </w:pPr>
            <w:r>
              <w:rPr>
                <w:rFonts w:eastAsia="Arial"/>
                <w:spacing w:val="-1"/>
              </w:rPr>
              <w:t>Allergy &amp; Anaphylaxis Australia</w:t>
            </w:r>
          </w:p>
          <w:p w14:paraId="37E31F1D" w14:textId="101B396F" w:rsidR="00D0295D" w:rsidRDefault="00D0295D" w:rsidP="00D978D2">
            <w:pPr>
              <w:pStyle w:val="Bodycopy"/>
              <w:numPr>
                <w:ilvl w:val="1"/>
                <w:numId w:val="16"/>
              </w:numPr>
              <w:spacing w:line="276" w:lineRule="auto"/>
              <w:rPr>
                <w:rFonts w:eastAsia="Arial"/>
                <w:spacing w:val="-1"/>
              </w:rPr>
            </w:pPr>
            <w:r w:rsidRPr="00D0295D">
              <w:rPr>
                <w:rFonts w:eastAsia="Arial"/>
                <w:spacing w:val="-1"/>
              </w:rPr>
              <w:t xml:space="preserve">National Allergy Strategy </w:t>
            </w:r>
          </w:p>
          <w:p w14:paraId="7F7CD808" w14:textId="77777777" w:rsidR="00D0295D" w:rsidRPr="00DE4148" w:rsidRDefault="00FF6F97" w:rsidP="00D978D2">
            <w:pPr>
              <w:pStyle w:val="Bodycopy"/>
              <w:numPr>
                <w:ilvl w:val="1"/>
                <w:numId w:val="16"/>
              </w:numPr>
              <w:spacing w:line="276" w:lineRule="auto"/>
            </w:pPr>
            <w:r>
              <w:rPr>
                <w:rFonts w:eastAsia="Arial"/>
                <w:spacing w:val="-1"/>
              </w:rPr>
              <w:t>Relevant i</w:t>
            </w:r>
            <w:r w:rsidR="003C65E8">
              <w:rPr>
                <w:rFonts w:eastAsia="Arial"/>
                <w:spacing w:val="-1"/>
              </w:rPr>
              <w:t xml:space="preserve">ndustry-specific anaphylaxis guidelines that apply to the individual’s workplace/industry sector </w:t>
            </w:r>
          </w:p>
          <w:p w14:paraId="37287DC7" w14:textId="6967327E" w:rsidR="00DE4148" w:rsidRPr="0055727C" w:rsidRDefault="00DE4148" w:rsidP="00D978D2">
            <w:pPr>
              <w:pStyle w:val="Bodycopy"/>
              <w:numPr>
                <w:ilvl w:val="0"/>
                <w:numId w:val="16"/>
              </w:numPr>
              <w:spacing w:line="276" w:lineRule="auto"/>
            </w:pPr>
            <w:r w:rsidRPr="005A5A9D">
              <w:rPr>
                <w:rFonts w:eastAsia="Arial" w:cs="Arial"/>
              </w:rPr>
              <w:t xml:space="preserve">Processes </w:t>
            </w:r>
            <w:r w:rsidR="00CE6832">
              <w:rPr>
                <w:rFonts w:eastAsia="Arial" w:cs="Arial"/>
              </w:rPr>
              <w:t xml:space="preserve">and requirements </w:t>
            </w:r>
            <w:r w:rsidRPr="005A5A9D">
              <w:rPr>
                <w:rFonts w:eastAsia="Arial" w:cs="Arial"/>
              </w:rPr>
              <w:t xml:space="preserve">for maintaining </w:t>
            </w:r>
            <w:r w:rsidRPr="005A5A9D">
              <w:rPr>
                <w:rFonts w:eastAsia="Arial" w:cs="Arial"/>
                <w:spacing w:val="-1"/>
              </w:rPr>
              <w:t>currency</w:t>
            </w:r>
            <w:r w:rsidRPr="005A5A9D">
              <w:rPr>
                <w:rFonts w:eastAsia="Arial" w:cs="Arial"/>
              </w:rPr>
              <w:t xml:space="preserve"> of knowledge and skills regarding adrenaline injector devices currently approved for use and available in Australia, including where a new device enters the market</w:t>
            </w:r>
          </w:p>
        </w:tc>
      </w:tr>
      <w:tr w:rsidR="00F02984" w:rsidRPr="00B132B2" w14:paraId="570507C1" w14:textId="77777777" w:rsidTr="0085352D">
        <w:tc>
          <w:tcPr>
            <w:tcW w:w="5000" w:type="pct"/>
            <w:gridSpan w:val="4"/>
            <w:shd w:val="clear" w:color="auto" w:fill="auto"/>
            <w:tcMar>
              <w:top w:w="0" w:type="dxa"/>
              <w:bottom w:w="0" w:type="dxa"/>
            </w:tcMar>
          </w:tcPr>
          <w:p w14:paraId="018A5A17" w14:textId="77777777" w:rsidR="00F02984" w:rsidRPr="00B132B2" w:rsidRDefault="00F02984" w:rsidP="000401D9">
            <w:pPr>
              <w:spacing w:before="240" w:after="240" w:line="276" w:lineRule="auto"/>
              <w:rPr>
                <w:rFonts w:eastAsia="Arial" w:cs="Arial"/>
              </w:rPr>
            </w:pPr>
            <w:r w:rsidRPr="00D0295D">
              <w:rPr>
                <w:b/>
                <w:szCs w:val="20"/>
                <w:lang w:eastAsia="en-US"/>
              </w:rPr>
              <w:lastRenderedPageBreak/>
              <w:t>RANGE STATEMENT</w:t>
            </w:r>
          </w:p>
        </w:tc>
      </w:tr>
      <w:tr w:rsidR="00F02984" w:rsidRPr="00B132B2" w14:paraId="6A6D2563" w14:textId="77777777" w:rsidTr="0085352D">
        <w:tc>
          <w:tcPr>
            <w:tcW w:w="5000" w:type="pct"/>
            <w:gridSpan w:val="4"/>
            <w:shd w:val="clear" w:color="auto" w:fill="auto"/>
            <w:tcMar>
              <w:top w:w="0" w:type="dxa"/>
              <w:bottom w:w="0" w:type="dxa"/>
            </w:tcMar>
          </w:tcPr>
          <w:p w14:paraId="77076DD6" w14:textId="3DA5ACEC" w:rsidR="00F02984" w:rsidRPr="00B132B2" w:rsidRDefault="00D0295D" w:rsidP="00D978D2">
            <w:pPr>
              <w:spacing w:before="120" w:after="120" w:line="276" w:lineRule="auto"/>
              <w:ind w:left="34" w:right="202"/>
              <w:rPr>
                <w:rFonts w:eastAsia="Arial" w:cs="Arial"/>
                <w:i/>
                <w:spacing w:val="-1"/>
              </w:rPr>
            </w:pPr>
            <w:r w:rsidRPr="0055727C">
              <w:rPr>
                <w:i/>
                <w:sz w:val="18"/>
                <w:szCs w:val="20"/>
                <w:lang w:eastAsia="en-US"/>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F02984" w:rsidRPr="00B132B2" w14:paraId="015AD307" w14:textId="77777777" w:rsidTr="0085352D">
        <w:tc>
          <w:tcPr>
            <w:tcW w:w="1539" w:type="pct"/>
            <w:gridSpan w:val="2"/>
            <w:shd w:val="clear" w:color="auto" w:fill="auto"/>
            <w:tcMar>
              <w:top w:w="0" w:type="dxa"/>
              <w:bottom w:w="0" w:type="dxa"/>
            </w:tcMar>
          </w:tcPr>
          <w:p w14:paraId="78402B4A"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 xml:space="preserve">Medical information </w:t>
            </w:r>
            <w:r w:rsidRPr="005A5A9D">
              <w:rPr>
                <w:rFonts w:eastAsia="Arial" w:cs="Arial"/>
                <w:bCs/>
                <w:spacing w:val="-1"/>
                <w:position w:val="2"/>
              </w:rPr>
              <w:t>includes</w:t>
            </w:r>
            <w:r w:rsidRPr="005A5A9D">
              <w:rPr>
                <w:rFonts w:eastAsia="Arial" w:cs="Arial"/>
                <w:bCs/>
                <w:spacing w:val="-1"/>
              </w:rPr>
              <w:t>:</w:t>
            </w:r>
          </w:p>
        </w:tc>
        <w:tc>
          <w:tcPr>
            <w:tcW w:w="3461" w:type="pct"/>
            <w:gridSpan w:val="2"/>
            <w:shd w:val="clear" w:color="auto" w:fill="auto"/>
            <w:tcMar>
              <w:top w:w="0" w:type="dxa"/>
              <w:bottom w:w="0" w:type="dxa"/>
            </w:tcMar>
          </w:tcPr>
          <w:p w14:paraId="50C9BE67"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bCs/>
                <w:spacing w:val="2"/>
              </w:rPr>
            </w:pPr>
            <w:r w:rsidRPr="005A5A9D">
              <w:rPr>
                <w:rFonts w:eastAsia="Arial" w:cs="Arial"/>
                <w:spacing w:val="-1"/>
              </w:rPr>
              <w:t>ASCIA</w:t>
            </w:r>
            <w:r w:rsidRPr="005A5A9D">
              <w:rPr>
                <w:rFonts w:eastAsia="Arial" w:cs="Arial"/>
                <w:spacing w:val="2"/>
              </w:rPr>
              <w:t xml:space="preserve"> </w:t>
            </w:r>
            <w:r w:rsidRPr="005A5A9D">
              <w:rPr>
                <w:rFonts w:eastAsia="Arial" w:cs="Arial"/>
                <w:spacing w:val="-1"/>
              </w:rPr>
              <w:t>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w:t>
            </w:r>
            <w:r w:rsidRPr="005A5A9D">
              <w:rPr>
                <w:rFonts w:eastAsia="Arial" w:cs="Arial"/>
                <w:spacing w:val="1"/>
              </w:rPr>
              <w:t xml:space="preserve"> </w:t>
            </w:r>
            <w:r w:rsidRPr="005A5A9D">
              <w:rPr>
                <w:rFonts w:eastAsia="Arial" w:cs="Arial"/>
                <w:spacing w:val="-1"/>
              </w:rPr>
              <w:t>Pl</w:t>
            </w:r>
            <w:r w:rsidRPr="005A5A9D">
              <w:rPr>
                <w:rFonts w:eastAsia="Arial" w:cs="Arial"/>
              </w:rPr>
              <w:t>an</w:t>
            </w:r>
            <w:r w:rsidRPr="005A5A9D">
              <w:rPr>
                <w:rFonts w:eastAsia="Arial" w:cs="Arial"/>
                <w:spacing w:val="-2"/>
              </w:rPr>
              <w:t xml:space="preserve"> </w:t>
            </w:r>
            <w:r w:rsidRPr="005A5A9D">
              <w:rPr>
                <w:rFonts w:eastAsia="Arial" w:cs="Arial"/>
                <w:spacing w:val="1"/>
              </w:rPr>
              <w:t>f</w:t>
            </w:r>
            <w:r w:rsidRPr="005A5A9D">
              <w:rPr>
                <w:rFonts w:eastAsia="Arial" w:cs="Arial"/>
              </w:rPr>
              <w:t>or</w:t>
            </w:r>
            <w:r w:rsidRPr="005A5A9D">
              <w:rPr>
                <w:rFonts w:eastAsia="Arial" w:cs="Arial"/>
                <w:spacing w:val="-3"/>
              </w:rPr>
              <w:t xml:space="preserve"> </w:t>
            </w:r>
            <w:r w:rsidRPr="005A5A9D">
              <w:rPr>
                <w:rFonts w:eastAsia="Arial" w:cs="Arial"/>
                <w:spacing w:val="-1"/>
              </w:rPr>
              <w:t>A</w:t>
            </w:r>
            <w:r w:rsidRPr="005A5A9D">
              <w:rPr>
                <w:rFonts w:eastAsia="Arial" w:cs="Arial"/>
              </w:rPr>
              <w:t>naph</w:t>
            </w:r>
            <w:r w:rsidRPr="005A5A9D">
              <w:rPr>
                <w:rFonts w:eastAsia="Arial" w:cs="Arial"/>
                <w:spacing w:val="-2"/>
              </w:rPr>
              <w:t>y</w:t>
            </w:r>
            <w:r w:rsidRPr="005A5A9D">
              <w:rPr>
                <w:rFonts w:eastAsia="Arial" w:cs="Arial"/>
                <w:spacing w:val="-1"/>
              </w:rPr>
              <w:t>l</w:t>
            </w:r>
            <w:r w:rsidRPr="005A5A9D">
              <w:rPr>
                <w:rFonts w:eastAsia="Arial" w:cs="Arial"/>
                <w:spacing w:val="2"/>
              </w:rPr>
              <w:t>a</w:t>
            </w:r>
            <w:r w:rsidRPr="005A5A9D">
              <w:rPr>
                <w:rFonts w:eastAsia="Arial" w:cs="Arial"/>
                <w:spacing w:val="-2"/>
              </w:rPr>
              <w:t>x</w:t>
            </w:r>
            <w:r w:rsidRPr="005A5A9D">
              <w:rPr>
                <w:rFonts w:eastAsia="Arial" w:cs="Arial"/>
                <w:spacing w:val="-1"/>
              </w:rPr>
              <w:t>i</w:t>
            </w:r>
            <w:r w:rsidRPr="005A5A9D">
              <w:rPr>
                <w:rFonts w:eastAsia="Arial" w:cs="Arial"/>
              </w:rPr>
              <w:t xml:space="preserve">s </w:t>
            </w:r>
            <w:r w:rsidRPr="005A5A9D">
              <w:rPr>
                <w:rFonts w:eastAsia="Arial" w:cs="Arial"/>
                <w:spacing w:val="-1"/>
              </w:rPr>
              <w:t>which has been completed and signed by the treating doctor or nurse practitioner</w:t>
            </w:r>
          </w:p>
          <w:p w14:paraId="669A4D75"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bCs/>
                <w:spacing w:val="2"/>
              </w:rPr>
            </w:pPr>
            <w:r w:rsidRPr="005A5A9D">
              <w:rPr>
                <w:rFonts w:eastAsia="Arial" w:cs="Arial"/>
                <w:spacing w:val="-1"/>
              </w:rPr>
              <w:t>ASCIA</w:t>
            </w:r>
            <w:r w:rsidRPr="005A5A9D">
              <w:rPr>
                <w:rFonts w:eastAsia="Arial" w:cs="Arial"/>
                <w:spacing w:val="2"/>
              </w:rPr>
              <w:t xml:space="preserve"> </w:t>
            </w:r>
            <w:r w:rsidRPr="005A5A9D">
              <w:rPr>
                <w:rFonts w:eastAsia="Arial" w:cs="Arial"/>
                <w:spacing w:val="-1"/>
              </w:rPr>
              <w:t>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w:t>
            </w:r>
            <w:r w:rsidRPr="005A5A9D">
              <w:rPr>
                <w:rFonts w:eastAsia="Arial" w:cs="Arial"/>
                <w:spacing w:val="1"/>
              </w:rPr>
              <w:t xml:space="preserve"> </w:t>
            </w:r>
            <w:r w:rsidRPr="005A5A9D">
              <w:rPr>
                <w:rFonts w:eastAsia="Arial" w:cs="Arial"/>
                <w:spacing w:val="-1"/>
              </w:rPr>
              <w:t>Pl</w:t>
            </w:r>
            <w:r w:rsidRPr="005A5A9D">
              <w:rPr>
                <w:rFonts w:eastAsia="Arial" w:cs="Arial"/>
              </w:rPr>
              <w:t>an</w:t>
            </w:r>
            <w:r w:rsidRPr="005A5A9D">
              <w:rPr>
                <w:rFonts w:eastAsia="Arial" w:cs="Arial"/>
                <w:spacing w:val="-2"/>
              </w:rPr>
              <w:t xml:space="preserve"> </w:t>
            </w:r>
            <w:r w:rsidRPr="005A5A9D">
              <w:rPr>
                <w:rFonts w:eastAsia="Arial" w:cs="Arial"/>
                <w:spacing w:val="1"/>
              </w:rPr>
              <w:t>f</w:t>
            </w:r>
            <w:r w:rsidRPr="005A5A9D">
              <w:rPr>
                <w:rFonts w:eastAsia="Arial" w:cs="Arial"/>
              </w:rPr>
              <w:t>or</w:t>
            </w:r>
            <w:r w:rsidRPr="005A5A9D">
              <w:rPr>
                <w:rFonts w:eastAsia="Arial" w:cs="Arial"/>
                <w:spacing w:val="-3"/>
              </w:rPr>
              <w:t xml:space="preserve"> </w:t>
            </w:r>
            <w:r w:rsidRPr="005A5A9D">
              <w:rPr>
                <w:rFonts w:eastAsia="Arial" w:cs="Arial"/>
                <w:spacing w:val="-1"/>
              </w:rPr>
              <w:t>Allergic Reactions</w:t>
            </w:r>
            <w:r w:rsidRPr="005A5A9D">
              <w:rPr>
                <w:rFonts w:eastAsia="Arial" w:cs="Arial"/>
              </w:rPr>
              <w:t xml:space="preserve"> </w:t>
            </w:r>
            <w:r w:rsidRPr="005A5A9D">
              <w:rPr>
                <w:rFonts w:eastAsia="Arial" w:cs="Arial"/>
                <w:spacing w:val="-1"/>
              </w:rPr>
              <w:t>which has been completed and signed by the treating doctor or nurse practitioner</w:t>
            </w:r>
          </w:p>
          <w:p w14:paraId="489A6BC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bCs/>
                <w:spacing w:val="2"/>
              </w:rPr>
            </w:pPr>
            <w:r w:rsidRPr="005A5A9D">
              <w:rPr>
                <w:rFonts w:eastAsia="Arial" w:cs="Arial"/>
              </w:rPr>
              <w:t xml:space="preserve">Other </w:t>
            </w:r>
            <w:r w:rsidRPr="005A5A9D">
              <w:rPr>
                <w:rFonts w:eastAsia="Arial" w:cs="Arial"/>
                <w:bCs/>
                <w:spacing w:val="2"/>
              </w:rPr>
              <w:t>medical</w:t>
            </w:r>
            <w:r w:rsidRPr="005A5A9D">
              <w:rPr>
                <w:rFonts w:eastAsia="Arial" w:cs="Arial"/>
              </w:rPr>
              <w:t xml:space="preserve"> conditions</w:t>
            </w:r>
          </w:p>
        </w:tc>
      </w:tr>
      <w:tr w:rsidR="00F02984" w:rsidRPr="00B132B2" w14:paraId="0DDE5BF1" w14:textId="77777777" w:rsidTr="0085352D">
        <w:tc>
          <w:tcPr>
            <w:tcW w:w="1539" w:type="pct"/>
            <w:gridSpan w:val="2"/>
            <w:shd w:val="clear" w:color="auto" w:fill="auto"/>
            <w:tcMar>
              <w:top w:w="0" w:type="dxa"/>
              <w:bottom w:w="0" w:type="dxa"/>
            </w:tcMar>
          </w:tcPr>
          <w:p w14:paraId="145E60BA"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Individual A</w:t>
            </w:r>
            <w:r w:rsidRPr="005A5A9D">
              <w:rPr>
                <w:rFonts w:eastAsia="Arial" w:cs="Arial"/>
                <w:b/>
                <w:bCs/>
                <w:i/>
              </w:rPr>
              <w:t>naphy</w:t>
            </w:r>
            <w:r w:rsidRPr="005A5A9D">
              <w:rPr>
                <w:rFonts w:eastAsia="Arial" w:cs="Arial"/>
                <w:b/>
                <w:bCs/>
                <w:i/>
                <w:spacing w:val="1"/>
              </w:rPr>
              <w:t>l</w:t>
            </w:r>
            <w:r w:rsidRPr="005A5A9D">
              <w:rPr>
                <w:rFonts w:eastAsia="Arial" w:cs="Arial"/>
                <w:b/>
                <w:bCs/>
                <w:i/>
              </w:rPr>
              <w:t>a</w:t>
            </w:r>
            <w:r w:rsidRPr="005A5A9D">
              <w:rPr>
                <w:rFonts w:eastAsia="Arial" w:cs="Arial"/>
                <w:b/>
                <w:bCs/>
                <w:i/>
                <w:spacing w:val="-3"/>
              </w:rPr>
              <w:t>x</w:t>
            </w:r>
            <w:r w:rsidRPr="005A5A9D">
              <w:rPr>
                <w:rFonts w:eastAsia="Arial" w:cs="Arial"/>
                <w:b/>
                <w:bCs/>
                <w:i/>
                <w:spacing w:val="1"/>
              </w:rPr>
              <w:t>i</w:t>
            </w:r>
            <w:r w:rsidRPr="005A5A9D">
              <w:rPr>
                <w:rFonts w:eastAsia="Arial" w:cs="Arial"/>
                <w:b/>
                <w:bCs/>
                <w:i/>
              </w:rPr>
              <w:t xml:space="preserve">s </w:t>
            </w:r>
            <w:r w:rsidRPr="005A5A9D">
              <w:rPr>
                <w:rFonts w:eastAsia="Arial" w:cs="Arial"/>
                <w:b/>
                <w:bCs/>
                <w:i/>
                <w:spacing w:val="1"/>
              </w:rPr>
              <w:t>M</w:t>
            </w:r>
            <w:r w:rsidRPr="005A5A9D">
              <w:rPr>
                <w:rFonts w:eastAsia="Arial" w:cs="Arial"/>
                <w:b/>
                <w:bCs/>
                <w:i/>
              </w:rPr>
              <w:t>anage</w:t>
            </w:r>
            <w:r w:rsidRPr="005A5A9D">
              <w:rPr>
                <w:rFonts w:eastAsia="Arial" w:cs="Arial"/>
                <w:b/>
                <w:bCs/>
                <w:i/>
                <w:spacing w:val="1"/>
              </w:rPr>
              <w:t>m</w:t>
            </w:r>
            <w:r w:rsidRPr="005A5A9D">
              <w:rPr>
                <w:rFonts w:eastAsia="Arial" w:cs="Arial"/>
                <w:b/>
                <w:bCs/>
                <w:i/>
              </w:rPr>
              <w:t>e</w:t>
            </w:r>
            <w:r w:rsidRPr="005A5A9D">
              <w:rPr>
                <w:rFonts w:eastAsia="Arial" w:cs="Arial"/>
                <w:b/>
                <w:bCs/>
                <w:i/>
                <w:spacing w:val="-3"/>
              </w:rPr>
              <w:t>n</w:t>
            </w:r>
            <w:r w:rsidRPr="005A5A9D">
              <w:rPr>
                <w:rFonts w:eastAsia="Arial" w:cs="Arial"/>
                <w:b/>
                <w:bCs/>
                <w:i/>
              </w:rPr>
              <w:t>t</w:t>
            </w:r>
            <w:r w:rsidRPr="005A5A9D">
              <w:rPr>
                <w:rFonts w:eastAsia="Arial" w:cs="Arial"/>
                <w:b/>
                <w:bCs/>
                <w:i/>
                <w:spacing w:val="2"/>
              </w:rPr>
              <w:t xml:space="preserve"> </w:t>
            </w:r>
            <w:r w:rsidRPr="005A5A9D">
              <w:rPr>
                <w:rFonts w:eastAsia="Arial" w:cs="Arial"/>
                <w:b/>
                <w:bCs/>
                <w:i/>
                <w:spacing w:val="-3"/>
              </w:rPr>
              <w:t>P</w:t>
            </w:r>
            <w:r w:rsidRPr="005A5A9D">
              <w:rPr>
                <w:rFonts w:eastAsia="Arial" w:cs="Arial"/>
                <w:b/>
                <w:bCs/>
                <w:i/>
                <w:spacing w:val="1"/>
              </w:rPr>
              <w:t>l</w:t>
            </w:r>
            <w:r w:rsidRPr="005A5A9D">
              <w:rPr>
                <w:rFonts w:eastAsia="Arial" w:cs="Arial"/>
                <w:b/>
                <w:bCs/>
                <w:i/>
              </w:rPr>
              <w:t>an</w:t>
            </w:r>
            <w:r w:rsidRPr="005A5A9D">
              <w:rPr>
                <w:rFonts w:eastAsia="Arial" w:cs="Arial"/>
                <w:b/>
                <w:bCs/>
                <w:i/>
                <w:spacing w:val="-2"/>
              </w:rPr>
              <w:t xml:space="preserve"> </w:t>
            </w:r>
            <w:r w:rsidRPr="005A5A9D">
              <w:rPr>
                <w:rFonts w:eastAsia="Arial" w:cs="Arial"/>
                <w:bCs/>
                <w:spacing w:val="-1"/>
              </w:rPr>
              <w:t>must include:</w:t>
            </w:r>
          </w:p>
        </w:tc>
        <w:tc>
          <w:tcPr>
            <w:tcW w:w="3461" w:type="pct"/>
            <w:gridSpan w:val="2"/>
            <w:shd w:val="clear" w:color="auto" w:fill="auto"/>
            <w:tcMar>
              <w:top w:w="0" w:type="dxa"/>
              <w:bottom w:w="0" w:type="dxa"/>
            </w:tcMar>
          </w:tcPr>
          <w:p w14:paraId="03B1875B" w14:textId="0ECFB87B" w:rsidR="00F02984" w:rsidRPr="005A5A9D" w:rsidRDefault="00E0207D"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Pr>
                <w:rFonts w:eastAsia="Arial" w:cs="Arial"/>
                <w:spacing w:val="-1"/>
              </w:rPr>
              <w:t>The i</w:t>
            </w:r>
            <w:r w:rsidR="00F02984" w:rsidRPr="005A5A9D">
              <w:rPr>
                <w:rFonts w:eastAsia="Arial" w:cs="Arial"/>
                <w:spacing w:val="-1"/>
              </w:rPr>
              <w:t>ndividual</w:t>
            </w:r>
            <w:r>
              <w:rPr>
                <w:rFonts w:eastAsia="Arial" w:cs="Arial"/>
                <w:spacing w:val="-1"/>
              </w:rPr>
              <w:t>’s</w:t>
            </w:r>
            <w:r w:rsidR="00F02984" w:rsidRPr="005A5A9D">
              <w:rPr>
                <w:rFonts w:eastAsia="Arial" w:cs="Arial"/>
                <w:spacing w:val="-1"/>
              </w:rPr>
              <w:t xml:space="preserve"> </w:t>
            </w:r>
            <w:r w:rsidR="00F02984" w:rsidRPr="005A5A9D">
              <w:rPr>
                <w:rFonts w:eastAsia="Arial" w:cs="Arial"/>
                <w:bCs/>
                <w:spacing w:val="2"/>
              </w:rPr>
              <w:t>personal</w:t>
            </w:r>
            <w:r w:rsidR="00F02984" w:rsidRPr="005A5A9D">
              <w:rPr>
                <w:rFonts w:eastAsia="Arial" w:cs="Arial"/>
                <w:spacing w:val="-1"/>
              </w:rPr>
              <w:t xml:space="preserve"> details</w:t>
            </w:r>
          </w:p>
          <w:p w14:paraId="4CA26D7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Parent/</w:t>
            </w:r>
            <w:r w:rsidRPr="005A5A9D">
              <w:rPr>
                <w:rFonts w:eastAsia="Arial" w:cs="Arial"/>
                <w:bCs/>
                <w:spacing w:val="2"/>
              </w:rPr>
              <w:t>carer/guardian</w:t>
            </w:r>
            <w:r w:rsidRPr="005A5A9D">
              <w:rPr>
                <w:rFonts w:eastAsia="Arial" w:cs="Arial"/>
                <w:spacing w:val="-1"/>
              </w:rPr>
              <w:t xml:space="preserve"> details (depending on age of individual)</w:t>
            </w:r>
          </w:p>
          <w:p w14:paraId="0E4F11D1" w14:textId="77777777" w:rsidR="00F02984" w:rsidRPr="00C0704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C0704D">
              <w:rPr>
                <w:rFonts w:eastAsia="Arial" w:cs="Arial"/>
                <w:bCs/>
                <w:spacing w:val="2"/>
              </w:rPr>
              <w:t>Emergency</w:t>
            </w:r>
            <w:r w:rsidRPr="00C0704D">
              <w:rPr>
                <w:rFonts w:eastAsia="Arial" w:cs="Arial"/>
                <w:spacing w:val="-1"/>
              </w:rPr>
              <w:t xml:space="preserve"> contact</w:t>
            </w:r>
          </w:p>
          <w:p w14:paraId="0A6B3FF8" w14:textId="4A02F038" w:rsidR="00F02984" w:rsidRPr="00C0704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C0704D">
              <w:rPr>
                <w:rFonts w:eastAsia="Arial" w:cs="Arial"/>
                <w:bCs/>
                <w:spacing w:val="2"/>
              </w:rPr>
              <w:t>Medical</w:t>
            </w:r>
            <w:r w:rsidRPr="00C0704D">
              <w:rPr>
                <w:rFonts w:eastAsia="Arial" w:cs="Arial"/>
                <w:spacing w:val="-1"/>
              </w:rPr>
              <w:t xml:space="preserve"> information that has been obtained</w:t>
            </w:r>
            <w:r w:rsidR="003B0085">
              <w:rPr>
                <w:rFonts w:eastAsia="Arial" w:cs="Arial"/>
                <w:spacing w:val="-1"/>
              </w:rPr>
              <w:t xml:space="preserve"> </w:t>
            </w:r>
            <w:r w:rsidR="003B0085" w:rsidRPr="003B0085">
              <w:rPr>
                <w:rFonts w:eastAsia="Arial" w:cs="Arial"/>
                <w:spacing w:val="-1"/>
              </w:rPr>
              <w:t>from the individuals identified as being at risk</w:t>
            </w:r>
          </w:p>
          <w:p w14:paraId="4F81B3AE" w14:textId="0CA18B63" w:rsidR="00F02984" w:rsidRPr="00C0704D" w:rsidRDefault="00E0207D"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Pr>
                <w:rFonts w:eastAsia="Arial" w:cs="Arial"/>
                <w:bCs/>
                <w:spacing w:val="2"/>
              </w:rPr>
              <w:t xml:space="preserve">The individual’s </w:t>
            </w:r>
            <w:r w:rsidR="00F02984" w:rsidRPr="00C0704D">
              <w:rPr>
                <w:rFonts w:eastAsia="Arial" w:cs="Arial"/>
                <w:bCs/>
                <w:spacing w:val="2"/>
              </w:rPr>
              <w:t>ASCIA</w:t>
            </w:r>
            <w:r w:rsidR="00F02984" w:rsidRPr="00C0704D">
              <w:rPr>
                <w:rFonts w:eastAsia="Arial" w:cs="Arial"/>
                <w:spacing w:val="2"/>
              </w:rPr>
              <w:t xml:space="preserve"> </w:t>
            </w:r>
            <w:r w:rsidR="00F02984" w:rsidRPr="00C0704D">
              <w:rPr>
                <w:rFonts w:eastAsia="Arial" w:cs="Arial"/>
                <w:spacing w:val="-1"/>
              </w:rPr>
              <w:t>A</w:t>
            </w:r>
            <w:r w:rsidR="00F02984" w:rsidRPr="00C0704D">
              <w:rPr>
                <w:rFonts w:eastAsia="Arial" w:cs="Arial"/>
                <w:spacing w:val="-2"/>
              </w:rPr>
              <w:t>c</w:t>
            </w:r>
            <w:r w:rsidR="00F02984" w:rsidRPr="00C0704D">
              <w:rPr>
                <w:rFonts w:eastAsia="Arial" w:cs="Arial"/>
                <w:spacing w:val="1"/>
              </w:rPr>
              <w:t>t</w:t>
            </w:r>
            <w:r w:rsidR="00F02984" w:rsidRPr="00C0704D">
              <w:rPr>
                <w:rFonts w:eastAsia="Arial" w:cs="Arial"/>
                <w:spacing w:val="-1"/>
              </w:rPr>
              <w:t>i</w:t>
            </w:r>
            <w:r w:rsidR="00F02984" w:rsidRPr="00C0704D">
              <w:rPr>
                <w:rFonts w:eastAsia="Arial" w:cs="Arial"/>
              </w:rPr>
              <w:t>on</w:t>
            </w:r>
            <w:r w:rsidR="00F02984" w:rsidRPr="00C0704D">
              <w:rPr>
                <w:rFonts w:eastAsia="Arial" w:cs="Arial"/>
                <w:spacing w:val="1"/>
              </w:rPr>
              <w:t xml:space="preserve"> </w:t>
            </w:r>
            <w:r w:rsidR="00F02984" w:rsidRPr="00C0704D">
              <w:rPr>
                <w:rFonts w:eastAsia="Arial" w:cs="Arial"/>
                <w:spacing w:val="-1"/>
              </w:rPr>
              <w:t>Pl</w:t>
            </w:r>
            <w:r w:rsidR="00F02984" w:rsidRPr="00C0704D">
              <w:rPr>
                <w:rFonts w:eastAsia="Arial" w:cs="Arial"/>
              </w:rPr>
              <w:t>an</w:t>
            </w:r>
            <w:r w:rsidR="00F02984" w:rsidRPr="00C0704D">
              <w:rPr>
                <w:rFonts w:eastAsia="Arial" w:cs="Arial"/>
                <w:spacing w:val="-2"/>
              </w:rPr>
              <w:t xml:space="preserve"> </w:t>
            </w:r>
            <w:r w:rsidR="00F02984" w:rsidRPr="00C0704D">
              <w:rPr>
                <w:rFonts w:eastAsia="Arial" w:cs="Arial"/>
                <w:spacing w:val="1"/>
              </w:rPr>
              <w:t>f</w:t>
            </w:r>
            <w:r w:rsidR="00F02984" w:rsidRPr="00C0704D">
              <w:rPr>
                <w:rFonts w:eastAsia="Arial" w:cs="Arial"/>
              </w:rPr>
              <w:t>or</w:t>
            </w:r>
            <w:r w:rsidR="00F02984" w:rsidRPr="00C0704D">
              <w:rPr>
                <w:rFonts w:eastAsia="Arial" w:cs="Arial"/>
                <w:spacing w:val="-3"/>
              </w:rPr>
              <w:t xml:space="preserve"> </w:t>
            </w:r>
            <w:r w:rsidR="00F02984" w:rsidRPr="00C0704D">
              <w:rPr>
                <w:rFonts w:eastAsia="Arial" w:cs="Arial"/>
                <w:spacing w:val="-1"/>
              </w:rPr>
              <w:t>A</w:t>
            </w:r>
            <w:r w:rsidR="00F02984" w:rsidRPr="00C0704D">
              <w:rPr>
                <w:rFonts w:eastAsia="Arial" w:cs="Arial"/>
              </w:rPr>
              <w:t>naph</w:t>
            </w:r>
            <w:r w:rsidR="00F02984" w:rsidRPr="00C0704D">
              <w:rPr>
                <w:rFonts w:eastAsia="Arial" w:cs="Arial"/>
                <w:spacing w:val="-2"/>
              </w:rPr>
              <w:t>y</w:t>
            </w:r>
            <w:r w:rsidR="00F02984" w:rsidRPr="00C0704D">
              <w:rPr>
                <w:rFonts w:eastAsia="Arial" w:cs="Arial"/>
                <w:spacing w:val="-1"/>
              </w:rPr>
              <w:t>l</w:t>
            </w:r>
            <w:r w:rsidR="00F02984" w:rsidRPr="00C0704D">
              <w:rPr>
                <w:rFonts w:eastAsia="Arial" w:cs="Arial"/>
                <w:spacing w:val="2"/>
              </w:rPr>
              <w:t>a</w:t>
            </w:r>
            <w:r w:rsidR="00F02984" w:rsidRPr="00C0704D">
              <w:rPr>
                <w:rFonts w:eastAsia="Arial" w:cs="Arial"/>
                <w:spacing w:val="-2"/>
              </w:rPr>
              <w:t>x</w:t>
            </w:r>
            <w:r w:rsidR="00F02984" w:rsidRPr="00C0704D">
              <w:rPr>
                <w:rFonts w:eastAsia="Arial" w:cs="Arial"/>
                <w:spacing w:val="-1"/>
              </w:rPr>
              <w:t>i</w:t>
            </w:r>
            <w:r w:rsidR="00F02984" w:rsidRPr="00C0704D">
              <w:rPr>
                <w:rFonts w:eastAsia="Arial" w:cs="Arial"/>
              </w:rPr>
              <w:t>s or</w:t>
            </w:r>
            <w:r>
              <w:rPr>
                <w:rFonts w:eastAsia="Arial" w:cs="Arial"/>
              </w:rPr>
              <w:t xml:space="preserve"> their</w:t>
            </w:r>
            <w:r w:rsidR="00F02984" w:rsidRPr="00C0704D">
              <w:rPr>
                <w:rFonts w:eastAsia="Arial" w:cs="Arial"/>
              </w:rPr>
              <w:t xml:space="preserve"> </w:t>
            </w:r>
            <w:r w:rsidR="00F02984" w:rsidRPr="00C0704D">
              <w:rPr>
                <w:rFonts w:eastAsia="Arial" w:cs="Arial"/>
                <w:bCs/>
                <w:spacing w:val="2"/>
              </w:rPr>
              <w:t>ASCIA</w:t>
            </w:r>
            <w:r w:rsidR="00F02984" w:rsidRPr="00C0704D">
              <w:rPr>
                <w:rFonts w:eastAsia="Arial" w:cs="Arial"/>
                <w:spacing w:val="2"/>
              </w:rPr>
              <w:t xml:space="preserve"> </w:t>
            </w:r>
            <w:r w:rsidR="00F02984" w:rsidRPr="00C0704D">
              <w:rPr>
                <w:rFonts w:eastAsia="Arial" w:cs="Arial"/>
                <w:spacing w:val="-1"/>
              </w:rPr>
              <w:t>A</w:t>
            </w:r>
            <w:r w:rsidR="00F02984" w:rsidRPr="00C0704D">
              <w:rPr>
                <w:rFonts w:eastAsia="Arial" w:cs="Arial"/>
                <w:spacing w:val="-2"/>
              </w:rPr>
              <w:t>c</w:t>
            </w:r>
            <w:r w:rsidR="00F02984" w:rsidRPr="00C0704D">
              <w:rPr>
                <w:rFonts w:eastAsia="Arial" w:cs="Arial"/>
                <w:spacing w:val="1"/>
              </w:rPr>
              <w:t>t</w:t>
            </w:r>
            <w:r w:rsidR="00F02984" w:rsidRPr="00C0704D">
              <w:rPr>
                <w:rFonts w:eastAsia="Arial" w:cs="Arial"/>
                <w:spacing w:val="-1"/>
              </w:rPr>
              <w:t>i</w:t>
            </w:r>
            <w:r w:rsidR="00F02984" w:rsidRPr="00C0704D">
              <w:rPr>
                <w:rFonts w:eastAsia="Arial" w:cs="Arial"/>
              </w:rPr>
              <w:t>on</w:t>
            </w:r>
            <w:r w:rsidR="00F02984" w:rsidRPr="00C0704D">
              <w:rPr>
                <w:rFonts w:eastAsia="Arial" w:cs="Arial"/>
                <w:spacing w:val="1"/>
              </w:rPr>
              <w:t xml:space="preserve"> </w:t>
            </w:r>
            <w:r w:rsidR="00F02984" w:rsidRPr="00C0704D">
              <w:rPr>
                <w:rFonts w:eastAsia="Arial" w:cs="Arial"/>
                <w:spacing w:val="-1"/>
              </w:rPr>
              <w:t>Pl</w:t>
            </w:r>
            <w:r w:rsidR="00F02984" w:rsidRPr="00C0704D">
              <w:rPr>
                <w:rFonts w:eastAsia="Arial" w:cs="Arial"/>
              </w:rPr>
              <w:t>an</w:t>
            </w:r>
            <w:r w:rsidR="00F02984" w:rsidRPr="00C0704D">
              <w:rPr>
                <w:rFonts w:eastAsia="Arial" w:cs="Arial"/>
                <w:spacing w:val="-2"/>
              </w:rPr>
              <w:t xml:space="preserve"> </w:t>
            </w:r>
            <w:r w:rsidR="00F02984" w:rsidRPr="00C0704D">
              <w:rPr>
                <w:rFonts w:eastAsia="Arial" w:cs="Arial"/>
                <w:spacing w:val="1"/>
              </w:rPr>
              <w:t>f</w:t>
            </w:r>
            <w:r w:rsidR="00F02984" w:rsidRPr="00C0704D">
              <w:rPr>
                <w:rFonts w:eastAsia="Arial" w:cs="Arial"/>
              </w:rPr>
              <w:t>or</w:t>
            </w:r>
            <w:r w:rsidR="00F02984" w:rsidRPr="00C0704D">
              <w:rPr>
                <w:rFonts w:eastAsia="Arial" w:cs="Arial"/>
                <w:spacing w:val="-3"/>
              </w:rPr>
              <w:t xml:space="preserve"> </w:t>
            </w:r>
            <w:r w:rsidR="00F02984" w:rsidRPr="00C0704D">
              <w:rPr>
                <w:rFonts w:eastAsia="Arial" w:cs="Arial"/>
                <w:spacing w:val="-1"/>
              </w:rPr>
              <w:t>Allergic Reactions</w:t>
            </w:r>
          </w:p>
          <w:p w14:paraId="7D7F644F" w14:textId="10A3B70A" w:rsidR="00F02984" w:rsidRPr="00C0704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2"/>
              </w:rPr>
            </w:pPr>
            <w:r w:rsidRPr="00C0704D">
              <w:rPr>
                <w:rFonts w:eastAsia="Arial" w:cs="Arial"/>
                <w:spacing w:val="2"/>
              </w:rPr>
              <w:t>Strategies to avoid allerg</w:t>
            </w:r>
            <w:r w:rsidR="004B743F">
              <w:rPr>
                <w:rFonts w:eastAsia="Arial" w:cs="Arial"/>
                <w:spacing w:val="2"/>
              </w:rPr>
              <w:t xml:space="preserve">ic </w:t>
            </w:r>
            <w:r w:rsidRPr="00C0704D">
              <w:rPr>
                <w:rFonts w:eastAsia="Arial" w:cs="Arial"/>
                <w:spacing w:val="2"/>
              </w:rPr>
              <w:t>triggers</w:t>
            </w:r>
          </w:p>
          <w:p w14:paraId="1B382B94" w14:textId="76D0E105" w:rsidR="00F02984" w:rsidRPr="00EE49D3" w:rsidRDefault="00F02984" w:rsidP="00D978D2">
            <w:pPr>
              <w:pStyle w:val="ListParagraph"/>
              <w:widowControl w:val="0"/>
              <w:numPr>
                <w:ilvl w:val="0"/>
                <w:numId w:val="18"/>
              </w:numPr>
              <w:spacing w:before="120" w:after="120" w:line="276" w:lineRule="auto"/>
              <w:ind w:right="-23"/>
              <w:contextualSpacing w:val="0"/>
              <w:rPr>
                <w:rFonts w:eastAsia="Arial" w:cs="Arial"/>
                <w:i/>
                <w:spacing w:val="2"/>
              </w:rPr>
            </w:pPr>
            <w:r w:rsidRPr="00C0704D">
              <w:rPr>
                <w:rFonts w:eastAsia="Arial" w:cs="Arial"/>
                <w:spacing w:val="2"/>
              </w:rPr>
              <w:t>Location</w:t>
            </w:r>
            <w:r w:rsidR="00D67F85">
              <w:rPr>
                <w:rFonts w:eastAsia="Arial" w:cs="Arial"/>
                <w:spacing w:val="2"/>
              </w:rPr>
              <w:t>s</w:t>
            </w:r>
            <w:r w:rsidRPr="005A5A9D">
              <w:rPr>
                <w:rFonts w:eastAsia="Arial" w:cs="Arial"/>
                <w:spacing w:val="2"/>
              </w:rPr>
              <w:t xml:space="preserve"> of </w:t>
            </w:r>
            <w:r w:rsidR="00D67F85">
              <w:rPr>
                <w:rFonts w:eastAsia="Arial" w:cs="Arial"/>
                <w:spacing w:val="2"/>
              </w:rPr>
              <w:t xml:space="preserve">all </w:t>
            </w:r>
            <w:r w:rsidRPr="005A5A9D">
              <w:rPr>
                <w:rFonts w:eastAsia="Arial" w:cs="Arial"/>
                <w:spacing w:val="2"/>
              </w:rPr>
              <w:t>adrenaline injector</w:t>
            </w:r>
            <w:r w:rsidR="00EE49D3">
              <w:rPr>
                <w:rFonts w:eastAsia="Arial" w:cs="Arial"/>
                <w:spacing w:val="2"/>
              </w:rPr>
              <w:t>/s</w:t>
            </w:r>
            <w:r w:rsidRPr="005A5A9D">
              <w:rPr>
                <w:rFonts w:eastAsia="Arial" w:cs="Arial"/>
                <w:spacing w:val="2"/>
              </w:rPr>
              <w:t xml:space="preserve"> </w:t>
            </w:r>
            <w:r w:rsidR="00250A6A" w:rsidRPr="005A5A9D">
              <w:rPr>
                <w:rFonts w:eastAsia="Arial" w:cs="Arial"/>
              </w:rPr>
              <w:t>and their accompanying ASCIA Action Plans</w:t>
            </w:r>
            <w:r w:rsidR="00250A6A" w:rsidRPr="00EE49D3">
              <w:rPr>
                <w:rFonts w:eastAsia="Arial" w:cs="Arial"/>
                <w:i/>
                <w:spacing w:val="2"/>
              </w:rPr>
              <w:t xml:space="preserve"> </w:t>
            </w:r>
            <w:r w:rsidR="00250A6A" w:rsidRPr="00250A6A">
              <w:rPr>
                <w:rFonts w:eastAsia="Arial" w:cs="Arial"/>
                <w:i/>
                <w:spacing w:val="2"/>
              </w:rPr>
              <w:t>(noting these should always be kept/stored together)</w:t>
            </w:r>
          </w:p>
          <w:p w14:paraId="54EC906D"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2"/>
              </w:rPr>
              <w:t xml:space="preserve">The staff member responsible for review of the </w:t>
            </w:r>
            <w:r w:rsidRPr="005A5A9D">
              <w:rPr>
                <w:rFonts w:eastAsia="Arial" w:cs="Arial"/>
                <w:i/>
                <w:spacing w:val="2"/>
              </w:rPr>
              <w:t xml:space="preserve">Individual </w:t>
            </w:r>
            <w:r w:rsidRPr="005A5A9D">
              <w:rPr>
                <w:rFonts w:eastAsia="Arial" w:cs="Arial"/>
                <w:i/>
                <w:spacing w:val="2"/>
              </w:rPr>
              <w:lastRenderedPageBreak/>
              <w:t>Anaphylaxis Management Plan</w:t>
            </w:r>
            <w:r w:rsidRPr="005A5A9D">
              <w:rPr>
                <w:rFonts w:eastAsia="Arial" w:cs="Arial"/>
                <w:spacing w:val="2"/>
              </w:rPr>
              <w:t xml:space="preserve"> and the frequency, dates, and occasions for review</w:t>
            </w:r>
          </w:p>
        </w:tc>
      </w:tr>
      <w:tr w:rsidR="00F02984" w:rsidRPr="00B132B2" w14:paraId="60729A11" w14:textId="77777777" w:rsidTr="0085352D">
        <w:tc>
          <w:tcPr>
            <w:tcW w:w="1539" w:type="pct"/>
            <w:gridSpan w:val="2"/>
            <w:shd w:val="clear" w:color="auto" w:fill="auto"/>
            <w:tcMar>
              <w:top w:w="0" w:type="dxa"/>
              <w:bottom w:w="0" w:type="dxa"/>
            </w:tcMar>
          </w:tcPr>
          <w:p w14:paraId="28E8AA32" w14:textId="4EA03B4D" w:rsidR="00F02984" w:rsidRPr="005A5A9D" w:rsidRDefault="00F02984" w:rsidP="00D978D2">
            <w:pPr>
              <w:spacing w:before="120" w:after="120" w:line="276" w:lineRule="auto"/>
              <w:ind w:right="-23"/>
              <w:rPr>
                <w:rFonts w:eastAsia="Arial" w:cs="Arial"/>
                <w:bCs/>
                <w:spacing w:val="-1"/>
              </w:rPr>
            </w:pPr>
            <w:r w:rsidRPr="005A5A9D">
              <w:rPr>
                <w:rFonts w:eastAsia="Arial" w:cs="Arial"/>
                <w:b/>
                <w:i/>
                <w:spacing w:val="-1"/>
              </w:rPr>
              <w:lastRenderedPageBreak/>
              <w:t>Required review schedule</w:t>
            </w:r>
            <w:r w:rsidRPr="005A5A9D">
              <w:rPr>
                <w:rFonts w:eastAsia="Arial" w:cs="Arial"/>
                <w:bCs/>
                <w:spacing w:val="-1"/>
              </w:rPr>
              <w:t xml:space="preserve"> includes: </w:t>
            </w:r>
          </w:p>
        </w:tc>
        <w:tc>
          <w:tcPr>
            <w:tcW w:w="3461" w:type="pct"/>
            <w:gridSpan w:val="2"/>
            <w:shd w:val="clear" w:color="auto" w:fill="auto"/>
            <w:tcMar>
              <w:top w:w="0" w:type="dxa"/>
              <w:bottom w:w="0" w:type="dxa"/>
            </w:tcMar>
          </w:tcPr>
          <w:p w14:paraId="00D60FAB" w14:textId="77777777"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bCs/>
                <w:spacing w:val="2"/>
              </w:rPr>
            </w:pPr>
            <w:r w:rsidRPr="005A5A9D">
              <w:rPr>
                <w:rFonts w:eastAsia="Arial" w:cs="Arial"/>
                <w:bCs/>
                <w:spacing w:val="2"/>
              </w:rPr>
              <w:t>Reviewing the Individual Anaphylaxis Management Plan at regular intervals, including:</w:t>
            </w:r>
          </w:p>
          <w:p w14:paraId="2F23BBE2"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At the start of each school year for school-aged children</w:t>
            </w:r>
          </w:p>
          <w:p w14:paraId="08EB9FC1"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At least annually for the non-school sector</w:t>
            </w:r>
          </w:p>
          <w:p w14:paraId="525C5523" w14:textId="4A8156A1"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spacing w:val="-1"/>
              </w:rPr>
            </w:pPr>
            <w:r w:rsidRPr="005A5A9D">
              <w:rPr>
                <w:rFonts w:eastAsia="Arial" w:cs="Arial"/>
                <w:bCs/>
                <w:spacing w:val="2"/>
              </w:rPr>
              <w:t>As soon as possible following an anaphylaxis episode</w:t>
            </w:r>
          </w:p>
          <w:p w14:paraId="3B3B13BE" w14:textId="6DBFE85C" w:rsidR="00F02984"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Where there are changed circumstances, activities or environments that may increase the individual’s risk of exposure to allergens</w:t>
            </w:r>
          </w:p>
          <w:p w14:paraId="5E9FA4F9" w14:textId="7B010F33" w:rsidR="00984C5C" w:rsidRPr="00984C5C" w:rsidRDefault="00984C5C" w:rsidP="00D978D2">
            <w:pPr>
              <w:pStyle w:val="Bodycopy"/>
              <w:spacing w:line="276" w:lineRule="auto"/>
              <w:ind w:left="604"/>
              <w:rPr>
                <w:rFonts w:eastAsia="Arial"/>
                <w:i/>
              </w:rPr>
            </w:pPr>
            <w:r w:rsidRPr="00984C5C">
              <w:rPr>
                <w:rFonts w:eastAsia="Arial"/>
                <w:i/>
              </w:rPr>
              <w:t xml:space="preserve">(Noting that </w:t>
            </w:r>
            <w:r>
              <w:rPr>
                <w:rFonts w:eastAsia="Arial"/>
                <w:i/>
              </w:rPr>
              <w:t xml:space="preserve">the </w:t>
            </w:r>
            <w:r w:rsidRPr="00984C5C">
              <w:rPr>
                <w:rFonts w:eastAsia="Arial"/>
                <w:i/>
              </w:rPr>
              <w:t>scheduling and reviewing</w:t>
            </w:r>
            <w:r w:rsidR="007B5944">
              <w:rPr>
                <w:rFonts w:eastAsia="Arial"/>
                <w:i/>
              </w:rPr>
              <w:t xml:space="preserve"> of</w:t>
            </w:r>
            <w:r w:rsidRPr="00984C5C">
              <w:rPr>
                <w:rFonts w:eastAsia="Arial"/>
                <w:i/>
              </w:rPr>
              <w:t xml:space="preserve"> the ASCIA Action Plans is the responsibility of the individual’s treating doctor or nurse practitioner; separate from the </w:t>
            </w:r>
            <w:r>
              <w:rPr>
                <w:rFonts w:eastAsia="Arial"/>
                <w:i/>
              </w:rPr>
              <w:t>scheduling/</w:t>
            </w:r>
            <w:r w:rsidRPr="00984C5C">
              <w:rPr>
                <w:rFonts w:eastAsia="Arial"/>
                <w:i/>
              </w:rPr>
              <w:t>review</w:t>
            </w:r>
            <w:r>
              <w:rPr>
                <w:rFonts w:eastAsia="Arial"/>
                <w:i/>
              </w:rPr>
              <w:t>ing</w:t>
            </w:r>
            <w:r w:rsidRPr="00984C5C">
              <w:rPr>
                <w:rFonts w:eastAsia="Arial"/>
                <w:i/>
              </w:rPr>
              <w:t xml:space="preserve"> of the Individual Anaphylaxis Management Plan)</w:t>
            </w:r>
          </w:p>
          <w:p w14:paraId="64713118" w14:textId="77777777"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bCs/>
                <w:spacing w:val="2"/>
              </w:rPr>
            </w:pPr>
            <w:r w:rsidRPr="005A5A9D">
              <w:rPr>
                <w:rFonts w:eastAsia="Arial" w:cs="Arial"/>
                <w:bCs/>
                <w:spacing w:val="2"/>
              </w:rPr>
              <w:t>Reviewing the effectiveness of risk minimisation strategies:</w:t>
            </w:r>
          </w:p>
          <w:p w14:paraId="65755416"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At least annually</w:t>
            </w:r>
          </w:p>
          <w:p w14:paraId="6127BF2F"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As soon as possible following an anaphylaxis episode or incident</w:t>
            </w:r>
          </w:p>
          <w:p w14:paraId="4CDE5D31" w14:textId="77777777"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bCs/>
                <w:spacing w:val="2"/>
              </w:rPr>
            </w:pPr>
            <w:r w:rsidRPr="005A5A9D">
              <w:rPr>
                <w:rFonts w:eastAsia="Arial" w:cs="Arial"/>
                <w:bCs/>
                <w:spacing w:val="2"/>
              </w:rPr>
              <w:t xml:space="preserve">Reviewing the communication plan is at least annually </w:t>
            </w:r>
          </w:p>
        </w:tc>
      </w:tr>
      <w:tr w:rsidR="00F02984" w:rsidRPr="00B132B2" w14:paraId="673A962A" w14:textId="77777777" w:rsidTr="0085352D">
        <w:tc>
          <w:tcPr>
            <w:tcW w:w="1539" w:type="pct"/>
            <w:gridSpan w:val="2"/>
            <w:shd w:val="clear" w:color="auto" w:fill="auto"/>
            <w:tcMar>
              <w:top w:w="0" w:type="dxa"/>
              <w:bottom w:w="0" w:type="dxa"/>
            </w:tcMar>
          </w:tcPr>
          <w:p w14:paraId="278D59F7"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R</w:t>
            </w:r>
            <w:r w:rsidRPr="005A5A9D">
              <w:rPr>
                <w:rFonts w:eastAsia="Arial" w:cs="Arial"/>
                <w:b/>
                <w:bCs/>
                <w:i/>
                <w:spacing w:val="1"/>
              </w:rPr>
              <w:t>i</w:t>
            </w:r>
            <w:r w:rsidRPr="005A5A9D">
              <w:rPr>
                <w:rFonts w:eastAsia="Arial" w:cs="Arial"/>
                <w:b/>
                <w:bCs/>
                <w:i/>
              </w:rPr>
              <w:t>sk</w:t>
            </w:r>
            <w:r w:rsidRPr="005A5A9D">
              <w:rPr>
                <w:rFonts w:eastAsia="Arial" w:cs="Arial"/>
                <w:b/>
                <w:bCs/>
                <w:i/>
                <w:spacing w:val="1"/>
              </w:rPr>
              <w:t xml:space="preserve"> </w:t>
            </w:r>
            <w:r w:rsidRPr="005A5A9D">
              <w:rPr>
                <w:rFonts w:eastAsia="Arial" w:cs="Arial"/>
                <w:b/>
                <w:bCs/>
                <w:i/>
              </w:rPr>
              <w:t>assess</w:t>
            </w:r>
            <w:r w:rsidRPr="005A5A9D">
              <w:rPr>
                <w:rFonts w:eastAsia="Arial" w:cs="Arial"/>
                <w:b/>
                <w:bCs/>
                <w:i/>
                <w:spacing w:val="1"/>
              </w:rPr>
              <w:t>m</w:t>
            </w:r>
            <w:r w:rsidRPr="005A5A9D">
              <w:rPr>
                <w:rFonts w:eastAsia="Arial" w:cs="Arial"/>
                <w:b/>
                <w:bCs/>
                <w:i/>
              </w:rPr>
              <w:t>e</w:t>
            </w:r>
            <w:r w:rsidRPr="005A5A9D">
              <w:rPr>
                <w:rFonts w:eastAsia="Arial" w:cs="Arial"/>
                <w:b/>
                <w:bCs/>
                <w:i/>
                <w:spacing w:val="-3"/>
              </w:rPr>
              <w:t>n</w:t>
            </w:r>
            <w:r w:rsidRPr="005A5A9D">
              <w:rPr>
                <w:rFonts w:eastAsia="Arial" w:cs="Arial"/>
                <w:b/>
                <w:bCs/>
                <w:i/>
              </w:rPr>
              <w:t>t</w:t>
            </w:r>
            <w:r w:rsidRPr="005A5A9D">
              <w:rPr>
                <w:rFonts w:eastAsia="Arial" w:cs="Arial"/>
                <w:b/>
                <w:bCs/>
                <w:i/>
                <w:spacing w:val="2"/>
              </w:rPr>
              <w:t xml:space="preserve"> </w:t>
            </w:r>
            <w:r w:rsidRPr="005A5A9D">
              <w:rPr>
                <w:rFonts w:eastAsia="Arial" w:cs="Arial"/>
                <w:bCs/>
                <w:spacing w:val="2"/>
              </w:rPr>
              <w:t>involves</w:t>
            </w:r>
            <w:r w:rsidRPr="005A5A9D">
              <w:rPr>
                <w:rFonts w:eastAsia="Arial" w:cs="Arial"/>
              </w:rPr>
              <w:t>:</w:t>
            </w:r>
          </w:p>
        </w:tc>
        <w:tc>
          <w:tcPr>
            <w:tcW w:w="3461" w:type="pct"/>
            <w:gridSpan w:val="2"/>
            <w:shd w:val="clear" w:color="auto" w:fill="auto"/>
            <w:tcMar>
              <w:top w:w="0" w:type="dxa"/>
              <w:bottom w:w="0" w:type="dxa"/>
            </w:tcMar>
          </w:tcPr>
          <w:p w14:paraId="74C11FC2"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Identification</w:t>
            </w:r>
            <w:r w:rsidRPr="005A5A9D">
              <w:rPr>
                <w:rFonts w:eastAsia="Arial" w:cs="Arial"/>
                <w:spacing w:val="-1"/>
              </w:rPr>
              <w:t xml:space="preserve"> of potential sources of allergens</w:t>
            </w:r>
          </w:p>
          <w:p w14:paraId="2FEC5D2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Effect</w:t>
            </w:r>
            <w:r w:rsidRPr="005A5A9D">
              <w:rPr>
                <w:rFonts w:eastAsia="Arial" w:cs="Arial"/>
                <w:spacing w:val="-1"/>
              </w:rPr>
              <w:t xml:space="preserve"> of environments on risks (e.g. remote settings exponentially increases risk)</w:t>
            </w:r>
          </w:p>
          <w:p w14:paraId="19BF3907"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Staff skills in the risk management of anaphylaxis</w:t>
            </w:r>
          </w:p>
        </w:tc>
      </w:tr>
      <w:tr w:rsidR="00F02984" w:rsidRPr="00B132B2" w14:paraId="7AE48A7A" w14:textId="77777777" w:rsidTr="0085352D">
        <w:tc>
          <w:tcPr>
            <w:tcW w:w="1539" w:type="pct"/>
            <w:gridSpan w:val="2"/>
            <w:shd w:val="clear" w:color="auto" w:fill="auto"/>
            <w:tcMar>
              <w:top w:w="0" w:type="dxa"/>
              <w:bottom w:w="0" w:type="dxa"/>
            </w:tcMar>
          </w:tcPr>
          <w:p w14:paraId="4D9FB4DB"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 xml:space="preserve">Primary workplace location </w:t>
            </w:r>
            <w:r w:rsidRPr="005A5A9D">
              <w:rPr>
                <w:rFonts w:eastAsia="Arial" w:cs="Arial"/>
                <w:bCs/>
                <w:spacing w:val="-1"/>
              </w:rPr>
              <w:t>may include, but not limited to:</w:t>
            </w:r>
          </w:p>
        </w:tc>
        <w:tc>
          <w:tcPr>
            <w:tcW w:w="3461" w:type="pct"/>
            <w:gridSpan w:val="2"/>
            <w:shd w:val="clear" w:color="auto" w:fill="auto"/>
            <w:tcMar>
              <w:top w:w="0" w:type="dxa"/>
              <w:bottom w:w="0" w:type="dxa"/>
            </w:tcMar>
          </w:tcPr>
          <w:p w14:paraId="02EA091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School or campus </w:t>
            </w:r>
          </w:p>
          <w:p w14:paraId="676C189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Office environment</w:t>
            </w:r>
          </w:p>
          <w:p w14:paraId="38F8332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Early Childhood Education Service</w:t>
            </w:r>
          </w:p>
          <w:p w14:paraId="24CEFE9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Residential Aged Care </w:t>
            </w:r>
          </w:p>
          <w:p w14:paraId="3408B84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Sport, fitness and recreation centres</w:t>
            </w:r>
          </w:p>
        </w:tc>
      </w:tr>
      <w:tr w:rsidR="00F02984" w:rsidRPr="00B132B2" w14:paraId="221198AC" w14:textId="77777777" w:rsidTr="0085352D">
        <w:tc>
          <w:tcPr>
            <w:tcW w:w="1539" w:type="pct"/>
            <w:gridSpan w:val="2"/>
            <w:shd w:val="clear" w:color="auto" w:fill="auto"/>
            <w:tcMar>
              <w:top w:w="0" w:type="dxa"/>
              <w:bottom w:w="0" w:type="dxa"/>
            </w:tcMar>
          </w:tcPr>
          <w:p w14:paraId="2CA17384"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P</w:t>
            </w:r>
            <w:r w:rsidRPr="005A5A9D">
              <w:rPr>
                <w:rFonts w:eastAsia="Arial" w:cs="Arial"/>
                <w:b/>
                <w:bCs/>
                <w:i/>
                <w:spacing w:val="1"/>
              </w:rPr>
              <w:t>r</w:t>
            </w:r>
            <w:r w:rsidRPr="005A5A9D">
              <w:rPr>
                <w:rFonts w:eastAsia="Arial" w:cs="Arial"/>
                <w:b/>
                <w:bCs/>
                <w:i/>
              </w:rPr>
              <w:t>oposed ac</w:t>
            </w:r>
            <w:r w:rsidRPr="005A5A9D">
              <w:rPr>
                <w:rFonts w:eastAsia="Arial" w:cs="Arial"/>
                <w:b/>
                <w:bCs/>
                <w:i/>
                <w:spacing w:val="-2"/>
              </w:rPr>
              <w:t>t</w:t>
            </w:r>
            <w:r w:rsidRPr="005A5A9D">
              <w:rPr>
                <w:rFonts w:eastAsia="Arial" w:cs="Arial"/>
                <w:b/>
                <w:bCs/>
                <w:i/>
                <w:spacing w:val="1"/>
              </w:rPr>
              <w:t>i</w:t>
            </w:r>
            <w:r w:rsidRPr="005A5A9D">
              <w:rPr>
                <w:rFonts w:eastAsia="Arial" w:cs="Arial"/>
                <w:b/>
                <w:bCs/>
                <w:i/>
              </w:rPr>
              <w:t>v</w:t>
            </w:r>
            <w:r w:rsidRPr="005A5A9D">
              <w:rPr>
                <w:rFonts w:eastAsia="Arial" w:cs="Arial"/>
                <w:b/>
                <w:bCs/>
                <w:i/>
                <w:spacing w:val="-1"/>
              </w:rPr>
              <w:t>i</w:t>
            </w:r>
            <w:r w:rsidRPr="005A5A9D">
              <w:rPr>
                <w:rFonts w:eastAsia="Arial" w:cs="Arial"/>
                <w:b/>
                <w:bCs/>
                <w:i/>
                <w:spacing w:val="1"/>
              </w:rPr>
              <w:t>ti</w:t>
            </w:r>
            <w:r w:rsidRPr="005A5A9D">
              <w:rPr>
                <w:rFonts w:eastAsia="Arial" w:cs="Arial"/>
                <w:b/>
                <w:bCs/>
                <w:i/>
              </w:rPr>
              <w:t>es</w:t>
            </w:r>
            <w:r w:rsidRPr="005A5A9D">
              <w:rPr>
                <w:rFonts w:eastAsia="Arial" w:cs="Arial"/>
                <w:b/>
                <w:bCs/>
                <w:i/>
                <w:spacing w:val="-4"/>
              </w:rPr>
              <w:t xml:space="preserve"> </w:t>
            </w:r>
            <w:r w:rsidRPr="005A5A9D">
              <w:rPr>
                <w:rFonts w:eastAsia="Arial" w:cs="Arial"/>
                <w:spacing w:val="1"/>
              </w:rPr>
              <w:t>m</w:t>
            </w:r>
            <w:r w:rsidRPr="005A5A9D">
              <w:rPr>
                <w:rFonts w:eastAsia="Arial" w:cs="Arial"/>
                <w:spacing w:val="-3"/>
              </w:rPr>
              <w:t xml:space="preserve">ay </w:t>
            </w:r>
            <w:r w:rsidRPr="005A5A9D">
              <w:rPr>
                <w:rFonts w:eastAsia="Arial" w:cs="Arial"/>
                <w:bCs/>
                <w:spacing w:val="-1"/>
                <w:position w:val="2"/>
              </w:rPr>
              <w:t>i</w:t>
            </w:r>
            <w:r w:rsidRPr="005A5A9D">
              <w:rPr>
                <w:rFonts w:eastAsia="Arial" w:cs="Arial"/>
                <w:bCs/>
                <w:position w:val="2"/>
              </w:rPr>
              <w:t>nc</w:t>
            </w:r>
            <w:r w:rsidRPr="005A5A9D">
              <w:rPr>
                <w:rFonts w:eastAsia="Arial" w:cs="Arial"/>
                <w:bCs/>
                <w:spacing w:val="-1"/>
                <w:position w:val="2"/>
              </w:rPr>
              <w:t>l</w:t>
            </w:r>
            <w:r w:rsidRPr="005A5A9D">
              <w:rPr>
                <w:rFonts w:eastAsia="Arial" w:cs="Arial"/>
                <w:bCs/>
                <w:position w:val="2"/>
              </w:rPr>
              <w:t>ude</w:t>
            </w:r>
            <w:r w:rsidRPr="005A5A9D">
              <w:rPr>
                <w:rFonts w:eastAsia="Arial" w:cs="Arial"/>
              </w:rPr>
              <w:t>:</w:t>
            </w:r>
          </w:p>
        </w:tc>
        <w:tc>
          <w:tcPr>
            <w:tcW w:w="3461" w:type="pct"/>
            <w:gridSpan w:val="2"/>
            <w:shd w:val="clear" w:color="auto" w:fill="auto"/>
            <w:tcMar>
              <w:top w:w="0" w:type="dxa"/>
              <w:bottom w:w="0" w:type="dxa"/>
            </w:tcMar>
          </w:tcPr>
          <w:p w14:paraId="48D958E8"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A range of </w:t>
            </w:r>
            <w:r w:rsidRPr="005A5A9D">
              <w:rPr>
                <w:rFonts w:eastAsia="Arial" w:cs="Arial"/>
                <w:bCs/>
                <w:spacing w:val="2"/>
              </w:rPr>
              <w:t>workplace</w:t>
            </w:r>
            <w:r w:rsidRPr="005A5A9D">
              <w:rPr>
                <w:rFonts w:eastAsia="Arial" w:cs="Arial"/>
                <w:spacing w:val="-1"/>
              </w:rPr>
              <w:t xml:space="preserve"> activities</w:t>
            </w:r>
          </w:p>
          <w:p w14:paraId="5534A0D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Conferences, workshops or off-site meetings</w:t>
            </w:r>
          </w:p>
          <w:p w14:paraId="5F0B0270"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Festivals or events</w:t>
            </w:r>
          </w:p>
          <w:p w14:paraId="1CAA2F3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In-school/</w:t>
            </w:r>
            <w:r w:rsidRPr="005A5A9D">
              <w:rPr>
                <w:rFonts w:eastAsia="Arial" w:cs="Arial"/>
                <w:bCs/>
                <w:spacing w:val="2"/>
              </w:rPr>
              <w:t>children’s</w:t>
            </w:r>
            <w:r w:rsidRPr="005A5A9D">
              <w:rPr>
                <w:rFonts w:eastAsia="Arial" w:cs="Arial"/>
                <w:spacing w:val="-1"/>
              </w:rPr>
              <w:t xml:space="preserve"> services environments and out-of-</w:t>
            </w:r>
            <w:r w:rsidRPr="005A5A9D">
              <w:rPr>
                <w:rFonts w:eastAsia="Arial" w:cs="Arial"/>
                <w:spacing w:val="-1"/>
              </w:rPr>
              <w:lastRenderedPageBreak/>
              <w:t>school children’s services environments, including:</w:t>
            </w:r>
          </w:p>
          <w:p w14:paraId="47E1A4C6"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spacing w:val="-1"/>
              </w:rPr>
              <w:t xml:space="preserve">Art, </w:t>
            </w:r>
            <w:r w:rsidRPr="005A5A9D">
              <w:rPr>
                <w:rFonts w:eastAsia="Arial" w:cs="Arial"/>
                <w:bCs/>
                <w:spacing w:val="2"/>
              </w:rPr>
              <w:t>craft</w:t>
            </w:r>
          </w:p>
          <w:p w14:paraId="367B1353"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Cooking</w:t>
            </w:r>
          </w:p>
          <w:p w14:paraId="2AA1375D"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Science</w:t>
            </w:r>
          </w:p>
          <w:p w14:paraId="05D5A6F5"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Incursions</w:t>
            </w:r>
          </w:p>
          <w:p w14:paraId="7072B302"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Canteens</w:t>
            </w:r>
          </w:p>
          <w:p w14:paraId="7B4A41CB"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spacing w:val="-1"/>
              </w:rPr>
              <w:t>Parties/</w:t>
            </w:r>
            <w:r w:rsidRPr="005A5A9D">
              <w:rPr>
                <w:rFonts w:eastAsia="Arial" w:cs="Arial"/>
                <w:bCs/>
                <w:spacing w:val="2"/>
              </w:rPr>
              <w:t>Special</w:t>
            </w:r>
            <w:r w:rsidRPr="005A5A9D">
              <w:rPr>
                <w:rFonts w:eastAsia="Arial" w:cs="Arial"/>
                <w:spacing w:val="-1"/>
              </w:rPr>
              <w:t xml:space="preserve"> event days</w:t>
            </w:r>
          </w:p>
          <w:p w14:paraId="6ACB0281"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Excursions</w:t>
            </w:r>
          </w:p>
          <w:p w14:paraId="092BEF26"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Camps</w:t>
            </w:r>
            <w:r w:rsidRPr="005A5A9D">
              <w:rPr>
                <w:rFonts w:eastAsia="Arial" w:cs="Arial"/>
                <w:spacing w:val="-1"/>
              </w:rPr>
              <w:t xml:space="preserve"> etc.</w:t>
            </w:r>
          </w:p>
        </w:tc>
      </w:tr>
      <w:tr w:rsidR="00F02984" w:rsidRPr="00B132B2" w14:paraId="3C48E20D" w14:textId="77777777" w:rsidTr="0085352D">
        <w:tc>
          <w:tcPr>
            <w:tcW w:w="1539" w:type="pct"/>
            <w:gridSpan w:val="2"/>
            <w:shd w:val="clear" w:color="auto" w:fill="auto"/>
            <w:tcMar>
              <w:top w:w="0" w:type="dxa"/>
              <w:bottom w:w="0" w:type="dxa"/>
            </w:tcMar>
          </w:tcPr>
          <w:p w14:paraId="181AC272"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position w:val="1"/>
              </w:rPr>
              <w:lastRenderedPageBreak/>
              <w:t>S</w:t>
            </w:r>
            <w:r w:rsidRPr="005A5A9D">
              <w:rPr>
                <w:rFonts w:eastAsia="Arial" w:cs="Arial"/>
                <w:b/>
                <w:bCs/>
                <w:i/>
                <w:spacing w:val="1"/>
                <w:position w:val="1"/>
              </w:rPr>
              <w:t>tr</w:t>
            </w:r>
            <w:r w:rsidRPr="005A5A9D">
              <w:rPr>
                <w:rFonts w:eastAsia="Arial" w:cs="Arial"/>
                <w:b/>
                <w:bCs/>
                <w:i/>
                <w:position w:val="1"/>
              </w:rPr>
              <w:t>a</w:t>
            </w:r>
            <w:r w:rsidRPr="005A5A9D">
              <w:rPr>
                <w:rFonts w:eastAsia="Arial" w:cs="Arial"/>
                <w:b/>
                <w:bCs/>
                <w:i/>
                <w:spacing w:val="1"/>
                <w:position w:val="1"/>
              </w:rPr>
              <w:t>t</w:t>
            </w:r>
            <w:r w:rsidRPr="005A5A9D">
              <w:rPr>
                <w:rFonts w:eastAsia="Arial" w:cs="Arial"/>
                <w:b/>
                <w:bCs/>
                <w:i/>
                <w:position w:val="1"/>
              </w:rPr>
              <w:t>e</w:t>
            </w:r>
            <w:r w:rsidRPr="005A5A9D">
              <w:rPr>
                <w:rFonts w:eastAsia="Arial" w:cs="Arial"/>
                <w:b/>
                <w:bCs/>
                <w:i/>
                <w:spacing w:val="-3"/>
                <w:position w:val="1"/>
              </w:rPr>
              <w:t>g</w:t>
            </w:r>
            <w:r w:rsidRPr="005A5A9D">
              <w:rPr>
                <w:rFonts w:eastAsia="Arial" w:cs="Arial"/>
                <w:b/>
                <w:bCs/>
                <w:i/>
                <w:spacing w:val="1"/>
                <w:position w:val="1"/>
              </w:rPr>
              <w:t>i</w:t>
            </w:r>
            <w:r w:rsidRPr="005A5A9D">
              <w:rPr>
                <w:rFonts w:eastAsia="Arial" w:cs="Arial"/>
                <w:b/>
                <w:bCs/>
                <w:i/>
                <w:position w:val="1"/>
              </w:rPr>
              <w:t>es</w:t>
            </w:r>
            <w:r w:rsidRPr="005A5A9D">
              <w:rPr>
                <w:rFonts w:eastAsia="Arial" w:cs="Arial"/>
                <w:b/>
                <w:bCs/>
                <w:i/>
                <w:spacing w:val="1"/>
                <w:position w:val="1"/>
              </w:rPr>
              <w:t xml:space="preserve"> </w:t>
            </w:r>
            <w:r w:rsidRPr="005A5A9D">
              <w:rPr>
                <w:rFonts w:eastAsia="Arial" w:cs="Arial"/>
                <w:bCs/>
                <w:spacing w:val="-1"/>
                <w:position w:val="2"/>
              </w:rPr>
              <w:t>i</w:t>
            </w:r>
            <w:r w:rsidRPr="005A5A9D">
              <w:rPr>
                <w:rFonts w:eastAsia="Arial" w:cs="Arial"/>
                <w:bCs/>
                <w:position w:val="2"/>
              </w:rPr>
              <w:t>nc</w:t>
            </w:r>
            <w:r w:rsidRPr="005A5A9D">
              <w:rPr>
                <w:rFonts w:eastAsia="Arial" w:cs="Arial"/>
                <w:bCs/>
                <w:spacing w:val="-1"/>
                <w:position w:val="2"/>
              </w:rPr>
              <w:t>l</w:t>
            </w:r>
            <w:r w:rsidRPr="005A5A9D">
              <w:rPr>
                <w:rFonts w:eastAsia="Arial" w:cs="Arial"/>
                <w:bCs/>
                <w:position w:val="2"/>
              </w:rPr>
              <w:t>ude</w:t>
            </w:r>
            <w:r w:rsidRPr="005A5A9D">
              <w:rPr>
                <w:rFonts w:eastAsia="Arial" w:cs="Arial"/>
                <w:position w:val="1"/>
              </w:rPr>
              <w:t>:</w:t>
            </w:r>
          </w:p>
        </w:tc>
        <w:tc>
          <w:tcPr>
            <w:tcW w:w="3461" w:type="pct"/>
            <w:gridSpan w:val="2"/>
            <w:shd w:val="clear" w:color="auto" w:fill="auto"/>
            <w:tcMar>
              <w:top w:w="0" w:type="dxa"/>
              <w:bottom w:w="0" w:type="dxa"/>
            </w:tcMar>
          </w:tcPr>
          <w:p w14:paraId="55A25F9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Organisational</w:t>
            </w:r>
            <w:r w:rsidRPr="005A5A9D">
              <w:rPr>
                <w:rFonts w:eastAsia="Arial" w:cs="Arial"/>
                <w:spacing w:val="-1"/>
              </w:rPr>
              <w:t xml:space="preserve"> policies</w:t>
            </w:r>
          </w:p>
          <w:p w14:paraId="5139E4F8"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Staff </w:t>
            </w:r>
            <w:r w:rsidRPr="005A5A9D">
              <w:rPr>
                <w:rFonts w:eastAsia="Arial" w:cs="Arial"/>
                <w:bCs/>
                <w:spacing w:val="2"/>
              </w:rPr>
              <w:t>training</w:t>
            </w:r>
          </w:p>
          <w:p w14:paraId="3511D20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Management</w:t>
            </w:r>
            <w:r w:rsidRPr="005A5A9D">
              <w:rPr>
                <w:rFonts w:eastAsia="Arial" w:cs="Arial"/>
                <w:spacing w:val="-1"/>
              </w:rPr>
              <w:t xml:space="preserve"> of food related risks</w:t>
            </w:r>
          </w:p>
          <w:p w14:paraId="07B2A7B7"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Management</w:t>
            </w:r>
            <w:r w:rsidRPr="005A5A9D">
              <w:rPr>
                <w:rFonts w:eastAsia="Arial" w:cs="Arial"/>
                <w:spacing w:val="-1"/>
              </w:rPr>
              <w:t xml:space="preserve"> of potential exposure to insect stings/tick bites</w:t>
            </w:r>
          </w:p>
          <w:p w14:paraId="6BD8DD29"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Emergency</w:t>
            </w:r>
            <w:r w:rsidRPr="005A5A9D">
              <w:rPr>
                <w:rFonts w:eastAsia="Arial" w:cs="Arial"/>
                <w:spacing w:val="-1"/>
              </w:rPr>
              <w:t xml:space="preserve"> response procedures for all scenarios</w:t>
            </w:r>
          </w:p>
          <w:p w14:paraId="355A9B9B" w14:textId="158EF54E" w:rsidR="00F02984" w:rsidRPr="0022042F"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rPr>
            </w:pPr>
            <w:r w:rsidRPr="005A5A9D">
              <w:rPr>
                <w:rFonts w:eastAsia="Arial" w:cs="Arial"/>
                <w:bCs/>
                <w:spacing w:val="2"/>
              </w:rPr>
              <w:t>Sourcing</w:t>
            </w:r>
            <w:r w:rsidRPr="005A5A9D">
              <w:rPr>
                <w:rFonts w:eastAsia="Arial" w:cs="Arial"/>
                <w:spacing w:val="-1"/>
              </w:rPr>
              <w:t xml:space="preserve"> current evidence-based information and guidelines from relevant peak and government bodies (e.g. </w:t>
            </w:r>
            <w:r w:rsidRPr="005A5A9D">
              <w:rPr>
                <w:rFonts w:eastAsia="Arial" w:cs="Arial"/>
              </w:rPr>
              <w:t>ASCIA, Allergy &amp; Anaphylaxis Australia, Victorian Department of Education and Training, WorkSafe Victoria)</w:t>
            </w:r>
          </w:p>
        </w:tc>
      </w:tr>
      <w:tr w:rsidR="00F02984" w:rsidRPr="00B132B2" w14:paraId="1FDE319B" w14:textId="77777777" w:rsidTr="0085352D">
        <w:tc>
          <w:tcPr>
            <w:tcW w:w="1539" w:type="pct"/>
            <w:gridSpan w:val="2"/>
            <w:shd w:val="clear" w:color="auto" w:fill="auto"/>
            <w:tcMar>
              <w:top w:w="0" w:type="dxa"/>
              <w:bottom w:w="0" w:type="dxa"/>
            </w:tcMar>
          </w:tcPr>
          <w:p w14:paraId="5314E12A" w14:textId="77777777" w:rsidR="00F02984" w:rsidRPr="005A5A9D" w:rsidRDefault="00F02984" w:rsidP="00D978D2">
            <w:pPr>
              <w:spacing w:before="120" w:after="120" w:line="276" w:lineRule="auto"/>
              <w:ind w:right="-23"/>
              <w:rPr>
                <w:rFonts w:eastAsia="Arial" w:cs="Arial"/>
                <w:bCs/>
                <w:spacing w:val="-1"/>
                <w:position w:val="2"/>
              </w:rPr>
            </w:pPr>
            <w:r w:rsidRPr="005A5A9D">
              <w:rPr>
                <w:rFonts w:eastAsia="Arial" w:cs="Arial"/>
                <w:b/>
                <w:bCs/>
                <w:i/>
                <w:spacing w:val="-1"/>
                <w:position w:val="1"/>
              </w:rPr>
              <w:t>S</w:t>
            </w:r>
            <w:r w:rsidRPr="005A5A9D">
              <w:rPr>
                <w:rFonts w:eastAsia="Arial" w:cs="Arial"/>
                <w:b/>
                <w:bCs/>
                <w:i/>
                <w:spacing w:val="1"/>
                <w:position w:val="1"/>
              </w:rPr>
              <w:t>t</w:t>
            </w:r>
            <w:r w:rsidRPr="005A5A9D">
              <w:rPr>
                <w:rFonts w:eastAsia="Arial" w:cs="Arial"/>
                <w:b/>
                <w:bCs/>
                <w:i/>
                <w:position w:val="1"/>
              </w:rPr>
              <w:t>akeho</w:t>
            </w:r>
            <w:r w:rsidRPr="005A5A9D">
              <w:rPr>
                <w:rFonts w:eastAsia="Arial" w:cs="Arial"/>
                <w:b/>
                <w:bCs/>
                <w:i/>
                <w:spacing w:val="1"/>
                <w:position w:val="1"/>
              </w:rPr>
              <w:t>l</w:t>
            </w:r>
            <w:r w:rsidRPr="005A5A9D">
              <w:rPr>
                <w:rFonts w:eastAsia="Arial" w:cs="Arial"/>
                <w:b/>
                <w:bCs/>
                <w:i/>
                <w:position w:val="1"/>
              </w:rPr>
              <w:t>de</w:t>
            </w:r>
            <w:r w:rsidRPr="005A5A9D">
              <w:rPr>
                <w:rFonts w:eastAsia="Arial" w:cs="Arial"/>
                <w:b/>
                <w:bCs/>
                <w:i/>
                <w:spacing w:val="1"/>
                <w:position w:val="1"/>
              </w:rPr>
              <w:t>r</w:t>
            </w:r>
            <w:r w:rsidRPr="005A5A9D">
              <w:rPr>
                <w:rFonts w:eastAsia="Arial" w:cs="Arial"/>
                <w:b/>
                <w:bCs/>
                <w:i/>
                <w:position w:val="1"/>
              </w:rPr>
              <w:t>s</w:t>
            </w:r>
            <w:r w:rsidRPr="005A5A9D">
              <w:rPr>
                <w:rFonts w:eastAsia="Arial" w:cs="Arial"/>
                <w:b/>
                <w:bCs/>
                <w:i/>
                <w:spacing w:val="-2"/>
                <w:position w:val="1"/>
              </w:rPr>
              <w:t xml:space="preserve"> </w:t>
            </w:r>
            <w:r w:rsidRPr="005A5A9D">
              <w:rPr>
                <w:rFonts w:eastAsia="Arial" w:cs="Arial"/>
                <w:bCs/>
                <w:spacing w:val="-1"/>
                <w:position w:val="2"/>
              </w:rPr>
              <w:t xml:space="preserve">may </w:t>
            </w:r>
          </w:p>
          <w:p w14:paraId="630EFD4B" w14:textId="77777777" w:rsidR="00F02984" w:rsidRPr="005A5A9D" w:rsidRDefault="00F02984" w:rsidP="00D978D2">
            <w:pPr>
              <w:spacing w:before="120" w:after="120" w:line="276" w:lineRule="auto"/>
              <w:ind w:right="-23"/>
              <w:rPr>
                <w:rFonts w:eastAsia="Arial" w:cs="Arial"/>
                <w:b/>
                <w:bCs/>
                <w:i/>
                <w:spacing w:val="-1"/>
                <w:position w:val="1"/>
              </w:rPr>
            </w:pPr>
            <w:r w:rsidRPr="005A5A9D">
              <w:rPr>
                <w:rFonts w:eastAsia="Arial" w:cs="Arial"/>
                <w:spacing w:val="-1"/>
                <w:position w:val="1"/>
              </w:rPr>
              <w:t>i</w:t>
            </w:r>
            <w:r w:rsidRPr="005A5A9D">
              <w:rPr>
                <w:rFonts w:eastAsia="Arial" w:cs="Arial"/>
                <w:position w:val="1"/>
              </w:rPr>
              <w:t>n</w:t>
            </w:r>
            <w:r w:rsidRPr="005A5A9D">
              <w:rPr>
                <w:rFonts w:eastAsia="Arial" w:cs="Arial"/>
                <w:spacing w:val="-2"/>
                <w:position w:val="1"/>
              </w:rPr>
              <w:t>c</w:t>
            </w:r>
            <w:r w:rsidRPr="005A5A9D">
              <w:rPr>
                <w:rFonts w:eastAsia="Arial" w:cs="Arial"/>
                <w:spacing w:val="-1"/>
                <w:position w:val="1"/>
              </w:rPr>
              <w:t>l</w:t>
            </w:r>
            <w:r w:rsidRPr="005A5A9D">
              <w:rPr>
                <w:rFonts w:eastAsia="Arial" w:cs="Arial"/>
                <w:position w:val="1"/>
              </w:rPr>
              <w:t>ude:</w:t>
            </w:r>
          </w:p>
        </w:tc>
        <w:tc>
          <w:tcPr>
            <w:tcW w:w="3461" w:type="pct"/>
            <w:gridSpan w:val="2"/>
            <w:shd w:val="clear" w:color="auto" w:fill="auto"/>
            <w:tcMar>
              <w:top w:w="0" w:type="dxa"/>
              <w:bottom w:w="0" w:type="dxa"/>
            </w:tcMar>
          </w:tcPr>
          <w:p w14:paraId="51181BC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Carers</w:t>
            </w:r>
            <w:r w:rsidRPr="005A5A9D">
              <w:rPr>
                <w:rFonts w:eastAsia="Arial" w:cs="Arial"/>
                <w:spacing w:val="-1"/>
              </w:rPr>
              <w:t>/parents</w:t>
            </w:r>
          </w:p>
          <w:p w14:paraId="24EFADD1" w14:textId="4B95492A" w:rsidR="00F02984" w:rsidRPr="005A5A9D" w:rsidRDefault="0018775B"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Pr>
                <w:rFonts w:eastAsia="Arial" w:cs="Arial"/>
                <w:bCs/>
                <w:spacing w:val="2"/>
              </w:rPr>
              <w:t>F</w:t>
            </w:r>
            <w:r w:rsidR="00F02984" w:rsidRPr="005A5A9D">
              <w:rPr>
                <w:rFonts w:eastAsia="Arial" w:cs="Arial"/>
                <w:spacing w:val="-1"/>
              </w:rPr>
              <w:t>irst aiders</w:t>
            </w:r>
          </w:p>
          <w:p w14:paraId="19EBE7B2"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Management</w:t>
            </w:r>
          </w:p>
          <w:p w14:paraId="0A24570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Students</w:t>
            </w:r>
          </w:p>
          <w:p w14:paraId="2F2C8130"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Teachers</w:t>
            </w:r>
          </w:p>
          <w:p w14:paraId="5964E4C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Nurses</w:t>
            </w:r>
          </w:p>
          <w:p w14:paraId="0EA8A38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Casual</w:t>
            </w:r>
            <w:r w:rsidRPr="005A5A9D">
              <w:rPr>
                <w:rFonts w:eastAsia="Arial" w:cs="Arial"/>
                <w:spacing w:val="-1"/>
              </w:rPr>
              <w:t xml:space="preserve"> staff</w:t>
            </w:r>
          </w:p>
          <w:p w14:paraId="7696E6C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Specialist</w:t>
            </w:r>
            <w:r w:rsidRPr="005A5A9D">
              <w:rPr>
                <w:rFonts w:eastAsia="Arial" w:cs="Arial"/>
                <w:spacing w:val="-1"/>
              </w:rPr>
              <w:t xml:space="preserve"> staff</w:t>
            </w:r>
          </w:p>
          <w:p w14:paraId="161F837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Early childhood staff</w:t>
            </w:r>
          </w:p>
          <w:p w14:paraId="5202F765" w14:textId="2FBC65DC"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Food </w:t>
            </w:r>
            <w:r w:rsidR="0094784E">
              <w:rPr>
                <w:rFonts w:eastAsia="Arial" w:cs="Arial"/>
                <w:spacing w:val="-1"/>
              </w:rPr>
              <w:t xml:space="preserve">service </w:t>
            </w:r>
            <w:r w:rsidRPr="005A5A9D">
              <w:rPr>
                <w:rFonts w:eastAsia="Arial" w:cs="Arial"/>
                <w:spacing w:val="-1"/>
              </w:rPr>
              <w:t>staff such as canteen staff</w:t>
            </w:r>
            <w:r w:rsidR="00D67F85">
              <w:rPr>
                <w:rFonts w:eastAsia="Arial" w:cs="Arial"/>
                <w:spacing w:val="-1"/>
              </w:rPr>
              <w:t xml:space="preserve">, canteen </w:t>
            </w:r>
            <w:r w:rsidR="009501DB">
              <w:rPr>
                <w:rFonts w:eastAsia="Arial" w:cs="Arial"/>
                <w:spacing w:val="-1"/>
              </w:rPr>
              <w:t>volunteers,</w:t>
            </w:r>
            <w:r w:rsidR="009501DB" w:rsidRPr="009501DB">
              <w:t xml:space="preserve"> </w:t>
            </w:r>
            <w:r w:rsidR="009501DB" w:rsidRPr="009501DB">
              <w:rPr>
                <w:rFonts w:eastAsia="Arial" w:cs="Arial"/>
                <w:spacing w:val="-1"/>
              </w:rPr>
              <w:t>camp cooks/chefs</w:t>
            </w:r>
            <w:r w:rsidR="001F53C9">
              <w:rPr>
                <w:rFonts w:eastAsia="Arial" w:cs="Arial"/>
                <w:spacing w:val="-1"/>
              </w:rPr>
              <w:t xml:space="preserve">, </w:t>
            </w:r>
            <w:r w:rsidR="000B3583">
              <w:rPr>
                <w:rFonts w:eastAsia="Arial" w:cs="Arial"/>
                <w:spacing w:val="-1"/>
              </w:rPr>
              <w:t>etc.</w:t>
            </w:r>
          </w:p>
          <w:p w14:paraId="56D9BA0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School </w:t>
            </w:r>
            <w:r w:rsidRPr="005A5A9D">
              <w:rPr>
                <w:rFonts w:eastAsia="Arial" w:cs="Arial"/>
                <w:bCs/>
                <w:spacing w:val="2"/>
              </w:rPr>
              <w:t>camp</w:t>
            </w:r>
            <w:r w:rsidRPr="005A5A9D">
              <w:rPr>
                <w:rFonts w:eastAsia="Arial" w:cs="Arial"/>
                <w:spacing w:val="-1"/>
              </w:rPr>
              <w:t xml:space="preserve"> providers</w:t>
            </w:r>
          </w:p>
          <w:p w14:paraId="79C189C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Volunteers</w:t>
            </w:r>
          </w:p>
          <w:p w14:paraId="10D0B50D"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Employers/Employees</w:t>
            </w:r>
          </w:p>
          <w:p w14:paraId="31BE6819"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Broader</w:t>
            </w:r>
            <w:r w:rsidRPr="005A5A9D">
              <w:rPr>
                <w:rFonts w:eastAsia="Arial" w:cs="Arial"/>
                <w:spacing w:val="-1"/>
              </w:rPr>
              <w:t xml:space="preserve"> community</w:t>
            </w:r>
          </w:p>
        </w:tc>
      </w:tr>
      <w:tr w:rsidR="00F02984" w:rsidRPr="00B132B2" w14:paraId="1F348A61" w14:textId="77777777" w:rsidTr="0085352D">
        <w:tc>
          <w:tcPr>
            <w:tcW w:w="1539" w:type="pct"/>
            <w:gridSpan w:val="2"/>
            <w:shd w:val="clear" w:color="auto" w:fill="auto"/>
            <w:tcMar>
              <w:top w:w="0" w:type="dxa"/>
              <w:bottom w:w="0" w:type="dxa"/>
            </w:tcMar>
          </w:tcPr>
          <w:p w14:paraId="2A21DA1B" w14:textId="77777777" w:rsidR="00F02984" w:rsidRPr="005A5A9D" w:rsidRDefault="00F02984" w:rsidP="00D978D2">
            <w:pPr>
              <w:spacing w:before="120" w:after="120" w:line="276" w:lineRule="auto"/>
              <w:ind w:right="-23"/>
              <w:rPr>
                <w:rFonts w:eastAsia="Arial" w:cs="Arial"/>
                <w:b/>
                <w:bCs/>
                <w:i/>
                <w:spacing w:val="-1"/>
                <w:position w:val="1"/>
              </w:rPr>
            </w:pPr>
            <w:r w:rsidRPr="005A5A9D">
              <w:rPr>
                <w:rFonts w:eastAsia="Arial" w:cs="Arial"/>
                <w:b/>
                <w:bCs/>
                <w:i/>
                <w:spacing w:val="1"/>
              </w:rPr>
              <w:lastRenderedPageBreak/>
              <w:t>I</w:t>
            </w:r>
            <w:r w:rsidRPr="005A5A9D">
              <w:rPr>
                <w:rFonts w:eastAsia="Arial" w:cs="Arial"/>
                <w:b/>
                <w:bCs/>
                <w:i/>
              </w:rPr>
              <w:t>n</w:t>
            </w:r>
            <w:r w:rsidRPr="005A5A9D">
              <w:rPr>
                <w:rFonts w:eastAsia="Arial" w:cs="Arial"/>
                <w:b/>
                <w:bCs/>
                <w:i/>
                <w:spacing w:val="1"/>
              </w:rPr>
              <w:t>f</w:t>
            </w:r>
            <w:r w:rsidRPr="005A5A9D">
              <w:rPr>
                <w:rFonts w:eastAsia="Arial" w:cs="Arial"/>
                <w:b/>
                <w:bCs/>
                <w:i/>
              </w:rPr>
              <w:t>o</w:t>
            </w:r>
            <w:r w:rsidRPr="005A5A9D">
              <w:rPr>
                <w:rFonts w:eastAsia="Arial" w:cs="Arial"/>
                <w:b/>
                <w:bCs/>
                <w:i/>
                <w:spacing w:val="-2"/>
              </w:rPr>
              <w:t>r</w:t>
            </w:r>
            <w:r w:rsidRPr="005A5A9D">
              <w:rPr>
                <w:rFonts w:eastAsia="Arial" w:cs="Arial"/>
                <w:b/>
                <w:bCs/>
                <w:i/>
                <w:spacing w:val="1"/>
              </w:rPr>
              <w:t>m</w:t>
            </w:r>
            <w:r w:rsidRPr="005A5A9D">
              <w:rPr>
                <w:rFonts w:eastAsia="Arial" w:cs="Arial"/>
                <w:b/>
                <w:bCs/>
                <w:i/>
              </w:rPr>
              <w:t>a</w:t>
            </w:r>
            <w:r w:rsidRPr="005A5A9D">
              <w:rPr>
                <w:rFonts w:eastAsia="Arial" w:cs="Arial"/>
                <w:b/>
                <w:bCs/>
                <w:i/>
                <w:spacing w:val="-2"/>
              </w:rPr>
              <w:t>t</w:t>
            </w:r>
            <w:r w:rsidRPr="005A5A9D">
              <w:rPr>
                <w:rFonts w:eastAsia="Arial" w:cs="Arial"/>
                <w:b/>
                <w:bCs/>
                <w:i/>
                <w:spacing w:val="1"/>
              </w:rPr>
              <w:t>i</w:t>
            </w:r>
            <w:r w:rsidRPr="005A5A9D">
              <w:rPr>
                <w:rFonts w:eastAsia="Arial" w:cs="Arial"/>
                <w:b/>
                <w:bCs/>
                <w:i/>
              </w:rPr>
              <w:t>on</w:t>
            </w:r>
            <w:r w:rsidRPr="005A5A9D">
              <w:rPr>
                <w:rFonts w:eastAsia="Arial" w:cs="Arial"/>
                <w:b/>
                <w:bCs/>
                <w:i/>
                <w:spacing w:val="-2"/>
              </w:rPr>
              <w:t xml:space="preserve"> </w:t>
            </w:r>
            <w:r w:rsidRPr="005A5A9D">
              <w:rPr>
                <w:rFonts w:eastAsia="Arial" w:cs="Arial"/>
                <w:spacing w:val="1"/>
              </w:rPr>
              <w:t>m</w:t>
            </w:r>
            <w:r w:rsidRPr="005A5A9D">
              <w:rPr>
                <w:rFonts w:eastAsia="Arial" w:cs="Arial"/>
              </w:rPr>
              <w:t>u</w:t>
            </w:r>
            <w:r w:rsidRPr="005A5A9D">
              <w:rPr>
                <w:rFonts w:eastAsia="Arial" w:cs="Arial"/>
                <w:spacing w:val="-2"/>
              </w:rPr>
              <w:t>s</w:t>
            </w:r>
            <w:r w:rsidRPr="005A5A9D">
              <w:rPr>
                <w:rFonts w:eastAsia="Arial" w:cs="Arial"/>
              </w:rPr>
              <w:t>t include</w:t>
            </w:r>
          </w:p>
        </w:tc>
        <w:tc>
          <w:tcPr>
            <w:tcW w:w="3461" w:type="pct"/>
            <w:gridSpan w:val="2"/>
            <w:shd w:val="clear" w:color="auto" w:fill="auto"/>
            <w:tcMar>
              <w:top w:w="0" w:type="dxa"/>
              <w:bottom w:w="0" w:type="dxa"/>
            </w:tcMar>
          </w:tcPr>
          <w:p w14:paraId="6FB90CA1" w14:textId="77777777" w:rsidR="00F02984" w:rsidRPr="00DE4148" w:rsidRDefault="00F02984" w:rsidP="00D978D2">
            <w:pPr>
              <w:pStyle w:val="ListParagraph"/>
              <w:widowControl w:val="0"/>
              <w:numPr>
                <w:ilvl w:val="0"/>
                <w:numId w:val="18"/>
              </w:numPr>
              <w:spacing w:before="120" w:after="120" w:line="276" w:lineRule="auto"/>
              <w:ind w:right="-23"/>
              <w:contextualSpacing w:val="0"/>
              <w:rPr>
                <w:rFonts w:eastAsia="Arial" w:cs="Arial"/>
                <w:i/>
                <w:spacing w:val="-1"/>
              </w:rPr>
            </w:pPr>
            <w:r w:rsidRPr="005A5A9D">
              <w:rPr>
                <w:rFonts w:eastAsia="Arial" w:cs="Arial"/>
                <w:bCs/>
                <w:spacing w:val="2"/>
              </w:rPr>
              <w:t>Identities</w:t>
            </w:r>
            <w:r w:rsidRPr="005A5A9D">
              <w:rPr>
                <w:rFonts w:eastAsia="Arial" w:cs="Arial"/>
                <w:spacing w:val="-1"/>
              </w:rPr>
              <w:t xml:space="preserve">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rPr>
              <w:t>peop</w:t>
            </w:r>
            <w:r w:rsidRPr="005A5A9D">
              <w:rPr>
                <w:rFonts w:eastAsia="Arial" w:cs="Arial"/>
                <w:spacing w:val="-1"/>
              </w:rPr>
              <w:t>l</w:t>
            </w:r>
            <w:r w:rsidRPr="005A5A9D">
              <w:rPr>
                <w:rFonts w:eastAsia="Arial" w:cs="Arial"/>
              </w:rPr>
              <w:t>e</w:t>
            </w:r>
            <w:r w:rsidRPr="005A5A9D">
              <w:rPr>
                <w:rFonts w:eastAsia="Arial" w:cs="Arial"/>
                <w:spacing w:val="1"/>
              </w:rPr>
              <w:t xml:space="preserve"> </w:t>
            </w:r>
            <w:r w:rsidRPr="005A5A9D">
              <w:rPr>
                <w:rFonts w:eastAsia="Arial" w:cs="Arial"/>
              </w:rPr>
              <w:t>d</w:t>
            </w:r>
            <w:r w:rsidRPr="005A5A9D">
              <w:rPr>
                <w:rFonts w:eastAsia="Arial" w:cs="Arial"/>
                <w:spacing w:val="-1"/>
              </w:rPr>
              <w:t>i</w:t>
            </w:r>
            <w:r w:rsidRPr="005A5A9D">
              <w:rPr>
                <w:rFonts w:eastAsia="Arial" w:cs="Arial"/>
              </w:rPr>
              <w:t>a</w:t>
            </w:r>
            <w:r w:rsidRPr="005A5A9D">
              <w:rPr>
                <w:rFonts w:eastAsia="Arial" w:cs="Arial"/>
                <w:spacing w:val="2"/>
              </w:rPr>
              <w:t>g</w:t>
            </w:r>
            <w:r w:rsidRPr="005A5A9D">
              <w:rPr>
                <w:rFonts w:eastAsia="Arial" w:cs="Arial"/>
              </w:rPr>
              <w:t>no</w:t>
            </w:r>
            <w:r w:rsidRPr="005A5A9D">
              <w:rPr>
                <w:rFonts w:eastAsia="Arial" w:cs="Arial"/>
                <w:spacing w:val="-2"/>
              </w:rPr>
              <w:t>s</w:t>
            </w:r>
            <w:r w:rsidRPr="005A5A9D">
              <w:rPr>
                <w:rFonts w:eastAsia="Arial" w:cs="Arial"/>
              </w:rPr>
              <w:t>ed</w:t>
            </w:r>
            <w:r w:rsidRPr="005A5A9D">
              <w:rPr>
                <w:rFonts w:eastAsia="Arial" w:cs="Arial"/>
                <w:spacing w:val="1"/>
              </w:rPr>
              <w:t xml:space="preserve"> </w:t>
            </w:r>
            <w:r w:rsidRPr="005A5A9D">
              <w:rPr>
                <w:rFonts w:eastAsia="Arial" w:cs="Arial"/>
              </w:rPr>
              <w:t xml:space="preserve">at </w:t>
            </w:r>
            <w:r w:rsidRPr="005A5A9D">
              <w:rPr>
                <w:rFonts w:eastAsia="Arial" w:cs="Arial"/>
                <w:spacing w:val="1"/>
              </w:rPr>
              <w:t>r</w:t>
            </w:r>
            <w:r w:rsidRPr="005A5A9D">
              <w:rPr>
                <w:rFonts w:eastAsia="Arial" w:cs="Arial"/>
                <w:spacing w:val="-1"/>
              </w:rPr>
              <w:t>i</w:t>
            </w:r>
            <w:r w:rsidRPr="005A5A9D">
              <w:rPr>
                <w:rFonts w:eastAsia="Arial" w:cs="Arial"/>
                <w:spacing w:val="-2"/>
              </w:rPr>
              <w:t>s</w:t>
            </w:r>
            <w:r w:rsidRPr="005A5A9D">
              <w:rPr>
                <w:rFonts w:eastAsia="Arial" w:cs="Arial"/>
              </w:rPr>
              <w:t>k</w:t>
            </w:r>
            <w:r w:rsidRPr="005A5A9D">
              <w:rPr>
                <w:rFonts w:eastAsia="Arial" w:cs="Arial"/>
                <w:spacing w:val="1"/>
              </w:rPr>
              <w:t xml:space="preserve"> </w:t>
            </w:r>
            <w:r w:rsidRPr="005A5A9D">
              <w:rPr>
                <w:rFonts w:eastAsia="Arial" w:cs="Arial"/>
                <w:spacing w:val="-3"/>
              </w:rPr>
              <w:t>o</w:t>
            </w:r>
            <w:r w:rsidRPr="005A5A9D">
              <w:rPr>
                <w:rFonts w:eastAsia="Arial" w:cs="Arial"/>
              </w:rPr>
              <w:t>f anaph</w:t>
            </w:r>
            <w:r w:rsidRPr="005A5A9D">
              <w:rPr>
                <w:rFonts w:eastAsia="Arial" w:cs="Arial"/>
                <w:spacing w:val="-2"/>
              </w:rPr>
              <w:t>y</w:t>
            </w:r>
            <w:r w:rsidRPr="005A5A9D">
              <w:rPr>
                <w:rFonts w:eastAsia="Arial" w:cs="Arial"/>
                <w:spacing w:val="-1"/>
              </w:rPr>
              <w:t>l</w:t>
            </w:r>
            <w:r w:rsidRPr="005A5A9D">
              <w:rPr>
                <w:rFonts w:eastAsia="Arial" w:cs="Arial"/>
                <w:spacing w:val="2"/>
              </w:rPr>
              <w:t>a</w:t>
            </w:r>
            <w:r w:rsidRPr="005A5A9D">
              <w:rPr>
                <w:rFonts w:eastAsia="Arial" w:cs="Arial"/>
                <w:spacing w:val="-2"/>
              </w:rPr>
              <w:t>x</w:t>
            </w:r>
            <w:r w:rsidRPr="005A5A9D">
              <w:rPr>
                <w:rFonts w:eastAsia="Arial" w:cs="Arial"/>
                <w:spacing w:val="-1"/>
              </w:rPr>
              <w:t>i</w:t>
            </w:r>
            <w:r w:rsidRPr="005A5A9D">
              <w:rPr>
                <w:rFonts w:eastAsia="Arial" w:cs="Arial"/>
              </w:rPr>
              <w:t xml:space="preserve">s </w:t>
            </w:r>
            <w:r w:rsidRPr="00DE4148">
              <w:rPr>
                <w:rFonts w:eastAsia="Arial" w:cs="Arial"/>
                <w:i/>
              </w:rPr>
              <w:t>(noting that information regarding children and including teenagers can only be shared with relevant staff, not the broader community)</w:t>
            </w:r>
          </w:p>
          <w:p w14:paraId="1F0246AD" w14:textId="2108CDEC" w:rsidR="00E65446" w:rsidRPr="00E65446" w:rsidRDefault="00E65446" w:rsidP="00D978D2">
            <w:pPr>
              <w:pStyle w:val="ListParagraph"/>
              <w:widowControl w:val="0"/>
              <w:numPr>
                <w:ilvl w:val="0"/>
                <w:numId w:val="18"/>
              </w:numPr>
              <w:spacing w:before="120" w:after="120" w:line="276" w:lineRule="auto"/>
              <w:ind w:right="-23"/>
              <w:contextualSpacing w:val="0"/>
              <w:rPr>
                <w:rFonts w:eastAsia="Arial" w:cs="Arial"/>
                <w:spacing w:val="-1"/>
              </w:rPr>
            </w:pPr>
            <w:r w:rsidRPr="00E65446">
              <w:rPr>
                <w:rFonts w:eastAsia="Arial" w:cs="Arial"/>
                <w:spacing w:val="-1"/>
              </w:rPr>
              <w:t>R</w:t>
            </w:r>
            <w:r w:rsidR="00F02984" w:rsidRPr="00E65446">
              <w:rPr>
                <w:rFonts w:eastAsia="Arial" w:cs="Arial"/>
                <w:spacing w:val="-1"/>
              </w:rPr>
              <w:t>i</w:t>
            </w:r>
            <w:r w:rsidR="00F02984" w:rsidRPr="00E65446">
              <w:rPr>
                <w:rFonts w:eastAsia="Arial" w:cs="Arial"/>
                <w:spacing w:val="-2"/>
              </w:rPr>
              <w:t>s</w:t>
            </w:r>
            <w:r w:rsidR="00F02984" w:rsidRPr="00E65446">
              <w:rPr>
                <w:rFonts w:eastAsia="Arial" w:cs="Arial"/>
              </w:rPr>
              <w:t>k</w:t>
            </w:r>
            <w:r w:rsidR="00F02984" w:rsidRPr="00E65446">
              <w:rPr>
                <w:rFonts w:eastAsia="Arial" w:cs="Arial"/>
                <w:spacing w:val="1"/>
              </w:rPr>
              <w:t xml:space="preserve"> </w:t>
            </w:r>
            <w:r w:rsidR="00F02984" w:rsidRPr="00E65446">
              <w:rPr>
                <w:rFonts w:eastAsia="Arial" w:cs="Arial"/>
                <w:spacing w:val="-1"/>
              </w:rPr>
              <w:t>i</w:t>
            </w:r>
            <w:r w:rsidR="00F02984" w:rsidRPr="00E65446">
              <w:rPr>
                <w:rFonts w:eastAsia="Arial" w:cs="Arial"/>
              </w:rPr>
              <w:t>den</w:t>
            </w:r>
            <w:r w:rsidR="00F02984" w:rsidRPr="00E65446">
              <w:rPr>
                <w:rFonts w:eastAsia="Arial" w:cs="Arial"/>
                <w:spacing w:val="1"/>
              </w:rPr>
              <w:t>t</w:t>
            </w:r>
            <w:r w:rsidR="00F02984" w:rsidRPr="00E65446">
              <w:rPr>
                <w:rFonts w:eastAsia="Arial" w:cs="Arial"/>
                <w:spacing w:val="-3"/>
              </w:rPr>
              <w:t>i</w:t>
            </w:r>
            <w:r w:rsidR="00F02984" w:rsidRPr="00E65446">
              <w:rPr>
                <w:rFonts w:eastAsia="Arial" w:cs="Arial"/>
                <w:spacing w:val="3"/>
              </w:rPr>
              <w:t>f</w:t>
            </w:r>
            <w:r w:rsidR="00F02984" w:rsidRPr="00E65446">
              <w:rPr>
                <w:rFonts w:eastAsia="Arial" w:cs="Arial"/>
                <w:spacing w:val="-1"/>
              </w:rPr>
              <w:t>i</w:t>
            </w:r>
            <w:r w:rsidR="00F02984" w:rsidRPr="00E65446">
              <w:rPr>
                <w:rFonts w:eastAsia="Arial" w:cs="Arial"/>
              </w:rPr>
              <w:t>ca</w:t>
            </w:r>
            <w:r w:rsidR="00F02984" w:rsidRPr="00E65446">
              <w:rPr>
                <w:rFonts w:eastAsia="Arial" w:cs="Arial"/>
                <w:spacing w:val="1"/>
              </w:rPr>
              <w:t>t</w:t>
            </w:r>
            <w:r w:rsidR="00F02984" w:rsidRPr="00E65446">
              <w:rPr>
                <w:rFonts w:eastAsia="Arial" w:cs="Arial"/>
                <w:spacing w:val="-1"/>
              </w:rPr>
              <w:t>i</w:t>
            </w:r>
            <w:r w:rsidR="00F02984" w:rsidRPr="00E65446">
              <w:rPr>
                <w:rFonts w:eastAsia="Arial" w:cs="Arial"/>
              </w:rPr>
              <w:t>on</w:t>
            </w:r>
            <w:r w:rsidR="00F02984" w:rsidRPr="00E65446">
              <w:rPr>
                <w:rFonts w:eastAsia="Arial" w:cs="Arial"/>
                <w:spacing w:val="-2"/>
              </w:rPr>
              <w:t xml:space="preserve"> </w:t>
            </w:r>
            <w:r w:rsidR="00F02984" w:rsidRPr="00E65446">
              <w:rPr>
                <w:rFonts w:eastAsia="Arial" w:cs="Arial"/>
              </w:rPr>
              <w:t>and</w:t>
            </w:r>
            <w:r w:rsidR="00330C39" w:rsidRPr="00E65446">
              <w:rPr>
                <w:rFonts w:eastAsia="Arial" w:cs="Arial"/>
                <w:spacing w:val="1"/>
              </w:rPr>
              <w:t xml:space="preserve"> </w:t>
            </w:r>
            <w:r>
              <w:rPr>
                <w:rFonts w:eastAsia="Arial" w:cs="Arial"/>
                <w:spacing w:val="1"/>
              </w:rPr>
              <w:t>s</w:t>
            </w:r>
            <w:r w:rsidRPr="00E65446">
              <w:rPr>
                <w:rFonts w:eastAsia="Arial" w:cs="Arial"/>
                <w:spacing w:val="-1"/>
              </w:rPr>
              <w:t>trategies to minimise the risk of an individual’s exposure to known triggers/allergens</w:t>
            </w:r>
          </w:p>
          <w:p w14:paraId="4508DE5B"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984C5C">
              <w:rPr>
                <w:rFonts w:eastAsia="Arial" w:cs="Arial"/>
                <w:bCs/>
                <w:spacing w:val="2"/>
              </w:rPr>
              <w:t>Triggers</w:t>
            </w:r>
            <w:r w:rsidRPr="00984C5C">
              <w:rPr>
                <w:rFonts w:eastAsia="Arial" w:cs="Arial"/>
              </w:rPr>
              <w:t xml:space="preserve"> of allergic</w:t>
            </w:r>
            <w:r w:rsidRPr="005A5A9D">
              <w:rPr>
                <w:rFonts w:eastAsia="Arial" w:cs="Arial"/>
              </w:rPr>
              <w:t xml:space="preserve"> reactions including anaphylaxis</w:t>
            </w:r>
          </w:p>
          <w:p w14:paraId="004733E9" w14:textId="50D82AA3"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rPr>
            </w:pPr>
            <w:r w:rsidRPr="005A5A9D">
              <w:rPr>
                <w:rFonts w:eastAsia="Arial" w:cs="Arial"/>
                <w:bCs/>
                <w:spacing w:val="2"/>
              </w:rPr>
              <w:t>Signs</w:t>
            </w:r>
            <w:r w:rsidRPr="005A5A9D">
              <w:rPr>
                <w:rFonts w:eastAsia="Arial" w:cs="Arial"/>
                <w:spacing w:val="-1"/>
              </w:rPr>
              <w:t xml:space="preserve"> </w:t>
            </w:r>
            <w:r w:rsidR="005A5A9D" w:rsidRPr="005A5A9D">
              <w:rPr>
                <w:rFonts w:eastAsia="Arial" w:cs="Arial"/>
                <w:spacing w:val="-1"/>
              </w:rPr>
              <w:t xml:space="preserve">and symptoms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rPr>
              <w:t>a</w:t>
            </w:r>
            <w:r w:rsidRPr="005A5A9D">
              <w:rPr>
                <w:rFonts w:eastAsia="Arial" w:cs="Arial"/>
                <w:spacing w:val="-1"/>
              </w:rPr>
              <w:t>ll</w:t>
            </w:r>
            <w:r w:rsidRPr="005A5A9D">
              <w:rPr>
                <w:rFonts w:eastAsia="Arial" w:cs="Arial"/>
              </w:rPr>
              <w:t>e</w:t>
            </w:r>
            <w:r w:rsidRPr="005A5A9D">
              <w:rPr>
                <w:rFonts w:eastAsia="Arial" w:cs="Arial"/>
                <w:spacing w:val="1"/>
              </w:rPr>
              <w:t>r</w:t>
            </w:r>
            <w:r w:rsidRPr="005A5A9D">
              <w:rPr>
                <w:rFonts w:eastAsia="Arial" w:cs="Arial"/>
                <w:spacing w:val="2"/>
              </w:rPr>
              <w:t>g</w:t>
            </w:r>
            <w:r w:rsidRPr="005A5A9D">
              <w:rPr>
                <w:rFonts w:eastAsia="Arial" w:cs="Arial"/>
                <w:spacing w:val="-1"/>
              </w:rPr>
              <w:t>i</w:t>
            </w:r>
            <w:r w:rsidRPr="005A5A9D">
              <w:rPr>
                <w:rFonts w:eastAsia="Arial" w:cs="Arial"/>
              </w:rPr>
              <w:t>c</w:t>
            </w:r>
            <w:r w:rsidRPr="005A5A9D">
              <w:rPr>
                <w:rFonts w:eastAsia="Arial" w:cs="Arial"/>
                <w:spacing w:val="-1"/>
              </w:rPr>
              <w:t xml:space="preserve"> </w:t>
            </w:r>
            <w:r w:rsidRPr="005A5A9D">
              <w:rPr>
                <w:rFonts w:eastAsia="Arial" w:cs="Arial"/>
                <w:spacing w:val="1"/>
              </w:rPr>
              <w:t>r</w:t>
            </w:r>
            <w:r w:rsidRPr="005A5A9D">
              <w:rPr>
                <w:rFonts w:eastAsia="Arial" w:cs="Arial"/>
              </w:rPr>
              <w:t>ea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ons, including</w:t>
            </w:r>
            <w:r w:rsidRPr="005A5A9D">
              <w:rPr>
                <w:rFonts w:eastAsia="Arial" w:cs="Arial"/>
                <w:spacing w:val="1"/>
              </w:rPr>
              <w:t xml:space="preserve"> </w:t>
            </w:r>
            <w:r w:rsidRPr="005A5A9D">
              <w:rPr>
                <w:rFonts w:eastAsia="Arial" w:cs="Arial"/>
                <w:spacing w:val="-3"/>
              </w:rPr>
              <w:t>a</w:t>
            </w:r>
            <w:r w:rsidRPr="005A5A9D">
              <w:rPr>
                <w:rFonts w:eastAsia="Arial" w:cs="Arial"/>
              </w:rPr>
              <w:t>naph</w:t>
            </w:r>
            <w:r w:rsidRPr="005A5A9D">
              <w:rPr>
                <w:rFonts w:eastAsia="Arial" w:cs="Arial"/>
                <w:spacing w:val="-2"/>
              </w:rPr>
              <w:t>y</w:t>
            </w:r>
            <w:r w:rsidRPr="005A5A9D">
              <w:rPr>
                <w:rFonts w:eastAsia="Arial" w:cs="Arial"/>
                <w:spacing w:val="-1"/>
              </w:rPr>
              <w:t>l</w:t>
            </w:r>
            <w:r w:rsidRPr="005A5A9D">
              <w:rPr>
                <w:rFonts w:eastAsia="Arial" w:cs="Arial"/>
              </w:rPr>
              <w:t>ax</w:t>
            </w:r>
            <w:r w:rsidRPr="005A5A9D">
              <w:rPr>
                <w:rFonts w:eastAsia="Arial" w:cs="Arial"/>
                <w:spacing w:val="-1"/>
              </w:rPr>
              <w:t>i</w:t>
            </w:r>
            <w:r w:rsidRPr="005A5A9D">
              <w:rPr>
                <w:rFonts w:eastAsia="Arial" w:cs="Arial"/>
              </w:rPr>
              <w:t>s</w:t>
            </w:r>
          </w:p>
          <w:p w14:paraId="469F25D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Roles</w:t>
            </w:r>
            <w:r w:rsidRPr="005A5A9D">
              <w:rPr>
                <w:rFonts w:eastAsia="Arial" w:cs="Arial"/>
                <w:spacing w:val="1"/>
              </w:rPr>
              <w:t xml:space="preserve"> </w:t>
            </w:r>
            <w:r w:rsidRPr="005A5A9D">
              <w:rPr>
                <w:rFonts w:eastAsia="Arial" w:cs="Arial"/>
              </w:rPr>
              <w:t>and</w:t>
            </w:r>
            <w:r w:rsidRPr="005A5A9D">
              <w:rPr>
                <w:rFonts w:eastAsia="Arial" w:cs="Arial"/>
                <w:spacing w:val="1"/>
              </w:rPr>
              <w:t xml:space="preserve"> r</w:t>
            </w:r>
            <w:r w:rsidRPr="005A5A9D">
              <w:rPr>
                <w:rFonts w:eastAsia="Arial" w:cs="Arial"/>
              </w:rPr>
              <w:t>espo</w:t>
            </w:r>
            <w:r w:rsidRPr="005A5A9D">
              <w:rPr>
                <w:rFonts w:eastAsia="Arial" w:cs="Arial"/>
                <w:spacing w:val="-3"/>
              </w:rPr>
              <w:t>n</w:t>
            </w:r>
            <w:r w:rsidRPr="005A5A9D">
              <w:rPr>
                <w:rFonts w:eastAsia="Arial" w:cs="Arial"/>
              </w:rPr>
              <w:t>s</w:t>
            </w:r>
            <w:r w:rsidRPr="005A5A9D">
              <w:rPr>
                <w:rFonts w:eastAsia="Arial" w:cs="Arial"/>
                <w:spacing w:val="-1"/>
              </w:rPr>
              <w:t>i</w:t>
            </w:r>
            <w:r w:rsidRPr="005A5A9D">
              <w:rPr>
                <w:rFonts w:eastAsia="Arial" w:cs="Arial"/>
              </w:rPr>
              <w:t>b</w:t>
            </w:r>
            <w:r w:rsidRPr="005A5A9D">
              <w:rPr>
                <w:rFonts w:eastAsia="Arial" w:cs="Arial"/>
                <w:spacing w:val="-1"/>
              </w:rPr>
              <w:t>ili</w:t>
            </w:r>
            <w:r w:rsidRPr="005A5A9D">
              <w:rPr>
                <w:rFonts w:eastAsia="Arial" w:cs="Arial"/>
                <w:spacing w:val="1"/>
              </w:rPr>
              <w:t>t</w:t>
            </w:r>
            <w:r w:rsidRPr="005A5A9D">
              <w:rPr>
                <w:rFonts w:eastAsia="Arial" w:cs="Arial"/>
                <w:spacing w:val="-1"/>
              </w:rPr>
              <w:t>i</w:t>
            </w:r>
            <w:r w:rsidRPr="005A5A9D">
              <w:rPr>
                <w:rFonts w:eastAsia="Arial" w:cs="Arial"/>
                <w:spacing w:val="2"/>
              </w:rPr>
              <w:t>e</w:t>
            </w:r>
            <w:r w:rsidRPr="005A5A9D">
              <w:rPr>
                <w:rFonts w:eastAsia="Arial" w:cs="Arial"/>
              </w:rPr>
              <w:t>s</w:t>
            </w:r>
            <w:r w:rsidRPr="005A5A9D">
              <w:rPr>
                <w:rFonts w:eastAsia="Arial" w:cs="Arial"/>
                <w:spacing w:val="1"/>
              </w:rPr>
              <w:t xml:space="preserve">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spacing w:val="-1"/>
              </w:rPr>
              <w:t>i</w:t>
            </w:r>
            <w:r w:rsidRPr="005A5A9D">
              <w:rPr>
                <w:rFonts w:eastAsia="Arial" w:cs="Arial"/>
              </w:rPr>
              <w:t>nd</w:t>
            </w:r>
            <w:r w:rsidRPr="005A5A9D">
              <w:rPr>
                <w:rFonts w:eastAsia="Arial" w:cs="Arial"/>
                <w:spacing w:val="-1"/>
              </w:rPr>
              <w:t>i</w:t>
            </w:r>
            <w:r w:rsidRPr="005A5A9D">
              <w:rPr>
                <w:rFonts w:eastAsia="Arial" w:cs="Arial"/>
                <w:spacing w:val="-2"/>
              </w:rPr>
              <w:t>v</w:t>
            </w:r>
            <w:r w:rsidRPr="005A5A9D">
              <w:rPr>
                <w:rFonts w:eastAsia="Arial" w:cs="Arial"/>
                <w:spacing w:val="-1"/>
              </w:rPr>
              <w:t>i</w:t>
            </w:r>
            <w:r w:rsidRPr="005A5A9D">
              <w:rPr>
                <w:rFonts w:eastAsia="Arial" w:cs="Arial"/>
              </w:rPr>
              <w:t>dua</w:t>
            </w:r>
            <w:r w:rsidRPr="005A5A9D">
              <w:rPr>
                <w:rFonts w:eastAsia="Arial" w:cs="Arial"/>
                <w:spacing w:val="-1"/>
              </w:rPr>
              <w:t>l</w:t>
            </w:r>
            <w:r w:rsidRPr="005A5A9D">
              <w:rPr>
                <w:rFonts w:eastAsia="Arial" w:cs="Arial"/>
              </w:rPr>
              <w:t>s</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 xml:space="preserve"> r</w:t>
            </w:r>
            <w:r w:rsidRPr="005A5A9D">
              <w:rPr>
                <w:rFonts w:eastAsia="Arial" w:cs="Arial"/>
              </w:rPr>
              <w:t>espond</w:t>
            </w:r>
            <w:r w:rsidRPr="005A5A9D">
              <w:rPr>
                <w:rFonts w:eastAsia="Arial" w:cs="Arial"/>
                <w:spacing w:val="-1"/>
              </w:rPr>
              <w:t>i</w:t>
            </w:r>
            <w:r w:rsidRPr="005A5A9D">
              <w:rPr>
                <w:rFonts w:eastAsia="Arial" w:cs="Arial"/>
              </w:rPr>
              <w:t>ng</w:t>
            </w:r>
            <w:r w:rsidRPr="005A5A9D">
              <w:rPr>
                <w:rFonts w:eastAsia="Arial" w:cs="Arial"/>
                <w:spacing w:val="1"/>
              </w:rPr>
              <w:t xml:space="preserve"> t</w:t>
            </w:r>
            <w:r w:rsidRPr="005A5A9D">
              <w:rPr>
                <w:rFonts w:eastAsia="Arial" w:cs="Arial"/>
              </w:rPr>
              <w:t>o a</w:t>
            </w:r>
            <w:r w:rsidRPr="005A5A9D">
              <w:rPr>
                <w:rFonts w:eastAsia="Arial" w:cs="Arial"/>
                <w:spacing w:val="-1"/>
              </w:rPr>
              <w:t>ll</w:t>
            </w:r>
            <w:r w:rsidRPr="005A5A9D">
              <w:rPr>
                <w:rFonts w:eastAsia="Arial" w:cs="Arial"/>
              </w:rPr>
              <w:t>e</w:t>
            </w:r>
            <w:r w:rsidRPr="005A5A9D">
              <w:rPr>
                <w:rFonts w:eastAsia="Arial" w:cs="Arial"/>
                <w:spacing w:val="1"/>
              </w:rPr>
              <w:t>r</w:t>
            </w:r>
            <w:r w:rsidRPr="005A5A9D">
              <w:rPr>
                <w:rFonts w:eastAsia="Arial" w:cs="Arial"/>
                <w:spacing w:val="2"/>
              </w:rPr>
              <w:t>g</w:t>
            </w:r>
            <w:r w:rsidRPr="005A5A9D">
              <w:rPr>
                <w:rFonts w:eastAsia="Arial" w:cs="Arial"/>
                <w:spacing w:val="-1"/>
              </w:rPr>
              <w:t>i</w:t>
            </w:r>
            <w:r w:rsidRPr="005A5A9D">
              <w:rPr>
                <w:rFonts w:eastAsia="Arial" w:cs="Arial"/>
              </w:rPr>
              <w:t>c</w:t>
            </w:r>
            <w:r w:rsidRPr="005A5A9D">
              <w:rPr>
                <w:rFonts w:eastAsia="Arial" w:cs="Arial"/>
                <w:spacing w:val="-1"/>
              </w:rPr>
              <w:t xml:space="preserve"> </w:t>
            </w:r>
            <w:r w:rsidRPr="005A5A9D">
              <w:rPr>
                <w:rFonts w:eastAsia="Arial" w:cs="Arial"/>
                <w:spacing w:val="1"/>
              </w:rPr>
              <w:t>r</w:t>
            </w:r>
            <w:r w:rsidRPr="005A5A9D">
              <w:rPr>
                <w:rFonts w:eastAsia="Arial" w:cs="Arial"/>
              </w:rPr>
              <w:t>ea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ons</w:t>
            </w:r>
            <w:r w:rsidRPr="005A5A9D">
              <w:rPr>
                <w:rFonts w:cs="Arial"/>
              </w:rPr>
              <w:t xml:space="preserve"> </w:t>
            </w:r>
          </w:p>
          <w:p w14:paraId="627CA6A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First</w:t>
            </w:r>
            <w:r w:rsidRPr="005A5A9D">
              <w:rPr>
                <w:rFonts w:eastAsia="Arial" w:cs="Arial"/>
                <w:spacing w:val="2"/>
              </w:rPr>
              <w:t xml:space="preserve"> </w:t>
            </w:r>
            <w:r w:rsidRPr="005A5A9D">
              <w:rPr>
                <w:rFonts w:eastAsia="Arial" w:cs="Arial"/>
              </w:rPr>
              <w:t>a</w:t>
            </w:r>
            <w:r w:rsidRPr="005A5A9D">
              <w:rPr>
                <w:rFonts w:eastAsia="Arial" w:cs="Arial"/>
                <w:spacing w:val="-1"/>
              </w:rPr>
              <w:t>i</w:t>
            </w:r>
            <w:r w:rsidRPr="005A5A9D">
              <w:rPr>
                <w:rFonts w:eastAsia="Arial" w:cs="Arial"/>
              </w:rPr>
              <w:t>d</w:t>
            </w:r>
            <w:r w:rsidRPr="005A5A9D">
              <w:rPr>
                <w:rFonts w:eastAsia="Arial" w:cs="Arial"/>
                <w:spacing w:val="-1"/>
              </w:rPr>
              <w:t xml:space="preserve"> </w:t>
            </w:r>
            <w:r w:rsidRPr="005A5A9D">
              <w:rPr>
                <w:rFonts w:eastAsia="Arial" w:cs="Arial"/>
              </w:rPr>
              <w:t>and</w:t>
            </w:r>
            <w:r w:rsidRPr="005A5A9D">
              <w:rPr>
                <w:rFonts w:eastAsia="Arial" w:cs="Arial"/>
                <w:spacing w:val="1"/>
              </w:rPr>
              <w:t xml:space="preserve"> </w:t>
            </w:r>
            <w:r w:rsidRPr="005A5A9D">
              <w:rPr>
                <w:rFonts w:eastAsia="Arial" w:cs="Arial"/>
                <w:spacing w:val="-3"/>
              </w:rPr>
              <w:t>e</w:t>
            </w:r>
            <w:r w:rsidRPr="005A5A9D">
              <w:rPr>
                <w:rFonts w:eastAsia="Arial" w:cs="Arial"/>
                <w:spacing w:val="1"/>
              </w:rPr>
              <w:t>m</w:t>
            </w:r>
            <w:r w:rsidRPr="005A5A9D">
              <w:rPr>
                <w:rFonts w:eastAsia="Arial" w:cs="Arial"/>
              </w:rPr>
              <w:t>e</w:t>
            </w:r>
            <w:r w:rsidRPr="005A5A9D">
              <w:rPr>
                <w:rFonts w:eastAsia="Arial" w:cs="Arial"/>
                <w:spacing w:val="-2"/>
              </w:rPr>
              <w:t>r</w:t>
            </w:r>
            <w:r w:rsidRPr="005A5A9D">
              <w:rPr>
                <w:rFonts w:eastAsia="Arial" w:cs="Arial"/>
                <w:spacing w:val="2"/>
              </w:rPr>
              <w:t>g</w:t>
            </w:r>
            <w:r w:rsidRPr="005A5A9D">
              <w:rPr>
                <w:rFonts w:eastAsia="Arial" w:cs="Arial"/>
              </w:rPr>
              <w:t>ency</w:t>
            </w:r>
            <w:r w:rsidRPr="005A5A9D">
              <w:rPr>
                <w:rFonts w:eastAsia="Arial" w:cs="Arial"/>
                <w:spacing w:val="-4"/>
              </w:rPr>
              <w:t xml:space="preserve"> </w:t>
            </w:r>
            <w:r w:rsidRPr="005A5A9D">
              <w:rPr>
                <w:rFonts w:eastAsia="Arial" w:cs="Arial"/>
                <w:spacing w:val="1"/>
              </w:rPr>
              <w:t>r</w:t>
            </w:r>
            <w:r w:rsidRPr="005A5A9D">
              <w:rPr>
                <w:rFonts w:eastAsia="Arial" w:cs="Arial"/>
              </w:rPr>
              <w:t>esponse</w:t>
            </w:r>
            <w:r w:rsidRPr="005A5A9D">
              <w:rPr>
                <w:rFonts w:eastAsia="Arial" w:cs="Arial"/>
                <w:spacing w:val="1"/>
              </w:rPr>
              <w:t xml:space="preserve"> </w:t>
            </w:r>
            <w:r w:rsidRPr="005A5A9D">
              <w:rPr>
                <w:rFonts w:eastAsia="Arial" w:cs="Arial"/>
                <w:spacing w:val="-3"/>
              </w:rPr>
              <w:t>p</w:t>
            </w:r>
            <w:r w:rsidRPr="005A5A9D">
              <w:rPr>
                <w:rFonts w:eastAsia="Arial" w:cs="Arial"/>
                <w:spacing w:val="1"/>
              </w:rPr>
              <w:t>r</w:t>
            </w:r>
            <w:r w:rsidRPr="005A5A9D">
              <w:rPr>
                <w:rFonts w:eastAsia="Arial" w:cs="Arial"/>
              </w:rPr>
              <w:t>oced</w:t>
            </w:r>
            <w:r w:rsidRPr="005A5A9D">
              <w:rPr>
                <w:rFonts w:eastAsia="Arial" w:cs="Arial"/>
                <w:spacing w:val="-3"/>
              </w:rPr>
              <w:t>u</w:t>
            </w:r>
            <w:r w:rsidRPr="005A5A9D">
              <w:rPr>
                <w:rFonts w:eastAsia="Arial" w:cs="Arial"/>
                <w:spacing w:val="1"/>
              </w:rPr>
              <w:t>r</w:t>
            </w:r>
            <w:r w:rsidRPr="005A5A9D">
              <w:rPr>
                <w:rFonts w:eastAsia="Arial" w:cs="Arial"/>
              </w:rPr>
              <w:t>es</w:t>
            </w:r>
            <w:r w:rsidRPr="005A5A9D">
              <w:rPr>
                <w:rFonts w:eastAsia="Arial" w:cs="Arial"/>
                <w:spacing w:val="-1"/>
              </w:rPr>
              <w:t xml:space="preserve"> </w:t>
            </w:r>
            <w:r w:rsidRPr="005A5A9D">
              <w:rPr>
                <w:rFonts w:eastAsia="Arial" w:cs="Arial"/>
                <w:spacing w:val="1"/>
              </w:rPr>
              <w:t>f</w:t>
            </w:r>
            <w:r w:rsidRPr="005A5A9D">
              <w:rPr>
                <w:rFonts w:eastAsia="Arial" w:cs="Arial"/>
              </w:rPr>
              <w:t>or</w:t>
            </w:r>
            <w:r w:rsidRPr="005A5A9D">
              <w:rPr>
                <w:rFonts w:eastAsia="Arial" w:cs="Arial"/>
                <w:spacing w:val="-2"/>
              </w:rPr>
              <w:t xml:space="preserve"> v</w:t>
            </w:r>
            <w:r w:rsidRPr="005A5A9D">
              <w:rPr>
                <w:rFonts w:eastAsia="Arial" w:cs="Arial"/>
              </w:rPr>
              <w:t>a</w:t>
            </w:r>
            <w:r w:rsidRPr="005A5A9D">
              <w:rPr>
                <w:rFonts w:eastAsia="Arial" w:cs="Arial"/>
                <w:spacing w:val="1"/>
              </w:rPr>
              <w:t>r</w:t>
            </w:r>
            <w:r w:rsidRPr="005A5A9D">
              <w:rPr>
                <w:rFonts w:eastAsia="Arial" w:cs="Arial"/>
                <w:spacing w:val="-1"/>
              </w:rPr>
              <w:t>i</w:t>
            </w:r>
            <w:r w:rsidRPr="005A5A9D">
              <w:rPr>
                <w:rFonts w:eastAsia="Arial" w:cs="Arial"/>
              </w:rPr>
              <w:t>ous scena</w:t>
            </w:r>
            <w:r w:rsidRPr="005A5A9D">
              <w:rPr>
                <w:rFonts w:eastAsia="Arial" w:cs="Arial"/>
                <w:spacing w:val="1"/>
              </w:rPr>
              <w:t>r</w:t>
            </w:r>
            <w:r w:rsidRPr="005A5A9D">
              <w:rPr>
                <w:rFonts w:eastAsia="Arial" w:cs="Arial"/>
                <w:spacing w:val="-1"/>
              </w:rPr>
              <w:t>i</w:t>
            </w:r>
            <w:r w:rsidRPr="005A5A9D">
              <w:rPr>
                <w:rFonts w:eastAsia="Arial" w:cs="Arial"/>
              </w:rPr>
              <w:t>os</w:t>
            </w:r>
          </w:p>
          <w:p w14:paraId="6311C681" w14:textId="12846556" w:rsidR="00F02984" w:rsidRPr="00250A6A" w:rsidRDefault="00F02984" w:rsidP="00D978D2">
            <w:pPr>
              <w:pStyle w:val="ListParagraph"/>
              <w:widowControl w:val="0"/>
              <w:numPr>
                <w:ilvl w:val="0"/>
                <w:numId w:val="18"/>
              </w:numPr>
              <w:spacing w:before="120" w:after="120" w:line="276" w:lineRule="auto"/>
              <w:ind w:right="-23"/>
              <w:contextualSpacing w:val="0"/>
              <w:rPr>
                <w:rFonts w:eastAsia="Arial" w:cs="Arial"/>
                <w:spacing w:val="-1"/>
              </w:rPr>
            </w:pPr>
            <w:r w:rsidRPr="005A5A9D">
              <w:rPr>
                <w:rFonts w:eastAsia="Arial" w:cs="Arial"/>
                <w:bCs/>
                <w:spacing w:val="2"/>
              </w:rPr>
              <w:t>Location</w:t>
            </w:r>
            <w:r w:rsidRPr="005A5A9D">
              <w:rPr>
                <w:rFonts w:eastAsia="Arial" w:cs="Arial"/>
                <w:spacing w:val="1"/>
              </w:rPr>
              <w:t xml:space="preserve"> of </w:t>
            </w:r>
            <w:r w:rsidRPr="005A5A9D">
              <w:rPr>
                <w:rFonts w:eastAsia="Arial" w:cs="Arial"/>
              </w:rPr>
              <w:t>all ad</w:t>
            </w:r>
            <w:r w:rsidRPr="005A5A9D">
              <w:rPr>
                <w:rFonts w:eastAsia="Arial" w:cs="Arial"/>
                <w:spacing w:val="1"/>
              </w:rPr>
              <w:t>r</w:t>
            </w:r>
            <w:r w:rsidRPr="005A5A9D">
              <w:rPr>
                <w:rFonts w:eastAsia="Arial" w:cs="Arial"/>
              </w:rPr>
              <w:t>ena</w:t>
            </w:r>
            <w:r w:rsidRPr="005A5A9D">
              <w:rPr>
                <w:rFonts w:eastAsia="Arial" w:cs="Arial"/>
                <w:spacing w:val="-1"/>
              </w:rPr>
              <w:t>li</w:t>
            </w:r>
            <w:r w:rsidRPr="005A5A9D">
              <w:rPr>
                <w:rFonts w:eastAsia="Arial" w:cs="Arial"/>
              </w:rPr>
              <w:t>ne</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j</w:t>
            </w:r>
            <w:r w:rsidRPr="005A5A9D">
              <w:rPr>
                <w:rFonts w:eastAsia="Arial" w:cs="Arial"/>
              </w:rPr>
              <w:t>e</w:t>
            </w:r>
            <w:r w:rsidRPr="005A5A9D">
              <w:rPr>
                <w:rFonts w:eastAsia="Arial" w:cs="Arial"/>
                <w:spacing w:val="-2"/>
              </w:rPr>
              <w:t>c</w:t>
            </w:r>
            <w:r w:rsidRPr="005A5A9D">
              <w:rPr>
                <w:rFonts w:eastAsia="Arial" w:cs="Arial"/>
                <w:spacing w:val="1"/>
              </w:rPr>
              <w:t>t</w:t>
            </w:r>
            <w:r w:rsidRPr="005A5A9D">
              <w:rPr>
                <w:rFonts w:eastAsia="Arial" w:cs="Arial"/>
              </w:rPr>
              <w:t>ors and their accompanying ASCIA Action Plans (noting these should always be kept/stored together)</w:t>
            </w:r>
          </w:p>
          <w:p w14:paraId="3BF93667" w14:textId="6DD03B18"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spacing w:val="-1"/>
              </w:rPr>
            </w:pPr>
            <w:r w:rsidRPr="005A5A9D">
              <w:rPr>
                <w:rFonts w:eastAsia="Arial" w:cs="Arial"/>
                <w:spacing w:val="-1"/>
              </w:rPr>
              <w:t xml:space="preserve">Correct </w:t>
            </w:r>
            <w:r w:rsidRPr="005A5A9D">
              <w:rPr>
                <w:rFonts w:eastAsia="Arial" w:cs="Arial"/>
              </w:rPr>
              <w:t>s</w:t>
            </w:r>
            <w:r w:rsidRPr="005A5A9D">
              <w:rPr>
                <w:rFonts w:eastAsia="Arial" w:cs="Arial"/>
                <w:spacing w:val="1"/>
              </w:rPr>
              <w:t>t</w:t>
            </w:r>
            <w:r w:rsidRPr="005A5A9D">
              <w:rPr>
                <w:rFonts w:eastAsia="Arial" w:cs="Arial"/>
                <w:spacing w:val="-3"/>
              </w:rPr>
              <w:t>o</w:t>
            </w:r>
            <w:r w:rsidRPr="005A5A9D">
              <w:rPr>
                <w:rFonts w:eastAsia="Arial" w:cs="Arial"/>
                <w:spacing w:val="1"/>
              </w:rPr>
              <w:t>r</w:t>
            </w:r>
            <w:r w:rsidRPr="005A5A9D">
              <w:rPr>
                <w:rFonts w:eastAsia="Arial" w:cs="Arial"/>
                <w:spacing w:val="-3"/>
              </w:rPr>
              <w:t>a</w:t>
            </w:r>
            <w:r w:rsidRPr="005A5A9D">
              <w:rPr>
                <w:rFonts w:eastAsia="Arial" w:cs="Arial"/>
                <w:spacing w:val="2"/>
              </w:rPr>
              <w:t>g</w:t>
            </w:r>
            <w:r w:rsidRPr="005A5A9D">
              <w:rPr>
                <w:rFonts w:eastAsia="Arial" w:cs="Arial"/>
              </w:rPr>
              <w:t>e</w:t>
            </w:r>
            <w:r w:rsidRPr="005A5A9D">
              <w:rPr>
                <w:rFonts w:eastAsia="Arial" w:cs="Arial"/>
                <w:spacing w:val="1"/>
              </w:rPr>
              <w:t xml:space="preserve"> </w:t>
            </w:r>
            <w:r w:rsidRPr="005A5A9D">
              <w:rPr>
                <w:rFonts w:eastAsia="Arial" w:cs="Arial"/>
                <w:spacing w:val="-3"/>
              </w:rPr>
              <w:t>o</w:t>
            </w:r>
            <w:r w:rsidRPr="005A5A9D">
              <w:rPr>
                <w:rFonts w:eastAsia="Arial" w:cs="Arial"/>
              </w:rPr>
              <w:t>f ad</w:t>
            </w:r>
            <w:r w:rsidRPr="005A5A9D">
              <w:rPr>
                <w:rFonts w:eastAsia="Arial" w:cs="Arial"/>
                <w:spacing w:val="1"/>
              </w:rPr>
              <w:t>r</w:t>
            </w:r>
            <w:r w:rsidRPr="005A5A9D">
              <w:rPr>
                <w:rFonts w:eastAsia="Arial" w:cs="Arial"/>
              </w:rPr>
              <w:t>ena</w:t>
            </w:r>
            <w:r w:rsidRPr="005A5A9D">
              <w:rPr>
                <w:rFonts w:eastAsia="Arial" w:cs="Arial"/>
                <w:spacing w:val="-1"/>
              </w:rPr>
              <w:t>li</w:t>
            </w:r>
            <w:r w:rsidRPr="005A5A9D">
              <w:rPr>
                <w:rFonts w:eastAsia="Arial" w:cs="Arial"/>
              </w:rPr>
              <w:t>ne</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j</w:t>
            </w:r>
            <w:r w:rsidRPr="005A5A9D">
              <w:rPr>
                <w:rFonts w:eastAsia="Arial" w:cs="Arial"/>
              </w:rPr>
              <w:t>e</w:t>
            </w:r>
            <w:r w:rsidRPr="005A5A9D">
              <w:rPr>
                <w:rFonts w:eastAsia="Arial" w:cs="Arial"/>
                <w:spacing w:val="-2"/>
              </w:rPr>
              <w:t>c</w:t>
            </w:r>
            <w:r w:rsidRPr="005A5A9D">
              <w:rPr>
                <w:rFonts w:eastAsia="Arial" w:cs="Arial"/>
                <w:spacing w:val="1"/>
              </w:rPr>
              <w:t>t</w:t>
            </w:r>
            <w:r w:rsidRPr="005A5A9D">
              <w:rPr>
                <w:rFonts w:eastAsia="Arial" w:cs="Arial"/>
              </w:rPr>
              <w:t>or</w:t>
            </w:r>
            <w:r w:rsidR="0018775B">
              <w:rPr>
                <w:rFonts w:eastAsia="Arial" w:cs="Arial"/>
                <w:spacing w:val="-3"/>
              </w:rPr>
              <w:t>s</w:t>
            </w:r>
            <w:r w:rsidRPr="005A5A9D">
              <w:rPr>
                <w:rFonts w:eastAsia="Arial" w:cs="Arial"/>
              </w:rPr>
              <w:t>, including the required temperature and protection from direct light</w:t>
            </w:r>
          </w:p>
          <w:p w14:paraId="62A8EAB4" w14:textId="179D7262"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rPr>
            </w:pPr>
            <w:r w:rsidRPr="005A5A9D">
              <w:rPr>
                <w:rFonts w:eastAsia="Arial" w:cs="Arial"/>
                <w:spacing w:val="-1"/>
              </w:rPr>
              <w:t>U</w:t>
            </w:r>
            <w:r w:rsidRPr="005A5A9D">
              <w:rPr>
                <w:rFonts w:eastAsia="Arial" w:cs="Arial"/>
              </w:rPr>
              <w:t>se</w:t>
            </w:r>
            <w:r w:rsidRPr="005A5A9D">
              <w:rPr>
                <w:rFonts w:eastAsia="Arial" w:cs="Arial"/>
                <w:spacing w:val="1"/>
              </w:rPr>
              <w:t xml:space="preserve">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rPr>
              <w:t>ad</w:t>
            </w:r>
            <w:r w:rsidRPr="005A5A9D">
              <w:rPr>
                <w:rFonts w:eastAsia="Arial" w:cs="Arial"/>
                <w:spacing w:val="1"/>
              </w:rPr>
              <w:t>r</w:t>
            </w:r>
            <w:r w:rsidRPr="005A5A9D">
              <w:rPr>
                <w:rFonts w:eastAsia="Arial" w:cs="Arial"/>
              </w:rPr>
              <w:t>ena</w:t>
            </w:r>
            <w:r w:rsidRPr="005A5A9D">
              <w:rPr>
                <w:rFonts w:eastAsia="Arial" w:cs="Arial"/>
                <w:spacing w:val="-1"/>
              </w:rPr>
              <w:t>li</w:t>
            </w:r>
            <w:r w:rsidRPr="005A5A9D">
              <w:rPr>
                <w:rFonts w:eastAsia="Arial" w:cs="Arial"/>
              </w:rPr>
              <w:t>ne</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j</w:t>
            </w:r>
            <w:r w:rsidRPr="005A5A9D">
              <w:rPr>
                <w:rFonts w:eastAsia="Arial" w:cs="Arial"/>
              </w:rPr>
              <w:t>ec</w:t>
            </w:r>
            <w:r w:rsidRPr="005A5A9D">
              <w:rPr>
                <w:rFonts w:eastAsia="Arial" w:cs="Arial"/>
                <w:spacing w:val="1"/>
              </w:rPr>
              <w:t>t</w:t>
            </w:r>
            <w:r w:rsidR="000111E3">
              <w:rPr>
                <w:rFonts w:eastAsia="Arial" w:cs="Arial"/>
              </w:rPr>
              <w:t>or</w:t>
            </w:r>
            <w:r w:rsidRPr="005A5A9D">
              <w:rPr>
                <w:rFonts w:eastAsia="Arial" w:cs="Arial"/>
              </w:rPr>
              <w:t>s</w:t>
            </w:r>
          </w:p>
          <w:p w14:paraId="0540DAB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Policies and </w:t>
            </w:r>
            <w:r w:rsidRPr="005A5A9D">
              <w:rPr>
                <w:rFonts w:eastAsia="Arial" w:cs="Arial"/>
                <w:bCs/>
                <w:spacing w:val="2"/>
              </w:rPr>
              <w:t>procedures</w:t>
            </w:r>
            <w:r w:rsidRPr="005A5A9D">
              <w:rPr>
                <w:rFonts w:eastAsia="Arial" w:cs="Arial"/>
                <w:spacing w:val="-1"/>
              </w:rPr>
              <w:t xml:space="preserve"> of the organisation</w:t>
            </w:r>
          </w:p>
        </w:tc>
      </w:tr>
      <w:tr w:rsidR="00F02984" w:rsidRPr="00B132B2" w14:paraId="426378C3" w14:textId="77777777" w:rsidTr="0085352D">
        <w:tc>
          <w:tcPr>
            <w:tcW w:w="5000" w:type="pct"/>
            <w:gridSpan w:val="4"/>
            <w:shd w:val="clear" w:color="auto" w:fill="auto"/>
            <w:tcMar>
              <w:top w:w="0" w:type="dxa"/>
              <w:bottom w:w="0" w:type="dxa"/>
            </w:tcMar>
          </w:tcPr>
          <w:p w14:paraId="3DAD5DE4" w14:textId="77777777" w:rsidR="00F02984" w:rsidRPr="00B132B2" w:rsidRDefault="00F02984" w:rsidP="000401D9">
            <w:pPr>
              <w:spacing w:before="240" w:after="240" w:line="276" w:lineRule="auto"/>
              <w:rPr>
                <w:rFonts w:eastAsia="Arial" w:cs="Arial"/>
                <w:spacing w:val="1"/>
              </w:rPr>
            </w:pPr>
            <w:r w:rsidRPr="00D0295D">
              <w:rPr>
                <w:rFonts w:eastAsia="Calibri"/>
                <w:b/>
                <w:szCs w:val="20"/>
                <w:lang w:eastAsia="en-US"/>
              </w:rPr>
              <w:t>EVIDENCE</w:t>
            </w:r>
            <w:r w:rsidRPr="00B132B2">
              <w:rPr>
                <w:rFonts w:eastAsia="Arial" w:cs="Arial"/>
                <w:b/>
                <w:bCs/>
                <w:spacing w:val="1"/>
              </w:rPr>
              <w:t xml:space="preserve"> </w:t>
            </w:r>
            <w:r w:rsidRPr="00B132B2">
              <w:rPr>
                <w:rFonts w:eastAsia="Arial" w:cs="Arial"/>
                <w:b/>
                <w:bCs/>
              </w:rPr>
              <w:t>GUIDE</w:t>
            </w:r>
          </w:p>
        </w:tc>
      </w:tr>
      <w:tr w:rsidR="00F02984" w:rsidRPr="00B132B2" w14:paraId="03682875" w14:textId="77777777" w:rsidTr="0085352D">
        <w:tc>
          <w:tcPr>
            <w:tcW w:w="5000" w:type="pct"/>
            <w:gridSpan w:val="4"/>
            <w:shd w:val="clear" w:color="auto" w:fill="auto"/>
            <w:tcMar>
              <w:top w:w="0" w:type="dxa"/>
              <w:bottom w:w="0" w:type="dxa"/>
            </w:tcMar>
          </w:tcPr>
          <w:p w14:paraId="7D1C9AF1" w14:textId="2D0031C1" w:rsidR="00F02984" w:rsidRPr="00B132B2" w:rsidRDefault="00F02984" w:rsidP="00D978D2">
            <w:pPr>
              <w:spacing w:before="120" w:after="120" w:line="276" w:lineRule="auto"/>
            </w:pPr>
            <w:r w:rsidRPr="00D0295D">
              <w:rPr>
                <w:i/>
                <w:sz w:val="18"/>
                <w:szCs w:val="20"/>
                <w:lang w:eastAsia="en-US"/>
              </w:rPr>
              <w:t xml:space="preserve">The evidence guide provides advice on assessment and must be read in conjunction with the Performance Criteria, Required Skills and Knowledge, the Range Statement and the Assessment section in Section B </w:t>
            </w:r>
            <w:r w:rsidR="00D0295D">
              <w:rPr>
                <w:i/>
                <w:sz w:val="18"/>
                <w:szCs w:val="20"/>
                <w:lang w:eastAsia="en-US"/>
              </w:rPr>
              <w:t>of the accredited course document.</w:t>
            </w:r>
          </w:p>
        </w:tc>
      </w:tr>
      <w:tr w:rsidR="00F02984" w:rsidRPr="00B132B2" w14:paraId="7682496F" w14:textId="77777777" w:rsidTr="0085352D">
        <w:tc>
          <w:tcPr>
            <w:tcW w:w="1539" w:type="pct"/>
            <w:gridSpan w:val="2"/>
            <w:shd w:val="clear" w:color="auto" w:fill="auto"/>
            <w:tcMar>
              <w:top w:w="0" w:type="dxa"/>
              <w:bottom w:w="0" w:type="dxa"/>
            </w:tcMar>
          </w:tcPr>
          <w:p w14:paraId="4DE4B66B" w14:textId="77777777" w:rsidR="00F02984" w:rsidRPr="00D0295D" w:rsidRDefault="00F02984" w:rsidP="00D978D2">
            <w:pPr>
              <w:pStyle w:val="Bodycopy"/>
              <w:spacing w:line="276" w:lineRule="auto"/>
              <w:rPr>
                <w:rFonts w:eastAsia="Arial"/>
                <w:b/>
                <w:i/>
                <w:spacing w:val="1"/>
              </w:rPr>
            </w:pPr>
            <w:r w:rsidRPr="00D0295D">
              <w:rPr>
                <w:rFonts w:eastAsia="Arial"/>
                <w:b/>
                <w:spacing w:val="-1"/>
              </w:rPr>
              <w:t>C</w:t>
            </w:r>
            <w:r w:rsidRPr="00D0295D">
              <w:rPr>
                <w:rFonts w:eastAsia="Arial"/>
                <w:b/>
                <w:spacing w:val="1"/>
              </w:rPr>
              <w:t>ri</w:t>
            </w:r>
            <w:r w:rsidRPr="00D0295D">
              <w:rPr>
                <w:rFonts w:eastAsia="Arial"/>
                <w:b/>
                <w:spacing w:val="-2"/>
              </w:rPr>
              <w:t>t</w:t>
            </w:r>
            <w:r w:rsidRPr="00D0295D">
              <w:rPr>
                <w:rFonts w:eastAsia="Arial"/>
                <w:b/>
                <w:spacing w:val="1"/>
              </w:rPr>
              <w:t>i</w:t>
            </w:r>
            <w:r w:rsidRPr="00D0295D">
              <w:rPr>
                <w:rFonts w:eastAsia="Arial"/>
                <w:b/>
              </w:rPr>
              <w:t>cal aspec</w:t>
            </w:r>
            <w:r w:rsidRPr="00D0295D">
              <w:rPr>
                <w:rFonts w:eastAsia="Arial"/>
                <w:b/>
                <w:spacing w:val="1"/>
              </w:rPr>
              <w:t>t</w:t>
            </w:r>
            <w:r w:rsidRPr="00D0295D">
              <w:rPr>
                <w:rFonts w:eastAsia="Arial"/>
                <w:b/>
              </w:rPr>
              <w:t>s</w:t>
            </w:r>
            <w:r w:rsidRPr="00D0295D">
              <w:rPr>
                <w:rFonts w:eastAsia="Arial"/>
                <w:b/>
                <w:spacing w:val="-1"/>
              </w:rPr>
              <w:t xml:space="preserve"> </w:t>
            </w:r>
            <w:r w:rsidRPr="00D0295D">
              <w:rPr>
                <w:rFonts w:eastAsia="Arial"/>
                <w:b/>
                <w:spacing w:val="1"/>
              </w:rPr>
              <w:t>f</w:t>
            </w:r>
            <w:r w:rsidRPr="00D0295D">
              <w:rPr>
                <w:rFonts w:eastAsia="Arial"/>
                <w:b/>
                <w:spacing w:val="-3"/>
              </w:rPr>
              <w:t>o</w:t>
            </w:r>
            <w:r w:rsidRPr="00D0295D">
              <w:rPr>
                <w:rFonts w:eastAsia="Arial"/>
                <w:b/>
              </w:rPr>
              <w:t>r</w:t>
            </w:r>
            <w:r w:rsidRPr="00D0295D">
              <w:rPr>
                <w:rFonts w:eastAsia="Arial"/>
                <w:b/>
                <w:spacing w:val="2"/>
              </w:rPr>
              <w:t xml:space="preserve"> </w:t>
            </w:r>
            <w:r w:rsidRPr="00D0295D">
              <w:rPr>
                <w:rFonts w:eastAsia="Arial"/>
                <w:b/>
              </w:rPr>
              <w:t>as</w:t>
            </w:r>
            <w:r w:rsidRPr="00D0295D">
              <w:rPr>
                <w:rFonts w:eastAsia="Arial"/>
                <w:b/>
                <w:spacing w:val="-3"/>
              </w:rPr>
              <w:t>s</w:t>
            </w:r>
            <w:r w:rsidRPr="00D0295D">
              <w:rPr>
                <w:rFonts w:eastAsia="Arial"/>
                <w:b/>
              </w:rPr>
              <w:t>ess</w:t>
            </w:r>
            <w:r w:rsidRPr="00D0295D">
              <w:rPr>
                <w:rFonts w:eastAsia="Arial"/>
                <w:b/>
                <w:spacing w:val="1"/>
              </w:rPr>
              <w:t>m</w:t>
            </w:r>
            <w:r w:rsidRPr="00D0295D">
              <w:rPr>
                <w:rFonts w:eastAsia="Arial"/>
                <w:b/>
              </w:rPr>
              <w:t>ent and</w:t>
            </w:r>
            <w:r w:rsidRPr="00D0295D">
              <w:rPr>
                <w:rFonts w:eastAsia="Arial"/>
                <w:b/>
                <w:spacing w:val="1"/>
              </w:rPr>
              <w:t xml:space="preserve"> </w:t>
            </w:r>
            <w:r w:rsidRPr="00D0295D">
              <w:rPr>
                <w:b/>
                <w:lang w:eastAsia="en-US"/>
              </w:rPr>
              <w:t>e</w:t>
            </w:r>
            <w:r w:rsidRPr="00D0295D">
              <w:rPr>
                <w:b/>
                <w:spacing w:val="-3"/>
                <w:lang w:eastAsia="en-US"/>
              </w:rPr>
              <w:t>v</w:t>
            </w:r>
            <w:r w:rsidRPr="00D0295D">
              <w:rPr>
                <w:b/>
                <w:spacing w:val="1"/>
                <w:lang w:eastAsia="en-US"/>
              </w:rPr>
              <w:t>i</w:t>
            </w:r>
            <w:r w:rsidRPr="00D0295D">
              <w:rPr>
                <w:b/>
                <w:lang w:eastAsia="en-US"/>
              </w:rPr>
              <w:t>dence</w:t>
            </w:r>
            <w:r w:rsidRPr="00D0295D">
              <w:rPr>
                <w:rFonts w:eastAsia="Arial"/>
                <w:b/>
                <w:spacing w:val="1"/>
              </w:rPr>
              <w:t xml:space="preserve"> r</w:t>
            </w:r>
            <w:r w:rsidRPr="00D0295D">
              <w:rPr>
                <w:rFonts w:eastAsia="Arial"/>
                <w:b/>
              </w:rPr>
              <w:t>eq</w:t>
            </w:r>
            <w:r w:rsidRPr="00D0295D">
              <w:rPr>
                <w:rFonts w:eastAsia="Arial"/>
                <w:b/>
                <w:spacing w:val="-3"/>
              </w:rPr>
              <w:t>u</w:t>
            </w:r>
            <w:r w:rsidRPr="00D0295D">
              <w:rPr>
                <w:rFonts w:eastAsia="Arial"/>
                <w:b/>
                <w:spacing w:val="1"/>
              </w:rPr>
              <w:t>ir</w:t>
            </w:r>
            <w:r w:rsidRPr="00D0295D">
              <w:rPr>
                <w:rFonts w:eastAsia="Arial"/>
                <w:b/>
              </w:rPr>
              <w:t>ed</w:t>
            </w:r>
            <w:r w:rsidRPr="00D0295D">
              <w:rPr>
                <w:rFonts w:eastAsia="Arial"/>
                <w:b/>
                <w:spacing w:val="-2"/>
              </w:rPr>
              <w:t xml:space="preserve"> </w:t>
            </w:r>
            <w:r w:rsidRPr="00D0295D">
              <w:rPr>
                <w:rFonts w:eastAsia="Arial"/>
                <w:b/>
                <w:spacing w:val="1"/>
              </w:rPr>
              <w:t>t</w:t>
            </w:r>
            <w:r w:rsidRPr="00D0295D">
              <w:rPr>
                <w:rFonts w:eastAsia="Arial"/>
                <w:b/>
              </w:rPr>
              <w:t>o de</w:t>
            </w:r>
            <w:r w:rsidRPr="00D0295D">
              <w:rPr>
                <w:rFonts w:eastAsia="Arial"/>
                <w:b/>
                <w:spacing w:val="1"/>
              </w:rPr>
              <w:t>m</w:t>
            </w:r>
            <w:r w:rsidRPr="00D0295D">
              <w:rPr>
                <w:rFonts w:eastAsia="Arial"/>
                <w:b/>
              </w:rPr>
              <w:t>ons</w:t>
            </w:r>
            <w:r w:rsidRPr="00D0295D">
              <w:rPr>
                <w:rFonts w:eastAsia="Arial"/>
                <w:b/>
                <w:spacing w:val="1"/>
              </w:rPr>
              <w:t>tr</w:t>
            </w:r>
            <w:r w:rsidRPr="00D0295D">
              <w:rPr>
                <w:rFonts w:eastAsia="Arial"/>
                <w:b/>
                <w:spacing w:val="-3"/>
              </w:rPr>
              <w:t>a</w:t>
            </w:r>
            <w:r w:rsidRPr="00D0295D">
              <w:rPr>
                <w:rFonts w:eastAsia="Arial"/>
                <w:b/>
                <w:spacing w:val="1"/>
              </w:rPr>
              <w:t>t</w:t>
            </w:r>
            <w:r w:rsidRPr="00D0295D">
              <w:rPr>
                <w:rFonts w:eastAsia="Arial"/>
                <w:b/>
              </w:rPr>
              <w:t>e</w:t>
            </w:r>
            <w:r w:rsidRPr="00D0295D">
              <w:rPr>
                <w:rFonts w:eastAsia="Arial"/>
                <w:b/>
                <w:spacing w:val="1"/>
              </w:rPr>
              <w:t xml:space="preserve"> </w:t>
            </w:r>
            <w:r w:rsidRPr="00D0295D">
              <w:rPr>
                <w:rFonts w:eastAsia="Arial"/>
                <w:b/>
              </w:rPr>
              <w:t>c</w:t>
            </w:r>
            <w:r w:rsidRPr="00D0295D">
              <w:rPr>
                <w:rFonts w:eastAsia="Arial"/>
                <w:b/>
                <w:spacing w:val="-3"/>
              </w:rPr>
              <w:t>o</w:t>
            </w:r>
            <w:r w:rsidRPr="00D0295D">
              <w:rPr>
                <w:rFonts w:eastAsia="Arial"/>
                <w:b/>
                <w:spacing w:val="1"/>
              </w:rPr>
              <w:t>m</w:t>
            </w:r>
            <w:r w:rsidRPr="00D0295D">
              <w:rPr>
                <w:rFonts w:eastAsia="Arial"/>
                <w:b/>
              </w:rPr>
              <w:t>pe</w:t>
            </w:r>
            <w:r w:rsidRPr="00D0295D">
              <w:rPr>
                <w:rFonts w:eastAsia="Arial"/>
                <w:b/>
                <w:spacing w:val="1"/>
              </w:rPr>
              <w:t>t</w:t>
            </w:r>
            <w:r w:rsidRPr="00D0295D">
              <w:rPr>
                <w:rFonts w:eastAsia="Arial"/>
                <w:b/>
              </w:rPr>
              <w:t>e</w:t>
            </w:r>
            <w:r w:rsidRPr="00D0295D">
              <w:rPr>
                <w:rFonts w:eastAsia="Arial"/>
                <w:b/>
                <w:spacing w:val="-3"/>
              </w:rPr>
              <w:t>n</w:t>
            </w:r>
            <w:r w:rsidRPr="00D0295D">
              <w:rPr>
                <w:rFonts w:eastAsia="Arial"/>
                <w:b/>
                <w:spacing w:val="2"/>
              </w:rPr>
              <w:t>c</w:t>
            </w:r>
            <w:r w:rsidRPr="00D0295D">
              <w:rPr>
                <w:rFonts w:eastAsia="Arial"/>
                <w:b/>
              </w:rPr>
              <w:t>y</w:t>
            </w:r>
            <w:r w:rsidRPr="00D0295D">
              <w:rPr>
                <w:rFonts w:eastAsia="Arial"/>
                <w:b/>
                <w:spacing w:val="-4"/>
              </w:rPr>
              <w:t xml:space="preserve"> </w:t>
            </w:r>
            <w:r w:rsidRPr="00D0295D">
              <w:rPr>
                <w:rFonts w:eastAsia="Arial"/>
                <w:b/>
                <w:spacing w:val="1"/>
              </w:rPr>
              <w:t>i</w:t>
            </w:r>
            <w:r w:rsidRPr="00D0295D">
              <w:rPr>
                <w:rFonts w:eastAsia="Arial"/>
                <w:b/>
              </w:rPr>
              <w:t>n</w:t>
            </w:r>
            <w:r w:rsidRPr="00D0295D">
              <w:rPr>
                <w:rFonts w:eastAsia="Arial"/>
                <w:b/>
                <w:spacing w:val="1"/>
              </w:rPr>
              <w:t xml:space="preserve"> t</w:t>
            </w:r>
            <w:r w:rsidRPr="00D0295D">
              <w:rPr>
                <w:rFonts w:eastAsia="Arial"/>
                <w:b/>
                <w:spacing w:val="-3"/>
              </w:rPr>
              <w:t>h</w:t>
            </w:r>
            <w:r w:rsidRPr="00D0295D">
              <w:rPr>
                <w:rFonts w:eastAsia="Arial"/>
                <w:b/>
                <w:spacing w:val="1"/>
              </w:rPr>
              <w:t>i</w:t>
            </w:r>
            <w:r w:rsidRPr="00D0295D">
              <w:rPr>
                <w:rFonts w:eastAsia="Arial"/>
                <w:b/>
              </w:rPr>
              <w:t>s un</w:t>
            </w:r>
            <w:r w:rsidRPr="00D0295D">
              <w:rPr>
                <w:rFonts w:eastAsia="Arial"/>
                <w:b/>
                <w:spacing w:val="1"/>
              </w:rPr>
              <w:t>i</w:t>
            </w:r>
            <w:r w:rsidRPr="00D0295D">
              <w:rPr>
                <w:rFonts w:eastAsia="Arial"/>
                <w:b/>
              </w:rPr>
              <w:t>t</w:t>
            </w:r>
          </w:p>
        </w:tc>
        <w:tc>
          <w:tcPr>
            <w:tcW w:w="3461" w:type="pct"/>
            <w:gridSpan w:val="2"/>
            <w:shd w:val="clear" w:color="auto" w:fill="auto"/>
            <w:tcMar>
              <w:top w:w="0" w:type="dxa"/>
              <w:bottom w:w="0" w:type="dxa"/>
            </w:tcMar>
          </w:tcPr>
          <w:p w14:paraId="5A36FD43" w14:textId="67E25EC0" w:rsidR="00F02984" w:rsidRPr="0015767B" w:rsidRDefault="00F02984" w:rsidP="00D978D2">
            <w:pPr>
              <w:pStyle w:val="Bodycopy"/>
              <w:spacing w:line="276" w:lineRule="auto"/>
              <w:rPr>
                <w:rFonts w:eastAsia="Arial"/>
              </w:rPr>
            </w:pPr>
            <w:r w:rsidRPr="0015767B">
              <w:rPr>
                <w:rFonts w:eastAsia="Arial"/>
                <w:spacing w:val="2"/>
              </w:rPr>
              <w:t>T</w:t>
            </w:r>
            <w:r w:rsidRPr="0015767B">
              <w:rPr>
                <w:rFonts w:eastAsia="Arial"/>
              </w:rPr>
              <w:t>o</w:t>
            </w:r>
            <w:r w:rsidRPr="0015767B">
              <w:rPr>
                <w:rFonts w:eastAsia="Arial"/>
                <w:spacing w:val="-1"/>
              </w:rPr>
              <w:t xml:space="preserve"> </w:t>
            </w:r>
            <w:r w:rsidRPr="0015767B">
              <w:rPr>
                <w:rFonts w:eastAsia="Arial"/>
              </w:rPr>
              <w:t>be</w:t>
            </w:r>
            <w:r w:rsidRPr="0015767B">
              <w:rPr>
                <w:rFonts w:eastAsia="Arial"/>
                <w:spacing w:val="1"/>
              </w:rPr>
              <w:t xml:space="preserve"> </w:t>
            </w:r>
            <w:r w:rsidR="00DE4148">
              <w:rPr>
                <w:rFonts w:eastAsia="Arial"/>
                <w:spacing w:val="1"/>
              </w:rPr>
              <w:t xml:space="preserve">assessed as </w:t>
            </w:r>
            <w:r w:rsidRPr="0015767B">
              <w:rPr>
                <w:rFonts w:eastAsia="Arial"/>
              </w:rPr>
              <w:t>c</w:t>
            </w:r>
            <w:r w:rsidRPr="0015767B">
              <w:rPr>
                <w:rFonts w:eastAsia="Arial"/>
                <w:spacing w:val="-3"/>
              </w:rPr>
              <w:t>o</w:t>
            </w:r>
            <w:r w:rsidRPr="0015767B">
              <w:rPr>
                <w:rFonts w:eastAsia="Arial"/>
                <w:spacing w:val="1"/>
              </w:rPr>
              <w:t>m</w:t>
            </w:r>
            <w:r w:rsidRPr="0015767B">
              <w:rPr>
                <w:rFonts w:eastAsia="Arial"/>
              </w:rPr>
              <w:t>p</w:t>
            </w:r>
            <w:r w:rsidRPr="0015767B">
              <w:rPr>
                <w:rFonts w:eastAsia="Arial"/>
                <w:spacing w:val="-3"/>
              </w:rPr>
              <w:t>e</w:t>
            </w:r>
            <w:r w:rsidRPr="0015767B">
              <w:rPr>
                <w:rFonts w:eastAsia="Arial"/>
                <w:spacing w:val="1"/>
              </w:rPr>
              <w:t>t</w:t>
            </w:r>
            <w:r w:rsidRPr="0015767B">
              <w:rPr>
                <w:rFonts w:eastAsia="Arial"/>
              </w:rPr>
              <w:t xml:space="preserve">ent </w:t>
            </w:r>
            <w:r w:rsidRPr="0015767B">
              <w:rPr>
                <w:rFonts w:eastAsia="Arial"/>
                <w:spacing w:val="-1"/>
              </w:rPr>
              <w:t>i</w:t>
            </w:r>
            <w:r w:rsidRPr="0015767B">
              <w:rPr>
                <w:rFonts w:eastAsia="Arial"/>
              </w:rPr>
              <w:t>n</w:t>
            </w:r>
            <w:r w:rsidRPr="0015767B">
              <w:rPr>
                <w:rFonts w:eastAsia="Arial"/>
                <w:spacing w:val="1"/>
              </w:rPr>
              <w:t xml:space="preserve"> t</w:t>
            </w:r>
            <w:r w:rsidRPr="0015767B">
              <w:rPr>
                <w:rFonts w:eastAsia="Arial"/>
              </w:rPr>
              <w:t>h</w:t>
            </w:r>
            <w:r w:rsidRPr="0015767B">
              <w:rPr>
                <w:rFonts w:eastAsia="Arial"/>
                <w:spacing w:val="-1"/>
              </w:rPr>
              <w:t>i</w:t>
            </w:r>
            <w:r w:rsidRPr="0015767B">
              <w:rPr>
                <w:rFonts w:eastAsia="Arial"/>
              </w:rPr>
              <w:t>s</w:t>
            </w:r>
            <w:r w:rsidRPr="0015767B">
              <w:rPr>
                <w:rFonts w:eastAsia="Arial"/>
                <w:spacing w:val="-1"/>
              </w:rPr>
              <w:t xml:space="preserve"> </w:t>
            </w:r>
            <w:r w:rsidRPr="0015767B">
              <w:rPr>
                <w:rFonts w:eastAsia="Arial"/>
              </w:rPr>
              <w:t>un</w:t>
            </w:r>
            <w:r w:rsidRPr="0015767B">
              <w:rPr>
                <w:rFonts w:eastAsia="Arial"/>
                <w:spacing w:val="-1"/>
              </w:rPr>
              <w:t>i</w:t>
            </w:r>
            <w:r w:rsidRPr="0015767B">
              <w:rPr>
                <w:rFonts w:eastAsia="Arial"/>
              </w:rPr>
              <w:t xml:space="preserve">t </w:t>
            </w:r>
            <w:r w:rsidRPr="0015767B">
              <w:rPr>
                <w:rFonts w:eastAsia="Arial"/>
                <w:spacing w:val="1"/>
              </w:rPr>
              <w:t>t</w:t>
            </w:r>
            <w:r w:rsidRPr="0015767B">
              <w:rPr>
                <w:rFonts w:eastAsia="Arial"/>
              </w:rPr>
              <w:t>he</w:t>
            </w:r>
            <w:r w:rsidRPr="0015767B">
              <w:rPr>
                <w:rFonts w:eastAsia="Arial"/>
                <w:spacing w:val="-2"/>
              </w:rPr>
              <w:t xml:space="preserve"> </w:t>
            </w:r>
            <w:r w:rsidRPr="0015767B">
              <w:rPr>
                <w:rFonts w:eastAsia="Arial"/>
              </w:rPr>
              <w:t>pa</w:t>
            </w:r>
            <w:r w:rsidRPr="0015767B">
              <w:rPr>
                <w:rFonts w:eastAsia="Arial"/>
                <w:spacing w:val="-2"/>
              </w:rPr>
              <w:t>r</w:t>
            </w:r>
            <w:r w:rsidRPr="0015767B">
              <w:rPr>
                <w:rFonts w:eastAsia="Arial"/>
                <w:spacing w:val="1"/>
              </w:rPr>
              <w:t>t</w:t>
            </w:r>
            <w:r w:rsidRPr="0015767B">
              <w:rPr>
                <w:rFonts w:eastAsia="Arial"/>
                <w:spacing w:val="-1"/>
              </w:rPr>
              <w:t>i</w:t>
            </w:r>
            <w:r w:rsidRPr="0015767B">
              <w:rPr>
                <w:rFonts w:eastAsia="Arial"/>
              </w:rPr>
              <w:t>c</w:t>
            </w:r>
            <w:r w:rsidRPr="0015767B">
              <w:rPr>
                <w:rFonts w:eastAsia="Arial"/>
                <w:spacing w:val="-1"/>
              </w:rPr>
              <w:t>i</w:t>
            </w:r>
            <w:r w:rsidRPr="0015767B">
              <w:rPr>
                <w:rFonts w:eastAsia="Arial"/>
              </w:rPr>
              <w:t xml:space="preserve">pant </w:t>
            </w:r>
            <w:r w:rsidRPr="0015767B">
              <w:rPr>
                <w:rFonts w:eastAsia="Arial"/>
                <w:spacing w:val="1"/>
              </w:rPr>
              <w:t>m</w:t>
            </w:r>
            <w:r w:rsidRPr="0015767B">
              <w:rPr>
                <w:rFonts w:eastAsia="Arial"/>
              </w:rPr>
              <w:t>ust be</w:t>
            </w:r>
            <w:r w:rsidRPr="0015767B">
              <w:rPr>
                <w:rFonts w:eastAsia="Arial"/>
                <w:spacing w:val="1"/>
              </w:rPr>
              <w:t xml:space="preserve"> </w:t>
            </w:r>
            <w:r w:rsidRPr="0015767B">
              <w:rPr>
                <w:rFonts w:eastAsia="Arial"/>
              </w:rPr>
              <w:t>ab</w:t>
            </w:r>
            <w:r w:rsidRPr="0015767B">
              <w:rPr>
                <w:rFonts w:eastAsia="Arial"/>
                <w:spacing w:val="-1"/>
              </w:rPr>
              <w:t>l</w:t>
            </w:r>
            <w:r w:rsidRPr="0015767B">
              <w:rPr>
                <w:rFonts w:eastAsia="Arial"/>
              </w:rPr>
              <w:t>e</w:t>
            </w:r>
            <w:r w:rsidRPr="0015767B">
              <w:rPr>
                <w:rFonts w:eastAsia="Arial"/>
                <w:spacing w:val="1"/>
              </w:rPr>
              <w:t xml:space="preserve"> t</w:t>
            </w:r>
            <w:r w:rsidRPr="0015767B">
              <w:rPr>
                <w:rFonts w:eastAsia="Arial"/>
              </w:rPr>
              <w:t>o</w:t>
            </w:r>
            <w:r w:rsidRPr="0015767B">
              <w:rPr>
                <w:rFonts w:eastAsia="Arial"/>
                <w:spacing w:val="-1"/>
              </w:rPr>
              <w:t xml:space="preserve"> </w:t>
            </w:r>
            <w:r w:rsidRPr="0015767B">
              <w:rPr>
                <w:rFonts w:eastAsia="Arial"/>
              </w:rPr>
              <w:t>d</w:t>
            </w:r>
            <w:r w:rsidRPr="0015767B">
              <w:rPr>
                <w:rFonts w:eastAsia="Arial"/>
                <w:spacing w:val="-3"/>
              </w:rPr>
              <w:t>e</w:t>
            </w:r>
            <w:r w:rsidRPr="0015767B">
              <w:rPr>
                <w:rFonts w:eastAsia="Arial"/>
                <w:spacing w:val="1"/>
              </w:rPr>
              <w:t>m</w:t>
            </w:r>
            <w:r w:rsidRPr="0015767B">
              <w:rPr>
                <w:rFonts w:eastAsia="Arial"/>
              </w:rPr>
              <w:t>ons</w:t>
            </w:r>
            <w:r w:rsidRPr="0015767B">
              <w:rPr>
                <w:rFonts w:eastAsia="Arial"/>
                <w:spacing w:val="-1"/>
              </w:rPr>
              <w:t>t</w:t>
            </w:r>
            <w:r w:rsidRPr="0015767B">
              <w:rPr>
                <w:rFonts w:eastAsia="Arial"/>
                <w:spacing w:val="1"/>
              </w:rPr>
              <w:t>r</w:t>
            </w:r>
            <w:r w:rsidRPr="0015767B">
              <w:rPr>
                <w:rFonts w:eastAsia="Arial"/>
              </w:rPr>
              <w:t>a</w:t>
            </w:r>
            <w:r w:rsidRPr="0015767B">
              <w:rPr>
                <w:rFonts w:eastAsia="Arial"/>
                <w:spacing w:val="1"/>
              </w:rPr>
              <w:t>t</w:t>
            </w:r>
            <w:r w:rsidRPr="0015767B">
              <w:rPr>
                <w:rFonts w:eastAsia="Arial"/>
              </w:rPr>
              <w:t>e</w:t>
            </w:r>
            <w:r w:rsidRPr="0015767B">
              <w:rPr>
                <w:rFonts w:eastAsia="Arial"/>
                <w:spacing w:val="-1"/>
              </w:rPr>
              <w:t xml:space="preserve"> t</w:t>
            </w:r>
            <w:r w:rsidRPr="0015767B">
              <w:rPr>
                <w:rFonts w:eastAsia="Arial"/>
              </w:rPr>
              <w:t>he</w:t>
            </w:r>
            <w:r w:rsidRPr="0015767B">
              <w:rPr>
                <w:rFonts w:eastAsia="Arial"/>
                <w:spacing w:val="-2"/>
              </w:rPr>
              <w:t xml:space="preserve"> </w:t>
            </w:r>
            <w:r w:rsidRPr="0015767B">
              <w:rPr>
                <w:rFonts w:eastAsia="Arial"/>
                <w:spacing w:val="2"/>
              </w:rPr>
              <w:t>k</w:t>
            </w:r>
            <w:r w:rsidRPr="0015767B">
              <w:rPr>
                <w:rFonts w:eastAsia="Arial"/>
              </w:rPr>
              <w:t>no</w:t>
            </w:r>
            <w:r w:rsidRPr="0015767B">
              <w:rPr>
                <w:rFonts w:eastAsia="Arial"/>
                <w:spacing w:val="-3"/>
              </w:rPr>
              <w:t>w</w:t>
            </w:r>
            <w:r w:rsidRPr="0015767B">
              <w:rPr>
                <w:rFonts w:eastAsia="Arial"/>
                <w:spacing w:val="-1"/>
              </w:rPr>
              <w:t>l</w:t>
            </w:r>
            <w:r w:rsidRPr="0015767B">
              <w:rPr>
                <w:rFonts w:eastAsia="Arial"/>
              </w:rPr>
              <w:t>ed</w:t>
            </w:r>
            <w:r w:rsidRPr="0015767B">
              <w:rPr>
                <w:rFonts w:eastAsia="Arial"/>
                <w:spacing w:val="2"/>
              </w:rPr>
              <w:t>g</w:t>
            </w:r>
            <w:r w:rsidRPr="0015767B">
              <w:rPr>
                <w:rFonts w:eastAsia="Arial"/>
              </w:rPr>
              <w:t>e</w:t>
            </w:r>
            <w:r w:rsidRPr="0015767B">
              <w:rPr>
                <w:rFonts w:eastAsia="Arial"/>
                <w:spacing w:val="1"/>
              </w:rPr>
              <w:t xml:space="preserve"> </w:t>
            </w:r>
            <w:r w:rsidRPr="0015767B">
              <w:rPr>
                <w:rFonts w:eastAsia="Arial"/>
              </w:rPr>
              <w:t>and</w:t>
            </w:r>
            <w:r w:rsidRPr="0015767B">
              <w:rPr>
                <w:rFonts w:eastAsia="Arial"/>
                <w:spacing w:val="-2"/>
              </w:rPr>
              <w:t xml:space="preserve"> s</w:t>
            </w:r>
            <w:r w:rsidRPr="0015767B">
              <w:rPr>
                <w:rFonts w:eastAsia="Arial"/>
                <w:spacing w:val="2"/>
              </w:rPr>
              <w:t>k</w:t>
            </w:r>
            <w:r w:rsidRPr="0015767B">
              <w:rPr>
                <w:rFonts w:eastAsia="Arial"/>
                <w:spacing w:val="-1"/>
              </w:rPr>
              <w:t>ill</w:t>
            </w:r>
            <w:r w:rsidRPr="0015767B">
              <w:rPr>
                <w:rFonts w:eastAsia="Arial"/>
              </w:rPr>
              <w:t>s</w:t>
            </w:r>
            <w:r w:rsidRPr="0015767B">
              <w:rPr>
                <w:rFonts w:eastAsia="Arial"/>
                <w:spacing w:val="1"/>
              </w:rPr>
              <w:t xml:space="preserve"> r</w:t>
            </w:r>
            <w:r w:rsidRPr="0015767B">
              <w:rPr>
                <w:rFonts w:eastAsia="Arial"/>
                <w:spacing w:val="-3"/>
              </w:rPr>
              <w:t>e</w:t>
            </w:r>
            <w:r w:rsidRPr="0015767B">
              <w:rPr>
                <w:rFonts w:eastAsia="Arial"/>
                <w:spacing w:val="2"/>
              </w:rPr>
              <w:t>q</w:t>
            </w:r>
            <w:r w:rsidRPr="0015767B">
              <w:rPr>
                <w:rFonts w:eastAsia="Arial"/>
              </w:rPr>
              <w:t>u</w:t>
            </w:r>
            <w:r w:rsidRPr="0015767B">
              <w:rPr>
                <w:rFonts w:eastAsia="Arial"/>
                <w:spacing w:val="-1"/>
              </w:rPr>
              <w:t>i</w:t>
            </w:r>
            <w:r w:rsidRPr="0015767B">
              <w:rPr>
                <w:rFonts w:eastAsia="Arial"/>
                <w:spacing w:val="1"/>
              </w:rPr>
              <w:t>r</w:t>
            </w:r>
            <w:r w:rsidRPr="0015767B">
              <w:rPr>
                <w:rFonts w:eastAsia="Arial"/>
              </w:rPr>
              <w:t>ed</w:t>
            </w:r>
            <w:r w:rsidRPr="0015767B">
              <w:rPr>
                <w:rFonts w:eastAsia="Arial"/>
                <w:spacing w:val="-2"/>
              </w:rPr>
              <w:t xml:space="preserve"> </w:t>
            </w:r>
            <w:r w:rsidRPr="0015767B">
              <w:rPr>
                <w:rFonts w:eastAsia="Arial"/>
                <w:spacing w:val="1"/>
              </w:rPr>
              <w:t>t</w:t>
            </w:r>
            <w:r w:rsidRPr="0015767B">
              <w:rPr>
                <w:rFonts w:eastAsia="Arial"/>
              </w:rPr>
              <w:t>o ach</w:t>
            </w:r>
            <w:r w:rsidRPr="0015767B">
              <w:rPr>
                <w:rFonts w:eastAsia="Arial"/>
                <w:spacing w:val="-1"/>
              </w:rPr>
              <w:t>i</w:t>
            </w:r>
            <w:r w:rsidRPr="0015767B">
              <w:rPr>
                <w:rFonts w:eastAsia="Arial"/>
              </w:rPr>
              <w:t>e</w:t>
            </w:r>
            <w:r w:rsidRPr="0015767B">
              <w:rPr>
                <w:rFonts w:eastAsia="Arial"/>
                <w:spacing w:val="-2"/>
              </w:rPr>
              <w:t>v</w:t>
            </w:r>
            <w:r w:rsidRPr="0015767B">
              <w:rPr>
                <w:rFonts w:eastAsia="Arial"/>
              </w:rPr>
              <w:t>e</w:t>
            </w:r>
            <w:r w:rsidRPr="0015767B">
              <w:rPr>
                <w:rFonts w:eastAsia="Arial"/>
                <w:spacing w:val="1"/>
              </w:rPr>
              <w:t xml:space="preserve"> </w:t>
            </w:r>
            <w:r w:rsidRPr="0015767B">
              <w:rPr>
                <w:rFonts w:eastAsia="Arial"/>
              </w:rPr>
              <w:t>a</w:t>
            </w:r>
            <w:r w:rsidRPr="0015767B">
              <w:rPr>
                <w:rFonts w:eastAsia="Arial"/>
                <w:spacing w:val="-1"/>
              </w:rPr>
              <w:t>l</w:t>
            </w:r>
            <w:r w:rsidRPr="0015767B">
              <w:rPr>
                <w:rFonts w:eastAsia="Arial"/>
              </w:rPr>
              <w:t>l of</w:t>
            </w:r>
            <w:r w:rsidRPr="0015767B">
              <w:rPr>
                <w:rFonts w:eastAsia="Arial"/>
                <w:spacing w:val="2"/>
              </w:rPr>
              <w:t xml:space="preserve"> </w:t>
            </w:r>
            <w:r w:rsidRPr="0015767B">
              <w:rPr>
                <w:rFonts w:eastAsia="Arial"/>
                <w:spacing w:val="1"/>
              </w:rPr>
              <w:t>t</w:t>
            </w:r>
            <w:r w:rsidRPr="0015767B">
              <w:rPr>
                <w:rFonts w:eastAsia="Arial"/>
              </w:rPr>
              <w:t>he</w:t>
            </w:r>
            <w:r w:rsidRPr="0015767B">
              <w:rPr>
                <w:rFonts w:eastAsia="Arial"/>
                <w:spacing w:val="-1"/>
              </w:rPr>
              <w:t xml:space="preserve"> </w:t>
            </w:r>
            <w:r w:rsidRPr="0015767B">
              <w:rPr>
                <w:rFonts w:eastAsia="Arial"/>
              </w:rPr>
              <w:t>e</w:t>
            </w:r>
            <w:r w:rsidRPr="0015767B">
              <w:rPr>
                <w:rFonts w:eastAsia="Arial"/>
                <w:spacing w:val="-1"/>
              </w:rPr>
              <w:t>l</w:t>
            </w:r>
            <w:r w:rsidRPr="0015767B">
              <w:rPr>
                <w:rFonts w:eastAsia="Arial"/>
              </w:rPr>
              <w:t>e</w:t>
            </w:r>
            <w:r w:rsidRPr="0015767B">
              <w:rPr>
                <w:rFonts w:eastAsia="Arial"/>
                <w:spacing w:val="1"/>
              </w:rPr>
              <w:t>m</w:t>
            </w:r>
            <w:r w:rsidRPr="0015767B">
              <w:rPr>
                <w:rFonts w:eastAsia="Arial"/>
              </w:rPr>
              <w:t>e</w:t>
            </w:r>
            <w:r w:rsidRPr="0015767B">
              <w:rPr>
                <w:rFonts w:eastAsia="Arial"/>
                <w:spacing w:val="-3"/>
              </w:rPr>
              <w:t>n</w:t>
            </w:r>
            <w:r w:rsidRPr="0015767B">
              <w:rPr>
                <w:rFonts w:eastAsia="Arial"/>
                <w:spacing w:val="1"/>
              </w:rPr>
              <w:t>t</w:t>
            </w:r>
            <w:r w:rsidRPr="0015767B">
              <w:rPr>
                <w:rFonts w:eastAsia="Arial"/>
              </w:rPr>
              <w:t>s</w:t>
            </w:r>
            <w:r w:rsidRPr="0015767B">
              <w:rPr>
                <w:rFonts w:eastAsia="Arial"/>
                <w:spacing w:val="1"/>
              </w:rPr>
              <w:t xml:space="preserve"> </w:t>
            </w:r>
            <w:r w:rsidRPr="0015767B">
              <w:rPr>
                <w:rFonts w:eastAsia="Arial"/>
                <w:spacing w:val="-3"/>
              </w:rPr>
              <w:t>o</w:t>
            </w:r>
            <w:r w:rsidRPr="0015767B">
              <w:rPr>
                <w:rFonts w:eastAsia="Arial"/>
              </w:rPr>
              <w:t>f</w:t>
            </w:r>
            <w:r w:rsidRPr="0015767B">
              <w:rPr>
                <w:rFonts w:eastAsia="Arial"/>
                <w:spacing w:val="2"/>
              </w:rPr>
              <w:t xml:space="preserve"> </w:t>
            </w:r>
            <w:r w:rsidRPr="0015767B">
              <w:rPr>
                <w:rFonts w:eastAsia="Arial"/>
              </w:rPr>
              <w:t>c</w:t>
            </w:r>
            <w:r w:rsidRPr="0015767B">
              <w:rPr>
                <w:rFonts w:eastAsia="Arial"/>
                <w:spacing w:val="-3"/>
              </w:rPr>
              <w:t>o</w:t>
            </w:r>
            <w:r w:rsidRPr="0015767B">
              <w:rPr>
                <w:rFonts w:eastAsia="Arial"/>
                <w:spacing w:val="1"/>
              </w:rPr>
              <w:t>m</w:t>
            </w:r>
            <w:r w:rsidRPr="0015767B">
              <w:rPr>
                <w:rFonts w:eastAsia="Arial"/>
              </w:rPr>
              <w:t>p</w:t>
            </w:r>
            <w:r w:rsidRPr="0015767B">
              <w:rPr>
                <w:rFonts w:eastAsia="Arial"/>
                <w:spacing w:val="-3"/>
              </w:rPr>
              <w:t>e</w:t>
            </w:r>
            <w:r w:rsidRPr="0015767B">
              <w:rPr>
                <w:rFonts w:eastAsia="Arial"/>
                <w:spacing w:val="1"/>
              </w:rPr>
              <w:t>t</w:t>
            </w:r>
            <w:r w:rsidRPr="0015767B">
              <w:rPr>
                <w:rFonts w:eastAsia="Arial"/>
              </w:rPr>
              <w:t>ency</w:t>
            </w:r>
            <w:r w:rsidRPr="0015767B">
              <w:rPr>
                <w:rFonts w:eastAsia="Arial"/>
                <w:spacing w:val="-1"/>
              </w:rPr>
              <w:t xml:space="preserve"> </w:t>
            </w:r>
            <w:r w:rsidRPr="0015767B">
              <w:rPr>
                <w:rFonts w:eastAsia="Arial"/>
                <w:spacing w:val="1"/>
              </w:rPr>
              <w:t>t</w:t>
            </w:r>
            <w:r w:rsidRPr="0015767B">
              <w:rPr>
                <w:rFonts w:eastAsia="Arial"/>
              </w:rPr>
              <w:t>o</w:t>
            </w:r>
            <w:r w:rsidRPr="0015767B">
              <w:rPr>
                <w:rFonts w:eastAsia="Arial"/>
                <w:spacing w:val="-1"/>
              </w:rPr>
              <w:t xml:space="preserve"> </w:t>
            </w:r>
            <w:r w:rsidRPr="0015767B">
              <w:rPr>
                <w:rFonts w:eastAsia="Arial"/>
                <w:spacing w:val="1"/>
              </w:rPr>
              <w:t>t</w:t>
            </w:r>
            <w:r w:rsidRPr="0015767B">
              <w:rPr>
                <w:rFonts w:eastAsia="Arial"/>
              </w:rPr>
              <w:t>he</w:t>
            </w:r>
            <w:r w:rsidRPr="0015767B">
              <w:rPr>
                <w:rFonts w:eastAsia="Arial"/>
                <w:spacing w:val="-1"/>
              </w:rPr>
              <w:t xml:space="preserve"> l</w:t>
            </w:r>
            <w:r w:rsidRPr="0015767B">
              <w:rPr>
                <w:rFonts w:eastAsia="Arial"/>
              </w:rPr>
              <w:t>e</w:t>
            </w:r>
            <w:r w:rsidRPr="0015767B">
              <w:rPr>
                <w:rFonts w:eastAsia="Arial"/>
                <w:spacing w:val="-2"/>
              </w:rPr>
              <w:t>v</w:t>
            </w:r>
            <w:r w:rsidRPr="0015767B">
              <w:rPr>
                <w:rFonts w:eastAsia="Arial"/>
              </w:rPr>
              <w:t>el d</w:t>
            </w:r>
            <w:r w:rsidRPr="0015767B">
              <w:rPr>
                <w:rFonts w:eastAsia="Arial"/>
                <w:spacing w:val="-3"/>
              </w:rPr>
              <w:t>e</w:t>
            </w:r>
            <w:r w:rsidRPr="0015767B">
              <w:rPr>
                <w:rFonts w:eastAsia="Arial"/>
                <w:spacing w:val="3"/>
              </w:rPr>
              <w:t>f</w:t>
            </w:r>
            <w:r w:rsidRPr="0015767B">
              <w:rPr>
                <w:rFonts w:eastAsia="Arial"/>
                <w:spacing w:val="-1"/>
              </w:rPr>
              <w:t>i</w:t>
            </w:r>
            <w:r w:rsidRPr="0015767B">
              <w:rPr>
                <w:rFonts w:eastAsia="Arial"/>
              </w:rPr>
              <w:t>ned</w:t>
            </w:r>
            <w:r w:rsidRPr="0015767B">
              <w:rPr>
                <w:rFonts w:eastAsia="Arial"/>
                <w:spacing w:val="1"/>
              </w:rPr>
              <w:t xml:space="preserve"> </w:t>
            </w:r>
            <w:r w:rsidRPr="0015767B">
              <w:rPr>
                <w:rFonts w:eastAsia="Arial"/>
              </w:rPr>
              <w:t>by</w:t>
            </w:r>
            <w:r w:rsidRPr="0015767B">
              <w:rPr>
                <w:rFonts w:eastAsia="Arial"/>
                <w:spacing w:val="-1"/>
              </w:rPr>
              <w:t xml:space="preserve"> </w:t>
            </w:r>
            <w:r w:rsidRPr="0015767B">
              <w:rPr>
                <w:rFonts w:eastAsia="Arial"/>
                <w:spacing w:val="1"/>
              </w:rPr>
              <w:t>t</w:t>
            </w:r>
            <w:r w:rsidRPr="0015767B">
              <w:rPr>
                <w:rFonts w:eastAsia="Arial"/>
              </w:rPr>
              <w:t>he</w:t>
            </w:r>
            <w:r w:rsidRPr="0015767B">
              <w:rPr>
                <w:rFonts w:eastAsia="Arial"/>
                <w:spacing w:val="-1"/>
              </w:rPr>
              <w:t xml:space="preserve"> </w:t>
            </w:r>
            <w:r w:rsidRPr="0015767B">
              <w:rPr>
                <w:rFonts w:eastAsia="Arial"/>
              </w:rPr>
              <w:t>assoc</w:t>
            </w:r>
            <w:r w:rsidRPr="0015767B">
              <w:rPr>
                <w:rFonts w:eastAsia="Arial"/>
                <w:spacing w:val="-1"/>
              </w:rPr>
              <w:t>i</w:t>
            </w:r>
            <w:r w:rsidRPr="0015767B">
              <w:rPr>
                <w:rFonts w:eastAsia="Arial"/>
              </w:rPr>
              <w:t>a</w:t>
            </w:r>
            <w:r w:rsidRPr="0015767B">
              <w:rPr>
                <w:rFonts w:eastAsia="Arial"/>
                <w:spacing w:val="1"/>
              </w:rPr>
              <w:t>t</w:t>
            </w:r>
            <w:r w:rsidRPr="0015767B">
              <w:rPr>
                <w:rFonts w:eastAsia="Arial"/>
                <w:spacing w:val="-3"/>
              </w:rPr>
              <w:t>e</w:t>
            </w:r>
            <w:r w:rsidRPr="0015767B">
              <w:rPr>
                <w:rFonts w:eastAsia="Arial"/>
              </w:rPr>
              <w:t>d</w:t>
            </w:r>
            <w:r w:rsidRPr="0015767B">
              <w:rPr>
                <w:rFonts w:eastAsia="Arial"/>
                <w:spacing w:val="1"/>
              </w:rPr>
              <w:t xml:space="preserve"> </w:t>
            </w:r>
            <w:r w:rsidRPr="0015767B">
              <w:rPr>
                <w:rFonts w:eastAsia="Arial"/>
              </w:rPr>
              <w:t>pe</w:t>
            </w:r>
            <w:r w:rsidRPr="0015767B">
              <w:rPr>
                <w:rFonts w:eastAsia="Arial"/>
                <w:spacing w:val="-2"/>
              </w:rPr>
              <w:t>r</w:t>
            </w:r>
            <w:r w:rsidRPr="0015767B">
              <w:rPr>
                <w:rFonts w:eastAsia="Arial"/>
                <w:spacing w:val="1"/>
              </w:rPr>
              <w:t>f</w:t>
            </w:r>
            <w:r w:rsidRPr="0015767B">
              <w:rPr>
                <w:rFonts w:eastAsia="Arial"/>
              </w:rPr>
              <w:t>o</w:t>
            </w:r>
            <w:r w:rsidRPr="0015767B">
              <w:rPr>
                <w:rFonts w:eastAsia="Arial"/>
                <w:spacing w:val="-2"/>
              </w:rPr>
              <w:t>r</w:t>
            </w:r>
            <w:r w:rsidRPr="0015767B">
              <w:rPr>
                <w:rFonts w:eastAsia="Arial"/>
                <w:spacing w:val="1"/>
              </w:rPr>
              <w:t>m</w:t>
            </w:r>
            <w:r w:rsidRPr="0015767B">
              <w:rPr>
                <w:rFonts w:eastAsia="Arial"/>
              </w:rPr>
              <w:t>ance</w:t>
            </w:r>
            <w:r w:rsidRPr="0015767B">
              <w:rPr>
                <w:rFonts w:eastAsia="Arial"/>
                <w:spacing w:val="-2"/>
              </w:rPr>
              <w:t xml:space="preserve"> </w:t>
            </w:r>
            <w:r w:rsidRPr="0015767B">
              <w:rPr>
                <w:rFonts w:eastAsia="Arial"/>
              </w:rPr>
              <w:t>c</w:t>
            </w:r>
            <w:r w:rsidRPr="0015767B">
              <w:rPr>
                <w:rFonts w:eastAsia="Arial"/>
                <w:spacing w:val="1"/>
              </w:rPr>
              <w:t>r</w:t>
            </w:r>
            <w:r w:rsidRPr="0015767B">
              <w:rPr>
                <w:rFonts w:eastAsia="Arial"/>
                <w:spacing w:val="-1"/>
              </w:rPr>
              <w:t>i</w:t>
            </w:r>
            <w:r w:rsidRPr="0015767B">
              <w:rPr>
                <w:rFonts w:eastAsia="Arial"/>
                <w:spacing w:val="1"/>
              </w:rPr>
              <w:t>t</w:t>
            </w:r>
            <w:r w:rsidRPr="0015767B">
              <w:rPr>
                <w:rFonts w:eastAsia="Arial"/>
                <w:spacing w:val="-3"/>
              </w:rPr>
              <w:t>e</w:t>
            </w:r>
            <w:r w:rsidRPr="0015767B">
              <w:rPr>
                <w:rFonts w:eastAsia="Arial"/>
                <w:spacing w:val="1"/>
              </w:rPr>
              <w:t>r</w:t>
            </w:r>
            <w:r w:rsidRPr="0015767B">
              <w:rPr>
                <w:rFonts w:eastAsia="Arial"/>
                <w:spacing w:val="-1"/>
              </w:rPr>
              <w:t>i</w:t>
            </w:r>
            <w:r w:rsidRPr="0015767B">
              <w:rPr>
                <w:rFonts w:eastAsia="Arial"/>
              </w:rPr>
              <w:t>a.</w:t>
            </w:r>
            <w:r w:rsidRPr="0015767B">
              <w:rPr>
                <w:rFonts w:eastAsia="Arial"/>
                <w:spacing w:val="60"/>
              </w:rPr>
              <w:t xml:space="preserve"> </w:t>
            </w:r>
          </w:p>
          <w:p w14:paraId="0A9EDDBE" w14:textId="4546E504" w:rsidR="00F02984" w:rsidRPr="0015767B" w:rsidRDefault="00F02984" w:rsidP="00D978D2">
            <w:pPr>
              <w:pStyle w:val="Bodycopy"/>
              <w:spacing w:line="276" w:lineRule="auto"/>
              <w:rPr>
                <w:rFonts w:eastAsia="Arial"/>
              </w:rPr>
            </w:pPr>
            <w:r w:rsidRPr="0015767B">
              <w:rPr>
                <w:rFonts w:eastAsia="Arial"/>
                <w:spacing w:val="-1"/>
              </w:rPr>
              <w:t>S</w:t>
            </w:r>
            <w:r w:rsidRPr="0015767B">
              <w:rPr>
                <w:rFonts w:eastAsia="Arial"/>
              </w:rPr>
              <w:t>pec</w:t>
            </w:r>
            <w:r w:rsidRPr="0015767B">
              <w:rPr>
                <w:rFonts w:eastAsia="Arial"/>
                <w:spacing w:val="-1"/>
              </w:rPr>
              <w:t>i</w:t>
            </w:r>
            <w:r w:rsidRPr="0015767B">
              <w:rPr>
                <w:rFonts w:eastAsia="Arial"/>
                <w:spacing w:val="3"/>
              </w:rPr>
              <w:t>f</w:t>
            </w:r>
            <w:r w:rsidRPr="0015767B">
              <w:rPr>
                <w:rFonts w:eastAsia="Arial"/>
                <w:spacing w:val="-1"/>
              </w:rPr>
              <w:t>i</w:t>
            </w:r>
            <w:r w:rsidRPr="0015767B">
              <w:rPr>
                <w:rFonts w:eastAsia="Arial"/>
              </w:rPr>
              <w:t>ca</w:t>
            </w:r>
            <w:r w:rsidRPr="0015767B">
              <w:rPr>
                <w:rFonts w:eastAsia="Arial"/>
                <w:spacing w:val="-1"/>
              </w:rPr>
              <w:t>ll</w:t>
            </w:r>
            <w:r w:rsidRPr="0015767B">
              <w:rPr>
                <w:rFonts w:eastAsia="Arial"/>
              </w:rPr>
              <w:t>y</w:t>
            </w:r>
            <w:r w:rsidR="00D0295D">
              <w:rPr>
                <w:rFonts w:eastAsia="Arial"/>
              </w:rPr>
              <w:t>,</w:t>
            </w:r>
            <w:r w:rsidRPr="0015767B">
              <w:rPr>
                <w:rFonts w:eastAsia="Arial"/>
              </w:rPr>
              <w:t xml:space="preserve"> </w:t>
            </w:r>
            <w:r w:rsidRPr="0015767B">
              <w:rPr>
                <w:rFonts w:eastAsia="Arial"/>
                <w:spacing w:val="1"/>
              </w:rPr>
              <w:t>t</w:t>
            </w:r>
            <w:r w:rsidRPr="0015767B">
              <w:rPr>
                <w:rFonts w:eastAsia="Arial"/>
              </w:rPr>
              <w:t>hey</w:t>
            </w:r>
            <w:r w:rsidRPr="0015767B">
              <w:rPr>
                <w:rFonts w:eastAsia="Arial"/>
                <w:spacing w:val="-1"/>
              </w:rPr>
              <w:t xml:space="preserve"> </w:t>
            </w:r>
            <w:r w:rsidRPr="0015767B">
              <w:rPr>
                <w:rFonts w:eastAsia="Arial"/>
                <w:spacing w:val="1"/>
              </w:rPr>
              <w:t>m</w:t>
            </w:r>
            <w:r w:rsidRPr="0015767B">
              <w:rPr>
                <w:rFonts w:eastAsia="Arial"/>
              </w:rPr>
              <w:t>u</w:t>
            </w:r>
            <w:r w:rsidRPr="0015767B">
              <w:rPr>
                <w:rFonts w:eastAsia="Arial"/>
                <w:spacing w:val="-2"/>
              </w:rPr>
              <w:t>s</w:t>
            </w:r>
            <w:r w:rsidRPr="0015767B">
              <w:rPr>
                <w:rFonts w:eastAsia="Arial"/>
              </w:rPr>
              <w:t>t</w:t>
            </w:r>
            <w:r w:rsidRPr="0015767B">
              <w:rPr>
                <w:rFonts w:eastAsia="Arial"/>
                <w:spacing w:val="2"/>
              </w:rPr>
              <w:t xml:space="preserve"> </w:t>
            </w:r>
            <w:r w:rsidRPr="0015767B">
              <w:rPr>
                <w:rFonts w:eastAsia="Arial"/>
              </w:rPr>
              <w:t>be</w:t>
            </w:r>
            <w:r w:rsidRPr="0015767B">
              <w:rPr>
                <w:rFonts w:eastAsia="Arial"/>
                <w:spacing w:val="-1"/>
              </w:rPr>
              <w:t xml:space="preserve"> </w:t>
            </w:r>
            <w:r w:rsidRPr="0015767B">
              <w:rPr>
                <w:rFonts w:eastAsia="Arial"/>
              </w:rPr>
              <w:t>ab</w:t>
            </w:r>
            <w:r w:rsidRPr="0015767B">
              <w:rPr>
                <w:rFonts w:eastAsia="Arial"/>
                <w:spacing w:val="-1"/>
              </w:rPr>
              <w:t>l</w:t>
            </w:r>
            <w:r w:rsidRPr="0015767B">
              <w:rPr>
                <w:rFonts w:eastAsia="Arial"/>
              </w:rPr>
              <w:t>e</w:t>
            </w:r>
            <w:r w:rsidRPr="0015767B">
              <w:rPr>
                <w:rFonts w:eastAsia="Arial"/>
                <w:spacing w:val="1"/>
              </w:rPr>
              <w:t xml:space="preserve"> t</w:t>
            </w:r>
            <w:r w:rsidRPr="0015767B">
              <w:rPr>
                <w:rFonts w:eastAsia="Arial"/>
                <w:spacing w:val="-3"/>
              </w:rPr>
              <w:t>o</w:t>
            </w:r>
            <w:r w:rsidRPr="0015767B">
              <w:rPr>
                <w:rFonts w:eastAsia="Arial"/>
              </w:rPr>
              <w:t>:</w:t>
            </w:r>
          </w:p>
          <w:p w14:paraId="0BAD72CE" w14:textId="27993344" w:rsidR="00F02984" w:rsidRDefault="00F02984" w:rsidP="00D978D2">
            <w:pPr>
              <w:pStyle w:val="ListBullet"/>
              <w:spacing w:line="276" w:lineRule="auto"/>
              <w:rPr>
                <w:rFonts w:eastAsia="Arial"/>
              </w:rPr>
            </w:pPr>
            <w:r w:rsidRPr="0015767B">
              <w:rPr>
                <w:rFonts w:eastAsia="Arial"/>
                <w:spacing w:val="1"/>
              </w:rPr>
              <w:t>I</w:t>
            </w:r>
            <w:bookmarkStart w:id="66" w:name="_Hlk48215333"/>
            <w:r w:rsidRPr="0015767B">
              <w:rPr>
                <w:rFonts w:eastAsia="Arial"/>
              </w:rPr>
              <w:t>den</w:t>
            </w:r>
            <w:r w:rsidRPr="0015767B">
              <w:rPr>
                <w:rFonts w:eastAsia="Arial"/>
                <w:spacing w:val="1"/>
              </w:rPr>
              <w:t>t</w:t>
            </w:r>
            <w:r w:rsidRPr="0015767B">
              <w:rPr>
                <w:rFonts w:eastAsia="Arial"/>
                <w:spacing w:val="-3"/>
              </w:rPr>
              <w:t>i</w:t>
            </w:r>
            <w:r w:rsidRPr="0015767B">
              <w:rPr>
                <w:rFonts w:eastAsia="Arial"/>
                <w:spacing w:val="3"/>
              </w:rPr>
              <w:t>f</w:t>
            </w:r>
            <w:r w:rsidRPr="0015767B">
              <w:rPr>
                <w:rFonts w:eastAsia="Arial"/>
              </w:rPr>
              <w:t>y</w:t>
            </w:r>
            <w:r w:rsidRPr="0015767B">
              <w:rPr>
                <w:rFonts w:eastAsia="Arial"/>
                <w:spacing w:val="-1"/>
              </w:rPr>
              <w:t xml:space="preserve"> i</w:t>
            </w:r>
            <w:r w:rsidRPr="0015767B">
              <w:rPr>
                <w:rFonts w:eastAsia="Arial"/>
              </w:rPr>
              <w:t>nd</w:t>
            </w:r>
            <w:r w:rsidRPr="0015767B">
              <w:rPr>
                <w:rFonts w:eastAsia="Arial"/>
                <w:spacing w:val="-1"/>
              </w:rPr>
              <w:t>i</w:t>
            </w:r>
            <w:r w:rsidRPr="0015767B">
              <w:rPr>
                <w:rFonts w:eastAsia="Arial"/>
                <w:spacing w:val="-2"/>
              </w:rPr>
              <w:t>v</w:t>
            </w:r>
            <w:r w:rsidRPr="0015767B">
              <w:rPr>
                <w:rFonts w:eastAsia="Arial"/>
                <w:spacing w:val="-1"/>
              </w:rPr>
              <w:t>i</w:t>
            </w:r>
            <w:r w:rsidRPr="0015767B">
              <w:rPr>
                <w:rFonts w:eastAsia="Arial"/>
              </w:rPr>
              <w:t>dua</w:t>
            </w:r>
            <w:r w:rsidRPr="0015767B">
              <w:rPr>
                <w:rFonts w:eastAsia="Arial"/>
                <w:spacing w:val="-1"/>
              </w:rPr>
              <w:t>l</w:t>
            </w:r>
            <w:r w:rsidRPr="0015767B">
              <w:rPr>
                <w:rFonts w:eastAsia="Arial"/>
              </w:rPr>
              <w:t>s</w:t>
            </w:r>
            <w:r w:rsidRPr="0015767B">
              <w:rPr>
                <w:rFonts w:eastAsia="Arial"/>
                <w:spacing w:val="1"/>
              </w:rPr>
              <w:t xml:space="preserve"> </w:t>
            </w:r>
            <w:r w:rsidRPr="0015767B">
              <w:rPr>
                <w:rFonts w:eastAsia="Arial"/>
              </w:rPr>
              <w:t>at</w:t>
            </w:r>
            <w:r w:rsidRPr="0015767B">
              <w:rPr>
                <w:rFonts w:eastAsia="Arial"/>
                <w:spacing w:val="2"/>
              </w:rPr>
              <w:t xml:space="preserve"> </w:t>
            </w:r>
            <w:r w:rsidRPr="0015767B">
              <w:rPr>
                <w:rFonts w:eastAsia="Arial"/>
                <w:spacing w:val="1"/>
              </w:rPr>
              <w:t>r</w:t>
            </w:r>
            <w:r w:rsidRPr="0015767B">
              <w:rPr>
                <w:rFonts w:eastAsia="Arial"/>
                <w:spacing w:val="-1"/>
              </w:rPr>
              <w:t>i</w:t>
            </w:r>
            <w:r w:rsidRPr="0015767B">
              <w:rPr>
                <w:rFonts w:eastAsia="Arial"/>
                <w:spacing w:val="-2"/>
              </w:rPr>
              <w:t>s</w:t>
            </w:r>
            <w:r w:rsidRPr="0015767B">
              <w:rPr>
                <w:rFonts w:eastAsia="Arial"/>
              </w:rPr>
              <w:t>k</w:t>
            </w:r>
            <w:r w:rsidRPr="0015767B">
              <w:rPr>
                <w:rFonts w:eastAsia="Arial"/>
                <w:spacing w:val="1"/>
              </w:rPr>
              <w:t xml:space="preserve"> </w:t>
            </w:r>
            <w:r w:rsidRPr="0015767B">
              <w:rPr>
                <w:rFonts w:eastAsia="Arial"/>
                <w:spacing w:val="-3"/>
              </w:rPr>
              <w:t>o</w:t>
            </w:r>
            <w:r w:rsidRPr="0015767B">
              <w:rPr>
                <w:rFonts w:eastAsia="Arial"/>
              </w:rPr>
              <w:t>f</w:t>
            </w:r>
            <w:r w:rsidRPr="0015767B">
              <w:rPr>
                <w:rFonts w:eastAsia="Arial"/>
                <w:spacing w:val="2"/>
              </w:rPr>
              <w:t xml:space="preserve"> </w:t>
            </w:r>
            <w:r w:rsidRPr="0015767B">
              <w:rPr>
                <w:rFonts w:eastAsia="Arial"/>
              </w:rPr>
              <w:t>mild to moderate a</w:t>
            </w:r>
            <w:r w:rsidRPr="0015767B">
              <w:rPr>
                <w:rFonts w:eastAsia="Arial"/>
                <w:spacing w:val="-1"/>
              </w:rPr>
              <w:t>ll</w:t>
            </w:r>
            <w:r w:rsidRPr="0015767B">
              <w:rPr>
                <w:rFonts w:eastAsia="Arial"/>
              </w:rPr>
              <w:t>e</w:t>
            </w:r>
            <w:r w:rsidRPr="0015767B">
              <w:rPr>
                <w:rFonts w:eastAsia="Arial"/>
                <w:spacing w:val="1"/>
              </w:rPr>
              <w:t>r</w:t>
            </w:r>
            <w:r w:rsidRPr="0015767B">
              <w:rPr>
                <w:rFonts w:eastAsia="Arial"/>
                <w:spacing w:val="2"/>
              </w:rPr>
              <w:t>g</w:t>
            </w:r>
            <w:r w:rsidRPr="0015767B">
              <w:rPr>
                <w:rFonts w:eastAsia="Arial"/>
                <w:spacing w:val="-1"/>
              </w:rPr>
              <w:t>i</w:t>
            </w:r>
            <w:r w:rsidRPr="0015767B">
              <w:rPr>
                <w:rFonts w:eastAsia="Arial"/>
              </w:rPr>
              <w:t>c</w:t>
            </w:r>
            <w:r w:rsidRPr="0015767B">
              <w:rPr>
                <w:rFonts w:eastAsia="Arial"/>
                <w:spacing w:val="59"/>
              </w:rPr>
              <w:t xml:space="preserve"> </w:t>
            </w:r>
            <w:r w:rsidRPr="0015767B">
              <w:rPr>
                <w:rFonts w:eastAsia="Arial"/>
                <w:spacing w:val="1"/>
              </w:rPr>
              <w:t>r</w:t>
            </w:r>
            <w:r w:rsidRPr="0015767B">
              <w:rPr>
                <w:rFonts w:eastAsia="Arial"/>
              </w:rPr>
              <w:t>eac</w:t>
            </w:r>
            <w:r w:rsidRPr="0015767B">
              <w:rPr>
                <w:rFonts w:eastAsia="Arial"/>
                <w:spacing w:val="1"/>
              </w:rPr>
              <w:t>t</w:t>
            </w:r>
            <w:r w:rsidRPr="0015767B">
              <w:rPr>
                <w:rFonts w:eastAsia="Arial"/>
                <w:spacing w:val="-1"/>
              </w:rPr>
              <w:t>i</w:t>
            </w:r>
            <w:r w:rsidRPr="0015767B">
              <w:rPr>
                <w:rFonts w:eastAsia="Arial"/>
              </w:rPr>
              <w:t>ons</w:t>
            </w:r>
            <w:r w:rsidRPr="0015767B">
              <w:rPr>
                <w:rFonts w:eastAsia="Arial"/>
                <w:spacing w:val="-1"/>
              </w:rPr>
              <w:t xml:space="preserve"> </w:t>
            </w:r>
            <w:r w:rsidRPr="0015767B">
              <w:rPr>
                <w:rFonts w:eastAsia="Arial"/>
              </w:rPr>
              <w:t>and anaph</w:t>
            </w:r>
            <w:r w:rsidRPr="0015767B">
              <w:rPr>
                <w:rFonts w:eastAsia="Arial"/>
                <w:spacing w:val="-2"/>
              </w:rPr>
              <w:t>y</w:t>
            </w:r>
            <w:r w:rsidRPr="0015767B">
              <w:rPr>
                <w:rFonts w:eastAsia="Arial"/>
                <w:spacing w:val="-1"/>
              </w:rPr>
              <w:t>l</w:t>
            </w:r>
            <w:r w:rsidRPr="0015767B">
              <w:rPr>
                <w:rFonts w:eastAsia="Arial"/>
                <w:spacing w:val="2"/>
              </w:rPr>
              <w:t>a</w:t>
            </w:r>
            <w:r w:rsidRPr="0015767B">
              <w:rPr>
                <w:rFonts w:eastAsia="Arial"/>
                <w:spacing w:val="-2"/>
              </w:rPr>
              <w:t>x</w:t>
            </w:r>
            <w:r w:rsidRPr="0015767B">
              <w:rPr>
                <w:rFonts w:eastAsia="Arial"/>
                <w:spacing w:val="-1"/>
              </w:rPr>
              <w:t>i</w:t>
            </w:r>
            <w:r w:rsidRPr="0015767B">
              <w:rPr>
                <w:rFonts w:eastAsia="Arial"/>
              </w:rPr>
              <w:t>s</w:t>
            </w:r>
          </w:p>
          <w:p w14:paraId="0D6FE96C" w14:textId="77777777" w:rsidR="00B72B17" w:rsidRPr="00E0378D" w:rsidRDefault="00B72B17" w:rsidP="00D978D2">
            <w:pPr>
              <w:pStyle w:val="ListBullet"/>
              <w:spacing w:line="276" w:lineRule="auto"/>
              <w:rPr>
                <w:rFonts w:eastAsia="Arial"/>
              </w:rPr>
            </w:pPr>
            <w:r w:rsidRPr="0015767B">
              <w:rPr>
                <w:rFonts w:eastAsia="Arial"/>
              </w:rPr>
              <w:t>Undertake</w:t>
            </w:r>
            <w:r w:rsidRPr="0015767B">
              <w:rPr>
                <w:rFonts w:eastAsia="Arial"/>
                <w:spacing w:val="-1"/>
              </w:rPr>
              <w:t xml:space="preserve"> </w:t>
            </w:r>
            <w:r w:rsidRPr="0015767B">
              <w:rPr>
                <w:rFonts w:eastAsia="Arial"/>
              </w:rPr>
              <w:t>a</w:t>
            </w:r>
            <w:r w:rsidRPr="0015767B">
              <w:rPr>
                <w:rFonts w:eastAsia="Arial"/>
                <w:spacing w:val="-2"/>
              </w:rPr>
              <w:t xml:space="preserve"> </w:t>
            </w:r>
            <w:r w:rsidRPr="0015767B">
              <w:rPr>
                <w:rFonts w:eastAsia="Arial"/>
                <w:spacing w:val="1"/>
              </w:rPr>
              <w:t>r</w:t>
            </w:r>
            <w:r w:rsidRPr="0015767B">
              <w:rPr>
                <w:rFonts w:eastAsia="Arial"/>
                <w:spacing w:val="-1"/>
              </w:rPr>
              <w:t>i</w:t>
            </w:r>
            <w:r w:rsidRPr="0015767B">
              <w:rPr>
                <w:rFonts w:eastAsia="Arial"/>
                <w:spacing w:val="-2"/>
              </w:rPr>
              <w:t>s</w:t>
            </w:r>
            <w:r w:rsidRPr="0015767B">
              <w:rPr>
                <w:rFonts w:eastAsia="Arial"/>
              </w:rPr>
              <w:t>k</w:t>
            </w:r>
            <w:r w:rsidRPr="0015767B">
              <w:rPr>
                <w:rFonts w:eastAsia="Arial"/>
                <w:spacing w:val="4"/>
              </w:rPr>
              <w:t xml:space="preserve"> </w:t>
            </w:r>
            <w:r w:rsidRPr="0015767B">
              <w:rPr>
                <w:rFonts w:eastAsia="Arial"/>
              </w:rPr>
              <w:t>ass</w:t>
            </w:r>
            <w:r w:rsidRPr="0015767B">
              <w:rPr>
                <w:rFonts w:eastAsia="Arial"/>
                <w:spacing w:val="-3"/>
              </w:rPr>
              <w:t>e</w:t>
            </w:r>
            <w:r w:rsidRPr="0015767B">
              <w:rPr>
                <w:rFonts w:eastAsia="Arial"/>
              </w:rPr>
              <w:t>s</w:t>
            </w:r>
            <w:r w:rsidRPr="0015767B">
              <w:rPr>
                <w:rFonts w:eastAsia="Arial"/>
                <w:spacing w:val="-2"/>
              </w:rPr>
              <w:t>s</w:t>
            </w:r>
            <w:r w:rsidRPr="0015767B">
              <w:rPr>
                <w:rFonts w:eastAsia="Arial"/>
                <w:spacing w:val="1"/>
              </w:rPr>
              <w:t>m</w:t>
            </w:r>
            <w:r w:rsidRPr="0015767B">
              <w:rPr>
                <w:rFonts w:eastAsia="Arial"/>
              </w:rPr>
              <w:t>ent</w:t>
            </w:r>
            <w:r w:rsidRPr="0015767B">
              <w:rPr>
                <w:rFonts w:eastAsia="Arial"/>
                <w:spacing w:val="-2"/>
              </w:rPr>
              <w:t xml:space="preserve"> </w:t>
            </w:r>
            <w:r w:rsidRPr="0015767B">
              <w:rPr>
                <w:rFonts w:eastAsia="Arial"/>
                <w:spacing w:val="3"/>
              </w:rPr>
              <w:t>f</w:t>
            </w:r>
            <w:r w:rsidRPr="0015767B">
              <w:rPr>
                <w:rFonts w:eastAsia="Arial"/>
                <w:spacing w:val="-3"/>
              </w:rPr>
              <w:t>o</w:t>
            </w:r>
            <w:r w:rsidRPr="0015767B">
              <w:rPr>
                <w:rFonts w:eastAsia="Arial"/>
              </w:rPr>
              <w:t>r</w:t>
            </w:r>
            <w:r w:rsidRPr="0015767B">
              <w:rPr>
                <w:rFonts w:eastAsia="Arial"/>
                <w:spacing w:val="2"/>
              </w:rPr>
              <w:t xml:space="preserve"> </w:t>
            </w:r>
            <w:r w:rsidRPr="00E0378D">
              <w:rPr>
                <w:rFonts w:eastAsia="Arial"/>
              </w:rPr>
              <w:t>a</w:t>
            </w:r>
            <w:r>
              <w:rPr>
                <w:rFonts w:eastAsia="Arial"/>
              </w:rPr>
              <w:t xml:space="preserve"> workplace and a</w:t>
            </w:r>
            <w:r w:rsidRPr="00E0378D">
              <w:rPr>
                <w:rFonts w:eastAsia="Arial"/>
              </w:rPr>
              <w:t xml:space="preserve"> proposed activity</w:t>
            </w:r>
            <w:r w:rsidRPr="00E0378D">
              <w:rPr>
                <w:rFonts w:eastAsia="Arial"/>
                <w:spacing w:val="-1"/>
              </w:rPr>
              <w:t xml:space="preserve"> </w:t>
            </w:r>
          </w:p>
          <w:p w14:paraId="23B5FB0C" w14:textId="541E6B1D" w:rsidR="00B72B17" w:rsidRPr="00B72B17" w:rsidRDefault="00F02984" w:rsidP="00D978D2">
            <w:pPr>
              <w:pStyle w:val="ListBullet"/>
              <w:spacing w:line="276" w:lineRule="auto"/>
              <w:rPr>
                <w:rFonts w:eastAsia="Arial"/>
                <w:spacing w:val="1"/>
              </w:rPr>
            </w:pPr>
            <w:r w:rsidRPr="0015767B">
              <w:rPr>
                <w:rFonts w:eastAsia="Arial"/>
              </w:rPr>
              <w:t>Develop</w:t>
            </w:r>
            <w:r w:rsidRPr="0015767B">
              <w:rPr>
                <w:rFonts w:eastAsia="Arial"/>
                <w:spacing w:val="-1"/>
              </w:rPr>
              <w:t xml:space="preserve"> </w:t>
            </w:r>
            <w:r w:rsidR="00B72B17">
              <w:rPr>
                <w:rFonts w:eastAsia="Arial"/>
                <w:spacing w:val="-1"/>
              </w:rPr>
              <w:t xml:space="preserve">and review, in accordance with </w:t>
            </w:r>
            <w:r w:rsidR="00B72B17" w:rsidRPr="0015767B">
              <w:rPr>
                <w:rFonts w:eastAsia="Arial"/>
                <w:spacing w:val="-1"/>
              </w:rPr>
              <w:t>organisation</w:t>
            </w:r>
            <w:r w:rsidR="00B72B17">
              <w:rPr>
                <w:rFonts w:eastAsia="Arial"/>
                <w:spacing w:val="-1"/>
              </w:rPr>
              <w:t>al</w:t>
            </w:r>
            <w:r w:rsidR="00B72B17" w:rsidRPr="0015767B">
              <w:rPr>
                <w:rFonts w:eastAsia="Arial"/>
                <w:spacing w:val="-1"/>
              </w:rPr>
              <w:t xml:space="preserve"> procedures</w:t>
            </w:r>
            <w:r w:rsidR="00B72B17">
              <w:rPr>
                <w:rFonts w:eastAsia="Arial"/>
                <w:spacing w:val="-1"/>
              </w:rPr>
              <w:t>:</w:t>
            </w:r>
          </w:p>
          <w:p w14:paraId="181A05D5" w14:textId="5739786C" w:rsidR="00F02984" w:rsidRPr="00B72B17" w:rsidRDefault="00F02984" w:rsidP="00D978D2">
            <w:pPr>
              <w:pStyle w:val="ListBullet"/>
              <w:numPr>
                <w:ilvl w:val="1"/>
                <w:numId w:val="8"/>
              </w:numPr>
              <w:spacing w:line="276" w:lineRule="auto"/>
              <w:rPr>
                <w:rFonts w:eastAsia="Arial"/>
                <w:spacing w:val="-1"/>
              </w:rPr>
            </w:pPr>
            <w:r w:rsidRPr="0015767B">
              <w:rPr>
                <w:rFonts w:eastAsia="Arial"/>
                <w:spacing w:val="-1"/>
              </w:rPr>
              <w:t xml:space="preserve">Individual Anaphylaxis Management Plan </w:t>
            </w:r>
          </w:p>
          <w:p w14:paraId="76213FCC" w14:textId="4D2BA56A" w:rsidR="00F02984" w:rsidRPr="00B72B17" w:rsidRDefault="00B72B17" w:rsidP="00D978D2">
            <w:pPr>
              <w:pStyle w:val="ListBullet"/>
              <w:numPr>
                <w:ilvl w:val="1"/>
                <w:numId w:val="8"/>
              </w:numPr>
              <w:spacing w:line="276" w:lineRule="auto"/>
              <w:rPr>
                <w:rFonts w:eastAsia="Arial"/>
                <w:spacing w:val="-1"/>
              </w:rPr>
            </w:pPr>
            <w:r w:rsidRPr="00B72B17">
              <w:rPr>
                <w:rFonts w:eastAsia="Arial"/>
                <w:spacing w:val="-1"/>
              </w:rPr>
              <w:t>S</w:t>
            </w:r>
            <w:r w:rsidR="00F02984" w:rsidRPr="00B72B17">
              <w:rPr>
                <w:rFonts w:eastAsia="Arial"/>
                <w:spacing w:val="-1"/>
              </w:rPr>
              <w:t>trateg</w:t>
            </w:r>
            <w:r w:rsidR="00F02984" w:rsidRPr="0015767B">
              <w:rPr>
                <w:rFonts w:eastAsia="Arial"/>
                <w:spacing w:val="-1"/>
              </w:rPr>
              <w:t>i</w:t>
            </w:r>
            <w:r w:rsidR="00F02984" w:rsidRPr="00B72B17">
              <w:rPr>
                <w:rFonts w:eastAsia="Arial"/>
                <w:spacing w:val="-1"/>
              </w:rPr>
              <w:t>es</w:t>
            </w:r>
            <w:r w:rsidR="00F02984" w:rsidRPr="0015767B">
              <w:rPr>
                <w:rFonts w:eastAsia="Arial"/>
                <w:spacing w:val="-1"/>
              </w:rPr>
              <w:t xml:space="preserve"> </w:t>
            </w:r>
            <w:r w:rsidR="00F02984" w:rsidRPr="00B72B17">
              <w:rPr>
                <w:rFonts w:eastAsia="Arial"/>
                <w:spacing w:val="-1"/>
              </w:rPr>
              <w:t>to reduce r</w:t>
            </w:r>
            <w:r w:rsidR="00F02984" w:rsidRPr="0015767B">
              <w:rPr>
                <w:rFonts w:eastAsia="Arial"/>
                <w:spacing w:val="-1"/>
              </w:rPr>
              <w:t>i</w:t>
            </w:r>
            <w:r w:rsidR="00F02984" w:rsidRPr="00B72B17">
              <w:rPr>
                <w:rFonts w:eastAsia="Arial"/>
                <w:spacing w:val="-1"/>
              </w:rPr>
              <w:t>sk</w:t>
            </w:r>
          </w:p>
          <w:p w14:paraId="749972E9" w14:textId="63061430" w:rsidR="00F02984" w:rsidRPr="00A30F36" w:rsidRDefault="00F02984" w:rsidP="00D978D2">
            <w:pPr>
              <w:pStyle w:val="ListBullet"/>
              <w:numPr>
                <w:ilvl w:val="1"/>
                <w:numId w:val="8"/>
              </w:numPr>
              <w:spacing w:line="276" w:lineRule="auto"/>
              <w:rPr>
                <w:rFonts w:eastAsia="Arial"/>
                <w:spacing w:val="1"/>
              </w:rPr>
            </w:pPr>
            <w:r w:rsidRPr="00B72B17">
              <w:rPr>
                <w:rFonts w:eastAsia="Arial"/>
                <w:spacing w:val="-1"/>
              </w:rPr>
              <w:lastRenderedPageBreak/>
              <w:t>Communicat</w:t>
            </w:r>
            <w:r w:rsidR="00B72B17">
              <w:rPr>
                <w:rFonts w:eastAsia="Arial"/>
                <w:spacing w:val="-1"/>
              </w:rPr>
              <w:t>ion plan</w:t>
            </w:r>
          </w:p>
          <w:p w14:paraId="3DDA53F3" w14:textId="77777777" w:rsidR="00F02984" w:rsidRPr="0015767B" w:rsidRDefault="00F02984" w:rsidP="00D978D2">
            <w:pPr>
              <w:pStyle w:val="ListBullet"/>
              <w:spacing w:line="276" w:lineRule="auto"/>
              <w:rPr>
                <w:rFonts w:eastAsia="Arial"/>
                <w:spacing w:val="1"/>
              </w:rPr>
            </w:pPr>
            <w:r>
              <w:rPr>
                <w:rFonts w:eastAsia="Arial"/>
              </w:rPr>
              <w:t>Complete required workplace documentation</w:t>
            </w:r>
            <w:bookmarkEnd w:id="66"/>
          </w:p>
        </w:tc>
      </w:tr>
      <w:tr w:rsidR="00F02984" w:rsidRPr="00B132B2" w14:paraId="20A01027" w14:textId="77777777" w:rsidTr="0085352D">
        <w:tc>
          <w:tcPr>
            <w:tcW w:w="1539" w:type="pct"/>
            <w:gridSpan w:val="2"/>
            <w:shd w:val="clear" w:color="auto" w:fill="auto"/>
            <w:tcMar>
              <w:top w:w="0" w:type="dxa"/>
              <w:bottom w:w="0" w:type="dxa"/>
            </w:tcMar>
          </w:tcPr>
          <w:p w14:paraId="7F481371" w14:textId="77777777" w:rsidR="00F02984" w:rsidRPr="008D2698" w:rsidRDefault="00F02984" w:rsidP="00D978D2">
            <w:pPr>
              <w:pStyle w:val="Bodycopy"/>
              <w:spacing w:line="276" w:lineRule="auto"/>
              <w:rPr>
                <w:rFonts w:eastAsia="Arial"/>
                <w:b/>
                <w:i/>
                <w:spacing w:val="1"/>
              </w:rPr>
            </w:pPr>
            <w:r w:rsidRPr="008D2698">
              <w:rPr>
                <w:rFonts w:eastAsia="Arial"/>
                <w:b/>
                <w:spacing w:val="-1"/>
              </w:rPr>
              <w:lastRenderedPageBreak/>
              <w:t>C</w:t>
            </w:r>
            <w:r w:rsidRPr="008D2698">
              <w:rPr>
                <w:rFonts w:eastAsia="Arial"/>
                <w:b/>
              </w:rPr>
              <w:t>on</w:t>
            </w:r>
            <w:r w:rsidRPr="008D2698">
              <w:rPr>
                <w:rFonts w:eastAsia="Arial"/>
                <w:b/>
                <w:spacing w:val="1"/>
              </w:rPr>
              <w:t>t</w:t>
            </w:r>
            <w:r w:rsidRPr="008D2698">
              <w:rPr>
                <w:rFonts w:eastAsia="Arial"/>
                <w:b/>
              </w:rPr>
              <w:t>ext</w:t>
            </w:r>
            <w:r w:rsidRPr="008D2698">
              <w:rPr>
                <w:rFonts w:eastAsia="Arial"/>
                <w:b/>
                <w:spacing w:val="2"/>
              </w:rPr>
              <w:t xml:space="preserve"> </w:t>
            </w:r>
            <w:r w:rsidRPr="008D2698">
              <w:rPr>
                <w:rFonts w:eastAsia="Arial"/>
                <w:b/>
                <w:spacing w:val="-3"/>
              </w:rPr>
              <w:t>o</w:t>
            </w:r>
            <w:r w:rsidRPr="008D2698">
              <w:rPr>
                <w:rFonts w:eastAsia="Arial"/>
                <w:b/>
              </w:rPr>
              <w:t>f</w:t>
            </w:r>
            <w:r w:rsidRPr="008D2698">
              <w:rPr>
                <w:rFonts w:eastAsia="Arial"/>
                <w:b/>
                <w:spacing w:val="2"/>
              </w:rPr>
              <w:t xml:space="preserve"> </w:t>
            </w:r>
            <w:r w:rsidRPr="008D2698">
              <w:rPr>
                <w:rFonts w:eastAsia="Arial"/>
                <w:b/>
              </w:rPr>
              <w:t>and</w:t>
            </w:r>
            <w:r w:rsidRPr="008D2698">
              <w:rPr>
                <w:rFonts w:eastAsia="Arial"/>
                <w:b/>
                <w:spacing w:val="-2"/>
              </w:rPr>
              <w:t xml:space="preserve"> </w:t>
            </w:r>
            <w:r w:rsidRPr="008D2698">
              <w:rPr>
                <w:rFonts w:eastAsia="Arial"/>
                <w:b/>
              </w:rPr>
              <w:t>spec</w:t>
            </w:r>
            <w:r w:rsidRPr="008D2698">
              <w:rPr>
                <w:rFonts w:eastAsia="Arial"/>
                <w:b/>
                <w:spacing w:val="-1"/>
              </w:rPr>
              <w:t>i</w:t>
            </w:r>
            <w:r w:rsidRPr="008D2698">
              <w:rPr>
                <w:rFonts w:eastAsia="Arial"/>
                <w:b/>
                <w:spacing w:val="1"/>
              </w:rPr>
              <w:t>fi</w:t>
            </w:r>
            <w:r w:rsidRPr="008D2698">
              <w:rPr>
                <w:rFonts w:eastAsia="Arial"/>
                <w:b/>
              </w:rPr>
              <w:t xml:space="preserve">c </w:t>
            </w:r>
            <w:r w:rsidRPr="008D2698">
              <w:rPr>
                <w:rFonts w:eastAsia="Arial"/>
                <w:b/>
                <w:spacing w:val="1"/>
              </w:rPr>
              <w:t>r</w:t>
            </w:r>
            <w:r w:rsidRPr="008D2698">
              <w:rPr>
                <w:rFonts w:eastAsia="Arial"/>
                <w:b/>
              </w:rPr>
              <w:t>esou</w:t>
            </w:r>
            <w:r w:rsidRPr="008D2698">
              <w:rPr>
                <w:rFonts w:eastAsia="Arial"/>
                <w:b/>
                <w:spacing w:val="1"/>
              </w:rPr>
              <w:t>r</w:t>
            </w:r>
            <w:r w:rsidRPr="008D2698">
              <w:rPr>
                <w:rFonts w:eastAsia="Arial"/>
                <w:b/>
              </w:rPr>
              <w:t>ces</w:t>
            </w:r>
            <w:r w:rsidRPr="008D2698">
              <w:rPr>
                <w:rFonts w:eastAsia="Arial"/>
                <w:b/>
                <w:spacing w:val="-2"/>
              </w:rPr>
              <w:t xml:space="preserve"> </w:t>
            </w:r>
            <w:r w:rsidRPr="008D2698">
              <w:rPr>
                <w:rFonts w:eastAsia="Arial"/>
                <w:b/>
                <w:spacing w:val="1"/>
              </w:rPr>
              <w:t>f</w:t>
            </w:r>
            <w:r w:rsidRPr="008D2698">
              <w:rPr>
                <w:rFonts w:eastAsia="Arial"/>
                <w:b/>
              </w:rPr>
              <w:t>or</w:t>
            </w:r>
            <w:r w:rsidRPr="008D2698">
              <w:rPr>
                <w:rFonts w:eastAsia="Arial"/>
                <w:b/>
                <w:spacing w:val="-1"/>
              </w:rPr>
              <w:t xml:space="preserve"> </w:t>
            </w:r>
            <w:r w:rsidRPr="008D2698">
              <w:rPr>
                <w:rFonts w:eastAsia="Arial"/>
                <w:b/>
              </w:rPr>
              <w:t>assess</w:t>
            </w:r>
            <w:r w:rsidRPr="008D2698">
              <w:rPr>
                <w:rFonts w:eastAsia="Arial"/>
                <w:b/>
                <w:spacing w:val="-2"/>
              </w:rPr>
              <w:t>m</w:t>
            </w:r>
            <w:r w:rsidRPr="008D2698">
              <w:rPr>
                <w:rFonts w:eastAsia="Arial"/>
                <w:b/>
              </w:rPr>
              <w:t>ent</w:t>
            </w:r>
          </w:p>
        </w:tc>
        <w:tc>
          <w:tcPr>
            <w:tcW w:w="3461" w:type="pct"/>
            <w:gridSpan w:val="2"/>
            <w:shd w:val="clear" w:color="auto" w:fill="auto"/>
            <w:tcMar>
              <w:top w:w="0" w:type="dxa"/>
              <w:bottom w:w="0" w:type="dxa"/>
            </w:tcMar>
          </w:tcPr>
          <w:p w14:paraId="0B1EDA74" w14:textId="77777777" w:rsidR="00F02984" w:rsidRPr="0015767B" w:rsidRDefault="00F02984" w:rsidP="00D978D2">
            <w:pPr>
              <w:pStyle w:val="Bodycopy"/>
              <w:spacing w:line="276" w:lineRule="auto"/>
              <w:rPr>
                <w:rFonts w:eastAsia="Arial"/>
              </w:rPr>
            </w:pPr>
            <w:r w:rsidRPr="0015767B">
              <w:rPr>
                <w:rFonts w:eastAsia="Arial"/>
                <w:spacing w:val="-1"/>
              </w:rPr>
              <w:t>A</w:t>
            </w:r>
            <w:r w:rsidRPr="0015767B">
              <w:rPr>
                <w:rFonts w:eastAsia="Arial"/>
              </w:rPr>
              <w:t>ssess</w:t>
            </w:r>
            <w:r w:rsidRPr="0015767B">
              <w:rPr>
                <w:rFonts w:eastAsia="Arial"/>
                <w:spacing w:val="1"/>
              </w:rPr>
              <w:t>m</w:t>
            </w:r>
            <w:r w:rsidRPr="0015767B">
              <w:rPr>
                <w:rFonts w:eastAsia="Arial"/>
              </w:rPr>
              <w:t>e</w:t>
            </w:r>
            <w:r w:rsidRPr="0015767B">
              <w:rPr>
                <w:rFonts w:eastAsia="Arial"/>
                <w:spacing w:val="-3"/>
              </w:rPr>
              <w:t>n</w:t>
            </w:r>
            <w:r w:rsidRPr="0015767B">
              <w:rPr>
                <w:rFonts w:eastAsia="Arial"/>
              </w:rPr>
              <w:t xml:space="preserve">t </w:t>
            </w:r>
            <w:r w:rsidRPr="0015767B">
              <w:rPr>
                <w:rFonts w:eastAsia="Arial"/>
                <w:spacing w:val="1"/>
              </w:rPr>
              <w:t>m</w:t>
            </w:r>
            <w:r w:rsidRPr="0015767B">
              <w:rPr>
                <w:rFonts w:eastAsia="Arial"/>
              </w:rPr>
              <w:t>u</w:t>
            </w:r>
            <w:r w:rsidRPr="0015767B">
              <w:rPr>
                <w:rFonts w:eastAsia="Arial"/>
                <w:spacing w:val="-2"/>
              </w:rPr>
              <w:t>s</w:t>
            </w:r>
            <w:r w:rsidRPr="0015767B">
              <w:rPr>
                <w:rFonts w:eastAsia="Arial"/>
              </w:rPr>
              <w:t>t</w:t>
            </w:r>
            <w:r w:rsidRPr="0015767B">
              <w:rPr>
                <w:rFonts w:eastAsia="Arial"/>
                <w:spacing w:val="2"/>
              </w:rPr>
              <w:t xml:space="preserve"> </w:t>
            </w:r>
            <w:r w:rsidRPr="0015767B">
              <w:rPr>
                <w:rFonts w:eastAsia="Arial"/>
              </w:rPr>
              <w:t>be</w:t>
            </w:r>
            <w:r w:rsidRPr="0015767B">
              <w:rPr>
                <w:rFonts w:eastAsia="Arial"/>
                <w:spacing w:val="-1"/>
              </w:rPr>
              <w:t xml:space="preserve"> </w:t>
            </w:r>
            <w:r w:rsidRPr="0015767B">
              <w:rPr>
                <w:rFonts w:eastAsia="Arial"/>
              </w:rPr>
              <w:t>c</w:t>
            </w:r>
            <w:r w:rsidRPr="0015767B">
              <w:rPr>
                <w:rFonts w:eastAsia="Arial"/>
                <w:spacing w:val="-3"/>
              </w:rPr>
              <w:t>o</w:t>
            </w:r>
            <w:r w:rsidRPr="0015767B">
              <w:rPr>
                <w:rFonts w:eastAsia="Arial"/>
              </w:rPr>
              <w:t>nduc</w:t>
            </w:r>
            <w:r w:rsidRPr="0015767B">
              <w:rPr>
                <w:rFonts w:eastAsia="Arial"/>
                <w:spacing w:val="1"/>
              </w:rPr>
              <w:t>t</w:t>
            </w:r>
            <w:r w:rsidRPr="0015767B">
              <w:rPr>
                <w:rFonts w:eastAsia="Arial"/>
              </w:rPr>
              <w:t>ed</w:t>
            </w:r>
            <w:r w:rsidRPr="0015767B">
              <w:rPr>
                <w:rFonts w:eastAsia="Arial"/>
                <w:spacing w:val="1"/>
              </w:rPr>
              <w:t xml:space="preserve"> </w:t>
            </w:r>
            <w:r w:rsidRPr="0015767B">
              <w:rPr>
                <w:rFonts w:eastAsia="Arial"/>
                <w:spacing w:val="-1"/>
              </w:rPr>
              <w:t>i</w:t>
            </w:r>
            <w:r w:rsidRPr="0015767B">
              <w:rPr>
                <w:rFonts w:eastAsia="Arial"/>
              </w:rPr>
              <w:t>n</w:t>
            </w:r>
            <w:r w:rsidRPr="0015767B">
              <w:rPr>
                <w:rFonts w:eastAsia="Arial"/>
                <w:spacing w:val="1"/>
              </w:rPr>
              <w:t xml:space="preserve"> </w:t>
            </w:r>
            <w:r w:rsidRPr="0015767B">
              <w:rPr>
                <w:rFonts w:eastAsia="Arial"/>
              </w:rPr>
              <w:t>a</w:t>
            </w:r>
            <w:r w:rsidRPr="0015767B">
              <w:rPr>
                <w:rFonts w:eastAsia="Arial"/>
                <w:spacing w:val="-1"/>
              </w:rPr>
              <w:t xml:space="preserve"> w</w:t>
            </w:r>
            <w:r w:rsidRPr="0015767B">
              <w:rPr>
                <w:rFonts w:eastAsia="Arial"/>
              </w:rPr>
              <w:t>o</w:t>
            </w:r>
            <w:r w:rsidRPr="0015767B">
              <w:rPr>
                <w:rFonts w:eastAsia="Arial"/>
                <w:spacing w:val="-2"/>
              </w:rPr>
              <w:t>r</w:t>
            </w:r>
            <w:r w:rsidRPr="0015767B">
              <w:rPr>
                <w:rFonts w:eastAsia="Arial"/>
                <w:spacing w:val="2"/>
              </w:rPr>
              <w:t>k</w:t>
            </w:r>
            <w:r w:rsidRPr="0015767B">
              <w:rPr>
                <w:rFonts w:eastAsia="Arial"/>
              </w:rPr>
              <w:t>p</w:t>
            </w:r>
            <w:r w:rsidRPr="0015767B">
              <w:rPr>
                <w:rFonts w:eastAsia="Arial"/>
                <w:spacing w:val="-1"/>
              </w:rPr>
              <w:t>l</w:t>
            </w:r>
            <w:r w:rsidRPr="0015767B">
              <w:rPr>
                <w:rFonts w:eastAsia="Arial"/>
              </w:rPr>
              <w:t>ace</w:t>
            </w:r>
            <w:r w:rsidRPr="0015767B">
              <w:rPr>
                <w:rFonts w:eastAsia="Arial"/>
                <w:spacing w:val="1"/>
              </w:rPr>
              <w:t xml:space="preserve"> </w:t>
            </w:r>
            <w:r w:rsidRPr="0015767B">
              <w:rPr>
                <w:rFonts w:eastAsia="Arial"/>
                <w:spacing w:val="-3"/>
              </w:rPr>
              <w:t>o</w:t>
            </w:r>
            <w:r w:rsidRPr="0015767B">
              <w:rPr>
                <w:rFonts w:eastAsia="Arial"/>
              </w:rPr>
              <w:t xml:space="preserve">r </w:t>
            </w:r>
            <w:r w:rsidRPr="0015767B">
              <w:rPr>
                <w:rFonts w:eastAsia="Arial"/>
                <w:spacing w:val="-1"/>
              </w:rPr>
              <w:t>i</w:t>
            </w:r>
            <w:r w:rsidRPr="0015767B">
              <w:rPr>
                <w:rFonts w:eastAsia="Arial"/>
              </w:rPr>
              <w:t>n</w:t>
            </w:r>
            <w:r w:rsidRPr="0015767B">
              <w:rPr>
                <w:rFonts w:eastAsia="Arial"/>
                <w:spacing w:val="1"/>
              </w:rPr>
              <w:t xml:space="preserve"> </w:t>
            </w:r>
            <w:r w:rsidRPr="0015767B">
              <w:rPr>
                <w:rFonts w:eastAsia="Arial"/>
              </w:rPr>
              <w:t>a</w:t>
            </w:r>
            <w:r w:rsidRPr="0015767B">
              <w:rPr>
                <w:rFonts w:eastAsia="Arial"/>
                <w:spacing w:val="1"/>
              </w:rPr>
              <w:t xml:space="preserve"> </w:t>
            </w:r>
            <w:r w:rsidRPr="0015767B">
              <w:rPr>
                <w:rFonts w:eastAsia="Arial"/>
              </w:rPr>
              <w:t>s</w:t>
            </w:r>
            <w:r w:rsidRPr="0015767B">
              <w:rPr>
                <w:rFonts w:eastAsia="Arial"/>
                <w:spacing w:val="-1"/>
              </w:rPr>
              <w:t>i</w:t>
            </w:r>
            <w:r w:rsidRPr="0015767B">
              <w:rPr>
                <w:rFonts w:eastAsia="Arial"/>
                <w:spacing w:val="1"/>
              </w:rPr>
              <w:t>m</w:t>
            </w:r>
            <w:r w:rsidRPr="0015767B">
              <w:rPr>
                <w:rFonts w:eastAsia="Arial"/>
              </w:rPr>
              <w:t>u</w:t>
            </w:r>
            <w:r w:rsidRPr="0015767B">
              <w:rPr>
                <w:rFonts w:eastAsia="Arial"/>
                <w:spacing w:val="-1"/>
              </w:rPr>
              <w:t>l</w:t>
            </w:r>
            <w:r w:rsidRPr="0015767B">
              <w:rPr>
                <w:rFonts w:eastAsia="Arial"/>
              </w:rPr>
              <w:t>a</w:t>
            </w:r>
            <w:r w:rsidRPr="0015767B">
              <w:rPr>
                <w:rFonts w:eastAsia="Arial"/>
                <w:spacing w:val="1"/>
              </w:rPr>
              <w:t>t</w:t>
            </w:r>
            <w:r w:rsidRPr="0015767B">
              <w:rPr>
                <w:rFonts w:eastAsia="Arial"/>
              </w:rPr>
              <w:t>ed</w:t>
            </w:r>
            <w:r w:rsidRPr="0015767B">
              <w:rPr>
                <w:rFonts w:eastAsia="Arial"/>
                <w:spacing w:val="-1"/>
              </w:rPr>
              <w:t xml:space="preserve"> </w:t>
            </w:r>
            <w:r w:rsidRPr="0015767B">
              <w:rPr>
                <w:rFonts w:eastAsia="Arial"/>
              </w:rPr>
              <w:t>workplace</w:t>
            </w:r>
            <w:r w:rsidRPr="0015767B">
              <w:rPr>
                <w:rFonts w:eastAsia="Arial"/>
                <w:spacing w:val="-1"/>
              </w:rPr>
              <w:t xml:space="preserve"> </w:t>
            </w:r>
            <w:r w:rsidRPr="0015767B">
              <w:rPr>
                <w:rFonts w:eastAsia="Arial"/>
              </w:rPr>
              <w:t>se</w:t>
            </w:r>
            <w:r w:rsidRPr="0015767B">
              <w:rPr>
                <w:rFonts w:eastAsia="Arial"/>
                <w:spacing w:val="-1"/>
              </w:rPr>
              <w:t>t</w:t>
            </w:r>
            <w:r w:rsidRPr="0015767B">
              <w:rPr>
                <w:rFonts w:eastAsia="Arial"/>
                <w:spacing w:val="1"/>
              </w:rPr>
              <w:t>t</w:t>
            </w:r>
            <w:r w:rsidRPr="0015767B">
              <w:rPr>
                <w:rFonts w:eastAsia="Arial"/>
                <w:spacing w:val="-1"/>
              </w:rPr>
              <w:t>i</w:t>
            </w:r>
            <w:r w:rsidRPr="0015767B">
              <w:rPr>
                <w:rFonts w:eastAsia="Arial"/>
              </w:rPr>
              <w:t>ng</w:t>
            </w:r>
            <w:r w:rsidRPr="0015767B">
              <w:rPr>
                <w:rFonts w:eastAsia="Arial"/>
                <w:spacing w:val="1"/>
              </w:rPr>
              <w:t xml:space="preserve"> </w:t>
            </w:r>
            <w:r w:rsidRPr="0015767B">
              <w:rPr>
                <w:rFonts w:eastAsia="Arial"/>
                <w:spacing w:val="-1"/>
              </w:rPr>
              <w:t>t</w:t>
            </w:r>
            <w:r w:rsidRPr="0015767B">
              <w:rPr>
                <w:rFonts w:eastAsia="Arial"/>
              </w:rPr>
              <w:t xml:space="preserve">hat </w:t>
            </w:r>
            <w:r w:rsidRPr="0015767B">
              <w:rPr>
                <w:rFonts w:eastAsia="Arial"/>
                <w:spacing w:val="1"/>
              </w:rPr>
              <w:t>r</w:t>
            </w:r>
            <w:r w:rsidRPr="0015767B">
              <w:rPr>
                <w:rFonts w:eastAsia="Arial"/>
                <w:spacing w:val="-3"/>
              </w:rPr>
              <w:t>e</w:t>
            </w:r>
            <w:r w:rsidRPr="0015767B">
              <w:rPr>
                <w:rFonts w:eastAsia="Arial"/>
                <w:spacing w:val="3"/>
              </w:rPr>
              <w:t>f</w:t>
            </w:r>
            <w:r w:rsidRPr="0015767B">
              <w:rPr>
                <w:rFonts w:eastAsia="Arial"/>
                <w:spacing w:val="-1"/>
              </w:rPr>
              <w:t>l</w:t>
            </w:r>
            <w:r w:rsidRPr="0015767B">
              <w:rPr>
                <w:rFonts w:eastAsia="Arial"/>
              </w:rPr>
              <w:t>e</w:t>
            </w:r>
            <w:r w:rsidRPr="0015767B">
              <w:rPr>
                <w:rFonts w:eastAsia="Arial"/>
                <w:spacing w:val="-2"/>
              </w:rPr>
              <w:t>c</w:t>
            </w:r>
            <w:r w:rsidRPr="0015767B">
              <w:rPr>
                <w:rFonts w:eastAsia="Arial"/>
                <w:spacing w:val="1"/>
              </w:rPr>
              <w:t>t</w:t>
            </w:r>
            <w:r w:rsidRPr="0015767B">
              <w:rPr>
                <w:rFonts w:eastAsia="Arial"/>
              </w:rPr>
              <w:t>s</w:t>
            </w:r>
            <w:r w:rsidRPr="0015767B">
              <w:rPr>
                <w:rFonts w:eastAsia="Arial"/>
                <w:spacing w:val="-1"/>
              </w:rPr>
              <w:t xml:space="preserve"> </w:t>
            </w:r>
            <w:r w:rsidRPr="0015767B">
              <w:rPr>
                <w:rFonts w:eastAsia="Arial"/>
              </w:rPr>
              <w:t>cu</w:t>
            </w:r>
            <w:r w:rsidRPr="0015767B">
              <w:rPr>
                <w:rFonts w:eastAsia="Arial"/>
                <w:spacing w:val="-2"/>
              </w:rPr>
              <w:t>rr</w:t>
            </w:r>
            <w:r w:rsidRPr="0015767B">
              <w:rPr>
                <w:rFonts w:eastAsia="Arial"/>
              </w:rPr>
              <w:t xml:space="preserve">ent </w:t>
            </w:r>
            <w:r w:rsidRPr="0015767B">
              <w:rPr>
                <w:rFonts w:eastAsia="Arial"/>
                <w:spacing w:val="-4"/>
              </w:rPr>
              <w:t>w</w:t>
            </w:r>
            <w:r w:rsidRPr="0015767B">
              <w:rPr>
                <w:rFonts w:eastAsia="Arial"/>
              </w:rPr>
              <w:t>o</w:t>
            </w:r>
            <w:r w:rsidRPr="0015767B">
              <w:rPr>
                <w:rFonts w:eastAsia="Arial"/>
                <w:spacing w:val="1"/>
              </w:rPr>
              <w:t>r</w:t>
            </w:r>
            <w:r w:rsidRPr="0015767B">
              <w:rPr>
                <w:rFonts w:eastAsia="Arial"/>
                <w:spacing w:val="3"/>
              </w:rPr>
              <w:t>k</w:t>
            </w:r>
            <w:r w:rsidRPr="0015767B">
              <w:rPr>
                <w:rFonts w:eastAsia="Arial"/>
              </w:rPr>
              <w:t>p</w:t>
            </w:r>
            <w:r w:rsidRPr="0015767B">
              <w:rPr>
                <w:rFonts w:eastAsia="Arial"/>
                <w:spacing w:val="-1"/>
              </w:rPr>
              <w:t>l</w:t>
            </w:r>
            <w:r w:rsidRPr="0015767B">
              <w:rPr>
                <w:rFonts w:eastAsia="Arial"/>
              </w:rPr>
              <w:t>ace</w:t>
            </w:r>
            <w:r w:rsidRPr="0015767B">
              <w:rPr>
                <w:rFonts w:eastAsia="Arial"/>
                <w:spacing w:val="1"/>
              </w:rPr>
              <w:t xml:space="preserve"> </w:t>
            </w:r>
            <w:r w:rsidRPr="0015767B">
              <w:rPr>
                <w:rFonts w:eastAsia="Arial"/>
                <w:spacing w:val="-2"/>
              </w:rPr>
              <w:t>s</w:t>
            </w:r>
            <w:r w:rsidRPr="0015767B">
              <w:rPr>
                <w:rFonts w:eastAsia="Arial"/>
                <w:spacing w:val="1"/>
              </w:rPr>
              <w:t>tr</w:t>
            </w:r>
            <w:r w:rsidRPr="0015767B">
              <w:rPr>
                <w:rFonts w:eastAsia="Arial"/>
              </w:rPr>
              <w:t>u</w:t>
            </w:r>
            <w:r w:rsidRPr="0015767B">
              <w:rPr>
                <w:rFonts w:eastAsia="Arial"/>
                <w:spacing w:val="-2"/>
              </w:rPr>
              <w:t>c</w:t>
            </w:r>
            <w:r w:rsidRPr="0015767B">
              <w:rPr>
                <w:rFonts w:eastAsia="Arial"/>
                <w:spacing w:val="1"/>
              </w:rPr>
              <w:t>t</w:t>
            </w:r>
            <w:r w:rsidRPr="0015767B">
              <w:rPr>
                <w:rFonts w:eastAsia="Arial"/>
              </w:rPr>
              <w:t>u</w:t>
            </w:r>
            <w:r w:rsidRPr="0015767B">
              <w:rPr>
                <w:rFonts w:eastAsia="Arial"/>
                <w:spacing w:val="1"/>
              </w:rPr>
              <w:t>r</w:t>
            </w:r>
            <w:r w:rsidRPr="0015767B">
              <w:rPr>
                <w:rFonts w:eastAsia="Arial"/>
              </w:rPr>
              <w:t>es</w:t>
            </w:r>
            <w:r w:rsidRPr="0015767B">
              <w:rPr>
                <w:rFonts w:eastAsia="Arial"/>
                <w:spacing w:val="-1"/>
              </w:rPr>
              <w:t xml:space="preserve"> </w:t>
            </w:r>
            <w:r w:rsidRPr="0015767B">
              <w:rPr>
                <w:rFonts w:eastAsia="Arial"/>
              </w:rPr>
              <w:t>and</w:t>
            </w:r>
            <w:r w:rsidRPr="0015767B">
              <w:rPr>
                <w:rFonts w:eastAsia="Arial"/>
                <w:spacing w:val="-1"/>
              </w:rPr>
              <w:t xml:space="preserve"> </w:t>
            </w:r>
            <w:r w:rsidRPr="0015767B">
              <w:rPr>
                <w:rFonts w:eastAsia="Arial"/>
              </w:rPr>
              <w:t>s</w:t>
            </w:r>
            <w:r w:rsidRPr="0015767B">
              <w:rPr>
                <w:rFonts w:eastAsia="Arial"/>
                <w:spacing w:val="-2"/>
              </w:rPr>
              <w:t>y</w:t>
            </w:r>
            <w:r w:rsidRPr="0015767B">
              <w:rPr>
                <w:rFonts w:eastAsia="Arial"/>
              </w:rPr>
              <w:t>s</w:t>
            </w:r>
            <w:r w:rsidRPr="0015767B">
              <w:rPr>
                <w:rFonts w:eastAsia="Arial"/>
                <w:spacing w:val="1"/>
              </w:rPr>
              <w:t>t</w:t>
            </w:r>
            <w:r w:rsidRPr="0015767B">
              <w:rPr>
                <w:rFonts w:eastAsia="Arial"/>
              </w:rPr>
              <w:t>e</w:t>
            </w:r>
            <w:r w:rsidRPr="0015767B">
              <w:rPr>
                <w:rFonts w:eastAsia="Arial"/>
                <w:spacing w:val="1"/>
              </w:rPr>
              <w:t>m</w:t>
            </w:r>
            <w:r w:rsidRPr="0015767B">
              <w:rPr>
                <w:rFonts w:eastAsia="Arial"/>
                <w:spacing w:val="-2"/>
              </w:rPr>
              <w:t>s</w:t>
            </w:r>
            <w:r w:rsidRPr="0015767B">
              <w:rPr>
                <w:rFonts w:eastAsia="Arial"/>
              </w:rPr>
              <w:t>.</w:t>
            </w:r>
          </w:p>
          <w:p w14:paraId="39AF461E" w14:textId="77777777" w:rsidR="00F02984" w:rsidRPr="0015767B" w:rsidRDefault="00F02984" w:rsidP="00D978D2">
            <w:pPr>
              <w:pStyle w:val="Bodycopy"/>
              <w:spacing w:line="276" w:lineRule="auto"/>
              <w:rPr>
                <w:rFonts w:eastAsia="Arial"/>
              </w:rPr>
            </w:pPr>
            <w:r w:rsidRPr="0015767B">
              <w:rPr>
                <w:rFonts w:eastAsia="Arial"/>
                <w:spacing w:val="-1"/>
              </w:rPr>
              <w:t>R</w:t>
            </w:r>
            <w:r w:rsidRPr="0015767B">
              <w:rPr>
                <w:rFonts w:eastAsia="Arial"/>
              </w:rPr>
              <w:t>esou</w:t>
            </w:r>
            <w:r w:rsidRPr="0015767B">
              <w:rPr>
                <w:rFonts w:eastAsia="Arial"/>
                <w:spacing w:val="1"/>
              </w:rPr>
              <w:t>r</w:t>
            </w:r>
            <w:r w:rsidRPr="0015767B">
              <w:rPr>
                <w:rFonts w:eastAsia="Arial"/>
              </w:rPr>
              <w:t>ces</w:t>
            </w:r>
            <w:r w:rsidRPr="0015767B">
              <w:rPr>
                <w:rFonts w:eastAsia="Arial"/>
                <w:spacing w:val="-1"/>
              </w:rPr>
              <w:t xml:space="preserve"> </w:t>
            </w:r>
            <w:r w:rsidRPr="0015767B">
              <w:rPr>
                <w:rFonts w:eastAsia="Arial"/>
                <w:spacing w:val="-2"/>
              </w:rPr>
              <w:t>r</w:t>
            </w:r>
            <w:r w:rsidRPr="0015767B">
              <w:rPr>
                <w:rFonts w:eastAsia="Arial"/>
              </w:rPr>
              <w:t>e</w:t>
            </w:r>
            <w:r w:rsidRPr="0015767B">
              <w:rPr>
                <w:rFonts w:eastAsia="Arial"/>
                <w:spacing w:val="2"/>
              </w:rPr>
              <w:t>q</w:t>
            </w:r>
            <w:r w:rsidRPr="0015767B">
              <w:rPr>
                <w:rFonts w:eastAsia="Arial"/>
              </w:rPr>
              <w:t>u</w:t>
            </w:r>
            <w:r w:rsidRPr="0015767B">
              <w:rPr>
                <w:rFonts w:eastAsia="Arial"/>
                <w:spacing w:val="-1"/>
              </w:rPr>
              <w:t>i</w:t>
            </w:r>
            <w:r w:rsidRPr="0015767B">
              <w:rPr>
                <w:rFonts w:eastAsia="Arial"/>
                <w:spacing w:val="1"/>
              </w:rPr>
              <w:t>r</w:t>
            </w:r>
            <w:r w:rsidRPr="0015767B">
              <w:rPr>
                <w:rFonts w:eastAsia="Arial"/>
              </w:rPr>
              <w:t>ed</w:t>
            </w:r>
            <w:r w:rsidRPr="0015767B">
              <w:rPr>
                <w:rFonts w:eastAsia="Arial"/>
                <w:spacing w:val="-4"/>
              </w:rPr>
              <w:t xml:space="preserve"> </w:t>
            </w:r>
            <w:r w:rsidRPr="0015767B">
              <w:rPr>
                <w:rFonts w:eastAsia="Arial"/>
                <w:spacing w:val="3"/>
              </w:rPr>
              <w:t>f</w:t>
            </w:r>
            <w:r w:rsidRPr="0015767B">
              <w:rPr>
                <w:rFonts w:eastAsia="Arial"/>
                <w:spacing w:val="-3"/>
              </w:rPr>
              <w:t>o</w:t>
            </w:r>
            <w:r w:rsidRPr="0015767B">
              <w:rPr>
                <w:rFonts w:eastAsia="Arial"/>
              </w:rPr>
              <w:t>r</w:t>
            </w:r>
            <w:r w:rsidRPr="0015767B">
              <w:rPr>
                <w:rFonts w:eastAsia="Arial"/>
                <w:spacing w:val="2"/>
              </w:rPr>
              <w:t xml:space="preserve"> </w:t>
            </w:r>
            <w:r w:rsidRPr="0015767B">
              <w:rPr>
                <w:rFonts w:eastAsia="Arial"/>
              </w:rPr>
              <w:t>a</w:t>
            </w:r>
            <w:r w:rsidRPr="0015767B">
              <w:rPr>
                <w:rFonts w:eastAsia="Arial"/>
                <w:spacing w:val="-2"/>
              </w:rPr>
              <w:t>s</w:t>
            </w:r>
            <w:r w:rsidRPr="0015767B">
              <w:rPr>
                <w:rFonts w:eastAsia="Arial"/>
              </w:rPr>
              <w:t>ses</w:t>
            </w:r>
            <w:r w:rsidRPr="0015767B">
              <w:rPr>
                <w:rFonts w:eastAsia="Arial"/>
                <w:spacing w:val="-2"/>
              </w:rPr>
              <w:t>s</w:t>
            </w:r>
            <w:r w:rsidRPr="0015767B">
              <w:rPr>
                <w:rFonts w:eastAsia="Arial"/>
                <w:spacing w:val="1"/>
              </w:rPr>
              <w:t>m</w:t>
            </w:r>
            <w:r w:rsidRPr="0015767B">
              <w:rPr>
                <w:rFonts w:eastAsia="Arial"/>
              </w:rPr>
              <w:t xml:space="preserve">ent </w:t>
            </w:r>
            <w:r w:rsidRPr="0015767B">
              <w:rPr>
                <w:rFonts w:eastAsia="Arial"/>
                <w:spacing w:val="-1"/>
              </w:rPr>
              <w:t>ar</w:t>
            </w:r>
            <w:r w:rsidRPr="0015767B">
              <w:rPr>
                <w:rFonts w:eastAsia="Arial"/>
              </w:rPr>
              <w:t>e:</w:t>
            </w:r>
          </w:p>
          <w:p w14:paraId="1421CCA9" w14:textId="4E1A74CF" w:rsidR="00F02984" w:rsidRDefault="00F02984" w:rsidP="00D978D2">
            <w:pPr>
              <w:pStyle w:val="ListBullet"/>
              <w:spacing w:line="276" w:lineRule="auto"/>
              <w:rPr>
                <w:rFonts w:eastAsia="Arial"/>
              </w:rPr>
            </w:pPr>
            <w:r w:rsidRPr="0015767B">
              <w:rPr>
                <w:rFonts w:eastAsia="Arial"/>
              </w:rPr>
              <w:t xml:space="preserve">ASCIA Action </w:t>
            </w:r>
            <w:r w:rsidRPr="008B0281">
              <w:rPr>
                <w:rFonts w:eastAsia="Arial"/>
              </w:rPr>
              <w:t>Plan</w:t>
            </w:r>
            <w:r w:rsidRPr="0015767B">
              <w:rPr>
                <w:rFonts w:eastAsia="Arial"/>
              </w:rPr>
              <w:t xml:space="preserve"> for Anaphylaxis </w:t>
            </w:r>
            <w:r w:rsidR="008B0281" w:rsidRPr="008B0281">
              <w:rPr>
                <w:rFonts w:eastAsia="Arial"/>
                <w:i/>
              </w:rPr>
              <w:t>(completed with simulated/sample medical information)</w:t>
            </w:r>
          </w:p>
          <w:p w14:paraId="34B4EDB6" w14:textId="49DC8CDC" w:rsidR="00C51049" w:rsidRPr="008B0281" w:rsidRDefault="00C51049" w:rsidP="00D978D2">
            <w:pPr>
              <w:pStyle w:val="ListBullet"/>
              <w:spacing w:line="276" w:lineRule="auto"/>
              <w:rPr>
                <w:rFonts w:eastAsia="Arial"/>
                <w:i/>
              </w:rPr>
            </w:pPr>
            <w:r w:rsidRPr="0015767B">
              <w:rPr>
                <w:rFonts w:eastAsia="Arial"/>
              </w:rPr>
              <w:t xml:space="preserve">ASCIA Action </w:t>
            </w:r>
            <w:r w:rsidRPr="0015767B">
              <w:rPr>
                <w:rFonts w:eastAsia="Arial"/>
                <w:spacing w:val="1"/>
              </w:rPr>
              <w:t>Plan</w:t>
            </w:r>
            <w:r w:rsidRPr="0015767B">
              <w:rPr>
                <w:rFonts w:eastAsia="Arial"/>
              </w:rPr>
              <w:t xml:space="preserve"> for A</w:t>
            </w:r>
            <w:r>
              <w:rPr>
                <w:rFonts w:eastAsia="Arial"/>
              </w:rPr>
              <w:t>llergic Reactions</w:t>
            </w:r>
            <w:r w:rsidR="008B0281">
              <w:rPr>
                <w:rFonts w:eastAsia="Arial"/>
              </w:rPr>
              <w:t xml:space="preserve"> </w:t>
            </w:r>
            <w:r w:rsidR="008B0281" w:rsidRPr="008B0281">
              <w:rPr>
                <w:rFonts w:eastAsia="Arial"/>
                <w:i/>
              </w:rPr>
              <w:t>(completed with simulated/sample medical information)</w:t>
            </w:r>
          </w:p>
          <w:p w14:paraId="0B00D70B" w14:textId="77777777" w:rsidR="00F02984" w:rsidRPr="00C51049" w:rsidRDefault="00F02984" w:rsidP="00D978D2">
            <w:pPr>
              <w:pStyle w:val="ListBullet"/>
              <w:spacing w:line="276" w:lineRule="auto"/>
              <w:rPr>
                <w:rFonts w:eastAsia="Arial"/>
              </w:rPr>
            </w:pPr>
            <w:r w:rsidRPr="0015767B">
              <w:rPr>
                <w:rFonts w:eastAsia="Arial"/>
              </w:rPr>
              <w:t xml:space="preserve">Case studies </w:t>
            </w:r>
            <w:r w:rsidRPr="0015767B">
              <w:rPr>
                <w:rFonts w:eastAsia="Arial"/>
                <w:spacing w:val="1"/>
              </w:rPr>
              <w:t>and</w:t>
            </w:r>
            <w:r w:rsidRPr="0015767B">
              <w:rPr>
                <w:rFonts w:eastAsia="Arial"/>
              </w:rPr>
              <w:t xml:space="preserve"> scenarios</w:t>
            </w:r>
            <w:r w:rsidRPr="0015767B">
              <w:t xml:space="preserve"> </w:t>
            </w:r>
          </w:p>
          <w:p w14:paraId="13D0CDA2" w14:textId="45947C7D" w:rsidR="00C51049" w:rsidRPr="00C51049" w:rsidRDefault="00C51049" w:rsidP="00D978D2">
            <w:pPr>
              <w:pStyle w:val="ListBullet"/>
              <w:spacing w:line="276" w:lineRule="auto"/>
              <w:rPr>
                <w:rFonts w:eastAsia="Arial"/>
              </w:rPr>
            </w:pPr>
            <w:r w:rsidRPr="00C51049">
              <w:rPr>
                <w:rFonts w:eastAsia="Arial"/>
              </w:rPr>
              <w:t>Relevant workplace documentation</w:t>
            </w:r>
            <w:r w:rsidR="00921025">
              <w:rPr>
                <w:rFonts w:eastAsia="Arial"/>
              </w:rPr>
              <w:t>,</w:t>
            </w:r>
            <w:r w:rsidRPr="00C51049">
              <w:rPr>
                <w:rFonts w:eastAsia="Arial"/>
              </w:rPr>
              <w:t xml:space="preserve"> including</w:t>
            </w:r>
            <w:r w:rsidR="00921025">
              <w:rPr>
                <w:rFonts w:eastAsia="Arial"/>
              </w:rPr>
              <w:t xml:space="preserve"> </w:t>
            </w:r>
            <w:r w:rsidRPr="00C51049">
              <w:rPr>
                <w:rFonts w:eastAsia="Arial"/>
              </w:rPr>
              <w:t>organisational policies and procedures</w:t>
            </w:r>
          </w:p>
        </w:tc>
      </w:tr>
      <w:tr w:rsidR="00F02984" w:rsidRPr="003F00A5" w14:paraId="48560E29" w14:textId="77777777" w:rsidTr="0085352D">
        <w:tc>
          <w:tcPr>
            <w:tcW w:w="1539" w:type="pct"/>
            <w:gridSpan w:val="2"/>
            <w:shd w:val="clear" w:color="auto" w:fill="auto"/>
            <w:tcMar>
              <w:top w:w="0" w:type="dxa"/>
              <w:bottom w:w="0" w:type="dxa"/>
            </w:tcMar>
          </w:tcPr>
          <w:p w14:paraId="37986396" w14:textId="77777777" w:rsidR="00F02984" w:rsidRPr="008D2698" w:rsidRDefault="00F02984" w:rsidP="00D978D2">
            <w:pPr>
              <w:pStyle w:val="Bodycopy"/>
              <w:spacing w:line="276" w:lineRule="auto"/>
              <w:rPr>
                <w:rFonts w:eastAsia="Arial"/>
                <w:b/>
                <w:spacing w:val="-1"/>
              </w:rPr>
            </w:pPr>
            <w:r w:rsidRPr="008D2698">
              <w:rPr>
                <w:rFonts w:eastAsia="Arial"/>
                <w:b/>
                <w:spacing w:val="-1"/>
              </w:rPr>
              <w:t>Method of assessment</w:t>
            </w:r>
          </w:p>
        </w:tc>
        <w:tc>
          <w:tcPr>
            <w:tcW w:w="3461" w:type="pct"/>
            <w:gridSpan w:val="2"/>
            <w:shd w:val="clear" w:color="auto" w:fill="auto"/>
            <w:tcMar>
              <w:top w:w="0" w:type="dxa"/>
              <w:bottom w:w="0" w:type="dxa"/>
            </w:tcMar>
          </w:tcPr>
          <w:p w14:paraId="6C314CE7" w14:textId="77777777" w:rsidR="00F02984" w:rsidRPr="0015767B" w:rsidRDefault="00F02984" w:rsidP="00D978D2">
            <w:pPr>
              <w:pStyle w:val="Bodycopy"/>
              <w:spacing w:line="276" w:lineRule="auto"/>
              <w:rPr>
                <w:rFonts w:eastAsia="Arial"/>
                <w:spacing w:val="-1"/>
              </w:rPr>
            </w:pPr>
            <w:r w:rsidRPr="0015767B">
              <w:rPr>
                <w:rFonts w:eastAsia="Arial"/>
              </w:rPr>
              <w:t>For</w:t>
            </w:r>
            <w:r w:rsidRPr="0015767B">
              <w:rPr>
                <w:rFonts w:eastAsia="Arial"/>
                <w:spacing w:val="2"/>
              </w:rPr>
              <w:t xml:space="preserve"> </w:t>
            </w:r>
            <w:r w:rsidRPr="0015767B">
              <w:rPr>
                <w:rFonts w:eastAsia="Arial"/>
                <w:spacing w:val="-2"/>
              </w:rPr>
              <w:t>v</w:t>
            </w:r>
            <w:r w:rsidRPr="0015767B">
              <w:rPr>
                <w:rFonts w:eastAsia="Arial"/>
              </w:rPr>
              <w:t>a</w:t>
            </w:r>
            <w:r w:rsidRPr="0015767B">
              <w:rPr>
                <w:rFonts w:eastAsia="Arial"/>
                <w:spacing w:val="-1"/>
              </w:rPr>
              <w:t>li</w:t>
            </w:r>
            <w:r w:rsidRPr="0015767B">
              <w:rPr>
                <w:rFonts w:eastAsia="Arial"/>
              </w:rPr>
              <w:t>d</w:t>
            </w:r>
            <w:r w:rsidRPr="0015767B">
              <w:rPr>
                <w:rFonts w:eastAsia="Arial"/>
                <w:spacing w:val="1"/>
              </w:rPr>
              <w:t xml:space="preserve"> </w:t>
            </w:r>
            <w:r w:rsidRPr="0015767B">
              <w:rPr>
                <w:rFonts w:eastAsia="Arial"/>
              </w:rPr>
              <w:t>and</w:t>
            </w:r>
            <w:r w:rsidRPr="0015767B">
              <w:rPr>
                <w:rFonts w:eastAsia="Arial"/>
                <w:spacing w:val="1"/>
              </w:rPr>
              <w:t xml:space="preserve"> </w:t>
            </w:r>
            <w:r w:rsidRPr="0015767B">
              <w:rPr>
                <w:rFonts w:eastAsia="Arial"/>
              </w:rPr>
              <w:t>reliable</w:t>
            </w:r>
            <w:r w:rsidRPr="0015767B">
              <w:rPr>
                <w:rFonts w:eastAsia="Arial"/>
                <w:spacing w:val="1"/>
              </w:rPr>
              <w:t xml:space="preserve"> </w:t>
            </w:r>
            <w:r w:rsidRPr="0015767B">
              <w:rPr>
                <w:rFonts w:eastAsia="Arial"/>
              </w:rPr>
              <w:t>as</w:t>
            </w:r>
            <w:r w:rsidRPr="0015767B">
              <w:rPr>
                <w:rFonts w:eastAsia="Arial"/>
                <w:spacing w:val="-2"/>
              </w:rPr>
              <w:t>s</w:t>
            </w:r>
            <w:r w:rsidRPr="0015767B">
              <w:rPr>
                <w:rFonts w:eastAsia="Arial"/>
              </w:rPr>
              <w:t>ess</w:t>
            </w:r>
            <w:r w:rsidRPr="0015767B">
              <w:rPr>
                <w:rFonts w:eastAsia="Arial"/>
                <w:spacing w:val="1"/>
              </w:rPr>
              <w:t>m</w:t>
            </w:r>
            <w:r w:rsidRPr="0015767B">
              <w:rPr>
                <w:rFonts w:eastAsia="Arial"/>
              </w:rPr>
              <w:t>e</w:t>
            </w:r>
            <w:r w:rsidRPr="0015767B">
              <w:rPr>
                <w:rFonts w:eastAsia="Arial"/>
                <w:spacing w:val="-3"/>
              </w:rPr>
              <w:t>n</w:t>
            </w:r>
            <w:r w:rsidRPr="0015767B">
              <w:rPr>
                <w:rFonts w:eastAsia="Arial"/>
                <w:spacing w:val="1"/>
              </w:rPr>
              <w:t>t</w:t>
            </w:r>
            <w:r w:rsidRPr="0015767B">
              <w:rPr>
                <w:rFonts w:eastAsia="Arial"/>
              </w:rPr>
              <w:t>, e</w:t>
            </w:r>
            <w:r w:rsidRPr="0015767B">
              <w:rPr>
                <w:rFonts w:eastAsia="Arial"/>
                <w:spacing w:val="-2"/>
              </w:rPr>
              <w:t>v</w:t>
            </w:r>
            <w:r w:rsidRPr="0015767B">
              <w:rPr>
                <w:rFonts w:eastAsia="Arial"/>
                <w:spacing w:val="-1"/>
              </w:rPr>
              <w:t>i</w:t>
            </w:r>
            <w:r w:rsidRPr="0015767B">
              <w:rPr>
                <w:rFonts w:eastAsia="Arial"/>
              </w:rPr>
              <w:t>dence</w:t>
            </w:r>
            <w:r w:rsidRPr="0015767B">
              <w:rPr>
                <w:rFonts w:eastAsia="Arial"/>
                <w:spacing w:val="1"/>
              </w:rPr>
              <w:t xml:space="preserve"> </w:t>
            </w:r>
            <w:r w:rsidRPr="0015767B">
              <w:rPr>
                <w:rFonts w:eastAsia="Arial"/>
              </w:rPr>
              <w:t>shou</w:t>
            </w:r>
            <w:r w:rsidRPr="0015767B">
              <w:rPr>
                <w:rFonts w:eastAsia="Arial"/>
                <w:spacing w:val="-1"/>
              </w:rPr>
              <w:t>l</w:t>
            </w:r>
            <w:r w:rsidRPr="0015767B">
              <w:rPr>
                <w:rFonts w:eastAsia="Arial"/>
              </w:rPr>
              <w:t>d</w:t>
            </w:r>
            <w:r w:rsidRPr="0015767B">
              <w:rPr>
                <w:rFonts w:eastAsia="Arial"/>
                <w:spacing w:val="1"/>
              </w:rPr>
              <w:t xml:space="preserve"> </w:t>
            </w:r>
            <w:r w:rsidRPr="0015767B">
              <w:rPr>
                <w:rFonts w:eastAsia="Arial"/>
              </w:rPr>
              <w:t xml:space="preserve">be </w:t>
            </w:r>
            <w:r w:rsidRPr="0015767B">
              <w:rPr>
                <w:rFonts w:eastAsia="Arial"/>
                <w:spacing w:val="2"/>
              </w:rPr>
              <w:t>g</w:t>
            </w:r>
            <w:r w:rsidRPr="0015767B">
              <w:rPr>
                <w:rFonts w:eastAsia="Arial"/>
                <w:spacing w:val="-3"/>
              </w:rPr>
              <w:t>a</w:t>
            </w:r>
            <w:r w:rsidRPr="0015767B">
              <w:rPr>
                <w:rFonts w:eastAsia="Arial"/>
                <w:spacing w:val="1"/>
              </w:rPr>
              <w:t>t</w:t>
            </w:r>
            <w:r w:rsidRPr="0015767B">
              <w:rPr>
                <w:rFonts w:eastAsia="Arial"/>
              </w:rPr>
              <w:t>he</w:t>
            </w:r>
            <w:r w:rsidRPr="0015767B">
              <w:rPr>
                <w:rFonts w:eastAsia="Arial"/>
                <w:spacing w:val="1"/>
              </w:rPr>
              <w:t>r</w:t>
            </w:r>
            <w:r w:rsidRPr="0015767B">
              <w:rPr>
                <w:rFonts w:eastAsia="Arial"/>
              </w:rPr>
              <w:t>ed</w:t>
            </w:r>
            <w:r w:rsidRPr="0015767B">
              <w:rPr>
                <w:rFonts w:eastAsia="Arial"/>
                <w:spacing w:val="-1"/>
              </w:rPr>
              <w:t xml:space="preserve"> </w:t>
            </w:r>
            <w:r w:rsidRPr="0015767B">
              <w:rPr>
                <w:rFonts w:eastAsia="Arial"/>
                <w:spacing w:val="1"/>
              </w:rPr>
              <w:t>t</w:t>
            </w:r>
            <w:r w:rsidRPr="0015767B">
              <w:rPr>
                <w:rFonts w:eastAsia="Arial"/>
                <w:spacing w:val="-3"/>
              </w:rPr>
              <w:t>h</w:t>
            </w:r>
            <w:r w:rsidRPr="0015767B">
              <w:rPr>
                <w:rFonts w:eastAsia="Arial"/>
                <w:spacing w:val="1"/>
              </w:rPr>
              <w:t>r</w:t>
            </w:r>
            <w:r w:rsidRPr="0015767B">
              <w:rPr>
                <w:rFonts w:eastAsia="Arial"/>
              </w:rPr>
              <w:t>o</w:t>
            </w:r>
            <w:r w:rsidRPr="0015767B">
              <w:rPr>
                <w:rFonts w:eastAsia="Arial"/>
                <w:spacing w:val="-3"/>
              </w:rPr>
              <w:t>u</w:t>
            </w:r>
            <w:r w:rsidRPr="0015767B">
              <w:rPr>
                <w:rFonts w:eastAsia="Arial"/>
                <w:spacing w:val="2"/>
              </w:rPr>
              <w:t>g</w:t>
            </w:r>
            <w:r w:rsidRPr="0015767B">
              <w:rPr>
                <w:rFonts w:eastAsia="Arial"/>
              </w:rPr>
              <w:t>h</w:t>
            </w:r>
            <w:r w:rsidRPr="0015767B">
              <w:rPr>
                <w:rFonts w:eastAsia="Arial"/>
                <w:spacing w:val="1"/>
              </w:rPr>
              <w:t xml:space="preserve"> </w:t>
            </w:r>
            <w:r w:rsidRPr="0015767B">
              <w:rPr>
                <w:rFonts w:eastAsia="Arial"/>
              </w:rPr>
              <w:t>a</w:t>
            </w:r>
            <w:r w:rsidRPr="0015767B">
              <w:rPr>
                <w:rFonts w:eastAsia="Arial"/>
                <w:spacing w:val="-1"/>
              </w:rPr>
              <w:t xml:space="preserve"> </w:t>
            </w:r>
            <w:r w:rsidRPr="0015767B">
              <w:rPr>
                <w:rFonts w:eastAsia="Arial"/>
                <w:spacing w:val="1"/>
              </w:rPr>
              <w:t>r</w:t>
            </w:r>
            <w:r w:rsidRPr="0015767B">
              <w:rPr>
                <w:rFonts w:eastAsia="Arial"/>
              </w:rPr>
              <w:t>a</w:t>
            </w:r>
            <w:r w:rsidRPr="0015767B">
              <w:rPr>
                <w:rFonts w:eastAsia="Arial"/>
                <w:spacing w:val="-3"/>
              </w:rPr>
              <w:t>n</w:t>
            </w:r>
            <w:r w:rsidRPr="0015767B">
              <w:rPr>
                <w:rFonts w:eastAsia="Arial"/>
              </w:rPr>
              <w:t>ge</w:t>
            </w:r>
            <w:r w:rsidRPr="0015767B">
              <w:rPr>
                <w:rFonts w:eastAsia="Arial"/>
                <w:spacing w:val="1"/>
              </w:rPr>
              <w:t xml:space="preserve"> </w:t>
            </w:r>
            <w:r w:rsidRPr="0015767B">
              <w:rPr>
                <w:rFonts w:eastAsia="Arial"/>
                <w:spacing w:val="-3"/>
              </w:rPr>
              <w:t>o</w:t>
            </w:r>
            <w:r w:rsidRPr="0015767B">
              <w:rPr>
                <w:rFonts w:eastAsia="Arial"/>
              </w:rPr>
              <w:t>f</w:t>
            </w:r>
            <w:r w:rsidRPr="0015767B">
              <w:rPr>
                <w:rFonts w:eastAsia="Arial"/>
                <w:spacing w:val="2"/>
              </w:rPr>
              <w:t xml:space="preserve"> </w:t>
            </w:r>
            <w:r w:rsidRPr="0015767B">
              <w:rPr>
                <w:rFonts w:eastAsia="Arial"/>
              </w:rPr>
              <w:t>asses</w:t>
            </w:r>
            <w:r w:rsidRPr="0015767B">
              <w:rPr>
                <w:rFonts w:eastAsia="Arial"/>
                <w:spacing w:val="-2"/>
              </w:rPr>
              <w:t>s</w:t>
            </w:r>
            <w:r w:rsidRPr="0015767B">
              <w:rPr>
                <w:rFonts w:eastAsia="Arial"/>
                <w:spacing w:val="1"/>
              </w:rPr>
              <w:t>m</w:t>
            </w:r>
            <w:r w:rsidRPr="0015767B">
              <w:rPr>
                <w:rFonts w:eastAsia="Arial"/>
              </w:rPr>
              <w:t>ent</w:t>
            </w:r>
            <w:r w:rsidRPr="0015767B">
              <w:rPr>
                <w:rFonts w:eastAsia="Arial"/>
                <w:spacing w:val="-3"/>
              </w:rPr>
              <w:t xml:space="preserve"> </w:t>
            </w:r>
            <w:r w:rsidRPr="0015767B">
              <w:rPr>
                <w:rFonts w:eastAsia="Arial"/>
                <w:spacing w:val="1"/>
              </w:rPr>
              <w:t>m</w:t>
            </w:r>
            <w:r w:rsidRPr="0015767B">
              <w:rPr>
                <w:rFonts w:eastAsia="Arial"/>
              </w:rPr>
              <w:t>e</w:t>
            </w:r>
            <w:r w:rsidRPr="0015767B">
              <w:rPr>
                <w:rFonts w:eastAsia="Arial"/>
                <w:spacing w:val="1"/>
              </w:rPr>
              <w:t>t</w:t>
            </w:r>
            <w:r w:rsidRPr="0015767B">
              <w:rPr>
                <w:rFonts w:eastAsia="Arial"/>
              </w:rPr>
              <w:t>ho</w:t>
            </w:r>
            <w:r w:rsidRPr="0015767B">
              <w:rPr>
                <w:rFonts w:eastAsia="Arial"/>
                <w:spacing w:val="-3"/>
              </w:rPr>
              <w:t>d</w:t>
            </w:r>
            <w:r w:rsidRPr="0015767B">
              <w:rPr>
                <w:rFonts w:eastAsia="Arial"/>
              </w:rPr>
              <w:t>s,</w:t>
            </w:r>
            <w:r w:rsidRPr="0015767B">
              <w:rPr>
                <w:rFonts w:eastAsia="Arial"/>
                <w:spacing w:val="2"/>
              </w:rPr>
              <w:t xml:space="preserve"> </w:t>
            </w:r>
            <w:r w:rsidRPr="0015767B">
              <w:rPr>
                <w:rFonts w:eastAsia="Arial"/>
              </w:rPr>
              <w:t>s</w:t>
            </w:r>
            <w:r w:rsidRPr="0015767B">
              <w:rPr>
                <w:rFonts w:eastAsia="Arial"/>
                <w:spacing w:val="-3"/>
              </w:rPr>
              <w:t>u</w:t>
            </w:r>
            <w:r w:rsidRPr="0015767B">
              <w:rPr>
                <w:rFonts w:eastAsia="Arial"/>
              </w:rPr>
              <w:t>ch</w:t>
            </w:r>
            <w:r w:rsidRPr="0015767B">
              <w:rPr>
                <w:rFonts w:eastAsia="Arial"/>
                <w:spacing w:val="1"/>
              </w:rPr>
              <w:t xml:space="preserve"> </w:t>
            </w:r>
            <w:r w:rsidRPr="0015767B">
              <w:rPr>
                <w:rFonts w:eastAsia="Arial"/>
              </w:rPr>
              <w:t>a</w:t>
            </w:r>
            <w:r w:rsidRPr="0015767B">
              <w:rPr>
                <w:rFonts w:eastAsia="Arial"/>
                <w:spacing w:val="-2"/>
              </w:rPr>
              <w:t>s:</w:t>
            </w:r>
          </w:p>
          <w:p w14:paraId="3A602AD6" w14:textId="77777777" w:rsidR="00F02984" w:rsidRPr="0015767B" w:rsidRDefault="00F02984" w:rsidP="00D978D2">
            <w:pPr>
              <w:pStyle w:val="ListBullet"/>
              <w:spacing w:line="276" w:lineRule="auto"/>
              <w:rPr>
                <w:rFonts w:eastAsia="Arial"/>
                <w:spacing w:val="-1"/>
              </w:rPr>
            </w:pPr>
            <w:r w:rsidRPr="0015767B">
              <w:rPr>
                <w:rFonts w:eastAsia="Arial"/>
                <w:spacing w:val="-1"/>
              </w:rPr>
              <w:t xml:space="preserve">Observation in </w:t>
            </w:r>
            <w:r w:rsidRPr="00921025">
              <w:rPr>
                <w:rFonts w:eastAsia="Arial"/>
                <w:spacing w:val="-1"/>
              </w:rPr>
              <w:t>the</w:t>
            </w:r>
            <w:r w:rsidRPr="0015767B">
              <w:rPr>
                <w:rFonts w:eastAsia="Arial"/>
                <w:spacing w:val="-1"/>
              </w:rPr>
              <w:t xml:space="preserve"> workplace</w:t>
            </w:r>
          </w:p>
          <w:p w14:paraId="4E529063" w14:textId="50E09361" w:rsidR="00F02984" w:rsidRPr="0015767B" w:rsidRDefault="00F02984" w:rsidP="00D978D2">
            <w:pPr>
              <w:pStyle w:val="ListBullet"/>
              <w:spacing w:line="276" w:lineRule="auto"/>
              <w:rPr>
                <w:rFonts w:eastAsia="Arial"/>
                <w:spacing w:val="-1"/>
              </w:rPr>
            </w:pPr>
            <w:r w:rsidRPr="0015767B">
              <w:rPr>
                <w:rFonts w:eastAsia="Arial"/>
                <w:spacing w:val="-1"/>
              </w:rPr>
              <w:t xml:space="preserve">Oral and written </w:t>
            </w:r>
            <w:r w:rsidRPr="0015767B">
              <w:rPr>
                <w:rFonts w:eastAsia="Arial"/>
              </w:rPr>
              <w:t>questioning</w:t>
            </w:r>
            <w:r w:rsidRPr="0015767B">
              <w:rPr>
                <w:rFonts w:eastAsia="Arial"/>
                <w:spacing w:val="-1"/>
              </w:rPr>
              <w:t xml:space="preserve"> </w:t>
            </w:r>
            <w:r w:rsidR="00CA325A">
              <w:rPr>
                <w:rFonts w:eastAsia="Arial"/>
                <w:spacing w:val="-1"/>
              </w:rPr>
              <w:t xml:space="preserve">related </w:t>
            </w:r>
            <w:r w:rsidRPr="0015767B">
              <w:rPr>
                <w:rFonts w:eastAsia="Arial"/>
                <w:spacing w:val="-1"/>
              </w:rPr>
              <w:t xml:space="preserve">to </w:t>
            </w:r>
            <w:r w:rsidR="00CA325A">
              <w:rPr>
                <w:rFonts w:eastAsia="Arial"/>
                <w:spacing w:val="-1"/>
              </w:rPr>
              <w:t>underpinning</w:t>
            </w:r>
            <w:r w:rsidRPr="0015767B">
              <w:rPr>
                <w:rFonts w:eastAsia="Arial"/>
                <w:spacing w:val="-1"/>
              </w:rPr>
              <w:t xml:space="preserve"> knowledge</w:t>
            </w:r>
          </w:p>
          <w:p w14:paraId="507A16BB" w14:textId="00278C81" w:rsidR="00F02984" w:rsidRPr="0015767B" w:rsidRDefault="00F02984" w:rsidP="00D978D2">
            <w:pPr>
              <w:pStyle w:val="ListBullet"/>
              <w:spacing w:line="276" w:lineRule="auto"/>
              <w:rPr>
                <w:rFonts w:eastAsia="Arial"/>
                <w:spacing w:val="-1"/>
              </w:rPr>
            </w:pPr>
            <w:r w:rsidRPr="0015767B">
              <w:rPr>
                <w:rFonts w:eastAsia="Arial"/>
                <w:spacing w:val="-1"/>
              </w:rPr>
              <w:t>Case study and scenario</w:t>
            </w:r>
          </w:p>
        </w:tc>
      </w:tr>
    </w:tbl>
    <w:p w14:paraId="0CE4EB94" w14:textId="6B16874E" w:rsidR="00F628D4" w:rsidRPr="00982853" w:rsidRDefault="00F628D4" w:rsidP="002710DF"/>
    <w:sectPr w:rsidR="00F628D4" w:rsidRPr="00982853" w:rsidSect="00CC4B32">
      <w:headerReference w:type="even" r:id="rId41"/>
      <w:headerReference w:type="default" r:id="rId42"/>
      <w:headerReference w:type="first" r:id="rId43"/>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00F0F" w14:textId="77777777" w:rsidR="00BF785F" w:rsidRDefault="00BF785F">
      <w:r>
        <w:separator/>
      </w:r>
    </w:p>
  </w:endnote>
  <w:endnote w:type="continuationSeparator" w:id="0">
    <w:p w14:paraId="2EEFF348" w14:textId="77777777" w:rsidR="00BF785F" w:rsidRDefault="00BF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Golden Cockerel ITC 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EB89" w14:textId="3AAB00FF" w:rsidR="00BF785F" w:rsidRPr="00DF2BD3" w:rsidRDefault="00BF785F" w:rsidP="00DF2BD3">
    <w:pPr>
      <w:pStyle w:val="Footer"/>
      <w:jc w:val="right"/>
      <w:rPr>
        <w:i w:val="0"/>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CEAE6" w14:textId="619D1B83" w:rsidR="00BF785F" w:rsidRDefault="00BF785F" w:rsidP="003C4E4C">
    <w:pPr>
      <w:tabs>
        <w:tab w:val="center" w:pos="4153"/>
      </w:tabs>
      <w:spacing w:before="120" w:after="120"/>
      <w:ind w:left="-284"/>
      <w:rPr>
        <w:rFonts w:cs="Arial"/>
        <w:sz w:val="18"/>
        <w:szCs w:val="18"/>
      </w:rPr>
    </w:pPr>
    <w:r w:rsidRPr="000B783A">
      <w:rPr>
        <w:rFonts w:cs="Arial"/>
        <w:sz w:val="18"/>
        <w:szCs w:val="18"/>
      </w:rPr>
      <w:t>22578VIC</w:t>
    </w:r>
    <w:r w:rsidRPr="002A4476">
      <w:rPr>
        <w:rFonts w:cs="Arial"/>
        <w:sz w:val="18"/>
        <w:szCs w:val="18"/>
      </w:rPr>
      <w:t xml:space="preserve"> </w:t>
    </w:r>
    <w:r w:rsidRPr="003342C8">
      <w:rPr>
        <w:rFonts w:cs="Arial"/>
        <w:sz w:val="18"/>
        <w:szCs w:val="18"/>
      </w:rPr>
      <w:t xml:space="preserve">Course in First Aid Management of Anaphylaxis </w:t>
    </w:r>
    <w:r>
      <w:rPr>
        <w:rFonts w:cs="Arial"/>
        <w:sz w:val="18"/>
        <w:szCs w:val="18"/>
      </w:rPr>
      <w:t>– v1.0</w:t>
    </w:r>
  </w:p>
  <w:p w14:paraId="266A2489" w14:textId="0CE4D0C1" w:rsidR="00BF785F" w:rsidRPr="003F2792" w:rsidRDefault="00BF785F" w:rsidP="003F2792">
    <w:pPr>
      <w:tabs>
        <w:tab w:val="center" w:pos="4153"/>
      </w:tabs>
      <w:ind w:left="-284"/>
      <w:rPr>
        <w:rFonts w:cs="Arial"/>
        <w:sz w:val="18"/>
        <w:szCs w:val="18"/>
      </w:rPr>
    </w:pPr>
    <w:r>
      <w:rPr>
        <w:rFonts w:cs="Arial"/>
        <w:sz w:val="18"/>
        <w:szCs w:val="18"/>
      </w:rPr>
      <w:t>© State of Victoria 2021</w:t>
    </w:r>
    <w:r w:rsidRPr="00D75B7D">
      <w:rPr>
        <w:rFonts w:cs="Arial"/>
        <w:sz w:val="18"/>
        <w:szCs w:val="18"/>
      </w:rPr>
      <w:tab/>
    </w:r>
    <w:r w:rsidRPr="003F2792">
      <w:rPr>
        <w:rFonts w:cs="Arial"/>
        <w:noProof/>
      </w:rPr>
      <w:drawing>
        <wp:inline distT="0" distB="0" distL="0" distR="0" wp14:anchorId="288483AF" wp14:editId="7EBCAA56">
          <wp:extent cx="841375" cy="292735"/>
          <wp:effectExtent l="0" t="0" r="0" b="0"/>
          <wp:docPr id="33" name="Picture 3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Pr>
        <w:rFonts w:cs="Arial"/>
        <w:sz w:val="18"/>
        <w:szCs w:val="18"/>
      </w:rPr>
      <w:ptab w:relativeTo="margin" w:alignment="right" w:leader="none"/>
    </w:r>
    <w:r w:rsidRPr="002A4476">
      <w:rPr>
        <w:rFonts w:cs="Arial"/>
        <w:sz w:val="18"/>
        <w:szCs w:val="18"/>
      </w:rPr>
      <w:t xml:space="preserve">Page </w:t>
    </w:r>
    <w:r w:rsidRPr="002A4476">
      <w:rPr>
        <w:rFonts w:cs="Arial"/>
        <w:b/>
        <w:bCs/>
        <w:sz w:val="18"/>
        <w:szCs w:val="18"/>
      </w:rPr>
      <w:fldChar w:fldCharType="begin"/>
    </w:r>
    <w:r w:rsidRPr="002A4476">
      <w:rPr>
        <w:rFonts w:cs="Arial"/>
        <w:b/>
        <w:bCs/>
        <w:sz w:val="18"/>
        <w:szCs w:val="18"/>
      </w:rPr>
      <w:instrText xml:space="preserve"> PAGE  \* Arabic  \* MERGEFORMAT </w:instrText>
    </w:r>
    <w:r w:rsidRPr="002A4476">
      <w:rPr>
        <w:rFonts w:cs="Arial"/>
        <w:b/>
        <w:bCs/>
        <w:sz w:val="18"/>
        <w:szCs w:val="18"/>
      </w:rPr>
      <w:fldChar w:fldCharType="separate"/>
    </w:r>
    <w:r w:rsidR="003950B2">
      <w:rPr>
        <w:rFonts w:cs="Arial"/>
        <w:b/>
        <w:bCs/>
        <w:noProof/>
        <w:sz w:val="18"/>
        <w:szCs w:val="18"/>
      </w:rPr>
      <w:t>4</w:t>
    </w:r>
    <w:r w:rsidRPr="002A4476">
      <w:rPr>
        <w:rFonts w:cs="Arial"/>
        <w:b/>
        <w:bCs/>
        <w:sz w:val="18"/>
        <w:szCs w:val="18"/>
      </w:rPr>
      <w:fldChar w:fldCharType="end"/>
    </w:r>
    <w:r w:rsidRPr="002A4476">
      <w:rPr>
        <w:rFonts w:cs="Arial"/>
        <w:sz w:val="18"/>
        <w:szCs w:val="18"/>
      </w:rPr>
      <w:t xml:space="preserve"> of </w:t>
    </w:r>
    <w:r w:rsidRPr="002A4476">
      <w:rPr>
        <w:rFonts w:cs="Arial"/>
        <w:b/>
        <w:bCs/>
        <w:sz w:val="18"/>
        <w:szCs w:val="18"/>
      </w:rPr>
      <w:fldChar w:fldCharType="begin"/>
    </w:r>
    <w:r w:rsidRPr="002A4476">
      <w:rPr>
        <w:rFonts w:cs="Arial"/>
        <w:b/>
        <w:bCs/>
        <w:sz w:val="18"/>
        <w:szCs w:val="18"/>
      </w:rPr>
      <w:instrText xml:space="preserve"> NUMPAGES  \* Arabic  \* MERGEFORMAT </w:instrText>
    </w:r>
    <w:r w:rsidRPr="002A4476">
      <w:rPr>
        <w:rFonts w:cs="Arial"/>
        <w:b/>
        <w:bCs/>
        <w:sz w:val="18"/>
        <w:szCs w:val="18"/>
      </w:rPr>
      <w:fldChar w:fldCharType="separate"/>
    </w:r>
    <w:r w:rsidR="003950B2">
      <w:rPr>
        <w:rFonts w:cs="Arial"/>
        <w:b/>
        <w:bCs/>
        <w:noProof/>
        <w:sz w:val="18"/>
        <w:szCs w:val="18"/>
      </w:rPr>
      <w:t>37</w:t>
    </w:r>
    <w:r w:rsidRPr="002A4476">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08296" w14:textId="77777777" w:rsidR="00BF785F" w:rsidRPr="0038743C" w:rsidRDefault="00BF785F" w:rsidP="003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A76D" w14:textId="77777777" w:rsidR="00BF785F" w:rsidRDefault="00BF785F">
      <w:r>
        <w:separator/>
      </w:r>
    </w:p>
  </w:footnote>
  <w:footnote w:type="continuationSeparator" w:id="0">
    <w:p w14:paraId="1A0A0BC6" w14:textId="77777777" w:rsidR="00BF785F" w:rsidRDefault="00BF785F">
      <w:r>
        <w:continuationSeparator/>
      </w:r>
    </w:p>
  </w:footnote>
  <w:footnote w:id="1">
    <w:p w14:paraId="212BD123" w14:textId="0C126DAD"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t>
      </w:r>
      <w:hyperlink r:id="rId1" w:history="1">
        <w:r w:rsidRPr="004406AC">
          <w:rPr>
            <w:rStyle w:val="Hyperlink"/>
            <w:rFonts w:cs="Arial"/>
            <w:sz w:val="18"/>
            <w:szCs w:val="18"/>
          </w:rPr>
          <w:t>National Allergy Strategy: Improving the health and quality of life of Australians with allergic disease</w:t>
        </w:r>
      </w:hyperlink>
      <w:r w:rsidRPr="004406AC">
        <w:rPr>
          <w:rFonts w:cs="Arial"/>
          <w:sz w:val="18"/>
          <w:szCs w:val="18"/>
        </w:rPr>
        <w:t>, pg. 5</w:t>
      </w:r>
    </w:p>
  </w:footnote>
  <w:footnote w:id="2">
    <w:p w14:paraId="2812CC0E" w14:textId="387F9BE3"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Mullins et al. Anaphylaxis Fatalities in Australia 1997 to 2013. JACI. 2016. 137 (2): Suppl AB57. DOI: 10.1016/j.jaci.2015.12.189</w:t>
      </w:r>
    </w:p>
  </w:footnote>
  <w:footnote w:id="3">
    <w:p w14:paraId="62326DB1" w14:textId="128C255D"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Mullins, Dear, Tang. 2015 Time trends in Australian hospital anaphylaxis admissions in 1998-1999 to 2011-2012; JACI</w:t>
      </w:r>
    </w:p>
  </w:footnote>
  <w:footnote w:id="4">
    <w:p w14:paraId="13523743" w14:textId="4B2DA433"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Osborne NJ, Koplin JJ, Martin PE, Gurrin LC, Lowe AJ, Matheson MC, et al. Prevalence of challenge proven IgE-mediated food allergy using population-based sampling and predetermined challenge criteria in infants. J Allergy Clin Immunol. 2011; 127 (3):668-76</w:t>
      </w:r>
    </w:p>
  </w:footnote>
  <w:footnote w:id="5">
    <w:p w14:paraId="1EE4212E" w14:textId="56B4F372"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Sasaki M, Koplin JJ, Dharmage SC, Field MJ, Sawyer SM, McWilliam V, Peters RL, Gurrin LC, Vuillermin PJ, Douglass J, Pezic A, Brewerton M, Tang MLK, Patton GC, Allen KJ. </w:t>
      </w:r>
      <w:r w:rsidRPr="004406AC">
        <w:rPr>
          <w:rFonts w:cs="Arial"/>
          <w:i/>
          <w:sz w:val="18"/>
          <w:szCs w:val="18"/>
        </w:rPr>
        <w:t xml:space="preserve">Prevalence of clinic-defined food allergy in early adolescence: the School Nuts study. </w:t>
      </w:r>
      <w:r w:rsidRPr="004406AC">
        <w:rPr>
          <w:rFonts w:cs="Arial"/>
          <w:sz w:val="18"/>
          <w:szCs w:val="18"/>
        </w:rPr>
        <w:t xml:space="preserve">J Allergy Clin Immunol 2017; DOI: </w:t>
      </w:r>
      <w:r w:rsidRPr="00646DEC">
        <w:rPr>
          <w:rFonts w:cs="Arial"/>
          <w:sz w:val="18"/>
          <w:szCs w:val="18"/>
        </w:rPr>
        <w:t>10.1016/j.jaci.2017.05.041</w:t>
      </w:r>
    </w:p>
  </w:footnote>
  <w:footnote w:id="6">
    <w:p w14:paraId="41052C0C" w14:textId="073DDE85"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Tang MLK, Mullins RJ. </w:t>
      </w:r>
      <w:r w:rsidRPr="004406AC">
        <w:rPr>
          <w:rFonts w:cs="Arial"/>
          <w:i/>
          <w:sz w:val="18"/>
          <w:szCs w:val="18"/>
        </w:rPr>
        <w:t>Food allergy: is prevalence increasing?</w:t>
      </w:r>
      <w:r w:rsidRPr="004406AC">
        <w:rPr>
          <w:rFonts w:cs="Arial"/>
          <w:sz w:val="18"/>
          <w:szCs w:val="18"/>
        </w:rPr>
        <w:t xml:space="preserve"> IMJ. 2017. doi:10.1111/imj.13362</w:t>
      </w:r>
    </w:p>
  </w:footnote>
  <w:footnote w:id="7">
    <w:p w14:paraId="5E05DC0F" w14:textId="29272C1A"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Mullins et al. </w:t>
      </w:r>
      <w:r w:rsidRPr="004406AC">
        <w:rPr>
          <w:rFonts w:cs="Arial"/>
          <w:i/>
          <w:sz w:val="18"/>
          <w:szCs w:val="18"/>
        </w:rPr>
        <w:t>Anaphylaxis Fatalities in Australia 1997 to 2013</w:t>
      </w:r>
      <w:r w:rsidRPr="004406AC">
        <w:rPr>
          <w:rFonts w:cs="Arial"/>
          <w:sz w:val="18"/>
          <w:szCs w:val="18"/>
        </w:rPr>
        <w:t>. JACI. 2016. 137 (2): Suppl AB57. DOI: 10.1016/j.jaci.2015.12.189</w:t>
      </w:r>
    </w:p>
  </w:footnote>
  <w:footnote w:id="8">
    <w:p w14:paraId="558F3CC0" w14:textId="0771F5F3"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t>
      </w:r>
      <w:hyperlink r:id="rId2" w:history="1">
        <w:r w:rsidRPr="004406AC">
          <w:rPr>
            <w:rStyle w:val="Hyperlink"/>
            <w:rFonts w:cs="Arial"/>
            <w:sz w:val="18"/>
            <w:szCs w:val="18"/>
          </w:rPr>
          <w:t>DHHS anaphylaxis notifications</w:t>
        </w:r>
      </w:hyperlink>
    </w:p>
  </w:footnote>
  <w:footnote w:id="9">
    <w:p w14:paraId="731A775A" w14:textId="2E3F41D0" w:rsidR="00BF785F" w:rsidRPr="009B7ED1"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t>
      </w:r>
      <w:r>
        <w:rPr>
          <w:rFonts w:cs="Arial"/>
          <w:sz w:val="18"/>
          <w:szCs w:val="18"/>
        </w:rPr>
        <w:t xml:space="preserve">Allergy &amp; Anaphylaxis Australia (2019), </w:t>
      </w:r>
      <w:hyperlink r:id="rId3" w:history="1">
        <w:r w:rsidRPr="004406AC">
          <w:rPr>
            <w:rStyle w:val="Hyperlink"/>
            <w:rFonts w:cs="Arial"/>
            <w:sz w:val="18"/>
            <w:szCs w:val="18"/>
          </w:rPr>
          <w:t>Food Standards Food Safety submission,</w:t>
        </w:r>
      </w:hyperlink>
      <w:r>
        <w:rPr>
          <w:rFonts w:cs="Arial"/>
          <w:sz w:val="18"/>
          <w:szCs w:val="18"/>
        </w:rPr>
        <w:t xml:space="preserve"> pg. 1.</w:t>
      </w:r>
    </w:p>
  </w:footnote>
  <w:footnote w:id="10">
    <w:p w14:paraId="5FEC44FD" w14:textId="1232ACC0" w:rsidR="00BF785F" w:rsidRPr="009B7ED1" w:rsidRDefault="00BF785F" w:rsidP="004406AC">
      <w:pPr>
        <w:pStyle w:val="FootnoteText"/>
        <w:spacing w:after="40"/>
        <w:rPr>
          <w:rFonts w:cs="Arial"/>
          <w:sz w:val="18"/>
          <w:szCs w:val="18"/>
        </w:rPr>
      </w:pPr>
      <w:r w:rsidRPr="009B7ED1">
        <w:rPr>
          <w:rStyle w:val="FootnoteReference"/>
          <w:rFonts w:cs="Arial"/>
          <w:sz w:val="18"/>
          <w:szCs w:val="18"/>
        </w:rPr>
        <w:footnoteRef/>
      </w:r>
      <w:r>
        <w:rPr>
          <w:rFonts w:cs="Arial"/>
          <w:sz w:val="18"/>
          <w:szCs w:val="18"/>
        </w:rPr>
        <w:t xml:space="preserve"> </w:t>
      </w:r>
      <w:r w:rsidRPr="00223873">
        <w:rPr>
          <w:rFonts w:cs="Arial"/>
          <w:sz w:val="18"/>
          <w:szCs w:val="18"/>
        </w:rPr>
        <w:t>Safer Care Victoria</w:t>
      </w:r>
      <w:r>
        <w:rPr>
          <w:rFonts w:cs="Arial"/>
          <w:sz w:val="18"/>
          <w:szCs w:val="18"/>
        </w:rPr>
        <w:t xml:space="preserve"> (2019)</w:t>
      </w:r>
      <w:r w:rsidRPr="00223873">
        <w:rPr>
          <w:rFonts w:cs="Arial"/>
          <w:sz w:val="18"/>
          <w:szCs w:val="18"/>
        </w:rPr>
        <w:t xml:space="preserve">, </w:t>
      </w:r>
      <w:hyperlink r:id="rId4" w:history="1">
        <w:r w:rsidRPr="00223873">
          <w:rPr>
            <w:rStyle w:val="Hyperlink"/>
            <w:rFonts w:cs="Arial"/>
            <w:sz w:val="18"/>
            <w:szCs w:val="18"/>
          </w:rPr>
          <w:t>Anaphylaxis Clinical Care Standard</w:t>
        </w:r>
      </w:hyperlink>
      <w:r w:rsidRPr="00223873">
        <w:rPr>
          <w:rFonts w:cs="Arial"/>
          <w:sz w:val="18"/>
          <w:szCs w:val="18"/>
        </w:rPr>
        <w:t>, pg. 3</w:t>
      </w:r>
      <w:r w:rsidRPr="009B7ED1">
        <w:rPr>
          <w:rFonts w:cs="Arial"/>
          <w:sz w:val="18"/>
          <w:szCs w:val="18"/>
        </w:rPr>
        <w:t xml:space="preserve"> </w:t>
      </w:r>
    </w:p>
  </w:footnote>
  <w:footnote w:id="11">
    <w:p w14:paraId="717DB402" w14:textId="4A615757"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WorkSafe Victoria, </w:t>
      </w:r>
      <w:hyperlink r:id="rId5" w:history="1">
        <w:r w:rsidRPr="004406AC">
          <w:rPr>
            <w:rStyle w:val="Hyperlink"/>
            <w:rFonts w:cs="Arial"/>
            <w:i w:val="0"/>
            <w:sz w:val="18"/>
            <w:szCs w:val="18"/>
          </w:rPr>
          <w:t>Compliance Code: First aid in the workplace</w:t>
        </w:r>
      </w:hyperlink>
      <w:r w:rsidRPr="004406AC">
        <w:rPr>
          <w:rFonts w:cs="Arial"/>
          <w:sz w:val="18"/>
          <w:szCs w:val="18"/>
        </w:rPr>
        <w:t xml:space="preserve"> (Sept 2008), pg. 7 &amp; 13.</w:t>
      </w:r>
    </w:p>
  </w:footnote>
  <w:footnote w:id="12">
    <w:p w14:paraId="1A543548" w14:textId="73CFEDAE" w:rsidR="00BF785F" w:rsidRPr="004406AC" w:rsidRDefault="00BF785F" w:rsidP="004406AC">
      <w:pPr>
        <w:pStyle w:val="FootnoteText"/>
        <w:spacing w:after="40"/>
        <w:rPr>
          <w:rFonts w:cs="Arial"/>
          <w:sz w:val="18"/>
          <w:szCs w:val="18"/>
          <w:lang w:val="x-none"/>
        </w:rPr>
      </w:pPr>
      <w:r w:rsidRPr="004406AC">
        <w:rPr>
          <w:rStyle w:val="FootnoteReference"/>
          <w:rFonts w:cs="Arial"/>
          <w:sz w:val="18"/>
          <w:szCs w:val="18"/>
        </w:rPr>
        <w:footnoteRef/>
      </w:r>
      <w:r w:rsidRPr="004406AC">
        <w:rPr>
          <w:rFonts w:cs="Arial"/>
          <w:sz w:val="18"/>
          <w:szCs w:val="18"/>
        </w:rPr>
        <w:t xml:space="preserve"> Safe Work Australia, </w:t>
      </w:r>
      <w:hyperlink r:id="rId6" w:history="1">
        <w:r w:rsidRPr="004406AC">
          <w:rPr>
            <w:rStyle w:val="Hyperlink"/>
            <w:rFonts w:cs="Arial"/>
            <w:i w:val="0"/>
            <w:sz w:val="18"/>
            <w:szCs w:val="18"/>
          </w:rPr>
          <w:t>Code of Practice: First aid in the workplace</w:t>
        </w:r>
      </w:hyperlink>
      <w:r w:rsidRPr="004406AC">
        <w:rPr>
          <w:rFonts w:cs="Arial"/>
          <w:sz w:val="18"/>
          <w:szCs w:val="18"/>
        </w:rPr>
        <w:t xml:space="preserve"> (July 2019), pg. 17. </w:t>
      </w:r>
    </w:p>
  </w:footnote>
  <w:footnote w:id="13">
    <w:p w14:paraId="18C7B89D" w14:textId="67AD2376" w:rsidR="00BF785F" w:rsidRPr="00E05BF8" w:rsidRDefault="00BF785F" w:rsidP="004406AC">
      <w:pPr>
        <w:pStyle w:val="FootnoteText"/>
        <w:spacing w:after="40"/>
        <w:rPr>
          <w:i/>
        </w:rPr>
      </w:pPr>
      <w:r w:rsidRPr="004406AC">
        <w:rPr>
          <w:rStyle w:val="FootnoteReference"/>
          <w:rFonts w:cs="Arial"/>
          <w:sz w:val="18"/>
          <w:szCs w:val="18"/>
        </w:rPr>
        <w:footnoteRef/>
      </w:r>
      <w:r w:rsidRPr="004406AC">
        <w:rPr>
          <w:rFonts w:cs="Arial"/>
          <w:sz w:val="18"/>
          <w:szCs w:val="18"/>
        </w:rPr>
        <w:t xml:space="preserve"> This being either: </w:t>
      </w:r>
      <w:hyperlink r:id="rId7" w:history="1">
        <w:r w:rsidRPr="004406AC">
          <w:rPr>
            <w:rStyle w:val="Hyperlink"/>
            <w:rFonts w:cs="Arial"/>
            <w:sz w:val="18"/>
            <w:szCs w:val="18"/>
          </w:rPr>
          <w:t>ASCIA anaphylaxis e-training for schools and early childhood education/care</w:t>
        </w:r>
      </w:hyperlink>
      <w:r w:rsidRPr="004406AC">
        <w:rPr>
          <w:rFonts w:cs="Arial"/>
          <w:sz w:val="18"/>
          <w:szCs w:val="18"/>
        </w:rPr>
        <w:t xml:space="preserve"> OR </w:t>
      </w:r>
      <w:hyperlink r:id="rId8" w:history="1">
        <w:r w:rsidRPr="004406AC">
          <w:rPr>
            <w:rStyle w:val="Hyperlink"/>
            <w:rFonts w:cs="Arial"/>
            <w:sz w:val="18"/>
            <w:szCs w:val="18"/>
          </w:rPr>
          <w:t>ASCIA anaphylaxis e-training first aid (community)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8686" w14:textId="58064E29" w:rsidR="00BF785F" w:rsidRDefault="00BF785F">
    <w:pPr>
      <w:pStyle w:val="Header"/>
    </w:pPr>
  </w:p>
  <w:p w14:paraId="30129A76" w14:textId="5B2E2A43" w:rsidR="00BF785F" w:rsidRDefault="00BF78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5622" w14:textId="07D467F4" w:rsidR="00BF785F" w:rsidRDefault="00BF78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8CCA" w14:textId="36570E3D" w:rsidR="00BF785F" w:rsidRPr="007037F5" w:rsidRDefault="00BF785F" w:rsidP="007037F5">
    <w:pPr>
      <w:pStyle w:val="Bodycopy"/>
      <w:jc w:val="right"/>
      <w:rPr>
        <w:sz w:val="18"/>
        <w:szCs w:val="18"/>
      </w:rPr>
    </w:pPr>
    <w:r w:rsidRPr="007E4D27">
      <w:rPr>
        <w:noProof/>
        <w:sz w:val="18"/>
        <w:szCs w:val="18"/>
      </w:rPr>
      <w:t>VU23091</w:t>
    </w:r>
    <w:r w:rsidRPr="007037F5">
      <w:rPr>
        <w:sz w:val="18"/>
        <w:szCs w:val="18"/>
      </w:rPr>
      <w:t xml:space="preserve"> - </w:t>
    </w:r>
    <w:r w:rsidRPr="00F628D4">
      <w:rPr>
        <w:sz w:val="18"/>
        <w:szCs w:val="18"/>
      </w:rPr>
      <w:t>Develop risk minimisation and risk management strategies for anaphylaxis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D1BD9" w14:textId="2CE5D2CA" w:rsidR="00BF785F" w:rsidRDefault="00BF7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A68D" w14:textId="5A27F71B" w:rsidR="00BF785F" w:rsidRDefault="00BF7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AB358" w14:textId="77777777" w:rsidR="00BF785F" w:rsidRPr="00BF785F" w:rsidRDefault="00BF785F" w:rsidP="00BF785F">
    <w:r>
      <w:ptab w:relativeTo="margin" w:alignment="right" w:leader="none"/>
    </w:r>
    <w:r w:rsidRPr="00541316">
      <w:rPr>
        <w:rFonts w:cs="Arial"/>
        <w:sz w:val="18"/>
        <w:szCs w:val="18"/>
      </w:rPr>
      <w:t xml:space="preserve"> Section A: Copyright and course classification information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1419B" w14:textId="6EA20F0A" w:rsidR="00BF785F" w:rsidRDefault="00BF78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D84D" w14:textId="74FC87CA" w:rsidR="00BF785F" w:rsidRPr="00BF785F" w:rsidRDefault="00BF785F" w:rsidP="00BF785F">
    <w:r>
      <w:ptab w:relativeTo="margin" w:alignment="right" w:leader="none"/>
    </w:r>
    <w:r w:rsidRPr="00BF785F">
      <w:rPr>
        <w:rFonts w:ascii="Arial (W1)" w:hAnsi="Arial (W1)"/>
      </w:rPr>
      <w:t xml:space="preserve"> </w:t>
    </w:r>
    <w:r w:rsidRPr="00541316">
      <w:rPr>
        <w:rFonts w:cs="Arial"/>
        <w:sz w:val="18"/>
        <w:szCs w:val="18"/>
      </w:rPr>
      <w:t>Section B: Course information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F751" w14:textId="628C476B" w:rsidR="00BF785F" w:rsidRPr="00BF785F" w:rsidRDefault="00BF785F" w:rsidP="00BF785F">
    <w:r>
      <w:ptab w:relativeTo="margin" w:alignment="right" w:leader="none"/>
    </w:r>
    <w:r w:rsidRPr="00BF785F">
      <w:rPr>
        <w:rFonts w:ascii="Arial (W1)" w:hAnsi="Arial (W1)"/>
      </w:rPr>
      <w:t xml:space="preserve"> </w:t>
    </w:r>
    <w:r w:rsidRPr="00541316">
      <w:rPr>
        <w:rFonts w:cs="Arial"/>
        <w:sz w:val="18"/>
        <w:szCs w:val="18"/>
      </w:rPr>
      <w:t>Section C: Units of competency</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5D85" w14:textId="390C0557" w:rsidR="00BF785F" w:rsidRDefault="00BF78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19581" w14:textId="225EDD24" w:rsidR="00BF785F" w:rsidRPr="007037F5" w:rsidRDefault="00BF785F" w:rsidP="007037F5">
    <w:pPr>
      <w:pStyle w:val="Bodycopy"/>
      <w:jc w:val="right"/>
      <w:rPr>
        <w:sz w:val="18"/>
        <w:szCs w:val="18"/>
      </w:rPr>
    </w:pPr>
    <w:r>
      <w:rPr>
        <w:noProof/>
        <w:sz w:val="18"/>
        <w:szCs w:val="18"/>
      </w:rPr>
      <w:t>VU23090</w:t>
    </w:r>
    <w:r w:rsidRPr="007037F5">
      <w:rPr>
        <w:sz w:val="18"/>
        <w:szCs w:val="18"/>
      </w:rPr>
      <w:t xml:space="preserve"> - Provide first aid management of anaphylaxis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77E9" w14:textId="06D1C8AB" w:rsidR="00BF785F" w:rsidRDefault="00BF7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1F3"/>
    <w:multiLevelType w:val="hybridMultilevel"/>
    <w:tmpl w:val="73CE20A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 w15:restartNumberingAfterBreak="0">
    <w:nsid w:val="13EB4361"/>
    <w:multiLevelType w:val="hybridMultilevel"/>
    <w:tmpl w:val="B002A8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2A4FC4"/>
    <w:multiLevelType w:val="hybridMultilevel"/>
    <w:tmpl w:val="F2E27080"/>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E3256"/>
    <w:multiLevelType w:val="hybridMultilevel"/>
    <w:tmpl w:val="EF869F30"/>
    <w:lvl w:ilvl="0" w:tplc="6F126FAE">
      <w:start w:val="1"/>
      <w:numFmt w:val="bullet"/>
      <w:lvlText w:val="-"/>
      <w:lvlJc w:val="left"/>
      <w:pPr>
        <w:ind w:left="6" w:hanging="360"/>
      </w:pPr>
      <w:rPr>
        <w:rFonts w:ascii="Courier New" w:hAnsi="Courier New"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6640BE0"/>
    <w:multiLevelType w:val="hybridMultilevel"/>
    <w:tmpl w:val="A3FCA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2750A1"/>
    <w:multiLevelType w:val="hybridMultilevel"/>
    <w:tmpl w:val="4010254E"/>
    <w:lvl w:ilvl="0" w:tplc="B210C06E">
      <w:start w:val="1"/>
      <w:numFmt w:val="bullet"/>
      <w:pStyle w:val="ListBullet2"/>
      <w:lvlText w:val="o"/>
      <w:lvlJc w:val="left"/>
      <w:pPr>
        <w:ind w:left="1500" w:hanging="360"/>
      </w:pPr>
      <w:rPr>
        <w:rFonts w:ascii="Courier New" w:hAnsi="Courier New" w:cs="Courier New"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9" w15:restartNumberingAfterBreak="0">
    <w:nsid w:val="34A422B9"/>
    <w:multiLevelType w:val="hybridMultilevel"/>
    <w:tmpl w:val="AA0E727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90E03"/>
    <w:multiLevelType w:val="hybridMultilevel"/>
    <w:tmpl w:val="97147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62C0C"/>
    <w:multiLevelType w:val="hybridMultilevel"/>
    <w:tmpl w:val="95DC9F82"/>
    <w:lvl w:ilvl="0" w:tplc="DA9637A6">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27C5EB0"/>
    <w:multiLevelType w:val="hybridMultilevel"/>
    <w:tmpl w:val="B480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AD573C"/>
    <w:multiLevelType w:val="hybridMultilevel"/>
    <w:tmpl w:val="AA7C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5162C8"/>
    <w:multiLevelType w:val="hybridMultilevel"/>
    <w:tmpl w:val="B876F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241573"/>
    <w:multiLevelType w:val="hybridMultilevel"/>
    <w:tmpl w:val="F7FE94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FF6771"/>
    <w:multiLevelType w:val="hybridMultilevel"/>
    <w:tmpl w:val="53D23A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11116E"/>
    <w:multiLevelType w:val="hybridMultilevel"/>
    <w:tmpl w:val="CC9C3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F27CAD"/>
    <w:multiLevelType w:val="hybridMultilevel"/>
    <w:tmpl w:val="6642725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D5019D"/>
    <w:multiLevelType w:val="hybridMultilevel"/>
    <w:tmpl w:val="047C43AE"/>
    <w:lvl w:ilvl="0" w:tplc="08090001">
      <w:start w:val="1"/>
      <w:numFmt w:val="bullet"/>
      <w:lvlText w:val=""/>
      <w:lvlJc w:val="left"/>
      <w:pPr>
        <w:ind w:left="360" w:hanging="360"/>
      </w:pPr>
      <w:rPr>
        <w:rFonts w:ascii="Symbol" w:hAnsi="Symbol" w:hint="default"/>
      </w:rPr>
    </w:lvl>
    <w:lvl w:ilvl="1" w:tplc="D190FDA8">
      <w:numFmt w:val="bullet"/>
      <w:lvlText w:val="•"/>
      <w:lvlJc w:val="left"/>
      <w:pPr>
        <w:ind w:left="1080" w:hanging="360"/>
      </w:pPr>
      <w:rPr>
        <w:rFonts w:ascii="Times New Roman" w:eastAsia="Times New Roman" w:hAnsi="Times New Roman" w:cs="Times New Roman" w:hint="default"/>
        <w:w w:val="131"/>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5F07BF"/>
    <w:multiLevelType w:val="hybridMultilevel"/>
    <w:tmpl w:val="BC2A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29285D"/>
    <w:multiLevelType w:val="hybridMultilevel"/>
    <w:tmpl w:val="BCF220F0"/>
    <w:lvl w:ilvl="0" w:tplc="0A62D2E0">
      <w:start w:val="1"/>
      <w:numFmt w:val="bullet"/>
      <w:pStyle w:val="ListBullet3"/>
      <w:lvlText w:val="-"/>
      <w:lvlJc w:val="left"/>
      <w:pPr>
        <w:ind w:left="926" w:hanging="360"/>
      </w:pPr>
      <w:rPr>
        <w:rFonts w:ascii="Courier New" w:hAnsi="Courier New"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28" w15:restartNumberingAfterBreak="0">
    <w:nsid w:val="7C3D131A"/>
    <w:multiLevelType w:val="hybridMultilevel"/>
    <w:tmpl w:val="FAA8B204"/>
    <w:lvl w:ilvl="0" w:tplc="6F126FA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
  </w:num>
  <w:num w:numId="4">
    <w:abstractNumId w:val="23"/>
  </w:num>
  <w:num w:numId="5">
    <w:abstractNumId w:val="18"/>
  </w:num>
  <w:num w:numId="6">
    <w:abstractNumId w:val="17"/>
  </w:num>
  <w:num w:numId="7">
    <w:abstractNumId w:val="24"/>
  </w:num>
  <w:num w:numId="8">
    <w:abstractNumId w:val="16"/>
  </w:num>
  <w:num w:numId="9">
    <w:abstractNumId w:val="8"/>
  </w:num>
  <w:num w:numId="10">
    <w:abstractNumId w:val="27"/>
  </w:num>
  <w:num w:numId="11">
    <w:abstractNumId w:val="10"/>
  </w:num>
  <w:num w:numId="12">
    <w:abstractNumId w:val="13"/>
  </w:num>
  <w:num w:numId="13">
    <w:abstractNumId w:val="5"/>
  </w:num>
  <w:num w:numId="14">
    <w:abstractNumId w:val="0"/>
  </w:num>
  <w:num w:numId="15">
    <w:abstractNumId w:val="19"/>
  </w:num>
  <w:num w:numId="16">
    <w:abstractNumId w:val="1"/>
  </w:num>
  <w:num w:numId="17">
    <w:abstractNumId w:val="3"/>
  </w:num>
  <w:num w:numId="18">
    <w:abstractNumId w:val="25"/>
  </w:num>
  <w:num w:numId="19">
    <w:abstractNumId w:val="28"/>
  </w:num>
  <w:num w:numId="20">
    <w:abstractNumId w:val="16"/>
  </w:num>
  <w:num w:numId="21">
    <w:abstractNumId w:val="4"/>
  </w:num>
  <w:num w:numId="22">
    <w:abstractNumId w:val="16"/>
  </w:num>
  <w:num w:numId="23">
    <w:abstractNumId w:val="1"/>
  </w:num>
  <w:num w:numId="24">
    <w:abstractNumId w:val="16"/>
  </w:num>
  <w:num w:numId="25">
    <w:abstractNumId w:val="16"/>
  </w:num>
  <w:num w:numId="26">
    <w:abstractNumId w:val="16"/>
  </w:num>
  <w:num w:numId="27">
    <w:abstractNumId w:val="9"/>
  </w:num>
  <w:num w:numId="28">
    <w:abstractNumId w:val="16"/>
  </w:num>
  <w:num w:numId="29">
    <w:abstractNumId w:val="20"/>
  </w:num>
  <w:num w:numId="30">
    <w:abstractNumId w:val="6"/>
  </w:num>
  <w:num w:numId="31">
    <w:abstractNumId w:val="26"/>
  </w:num>
  <w:num w:numId="32">
    <w:abstractNumId w:val="11"/>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1"/>
  </w:num>
  <w:num w:numId="37">
    <w:abstractNumId w:val="21"/>
  </w:num>
  <w:num w:numId="38">
    <w:abstractNumId w:val="16"/>
  </w:num>
  <w:num w:numId="39">
    <w:abstractNumId w:val="16"/>
  </w:num>
  <w:num w:numId="40">
    <w:abstractNumId w:val="16"/>
  </w:num>
  <w:num w:numId="41">
    <w:abstractNumId w:val="12"/>
  </w:num>
  <w:num w:numId="42">
    <w:abstractNumId w:val="16"/>
  </w:num>
  <w:num w:numId="4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2289"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W2NLAwNzcyszA0NzNR0lEKTi0uzszPAykwrgUAMqTC5CwAAAA="/>
  </w:docVars>
  <w:rsids>
    <w:rsidRoot w:val="00434104"/>
    <w:rsid w:val="0000030D"/>
    <w:rsid w:val="000011FF"/>
    <w:rsid w:val="00003052"/>
    <w:rsid w:val="00010052"/>
    <w:rsid w:val="000111E3"/>
    <w:rsid w:val="00012D0F"/>
    <w:rsid w:val="00015B5A"/>
    <w:rsid w:val="00027B5E"/>
    <w:rsid w:val="00030055"/>
    <w:rsid w:val="000307BE"/>
    <w:rsid w:val="0003145E"/>
    <w:rsid w:val="00031A76"/>
    <w:rsid w:val="00032FA8"/>
    <w:rsid w:val="00034C2F"/>
    <w:rsid w:val="000401D9"/>
    <w:rsid w:val="00042E2A"/>
    <w:rsid w:val="00044D0A"/>
    <w:rsid w:val="000456D6"/>
    <w:rsid w:val="00045A9D"/>
    <w:rsid w:val="00050988"/>
    <w:rsid w:val="00051F1D"/>
    <w:rsid w:val="00054F2C"/>
    <w:rsid w:val="000573E3"/>
    <w:rsid w:val="00064673"/>
    <w:rsid w:val="00064ADD"/>
    <w:rsid w:val="0006735D"/>
    <w:rsid w:val="000676A6"/>
    <w:rsid w:val="00067E58"/>
    <w:rsid w:val="00070553"/>
    <w:rsid w:val="0007116D"/>
    <w:rsid w:val="0008415E"/>
    <w:rsid w:val="00085AA4"/>
    <w:rsid w:val="000867AC"/>
    <w:rsid w:val="00092571"/>
    <w:rsid w:val="0009699E"/>
    <w:rsid w:val="00097832"/>
    <w:rsid w:val="000A2CF6"/>
    <w:rsid w:val="000A3B0B"/>
    <w:rsid w:val="000A4ADF"/>
    <w:rsid w:val="000A4F36"/>
    <w:rsid w:val="000A57A2"/>
    <w:rsid w:val="000A5B71"/>
    <w:rsid w:val="000A617B"/>
    <w:rsid w:val="000B0BCA"/>
    <w:rsid w:val="000B22CA"/>
    <w:rsid w:val="000B3583"/>
    <w:rsid w:val="000B783A"/>
    <w:rsid w:val="000D1CB3"/>
    <w:rsid w:val="000D2DAE"/>
    <w:rsid w:val="000D3493"/>
    <w:rsid w:val="000D3C90"/>
    <w:rsid w:val="000D4CA8"/>
    <w:rsid w:val="000D56C2"/>
    <w:rsid w:val="000D7FDC"/>
    <w:rsid w:val="000E0009"/>
    <w:rsid w:val="000E026A"/>
    <w:rsid w:val="000E1E92"/>
    <w:rsid w:val="000E21F8"/>
    <w:rsid w:val="000E2D41"/>
    <w:rsid w:val="000F2978"/>
    <w:rsid w:val="000F5B80"/>
    <w:rsid w:val="000F6E22"/>
    <w:rsid w:val="000F7402"/>
    <w:rsid w:val="000F7D97"/>
    <w:rsid w:val="00100011"/>
    <w:rsid w:val="00104D34"/>
    <w:rsid w:val="00104EFB"/>
    <w:rsid w:val="00105C7D"/>
    <w:rsid w:val="00110E7F"/>
    <w:rsid w:val="00112B0D"/>
    <w:rsid w:val="00115A89"/>
    <w:rsid w:val="00120D2E"/>
    <w:rsid w:val="00124D00"/>
    <w:rsid w:val="00126998"/>
    <w:rsid w:val="0014084C"/>
    <w:rsid w:val="00140D0A"/>
    <w:rsid w:val="001535E6"/>
    <w:rsid w:val="0015691D"/>
    <w:rsid w:val="001572CF"/>
    <w:rsid w:val="00163322"/>
    <w:rsid w:val="00165521"/>
    <w:rsid w:val="001672F3"/>
    <w:rsid w:val="0016799E"/>
    <w:rsid w:val="001716DF"/>
    <w:rsid w:val="001738D2"/>
    <w:rsid w:val="001801CF"/>
    <w:rsid w:val="00184284"/>
    <w:rsid w:val="00185074"/>
    <w:rsid w:val="001853F3"/>
    <w:rsid w:val="00186580"/>
    <w:rsid w:val="0018775B"/>
    <w:rsid w:val="00190175"/>
    <w:rsid w:val="00190F46"/>
    <w:rsid w:val="0019224D"/>
    <w:rsid w:val="00193C73"/>
    <w:rsid w:val="001A4B22"/>
    <w:rsid w:val="001A4C8B"/>
    <w:rsid w:val="001A7618"/>
    <w:rsid w:val="001A7D0A"/>
    <w:rsid w:val="001A7DC2"/>
    <w:rsid w:val="001B0C1C"/>
    <w:rsid w:val="001B17F3"/>
    <w:rsid w:val="001B3CD8"/>
    <w:rsid w:val="001C3566"/>
    <w:rsid w:val="001C361B"/>
    <w:rsid w:val="001C4E4F"/>
    <w:rsid w:val="001C51E9"/>
    <w:rsid w:val="001C64D4"/>
    <w:rsid w:val="001D1642"/>
    <w:rsid w:val="001D2948"/>
    <w:rsid w:val="001D5029"/>
    <w:rsid w:val="001E4ADC"/>
    <w:rsid w:val="001E58F3"/>
    <w:rsid w:val="001E6F77"/>
    <w:rsid w:val="001F53C9"/>
    <w:rsid w:val="002015A0"/>
    <w:rsid w:val="00204060"/>
    <w:rsid w:val="0020421A"/>
    <w:rsid w:val="002047D8"/>
    <w:rsid w:val="00207DCE"/>
    <w:rsid w:val="002141F9"/>
    <w:rsid w:val="0021666D"/>
    <w:rsid w:val="0022042F"/>
    <w:rsid w:val="002212C6"/>
    <w:rsid w:val="00223525"/>
    <w:rsid w:val="00223674"/>
    <w:rsid w:val="00223873"/>
    <w:rsid w:val="00224BBA"/>
    <w:rsid w:val="00225BD5"/>
    <w:rsid w:val="00237A4C"/>
    <w:rsid w:val="0024208E"/>
    <w:rsid w:val="002440AD"/>
    <w:rsid w:val="00246B69"/>
    <w:rsid w:val="00250A6A"/>
    <w:rsid w:val="00251EB8"/>
    <w:rsid w:val="00255A11"/>
    <w:rsid w:val="00257EC6"/>
    <w:rsid w:val="0026040D"/>
    <w:rsid w:val="0026408E"/>
    <w:rsid w:val="00264592"/>
    <w:rsid w:val="00265545"/>
    <w:rsid w:val="00265593"/>
    <w:rsid w:val="0026681F"/>
    <w:rsid w:val="002671BA"/>
    <w:rsid w:val="002671FA"/>
    <w:rsid w:val="002710DF"/>
    <w:rsid w:val="00276917"/>
    <w:rsid w:val="00277B8F"/>
    <w:rsid w:val="00280666"/>
    <w:rsid w:val="00281644"/>
    <w:rsid w:val="002825FE"/>
    <w:rsid w:val="0028367D"/>
    <w:rsid w:val="00284FCF"/>
    <w:rsid w:val="00285F0D"/>
    <w:rsid w:val="0028617B"/>
    <w:rsid w:val="00287648"/>
    <w:rsid w:val="00294069"/>
    <w:rsid w:val="00294C9B"/>
    <w:rsid w:val="002A032C"/>
    <w:rsid w:val="002A17C6"/>
    <w:rsid w:val="002A3185"/>
    <w:rsid w:val="002A4476"/>
    <w:rsid w:val="002A5EC2"/>
    <w:rsid w:val="002A65FA"/>
    <w:rsid w:val="002A75BA"/>
    <w:rsid w:val="002B2095"/>
    <w:rsid w:val="002B44CD"/>
    <w:rsid w:val="002B4903"/>
    <w:rsid w:val="002C6144"/>
    <w:rsid w:val="002C77B3"/>
    <w:rsid w:val="002D1DC2"/>
    <w:rsid w:val="002D2C13"/>
    <w:rsid w:val="002D550E"/>
    <w:rsid w:val="002D6BF0"/>
    <w:rsid w:val="002E4D49"/>
    <w:rsid w:val="002E72AE"/>
    <w:rsid w:val="002E7A90"/>
    <w:rsid w:val="002F2346"/>
    <w:rsid w:val="002F2924"/>
    <w:rsid w:val="002F78B7"/>
    <w:rsid w:val="002F7B06"/>
    <w:rsid w:val="00300D15"/>
    <w:rsid w:val="00301686"/>
    <w:rsid w:val="003020F2"/>
    <w:rsid w:val="00302CB9"/>
    <w:rsid w:val="00306F2C"/>
    <w:rsid w:val="0031107A"/>
    <w:rsid w:val="003130BF"/>
    <w:rsid w:val="00314CCC"/>
    <w:rsid w:val="0031738F"/>
    <w:rsid w:val="0032651A"/>
    <w:rsid w:val="0033059F"/>
    <w:rsid w:val="00330C39"/>
    <w:rsid w:val="003328C9"/>
    <w:rsid w:val="00332E83"/>
    <w:rsid w:val="003342C8"/>
    <w:rsid w:val="003358AD"/>
    <w:rsid w:val="00336323"/>
    <w:rsid w:val="003379C3"/>
    <w:rsid w:val="0034158E"/>
    <w:rsid w:val="00342B3F"/>
    <w:rsid w:val="0034486D"/>
    <w:rsid w:val="00347ACF"/>
    <w:rsid w:val="003527A0"/>
    <w:rsid w:val="00353300"/>
    <w:rsid w:val="00353827"/>
    <w:rsid w:val="0035433B"/>
    <w:rsid w:val="00354684"/>
    <w:rsid w:val="00360041"/>
    <w:rsid w:val="00360586"/>
    <w:rsid w:val="003635BB"/>
    <w:rsid w:val="003650C5"/>
    <w:rsid w:val="00365EAD"/>
    <w:rsid w:val="0036684E"/>
    <w:rsid w:val="0037023B"/>
    <w:rsid w:val="00371710"/>
    <w:rsid w:val="003725A6"/>
    <w:rsid w:val="00372973"/>
    <w:rsid w:val="00376826"/>
    <w:rsid w:val="003847EE"/>
    <w:rsid w:val="0038541E"/>
    <w:rsid w:val="00385517"/>
    <w:rsid w:val="0038743C"/>
    <w:rsid w:val="003950B2"/>
    <w:rsid w:val="00395E0B"/>
    <w:rsid w:val="00396C0D"/>
    <w:rsid w:val="003A021C"/>
    <w:rsid w:val="003A43F0"/>
    <w:rsid w:val="003A4463"/>
    <w:rsid w:val="003B0085"/>
    <w:rsid w:val="003B1726"/>
    <w:rsid w:val="003B364A"/>
    <w:rsid w:val="003B6AEB"/>
    <w:rsid w:val="003B6FAB"/>
    <w:rsid w:val="003C1EAB"/>
    <w:rsid w:val="003C3032"/>
    <w:rsid w:val="003C4AD9"/>
    <w:rsid w:val="003C4E4C"/>
    <w:rsid w:val="003C5069"/>
    <w:rsid w:val="003C5C26"/>
    <w:rsid w:val="003C65E8"/>
    <w:rsid w:val="003D4056"/>
    <w:rsid w:val="003D477C"/>
    <w:rsid w:val="003D626A"/>
    <w:rsid w:val="003D6991"/>
    <w:rsid w:val="003D6AB8"/>
    <w:rsid w:val="003D75F2"/>
    <w:rsid w:val="003E3230"/>
    <w:rsid w:val="003E3238"/>
    <w:rsid w:val="003E4AEA"/>
    <w:rsid w:val="003E60F1"/>
    <w:rsid w:val="003F2792"/>
    <w:rsid w:val="003F55C7"/>
    <w:rsid w:val="003F6802"/>
    <w:rsid w:val="00400C34"/>
    <w:rsid w:val="004010C5"/>
    <w:rsid w:val="00401197"/>
    <w:rsid w:val="00402058"/>
    <w:rsid w:val="00403E65"/>
    <w:rsid w:val="00403FEF"/>
    <w:rsid w:val="004045AE"/>
    <w:rsid w:val="00404D72"/>
    <w:rsid w:val="004062DD"/>
    <w:rsid w:val="00406E81"/>
    <w:rsid w:val="0040775F"/>
    <w:rsid w:val="00407A89"/>
    <w:rsid w:val="0041066F"/>
    <w:rsid w:val="00411A39"/>
    <w:rsid w:val="004209E6"/>
    <w:rsid w:val="0042315F"/>
    <w:rsid w:val="004310B6"/>
    <w:rsid w:val="00431C06"/>
    <w:rsid w:val="0043315F"/>
    <w:rsid w:val="00434104"/>
    <w:rsid w:val="00434D10"/>
    <w:rsid w:val="00440536"/>
    <w:rsid w:val="004406AC"/>
    <w:rsid w:val="00440E33"/>
    <w:rsid w:val="00442F25"/>
    <w:rsid w:val="0044717F"/>
    <w:rsid w:val="00447CB0"/>
    <w:rsid w:val="00451212"/>
    <w:rsid w:val="004519A1"/>
    <w:rsid w:val="00451B8C"/>
    <w:rsid w:val="004532A5"/>
    <w:rsid w:val="00455043"/>
    <w:rsid w:val="00460A05"/>
    <w:rsid w:val="0046161B"/>
    <w:rsid w:val="00463994"/>
    <w:rsid w:val="00463FF3"/>
    <w:rsid w:val="004672BD"/>
    <w:rsid w:val="00470830"/>
    <w:rsid w:val="00472341"/>
    <w:rsid w:val="00473919"/>
    <w:rsid w:val="00473A2C"/>
    <w:rsid w:val="00474589"/>
    <w:rsid w:val="004745D4"/>
    <w:rsid w:val="00474955"/>
    <w:rsid w:val="0047560D"/>
    <w:rsid w:val="0049054F"/>
    <w:rsid w:val="0049077F"/>
    <w:rsid w:val="00491CDF"/>
    <w:rsid w:val="00492940"/>
    <w:rsid w:val="004942C8"/>
    <w:rsid w:val="004A1135"/>
    <w:rsid w:val="004A28BA"/>
    <w:rsid w:val="004A5CA2"/>
    <w:rsid w:val="004A74D0"/>
    <w:rsid w:val="004B0139"/>
    <w:rsid w:val="004B6102"/>
    <w:rsid w:val="004B743F"/>
    <w:rsid w:val="004C10B7"/>
    <w:rsid w:val="004C13FF"/>
    <w:rsid w:val="004C5C88"/>
    <w:rsid w:val="004C6147"/>
    <w:rsid w:val="004D1306"/>
    <w:rsid w:val="004D2074"/>
    <w:rsid w:val="004D401E"/>
    <w:rsid w:val="004D5971"/>
    <w:rsid w:val="004E17BF"/>
    <w:rsid w:val="004E4022"/>
    <w:rsid w:val="004E4CCB"/>
    <w:rsid w:val="004F2E48"/>
    <w:rsid w:val="004F4003"/>
    <w:rsid w:val="004F6AE2"/>
    <w:rsid w:val="005000F4"/>
    <w:rsid w:val="00502D26"/>
    <w:rsid w:val="00504BFA"/>
    <w:rsid w:val="00505319"/>
    <w:rsid w:val="00505387"/>
    <w:rsid w:val="005065B3"/>
    <w:rsid w:val="00506863"/>
    <w:rsid w:val="0051052A"/>
    <w:rsid w:val="00514476"/>
    <w:rsid w:val="005151D2"/>
    <w:rsid w:val="00515FC8"/>
    <w:rsid w:val="00517F4C"/>
    <w:rsid w:val="0052365C"/>
    <w:rsid w:val="0052463A"/>
    <w:rsid w:val="005255BB"/>
    <w:rsid w:val="00526AFD"/>
    <w:rsid w:val="00527B25"/>
    <w:rsid w:val="00530F4C"/>
    <w:rsid w:val="0053241C"/>
    <w:rsid w:val="005334E6"/>
    <w:rsid w:val="00535CA4"/>
    <w:rsid w:val="005364AF"/>
    <w:rsid w:val="0053671D"/>
    <w:rsid w:val="00537A45"/>
    <w:rsid w:val="00541316"/>
    <w:rsid w:val="00542CD3"/>
    <w:rsid w:val="00547658"/>
    <w:rsid w:val="0055304B"/>
    <w:rsid w:val="00553CCF"/>
    <w:rsid w:val="0055727C"/>
    <w:rsid w:val="00561BC7"/>
    <w:rsid w:val="00561F37"/>
    <w:rsid w:val="00563E57"/>
    <w:rsid w:val="00570009"/>
    <w:rsid w:val="00571E62"/>
    <w:rsid w:val="00574D23"/>
    <w:rsid w:val="00577CA5"/>
    <w:rsid w:val="00581EB3"/>
    <w:rsid w:val="00582A41"/>
    <w:rsid w:val="00582F73"/>
    <w:rsid w:val="0058629E"/>
    <w:rsid w:val="00586CA8"/>
    <w:rsid w:val="00586F86"/>
    <w:rsid w:val="00590C0E"/>
    <w:rsid w:val="005934BB"/>
    <w:rsid w:val="00593F27"/>
    <w:rsid w:val="005A2D65"/>
    <w:rsid w:val="005A3841"/>
    <w:rsid w:val="005A5177"/>
    <w:rsid w:val="005A5A9D"/>
    <w:rsid w:val="005A6D2B"/>
    <w:rsid w:val="005B0BB9"/>
    <w:rsid w:val="005B123C"/>
    <w:rsid w:val="005B3D70"/>
    <w:rsid w:val="005B5D65"/>
    <w:rsid w:val="005B5F4E"/>
    <w:rsid w:val="005B7ECA"/>
    <w:rsid w:val="005D07F6"/>
    <w:rsid w:val="005D1763"/>
    <w:rsid w:val="005D50AC"/>
    <w:rsid w:val="005D51EF"/>
    <w:rsid w:val="005D5748"/>
    <w:rsid w:val="005D57CB"/>
    <w:rsid w:val="005D65A4"/>
    <w:rsid w:val="005D67CA"/>
    <w:rsid w:val="005D7CC5"/>
    <w:rsid w:val="005E2781"/>
    <w:rsid w:val="005E37F9"/>
    <w:rsid w:val="005E458D"/>
    <w:rsid w:val="005E69C9"/>
    <w:rsid w:val="005E772C"/>
    <w:rsid w:val="005F0CCB"/>
    <w:rsid w:val="005F14BE"/>
    <w:rsid w:val="005F1F0A"/>
    <w:rsid w:val="005F64C4"/>
    <w:rsid w:val="0060130C"/>
    <w:rsid w:val="00603AB0"/>
    <w:rsid w:val="00606B6E"/>
    <w:rsid w:val="00610E90"/>
    <w:rsid w:val="00615012"/>
    <w:rsid w:val="006162D0"/>
    <w:rsid w:val="006223E5"/>
    <w:rsid w:val="00622E30"/>
    <w:rsid w:val="006257AA"/>
    <w:rsid w:val="00627CFA"/>
    <w:rsid w:val="00631713"/>
    <w:rsid w:val="00633A11"/>
    <w:rsid w:val="00634190"/>
    <w:rsid w:val="006352E4"/>
    <w:rsid w:val="00635916"/>
    <w:rsid w:val="006417E0"/>
    <w:rsid w:val="006427BB"/>
    <w:rsid w:val="00642F95"/>
    <w:rsid w:val="00643DF5"/>
    <w:rsid w:val="00645D8D"/>
    <w:rsid w:val="00646DEC"/>
    <w:rsid w:val="0065030E"/>
    <w:rsid w:val="006525B7"/>
    <w:rsid w:val="00652E10"/>
    <w:rsid w:val="0065440F"/>
    <w:rsid w:val="00654747"/>
    <w:rsid w:val="00655BC1"/>
    <w:rsid w:val="00656664"/>
    <w:rsid w:val="0066608D"/>
    <w:rsid w:val="00666A90"/>
    <w:rsid w:val="0067411D"/>
    <w:rsid w:val="006772B8"/>
    <w:rsid w:val="00680F85"/>
    <w:rsid w:val="006837A2"/>
    <w:rsid w:val="00691EAB"/>
    <w:rsid w:val="006922B6"/>
    <w:rsid w:val="006A2A98"/>
    <w:rsid w:val="006A536F"/>
    <w:rsid w:val="006A5BB7"/>
    <w:rsid w:val="006A6F12"/>
    <w:rsid w:val="006A70EF"/>
    <w:rsid w:val="006A7BEE"/>
    <w:rsid w:val="006B3079"/>
    <w:rsid w:val="006B549A"/>
    <w:rsid w:val="006B59DC"/>
    <w:rsid w:val="006B623A"/>
    <w:rsid w:val="006C03F5"/>
    <w:rsid w:val="006C1C98"/>
    <w:rsid w:val="006C2143"/>
    <w:rsid w:val="006C2667"/>
    <w:rsid w:val="006C4E04"/>
    <w:rsid w:val="006C547D"/>
    <w:rsid w:val="006C62A9"/>
    <w:rsid w:val="006D21F0"/>
    <w:rsid w:val="006D2471"/>
    <w:rsid w:val="006D64F6"/>
    <w:rsid w:val="006E41F7"/>
    <w:rsid w:val="006E4B6D"/>
    <w:rsid w:val="006E66E4"/>
    <w:rsid w:val="006E6F0F"/>
    <w:rsid w:val="006E74AA"/>
    <w:rsid w:val="006F0F87"/>
    <w:rsid w:val="006F3B0F"/>
    <w:rsid w:val="006F3EBA"/>
    <w:rsid w:val="006F5467"/>
    <w:rsid w:val="006F629D"/>
    <w:rsid w:val="006F6E77"/>
    <w:rsid w:val="006F7D36"/>
    <w:rsid w:val="006F7DE2"/>
    <w:rsid w:val="007016FF"/>
    <w:rsid w:val="007018F8"/>
    <w:rsid w:val="007025C3"/>
    <w:rsid w:val="0070352D"/>
    <w:rsid w:val="007037F5"/>
    <w:rsid w:val="00703A38"/>
    <w:rsid w:val="00704704"/>
    <w:rsid w:val="00704D25"/>
    <w:rsid w:val="0070557B"/>
    <w:rsid w:val="0071115A"/>
    <w:rsid w:val="00711F5E"/>
    <w:rsid w:val="00712929"/>
    <w:rsid w:val="00713E37"/>
    <w:rsid w:val="00721853"/>
    <w:rsid w:val="00722A89"/>
    <w:rsid w:val="007239FF"/>
    <w:rsid w:val="00723D10"/>
    <w:rsid w:val="00724CA5"/>
    <w:rsid w:val="00724ECD"/>
    <w:rsid w:val="00725174"/>
    <w:rsid w:val="00726B83"/>
    <w:rsid w:val="00727894"/>
    <w:rsid w:val="00731EDD"/>
    <w:rsid w:val="00732F2D"/>
    <w:rsid w:val="0074336B"/>
    <w:rsid w:val="00744921"/>
    <w:rsid w:val="0074597F"/>
    <w:rsid w:val="007464E6"/>
    <w:rsid w:val="007472A1"/>
    <w:rsid w:val="007509D3"/>
    <w:rsid w:val="00751E9B"/>
    <w:rsid w:val="00752A78"/>
    <w:rsid w:val="00754F6E"/>
    <w:rsid w:val="00756BCE"/>
    <w:rsid w:val="00756C5F"/>
    <w:rsid w:val="00757A66"/>
    <w:rsid w:val="00760C60"/>
    <w:rsid w:val="00764513"/>
    <w:rsid w:val="00772122"/>
    <w:rsid w:val="00777DFB"/>
    <w:rsid w:val="0078017B"/>
    <w:rsid w:val="00781217"/>
    <w:rsid w:val="00782354"/>
    <w:rsid w:val="00782509"/>
    <w:rsid w:val="00785B21"/>
    <w:rsid w:val="00785BA5"/>
    <w:rsid w:val="0078787C"/>
    <w:rsid w:val="00791076"/>
    <w:rsid w:val="00793A0E"/>
    <w:rsid w:val="0079492F"/>
    <w:rsid w:val="00794CAA"/>
    <w:rsid w:val="00794F86"/>
    <w:rsid w:val="00797D0D"/>
    <w:rsid w:val="00797DA6"/>
    <w:rsid w:val="007A0A83"/>
    <w:rsid w:val="007A2946"/>
    <w:rsid w:val="007B1445"/>
    <w:rsid w:val="007B1446"/>
    <w:rsid w:val="007B4B91"/>
    <w:rsid w:val="007B5944"/>
    <w:rsid w:val="007B6AFE"/>
    <w:rsid w:val="007B700D"/>
    <w:rsid w:val="007C1391"/>
    <w:rsid w:val="007C2982"/>
    <w:rsid w:val="007C30FD"/>
    <w:rsid w:val="007D07D1"/>
    <w:rsid w:val="007D19D4"/>
    <w:rsid w:val="007D1EED"/>
    <w:rsid w:val="007D261F"/>
    <w:rsid w:val="007E1101"/>
    <w:rsid w:val="007E2FB0"/>
    <w:rsid w:val="007E4D27"/>
    <w:rsid w:val="007E4F0B"/>
    <w:rsid w:val="007E668F"/>
    <w:rsid w:val="007E7B36"/>
    <w:rsid w:val="007F1D02"/>
    <w:rsid w:val="007F396B"/>
    <w:rsid w:val="007F3E53"/>
    <w:rsid w:val="007F5C87"/>
    <w:rsid w:val="007F5E22"/>
    <w:rsid w:val="007F6C21"/>
    <w:rsid w:val="00800697"/>
    <w:rsid w:val="00801F55"/>
    <w:rsid w:val="00802CB2"/>
    <w:rsid w:val="008053BB"/>
    <w:rsid w:val="0080699C"/>
    <w:rsid w:val="00810839"/>
    <w:rsid w:val="00810C78"/>
    <w:rsid w:val="00811DE7"/>
    <w:rsid w:val="00813A08"/>
    <w:rsid w:val="00814DDB"/>
    <w:rsid w:val="00817D84"/>
    <w:rsid w:val="00820E94"/>
    <w:rsid w:val="008214F9"/>
    <w:rsid w:val="00823F6C"/>
    <w:rsid w:val="00826AC4"/>
    <w:rsid w:val="00826BDF"/>
    <w:rsid w:val="008306AE"/>
    <w:rsid w:val="0083494C"/>
    <w:rsid w:val="00835F95"/>
    <w:rsid w:val="00836674"/>
    <w:rsid w:val="008408BA"/>
    <w:rsid w:val="008409F3"/>
    <w:rsid w:val="00844E3D"/>
    <w:rsid w:val="00844EB3"/>
    <w:rsid w:val="00845268"/>
    <w:rsid w:val="00845469"/>
    <w:rsid w:val="00846713"/>
    <w:rsid w:val="00846F16"/>
    <w:rsid w:val="00846F95"/>
    <w:rsid w:val="008474A2"/>
    <w:rsid w:val="00852CE5"/>
    <w:rsid w:val="0085352D"/>
    <w:rsid w:val="00854223"/>
    <w:rsid w:val="00860AFD"/>
    <w:rsid w:val="0086175A"/>
    <w:rsid w:val="00863793"/>
    <w:rsid w:val="00866BD8"/>
    <w:rsid w:val="008701D6"/>
    <w:rsid w:val="00872BD6"/>
    <w:rsid w:val="00873F88"/>
    <w:rsid w:val="00874BC8"/>
    <w:rsid w:val="00875C47"/>
    <w:rsid w:val="00884D5D"/>
    <w:rsid w:val="008912CB"/>
    <w:rsid w:val="008A391B"/>
    <w:rsid w:val="008A67F7"/>
    <w:rsid w:val="008B0281"/>
    <w:rsid w:val="008B28B8"/>
    <w:rsid w:val="008B3037"/>
    <w:rsid w:val="008B42D6"/>
    <w:rsid w:val="008B6E2D"/>
    <w:rsid w:val="008C1F4B"/>
    <w:rsid w:val="008C5A2B"/>
    <w:rsid w:val="008C5EA4"/>
    <w:rsid w:val="008C6F7E"/>
    <w:rsid w:val="008C7DCB"/>
    <w:rsid w:val="008D0113"/>
    <w:rsid w:val="008D04E0"/>
    <w:rsid w:val="008D07A8"/>
    <w:rsid w:val="008D2698"/>
    <w:rsid w:val="008D6839"/>
    <w:rsid w:val="008D72EA"/>
    <w:rsid w:val="008E553C"/>
    <w:rsid w:val="008F44FF"/>
    <w:rsid w:val="008F7267"/>
    <w:rsid w:val="00900696"/>
    <w:rsid w:val="00901916"/>
    <w:rsid w:val="00902CAB"/>
    <w:rsid w:val="0091296F"/>
    <w:rsid w:val="00916C53"/>
    <w:rsid w:val="00917EFF"/>
    <w:rsid w:val="00920C56"/>
    <w:rsid w:val="00921025"/>
    <w:rsid w:val="009242C6"/>
    <w:rsid w:val="00926B9B"/>
    <w:rsid w:val="009279C4"/>
    <w:rsid w:val="0093313D"/>
    <w:rsid w:val="00937F19"/>
    <w:rsid w:val="009447BA"/>
    <w:rsid w:val="00945E6B"/>
    <w:rsid w:val="00945E8D"/>
    <w:rsid w:val="0094784E"/>
    <w:rsid w:val="009501DB"/>
    <w:rsid w:val="0095219D"/>
    <w:rsid w:val="009539FF"/>
    <w:rsid w:val="0095401D"/>
    <w:rsid w:val="00954B61"/>
    <w:rsid w:val="0095526D"/>
    <w:rsid w:val="00956DA4"/>
    <w:rsid w:val="00960F1B"/>
    <w:rsid w:val="0096146F"/>
    <w:rsid w:val="00961E96"/>
    <w:rsid w:val="009638FD"/>
    <w:rsid w:val="00964468"/>
    <w:rsid w:val="00970D23"/>
    <w:rsid w:val="00976ACA"/>
    <w:rsid w:val="00977443"/>
    <w:rsid w:val="0097766F"/>
    <w:rsid w:val="00977FAC"/>
    <w:rsid w:val="00980E12"/>
    <w:rsid w:val="00981E82"/>
    <w:rsid w:val="00982853"/>
    <w:rsid w:val="00984492"/>
    <w:rsid w:val="00984C5C"/>
    <w:rsid w:val="00985228"/>
    <w:rsid w:val="00986CEE"/>
    <w:rsid w:val="00987500"/>
    <w:rsid w:val="00987CAA"/>
    <w:rsid w:val="009903FC"/>
    <w:rsid w:val="00992ED9"/>
    <w:rsid w:val="00993493"/>
    <w:rsid w:val="009A321B"/>
    <w:rsid w:val="009A4223"/>
    <w:rsid w:val="009A4844"/>
    <w:rsid w:val="009A6293"/>
    <w:rsid w:val="009A7D87"/>
    <w:rsid w:val="009B1B8B"/>
    <w:rsid w:val="009B7ED1"/>
    <w:rsid w:val="009C10FA"/>
    <w:rsid w:val="009C4CE1"/>
    <w:rsid w:val="009C555B"/>
    <w:rsid w:val="009D2F0A"/>
    <w:rsid w:val="009D32A8"/>
    <w:rsid w:val="009D4A12"/>
    <w:rsid w:val="009D4F52"/>
    <w:rsid w:val="009D6DE1"/>
    <w:rsid w:val="009D749F"/>
    <w:rsid w:val="009D7E1C"/>
    <w:rsid w:val="009E0000"/>
    <w:rsid w:val="009E2919"/>
    <w:rsid w:val="009E5087"/>
    <w:rsid w:val="009E62A5"/>
    <w:rsid w:val="009E6A59"/>
    <w:rsid w:val="009F00DE"/>
    <w:rsid w:val="009F04FF"/>
    <w:rsid w:val="009F3049"/>
    <w:rsid w:val="009F3D6B"/>
    <w:rsid w:val="009F719A"/>
    <w:rsid w:val="009F71DA"/>
    <w:rsid w:val="00A01D7A"/>
    <w:rsid w:val="00A02A73"/>
    <w:rsid w:val="00A02C5E"/>
    <w:rsid w:val="00A05582"/>
    <w:rsid w:val="00A07B77"/>
    <w:rsid w:val="00A102EC"/>
    <w:rsid w:val="00A11CF6"/>
    <w:rsid w:val="00A13DB1"/>
    <w:rsid w:val="00A146AA"/>
    <w:rsid w:val="00A16DCB"/>
    <w:rsid w:val="00A1728B"/>
    <w:rsid w:val="00A20CF0"/>
    <w:rsid w:val="00A20DC3"/>
    <w:rsid w:val="00A24214"/>
    <w:rsid w:val="00A25EE9"/>
    <w:rsid w:val="00A316D4"/>
    <w:rsid w:val="00A34B83"/>
    <w:rsid w:val="00A34E00"/>
    <w:rsid w:val="00A401AD"/>
    <w:rsid w:val="00A413FD"/>
    <w:rsid w:val="00A42D1D"/>
    <w:rsid w:val="00A455BF"/>
    <w:rsid w:val="00A47CC7"/>
    <w:rsid w:val="00A52BF1"/>
    <w:rsid w:val="00A70A51"/>
    <w:rsid w:val="00A719E0"/>
    <w:rsid w:val="00A71B3C"/>
    <w:rsid w:val="00A73185"/>
    <w:rsid w:val="00A73286"/>
    <w:rsid w:val="00A7333C"/>
    <w:rsid w:val="00A76824"/>
    <w:rsid w:val="00A83107"/>
    <w:rsid w:val="00A87009"/>
    <w:rsid w:val="00A87589"/>
    <w:rsid w:val="00A92400"/>
    <w:rsid w:val="00A963B2"/>
    <w:rsid w:val="00A96C6C"/>
    <w:rsid w:val="00A9745D"/>
    <w:rsid w:val="00AA1932"/>
    <w:rsid w:val="00AA2504"/>
    <w:rsid w:val="00AA2E2C"/>
    <w:rsid w:val="00AA368B"/>
    <w:rsid w:val="00AA392E"/>
    <w:rsid w:val="00AA5D10"/>
    <w:rsid w:val="00AA7EF4"/>
    <w:rsid w:val="00AB0520"/>
    <w:rsid w:val="00AB2FB6"/>
    <w:rsid w:val="00AB3942"/>
    <w:rsid w:val="00AB4ECE"/>
    <w:rsid w:val="00AC1957"/>
    <w:rsid w:val="00AC2DC8"/>
    <w:rsid w:val="00AC6BA2"/>
    <w:rsid w:val="00AC6F47"/>
    <w:rsid w:val="00AC78D3"/>
    <w:rsid w:val="00AD0963"/>
    <w:rsid w:val="00AD4E1A"/>
    <w:rsid w:val="00AD5479"/>
    <w:rsid w:val="00AD65DC"/>
    <w:rsid w:val="00AD785A"/>
    <w:rsid w:val="00AE2473"/>
    <w:rsid w:val="00AE44F9"/>
    <w:rsid w:val="00AE6426"/>
    <w:rsid w:val="00AF2475"/>
    <w:rsid w:val="00AF31C1"/>
    <w:rsid w:val="00AF42BD"/>
    <w:rsid w:val="00B008F0"/>
    <w:rsid w:val="00B02F97"/>
    <w:rsid w:val="00B0327B"/>
    <w:rsid w:val="00B035F5"/>
    <w:rsid w:val="00B22470"/>
    <w:rsid w:val="00B22AA3"/>
    <w:rsid w:val="00B26350"/>
    <w:rsid w:val="00B271C4"/>
    <w:rsid w:val="00B40DF2"/>
    <w:rsid w:val="00B45645"/>
    <w:rsid w:val="00B458A4"/>
    <w:rsid w:val="00B45BF9"/>
    <w:rsid w:val="00B53CF7"/>
    <w:rsid w:val="00B54F67"/>
    <w:rsid w:val="00B63A15"/>
    <w:rsid w:val="00B66B4A"/>
    <w:rsid w:val="00B70373"/>
    <w:rsid w:val="00B72B17"/>
    <w:rsid w:val="00B72BE6"/>
    <w:rsid w:val="00B744C1"/>
    <w:rsid w:val="00B75320"/>
    <w:rsid w:val="00B75FAF"/>
    <w:rsid w:val="00B7659D"/>
    <w:rsid w:val="00B802CF"/>
    <w:rsid w:val="00B80DF6"/>
    <w:rsid w:val="00B80EA7"/>
    <w:rsid w:val="00B81554"/>
    <w:rsid w:val="00B81CFE"/>
    <w:rsid w:val="00B83C86"/>
    <w:rsid w:val="00B90974"/>
    <w:rsid w:val="00B97001"/>
    <w:rsid w:val="00B97454"/>
    <w:rsid w:val="00B97604"/>
    <w:rsid w:val="00BA17B0"/>
    <w:rsid w:val="00BA1EE8"/>
    <w:rsid w:val="00BA3ED6"/>
    <w:rsid w:val="00BA4FF2"/>
    <w:rsid w:val="00BA57D0"/>
    <w:rsid w:val="00BA6107"/>
    <w:rsid w:val="00BB0578"/>
    <w:rsid w:val="00BB3171"/>
    <w:rsid w:val="00BB5DEC"/>
    <w:rsid w:val="00BB67EF"/>
    <w:rsid w:val="00BB6C6A"/>
    <w:rsid w:val="00BB790A"/>
    <w:rsid w:val="00BB7D3F"/>
    <w:rsid w:val="00BC04C6"/>
    <w:rsid w:val="00BC0A27"/>
    <w:rsid w:val="00BC0DC0"/>
    <w:rsid w:val="00BC1044"/>
    <w:rsid w:val="00BC2E1E"/>
    <w:rsid w:val="00BC473B"/>
    <w:rsid w:val="00BC6F8C"/>
    <w:rsid w:val="00BC6F8F"/>
    <w:rsid w:val="00BC75E8"/>
    <w:rsid w:val="00BD0FB8"/>
    <w:rsid w:val="00BD5FE6"/>
    <w:rsid w:val="00BD756C"/>
    <w:rsid w:val="00BE013F"/>
    <w:rsid w:val="00BE02CD"/>
    <w:rsid w:val="00BF089F"/>
    <w:rsid w:val="00BF2EA0"/>
    <w:rsid w:val="00BF5E61"/>
    <w:rsid w:val="00BF694F"/>
    <w:rsid w:val="00BF785F"/>
    <w:rsid w:val="00C04D50"/>
    <w:rsid w:val="00C057AC"/>
    <w:rsid w:val="00C0704D"/>
    <w:rsid w:val="00C07196"/>
    <w:rsid w:val="00C11128"/>
    <w:rsid w:val="00C11EC2"/>
    <w:rsid w:val="00C1267A"/>
    <w:rsid w:val="00C14E05"/>
    <w:rsid w:val="00C154F1"/>
    <w:rsid w:val="00C1699F"/>
    <w:rsid w:val="00C22471"/>
    <w:rsid w:val="00C22645"/>
    <w:rsid w:val="00C300D0"/>
    <w:rsid w:val="00C3192F"/>
    <w:rsid w:val="00C339DB"/>
    <w:rsid w:val="00C36A02"/>
    <w:rsid w:val="00C408EC"/>
    <w:rsid w:val="00C42435"/>
    <w:rsid w:val="00C476B7"/>
    <w:rsid w:val="00C51049"/>
    <w:rsid w:val="00C54042"/>
    <w:rsid w:val="00C5540A"/>
    <w:rsid w:val="00C569FD"/>
    <w:rsid w:val="00C62781"/>
    <w:rsid w:val="00C64A18"/>
    <w:rsid w:val="00C6654F"/>
    <w:rsid w:val="00C67BB3"/>
    <w:rsid w:val="00C7002C"/>
    <w:rsid w:val="00C718CB"/>
    <w:rsid w:val="00C721AE"/>
    <w:rsid w:val="00C73919"/>
    <w:rsid w:val="00C73976"/>
    <w:rsid w:val="00C74B14"/>
    <w:rsid w:val="00C75AC3"/>
    <w:rsid w:val="00C769C6"/>
    <w:rsid w:val="00C76F5D"/>
    <w:rsid w:val="00C77509"/>
    <w:rsid w:val="00C840D9"/>
    <w:rsid w:val="00C84227"/>
    <w:rsid w:val="00C935A2"/>
    <w:rsid w:val="00C954FA"/>
    <w:rsid w:val="00C9600C"/>
    <w:rsid w:val="00C96D5B"/>
    <w:rsid w:val="00CA1595"/>
    <w:rsid w:val="00CA1B90"/>
    <w:rsid w:val="00CA325A"/>
    <w:rsid w:val="00CA3592"/>
    <w:rsid w:val="00CB3E69"/>
    <w:rsid w:val="00CB41DB"/>
    <w:rsid w:val="00CB4772"/>
    <w:rsid w:val="00CC4B32"/>
    <w:rsid w:val="00CC6C67"/>
    <w:rsid w:val="00CD49B6"/>
    <w:rsid w:val="00CD59C8"/>
    <w:rsid w:val="00CD5A68"/>
    <w:rsid w:val="00CD61C1"/>
    <w:rsid w:val="00CE01C2"/>
    <w:rsid w:val="00CE21BB"/>
    <w:rsid w:val="00CE6302"/>
    <w:rsid w:val="00CE6832"/>
    <w:rsid w:val="00CF2B56"/>
    <w:rsid w:val="00CF2D23"/>
    <w:rsid w:val="00CF5566"/>
    <w:rsid w:val="00CF6E77"/>
    <w:rsid w:val="00CF724F"/>
    <w:rsid w:val="00D024BE"/>
    <w:rsid w:val="00D0295D"/>
    <w:rsid w:val="00D02A3F"/>
    <w:rsid w:val="00D0337F"/>
    <w:rsid w:val="00D03E06"/>
    <w:rsid w:val="00D061E3"/>
    <w:rsid w:val="00D070B1"/>
    <w:rsid w:val="00D0759E"/>
    <w:rsid w:val="00D10645"/>
    <w:rsid w:val="00D11CB8"/>
    <w:rsid w:val="00D15CC8"/>
    <w:rsid w:val="00D16080"/>
    <w:rsid w:val="00D16C9A"/>
    <w:rsid w:val="00D17006"/>
    <w:rsid w:val="00D344E8"/>
    <w:rsid w:val="00D352C1"/>
    <w:rsid w:val="00D3649D"/>
    <w:rsid w:val="00D41B46"/>
    <w:rsid w:val="00D426BA"/>
    <w:rsid w:val="00D4341A"/>
    <w:rsid w:val="00D4643C"/>
    <w:rsid w:val="00D47F0A"/>
    <w:rsid w:val="00D50038"/>
    <w:rsid w:val="00D529A5"/>
    <w:rsid w:val="00D53FF5"/>
    <w:rsid w:val="00D55680"/>
    <w:rsid w:val="00D62AA0"/>
    <w:rsid w:val="00D63D9A"/>
    <w:rsid w:val="00D63E43"/>
    <w:rsid w:val="00D6506A"/>
    <w:rsid w:val="00D65CD3"/>
    <w:rsid w:val="00D65CF1"/>
    <w:rsid w:val="00D66110"/>
    <w:rsid w:val="00D6649A"/>
    <w:rsid w:val="00D6674E"/>
    <w:rsid w:val="00D67F85"/>
    <w:rsid w:val="00D717E9"/>
    <w:rsid w:val="00D718FA"/>
    <w:rsid w:val="00D71CF9"/>
    <w:rsid w:val="00D72570"/>
    <w:rsid w:val="00D77F4D"/>
    <w:rsid w:val="00D85CE0"/>
    <w:rsid w:val="00D86D3A"/>
    <w:rsid w:val="00D9092D"/>
    <w:rsid w:val="00D90A68"/>
    <w:rsid w:val="00D93959"/>
    <w:rsid w:val="00D95AD6"/>
    <w:rsid w:val="00D9751F"/>
    <w:rsid w:val="00D978D2"/>
    <w:rsid w:val="00DA00BE"/>
    <w:rsid w:val="00DA2569"/>
    <w:rsid w:val="00DA41B1"/>
    <w:rsid w:val="00DA62F6"/>
    <w:rsid w:val="00DB3AB0"/>
    <w:rsid w:val="00DB3F37"/>
    <w:rsid w:val="00DB4CAC"/>
    <w:rsid w:val="00DB4F54"/>
    <w:rsid w:val="00DB5736"/>
    <w:rsid w:val="00DC0FBC"/>
    <w:rsid w:val="00DC68CD"/>
    <w:rsid w:val="00DC7B7D"/>
    <w:rsid w:val="00DD17AB"/>
    <w:rsid w:val="00DD48C1"/>
    <w:rsid w:val="00DD7592"/>
    <w:rsid w:val="00DE1477"/>
    <w:rsid w:val="00DE39C8"/>
    <w:rsid w:val="00DE4148"/>
    <w:rsid w:val="00DE4D17"/>
    <w:rsid w:val="00DE538F"/>
    <w:rsid w:val="00DF1DF2"/>
    <w:rsid w:val="00DF21B4"/>
    <w:rsid w:val="00DF2BD3"/>
    <w:rsid w:val="00DF444A"/>
    <w:rsid w:val="00DF5F97"/>
    <w:rsid w:val="00DF60AF"/>
    <w:rsid w:val="00DF7A16"/>
    <w:rsid w:val="00DF7ED7"/>
    <w:rsid w:val="00E00867"/>
    <w:rsid w:val="00E0143B"/>
    <w:rsid w:val="00E0207D"/>
    <w:rsid w:val="00E02D27"/>
    <w:rsid w:val="00E05BF8"/>
    <w:rsid w:val="00E065EB"/>
    <w:rsid w:val="00E107E7"/>
    <w:rsid w:val="00E11D1C"/>
    <w:rsid w:val="00E12EE8"/>
    <w:rsid w:val="00E130BE"/>
    <w:rsid w:val="00E147DB"/>
    <w:rsid w:val="00E16690"/>
    <w:rsid w:val="00E17259"/>
    <w:rsid w:val="00E2083B"/>
    <w:rsid w:val="00E21AF6"/>
    <w:rsid w:val="00E22DFA"/>
    <w:rsid w:val="00E24E78"/>
    <w:rsid w:val="00E27B86"/>
    <w:rsid w:val="00E34C60"/>
    <w:rsid w:val="00E35286"/>
    <w:rsid w:val="00E43637"/>
    <w:rsid w:val="00E4412B"/>
    <w:rsid w:val="00E4528C"/>
    <w:rsid w:val="00E50727"/>
    <w:rsid w:val="00E516C7"/>
    <w:rsid w:val="00E52383"/>
    <w:rsid w:val="00E52692"/>
    <w:rsid w:val="00E547D0"/>
    <w:rsid w:val="00E55BE9"/>
    <w:rsid w:val="00E57D83"/>
    <w:rsid w:val="00E60E9C"/>
    <w:rsid w:val="00E61170"/>
    <w:rsid w:val="00E63465"/>
    <w:rsid w:val="00E65193"/>
    <w:rsid w:val="00E65446"/>
    <w:rsid w:val="00E70C25"/>
    <w:rsid w:val="00E72475"/>
    <w:rsid w:val="00E72B42"/>
    <w:rsid w:val="00E76175"/>
    <w:rsid w:val="00E81CDB"/>
    <w:rsid w:val="00E81F51"/>
    <w:rsid w:val="00E83F2B"/>
    <w:rsid w:val="00E873B5"/>
    <w:rsid w:val="00E90BF5"/>
    <w:rsid w:val="00E915EB"/>
    <w:rsid w:val="00E93169"/>
    <w:rsid w:val="00E93643"/>
    <w:rsid w:val="00E94ECC"/>
    <w:rsid w:val="00E95DAF"/>
    <w:rsid w:val="00E96F00"/>
    <w:rsid w:val="00E979A8"/>
    <w:rsid w:val="00EA25DF"/>
    <w:rsid w:val="00EA3070"/>
    <w:rsid w:val="00EA5182"/>
    <w:rsid w:val="00EA777F"/>
    <w:rsid w:val="00EB17F0"/>
    <w:rsid w:val="00EB3476"/>
    <w:rsid w:val="00EB6300"/>
    <w:rsid w:val="00EB7E3E"/>
    <w:rsid w:val="00EC0660"/>
    <w:rsid w:val="00EC177C"/>
    <w:rsid w:val="00EC292E"/>
    <w:rsid w:val="00EC41C9"/>
    <w:rsid w:val="00EC4BAA"/>
    <w:rsid w:val="00EC5CE6"/>
    <w:rsid w:val="00EC696D"/>
    <w:rsid w:val="00ED1C29"/>
    <w:rsid w:val="00ED31C1"/>
    <w:rsid w:val="00ED398C"/>
    <w:rsid w:val="00ED435F"/>
    <w:rsid w:val="00ED7D46"/>
    <w:rsid w:val="00EE49D3"/>
    <w:rsid w:val="00EE4CE5"/>
    <w:rsid w:val="00EF0E5B"/>
    <w:rsid w:val="00EF1D1A"/>
    <w:rsid w:val="00EF247B"/>
    <w:rsid w:val="00EF3D8C"/>
    <w:rsid w:val="00EF40BE"/>
    <w:rsid w:val="00EF5304"/>
    <w:rsid w:val="00F001BA"/>
    <w:rsid w:val="00F0106F"/>
    <w:rsid w:val="00F02984"/>
    <w:rsid w:val="00F04FF9"/>
    <w:rsid w:val="00F06BDE"/>
    <w:rsid w:val="00F07E8D"/>
    <w:rsid w:val="00F14A50"/>
    <w:rsid w:val="00F16410"/>
    <w:rsid w:val="00F171E1"/>
    <w:rsid w:val="00F208C1"/>
    <w:rsid w:val="00F25A24"/>
    <w:rsid w:val="00F264AC"/>
    <w:rsid w:val="00F30361"/>
    <w:rsid w:val="00F30BA6"/>
    <w:rsid w:val="00F36102"/>
    <w:rsid w:val="00F41B6B"/>
    <w:rsid w:val="00F43E61"/>
    <w:rsid w:val="00F446E8"/>
    <w:rsid w:val="00F453CE"/>
    <w:rsid w:val="00F4675E"/>
    <w:rsid w:val="00F46954"/>
    <w:rsid w:val="00F47075"/>
    <w:rsid w:val="00F47158"/>
    <w:rsid w:val="00F506EA"/>
    <w:rsid w:val="00F525FE"/>
    <w:rsid w:val="00F53134"/>
    <w:rsid w:val="00F53C0E"/>
    <w:rsid w:val="00F544E0"/>
    <w:rsid w:val="00F54718"/>
    <w:rsid w:val="00F54FA0"/>
    <w:rsid w:val="00F610D4"/>
    <w:rsid w:val="00F62463"/>
    <w:rsid w:val="00F62858"/>
    <w:rsid w:val="00F628D4"/>
    <w:rsid w:val="00F6303A"/>
    <w:rsid w:val="00F6471F"/>
    <w:rsid w:val="00F744DD"/>
    <w:rsid w:val="00F74B13"/>
    <w:rsid w:val="00F7507F"/>
    <w:rsid w:val="00F83766"/>
    <w:rsid w:val="00F83B00"/>
    <w:rsid w:val="00F87348"/>
    <w:rsid w:val="00F87460"/>
    <w:rsid w:val="00F87551"/>
    <w:rsid w:val="00F875C6"/>
    <w:rsid w:val="00F87BEB"/>
    <w:rsid w:val="00F91B48"/>
    <w:rsid w:val="00F92E63"/>
    <w:rsid w:val="00F955AB"/>
    <w:rsid w:val="00F9711C"/>
    <w:rsid w:val="00FA086F"/>
    <w:rsid w:val="00FA5427"/>
    <w:rsid w:val="00FA598A"/>
    <w:rsid w:val="00FA66B6"/>
    <w:rsid w:val="00FB12FC"/>
    <w:rsid w:val="00FB3072"/>
    <w:rsid w:val="00FB362D"/>
    <w:rsid w:val="00FB470D"/>
    <w:rsid w:val="00FC1F8C"/>
    <w:rsid w:val="00FC4749"/>
    <w:rsid w:val="00FC4AA5"/>
    <w:rsid w:val="00FD09E0"/>
    <w:rsid w:val="00FD1E5C"/>
    <w:rsid w:val="00FD3714"/>
    <w:rsid w:val="00FE11A6"/>
    <w:rsid w:val="00FE13DE"/>
    <w:rsid w:val="00FE13E3"/>
    <w:rsid w:val="00FE14CE"/>
    <w:rsid w:val="00FE46C5"/>
    <w:rsid w:val="00FE7546"/>
    <w:rsid w:val="00FF0BED"/>
    <w:rsid w:val="00FF0C9D"/>
    <w:rsid w:val="00FF0EFC"/>
    <w:rsid w:val="00FF18FD"/>
    <w:rsid w:val="00FF531C"/>
    <w:rsid w:val="00FF557D"/>
    <w:rsid w:val="00FF61FC"/>
    <w:rsid w:val="00FF6F97"/>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vertical-relative:line" fill="f" fillcolor="white">
      <v:fill color="white" on="f"/>
    </o:shapedefaults>
    <o:shapelayout v:ext="edit">
      <o:idmap v:ext="edit" data="1"/>
    </o:shapelayout>
  </w:shapeDefaults>
  <w:decimalSymbol w:val="."/>
  <w:listSeparator w:val=","/>
  <w14:docId w14:val="7F8B1EC3"/>
  <w15:docId w15:val="{5D3ACC96-95E8-49B3-9FF1-DE4C04C0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99"/>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68"/>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5">
    <w:name w:val="heading 5"/>
    <w:basedOn w:val="Normal"/>
    <w:next w:val="Normal"/>
    <w:link w:val="Heading5Char"/>
    <w:semiHidden/>
    <w:unhideWhenUsed/>
    <w:qFormat/>
    <w:rsid w:val="00F62463"/>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3358AD"/>
    <w:pPr>
      <w:tabs>
        <w:tab w:val="center" w:pos="4153"/>
      </w:tabs>
    </w:pPr>
    <w:rPr>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874BC8"/>
    <w:pPr>
      <w:spacing w:before="120" w:after="120"/>
    </w:p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link w:val="ListBulletChar"/>
    <w:qFormat/>
    <w:rsid w:val="0014084C"/>
    <w:pPr>
      <w:numPr>
        <w:numId w:val="8"/>
      </w:numPr>
      <w:spacing w:before="120" w:after="120"/>
    </w:p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6"/>
      </w:numPr>
    </w:pPr>
  </w:style>
  <w:style w:type="character" w:styleId="Emphasis">
    <w:name w:val="Emphasis"/>
    <w:rsid w:val="005E37F9"/>
    <w:rPr>
      <w:rFonts w:ascii="Arial" w:hAnsi="Arial"/>
      <w:i/>
      <w:iCs/>
      <w:sz w:val="20"/>
    </w:rPr>
  </w:style>
  <w:style w:type="character" w:styleId="Strong">
    <w:name w:val="Strong"/>
    <w:uiPriority w:val="22"/>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style>
  <w:style w:type="paragraph" w:customStyle="1" w:styleId="MediumGrid1-Accent21">
    <w:name w:val="Medium Grid 1 - Accent 21"/>
    <w:basedOn w:val="Normal"/>
    <w:uiPriority w:val="99"/>
    <w:rsid w:val="00982853"/>
    <w:pPr>
      <w:ind w:left="720" w:hanging="425"/>
      <w:contextualSpacing/>
    </w:pPr>
    <w:rPr>
      <w:rFonts w:ascii="Arial (W1)" w:hAnsi="Arial (W1)"/>
    </w:rPr>
  </w:style>
  <w:style w:type="paragraph" w:styleId="FootnoteText">
    <w:name w:val="footnote text"/>
    <w:basedOn w:val="Normal"/>
    <w:link w:val="FootnoteTextChar"/>
    <w:rsid w:val="00982853"/>
    <w:rPr>
      <w:sz w:val="20"/>
    </w:rPr>
  </w:style>
  <w:style w:type="character" w:customStyle="1" w:styleId="FootnoteTextChar">
    <w:name w:val="Footnote Text Char"/>
    <w:link w:val="FootnoteText"/>
    <w:rsid w:val="00982853"/>
    <w:rPr>
      <w:lang w:val="en-AU" w:eastAsia="en-US"/>
    </w:rPr>
  </w:style>
  <w:style w:type="character" w:styleId="FootnoteReference">
    <w:name w:val="footnote reference"/>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3358AD"/>
    <w:rPr>
      <w:rFonts w:ascii="Arial" w:hAnsi="Arial"/>
      <w:i/>
      <w:color w:val="2E74B5" w:themeColor="accent1" w:themeShade="BF"/>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b/>
      <w:szCs w:val="20"/>
      <w:lang w:eastAsia="en-US"/>
    </w:rPr>
  </w:style>
  <w:style w:type="paragraph" w:customStyle="1" w:styleId="Guidingtext">
    <w:name w:val="Guiding text"/>
    <w:basedOn w:val="SectionAsubsection"/>
    <w:qFormat/>
    <w:rsid w:val="005B0BB9"/>
    <w:pPr>
      <w:numPr>
        <w:numId w:val="0"/>
      </w:numPr>
    </w:pPr>
    <w:rPr>
      <w:b w:val="0"/>
      <w:i/>
      <w:color w:val="0070C0"/>
      <w:szCs w:val="19"/>
    </w:rPr>
  </w:style>
  <w:style w:type="paragraph" w:customStyle="1" w:styleId="SectionBSubsection">
    <w:name w:val="SectionB_Subsection"/>
    <w:basedOn w:val="SectionAsubsection"/>
    <w:qFormat/>
    <w:rsid w:val="00C154F1"/>
    <w:pPr>
      <w:numPr>
        <w:numId w:val="2"/>
      </w:numPr>
      <w:ind w:left="284" w:hanging="284"/>
    </w:pPr>
  </w:style>
  <w:style w:type="paragraph" w:customStyle="1" w:styleId="SectionBSubsection2">
    <w:name w:val="SectionB_Subsection2"/>
    <w:basedOn w:val="Guidingtext"/>
    <w:next w:val="SectionBSubsection"/>
    <w:qFormat/>
    <w:rsid w:val="00874BC8"/>
    <w:pPr>
      <w:numPr>
        <w:ilvl w:val="1"/>
        <w:numId w:val="2"/>
      </w:numPr>
    </w:pPr>
    <w:rPr>
      <w:b/>
      <w:i w:val="0"/>
      <w:color w:val="auto"/>
    </w:rPr>
  </w:style>
  <w:style w:type="paragraph" w:customStyle="1" w:styleId="Standard">
    <w:name w:val="Standard"/>
    <w:basedOn w:val="Normal"/>
    <w:autoRedefine/>
    <w:qFormat/>
    <w:rsid w:val="00FF61FC"/>
    <w:pPr>
      <w:spacing w:before="120" w:after="120" w:line="276" w:lineRule="auto"/>
    </w:pPr>
    <w:rPr>
      <w:i/>
      <w:sz w:val="18"/>
      <w:szCs w:val="18"/>
      <w:lang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7"/>
      </w:numPr>
    </w:pPr>
  </w:style>
  <w:style w:type="paragraph" w:customStyle="1" w:styleId="Guidingtextbulleted">
    <w:name w:val="Guiding text bulleted"/>
    <w:basedOn w:val="Guidingtextnumbered"/>
    <w:next w:val="Guidingtextnumbered"/>
    <w:qFormat/>
    <w:rsid w:val="003358AD"/>
    <w:pPr>
      <w:numPr>
        <w:numId w:val="5"/>
      </w:numPr>
    </w:pPr>
  </w:style>
  <w:style w:type="paragraph" w:customStyle="1" w:styleId="SectionCsubsection">
    <w:name w:val="SectionC_subsection"/>
    <w:basedOn w:val="Normal"/>
    <w:qFormat/>
    <w:rsid w:val="00051F1D"/>
    <w:pPr>
      <w:spacing w:before="120" w:after="120"/>
    </w:pPr>
    <w:rPr>
      <w:b/>
      <w:szCs w:val="20"/>
      <w:lang w:eastAsia="en-US"/>
    </w:rPr>
  </w:style>
  <w:style w:type="paragraph" w:customStyle="1" w:styleId="Unitexplanatorytext">
    <w:name w:val="Unit explanatory text"/>
    <w:basedOn w:val="Normal"/>
    <w:qFormat/>
    <w:rsid w:val="00051F1D"/>
    <w:pPr>
      <w:spacing w:before="120" w:after="120"/>
    </w:pPr>
    <w:rPr>
      <w:i/>
      <w:sz w:val="18"/>
      <w:szCs w:val="20"/>
      <w:lang w:eastAsia="en-US"/>
    </w:rPr>
  </w:style>
  <w:style w:type="paragraph" w:customStyle="1" w:styleId="SectCTitle">
    <w:name w:val="SectC_Title"/>
    <w:basedOn w:val="Normal"/>
    <w:qFormat/>
    <w:rsid w:val="00306F2C"/>
    <w:pPr>
      <w:widowControl w:val="0"/>
      <w:spacing w:after="240" w:line="240" w:lineRule="atLeast"/>
      <w:ind w:left="56"/>
    </w:pPr>
    <w:rPr>
      <w:rFonts w:cs="Arial"/>
      <w:b/>
      <w:bCs/>
      <w:iCs/>
    </w:rPr>
  </w:style>
  <w:style w:type="paragraph" w:customStyle="1" w:styleId="Text">
    <w:name w:val="Text"/>
    <w:basedOn w:val="Normal"/>
    <w:rsid w:val="00306F2C"/>
    <w:pPr>
      <w:spacing w:after="240" w:line="280" w:lineRule="atLeast"/>
      <w:ind w:left="51"/>
    </w:pPr>
    <w:rPr>
      <w:rFonts w:cs="Arial"/>
      <w:iCs/>
      <w:color w:val="000000"/>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rPr>
  </w:style>
  <w:style w:type="paragraph" w:styleId="ListBullet2">
    <w:name w:val="List Bullet 2"/>
    <w:basedOn w:val="Normal"/>
    <w:uiPriority w:val="99"/>
    <w:qFormat/>
    <w:rsid w:val="00A719E0"/>
    <w:pPr>
      <w:numPr>
        <w:numId w:val="9"/>
      </w:numPr>
      <w:spacing w:before="120" w:after="120"/>
    </w:pPr>
  </w:style>
  <w:style w:type="paragraph" w:styleId="TOC2">
    <w:name w:val="toc 2"/>
    <w:basedOn w:val="Normal"/>
    <w:next w:val="Normal"/>
    <w:autoRedefine/>
    <w:uiPriority w:val="39"/>
    <w:qFormat/>
    <w:rsid w:val="00874BC8"/>
    <w:pPr>
      <w:spacing w:before="120" w:after="120"/>
      <w:ind w:left="221"/>
    </w:pPr>
  </w:style>
  <w:style w:type="paragraph" w:styleId="TOC1">
    <w:name w:val="toc 1"/>
    <w:basedOn w:val="Normal"/>
    <w:next w:val="Normal"/>
    <w:autoRedefine/>
    <w:uiPriority w:val="39"/>
    <w:rsid w:val="00874BC8"/>
    <w:pPr>
      <w:spacing w:before="120" w:after="120"/>
    </w:pPr>
  </w:style>
  <w:style w:type="paragraph" w:styleId="TOC3">
    <w:name w:val="toc 3"/>
    <w:basedOn w:val="Normal"/>
    <w:next w:val="Normal"/>
    <w:autoRedefine/>
    <w:uiPriority w:val="39"/>
    <w:qFormat/>
    <w:rsid w:val="00874BC8"/>
    <w:pPr>
      <w:spacing w:before="120" w:after="120"/>
      <w:ind w:left="442"/>
    </w:p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b/>
      <w:bCs/>
      <w:sz w:val="20"/>
      <w:szCs w:val="20"/>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rPr>
  </w:style>
  <w:style w:type="paragraph" w:styleId="Revision">
    <w:name w:val="Revision"/>
    <w:hidden/>
    <w:uiPriority w:val="99"/>
    <w:rsid w:val="00C36A02"/>
    <w:rPr>
      <w:sz w:val="24"/>
      <w:szCs w:val="24"/>
      <w:lang w:val="en-GB" w:eastAsia="en-GB"/>
    </w:rPr>
  </w:style>
  <w:style w:type="paragraph" w:customStyle="1" w:styleId="ListBullet1sectionB">
    <w:name w:val="List Bullet 1 (section B)"/>
    <w:basedOn w:val="ListBullet"/>
    <w:link w:val="ListBullet1sectionBChar"/>
    <w:qFormat/>
    <w:rsid w:val="00A719E0"/>
  </w:style>
  <w:style w:type="character" w:customStyle="1" w:styleId="ListBullet1sectionBChar">
    <w:name w:val="List Bullet 1 (section B) Char"/>
    <w:link w:val="ListBullet1sectionB"/>
    <w:rsid w:val="00A719E0"/>
    <w:rPr>
      <w:rFonts w:ascii="Arial" w:hAnsi="Arial"/>
      <w:sz w:val="22"/>
      <w:szCs w:val="24"/>
      <w:lang w:eastAsia="en-GB"/>
    </w:rPr>
  </w:style>
  <w:style w:type="paragraph" w:styleId="ListBullet3">
    <w:name w:val="List Bullet 3"/>
    <w:basedOn w:val="Normal"/>
    <w:unhideWhenUsed/>
    <w:qFormat/>
    <w:rsid w:val="00A719E0"/>
    <w:pPr>
      <w:numPr>
        <w:numId w:val="10"/>
      </w:numPr>
      <w:tabs>
        <w:tab w:val="left" w:pos="851"/>
      </w:tabs>
      <w:contextualSpacing/>
    </w:pPr>
    <w:rPr>
      <w:rFonts w:cs="Arial"/>
    </w:rPr>
  </w:style>
  <w:style w:type="paragraph" w:customStyle="1" w:styleId="AccreditationTitle">
    <w:name w:val="Accreditation_Title"/>
    <w:basedOn w:val="Normal"/>
    <w:link w:val="AccreditationTitleChar"/>
    <w:qFormat/>
    <w:rsid w:val="00D62AA0"/>
    <w:pPr>
      <w:spacing w:before="32" w:line="248" w:lineRule="exact"/>
      <w:ind w:right="-20"/>
      <w:jc w:val="center"/>
    </w:pPr>
    <w:rPr>
      <w:rFonts w:eastAsia="Arial" w:cs="Arial"/>
      <w:b/>
      <w:position w:val="-1"/>
    </w:rPr>
  </w:style>
  <w:style w:type="paragraph" w:customStyle="1" w:styleId="CourseCodeandName">
    <w:name w:val="Course Code and Name"/>
    <w:basedOn w:val="Normal"/>
    <w:link w:val="CourseCodeandNameChar"/>
    <w:qFormat/>
    <w:rsid w:val="00D62AA0"/>
    <w:pPr>
      <w:spacing w:before="120"/>
      <w:jc w:val="center"/>
    </w:pPr>
    <w:rPr>
      <w:rFonts w:cs="Arial"/>
      <w:b/>
      <w:sz w:val="40"/>
      <w:szCs w:val="40"/>
    </w:rPr>
  </w:style>
  <w:style w:type="character" w:customStyle="1" w:styleId="AccreditationTitleChar">
    <w:name w:val="Accreditation_Title Char"/>
    <w:link w:val="AccreditationTitle"/>
    <w:rsid w:val="00D62AA0"/>
    <w:rPr>
      <w:rFonts w:ascii="Arial" w:eastAsia="Arial" w:hAnsi="Arial" w:cs="Arial"/>
      <w:b/>
      <w:position w:val="-1"/>
      <w:sz w:val="22"/>
      <w:szCs w:val="22"/>
      <w:lang w:eastAsia="en-GB"/>
    </w:rPr>
  </w:style>
  <w:style w:type="character" w:customStyle="1" w:styleId="CourseCodeandNameChar">
    <w:name w:val="Course Code and Name Char"/>
    <w:link w:val="CourseCodeandName"/>
    <w:rsid w:val="00D62AA0"/>
    <w:rPr>
      <w:rFonts w:ascii="Arial" w:hAnsi="Arial" w:cs="Arial"/>
      <w:b/>
      <w:sz w:val="40"/>
      <w:szCs w:val="40"/>
      <w:lang w:eastAsia="en-GB"/>
    </w:rPr>
  </w:style>
  <w:style w:type="character" w:customStyle="1" w:styleId="BodycopyChar">
    <w:name w:val="Body copy Char"/>
    <w:link w:val="Bodycopy"/>
    <w:rsid w:val="009E62A5"/>
    <w:rPr>
      <w:rFonts w:ascii="Arial" w:hAnsi="Arial"/>
      <w:sz w:val="22"/>
      <w:szCs w:val="24"/>
      <w:lang w:val="en-GB" w:eastAsia="en-GB"/>
    </w:rPr>
  </w:style>
  <w:style w:type="character" w:customStyle="1" w:styleId="ListBulletChar">
    <w:name w:val="List Bullet Char"/>
    <w:basedOn w:val="DefaultParagraphFont"/>
    <w:link w:val="ListBullet"/>
    <w:rsid w:val="0070557B"/>
    <w:rPr>
      <w:rFonts w:ascii="Arial" w:hAnsi="Arial"/>
      <w:sz w:val="22"/>
      <w:szCs w:val="24"/>
      <w:lang w:val="en-GB" w:eastAsia="en-GB"/>
    </w:rPr>
  </w:style>
  <w:style w:type="paragraph" w:styleId="ListParagraph">
    <w:name w:val="List Paragraph"/>
    <w:basedOn w:val="Normal"/>
    <w:uiPriority w:val="34"/>
    <w:qFormat/>
    <w:rsid w:val="0071115A"/>
    <w:pPr>
      <w:ind w:left="720"/>
      <w:contextualSpacing/>
    </w:pPr>
  </w:style>
  <w:style w:type="character" w:customStyle="1" w:styleId="UnresolvedMention1">
    <w:name w:val="Unresolved Mention1"/>
    <w:basedOn w:val="DefaultParagraphFont"/>
    <w:uiPriority w:val="99"/>
    <w:semiHidden/>
    <w:unhideWhenUsed/>
    <w:rsid w:val="0071115A"/>
    <w:rPr>
      <w:color w:val="808080"/>
      <w:shd w:val="clear" w:color="auto" w:fill="E6E6E6"/>
    </w:rPr>
  </w:style>
  <w:style w:type="character" w:customStyle="1" w:styleId="Heading5Char">
    <w:name w:val="Heading 5 Char"/>
    <w:basedOn w:val="DefaultParagraphFont"/>
    <w:link w:val="Heading5"/>
    <w:semiHidden/>
    <w:rsid w:val="00F62463"/>
    <w:rPr>
      <w:rFonts w:asciiTheme="minorHAnsi" w:eastAsiaTheme="minorEastAsia" w:hAnsiTheme="minorHAnsi" w:cstheme="minorBidi"/>
      <w:b/>
      <w:bCs/>
      <w:i/>
      <w:iCs/>
      <w:sz w:val="26"/>
      <w:szCs w:val="26"/>
      <w:lang w:eastAsia="en-GB"/>
    </w:rPr>
  </w:style>
  <w:style w:type="paragraph" w:customStyle="1" w:styleId="ListBullet2sectionB">
    <w:name w:val="List Bullet 2 (section B)"/>
    <w:basedOn w:val="ListBullet"/>
    <w:link w:val="ListBullet2sectionBChar"/>
    <w:qFormat/>
    <w:rsid w:val="00F62463"/>
    <w:pPr>
      <w:numPr>
        <w:numId w:val="0"/>
      </w:numPr>
      <w:ind w:left="1500" w:hanging="360"/>
    </w:pPr>
  </w:style>
  <w:style w:type="character" w:customStyle="1" w:styleId="ListBullet2sectionBChar">
    <w:name w:val="List Bullet 2 (section B) Char"/>
    <w:basedOn w:val="ListBulletChar"/>
    <w:link w:val="ListBullet2sectionB"/>
    <w:rsid w:val="00F62463"/>
    <w:rPr>
      <w:rFonts w:ascii="Arial" w:hAnsi="Arial"/>
      <w:sz w:val="22"/>
      <w:szCs w:val="24"/>
      <w:lang w:val="en-GB" w:eastAsia="en-GB"/>
    </w:rPr>
  </w:style>
  <w:style w:type="paragraph" w:customStyle="1" w:styleId="Normal1">
    <w:name w:val="Normal1"/>
    <w:rsid w:val="00F62463"/>
    <w:rPr>
      <w:color w:val="000000"/>
      <w:sz w:val="24"/>
      <w:szCs w:val="24"/>
      <w:lang w:val="en-US" w:eastAsia="ja-JP"/>
    </w:rPr>
  </w:style>
  <w:style w:type="paragraph" w:customStyle="1" w:styleId="PointMain">
    <w:name w:val="PointMain"/>
    <w:basedOn w:val="Normal"/>
    <w:uiPriority w:val="99"/>
    <w:rsid w:val="00F62463"/>
    <w:pPr>
      <w:numPr>
        <w:numId w:val="13"/>
      </w:numPr>
      <w:tabs>
        <w:tab w:val="left" w:pos="425"/>
      </w:tabs>
      <w:spacing w:before="240"/>
    </w:pPr>
  </w:style>
  <w:style w:type="paragraph" w:customStyle="1" w:styleId="PointSub">
    <w:name w:val="PointSub"/>
    <w:basedOn w:val="Normal"/>
    <w:uiPriority w:val="99"/>
    <w:rsid w:val="00F62463"/>
    <w:pPr>
      <w:numPr>
        <w:ilvl w:val="1"/>
        <w:numId w:val="13"/>
      </w:numPr>
      <w:tabs>
        <w:tab w:val="left" w:pos="992"/>
      </w:tabs>
      <w:spacing w:before="240"/>
    </w:pPr>
  </w:style>
  <w:style w:type="character" w:customStyle="1" w:styleId="BoldandItalics">
    <w:name w:val="Bold and Italics"/>
    <w:qFormat/>
    <w:rsid w:val="00F62463"/>
    <w:rPr>
      <w:b/>
      <w:i/>
      <w:u w:val="none"/>
    </w:rPr>
  </w:style>
  <w:style w:type="paragraph" w:customStyle="1" w:styleId="ListBullet30">
    <w:name w:val="List Bullet 3."/>
    <w:basedOn w:val="ListBullet2"/>
    <w:link w:val="ListBullet3Char"/>
    <w:qFormat/>
    <w:rsid w:val="00F62463"/>
    <w:pPr>
      <w:numPr>
        <w:numId w:val="0"/>
      </w:numPr>
      <w:contextualSpacing/>
    </w:pPr>
    <w:rPr>
      <w:lang w:val="en-GB"/>
    </w:rPr>
  </w:style>
  <w:style w:type="character" w:customStyle="1" w:styleId="ListBullet3Char">
    <w:name w:val="List Bullet 3. Char"/>
    <w:link w:val="ListBullet30"/>
    <w:rsid w:val="00F62463"/>
    <w:rPr>
      <w:rFonts w:ascii="Arial" w:hAnsi="Arial"/>
      <w:sz w:val="22"/>
      <w:szCs w:val="24"/>
      <w:lang w:val="en-GB" w:eastAsia="en-GB"/>
    </w:rPr>
  </w:style>
  <w:style w:type="paragraph" w:customStyle="1" w:styleId="Default">
    <w:name w:val="Default"/>
    <w:rsid w:val="00F62463"/>
    <w:pPr>
      <w:autoSpaceDE w:val="0"/>
      <w:autoSpaceDN w:val="0"/>
      <w:adjustRightInd w:val="0"/>
    </w:pPr>
    <w:rPr>
      <w:rFonts w:cs="Arial"/>
      <w:color w:val="000000"/>
      <w:sz w:val="24"/>
      <w:szCs w:val="24"/>
    </w:rPr>
  </w:style>
  <w:style w:type="character" w:customStyle="1" w:styleId="UnresolvedMention11">
    <w:name w:val="Unresolved Mention11"/>
    <w:basedOn w:val="DefaultParagraphFont"/>
    <w:uiPriority w:val="99"/>
    <w:semiHidden/>
    <w:unhideWhenUsed/>
    <w:rsid w:val="00F62463"/>
    <w:rPr>
      <w:color w:val="605E5C"/>
      <w:shd w:val="clear" w:color="auto" w:fill="E1DFDD"/>
    </w:rPr>
  </w:style>
  <w:style w:type="character" w:customStyle="1" w:styleId="UnresolvedMention2">
    <w:name w:val="Unresolved Mention2"/>
    <w:basedOn w:val="DefaultParagraphFont"/>
    <w:uiPriority w:val="99"/>
    <w:semiHidden/>
    <w:unhideWhenUsed/>
    <w:rsid w:val="00F62463"/>
    <w:rPr>
      <w:color w:val="605E5C"/>
      <w:shd w:val="clear" w:color="auto" w:fill="E1DFDD"/>
    </w:rPr>
  </w:style>
  <w:style w:type="character" w:customStyle="1" w:styleId="UnresolvedMention3">
    <w:name w:val="Unresolved Mention3"/>
    <w:basedOn w:val="DefaultParagraphFont"/>
    <w:uiPriority w:val="99"/>
    <w:semiHidden/>
    <w:unhideWhenUsed/>
    <w:rsid w:val="00D718FA"/>
    <w:rPr>
      <w:color w:val="808080"/>
      <w:shd w:val="clear" w:color="auto" w:fill="E6E6E6"/>
    </w:rPr>
  </w:style>
  <w:style w:type="paragraph" w:styleId="DocumentMap">
    <w:name w:val="Document Map"/>
    <w:basedOn w:val="Normal"/>
    <w:link w:val="DocumentMapChar"/>
    <w:semiHidden/>
    <w:rsid w:val="00F628D4"/>
    <w:pPr>
      <w:shd w:val="clear" w:color="auto" w:fill="000080"/>
      <w:spacing w:before="120"/>
      <w:ind w:left="476" w:hanging="425"/>
    </w:pPr>
    <w:rPr>
      <w:rFonts w:ascii="Tahoma" w:hAnsi="Tahoma" w:cs="Tahoma"/>
      <w:sz w:val="20"/>
      <w:szCs w:val="20"/>
    </w:rPr>
  </w:style>
  <w:style w:type="character" w:customStyle="1" w:styleId="DocumentMapChar">
    <w:name w:val="Document Map Char"/>
    <w:basedOn w:val="DefaultParagraphFont"/>
    <w:link w:val="DocumentMap"/>
    <w:semiHidden/>
    <w:rsid w:val="00F628D4"/>
    <w:rPr>
      <w:rFonts w:ascii="Tahoma" w:hAnsi="Tahoma" w:cs="Tahoma"/>
      <w:shd w:val="clear" w:color="auto" w:fill="000080"/>
    </w:rPr>
  </w:style>
  <w:style w:type="paragraph" w:customStyle="1" w:styleId="bullet">
    <w:name w:val="bullet"/>
    <w:basedOn w:val="Normal"/>
    <w:qFormat/>
    <w:rsid w:val="00F628D4"/>
    <w:pPr>
      <w:numPr>
        <w:numId w:val="17"/>
      </w:numPr>
      <w:spacing w:before="120" w:after="120"/>
    </w:pPr>
    <w:rPr>
      <w:rFonts w:cs="Arial"/>
    </w:rPr>
  </w:style>
  <w:style w:type="paragraph" w:customStyle="1" w:styleId="tabletext">
    <w:name w:val="table text"/>
    <w:basedOn w:val="Normal"/>
    <w:rsid w:val="00F628D4"/>
    <w:pPr>
      <w:spacing w:before="60" w:after="60"/>
    </w:pPr>
    <w:rPr>
      <w:lang w:eastAsia="en-US"/>
    </w:rPr>
  </w:style>
  <w:style w:type="table" w:customStyle="1" w:styleId="TableGrid1">
    <w:name w:val="Table Grid1"/>
    <w:basedOn w:val="TableNormal"/>
    <w:next w:val="TableGrid"/>
    <w:uiPriority w:val="39"/>
    <w:rsid w:val="00F628D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tBullMulti">
    <w:name w:val="UnitBullMulti"/>
    <w:basedOn w:val="Normal"/>
    <w:qFormat/>
    <w:rsid w:val="00F628D4"/>
    <w:pPr>
      <w:spacing w:before="60" w:after="60"/>
    </w:pPr>
    <w:rPr>
      <w:rFonts w:ascii="Calibri" w:eastAsia="Calibri" w:hAnsi="Calibri"/>
      <w:lang w:eastAsia="en-US"/>
    </w:rPr>
  </w:style>
  <w:style w:type="character" w:customStyle="1" w:styleId="Heading2Char">
    <w:name w:val="Heading 2 Char"/>
    <w:link w:val="Heading2"/>
    <w:rsid w:val="00F628D4"/>
    <w:rPr>
      <w:b/>
      <w:bCs/>
      <w:sz w:val="2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272447672">
      <w:bodyDiv w:val="1"/>
      <w:marLeft w:val="0"/>
      <w:marRight w:val="0"/>
      <w:marTop w:val="0"/>
      <w:marBottom w:val="0"/>
      <w:divBdr>
        <w:top w:val="none" w:sz="0" w:space="0" w:color="auto"/>
        <w:left w:val="none" w:sz="0" w:space="0" w:color="auto"/>
        <w:bottom w:val="none" w:sz="0" w:space="0" w:color="auto"/>
        <w:right w:val="none" w:sz="0" w:space="0" w:color="auto"/>
      </w:divBdr>
    </w:div>
    <w:div w:id="283970821">
      <w:bodyDiv w:val="1"/>
      <w:marLeft w:val="0"/>
      <w:marRight w:val="0"/>
      <w:marTop w:val="0"/>
      <w:marBottom w:val="0"/>
      <w:divBdr>
        <w:top w:val="none" w:sz="0" w:space="0" w:color="auto"/>
        <w:left w:val="none" w:sz="0" w:space="0" w:color="auto"/>
        <w:bottom w:val="none" w:sz="0" w:space="0" w:color="auto"/>
        <w:right w:val="none" w:sz="0" w:space="0" w:color="auto"/>
      </w:divBdr>
    </w:div>
    <w:div w:id="287399990">
      <w:bodyDiv w:val="1"/>
      <w:marLeft w:val="0"/>
      <w:marRight w:val="0"/>
      <w:marTop w:val="0"/>
      <w:marBottom w:val="0"/>
      <w:divBdr>
        <w:top w:val="none" w:sz="0" w:space="0" w:color="auto"/>
        <w:left w:val="none" w:sz="0" w:space="0" w:color="auto"/>
        <w:bottom w:val="none" w:sz="0" w:space="0" w:color="auto"/>
        <w:right w:val="none" w:sz="0" w:space="0" w:color="auto"/>
      </w:divBdr>
    </w:div>
    <w:div w:id="400759509">
      <w:bodyDiv w:val="1"/>
      <w:marLeft w:val="0"/>
      <w:marRight w:val="0"/>
      <w:marTop w:val="0"/>
      <w:marBottom w:val="0"/>
      <w:divBdr>
        <w:top w:val="none" w:sz="0" w:space="0" w:color="auto"/>
        <w:left w:val="none" w:sz="0" w:space="0" w:color="auto"/>
        <w:bottom w:val="none" w:sz="0" w:space="0" w:color="auto"/>
        <w:right w:val="none" w:sz="0" w:space="0" w:color="auto"/>
      </w:divBdr>
    </w:div>
    <w:div w:id="458843598">
      <w:bodyDiv w:val="1"/>
      <w:marLeft w:val="0"/>
      <w:marRight w:val="0"/>
      <w:marTop w:val="0"/>
      <w:marBottom w:val="0"/>
      <w:divBdr>
        <w:top w:val="none" w:sz="0" w:space="0" w:color="auto"/>
        <w:left w:val="none" w:sz="0" w:space="0" w:color="auto"/>
        <w:bottom w:val="none" w:sz="0" w:space="0" w:color="auto"/>
        <w:right w:val="none" w:sz="0" w:space="0" w:color="auto"/>
      </w:divBdr>
    </w:div>
    <w:div w:id="537356031">
      <w:bodyDiv w:val="1"/>
      <w:marLeft w:val="0"/>
      <w:marRight w:val="0"/>
      <w:marTop w:val="0"/>
      <w:marBottom w:val="0"/>
      <w:divBdr>
        <w:top w:val="none" w:sz="0" w:space="0" w:color="auto"/>
        <w:left w:val="none" w:sz="0" w:space="0" w:color="auto"/>
        <w:bottom w:val="none" w:sz="0" w:space="0" w:color="auto"/>
        <w:right w:val="none" w:sz="0" w:space="0" w:color="auto"/>
      </w:divBdr>
    </w:div>
    <w:div w:id="853885782">
      <w:bodyDiv w:val="1"/>
      <w:marLeft w:val="0"/>
      <w:marRight w:val="0"/>
      <w:marTop w:val="0"/>
      <w:marBottom w:val="0"/>
      <w:divBdr>
        <w:top w:val="none" w:sz="0" w:space="0" w:color="auto"/>
        <w:left w:val="none" w:sz="0" w:space="0" w:color="auto"/>
        <w:bottom w:val="none" w:sz="0" w:space="0" w:color="auto"/>
        <w:right w:val="none" w:sz="0" w:space="0" w:color="auto"/>
      </w:divBdr>
    </w:div>
    <w:div w:id="990333022">
      <w:bodyDiv w:val="1"/>
      <w:marLeft w:val="0"/>
      <w:marRight w:val="0"/>
      <w:marTop w:val="0"/>
      <w:marBottom w:val="0"/>
      <w:divBdr>
        <w:top w:val="none" w:sz="0" w:space="0" w:color="auto"/>
        <w:left w:val="none" w:sz="0" w:space="0" w:color="auto"/>
        <w:bottom w:val="none" w:sz="0" w:space="0" w:color="auto"/>
        <w:right w:val="none" w:sz="0" w:space="0" w:color="auto"/>
      </w:divBdr>
    </w:div>
    <w:div w:id="1097868648">
      <w:bodyDiv w:val="1"/>
      <w:marLeft w:val="0"/>
      <w:marRight w:val="0"/>
      <w:marTop w:val="0"/>
      <w:marBottom w:val="0"/>
      <w:divBdr>
        <w:top w:val="none" w:sz="0" w:space="0" w:color="auto"/>
        <w:left w:val="none" w:sz="0" w:space="0" w:color="auto"/>
        <w:bottom w:val="none" w:sz="0" w:space="0" w:color="auto"/>
        <w:right w:val="none" w:sz="0" w:space="0" w:color="auto"/>
      </w:divBdr>
    </w:div>
    <w:div w:id="1299067337">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45030977">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8288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mailto:course.enquiry@education.vic.gov.au" TargetMode="External"/><Relationship Id="rId26" Type="http://schemas.openxmlformats.org/officeDocument/2006/relationships/footer" Target="footer2.xml"/><Relationship Id="rId39" Type="http://schemas.openxmlformats.org/officeDocument/2006/relationships/header" Target="header8.xml"/><Relationship Id="rId21" Type="http://schemas.openxmlformats.org/officeDocument/2006/relationships/hyperlink" Target="https://creativecommons.org/licenses/by-nd/3.0/au/" TargetMode="External"/><Relationship Id="rId34" Type="http://schemas.openxmlformats.org/officeDocument/2006/relationships/hyperlink" Target="https://www.allergy.org.au/hp/anaphylaxis" TargetMode="External"/><Relationship Id="rId42" Type="http://schemas.openxmlformats.org/officeDocument/2006/relationships/header" Target="header1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nationalallergystrategy.org.au/images/doc/NAS_Document_Final_WE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etraininghp.ascia.org.au/" TargetMode="External"/><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ducation.vic.gov.au/training/providers/rto/Pages/courses.aspx" TargetMode="Externa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cmmhs@swin.edu.au" TargetMode="External"/><Relationship Id="rId31" Type="http://schemas.openxmlformats.org/officeDocument/2006/relationships/hyperlink" Target="https://docs.employment.gov.au/documents/australian-core-skills-framewor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ourse.enquiry@education.vic.gov.au" TargetMode="External"/><Relationship Id="rId27" Type="http://schemas.openxmlformats.org/officeDocument/2006/relationships/header" Target="header4.xml"/><Relationship Id="rId30" Type="http://schemas.openxmlformats.org/officeDocument/2006/relationships/hyperlink" Target="https://www.bettersafercare.vic.gov.au/sites/default/files/2019-02/Anaphylaxis%20Clinical%20Care%20Standard_WEB_0.pdf" TargetMode="External"/><Relationship Id="rId35" Type="http://schemas.openxmlformats.org/officeDocument/2006/relationships/hyperlink" Target="https://etraininghp.ascia.org.au/" TargetMode="External"/><Relationship Id="rId43" Type="http://schemas.openxmlformats.org/officeDocument/2006/relationships/header" Target="header1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licenses/by-nd/3.0/au/" TargetMode="External"/><Relationship Id="rId25" Type="http://schemas.openxmlformats.org/officeDocument/2006/relationships/header" Target="header3.xml"/><Relationship Id="rId33" Type="http://schemas.openxmlformats.org/officeDocument/2006/relationships/hyperlink" Target="https://www2.education.vic.gov.au/pal/anaphylaxis/guidance/" TargetMode="External"/><Relationship Id="rId38" Type="http://schemas.openxmlformats.org/officeDocument/2006/relationships/header" Target="header7.xml"/><Relationship Id="rId20" Type="http://schemas.openxmlformats.org/officeDocument/2006/relationships/hyperlink" Target="https://creativecommons.org/licenses/by-nd/3.0/au/" TargetMode="External"/><Relationship Id="rId41"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allergy.org.au/patients/anaphylaxis-e-training-first-aid-community" TargetMode="External"/><Relationship Id="rId3" Type="http://schemas.openxmlformats.org/officeDocument/2006/relationships/hyperlink" Target="https://allergyfacts.org.au/images/docs/AAA_Food_Standards_Food_Safety_submission_30_June_2019.pdf" TargetMode="External"/><Relationship Id="rId7" Type="http://schemas.openxmlformats.org/officeDocument/2006/relationships/hyperlink" Target="https://allergy.org.au/patients/anaphylaxis-e-training-schools-and-childcare" TargetMode="External"/><Relationship Id="rId2" Type="http://schemas.openxmlformats.org/officeDocument/2006/relationships/hyperlink" Target="https://www2.health.vic.gov.au/public-health/anaphylaxis-notifications" TargetMode="External"/><Relationship Id="rId1" Type="http://schemas.openxmlformats.org/officeDocument/2006/relationships/hyperlink" Target="https://nationalallergystrategy.org.au/images/doc/NAS_Document_Final_WEB.pdf" TargetMode="External"/><Relationship Id="rId6" Type="http://schemas.openxmlformats.org/officeDocument/2006/relationships/hyperlink" Target="https://www.safeworkaustralia.gov.au/doc/model-code-practice-first-aid-workplace" TargetMode="External"/><Relationship Id="rId5" Type="http://schemas.openxmlformats.org/officeDocument/2006/relationships/hyperlink" Target="https://www.worksafe.vic.gov.au/resources/compliance-code-first-aid-workplace" TargetMode="External"/><Relationship Id="rId4" Type="http://schemas.openxmlformats.org/officeDocument/2006/relationships/hyperlink" Target="https://www.bettersafercare.vic.gov.au/sites/default/files/2019-02/Anaphylaxis%20Clinical%20Care%20Standard_WEB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CIU\Department%20Data\CMM\2020\Templates\Curriculum\Curric_Parts%20A.B.C\Accreditation_Course_Template_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Value>138</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22300VIC_Course_in_First_Aid_Management_of_Anaphylaxis_current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5F8F28-1A8A-40AD-9A1E-3E50C5076AE8}"/>
</file>

<file path=customXml/itemProps2.xml><?xml version="1.0" encoding="utf-8"?>
<ds:datastoreItem xmlns:ds="http://schemas.openxmlformats.org/officeDocument/2006/customXml" ds:itemID="{94490C12-CF32-4F10-9EC1-2FC71774B86A}">
  <ds:schemaRefs>
    <ds:schemaRef ds:uri="ac4245a9-d0fe-4b59-a0f5-835f3723c0b2"/>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4.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5.xml><?xml version="1.0" encoding="utf-8"?>
<ds:datastoreItem xmlns:ds="http://schemas.openxmlformats.org/officeDocument/2006/customXml" ds:itemID="{9F1A0523-8AFB-477D-886A-76D31FAE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Accreditation_Course_Template_AB.dotx</Template>
  <TotalTime>99</TotalTime>
  <Pages>37</Pages>
  <Words>8091</Words>
  <Characters>50012</Characters>
  <Application>Microsoft Office Word</Application>
  <DocSecurity>0</DocSecurity>
  <Lines>416</Lines>
  <Paragraphs>115</Paragraphs>
  <ScaleCrop>false</ScaleCrop>
  <HeadingPairs>
    <vt:vector size="2" baseType="variant">
      <vt:variant>
        <vt:lpstr>Title</vt:lpstr>
      </vt:variant>
      <vt:variant>
        <vt:i4>1</vt:i4>
      </vt:variant>
    </vt:vector>
  </HeadingPairs>
  <TitlesOfParts>
    <vt:vector size="1" baseType="lpstr">
      <vt:lpstr>Course in First Aid Management of Anaphylaxis</vt:lpstr>
    </vt:vector>
  </TitlesOfParts>
  <Manager/>
  <Company>Department of Education and Training</Company>
  <LinksUpToDate>false</LinksUpToDate>
  <CharactersWithSpaces>57988</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 First Aid Management of Anaphylaxis</dc:title>
  <dc:subject/>
  <dc:creator/>
  <cp:keywords>Course in First Aid Management of Anaphylaxis</cp:keywords>
  <dc:description/>
  <cp:lastModifiedBy>Wendy Dowe</cp:lastModifiedBy>
  <cp:revision>17</cp:revision>
  <cp:lastPrinted>2017-05-04T05:47:00Z</cp:lastPrinted>
  <dcterms:created xsi:type="dcterms:W3CDTF">2021-03-18T03:43:00Z</dcterms:created>
  <dcterms:modified xsi:type="dcterms:W3CDTF">2021-03-19T02:35:00Z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14;#Document|82a2edb4-a4c4-40b1-b05a-5fe52d42e4c4;#19;#VRQA|8ecb8a11-c424-4b73-ad34-eadad919d3e3</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138;#VRQA|8ecb8a11-c424-4b73-ad34-eadad919d3e3</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PublishingContact">
    <vt:lpwstr/>
  </property>
  <property fmtid="{D5CDD505-2E9C-101B-9397-08002B2CF9AE}" pid="31" name="PageOrder">
    <vt:lpwstr/>
  </property>
  <property fmtid="{D5CDD505-2E9C-101B-9397-08002B2CF9AE}" pid="32" name="Order">
    <vt:lpwstr>13500.0000000000</vt:lpwstr>
  </property>
  <property fmtid="{D5CDD505-2E9C-101B-9397-08002B2CF9AE}" pid="33" name="PublishingRollupImage">
    <vt:lpwstr/>
  </property>
  <property fmtid="{D5CDD505-2E9C-101B-9397-08002B2CF9AE}" pid="34" name="xd_ProgID">
    <vt:lpwstr/>
  </property>
  <property fmtid="{D5CDD505-2E9C-101B-9397-08002B2CF9AE}" pid="35" name="PublishingVariationRelationshipLinkFieldID">
    <vt:lpwstr/>
  </property>
  <property fmtid="{D5CDD505-2E9C-101B-9397-08002B2CF9AE}" pid="36" name="_SourceUrl">
    <vt:lpwstr/>
  </property>
  <property fmtid="{D5CDD505-2E9C-101B-9397-08002B2CF9AE}" pid="37" name="_SharedFileIndex">
    <vt:lpwstr/>
  </property>
  <property fmtid="{D5CDD505-2E9C-101B-9397-08002B2CF9AE}" pid="38" name="NavigationRootUrl">
    <vt:lpwstr/>
  </property>
  <property fmtid="{D5CDD505-2E9C-101B-9397-08002B2CF9AE}" pid="39" name="TemplateUrl">
    <vt:lpwstr/>
  </property>
  <property fmtid="{D5CDD505-2E9C-101B-9397-08002B2CF9AE}" pid="40" name="Audience">
    <vt:lpwstr/>
  </property>
  <property fmtid="{D5CDD505-2E9C-101B-9397-08002B2CF9AE}" pid="41" name="Object ID">
    <vt:lpwstr/>
  </property>
  <property fmtid="{D5CDD505-2E9C-101B-9397-08002B2CF9AE}" pid="42" name="IsVisibleOnLeftNavigation">
    <vt:lpwstr/>
  </property>
  <property fmtid="{D5CDD505-2E9C-101B-9397-08002B2CF9AE}" pid="43" name="PublishingContactPicture">
    <vt:lpwstr/>
  </property>
  <property fmtid="{D5CDD505-2E9C-101B-9397-08002B2CF9AE}" pid="44" name="PublishingVariationGroupID">
    <vt:lpwstr/>
  </property>
  <property fmtid="{D5CDD505-2E9C-101B-9397-08002B2CF9AE}" pid="45" name="IsChild">
    <vt:lpwstr/>
  </property>
  <property fmtid="{D5CDD505-2E9C-101B-9397-08002B2CF9AE}" pid="46" name="PublishingContactName">
    <vt:lpwstr/>
  </property>
  <property fmtid="{D5CDD505-2E9C-101B-9397-08002B2CF9AE}" pid="47" name="ParentPageURL">
    <vt:lpwstr/>
  </property>
  <property fmtid="{D5CDD505-2E9C-101B-9397-08002B2CF9AE}" pid="48" name="Comments">
    <vt:lpwstr/>
  </property>
  <property fmtid="{D5CDD505-2E9C-101B-9397-08002B2CF9AE}" pid="49" name="PublishingPageLayout">
    <vt:lpwstr/>
  </property>
  <property fmtid="{D5CDD505-2E9C-101B-9397-08002B2CF9AE}" pid="50" name="PublishingPageContent">
    <vt:lpwstr/>
  </property>
  <property fmtid="{D5CDD505-2E9C-101B-9397-08002B2CF9AE}" pid="51" name="PublishingContactEmail">
    <vt:lpwstr/>
  </property>
  <property fmtid="{D5CDD505-2E9C-101B-9397-08002B2CF9AE}" pid="52" name="xd_Signature">
    <vt:lpwstr/>
  </property>
</Properties>
</file>