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BB95FC7" w:rsidR="00DA77A1" w:rsidRDefault="00AB204D" w:rsidP="007868CF">
      <w:pPr>
        <w:pStyle w:val="Reference"/>
      </w:pPr>
      <w:r>
        <w:t>30</w:t>
      </w:r>
      <w:r w:rsidR="00DE7DE9">
        <w:t xml:space="preserve"> May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14344DF5" w:rsidR="005E5788" w:rsidRDefault="00E47295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INDIAH GUY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FA4193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D3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22 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May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5A413513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22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May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824223A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4AF8608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7B81F5B1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7295">
        <w:rPr>
          <w:rFonts w:ascii="Calibri" w:eastAsia="Calibri" w:hAnsi="Calibri" w:cs="Times New Roman"/>
          <w:bCs/>
          <w:sz w:val="24"/>
          <w:szCs w:val="24"/>
          <w:lang w:eastAsia="en-US"/>
        </w:rPr>
        <w:t>Ms Indiah Guy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="00E47295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37CE514" w14:textId="62CC9F9A" w:rsidR="00C212AF" w:rsidRPr="00C212AF" w:rsidRDefault="007868CF" w:rsidP="00C212AF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E7DE9"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C212AF">
        <w:t xml:space="preserve">. </w:t>
      </w:r>
      <w:r w:rsidR="00C212AF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396CF13B" w14:textId="77777777" w:rsidR="00C212AF" w:rsidRPr="00C212AF" w:rsidRDefault="00C212AF" w:rsidP="00C212AF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36F416C" w14:textId="131B4D8E" w:rsidR="00C212AF" w:rsidRPr="00C212AF" w:rsidRDefault="00C212AF" w:rsidP="00C212A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“Unknown Ability”.</w:t>
      </w:r>
    </w:p>
    <w:p w14:paraId="7E2D8FAB" w14:textId="77777777" w:rsidR="00C212AF" w:rsidRPr="00C212AF" w:rsidRDefault="00C212AF" w:rsidP="00C212AF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4ED7F3E" w14:textId="34ABAD84" w:rsidR="00C212AF" w:rsidRPr="00C212AF" w:rsidRDefault="00C212AF" w:rsidP="00C212A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Unknown Ability was nominated to compete in Race 9, AVARD CIVIL, Free </w:t>
      </w:r>
      <w:proofErr w:type="gramStart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For</w:t>
      </w:r>
      <w:proofErr w:type="gramEnd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All, conducted by the Bendigo Greyhound Racing Association at Bendigo on 29 September 2023 (the Event). </w:t>
      </w:r>
    </w:p>
    <w:p w14:paraId="16374B90" w14:textId="77777777" w:rsidR="00C212AF" w:rsidRPr="00C212AF" w:rsidRDefault="00C212AF" w:rsidP="00C212AF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 </w:t>
      </w:r>
    </w:p>
    <w:p w14:paraId="625A8537" w14:textId="2A3FBE6F" w:rsidR="00C212AF" w:rsidRPr="00C212AF" w:rsidRDefault="00C212AF" w:rsidP="00C212A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29 September 2023, you presented Unknown Ability at the Event not free of any prohibited substance, given that: </w:t>
      </w:r>
    </w:p>
    <w:p w14:paraId="15BA7EE2" w14:textId="77777777" w:rsidR="00C212AF" w:rsidRDefault="00C212AF" w:rsidP="00C212AF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5B567C5" w14:textId="28175722" w:rsidR="00C212AF" w:rsidRPr="00C212AF" w:rsidRDefault="00C212AF" w:rsidP="00C212A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Unknown Ability at the Event (the Sample</w:t>
      </w:r>
      <w:proofErr w:type="gramStart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72218D9" w14:textId="77777777" w:rsidR="00C212AF" w:rsidRDefault="00C212AF" w:rsidP="00C212AF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F446B2" w14:textId="119D127B" w:rsidR="00E8208B" w:rsidRPr="00DE7DE9" w:rsidRDefault="00C212AF" w:rsidP="00C212A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Theobromine was detected in the Sample.</w:t>
      </w:r>
    </w:p>
    <w:p w14:paraId="70919B2D" w14:textId="77777777" w:rsidR="002D33A6" w:rsidRPr="005D6B97" w:rsidRDefault="002D33A6" w:rsidP="002D33A6">
      <w:pPr>
        <w:pStyle w:val="ListParagraph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717AA68" w14:textId="1D6FC4DF" w:rsidR="00C212AF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Ms India</w:t>
      </w:r>
      <w:r w:rsidR="00FF2556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Guy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She has been licensed for approximately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seven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years.</w:t>
      </w:r>
    </w:p>
    <w:p w14:paraId="3C45FB3A" w14:textId="77777777" w:rsidR="00C212AF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B4220B" w14:textId="441EA233" w:rsidR="00C212AF" w:rsidRPr="00C212AF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Guy is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Unknown Ability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Unknown Ability was nominated to compete in Race 9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Bendigo on 29 September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presented at the event not free of a prohibited substance. A pre-race sample of urine was taken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 and t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heobromine was detected in the sample.</w:t>
      </w:r>
    </w:p>
    <w:p w14:paraId="71EDF694" w14:textId="77777777" w:rsidR="00C212AF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8AD737" w14:textId="1C791DD2" w:rsidR="00C212AF" w:rsidRPr="00C212AF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bookmarkStart w:id="1" w:name="_Hlk167784405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have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charged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Guy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GAR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she has pleaded guilty to the charge.</w:t>
      </w:r>
    </w:p>
    <w:bookmarkEnd w:id="1"/>
    <w:p w14:paraId="727FE4B5" w14:textId="77777777" w:rsidR="00C212AF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9E6762E" w14:textId="1BCEEE8E" w:rsidR="00C212AF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 Veterinarian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stated in his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report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16 November 2023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 is </w:t>
      </w:r>
      <w:r w:rsidR="00CB70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metabolite of caffeine and is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prohibited substance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GARs</w:t>
      </w:r>
      <w:r w:rsidR="00CB70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It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placed in the category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timulants, depressants, and other prohibited substances of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Penalty Guidelines.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B7059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stated that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are zero pesticides and medicines containing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heobromine</w:t>
      </w:r>
      <w:r w:rsidR="00CB70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Products, such as c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hocolate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coffee,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are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products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contain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heobromine. It is known to improve performance in greyhounds</w:t>
      </w:r>
      <w:r w:rsidR="00CB70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condition, behaviour or performance of a greyhound.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participants in the industry have been alerted to the potential risk through publications of 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the GRV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Feeding Medication Guidelines published in 2016 and July 2020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D8B42DB" w14:textId="77777777" w:rsidR="001D60CD" w:rsidRPr="00C212AF" w:rsidRDefault="001D60CD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A4C041" w14:textId="5B2EF0EF" w:rsidR="001D60CD" w:rsidRDefault="00C212AF" w:rsidP="001D60C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Guy could not identify the </w:t>
      </w:r>
      <w:r w:rsidR="00F4020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source of the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substance.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 said </w:t>
      </w:r>
      <w:r w:rsidR="00F4020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 was transported to the race in her father’s work van</w:t>
      </w:r>
      <w:r w:rsidR="00F4020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greyhound may have eaten chocolate </w:t>
      </w:r>
      <w:r w:rsidR="00F40208">
        <w:rPr>
          <w:rFonts w:ascii="Calibri" w:eastAsia="Calibri" w:hAnsi="Calibri" w:cs="Times New Roman"/>
          <w:bCs/>
          <w:sz w:val="24"/>
          <w:szCs w:val="24"/>
          <w:lang w:eastAsia="en-US"/>
        </w:rPr>
        <w:t>when in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vehicle.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9227C">
        <w:rPr>
          <w:rFonts w:ascii="Calibri" w:eastAsia="Calibri" w:hAnsi="Calibri" w:cs="Times New Roman"/>
          <w:bCs/>
          <w:sz w:val="24"/>
          <w:szCs w:val="24"/>
          <w:lang w:eastAsia="en-US"/>
        </w:rPr>
        <w:t>Ms Guy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could only offer contamination from coconut water as an explanation</w:t>
      </w:r>
      <w:r w:rsidR="00F4020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During the interview process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9227C">
        <w:rPr>
          <w:rFonts w:ascii="Calibri" w:eastAsia="Calibri" w:hAnsi="Calibri" w:cs="Times New Roman"/>
          <w:bCs/>
          <w:sz w:val="24"/>
          <w:szCs w:val="24"/>
          <w:lang w:eastAsia="en-US"/>
        </w:rPr>
        <w:t>she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described using coconut water to rehydrate the greyhound after travel. </w:t>
      </w:r>
      <w:r w:rsidR="0049227C">
        <w:rPr>
          <w:rFonts w:ascii="Calibri" w:eastAsia="Calibri" w:hAnsi="Calibri" w:cs="Times New Roman"/>
          <w:bCs/>
          <w:sz w:val="24"/>
          <w:szCs w:val="24"/>
          <w:lang w:eastAsia="en-US"/>
        </w:rPr>
        <w:t>Ms Guy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indicated that </w:t>
      </w:r>
      <w:r w:rsidR="00F40208">
        <w:rPr>
          <w:rFonts w:ascii="Calibri" w:eastAsia="Calibri" w:hAnsi="Calibri" w:cs="Times New Roman"/>
          <w:bCs/>
          <w:sz w:val="24"/>
          <w:szCs w:val="24"/>
          <w:lang w:eastAsia="en-US"/>
        </w:rPr>
        <w:t>she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would change brands</w:t>
      </w:r>
      <w:r w:rsidR="00F4020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depending on price.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There were no products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found during the kennel inspection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would be expected to 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contain 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heobromine.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Further, the 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treatment records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made available did not detail the administration of 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heobromine.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7303FF9" w14:textId="77777777" w:rsidR="001D60CD" w:rsidRDefault="001D60CD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5ACB37" w14:textId="47EDE26E" w:rsidR="001D60CD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</w:t>
      </w:r>
      <w:proofErr w:type="gramStart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Ms Guy’s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early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guilty plea, her co</w:t>
      </w:r>
      <w:r w:rsidR="00F40208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operation with the Stewards and the importance of specific and general deterrence.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W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also acknowledge the importance of maintaining a level playing field by having a drug free industry.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penalties in like matters.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note this is Ms Guy’s first offence. We acknowledge the submissions of the Stewards in relation to penalty.  </w:t>
      </w:r>
    </w:p>
    <w:p w14:paraId="750C0C19" w14:textId="77777777" w:rsidR="001D60CD" w:rsidRDefault="001D60CD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586FFDB" w14:textId="411C0AC7" w:rsidR="00C212AF" w:rsidRDefault="00C212AF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>four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suspension,</w:t>
      </w:r>
      <w:r w:rsidR="001D6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is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wholly suspended </w:t>
      </w:r>
      <w:r w:rsidR="001D60CD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for 24</w:t>
      </w:r>
      <w:r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and a fine of $500.</w:t>
      </w:r>
    </w:p>
    <w:p w14:paraId="09D161A8" w14:textId="77777777" w:rsidR="001D60CD" w:rsidRPr="00C212AF" w:rsidRDefault="001D60CD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9F95D0D" w14:textId="5A133599" w:rsidR="00831E4D" w:rsidRDefault="001D60CD" w:rsidP="00C212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C212AF" w:rsidRPr="00C212AF">
        <w:rPr>
          <w:rFonts w:ascii="Calibri" w:eastAsia="Calibri" w:hAnsi="Calibri" w:cs="Times New Roman"/>
          <w:bCs/>
          <w:sz w:val="24"/>
          <w:szCs w:val="24"/>
          <w:lang w:eastAsia="en-US"/>
        </w:rPr>
        <w:t>Unknown Ability is disqualified from Race 9 at Bendigo on 29 September 2023 and the finishing order is amended accordingly.</w:t>
      </w:r>
      <w:r w:rsidR="00831E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D60CD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9227C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AC7"/>
    <w:rsid w:val="00770C4E"/>
    <w:rsid w:val="00771C25"/>
    <w:rsid w:val="00774401"/>
    <w:rsid w:val="00775903"/>
    <w:rsid w:val="0078335B"/>
    <w:rsid w:val="0078392C"/>
    <w:rsid w:val="007868CF"/>
    <w:rsid w:val="0079432E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35E7"/>
    <w:rsid w:val="00A9472F"/>
    <w:rsid w:val="00A952E7"/>
    <w:rsid w:val="00AB114E"/>
    <w:rsid w:val="00AB145F"/>
    <w:rsid w:val="00AB204D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12AF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059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47295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0208"/>
    <w:rsid w:val="00F466D5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2556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1211962b-e7f0-4e86-a0d1-2328247b4c11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ae0cd296-55d0-417d-93e3-30a04cec7f29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10</cp:revision>
  <cp:lastPrinted>2024-05-30T04:38:00Z</cp:lastPrinted>
  <dcterms:created xsi:type="dcterms:W3CDTF">2024-05-28T00:21:00Z</dcterms:created>
  <dcterms:modified xsi:type="dcterms:W3CDTF">2024-05-30T04:39:00Z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