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21B4" w:rsidRPr="007521B4" w:rsidRDefault="007521B4" w:rsidP="00A631AD">
      <w:pPr>
        <w:pStyle w:val="Title"/>
        <w:spacing w:after="280"/>
      </w:pPr>
      <w:bookmarkStart w:id="0" w:name="_Toc58149986"/>
      <w:bookmarkStart w:id="1" w:name="_Ref171759389"/>
      <w:bookmarkStart w:id="2" w:name="_Toc373914669"/>
      <w:bookmarkStart w:id="3" w:name="_Toc526776980"/>
      <w:bookmarkStart w:id="4" w:name="_Toc41659991"/>
      <w:r w:rsidRPr="007521B4">
        <w:t>Victorian Disaste</w:t>
      </w:r>
      <w:r w:rsidR="00A631AD">
        <w:t>r Recovery Funding Arrangements</w:t>
      </w:r>
    </w:p>
    <w:p w:rsidR="005334FE" w:rsidRPr="00593086" w:rsidRDefault="009A12C1" w:rsidP="009E050F">
      <w:pPr>
        <w:pStyle w:val="TertiaryTitle"/>
      </w:pPr>
      <w:bookmarkStart w:id="5" w:name="_Hlk147578207"/>
      <w:r>
        <w:t>Tip</w:t>
      </w:r>
      <w:r w:rsidRPr="00593086">
        <w:t xml:space="preserve"> </w:t>
      </w:r>
      <w:r w:rsidR="00A631AD" w:rsidRPr="00593086">
        <w:t xml:space="preserve">Sheet </w:t>
      </w:r>
      <w:r w:rsidR="002E2608">
        <w:t>4</w:t>
      </w:r>
      <w:r w:rsidR="00C82520">
        <w:t xml:space="preserve">: </w:t>
      </w:r>
      <w:r w:rsidR="002E2608">
        <w:t>Personal &amp; financial counselling</w:t>
      </w:r>
      <w:r w:rsidR="0066268E" w:rsidRPr="0066268E" w:rsidDel="0066268E">
        <w:t xml:space="preserve"> </w:t>
      </w:r>
      <w:r w:rsidR="000D5911">
        <w:t>(Category A - Clause 4.2.2 (</w:t>
      </w:r>
      <w:r w:rsidR="002E2608">
        <w:t>g</w:t>
      </w:r>
      <w:r w:rsidR="000D5911">
        <w:t>))</w:t>
      </w:r>
    </w:p>
    <w:bookmarkEnd w:id="5"/>
    <w:p w:rsidR="005B0A56" w:rsidRPr="00593086" w:rsidRDefault="005B0A56" w:rsidP="001F21EB">
      <w:pPr>
        <w:pStyle w:val="Heading2"/>
      </w:pPr>
      <w:r w:rsidRPr="00593086">
        <w:t>Introduction</w:t>
      </w:r>
      <w:bookmarkEnd w:id="0"/>
      <w:bookmarkEnd w:id="1"/>
      <w:bookmarkEnd w:id="2"/>
      <w:bookmarkEnd w:id="3"/>
    </w:p>
    <w:p w:rsidR="00BD07BB" w:rsidRDefault="00BD07BB" w:rsidP="00BD07BB">
      <w:r w:rsidRPr="00B6722F">
        <w:t xml:space="preserve">Victoria's Natural Disaster Financial Assistance (NDFA) scheme is available to Delivery Agencies including local councils, to relieve some of the financial burden that may be experienced following a disaster in accordance with the </w:t>
      </w:r>
      <w:hyperlink r:id="rId11" w:history="1">
        <w:r w:rsidRPr="00F664AC">
          <w:rPr>
            <w:rStyle w:val="Hyperlink"/>
          </w:rPr>
          <w:t>Australian Government’s Disaster Recovery Funding Arrangements (DRFA)</w:t>
        </w:r>
      </w:hyperlink>
      <w:r w:rsidRPr="00B6722F">
        <w:t>. The DRFA does not cover all costs resulting from a disaster.</w:t>
      </w:r>
    </w:p>
    <w:p w:rsidR="00C5498D" w:rsidRDefault="00B6722F" w:rsidP="00411233">
      <w:r>
        <w:t xml:space="preserve">This </w:t>
      </w:r>
      <w:r w:rsidRPr="00CC39C1">
        <w:rPr>
          <w:i/>
          <w:iCs/>
        </w:rPr>
        <w:t>Tip Sheet</w:t>
      </w:r>
      <w:r>
        <w:t xml:space="preserve"> relates to Clause 4.2.2 (</w:t>
      </w:r>
      <w:r w:rsidR="00BC4BBF">
        <w:t>g</w:t>
      </w:r>
      <w:r>
        <w:t>) under Category A of the DRFA</w:t>
      </w:r>
      <w:r w:rsidR="0066268E">
        <w:t xml:space="preserve"> f</w:t>
      </w:r>
      <w:r>
        <w:t xml:space="preserve">or the provision of </w:t>
      </w:r>
      <w:r w:rsidR="00BC4BBF" w:rsidRPr="00172C6C">
        <w:rPr>
          <w:b/>
          <w:bCs/>
        </w:rPr>
        <w:t>Personal and financial counselling</w:t>
      </w:r>
      <w:r w:rsidR="000D5911">
        <w:t>.</w:t>
      </w:r>
    </w:p>
    <w:p w:rsidR="00C5498D" w:rsidRDefault="000D5911" w:rsidP="00FB42A7">
      <w:r>
        <w:rPr>
          <w:rFonts w:asciiTheme="majorHAnsi" w:eastAsiaTheme="majorEastAsia" w:hAnsiTheme="majorHAnsi" w:cstheme="majorBidi"/>
          <w:b/>
          <w:bCs/>
          <w:color w:val="0063A6" w:themeColor="accent1"/>
          <w:sz w:val="28"/>
          <w:szCs w:val="26"/>
        </w:rPr>
        <w:t xml:space="preserve">Examples of </w:t>
      </w:r>
      <w:r w:rsidR="00DB22FD">
        <w:rPr>
          <w:rFonts w:asciiTheme="majorHAnsi" w:eastAsiaTheme="majorEastAsia" w:hAnsiTheme="majorHAnsi" w:cstheme="majorBidi"/>
          <w:b/>
          <w:bCs/>
          <w:color w:val="0063A6" w:themeColor="accent1"/>
          <w:sz w:val="28"/>
          <w:szCs w:val="26"/>
        </w:rPr>
        <w:t>c</w:t>
      </w:r>
      <w:r>
        <w:rPr>
          <w:rFonts w:asciiTheme="majorHAnsi" w:eastAsiaTheme="majorEastAsia" w:hAnsiTheme="majorHAnsi" w:cstheme="majorBidi"/>
          <w:b/>
          <w:bCs/>
          <w:color w:val="0063A6" w:themeColor="accent1"/>
          <w:sz w:val="28"/>
          <w:szCs w:val="26"/>
        </w:rPr>
        <w:t xml:space="preserve">osts associated with </w:t>
      </w:r>
      <w:r w:rsidR="00CC39C1">
        <w:rPr>
          <w:rFonts w:asciiTheme="majorHAnsi" w:eastAsiaTheme="majorEastAsia" w:hAnsiTheme="majorHAnsi" w:cstheme="majorBidi"/>
          <w:b/>
          <w:bCs/>
          <w:color w:val="0063A6" w:themeColor="accent1"/>
          <w:sz w:val="28"/>
          <w:szCs w:val="26"/>
        </w:rPr>
        <w:t>p</w:t>
      </w:r>
      <w:r w:rsidR="00BC4BBF">
        <w:rPr>
          <w:rFonts w:asciiTheme="majorHAnsi" w:eastAsiaTheme="majorEastAsia" w:hAnsiTheme="majorHAnsi" w:cstheme="majorBidi"/>
          <w:b/>
          <w:bCs/>
          <w:color w:val="0063A6" w:themeColor="accent1"/>
          <w:sz w:val="28"/>
          <w:szCs w:val="26"/>
        </w:rPr>
        <w:t xml:space="preserve">ersonal &amp; </w:t>
      </w:r>
      <w:r w:rsidR="00DB22FD">
        <w:rPr>
          <w:rFonts w:asciiTheme="majorHAnsi" w:eastAsiaTheme="majorEastAsia" w:hAnsiTheme="majorHAnsi" w:cstheme="majorBidi"/>
          <w:b/>
          <w:bCs/>
          <w:color w:val="0063A6" w:themeColor="accent1"/>
          <w:sz w:val="28"/>
          <w:szCs w:val="26"/>
        </w:rPr>
        <w:t>f</w:t>
      </w:r>
      <w:r w:rsidR="00BC4BBF">
        <w:rPr>
          <w:rFonts w:asciiTheme="majorHAnsi" w:eastAsiaTheme="majorEastAsia" w:hAnsiTheme="majorHAnsi" w:cstheme="majorBidi"/>
          <w:b/>
          <w:bCs/>
          <w:color w:val="0063A6" w:themeColor="accent1"/>
          <w:sz w:val="28"/>
          <w:szCs w:val="26"/>
        </w:rPr>
        <w:t>inancial counselling</w:t>
      </w:r>
    </w:p>
    <w:p w:rsidR="0060111E" w:rsidRDefault="00C5498D" w:rsidP="00C5498D">
      <w:r>
        <w:t xml:space="preserve">Examples of costs associated with the provision of </w:t>
      </w:r>
      <w:r w:rsidR="00BC4BBF">
        <w:t>personal and financial counselling intended to help individuals who are suffering personal hardship and distress as a direct result of an eligible disaster, in the immediate aftermath of the disaster, includes those associated with the following activities:</w:t>
      </w:r>
      <w:r w:rsidR="0060111E">
        <w:t xml:space="preserve"> </w:t>
      </w:r>
    </w:p>
    <w:p w:rsidR="00BC4BBF" w:rsidRPr="008E779B" w:rsidRDefault="00BC4BBF" w:rsidP="00BC4BBF">
      <w:pPr>
        <w:pStyle w:val="ListParagraph"/>
        <w:numPr>
          <w:ilvl w:val="1"/>
          <w:numId w:val="22"/>
        </w:numPr>
        <w:spacing w:line="240" w:lineRule="auto"/>
      </w:pPr>
      <w:r>
        <w:t xml:space="preserve">the assessment of the financial, personal, </w:t>
      </w:r>
      <w:r w:rsidR="5519209A">
        <w:t>emotional,</w:t>
      </w:r>
      <w:r>
        <w:t xml:space="preserve"> and psychological needs of disaster affected individuals and families;</w:t>
      </w:r>
    </w:p>
    <w:p w:rsidR="00BC4BBF" w:rsidRPr="00C031B1" w:rsidRDefault="00BC4BBF" w:rsidP="00BC4BBF">
      <w:pPr>
        <w:pStyle w:val="ListParagraph"/>
        <w:numPr>
          <w:ilvl w:val="1"/>
          <w:numId w:val="22"/>
        </w:numPr>
        <w:spacing w:line="240" w:lineRule="auto"/>
        <w:rPr>
          <w:szCs w:val="17"/>
        </w:rPr>
      </w:pPr>
      <w:r w:rsidRPr="00C031B1">
        <w:t>offering specialised individual or group counselling services to those suffering the effects of the eligible disaster;</w:t>
      </w:r>
    </w:p>
    <w:p w:rsidR="00BC4BBF" w:rsidRPr="00AD19A2" w:rsidRDefault="00BC4BBF" w:rsidP="00BC4BBF">
      <w:pPr>
        <w:pStyle w:val="ListParagraph"/>
        <w:numPr>
          <w:ilvl w:val="1"/>
          <w:numId w:val="22"/>
        </w:numPr>
        <w:spacing w:line="240" w:lineRule="auto"/>
        <w:rPr>
          <w:szCs w:val="17"/>
        </w:rPr>
      </w:pPr>
      <w:r w:rsidRPr="00C031B1">
        <w:t>providing information about the range of assistance measures available to disaster affected individuals and liaising with disaster assistance delivery agencies;</w:t>
      </w:r>
    </w:p>
    <w:p w:rsidR="00BC4BBF" w:rsidRPr="00AD19A2" w:rsidRDefault="00BC4BBF" w:rsidP="00BC4BBF">
      <w:pPr>
        <w:pStyle w:val="ListParagraph"/>
        <w:numPr>
          <w:ilvl w:val="1"/>
          <w:numId w:val="22"/>
        </w:numPr>
        <w:spacing w:line="240" w:lineRule="auto"/>
        <w:rPr>
          <w:szCs w:val="17"/>
        </w:rPr>
      </w:pPr>
      <w:r w:rsidRPr="00C031B1">
        <w:t>undertaking outreach strategies to provide eligible measures in remote and regional disaster affected communities;</w:t>
      </w:r>
    </w:p>
    <w:p w:rsidR="00BC4BBF" w:rsidRPr="00C50C8E" w:rsidRDefault="00BC4BBF" w:rsidP="00BC4BBF">
      <w:pPr>
        <w:pStyle w:val="ListParagraph"/>
        <w:numPr>
          <w:ilvl w:val="1"/>
          <w:numId w:val="22"/>
        </w:numPr>
        <w:spacing w:line="240" w:lineRule="auto"/>
        <w:rPr>
          <w:szCs w:val="17"/>
        </w:rPr>
      </w:pPr>
      <w:r w:rsidRPr="00C031B1">
        <w:t>assisting with disaster related claims to insurance companies; and</w:t>
      </w:r>
    </w:p>
    <w:p w:rsidR="00BC4BBF" w:rsidRDefault="00BC4BBF" w:rsidP="00BC4BBF">
      <w:pPr>
        <w:pStyle w:val="ListParagraph"/>
        <w:numPr>
          <w:ilvl w:val="1"/>
          <w:numId w:val="22"/>
        </w:numPr>
        <w:spacing w:line="240" w:lineRule="auto"/>
      </w:pPr>
      <w:r>
        <w:t xml:space="preserve">providing referrals to specialist financial, </w:t>
      </w:r>
      <w:r w:rsidR="7BA0FF78">
        <w:t>legal,</w:t>
      </w:r>
      <w:r>
        <w:t xml:space="preserve"> and psychological services regarding disaster and non-disaster related matters.</w:t>
      </w:r>
    </w:p>
    <w:p w:rsidR="00BC4BBF" w:rsidRPr="00B6208C" w:rsidRDefault="0D22FAD4" w:rsidP="00BC4BBF">
      <w:r>
        <w:t xml:space="preserve">Examples of eligible personal and financial counselling costs are provided in Table </w:t>
      </w:r>
      <w:r w:rsidR="127016DE">
        <w:t>1</w:t>
      </w:r>
      <w:r w:rsidR="348DECEB">
        <w:t xml:space="preserve"> below</w:t>
      </w:r>
      <w:r>
        <w:t>:</w:t>
      </w:r>
    </w:p>
    <w:tbl>
      <w:tblPr>
        <w:tblStyle w:val="DTFtexttable"/>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931"/>
      </w:tblGrid>
      <w:tr w:rsidR="00BC4BBF" w:rsidRPr="00244D3F" w:rsidTr="39FDB7B7">
        <w:trPr>
          <w:cnfStyle w:val="100000000000" w:firstRow="1" w:lastRow="0" w:firstColumn="0" w:lastColumn="0" w:oddVBand="0" w:evenVBand="0" w:oddHBand="0" w:evenHBand="0" w:firstRowFirstColumn="0" w:firstRowLastColumn="0" w:lastRowFirstColumn="0" w:lastRowLastColumn="0"/>
          <w:trHeight w:val="346"/>
        </w:trPr>
        <w:tc>
          <w:tcPr>
            <w:tcW w:w="8931" w:type="dxa"/>
            <w:tcBorders>
              <w:top w:val="nil"/>
              <w:left w:val="nil"/>
              <w:right w:val="nil"/>
            </w:tcBorders>
            <w:shd w:val="clear" w:color="auto" w:fill="FFFFFF" w:themeFill="background1"/>
          </w:tcPr>
          <w:p w:rsidR="00BC4BBF" w:rsidRPr="00606B0C" w:rsidRDefault="00BC4BBF" w:rsidP="00D62399">
            <w:pPr>
              <w:pStyle w:val="Tableheader"/>
              <w:rPr>
                <w:b w:val="0"/>
                <w:color w:val="0070C0"/>
                <w:sz w:val="18"/>
                <w:szCs w:val="18"/>
              </w:rPr>
            </w:pPr>
            <w:r w:rsidRPr="00606B0C">
              <w:rPr>
                <w:color w:val="0070C0"/>
                <w:sz w:val="18"/>
                <w:szCs w:val="18"/>
              </w:rPr>
              <w:t xml:space="preserve">Table </w:t>
            </w:r>
            <w:r w:rsidR="0011080B">
              <w:rPr>
                <w:color w:val="0070C0"/>
                <w:sz w:val="18"/>
                <w:szCs w:val="18"/>
              </w:rPr>
              <w:t>1</w:t>
            </w:r>
            <w:r w:rsidRPr="00606B0C">
              <w:rPr>
                <w:color w:val="0070C0"/>
                <w:sz w:val="18"/>
                <w:szCs w:val="18"/>
              </w:rPr>
              <w:t>: Eligible costs</w:t>
            </w:r>
          </w:p>
        </w:tc>
      </w:tr>
      <w:tr w:rsidR="00BC4BBF" w:rsidRPr="00244D3F" w:rsidTr="39FDB7B7">
        <w:trPr>
          <w:trHeight w:val="617"/>
        </w:trPr>
        <w:tc>
          <w:tcPr>
            <w:tcW w:w="8931" w:type="dxa"/>
          </w:tcPr>
          <w:p w:rsidR="00BC4BBF" w:rsidRPr="006307DA" w:rsidRDefault="00BC4BBF" w:rsidP="00D62399">
            <w:pPr>
              <w:spacing w:before="100" w:line="240" w:lineRule="auto"/>
              <w:rPr>
                <w:szCs w:val="17"/>
              </w:rPr>
            </w:pPr>
            <w:r w:rsidRPr="00B85E49">
              <w:rPr>
                <w:szCs w:val="17"/>
              </w:rPr>
              <w:t xml:space="preserve">The </w:t>
            </w:r>
            <w:r w:rsidRPr="00557DFB">
              <w:rPr>
                <w:b/>
                <w:bCs/>
                <w:szCs w:val="17"/>
              </w:rPr>
              <w:t>engagement of additional temporary personnel</w:t>
            </w:r>
            <w:r w:rsidRPr="00B85E49">
              <w:rPr>
                <w:szCs w:val="17"/>
              </w:rPr>
              <w:t xml:space="preserve"> (i.e. short-term contractors to assist with assessing applicants and providing payments or vouchers, and contract counsellors to provide counselling to affected individuals.</w:t>
            </w:r>
          </w:p>
        </w:tc>
      </w:tr>
      <w:tr w:rsidR="00BC4BBF" w:rsidRPr="00244D3F" w:rsidTr="39FDB7B7">
        <w:trPr>
          <w:trHeight w:val="349"/>
        </w:trPr>
        <w:tc>
          <w:tcPr>
            <w:tcW w:w="8931" w:type="dxa"/>
          </w:tcPr>
          <w:p w:rsidR="00BC4BBF" w:rsidRPr="00B85E49" w:rsidRDefault="00BC4BBF" w:rsidP="00D62399">
            <w:pPr>
              <w:spacing w:before="100" w:line="240" w:lineRule="auto"/>
              <w:rPr>
                <w:szCs w:val="17"/>
              </w:rPr>
            </w:pPr>
            <w:r w:rsidRPr="00945A54">
              <w:rPr>
                <w:b/>
                <w:bCs/>
                <w:szCs w:val="17"/>
              </w:rPr>
              <w:t>Basic catering</w:t>
            </w:r>
            <w:r>
              <w:rPr>
                <w:szCs w:val="17"/>
              </w:rPr>
              <w:t xml:space="preserve"> (i.e. tea/coffee/cold rinks/biscuits) for impacted individuals and households provided during the holding of counselling sessions.</w:t>
            </w:r>
          </w:p>
        </w:tc>
      </w:tr>
      <w:tr w:rsidR="00BC4BBF" w:rsidRPr="00244D3F" w:rsidTr="39FDB7B7">
        <w:trPr>
          <w:trHeight w:val="349"/>
        </w:trPr>
        <w:tc>
          <w:tcPr>
            <w:tcW w:w="8931" w:type="dxa"/>
          </w:tcPr>
          <w:p w:rsidR="00BC4BBF" w:rsidRPr="00B85E49" w:rsidRDefault="00BC4BBF" w:rsidP="00D62399">
            <w:pPr>
              <w:spacing w:before="100" w:line="240" w:lineRule="auto"/>
              <w:rPr>
                <w:szCs w:val="17"/>
              </w:rPr>
            </w:pPr>
            <w:r w:rsidRPr="00B85E49">
              <w:rPr>
                <w:szCs w:val="17"/>
              </w:rPr>
              <w:t xml:space="preserve">The </w:t>
            </w:r>
            <w:r w:rsidRPr="00557DFB">
              <w:rPr>
                <w:b/>
                <w:bCs/>
                <w:szCs w:val="17"/>
              </w:rPr>
              <w:t>engagement of service providers</w:t>
            </w:r>
            <w:r w:rsidRPr="00B85E49">
              <w:rPr>
                <w:szCs w:val="17"/>
              </w:rPr>
              <w:t xml:space="preserve"> such as a specialist counselling organisation.</w:t>
            </w:r>
          </w:p>
        </w:tc>
      </w:tr>
      <w:tr w:rsidR="00BC4BBF" w:rsidRPr="00244D3F" w:rsidTr="39FDB7B7">
        <w:trPr>
          <w:trHeight w:val="349"/>
        </w:trPr>
        <w:tc>
          <w:tcPr>
            <w:tcW w:w="8931" w:type="dxa"/>
          </w:tcPr>
          <w:p w:rsidR="00BC4BBF" w:rsidRPr="00B85E49" w:rsidRDefault="00BC4BBF" w:rsidP="00D62399">
            <w:pPr>
              <w:spacing w:before="100" w:line="240" w:lineRule="auto"/>
              <w:rPr>
                <w:szCs w:val="17"/>
              </w:rPr>
            </w:pPr>
            <w:r>
              <w:rPr>
                <w:szCs w:val="17"/>
              </w:rPr>
              <w:t xml:space="preserve">The </w:t>
            </w:r>
            <w:r w:rsidRPr="00945A54">
              <w:rPr>
                <w:b/>
                <w:bCs/>
                <w:szCs w:val="17"/>
              </w:rPr>
              <w:t>hiring of a facility</w:t>
            </w:r>
            <w:r>
              <w:rPr>
                <w:szCs w:val="17"/>
              </w:rPr>
              <w:t xml:space="preserve"> to hold personal and financial counselling sessions.</w:t>
            </w:r>
          </w:p>
        </w:tc>
      </w:tr>
      <w:tr w:rsidR="00BC4BBF" w:rsidRPr="00244D3F" w:rsidTr="39FDB7B7">
        <w:trPr>
          <w:trHeight w:val="349"/>
        </w:trPr>
        <w:tc>
          <w:tcPr>
            <w:tcW w:w="8931" w:type="dxa"/>
          </w:tcPr>
          <w:p w:rsidR="00BC4BBF" w:rsidRPr="00B85E49" w:rsidRDefault="00BC4BBF" w:rsidP="00D62399">
            <w:pPr>
              <w:spacing w:before="100" w:line="240" w:lineRule="auto"/>
            </w:pPr>
            <w:r>
              <w:t xml:space="preserve">Costs associated with </w:t>
            </w:r>
            <w:r w:rsidRPr="39FDB7B7">
              <w:rPr>
                <w:b/>
                <w:bCs/>
              </w:rPr>
              <w:t>transportation</w:t>
            </w:r>
            <w:r>
              <w:t xml:space="preserve"> (i.e. car hire, </w:t>
            </w:r>
            <w:r w:rsidR="41F53234">
              <w:t>fuel,</w:t>
            </w:r>
            <w:r>
              <w:t xml:space="preserve"> and accommodation) for counsellors while undertaking the service.</w:t>
            </w:r>
          </w:p>
        </w:tc>
      </w:tr>
      <w:tr w:rsidR="00BC4BBF" w:rsidRPr="00244D3F" w:rsidTr="39FDB7B7">
        <w:trPr>
          <w:trHeight w:val="349"/>
        </w:trPr>
        <w:tc>
          <w:tcPr>
            <w:tcW w:w="8931" w:type="dxa"/>
          </w:tcPr>
          <w:p w:rsidR="00BC4BBF" w:rsidRPr="00B85E49" w:rsidRDefault="00BC4BBF" w:rsidP="00D62399">
            <w:pPr>
              <w:spacing w:before="100" w:line="240" w:lineRule="auto"/>
              <w:jc w:val="both"/>
              <w:rPr>
                <w:rFonts w:cstheme="minorHAnsi"/>
                <w:szCs w:val="17"/>
              </w:rPr>
            </w:pPr>
            <w:r w:rsidRPr="00557DFB">
              <w:rPr>
                <w:rFonts w:cstheme="minorHAnsi"/>
                <w:b/>
                <w:bCs/>
                <w:szCs w:val="17"/>
              </w:rPr>
              <w:t>Publication/printing of the specific counselling information</w:t>
            </w:r>
            <w:r w:rsidRPr="00B85E49">
              <w:rPr>
                <w:rFonts w:cstheme="minorHAnsi"/>
                <w:szCs w:val="17"/>
              </w:rPr>
              <w:t xml:space="preserve"> for affected individuals.</w:t>
            </w:r>
          </w:p>
        </w:tc>
      </w:tr>
      <w:tr w:rsidR="00BC4BBF" w:rsidRPr="00244D3F" w:rsidTr="39FDB7B7">
        <w:trPr>
          <w:trHeight w:val="405"/>
        </w:trPr>
        <w:tc>
          <w:tcPr>
            <w:tcW w:w="8931" w:type="dxa"/>
          </w:tcPr>
          <w:p w:rsidR="00BC4BBF" w:rsidRPr="00B85E49" w:rsidRDefault="00BC4BBF" w:rsidP="00D62399">
            <w:pPr>
              <w:spacing w:before="100" w:line="240" w:lineRule="auto"/>
              <w:jc w:val="both"/>
              <w:rPr>
                <w:rFonts w:cstheme="minorHAnsi"/>
                <w:szCs w:val="17"/>
              </w:rPr>
            </w:pPr>
            <w:r w:rsidRPr="00557DFB">
              <w:rPr>
                <w:b/>
                <w:bCs/>
                <w:szCs w:val="17"/>
              </w:rPr>
              <w:t>Overtime and allowances</w:t>
            </w:r>
            <w:r w:rsidRPr="00B85E49">
              <w:rPr>
                <w:szCs w:val="17"/>
              </w:rPr>
              <w:t xml:space="preserve"> for state or local council counsellors.</w:t>
            </w:r>
          </w:p>
        </w:tc>
      </w:tr>
    </w:tbl>
    <w:p w:rsidR="000F7C3E" w:rsidRDefault="69D42213" w:rsidP="2AF23C3C">
      <w:pPr>
        <w:pStyle w:val="Tableheader"/>
        <w:spacing w:before="240"/>
        <w:rPr>
          <w:b/>
          <w:bCs/>
          <w:color w:val="0070C0"/>
          <w:sz w:val="18"/>
          <w:szCs w:val="18"/>
        </w:rPr>
      </w:pPr>
      <w:r w:rsidRPr="2AF23C3C">
        <w:rPr>
          <w:b/>
          <w:bCs/>
          <w:color w:val="0070C0"/>
          <w:sz w:val="18"/>
          <w:szCs w:val="18"/>
        </w:rPr>
        <w:t xml:space="preserve">Table </w:t>
      </w:r>
      <w:r w:rsidR="01428A09" w:rsidRPr="2AF23C3C">
        <w:rPr>
          <w:b/>
          <w:bCs/>
          <w:color w:val="0070C0"/>
          <w:sz w:val="18"/>
          <w:szCs w:val="18"/>
        </w:rPr>
        <w:t>2</w:t>
      </w:r>
      <w:r w:rsidRPr="2AF23C3C">
        <w:rPr>
          <w:b/>
          <w:bCs/>
          <w:color w:val="0070C0"/>
          <w:sz w:val="18"/>
          <w:szCs w:val="18"/>
        </w:rPr>
        <w:t xml:space="preserve">: </w:t>
      </w:r>
      <w:r w:rsidR="5D1FB466" w:rsidRPr="2AF23C3C">
        <w:rPr>
          <w:b/>
          <w:bCs/>
          <w:color w:val="0070C0"/>
          <w:sz w:val="18"/>
          <w:szCs w:val="18"/>
        </w:rPr>
        <w:t>Ine</w:t>
      </w:r>
      <w:r w:rsidRPr="2AF23C3C">
        <w:rPr>
          <w:b/>
          <w:bCs/>
          <w:color w:val="0070C0"/>
          <w:sz w:val="18"/>
          <w:szCs w:val="18"/>
        </w:rPr>
        <w:t>ligible costs</w:t>
      </w:r>
    </w:p>
    <w:p w:rsidR="7328F94B" w:rsidRDefault="7328F94B" w:rsidP="2AF23C3C">
      <w:pPr>
        <w:rPr>
          <w:rFonts w:ascii="Arial" w:eastAsia="Arial" w:hAnsi="Arial" w:cs="Arial"/>
          <w:sz w:val="19"/>
          <w:szCs w:val="19"/>
        </w:rPr>
      </w:pPr>
      <w:r w:rsidRPr="2AF23C3C">
        <w:rPr>
          <w:rFonts w:ascii="Arial" w:eastAsia="Arial" w:hAnsi="Arial" w:cs="Arial"/>
          <w:sz w:val="19"/>
          <w:szCs w:val="19"/>
        </w:rPr>
        <w:t>Examples of costs ineligible</w:t>
      </w:r>
      <w:r w:rsidRPr="2AF23C3C">
        <w:rPr>
          <w:rFonts w:ascii="Arial" w:eastAsia="Arial" w:hAnsi="Arial" w:cs="Arial"/>
          <w:b/>
          <w:bCs/>
          <w:sz w:val="19"/>
          <w:szCs w:val="19"/>
        </w:rPr>
        <w:t xml:space="preserve"> </w:t>
      </w:r>
      <w:r w:rsidRPr="2AF23C3C">
        <w:rPr>
          <w:rFonts w:ascii="Arial" w:eastAsia="Arial" w:hAnsi="Arial" w:cs="Arial"/>
          <w:sz w:val="19"/>
          <w:szCs w:val="19"/>
        </w:rPr>
        <w:t xml:space="preserve">with the provision of personal and financial counselling are provided in Table </w:t>
      </w:r>
      <w:r w:rsidR="2504E581" w:rsidRPr="2AF23C3C">
        <w:rPr>
          <w:rFonts w:ascii="Arial" w:eastAsia="Arial" w:hAnsi="Arial" w:cs="Arial"/>
          <w:sz w:val="19"/>
          <w:szCs w:val="19"/>
        </w:rPr>
        <w:t>2</w:t>
      </w:r>
      <w:r w:rsidRPr="2AF23C3C">
        <w:rPr>
          <w:rFonts w:ascii="Arial" w:eastAsia="Arial" w:hAnsi="Arial" w:cs="Arial"/>
          <w:sz w:val="19"/>
          <w:szCs w:val="19"/>
        </w:rPr>
        <w:t xml:space="preserve"> below:</w:t>
      </w:r>
    </w:p>
    <w:tbl>
      <w:tblPr>
        <w:tblStyle w:val="TableGrid"/>
        <w:tblW w:w="0" w:type="auto"/>
        <w:tblLayout w:type="fixed"/>
        <w:tblLook w:val="0620" w:firstRow="1" w:lastRow="0" w:firstColumn="0" w:lastColumn="0" w:noHBand="1" w:noVBand="1"/>
      </w:tblPr>
      <w:tblGrid>
        <w:gridCol w:w="9015"/>
      </w:tblGrid>
      <w:tr w:rsidR="00BC2985" w:rsidTr="39FDB7B7">
        <w:trPr>
          <w:cnfStyle w:val="100000000000" w:firstRow="1" w:lastRow="0" w:firstColumn="0" w:lastColumn="0" w:oddVBand="0" w:evenVBand="0" w:oddHBand="0" w:evenHBand="0" w:firstRowFirstColumn="0" w:firstRowLastColumn="0" w:lastRowFirstColumn="0" w:lastRowLastColumn="0"/>
          <w:trHeight w:val="525"/>
        </w:trPr>
        <w:tc>
          <w:tcPr>
            <w:tcW w:w="9015" w:type="dxa"/>
            <w:tcBorders>
              <w:top w:val="nil"/>
              <w:left w:val="nil"/>
              <w:bottom w:val="single" w:sz="4" w:space="0" w:color="auto"/>
              <w:right w:val="nil"/>
            </w:tcBorders>
            <w:shd w:val="clear" w:color="auto" w:fill="auto"/>
            <w:tcMar>
              <w:left w:w="57" w:type="dxa"/>
              <w:right w:w="57" w:type="dxa"/>
            </w:tcMar>
          </w:tcPr>
          <w:p w:rsidR="00BC2985" w:rsidRPr="00CC39C1" w:rsidRDefault="00BC2985" w:rsidP="00BC2985">
            <w:pPr>
              <w:pStyle w:val="Tableheader"/>
              <w:rPr>
                <w:rFonts w:ascii="Arial" w:eastAsia="Arial" w:hAnsi="Arial" w:cs="Arial"/>
                <w:color w:val="auto"/>
                <w:szCs w:val="17"/>
              </w:rPr>
            </w:pPr>
            <w:r w:rsidRPr="00BC2985">
              <w:rPr>
                <w:b/>
                <w:color w:val="0070C0"/>
                <w:sz w:val="18"/>
                <w:szCs w:val="18"/>
              </w:rPr>
              <w:t>Table</w:t>
            </w:r>
            <w:r w:rsidRPr="00BC2985">
              <w:rPr>
                <w:color w:val="0070C0"/>
                <w:sz w:val="18"/>
                <w:szCs w:val="18"/>
              </w:rPr>
              <w:t xml:space="preserve"> 2: Ineligible costs</w:t>
            </w:r>
          </w:p>
        </w:tc>
      </w:tr>
      <w:tr w:rsidR="2AF23C3C" w:rsidTr="39FDB7B7">
        <w:trPr>
          <w:trHeight w:val="525"/>
        </w:trPr>
        <w:tc>
          <w:tcPr>
            <w:tcW w:w="9015" w:type="dxa"/>
            <w:tcBorders>
              <w:top w:val="single" w:sz="4" w:space="0" w:color="auto"/>
              <w:left w:val="single" w:sz="8" w:space="0" w:color="auto"/>
              <w:bottom w:val="single" w:sz="8" w:space="0" w:color="auto"/>
              <w:right w:val="single" w:sz="8" w:space="0" w:color="auto"/>
            </w:tcBorders>
            <w:tcMar>
              <w:left w:w="57" w:type="dxa"/>
              <w:right w:w="57" w:type="dxa"/>
            </w:tcMar>
          </w:tcPr>
          <w:p w:rsidR="7EC8615C" w:rsidRDefault="7EC8615C" w:rsidP="2AF23C3C">
            <w:pPr>
              <w:spacing w:before="100" w:after="0"/>
              <w:jc w:val="both"/>
              <w:rPr>
                <w:rFonts w:ascii="Arial" w:eastAsia="Arial" w:hAnsi="Arial" w:cs="Arial"/>
                <w:szCs w:val="17"/>
              </w:rPr>
            </w:pPr>
            <w:r w:rsidRPr="2AF23C3C">
              <w:rPr>
                <w:rFonts w:ascii="Arial" w:eastAsia="Arial" w:hAnsi="Arial" w:cs="Arial"/>
                <w:szCs w:val="17"/>
              </w:rPr>
              <w:t xml:space="preserve">Normal </w:t>
            </w:r>
            <w:r w:rsidRPr="2AF23C3C">
              <w:rPr>
                <w:rFonts w:ascii="Arial" w:eastAsia="Arial" w:hAnsi="Arial" w:cs="Arial"/>
                <w:b/>
                <w:bCs/>
                <w:szCs w:val="17"/>
              </w:rPr>
              <w:t xml:space="preserve">day labour </w:t>
            </w:r>
            <w:r w:rsidRPr="2AF23C3C">
              <w:rPr>
                <w:rFonts w:ascii="Arial" w:eastAsia="Arial" w:hAnsi="Arial" w:cs="Arial"/>
                <w:szCs w:val="17"/>
              </w:rPr>
              <w:t>associated with impacted local council staff assisting with the coordination of personal and financial counselling.</w:t>
            </w:r>
          </w:p>
        </w:tc>
      </w:tr>
      <w:tr w:rsidR="2AF23C3C" w:rsidTr="39FDB7B7">
        <w:trPr>
          <w:trHeight w:val="510"/>
        </w:trPr>
        <w:tc>
          <w:tcPr>
            <w:tcW w:w="9015" w:type="dxa"/>
            <w:tcBorders>
              <w:top w:val="single" w:sz="8" w:space="0" w:color="auto"/>
              <w:left w:val="single" w:sz="8" w:space="0" w:color="auto"/>
              <w:bottom w:val="single" w:sz="8" w:space="0" w:color="auto"/>
              <w:right w:val="single" w:sz="8" w:space="0" w:color="auto"/>
            </w:tcBorders>
            <w:tcMar>
              <w:left w:w="57" w:type="dxa"/>
              <w:right w:w="57" w:type="dxa"/>
            </w:tcMar>
          </w:tcPr>
          <w:p w:rsidR="229B7AAE" w:rsidRDefault="43544F53" w:rsidP="39FDB7B7">
            <w:pPr>
              <w:spacing w:before="100"/>
              <w:jc w:val="both"/>
              <w:rPr>
                <w:rFonts w:ascii="Arial" w:eastAsia="Arial" w:hAnsi="Arial" w:cs="Arial"/>
              </w:rPr>
            </w:pPr>
            <w:r w:rsidRPr="39FDB7B7">
              <w:rPr>
                <w:rFonts w:ascii="Arial" w:eastAsia="Arial" w:hAnsi="Arial" w:cs="Arial"/>
              </w:rPr>
              <w:t>Engagement</w:t>
            </w:r>
            <w:r w:rsidR="384A5E6A" w:rsidRPr="39FDB7B7">
              <w:rPr>
                <w:rFonts w:ascii="Arial" w:eastAsia="Arial" w:hAnsi="Arial" w:cs="Arial"/>
              </w:rPr>
              <w:t xml:space="preserve"> of </w:t>
            </w:r>
            <w:r w:rsidR="384A5E6A" w:rsidRPr="39FDB7B7">
              <w:rPr>
                <w:rFonts w:ascii="Arial" w:eastAsia="Arial" w:hAnsi="Arial" w:cs="Arial"/>
                <w:b/>
                <w:bCs/>
              </w:rPr>
              <w:t>food trucks</w:t>
            </w:r>
            <w:r w:rsidR="384A5E6A" w:rsidRPr="39FDB7B7">
              <w:rPr>
                <w:rFonts w:ascii="Arial" w:eastAsia="Arial" w:hAnsi="Arial" w:cs="Arial"/>
              </w:rPr>
              <w:t xml:space="preserve"> for </w:t>
            </w:r>
            <w:r w:rsidR="4730B091" w:rsidRPr="39FDB7B7">
              <w:rPr>
                <w:rFonts w:ascii="Arial" w:eastAsia="Arial" w:hAnsi="Arial" w:cs="Arial"/>
                <w:b/>
                <w:bCs/>
              </w:rPr>
              <w:t>individuals</w:t>
            </w:r>
            <w:r w:rsidR="384A5E6A" w:rsidRPr="39FDB7B7">
              <w:rPr>
                <w:rFonts w:ascii="Arial" w:eastAsia="Arial" w:hAnsi="Arial" w:cs="Arial"/>
                <w:b/>
                <w:bCs/>
              </w:rPr>
              <w:t xml:space="preserve"> and households not able to be directly attributed</w:t>
            </w:r>
            <w:r w:rsidR="384A5E6A" w:rsidRPr="39FDB7B7">
              <w:rPr>
                <w:rFonts w:ascii="Arial" w:eastAsia="Arial" w:hAnsi="Arial" w:cs="Arial"/>
              </w:rPr>
              <w:t xml:space="preserve"> to </w:t>
            </w:r>
            <w:r w:rsidR="339105CF" w:rsidRPr="39FDB7B7">
              <w:rPr>
                <w:rFonts w:ascii="Arial" w:eastAsia="Arial" w:hAnsi="Arial" w:cs="Arial"/>
              </w:rPr>
              <w:t>receiving counselling support following a disaster.</w:t>
            </w:r>
            <w:r w:rsidR="6B856B1A" w:rsidRPr="39FDB7B7">
              <w:rPr>
                <w:rFonts w:ascii="Arial" w:eastAsia="Arial" w:hAnsi="Arial" w:cs="Arial"/>
              </w:rPr>
              <w:t xml:space="preserve"> Please note that catering is required to be basic as per Table 1 above </w:t>
            </w:r>
            <w:r w:rsidR="38CC3F90" w:rsidRPr="39FDB7B7">
              <w:rPr>
                <w:rFonts w:ascii="Arial" w:eastAsia="Arial" w:hAnsi="Arial" w:cs="Arial"/>
              </w:rPr>
              <w:t>and</w:t>
            </w:r>
            <w:r w:rsidR="6B856B1A" w:rsidRPr="39FDB7B7">
              <w:rPr>
                <w:rFonts w:ascii="Arial" w:eastAsia="Arial" w:hAnsi="Arial" w:cs="Arial"/>
              </w:rPr>
              <w:t xml:space="preserve"> associated with impacted individuals and households.</w:t>
            </w:r>
          </w:p>
        </w:tc>
      </w:tr>
    </w:tbl>
    <w:p w:rsidR="2AF23C3C" w:rsidRDefault="2AF23C3C" w:rsidP="2AF23C3C"/>
    <w:p w:rsidR="00474B8D" w:rsidRDefault="00474B8D" w:rsidP="00A631AD">
      <w:pPr>
        <w:pStyle w:val="Heading2"/>
      </w:pPr>
      <w:r>
        <w:t>Key</w:t>
      </w:r>
      <w:r w:rsidR="00B75E71">
        <w:t xml:space="preserve"> </w:t>
      </w:r>
      <w:r>
        <w:t>time limits</w:t>
      </w:r>
    </w:p>
    <w:p w:rsidR="004B4C91" w:rsidRDefault="004B4C91" w:rsidP="00A631AD">
      <w:r w:rsidRPr="00593086">
        <w:rPr>
          <w:rFonts w:eastAsia="MS PGothic"/>
        </w:rPr>
        <w:t>The following table presents the time limits for works completion and claims lodgement for eligible works under the DRFA.</w:t>
      </w:r>
    </w:p>
    <w:p w:rsidR="00B012C0" w:rsidRPr="00B012C0" w:rsidRDefault="231E1DE6" w:rsidP="009E050F">
      <w:pPr>
        <w:pStyle w:val="Tablechartdiagramheading"/>
      </w:pPr>
      <w:r>
        <w:t xml:space="preserve">Table </w:t>
      </w:r>
      <w:r w:rsidR="62CA2264">
        <w:t>3</w:t>
      </w:r>
      <w:r w:rsidR="756A7067" w:rsidRPr="2AF23C3C">
        <w:rPr>
          <w:noProof/>
        </w:rPr>
        <w:t>:</w:t>
      </w:r>
      <w:r>
        <w:t xml:space="preserve"> Key </w:t>
      </w:r>
      <w:r w:rsidR="62452DFA">
        <w:t>time limits</w:t>
      </w:r>
    </w:p>
    <w:tbl>
      <w:tblPr>
        <w:tblStyle w:val="DTFtext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A0" w:firstRow="1" w:lastRow="0" w:firstColumn="1" w:lastColumn="1" w:noHBand="1" w:noVBand="0"/>
      </w:tblPr>
      <w:tblGrid>
        <w:gridCol w:w="3007"/>
        <w:gridCol w:w="3005"/>
        <w:gridCol w:w="3004"/>
      </w:tblGrid>
      <w:tr w:rsidR="005334FE" w:rsidRPr="00357D85" w:rsidTr="39FDB7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7" w:type="pct"/>
          </w:tcPr>
          <w:p w:rsidR="005334FE" w:rsidRPr="00357D85" w:rsidRDefault="00A631AD" w:rsidP="009E050F">
            <w:pPr>
              <w:pStyle w:val="Tableheader"/>
            </w:pPr>
            <w:r>
              <w:t xml:space="preserve">Claim </w:t>
            </w:r>
            <w:r w:rsidR="009E050F">
              <w:t>type</w:t>
            </w:r>
          </w:p>
        </w:tc>
        <w:tc>
          <w:tcPr>
            <w:cnfStyle w:val="000010000000" w:firstRow="0" w:lastRow="0" w:firstColumn="0" w:lastColumn="0" w:oddVBand="1" w:evenVBand="0" w:oddHBand="0" w:evenHBand="0" w:firstRowFirstColumn="0" w:firstRowLastColumn="0" w:lastRowFirstColumn="0" w:lastRowLastColumn="0"/>
            <w:tcW w:w="1666" w:type="pct"/>
          </w:tcPr>
          <w:p w:rsidR="005334FE" w:rsidRPr="00357D85" w:rsidRDefault="005334FE" w:rsidP="009E050F">
            <w:pPr>
              <w:pStyle w:val="Tableheader"/>
            </w:pPr>
            <w:r>
              <w:t xml:space="preserve">Works </w:t>
            </w:r>
            <w:r w:rsidR="009E050F">
              <w:t>completed</w:t>
            </w:r>
          </w:p>
        </w:tc>
        <w:tc>
          <w:tcPr>
            <w:cnfStyle w:val="000100001000" w:firstRow="0" w:lastRow="0" w:firstColumn="0" w:lastColumn="1" w:oddVBand="0" w:evenVBand="0" w:oddHBand="0" w:evenHBand="0" w:firstRowFirstColumn="0" w:firstRowLastColumn="1" w:lastRowFirstColumn="0" w:lastRowLastColumn="0"/>
            <w:tcW w:w="1666" w:type="pct"/>
          </w:tcPr>
          <w:p w:rsidR="005334FE" w:rsidRDefault="005334FE" w:rsidP="009E050F">
            <w:pPr>
              <w:pStyle w:val="Tableheader"/>
            </w:pPr>
            <w:r>
              <w:t xml:space="preserve">Claims </w:t>
            </w:r>
            <w:r w:rsidR="009E050F">
              <w:t xml:space="preserve">lodgement </w:t>
            </w:r>
          </w:p>
        </w:tc>
      </w:tr>
      <w:tr w:rsidR="00B75E71" w:rsidRPr="00357D85" w:rsidTr="39FDB7B7">
        <w:tc>
          <w:tcPr>
            <w:cnfStyle w:val="001000000000" w:firstRow="0" w:lastRow="0" w:firstColumn="1" w:lastColumn="0" w:oddVBand="0" w:evenVBand="0" w:oddHBand="0" w:evenHBand="0" w:firstRowFirstColumn="0" w:firstRowLastColumn="0" w:lastRowFirstColumn="0" w:lastRowLastColumn="0"/>
            <w:tcW w:w="1667" w:type="pct"/>
          </w:tcPr>
          <w:p w:rsidR="00B75E71" w:rsidRDefault="00BC4BBF" w:rsidP="00B75E71">
            <w:r>
              <w:t>Personal and financial counselling</w:t>
            </w:r>
          </w:p>
        </w:tc>
        <w:tc>
          <w:tcPr>
            <w:cnfStyle w:val="000010000000" w:firstRow="0" w:lastRow="0" w:firstColumn="0" w:lastColumn="0" w:oddVBand="1" w:evenVBand="0" w:oddHBand="0" w:evenHBand="0" w:firstRowFirstColumn="0" w:firstRowLastColumn="0" w:lastRowFirstColumn="0" w:lastRowLastColumn="0"/>
            <w:tcW w:w="1666" w:type="pct"/>
          </w:tcPr>
          <w:p w:rsidR="00B75E71" w:rsidRDefault="005C3055" w:rsidP="00B75E71">
            <w:r w:rsidRPr="001F21EB">
              <w:rPr>
                <w:b/>
              </w:rPr>
              <w:t>W</w:t>
            </w:r>
            <w:r w:rsidR="005E2509" w:rsidRPr="001E75DE">
              <w:rPr>
                <w:b/>
              </w:rPr>
              <w:t>ith</w:t>
            </w:r>
            <w:r w:rsidR="005E2509" w:rsidRPr="005C3055">
              <w:rPr>
                <w:b/>
              </w:rPr>
              <w:t>in 3 months</w:t>
            </w:r>
            <w:r w:rsidR="005E2509" w:rsidRPr="001F21EB">
              <w:t xml:space="preserve"> from the eligible disaster </w:t>
            </w:r>
            <w:r w:rsidR="005E2509" w:rsidRPr="001E75DE">
              <w:t>occurring</w:t>
            </w:r>
            <w:r>
              <w:t xml:space="preserve">. </w:t>
            </w:r>
          </w:p>
          <w:p w:rsidR="005E2509" w:rsidRPr="001F21EB" w:rsidRDefault="2923CC73" w:rsidP="67CEA05B">
            <w:pPr>
              <w:rPr>
                <w:rFonts w:ascii="Arial" w:eastAsia="Arial" w:hAnsi="Arial" w:cs="Arial"/>
                <w:szCs w:val="17"/>
              </w:rPr>
            </w:pPr>
            <w:r>
              <w:t xml:space="preserve">Subject to the severity and nature of a disaster, further time may be required </w:t>
            </w:r>
            <w:r w:rsidR="772CB23C">
              <w:t>for</w:t>
            </w:r>
            <w:r>
              <w:t xml:space="preserve"> personal and financial counselling</w:t>
            </w:r>
            <w:r w:rsidR="7FF6B03A">
              <w:t xml:space="preserve"> </w:t>
            </w:r>
            <w:r w:rsidR="7FF6B03A" w:rsidRPr="00636DC6">
              <w:rPr>
                <w:color w:val="000000" w:themeColor="text1"/>
              </w:rPr>
              <w:t>a</w:t>
            </w:r>
            <w:r w:rsidR="7FF6B03A" w:rsidRPr="00636DC6">
              <w:rPr>
                <w:rFonts w:ascii="Arial" w:eastAsia="Arial" w:hAnsi="Arial" w:cs="Arial"/>
                <w:color w:val="000000" w:themeColor="text1"/>
                <w:sz w:val="16"/>
                <w:szCs w:val="16"/>
              </w:rPr>
              <w:t xml:space="preserve">nd will be considered on a </w:t>
            </w:r>
            <w:r w:rsidR="6F31C15B" w:rsidRPr="00636DC6">
              <w:rPr>
                <w:rFonts w:ascii="Arial" w:eastAsia="Arial" w:hAnsi="Arial" w:cs="Arial"/>
                <w:color w:val="000000" w:themeColor="text1"/>
                <w:sz w:val="16"/>
                <w:szCs w:val="16"/>
              </w:rPr>
              <w:t>case-by-case</w:t>
            </w:r>
            <w:r w:rsidR="7FF6B03A" w:rsidRPr="00636DC6">
              <w:rPr>
                <w:rFonts w:ascii="Arial" w:eastAsia="Arial" w:hAnsi="Arial" w:cs="Arial"/>
                <w:color w:val="000000" w:themeColor="text1"/>
                <w:sz w:val="16"/>
                <w:szCs w:val="16"/>
              </w:rPr>
              <w:t xml:space="preserve"> basis. Requests for an Extension of time (EOT) is required to be lodged in the CMS two weeks prior to the end of the allowable time limit.</w:t>
            </w:r>
          </w:p>
        </w:tc>
        <w:tc>
          <w:tcPr>
            <w:cnfStyle w:val="000100000000" w:firstRow="0" w:lastRow="0" w:firstColumn="0" w:lastColumn="1" w:oddVBand="0" w:evenVBand="0" w:oddHBand="0" w:evenHBand="0" w:firstRowFirstColumn="0" w:firstRowLastColumn="0" w:lastRowFirstColumn="0" w:lastRowLastColumn="0"/>
            <w:tcW w:w="1666" w:type="pct"/>
          </w:tcPr>
          <w:p w:rsidR="00B75E71" w:rsidRPr="00152A07" w:rsidRDefault="7935956F" w:rsidP="00B75E71">
            <w:r>
              <w:t xml:space="preserve">Regular claims are </w:t>
            </w:r>
            <w:r w:rsidR="28F675E1">
              <w:t>to be submitted</w:t>
            </w:r>
            <w:r w:rsidR="726B03FD">
              <w:t>.</w:t>
            </w:r>
            <w:r w:rsidR="28F675E1">
              <w:t xml:space="preserve"> </w:t>
            </w:r>
            <w:r>
              <w:t xml:space="preserve">All claims including supporting documentation are to be submitted </w:t>
            </w:r>
            <w:r w:rsidR="2243A440">
              <w:t xml:space="preserve">as expenditure is incurred throughout the </w:t>
            </w:r>
            <w:bookmarkStart w:id="6" w:name="_Int_jwl8H5Mf"/>
            <w:r>
              <w:t>financial year</w:t>
            </w:r>
            <w:bookmarkEnd w:id="6"/>
            <w:r w:rsidR="2243A440">
              <w:t xml:space="preserve"> and no later than the 31 July</w:t>
            </w:r>
            <w:r w:rsidR="2F58A724">
              <w:t xml:space="preserve"> (one month after the end of the </w:t>
            </w:r>
            <w:bookmarkStart w:id="7" w:name="_Int_v4hT8enn"/>
            <w:r w:rsidR="2F58A724">
              <w:t>financial year</w:t>
            </w:r>
            <w:bookmarkEnd w:id="7"/>
            <w:r w:rsidR="2F58A724">
              <w:t>)</w:t>
            </w:r>
          </w:p>
        </w:tc>
      </w:tr>
    </w:tbl>
    <w:p w:rsidR="0066268E" w:rsidRPr="005334FE" w:rsidRDefault="0066268E" w:rsidP="0066268E">
      <w:pPr>
        <w:pStyle w:val="Heading2"/>
      </w:pPr>
      <w:bookmarkStart w:id="8" w:name="_Toc514350291"/>
      <w:bookmarkStart w:id="9" w:name="_Toc527111675"/>
      <w:r>
        <w:t>Claims requirements</w:t>
      </w:r>
    </w:p>
    <w:p w:rsidR="00194FD5" w:rsidRDefault="00194FD5" w:rsidP="39FDB7B7">
      <w:pPr>
        <w:rPr>
          <w:rFonts w:cs="Arial"/>
          <w:b/>
          <w:bCs/>
        </w:rPr>
      </w:pPr>
      <w:r w:rsidRPr="39FDB7B7">
        <w:rPr>
          <w:rFonts w:cs="Arial"/>
        </w:rPr>
        <w:t xml:space="preserve">Delivery Agencies are required to provide the following supporting documentation in the format and separate zip files, no more than 2 GB per zip file associated with the provision of Emergency food, clothing, or temporary accommodation, as specified in Table 5 below </w:t>
      </w:r>
      <w:r w:rsidR="5167719A" w:rsidRPr="39FDB7B7">
        <w:rPr>
          <w:rFonts w:cs="Arial"/>
        </w:rPr>
        <w:t>to</w:t>
      </w:r>
      <w:r w:rsidRPr="39FDB7B7">
        <w:rPr>
          <w:rFonts w:cs="Arial"/>
        </w:rPr>
        <w:t xml:space="preserve"> support their claims, </w:t>
      </w:r>
      <w:r w:rsidRPr="39FDB7B7">
        <w:rPr>
          <w:rFonts w:cs="Arial"/>
          <w:b/>
          <w:bCs/>
        </w:rPr>
        <w:t>in the Administering Authority’s Claims Management System (CMS).</w:t>
      </w:r>
      <w:r w:rsidRPr="39FDB7B7">
        <w:rPr>
          <w:rFonts w:cs="Arial"/>
        </w:rPr>
        <w:t xml:space="preserve"> The required documents outlined in Table 4 are to be uploaded in the Claims module of the CMS when lodging a claim. </w:t>
      </w:r>
      <w:r w:rsidRPr="39FDB7B7">
        <w:rPr>
          <w:rFonts w:cs="Arial"/>
          <w:b/>
          <w:bCs/>
        </w:rPr>
        <w:t>All supporting documentation lodged are to be structured and cross referenced to allow third party verification. This will facilitate the timely processing of claims and the State and Commonwealth audit review process.</w:t>
      </w:r>
    </w:p>
    <w:p w:rsidR="0066268E" w:rsidRDefault="1C264B11" w:rsidP="0066268E">
      <w:pPr>
        <w:pStyle w:val="Tablechartdiagramheading"/>
      </w:pPr>
      <w:bookmarkStart w:id="10" w:name="_Ref528082240"/>
      <w:r>
        <w:t xml:space="preserve">Table </w:t>
      </w:r>
      <w:r w:rsidR="685DBDF9">
        <w:t>4</w:t>
      </w:r>
      <w:bookmarkEnd w:id="10"/>
      <w:r w:rsidRPr="2AF23C3C">
        <w:rPr>
          <w:noProof/>
        </w:rPr>
        <w:t>:</w:t>
      </w:r>
      <w:r>
        <w:t xml:space="preserve"> Documents to be lodged into the CMS </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0"/>
      </w:tblGrid>
      <w:tr w:rsidR="009D230F" w:rsidTr="39FDB7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004A7C" w:themeFill="accent1" w:themeFillShade="BF"/>
          </w:tcPr>
          <w:p w:rsidR="009D230F" w:rsidRPr="0063329A" w:rsidRDefault="009D230F" w:rsidP="00596732">
            <w:pPr>
              <w:rPr>
                <w:rFonts w:cstheme="minorHAnsi"/>
                <w:b/>
                <w:bCs/>
                <w:szCs w:val="17"/>
              </w:rPr>
            </w:pPr>
            <w:r w:rsidRPr="0063329A">
              <w:rPr>
                <w:rFonts w:cstheme="minorHAnsi"/>
                <w:b/>
                <w:bCs/>
                <w:sz w:val="20"/>
                <w:szCs w:val="17"/>
              </w:rPr>
              <w:t>Supporting documentation required</w:t>
            </w:r>
          </w:p>
        </w:tc>
        <w:tc>
          <w:tcPr>
            <w:tcW w:w="2830" w:type="dxa"/>
            <w:shd w:val="clear" w:color="auto" w:fill="004A7C" w:themeFill="accent1" w:themeFillShade="BF"/>
          </w:tcPr>
          <w:p w:rsidR="009D230F" w:rsidRPr="0063329A" w:rsidRDefault="009D230F" w:rsidP="00596732">
            <w:pPr>
              <w:jc w:val="center"/>
              <w:cnfStyle w:val="100000000000" w:firstRow="1" w:lastRow="0" w:firstColumn="0" w:lastColumn="0" w:oddVBand="0" w:evenVBand="0" w:oddHBand="0" w:evenHBand="0" w:firstRowFirstColumn="0" w:firstRowLastColumn="0" w:lastRowFirstColumn="0" w:lastRowLastColumn="0"/>
              <w:rPr>
                <w:rFonts w:cstheme="minorHAnsi"/>
                <w:b/>
                <w:bCs/>
                <w:szCs w:val="17"/>
              </w:rPr>
            </w:pPr>
            <w:r w:rsidRPr="0063329A">
              <w:rPr>
                <w:rFonts w:eastAsia="Times New Roman" w:cstheme="minorHAnsi"/>
                <w:b/>
                <w:bCs/>
                <w:sz w:val="20"/>
                <w:szCs w:val="17"/>
              </w:rPr>
              <w:t>File type and name</w:t>
            </w:r>
          </w:p>
        </w:tc>
      </w:tr>
      <w:tr w:rsidR="009D230F" w:rsidRPr="009046EF" w:rsidTr="39FDB7B7">
        <w:trPr>
          <w:trHeight w:val="478"/>
        </w:trPr>
        <w:tc>
          <w:tcPr>
            <w:cnfStyle w:val="001000000000" w:firstRow="0" w:lastRow="0" w:firstColumn="1" w:lastColumn="0" w:oddVBand="0" w:evenVBand="0" w:oddHBand="0" w:evenHBand="0" w:firstRowFirstColumn="0" w:firstRowLastColumn="0" w:lastRowFirstColumn="0" w:lastRowLastColumn="0"/>
            <w:tcW w:w="6804" w:type="dxa"/>
          </w:tcPr>
          <w:p w:rsidR="009D230F" w:rsidRPr="0063329A" w:rsidRDefault="009D230F" w:rsidP="00596732">
            <w:pPr>
              <w:spacing w:before="120" w:after="120"/>
              <w:rPr>
                <w:rFonts w:cstheme="minorHAnsi"/>
                <w:sz w:val="16"/>
                <w:szCs w:val="16"/>
              </w:rPr>
            </w:pPr>
            <w:r w:rsidRPr="0063329A">
              <w:rPr>
                <w:rFonts w:cstheme="minorHAnsi"/>
                <w:sz w:val="16"/>
                <w:szCs w:val="16"/>
              </w:rPr>
              <w:t xml:space="preserve">Claim Lodgement Declaration Form - </w:t>
            </w:r>
            <w:r w:rsidRPr="0063329A">
              <w:rPr>
                <w:rFonts w:cstheme="minorHAnsi"/>
                <w:b/>
                <w:bCs/>
                <w:sz w:val="16"/>
                <w:szCs w:val="16"/>
              </w:rPr>
              <w:t>Form ID V Form D-DEC</w:t>
            </w:r>
          </w:p>
        </w:tc>
        <w:tc>
          <w:tcPr>
            <w:tcW w:w="2830" w:type="dxa"/>
            <w:vAlign w:val="center"/>
          </w:tcPr>
          <w:p w:rsidR="009D230F" w:rsidRPr="0063329A" w:rsidRDefault="009D230F" w:rsidP="6D9FD5B1">
            <w:pPr>
              <w:spacing w:before="120" w:after="120"/>
              <w:jc w:val="center"/>
              <w:cnfStyle w:val="000000000000" w:firstRow="0" w:lastRow="0" w:firstColumn="0" w:lastColumn="0" w:oddVBand="0" w:evenVBand="0" w:oddHBand="0" w:evenHBand="0" w:firstRowFirstColumn="0" w:firstRowLastColumn="0" w:lastRowFirstColumn="0" w:lastRowLastColumn="0"/>
              <w:rPr>
                <w:sz w:val="16"/>
                <w:szCs w:val="16"/>
              </w:rPr>
            </w:pPr>
            <w:r w:rsidRPr="6D9FD5B1">
              <w:rPr>
                <w:rFonts w:eastAsia="Times New Roman"/>
                <w:sz w:val="16"/>
                <w:szCs w:val="16"/>
              </w:rPr>
              <w:t>V Form D-Dec.pdf or V Form D-Dec.xls</w:t>
            </w:r>
            <w:r w:rsidR="5D38B53E" w:rsidRPr="6D9FD5B1">
              <w:rPr>
                <w:rFonts w:eastAsia="Times New Roman"/>
                <w:sz w:val="16"/>
                <w:szCs w:val="16"/>
              </w:rPr>
              <w:t>x</w:t>
            </w:r>
          </w:p>
        </w:tc>
      </w:tr>
      <w:tr w:rsidR="009D230F" w:rsidRPr="009046EF" w:rsidTr="39FDB7B7">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804" w:type="dxa"/>
          </w:tcPr>
          <w:p w:rsidR="009D230F" w:rsidRPr="0063329A" w:rsidRDefault="009D230F" w:rsidP="00596732">
            <w:pPr>
              <w:rPr>
                <w:rFonts w:cstheme="minorHAnsi"/>
                <w:b/>
                <w:bCs/>
                <w:sz w:val="16"/>
                <w:szCs w:val="16"/>
              </w:rPr>
            </w:pPr>
            <w:r w:rsidRPr="0063329A">
              <w:rPr>
                <w:rFonts w:cstheme="minorHAnsi"/>
                <w:sz w:val="16"/>
                <w:szCs w:val="16"/>
              </w:rPr>
              <w:t xml:space="preserve">Claim form - </w:t>
            </w:r>
            <w:r w:rsidRPr="0063329A">
              <w:rPr>
                <w:rFonts w:cstheme="minorHAnsi"/>
                <w:b/>
                <w:bCs/>
                <w:sz w:val="16"/>
                <w:szCs w:val="16"/>
              </w:rPr>
              <w:t>Form ID V Form A-Relief Recovery</w:t>
            </w:r>
          </w:p>
          <w:p w:rsidR="009D230F" w:rsidRPr="0063329A" w:rsidRDefault="009D230F" w:rsidP="00596732">
            <w:pPr>
              <w:rPr>
                <w:rFonts w:cstheme="minorHAnsi"/>
                <w:sz w:val="16"/>
                <w:szCs w:val="16"/>
              </w:rPr>
            </w:pPr>
            <w:r w:rsidRPr="0063329A">
              <w:rPr>
                <w:rFonts w:eastAsia="Times New Roman" w:cstheme="minorHAnsi"/>
                <w:sz w:val="16"/>
                <w:szCs w:val="16"/>
              </w:rPr>
              <w:t>Claim form provided must reconcile to the final amount in the claim lodgement declaration form.</w:t>
            </w:r>
          </w:p>
        </w:tc>
        <w:tc>
          <w:tcPr>
            <w:tcW w:w="2830" w:type="dxa"/>
            <w:vAlign w:val="center"/>
          </w:tcPr>
          <w:p w:rsidR="009D230F" w:rsidRPr="0063329A" w:rsidRDefault="009D230F" w:rsidP="6D9FD5B1">
            <w:pPr>
              <w:jc w:val="center"/>
              <w:cnfStyle w:val="000000010000" w:firstRow="0" w:lastRow="0" w:firstColumn="0" w:lastColumn="0" w:oddVBand="0" w:evenVBand="0" w:oddHBand="0" w:evenHBand="1" w:firstRowFirstColumn="0" w:firstRowLastColumn="0" w:lastRowFirstColumn="0" w:lastRowLastColumn="0"/>
              <w:rPr>
                <w:sz w:val="16"/>
                <w:szCs w:val="16"/>
              </w:rPr>
            </w:pPr>
            <w:r w:rsidRPr="6D9FD5B1">
              <w:rPr>
                <w:sz w:val="16"/>
                <w:szCs w:val="16"/>
              </w:rPr>
              <w:t>V Form A-RR.</w:t>
            </w:r>
            <w:r w:rsidRPr="6D9FD5B1">
              <w:rPr>
                <w:rFonts w:eastAsia="Times New Roman"/>
                <w:sz w:val="16"/>
                <w:szCs w:val="16"/>
              </w:rPr>
              <w:t>xls</w:t>
            </w:r>
            <w:r w:rsidR="64000E86" w:rsidRPr="6D9FD5B1">
              <w:rPr>
                <w:rFonts w:eastAsia="Times New Roman"/>
                <w:sz w:val="16"/>
                <w:szCs w:val="16"/>
              </w:rPr>
              <w:t>x</w:t>
            </w:r>
          </w:p>
          <w:p w:rsidR="009D230F" w:rsidRPr="0063329A" w:rsidRDefault="009D230F" w:rsidP="6D9FD5B1">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9D230F" w:rsidRPr="004C36BB" w:rsidTr="39FDB7B7">
        <w:tc>
          <w:tcPr>
            <w:cnfStyle w:val="001000000000" w:firstRow="0" w:lastRow="0" w:firstColumn="1" w:lastColumn="0" w:oddVBand="0" w:evenVBand="0" w:oddHBand="0" w:evenHBand="0" w:firstRowFirstColumn="0" w:firstRowLastColumn="0" w:lastRowFirstColumn="0" w:lastRowLastColumn="0"/>
            <w:tcW w:w="6804" w:type="dxa"/>
          </w:tcPr>
          <w:p w:rsidR="009D230F" w:rsidRDefault="009D230F" w:rsidP="39FDB7B7">
            <w:pPr>
              <w:spacing w:before="120" w:after="120"/>
              <w:rPr>
                <w:sz w:val="16"/>
                <w:szCs w:val="16"/>
              </w:rPr>
            </w:pPr>
            <w:r w:rsidRPr="001C7DCD">
              <w:rPr>
                <w:b/>
                <w:bCs/>
                <w:sz w:val="16"/>
                <w:szCs w:val="16"/>
              </w:rPr>
              <w:t xml:space="preserve">Proof of expenditure/General Ledger </w:t>
            </w:r>
            <w:r w:rsidRPr="001C7DCD">
              <w:rPr>
                <w:sz w:val="16"/>
                <w:szCs w:val="16"/>
              </w:rPr>
              <w:t>(provided</w:t>
            </w:r>
            <w:r w:rsidRPr="001C7DCD">
              <w:rPr>
                <w:b/>
                <w:bCs/>
                <w:sz w:val="16"/>
                <w:szCs w:val="16"/>
              </w:rPr>
              <w:t xml:space="preserve"> </w:t>
            </w:r>
            <w:r w:rsidRPr="001C7DCD">
              <w:rPr>
                <w:sz w:val="16"/>
                <w:szCs w:val="16"/>
              </w:rPr>
              <w:t xml:space="preserve">from the Council’s financial system) including a detailed general ledger/transaction report displaying all expenditure incurred for eligible activities, being claimed within a specific </w:t>
            </w:r>
            <w:bookmarkStart w:id="11" w:name="_Int_7XVbK5Nf"/>
            <w:r w:rsidRPr="001C7DCD">
              <w:rPr>
                <w:sz w:val="16"/>
                <w:szCs w:val="16"/>
              </w:rPr>
              <w:t>financial year</w:t>
            </w:r>
            <w:bookmarkEnd w:id="11"/>
            <w:r w:rsidRPr="001C7DCD">
              <w:rPr>
                <w:sz w:val="16"/>
                <w:szCs w:val="16"/>
              </w:rPr>
              <w:t>. General ledger provided must reconcile to the final amount in the claim lodgement declaration form.</w:t>
            </w:r>
          </w:p>
          <w:p w:rsidR="00DB3A1A" w:rsidRPr="001C7DCD" w:rsidRDefault="00DB3A1A" w:rsidP="39FDB7B7">
            <w:pPr>
              <w:spacing w:before="120" w:after="120"/>
              <w:rPr>
                <w:sz w:val="16"/>
                <w:szCs w:val="16"/>
              </w:rPr>
            </w:pPr>
            <w:r w:rsidRPr="00724F1E">
              <w:rPr>
                <w:rFonts w:cstheme="minorHAnsi"/>
                <w:sz w:val="16"/>
                <w:szCs w:val="16"/>
              </w:rPr>
              <w:t>In the case where works on an invoice is only being partially claimed, the G</w:t>
            </w:r>
            <w:r>
              <w:rPr>
                <w:rFonts w:cstheme="minorHAnsi"/>
                <w:sz w:val="16"/>
                <w:szCs w:val="16"/>
              </w:rPr>
              <w:t xml:space="preserve">eneral </w:t>
            </w:r>
            <w:r w:rsidRPr="00724F1E">
              <w:rPr>
                <w:rFonts w:cstheme="minorHAnsi"/>
                <w:sz w:val="16"/>
                <w:szCs w:val="16"/>
              </w:rPr>
              <w:t>L</w:t>
            </w:r>
            <w:r>
              <w:rPr>
                <w:rFonts w:cstheme="minorHAnsi"/>
                <w:sz w:val="16"/>
                <w:szCs w:val="16"/>
              </w:rPr>
              <w:t>edger</w:t>
            </w:r>
            <w:r w:rsidRPr="00724F1E">
              <w:rPr>
                <w:rFonts w:cstheme="minorHAnsi"/>
                <w:sz w:val="16"/>
                <w:szCs w:val="16"/>
              </w:rPr>
              <w:t xml:space="preserve"> should reflect the full invoice amount. The invoice should show the works which are being claimed, with the claimed amount entered on the claim form.</w:t>
            </w:r>
            <w:r>
              <w:rPr>
                <w:rFonts w:cstheme="minorHAnsi"/>
                <w:sz w:val="16"/>
                <w:szCs w:val="16"/>
              </w:rPr>
              <w:t xml:space="preserve"> Delivery Agencies should refer to </w:t>
            </w:r>
            <w:r w:rsidRPr="00724F1E">
              <w:rPr>
                <w:rFonts w:cstheme="minorHAnsi"/>
                <w:sz w:val="16"/>
                <w:szCs w:val="16"/>
              </w:rPr>
              <w:t>How To Sheet 1: Examples of Best Practice Claim Forms for Category A &amp; B Counter Disaster Operations</w:t>
            </w:r>
            <w:r>
              <w:rPr>
                <w:rFonts w:cstheme="minorHAnsi"/>
                <w:sz w:val="16"/>
                <w:szCs w:val="16"/>
              </w:rPr>
              <w:t xml:space="preserve"> for examples of </w:t>
            </w:r>
            <w:r w:rsidRPr="00724F1E">
              <w:rPr>
                <w:rFonts w:cstheme="minorHAnsi"/>
                <w:sz w:val="16"/>
                <w:szCs w:val="16"/>
              </w:rPr>
              <w:t>a Delivery Agency can provide best practice examples of claim forms, general ledger and invoices relating to Category A or Category B CDO expenditure</w:t>
            </w:r>
            <w:r>
              <w:rPr>
                <w:rFonts w:cstheme="minorHAnsi"/>
                <w:sz w:val="16"/>
                <w:szCs w:val="16"/>
              </w:rPr>
              <w:t>.</w:t>
            </w:r>
          </w:p>
        </w:tc>
        <w:tc>
          <w:tcPr>
            <w:tcW w:w="2830" w:type="dxa"/>
            <w:vMerge w:val="restart"/>
            <w:vAlign w:val="center"/>
          </w:tcPr>
          <w:p w:rsidR="009D230F" w:rsidRPr="001C7DCD" w:rsidRDefault="009D230F" w:rsidP="00596732">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1C7DCD">
              <w:rPr>
                <w:rFonts w:cstheme="minorHAnsi"/>
                <w:sz w:val="16"/>
                <w:szCs w:val="16"/>
              </w:rPr>
              <w:t xml:space="preserve">Zipped folder: </w:t>
            </w:r>
            <w:r w:rsidRPr="001C7DCD">
              <w:rPr>
                <w:rFonts w:cstheme="minorHAnsi"/>
                <w:b/>
                <w:bCs/>
                <w:sz w:val="16"/>
                <w:szCs w:val="16"/>
              </w:rPr>
              <w:t>Financials.zip</w:t>
            </w:r>
          </w:p>
        </w:tc>
      </w:tr>
      <w:tr w:rsidR="009D230F" w:rsidRPr="008C6ABD" w:rsidTr="39FDB7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rsidR="009D230F" w:rsidRPr="001C7DCD" w:rsidRDefault="009D230F" w:rsidP="00596732">
            <w:pPr>
              <w:spacing w:line="259" w:lineRule="auto"/>
              <w:rPr>
                <w:rFonts w:cstheme="minorHAnsi"/>
                <w:b/>
                <w:bCs/>
                <w:sz w:val="16"/>
                <w:szCs w:val="16"/>
              </w:rPr>
            </w:pPr>
            <w:r w:rsidRPr="001C7DCD">
              <w:rPr>
                <w:rFonts w:cstheme="minorHAnsi"/>
                <w:b/>
                <w:bCs/>
                <w:sz w:val="16"/>
                <w:szCs w:val="16"/>
              </w:rPr>
              <w:t xml:space="preserve">Invoices to include: </w:t>
            </w:r>
          </w:p>
          <w:p w:rsidR="009D230F" w:rsidRPr="001C7DCD" w:rsidRDefault="009D230F" w:rsidP="009D230F">
            <w:pPr>
              <w:pStyle w:val="ListParagraph"/>
              <w:numPr>
                <w:ilvl w:val="0"/>
                <w:numId w:val="26"/>
              </w:numPr>
              <w:spacing w:before="0" w:after="0" w:line="259" w:lineRule="auto"/>
              <w:rPr>
                <w:rFonts w:cstheme="minorHAnsi"/>
                <w:sz w:val="16"/>
                <w:szCs w:val="16"/>
              </w:rPr>
            </w:pPr>
            <w:r w:rsidRPr="001C7DCD">
              <w:rPr>
                <w:rFonts w:cstheme="minorHAnsi"/>
                <w:sz w:val="16"/>
                <w:szCs w:val="16"/>
              </w:rPr>
              <w:t>Reference to the disaster event</w:t>
            </w:r>
            <w:r w:rsidR="00FC231A">
              <w:rPr>
                <w:rFonts w:cstheme="minorHAnsi"/>
                <w:sz w:val="16"/>
                <w:szCs w:val="16"/>
              </w:rPr>
              <w:t xml:space="preserve"> (including the eligible event name (AGRN) if that is available</w:t>
            </w:r>
            <w:r w:rsidRPr="001C7DCD">
              <w:rPr>
                <w:rFonts w:cstheme="minorHAnsi"/>
                <w:sz w:val="16"/>
                <w:szCs w:val="16"/>
              </w:rPr>
              <w:t xml:space="preserve">, descriptions of works/activities and dates when undertaken. </w:t>
            </w:r>
          </w:p>
          <w:p w:rsidR="009D230F" w:rsidRPr="001C7DCD" w:rsidRDefault="009D230F" w:rsidP="009D230F">
            <w:pPr>
              <w:pStyle w:val="ListParagraph"/>
              <w:numPr>
                <w:ilvl w:val="0"/>
                <w:numId w:val="26"/>
              </w:numPr>
              <w:spacing w:before="0" w:after="0" w:line="240" w:lineRule="auto"/>
              <w:rPr>
                <w:rFonts w:cstheme="minorHAnsi"/>
                <w:sz w:val="16"/>
                <w:szCs w:val="16"/>
              </w:rPr>
            </w:pPr>
            <w:r w:rsidRPr="001C7DCD">
              <w:rPr>
                <w:rFonts w:cstheme="minorHAnsi"/>
                <w:sz w:val="16"/>
                <w:szCs w:val="16"/>
              </w:rPr>
              <w:t>Source documents (e.g. contracts</w:t>
            </w:r>
            <w:r w:rsidR="004A35AF">
              <w:rPr>
                <w:rFonts w:cstheme="minorHAnsi"/>
                <w:sz w:val="16"/>
                <w:szCs w:val="16"/>
              </w:rPr>
              <w:t>,</w:t>
            </w:r>
            <w:r w:rsidRPr="001C7DCD">
              <w:rPr>
                <w:rFonts w:cstheme="minorHAnsi"/>
                <w:sz w:val="16"/>
                <w:szCs w:val="16"/>
              </w:rPr>
              <w:t xml:space="preserve"> </w:t>
            </w:r>
            <w:r w:rsidR="004761D4" w:rsidRPr="00FC231A">
              <w:rPr>
                <w:rFonts w:eastAsia="Times New Roman" w:cstheme="minorHAnsi"/>
                <w:sz w:val="16"/>
                <w:szCs w:val="16"/>
              </w:rPr>
              <w:t xml:space="preserve">purchase orders, emails or other supporting information) </w:t>
            </w:r>
            <w:r w:rsidRPr="001C7DCD">
              <w:rPr>
                <w:rFonts w:cstheme="minorHAnsi"/>
                <w:sz w:val="16"/>
                <w:szCs w:val="16"/>
              </w:rPr>
              <w:t>supporting the invoice to be available for sampling upon request.</w:t>
            </w:r>
          </w:p>
          <w:p w:rsidR="009D230F" w:rsidRPr="001C7DCD" w:rsidRDefault="009D230F" w:rsidP="009D230F">
            <w:pPr>
              <w:pStyle w:val="ListParagraph"/>
              <w:numPr>
                <w:ilvl w:val="0"/>
                <w:numId w:val="26"/>
              </w:numPr>
              <w:spacing w:before="0" w:after="0" w:line="240" w:lineRule="auto"/>
              <w:rPr>
                <w:rFonts w:cstheme="minorHAnsi"/>
                <w:sz w:val="16"/>
                <w:szCs w:val="16"/>
              </w:rPr>
            </w:pPr>
            <w:r w:rsidRPr="001C7DCD">
              <w:rPr>
                <w:rFonts w:cstheme="minorHAnsi"/>
                <w:sz w:val="16"/>
                <w:szCs w:val="16"/>
              </w:rPr>
              <w:t>Where invoices do not fully outline the link to the event and/or the works/activities undertaken, source documents are to be provided when lodging that claim.</w:t>
            </w:r>
          </w:p>
          <w:p w:rsidR="004761D4" w:rsidRPr="00FC231A" w:rsidRDefault="004761D4" w:rsidP="00FC231A">
            <w:pPr>
              <w:pStyle w:val="Tabletext"/>
              <w:rPr>
                <w:rFonts w:cstheme="minorHAnsi"/>
                <w:sz w:val="16"/>
                <w:szCs w:val="16"/>
              </w:rPr>
            </w:pPr>
          </w:p>
        </w:tc>
        <w:tc>
          <w:tcPr>
            <w:tcW w:w="2830" w:type="dxa"/>
            <w:vMerge/>
            <w:vAlign w:val="center"/>
          </w:tcPr>
          <w:p w:rsidR="009D230F" w:rsidRPr="001C7DCD" w:rsidRDefault="009D230F" w:rsidP="00596732">
            <w:pPr>
              <w:cnfStyle w:val="000000010000" w:firstRow="0" w:lastRow="0" w:firstColumn="0" w:lastColumn="0" w:oddVBand="0" w:evenVBand="0" w:oddHBand="0" w:evenHBand="1" w:firstRowFirstColumn="0" w:firstRowLastColumn="0" w:lastRowFirstColumn="0" w:lastRowLastColumn="0"/>
              <w:rPr>
                <w:rFonts w:cstheme="minorHAnsi"/>
                <w:b/>
                <w:bCs/>
                <w:sz w:val="16"/>
                <w:szCs w:val="16"/>
              </w:rPr>
            </w:pPr>
          </w:p>
        </w:tc>
      </w:tr>
      <w:tr w:rsidR="009D230F" w:rsidTr="39FDB7B7">
        <w:tc>
          <w:tcPr>
            <w:cnfStyle w:val="001000000000" w:firstRow="0" w:lastRow="0" w:firstColumn="1" w:lastColumn="0" w:oddVBand="0" w:evenVBand="0" w:oddHBand="0" w:evenHBand="0" w:firstRowFirstColumn="0" w:firstRowLastColumn="0" w:lastRowFirstColumn="0" w:lastRowLastColumn="0"/>
            <w:tcW w:w="6804" w:type="dxa"/>
          </w:tcPr>
          <w:p w:rsidR="009D230F" w:rsidRPr="0063329A" w:rsidRDefault="009D230F" w:rsidP="00596732">
            <w:pPr>
              <w:rPr>
                <w:rFonts w:cstheme="minorHAnsi"/>
                <w:b/>
                <w:bCs/>
                <w:sz w:val="16"/>
                <w:szCs w:val="16"/>
              </w:rPr>
            </w:pPr>
            <w:r w:rsidRPr="0063329A">
              <w:rPr>
                <w:rFonts w:cstheme="minorHAnsi"/>
                <w:b/>
                <w:bCs/>
                <w:sz w:val="16"/>
                <w:szCs w:val="16"/>
              </w:rPr>
              <w:t xml:space="preserve">Payroll </w:t>
            </w:r>
          </w:p>
          <w:p w:rsidR="009D230F" w:rsidRPr="0063329A" w:rsidRDefault="009D230F" w:rsidP="00596732">
            <w:pPr>
              <w:rPr>
                <w:rFonts w:cstheme="minorHAnsi"/>
                <w:b/>
                <w:bCs/>
                <w:sz w:val="16"/>
                <w:szCs w:val="16"/>
              </w:rPr>
            </w:pPr>
            <w:r w:rsidRPr="0063329A">
              <w:rPr>
                <w:rFonts w:cstheme="minorHAnsi"/>
                <w:sz w:val="16"/>
                <w:szCs w:val="16"/>
              </w:rPr>
              <w:t>Payroll reports for extraordinary payroll costs (overtime). Timesheets to be available for sampling upon request.</w:t>
            </w:r>
          </w:p>
        </w:tc>
        <w:tc>
          <w:tcPr>
            <w:tcW w:w="2830" w:type="dxa"/>
            <w:vAlign w:val="center"/>
          </w:tcPr>
          <w:p w:rsidR="009D230F" w:rsidRPr="0063329A" w:rsidRDefault="009D230F" w:rsidP="00596732">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3329A">
              <w:rPr>
                <w:rFonts w:cstheme="minorHAnsi"/>
                <w:sz w:val="16"/>
                <w:szCs w:val="16"/>
              </w:rPr>
              <w:t xml:space="preserve">Zipped folder:  </w:t>
            </w:r>
            <w:r w:rsidRPr="0063329A">
              <w:rPr>
                <w:rFonts w:cstheme="minorHAnsi"/>
                <w:b/>
                <w:bCs/>
                <w:sz w:val="16"/>
                <w:szCs w:val="16"/>
              </w:rPr>
              <w:t>Payroll.zip</w:t>
            </w:r>
          </w:p>
        </w:tc>
      </w:tr>
      <w:tr w:rsidR="009D230F" w:rsidRPr="001F745D" w:rsidTr="39FDB7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rsidR="009D230F" w:rsidRPr="0063329A" w:rsidRDefault="009D230F" w:rsidP="00596732">
            <w:pPr>
              <w:rPr>
                <w:rFonts w:cstheme="minorHAnsi"/>
                <w:b/>
                <w:bCs/>
                <w:sz w:val="16"/>
                <w:szCs w:val="16"/>
              </w:rPr>
            </w:pPr>
            <w:r w:rsidRPr="0063329A">
              <w:rPr>
                <w:rFonts w:cstheme="minorHAnsi"/>
                <w:b/>
                <w:bCs/>
                <w:sz w:val="16"/>
                <w:szCs w:val="16"/>
              </w:rPr>
              <w:t xml:space="preserve">Reports and additional supporting paperwork </w:t>
            </w:r>
          </w:p>
          <w:p w:rsidR="009D230F" w:rsidRPr="0063329A" w:rsidRDefault="009D230F" w:rsidP="39FDB7B7">
            <w:pPr>
              <w:rPr>
                <w:b/>
                <w:bCs/>
                <w:sz w:val="16"/>
                <w:szCs w:val="16"/>
              </w:rPr>
            </w:pPr>
            <w:r w:rsidRPr="39FDB7B7">
              <w:rPr>
                <w:rFonts w:eastAsia="Times New Roman"/>
                <w:sz w:val="16"/>
                <w:szCs w:val="16"/>
              </w:rPr>
              <w:t xml:space="preserve">Other examples of source documents that may be provided include customer service requests, agendas, minutes of meetings, any reports developed on </w:t>
            </w:r>
            <w:bookmarkStart w:id="12" w:name="_Int_kC6QeUVv"/>
            <w:r w:rsidRPr="39FDB7B7">
              <w:rPr>
                <w:rFonts w:eastAsia="Times New Roman"/>
                <w:sz w:val="16"/>
                <w:szCs w:val="16"/>
              </w:rPr>
              <w:t>particular works/activities</w:t>
            </w:r>
            <w:bookmarkEnd w:id="12"/>
            <w:r w:rsidRPr="39FDB7B7">
              <w:rPr>
                <w:rFonts w:eastAsia="Times New Roman"/>
                <w:sz w:val="16"/>
                <w:szCs w:val="16"/>
              </w:rPr>
              <w:t xml:space="preserve"> being undertaken, copies of handout materials etc.</w:t>
            </w:r>
          </w:p>
        </w:tc>
        <w:tc>
          <w:tcPr>
            <w:tcW w:w="2830" w:type="dxa"/>
            <w:vAlign w:val="center"/>
          </w:tcPr>
          <w:p w:rsidR="009D230F" w:rsidRPr="0063329A" w:rsidRDefault="009D230F" w:rsidP="39FDB7B7">
            <w:pPr>
              <w:jc w:val="center"/>
              <w:cnfStyle w:val="000000010000" w:firstRow="0" w:lastRow="0" w:firstColumn="0" w:lastColumn="0" w:oddVBand="0" w:evenVBand="0" w:oddHBand="0" w:evenHBand="1" w:firstRowFirstColumn="0" w:firstRowLastColumn="0" w:lastRowFirstColumn="0" w:lastRowLastColumn="0"/>
              <w:rPr>
                <w:b/>
                <w:bCs/>
                <w:sz w:val="16"/>
                <w:szCs w:val="16"/>
              </w:rPr>
            </w:pPr>
            <w:r w:rsidRPr="39FDB7B7">
              <w:rPr>
                <w:sz w:val="16"/>
                <w:szCs w:val="16"/>
              </w:rPr>
              <w:t xml:space="preserve">Zipped folder:  </w:t>
            </w:r>
            <w:r w:rsidRPr="39FDB7B7">
              <w:rPr>
                <w:b/>
                <w:bCs/>
                <w:sz w:val="16"/>
                <w:szCs w:val="16"/>
              </w:rPr>
              <w:t>Reports/additional supporting doc</w:t>
            </w:r>
            <w:r w:rsidR="58538859" w:rsidRPr="39FDB7B7">
              <w:rPr>
                <w:b/>
                <w:bCs/>
                <w:sz w:val="16"/>
                <w:szCs w:val="16"/>
              </w:rPr>
              <w:t>u</w:t>
            </w:r>
            <w:r w:rsidRPr="39FDB7B7">
              <w:rPr>
                <w:b/>
                <w:bCs/>
                <w:sz w:val="16"/>
                <w:szCs w:val="16"/>
              </w:rPr>
              <w:t>ments.zip</w:t>
            </w:r>
          </w:p>
        </w:tc>
      </w:tr>
    </w:tbl>
    <w:p w:rsidR="009D230F" w:rsidRDefault="009D230F" w:rsidP="0066268E">
      <w:pPr>
        <w:pStyle w:val="Tablechartdiagramheading"/>
      </w:pPr>
    </w:p>
    <w:p w:rsidR="00BE3189" w:rsidRPr="00BE3189" w:rsidRDefault="00F50DA0" w:rsidP="00BE3189">
      <w:pPr>
        <w:pStyle w:val="Heading2"/>
      </w:pPr>
      <w:r>
        <w:t>F</w:t>
      </w:r>
      <w:r w:rsidRPr="005E35EA">
        <w:t>und</w:t>
      </w:r>
      <w:bookmarkEnd w:id="8"/>
      <w:r>
        <w:t>ing contributions</w:t>
      </w:r>
      <w:bookmarkEnd w:id="9"/>
    </w:p>
    <w:p w:rsidR="00323301" w:rsidRDefault="193E91A4">
      <w:r w:rsidRPr="2AF23C3C">
        <w:rPr>
          <w:rFonts w:cs="Arial"/>
        </w:rPr>
        <w:t xml:space="preserve">Funding assistance provided to Delivery Agencies for </w:t>
      </w:r>
      <w:r w:rsidR="31F5439F" w:rsidRPr="2AF23C3C">
        <w:rPr>
          <w:rFonts w:cs="Arial"/>
        </w:rPr>
        <w:t>early relief and recovery activities and counter disaster operations</w:t>
      </w:r>
      <w:r w:rsidRPr="2AF23C3C">
        <w:rPr>
          <w:rFonts w:cs="Arial"/>
        </w:rPr>
        <w:t xml:space="preserve"> </w:t>
      </w:r>
      <w:r w:rsidR="31F5439F" w:rsidRPr="2AF23C3C">
        <w:rPr>
          <w:rFonts w:cs="Arial"/>
        </w:rPr>
        <w:t xml:space="preserve">undertaken </w:t>
      </w:r>
      <w:r w:rsidRPr="2AF23C3C">
        <w:rPr>
          <w:rFonts w:cs="Arial"/>
        </w:rPr>
        <w:t xml:space="preserve">as a direct result of an eligible disaster event </w:t>
      </w:r>
      <w:r w:rsidR="4E2A0C3C" w:rsidRPr="2AF23C3C">
        <w:rPr>
          <w:rFonts w:cs="Arial"/>
        </w:rPr>
        <w:t xml:space="preserve">are </w:t>
      </w:r>
      <w:r w:rsidRPr="2AF23C3C">
        <w:rPr>
          <w:rFonts w:cs="Arial"/>
        </w:rPr>
        <w:t>outlined in the table below</w:t>
      </w:r>
      <w:r w:rsidR="4E2A0C3C" w:rsidRPr="2AF23C3C">
        <w:rPr>
          <w:rFonts w:cs="Arial"/>
        </w:rPr>
        <w:t>.</w:t>
      </w:r>
      <w:r w:rsidRPr="2AF23C3C">
        <w:rPr>
          <w:rFonts w:cs="Arial"/>
        </w:rPr>
        <w:t xml:space="preserve"> </w:t>
      </w:r>
    </w:p>
    <w:p w:rsidR="00524227" w:rsidRPr="00524227" w:rsidRDefault="622E3B61" w:rsidP="00524227">
      <w:pPr>
        <w:keepNext/>
        <w:tabs>
          <w:tab w:val="left" w:pos="1080"/>
        </w:tabs>
        <w:rPr>
          <w:b/>
          <w:bCs/>
          <w:color w:val="0063A6" w:themeColor="accent1"/>
          <w:sz w:val="18"/>
          <w:szCs w:val="18"/>
        </w:rPr>
      </w:pPr>
      <w:bookmarkStart w:id="13" w:name="_Hlk11239262"/>
      <w:r w:rsidRPr="2AF23C3C">
        <w:rPr>
          <w:b/>
          <w:bCs/>
          <w:color w:val="0063A6" w:themeColor="accent1"/>
          <w:sz w:val="18"/>
          <w:szCs w:val="18"/>
        </w:rPr>
        <w:t xml:space="preserve">Table </w:t>
      </w:r>
      <w:r w:rsidR="1614D74E" w:rsidRPr="2AF23C3C">
        <w:rPr>
          <w:b/>
          <w:bCs/>
          <w:noProof/>
          <w:color w:val="0063A6" w:themeColor="accent1"/>
          <w:sz w:val="18"/>
          <w:szCs w:val="18"/>
        </w:rPr>
        <w:t>5</w:t>
      </w:r>
      <w:r w:rsidRPr="2AF23C3C">
        <w:rPr>
          <w:b/>
          <w:bCs/>
          <w:color w:val="0063A6" w:themeColor="accent1"/>
          <w:sz w:val="18"/>
          <w:szCs w:val="18"/>
        </w:rPr>
        <w:t>:</w:t>
      </w:r>
      <w:r w:rsidR="00524227">
        <w:tab/>
      </w:r>
      <w:r w:rsidRPr="2AF23C3C">
        <w:rPr>
          <w:b/>
          <w:bCs/>
          <w:color w:val="0063A6" w:themeColor="accent1"/>
          <w:sz w:val="18"/>
          <w:szCs w:val="18"/>
        </w:rPr>
        <w:t>Funding contributions</w:t>
      </w:r>
    </w:p>
    <w:tbl>
      <w:tblPr>
        <w:tblStyle w:val="DTFtexttable2"/>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397"/>
        <w:gridCol w:w="6237"/>
      </w:tblGrid>
      <w:tr w:rsidR="009421E3" w:rsidRPr="00524227" w:rsidTr="00411233">
        <w:trPr>
          <w:cnfStyle w:val="100000000000" w:firstRow="1" w:lastRow="0" w:firstColumn="0" w:lastColumn="0" w:oddVBand="0" w:evenVBand="0" w:oddHBand="0" w:evenHBand="0" w:firstRowFirstColumn="0" w:firstRowLastColumn="0" w:lastRowFirstColumn="0" w:lastRowLastColumn="0"/>
        </w:trPr>
        <w:tc>
          <w:tcPr>
            <w:tcW w:w="1763" w:type="pct"/>
          </w:tcPr>
          <w:p w:rsidR="009421E3" w:rsidRPr="003A6302" w:rsidRDefault="009421E3" w:rsidP="00390B4A">
            <w:pPr>
              <w:spacing w:before="120" w:after="60" w:line="264" w:lineRule="auto"/>
              <w:rPr>
                <w:rFonts w:eastAsiaTheme="minorHAnsi"/>
                <w:sz w:val="20"/>
                <w:szCs w:val="20"/>
              </w:rPr>
            </w:pPr>
            <w:r w:rsidRPr="001E75DE">
              <w:rPr>
                <w:rFonts w:eastAsiaTheme="minorHAnsi"/>
              </w:rPr>
              <w:t>Assistance type</w:t>
            </w:r>
          </w:p>
        </w:tc>
        <w:tc>
          <w:tcPr>
            <w:tcW w:w="3237" w:type="pct"/>
          </w:tcPr>
          <w:p w:rsidR="009421E3" w:rsidRPr="00411233" w:rsidRDefault="009421E3" w:rsidP="00390B4A">
            <w:pPr>
              <w:spacing w:before="120" w:after="60" w:line="264" w:lineRule="auto"/>
              <w:rPr>
                <w:rFonts w:eastAsiaTheme="minorHAnsi"/>
                <w:szCs w:val="17"/>
              </w:rPr>
            </w:pPr>
            <w:r>
              <w:rPr>
                <w:rFonts w:eastAsiaTheme="minorHAnsi"/>
                <w:szCs w:val="17"/>
              </w:rPr>
              <w:t>Delivery Agencies</w:t>
            </w:r>
            <w:r w:rsidRPr="009421E3">
              <w:rPr>
                <w:rFonts w:eastAsiaTheme="minorHAnsi"/>
                <w:szCs w:val="17"/>
              </w:rPr>
              <w:t xml:space="preserve"> </w:t>
            </w:r>
            <w:r w:rsidRPr="00411233">
              <w:rPr>
                <w:rFonts w:eastAsiaTheme="minorHAnsi"/>
                <w:szCs w:val="17"/>
              </w:rPr>
              <w:t>(with no insurance arrangements in place)</w:t>
            </w:r>
          </w:p>
        </w:tc>
      </w:tr>
      <w:tr w:rsidR="009421E3" w:rsidRPr="00524227" w:rsidTr="00411233">
        <w:tc>
          <w:tcPr>
            <w:tcW w:w="1763" w:type="pct"/>
          </w:tcPr>
          <w:p w:rsidR="009421E3" w:rsidRPr="00F73C67" w:rsidRDefault="00891C04" w:rsidP="00D1411E">
            <w:pPr>
              <w:rPr>
                <w:sz w:val="16"/>
                <w:szCs w:val="16"/>
              </w:rPr>
            </w:pPr>
            <w:r>
              <w:t>Personal and financial counselling</w:t>
            </w:r>
            <w:r w:rsidRPr="00B6722F">
              <w:t xml:space="preserve"> </w:t>
            </w:r>
          </w:p>
        </w:tc>
        <w:tc>
          <w:tcPr>
            <w:tcW w:w="3237" w:type="pct"/>
          </w:tcPr>
          <w:p w:rsidR="009421E3" w:rsidRPr="00702B86" w:rsidRDefault="009421E3" w:rsidP="00D1411E">
            <w:pPr>
              <w:rPr>
                <w:szCs w:val="17"/>
              </w:rPr>
            </w:pPr>
            <w:r w:rsidRPr="00702B86">
              <w:rPr>
                <w:szCs w:val="17"/>
              </w:rPr>
              <w:t xml:space="preserve">100% of approved works </w:t>
            </w:r>
          </w:p>
          <w:p w:rsidR="009421E3" w:rsidRPr="00702B86" w:rsidRDefault="009421E3" w:rsidP="00D1411E">
            <w:pPr>
              <w:rPr>
                <w:szCs w:val="17"/>
              </w:rPr>
            </w:pPr>
            <w:r w:rsidRPr="00702B86">
              <w:rPr>
                <w:szCs w:val="17"/>
              </w:rPr>
              <w:t>For these amounts to apply the total state expenditure for the eligible event must be more than $240,000.</w:t>
            </w:r>
          </w:p>
          <w:p w:rsidR="009421E3" w:rsidRPr="00F73C67" w:rsidRDefault="009421E3" w:rsidP="00D1411E">
            <w:pPr>
              <w:rPr>
                <w:sz w:val="16"/>
                <w:szCs w:val="16"/>
              </w:rPr>
            </w:pPr>
            <w:r>
              <w:rPr>
                <w:szCs w:val="17"/>
              </w:rPr>
              <w:t>Where the event has not been n</w:t>
            </w:r>
            <w:r w:rsidRPr="00954892">
              <w:rPr>
                <w:szCs w:val="17"/>
              </w:rPr>
              <w:t>otif</w:t>
            </w:r>
            <w:r w:rsidRPr="0036161A">
              <w:rPr>
                <w:szCs w:val="17"/>
              </w:rPr>
              <w:t>i</w:t>
            </w:r>
            <w:r w:rsidRPr="00773F4C">
              <w:rPr>
                <w:szCs w:val="17"/>
              </w:rPr>
              <w:t>ed</w:t>
            </w:r>
            <w:r w:rsidRPr="00562F5E">
              <w:rPr>
                <w:szCs w:val="17"/>
              </w:rPr>
              <w:t xml:space="preserve"> to the </w:t>
            </w:r>
            <w:r w:rsidRPr="00AD45D4">
              <w:rPr>
                <w:szCs w:val="17"/>
              </w:rPr>
              <w:t>Commo</w:t>
            </w:r>
            <w:r w:rsidRPr="00702B86">
              <w:rPr>
                <w:szCs w:val="17"/>
              </w:rPr>
              <w:t xml:space="preserve">nwealth, Delivery Agencies are required to incur the first $100,000 in eligible expenditure prior to receiving assistance under </w:t>
            </w:r>
            <w:r>
              <w:rPr>
                <w:szCs w:val="17"/>
              </w:rPr>
              <w:t xml:space="preserve">the </w:t>
            </w:r>
            <w:r w:rsidRPr="00954892">
              <w:rPr>
                <w:szCs w:val="17"/>
              </w:rPr>
              <w:t xml:space="preserve">NDFA. </w:t>
            </w:r>
          </w:p>
        </w:tc>
      </w:tr>
      <w:bookmarkEnd w:id="13"/>
    </w:tbl>
    <w:p w:rsidR="00B6722F" w:rsidRDefault="00B6722F">
      <w:pPr>
        <w:spacing w:before="0" w:after="0" w:line="240" w:lineRule="auto"/>
        <w:rPr>
          <w:b/>
        </w:rPr>
      </w:pPr>
    </w:p>
    <w:p w:rsidR="00474B8D" w:rsidRPr="005334FE" w:rsidRDefault="00474B8D" w:rsidP="001E41E6">
      <w:pPr>
        <w:pStyle w:val="Heading2"/>
        <w:spacing w:before="120"/>
      </w:pPr>
      <w:r>
        <w:t>Further information</w:t>
      </w:r>
    </w:p>
    <w:p w:rsidR="00323301" w:rsidRDefault="009F2A19" w:rsidP="00593086">
      <w:pPr>
        <w:rPr>
          <w:rFonts w:cs="Arial"/>
        </w:rPr>
      </w:pPr>
      <w:r>
        <w:rPr>
          <w:rFonts w:cs="Arial"/>
        </w:rPr>
        <w:t>For further information, r</w:t>
      </w:r>
      <w:r w:rsidRPr="007521B4">
        <w:rPr>
          <w:rFonts w:cs="Arial"/>
        </w:rPr>
        <w:t xml:space="preserve">efer </w:t>
      </w:r>
      <w:r w:rsidR="00474B8D" w:rsidRPr="007521B4">
        <w:rPr>
          <w:rFonts w:cs="Arial"/>
        </w:rPr>
        <w:t>to the</w:t>
      </w:r>
      <w:r w:rsidR="00323301">
        <w:rPr>
          <w:rFonts w:cs="Arial"/>
        </w:rPr>
        <w:t>:</w:t>
      </w:r>
    </w:p>
    <w:p w:rsidR="00680C6A" w:rsidRDefault="005A5960" w:rsidP="00680C6A">
      <w:pPr>
        <w:pStyle w:val="ListParagraph"/>
        <w:numPr>
          <w:ilvl w:val="0"/>
          <w:numId w:val="25"/>
        </w:numPr>
      </w:pPr>
      <w:hyperlink r:id="rId12" w:history="1">
        <w:r w:rsidR="00680C6A" w:rsidRPr="00F35BB2">
          <w:rPr>
            <w:rStyle w:val="Hyperlink"/>
            <w:i/>
            <w:iCs/>
          </w:rPr>
          <w:t>How To Sheet 1: Best Practice Examples – Category A and B CDO</w:t>
        </w:r>
      </w:hyperlink>
      <w:r w:rsidR="00680C6A" w:rsidRPr="00EB4F0C">
        <w:rPr>
          <w:i/>
          <w:iCs/>
        </w:rPr>
        <w:t xml:space="preserve"> </w:t>
      </w:r>
      <w:r w:rsidR="00680C6A" w:rsidRPr="00565687">
        <w:t>which provides best practice examples on claim forms</w:t>
      </w:r>
      <w:r w:rsidR="00680C6A">
        <w:t>, general ledger</w:t>
      </w:r>
      <w:r w:rsidR="00680C6A" w:rsidRPr="00565687">
        <w:t xml:space="preserve"> and invoices for Category A and B CDO expenditure</w:t>
      </w:r>
      <w:r w:rsidR="00680C6A">
        <w:t>; and the</w:t>
      </w:r>
    </w:p>
    <w:p w:rsidR="00680C6A" w:rsidRPr="00CF6969" w:rsidRDefault="005A5960" w:rsidP="00680C6A">
      <w:pPr>
        <w:pStyle w:val="ListParagraph"/>
        <w:numPr>
          <w:ilvl w:val="0"/>
          <w:numId w:val="25"/>
        </w:numPr>
        <w:rPr>
          <w:rFonts w:cs="Arial"/>
          <w:i/>
        </w:rPr>
      </w:pPr>
      <w:hyperlink r:id="rId13" w:history="1">
        <w:r w:rsidR="00680C6A" w:rsidRPr="00F35BB2">
          <w:rPr>
            <w:rStyle w:val="Hyperlink"/>
            <w:rFonts w:cs="Arial"/>
            <w:i/>
          </w:rPr>
          <w:t>Victorian DRFA Guideline 3: Claims and eligibility for relief and recovery activities (Category A) and counter disaster operations (CDO) – Category A &amp; B</w:t>
        </w:r>
      </w:hyperlink>
      <w:r w:rsidR="00680C6A">
        <w:rPr>
          <w:rFonts w:cs="Arial"/>
          <w:i/>
        </w:rPr>
        <w:t>.</w:t>
      </w:r>
    </w:p>
    <w:bookmarkEnd w:id="4"/>
    <w:p w:rsidR="009F027C" w:rsidRPr="00F96812" w:rsidRDefault="009F027C" w:rsidP="00593086">
      <w:pPr>
        <w:pStyle w:val="Heading2"/>
      </w:pPr>
      <w:r w:rsidRPr="00F96812">
        <w:t>Document details</w:t>
      </w:r>
    </w:p>
    <w:tbl>
      <w:tblPr>
        <w:tblStyle w:val="DTFtexttable"/>
        <w:tblW w:w="5340" w:type="pct"/>
        <w:tblLayout w:type="fixed"/>
        <w:tblLook w:val="0020" w:firstRow="1" w:lastRow="0" w:firstColumn="0" w:lastColumn="0" w:noHBand="0" w:noVBand="0"/>
      </w:tblPr>
      <w:tblGrid>
        <w:gridCol w:w="2823"/>
        <w:gridCol w:w="6817"/>
      </w:tblGrid>
      <w:tr w:rsidR="00910DAD" w:rsidRPr="005748B0" w:rsidTr="39FDB7B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64" w:type="pct"/>
          </w:tcPr>
          <w:p w:rsidR="00910DAD" w:rsidRPr="005748B0" w:rsidRDefault="00910DAD" w:rsidP="005748B0">
            <w:pPr>
              <w:pStyle w:val="Tableheader"/>
            </w:pPr>
            <w:r w:rsidRPr="005748B0">
              <w:t>Criteria</w:t>
            </w:r>
          </w:p>
        </w:tc>
        <w:tc>
          <w:tcPr>
            <w:cnfStyle w:val="000001000000" w:firstRow="0" w:lastRow="0" w:firstColumn="0" w:lastColumn="0" w:oddVBand="0" w:evenVBand="1" w:oddHBand="0" w:evenHBand="0" w:firstRowFirstColumn="0" w:firstRowLastColumn="0" w:lastRowFirstColumn="0" w:lastRowLastColumn="0"/>
            <w:tcW w:w="3536" w:type="pct"/>
          </w:tcPr>
          <w:p w:rsidR="00910DAD" w:rsidRPr="005748B0" w:rsidRDefault="00910DAD" w:rsidP="005748B0">
            <w:pPr>
              <w:pStyle w:val="Tableheader"/>
            </w:pPr>
            <w:r w:rsidRPr="005748B0">
              <w:t>Details</w:t>
            </w:r>
          </w:p>
        </w:tc>
      </w:tr>
      <w:tr w:rsidR="00910DAD" w:rsidRPr="00357D85" w:rsidTr="39FDB7B7">
        <w:tc>
          <w:tcPr>
            <w:cnfStyle w:val="000010000000" w:firstRow="0" w:lastRow="0" w:firstColumn="0" w:lastColumn="0" w:oddVBand="1" w:evenVBand="0" w:oddHBand="0" w:evenHBand="0" w:firstRowFirstColumn="0" w:firstRowLastColumn="0" w:lastRowFirstColumn="0" w:lastRowLastColumn="0"/>
            <w:tcW w:w="1464" w:type="pct"/>
          </w:tcPr>
          <w:p w:rsidR="00910DAD" w:rsidRPr="00357D85" w:rsidRDefault="00633A3F" w:rsidP="005748B0">
            <w:r w:rsidRPr="00357D85">
              <w:t xml:space="preserve">TRIM </w:t>
            </w:r>
            <w:r w:rsidR="00910DAD" w:rsidRPr="00357D85">
              <w:t>ID:</w:t>
            </w:r>
          </w:p>
        </w:tc>
        <w:tc>
          <w:tcPr>
            <w:cnfStyle w:val="000001000000" w:firstRow="0" w:lastRow="0" w:firstColumn="0" w:lastColumn="0" w:oddVBand="0" w:evenVBand="1" w:oddHBand="0" w:evenHBand="0" w:firstRowFirstColumn="0" w:firstRowLastColumn="0" w:lastRowFirstColumn="0" w:lastRowLastColumn="0"/>
            <w:tcW w:w="3536" w:type="pct"/>
          </w:tcPr>
          <w:p w:rsidR="00910DAD" w:rsidRPr="00357D85" w:rsidRDefault="00910DAD" w:rsidP="005748B0">
            <w:r w:rsidRPr="00357D85">
              <w:fldChar w:fldCharType="begin"/>
            </w:r>
            <w:r w:rsidRPr="00357D85">
              <w:instrText xml:space="preserve"> docproperty TrimId </w:instrText>
            </w:r>
            <w:r w:rsidRPr="00357D85">
              <w:fldChar w:fldCharType="end"/>
            </w:r>
          </w:p>
        </w:tc>
      </w:tr>
      <w:tr w:rsidR="00910DAD" w:rsidRPr="00357D85" w:rsidTr="39FDB7B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64" w:type="pct"/>
          </w:tcPr>
          <w:p w:rsidR="00910DAD" w:rsidRPr="00357D85" w:rsidRDefault="00910DAD" w:rsidP="005748B0">
            <w:r w:rsidRPr="00357D85">
              <w:t>Document title:</w:t>
            </w:r>
          </w:p>
        </w:tc>
        <w:tc>
          <w:tcPr>
            <w:cnfStyle w:val="000001000000" w:firstRow="0" w:lastRow="0" w:firstColumn="0" w:lastColumn="0" w:oddVBand="0" w:evenVBand="1" w:oddHBand="0" w:evenHBand="0" w:firstRowFirstColumn="0" w:firstRowLastColumn="0" w:lastRowFirstColumn="0" w:lastRowLastColumn="0"/>
            <w:tcW w:w="3536" w:type="pct"/>
          </w:tcPr>
          <w:p w:rsidR="00910DAD" w:rsidRPr="005326F4" w:rsidRDefault="00B6722F" w:rsidP="00B6722F">
            <w:r w:rsidRPr="00B6722F">
              <w:t xml:space="preserve">Tip Sheet </w:t>
            </w:r>
            <w:r w:rsidR="00BC4BBF">
              <w:t>4</w:t>
            </w:r>
            <w:r w:rsidRPr="00B6722F">
              <w:t xml:space="preserve">: </w:t>
            </w:r>
            <w:r w:rsidR="00BC4BBF">
              <w:t>Personal &amp; financial counselling</w:t>
            </w:r>
            <w:r w:rsidRPr="00B6722F">
              <w:t xml:space="preserve"> (Category A - Clause 4.2.2 (</w:t>
            </w:r>
            <w:r w:rsidR="00BC4BBF">
              <w:t>g</w:t>
            </w:r>
            <w:r w:rsidRPr="00B6722F">
              <w:t>))</w:t>
            </w:r>
          </w:p>
        </w:tc>
      </w:tr>
      <w:tr w:rsidR="00910DAD" w:rsidRPr="00357D85" w:rsidTr="39FDB7B7">
        <w:tc>
          <w:tcPr>
            <w:cnfStyle w:val="000010000000" w:firstRow="0" w:lastRow="0" w:firstColumn="0" w:lastColumn="0" w:oddVBand="1" w:evenVBand="0" w:oddHBand="0" w:evenHBand="0" w:firstRowFirstColumn="0" w:firstRowLastColumn="0" w:lastRowFirstColumn="0" w:lastRowLastColumn="0"/>
            <w:tcW w:w="1464" w:type="pct"/>
          </w:tcPr>
          <w:p w:rsidR="00910DAD" w:rsidRPr="00357D85" w:rsidRDefault="00955183" w:rsidP="005748B0">
            <w:r w:rsidRPr="00357D85">
              <w:t>Document owner:</w:t>
            </w:r>
          </w:p>
        </w:tc>
        <w:tc>
          <w:tcPr>
            <w:cnfStyle w:val="000001000000" w:firstRow="0" w:lastRow="0" w:firstColumn="0" w:lastColumn="0" w:oddVBand="0" w:evenVBand="1" w:oddHBand="0" w:evenHBand="0" w:firstRowFirstColumn="0" w:firstRowLastColumn="0" w:lastRowFirstColumn="0" w:lastRowLastColumn="0"/>
            <w:tcW w:w="3536" w:type="pct"/>
          </w:tcPr>
          <w:p w:rsidR="00910DAD" w:rsidRPr="00357D85" w:rsidRDefault="117AFCB1" w:rsidP="005748B0">
            <w:r>
              <w:t xml:space="preserve">Emergency </w:t>
            </w:r>
            <w:r w:rsidR="2B3D54D2">
              <w:t>Recovery Victoria</w:t>
            </w:r>
            <w:r>
              <w:t xml:space="preserve">, Department of </w:t>
            </w:r>
            <w:bookmarkStart w:id="14" w:name="_Int_FRGl23jS"/>
            <w:r>
              <w:t>Justice</w:t>
            </w:r>
            <w:bookmarkEnd w:id="14"/>
            <w:r>
              <w:t xml:space="preserve"> and Community Safety</w:t>
            </w:r>
            <w:r w:rsidR="007521B4">
              <w:t xml:space="preserve"> </w:t>
            </w:r>
          </w:p>
        </w:tc>
      </w:tr>
    </w:tbl>
    <w:p w:rsidR="00235FEE" w:rsidRPr="00235FEE" w:rsidRDefault="00235FEE" w:rsidP="005748B0">
      <w:pPr>
        <w:pStyle w:val="Spacer"/>
      </w:pPr>
    </w:p>
    <w:p w:rsidR="00235FEE" w:rsidRPr="00235FEE" w:rsidRDefault="00910DAD" w:rsidP="001E41E6">
      <w:pPr>
        <w:pStyle w:val="Heading2"/>
        <w:spacing w:before="120"/>
      </w:pPr>
      <w:r w:rsidRPr="00F96812">
        <w:t>Version control</w:t>
      </w:r>
    </w:p>
    <w:tbl>
      <w:tblPr>
        <w:tblStyle w:val="DTFtexttable"/>
        <w:tblW w:w="5340" w:type="pct"/>
        <w:tblLayout w:type="fixed"/>
        <w:tblLook w:val="0420" w:firstRow="1" w:lastRow="0" w:firstColumn="0" w:lastColumn="0" w:noHBand="0" w:noVBand="1"/>
      </w:tblPr>
      <w:tblGrid>
        <w:gridCol w:w="1074"/>
        <w:gridCol w:w="1278"/>
        <w:gridCol w:w="3696"/>
        <w:gridCol w:w="3592"/>
      </w:tblGrid>
      <w:tr w:rsidR="000E77DC" w:rsidRPr="00357D85" w:rsidTr="00CF6969">
        <w:trPr>
          <w:cnfStyle w:val="100000000000" w:firstRow="1" w:lastRow="0" w:firstColumn="0" w:lastColumn="0" w:oddVBand="0" w:evenVBand="0" w:oddHBand="0" w:evenHBand="0" w:firstRowFirstColumn="0" w:firstRowLastColumn="0" w:lastRowFirstColumn="0" w:lastRowLastColumn="0"/>
          <w:trHeight w:val="466"/>
        </w:trPr>
        <w:tc>
          <w:tcPr>
            <w:tcW w:w="557" w:type="pct"/>
          </w:tcPr>
          <w:p w:rsidR="00910DAD" w:rsidRPr="00357D85" w:rsidRDefault="00910DAD" w:rsidP="005748B0">
            <w:pPr>
              <w:pStyle w:val="Tableheader"/>
            </w:pPr>
            <w:r w:rsidRPr="00357D85">
              <w:t>Version</w:t>
            </w:r>
          </w:p>
        </w:tc>
        <w:tc>
          <w:tcPr>
            <w:tcW w:w="663" w:type="pct"/>
          </w:tcPr>
          <w:p w:rsidR="00910DAD" w:rsidRPr="00357D85" w:rsidRDefault="00910DAD" w:rsidP="005748B0">
            <w:pPr>
              <w:pStyle w:val="Tableheader"/>
            </w:pPr>
            <w:r w:rsidRPr="00357D85">
              <w:t>Date</w:t>
            </w:r>
          </w:p>
        </w:tc>
        <w:tc>
          <w:tcPr>
            <w:tcW w:w="1917" w:type="pct"/>
          </w:tcPr>
          <w:p w:rsidR="00910DAD" w:rsidRPr="00357D85" w:rsidRDefault="00910DAD" w:rsidP="005748B0">
            <w:pPr>
              <w:pStyle w:val="Tableheader"/>
            </w:pPr>
            <w:r w:rsidRPr="00357D85">
              <w:t>Description</w:t>
            </w:r>
          </w:p>
        </w:tc>
        <w:tc>
          <w:tcPr>
            <w:tcW w:w="1864" w:type="pct"/>
          </w:tcPr>
          <w:p w:rsidR="00910DAD" w:rsidRPr="00357D85" w:rsidRDefault="00910DAD" w:rsidP="005748B0">
            <w:pPr>
              <w:pStyle w:val="Tableheader"/>
            </w:pPr>
            <w:r w:rsidRPr="00357D85">
              <w:t>Author</w:t>
            </w:r>
          </w:p>
        </w:tc>
      </w:tr>
      <w:tr w:rsidR="009761F5" w:rsidRPr="00357D85" w:rsidTr="00CF6969">
        <w:trPr>
          <w:trHeight w:val="199"/>
        </w:trPr>
        <w:tc>
          <w:tcPr>
            <w:tcW w:w="557" w:type="pct"/>
          </w:tcPr>
          <w:p w:rsidR="009761F5" w:rsidRDefault="009761F5" w:rsidP="009761F5">
            <w:r>
              <w:t>V1.0</w:t>
            </w:r>
          </w:p>
        </w:tc>
        <w:tc>
          <w:tcPr>
            <w:tcW w:w="663" w:type="pct"/>
          </w:tcPr>
          <w:p w:rsidR="009761F5" w:rsidRDefault="00DB3A1A" w:rsidP="2AF23C3C">
            <w:r>
              <w:t>08.04</w:t>
            </w:r>
            <w:r w:rsidR="6FD484E9">
              <w:t>.24</w:t>
            </w:r>
          </w:p>
        </w:tc>
        <w:tc>
          <w:tcPr>
            <w:tcW w:w="1917" w:type="pct"/>
          </w:tcPr>
          <w:p w:rsidR="009761F5" w:rsidRDefault="00DD39BE" w:rsidP="00B6722F">
            <w:r>
              <w:t xml:space="preserve">Creation of </w:t>
            </w:r>
            <w:r w:rsidR="00B6722F" w:rsidRPr="00B6722F">
              <w:rPr>
                <w:i/>
                <w:iCs/>
              </w:rPr>
              <w:t xml:space="preserve">Tip Sheet </w:t>
            </w:r>
            <w:r w:rsidR="00BC4BBF">
              <w:t>4</w:t>
            </w:r>
            <w:r w:rsidR="00BC4BBF" w:rsidRPr="00B6722F">
              <w:t xml:space="preserve">: </w:t>
            </w:r>
            <w:r w:rsidR="00BC4BBF">
              <w:t>Personal &amp; financial counselling</w:t>
            </w:r>
            <w:r w:rsidR="00BC4BBF" w:rsidRPr="00B6722F">
              <w:t xml:space="preserve"> (Category A - Clause 4.2.2 (</w:t>
            </w:r>
            <w:r w:rsidR="00BC4BBF">
              <w:t>g</w:t>
            </w:r>
            <w:r w:rsidR="00BC4BBF" w:rsidRPr="00B6722F">
              <w:t>))</w:t>
            </w:r>
          </w:p>
        </w:tc>
        <w:tc>
          <w:tcPr>
            <w:tcW w:w="1864" w:type="pct"/>
          </w:tcPr>
          <w:p w:rsidR="009761F5" w:rsidRDefault="009761F5" w:rsidP="009761F5"/>
        </w:tc>
      </w:tr>
    </w:tbl>
    <w:p w:rsidR="000E77DC" w:rsidRPr="00593086" w:rsidRDefault="000E77DC" w:rsidP="005748B0">
      <w:pPr>
        <w:pStyle w:val="Spacer"/>
      </w:pPr>
    </w:p>
    <w:sectPr w:rsidR="000E77DC" w:rsidRPr="00593086" w:rsidSect="00DA499A">
      <w:headerReference w:type="default" r:id="rId14"/>
      <w:footerReference w:type="default" r:id="rId15"/>
      <w:pgSz w:w="11906" w:h="16838" w:code="9"/>
      <w:pgMar w:top="2160" w:right="1440" w:bottom="156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5960" w:rsidRDefault="005A5960">
      <w:r>
        <w:separator/>
      </w:r>
    </w:p>
  </w:endnote>
  <w:endnote w:type="continuationSeparator" w:id="0">
    <w:p w:rsidR="005A5960" w:rsidRDefault="005A5960">
      <w:r>
        <w:continuationSeparator/>
      </w:r>
    </w:p>
  </w:endnote>
  <w:endnote w:type="continuationNotice" w:id="1">
    <w:p w:rsidR="005A5960" w:rsidRDefault="005A59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5A37" w:rsidRDefault="009C5A37" w:rsidP="009E050F">
    <w:pPr>
      <w:pStyle w:val="Spacer"/>
    </w:pPr>
  </w:p>
  <w:p w:rsidR="009C5A37" w:rsidRPr="00C022F9" w:rsidRDefault="009C5A37" w:rsidP="009E050F">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593E73">
      <w:rPr>
        <w:b/>
        <w:color w:val="0063A6" w:themeColor="accent1"/>
      </w:rPr>
      <w:t>Victorian Disaster Recovery Funding Arrangements</w:t>
    </w:r>
    <w:r w:rsidRPr="00C022F9">
      <w:rPr>
        <w:b/>
        <w:color w:val="0063A6" w:themeColor="accent1"/>
      </w:rPr>
      <w:fldChar w:fldCharType="end"/>
    </w:r>
    <w:r>
      <w:t xml:space="preserve"> </w:t>
    </w:r>
    <w:r>
      <w:br/>
    </w:r>
    <w:r w:rsidRPr="00C022F9">
      <w:rPr>
        <w:noProof w:val="0"/>
      </w:rPr>
      <w:fldChar w:fldCharType="begin"/>
    </w:r>
    <w:r w:rsidRPr="00C022F9">
      <w:instrText xml:space="preserve"> StyleRef “Tertiary Title” </w:instrText>
    </w:r>
    <w:r w:rsidRPr="00C022F9">
      <w:rPr>
        <w:noProof w:val="0"/>
      </w:rPr>
      <w:fldChar w:fldCharType="separate"/>
    </w:r>
    <w:r w:rsidR="00593E73">
      <w:t>Tip Sheet 4: Personal &amp; financial counselling (Category A - Clause 4.2.2 (g))</w:t>
    </w:r>
    <w:r w:rsidRPr="00C022F9">
      <w:fldChar w:fldCharType="end"/>
    </w:r>
    <w:r>
      <w:t xml:space="preserve"> </w:t>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5</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5960" w:rsidRDefault="005A5960" w:rsidP="00D6593B">
      <w:r>
        <w:separator/>
      </w:r>
    </w:p>
  </w:footnote>
  <w:footnote w:type="continuationSeparator" w:id="0">
    <w:p w:rsidR="005A5960" w:rsidRDefault="005A5960">
      <w:r>
        <w:continuationSeparator/>
      </w:r>
    </w:p>
  </w:footnote>
  <w:footnote w:type="continuationNotice" w:id="1">
    <w:p w:rsidR="005A5960" w:rsidRDefault="005A596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5A37" w:rsidRPr="0041689E" w:rsidRDefault="009C5A37" w:rsidP="007147C1">
    <w:pPr>
      <w:pStyle w:val="Header"/>
    </w:pPr>
    <w:r>
      <w:rPr>
        <w:noProof/>
      </w:rPr>
      <w:drawing>
        <wp:anchor distT="0" distB="0" distL="114300" distR="114300" simplePos="0" relativeHeight="251658241" behindDoc="0" locked="0" layoutInCell="1" allowOverlap="1" wp14:anchorId="03E2D7E6" wp14:editId="30813852">
          <wp:simplePos x="0" y="0"/>
          <wp:positionH relativeFrom="column">
            <wp:posOffset>-318021</wp:posOffset>
          </wp:positionH>
          <wp:positionV relativeFrom="page">
            <wp:posOffset>299720</wp:posOffset>
          </wp:positionV>
          <wp:extent cx="718820" cy="411480"/>
          <wp:effectExtent l="0" t="0" r="508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71882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85A6A3E" wp14:editId="6FAABF29">
          <wp:simplePos x="0" y="0"/>
          <wp:positionH relativeFrom="column">
            <wp:posOffset>-914400</wp:posOffset>
          </wp:positionH>
          <wp:positionV relativeFrom="page">
            <wp:posOffset>125095</wp:posOffset>
          </wp:positionV>
          <wp:extent cx="7589520" cy="7404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p w:rsidR="009C5A37" w:rsidRPr="00EE172C" w:rsidRDefault="009C5A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25AEC"/>
    <w:multiLevelType w:val="hybridMultilevel"/>
    <w:tmpl w:val="B96A9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864A06"/>
    <w:multiLevelType w:val="hybridMultilevel"/>
    <w:tmpl w:val="370C2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47AD8"/>
    <w:multiLevelType w:val="multilevel"/>
    <w:tmpl w:val="E72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0288C"/>
    <w:multiLevelType w:val="hybridMultilevel"/>
    <w:tmpl w:val="6332DE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A04D04"/>
    <w:multiLevelType w:val="multilevel"/>
    <w:tmpl w:val="900E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6855DC"/>
    <w:multiLevelType w:val="multilevel"/>
    <w:tmpl w:val="C3E24944"/>
    <w:lvl w:ilvl="0">
      <w:numFmt w:val="bullet"/>
      <w:lvlText w:val="•"/>
      <w:lvlJc w:val="left"/>
      <w:pPr>
        <w:tabs>
          <w:tab w:val="num" w:pos="567"/>
        </w:tabs>
        <w:ind w:left="567" w:hanging="567"/>
      </w:pPr>
      <w:rPr>
        <w:rFonts w:ascii="Calibri" w:eastAsia="Times New Roman" w:hAnsi="Calibri" w:cs="Calibri" w:hint="default"/>
        <w:b w:val="0"/>
        <w:i w:val="0"/>
        <w:color w:val="auto"/>
        <w:sz w:val="20"/>
      </w:rPr>
    </w:lvl>
    <w:lvl w:ilvl="1">
      <w:start w:val="1"/>
      <w:numFmt w:val="bullet"/>
      <w:lvlText w:val=""/>
      <w:lvlJc w:val="left"/>
      <w:pPr>
        <w:tabs>
          <w:tab w:val="num" w:pos="283"/>
        </w:tabs>
        <w:ind w:left="283" w:hanging="283"/>
      </w:pPr>
      <w:rPr>
        <w:rFonts w:ascii="Symbol" w:hAnsi="Symbol" w:hint="default"/>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7"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15:restartNumberingAfterBreak="0">
    <w:nsid w:val="48F76204"/>
    <w:multiLevelType w:val="hybridMultilevel"/>
    <w:tmpl w:val="2318BC1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4B50735A"/>
    <w:multiLevelType w:val="hybridMultilevel"/>
    <w:tmpl w:val="1FE88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4832B6"/>
    <w:multiLevelType w:val="hybridMultilevel"/>
    <w:tmpl w:val="604A7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734DBB"/>
    <w:multiLevelType w:val="multilevel"/>
    <w:tmpl w:val="A01CF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3C63FC"/>
    <w:multiLevelType w:val="hybridMultilevel"/>
    <w:tmpl w:val="12F49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3D483D"/>
    <w:multiLevelType w:val="hybridMultilevel"/>
    <w:tmpl w:val="3A8C7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207A61"/>
    <w:multiLevelType w:val="hybridMultilevel"/>
    <w:tmpl w:val="467C604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6"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02319401">
    <w:abstractNumId w:val="17"/>
  </w:num>
  <w:num w:numId="2" w16cid:durableId="478425336">
    <w:abstractNumId w:val="9"/>
  </w:num>
  <w:num w:numId="3" w16cid:durableId="430777781">
    <w:abstractNumId w:val="7"/>
  </w:num>
  <w:num w:numId="4" w16cid:durableId="1023169180">
    <w:abstractNumId w:val="6"/>
  </w:num>
  <w:num w:numId="5" w16cid:durableId="1476875140">
    <w:abstractNumId w:val="5"/>
  </w:num>
  <w:num w:numId="6" w16cid:durableId="120732821">
    <w:abstractNumId w:val="4"/>
  </w:num>
  <w:num w:numId="7" w16cid:durableId="90903203">
    <w:abstractNumId w:val="8"/>
  </w:num>
  <w:num w:numId="8" w16cid:durableId="40791212">
    <w:abstractNumId w:val="3"/>
  </w:num>
  <w:num w:numId="9" w16cid:durableId="291330410">
    <w:abstractNumId w:val="2"/>
  </w:num>
  <w:num w:numId="10" w16cid:durableId="1715344810">
    <w:abstractNumId w:val="1"/>
  </w:num>
  <w:num w:numId="11" w16cid:durableId="988217857">
    <w:abstractNumId w:val="0"/>
  </w:num>
  <w:num w:numId="12" w16cid:durableId="913121776">
    <w:abstractNumId w:val="24"/>
  </w:num>
  <w:num w:numId="13" w16cid:durableId="381756049">
    <w:abstractNumId w:val="26"/>
  </w:num>
  <w:num w:numId="14" w16cid:durableId="1612083384">
    <w:abstractNumId w:val="14"/>
  </w:num>
  <w:num w:numId="15" w16cid:durableId="764695120">
    <w:abstractNumId w:val="25"/>
  </w:num>
  <w:num w:numId="16" w16cid:durableId="2028478603">
    <w:abstractNumId w:val="13"/>
  </w:num>
  <w:num w:numId="17" w16cid:durableId="760755996">
    <w:abstractNumId w:val="18"/>
  </w:num>
  <w:num w:numId="18" w16cid:durableId="2024476100">
    <w:abstractNumId w:val="17"/>
  </w:num>
  <w:num w:numId="19" w16cid:durableId="1637443988">
    <w:abstractNumId w:val="21"/>
  </w:num>
  <w:num w:numId="20" w16cid:durableId="678778944">
    <w:abstractNumId w:val="12"/>
  </w:num>
  <w:num w:numId="21" w16cid:durableId="1198008503">
    <w:abstractNumId w:val="15"/>
  </w:num>
  <w:num w:numId="22" w16cid:durableId="1370644400">
    <w:abstractNumId w:val="16"/>
  </w:num>
  <w:num w:numId="23" w16cid:durableId="1679845420">
    <w:abstractNumId w:val="23"/>
  </w:num>
  <w:num w:numId="24" w16cid:durableId="1695883254">
    <w:abstractNumId w:val="22"/>
  </w:num>
  <w:num w:numId="25" w16cid:durableId="115754755">
    <w:abstractNumId w:val="19"/>
  </w:num>
  <w:num w:numId="26" w16cid:durableId="2120908581">
    <w:abstractNumId w:val="20"/>
  </w:num>
  <w:num w:numId="27" w16cid:durableId="1372150920">
    <w:abstractNumId w:val="10"/>
  </w:num>
  <w:num w:numId="28" w16cid:durableId="80689729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57"/>
  <w:drawingGridVerticalSpacing w:val="57"/>
  <w:noPunctuationKerning/>
  <w:characterSpacingControl w:val="doNotCompress"/>
  <w:hdrShapeDefaults>
    <o:shapedefaults v:ext="edit" spidmax="2050" fill="f" fillcolor="white">
      <v:fill color="white" on="f"/>
      <o:colormru v:ext="edit" colors="#ddd,#00407a,#52006b,#eaeaea,#f4f4f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17"/>
    <w:rsid w:val="00000688"/>
    <w:rsid w:val="000009F2"/>
    <w:rsid w:val="00001164"/>
    <w:rsid w:val="000012C1"/>
    <w:rsid w:val="000012D9"/>
    <w:rsid w:val="00001528"/>
    <w:rsid w:val="000015A3"/>
    <w:rsid w:val="0000167B"/>
    <w:rsid w:val="00001EBB"/>
    <w:rsid w:val="00002A92"/>
    <w:rsid w:val="00003881"/>
    <w:rsid w:val="00003AD5"/>
    <w:rsid w:val="000040AD"/>
    <w:rsid w:val="000041F9"/>
    <w:rsid w:val="00004B1B"/>
    <w:rsid w:val="00004D07"/>
    <w:rsid w:val="000050DE"/>
    <w:rsid w:val="0000512C"/>
    <w:rsid w:val="000054F0"/>
    <w:rsid w:val="000059AF"/>
    <w:rsid w:val="000061F1"/>
    <w:rsid w:val="000063B4"/>
    <w:rsid w:val="000064A4"/>
    <w:rsid w:val="00006996"/>
    <w:rsid w:val="00007C47"/>
    <w:rsid w:val="00007CEA"/>
    <w:rsid w:val="00007FF1"/>
    <w:rsid w:val="000100CB"/>
    <w:rsid w:val="00010406"/>
    <w:rsid w:val="00010723"/>
    <w:rsid w:val="00010761"/>
    <w:rsid w:val="00010778"/>
    <w:rsid w:val="00011E0D"/>
    <w:rsid w:val="00012444"/>
    <w:rsid w:val="00012467"/>
    <w:rsid w:val="0001323B"/>
    <w:rsid w:val="0001374F"/>
    <w:rsid w:val="00013941"/>
    <w:rsid w:val="000139BB"/>
    <w:rsid w:val="0001436C"/>
    <w:rsid w:val="000144A4"/>
    <w:rsid w:val="00014E13"/>
    <w:rsid w:val="00014F6B"/>
    <w:rsid w:val="000151F5"/>
    <w:rsid w:val="00015748"/>
    <w:rsid w:val="00015AE1"/>
    <w:rsid w:val="00015BCB"/>
    <w:rsid w:val="00015C1E"/>
    <w:rsid w:val="00015D6A"/>
    <w:rsid w:val="000160B2"/>
    <w:rsid w:val="0001664C"/>
    <w:rsid w:val="00016816"/>
    <w:rsid w:val="0001688C"/>
    <w:rsid w:val="00016A0C"/>
    <w:rsid w:val="0001708F"/>
    <w:rsid w:val="00017457"/>
    <w:rsid w:val="00017685"/>
    <w:rsid w:val="00017DA0"/>
    <w:rsid w:val="00020807"/>
    <w:rsid w:val="000208A0"/>
    <w:rsid w:val="00020BB8"/>
    <w:rsid w:val="00020E09"/>
    <w:rsid w:val="000214BA"/>
    <w:rsid w:val="0002156F"/>
    <w:rsid w:val="000216EB"/>
    <w:rsid w:val="0002188D"/>
    <w:rsid w:val="000218D8"/>
    <w:rsid w:val="000221DF"/>
    <w:rsid w:val="000223CA"/>
    <w:rsid w:val="00022A83"/>
    <w:rsid w:val="00022D14"/>
    <w:rsid w:val="000236BA"/>
    <w:rsid w:val="00023D63"/>
    <w:rsid w:val="000241E7"/>
    <w:rsid w:val="000242AD"/>
    <w:rsid w:val="00024498"/>
    <w:rsid w:val="00024CD4"/>
    <w:rsid w:val="00025488"/>
    <w:rsid w:val="0002576C"/>
    <w:rsid w:val="00025875"/>
    <w:rsid w:val="00025B2A"/>
    <w:rsid w:val="00025BE4"/>
    <w:rsid w:val="00025EDC"/>
    <w:rsid w:val="0002610C"/>
    <w:rsid w:val="00026A37"/>
    <w:rsid w:val="00026D1B"/>
    <w:rsid w:val="0002707C"/>
    <w:rsid w:val="000272E2"/>
    <w:rsid w:val="000279B1"/>
    <w:rsid w:val="00027A47"/>
    <w:rsid w:val="0003083E"/>
    <w:rsid w:val="00030CA9"/>
    <w:rsid w:val="00031242"/>
    <w:rsid w:val="00031698"/>
    <w:rsid w:val="00031FDF"/>
    <w:rsid w:val="0003225B"/>
    <w:rsid w:val="00032958"/>
    <w:rsid w:val="00032BE6"/>
    <w:rsid w:val="00032E33"/>
    <w:rsid w:val="00033004"/>
    <w:rsid w:val="000330A9"/>
    <w:rsid w:val="00033516"/>
    <w:rsid w:val="000338A9"/>
    <w:rsid w:val="00033ABA"/>
    <w:rsid w:val="000345BE"/>
    <w:rsid w:val="00034BA4"/>
    <w:rsid w:val="00034C66"/>
    <w:rsid w:val="00034D13"/>
    <w:rsid w:val="000359BA"/>
    <w:rsid w:val="00035E24"/>
    <w:rsid w:val="000362C1"/>
    <w:rsid w:val="00036848"/>
    <w:rsid w:val="0003720D"/>
    <w:rsid w:val="000372C1"/>
    <w:rsid w:val="00037412"/>
    <w:rsid w:val="000378FF"/>
    <w:rsid w:val="00037A20"/>
    <w:rsid w:val="00037A91"/>
    <w:rsid w:val="00037CF7"/>
    <w:rsid w:val="00037D0F"/>
    <w:rsid w:val="00037E6C"/>
    <w:rsid w:val="000405CD"/>
    <w:rsid w:val="00041005"/>
    <w:rsid w:val="000410A9"/>
    <w:rsid w:val="0004113D"/>
    <w:rsid w:val="000424AD"/>
    <w:rsid w:val="00042696"/>
    <w:rsid w:val="00042F6A"/>
    <w:rsid w:val="000432BE"/>
    <w:rsid w:val="0004351A"/>
    <w:rsid w:val="00043A30"/>
    <w:rsid w:val="0004414E"/>
    <w:rsid w:val="00044163"/>
    <w:rsid w:val="000441A4"/>
    <w:rsid w:val="00044663"/>
    <w:rsid w:val="00044B57"/>
    <w:rsid w:val="00044BF1"/>
    <w:rsid w:val="0004509B"/>
    <w:rsid w:val="00045130"/>
    <w:rsid w:val="000451A8"/>
    <w:rsid w:val="00045581"/>
    <w:rsid w:val="00046763"/>
    <w:rsid w:val="0004678F"/>
    <w:rsid w:val="00046DAA"/>
    <w:rsid w:val="000471C4"/>
    <w:rsid w:val="000474BF"/>
    <w:rsid w:val="000503FA"/>
    <w:rsid w:val="00050DC8"/>
    <w:rsid w:val="00051200"/>
    <w:rsid w:val="00051572"/>
    <w:rsid w:val="00051581"/>
    <w:rsid w:val="00052746"/>
    <w:rsid w:val="000539B6"/>
    <w:rsid w:val="00053A21"/>
    <w:rsid w:val="0005401A"/>
    <w:rsid w:val="00054499"/>
    <w:rsid w:val="000544CE"/>
    <w:rsid w:val="00054880"/>
    <w:rsid w:val="00054943"/>
    <w:rsid w:val="00054A41"/>
    <w:rsid w:val="00055412"/>
    <w:rsid w:val="00055546"/>
    <w:rsid w:val="000559B5"/>
    <w:rsid w:val="00055A8C"/>
    <w:rsid w:val="000561C9"/>
    <w:rsid w:val="0005680C"/>
    <w:rsid w:val="00057D25"/>
    <w:rsid w:val="000603D0"/>
    <w:rsid w:val="00060BD1"/>
    <w:rsid w:val="00060D29"/>
    <w:rsid w:val="00060D95"/>
    <w:rsid w:val="00060F58"/>
    <w:rsid w:val="00060FFB"/>
    <w:rsid w:val="0006106E"/>
    <w:rsid w:val="00061321"/>
    <w:rsid w:val="000618F8"/>
    <w:rsid w:val="00061E49"/>
    <w:rsid w:val="00062393"/>
    <w:rsid w:val="000634E3"/>
    <w:rsid w:val="00063CFC"/>
    <w:rsid w:val="00064144"/>
    <w:rsid w:val="0006460C"/>
    <w:rsid w:val="00064B69"/>
    <w:rsid w:val="00065B8F"/>
    <w:rsid w:val="00066AC3"/>
    <w:rsid w:val="00066D5F"/>
    <w:rsid w:val="00067260"/>
    <w:rsid w:val="000703BF"/>
    <w:rsid w:val="000711CB"/>
    <w:rsid w:val="0007121E"/>
    <w:rsid w:val="000714BC"/>
    <w:rsid w:val="0007150D"/>
    <w:rsid w:val="00071953"/>
    <w:rsid w:val="00071999"/>
    <w:rsid w:val="00071C69"/>
    <w:rsid w:val="00071D87"/>
    <w:rsid w:val="0007244F"/>
    <w:rsid w:val="000725A3"/>
    <w:rsid w:val="00072D8F"/>
    <w:rsid w:val="000730B8"/>
    <w:rsid w:val="00073908"/>
    <w:rsid w:val="00073A10"/>
    <w:rsid w:val="00074334"/>
    <w:rsid w:val="000748EE"/>
    <w:rsid w:val="00075675"/>
    <w:rsid w:val="00075A9D"/>
    <w:rsid w:val="00076246"/>
    <w:rsid w:val="00076256"/>
    <w:rsid w:val="000762E0"/>
    <w:rsid w:val="00076755"/>
    <w:rsid w:val="0007679D"/>
    <w:rsid w:val="00076DA8"/>
    <w:rsid w:val="000772A9"/>
    <w:rsid w:val="00077A2A"/>
    <w:rsid w:val="0008051D"/>
    <w:rsid w:val="00080CDA"/>
    <w:rsid w:val="00081345"/>
    <w:rsid w:val="00081430"/>
    <w:rsid w:val="00081491"/>
    <w:rsid w:val="00081706"/>
    <w:rsid w:val="000817F8"/>
    <w:rsid w:val="00081D68"/>
    <w:rsid w:val="00082D90"/>
    <w:rsid w:val="00083AAB"/>
    <w:rsid w:val="000840C5"/>
    <w:rsid w:val="000843B7"/>
    <w:rsid w:val="0008456D"/>
    <w:rsid w:val="000847C8"/>
    <w:rsid w:val="000847FA"/>
    <w:rsid w:val="00084BB7"/>
    <w:rsid w:val="0008509C"/>
    <w:rsid w:val="0008597F"/>
    <w:rsid w:val="0008614A"/>
    <w:rsid w:val="00086782"/>
    <w:rsid w:val="00086A37"/>
    <w:rsid w:val="00086D8E"/>
    <w:rsid w:val="00087390"/>
    <w:rsid w:val="000878BC"/>
    <w:rsid w:val="00087C84"/>
    <w:rsid w:val="00090153"/>
    <w:rsid w:val="000908BE"/>
    <w:rsid w:val="0009095B"/>
    <w:rsid w:val="00090BDA"/>
    <w:rsid w:val="00090F17"/>
    <w:rsid w:val="00091136"/>
    <w:rsid w:val="000917C1"/>
    <w:rsid w:val="00091C17"/>
    <w:rsid w:val="00091E50"/>
    <w:rsid w:val="00092582"/>
    <w:rsid w:val="000926A2"/>
    <w:rsid w:val="00092CF8"/>
    <w:rsid w:val="0009358B"/>
    <w:rsid w:val="00093F1D"/>
    <w:rsid w:val="00093FB3"/>
    <w:rsid w:val="0009441E"/>
    <w:rsid w:val="0009454B"/>
    <w:rsid w:val="00094C9A"/>
    <w:rsid w:val="00094F77"/>
    <w:rsid w:val="00095D55"/>
    <w:rsid w:val="00096C0D"/>
    <w:rsid w:val="00097051"/>
    <w:rsid w:val="00097731"/>
    <w:rsid w:val="000977E7"/>
    <w:rsid w:val="00097DF3"/>
    <w:rsid w:val="000A00CA"/>
    <w:rsid w:val="000A04BE"/>
    <w:rsid w:val="000A0D38"/>
    <w:rsid w:val="000A0E6E"/>
    <w:rsid w:val="000A1317"/>
    <w:rsid w:val="000A19F9"/>
    <w:rsid w:val="000A1FD2"/>
    <w:rsid w:val="000A24A2"/>
    <w:rsid w:val="000A2B70"/>
    <w:rsid w:val="000A2DD6"/>
    <w:rsid w:val="000A2F91"/>
    <w:rsid w:val="000A3717"/>
    <w:rsid w:val="000A3ACA"/>
    <w:rsid w:val="000A3BEF"/>
    <w:rsid w:val="000A3CF2"/>
    <w:rsid w:val="000A3E21"/>
    <w:rsid w:val="000A4456"/>
    <w:rsid w:val="000A4573"/>
    <w:rsid w:val="000A4989"/>
    <w:rsid w:val="000A56C2"/>
    <w:rsid w:val="000A6E75"/>
    <w:rsid w:val="000A6EF3"/>
    <w:rsid w:val="000A7298"/>
    <w:rsid w:val="000A7A4B"/>
    <w:rsid w:val="000A7C85"/>
    <w:rsid w:val="000B023E"/>
    <w:rsid w:val="000B0379"/>
    <w:rsid w:val="000B0EC9"/>
    <w:rsid w:val="000B0F06"/>
    <w:rsid w:val="000B11CB"/>
    <w:rsid w:val="000B1465"/>
    <w:rsid w:val="000B233C"/>
    <w:rsid w:val="000B2654"/>
    <w:rsid w:val="000B2E89"/>
    <w:rsid w:val="000B372E"/>
    <w:rsid w:val="000B39D1"/>
    <w:rsid w:val="000B47F2"/>
    <w:rsid w:val="000B50C2"/>
    <w:rsid w:val="000B51AD"/>
    <w:rsid w:val="000B523F"/>
    <w:rsid w:val="000B5FD1"/>
    <w:rsid w:val="000B634B"/>
    <w:rsid w:val="000B6AC4"/>
    <w:rsid w:val="000B6E08"/>
    <w:rsid w:val="000B7467"/>
    <w:rsid w:val="000B7720"/>
    <w:rsid w:val="000B774D"/>
    <w:rsid w:val="000B7C24"/>
    <w:rsid w:val="000B7E04"/>
    <w:rsid w:val="000C0910"/>
    <w:rsid w:val="000C0CA3"/>
    <w:rsid w:val="000C0F39"/>
    <w:rsid w:val="000C1EDE"/>
    <w:rsid w:val="000C1F2D"/>
    <w:rsid w:val="000C2E39"/>
    <w:rsid w:val="000C34BB"/>
    <w:rsid w:val="000C36E1"/>
    <w:rsid w:val="000C3A29"/>
    <w:rsid w:val="000C4275"/>
    <w:rsid w:val="000C5221"/>
    <w:rsid w:val="000C5386"/>
    <w:rsid w:val="000C56BF"/>
    <w:rsid w:val="000C581C"/>
    <w:rsid w:val="000C590C"/>
    <w:rsid w:val="000C5A19"/>
    <w:rsid w:val="000C5C4D"/>
    <w:rsid w:val="000C5D5B"/>
    <w:rsid w:val="000C6424"/>
    <w:rsid w:val="000C68D9"/>
    <w:rsid w:val="000C6F19"/>
    <w:rsid w:val="000C71AC"/>
    <w:rsid w:val="000C733B"/>
    <w:rsid w:val="000C7542"/>
    <w:rsid w:val="000C7F3B"/>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4747"/>
    <w:rsid w:val="000D4958"/>
    <w:rsid w:val="000D4EA3"/>
    <w:rsid w:val="000D54DF"/>
    <w:rsid w:val="000D54EC"/>
    <w:rsid w:val="000D56C6"/>
    <w:rsid w:val="000D58BB"/>
    <w:rsid w:val="000D5911"/>
    <w:rsid w:val="000D5DF5"/>
    <w:rsid w:val="000D645C"/>
    <w:rsid w:val="000D761C"/>
    <w:rsid w:val="000D790C"/>
    <w:rsid w:val="000D7CF3"/>
    <w:rsid w:val="000E005C"/>
    <w:rsid w:val="000E0086"/>
    <w:rsid w:val="000E018B"/>
    <w:rsid w:val="000E077D"/>
    <w:rsid w:val="000E1309"/>
    <w:rsid w:val="000E1330"/>
    <w:rsid w:val="000E168A"/>
    <w:rsid w:val="000E1E88"/>
    <w:rsid w:val="000E224D"/>
    <w:rsid w:val="000E2C94"/>
    <w:rsid w:val="000E2F5D"/>
    <w:rsid w:val="000E3CBD"/>
    <w:rsid w:val="000E3DC9"/>
    <w:rsid w:val="000E4101"/>
    <w:rsid w:val="000E446C"/>
    <w:rsid w:val="000E4FAE"/>
    <w:rsid w:val="000E5AB4"/>
    <w:rsid w:val="000E60C6"/>
    <w:rsid w:val="000E60D6"/>
    <w:rsid w:val="000E7028"/>
    <w:rsid w:val="000E70E7"/>
    <w:rsid w:val="000E77DC"/>
    <w:rsid w:val="000E7809"/>
    <w:rsid w:val="000E79CB"/>
    <w:rsid w:val="000E7CE6"/>
    <w:rsid w:val="000E7EE7"/>
    <w:rsid w:val="000F0B50"/>
    <w:rsid w:val="000F0D0D"/>
    <w:rsid w:val="000F0ED3"/>
    <w:rsid w:val="000F1EAF"/>
    <w:rsid w:val="000F228E"/>
    <w:rsid w:val="000F269B"/>
    <w:rsid w:val="000F2886"/>
    <w:rsid w:val="000F2C68"/>
    <w:rsid w:val="000F2CCC"/>
    <w:rsid w:val="000F3263"/>
    <w:rsid w:val="000F3855"/>
    <w:rsid w:val="000F44C9"/>
    <w:rsid w:val="000F51F4"/>
    <w:rsid w:val="000F5AB2"/>
    <w:rsid w:val="000F5B90"/>
    <w:rsid w:val="000F5D55"/>
    <w:rsid w:val="000F6062"/>
    <w:rsid w:val="000F669C"/>
    <w:rsid w:val="000F6C6A"/>
    <w:rsid w:val="000F6F9B"/>
    <w:rsid w:val="000F7B2B"/>
    <w:rsid w:val="000F7C3E"/>
    <w:rsid w:val="000F7F46"/>
    <w:rsid w:val="0010084D"/>
    <w:rsid w:val="00100D54"/>
    <w:rsid w:val="00100F0B"/>
    <w:rsid w:val="00102550"/>
    <w:rsid w:val="0010278E"/>
    <w:rsid w:val="00102A0F"/>
    <w:rsid w:val="00102AC1"/>
    <w:rsid w:val="0010311C"/>
    <w:rsid w:val="00103BF3"/>
    <w:rsid w:val="00103CC5"/>
    <w:rsid w:val="00103D60"/>
    <w:rsid w:val="00103DCE"/>
    <w:rsid w:val="00104BC3"/>
    <w:rsid w:val="001051EB"/>
    <w:rsid w:val="001057E0"/>
    <w:rsid w:val="001058DB"/>
    <w:rsid w:val="001063E6"/>
    <w:rsid w:val="0010657E"/>
    <w:rsid w:val="00106705"/>
    <w:rsid w:val="00106829"/>
    <w:rsid w:val="00106A56"/>
    <w:rsid w:val="00106D27"/>
    <w:rsid w:val="00106D68"/>
    <w:rsid w:val="00107155"/>
    <w:rsid w:val="0010732A"/>
    <w:rsid w:val="0011080B"/>
    <w:rsid w:val="00110824"/>
    <w:rsid w:val="00111667"/>
    <w:rsid w:val="00111A24"/>
    <w:rsid w:val="00111AB3"/>
    <w:rsid w:val="00111D43"/>
    <w:rsid w:val="00112B7F"/>
    <w:rsid w:val="00112D67"/>
    <w:rsid w:val="00113463"/>
    <w:rsid w:val="00113EF6"/>
    <w:rsid w:val="001141E0"/>
    <w:rsid w:val="0011454C"/>
    <w:rsid w:val="00114858"/>
    <w:rsid w:val="00114AAD"/>
    <w:rsid w:val="0011531F"/>
    <w:rsid w:val="00115A1F"/>
    <w:rsid w:val="00115B53"/>
    <w:rsid w:val="00115E10"/>
    <w:rsid w:val="00115F1A"/>
    <w:rsid w:val="0011607E"/>
    <w:rsid w:val="001165C1"/>
    <w:rsid w:val="001167F7"/>
    <w:rsid w:val="00116F56"/>
    <w:rsid w:val="001170E5"/>
    <w:rsid w:val="001212B7"/>
    <w:rsid w:val="0012163B"/>
    <w:rsid w:val="0012213E"/>
    <w:rsid w:val="00122726"/>
    <w:rsid w:val="00122A9B"/>
    <w:rsid w:val="00122F0D"/>
    <w:rsid w:val="00123843"/>
    <w:rsid w:val="0012387A"/>
    <w:rsid w:val="00124FF8"/>
    <w:rsid w:val="00125C9F"/>
    <w:rsid w:val="0012706C"/>
    <w:rsid w:val="00127477"/>
    <w:rsid w:val="00127AF7"/>
    <w:rsid w:val="00127D37"/>
    <w:rsid w:val="00130180"/>
    <w:rsid w:val="001305F8"/>
    <w:rsid w:val="00131116"/>
    <w:rsid w:val="001312CD"/>
    <w:rsid w:val="001315F5"/>
    <w:rsid w:val="001316A5"/>
    <w:rsid w:val="00131DDC"/>
    <w:rsid w:val="001321E7"/>
    <w:rsid w:val="0013269A"/>
    <w:rsid w:val="001327D9"/>
    <w:rsid w:val="00132FB3"/>
    <w:rsid w:val="00133870"/>
    <w:rsid w:val="001340CB"/>
    <w:rsid w:val="0013430D"/>
    <w:rsid w:val="0013455C"/>
    <w:rsid w:val="001351D7"/>
    <w:rsid w:val="00135A42"/>
    <w:rsid w:val="00136A65"/>
    <w:rsid w:val="00136DF4"/>
    <w:rsid w:val="0013742F"/>
    <w:rsid w:val="0013745A"/>
    <w:rsid w:val="00137686"/>
    <w:rsid w:val="001376F4"/>
    <w:rsid w:val="00137776"/>
    <w:rsid w:val="00137CDC"/>
    <w:rsid w:val="0014014C"/>
    <w:rsid w:val="00140AD6"/>
    <w:rsid w:val="00140E7F"/>
    <w:rsid w:val="00141831"/>
    <w:rsid w:val="00141F36"/>
    <w:rsid w:val="001421DF"/>
    <w:rsid w:val="00142CE6"/>
    <w:rsid w:val="00142D2A"/>
    <w:rsid w:val="00143147"/>
    <w:rsid w:val="001434A1"/>
    <w:rsid w:val="001434F3"/>
    <w:rsid w:val="001436F6"/>
    <w:rsid w:val="001437FE"/>
    <w:rsid w:val="00143A19"/>
    <w:rsid w:val="00144C40"/>
    <w:rsid w:val="00144D18"/>
    <w:rsid w:val="001450D1"/>
    <w:rsid w:val="001454E8"/>
    <w:rsid w:val="00145DBE"/>
    <w:rsid w:val="00146065"/>
    <w:rsid w:val="00146193"/>
    <w:rsid w:val="00146A75"/>
    <w:rsid w:val="0014721C"/>
    <w:rsid w:val="00147223"/>
    <w:rsid w:val="00147CE8"/>
    <w:rsid w:val="00150C52"/>
    <w:rsid w:val="00151404"/>
    <w:rsid w:val="0015209B"/>
    <w:rsid w:val="00152511"/>
    <w:rsid w:val="00152A07"/>
    <w:rsid w:val="00152AE2"/>
    <w:rsid w:val="00152DAD"/>
    <w:rsid w:val="00153437"/>
    <w:rsid w:val="001538DD"/>
    <w:rsid w:val="001548EF"/>
    <w:rsid w:val="0015490D"/>
    <w:rsid w:val="00154D01"/>
    <w:rsid w:val="00155CFF"/>
    <w:rsid w:val="00155FB4"/>
    <w:rsid w:val="0015698F"/>
    <w:rsid w:val="00156B90"/>
    <w:rsid w:val="00156D62"/>
    <w:rsid w:val="00156F68"/>
    <w:rsid w:val="00157604"/>
    <w:rsid w:val="00157B61"/>
    <w:rsid w:val="00160CFD"/>
    <w:rsid w:val="00161265"/>
    <w:rsid w:val="00161F4C"/>
    <w:rsid w:val="00162469"/>
    <w:rsid w:val="0016259F"/>
    <w:rsid w:val="00162F1E"/>
    <w:rsid w:val="00163028"/>
    <w:rsid w:val="001635A8"/>
    <w:rsid w:val="001636CB"/>
    <w:rsid w:val="00164F81"/>
    <w:rsid w:val="00165DC2"/>
    <w:rsid w:val="00165E32"/>
    <w:rsid w:val="001661BE"/>
    <w:rsid w:val="0016683B"/>
    <w:rsid w:val="00166DDA"/>
    <w:rsid w:val="00166E8B"/>
    <w:rsid w:val="001675E3"/>
    <w:rsid w:val="00167DAD"/>
    <w:rsid w:val="0017067E"/>
    <w:rsid w:val="001706C1"/>
    <w:rsid w:val="00170D06"/>
    <w:rsid w:val="00171980"/>
    <w:rsid w:val="00171B15"/>
    <w:rsid w:val="00171E93"/>
    <w:rsid w:val="0017255C"/>
    <w:rsid w:val="00172C6C"/>
    <w:rsid w:val="001732F1"/>
    <w:rsid w:val="00173612"/>
    <w:rsid w:val="001746D9"/>
    <w:rsid w:val="001748F2"/>
    <w:rsid w:val="00174C3B"/>
    <w:rsid w:val="00175072"/>
    <w:rsid w:val="001752B9"/>
    <w:rsid w:val="00175390"/>
    <w:rsid w:val="0017593D"/>
    <w:rsid w:val="00175A65"/>
    <w:rsid w:val="00175CFC"/>
    <w:rsid w:val="001761E1"/>
    <w:rsid w:val="001766AD"/>
    <w:rsid w:val="00177400"/>
    <w:rsid w:val="00177831"/>
    <w:rsid w:val="00180234"/>
    <w:rsid w:val="00180FD1"/>
    <w:rsid w:val="001815A6"/>
    <w:rsid w:val="0018182A"/>
    <w:rsid w:val="001839E3"/>
    <w:rsid w:val="00184440"/>
    <w:rsid w:val="001846A5"/>
    <w:rsid w:val="00185764"/>
    <w:rsid w:val="00185D83"/>
    <w:rsid w:val="00186231"/>
    <w:rsid w:val="00186288"/>
    <w:rsid w:val="001863D0"/>
    <w:rsid w:val="0018682C"/>
    <w:rsid w:val="00186B32"/>
    <w:rsid w:val="00186F14"/>
    <w:rsid w:val="0018734B"/>
    <w:rsid w:val="001873FD"/>
    <w:rsid w:val="00187481"/>
    <w:rsid w:val="00187BAA"/>
    <w:rsid w:val="001903D4"/>
    <w:rsid w:val="001918E8"/>
    <w:rsid w:val="00191D33"/>
    <w:rsid w:val="00192CD4"/>
    <w:rsid w:val="0019333A"/>
    <w:rsid w:val="00193460"/>
    <w:rsid w:val="001938D1"/>
    <w:rsid w:val="00193B1C"/>
    <w:rsid w:val="00193F80"/>
    <w:rsid w:val="00194F60"/>
    <w:rsid w:val="00194FD5"/>
    <w:rsid w:val="00195079"/>
    <w:rsid w:val="0019535A"/>
    <w:rsid w:val="001955BC"/>
    <w:rsid w:val="0019581A"/>
    <w:rsid w:val="00195A52"/>
    <w:rsid w:val="001963BE"/>
    <w:rsid w:val="00196EFE"/>
    <w:rsid w:val="00196FA9"/>
    <w:rsid w:val="00196FF5"/>
    <w:rsid w:val="00197BF0"/>
    <w:rsid w:val="001A1365"/>
    <w:rsid w:val="001A148C"/>
    <w:rsid w:val="001A27DA"/>
    <w:rsid w:val="001A288B"/>
    <w:rsid w:val="001A3133"/>
    <w:rsid w:val="001A3249"/>
    <w:rsid w:val="001A3E45"/>
    <w:rsid w:val="001A40CE"/>
    <w:rsid w:val="001A4AB1"/>
    <w:rsid w:val="001A4C02"/>
    <w:rsid w:val="001A52A5"/>
    <w:rsid w:val="001A5932"/>
    <w:rsid w:val="001A5D0D"/>
    <w:rsid w:val="001A5F44"/>
    <w:rsid w:val="001A6683"/>
    <w:rsid w:val="001A6745"/>
    <w:rsid w:val="001A6ABC"/>
    <w:rsid w:val="001A6B21"/>
    <w:rsid w:val="001A7799"/>
    <w:rsid w:val="001A77B6"/>
    <w:rsid w:val="001B0BA8"/>
    <w:rsid w:val="001B0FE7"/>
    <w:rsid w:val="001B1786"/>
    <w:rsid w:val="001B260D"/>
    <w:rsid w:val="001B306A"/>
    <w:rsid w:val="001B3702"/>
    <w:rsid w:val="001B39B0"/>
    <w:rsid w:val="001B425E"/>
    <w:rsid w:val="001B4354"/>
    <w:rsid w:val="001B5612"/>
    <w:rsid w:val="001B5B8C"/>
    <w:rsid w:val="001B6038"/>
    <w:rsid w:val="001B6293"/>
    <w:rsid w:val="001B6462"/>
    <w:rsid w:val="001B65AA"/>
    <w:rsid w:val="001B6786"/>
    <w:rsid w:val="001B7668"/>
    <w:rsid w:val="001B7EBC"/>
    <w:rsid w:val="001C01F6"/>
    <w:rsid w:val="001C0D75"/>
    <w:rsid w:val="001C13DB"/>
    <w:rsid w:val="001C16D9"/>
    <w:rsid w:val="001C1B77"/>
    <w:rsid w:val="001C1BD3"/>
    <w:rsid w:val="001C1CC3"/>
    <w:rsid w:val="001C2FEA"/>
    <w:rsid w:val="001C3261"/>
    <w:rsid w:val="001C328D"/>
    <w:rsid w:val="001C32B9"/>
    <w:rsid w:val="001C3CD9"/>
    <w:rsid w:val="001C4044"/>
    <w:rsid w:val="001C47EC"/>
    <w:rsid w:val="001C4820"/>
    <w:rsid w:val="001C4C1F"/>
    <w:rsid w:val="001C4F9F"/>
    <w:rsid w:val="001C53FB"/>
    <w:rsid w:val="001C5ADB"/>
    <w:rsid w:val="001C5AEA"/>
    <w:rsid w:val="001C61EC"/>
    <w:rsid w:val="001C62D5"/>
    <w:rsid w:val="001C69FC"/>
    <w:rsid w:val="001C769C"/>
    <w:rsid w:val="001C7DCD"/>
    <w:rsid w:val="001C7FE7"/>
    <w:rsid w:val="001D0A90"/>
    <w:rsid w:val="001D0B26"/>
    <w:rsid w:val="001D0EEB"/>
    <w:rsid w:val="001D18A8"/>
    <w:rsid w:val="001D1CF6"/>
    <w:rsid w:val="001D20E1"/>
    <w:rsid w:val="001D2220"/>
    <w:rsid w:val="001D261C"/>
    <w:rsid w:val="001D29B2"/>
    <w:rsid w:val="001D2AF7"/>
    <w:rsid w:val="001D2DF2"/>
    <w:rsid w:val="001D2EC6"/>
    <w:rsid w:val="001D31FA"/>
    <w:rsid w:val="001D3811"/>
    <w:rsid w:val="001D3AF4"/>
    <w:rsid w:val="001D3E04"/>
    <w:rsid w:val="001D4417"/>
    <w:rsid w:val="001D4A29"/>
    <w:rsid w:val="001D4DCB"/>
    <w:rsid w:val="001D54A5"/>
    <w:rsid w:val="001D62B7"/>
    <w:rsid w:val="001D7016"/>
    <w:rsid w:val="001D7086"/>
    <w:rsid w:val="001D7298"/>
    <w:rsid w:val="001D738D"/>
    <w:rsid w:val="001D78DA"/>
    <w:rsid w:val="001D78E1"/>
    <w:rsid w:val="001E000B"/>
    <w:rsid w:val="001E030B"/>
    <w:rsid w:val="001E0A32"/>
    <w:rsid w:val="001E0BFA"/>
    <w:rsid w:val="001E0CAF"/>
    <w:rsid w:val="001E156D"/>
    <w:rsid w:val="001E1AE1"/>
    <w:rsid w:val="001E2D74"/>
    <w:rsid w:val="001E30DC"/>
    <w:rsid w:val="001E358D"/>
    <w:rsid w:val="001E41E6"/>
    <w:rsid w:val="001E4C66"/>
    <w:rsid w:val="001E4D2D"/>
    <w:rsid w:val="001E4D60"/>
    <w:rsid w:val="001E5051"/>
    <w:rsid w:val="001E5338"/>
    <w:rsid w:val="001E6493"/>
    <w:rsid w:val="001E6930"/>
    <w:rsid w:val="001E6A96"/>
    <w:rsid w:val="001E6B16"/>
    <w:rsid w:val="001E706A"/>
    <w:rsid w:val="001E75DE"/>
    <w:rsid w:val="001E77E6"/>
    <w:rsid w:val="001E7DCC"/>
    <w:rsid w:val="001F0603"/>
    <w:rsid w:val="001F0A21"/>
    <w:rsid w:val="001F0B1F"/>
    <w:rsid w:val="001F0B5B"/>
    <w:rsid w:val="001F0C7D"/>
    <w:rsid w:val="001F1198"/>
    <w:rsid w:val="001F1C0B"/>
    <w:rsid w:val="001F1F92"/>
    <w:rsid w:val="001F2073"/>
    <w:rsid w:val="001F2084"/>
    <w:rsid w:val="001F21EB"/>
    <w:rsid w:val="001F2BE5"/>
    <w:rsid w:val="001F2C23"/>
    <w:rsid w:val="001F4B50"/>
    <w:rsid w:val="001F4D23"/>
    <w:rsid w:val="001F55B7"/>
    <w:rsid w:val="001F5778"/>
    <w:rsid w:val="001F59F2"/>
    <w:rsid w:val="001F62E5"/>
    <w:rsid w:val="001F6386"/>
    <w:rsid w:val="001F7736"/>
    <w:rsid w:val="001F7AFE"/>
    <w:rsid w:val="001F7FC2"/>
    <w:rsid w:val="00200982"/>
    <w:rsid w:val="0020207E"/>
    <w:rsid w:val="002020DD"/>
    <w:rsid w:val="002023A6"/>
    <w:rsid w:val="00202793"/>
    <w:rsid w:val="00202A80"/>
    <w:rsid w:val="00203E5C"/>
    <w:rsid w:val="00204103"/>
    <w:rsid w:val="002041E5"/>
    <w:rsid w:val="00204C84"/>
    <w:rsid w:val="0020533D"/>
    <w:rsid w:val="00205596"/>
    <w:rsid w:val="00205963"/>
    <w:rsid w:val="00206017"/>
    <w:rsid w:val="00207360"/>
    <w:rsid w:val="002076D4"/>
    <w:rsid w:val="00207DE0"/>
    <w:rsid w:val="002103AD"/>
    <w:rsid w:val="002106DC"/>
    <w:rsid w:val="00210F65"/>
    <w:rsid w:val="00210FDC"/>
    <w:rsid w:val="00211479"/>
    <w:rsid w:val="0021248F"/>
    <w:rsid w:val="00212528"/>
    <w:rsid w:val="00212876"/>
    <w:rsid w:val="0021293C"/>
    <w:rsid w:val="002131FF"/>
    <w:rsid w:val="0021392A"/>
    <w:rsid w:val="00213A0F"/>
    <w:rsid w:val="002148D7"/>
    <w:rsid w:val="002148EB"/>
    <w:rsid w:val="002149F7"/>
    <w:rsid w:val="00214C01"/>
    <w:rsid w:val="002156C5"/>
    <w:rsid w:val="0021586F"/>
    <w:rsid w:val="00216351"/>
    <w:rsid w:val="00216DBA"/>
    <w:rsid w:val="002170C6"/>
    <w:rsid w:val="002179AE"/>
    <w:rsid w:val="00217C24"/>
    <w:rsid w:val="00217C91"/>
    <w:rsid w:val="00217FD4"/>
    <w:rsid w:val="002200DA"/>
    <w:rsid w:val="0022075E"/>
    <w:rsid w:val="00220EE5"/>
    <w:rsid w:val="0022141F"/>
    <w:rsid w:val="00221AD1"/>
    <w:rsid w:val="00222817"/>
    <w:rsid w:val="00222BFD"/>
    <w:rsid w:val="00223D1A"/>
    <w:rsid w:val="00225BD2"/>
    <w:rsid w:val="00225C6F"/>
    <w:rsid w:val="00225CC5"/>
    <w:rsid w:val="00225F1E"/>
    <w:rsid w:val="002266E5"/>
    <w:rsid w:val="00226EB3"/>
    <w:rsid w:val="002271E3"/>
    <w:rsid w:val="00227F33"/>
    <w:rsid w:val="00230077"/>
    <w:rsid w:val="0023031F"/>
    <w:rsid w:val="0023062C"/>
    <w:rsid w:val="00231647"/>
    <w:rsid w:val="00231842"/>
    <w:rsid w:val="00231C9B"/>
    <w:rsid w:val="002320A8"/>
    <w:rsid w:val="002321F9"/>
    <w:rsid w:val="002327A3"/>
    <w:rsid w:val="00232F5A"/>
    <w:rsid w:val="00234A76"/>
    <w:rsid w:val="002352AF"/>
    <w:rsid w:val="00235C13"/>
    <w:rsid w:val="00235CA0"/>
    <w:rsid w:val="00235CFC"/>
    <w:rsid w:val="00235FEE"/>
    <w:rsid w:val="002366B9"/>
    <w:rsid w:val="002366D2"/>
    <w:rsid w:val="00236F72"/>
    <w:rsid w:val="00237198"/>
    <w:rsid w:val="002379E4"/>
    <w:rsid w:val="00237BD7"/>
    <w:rsid w:val="002406B4"/>
    <w:rsid w:val="00241005"/>
    <w:rsid w:val="0024181E"/>
    <w:rsid w:val="00241A46"/>
    <w:rsid w:val="00242064"/>
    <w:rsid w:val="002421A2"/>
    <w:rsid w:val="00242309"/>
    <w:rsid w:val="00242495"/>
    <w:rsid w:val="0024259F"/>
    <w:rsid w:val="00242D8D"/>
    <w:rsid w:val="00242E3B"/>
    <w:rsid w:val="002434D9"/>
    <w:rsid w:val="002435E1"/>
    <w:rsid w:val="002435FE"/>
    <w:rsid w:val="0024382C"/>
    <w:rsid w:val="00244645"/>
    <w:rsid w:val="00244980"/>
    <w:rsid w:val="00244B5B"/>
    <w:rsid w:val="002452B5"/>
    <w:rsid w:val="002460A6"/>
    <w:rsid w:val="00246CE6"/>
    <w:rsid w:val="00246F65"/>
    <w:rsid w:val="0024752B"/>
    <w:rsid w:val="002501F5"/>
    <w:rsid w:val="0025032F"/>
    <w:rsid w:val="00250358"/>
    <w:rsid w:val="002511F9"/>
    <w:rsid w:val="00251F90"/>
    <w:rsid w:val="002522A6"/>
    <w:rsid w:val="00252349"/>
    <w:rsid w:val="0025256A"/>
    <w:rsid w:val="002527C0"/>
    <w:rsid w:val="00253333"/>
    <w:rsid w:val="00253440"/>
    <w:rsid w:val="00253731"/>
    <w:rsid w:val="002537D9"/>
    <w:rsid w:val="00253968"/>
    <w:rsid w:val="00253C44"/>
    <w:rsid w:val="00254449"/>
    <w:rsid w:val="002546D2"/>
    <w:rsid w:val="002547A8"/>
    <w:rsid w:val="00254B8C"/>
    <w:rsid w:val="0025594C"/>
    <w:rsid w:val="00255C4F"/>
    <w:rsid w:val="00256045"/>
    <w:rsid w:val="002563DB"/>
    <w:rsid w:val="00256565"/>
    <w:rsid w:val="00256890"/>
    <w:rsid w:val="00256DB3"/>
    <w:rsid w:val="00256EE5"/>
    <w:rsid w:val="00257074"/>
    <w:rsid w:val="002573D1"/>
    <w:rsid w:val="00257480"/>
    <w:rsid w:val="0025756E"/>
    <w:rsid w:val="00257874"/>
    <w:rsid w:val="00257D76"/>
    <w:rsid w:val="00257DB3"/>
    <w:rsid w:val="00260126"/>
    <w:rsid w:val="00260F89"/>
    <w:rsid w:val="002615E3"/>
    <w:rsid w:val="002617ED"/>
    <w:rsid w:val="002623D4"/>
    <w:rsid w:val="00263CD8"/>
    <w:rsid w:val="00264041"/>
    <w:rsid w:val="0026451E"/>
    <w:rsid w:val="002645F8"/>
    <w:rsid w:val="0026460B"/>
    <w:rsid w:val="0026528B"/>
    <w:rsid w:val="00265449"/>
    <w:rsid w:val="00265C41"/>
    <w:rsid w:val="00265DB4"/>
    <w:rsid w:val="0026658C"/>
    <w:rsid w:val="002666FD"/>
    <w:rsid w:val="00266881"/>
    <w:rsid w:val="0026707F"/>
    <w:rsid w:val="00267E68"/>
    <w:rsid w:val="00271166"/>
    <w:rsid w:val="00271609"/>
    <w:rsid w:val="00271963"/>
    <w:rsid w:val="00272882"/>
    <w:rsid w:val="0027297E"/>
    <w:rsid w:val="00272A6D"/>
    <w:rsid w:val="00272CB4"/>
    <w:rsid w:val="00272DBE"/>
    <w:rsid w:val="0027311E"/>
    <w:rsid w:val="002734F6"/>
    <w:rsid w:val="00273AFC"/>
    <w:rsid w:val="00273EC4"/>
    <w:rsid w:val="00274CC7"/>
    <w:rsid w:val="00275047"/>
    <w:rsid w:val="00275118"/>
    <w:rsid w:val="0027538E"/>
    <w:rsid w:val="0027589B"/>
    <w:rsid w:val="00275DF5"/>
    <w:rsid w:val="00276200"/>
    <w:rsid w:val="002768D8"/>
    <w:rsid w:val="002777C4"/>
    <w:rsid w:val="00277FB2"/>
    <w:rsid w:val="002807F9"/>
    <w:rsid w:val="00280B04"/>
    <w:rsid w:val="00280B2C"/>
    <w:rsid w:val="00281393"/>
    <w:rsid w:val="0028162B"/>
    <w:rsid w:val="00281A3F"/>
    <w:rsid w:val="00282125"/>
    <w:rsid w:val="0028296D"/>
    <w:rsid w:val="00283023"/>
    <w:rsid w:val="00283B3C"/>
    <w:rsid w:val="00283E16"/>
    <w:rsid w:val="00284B00"/>
    <w:rsid w:val="002850BC"/>
    <w:rsid w:val="0028556D"/>
    <w:rsid w:val="00286373"/>
    <w:rsid w:val="0028639B"/>
    <w:rsid w:val="00287100"/>
    <w:rsid w:val="00287283"/>
    <w:rsid w:val="002872CA"/>
    <w:rsid w:val="00290075"/>
    <w:rsid w:val="00290584"/>
    <w:rsid w:val="00290B4E"/>
    <w:rsid w:val="00290DA9"/>
    <w:rsid w:val="002915BF"/>
    <w:rsid w:val="00291A02"/>
    <w:rsid w:val="00292A8D"/>
    <w:rsid w:val="00292A9D"/>
    <w:rsid w:val="00292BE5"/>
    <w:rsid w:val="00292D53"/>
    <w:rsid w:val="00293740"/>
    <w:rsid w:val="002938A1"/>
    <w:rsid w:val="00293AEC"/>
    <w:rsid w:val="00294373"/>
    <w:rsid w:val="00294399"/>
    <w:rsid w:val="00294D1C"/>
    <w:rsid w:val="00294F15"/>
    <w:rsid w:val="00295777"/>
    <w:rsid w:val="002957AC"/>
    <w:rsid w:val="00296B24"/>
    <w:rsid w:val="00296BC8"/>
    <w:rsid w:val="00297230"/>
    <w:rsid w:val="002A0072"/>
    <w:rsid w:val="002A0757"/>
    <w:rsid w:val="002A0E79"/>
    <w:rsid w:val="002A1487"/>
    <w:rsid w:val="002A1863"/>
    <w:rsid w:val="002A1AFA"/>
    <w:rsid w:val="002A1C75"/>
    <w:rsid w:val="002A1E34"/>
    <w:rsid w:val="002A27FD"/>
    <w:rsid w:val="002A2E12"/>
    <w:rsid w:val="002A3402"/>
    <w:rsid w:val="002A3633"/>
    <w:rsid w:val="002A3E60"/>
    <w:rsid w:val="002A40F1"/>
    <w:rsid w:val="002A476D"/>
    <w:rsid w:val="002A4C7A"/>
    <w:rsid w:val="002A4E89"/>
    <w:rsid w:val="002A50EF"/>
    <w:rsid w:val="002A51AC"/>
    <w:rsid w:val="002A55F3"/>
    <w:rsid w:val="002A568E"/>
    <w:rsid w:val="002A56AA"/>
    <w:rsid w:val="002A59A2"/>
    <w:rsid w:val="002A6767"/>
    <w:rsid w:val="002A694B"/>
    <w:rsid w:val="002A71F8"/>
    <w:rsid w:val="002B043D"/>
    <w:rsid w:val="002B0746"/>
    <w:rsid w:val="002B075E"/>
    <w:rsid w:val="002B0CE4"/>
    <w:rsid w:val="002B1A00"/>
    <w:rsid w:val="002B224C"/>
    <w:rsid w:val="002B2898"/>
    <w:rsid w:val="002B28A4"/>
    <w:rsid w:val="002B2FA7"/>
    <w:rsid w:val="002B3133"/>
    <w:rsid w:val="002B3240"/>
    <w:rsid w:val="002B39CA"/>
    <w:rsid w:val="002B3C89"/>
    <w:rsid w:val="002B4020"/>
    <w:rsid w:val="002B61C7"/>
    <w:rsid w:val="002B6D35"/>
    <w:rsid w:val="002B7089"/>
    <w:rsid w:val="002C0021"/>
    <w:rsid w:val="002C0AFE"/>
    <w:rsid w:val="002C14CE"/>
    <w:rsid w:val="002C16D8"/>
    <w:rsid w:val="002C2032"/>
    <w:rsid w:val="002C2746"/>
    <w:rsid w:val="002C2963"/>
    <w:rsid w:val="002C30B3"/>
    <w:rsid w:val="002C39C1"/>
    <w:rsid w:val="002C3BA8"/>
    <w:rsid w:val="002C3FFF"/>
    <w:rsid w:val="002C41B8"/>
    <w:rsid w:val="002C41D7"/>
    <w:rsid w:val="002C457D"/>
    <w:rsid w:val="002C4972"/>
    <w:rsid w:val="002C4EF0"/>
    <w:rsid w:val="002C58A7"/>
    <w:rsid w:val="002C5F8B"/>
    <w:rsid w:val="002C64F4"/>
    <w:rsid w:val="002C65C9"/>
    <w:rsid w:val="002C7BD7"/>
    <w:rsid w:val="002D07B8"/>
    <w:rsid w:val="002D1147"/>
    <w:rsid w:val="002D1735"/>
    <w:rsid w:val="002D1914"/>
    <w:rsid w:val="002D19FF"/>
    <w:rsid w:val="002D1BCD"/>
    <w:rsid w:val="002D1C13"/>
    <w:rsid w:val="002D1F18"/>
    <w:rsid w:val="002D2165"/>
    <w:rsid w:val="002D2982"/>
    <w:rsid w:val="002D39EA"/>
    <w:rsid w:val="002D3E1F"/>
    <w:rsid w:val="002D49B4"/>
    <w:rsid w:val="002D4A2A"/>
    <w:rsid w:val="002D5BB8"/>
    <w:rsid w:val="002D5FF2"/>
    <w:rsid w:val="002D639F"/>
    <w:rsid w:val="002D68E6"/>
    <w:rsid w:val="002D6A19"/>
    <w:rsid w:val="002D76BA"/>
    <w:rsid w:val="002E049B"/>
    <w:rsid w:val="002E05D0"/>
    <w:rsid w:val="002E0661"/>
    <w:rsid w:val="002E1B25"/>
    <w:rsid w:val="002E25B7"/>
    <w:rsid w:val="002E2608"/>
    <w:rsid w:val="002E2A75"/>
    <w:rsid w:val="002E2C5E"/>
    <w:rsid w:val="002E306C"/>
    <w:rsid w:val="002E325F"/>
    <w:rsid w:val="002E5061"/>
    <w:rsid w:val="002E5386"/>
    <w:rsid w:val="002E54F3"/>
    <w:rsid w:val="002E6FB2"/>
    <w:rsid w:val="002E76AE"/>
    <w:rsid w:val="002E76F7"/>
    <w:rsid w:val="002E7A02"/>
    <w:rsid w:val="002E7CE6"/>
    <w:rsid w:val="002E7D02"/>
    <w:rsid w:val="002F08A3"/>
    <w:rsid w:val="002F0F08"/>
    <w:rsid w:val="002F10F4"/>
    <w:rsid w:val="002F1385"/>
    <w:rsid w:val="002F1432"/>
    <w:rsid w:val="002F200D"/>
    <w:rsid w:val="002F2029"/>
    <w:rsid w:val="002F38BB"/>
    <w:rsid w:val="002F408D"/>
    <w:rsid w:val="002F4105"/>
    <w:rsid w:val="002F445B"/>
    <w:rsid w:val="002F4870"/>
    <w:rsid w:val="002F48C4"/>
    <w:rsid w:val="002F4B09"/>
    <w:rsid w:val="002F531B"/>
    <w:rsid w:val="002F5433"/>
    <w:rsid w:val="002F5437"/>
    <w:rsid w:val="002F648E"/>
    <w:rsid w:val="002F6867"/>
    <w:rsid w:val="002F78EB"/>
    <w:rsid w:val="002F7F14"/>
    <w:rsid w:val="00300839"/>
    <w:rsid w:val="00300BD6"/>
    <w:rsid w:val="003012E3"/>
    <w:rsid w:val="0030171F"/>
    <w:rsid w:val="0030173C"/>
    <w:rsid w:val="003030CD"/>
    <w:rsid w:val="00303173"/>
    <w:rsid w:val="0030414E"/>
    <w:rsid w:val="00304719"/>
    <w:rsid w:val="00304E26"/>
    <w:rsid w:val="00304FA3"/>
    <w:rsid w:val="003052A3"/>
    <w:rsid w:val="003056F1"/>
    <w:rsid w:val="003057C7"/>
    <w:rsid w:val="00305F78"/>
    <w:rsid w:val="003060D4"/>
    <w:rsid w:val="003063FB"/>
    <w:rsid w:val="003064FE"/>
    <w:rsid w:val="00306AC0"/>
    <w:rsid w:val="00306F74"/>
    <w:rsid w:val="00307382"/>
    <w:rsid w:val="003078B4"/>
    <w:rsid w:val="00310178"/>
    <w:rsid w:val="00310AF6"/>
    <w:rsid w:val="00310F0C"/>
    <w:rsid w:val="0031243E"/>
    <w:rsid w:val="00312700"/>
    <w:rsid w:val="00312BE7"/>
    <w:rsid w:val="003130E2"/>
    <w:rsid w:val="00313531"/>
    <w:rsid w:val="003135DA"/>
    <w:rsid w:val="00313A6A"/>
    <w:rsid w:val="00314477"/>
    <w:rsid w:val="00314A09"/>
    <w:rsid w:val="00314A5E"/>
    <w:rsid w:val="00314E3F"/>
    <w:rsid w:val="00315145"/>
    <w:rsid w:val="00316813"/>
    <w:rsid w:val="00316D98"/>
    <w:rsid w:val="0031710F"/>
    <w:rsid w:val="00317D9A"/>
    <w:rsid w:val="003206D7"/>
    <w:rsid w:val="003206E9"/>
    <w:rsid w:val="003208B3"/>
    <w:rsid w:val="00321F4F"/>
    <w:rsid w:val="003223E5"/>
    <w:rsid w:val="003232DF"/>
    <w:rsid w:val="00323301"/>
    <w:rsid w:val="003235F7"/>
    <w:rsid w:val="003236C8"/>
    <w:rsid w:val="00323C35"/>
    <w:rsid w:val="00323C3C"/>
    <w:rsid w:val="00323DEB"/>
    <w:rsid w:val="003250D0"/>
    <w:rsid w:val="0032581B"/>
    <w:rsid w:val="00325E2A"/>
    <w:rsid w:val="00326BDD"/>
    <w:rsid w:val="00327861"/>
    <w:rsid w:val="00327AA5"/>
    <w:rsid w:val="00327D45"/>
    <w:rsid w:val="00332EDD"/>
    <w:rsid w:val="00333057"/>
    <w:rsid w:val="00333599"/>
    <w:rsid w:val="00333709"/>
    <w:rsid w:val="003339E1"/>
    <w:rsid w:val="00333C9E"/>
    <w:rsid w:val="00333E3C"/>
    <w:rsid w:val="00334BAF"/>
    <w:rsid w:val="00334CC8"/>
    <w:rsid w:val="003350D4"/>
    <w:rsid w:val="003352CD"/>
    <w:rsid w:val="003358BE"/>
    <w:rsid w:val="00335970"/>
    <w:rsid w:val="00335C70"/>
    <w:rsid w:val="00336307"/>
    <w:rsid w:val="00336AA7"/>
    <w:rsid w:val="00336F90"/>
    <w:rsid w:val="003375D5"/>
    <w:rsid w:val="0034043C"/>
    <w:rsid w:val="00340660"/>
    <w:rsid w:val="003409D3"/>
    <w:rsid w:val="0034112B"/>
    <w:rsid w:val="0034167F"/>
    <w:rsid w:val="0034230A"/>
    <w:rsid w:val="00342CF5"/>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6049"/>
    <w:rsid w:val="0034662D"/>
    <w:rsid w:val="00346C01"/>
    <w:rsid w:val="00346D74"/>
    <w:rsid w:val="00346E22"/>
    <w:rsid w:val="00347D75"/>
    <w:rsid w:val="003501B8"/>
    <w:rsid w:val="0035041D"/>
    <w:rsid w:val="003505E0"/>
    <w:rsid w:val="003506DB"/>
    <w:rsid w:val="003509AA"/>
    <w:rsid w:val="00350E76"/>
    <w:rsid w:val="0035105F"/>
    <w:rsid w:val="003518B2"/>
    <w:rsid w:val="00351978"/>
    <w:rsid w:val="00351F9C"/>
    <w:rsid w:val="0035233C"/>
    <w:rsid w:val="003527CA"/>
    <w:rsid w:val="00352D33"/>
    <w:rsid w:val="00353111"/>
    <w:rsid w:val="00353403"/>
    <w:rsid w:val="00353673"/>
    <w:rsid w:val="00354020"/>
    <w:rsid w:val="00354337"/>
    <w:rsid w:val="00354964"/>
    <w:rsid w:val="003549BE"/>
    <w:rsid w:val="00354A9C"/>
    <w:rsid w:val="00355699"/>
    <w:rsid w:val="0035594E"/>
    <w:rsid w:val="00355BD3"/>
    <w:rsid w:val="00355F2F"/>
    <w:rsid w:val="003567CC"/>
    <w:rsid w:val="0035692F"/>
    <w:rsid w:val="00356F4F"/>
    <w:rsid w:val="00356FB7"/>
    <w:rsid w:val="00357D85"/>
    <w:rsid w:val="00357E35"/>
    <w:rsid w:val="00357E8E"/>
    <w:rsid w:val="00360017"/>
    <w:rsid w:val="003605BB"/>
    <w:rsid w:val="0036060A"/>
    <w:rsid w:val="00360992"/>
    <w:rsid w:val="003612E6"/>
    <w:rsid w:val="003612EA"/>
    <w:rsid w:val="00362336"/>
    <w:rsid w:val="00362366"/>
    <w:rsid w:val="00362573"/>
    <w:rsid w:val="003625F0"/>
    <w:rsid w:val="00362822"/>
    <w:rsid w:val="00362CD7"/>
    <w:rsid w:val="00362F0D"/>
    <w:rsid w:val="00363476"/>
    <w:rsid w:val="00363819"/>
    <w:rsid w:val="00363889"/>
    <w:rsid w:val="00363D1A"/>
    <w:rsid w:val="00363F93"/>
    <w:rsid w:val="00363FAE"/>
    <w:rsid w:val="003640BD"/>
    <w:rsid w:val="003642DA"/>
    <w:rsid w:val="00364A60"/>
    <w:rsid w:val="00365BB9"/>
    <w:rsid w:val="00365E6C"/>
    <w:rsid w:val="00366FAB"/>
    <w:rsid w:val="00367718"/>
    <w:rsid w:val="00367CA9"/>
    <w:rsid w:val="003712A3"/>
    <w:rsid w:val="00371BBB"/>
    <w:rsid w:val="003721EE"/>
    <w:rsid w:val="00372B97"/>
    <w:rsid w:val="00372EB5"/>
    <w:rsid w:val="003734DD"/>
    <w:rsid w:val="00373549"/>
    <w:rsid w:val="003735FA"/>
    <w:rsid w:val="003743E1"/>
    <w:rsid w:val="0037455F"/>
    <w:rsid w:val="00374BEE"/>
    <w:rsid w:val="00374F9F"/>
    <w:rsid w:val="00375221"/>
    <w:rsid w:val="00375972"/>
    <w:rsid w:val="00375AA4"/>
    <w:rsid w:val="00375AC4"/>
    <w:rsid w:val="00375F5C"/>
    <w:rsid w:val="00376408"/>
    <w:rsid w:val="00376B32"/>
    <w:rsid w:val="00376C8C"/>
    <w:rsid w:val="00376E21"/>
    <w:rsid w:val="00377159"/>
    <w:rsid w:val="00377486"/>
    <w:rsid w:val="00377FDA"/>
    <w:rsid w:val="00380AF3"/>
    <w:rsid w:val="00381CCD"/>
    <w:rsid w:val="00382802"/>
    <w:rsid w:val="00382BC5"/>
    <w:rsid w:val="00383823"/>
    <w:rsid w:val="00383D27"/>
    <w:rsid w:val="003844FB"/>
    <w:rsid w:val="00385384"/>
    <w:rsid w:val="00386004"/>
    <w:rsid w:val="003863B7"/>
    <w:rsid w:val="0038661F"/>
    <w:rsid w:val="003875DE"/>
    <w:rsid w:val="00387A91"/>
    <w:rsid w:val="0039033F"/>
    <w:rsid w:val="00390405"/>
    <w:rsid w:val="00390AC8"/>
    <w:rsid w:val="00390B4A"/>
    <w:rsid w:val="003912BF"/>
    <w:rsid w:val="00391882"/>
    <w:rsid w:val="00391CC6"/>
    <w:rsid w:val="00392497"/>
    <w:rsid w:val="00392A22"/>
    <w:rsid w:val="00392DF6"/>
    <w:rsid w:val="003939CE"/>
    <w:rsid w:val="003948C1"/>
    <w:rsid w:val="00395367"/>
    <w:rsid w:val="00395DE5"/>
    <w:rsid w:val="00397022"/>
    <w:rsid w:val="0039737C"/>
    <w:rsid w:val="003973ED"/>
    <w:rsid w:val="00397AE8"/>
    <w:rsid w:val="00397B74"/>
    <w:rsid w:val="00397D74"/>
    <w:rsid w:val="003A00DD"/>
    <w:rsid w:val="003A0AD8"/>
    <w:rsid w:val="003A1178"/>
    <w:rsid w:val="003A169D"/>
    <w:rsid w:val="003A16F4"/>
    <w:rsid w:val="003A18C5"/>
    <w:rsid w:val="003A1C62"/>
    <w:rsid w:val="003A1E6A"/>
    <w:rsid w:val="003A1F4F"/>
    <w:rsid w:val="003A2572"/>
    <w:rsid w:val="003A26BF"/>
    <w:rsid w:val="003A30B0"/>
    <w:rsid w:val="003A334B"/>
    <w:rsid w:val="003A3574"/>
    <w:rsid w:val="003A3849"/>
    <w:rsid w:val="003A3C85"/>
    <w:rsid w:val="003A4519"/>
    <w:rsid w:val="003A4B32"/>
    <w:rsid w:val="003A4CF5"/>
    <w:rsid w:val="003A5422"/>
    <w:rsid w:val="003A5B89"/>
    <w:rsid w:val="003A5F68"/>
    <w:rsid w:val="003A6302"/>
    <w:rsid w:val="003A6BBB"/>
    <w:rsid w:val="003A76B3"/>
    <w:rsid w:val="003B01E4"/>
    <w:rsid w:val="003B1311"/>
    <w:rsid w:val="003B15CA"/>
    <w:rsid w:val="003B16A6"/>
    <w:rsid w:val="003B185F"/>
    <w:rsid w:val="003B20B7"/>
    <w:rsid w:val="003B2269"/>
    <w:rsid w:val="003B2514"/>
    <w:rsid w:val="003B2E33"/>
    <w:rsid w:val="003B3013"/>
    <w:rsid w:val="003B3463"/>
    <w:rsid w:val="003B35EE"/>
    <w:rsid w:val="003B3898"/>
    <w:rsid w:val="003B3BE5"/>
    <w:rsid w:val="003B417A"/>
    <w:rsid w:val="003B4234"/>
    <w:rsid w:val="003B5C9A"/>
    <w:rsid w:val="003B6E96"/>
    <w:rsid w:val="003B7080"/>
    <w:rsid w:val="003B732F"/>
    <w:rsid w:val="003C01F2"/>
    <w:rsid w:val="003C127D"/>
    <w:rsid w:val="003C127F"/>
    <w:rsid w:val="003C19C5"/>
    <w:rsid w:val="003C19E3"/>
    <w:rsid w:val="003C23B2"/>
    <w:rsid w:val="003C257D"/>
    <w:rsid w:val="003C4282"/>
    <w:rsid w:val="003C42C5"/>
    <w:rsid w:val="003C43F7"/>
    <w:rsid w:val="003C4485"/>
    <w:rsid w:val="003C4BA5"/>
    <w:rsid w:val="003C4C14"/>
    <w:rsid w:val="003C4C42"/>
    <w:rsid w:val="003C5F41"/>
    <w:rsid w:val="003C6753"/>
    <w:rsid w:val="003C6C05"/>
    <w:rsid w:val="003C6C6F"/>
    <w:rsid w:val="003C6D61"/>
    <w:rsid w:val="003C6E82"/>
    <w:rsid w:val="003C7EAD"/>
    <w:rsid w:val="003C7F47"/>
    <w:rsid w:val="003D09B0"/>
    <w:rsid w:val="003D1908"/>
    <w:rsid w:val="003D1A30"/>
    <w:rsid w:val="003D1A7E"/>
    <w:rsid w:val="003D1B89"/>
    <w:rsid w:val="003D2CB3"/>
    <w:rsid w:val="003D337A"/>
    <w:rsid w:val="003D3E58"/>
    <w:rsid w:val="003D3FC4"/>
    <w:rsid w:val="003D4080"/>
    <w:rsid w:val="003D4534"/>
    <w:rsid w:val="003D48F8"/>
    <w:rsid w:val="003D5D6A"/>
    <w:rsid w:val="003D5DD9"/>
    <w:rsid w:val="003D7768"/>
    <w:rsid w:val="003D7E95"/>
    <w:rsid w:val="003E05CB"/>
    <w:rsid w:val="003E06F0"/>
    <w:rsid w:val="003E0B5B"/>
    <w:rsid w:val="003E0C9E"/>
    <w:rsid w:val="003E18CD"/>
    <w:rsid w:val="003E1925"/>
    <w:rsid w:val="003E2613"/>
    <w:rsid w:val="003E41C9"/>
    <w:rsid w:val="003E4F24"/>
    <w:rsid w:val="003E4FA3"/>
    <w:rsid w:val="003E57D1"/>
    <w:rsid w:val="003E585F"/>
    <w:rsid w:val="003E5B38"/>
    <w:rsid w:val="003E5D0D"/>
    <w:rsid w:val="003E5F22"/>
    <w:rsid w:val="003E5FE7"/>
    <w:rsid w:val="003E65B7"/>
    <w:rsid w:val="003E68E1"/>
    <w:rsid w:val="003E6B2A"/>
    <w:rsid w:val="003E6C7D"/>
    <w:rsid w:val="003E6CB4"/>
    <w:rsid w:val="003E6E78"/>
    <w:rsid w:val="003E7994"/>
    <w:rsid w:val="003F0103"/>
    <w:rsid w:val="003F0381"/>
    <w:rsid w:val="003F03B5"/>
    <w:rsid w:val="003F0595"/>
    <w:rsid w:val="003F0624"/>
    <w:rsid w:val="003F062C"/>
    <w:rsid w:val="003F07D7"/>
    <w:rsid w:val="003F0DE6"/>
    <w:rsid w:val="003F1155"/>
    <w:rsid w:val="003F1B5F"/>
    <w:rsid w:val="003F315B"/>
    <w:rsid w:val="003F3215"/>
    <w:rsid w:val="003F3828"/>
    <w:rsid w:val="003F3884"/>
    <w:rsid w:val="003F409E"/>
    <w:rsid w:val="003F45DC"/>
    <w:rsid w:val="003F4D27"/>
    <w:rsid w:val="003F4E90"/>
    <w:rsid w:val="003F4EDD"/>
    <w:rsid w:val="003F533F"/>
    <w:rsid w:val="003F56BC"/>
    <w:rsid w:val="003F5B0A"/>
    <w:rsid w:val="003F5B2E"/>
    <w:rsid w:val="003F5DE5"/>
    <w:rsid w:val="003F643B"/>
    <w:rsid w:val="003F6EA3"/>
    <w:rsid w:val="003F7B57"/>
    <w:rsid w:val="003F7C33"/>
    <w:rsid w:val="004003A7"/>
    <w:rsid w:val="0040060C"/>
    <w:rsid w:val="004009B1"/>
    <w:rsid w:val="00400B67"/>
    <w:rsid w:val="00400D19"/>
    <w:rsid w:val="004010C7"/>
    <w:rsid w:val="00401D7A"/>
    <w:rsid w:val="00402578"/>
    <w:rsid w:val="00402CD7"/>
    <w:rsid w:val="00402F9C"/>
    <w:rsid w:val="004032DC"/>
    <w:rsid w:val="00403774"/>
    <w:rsid w:val="004039DD"/>
    <w:rsid w:val="00404499"/>
    <w:rsid w:val="00405FA4"/>
    <w:rsid w:val="00406178"/>
    <w:rsid w:val="00406E93"/>
    <w:rsid w:val="00407352"/>
    <w:rsid w:val="0040745E"/>
    <w:rsid w:val="00407731"/>
    <w:rsid w:val="00407976"/>
    <w:rsid w:val="00411233"/>
    <w:rsid w:val="0041129C"/>
    <w:rsid w:val="0041139F"/>
    <w:rsid w:val="004114F4"/>
    <w:rsid w:val="004120EF"/>
    <w:rsid w:val="004121F9"/>
    <w:rsid w:val="004125C0"/>
    <w:rsid w:val="00412B16"/>
    <w:rsid w:val="00413785"/>
    <w:rsid w:val="00413814"/>
    <w:rsid w:val="0041384B"/>
    <w:rsid w:val="00413AE1"/>
    <w:rsid w:val="00413E56"/>
    <w:rsid w:val="00415850"/>
    <w:rsid w:val="00415C03"/>
    <w:rsid w:val="00415C54"/>
    <w:rsid w:val="00415CB9"/>
    <w:rsid w:val="00415ECA"/>
    <w:rsid w:val="00416578"/>
    <w:rsid w:val="00416850"/>
    <w:rsid w:val="004168FB"/>
    <w:rsid w:val="0041690C"/>
    <w:rsid w:val="004175AC"/>
    <w:rsid w:val="0041780D"/>
    <w:rsid w:val="00420450"/>
    <w:rsid w:val="00420679"/>
    <w:rsid w:val="00420D08"/>
    <w:rsid w:val="004211E5"/>
    <w:rsid w:val="00421480"/>
    <w:rsid w:val="004225E0"/>
    <w:rsid w:val="0042294B"/>
    <w:rsid w:val="004232AB"/>
    <w:rsid w:val="0042403E"/>
    <w:rsid w:val="0042456D"/>
    <w:rsid w:val="0042476D"/>
    <w:rsid w:val="00424DAF"/>
    <w:rsid w:val="004253AD"/>
    <w:rsid w:val="004253C4"/>
    <w:rsid w:val="00425B58"/>
    <w:rsid w:val="00425C0E"/>
    <w:rsid w:val="00426255"/>
    <w:rsid w:val="00426D62"/>
    <w:rsid w:val="004271EE"/>
    <w:rsid w:val="0042762E"/>
    <w:rsid w:val="004300DB"/>
    <w:rsid w:val="00430393"/>
    <w:rsid w:val="00430A49"/>
    <w:rsid w:val="00430CEF"/>
    <w:rsid w:val="004313DD"/>
    <w:rsid w:val="004313DE"/>
    <w:rsid w:val="00431629"/>
    <w:rsid w:val="00431A64"/>
    <w:rsid w:val="00432606"/>
    <w:rsid w:val="00432857"/>
    <w:rsid w:val="00432DA8"/>
    <w:rsid w:val="004332B8"/>
    <w:rsid w:val="004332D2"/>
    <w:rsid w:val="00433E0E"/>
    <w:rsid w:val="0043456F"/>
    <w:rsid w:val="0043460D"/>
    <w:rsid w:val="00434722"/>
    <w:rsid w:val="00434891"/>
    <w:rsid w:val="00435179"/>
    <w:rsid w:val="004352B8"/>
    <w:rsid w:val="00435315"/>
    <w:rsid w:val="0043541F"/>
    <w:rsid w:val="0043550A"/>
    <w:rsid w:val="00435E50"/>
    <w:rsid w:val="00436247"/>
    <w:rsid w:val="0043727A"/>
    <w:rsid w:val="004376F9"/>
    <w:rsid w:val="00437E71"/>
    <w:rsid w:val="0044013A"/>
    <w:rsid w:val="004414AD"/>
    <w:rsid w:val="00441834"/>
    <w:rsid w:val="004419DF"/>
    <w:rsid w:val="004419FB"/>
    <w:rsid w:val="0044242B"/>
    <w:rsid w:val="00443596"/>
    <w:rsid w:val="00443CA3"/>
    <w:rsid w:val="00443D09"/>
    <w:rsid w:val="0044422A"/>
    <w:rsid w:val="004444C3"/>
    <w:rsid w:val="00444897"/>
    <w:rsid w:val="004449A9"/>
    <w:rsid w:val="00445418"/>
    <w:rsid w:val="0044577B"/>
    <w:rsid w:val="00445F21"/>
    <w:rsid w:val="0044611F"/>
    <w:rsid w:val="00446706"/>
    <w:rsid w:val="00447576"/>
    <w:rsid w:val="004500EA"/>
    <w:rsid w:val="004511D6"/>
    <w:rsid w:val="00451495"/>
    <w:rsid w:val="00451552"/>
    <w:rsid w:val="00451C99"/>
    <w:rsid w:val="004520D6"/>
    <w:rsid w:val="0045295B"/>
    <w:rsid w:val="004531B5"/>
    <w:rsid w:val="004534FE"/>
    <w:rsid w:val="0045353B"/>
    <w:rsid w:val="004542A5"/>
    <w:rsid w:val="00454A93"/>
    <w:rsid w:val="00454F92"/>
    <w:rsid w:val="00455277"/>
    <w:rsid w:val="0045579E"/>
    <w:rsid w:val="004562B6"/>
    <w:rsid w:val="00456B55"/>
    <w:rsid w:val="004570E1"/>
    <w:rsid w:val="00457122"/>
    <w:rsid w:val="00457340"/>
    <w:rsid w:val="004578CC"/>
    <w:rsid w:val="00460355"/>
    <w:rsid w:val="0046080A"/>
    <w:rsid w:val="00460F07"/>
    <w:rsid w:val="0046192B"/>
    <w:rsid w:val="00461DFF"/>
    <w:rsid w:val="0046234C"/>
    <w:rsid w:val="0046303B"/>
    <w:rsid w:val="0046420E"/>
    <w:rsid w:val="004643AF"/>
    <w:rsid w:val="0046461E"/>
    <w:rsid w:val="00464913"/>
    <w:rsid w:val="004649A8"/>
    <w:rsid w:val="00464A21"/>
    <w:rsid w:val="00464BD6"/>
    <w:rsid w:val="00464DA4"/>
    <w:rsid w:val="00464EAA"/>
    <w:rsid w:val="00465983"/>
    <w:rsid w:val="00465C46"/>
    <w:rsid w:val="0046617A"/>
    <w:rsid w:val="00466353"/>
    <w:rsid w:val="00466FF6"/>
    <w:rsid w:val="0046719C"/>
    <w:rsid w:val="00467551"/>
    <w:rsid w:val="00467710"/>
    <w:rsid w:val="004703FF"/>
    <w:rsid w:val="00471292"/>
    <w:rsid w:val="004715D1"/>
    <w:rsid w:val="00471C33"/>
    <w:rsid w:val="00471D8F"/>
    <w:rsid w:val="00471EA6"/>
    <w:rsid w:val="00471EE3"/>
    <w:rsid w:val="004728DD"/>
    <w:rsid w:val="00472A18"/>
    <w:rsid w:val="00472C92"/>
    <w:rsid w:val="00472E35"/>
    <w:rsid w:val="004731E0"/>
    <w:rsid w:val="00474211"/>
    <w:rsid w:val="004749F4"/>
    <w:rsid w:val="00474B8D"/>
    <w:rsid w:val="00474D01"/>
    <w:rsid w:val="00474E29"/>
    <w:rsid w:val="00475182"/>
    <w:rsid w:val="004752DC"/>
    <w:rsid w:val="004761D4"/>
    <w:rsid w:val="00476278"/>
    <w:rsid w:val="004768A1"/>
    <w:rsid w:val="0047728E"/>
    <w:rsid w:val="0047759B"/>
    <w:rsid w:val="0047792A"/>
    <w:rsid w:val="00477FAA"/>
    <w:rsid w:val="004801EC"/>
    <w:rsid w:val="00480229"/>
    <w:rsid w:val="004807B8"/>
    <w:rsid w:val="00480DA7"/>
    <w:rsid w:val="0048147F"/>
    <w:rsid w:val="004819D1"/>
    <w:rsid w:val="004820B0"/>
    <w:rsid w:val="004820D7"/>
    <w:rsid w:val="00482153"/>
    <w:rsid w:val="004821B9"/>
    <w:rsid w:val="00482303"/>
    <w:rsid w:val="0048237A"/>
    <w:rsid w:val="004828FA"/>
    <w:rsid w:val="0048291D"/>
    <w:rsid w:val="00482A87"/>
    <w:rsid w:val="00482C9E"/>
    <w:rsid w:val="00483249"/>
    <w:rsid w:val="0048379E"/>
    <w:rsid w:val="00483A97"/>
    <w:rsid w:val="00483EB6"/>
    <w:rsid w:val="00483ECB"/>
    <w:rsid w:val="004855AA"/>
    <w:rsid w:val="00485F32"/>
    <w:rsid w:val="0048642E"/>
    <w:rsid w:val="0048736F"/>
    <w:rsid w:val="00487451"/>
    <w:rsid w:val="0048777E"/>
    <w:rsid w:val="00487C22"/>
    <w:rsid w:val="00490077"/>
    <w:rsid w:val="004900F4"/>
    <w:rsid w:val="00490188"/>
    <w:rsid w:val="00490542"/>
    <w:rsid w:val="00490E89"/>
    <w:rsid w:val="00490FAE"/>
    <w:rsid w:val="00491071"/>
    <w:rsid w:val="0049194C"/>
    <w:rsid w:val="00491D44"/>
    <w:rsid w:val="004920B3"/>
    <w:rsid w:val="004923CD"/>
    <w:rsid w:val="004926A7"/>
    <w:rsid w:val="00492E05"/>
    <w:rsid w:val="004932F1"/>
    <w:rsid w:val="0049331D"/>
    <w:rsid w:val="00493534"/>
    <w:rsid w:val="0049358B"/>
    <w:rsid w:val="0049403E"/>
    <w:rsid w:val="00494057"/>
    <w:rsid w:val="00494589"/>
    <w:rsid w:val="004945BC"/>
    <w:rsid w:val="00494903"/>
    <w:rsid w:val="00495756"/>
    <w:rsid w:val="00496013"/>
    <w:rsid w:val="0049653A"/>
    <w:rsid w:val="00497842"/>
    <w:rsid w:val="00497BA1"/>
    <w:rsid w:val="00497EEE"/>
    <w:rsid w:val="004A03A5"/>
    <w:rsid w:val="004A04AE"/>
    <w:rsid w:val="004A04F0"/>
    <w:rsid w:val="004A0609"/>
    <w:rsid w:val="004A0D6E"/>
    <w:rsid w:val="004A1319"/>
    <w:rsid w:val="004A1777"/>
    <w:rsid w:val="004A1A95"/>
    <w:rsid w:val="004A2603"/>
    <w:rsid w:val="004A2DA3"/>
    <w:rsid w:val="004A3178"/>
    <w:rsid w:val="004A340F"/>
    <w:rsid w:val="004A35AF"/>
    <w:rsid w:val="004A3DF0"/>
    <w:rsid w:val="004A4129"/>
    <w:rsid w:val="004A47AE"/>
    <w:rsid w:val="004A4C2A"/>
    <w:rsid w:val="004A4E1C"/>
    <w:rsid w:val="004A52B6"/>
    <w:rsid w:val="004A6120"/>
    <w:rsid w:val="004A6568"/>
    <w:rsid w:val="004A67C4"/>
    <w:rsid w:val="004A6F22"/>
    <w:rsid w:val="004A7100"/>
    <w:rsid w:val="004A7601"/>
    <w:rsid w:val="004A77C8"/>
    <w:rsid w:val="004A7B1D"/>
    <w:rsid w:val="004A7CD7"/>
    <w:rsid w:val="004B08F6"/>
    <w:rsid w:val="004B0C10"/>
    <w:rsid w:val="004B0C3C"/>
    <w:rsid w:val="004B0E88"/>
    <w:rsid w:val="004B16DA"/>
    <w:rsid w:val="004B2924"/>
    <w:rsid w:val="004B2B10"/>
    <w:rsid w:val="004B3068"/>
    <w:rsid w:val="004B3396"/>
    <w:rsid w:val="004B4C91"/>
    <w:rsid w:val="004B53C5"/>
    <w:rsid w:val="004B54C4"/>
    <w:rsid w:val="004B581C"/>
    <w:rsid w:val="004B58A5"/>
    <w:rsid w:val="004B58F5"/>
    <w:rsid w:val="004B598F"/>
    <w:rsid w:val="004B5B49"/>
    <w:rsid w:val="004B6424"/>
    <w:rsid w:val="004B6E74"/>
    <w:rsid w:val="004B7A81"/>
    <w:rsid w:val="004C01D3"/>
    <w:rsid w:val="004C0359"/>
    <w:rsid w:val="004C0774"/>
    <w:rsid w:val="004C0FBA"/>
    <w:rsid w:val="004C14B1"/>
    <w:rsid w:val="004C18C4"/>
    <w:rsid w:val="004C1C73"/>
    <w:rsid w:val="004C2792"/>
    <w:rsid w:val="004C2C86"/>
    <w:rsid w:val="004C2D83"/>
    <w:rsid w:val="004C328F"/>
    <w:rsid w:val="004C3763"/>
    <w:rsid w:val="004C3EEC"/>
    <w:rsid w:val="004C4A8D"/>
    <w:rsid w:val="004C4B11"/>
    <w:rsid w:val="004C62AA"/>
    <w:rsid w:val="004C6643"/>
    <w:rsid w:val="004C6E79"/>
    <w:rsid w:val="004C756C"/>
    <w:rsid w:val="004C7F77"/>
    <w:rsid w:val="004D0883"/>
    <w:rsid w:val="004D0B78"/>
    <w:rsid w:val="004D157B"/>
    <w:rsid w:val="004D19DD"/>
    <w:rsid w:val="004D1C5C"/>
    <w:rsid w:val="004D2317"/>
    <w:rsid w:val="004D23B5"/>
    <w:rsid w:val="004D24B3"/>
    <w:rsid w:val="004D2A43"/>
    <w:rsid w:val="004D2F12"/>
    <w:rsid w:val="004D316C"/>
    <w:rsid w:val="004D36FB"/>
    <w:rsid w:val="004D3E15"/>
    <w:rsid w:val="004D3FB6"/>
    <w:rsid w:val="004D4CDE"/>
    <w:rsid w:val="004D4E68"/>
    <w:rsid w:val="004D524C"/>
    <w:rsid w:val="004D5846"/>
    <w:rsid w:val="004D5AEC"/>
    <w:rsid w:val="004D60F4"/>
    <w:rsid w:val="004D657A"/>
    <w:rsid w:val="004D6B69"/>
    <w:rsid w:val="004D6BF0"/>
    <w:rsid w:val="004D6E73"/>
    <w:rsid w:val="004D78B7"/>
    <w:rsid w:val="004D7AA9"/>
    <w:rsid w:val="004D7D3C"/>
    <w:rsid w:val="004D7F46"/>
    <w:rsid w:val="004E00C1"/>
    <w:rsid w:val="004E1929"/>
    <w:rsid w:val="004E1C9B"/>
    <w:rsid w:val="004E394E"/>
    <w:rsid w:val="004E47D9"/>
    <w:rsid w:val="004E4A0A"/>
    <w:rsid w:val="004E4A11"/>
    <w:rsid w:val="004E4C96"/>
    <w:rsid w:val="004E4D8B"/>
    <w:rsid w:val="004E4FCE"/>
    <w:rsid w:val="004E501D"/>
    <w:rsid w:val="004E5A32"/>
    <w:rsid w:val="004E5BAC"/>
    <w:rsid w:val="004E6180"/>
    <w:rsid w:val="004E6828"/>
    <w:rsid w:val="004E6E89"/>
    <w:rsid w:val="004E7D68"/>
    <w:rsid w:val="004F1BC1"/>
    <w:rsid w:val="004F2808"/>
    <w:rsid w:val="004F2B46"/>
    <w:rsid w:val="004F2F53"/>
    <w:rsid w:val="004F3109"/>
    <w:rsid w:val="004F31D8"/>
    <w:rsid w:val="004F372E"/>
    <w:rsid w:val="004F37F9"/>
    <w:rsid w:val="004F4E07"/>
    <w:rsid w:val="004F5031"/>
    <w:rsid w:val="004F558E"/>
    <w:rsid w:val="004F5D4E"/>
    <w:rsid w:val="004F6087"/>
    <w:rsid w:val="004F6403"/>
    <w:rsid w:val="004F66A3"/>
    <w:rsid w:val="004F6F1A"/>
    <w:rsid w:val="004F73E2"/>
    <w:rsid w:val="004F77B2"/>
    <w:rsid w:val="004F796A"/>
    <w:rsid w:val="0050083E"/>
    <w:rsid w:val="00500A2E"/>
    <w:rsid w:val="005018A3"/>
    <w:rsid w:val="00501FE1"/>
    <w:rsid w:val="00502686"/>
    <w:rsid w:val="005028EF"/>
    <w:rsid w:val="00503B6D"/>
    <w:rsid w:val="00503B9C"/>
    <w:rsid w:val="00503EE0"/>
    <w:rsid w:val="00504733"/>
    <w:rsid w:val="00504C85"/>
    <w:rsid w:val="00504E29"/>
    <w:rsid w:val="00504EB3"/>
    <w:rsid w:val="00504FF4"/>
    <w:rsid w:val="00505365"/>
    <w:rsid w:val="00506484"/>
    <w:rsid w:val="00506E31"/>
    <w:rsid w:val="00506E48"/>
    <w:rsid w:val="00506E9D"/>
    <w:rsid w:val="00506FEE"/>
    <w:rsid w:val="00507091"/>
    <w:rsid w:val="00507780"/>
    <w:rsid w:val="005103C6"/>
    <w:rsid w:val="00510E2F"/>
    <w:rsid w:val="0051133D"/>
    <w:rsid w:val="0051162F"/>
    <w:rsid w:val="005118D4"/>
    <w:rsid w:val="005122BB"/>
    <w:rsid w:val="005124E1"/>
    <w:rsid w:val="00512E4A"/>
    <w:rsid w:val="00513169"/>
    <w:rsid w:val="00513383"/>
    <w:rsid w:val="00513940"/>
    <w:rsid w:val="0051442E"/>
    <w:rsid w:val="00514B28"/>
    <w:rsid w:val="00514C30"/>
    <w:rsid w:val="005154B1"/>
    <w:rsid w:val="0051606E"/>
    <w:rsid w:val="0051635D"/>
    <w:rsid w:val="005163F3"/>
    <w:rsid w:val="00516510"/>
    <w:rsid w:val="005168E6"/>
    <w:rsid w:val="00516A73"/>
    <w:rsid w:val="00516EA8"/>
    <w:rsid w:val="0051716E"/>
    <w:rsid w:val="0051747D"/>
    <w:rsid w:val="00517AC0"/>
    <w:rsid w:val="00517B67"/>
    <w:rsid w:val="005200B7"/>
    <w:rsid w:val="0052011D"/>
    <w:rsid w:val="00520915"/>
    <w:rsid w:val="0052163E"/>
    <w:rsid w:val="00522542"/>
    <w:rsid w:val="0052256B"/>
    <w:rsid w:val="00522721"/>
    <w:rsid w:val="005228DE"/>
    <w:rsid w:val="0052299F"/>
    <w:rsid w:val="00523039"/>
    <w:rsid w:val="00523890"/>
    <w:rsid w:val="00523A23"/>
    <w:rsid w:val="00524037"/>
    <w:rsid w:val="00524227"/>
    <w:rsid w:val="005243AE"/>
    <w:rsid w:val="00524E3C"/>
    <w:rsid w:val="00525361"/>
    <w:rsid w:val="00525625"/>
    <w:rsid w:val="00525B37"/>
    <w:rsid w:val="00526B64"/>
    <w:rsid w:val="00527692"/>
    <w:rsid w:val="00527A91"/>
    <w:rsid w:val="0053138B"/>
    <w:rsid w:val="00531E50"/>
    <w:rsid w:val="005326F4"/>
    <w:rsid w:val="00533261"/>
    <w:rsid w:val="005334FE"/>
    <w:rsid w:val="00533A49"/>
    <w:rsid w:val="00533F9D"/>
    <w:rsid w:val="0053476D"/>
    <w:rsid w:val="0053488D"/>
    <w:rsid w:val="00534AC8"/>
    <w:rsid w:val="00534C78"/>
    <w:rsid w:val="0053589F"/>
    <w:rsid w:val="00535E4E"/>
    <w:rsid w:val="00537080"/>
    <w:rsid w:val="005370BD"/>
    <w:rsid w:val="00537801"/>
    <w:rsid w:val="00537873"/>
    <w:rsid w:val="005379FC"/>
    <w:rsid w:val="00541235"/>
    <w:rsid w:val="0054141F"/>
    <w:rsid w:val="005419CC"/>
    <w:rsid w:val="005420C1"/>
    <w:rsid w:val="005429C4"/>
    <w:rsid w:val="00542C6E"/>
    <w:rsid w:val="005430A4"/>
    <w:rsid w:val="0054330B"/>
    <w:rsid w:val="005438C4"/>
    <w:rsid w:val="00543984"/>
    <w:rsid w:val="00543B75"/>
    <w:rsid w:val="00543F5B"/>
    <w:rsid w:val="00544972"/>
    <w:rsid w:val="00544A25"/>
    <w:rsid w:val="00545466"/>
    <w:rsid w:val="00545778"/>
    <w:rsid w:val="00546096"/>
    <w:rsid w:val="00546196"/>
    <w:rsid w:val="005464EC"/>
    <w:rsid w:val="0054683B"/>
    <w:rsid w:val="00546888"/>
    <w:rsid w:val="00546990"/>
    <w:rsid w:val="005470B1"/>
    <w:rsid w:val="0054768C"/>
    <w:rsid w:val="00547B29"/>
    <w:rsid w:val="00547F76"/>
    <w:rsid w:val="00550A32"/>
    <w:rsid w:val="00550AA9"/>
    <w:rsid w:val="00550EDB"/>
    <w:rsid w:val="00551451"/>
    <w:rsid w:val="005515AD"/>
    <w:rsid w:val="0055161D"/>
    <w:rsid w:val="00551DC5"/>
    <w:rsid w:val="00551F37"/>
    <w:rsid w:val="00552161"/>
    <w:rsid w:val="00552D4B"/>
    <w:rsid w:val="00552FBB"/>
    <w:rsid w:val="0055317A"/>
    <w:rsid w:val="0055352C"/>
    <w:rsid w:val="00554050"/>
    <w:rsid w:val="00554865"/>
    <w:rsid w:val="00554D17"/>
    <w:rsid w:val="00554D53"/>
    <w:rsid w:val="00554ED4"/>
    <w:rsid w:val="00555D72"/>
    <w:rsid w:val="00555FE4"/>
    <w:rsid w:val="005564C6"/>
    <w:rsid w:val="0055666B"/>
    <w:rsid w:val="00556BA7"/>
    <w:rsid w:val="00556E07"/>
    <w:rsid w:val="0055713D"/>
    <w:rsid w:val="0055733F"/>
    <w:rsid w:val="0055745F"/>
    <w:rsid w:val="0055775E"/>
    <w:rsid w:val="00557A0B"/>
    <w:rsid w:val="00557C8C"/>
    <w:rsid w:val="00557DFA"/>
    <w:rsid w:val="00560329"/>
    <w:rsid w:val="00560703"/>
    <w:rsid w:val="00561475"/>
    <w:rsid w:val="00561F54"/>
    <w:rsid w:val="00562255"/>
    <w:rsid w:val="005622A1"/>
    <w:rsid w:val="005623DD"/>
    <w:rsid w:val="005625D7"/>
    <w:rsid w:val="0056333E"/>
    <w:rsid w:val="00563376"/>
    <w:rsid w:val="005635AA"/>
    <w:rsid w:val="005635E2"/>
    <w:rsid w:val="00563C0A"/>
    <w:rsid w:val="005640B0"/>
    <w:rsid w:val="00564991"/>
    <w:rsid w:val="00565BD7"/>
    <w:rsid w:val="005670A8"/>
    <w:rsid w:val="00567185"/>
    <w:rsid w:val="0056799E"/>
    <w:rsid w:val="00567B69"/>
    <w:rsid w:val="00570097"/>
    <w:rsid w:val="0057145F"/>
    <w:rsid w:val="005715E3"/>
    <w:rsid w:val="00571C41"/>
    <w:rsid w:val="00572054"/>
    <w:rsid w:val="00572444"/>
    <w:rsid w:val="00573112"/>
    <w:rsid w:val="005733B2"/>
    <w:rsid w:val="00574772"/>
    <w:rsid w:val="005748B0"/>
    <w:rsid w:val="005749E3"/>
    <w:rsid w:val="00574B7E"/>
    <w:rsid w:val="00574DEC"/>
    <w:rsid w:val="0057532B"/>
    <w:rsid w:val="005758FA"/>
    <w:rsid w:val="0057655B"/>
    <w:rsid w:val="00576C13"/>
    <w:rsid w:val="005776C0"/>
    <w:rsid w:val="005779DA"/>
    <w:rsid w:val="00577A05"/>
    <w:rsid w:val="0058008A"/>
    <w:rsid w:val="005801D8"/>
    <w:rsid w:val="005808A6"/>
    <w:rsid w:val="00580A96"/>
    <w:rsid w:val="00580B1F"/>
    <w:rsid w:val="00580D4A"/>
    <w:rsid w:val="005810AF"/>
    <w:rsid w:val="00581246"/>
    <w:rsid w:val="005819C8"/>
    <w:rsid w:val="00581AAA"/>
    <w:rsid w:val="005820F5"/>
    <w:rsid w:val="0058264B"/>
    <w:rsid w:val="005827A6"/>
    <w:rsid w:val="005848D7"/>
    <w:rsid w:val="00584ACB"/>
    <w:rsid w:val="00584C76"/>
    <w:rsid w:val="00584EA7"/>
    <w:rsid w:val="00584EF2"/>
    <w:rsid w:val="00585126"/>
    <w:rsid w:val="005854D3"/>
    <w:rsid w:val="00585E1C"/>
    <w:rsid w:val="005861B2"/>
    <w:rsid w:val="005862E3"/>
    <w:rsid w:val="00586D21"/>
    <w:rsid w:val="00586D77"/>
    <w:rsid w:val="00587547"/>
    <w:rsid w:val="00587781"/>
    <w:rsid w:val="00590549"/>
    <w:rsid w:val="005910B9"/>
    <w:rsid w:val="00591361"/>
    <w:rsid w:val="00591471"/>
    <w:rsid w:val="00591605"/>
    <w:rsid w:val="00591D20"/>
    <w:rsid w:val="00592E08"/>
    <w:rsid w:val="00592F9B"/>
    <w:rsid w:val="00593086"/>
    <w:rsid w:val="005935B9"/>
    <w:rsid w:val="00593805"/>
    <w:rsid w:val="0059392E"/>
    <w:rsid w:val="00593BD9"/>
    <w:rsid w:val="00593E44"/>
    <w:rsid w:val="00593E73"/>
    <w:rsid w:val="00594505"/>
    <w:rsid w:val="00594B5A"/>
    <w:rsid w:val="00595087"/>
    <w:rsid w:val="00595F52"/>
    <w:rsid w:val="005960AF"/>
    <w:rsid w:val="005962A2"/>
    <w:rsid w:val="005964D8"/>
    <w:rsid w:val="00596614"/>
    <w:rsid w:val="00596732"/>
    <w:rsid w:val="00596AC5"/>
    <w:rsid w:val="00597242"/>
    <w:rsid w:val="005974B6"/>
    <w:rsid w:val="00597E14"/>
    <w:rsid w:val="005A01E1"/>
    <w:rsid w:val="005A0D68"/>
    <w:rsid w:val="005A156C"/>
    <w:rsid w:val="005A1D2B"/>
    <w:rsid w:val="005A1EB9"/>
    <w:rsid w:val="005A24BB"/>
    <w:rsid w:val="005A2DDD"/>
    <w:rsid w:val="005A2E94"/>
    <w:rsid w:val="005A3197"/>
    <w:rsid w:val="005A398F"/>
    <w:rsid w:val="005A3FBF"/>
    <w:rsid w:val="005A4368"/>
    <w:rsid w:val="005A55FA"/>
    <w:rsid w:val="005A583B"/>
    <w:rsid w:val="005A5960"/>
    <w:rsid w:val="005A61DB"/>
    <w:rsid w:val="005A65C8"/>
    <w:rsid w:val="005A698F"/>
    <w:rsid w:val="005A7315"/>
    <w:rsid w:val="005A735B"/>
    <w:rsid w:val="005A76F3"/>
    <w:rsid w:val="005B09CD"/>
    <w:rsid w:val="005B0A56"/>
    <w:rsid w:val="005B0CD2"/>
    <w:rsid w:val="005B141D"/>
    <w:rsid w:val="005B1B0D"/>
    <w:rsid w:val="005B27E8"/>
    <w:rsid w:val="005B382B"/>
    <w:rsid w:val="005B3F65"/>
    <w:rsid w:val="005B3F69"/>
    <w:rsid w:val="005B424A"/>
    <w:rsid w:val="005B4621"/>
    <w:rsid w:val="005B4F61"/>
    <w:rsid w:val="005B53D0"/>
    <w:rsid w:val="005B5641"/>
    <w:rsid w:val="005B5937"/>
    <w:rsid w:val="005B6690"/>
    <w:rsid w:val="005B6800"/>
    <w:rsid w:val="005C0387"/>
    <w:rsid w:val="005C07BE"/>
    <w:rsid w:val="005C09F1"/>
    <w:rsid w:val="005C0ABF"/>
    <w:rsid w:val="005C1003"/>
    <w:rsid w:val="005C1138"/>
    <w:rsid w:val="005C11DB"/>
    <w:rsid w:val="005C1375"/>
    <w:rsid w:val="005C183A"/>
    <w:rsid w:val="005C2A77"/>
    <w:rsid w:val="005C2CF9"/>
    <w:rsid w:val="005C2E66"/>
    <w:rsid w:val="005C2F3B"/>
    <w:rsid w:val="005C3055"/>
    <w:rsid w:val="005C332B"/>
    <w:rsid w:val="005C3435"/>
    <w:rsid w:val="005C34A1"/>
    <w:rsid w:val="005C4C6E"/>
    <w:rsid w:val="005C4D44"/>
    <w:rsid w:val="005C54E9"/>
    <w:rsid w:val="005C569C"/>
    <w:rsid w:val="005C5AA3"/>
    <w:rsid w:val="005C5DE2"/>
    <w:rsid w:val="005C62F2"/>
    <w:rsid w:val="005C7C97"/>
    <w:rsid w:val="005D0272"/>
    <w:rsid w:val="005D10D5"/>
    <w:rsid w:val="005D1303"/>
    <w:rsid w:val="005D15C6"/>
    <w:rsid w:val="005D1783"/>
    <w:rsid w:val="005D19EC"/>
    <w:rsid w:val="005D1CB0"/>
    <w:rsid w:val="005D1F74"/>
    <w:rsid w:val="005D2459"/>
    <w:rsid w:val="005D2693"/>
    <w:rsid w:val="005D2989"/>
    <w:rsid w:val="005D2D5A"/>
    <w:rsid w:val="005D2D5C"/>
    <w:rsid w:val="005D3725"/>
    <w:rsid w:val="005D436D"/>
    <w:rsid w:val="005D4E24"/>
    <w:rsid w:val="005D56D6"/>
    <w:rsid w:val="005D5D5E"/>
    <w:rsid w:val="005D6153"/>
    <w:rsid w:val="005D6250"/>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2509"/>
    <w:rsid w:val="005E34C7"/>
    <w:rsid w:val="005E3E69"/>
    <w:rsid w:val="005E41FA"/>
    <w:rsid w:val="005E424D"/>
    <w:rsid w:val="005E448F"/>
    <w:rsid w:val="005E49D9"/>
    <w:rsid w:val="005E5C40"/>
    <w:rsid w:val="005E66C5"/>
    <w:rsid w:val="005E6D0F"/>
    <w:rsid w:val="005E70E9"/>
    <w:rsid w:val="005E7161"/>
    <w:rsid w:val="005E777D"/>
    <w:rsid w:val="005E7ED9"/>
    <w:rsid w:val="005F0193"/>
    <w:rsid w:val="005F0D25"/>
    <w:rsid w:val="005F0D8F"/>
    <w:rsid w:val="005F1029"/>
    <w:rsid w:val="005F15A0"/>
    <w:rsid w:val="005F19BD"/>
    <w:rsid w:val="005F1B5D"/>
    <w:rsid w:val="005F2A06"/>
    <w:rsid w:val="005F2C78"/>
    <w:rsid w:val="005F3011"/>
    <w:rsid w:val="005F3C51"/>
    <w:rsid w:val="005F42D5"/>
    <w:rsid w:val="005F435D"/>
    <w:rsid w:val="005F4443"/>
    <w:rsid w:val="005F4B39"/>
    <w:rsid w:val="005F4B3B"/>
    <w:rsid w:val="005F547D"/>
    <w:rsid w:val="005F5741"/>
    <w:rsid w:val="005F62FD"/>
    <w:rsid w:val="005F6EDA"/>
    <w:rsid w:val="005F7B0D"/>
    <w:rsid w:val="005F7DB7"/>
    <w:rsid w:val="00600FCB"/>
    <w:rsid w:val="0060111E"/>
    <w:rsid w:val="006015C4"/>
    <w:rsid w:val="00601C23"/>
    <w:rsid w:val="00601CCA"/>
    <w:rsid w:val="006022A2"/>
    <w:rsid w:val="006023D1"/>
    <w:rsid w:val="006024BF"/>
    <w:rsid w:val="006026C8"/>
    <w:rsid w:val="0060281E"/>
    <w:rsid w:val="0060295D"/>
    <w:rsid w:val="00602B91"/>
    <w:rsid w:val="00602ED6"/>
    <w:rsid w:val="00603040"/>
    <w:rsid w:val="006030B4"/>
    <w:rsid w:val="0060366F"/>
    <w:rsid w:val="00603694"/>
    <w:rsid w:val="006036AE"/>
    <w:rsid w:val="00603D08"/>
    <w:rsid w:val="00604B0B"/>
    <w:rsid w:val="006055C4"/>
    <w:rsid w:val="00605A26"/>
    <w:rsid w:val="00606EBE"/>
    <w:rsid w:val="00606FF3"/>
    <w:rsid w:val="006073F1"/>
    <w:rsid w:val="00607507"/>
    <w:rsid w:val="00607617"/>
    <w:rsid w:val="00607754"/>
    <w:rsid w:val="00611178"/>
    <w:rsid w:val="006115E1"/>
    <w:rsid w:val="00611707"/>
    <w:rsid w:val="00611AF2"/>
    <w:rsid w:val="00611C62"/>
    <w:rsid w:val="00611E2B"/>
    <w:rsid w:val="006121BB"/>
    <w:rsid w:val="006121F9"/>
    <w:rsid w:val="00612756"/>
    <w:rsid w:val="00612799"/>
    <w:rsid w:val="0061288B"/>
    <w:rsid w:val="00612F0F"/>
    <w:rsid w:val="00612F85"/>
    <w:rsid w:val="006130A7"/>
    <w:rsid w:val="00613263"/>
    <w:rsid w:val="00613AB6"/>
    <w:rsid w:val="00613F2B"/>
    <w:rsid w:val="00614D8F"/>
    <w:rsid w:val="00615A3F"/>
    <w:rsid w:val="00615C03"/>
    <w:rsid w:val="0061618C"/>
    <w:rsid w:val="006164D8"/>
    <w:rsid w:val="006166FF"/>
    <w:rsid w:val="00616AA9"/>
    <w:rsid w:val="0061706E"/>
    <w:rsid w:val="00617DCA"/>
    <w:rsid w:val="00617FBD"/>
    <w:rsid w:val="00620847"/>
    <w:rsid w:val="006210FD"/>
    <w:rsid w:val="006211AD"/>
    <w:rsid w:val="00621C06"/>
    <w:rsid w:val="00622203"/>
    <w:rsid w:val="00622C61"/>
    <w:rsid w:val="00623623"/>
    <w:rsid w:val="00623A42"/>
    <w:rsid w:val="00623F32"/>
    <w:rsid w:val="00624FF7"/>
    <w:rsid w:val="006251E2"/>
    <w:rsid w:val="0062539D"/>
    <w:rsid w:val="006257FE"/>
    <w:rsid w:val="00626148"/>
    <w:rsid w:val="006268F7"/>
    <w:rsid w:val="00627052"/>
    <w:rsid w:val="0062749B"/>
    <w:rsid w:val="0062755A"/>
    <w:rsid w:val="006279A0"/>
    <w:rsid w:val="006301A8"/>
    <w:rsid w:val="0063071E"/>
    <w:rsid w:val="00630916"/>
    <w:rsid w:val="00630B1B"/>
    <w:rsid w:val="00630C93"/>
    <w:rsid w:val="00630FCE"/>
    <w:rsid w:val="0063119C"/>
    <w:rsid w:val="006318D0"/>
    <w:rsid w:val="00631CD3"/>
    <w:rsid w:val="00631D65"/>
    <w:rsid w:val="0063222A"/>
    <w:rsid w:val="00632ABF"/>
    <w:rsid w:val="00632D85"/>
    <w:rsid w:val="00632EC0"/>
    <w:rsid w:val="006333FE"/>
    <w:rsid w:val="00633A3F"/>
    <w:rsid w:val="00633B6B"/>
    <w:rsid w:val="00633B83"/>
    <w:rsid w:val="00634FD1"/>
    <w:rsid w:val="00635459"/>
    <w:rsid w:val="00635BA5"/>
    <w:rsid w:val="00635C50"/>
    <w:rsid w:val="00635D9C"/>
    <w:rsid w:val="00635EF2"/>
    <w:rsid w:val="00636DC6"/>
    <w:rsid w:val="00636E98"/>
    <w:rsid w:val="00637104"/>
    <w:rsid w:val="00637A26"/>
    <w:rsid w:val="00640904"/>
    <w:rsid w:val="00640FBB"/>
    <w:rsid w:val="006414CE"/>
    <w:rsid w:val="0064192C"/>
    <w:rsid w:val="0064193A"/>
    <w:rsid w:val="00641BAD"/>
    <w:rsid w:val="00641D73"/>
    <w:rsid w:val="00641DE6"/>
    <w:rsid w:val="00641EFB"/>
    <w:rsid w:val="0064258A"/>
    <w:rsid w:val="00642B50"/>
    <w:rsid w:val="00642B84"/>
    <w:rsid w:val="00642D4F"/>
    <w:rsid w:val="00643C4E"/>
    <w:rsid w:val="00643DD2"/>
    <w:rsid w:val="00644582"/>
    <w:rsid w:val="006445A4"/>
    <w:rsid w:val="00644614"/>
    <w:rsid w:val="0064483A"/>
    <w:rsid w:val="00644DB5"/>
    <w:rsid w:val="006453CB"/>
    <w:rsid w:val="00645852"/>
    <w:rsid w:val="0064598F"/>
    <w:rsid w:val="00647123"/>
    <w:rsid w:val="00647995"/>
    <w:rsid w:val="006507DF"/>
    <w:rsid w:val="006507EC"/>
    <w:rsid w:val="00650D74"/>
    <w:rsid w:val="00650E0B"/>
    <w:rsid w:val="00651613"/>
    <w:rsid w:val="00651D08"/>
    <w:rsid w:val="00651D52"/>
    <w:rsid w:val="00651EB0"/>
    <w:rsid w:val="00652A40"/>
    <w:rsid w:val="00652A5C"/>
    <w:rsid w:val="0065343E"/>
    <w:rsid w:val="006539BD"/>
    <w:rsid w:val="00654EBF"/>
    <w:rsid w:val="00655A3D"/>
    <w:rsid w:val="00655D6F"/>
    <w:rsid w:val="00656114"/>
    <w:rsid w:val="0065642B"/>
    <w:rsid w:val="00656754"/>
    <w:rsid w:val="00657161"/>
    <w:rsid w:val="00657292"/>
    <w:rsid w:val="00657B0F"/>
    <w:rsid w:val="00657F34"/>
    <w:rsid w:val="00660C59"/>
    <w:rsid w:val="00661C70"/>
    <w:rsid w:val="0066206D"/>
    <w:rsid w:val="00662527"/>
    <w:rsid w:val="0066268E"/>
    <w:rsid w:val="00662889"/>
    <w:rsid w:val="00662F6F"/>
    <w:rsid w:val="00663043"/>
    <w:rsid w:val="0066360C"/>
    <w:rsid w:val="00663E56"/>
    <w:rsid w:val="00663F6C"/>
    <w:rsid w:val="006640F4"/>
    <w:rsid w:val="006649BD"/>
    <w:rsid w:val="00664A2C"/>
    <w:rsid w:val="00665633"/>
    <w:rsid w:val="006659E2"/>
    <w:rsid w:val="00666215"/>
    <w:rsid w:val="00667470"/>
    <w:rsid w:val="006676FC"/>
    <w:rsid w:val="00670982"/>
    <w:rsid w:val="00670DC9"/>
    <w:rsid w:val="00670F94"/>
    <w:rsid w:val="00671FB3"/>
    <w:rsid w:val="00672005"/>
    <w:rsid w:val="006721F2"/>
    <w:rsid w:val="00672314"/>
    <w:rsid w:val="00672461"/>
    <w:rsid w:val="006724DE"/>
    <w:rsid w:val="00672536"/>
    <w:rsid w:val="006725C5"/>
    <w:rsid w:val="006727AD"/>
    <w:rsid w:val="00672FF8"/>
    <w:rsid w:val="00674351"/>
    <w:rsid w:val="006745A0"/>
    <w:rsid w:val="00674AA3"/>
    <w:rsid w:val="0067506D"/>
    <w:rsid w:val="00675682"/>
    <w:rsid w:val="00675961"/>
    <w:rsid w:val="00675E59"/>
    <w:rsid w:val="0067679B"/>
    <w:rsid w:val="00676820"/>
    <w:rsid w:val="00677735"/>
    <w:rsid w:val="006778D8"/>
    <w:rsid w:val="00677987"/>
    <w:rsid w:val="00677E2F"/>
    <w:rsid w:val="00680349"/>
    <w:rsid w:val="00680356"/>
    <w:rsid w:val="00680B39"/>
    <w:rsid w:val="00680C35"/>
    <w:rsid w:val="00680C6A"/>
    <w:rsid w:val="00680D64"/>
    <w:rsid w:val="00680D7B"/>
    <w:rsid w:val="00681367"/>
    <w:rsid w:val="006816CB"/>
    <w:rsid w:val="006820EC"/>
    <w:rsid w:val="00682684"/>
    <w:rsid w:val="00682839"/>
    <w:rsid w:val="00683408"/>
    <w:rsid w:val="0068380B"/>
    <w:rsid w:val="00683C3C"/>
    <w:rsid w:val="00683F35"/>
    <w:rsid w:val="006840F8"/>
    <w:rsid w:val="00684152"/>
    <w:rsid w:val="00684363"/>
    <w:rsid w:val="00684387"/>
    <w:rsid w:val="00684548"/>
    <w:rsid w:val="00684802"/>
    <w:rsid w:val="00684DDA"/>
    <w:rsid w:val="00685071"/>
    <w:rsid w:val="006853D8"/>
    <w:rsid w:val="00685B98"/>
    <w:rsid w:val="00685D7C"/>
    <w:rsid w:val="00686BF1"/>
    <w:rsid w:val="00687194"/>
    <w:rsid w:val="00690CBC"/>
    <w:rsid w:val="00690FA0"/>
    <w:rsid w:val="006920F8"/>
    <w:rsid w:val="00692311"/>
    <w:rsid w:val="006927D8"/>
    <w:rsid w:val="006938F6"/>
    <w:rsid w:val="00693FA4"/>
    <w:rsid w:val="0069466B"/>
    <w:rsid w:val="00694991"/>
    <w:rsid w:val="00695017"/>
    <w:rsid w:val="006958EE"/>
    <w:rsid w:val="00695BB6"/>
    <w:rsid w:val="0069624F"/>
    <w:rsid w:val="00696267"/>
    <w:rsid w:val="006964D6"/>
    <w:rsid w:val="0069697B"/>
    <w:rsid w:val="00697484"/>
    <w:rsid w:val="0069790C"/>
    <w:rsid w:val="00697CA8"/>
    <w:rsid w:val="006A04EA"/>
    <w:rsid w:val="006A05BE"/>
    <w:rsid w:val="006A0C93"/>
    <w:rsid w:val="006A105E"/>
    <w:rsid w:val="006A19ED"/>
    <w:rsid w:val="006A1D23"/>
    <w:rsid w:val="006A230D"/>
    <w:rsid w:val="006A243E"/>
    <w:rsid w:val="006A3201"/>
    <w:rsid w:val="006A3BF7"/>
    <w:rsid w:val="006A3E67"/>
    <w:rsid w:val="006A42AA"/>
    <w:rsid w:val="006A4475"/>
    <w:rsid w:val="006A48B7"/>
    <w:rsid w:val="006A4AD3"/>
    <w:rsid w:val="006A4C5C"/>
    <w:rsid w:val="006A4E5A"/>
    <w:rsid w:val="006A5321"/>
    <w:rsid w:val="006A625B"/>
    <w:rsid w:val="006A68A0"/>
    <w:rsid w:val="006A6D44"/>
    <w:rsid w:val="006A6FD4"/>
    <w:rsid w:val="006A7155"/>
    <w:rsid w:val="006A7548"/>
    <w:rsid w:val="006A7BF9"/>
    <w:rsid w:val="006A7EE9"/>
    <w:rsid w:val="006A7F9C"/>
    <w:rsid w:val="006B14D7"/>
    <w:rsid w:val="006B18B2"/>
    <w:rsid w:val="006B2353"/>
    <w:rsid w:val="006B2548"/>
    <w:rsid w:val="006B298A"/>
    <w:rsid w:val="006B2B5B"/>
    <w:rsid w:val="006B3A2C"/>
    <w:rsid w:val="006B3E12"/>
    <w:rsid w:val="006B45DA"/>
    <w:rsid w:val="006B470D"/>
    <w:rsid w:val="006B4742"/>
    <w:rsid w:val="006B4B24"/>
    <w:rsid w:val="006B50E0"/>
    <w:rsid w:val="006B57F4"/>
    <w:rsid w:val="006B5B1E"/>
    <w:rsid w:val="006B5EEC"/>
    <w:rsid w:val="006B65E8"/>
    <w:rsid w:val="006B65F1"/>
    <w:rsid w:val="006C027A"/>
    <w:rsid w:val="006C06D5"/>
    <w:rsid w:val="006C14F0"/>
    <w:rsid w:val="006C15D0"/>
    <w:rsid w:val="006C173E"/>
    <w:rsid w:val="006C1798"/>
    <w:rsid w:val="006C22EC"/>
    <w:rsid w:val="006C27E2"/>
    <w:rsid w:val="006C2DB6"/>
    <w:rsid w:val="006C2E69"/>
    <w:rsid w:val="006C30F1"/>
    <w:rsid w:val="006C31E0"/>
    <w:rsid w:val="006C423D"/>
    <w:rsid w:val="006C5090"/>
    <w:rsid w:val="006C5434"/>
    <w:rsid w:val="006C561E"/>
    <w:rsid w:val="006C5621"/>
    <w:rsid w:val="006C6004"/>
    <w:rsid w:val="006C60B5"/>
    <w:rsid w:val="006C641B"/>
    <w:rsid w:val="006C6F2D"/>
    <w:rsid w:val="006C763E"/>
    <w:rsid w:val="006C7860"/>
    <w:rsid w:val="006D0771"/>
    <w:rsid w:val="006D077B"/>
    <w:rsid w:val="006D1098"/>
    <w:rsid w:val="006D1CB0"/>
    <w:rsid w:val="006D1D26"/>
    <w:rsid w:val="006D1FB8"/>
    <w:rsid w:val="006D1FF8"/>
    <w:rsid w:val="006D24FD"/>
    <w:rsid w:val="006D2EE9"/>
    <w:rsid w:val="006D3A81"/>
    <w:rsid w:val="006D3E2A"/>
    <w:rsid w:val="006D4A9C"/>
    <w:rsid w:val="006D539C"/>
    <w:rsid w:val="006D57AD"/>
    <w:rsid w:val="006D58BF"/>
    <w:rsid w:val="006D614A"/>
    <w:rsid w:val="006D66F5"/>
    <w:rsid w:val="006D68A8"/>
    <w:rsid w:val="006D6E7E"/>
    <w:rsid w:val="006D7682"/>
    <w:rsid w:val="006D7A75"/>
    <w:rsid w:val="006E06E5"/>
    <w:rsid w:val="006E0A92"/>
    <w:rsid w:val="006E1971"/>
    <w:rsid w:val="006E2133"/>
    <w:rsid w:val="006E226F"/>
    <w:rsid w:val="006E385F"/>
    <w:rsid w:val="006E39A3"/>
    <w:rsid w:val="006E3FB1"/>
    <w:rsid w:val="006E4A7A"/>
    <w:rsid w:val="006E4B97"/>
    <w:rsid w:val="006E5381"/>
    <w:rsid w:val="006E553F"/>
    <w:rsid w:val="006E5AD4"/>
    <w:rsid w:val="006E5F39"/>
    <w:rsid w:val="006E60C3"/>
    <w:rsid w:val="006E62E8"/>
    <w:rsid w:val="006E66D8"/>
    <w:rsid w:val="006E6A23"/>
    <w:rsid w:val="006E6D6C"/>
    <w:rsid w:val="006E6E34"/>
    <w:rsid w:val="006E79A8"/>
    <w:rsid w:val="006E7CC1"/>
    <w:rsid w:val="006E7E4C"/>
    <w:rsid w:val="006F0DD9"/>
    <w:rsid w:val="006F0EEF"/>
    <w:rsid w:val="006F2125"/>
    <w:rsid w:val="006F2291"/>
    <w:rsid w:val="006F28B6"/>
    <w:rsid w:val="006F2B2E"/>
    <w:rsid w:val="006F2B51"/>
    <w:rsid w:val="006F366F"/>
    <w:rsid w:val="006F3757"/>
    <w:rsid w:val="006F3B47"/>
    <w:rsid w:val="006F44E3"/>
    <w:rsid w:val="006F4FBE"/>
    <w:rsid w:val="006F5059"/>
    <w:rsid w:val="006F5B3E"/>
    <w:rsid w:val="006F6612"/>
    <w:rsid w:val="006F77B8"/>
    <w:rsid w:val="006F79A4"/>
    <w:rsid w:val="006F7BC3"/>
    <w:rsid w:val="006F7F73"/>
    <w:rsid w:val="00700A9E"/>
    <w:rsid w:val="00700AA9"/>
    <w:rsid w:val="00700ACA"/>
    <w:rsid w:val="00700E0E"/>
    <w:rsid w:val="0070107A"/>
    <w:rsid w:val="00701991"/>
    <w:rsid w:val="00701B3E"/>
    <w:rsid w:val="00702D3B"/>
    <w:rsid w:val="00704278"/>
    <w:rsid w:val="00704699"/>
    <w:rsid w:val="007048C4"/>
    <w:rsid w:val="00704CF9"/>
    <w:rsid w:val="00705063"/>
    <w:rsid w:val="00705989"/>
    <w:rsid w:val="00705F01"/>
    <w:rsid w:val="007062F4"/>
    <w:rsid w:val="007064CD"/>
    <w:rsid w:val="00706AB9"/>
    <w:rsid w:val="00706CE6"/>
    <w:rsid w:val="00707436"/>
    <w:rsid w:val="00707465"/>
    <w:rsid w:val="00707548"/>
    <w:rsid w:val="007079AE"/>
    <w:rsid w:val="007118AE"/>
    <w:rsid w:val="00711955"/>
    <w:rsid w:val="00711981"/>
    <w:rsid w:val="007120E4"/>
    <w:rsid w:val="0071212B"/>
    <w:rsid w:val="00712CFD"/>
    <w:rsid w:val="007130D5"/>
    <w:rsid w:val="0071318D"/>
    <w:rsid w:val="00713836"/>
    <w:rsid w:val="00714315"/>
    <w:rsid w:val="007145D2"/>
    <w:rsid w:val="007147C1"/>
    <w:rsid w:val="00714EAC"/>
    <w:rsid w:val="00714F64"/>
    <w:rsid w:val="00715B80"/>
    <w:rsid w:val="00716492"/>
    <w:rsid w:val="0071677F"/>
    <w:rsid w:val="00717A11"/>
    <w:rsid w:val="00720774"/>
    <w:rsid w:val="00720900"/>
    <w:rsid w:val="00721012"/>
    <w:rsid w:val="00721088"/>
    <w:rsid w:val="0072112C"/>
    <w:rsid w:val="007215E0"/>
    <w:rsid w:val="007222EB"/>
    <w:rsid w:val="007224DE"/>
    <w:rsid w:val="00722C4D"/>
    <w:rsid w:val="007236BA"/>
    <w:rsid w:val="00723936"/>
    <w:rsid w:val="00723A16"/>
    <w:rsid w:val="00723F0A"/>
    <w:rsid w:val="007247E8"/>
    <w:rsid w:val="00725610"/>
    <w:rsid w:val="0072569D"/>
    <w:rsid w:val="0072581C"/>
    <w:rsid w:val="007258CB"/>
    <w:rsid w:val="00725CCD"/>
    <w:rsid w:val="00725CF7"/>
    <w:rsid w:val="00725F54"/>
    <w:rsid w:val="00726DA8"/>
    <w:rsid w:val="00726FA3"/>
    <w:rsid w:val="007273FB"/>
    <w:rsid w:val="00727EFC"/>
    <w:rsid w:val="007300CE"/>
    <w:rsid w:val="0073030D"/>
    <w:rsid w:val="007303DA"/>
    <w:rsid w:val="00730CFD"/>
    <w:rsid w:val="007310E8"/>
    <w:rsid w:val="007318E8"/>
    <w:rsid w:val="0073307C"/>
    <w:rsid w:val="007333B3"/>
    <w:rsid w:val="00733CD8"/>
    <w:rsid w:val="00734983"/>
    <w:rsid w:val="00735CBE"/>
    <w:rsid w:val="0073733A"/>
    <w:rsid w:val="007373C1"/>
    <w:rsid w:val="0073744A"/>
    <w:rsid w:val="00737D8F"/>
    <w:rsid w:val="00737F39"/>
    <w:rsid w:val="00740725"/>
    <w:rsid w:val="00740B53"/>
    <w:rsid w:val="00740E12"/>
    <w:rsid w:val="00741ACE"/>
    <w:rsid w:val="00741D33"/>
    <w:rsid w:val="007426C6"/>
    <w:rsid w:val="00742983"/>
    <w:rsid w:val="00742B09"/>
    <w:rsid w:val="00742EAC"/>
    <w:rsid w:val="00742F67"/>
    <w:rsid w:val="00743CE9"/>
    <w:rsid w:val="007440B0"/>
    <w:rsid w:val="00744175"/>
    <w:rsid w:val="00745C99"/>
    <w:rsid w:val="007461A9"/>
    <w:rsid w:val="007461EC"/>
    <w:rsid w:val="007463C4"/>
    <w:rsid w:val="00746742"/>
    <w:rsid w:val="00746C52"/>
    <w:rsid w:val="00746CDD"/>
    <w:rsid w:val="00747526"/>
    <w:rsid w:val="007478B7"/>
    <w:rsid w:val="00747DBF"/>
    <w:rsid w:val="0075039F"/>
    <w:rsid w:val="0075046E"/>
    <w:rsid w:val="00750E7B"/>
    <w:rsid w:val="00750F69"/>
    <w:rsid w:val="007514F3"/>
    <w:rsid w:val="007521B4"/>
    <w:rsid w:val="007524B2"/>
    <w:rsid w:val="007526D4"/>
    <w:rsid w:val="00752E1C"/>
    <w:rsid w:val="0075332A"/>
    <w:rsid w:val="0075347D"/>
    <w:rsid w:val="00753697"/>
    <w:rsid w:val="007536C5"/>
    <w:rsid w:val="00753A59"/>
    <w:rsid w:val="00753AA8"/>
    <w:rsid w:val="007549C5"/>
    <w:rsid w:val="00754DB1"/>
    <w:rsid w:val="00755111"/>
    <w:rsid w:val="0075520F"/>
    <w:rsid w:val="00755C26"/>
    <w:rsid w:val="007561F8"/>
    <w:rsid w:val="00756686"/>
    <w:rsid w:val="00756AAF"/>
    <w:rsid w:val="00756ABE"/>
    <w:rsid w:val="00756F3F"/>
    <w:rsid w:val="00757B0D"/>
    <w:rsid w:val="00757E18"/>
    <w:rsid w:val="007605D4"/>
    <w:rsid w:val="007608F7"/>
    <w:rsid w:val="007612CA"/>
    <w:rsid w:val="00761519"/>
    <w:rsid w:val="00761720"/>
    <w:rsid w:val="0076193E"/>
    <w:rsid w:val="00762BAE"/>
    <w:rsid w:val="00762D0F"/>
    <w:rsid w:val="0076351A"/>
    <w:rsid w:val="007635EC"/>
    <w:rsid w:val="007637B8"/>
    <w:rsid w:val="00763844"/>
    <w:rsid w:val="00763C42"/>
    <w:rsid w:val="00763D7C"/>
    <w:rsid w:val="00763EF4"/>
    <w:rsid w:val="0076408C"/>
    <w:rsid w:val="00764138"/>
    <w:rsid w:val="007645A6"/>
    <w:rsid w:val="0076481D"/>
    <w:rsid w:val="007649F1"/>
    <w:rsid w:val="00764B43"/>
    <w:rsid w:val="00765069"/>
    <w:rsid w:val="007656CC"/>
    <w:rsid w:val="0076582F"/>
    <w:rsid w:val="00765F35"/>
    <w:rsid w:val="00765FC0"/>
    <w:rsid w:val="00766131"/>
    <w:rsid w:val="00766514"/>
    <w:rsid w:val="007666E6"/>
    <w:rsid w:val="00766C22"/>
    <w:rsid w:val="0076765C"/>
    <w:rsid w:val="007676B5"/>
    <w:rsid w:val="00767AFC"/>
    <w:rsid w:val="00770407"/>
    <w:rsid w:val="00770AF0"/>
    <w:rsid w:val="00770EBF"/>
    <w:rsid w:val="007713F5"/>
    <w:rsid w:val="0077143A"/>
    <w:rsid w:val="007724E8"/>
    <w:rsid w:val="00772D81"/>
    <w:rsid w:val="007730FB"/>
    <w:rsid w:val="0077359F"/>
    <w:rsid w:val="00773D75"/>
    <w:rsid w:val="007746A7"/>
    <w:rsid w:val="007747B4"/>
    <w:rsid w:val="007749E5"/>
    <w:rsid w:val="00774E8E"/>
    <w:rsid w:val="00775F9C"/>
    <w:rsid w:val="007769D3"/>
    <w:rsid w:val="00777066"/>
    <w:rsid w:val="00777404"/>
    <w:rsid w:val="00777ED4"/>
    <w:rsid w:val="007802BA"/>
    <w:rsid w:val="007810AB"/>
    <w:rsid w:val="00781800"/>
    <w:rsid w:val="00781B97"/>
    <w:rsid w:val="00782BA5"/>
    <w:rsid w:val="00782FA0"/>
    <w:rsid w:val="00783042"/>
    <w:rsid w:val="007832A1"/>
    <w:rsid w:val="0078339F"/>
    <w:rsid w:val="0078448E"/>
    <w:rsid w:val="00784DAD"/>
    <w:rsid w:val="00786245"/>
    <w:rsid w:val="007873BF"/>
    <w:rsid w:val="00787C75"/>
    <w:rsid w:val="007902EB"/>
    <w:rsid w:val="00790B93"/>
    <w:rsid w:val="007920B8"/>
    <w:rsid w:val="0079230E"/>
    <w:rsid w:val="00792B5E"/>
    <w:rsid w:val="00792E91"/>
    <w:rsid w:val="00792F95"/>
    <w:rsid w:val="00793034"/>
    <w:rsid w:val="007931E7"/>
    <w:rsid w:val="00793814"/>
    <w:rsid w:val="00793BF5"/>
    <w:rsid w:val="00793FB8"/>
    <w:rsid w:val="00795487"/>
    <w:rsid w:val="00795582"/>
    <w:rsid w:val="00795E36"/>
    <w:rsid w:val="007962B7"/>
    <w:rsid w:val="0079689A"/>
    <w:rsid w:val="00797916"/>
    <w:rsid w:val="007A0E0B"/>
    <w:rsid w:val="007A1D94"/>
    <w:rsid w:val="007A3A65"/>
    <w:rsid w:val="007A3D95"/>
    <w:rsid w:val="007A46EF"/>
    <w:rsid w:val="007A486F"/>
    <w:rsid w:val="007A4922"/>
    <w:rsid w:val="007A4B50"/>
    <w:rsid w:val="007A4FE0"/>
    <w:rsid w:val="007A5A2F"/>
    <w:rsid w:val="007A5D25"/>
    <w:rsid w:val="007A5D74"/>
    <w:rsid w:val="007A5F1C"/>
    <w:rsid w:val="007A5FD5"/>
    <w:rsid w:val="007A60B7"/>
    <w:rsid w:val="007A61BF"/>
    <w:rsid w:val="007A68FE"/>
    <w:rsid w:val="007A69B3"/>
    <w:rsid w:val="007A6EF6"/>
    <w:rsid w:val="007A72D0"/>
    <w:rsid w:val="007A7AEE"/>
    <w:rsid w:val="007A7BEA"/>
    <w:rsid w:val="007B0670"/>
    <w:rsid w:val="007B086B"/>
    <w:rsid w:val="007B1003"/>
    <w:rsid w:val="007B14C6"/>
    <w:rsid w:val="007B157B"/>
    <w:rsid w:val="007B1678"/>
    <w:rsid w:val="007B1873"/>
    <w:rsid w:val="007B1A85"/>
    <w:rsid w:val="007B1B73"/>
    <w:rsid w:val="007B2E46"/>
    <w:rsid w:val="007B3059"/>
    <w:rsid w:val="007B31FB"/>
    <w:rsid w:val="007B33D9"/>
    <w:rsid w:val="007B449A"/>
    <w:rsid w:val="007B46BF"/>
    <w:rsid w:val="007B4B8D"/>
    <w:rsid w:val="007B4F0E"/>
    <w:rsid w:val="007B5087"/>
    <w:rsid w:val="007B5704"/>
    <w:rsid w:val="007B5868"/>
    <w:rsid w:val="007B5C46"/>
    <w:rsid w:val="007B5D1D"/>
    <w:rsid w:val="007B7699"/>
    <w:rsid w:val="007B7FE3"/>
    <w:rsid w:val="007C11CE"/>
    <w:rsid w:val="007C1341"/>
    <w:rsid w:val="007C1F76"/>
    <w:rsid w:val="007C215B"/>
    <w:rsid w:val="007C2EDE"/>
    <w:rsid w:val="007C31A7"/>
    <w:rsid w:val="007C3EFA"/>
    <w:rsid w:val="007C3F5F"/>
    <w:rsid w:val="007C406A"/>
    <w:rsid w:val="007C40AB"/>
    <w:rsid w:val="007C4876"/>
    <w:rsid w:val="007C6572"/>
    <w:rsid w:val="007C687C"/>
    <w:rsid w:val="007C6FCF"/>
    <w:rsid w:val="007C7459"/>
    <w:rsid w:val="007C7510"/>
    <w:rsid w:val="007C7726"/>
    <w:rsid w:val="007C7E66"/>
    <w:rsid w:val="007D00D5"/>
    <w:rsid w:val="007D082C"/>
    <w:rsid w:val="007D0924"/>
    <w:rsid w:val="007D1B8A"/>
    <w:rsid w:val="007D2BF3"/>
    <w:rsid w:val="007D2DDB"/>
    <w:rsid w:val="007D3217"/>
    <w:rsid w:val="007D3570"/>
    <w:rsid w:val="007D359A"/>
    <w:rsid w:val="007D3DB1"/>
    <w:rsid w:val="007D4271"/>
    <w:rsid w:val="007D42AA"/>
    <w:rsid w:val="007D43D0"/>
    <w:rsid w:val="007D4872"/>
    <w:rsid w:val="007D4E7F"/>
    <w:rsid w:val="007D56F2"/>
    <w:rsid w:val="007D5FEC"/>
    <w:rsid w:val="007D6858"/>
    <w:rsid w:val="007D6B85"/>
    <w:rsid w:val="007D6DB4"/>
    <w:rsid w:val="007D72CF"/>
    <w:rsid w:val="007D7600"/>
    <w:rsid w:val="007E1029"/>
    <w:rsid w:val="007E18EA"/>
    <w:rsid w:val="007E194A"/>
    <w:rsid w:val="007E1A46"/>
    <w:rsid w:val="007E1C3E"/>
    <w:rsid w:val="007E2AFF"/>
    <w:rsid w:val="007E367B"/>
    <w:rsid w:val="007E3712"/>
    <w:rsid w:val="007E3834"/>
    <w:rsid w:val="007E3A24"/>
    <w:rsid w:val="007E3C85"/>
    <w:rsid w:val="007E3E31"/>
    <w:rsid w:val="007E4B3F"/>
    <w:rsid w:val="007E5046"/>
    <w:rsid w:val="007E56BF"/>
    <w:rsid w:val="007E5D02"/>
    <w:rsid w:val="007E5E4A"/>
    <w:rsid w:val="007E63BF"/>
    <w:rsid w:val="007E6509"/>
    <w:rsid w:val="007E6AAE"/>
    <w:rsid w:val="007E6D91"/>
    <w:rsid w:val="007E70DD"/>
    <w:rsid w:val="007E7136"/>
    <w:rsid w:val="007E7410"/>
    <w:rsid w:val="007E75E0"/>
    <w:rsid w:val="007E7EDA"/>
    <w:rsid w:val="007E7EF7"/>
    <w:rsid w:val="007E7F3B"/>
    <w:rsid w:val="007F0AF7"/>
    <w:rsid w:val="007F0B32"/>
    <w:rsid w:val="007F0CFF"/>
    <w:rsid w:val="007F18A0"/>
    <w:rsid w:val="007F1D79"/>
    <w:rsid w:val="007F21FF"/>
    <w:rsid w:val="007F2361"/>
    <w:rsid w:val="007F23E7"/>
    <w:rsid w:val="007F297B"/>
    <w:rsid w:val="007F34D9"/>
    <w:rsid w:val="007F3975"/>
    <w:rsid w:val="007F3C00"/>
    <w:rsid w:val="007F4686"/>
    <w:rsid w:val="007F55AE"/>
    <w:rsid w:val="007F5AC5"/>
    <w:rsid w:val="007F5EDC"/>
    <w:rsid w:val="007F660C"/>
    <w:rsid w:val="007F671B"/>
    <w:rsid w:val="007F73C1"/>
    <w:rsid w:val="007F73EA"/>
    <w:rsid w:val="007F79A0"/>
    <w:rsid w:val="0080021F"/>
    <w:rsid w:val="00800D50"/>
    <w:rsid w:val="008011F5"/>
    <w:rsid w:val="00801A7B"/>
    <w:rsid w:val="00801A9E"/>
    <w:rsid w:val="00802491"/>
    <w:rsid w:val="00802682"/>
    <w:rsid w:val="00802A7D"/>
    <w:rsid w:val="008039D7"/>
    <w:rsid w:val="00804E2F"/>
    <w:rsid w:val="00805732"/>
    <w:rsid w:val="00805C02"/>
    <w:rsid w:val="00806555"/>
    <w:rsid w:val="008067EE"/>
    <w:rsid w:val="0080710C"/>
    <w:rsid w:val="008071E5"/>
    <w:rsid w:val="0080732B"/>
    <w:rsid w:val="0080774B"/>
    <w:rsid w:val="00807A85"/>
    <w:rsid w:val="00807AB0"/>
    <w:rsid w:val="00807BD2"/>
    <w:rsid w:val="00807C6F"/>
    <w:rsid w:val="00807C83"/>
    <w:rsid w:val="00810200"/>
    <w:rsid w:val="00810270"/>
    <w:rsid w:val="00810DA9"/>
    <w:rsid w:val="00810EF3"/>
    <w:rsid w:val="0081158F"/>
    <w:rsid w:val="00811E9B"/>
    <w:rsid w:val="008121CA"/>
    <w:rsid w:val="00812807"/>
    <w:rsid w:val="00812B39"/>
    <w:rsid w:val="008133C3"/>
    <w:rsid w:val="00813B3E"/>
    <w:rsid w:val="00813D25"/>
    <w:rsid w:val="008144E5"/>
    <w:rsid w:val="00814B11"/>
    <w:rsid w:val="0081507B"/>
    <w:rsid w:val="00815513"/>
    <w:rsid w:val="00815601"/>
    <w:rsid w:val="0081648B"/>
    <w:rsid w:val="008168A4"/>
    <w:rsid w:val="00817138"/>
    <w:rsid w:val="0081782B"/>
    <w:rsid w:val="00817A92"/>
    <w:rsid w:val="00817D75"/>
    <w:rsid w:val="008212BE"/>
    <w:rsid w:val="0082190E"/>
    <w:rsid w:val="008219C4"/>
    <w:rsid w:val="00821BCC"/>
    <w:rsid w:val="00821C90"/>
    <w:rsid w:val="00821FFC"/>
    <w:rsid w:val="008224A0"/>
    <w:rsid w:val="008229A7"/>
    <w:rsid w:val="00822D47"/>
    <w:rsid w:val="008236F5"/>
    <w:rsid w:val="00823725"/>
    <w:rsid w:val="00823B05"/>
    <w:rsid w:val="00823BB9"/>
    <w:rsid w:val="00823F45"/>
    <w:rsid w:val="00824833"/>
    <w:rsid w:val="00824C3E"/>
    <w:rsid w:val="00824F51"/>
    <w:rsid w:val="00825010"/>
    <w:rsid w:val="0082503C"/>
    <w:rsid w:val="008250ED"/>
    <w:rsid w:val="00825369"/>
    <w:rsid w:val="00825A74"/>
    <w:rsid w:val="00826035"/>
    <w:rsid w:val="00826861"/>
    <w:rsid w:val="00826C30"/>
    <w:rsid w:val="00827241"/>
    <w:rsid w:val="00827627"/>
    <w:rsid w:val="00827CA2"/>
    <w:rsid w:val="00827EB7"/>
    <w:rsid w:val="00827FF5"/>
    <w:rsid w:val="00831D07"/>
    <w:rsid w:val="00832D43"/>
    <w:rsid w:val="00832D85"/>
    <w:rsid w:val="0083449F"/>
    <w:rsid w:val="00834512"/>
    <w:rsid w:val="00834A65"/>
    <w:rsid w:val="00834D5D"/>
    <w:rsid w:val="00834E6C"/>
    <w:rsid w:val="0083521B"/>
    <w:rsid w:val="0083535F"/>
    <w:rsid w:val="008377F9"/>
    <w:rsid w:val="00837F0A"/>
    <w:rsid w:val="00840801"/>
    <w:rsid w:val="00840809"/>
    <w:rsid w:val="00841082"/>
    <w:rsid w:val="008413D8"/>
    <w:rsid w:val="0084158E"/>
    <w:rsid w:val="0084163B"/>
    <w:rsid w:val="00841FA1"/>
    <w:rsid w:val="00842110"/>
    <w:rsid w:val="00842F9C"/>
    <w:rsid w:val="00843322"/>
    <w:rsid w:val="00844453"/>
    <w:rsid w:val="00844467"/>
    <w:rsid w:val="00845254"/>
    <w:rsid w:val="00845D3B"/>
    <w:rsid w:val="008465DA"/>
    <w:rsid w:val="00847461"/>
    <w:rsid w:val="00847B07"/>
    <w:rsid w:val="00847C6F"/>
    <w:rsid w:val="008500DD"/>
    <w:rsid w:val="00850CE3"/>
    <w:rsid w:val="00850CF6"/>
    <w:rsid w:val="00851229"/>
    <w:rsid w:val="00852FEF"/>
    <w:rsid w:val="0085366D"/>
    <w:rsid w:val="00853913"/>
    <w:rsid w:val="00854C3A"/>
    <w:rsid w:val="00855284"/>
    <w:rsid w:val="00855BF1"/>
    <w:rsid w:val="00855DCB"/>
    <w:rsid w:val="00855F25"/>
    <w:rsid w:val="00856002"/>
    <w:rsid w:val="008560E2"/>
    <w:rsid w:val="00856588"/>
    <w:rsid w:val="00857253"/>
    <w:rsid w:val="00857284"/>
    <w:rsid w:val="00857304"/>
    <w:rsid w:val="008576B8"/>
    <w:rsid w:val="008579B1"/>
    <w:rsid w:val="008579BD"/>
    <w:rsid w:val="00857B46"/>
    <w:rsid w:val="008603BC"/>
    <w:rsid w:val="00860D3C"/>
    <w:rsid w:val="00861421"/>
    <w:rsid w:val="0086181B"/>
    <w:rsid w:val="008620FA"/>
    <w:rsid w:val="0086306C"/>
    <w:rsid w:val="0086378C"/>
    <w:rsid w:val="00863D20"/>
    <w:rsid w:val="00863FC9"/>
    <w:rsid w:val="008646B7"/>
    <w:rsid w:val="00864A9F"/>
    <w:rsid w:val="00864F7B"/>
    <w:rsid w:val="00867E40"/>
    <w:rsid w:val="00867E55"/>
    <w:rsid w:val="00870D31"/>
    <w:rsid w:val="00871165"/>
    <w:rsid w:val="00871252"/>
    <w:rsid w:val="008719EE"/>
    <w:rsid w:val="00871F2C"/>
    <w:rsid w:val="00872330"/>
    <w:rsid w:val="0087247D"/>
    <w:rsid w:val="0087260F"/>
    <w:rsid w:val="0087276E"/>
    <w:rsid w:val="00872985"/>
    <w:rsid w:val="00872B75"/>
    <w:rsid w:val="00872F6D"/>
    <w:rsid w:val="00873274"/>
    <w:rsid w:val="0087346D"/>
    <w:rsid w:val="00873E1C"/>
    <w:rsid w:val="008742EC"/>
    <w:rsid w:val="0087433C"/>
    <w:rsid w:val="0087492B"/>
    <w:rsid w:val="00874F90"/>
    <w:rsid w:val="008752A6"/>
    <w:rsid w:val="00875327"/>
    <w:rsid w:val="0087593A"/>
    <w:rsid w:val="00875983"/>
    <w:rsid w:val="00876143"/>
    <w:rsid w:val="008762B8"/>
    <w:rsid w:val="008764AB"/>
    <w:rsid w:val="008768CA"/>
    <w:rsid w:val="00876A06"/>
    <w:rsid w:val="00876C27"/>
    <w:rsid w:val="00876D72"/>
    <w:rsid w:val="00876EDF"/>
    <w:rsid w:val="008775B3"/>
    <w:rsid w:val="00877C06"/>
    <w:rsid w:val="00877D87"/>
    <w:rsid w:val="00880964"/>
    <w:rsid w:val="00881811"/>
    <w:rsid w:val="00881865"/>
    <w:rsid w:val="008827C6"/>
    <w:rsid w:val="008828A8"/>
    <w:rsid w:val="00883AC6"/>
    <w:rsid w:val="008845D0"/>
    <w:rsid w:val="008847D0"/>
    <w:rsid w:val="00885A8B"/>
    <w:rsid w:val="008869A9"/>
    <w:rsid w:val="00886C3E"/>
    <w:rsid w:val="00886C71"/>
    <w:rsid w:val="00887062"/>
    <w:rsid w:val="008871F1"/>
    <w:rsid w:val="00887420"/>
    <w:rsid w:val="0088749F"/>
    <w:rsid w:val="00887AB4"/>
    <w:rsid w:val="00887C56"/>
    <w:rsid w:val="00887EB2"/>
    <w:rsid w:val="0089022F"/>
    <w:rsid w:val="00891084"/>
    <w:rsid w:val="00891746"/>
    <w:rsid w:val="00891C04"/>
    <w:rsid w:val="00892F1F"/>
    <w:rsid w:val="00892F8C"/>
    <w:rsid w:val="008936DC"/>
    <w:rsid w:val="008938CA"/>
    <w:rsid w:val="00893CDE"/>
    <w:rsid w:val="00895051"/>
    <w:rsid w:val="0089585F"/>
    <w:rsid w:val="00895AAD"/>
    <w:rsid w:val="00895E2F"/>
    <w:rsid w:val="0089628C"/>
    <w:rsid w:val="008964B8"/>
    <w:rsid w:val="00896F76"/>
    <w:rsid w:val="008978BE"/>
    <w:rsid w:val="00897F4A"/>
    <w:rsid w:val="00897F6B"/>
    <w:rsid w:val="008A06CC"/>
    <w:rsid w:val="008A0CC7"/>
    <w:rsid w:val="008A12A6"/>
    <w:rsid w:val="008A135E"/>
    <w:rsid w:val="008A16A3"/>
    <w:rsid w:val="008A1B9A"/>
    <w:rsid w:val="008A2A0B"/>
    <w:rsid w:val="008A3632"/>
    <w:rsid w:val="008A3F22"/>
    <w:rsid w:val="008A467A"/>
    <w:rsid w:val="008A470D"/>
    <w:rsid w:val="008A50DD"/>
    <w:rsid w:val="008A55AF"/>
    <w:rsid w:val="008A56D7"/>
    <w:rsid w:val="008A581E"/>
    <w:rsid w:val="008A5821"/>
    <w:rsid w:val="008A615F"/>
    <w:rsid w:val="008A64B1"/>
    <w:rsid w:val="008A65C2"/>
    <w:rsid w:val="008A676F"/>
    <w:rsid w:val="008A6AF6"/>
    <w:rsid w:val="008A6D1D"/>
    <w:rsid w:val="008A7148"/>
    <w:rsid w:val="008A75AE"/>
    <w:rsid w:val="008B14FB"/>
    <w:rsid w:val="008B192A"/>
    <w:rsid w:val="008B26EB"/>
    <w:rsid w:val="008B28A6"/>
    <w:rsid w:val="008B2AD1"/>
    <w:rsid w:val="008B2C7D"/>
    <w:rsid w:val="008B2D47"/>
    <w:rsid w:val="008B39A6"/>
    <w:rsid w:val="008B3B15"/>
    <w:rsid w:val="008B4AF9"/>
    <w:rsid w:val="008B5E87"/>
    <w:rsid w:val="008B621A"/>
    <w:rsid w:val="008B6DCB"/>
    <w:rsid w:val="008B743F"/>
    <w:rsid w:val="008B7ACF"/>
    <w:rsid w:val="008B7B9E"/>
    <w:rsid w:val="008B7CAC"/>
    <w:rsid w:val="008C066E"/>
    <w:rsid w:val="008C0A86"/>
    <w:rsid w:val="008C0D04"/>
    <w:rsid w:val="008C14EE"/>
    <w:rsid w:val="008C165D"/>
    <w:rsid w:val="008C178C"/>
    <w:rsid w:val="008C17E2"/>
    <w:rsid w:val="008C226E"/>
    <w:rsid w:val="008C22AE"/>
    <w:rsid w:val="008C3003"/>
    <w:rsid w:val="008C38B5"/>
    <w:rsid w:val="008C3E6D"/>
    <w:rsid w:val="008C3EDC"/>
    <w:rsid w:val="008C4805"/>
    <w:rsid w:val="008C49C1"/>
    <w:rsid w:val="008C4C0E"/>
    <w:rsid w:val="008C4EFB"/>
    <w:rsid w:val="008C531E"/>
    <w:rsid w:val="008C5667"/>
    <w:rsid w:val="008C6D8D"/>
    <w:rsid w:val="008C71E5"/>
    <w:rsid w:val="008C72BF"/>
    <w:rsid w:val="008C759F"/>
    <w:rsid w:val="008D0035"/>
    <w:rsid w:val="008D057C"/>
    <w:rsid w:val="008D0A81"/>
    <w:rsid w:val="008D0EA1"/>
    <w:rsid w:val="008D1A04"/>
    <w:rsid w:val="008D22B7"/>
    <w:rsid w:val="008D2654"/>
    <w:rsid w:val="008D2A4B"/>
    <w:rsid w:val="008D2A5F"/>
    <w:rsid w:val="008D3286"/>
    <w:rsid w:val="008D34B8"/>
    <w:rsid w:val="008D35CC"/>
    <w:rsid w:val="008D3C94"/>
    <w:rsid w:val="008D53B1"/>
    <w:rsid w:val="008D5EEF"/>
    <w:rsid w:val="008D5FE3"/>
    <w:rsid w:val="008D6C2D"/>
    <w:rsid w:val="008D7799"/>
    <w:rsid w:val="008D7A9C"/>
    <w:rsid w:val="008E05EE"/>
    <w:rsid w:val="008E09E8"/>
    <w:rsid w:val="008E0D27"/>
    <w:rsid w:val="008E0DC6"/>
    <w:rsid w:val="008E17D1"/>
    <w:rsid w:val="008E2512"/>
    <w:rsid w:val="008E2EEE"/>
    <w:rsid w:val="008E3975"/>
    <w:rsid w:val="008E3991"/>
    <w:rsid w:val="008E49E2"/>
    <w:rsid w:val="008E512E"/>
    <w:rsid w:val="008E54B7"/>
    <w:rsid w:val="008E6C1F"/>
    <w:rsid w:val="008E7023"/>
    <w:rsid w:val="008E74AD"/>
    <w:rsid w:val="008E7D76"/>
    <w:rsid w:val="008F059A"/>
    <w:rsid w:val="008F108C"/>
    <w:rsid w:val="008F1707"/>
    <w:rsid w:val="008F198F"/>
    <w:rsid w:val="008F1CEB"/>
    <w:rsid w:val="008F237F"/>
    <w:rsid w:val="008F25D3"/>
    <w:rsid w:val="008F2641"/>
    <w:rsid w:val="008F27CA"/>
    <w:rsid w:val="008F2811"/>
    <w:rsid w:val="008F2A6E"/>
    <w:rsid w:val="008F2A85"/>
    <w:rsid w:val="008F3C53"/>
    <w:rsid w:val="008F4D90"/>
    <w:rsid w:val="008F52BA"/>
    <w:rsid w:val="008F66D5"/>
    <w:rsid w:val="008F6943"/>
    <w:rsid w:val="008F7CBE"/>
    <w:rsid w:val="008F7FC3"/>
    <w:rsid w:val="009010A2"/>
    <w:rsid w:val="00901205"/>
    <w:rsid w:val="0090229C"/>
    <w:rsid w:val="00902AA9"/>
    <w:rsid w:val="00902DE7"/>
    <w:rsid w:val="00902F64"/>
    <w:rsid w:val="0090355B"/>
    <w:rsid w:val="00904417"/>
    <w:rsid w:val="00904A74"/>
    <w:rsid w:val="00904CCB"/>
    <w:rsid w:val="00904D6D"/>
    <w:rsid w:val="00904FAB"/>
    <w:rsid w:val="00905173"/>
    <w:rsid w:val="009055EC"/>
    <w:rsid w:val="0090578B"/>
    <w:rsid w:val="00905934"/>
    <w:rsid w:val="00906352"/>
    <w:rsid w:val="009067F3"/>
    <w:rsid w:val="00906A90"/>
    <w:rsid w:val="00906C3D"/>
    <w:rsid w:val="00907193"/>
    <w:rsid w:val="00907206"/>
    <w:rsid w:val="00907590"/>
    <w:rsid w:val="00907678"/>
    <w:rsid w:val="00910321"/>
    <w:rsid w:val="0091082D"/>
    <w:rsid w:val="00910C3C"/>
    <w:rsid w:val="00910C3F"/>
    <w:rsid w:val="00910DAD"/>
    <w:rsid w:val="00911052"/>
    <w:rsid w:val="0091246C"/>
    <w:rsid w:val="009126D7"/>
    <w:rsid w:val="009136CD"/>
    <w:rsid w:val="00913866"/>
    <w:rsid w:val="00913AC1"/>
    <w:rsid w:val="009140C6"/>
    <w:rsid w:val="00914298"/>
    <w:rsid w:val="009144A1"/>
    <w:rsid w:val="00914778"/>
    <w:rsid w:val="009149F6"/>
    <w:rsid w:val="009154D1"/>
    <w:rsid w:val="009154D6"/>
    <w:rsid w:val="00915FE3"/>
    <w:rsid w:val="00915FED"/>
    <w:rsid w:val="00916243"/>
    <w:rsid w:val="00916C5C"/>
    <w:rsid w:val="00916D80"/>
    <w:rsid w:val="00916F11"/>
    <w:rsid w:val="00917F41"/>
    <w:rsid w:val="00920364"/>
    <w:rsid w:val="00920BCE"/>
    <w:rsid w:val="00921BB1"/>
    <w:rsid w:val="00921E10"/>
    <w:rsid w:val="0092211D"/>
    <w:rsid w:val="009221FA"/>
    <w:rsid w:val="00922243"/>
    <w:rsid w:val="00922283"/>
    <w:rsid w:val="009226A0"/>
    <w:rsid w:val="0092282D"/>
    <w:rsid w:val="00922BF5"/>
    <w:rsid w:val="00923BDF"/>
    <w:rsid w:val="00923CD7"/>
    <w:rsid w:val="009249DA"/>
    <w:rsid w:val="00924BED"/>
    <w:rsid w:val="00924C98"/>
    <w:rsid w:val="00925129"/>
    <w:rsid w:val="00925773"/>
    <w:rsid w:val="009265EE"/>
    <w:rsid w:val="00926890"/>
    <w:rsid w:val="009268BD"/>
    <w:rsid w:val="00926E4E"/>
    <w:rsid w:val="00927241"/>
    <w:rsid w:val="009279C4"/>
    <w:rsid w:val="00930DD9"/>
    <w:rsid w:val="009311AE"/>
    <w:rsid w:val="00931D0E"/>
    <w:rsid w:val="00931DBA"/>
    <w:rsid w:val="009329B6"/>
    <w:rsid w:val="00932C52"/>
    <w:rsid w:val="00933568"/>
    <w:rsid w:val="00933DCD"/>
    <w:rsid w:val="0093417C"/>
    <w:rsid w:val="00934303"/>
    <w:rsid w:val="00934372"/>
    <w:rsid w:val="0093479B"/>
    <w:rsid w:val="0093496F"/>
    <w:rsid w:val="009350A8"/>
    <w:rsid w:val="00935B40"/>
    <w:rsid w:val="00936632"/>
    <w:rsid w:val="0093677A"/>
    <w:rsid w:val="00936901"/>
    <w:rsid w:val="00936E4B"/>
    <w:rsid w:val="009372BA"/>
    <w:rsid w:val="0093749B"/>
    <w:rsid w:val="00937B16"/>
    <w:rsid w:val="009401E9"/>
    <w:rsid w:val="00940750"/>
    <w:rsid w:val="00940A95"/>
    <w:rsid w:val="00940C12"/>
    <w:rsid w:val="00940E1C"/>
    <w:rsid w:val="009418E4"/>
    <w:rsid w:val="00941CC8"/>
    <w:rsid w:val="009421E3"/>
    <w:rsid w:val="009421EE"/>
    <w:rsid w:val="009426C1"/>
    <w:rsid w:val="00942971"/>
    <w:rsid w:val="00943FE8"/>
    <w:rsid w:val="00944422"/>
    <w:rsid w:val="00944558"/>
    <w:rsid w:val="0094594B"/>
    <w:rsid w:val="00945B6B"/>
    <w:rsid w:val="00945E15"/>
    <w:rsid w:val="00945FD9"/>
    <w:rsid w:val="00946504"/>
    <w:rsid w:val="009466DE"/>
    <w:rsid w:val="009467AD"/>
    <w:rsid w:val="009469CE"/>
    <w:rsid w:val="009470AB"/>
    <w:rsid w:val="009470D6"/>
    <w:rsid w:val="009475EC"/>
    <w:rsid w:val="00947AD0"/>
    <w:rsid w:val="00947BCA"/>
    <w:rsid w:val="00947D05"/>
    <w:rsid w:val="009502A7"/>
    <w:rsid w:val="00950490"/>
    <w:rsid w:val="00952969"/>
    <w:rsid w:val="00952CFD"/>
    <w:rsid w:val="00953629"/>
    <w:rsid w:val="00953F19"/>
    <w:rsid w:val="00955183"/>
    <w:rsid w:val="00955A31"/>
    <w:rsid w:val="009563E3"/>
    <w:rsid w:val="009563F4"/>
    <w:rsid w:val="0095670B"/>
    <w:rsid w:val="0095696A"/>
    <w:rsid w:val="00956BBF"/>
    <w:rsid w:val="00957C38"/>
    <w:rsid w:val="00960557"/>
    <w:rsid w:val="009605B3"/>
    <w:rsid w:val="00960938"/>
    <w:rsid w:val="00960BEE"/>
    <w:rsid w:val="00961219"/>
    <w:rsid w:val="009616E9"/>
    <w:rsid w:val="00961D5A"/>
    <w:rsid w:val="00962116"/>
    <w:rsid w:val="00962E9A"/>
    <w:rsid w:val="00963995"/>
    <w:rsid w:val="0096435C"/>
    <w:rsid w:val="00964586"/>
    <w:rsid w:val="00964969"/>
    <w:rsid w:val="00964BFC"/>
    <w:rsid w:val="00964C7D"/>
    <w:rsid w:val="00964DC3"/>
    <w:rsid w:val="009650BA"/>
    <w:rsid w:val="009652DC"/>
    <w:rsid w:val="00965727"/>
    <w:rsid w:val="009659D3"/>
    <w:rsid w:val="00966837"/>
    <w:rsid w:val="00966AA9"/>
    <w:rsid w:val="00966ED6"/>
    <w:rsid w:val="009672B4"/>
    <w:rsid w:val="00967688"/>
    <w:rsid w:val="00970153"/>
    <w:rsid w:val="00970347"/>
    <w:rsid w:val="00970A39"/>
    <w:rsid w:val="00970AA5"/>
    <w:rsid w:val="00971A70"/>
    <w:rsid w:val="0097253A"/>
    <w:rsid w:val="00972DF5"/>
    <w:rsid w:val="00972FF9"/>
    <w:rsid w:val="009731EC"/>
    <w:rsid w:val="00973212"/>
    <w:rsid w:val="00973901"/>
    <w:rsid w:val="0097494D"/>
    <w:rsid w:val="00974988"/>
    <w:rsid w:val="0097501F"/>
    <w:rsid w:val="0097588B"/>
    <w:rsid w:val="00976086"/>
    <w:rsid w:val="009761F5"/>
    <w:rsid w:val="00976305"/>
    <w:rsid w:val="00976C78"/>
    <w:rsid w:val="00976DED"/>
    <w:rsid w:val="00976F26"/>
    <w:rsid w:val="00977C37"/>
    <w:rsid w:val="00977D94"/>
    <w:rsid w:val="009804DA"/>
    <w:rsid w:val="009805F6"/>
    <w:rsid w:val="0098114D"/>
    <w:rsid w:val="009820B6"/>
    <w:rsid w:val="00982387"/>
    <w:rsid w:val="00983693"/>
    <w:rsid w:val="009836BC"/>
    <w:rsid w:val="00983B16"/>
    <w:rsid w:val="00983C16"/>
    <w:rsid w:val="009840F6"/>
    <w:rsid w:val="009847B7"/>
    <w:rsid w:val="0098559F"/>
    <w:rsid w:val="0098577E"/>
    <w:rsid w:val="00985EE4"/>
    <w:rsid w:val="00986531"/>
    <w:rsid w:val="00986698"/>
    <w:rsid w:val="00986F6B"/>
    <w:rsid w:val="00987341"/>
    <w:rsid w:val="00990132"/>
    <w:rsid w:val="009901F5"/>
    <w:rsid w:val="0099139A"/>
    <w:rsid w:val="0099139E"/>
    <w:rsid w:val="00991786"/>
    <w:rsid w:val="00991AF7"/>
    <w:rsid w:val="00992151"/>
    <w:rsid w:val="00992192"/>
    <w:rsid w:val="00992312"/>
    <w:rsid w:val="009926B3"/>
    <w:rsid w:val="0099274C"/>
    <w:rsid w:val="00992DD9"/>
    <w:rsid w:val="009932A7"/>
    <w:rsid w:val="00993674"/>
    <w:rsid w:val="00993723"/>
    <w:rsid w:val="00993796"/>
    <w:rsid w:val="00993876"/>
    <w:rsid w:val="00993BC6"/>
    <w:rsid w:val="00993C06"/>
    <w:rsid w:val="00994652"/>
    <w:rsid w:val="00995913"/>
    <w:rsid w:val="00996197"/>
    <w:rsid w:val="00997074"/>
    <w:rsid w:val="009973CA"/>
    <w:rsid w:val="00997F6E"/>
    <w:rsid w:val="009A0255"/>
    <w:rsid w:val="009A0294"/>
    <w:rsid w:val="009A0539"/>
    <w:rsid w:val="009A0723"/>
    <w:rsid w:val="009A0C68"/>
    <w:rsid w:val="009A12C1"/>
    <w:rsid w:val="009A1A2F"/>
    <w:rsid w:val="009A1A65"/>
    <w:rsid w:val="009A23D8"/>
    <w:rsid w:val="009A3238"/>
    <w:rsid w:val="009A371A"/>
    <w:rsid w:val="009A446F"/>
    <w:rsid w:val="009A49F8"/>
    <w:rsid w:val="009A4CB2"/>
    <w:rsid w:val="009A6289"/>
    <w:rsid w:val="009A6589"/>
    <w:rsid w:val="009A7035"/>
    <w:rsid w:val="009A788C"/>
    <w:rsid w:val="009A7E90"/>
    <w:rsid w:val="009B009F"/>
    <w:rsid w:val="009B10B6"/>
    <w:rsid w:val="009B10C9"/>
    <w:rsid w:val="009B1497"/>
    <w:rsid w:val="009B33CD"/>
    <w:rsid w:val="009B37DA"/>
    <w:rsid w:val="009B40D5"/>
    <w:rsid w:val="009B441B"/>
    <w:rsid w:val="009B48FC"/>
    <w:rsid w:val="009B58DF"/>
    <w:rsid w:val="009B5BD5"/>
    <w:rsid w:val="009B6410"/>
    <w:rsid w:val="009B6707"/>
    <w:rsid w:val="009B6A3D"/>
    <w:rsid w:val="009B6FAD"/>
    <w:rsid w:val="009B6FCA"/>
    <w:rsid w:val="009B702F"/>
    <w:rsid w:val="009B7CE7"/>
    <w:rsid w:val="009C0057"/>
    <w:rsid w:val="009C0C5D"/>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3DE9"/>
    <w:rsid w:val="009C4E48"/>
    <w:rsid w:val="009C5A37"/>
    <w:rsid w:val="009C5F93"/>
    <w:rsid w:val="009C6148"/>
    <w:rsid w:val="009C6197"/>
    <w:rsid w:val="009C61D9"/>
    <w:rsid w:val="009C71D0"/>
    <w:rsid w:val="009C72FA"/>
    <w:rsid w:val="009C7649"/>
    <w:rsid w:val="009C77F5"/>
    <w:rsid w:val="009C78D7"/>
    <w:rsid w:val="009D0238"/>
    <w:rsid w:val="009D0411"/>
    <w:rsid w:val="009D0467"/>
    <w:rsid w:val="009D0F5D"/>
    <w:rsid w:val="009D0FCB"/>
    <w:rsid w:val="009D13ED"/>
    <w:rsid w:val="009D15BC"/>
    <w:rsid w:val="009D1AB4"/>
    <w:rsid w:val="009D1E55"/>
    <w:rsid w:val="009D1F7B"/>
    <w:rsid w:val="009D230F"/>
    <w:rsid w:val="009D2381"/>
    <w:rsid w:val="009D28E2"/>
    <w:rsid w:val="009D2F22"/>
    <w:rsid w:val="009D3224"/>
    <w:rsid w:val="009D32A5"/>
    <w:rsid w:val="009D347A"/>
    <w:rsid w:val="009D3BC1"/>
    <w:rsid w:val="009D445B"/>
    <w:rsid w:val="009D4AF2"/>
    <w:rsid w:val="009D50A5"/>
    <w:rsid w:val="009D5314"/>
    <w:rsid w:val="009D533F"/>
    <w:rsid w:val="009D592F"/>
    <w:rsid w:val="009D59B5"/>
    <w:rsid w:val="009D62B5"/>
    <w:rsid w:val="009D6843"/>
    <w:rsid w:val="009D706F"/>
    <w:rsid w:val="009D7915"/>
    <w:rsid w:val="009D7A30"/>
    <w:rsid w:val="009E023D"/>
    <w:rsid w:val="009E050F"/>
    <w:rsid w:val="009E07C5"/>
    <w:rsid w:val="009E0B39"/>
    <w:rsid w:val="009E1104"/>
    <w:rsid w:val="009E19F2"/>
    <w:rsid w:val="009E1C99"/>
    <w:rsid w:val="009E1DD7"/>
    <w:rsid w:val="009E25D6"/>
    <w:rsid w:val="009E279A"/>
    <w:rsid w:val="009E2BAE"/>
    <w:rsid w:val="009E2E78"/>
    <w:rsid w:val="009E2E99"/>
    <w:rsid w:val="009E3582"/>
    <w:rsid w:val="009E4BD5"/>
    <w:rsid w:val="009E4E47"/>
    <w:rsid w:val="009E515A"/>
    <w:rsid w:val="009E579F"/>
    <w:rsid w:val="009E5992"/>
    <w:rsid w:val="009E641F"/>
    <w:rsid w:val="009E6F9E"/>
    <w:rsid w:val="009E7412"/>
    <w:rsid w:val="009E7682"/>
    <w:rsid w:val="009E7F18"/>
    <w:rsid w:val="009F027C"/>
    <w:rsid w:val="009F0651"/>
    <w:rsid w:val="009F0CB7"/>
    <w:rsid w:val="009F1B0D"/>
    <w:rsid w:val="009F1F5A"/>
    <w:rsid w:val="009F29BE"/>
    <w:rsid w:val="009F2A19"/>
    <w:rsid w:val="009F2E70"/>
    <w:rsid w:val="009F2EAF"/>
    <w:rsid w:val="009F3780"/>
    <w:rsid w:val="009F4C6F"/>
    <w:rsid w:val="009F50CD"/>
    <w:rsid w:val="009F5471"/>
    <w:rsid w:val="009F5977"/>
    <w:rsid w:val="009F5D47"/>
    <w:rsid w:val="009F5F01"/>
    <w:rsid w:val="009F71D8"/>
    <w:rsid w:val="009F76AB"/>
    <w:rsid w:val="009F7A88"/>
    <w:rsid w:val="009F7C27"/>
    <w:rsid w:val="009F7EA0"/>
    <w:rsid w:val="00A0073B"/>
    <w:rsid w:val="00A01629"/>
    <w:rsid w:val="00A01DF9"/>
    <w:rsid w:val="00A01EAE"/>
    <w:rsid w:val="00A026EC"/>
    <w:rsid w:val="00A02A76"/>
    <w:rsid w:val="00A02EBC"/>
    <w:rsid w:val="00A0346A"/>
    <w:rsid w:val="00A04090"/>
    <w:rsid w:val="00A04588"/>
    <w:rsid w:val="00A04C43"/>
    <w:rsid w:val="00A04C47"/>
    <w:rsid w:val="00A04E24"/>
    <w:rsid w:val="00A04F6F"/>
    <w:rsid w:val="00A05678"/>
    <w:rsid w:val="00A059D8"/>
    <w:rsid w:val="00A05BE7"/>
    <w:rsid w:val="00A068FF"/>
    <w:rsid w:val="00A06B37"/>
    <w:rsid w:val="00A06B3F"/>
    <w:rsid w:val="00A06B71"/>
    <w:rsid w:val="00A06BAE"/>
    <w:rsid w:val="00A07231"/>
    <w:rsid w:val="00A072AD"/>
    <w:rsid w:val="00A079CB"/>
    <w:rsid w:val="00A07D5F"/>
    <w:rsid w:val="00A10207"/>
    <w:rsid w:val="00A105DC"/>
    <w:rsid w:val="00A10857"/>
    <w:rsid w:val="00A10C51"/>
    <w:rsid w:val="00A10DFD"/>
    <w:rsid w:val="00A11A89"/>
    <w:rsid w:val="00A13313"/>
    <w:rsid w:val="00A13469"/>
    <w:rsid w:val="00A1367F"/>
    <w:rsid w:val="00A13828"/>
    <w:rsid w:val="00A13F5A"/>
    <w:rsid w:val="00A1409A"/>
    <w:rsid w:val="00A1472B"/>
    <w:rsid w:val="00A1491E"/>
    <w:rsid w:val="00A14B86"/>
    <w:rsid w:val="00A15958"/>
    <w:rsid w:val="00A15C58"/>
    <w:rsid w:val="00A166D2"/>
    <w:rsid w:val="00A16A6B"/>
    <w:rsid w:val="00A17707"/>
    <w:rsid w:val="00A17795"/>
    <w:rsid w:val="00A177D3"/>
    <w:rsid w:val="00A20726"/>
    <w:rsid w:val="00A21F6A"/>
    <w:rsid w:val="00A227EE"/>
    <w:rsid w:val="00A22D6D"/>
    <w:rsid w:val="00A22D8D"/>
    <w:rsid w:val="00A232FD"/>
    <w:rsid w:val="00A23D74"/>
    <w:rsid w:val="00A245D4"/>
    <w:rsid w:val="00A247FA"/>
    <w:rsid w:val="00A25369"/>
    <w:rsid w:val="00A2558E"/>
    <w:rsid w:val="00A2559F"/>
    <w:rsid w:val="00A25C72"/>
    <w:rsid w:val="00A263A8"/>
    <w:rsid w:val="00A2696A"/>
    <w:rsid w:val="00A27012"/>
    <w:rsid w:val="00A27051"/>
    <w:rsid w:val="00A27218"/>
    <w:rsid w:val="00A2764A"/>
    <w:rsid w:val="00A300CB"/>
    <w:rsid w:val="00A30667"/>
    <w:rsid w:val="00A30816"/>
    <w:rsid w:val="00A31768"/>
    <w:rsid w:val="00A31B1E"/>
    <w:rsid w:val="00A31BFD"/>
    <w:rsid w:val="00A31C89"/>
    <w:rsid w:val="00A31D94"/>
    <w:rsid w:val="00A3233F"/>
    <w:rsid w:val="00A3251A"/>
    <w:rsid w:val="00A3293F"/>
    <w:rsid w:val="00A3298C"/>
    <w:rsid w:val="00A32C5E"/>
    <w:rsid w:val="00A32C63"/>
    <w:rsid w:val="00A330C9"/>
    <w:rsid w:val="00A34143"/>
    <w:rsid w:val="00A34244"/>
    <w:rsid w:val="00A34375"/>
    <w:rsid w:val="00A3441B"/>
    <w:rsid w:val="00A347A2"/>
    <w:rsid w:val="00A34A24"/>
    <w:rsid w:val="00A35667"/>
    <w:rsid w:val="00A36067"/>
    <w:rsid w:val="00A368EB"/>
    <w:rsid w:val="00A37041"/>
    <w:rsid w:val="00A37072"/>
    <w:rsid w:val="00A372DF"/>
    <w:rsid w:val="00A4079D"/>
    <w:rsid w:val="00A41214"/>
    <w:rsid w:val="00A4121F"/>
    <w:rsid w:val="00A413DB"/>
    <w:rsid w:val="00A413EB"/>
    <w:rsid w:val="00A41AD7"/>
    <w:rsid w:val="00A432CC"/>
    <w:rsid w:val="00A43658"/>
    <w:rsid w:val="00A43828"/>
    <w:rsid w:val="00A43A70"/>
    <w:rsid w:val="00A43DB2"/>
    <w:rsid w:val="00A4462E"/>
    <w:rsid w:val="00A44646"/>
    <w:rsid w:val="00A446BC"/>
    <w:rsid w:val="00A459E8"/>
    <w:rsid w:val="00A45E8E"/>
    <w:rsid w:val="00A460A9"/>
    <w:rsid w:val="00A46E25"/>
    <w:rsid w:val="00A46E63"/>
    <w:rsid w:val="00A46E8B"/>
    <w:rsid w:val="00A46FCC"/>
    <w:rsid w:val="00A47B71"/>
    <w:rsid w:val="00A506C3"/>
    <w:rsid w:val="00A5090C"/>
    <w:rsid w:val="00A515CC"/>
    <w:rsid w:val="00A5191D"/>
    <w:rsid w:val="00A52181"/>
    <w:rsid w:val="00A52239"/>
    <w:rsid w:val="00A5262F"/>
    <w:rsid w:val="00A5289C"/>
    <w:rsid w:val="00A52955"/>
    <w:rsid w:val="00A5301D"/>
    <w:rsid w:val="00A533EE"/>
    <w:rsid w:val="00A536DB"/>
    <w:rsid w:val="00A53DD5"/>
    <w:rsid w:val="00A54B00"/>
    <w:rsid w:val="00A552BE"/>
    <w:rsid w:val="00A558E9"/>
    <w:rsid w:val="00A55927"/>
    <w:rsid w:val="00A55C8B"/>
    <w:rsid w:val="00A560E1"/>
    <w:rsid w:val="00A565CD"/>
    <w:rsid w:val="00A56BA8"/>
    <w:rsid w:val="00A56EE2"/>
    <w:rsid w:val="00A57117"/>
    <w:rsid w:val="00A57692"/>
    <w:rsid w:val="00A57E16"/>
    <w:rsid w:val="00A60791"/>
    <w:rsid w:val="00A61040"/>
    <w:rsid w:val="00A61585"/>
    <w:rsid w:val="00A61D5E"/>
    <w:rsid w:val="00A61D99"/>
    <w:rsid w:val="00A62D80"/>
    <w:rsid w:val="00A62FD7"/>
    <w:rsid w:val="00A631AD"/>
    <w:rsid w:val="00A63B73"/>
    <w:rsid w:val="00A63DB8"/>
    <w:rsid w:val="00A6418B"/>
    <w:rsid w:val="00A641E3"/>
    <w:rsid w:val="00A64643"/>
    <w:rsid w:val="00A655EE"/>
    <w:rsid w:val="00A65C3A"/>
    <w:rsid w:val="00A65FAF"/>
    <w:rsid w:val="00A660B6"/>
    <w:rsid w:val="00A671A0"/>
    <w:rsid w:val="00A676F3"/>
    <w:rsid w:val="00A67705"/>
    <w:rsid w:val="00A67DB5"/>
    <w:rsid w:val="00A67FD9"/>
    <w:rsid w:val="00A70CDC"/>
    <w:rsid w:val="00A71A43"/>
    <w:rsid w:val="00A732D1"/>
    <w:rsid w:val="00A7343E"/>
    <w:rsid w:val="00A7398C"/>
    <w:rsid w:val="00A73F8C"/>
    <w:rsid w:val="00A7471C"/>
    <w:rsid w:val="00A749FA"/>
    <w:rsid w:val="00A74CD8"/>
    <w:rsid w:val="00A750AC"/>
    <w:rsid w:val="00A7521D"/>
    <w:rsid w:val="00A77AAD"/>
    <w:rsid w:val="00A801DA"/>
    <w:rsid w:val="00A80FFE"/>
    <w:rsid w:val="00A81430"/>
    <w:rsid w:val="00A8157E"/>
    <w:rsid w:val="00A8211D"/>
    <w:rsid w:val="00A825B0"/>
    <w:rsid w:val="00A835EF"/>
    <w:rsid w:val="00A83610"/>
    <w:rsid w:val="00A8372B"/>
    <w:rsid w:val="00A843C1"/>
    <w:rsid w:val="00A8490E"/>
    <w:rsid w:val="00A85879"/>
    <w:rsid w:val="00A864BA"/>
    <w:rsid w:val="00A864E3"/>
    <w:rsid w:val="00A869D0"/>
    <w:rsid w:val="00A86D03"/>
    <w:rsid w:val="00A8758D"/>
    <w:rsid w:val="00A87726"/>
    <w:rsid w:val="00A9074C"/>
    <w:rsid w:val="00A9110A"/>
    <w:rsid w:val="00A91344"/>
    <w:rsid w:val="00A91796"/>
    <w:rsid w:val="00A91BF5"/>
    <w:rsid w:val="00A93675"/>
    <w:rsid w:val="00A938BE"/>
    <w:rsid w:val="00A938D9"/>
    <w:rsid w:val="00A93AE4"/>
    <w:rsid w:val="00A93F10"/>
    <w:rsid w:val="00A940D3"/>
    <w:rsid w:val="00A942B4"/>
    <w:rsid w:val="00A942CC"/>
    <w:rsid w:val="00A94C09"/>
    <w:rsid w:val="00A94CA7"/>
    <w:rsid w:val="00A94EA7"/>
    <w:rsid w:val="00A94ECC"/>
    <w:rsid w:val="00A95CDE"/>
    <w:rsid w:val="00A96588"/>
    <w:rsid w:val="00A971C2"/>
    <w:rsid w:val="00A97C04"/>
    <w:rsid w:val="00A97F46"/>
    <w:rsid w:val="00AA028E"/>
    <w:rsid w:val="00AA12A3"/>
    <w:rsid w:val="00AA1566"/>
    <w:rsid w:val="00AA1BCD"/>
    <w:rsid w:val="00AA259B"/>
    <w:rsid w:val="00AA2713"/>
    <w:rsid w:val="00AA28C6"/>
    <w:rsid w:val="00AA29E1"/>
    <w:rsid w:val="00AA2B3F"/>
    <w:rsid w:val="00AA2DA6"/>
    <w:rsid w:val="00AA2EE6"/>
    <w:rsid w:val="00AA3432"/>
    <w:rsid w:val="00AA36AD"/>
    <w:rsid w:val="00AA36E8"/>
    <w:rsid w:val="00AA3FE0"/>
    <w:rsid w:val="00AA4303"/>
    <w:rsid w:val="00AA4617"/>
    <w:rsid w:val="00AA46F5"/>
    <w:rsid w:val="00AA5C80"/>
    <w:rsid w:val="00AA62BF"/>
    <w:rsid w:val="00AA6423"/>
    <w:rsid w:val="00AA6536"/>
    <w:rsid w:val="00AA7040"/>
    <w:rsid w:val="00AA70CF"/>
    <w:rsid w:val="00AA7870"/>
    <w:rsid w:val="00AA7A1B"/>
    <w:rsid w:val="00AB0408"/>
    <w:rsid w:val="00AB0C1F"/>
    <w:rsid w:val="00AB114B"/>
    <w:rsid w:val="00AB1F01"/>
    <w:rsid w:val="00AB2242"/>
    <w:rsid w:val="00AB2313"/>
    <w:rsid w:val="00AB23D0"/>
    <w:rsid w:val="00AB28F9"/>
    <w:rsid w:val="00AB3208"/>
    <w:rsid w:val="00AB3D06"/>
    <w:rsid w:val="00AB3F8A"/>
    <w:rsid w:val="00AB420A"/>
    <w:rsid w:val="00AB4606"/>
    <w:rsid w:val="00AB47C1"/>
    <w:rsid w:val="00AB5515"/>
    <w:rsid w:val="00AB5D47"/>
    <w:rsid w:val="00AB65E7"/>
    <w:rsid w:val="00AB7865"/>
    <w:rsid w:val="00AB7D3F"/>
    <w:rsid w:val="00AB7E0E"/>
    <w:rsid w:val="00AB7F62"/>
    <w:rsid w:val="00AC044A"/>
    <w:rsid w:val="00AC097C"/>
    <w:rsid w:val="00AC11A2"/>
    <w:rsid w:val="00AC16A3"/>
    <w:rsid w:val="00AC1B4B"/>
    <w:rsid w:val="00AC1E46"/>
    <w:rsid w:val="00AC2336"/>
    <w:rsid w:val="00AC2473"/>
    <w:rsid w:val="00AC292F"/>
    <w:rsid w:val="00AC31D0"/>
    <w:rsid w:val="00AC3396"/>
    <w:rsid w:val="00AC3675"/>
    <w:rsid w:val="00AC4366"/>
    <w:rsid w:val="00AC4BA4"/>
    <w:rsid w:val="00AC4F77"/>
    <w:rsid w:val="00AC54D0"/>
    <w:rsid w:val="00AC55AD"/>
    <w:rsid w:val="00AC580C"/>
    <w:rsid w:val="00AC67FE"/>
    <w:rsid w:val="00AC6F74"/>
    <w:rsid w:val="00AC709B"/>
    <w:rsid w:val="00AC7572"/>
    <w:rsid w:val="00AC7FA5"/>
    <w:rsid w:val="00AD006F"/>
    <w:rsid w:val="00AD11A6"/>
    <w:rsid w:val="00AD1563"/>
    <w:rsid w:val="00AD173D"/>
    <w:rsid w:val="00AD1D90"/>
    <w:rsid w:val="00AD20F0"/>
    <w:rsid w:val="00AD26FD"/>
    <w:rsid w:val="00AD2BD6"/>
    <w:rsid w:val="00AD2E4C"/>
    <w:rsid w:val="00AD307E"/>
    <w:rsid w:val="00AD3947"/>
    <w:rsid w:val="00AD3D89"/>
    <w:rsid w:val="00AD4491"/>
    <w:rsid w:val="00AD5685"/>
    <w:rsid w:val="00AD5B6F"/>
    <w:rsid w:val="00AD60A2"/>
    <w:rsid w:val="00AD72A6"/>
    <w:rsid w:val="00AD7C5B"/>
    <w:rsid w:val="00AE034A"/>
    <w:rsid w:val="00AE0461"/>
    <w:rsid w:val="00AE19F5"/>
    <w:rsid w:val="00AE1B3F"/>
    <w:rsid w:val="00AE205B"/>
    <w:rsid w:val="00AE2590"/>
    <w:rsid w:val="00AE2CD0"/>
    <w:rsid w:val="00AE2FE4"/>
    <w:rsid w:val="00AE44AB"/>
    <w:rsid w:val="00AE45F9"/>
    <w:rsid w:val="00AE52BD"/>
    <w:rsid w:val="00AE55EE"/>
    <w:rsid w:val="00AE5E28"/>
    <w:rsid w:val="00AE63CD"/>
    <w:rsid w:val="00AE6D3D"/>
    <w:rsid w:val="00AE6E7D"/>
    <w:rsid w:val="00AE6FA8"/>
    <w:rsid w:val="00AE79D9"/>
    <w:rsid w:val="00AE7A09"/>
    <w:rsid w:val="00AE7A67"/>
    <w:rsid w:val="00AF00EE"/>
    <w:rsid w:val="00AF01F7"/>
    <w:rsid w:val="00AF0264"/>
    <w:rsid w:val="00AF075E"/>
    <w:rsid w:val="00AF1584"/>
    <w:rsid w:val="00AF1C09"/>
    <w:rsid w:val="00AF1D51"/>
    <w:rsid w:val="00AF1F16"/>
    <w:rsid w:val="00AF2195"/>
    <w:rsid w:val="00AF2474"/>
    <w:rsid w:val="00AF2776"/>
    <w:rsid w:val="00AF28E5"/>
    <w:rsid w:val="00AF2C40"/>
    <w:rsid w:val="00AF2F51"/>
    <w:rsid w:val="00AF3771"/>
    <w:rsid w:val="00AF3BB2"/>
    <w:rsid w:val="00AF40E2"/>
    <w:rsid w:val="00AF473D"/>
    <w:rsid w:val="00AF4778"/>
    <w:rsid w:val="00AF4B16"/>
    <w:rsid w:val="00AF507D"/>
    <w:rsid w:val="00AF5183"/>
    <w:rsid w:val="00AF5373"/>
    <w:rsid w:val="00AF56FF"/>
    <w:rsid w:val="00AF611A"/>
    <w:rsid w:val="00AF648C"/>
    <w:rsid w:val="00AF69DF"/>
    <w:rsid w:val="00AF6DE2"/>
    <w:rsid w:val="00AF7C73"/>
    <w:rsid w:val="00B0051C"/>
    <w:rsid w:val="00B00F80"/>
    <w:rsid w:val="00B012C0"/>
    <w:rsid w:val="00B01464"/>
    <w:rsid w:val="00B014B2"/>
    <w:rsid w:val="00B0173D"/>
    <w:rsid w:val="00B01754"/>
    <w:rsid w:val="00B02251"/>
    <w:rsid w:val="00B0266C"/>
    <w:rsid w:val="00B03AC1"/>
    <w:rsid w:val="00B03E86"/>
    <w:rsid w:val="00B03F6E"/>
    <w:rsid w:val="00B0414E"/>
    <w:rsid w:val="00B04735"/>
    <w:rsid w:val="00B0493C"/>
    <w:rsid w:val="00B0563A"/>
    <w:rsid w:val="00B05AAC"/>
    <w:rsid w:val="00B0615A"/>
    <w:rsid w:val="00B06216"/>
    <w:rsid w:val="00B062D0"/>
    <w:rsid w:val="00B06FA6"/>
    <w:rsid w:val="00B076E5"/>
    <w:rsid w:val="00B077FA"/>
    <w:rsid w:val="00B0785C"/>
    <w:rsid w:val="00B078D4"/>
    <w:rsid w:val="00B07BC0"/>
    <w:rsid w:val="00B1033A"/>
    <w:rsid w:val="00B10848"/>
    <w:rsid w:val="00B1089F"/>
    <w:rsid w:val="00B10951"/>
    <w:rsid w:val="00B10B3F"/>
    <w:rsid w:val="00B1105F"/>
    <w:rsid w:val="00B1111D"/>
    <w:rsid w:val="00B117E9"/>
    <w:rsid w:val="00B11FD4"/>
    <w:rsid w:val="00B12185"/>
    <w:rsid w:val="00B126D6"/>
    <w:rsid w:val="00B1282D"/>
    <w:rsid w:val="00B12B3C"/>
    <w:rsid w:val="00B1313E"/>
    <w:rsid w:val="00B1380D"/>
    <w:rsid w:val="00B13A16"/>
    <w:rsid w:val="00B13B85"/>
    <w:rsid w:val="00B13CAB"/>
    <w:rsid w:val="00B13F41"/>
    <w:rsid w:val="00B145C9"/>
    <w:rsid w:val="00B14E1B"/>
    <w:rsid w:val="00B15805"/>
    <w:rsid w:val="00B15DE2"/>
    <w:rsid w:val="00B15E19"/>
    <w:rsid w:val="00B15E25"/>
    <w:rsid w:val="00B160E2"/>
    <w:rsid w:val="00B16104"/>
    <w:rsid w:val="00B16219"/>
    <w:rsid w:val="00B16295"/>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437"/>
    <w:rsid w:val="00B24A8C"/>
    <w:rsid w:val="00B25CAF"/>
    <w:rsid w:val="00B25E68"/>
    <w:rsid w:val="00B26CD2"/>
    <w:rsid w:val="00B26D39"/>
    <w:rsid w:val="00B26F35"/>
    <w:rsid w:val="00B27311"/>
    <w:rsid w:val="00B27364"/>
    <w:rsid w:val="00B300FA"/>
    <w:rsid w:val="00B302E1"/>
    <w:rsid w:val="00B30827"/>
    <w:rsid w:val="00B3098F"/>
    <w:rsid w:val="00B30B4B"/>
    <w:rsid w:val="00B30E1A"/>
    <w:rsid w:val="00B318E0"/>
    <w:rsid w:val="00B31D09"/>
    <w:rsid w:val="00B32920"/>
    <w:rsid w:val="00B32EED"/>
    <w:rsid w:val="00B3350A"/>
    <w:rsid w:val="00B34607"/>
    <w:rsid w:val="00B353FD"/>
    <w:rsid w:val="00B35427"/>
    <w:rsid w:val="00B35CC6"/>
    <w:rsid w:val="00B35F14"/>
    <w:rsid w:val="00B36A0A"/>
    <w:rsid w:val="00B3799D"/>
    <w:rsid w:val="00B37C3B"/>
    <w:rsid w:val="00B4035D"/>
    <w:rsid w:val="00B40915"/>
    <w:rsid w:val="00B41675"/>
    <w:rsid w:val="00B418EA"/>
    <w:rsid w:val="00B41CCA"/>
    <w:rsid w:val="00B42578"/>
    <w:rsid w:val="00B42710"/>
    <w:rsid w:val="00B4320F"/>
    <w:rsid w:val="00B43732"/>
    <w:rsid w:val="00B44A4C"/>
    <w:rsid w:val="00B44BBE"/>
    <w:rsid w:val="00B45B05"/>
    <w:rsid w:val="00B4618A"/>
    <w:rsid w:val="00B46E18"/>
    <w:rsid w:val="00B47829"/>
    <w:rsid w:val="00B509C5"/>
    <w:rsid w:val="00B517A1"/>
    <w:rsid w:val="00B51FAC"/>
    <w:rsid w:val="00B521E5"/>
    <w:rsid w:val="00B52A06"/>
    <w:rsid w:val="00B52AD1"/>
    <w:rsid w:val="00B53057"/>
    <w:rsid w:val="00B53444"/>
    <w:rsid w:val="00B53B0D"/>
    <w:rsid w:val="00B53E5E"/>
    <w:rsid w:val="00B53E85"/>
    <w:rsid w:val="00B54098"/>
    <w:rsid w:val="00B5440C"/>
    <w:rsid w:val="00B547CF"/>
    <w:rsid w:val="00B54A18"/>
    <w:rsid w:val="00B54C18"/>
    <w:rsid w:val="00B55E3D"/>
    <w:rsid w:val="00B5655A"/>
    <w:rsid w:val="00B56E7A"/>
    <w:rsid w:val="00B575CF"/>
    <w:rsid w:val="00B5763E"/>
    <w:rsid w:val="00B5799E"/>
    <w:rsid w:val="00B57B61"/>
    <w:rsid w:val="00B60869"/>
    <w:rsid w:val="00B609D5"/>
    <w:rsid w:val="00B60A35"/>
    <w:rsid w:val="00B61D68"/>
    <w:rsid w:val="00B62021"/>
    <w:rsid w:val="00B62EFF"/>
    <w:rsid w:val="00B630F0"/>
    <w:rsid w:val="00B63249"/>
    <w:rsid w:val="00B63A10"/>
    <w:rsid w:val="00B6439F"/>
    <w:rsid w:val="00B64611"/>
    <w:rsid w:val="00B646C4"/>
    <w:rsid w:val="00B6470E"/>
    <w:rsid w:val="00B651D2"/>
    <w:rsid w:val="00B6536B"/>
    <w:rsid w:val="00B6572D"/>
    <w:rsid w:val="00B65E39"/>
    <w:rsid w:val="00B65FEF"/>
    <w:rsid w:val="00B6692C"/>
    <w:rsid w:val="00B67092"/>
    <w:rsid w:val="00B6722F"/>
    <w:rsid w:val="00B67512"/>
    <w:rsid w:val="00B67B50"/>
    <w:rsid w:val="00B70E7C"/>
    <w:rsid w:val="00B724B7"/>
    <w:rsid w:val="00B724D4"/>
    <w:rsid w:val="00B72D47"/>
    <w:rsid w:val="00B72E19"/>
    <w:rsid w:val="00B74202"/>
    <w:rsid w:val="00B74D18"/>
    <w:rsid w:val="00B7500A"/>
    <w:rsid w:val="00B75714"/>
    <w:rsid w:val="00B75DBE"/>
    <w:rsid w:val="00B75E71"/>
    <w:rsid w:val="00B75F4F"/>
    <w:rsid w:val="00B7602C"/>
    <w:rsid w:val="00B7621C"/>
    <w:rsid w:val="00B7677F"/>
    <w:rsid w:val="00B772C4"/>
    <w:rsid w:val="00B773BF"/>
    <w:rsid w:val="00B77C27"/>
    <w:rsid w:val="00B8022E"/>
    <w:rsid w:val="00B8051C"/>
    <w:rsid w:val="00B80956"/>
    <w:rsid w:val="00B80BD6"/>
    <w:rsid w:val="00B80E48"/>
    <w:rsid w:val="00B810C8"/>
    <w:rsid w:val="00B8120E"/>
    <w:rsid w:val="00B8211A"/>
    <w:rsid w:val="00B82EFE"/>
    <w:rsid w:val="00B837CF"/>
    <w:rsid w:val="00B83D54"/>
    <w:rsid w:val="00B848BB"/>
    <w:rsid w:val="00B85833"/>
    <w:rsid w:val="00B85F47"/>
    <w:rsid w:val="00B863DA"/>
    <w:rsid w:val="00B86C4D"/>
    <w:rsid w:val="00B86F74"/>
    <w:rsid w:val="00B87053"/>
    <w:rsid w:val="00B900FD"/>
    <w:rsid w:val="00B90333"/>
    <w:rsid w:val="00B90ACD"/>
    <w:rsid w:val="00B90B20"/>
    <w:rsid w:val="00B90E7D"/>
    <w:rsid w:val="00B91ADE"/>
    <w:rsid w:val="00B91ED5"/>
    <w:rsid w:val="00B92181"/>
    <w:rsid w:val="00B92B65"/>
    <w:rsid w:val="00B930F4"/>
    <w:rsid w:val="00B935BD"/>
    <w:rsid w:val="00B938A9"/>
    <w:rsid w:val="00B939DA"/>
    <w:rsid w:val="00B93C22"/>
    <w:rsid w:val="00B93FA4"/>
    <w:rsid w:val="00B943BD"/>
    <w:rsid w:val="00B94C6E"/>
    <w:rsid w:val="00B94F34"/>
    <w:rsid w:val="00B95936"/>
    <w:rsid w:val="00B96FBA"/>
    <w:rsid w:val="00B9787F"/>
    <w:rsid w:val="00B9797C"/>
    <w:rsid w:val="00B9799A"/>
    <w:rsid w:val="00BA1228"/>
    <w:rsid w:val="00BA1671"/>
    <w:rsid w:val="00BA1E23"/>
    <w:rsid w:val="00BA1F08"/>
    <w:rsid w:val="00BA22EE"/>
    <w:rsid w:val="00BA2965"/>
    <w:rsid w:val="00BA3112"/>
    <w:rsid w:val="00BA37EE"/>
    <w:rsid w:val="00BA388D"/>
    <w:rsid w:val="00BA4C2E"/>
    <w:rsid w:val="00BA4E36"/>
    <w:rsid w:val="00BA4E48"/>
    <w:rsid w:val="00BA518F"/>
    <w:rsid w:val="00BA55CB"/>
    <w:rsid w:val="00BA5901"/>
    <w:rsid w:val="00BA7D52"/>
    <w:rsid w:val="00BA7DF7"/>
    <w:rsid w:val="00BB01A9"/>
    <w:rsid w:val="00BB04D3"/>
    <w:rsid w:val="00BB12C8"/>
    <w:rsid w:val="00BB1F57"/>
    <w:rsid w:val="00BB23AC"/>
    <w:rsid w:val="00BB2F30"/>
    <w:rsid w:val="00BB340A"/>
    <w:rsid w:val="00BB3962"/>
    <w:rsid w:val="00BB42FE"/>
    <w:rsid w:val="00BB4881"/>
    <w:rsid w:val="00BB4943"/>
    <w:rsid w:val="00BB4BA3"/>
    <w:rsid w:val="00BB59CA"/>
    <w:rsid w:val="00BB59F3"/>
    <w:rsid w:val="00BB6378"/>
    <w:rsid w:val="00BB704B"/>
    <w:rsid w:val="00BC000F"/>
    <w:rsid w:val="00BC0064"/>
    <w:rsid w:val="00BC0078"/>
    <w:rsid w:val="00BC050F"/>
    <w:rsid w:val="00BC0D84"/>
    <w:rsid w:val="00BC15CF"/>
    <w:rsid w:val="00BC1A88"/>
    <w:rsid w:val="00BC2227"/>
    <w:rsid w:val="00BC2985"/>
    <w:rsid w:val="00BC2AE7"/>
    <w:rsid w:val="00BC2C00"/>
    <w:rsid w:val="00BC2F13"/>
    <w:rsid w:val="00BC310B"/>
    <w:rsid w:val="00BC359E"/>
    <w:rsid w:val="00BC3705"/>
    <w:rsid w:val="00BC38F3"/>
    <w:rsid w:val="00BC424F"/>
    <w:rsid w:val="00BC459F"/>
    <w:rsid w:val="00BC4BBF"/>
    <w:rsid w:val="00BC4BD5"/>
    <w:rsid w:val="00BC4CA5"/>
    <w:rsid w:val="00BC506D"/>
    <w:rsid w:val="00BC5EEC"/>
    <w:rsid w:val="00BC64FA"/>
    <w:rsid w:val="00BC6DC6"/>
    <w:rsid w:val="00BC6FEB"/>
    <w:rsid w:val="00BD026A"/>
    <w:rsid w:val="00BD07BB"/>
    <w:rsid w:val="00BD0F2B"/>
    <w:rsid w:val="00BD1623"/>
    <w:rsid w:val="00BD1B6C"/>
    <w:rsid w:val="00BD1EDC"/>
    <w:rsid w:val="00BD24AD"/>
    <w:rsid w:val="00BD2914"/>
    <w:rsid w:val="00BD29B4"/>
    <w:rsid w:val="00BD326D"/>
    <w:rsid w:val="00BD3376"/>
    <w:rsid w:val="00BD3B06"/>
    <w:rsid w:val="00BD4317"/>
    <w:rsid w:val="00BD4AA9"/>
    <w:rsid w:val="00BD4BA3"/>
    <w:rsid w:val="00BD58DA"/>
    <w:rsid w:val="00BD5912"/>
    <w:rsid w:val="00BD5AFC"/>
    <w:rsid w:val="00BD61D9"/>
    <w:rsid w:val="00BD6AB4"/>
    <w:rsid w:val="00BD6B16"/>
    <w:rsid w:val="00BD7047"/>
    <w:rsid w:val="00BD7196"/>
    <w:rsid w:val="00BD77B2"/>
    <w:rsid w:val="00BD77B8"/>
    <w:rsid w:val="00BD7E76"/>
    <w:rsid w:val="00BE026D"/>
    <w:rsid w:val="00BE1C5F"/>
    <w:rsid w:val="00BE20B2"/>
    <w:rsid w:val="00BE2B69"/>
    <w:rsid w:val="00BE305B"/>
    <w:rsid w:val="00BE3189"/>
    <w:rsid w:val="00BE4060"/>
    <w:rsid w:val="00BE4B69"/>
    <w:rsid w:val="00BE50DC"/>
    <w:rsid w:val="00BE584A"/>
    <w:rsid w:val="00BE5B62"/>
    <w:rsid w:val="00BE6150"/>
    <w:rsid w:val="00BE6427"/>
    <w:rsid w:val="00BE6747"/>
    <w:rsid w:val="00BE736A"/>
    <w:rsid w:val="00BE7492"/>
    <w:rsid w:val="00BE7774"/>
    <w:rsid w:val="00BE789E"/>
    <w:rsid w:val="00BE7E1D"/>
    <w:rsid w:val="00BF053A"/>
    <w:rsid w:val="00BF1226"/>
    <w:rsid w:val="00BF17AF"/>
    <w:rsid w:val="00BF1A2A"/>
    <w:rsid w:val="00BF1D0B"/>
    <w:rsid w:val="00BF1D9D"/>
    <w:rsid w:val="00BF2638"/>
    <w:rsid w:val="00BF2722"/>
    <w:rsid w:val="00BF3087"/>
    <w:rsid w:val="00BF37C1"/>
    <w:rsid w:val="00BF45F4"/>
    <w:rsid w:val="00BF4636"/>
    <w:rsid w:val="00BF4C11"/>
    <w:rsid w:val="00BF4EB1"/>
    <w:rsid w:val="00BF55F2"/>
    <w:rsid w:val="00BF5701"/>
    <w:rsid w:val="00BF60CD"/>
    <w:rsid w:val="00BF64CC"/>
    <w:rsid w:val="00BF6CE5"/>
    <w:rsid w:val="00BF6E27"/>
    <w:rsid w:val="00C001DF"/>
    <w:rsid w:val="00C00C48"/>
    <w:rsid w:val="00C00DC1"/>
    <w:rsid w:val="00C01204"/>
    <w:rsid w:val="00C01BB3"/>
    <w:rsid w:val="00C050D5"/>
    <w:rsid w:val="00C05A52"/>
    <w:rsid w:val="00C05C53"/>
    <w:rsid w:val="00C06432"/>
    <w:rsid w:val="00C065D3"/>
    <w:rsid w:val="00C07078"/>
    <w:rsid w:val="00C071F6"/>
    <w:rsid w:val="00C1016A"/>
    <w:rsid w:val="00C10219"/>
    <w:rsid w:val="00C104BA"/>
    <w:rsid w:val="00C112FC"/>
    <w:rsid w:val="00C1133C"/>
    <w:rsid w:val="00C1136C"/>
    <w:rsid w:val="00C11C4E"/>
    <w:rsid w:val="00C11D30"/>
    <w:rsid w:val="00C123E4"/>
    <w:rsid w:val="00C125A6"/>
    <w:rsid w:val="00C126ED"/>
    <w:rsid w:val="00C12F04"/>
    <w:rsid w:val="00C12FCA"/>
    <w:rsid w:val="00C13460"/>
    <w:rsid w:val="00C13CC6"/>
    <w:rsid w:val="00C14061"/>
    <w:rsid w:val="00C14716"/>
    <w:rsid w:val="00C14B70"/>
    <w:rsid w:val="00C14CF6"/>
    <w:rsid w:val="00C15B0A"/>
    <w:rsid w:val="00C15B8C"/>
    <w:rsid w:val="00C15D7C"/>
    <w:rsid w:val="00C16162"/>
    <w:rsid w:val="00C164F8"/>
    <w:rsid w:val="00C178A0"/>
    <w:rsid w:val="00C17C9B"/>
    <w:rsid w:val="00C20188"/>
    <w:rsid w:val="00C20258"/>
    <w:rsid w:val="00C20664"/>
    <w:rsid w:val="00C207A6"/>
    <w:rsid w:val="00C20EAA"/>
    <w:rsid w:val="00C22346"/>
    <w:rsid w:val="00C236BF"/>
    <w:rsid w:val="00C23CC3"/>
    <w:rsid w:val="00C24486"/>
    <w:rsid w:val="00C24817"/>
    <w:rsid w:val="00C24B7D"/>
    <w:rsid w:val="00C25285"/>
    <w:rsid w:val="00C25A1B"/>
    <w:rsid w:val="00C25B0E"/>
    <w:rsid w:val="00C25EA1"/>
    <w:rsid w:val="00C25F92"/>
    <w:rsid w:val="00C26566"/>
    <w:rsid w:val="00C274F7"/>
    <w:rsid w:val="00C27B9B"/>
    <w:rsid w:val="00C27D63"/>
    <w:rsid w:val="00C27D70"/>
    <w:rsid w:val="00C302C0"/>
    <w:rsid w:val="00C3084F"/>
    <w:rsid w:val="00C309D0"/>
    <w:rsid w:val="00C30DC7"/>
    <w:rsid w:val="00C31093"/>
    <w:rsid w:val="00C317CC"/>
    <w:rsid w:val="00C3188E"/>
    <w:rsid w:val="00C3255A"/>
    <w:rsid w:val="00C329E2"/>
    <w:rsid w:val="00C32CBD"/>
    <w:rsid w:val="00C32F2D"/>
    <w:rsid w:val="00C3315F"/>
    <w:rsid w:val="00C33D26"/>
    <w:rsid w:val="00C3421B"/>
    <w:rsid w:val="00C34841"/>
    <w:rsid w:val="00C355E0"/>
    <w:rsid w:val="00C36740"/>
    <w:rsid w:val="00C36869"/>
    <w:rsid w:val="00C37589"/>
    <w:rsid w:val="00C37B42"/>
    <w:rsid w:val="00C405F7"/>
    <w:rsid w:val="00C40EE5"/>
    <w:rsid w:val="00C410B4"/>
    <w:rsid w:val="00C41209"/>
    <w:rsid w:val="00C42AD1"/>
    <w:rsid w:val="00C43056"/>
    <w:rsid w:val="00C43E35"/>
    <w:rsid w:val="00C44676"/>
    <w:rsid w:val="00C44FD8"/>
    <w:rsid w:val="00C44FF6"/>
    <w:rsid w:val="00C44FFD"/>
    <w:rsid w:val="00C45C7F"/>
    <w:rsid w:val="00C46484"/>
    <w:rsid w:val="00C46516"/>
    <w:rsid w:val="00C46B4B"/>
    <w:rsid w:val="00C46BC0"/>
    <w:rsid w:val="00C47053"/>
    <w:rsid w:val="00C47E21"/>
    <w:rsid w:val="00C47F34"/>
    <w:rsid w:val="00C50063"/>
    <w:rsid w:val="00C503AC"/>
    <w:rsid w:val="00C51A80"/>
    <w:rsid w:val="00C51CAF"/>
    <w:rsid w:val="00C52EEB"/>
    <w:rsid w:val="00C531BB"/>
    <w:rsid w:val="00C53EDB"/>
    <w:rsid w:val="00C54214"/>
    <w:rsid w:val="00C5498D"/>
    <w:rsid w:val="00C558B3"/>
    <w:rsid w:val="00C558D5"/>
    <w:rsid w:val="00C55CA0"/>
    <w:rsid w:val="00C55DD7"/>
    <w:rsid w:val="00C5609D"/>
    <w:rsid w:val="00C56396"/>
    <w:rsid w:val="00C565BA"/>
    <w:rsid w:val="00C5688B"/>
    <w:rsid w:val="00C569F5"/>
    <w:rsid w:val="00C57F6F"/>
    <w:rsid w:val="00C60106"/>
    <w:rsid w:val="00C60D2F"/>
    <w:rsid w:val="00C6110D"/>
    <w:rsid w:val="00C62041"/>
    <w:rsid w:val="00C63144"/>
    <w:rsid w:val="00C63B84"/>
    <w:rsid w:val="00C63E70"/>
    <w:rsid w:val="00C6458C"/>
    <w:rsid w:val="00C6464C"/>
    <w:rsid w:val="00C64B5A"/>
    <w:rsid w:val="00C655DC"/>
    <w:rsid w:val="00C65870"/>
    <w:rsid w:val="00C6593E"/>
    <w:rsid w:val="00C659D3"/>
    <w:rsid w:val="00C65AA7"/>
    <w:rsid w:val="00C66572"/>
    <w:rsid w:val="00C667E5"/>
    <w:rsid w:val="00C66A3E"/>
    <w:rsid w:val="00C67D6C"/>
    <w:rsid w:val="00C7057A"/>
    <w:rsid w:val="00C7058C"/>
    <w:rsid w:val="00C70EC3"/>
    <w:rsid w:val="00C70FEA"/>
    <w:rsid w:val="00C71450"/>
    <w:rsid w:val="00C71AFD"/>
    <w:rsid w:val="00C724EF"/>
    <w:rsid w:val="00C72872"/>
    <w:rsid w:val="00C72BCF"/>
    <w:rsid w:val="00C73468"/>
    <w:rsid w:val="00C73475"/>
    <w:rsid w:val="00C73585"/>
    <w:rsid w:val="00C74025"/>
    <w:rsid w:val="00C7463C"/>
    <w:rsid w:val="00C74AD9"/>
    <w:rsid w:val="00C750F4"/>
    <w:rsid w:val="00C751EA"/>
    <w:rsid w:val="00C75B8C"/>
    <w:rsid w:val="00C75CDB"/>
    <w:rsid w:val="00C76469"/>
    <w:rsid w:val="00C767D8"/>
    <w:rsid w:val="00C769DC"/>
    <w:rsid w:val="00C76A2B"/>
    <w:rsid w:val="00C76C17"/>
    <w:rsid w:val="00C76F94"/>
    <w:rsid w:val="00C77F87"/>
    <w:rsid w:val="00C80ECC"/>
    <w:rsid w:val="00C81CBE"/>
    <w:rsid w:val="00C81DAE"/>
    <w:rsid w:val="00C81F65"/>
    <w:rsid w:val="00C8235D"/>
    <w:rsid w:val="00C82520"/>
    <w:rsid w:val="00C829C1"/>
    <w:rsid w:val="00C82B0F"/>
    <w:rsid w:val="00C83195"/>
    <w:rsid w:val="00C8399D"/>
    <w:rsid w:val="00C83A8A"/>
    <w:rsid w:val="00C84176"/>
    <w:rsid w:val="00C84661"/>
    <w:rsid w:val="00C84B53"/>
    <w:rsid w:val="00C84F79"/>
    <w:rsid w:val="00C85493"/>
    <w:rsid w:val="00C8575D"/>
    <w:rsid w:val="00C85D21"/>
    <w:rsid w:val="00C87AB3"/>
    <w:rsid w:val="00C87F1A"/>
    <w:rsid w:val="00C87F33"/>
    <w:rsid w:val="00C9019C"/>
    <w:rsid w:val="00C90257"/>
    <w:rsid w:val="00C90512"/>
    <w:rsid w:val="00C91096"/>
    <w:rsid w:val="00C91D94"/>
    <w:rsid w:val="00C9212A"/>
    <w:rsid w:val="00C929FC"/>
    <w:rsid w:val="00C92DCF"/>
    <w:rsid w:val="00C93180"/>
    <w:rsid w:val="00C9318A"/>
    <w:rsid w:val="00C935A0"/>
    <w:rsid w:val="00C95B89"/>
    <w:rsid w:val="00C95C9B"/>
    <w:rsid w:val="00C96524"/>
    <w:rsid w:val="00C96B51"/>
    <w:rsid w:val="00C96E9D"/>
    <w:rsid w:val="00C96F5D"/>
    <w:rsid w:val="00C97783"/>
    <w:rsid w:val="00CA0549"/>
    <w:rsid w:val="00CA05E5"/>
    <w:rsid w:val="00CA07A7"/>
    <w:rsid w:val="00CA0DE7"/>
    <w:rsid w:val="00CA21BE"/>
    <w:rsid w:val="00CA2274"/>
    <w:rsid w:val="00CA26A2"/>
    <w:rsid w:val="00CA26F2"/>
    <w:rsid w:val="00CA2968"/>
    <w:rsid w:val="00CA2D8E"/>
    <w:rsid w:val="00CA367B"/>
    <w:rsid w:val="00CA3868"/>
    <w:rsid w:val="00CA3FD8"/>
    <w:rsid w:val="00CA48EB"/>
    <w:rsid w:val="00CA490B"/>
    <w:rsid w:val="00CA4B93"/>
    <w:rsid w:val="00CA4E32"/>
    <w:rsid w:val="00CA5351"/>
    <w:rsid w:val="00CA5520"/>
    <w:rsid w:val="00CA581B"/>
    <w:rsid w:val="00CA5840"/>
    <w:rsid w:val="00CA58C3"/>
    <w:rsid w:val="00CA5AEB"/>
    <w:rsid w:val="00CA5B3C"/>
    <w:rsid w:val="00CA5E33"/>
    <w:rsid w:val="00CA6308"/>
    <w:rsid w:val="00CA7373"/>
    <w:rsid w:val="00CA7475"/>
    <w:rsid w:val="00CA74E5"/>
    <w:rsid w:val="00CA7768"/>
    <w:rsid w:val="00CA7B11"/>
    <w:rsid w:val="00CB016D"/>
    <w:rsid w:val="00CB08E8"/>
    <w:rsid w:val="00CB0C84"/>
    <w:rsid w:val="00CB1B04"/>
    <w:rsid w:val="00CB1FFB"/>
    <w:rsid w:val="00CB22A7"/>
    <w:rsid w:val="00CB22CF"/>
    <w:rsid w:val="00CB275C"/>
    <w:rsid w:val="00CB2832"/>
    <w:rsid w:val="00CB2FF9"/>
    <w:rsid w:val="00CB3C2E"/>
    <w:rsid w:val="00CB447E"/>
    <w:rsid w:val="00CB4698"/>
    <w:rsid w:val="00CB47F1"/>
    <w:rsid w:val="00CB49CE"/>
    <w:rsid w:val="00CB5003"/>
    <w:rsid w:val="00CB5397"/>
    <w:rsid w:val="00CB5529"/>
    <w:rsid w:val="00CB55FD"/>
    <w:rsid w:val="00CB6157"/>
    <w:rsid w:val="00CB638E"/>
    <w:rsid w:val="00CB6428"/>
    <w:rsid w:val="00CB68A9"/>
    <w:rsid w:val="00CB6934"/>
    <w:rsid w:val="00CB6C71"/>
    <w:rsid w:val="00CB6ED2"/>
    <w:rsid w:val="00CB740B"/>
    <w:rsid w:val="00CB7725"/>
    <w:rsid w:val="00CB7ADD"/>
    <w:rsid w:val="00CB7FEF"/>
    <w:rsid w:val="00CC0845"/>
    <w:rsid w:val="00CC0933"/>
    <w:rsid w:val="00CC178B"/>
    <w:rsid w:val="00CC199B"/>
    <w:rsid w:val="00CC1F6C"/>
    <w:rsid w:val="00CC26E1"/>
    <w:rsid w:val="00CC27F5"/>
    <w:rsid w:val="00CC28F9"/>
    <w:rsid w:val="00CC2EB6"/>
    <w:rsid w:val="00CC3460"/>
    <w:rsid w:val="00CC39C1"/>
    <w:rsid w:val="00CC413A"/>
    <w:rsid w:val="00CC4394"/>
    <w:rsid w:val="00CC466E"/>
    <w:rsid w:val="00CC4D62"/>
    <w:rsid w:val="00CC5201"/>
    <w:rsid w:val="00CC548E"/>
    <w:rsid w:val="00CC5654"/>
    <w:rsid w:val="00CC5BAE"/>
    <w:rsid w:val="00CC624F"/>
    <w:rsid w:val="00CC6E95"/>
    <w:rsid w:val="00CC72FB"/>
    <w:rsid w:val="00CC75D6"/>
    <w:rsid w:val="00CC7A55"/>
    <w:rsid w:val="00CC7CEB"/>
    <w:rsid w:val="00CD02B6"/>
    <w:rsid w:val="00CD0446"/>
    <w:rsid w:val="00CD0629"/>
    <w:rsid w:val="00CD1219"/>
    <w:rsid w:val="00CD163E"/>
    <w:rsid w:val="00CD1785"/>
    <w:rsid w:val="00CD293D"/>
    <w:rsid w:val="00CD34C4"/>
    <w:rsid w:val="00CD397F"/>
    <w:rsid w:val="00CD3B0B"/>
    <w:rsid w:val="00CD41E9"/>
    <w:rsid w:val="00CD42A7"/>
    <w:rsid w:val="00CD5342"/>
    <w:rsid w:val="00CD5774"/>
    <w:rsid w:val="00CD5DFE"/>
    <w:rsid w:val="00CD5EA8"/>
    <w:rsid w:val="00CD5FC5"/>
    <w:rsid w:val="00CD6BE6"/>
    <w:rsid w:val="00CD6F94"/>
    <w:rsid w:val="00CD7436"/>
    <w:rsid w:val="00CD7BEC"/>
    <w:rsid w:val="00CE03A5"/>
    <w:rsid w:val="00CE0915"/>
    <w:rsid w:val="00CE0B73"/>
    <w:rsid w:val="00CE11D8"/>
    <w:rsid w:val="00CE1565"/>
    <w:rsid w:val="00CE1DAE"/>
    <w:rsid w:val="00CE2202"/>
    <w:rsid w:val="00CE29B0"/>
    <w:rsid w:val="00CE33A3"/>
    <w:rsid w:val="00CE3472"/>
    <w:rsid w:val="00CE4D07"/>
    <w:rsid w:val="00CE4EF2"/>
    <w:rsid w:val="00CE5513"/>
    <w:rsid w:val="00CE5DFF"/>
    <w:rsid w:val="00CE5FC6"/>
    <w:rsid w:val="00CE6310"/>
    <w:rsid w:val="00CE63A6"/>
    <w:rsid w:val="00CE67E2"/>
    <w:rsid w:val="00CE6B7D"/>
    <w:rsid w:val="00CE7034"/>
    <w:rsid w:val="00CE7322"/>
    <w:rsid w:val="00CE739B"/>
    <w:rsid w:val="00CF0012"/>
    <w:rsid w:val="00CF0096"/>
    <w:rsid w:val="00CF0393"/>
    <w:rsid w:val="00CF0986"/>
    <w:rsid w:val="00CF0D52"/>
    <w:rsid w:val="00CF0E62"/>
    <w:rsid w:val="00CF10FB"/>
    <w:rsid w:val="00CF1131"/>
    <w:rsid w:val="00CF2081"/>
    <w:rsid w:val="00CF21D5"/>
    <w:rsid w:val="00CF26CF"/>
    <w:rsid w:val="00CF2901"/>
    <w:rsid w:val="00CF39D0"/>
    <w:rsid w:val="00CF3E31"/>
    <w:rsid w:val="00CF41B8"/>
    <w:rsid w:val="00CF5578"/>
    <w:rsid w:val="00CF59D8"/>
    <w:rsid w:val="00CF5DDF"/>
    <w:rsid w:val="00CF5EE3"/>
    <w:rsid w:val="00CF6318"/>
    <w:rsid w:val="00CF6651"/>
    <w:rsid w:val="00CF67EB"/>
    <w:rsid w:val="00CF690C"/>
    <w:rsid w:val="00CF6969"/>
    <w:rsid w:val="00CF70F7"/>
    <w:rsid w:val="00D0049E"/>
    <w:rsid w:val="00D00A56"/>
    <w:rsid w:val="00D00A5B"/>
    <w:rsid w:val="00D00BCB"/>
    <w:rsid w:val="00D00E1D"/>
    <w:rsid w:val="00D01273"/>
    <w:rsid w:val="00D012D2"/>
    <w:rsid w:val="00D015DF"/>
    <w:rsid w:val="00D02259"/>
    <w:rsid w:val="00D02291"/>
    <w:rsid w:val="00D02F77"/>
    <w:rsid w:val="00D03381"/>
    <w:rsid w:val="00D0376C"/>
    <w:rsid w:val="00D03A36"/>
    <w:rsid w:val="00D03AB6"/>
    <w:rsid w:val="00D03BB5"/>
    <w:rsid w:val="00D03FB3"/>
    <w:rsid w:val="00D04E7E"/>
    <w:rsid w:val="00D05687"/>
    <w:rsid w:val="00D05B2B"/>
    <w:rsid w:val="00D05C3E"/>
    <w:rsid w:val="00D05D5E"/>
    <w:rsid w:val="00D0639B"/>
    <w:rsid w:val="00D063D6"/>
    <w:rsid w:val="00D063E5"/>
    <w:rsid w:val="00D073A4"/>
    <w:rsid w:val="00D07436"/>
    <w:rsid w:val="00D1015A"/>
    <w:rsid w:val="00D10D39"/>
    <w:rsid w:val="00D1101B"/>
    <w:rsid w:val="00D1178A"/>
    <w:rsid w:val="00D11C9D"/>
    <w:rsid w:val="00D11CCD"/>
    <w:rsid w:val="00D12C63"/>
    <w:rsid w:val="00D12CF5"/>
    <w:rsid w:val="00D12D98"/>
    <w:rsid w:val="00D13024"/>
    <w:rsid w:val="00D132FC"/>
    <w:rsid w:val="00D13DFB"/>
    <w:rsid w:val="00D1411E"/>
    <w:rsid w:val="00D146DD"/>
    <w:rsid w:val="00D152CD"/>
    <w:rsid w:val="00D15593"/>
    <w:rsid w:val="00D158A7"/>
    <w:rsid w:val="00D15946"/>
    <w:rsid w:val="00D159D2"/>
    <w:rsid w:val="00D15A53"/>
    <w:rsid w:val="00D15C90"/>
    <w:rsid w:val="00D166F9"/>
    <w:rsid w:val="00D16BB1"/>
    <w:rsid w:val="00D175E1"/>
    <w:rsid w:val="00D17970"/>
    <w:rsid w:val="00D2010D"/>
    <w:rsid w:val="00D20281"/>
    <w:rsid w:val="00D205B9"/>
    <w:rsid w:val="00D20629"/>
    <w:rsid w:val="00D22061"/>
    <w:rsid w:val="00D22377"/>
    <w:rsid w:val="00D226A4"/>
    <w:rsid w:val="00D226B8"/>
    <w:rsid w:val="00D229E0"/>
    <w:rsid w:val="00D232F0"/>
    <w:rsid w:val="00D23930"/>
    <w:rsid w:val="00D23D47"/>
    <w:rsid w:val="00D24374"/>
    <w:rsid w:val="00D25B7A"/>
    <w:rsid w:val="00D25EAA"/>
    <w:rsid w:val="00D2647F"/>
    <w:rsid w:val="00D26695"/>
    <w:rsid w:val="00D26E0A"/>
    <w:rsid w:val="00D2775F"/>
    <w:rsid w:val="00D278C8"/>
    <w:rsid w:val="00D27AA2"/>
    <w:rsid w:val="00D27BA4"/>
    <w:rsid w:val="00D27CAC"/>
    <w:rsid w:val="00D30461"/>
    <w:rsid w:val="00D30651"/>
    <w:rsid w:val="00D30B92"/>
    <w:rsid w:val="00D31722"/>
    <w:rsid w:val="00D31A0D"/>
    <w:rsid w:val="00D31AB6"/>
    <w:rsid w:val="00D31E5E"/>
    <w:rsid w:val="00D32294"/>
    <w:rsid w:val="00D32886"/>
    <w:rsid w:val="00D329F7"/>
    <w:rsid w:val="00D32ED2"/>
    <w:rsid w:val="00D32F23"/>
    <w:rsid w:val="00D33026"/>
    <w:rsid w:val="00D33145"/>
    <w:rsid w:val="00D33428"/>
    <w:rsid w:val="00D33E2E"/>
    <w:rsid w:val="00D34455"/>
    <w:rsid w:val="00D3540A"/>
    <w:rsid w:val="00D354C9"/>
    <w:rsid w:val="00D354FF"/>
    <w:rsid w:val="00D3592D"/>
    <w:rsid w:val="00D36B1C"/>
    <w:rsid w:val="00D36B7B"/>
    <w:rsid w:val="00D37905"/>
    <w:rsid w:val="00D37C08"/>
    <w:rsid w:val="00D37E73"/>
    <w:rsid w:val="00D40191"/>
    <w:rsid w:val="00D4094B"/>
    <w:rsid w:val="00D4121E"/>
    <w:rsid w:val="00D4132C"/>
    <w:rsid w:val="00D413E8"/>
    <w:rsid w:val="00D41669"/>
    <w:rsid w:val="00D420C0"/>
    <w:rsid w:val="00D42793"/>
    <w:rsid w:val="00D42A67"/>
    <w:rsid w:val="00D42BA5"/>
    <w:rsid w:val="00D4330F"/>
    <w:rsid w:val="00D434B5"/>
    <w:rsid w:val="00D439F8"/>
    <w:rsid w:val="00D43E1C"/>
    <w:rsid w:val="00D45760"/>
    <w:rsid w:val="00D45904"/>
    <w:rsid w:val="00D465E4"/>
    <w:rsid w:val="00D473E2"/>
    <w:rsid w:val="00D50032"/>
    <w:rsid w:val="00D503F5"/>
    <w:rsid w:val="00D50853"/>
    <w:rsid w:val="00D50C1E"/>
    <w:rsid w:val="00D50E6A"/>
    <w:rsid w:val="00D510D6"/>
    <w:rsid w:val="00D510F0"/>
    <w:rsid w:val="00D51314"/>
    <w:rsid w:val="00D51BE5"/>
    <w:rsid w:val="00D51D5F"/>
    <w:rsid w:val="00D52157"/>
    <w:rsid w:val="00D52ACA"/>
    <w:rsid w:val="00D52B8F"/>
    <w:rsid w:val="00D53452"/>
    <w:rsid w:val="00D539A0"/>
    <w:rsid w:val="00D53C90"/>
    <w:rsid w:val="00D53D76"/>
    <w:rsid w:val="00D546C9"/>
    <w:rsid w:val="00D54AF6"/>
    <w:rsid w:val="00D54D11"/>
    <w:rsid w:val="00D54F87"/>
    <w:rsid w:val="00D5532D"/>
    <w:rsid w:val="00D55523"/>
    <w:rsid w:val="00D563D2"/>
    <w:rsid w:val="00D56DB1"/>
    <w:rsid w:val="00D57403"/>
    <w:rsid w:val="00D574BD"/>
    <w:rsid w:val="00D57BF9"/>
    <w:rsid w:val="00D57CA8"/>
    <w:rsid w:val="00D57EA3"/>
    <w:rsid w:val="00D60582"/>
    <w:rsid w:val="00D605C2"/>
    <w:rsid w:val="00D60642"/>
    <w:rsid w:val="00D60647"/>
    <w:rsid w:val="00D62399"/>
    <w:rsid w:val="00D62548"/>
    <w:rsid w:val="00D62823"/>
    <w:rsid w:val="00D6293B"/>
    <w:rsid w:val="00D62AD9"/>
    <w:rsid w:val="00D62BEC"/>
    <w:rsid w:val="00D62D1B"/>
    <w:rsid w:val="00D63C0B"/>
    <w:rsid w:val="00D644DF"/>
    <w:rsid w:val="00D646C5"/>
    <w:rsid w:val="00D64FDB"/>
    <w:rsid w:val="00D651CA"/>
    <w:rsid w:val="00D6535E"/>
    <w:rsid w:val="00D6593B"/>
    <w:rsid w:val="00D65D0A"/>
    <w:rsid w:val="00D65E16"/>
    <w:rsid w:val="00D66201"/>
    <w:rsid w:val="00D66250"/>
    <w:rsid w:val="00D66698"/>
    <w:rsid w:val="00D67C76"/>
    <w:rsid w:val="00D67D3D"/>
    <w:rsid w:val="00D67E3B"/>
    <w:rsid w:val="00D705FE"/>
    <w:rsid w:val="00D70655"/>
    <w:rsid w:val="00D708F4"/>
    <w:rsid w:val="00D71654"/>
    <w:rsid w:val="00D71B6F"/>
    <w:rsid w:val="00D71EFF"/>
    <w:rsid w:val="00D72EDF"/>
    <w:rsid w:val="00D7312B"/>
    <w:rsid w:val="00D73F08"/>
    <w:rsid w:val="00D76CDF"/>
    <w:rsid w:val="00D76E83"/>
    <w:rsid w:val="00D770D7"/>
    <w:rsid w:val="00D77704"/>
    <w:rsid w:val="00D77906"/>
    <w:rsid w:val="00D8036C"/>
    <w:rsid w:val="00D80403"/>
    <w:rsid w:val="00D80434"/>
    <w:rsid w:val="00D804A2"/>
    <w:rsid w:val="00D8090E"/>
    <w:rsid w:val="00D81644"/>
    <w:rsid w:val="00D81F20"/>
    <w:rsid w:val="00D8256B"/>
    <w:rsid w:val="00D82CA0"/>
    <w:rsid w:val="00D82DE6"/>
    <w:rsid w:val="00D832FD"/>
    <w:rsid w:val="00D83361"/>
    <w:rsid w:val="00D8349B"/>
    <w:rsid w:val="00D83F33"/>
    <w:rsid w:val="00D84238"/>
    <w:rsid w:val="00D842AD"/>
    <w:rsid w:val="00D843F0"/>
    <w:rsid w:val="00D84693"/>
    <w:rsid w:val="00D84C48"/>
    <w:rsid w:val="00D85290"/>
    <w:rsid w:val="00D856B1"/>
    <w:rsid w:val="00D85C44"/>
    <w:rsid w:val="00D85D64"/>
    <w:rsid w:val="00D8619A"/>
    <w:rsid w:val="00D864CC"/>
    <w:rsid w:val="00D86A5E"/>
    <w:rsid w:val="00D870F0"/>
    <w:rsid w:val="00D871FE"/>
    <w:rsid w:val="00D87335"/>
    <w:rsid w:val="00D878D2"/>
    <w:rsid w:val="00D90410"/>
    <w:rsid w:val="00D909F7"/>
    <w:rsid w:val="00D923B3"/>
    <w:rsid w:val="00D9295E"/>
    <w:rsid w:val="00D93BF0"/>
    <w:rsid w:val="00D94225"/>
    <w:rsid w:val="00D94E76"/>
    <w:rsid w:val="00D952CA"/>
    <w:rsid w:val="00D953F5"/>
    <w:rsid w:val="00D95799"/>
    <w:rsid w:val="00D95BE9"/>
    <w:rsid w:val="00D95E4E"/>
    <w:rsid w:val="00D97492"/>
    <w:rsid w:val="00D978A6"/>
    <w:rsid w:val="00D97EDB"/>
    <w:rsid w:val="00D97F2D"/>
    <w:rsid w:val="00DA19EA"/>
    <w:rsid w:val="00DA23E2"/>
    <w:rsid w:val="00DA2552"/>
    <w:rsid w:val="00DA2726"/>
    <w:rsid w:val="00DA3A92"/>
    <w:rsid w:val="00DA3C8F"/>
    <w:rsid w:val="00DA3CFC"/>
    <w:rsid w:val="00DA499A"/>
    <w:rsid w:val="00DA593D"/>
    <w:rsid w:val="00DA59B1"/>
    <w:rsid w:val="00DA620A"/>
    <w:rsid w:val="00DA68B4"/>
    <w:rsid w:val="00DA6925"/>
    <w:rsid w:val="00DA6986"/>
    <w:rsid w:val="00DA6D6C"/>
    <w:rsid w:val="00DA7CAC"/>
    <w:rsid w:val="00DA7E64"/>
    <w:rsid w:val="00DB0F4A"/>
    <w:rsid w:val="00DB11C3"/>
    <w:rsid w:val="00DB170D"/>
    <w:rsid w:val="00DB2110"/>
    <w:rsid w:val="00DB22FD"/>
    <w:rsid w:val="00DB2809"/>
    <w:rsid w:val="00DB324E"/>
    <w:rsid w:val="00DB34F9"/>
    <w:rsid w:val="00DB3A1A"/>
    <w:rsid w:val="00DB3B62"/>
    <w:rsid w:val="00DB47BD"/>
    <w:rsid w:val="00DB4C08"/>
    <w:rsid w:val="00DB4DBD"/>
    <w:rsid w:val="00DB4EE3"/>
    <w:rsid w:val="00DB53EC"/>
    <w:rsid w:val="00DB572B"/>
    <w:rsid w:val="00DB66F3"/>
    <w:rsid w:val="00DB702B"/>
    <w:rsid w:val="00DB72A0"/>
    <w:rsid w:val="00DB76B8"/>
    <w:rsid w:val="00DB774B"/>
    <w:rsid w:val="00DB77A8"/>
    <w:rsid w:val="00DC04AC"/>
    <w:rsid w:val="00DC1F83"/>
    <w:rsid w:val="00DC21A0"/>
    <w:rsid w:val="00DC2665"/>
    <w:rsid w:val="00DC27F1"/>
    <w:rsid w:val="00DC2960"/>
    <w:rsid w:val="00DC3290"/>
    <w:rsid w:val="00DC3AFC"/>
    <w:rsid w:val="00DC3E14"/>
    <w:rsid w:val="00DC4476"/>
    <w:rsid w:val="00DC4855"/>
    <w:rsid w:val="00DC498D"/>
    <w:rsid w:val="00DC543B"/>
    <w:rsid w:val="00DC5578"/>
    <w:rsid w:val="00DC6924"/>
    <w:rsid w:val="00DC6959"/>
    <w:rsid w:val="00DC72DD"/>
    <w:rsid w:val="00DD00F3"/>
    <w:rsid w:val="00DD0717"/>
    <w:rsid w:val="00DD0917"/>
    <w:rsid w:val="00DD0FB6"/>
    <w:rsid w:val="00DD16E4"/>
    <w:rsid w:val="00DD18A7"/>
    <w:rsid w:val="00DD2FCB"/>
    <w:rsid w:val="00DD31FF"/>
    <w:rsid w:val="00DD3451"/>
    <w:rsid w:val="00DD351E"/>
    <w:rsid w:val="00DD39BE"/>
    <w:rsid w:val="00DD3DD4"/>
    <w:rsid w:val="00DD515A"/>
    <w:rsid w:val="00DD58BA"/>
    <w:rsid w:val="00DD5C8C"/>
    <w:rsid w:val="00DD6EA0"/>
    <w:rsid w:val="00DD7154"/>
    <w:rsid w:val="00DE0025"/>
    <w:rsid w:val="00DE10C1"/>
    <w:rsid w:val="00DE1F94"/>
    <w:rsid w:val="00DE2165"/>
    <w:rsid w:val="00DE2391"/>
    <w:rsid w:val="00DE2409"/>
    <w:rsid w:val="00DE2BCB"/>
    <w:rsid w:val="00DE38EE"/>
    <w:rsid w:val="00DE3ADB"/>
    <w:rsid w:val="00DE3C58"/>
    <w:rsid w:val="00DE4315"/>
    <w:rsid w:val="00DE438A"/>
    <w:rsid w:val="00DE4434"/>
    <w:rsid w:val="00DE4511"/>
    <w:rsid w:val="00DE476C"/>
    <w:rsid w:val="00DE48D5"/>
    <w:rsid w:val="00DE4D41"/>
    <w:rsid w:val="00DE529C"/>
    <w:rsid w:val="00DE5307"/>
    <w:rsid w:val="00DE546A"/>
    <w:rsid w:val="00DE57F8"/>
    <w:rsid w:val="00DE6D0A"/>
    <w:rsid w:val="00DE747C"/>
    <w:rsid w:val="00DE766F"/>
    <w:rsid w:val="00DF041C"/>
    <w:rsid w:val="00DF052F"/>
    <w:rsid w:val="00DF0B5D"/>
    <w:rsid w:val="00DF0FCF"/>
    <w:rsid w:val="00DF0FF4"/>
    <w:rsid w:val="00DF194E"/>
    <w:rsid w:val="00DF1D8D"/>
    <w:rsid w:val="00DF1F8A"/>
    <w:rsid w:val="00DF23B6"/>
    <w:rsid w:val="00DF2642"/>
    <w:rsid w:val="00DF286F"/>
    <w:rsid w:val="00DF2AC8"/>
    <w:rsid w:val="00DF2B17"/>
    <w:rsid w:val="00DF33A1"/>
    <w:rsid w:val="00DF33AD"/>
    <w:rsid w:val="00DF3C1F"/>
    <w:rsid w:val="00DF4501"/>
    <w:rsid w:val="00DF4C53"/>
    <w:rsid w:val="00DF4C65"/>
    <w:rsid w:val="00DF5884"/>
    <w:rsid w:val="00DF5A6D"/>
    <w:rsid w:val="00DF5C27"/>
    <w:rsid w:val="00DF5C2D"/>
    <w:rsid w:val="00DF61D0"/>
    <w:rsid w:val="00DF6620"/>
    <w:rsid w:val="00DF6969"/>
    <w:rsid w:val="00DF6B81"/>
    <w:rsid w:val="00DF7186"/>
    <w:rsid w:val="00DF7FDE"/>
    <w:rsid w:val="00E00065"/>
    <w:rsid w:val="00E00BBA"/>
    <w:rsid w:val="00E01219"/>
    <w:rsid w:val="00E01BC1"/>
    <w:rsid w:val="00E01C76"/>
    <w:rsid w:val="00E026F0"/>
    <w:rsid w:val="00E03180"/>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1059"/>
    <w:rsid w:val="00E1113C"/>
    <w:rsid w:val="00E11178"/>
    <w:rsid w:val="00E11C64"/>
    <w:rsid w:val="00E11E0A"/>
    <w:rsid w:val="00E12501"/>
    <w:rsid w:val="00E12C8D"/>
    <w:rsid w:val="00E12F18"/>
    <w:rsid w:val="00E130D7"/>
    <w:rsid w:val="00E1386D"/>
    <w:rsid w:val="00E13A38"/>
    <w:rsid w:val="00E13B65"/>
    <w:rsid w:val="00E143A4"/>
    <w:rsid w:val="00E148EA"/>
    <w:rsid w:val="00E1585E"/>
    <w:rsid w:val="00E16907"/>
    <w:rsid w:val="00E171F4"/>
    <w:rsid w:val="00E177D7"/>
    <w:rsid w:val="00E20089"/>
    <w:rsid w:val="00E20245"/>
    <w:rsid w:val="00E209B1"/>
    <w:rsid w:val="00E20B80"/>
    <w:rsid w:val="00E217AD"/>
    <w:rsid w:val="00E21822"/>
    <w:rsid w:val="00E218B6"/>
    <w:rsid w:val="00E21E18"/>
    <w:rsid w:val="00E2207A"/>
    <w:rsid w:val="00E226DD"/>
    <w:rsid w:val="00E23060"/>
    <w:rsid w:val="00E236F1"/>
    <w:rsid w:val="00E239DE"/>
    <w:rsid w:val="00E23D03"/>
    <w:rsid w:val="00E23F06"/>
    <w:rsid w:val="00E23F8B"/>
    <w:rsid w:val="00E24230"/>
    <w:rsid w:val="00E24728"/>
    <w:rsid w:val="00E24C34"/>
    <w:rsid w:val="00E25396"/>
    <w:rsid w:val="00E25599"/>
    <w:rsid w:val="00E260B3"/>
    <w:rsid w:val="00E2683D"/>
    <w:rsid w:val="00E26855"/>
    <w:rsid w:val="00E26914"/>
    <w:rsid w:val="00E27682"/>
    <w:rsid w:val="00E30862"/>
    <w:rsid w:val="00E30DDA"/>
    <w:rsid w:val="00E30E27"/>
    <w:rsid w:val="00E318CF"/>
    <w:rsid w:val="00E31B65"/>
    <w:rsid w:val="00E31C41"/>
    <w:rsid w:val="00E33112"/>
    <w:rsid w:val="00E33A47"/>
    <w:rsid w:val="00E33F9C"/>
    <w:rsid w:val="00E34045"/>
    <w:rsid w:val="00E34235"/>
    <w:rsid w:val="00E34289"/>
    <w:rsid w:val="00E35427"/>
    <w:rsid w:val="00E356F4"/>
    <w:rsid w:val="00E35EB5"/>
    <w:rsid w:val="00E3657A"/>
    <w:rsid w:val="00E37B1A"/>
    <w:rsid w:val="00E37F88"/>
    <w:rsid w:val="00E40293"/>
    <w:rsid w:val="00E403A3"/>
    <w:rsid w:val="00E40AA2"/>
    <w:rsid w:val="00E40B34"/>
    <w:rsid w:val="00E40B93"/>
    <w:rsid w:val="00E41A68"/>
    <w:rsid w:val="00E420FA"/>
    <w:rsid w:val="00E427A0"/>
    <w:rsid w:val="00E42918"/>
    <w:rsid w:val="00E42C00"/>
    <w:rsid w:val="00E42C5F"/>
    <w:rsid w:val="00E431F4"/>
    <w:rsid w:val="00E4339D"/>
    <w:rsid w:val="00E44081"/>
    <w:rsid w:val="00E44569"/>
    <w:rsid w:val="00E448D3"/>
    <w:rsid w:val="00E45022"/>
    <w:rsid w:val="00E4545A"/>
    <w:rsid w:val="00E4594D"/>
    <w:rsid w:val="00E46C71"/>
    <w:rsid w:val="00E46D72"/>
    <w:rsid w:val="00E471DB"/>
    <w:rsid w:val="00E47D98"/>
    <w:rsid w:val="00E50328"/>
    <w:rsid w:val="00E507C5"/>
    <w:rsid w:val="00E508BB"/>
    <w:rsid w:val="00E509EB"/>
    <w:rsid w:val="00E51A8F"/>
    <w:rsid w:val="00E51B6D"/>
    <w:rsid w:val="00E5252E"/>
    <w:rsid w:val="00E526E3"/>
    <w:rsid w:val="00E52924"/>
    <w:rsid w:val="00E52CCA"/>
    <w:rsid w:val="00E53417"/>
    <w:rsid w:val="00E541BA"/>
    <w:rsid w:val="00E54216"/>
    <w:rsid w:val="00E546BA"/>
    <w:rsid w:val="00E54AAA"/>
    <w:rsid w:val="00E552B3"/>
    <w:rsid w:val="00E55B53"/>
    <w:rsid w:val="00E55BD9"/>
    <w:rsid w:val="00E560EC"/>
    <w:rsid w:val="00E5621E"/>
    <w:rsid w:val="00E56566"/>
    <w:rsid w:val="00E5674C"/>
    <w:rsid w:val="00E574FC"/>
    <w:rsid w:val="00E57C54"/>
    <w:rsid w:val="00E60339"/>
    <w:rsid w:val="00E60BF4"/>
    <w:rsid w:val="00E61835"/>
    <w:rsid w:val="00E62094"/>
    <w:rsid w:val="00E6227D"/>
    <w:rsid w:val="00E62EB2"/>
    <w:rsid w:val="00E63508"/>
    <w:rsid w:val="00E63655"/>
    <w:rsid w:val="00E63D10"/>
    <w:rsid w:val="00E63F46"/>
    <w:rsid w:val="00E64D18"/>
    <w:rsid w:val="00E64E93"/>
    <w:rsid w:val="00E64F4A"/>
    <w:rsid w:val="00E65AF4"/>
    <w:rsid w:val="00E66461"/>
    <w:rsid w:val="00E67001"/>
    <w:rsid w:val="00E67713"/>
    <w:rsid w:val="00E67A94"/>
    <w:rsid w:val="00E67B1F"/>
    <w:rsid w:val="00E70066"/>
    <w:rsid w:val="00E70351"/>
    <w:rsid w:val="00E703A3"/>
    <w:rsid w:val="00E714BC"/>
    <w:rsid w:val="00E71949"/>
    <w:rsid w:val="00E72366"/>
    <w:rsid w:val="00E72453"/>
    <w:rsid w:val="00E72C8F"/>
    <w:rsid w:val="00E73941"/>
    <w:rsid w:val="00E74366"/>
    <w:rsid w:val="00E74927"/>
    <w:rsid w:val="00E75310"/>
    <w:rsid w:val="00E75E92"/>
    <w:rsid w:val="00E773BD"/>
    <w:rsid w:val="00E77503"/>
    <w:rsid w:val="00E80BBC"/>
    <w:rsid w:val="00E81199"/>
    <w:rsid w:val="00E813CB"/>
    <w:rsid w:val="00E81968"/>
    <w:rsid w:val="00E81C2C"/>
    <w:rsid w:val="00E81D89"/>
    <w:rsid w:val="00E82136"/>
    <w:rsid w:val="00E8223E"/>
    <w:rsid w:val="00E8233A"/>
    <w:rsid w:val="00E826C7"/>
    <w:rsid w:val="00E82C25"/>
    <w:rsid w:val="00E82D0C"/>
    <w:rsid w:val="00E848E0"/>
    <w:rsid w:val="00E84FBC"/>
    <w:rsid w:val="00E86353"/>
    <w:rsid w:val="00E8640C"/>
    <w:rsid w:val="00E865E7"/>
    <w:rsid w:val="00E87BC3"/>
    <w:rsid w:val="00E91372"/>
    <w:rsid w:val="00E91506"/>
    <w:rsid w:val="00E92571"/>
    <w:rsid w:val="00E92668"/>
    <w:rsid w:val="00E92A7E"/>
    <w:rsid w:val="00E92D99"/>
    <w:rsid w:val="00E937BF"/>
    <w:rsid w:val="00E93B8E"/>
    <w:rsid w:val="00E947FB"/>
    <w:rsid w:val="00E94C0A"/>
    <w:rsid w:val="00E956D0"/>
    <w:rsid w:val="00E9593E"/>
    <w:rsid w:val="00E95D13"/>
    <w:rsid w:val="00E963EE"/>
    <w:rsid w:val="00E96510"/>
    <w:rsid w:val="00E96B49"/>
    <w:rsid w:val="00E96D32"/>
    <w:rsid w:val="00E96DA9"/>
    <w:rsid w:val="00E974AD"/>
    <w:rsid w:val="00E9761D"/>
    <w:rsid w:val="00E97730"/>
    <w:rsid w:val="00E97D48"/>
    <w:rsid w:val="00E97DEE"/>
    <w:rsid w:val="00EA02D4"/>
    <w:rsid w:val="00EA038E"/>
    <w:rsid w:val="00EA03DC"/>
    <w:rsid w:val="00EA0803"/>
    <w:rsid w:val="00EA1212"/>
    <w:rsid w:val="00EA17DF"/>
    <w:rsid w:val="00EA1E68"/>
    <w:rsid w:val="00EA1F40"/>
    <w:rsid w:val="00EA209E"/>
    <w:rsid w:val="00EA2371"/>
    <w:rsid w:val="00EA2C4E"/>
    <w:rsid w:val="00EA3034"/>
    <w:rsid w:val="00EA36AD"/>
    <w:rsid w:val="00EA3978"/>
    <w:rsid w:val="00EA3BE0"/>
    <w:rsid w:val="00EA3FE0"/>
    <w:rsid w:val="00EA4624"/>
    <w:rsid w:val="00EA50BD"/>
    <w:rsid w:val="00EA52B8"/>
    <w:rsid w:val="00EA5460"/>
    <w:rsid w:val="00EA55C0"/>
    <w:rsid w:val="00EA589A"/>
    <w:rsid w:val="00EA58E5"/>
    <w:rsid w:val="00EA5C44"/>
    <w:rsid w:val="00EA5C4F"/>
    <w:rsid w:val="00EA6269"/>
    <w:rsid w:val="00EA674B"/>
    <w:rsid w:val="00EA74FA"/>
    <w:rsid w:val="00EA7A05"/>
    <w:rsid w:val="00EA7AEC"/>
    <w:rsid w:val="00EA7E88"/>
    <w:rsid w:val="00EB0157"/>
    <w:rsid w:val="00EB0A85"/>
    <w:rsid w:val="00EB0B18"/>
    <w:rsid w:val="00EB0C6F"/>
    <w:rsid w:val="00EB0DF1"/>
    <w:rsid w:val="00EB0F2F"/>
    <w:rsid w:val="00EB135A"/>
    <w:rsid w:val="00EB1AE0"/>
    <w:rsid w:val="00EB1C31"/>
    <w:rsid w:val="00EB211B"/>
    <w:rsid w:val="00EB27AA"/>
    <w:rsid w:val="00EB30AB"/>
    <w:rsid w:val="00EB39BA"/>
    <w:rsid w:val="00EB5151"/>
    <w:rsid w:val="00EB5799"/>
    <w:rsid w:val="00EB5CAF"/>
    <w:rsid w:val="00EB64F0"/>
    <w:rsid w:val="00EB6D99"/>
    <w:rsid w:val="00EB6FC0"/>
    <w:rsid w:val="00EC0016"/>
    <w:rsid w:val="00EC091E"/>
    <w:rsid w:val="00EC13A3"/>
    <w:rsid w:val="00EC1CC4"/>
    <w:rsid w:val="00EC1E78"/>
    <w:rsid w:val="00EC1F2B"/>
    <w:rsid w:val="00EC2047"/>
    <w:rsid w:val="00EC23A3"/>
    <w:rsid w:val="00EC2774"/>
    <w:rsid w:val="00EC2A8C"/>
    <w:rsid w:val="00EC305F"/>
    <w:rsid w:val="00EC3855"/>
    <w:rsid w:val="00EC3C72"/>
    <w:rsid w:val="00EC4983"/>
    <w:rsid w:val="00EC4C3D"/>
    <w:rsid w:val="00EC4D2A"/>
    <w:rsid w:val="00EC5415"/>
    <w:rsid w:val="00EC5EDD"/>
    <w:rsid w:val="00EC7331"/>
    <w:rsid w:val="00EC7463"/>
    <w:rsid w:val="00EC792E"/>
    <w:rsid w:val="00ED0767"/>
    <w:rsid w:val="00ED14DB"/>
    <w:rsid w:val="00ED1571"/>
    <w:rsid w:val="00ED1A3B"/>
    <w:rsid w:val="00ED200E"/>
    <w:rsid w:val="00ED25E6"/>
    <w:rsid w:val="00ED2BBF"/>
    <w:rsid w:val="00ED2D24"/>
    <w:rsid w:val="00ED2E33"/>
    <w:rsid w:val="00ED3197"/>
    <w:rsid w:val="00ED342C"/>
    <w:rsid w:val="00ED43CD"/>
    <w:rsid w:val="00ED57F6"/>
    <w:rsid w:val="00ED5BA9"/>
    <w:rsid w:val="00ED605D"/>
    <w:rsid w:val="00ED6E23"/>
    <w:rsid w:val="00ED6FD3"/>
    <w:rsid w:val="00ED73F6"/>
    <w:rsid w:val="00ED76A6"/>
    <w:rsid w:val="00ED77B3"/>
    <w:rsid w:val="00ED7A3D"/>
    <w:rsid w:val="00EE022A"/>
    <w:rsid w:val="00EE080C"/>
    <w:rsid w:val="00EE0E36"/>
    <w:rsid w:val="00EE0EC1"/>
    <w:rsid w:val="00EE0F64"/>
    <w:rsid w:val="00EE12DD"/>
    <w:rsid w:val="00EE16F3"/>
    <w:rsid w:val="00EE172C"/>
    <w:rsid w:val="00EE17B1"/>
    <w:rsid w:val="00EE2767"/>
    <w:rsid w:val="00EE27F3"/>
    <w:rsid w:val="00EE2E9C"/>
    <w:rsid w:val="00EE30FF"/>
    <w:rsid w:val="00EE3706"/>
    <w:rsid w:val="00EE39F1"/>
    <w:rsid w:val="00EE39F7"/>
    <w:rsid w:val="00EE3A17"/>
    <w:rsid w:val="00EE4394"/>
    <w:rsid w:val="00EE57EF"/>
    <w:rsid w:val="00EE5E20"/>
    <w:rsid w:val="00EE62E2"/>
    <w:rsid w:val="00EE660C"/>
    <w:rsid w:val="00EE6C91"/>
    <w:rsid w:val="00EE7CA0"/>
    <w:rsid w:val="00EF04A5"/>
    <w:rsid w:val="00EF06F2"/>
    <w:rsid w:val="00EF08A6"/>
    <w:rsid w:val="00EF15AC"/>
    <w:rsid w:val="00EF1B19"/>
    <w:rsid w:val="00EF1B47"/>
    <w:rsid w:val="00EF2306"/>
    <w:rsid w:val="00EF2CCA"/>
    <w:rsid w:val="00EF3E4D"/>
    <w:rsid w:val="00EF41D5"/>
    <w:rsid w:val="00EF4BAB"/>
    <w:rsid w:val="00EF4C54"/>
    <w:rsid w:val="00EF4E88"/>
    <w:rsid w:val="00EF5C5B"/>
    <w:rsid w:val="00EF735E"/>
    <w:rsid w:val="00EF76C7"/>
    <w:rsid w:val="00EF7800"/>
    <w:rsid w:val="00EF79D4"/>
    <w:rsid w:val="00EF7CB6"/>
    <w:rsid w:val="00EF7D56"/>
    <w:rsid w:val="00F0010B"/>
    <w:rsid w:val="00F00EC9"/>
    <w:rsid w:val="00F00F68"/>
    <w:rsid w:val="00F0133A"/>
    <w:rsid w:val="00F0167E"/>
    <w:rsid w:val="00F01EC9"/>
    <w:rsid w:val="00F025B5"/>
    <w:rsid w:val="00F02688"/>
    <w:rsid w:val="00F02DD5"/>
    <w:rsid w:val="00F02E96"/>
    <w:rsid w:val="00F02FFE"/>
    <w:rsid w:val="00F03E0B"/>
    <w:rsid w:val="00F03E0F"/>
    <w:rsid w:val="00F0474B"/>
    <w:rsid w:val="00F04ED3"/>
    <w:rsid w:val="00F05462"/>
    <w:rsid w:val="00F0597E"/>
    <w:rsid w:val="00F060BD"/>
    <w:rsid w:val="00F076F0"/>
    <w:rsid w:val="00F07752"/>
    <w:rsid w:val="00F079FB"/>
    <w:rsid w:val="00F105B6"/>
    <w:rsid w:val="00F10890"/>
    <w:rsid w:val="00F1134E"/>
    <w:rsid w:val="00F12039"/>
    <w:rsid w:val="00F124B8"/>
    <w:rsid w:val="00F126F9"/>
    <w:rsid w:val="00F12A9C"/>
    <w:rsid w:val="00F12D06"/>
    <w:rsid w:val="00F1366C"/>
    <w:rsid w:val="00F138FC"/>
    <w:rsid w:val="00F13E1C"/>
    <w:rsid w:val="00F14187"/>
    <w:rsid w:val="00F16019"/>
    <w:rsid w:val="00F16252"/>
    <w:rsid w:val="00F16C33"/>
    <w:rsid w:val="00F17CB8"/>
    <w:rsid w:val="00F17D4C"/>
    <w:rsid w:val="00F20E94"/>
    <w:rsid w:val="00F212F1"/>
    <w:rsid w:val="00F217B2"/>
    <w:rsid w:val="00F217C5"/>
    <w:rsid w:val="00F21A83"/>
    <w:rsid w:val="00F220BD"/>
    <w:rsid w:val="00F22327"/>
    <w:rsid w:val="00F22651"/>
    <w:rsid w:val="00F226D7"/>
    <w:rsid w:val="00F22D0D"/>
    <w:rsid w:val="00F23CBE"/>
    <w:rsid w:val="00F23E0F"/>
    <w:rsid w:val="00F23E56"/>
    <w:rsid w:val="00F24561"/>
    <w:rsid w:val="00F249CF"/>
    <w:rsid w:val="00F24A52"/>
    <w:rsid w:val="00F25009"/>
    <w:rsid w:val="00F25413"/>
    <w:rsid w:val="00F255D9"/>
    <w:rsid w:val="00F256D6"/>
    <w:rsid w:val="00F25B65"/>
    <w:rsid w:val="00F25E08"/>
    <w:rsid w:val="00F25EA9"/>
    <w:rsid w:val="00F26635"/>
    <w:rsid w:val="00F26B9C"/>
    <w:rsid w:val="00F26C33"/>
    <w:rsid w:val="00F26D30"/>
    <w:rsid w:val="00F26D68"/>
    <w:rsid w:val="00F270D4"/>
    <w:rsid w:val="00F27242"/>
    <w:rsid w:val="00F27692"/>
    <w:rsid w:val="00F278D9"/>
    <w:rsid w:val="00F279DA"/>
    <w:rsid w:val="00F27C32"/>
    <w:rsid w:val="00F27C36"/>
    <w:rsid w:val="00F27C65"/>
    <w:rsid w:val="00F27FAA"/>
    <w:rsid w:val="00F3042B"/>
    <w:rsid w:val="00F30452"/>
    <w:rsid w:val="00F30E7D"/>
    <w:rsid w:val="00F31113"/>
    <w:rsid w:val="00F3168A"/>
    <w:rsid w:val="00F316BA"/>
    <w:rsid w:val="00F32782"/>
    <w:rsid w:val="00F32A77"/>
    <w:rsid w:val="00F32E1A"/>
    <w:rsid w:val="00F33382"/>
    <w:rsid w:val="00F33413"/>
    <w:rsid w:val="00F33527"/>
    <w:rsid w:val="00F33A4E"/>
    <w:rsid w:val="00F33E92"/>
    <w:rsid w:val="00F3457F"/>
    <w:rsid w:val="00F348D6"/>
    <w:rsid w:val="00F35B75"/>
    <w:rsid w:val="00F36003"/>
    <w:rsid w:val="00F36A7A"/>
    <w:rsid w:val="00F3703D"/>
    <w:rsid w:val="00F3779E"/>
    <w:rsid w:val="00F37929"/>
    <w:rsid w:val="00F40A97"/>
    <w:rsid w:val="00F40FF2"/>
    <w:rsid w:val="00F4245B"/>
    <w:rsid w:val="00F42A3A"/>
    <w:rsid w:val="00F42BDF"/>
    <w:rsid w:val="00F43190"/>
    <w:rsid w:val="00F4350D"/>
    <w:rsid w:val="00F438D5"/>
    <w:rsid w:val="00F43F9F"/>
    <w:rsid w:val="00F44469"/>
    <w:rsid w:val="00F44A44"/>
    <w:rsid w:val="00F457A9"/>
    <w:rsid w:val="00F4593D"/>
    <w:rsid w:val="00F45EE6"/>
    <w:rsid w:val="00F46006"/>
    <w:rsid w:val="00F462E1"/>
    <w:rsid w:val="00F4641B"/>
    <w:rsid w:val="00F467A4"/>
    <w:rsid w:val="00F4692F"/>
    <w:rsid w:val="00F469E1"/>
    <w:rsid w:val="00F478B7"/>
    <w:rsid w:val="00F47AAC"/>
    <w:rsid w:val="00F50083"/>
    <w:rsid w:val="00F5018A"/>
    <w:rsid w:val="00F501A0"/>
    <w:rsid w:val="00F50346"/>
    <w:rsid w:val="00F505AD"/>
    <w:rsid w:val="00F50DA0"/>
    <w:rsid w:val="00F51467"/>
    <w:rsid w:val="00F51516"/>
    <w:rsid w:val="00F523E0"/>
    <w:rsid w:val="00F525C7"/>
    <w:rsid w:val="00F5295C"/>
    <w:rsid w:val="00F52C9E"/>
    <w:rsid w:val="00F52F0E"/>
    <w:rsid w:val="00F52F4B"/>
    <w:rsid w:val="00F5332A"/>
    <w:rsid w:val="00F539BD"/>
    <w:rsid w:val="00F54113"/>
    <w:rsid w:val="00F54F51"/>
    <w:rsid w:val="00F55B6C"/>
    <w:rsid w:val="00F55F1B"/>
    <w:rsid w:val="00F575D3"/>
    <w:rsid w:val="00F57818"/>
    <w:rsid w:val="00F57A92"/>
    <w:rsid w:val="00F57C27"/>
    <w:rsid w:val="00F57CF2"/>
    <w:rsid w:val="00F60FFC"/>
    <w:rsid w:val="00F6168F"/>
    <w:rsid w:val="00F62041"/>
    <w:rsid w:val="00F629EF"/>
    <w:rsid w:val="00F62BE6"/>
    <w:rsid w:val="00F62CAE"/>
    <w:rsid w:val="00F6359D"/>
    <w:rsid w:val="00F63C0A"/>
    <w:rsid w:val="00F63F24"/>
    <w:rsid w:val="00F64FA3"/>
    <w:rsid w:val="00F65A61"/>
    <w:rsid w:val="00F66051"/>
    <w:rsid w:val="00F66143"/>
    <w:rsid w:val="00F661D3"/>
    <w:rsid w:val="00F66E9F"/>
    <w:rsid w:val="00F670DD"/>
    <w:rsid w:val="00F675DE"/>
    <w:rsid w:val="00F67CA8"/>
    <w:rsid w:val="00F67FB7"/>
    <w:rsid w:val="00F703E0"/>
    <w:rsid w:val="00F708C8"/>
    <w:rsid w:val="00F71FB8"/>
    <w:rsid w:val="00F720F7"/>
    <w:rsid w:val="00F722DD"/>
    <w:rsid w:val="00F7238C"/>
    <w:rsid w:val="00F734BB"/>
    <w:rsid w:val="00F737A1"/>
    <w:rsid w:val="00F73B1D"/>
    <w:rsid w:val="00F73C67"/>
    <w:rsid w:val="00F74203"/>
    <w:rsid w:val="00F7442C"/>
    <w:rsid w:val="00F749AF"/>
    <w:rsid w:val="00F74C80"/>
    <w:rsid w:val="00F76941"/>
    <w:rsid w:val="00F76DED"/>
    <w:rsid w:val="00F7729F"/>
    <w:rsid w:val="00F77720"/>
    <w:rsid w:val="00F779EC"/>
    <w:rsid w:val="00F80437"/>
    <w:rsid w:val="00F806A5"/>
    <w:rsid w:val="00F81284"/>
    <w:rsid w:val="00F813A3"/>
    <w:rsid w:val="00F81FDF"/>
    <w:rsid w:val="00F823EC"/>
    <w:rsid w:val="00F82534"/>
    <w:rsid w:val="00F8301D"/>
    <w:rsid w:val="00F8310F"/>
    <w:rsid w:val="00F83143"/>
    <w:rsid w:val="00F834B0"/>
    <w:rsid w:val="00F83A6E"/>
    <w:rsid w:val="00F83DD4"/>
    <w:rsid w:val="00F853BE"/>
    <w:rsid w:val="00F853CC"/>
    <w:rsid w:val="00F855BF"/>
    <w:rsid w:val="00F86126"/>
    <w:rsid w:val="00F868F9"/>
    <w:rsid w:val="00F86A20"/>
    <w:rsid w:val="00F86E13"/>
    <w:rsid w:val="00F87F9A"/>
    <w:rsid w:val="00F90081"/>
    <w:rsid w:val="00F90433"/>
    <w:rsid w:val="00F906CD"/>
    <w:rsid w:val="00F91B57"/>
    <w:rsid w:val="00F91B63"/>
    <w:rsid w:val="00F91EB9"/>
    <w:rsid w:val="00F92251"/>
    <w:rsid w:val="00F9236F"/>
    <w:rsid w:val="00F9246F"/>
    <w:rsid w:val="00F924BF"/>
    <w:rsid w:val="00F9296E"/>
    <w:rsid w:val="00F93210"/>
    <w:rsid w:val="00F93A09"/>
    <w:rsid w:val="00F93EFA"/>
    <w:rsid w:val="00F943F8"/>
    <w:rsid w:val="00F944CF"/>
    <w:rsid w:val="00F94CF1"/>
    <w:rsid w:val="00F950F4"/>
    <w:rsid w:val="00F9521C"/>
    <w:rsid w:val="00F95598"/>
    <w:rsid w:val="00F963BA"/>
    <w:rsid w:val="00F96812"/>
    <w:rsid w:val="00F972B6"/>
    <w:rsid w:val="00F97AE8"/>
    <w:rsid w:val="00FA03AC"/>
    <w:rsid w:val="00FA13D9"/>
    <w:rsid w:val="00FA1504"/>
    <w:rsid w:val="00FA2521"/>
    <w:rsid w:val="00FA296C"/>
    <w:rsid w:val="00FA3787"/>
    <w:rsid w:val="00FA3DF6"/>
    <w:rsid w:val="00FA4F44"/>
    <w:rsid w:val="00FA5B2F"/>
    <w:rsid w:val="00FA5BAA"/>
    <w:rsid w:val="00FA5E25"/>
    <w:rsid w:val="00FA5F05"/>
    <w:rsid w:val="00FA6B5A"/>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4123"/>
    <w:rsid w:val="00FB42A7"/>
    <w:rsid w:val="00FB4B6A"/>
    <w:rsid w:val="00FB55D1"/>
    <w:rsid w:val="00FB581F"/>
    <w:rsid w:val="00FB582B"/>
    <w:rsid w:val="00FB5C8A"/>
    <w:rsid w:val="00FB5F62"/>
    <w:rsid w:val="00FB6392"/>
    <w:rsid w:val="00FB68C6"/>
    <w:rsid w:val="00FB6AB0"/>
    <w:rsid w:val="00FB76F7"/>
    <w:rsid w:val="00FC09A0"/>
    <w:rsid w:val="00FC09EA"/>
    <w:rsid w:val="00FC0D16"/>
    <w:rsid w:val="00FC0D4C"/>
    <w:rsid w:val="00FC231A"/>
    <w:rsid w:val="00FC2A28"/>
    <w:rsid w:val="00FC2B3F"/>
    <w:rsid w:val="00FC2F41"/>
    <w:rsid w:val="00FC2FC1"/>
    <w:rsid w:val="00FC3123"/>
    <w:rsid w:val="00FC3EDF"/>
    <w:rsid w:val="00FC4418"/>
    <w:rsid w:val="00FC4BAC"/>
    <w:rsid w:val="00FC4C13"/>
    <w:rsid w:val="00FC585C"/>
    <w:rsid w:val="00FC5F4A"/>
    <w:rsid w:val="00FC6044"/>
    <w:rsid w:val="00FC62EA"/>
    <w:rsid w:val="00FC6E02"/>
    <w:rsid w:val="00FC7376"/>
    <w:rsid w:val="00FC73B1"/>
    <w:rsid w:val="00FC7416"/>
    <w:rsid w:val="00FC74C1"/>
    <w:rsid w:val="00FC7686"/>
    <w:rsid w:val="00FC7C08"/>
    <w:rsid w:val="00FC7D6E"/>
    <w:rsid w:val="00FD0A98"/>
    <w:rsid w:val="00FD0D0A"/>
    <w:rsid w:val="00FD0E38"/>
    <w:rsid w:val="00FD0F0D"/>
    <w:rsid w:val="00FD0F56"/>
    <w:rsid w:val="00FD10FE"/>
    <w:rsid w:val="00FD11B2"/>
    <w:rsid w:val="00FD138D"/>
    <w:rsid w:val="00FD14F2"/>
    <w:rsid w:val="00FD1FF3"/>
    <w:rsid w:val="00FD332F"/>
    <w:rsid w:val="00FD3B62"/>
    <w:rsid w:val="00FD3D88"/>
    <w:rsid w:val="00FD3ECF"/>
    <w:rsid w:val="00FD4322"/>
    <w:rsid w:val="00FD4833"/>
    <w:rsid w:val="00FD4EE6"/>
    <w:rsid w:val="00FD5075"/>
    <w:rsid w:val="00FD55B2"/>
    <w:rsid w:val="00FD5D7E"/>
    <w:rsid w:val="00FD67FA"/>
    <w:rsid w:val="00FD6A22"/>
    <w:rsid w:val="00FD6CB6"/>
    <w:rsid w:val="00FD6F6A"/>
    <w:rsid w:val="00FD7171"/>
    <w:rsid w:val="00FD726E"/>
    <w:rsid w:val="00FD72E9"/>
    <w:rsid w:val="00FD7671"/>
    <w:rsid w:val="00FD79C7"/>
    <w:rsid w:val="00FD7FF9"/>
    <w:rsid w:val="00FE008C"/>
    <w:rsid w:val="00FE00FF"/>
    <w:rsid w:val="00FE020A"/>
    <w:rsid w:val="00FE03EF"/>
    <w:rsid w:val="00FE0495"/>
    <w:rsid w:val="00FE0B08"/>
    <w:rsid w:val="00FE17CB"/>
    <w:rsid w:val="00FE1B4A"/>
    <w:rsid w:val="00FE1CD0"/>
    <w:rsid w:val="00FE23D7"/>
    <w:rsid w:val="00FE2410"/>
    <w:rsid w:val="00FE29EA"/>
    <w:rsid w:val="00FE37FA"/>
    <w:rsid w:val="00FE427B"/>
    <w:rsid w:val="00FE427D"/>
    <w:rsid w:val="00FE42A0"/>
    <w:rsid w:val="00FE44BF"/>
    <w:rsid w:val="00FE46AD"/>
    <w:rsid w:val="00FE4B42"/>
    <w:rsid w:val="00FE4BE1"/>
    <w:rsid w:val="00FE53FE"/>
    <w:rsid w:val="00FE58A8"/>
    <w:rsid w:val="00FE5EEA"/>
    <w:rsid w:val="00FE64E0"/>
    <w:rsid w:val="00FE6CA6"/>
    <w:rsid w:val="00FE758C"/>
    <w:rsid w:val="00FE7C5E"/>
    <w:rsid w:val="00FF030E"/>
    <w:rsid w:val="00FF0354"/>
    <w:rsid w:val="00FF0B4E"/>
    <w:rsid w:val="00FF0F68"/>
    <w:rsid w:val="00FF2099"/>
    <w:rsid w:val="00FF2204"/>
    <w:rsid w:val="00FF2A70"/>
    <w:rsid w:val="00FF2BB9"/>
    <w:rsid w:val="00FF3314"/>
    <w:rsid w:val="00FF38BA"/>
    <w:rsid w:val="00FF43D7"/>
    <w:rsid w:val="00FF49CD"/>
    <w:rsid w:val="00FF5462"/>
    <w:rsid w:val="00FF59BF"/>
    <w:rsid w:val="00FF5AAE"/>
    <w:rsid w:val="00FF66D0"/>
    <w:rsid w:val="00FF6CBF"/>
    <w:rsid w:val="00FF6DBC"/>
    <w:rsid w:val="00FF6DBE"/>
    <w:rsid w:val="00FF7292"/>
    <w:rsid w:val="00FF741C"/>
    <w:rsid w:val="00FF7535"/>
    <w:rsid w:val="01428A09"/>
    <w:rsid w:val="0865BCB6"/>
    <w:rsid w:val="0C553E2C"/>
    <w:rsid w:val="0D22FAD4"/>
    <w:rsid w:val="117AFCB1"/>
    <w:rsid w:val="127016DE"/>
    <w:rsid w:val="15EA87BF"/>
    <w:rsid w:val="1614D74E"/>
    <w:rsid w:val="193E91A4"/>
    <w:rsid w:val="1C264B11"/>
    <w:rsid w:val="1F6BAFD5"/>
    <w:rsid w:val="2243A440"/>
    <w:rsid w:val="229B7AAE"/>
    <w:rsid w:val="231E1DE6"/>
    <w:rsid w:val="237064E3"/>
    <w:rsid w:val="2504E581"/>
    <w:rsid w:val="25F962EB"/>
    <w:rsid w:val="28F675E1"/>
    <w:rsid w:val="2923CC73"/>
    <w:rsid w:val="2AF23C3C"/>
    <w:rsid w:val="2B3D54D2"/>
    <w:rsid w:val="2DFA8297"/>
    <w:rsid w:val="2F58A724"/>
    <w:rsid w:val="31F5439F"/>
    <w:rsid w:val="321DF8C6"/>
    <w:rsid w:val="339105CF"/>
    <w:rsid w:val="348DECEB"/>
    <w:rsid w:val="384A5E6A"/>
    <w:rsid w:val="3874C0F3"/>
    <w:rsid w:val="38CC3F90"/>
    <w:rsid w:val="39FDB7B7"/>
    <w:rsid w:val="3A70512D"/>
    <w:rsid w:val="3CAC1DED"/>
    <w:rsid w:val="3CB470E2"/>
    <w:rsid w:val="3E47EE4E"/>
    <w:rsid w:val="41EFA13F"/>
    <w:rsid w:val="41F53234"/>
    <w:rsid w:val="43544F53"/>
    <w:rsid w:val="453ACA2F"/>
    <w:rsid w:val="45AAF2C5"/>
    <w:rsid w:val="4730B091"/>
    <w:rsid w:val="48AB4B9A"/>
    <w:rsid w:val="4BBB2BA5"/>
    <w:rsid w:val="4BC9C3FF"/>
    <w:rsid w:val="4D659460"/>
    <w:rsid w:val="4E2A0C3C"/>
    <w:rsid w:val="4E8D6E68"/>
    <w:rsid w:val="4FA9722F"/>
    <w:rsid w:val="5167719A"/>
    <w:rsid w:val="52704D70"/>
    <w:rsid w:val="5519209A"/>
    <w:rsid w:val="570C76A6"/>
    <w:rsid w:val="58003999"/>
    <w:rsid w:val="58538859"/>
    <w:rsid w:val="5C969032"/>
    <w:rsid w:val="5D1FB466"/>
    <w:rsid w:val="5D38B53E"/>
    <w:rsid w:val="618DF382"/>
    <w:rsid w:val="622E3B61"/>
    <w:rsid w:val="62452DFA"/>
    <w:rsid w:val="62A491C5"/>
    <w:rsid w:val="62CA2264"/>
    <w:rsid w:val="64000E86"/>
    <w:rsid w:val="65DC3287"/>
    <w:rsid w:val="667A8D02"/>
    <w:rsid w:val="67CEA05B"/>
    <w:rsid w:val="685DBDF9"/>
    <w:rsid w:val="69990567"/>
    <w:rsid w:val="69D42213"/>
    <w:rsid w:val="6B856B1A"/>
    <w:rsid w:val="6D9FD5B1"/>
    <w:rsid w:val="6E6C768A"/>
    <w:rsid w:val="6F31C15B"/>
    <w:rsid w:val="6FD484E9"/>
    <w:rsid w:val="726B03FD"/>
    <w:rsid w:val="7328F94B"/>
    <w:rsid w:val="733FE7AD"/>
    <w:rsid w:val="756A7067"/>
    <w:rsid w:val="757EFD3B"/>
    <w:rsid w:val="772CB23C"/>
    <w:rsid w:val="781358D0"/>
    <w:rsid w:val="7935956F"/>
    <w:rsid w:val="7BA0FF78"/>
    <w:rsid w:val="7D245859"/>
    <w:rsid w:val="7EC8615C"/>
    <w:rsid w:val="7FF6B0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ddd,#00407a,#52006b,#eaeaea,#f4f4f4"/>
    </o:shapedefaults>
    <o:shapelayout v:ext="edit">
      <o:idmap v:ext="edit" data="2"/>
    </o:shapelayout>
  </w:shapeDefaults>
  <w:decimalSymbol w:val="."/>
  <w:listSeparator w:val=","/>
  <w14:docId w14:val="53BAE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Normal Indent" w:uiPriority="8" w:qFormat="1"/>
    <w:lsdException w:name="footnote text" w:uiPriority="99"/>
    <w:lsdException w:name="annotation text" w:uiPriority="99"/>
    <w:lsdException w:name="header" w:uiPriority="99"/>
    <w:lsdException w:name="footer" w:uiPriority="24"/>
    <w:lsdException w:name="index heading" w:uiPriority="99"/>
    <w:lsdException w:name="caption" w:uiPriority="35" w:qFormat="1"/>
    <w:lsdException w:name="footnote reference" w:uiPriority="99"/>
    <w:lsdException w:name="annotation reference" w:uiPriority="99"/>
    <w:lsdException w:name="line number" w:semiHidden="1"/>
    <w:lsdException w:name="page number" w:uiPriority="49"/>
    <w:lsdException w:name="Title" w:uiPriority="97" w:qFormat="1"/>
    <w:lsdException w:name="Default Paragraph Font" w:uiPriority="1"/>
    <w:lsdException w:name="Body Text" w:uiPriority="49"/>
    <w:lsdException w:name="Subtitle" w:uiPriority="98"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7C1"/>
    <w:pPr>
      <w:spacing w:before="160" w:after="100" w:line="276" w:lineRule="auto"/>
    </w:pPr>
    <w:rPr>
      <w:rFonts w:asciiTheme="minorHAnsi" w:eastAsiaTheme="minorEastAsia" w:hAnsiTheme="minorHAnsi" w:cstheme="minorBidi"/>
      <w:spacing w:val="2"/>
    </w:rPr>
  </w:style>
  <w:style w:type="paragraph" w:styleId="Heading1">
    <w:name w:val="heading 1"/>
    <w:next w:val="Normal"/>
    <w:link w:val="Heading1Char"/>
    <w:qFormat/>
    <w:rsid w:val="007147C1"/>
    <w:pPr>
      <w:keepNext/>
      <w:keepLines/>
      <w:spacing w:before="600" w:after="240" w:line="276" w:lineRule="auto"/>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7147C1"/>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7147C1"/>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7147C1"/>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uiPriority w:val="9"/>
    <w:semiHidden/>
    <w:qFormat/>
    <w:rsid w:val="007147C1"/>
    <w:pPr>
      <w:spacing w:before="240" w:after="60"/>
      <w:outlineLvl w:val="4"/>
    </w:pPr>
    <w:rPr>
      <w:bCs/>
      <w:iCs/>
      <w:color w:val="FF0000"/>
      <w:szCs w:val="26"/>
      <w:u w:val="single"/>
    </w:rPr>
  </w:style>
  <w:style w:type="paragraph" w:styleId="Heading6">
    <w:name w:val="heading 6"/>
    <w:basedOn w:val="Normal"/>
    <w:next w:val="Normal"/>
    <w:uiPriority w:val="9"/>
    <w:semiHidden/>
    <w:qFormat/>
    <w:rsid w:val="007147C1"/>
    <w:pPr>
      <w:spacing w:before="240" w:after="60"/>
      <w:outlineLvl w:val="5"/>
    </w:pPr>
    <w:rPr>
      <w:b/>
      <w:bCs/>
      <w:color w:val="FF0000"/>
      <w:u w:val="single"/>
    </w:rPr>
  </w:style>
  <w:style w:type="paragraph" w:styleId="Heading7">
    <w:name w:val="heading 7"/>
    <w:basedOn w:val="Normal"/>
    <w:next w:val="Normal"/>
    <w:uiPriority w:val="9"/>
    <w:semiHidden/>
    <w:qFormat/>
    <w:rsid w:val="007147C1"/>
    <w:pPr>
      <w:spacing w:before="240" w:after="60"/>
      <w:outlineLvl w:val="6"/>
    </w:pPr>
    <w:rPr>
      <w:color w:val="FF0000"/>
      <w:szCs w:val="24"/>
      <w:u w:val="single"/>
    </w:rPr>
  </w:style>
  <w:style w:type="paragraph" w:styleId="Heading8">
    <w:name w:val="heading 8"/>
    <w:basedOn w:val="Normal"/>
    <w:next w:val="Normal"/>
    <w:uiPriority w:val="9"/>
    <w:semiHidden/>
    <w:qFormat/>
    <w:rsid w:val="007147C1"/>
    <w:pPr>
      <w:spacing w:before="240" w:after="60"/>
      <w:outlineLvl w:val="7"/>
    </w:pPr>
    <w:rPr>
      <w:i/>
      <w:iCs/>
      <w:color w:val="FF0000"/>
      <w:szCs w:val="24"/>
      <w:u w:val="single"/>
    </w:rPr>
  </w:style>
  <w:style w:type="paragraph" w:styleId="Heading9">
    <w:name w:val="heading 9"/>
    <w:basedOn w:val="Normal"/>
    <w:uiPriority w:val="9"/>
    <w:semiHidden/>
    <w:qFormat/>
    <w:rsid w:val="007147C1"/>
    <w:pPr>
      <w:spacing w:before="240" w:after="60"/>
      <w:outlineLvl w:val="8"/>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4"/>
    <w:rsid w:val="007147C1"/>
    <w:pPr>
      <w:tabs>
        <w:tab w:val="right" w:pos="9026"/>
      </w:tabs>
      <w:spacing w:before="0" w:after="0" w:line="240" w:lineRule="auto"/>
    </w:pPr>
    <w:rPr>
      <w:noProof/>
      <w:sz w:val="18"/>
      <w:szCs w:val="18"/>
    </w:rPr>
  </w:style>
  <w:style w:type="paragraph" w:styleId="Header">
    <w:name w:val="header"/>
    <w:basedOn w:val="Normal"/>
    <w:link w:val="HeaderChar"/>
    <w:uiPriority w:val="99"/>
    <w:rsid w:val="007147C1"/>
    <w:pPr>
      <w:tabs>
        <w:tab w:val="center" w:pos="4513"/>
        <w:tab w:val="right" w:pos="9026"/>
      </w:tabs>
      <w:spacing w:after="0" w:line="240" w:lineRule="auto"/>
    </w:pPr>
  </w:style>
  <w:style w:type="paragraph" w:customStyle="1" w:styleId="Spacer">
    <w:name w:val="Spacer"/>
    <w:basedOn w:val="Normal"/>
    <w:uiPriority w:val="13"/>
    <w:qFormat/>
    <w:rsid w:val="007147C1"/>
    <w:pPr>
      <w:spacing w:before="0" w:after="0" w:line="120" w:lineRule="atLeast"/>
    </w:pPr>
    <w:rPr>
      <w:rFonts w:eastAsia="Times New Roman" w:cs="Calibri"/>
      <w:spacing w:val="0"/>
      <w:sz w:val="10"/>
      <w:szCs w:val="22"/>
    </w:rPr>
  </w:style>
  <w:style w:type="paragraph" w:styleId="TOC1">
    <w:name w:val="toc 1"/>
    <w:basedOn w:val="Normal"/>
    <w:next w:val="Normal"/>
    <w:uiPriority w:val="39"/>
    <w:rsid w:val="007147C1"/>
    <w:pPr>
      <w:tabs>
        <w:tab w:val="right" w:leader="dot" w:pos="9000"/>
      </w:tabs>
      <w:ind w:right="432"/>
    </w:pPr>
    <w:rPr>
      <w:sz w:val="24"/>
      <w:szCs w:val="24"/>
    </w:rPr>
  </w:style>
  <w:style w:type="paragraph" w:styleId="TOC2">
    <w:name w:val="toc 2"/>
    <w:next w:val="Normal"/>
    <w:uiPriority w:val="39"/>
    <w:rsid w:val="007147C1"/>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7147C1"/>
    <w:pPr>
      <w:tabs>
        <w:tab w:val="right" w:leader="dot" w:pos="9000"/>
      </w:tabs>
      <w:spacing w:before="0"/>
      <w:ind w:left="1080" w:right="432"/>
      <w:contextualSpacing/>
    </w:pPr>
    <w:rPr>
      <w:noProof/>
      <w:sz w:val="18"/>
      <w:szCs w:val="18"/>
    </w:rPr>
  </w:style>
  <w:style w:type="character" w:styleId="Hyperlink">
    <w:name w:val="Hyperlink"/>
    <w:basedOn w:val="DefaultParagraphFont"/>
    <w:uiPriority w:val="99"/>
    <w:rsid w:val="007147C1"/>
    <w:rPr>
      <w:color w:val="7B7B7B" w:themeColor="hyperlink"/>
      <w:u w:val="none"/>
    </w:rPr>
  </w:style>
  <w:style w:type="character" w:styleId="FootnoteReference">
    <w:name w:val="footnote reference"/>
    <w:basedOn w:val="DefaultParagraphFont"/>
    <w:uiPriority w:val="99"/>
    <w:semiHidden/>
    <w:rsid w:val="007147C1"/>
    <w:rPr>
      <w:vertAlign w:val="superscript"/>
    </w:rPr>
  </w:style>
  <w:style w:type="paragraph" w:styleId="FootnoteText">
    <w:name w:val="footnote text"/>
    <w:basedOn w:val="Normal"/>
    <w:link w:val="FootnoteTextChar"/>
    <w:uiPriority w:val="99"/>
    <w:semiHidden/>
    <w:rsid w:val="007147C1"/>
    <w:pPr>
      <w:spacing w:before="0" w:after="0" w:line="240" w:lineRule="auto"/>
    </w:pPr>
    <w:rPr>
      <w:sz w:val="17"/>
    </w:rPr>
  </w:style>
  <w:style w:type="paragraph" w:styleId="TOCHeading">
    <w:name w:val="TOC Heading"/>
    <w:basedOn w:val="Heading1"/>
    <w:next w:val="Normal"/>
    <w:uiPriority w:val="39"/>
    <w:rsid w:val="007147C1"/>
    <w:pPr>
      <w:spacing w:before="480" w:after="720"/>
      <w:outlineLvl w:val="9"/>
    </w:pPr>
    <w:rPr>
      <w:spacing w:val="2"/>
    </w:rPr>
  </w:style>
  <w:style w:type="character" w:styleId="HTMLAcronym">
    <w:name w:val="HTML Acronym"/>
    <w:semiHidden/>
    <w:rsid w:val="007147C1"/>
    <w:rPr>
      <w:rFonts w:ascii="Arial" w:hAnsi="Arial" w:cs="Arial"/>
      <w:b/>
      <w:color w:val="FF0000"/>
      <w:sz w:val="32"/>
      <w:u w:val="single"/>
    </w:rPr>
  </w:style>
  <w:style w:type="paragraph" w:styleId="HTMLAddress">
    <w:name w:val="HTML Address"/>
    <w:basedOn w:val="Normal"/>
    <w:semiHidden/>
    <w:rsid w:val="007147C1"/>
    <w:rPr>
      <w:i/>
      <w:iCs/>
      <w:color w:val="FF0000"/>
      <w:u w:val="single"/>
    </w:rPr>
  </w:style>
  <w:style w:type="character" w:styleId="HTMLCite">
    <w:name w:val="HTML Cite"/>
    <w:semiHidden/>
    <w:rsid w:val="007147C1"/>
    <w:rPr>
      <w:rFonts w:ascii="Arial" w:hAnsi="Arial" w:cs="Arial"/>
      <w:i/>
      <w:iCs/>
      <w:color w:val="FF0000"/>
      <w:sz w:val="32"/>
      <w:u w:val="single"/>
    </w:rPr>
  </w:style>
  <w:style w:type="character" w:styleId="HTMLCode">
    <w:name w:val="HTML Code"/>
    <w:semiHidden/>
    <w:rsid w:val="007147C1"/>
    <w:rPr>
      <w:rFonts w:ascii="Arial" w:hAnsi="Arial" w:cs="Arial"/>
      <w:color w:val="FF0000"/>
      <w:sz w:val="32"/>
      <w:szCs w:val="20"/>
      <w:u w:val="single"/>
    </w:rPr>
  </w:style>
  <w:style w:type="character" w:styleId="HTMLDefinition">
    <w:name w:val="HTML Definition"/>
    <w:semiHidden/>
    <w:rsid w:val="007147C1"/>
    <w:rPr>
      <w:rFonts w:ascii="Arial" w:hAnsi="Arial" w:cs="Arial"/>
      <w:i/>
      <w:iCs/>
      <w:color w:val="FF0000"/>
      <w:sz w:val="32"/>
      <w:u w:val="single"/>
    </w:rPr>
  </w:style>
  <w:style w:type="character" w:styleId="HTMLKeyboard">
    <w:name w:val="HTML Keyboard"/>
    <w:semiHidden/>
    <w:rsid w:val="007147C1"/>
    <w:rPr>
      <w:rFonts w:ascii="Arial" w:hAnsi="Arial" w:cs="Arial"/>
      <w:color w:val="FF0000"/>
      <w:sz w:val="32"/>
      <w:szCs w:val="20"/>
      <w:u w:val="single"/>
    </w:rPr>
  </w:style>
  <w:style w:type="paragraph" w:styleId="HTMLPreformatted">
    <w:name w:val="HTML Preformatted"/>
    <w:basedOn w:val="Normal"/>
    <w:semiHidden/>
    <w:rsid w:val="007147C1"/>
    <w:rPr>
      <w:color w:val="FF0000"/>
      <w:u w:val="single"/>
    </w:rPr>
  </w:style>
  <w:style w:type="character" w:styleId="HTMLSample">
    <w:name w:val="HTML Sample"/>
    <w:semiHidden/>
    <w:rsid w:val="007147C1"/>
    <w:rPr>
      <w:rFonts w:ascii="Arial" w:hAnsi="Arial" w:cs="Arial"/>
      <w:color w:val="FF0000"/>
      <w:sz w:val="32"/>
      <w:u w:val="single"/>
    </w:rPr>
  </w:style>
  <w:style w:type="character" w:styleId="HTMLTypewriter">
    <w:name w:val="HTML Typewriter"/>
    <w:semiHidden/>
    <w:rsid w:val="007147C1"/>
    <w:rPr>
      <w:rFonts w:ascii="Arial" w:hAnsi="Arial" w:cs="Arial"/>
      <w:color w:val="FF0000"/>
      <w:sz w:val="32"/>
      <w:szCs w:val="20"/>
      <w:u w:val="single"/>
    </w:rPr>
  </w:style>
  <w:style w:type="character" w:styleId="HTMLVariable">
    <w:name w:val="HTML Variable"/>
    <w:semiHidden/>
    <w:rsid w:val="007147C1"/>
    <w:rPr>
      <w:rFonts w:ascii="Arial" w:hAnsi="Arial" w:cs="Arial"/>
      <w:i/>
      <w:iCs/>
      <w:color w:val="FF0000"/>
      <w:sz w:val="32"/>
      <w:u w:val="single"/>
    </w:rPr>
  </w:style>
  <w:style w:type="paragraph" w:styleId="Index1">
    <w:name w:val="index 1"/>
    <w:basedOn w:val="Normal"/>
    <w:next w:val="Normal"/>
    <w:uiPriority w:val="99"/>
    <w:semiHidden/>
    <w:rsid w:val="007147C1"/>
    <w:pPr>
      <w:spacing w:after="60" w:line="240" w:lineRule="auto"/>
    </w:pPr>
    <w:rPr>
      <w:sz w:val="16"/>
    </w:rPr>
  </w:style>
  <w:style w:type="paragraph" w:styleId="Index2">
    <w:name w:val="index 2"/>
    <w:basedOn w:val="Normal"/>
    <w:next w:val="Normal"/>
    <w:uiPriority w:val="99"/>
    <w:semiHidden/>
    <w:rsid w:val="007147C1"/>
    <w:pPr>
      <w:spacing w:after="0" w:line="240" w:lineRule="auto"/>
      <w:ind w:left="216"/>
    </w:pPr>
    <w:rPr>
      <w:sz w:val="16"/>
      <w:szCs w:val="16"/>
    </w:rPr>
  </w:style>
  <w:style w:type="paragraph" w:styleId="Index3">
    <w:name w:val="index 3"/>
    <w:basedOn w:val="Normal"/>
    <w:next w:val="Normal"/>
    <w:autoRedefine/>
    <w:semiHidden/>
    <w:rsid w:val="007147C1"/>
    <w:pPr>
      <w:ind w:left="960" w:hanging="320"/>
    </w:pPr>
    <w:rPr>
      <w:color w:val="FF0000"/>
      <w:u w:val="single"/>
    </w:rPr>
  </w:style>
  <w:style w:type="paragraph" w:styleId="Index4">
    <w:name w:val="index 4"/>
    <w:basedOn w:val="Normal"/>
    <w:next w:val="Normal"/>
    <w:autoRedefine/>
    <w:semiHidden/>
    <w:rsid w:val="007147C1"/>
    <w:pPr>
      <w:ind w:left="1280" w:hanging="320"/>
    </w:pPr>
    <w:rPr>
      <w:color w:val="FF0000"/>
      <w:u w:val="single"/>
    </w:rPr>
  </w:style>
  <w:style w:type="paragraph" w:styleId="Index5">
    <w:name w:val="index 5"/>
    <w:basedOn w:val="Normal"/>
    <w:next w:val="Normal"/>
    <w:autoRedefine/>
    <w:semiHidden/>
    <w:rsid w:val="007147C1"/>
    <w:pPr>
      <w:ind w:left="1600" w:hanging="320"/>
    </w:pPr>
    <w:rPr>
      <w:color w:val="FF0000"/>
      <w:u w:val="single"/>
    </w:rPr>
  </w:style>
  <w:style w:type="paragraph" w:styleId="Index6">
    <w:name w:val="index 6"/>
    <w:basedOn w:val="Normal"/>
    <w:next w:val="Normal"/>
    <w:autoRedefine/>
    <w:semiHidden/>
    <w:rsid w:val="007147C1"/>
    <w:pPr>
      <w:ind w:left="1920" w:hanging="320"/>
    </w:pPr>
    <w:rPr>
      <w:color w:val="FF0000"/>
      <w:u w:val="single"/>
    </w:rPr>
  </w:style>
  <w:style w:type="paragraph" w:styleId="Index7">
    <w:name w:val="index 7"/>
    <w:basedOn w:val="Normal"/>
    <w:next w:val="Normal"/>
    <w:autoRedefine/>
    <w:semiHidden/>
    <w:rsid w:val="007147C1"/>
    <w:pPr>
      <w:ind w:left="2240" w:hanging="320"/>
    </w:pPr>
    <w:rPr>
      <w:color w:val="FF0000"/>
      <w:u w:val="single"/>
    </w:rPr>
  </w:style>
  <w:style w:type="paragraph" w:styleId="Index8">
    <w:name w:val="index 8"/>
    <w:basedOn w:val="Normal"/>
    <w:next w:val="Normal"/>
    <w:autoRedefine/>
    <w:semiHidden/>
    <w:rsid w:val="007147C1"/>
    <w:pPr>
      <w:ind w:left="2560" w:hanging="320"/>
    </w:pPr>
    <w:rPr>
      <w:color w:val="FF0000"/>
      <w:u w:val="single"/>
    </w:rPr>
  </w:style>
  <w:style w:type="paragraph" w:styleId="Index9">
    <w:name w:val="index 9"/>
    <w:basedOn w:val="Normal"/>
    <w:next w:val="Normal"/>
    <w:autoRedefine/>
    <w:semiHidden/>
    <w:rsid w:val="007147C1"/>
    <w:pPr>
      <w:ind w:left="2880" w:hanging="320"/>
    </w:pPr>
    <w:rPr>
      <w:color w:val="FF0000"/>
      <w:u w:val="single"/>
    </w:rPr>
  </w:style>
  <w:style w:type="paragraph" w:styleId="IndexHeading">
    <w:name w:val="index heading"/>
    <w:basedOn w:val="Normal"/>
    <w:next w:val="Index1"/>
    <w:uiPriority w:val="99"/>
    <w:semiHidden/>
    <w:rsid w:val="007147C1"/>
    <w:rPr>
      <w:rFonts w:asciiTheme="majorHAnsi" w:eastAsiaTheme="majorEastAsia" w:hAnsiTheme="majorHAnsi" w:cstheme="majorBidi"/>
      <w:b/>
      <w:bCs/>
    </w:rPr>
  </w:style>
  <w:style w:type="paragraph" w:styleId="List">
    <w:name w:val="List"/>
    <w:basedOn w:val="Normal"/>
    <w:semiHidden/>
    <w:rsid w:val="007147C1"/>
    <w:pPr>
      <w:ind w:left="283" w:hanging="283"/>
    </w:pPr>
    <w:rPr>
      <w:color w:val="FF0000"/>
      <w:u w:val="single"/>
    </w:rPr>
  </w:style>
  <w:style w:type="paragraph" w:styleId="List2">
    <w:name w:val="List 2"/>
    <w:basedOn w:val="Normal"/>
    <w:semiHidden/>
    <w:rsid w:val="007147C1"/>
    <w:pPr>
      <w:ind w:left="566" w:hanging="283"/>
    </w:pPr>
    <w:rPr>
      <w:color w:val="FF0000"/>
      <w:u w:val="single"/>
    </w:rPr>
  </w:style>
  <w:style w:type="paragraph" w:styleId="List3">
    <w:name w:val="List 3"/>
    <w:basedOn w:val="Normal"/>
    <w:semiHidden/>
    <w:rsid w:val="007147C1"/>
    <w:pPr>
      <w:ind w:left="849" w:hanging="283"/>
    </w:pPr>
    <w:rPr>
      <w:color w:val="FF0000"/>
      <w:u w:val="single"/>
    </w:rPr>
  </w:style>
  <w:style w:type="paragraph" w:styleId="List4">
    <w:name w:val="List 4"/>
    <w:basedOn w:val="Normal"/>
    <w:semiHidden/>
    <w:rsid w:val="007147C1"/>
    <w:pPr>
      <w:ind w:left="1132" w:hanging="283"/>
    </w:pPr>
    <w:rPr>
      <w:color w:val="FF0000"/>
      <w:u w:val="single"/>
    </w:rPr>
  </w:style>
  <w:style w:type="paragraph" w:styleId="List5">
    <w:name w:val="List 5"/>
    <w:basedOn w:val="Normal"/>
    <w:semiHidden/>
    <w:rsid w:val="007147C1"/>
    <w:pPr>
      <w:ind w:left="1415" w:hanging="283"/>
    </w:pPr>
    <w:rPr>
      <w:color w:val="FF0000"/>
      <w:u w:val="single"/>
    </w:rPr>
  </w:style>
  <w:style w:type="paragraph" w:styleId="ListBullet">
    <w:name w:val="List Bullet"/>
    <w:basedOn w:val="Normal"/>
    <w:semiHidden/>
    <w:rsid w:val="007147C1"/>
    <w:pPr>
      <w:numPr>
        <w:numId w:val="2"/>
      </w:numPr>
    </w:pPr>
    <w:rPr>
      <w:color w:val="FF0000"/>
      <w:u w:val="single"/>
    </w:rPr>
  </w:style>
  <w:style w:type="paragraph" w:styleId="ListBullet2">
    <w:name w:val="List Bullet 2"/>
    <w:basedOn w:val="Normal"/>
    <w:semiHidden/>
    <w:rsid w:val="007147C1"/>
    <w:pPr>
      <w:numPr>
        <w:numId w:val="3"/>
      </w:numPr>
    </w:pPr>
    <w:rPr>
      <w:color w:val="FF0000"/>
      <w:u w:val="single"/>
    </w:rPr>
  </w:style>
  <w:style w:type="paragraph" w:styleId="ListBullet3">
    <w:name w:val="List Bullet 3"/>
    <w:basedOn w:val="Normal"/>
    <w:semiHidden/>
    <w:rsid w:val="007147C1"/>
    <w:pPr>
      <w:numPr>
        <w:numId w:val="4"/>
      </w:numPr>
    </w:pPr>
    <w:rPr>
      <w:color w:val="FF0000"/>
      <w:u w:val="single"/>
    </w:rPr>
  </w:style>
  <w:style w:type="paragraph" w:styleId="ListBullet4">
    <w:name w:val="List Bullet 4"/>
    <w:basedOn w:val="Normal"/>
    <w:semiHidden/>
    <w:rsid w:val="007147C1"/>
    <w:pPr>
      <w:numPr>
        <w:numId w:val="5"/>
      </w:numPr>
    </w:pPr>
    <w:rPr>
      <w:color w:val="FF0000"/>
      <w:u w:val="single"/>
    </w:rPr>
  </w:style>
  <w:style w:type="paragraph" w:styleId="ListBullet5">
    <w:name w:val="List Bullet 5"/>
    <w:basedOn w:val="Normal"/>
    <w:semiHidden/>
    <w:rsid w:val="007147C1"/>
    <w:pPr>
      <w:numPr>
        <w:numId w:val="6"/>
      </w:numPr>
    </w:pPr>
    <w:rPr>
      <w:color w:val="FF0000"/>
      <w:u w:val="single"/>
    </w:rPr>
  </w:style>
  <w:style w:type="paragraph" w:styleId="ListContinue">
    <w:name w:val="List Continue"/>
    <w:basedOn w:val="Normal"/>
    <w:semiHidden/>
    <w:rsid w:val="007147C1"/>
    <w:pPr>
      <w:spacing w:after="120"/>
      <w:ind w:left="283"/>
    </w:pPr>
    <w:rPr>
      <w:color w:val="FF0000"/>
      <w:u w:val="single"/>
    </w:rPr>
  </w:style>
  <w:style w:type="paragraph" w:styleId="ListContinue2">
    <w:name w:val="List Continue 2"/>
    <w:basedOn w:val="Normal"/>
    <w:semiHidden/>
    <w:rsid w:val="007147C1"/>
    <w:pPr>
      <w:spacing w:after="120"/>
      <w:ind w:left="566"/>
    </w:pPr>
    <w:rPr>
      <w:color w:val="FF0000"/>
      <w:u w:val="single"/>
    </w:rPr>
  </w:style>
  <w:style w:type="paragraph" w:styleId="ListContinue3">
    <w:name w:val="List Continue 3"/>
    <w:basedOn w:val="Normal"/>
    <w:semiHidden/>
    <w:rsid w:val="007147C1"/>
    <w:pPr>
      <w:spacing w:after="120"/>
      <w:ind w:left="849"/>
    </w:pPr>
    <w:rPr>
      <w:color w:val="FF0000"/>
      <w:u w:val="single"/>
    </w:rPr>
  </w:style>
  <w:style w:type="paragraph" w:styleId="ListContinue4">
    <w:name w:val="List Continue 4"/>
    <w:basedOn w:val="Normal"/>
    <w:semiHidden/>
    <w:rsid w:val="007147C1"/>
    <w:pPr>
      <w:spacing w:after="120"/>
      <w:ind w:left="1132"/>
    </w:pPr>
    <w:rPr>
      <w:color w:val="FF0000"/>
      <w:u w:val="single"/>
    </w:rPr>
  </w:style>
  <w:style w:type="paragraph" w:styleId="ListContinue5">
    <w:name w:val="List Continue 5"/>
    <w:basedOn w:val="Normal"/>
    <w:semiHidden/>
    <w:rsid w:val="007147C1"/>
    <w:pPr>
      <w:spacing w:after="120"/>
      <w:ind w:left="1415"/>
    </w:pPr>
    <w:rPr>
      <w:color w:val="FF0000"/>
      <w:u w:val="single"/>
    </w:rPr>
  </w:style>
  <w:style w:type="paragraph" w:styleId="ListNumber">
    <w:name w:val="List Number"/>
    <w:basedOn w:val="Normal"/>
    <w:semiHidden/>
    <w:rsid w:val="007147C1"/>
    <w:pPr>
      <w:numPr>
        <w:numId w:val="7"/>
      </w:numPr>
    </w:pPr>
    <w:rPr>
      <w:color w:val="FF0000"/>
      <w:u w:val="single"/>
    </w:rPr>
  </w:style>
  <w:style w:type="paragraph" w:styleId="ListNumber2">
    <w:name w:val="List Number 2"/>
    <w:basedOn w:val="Normal"/>
    <w:semiHidden/>
    <w:rsid w:val="007147C1"/>
    <w:pPr>
      <w:numPr>
        <w:numId w:val="8"/>
      </w:numPr>
    </w:pPr>
    <w:rPr>
      <w:color w:val="FF0000"/>
      <w:u w:val="single"/>
    </w:rPr>
  </w:style>
  <w:style w:type="paragraph" w:styleId="ListNumber3">
    <w:name w:val="List Number 3"/>
    <w:basedOn w:val="Normal"/>
    <w:semiHidden/>
    <w:rsid w:val="007147C1"/>
    <w:pPr>
      <w:numPr>
        <w:numId w:val="9"/>
      </w:numPr>
    </w:pPr>
    <w:rPr>
      <w:color w:val="FF0000"/>
      <w:u w:val="single"/>
    </w:rPr>
  </w:style>
  <w:style w:type="paragraph" w:styleId="ListNumber4">
    <w:name w:val="List Number 4"/>
    <w:basedOn w:val="Normal"/>
    <w:semiHidden/>
    <w:rsid w:val="007147C1"/>
    <w:pPr>
      <w:numPr>
        <w:numId w:val="10"/>
      </w:numPr>
    </w:pPr>
    <w:rPr>
      <w:color w:val="FF0000"/>
      <w:u w:val="single"/>
    </w:rPr>
  </w:style>
  <w:style w:type="paragraph" w:styleId="ListNumber5">
    <w:name w:val="List Number 5"/>
    <w:basedOn w:val="Normal"/>
    <w:semiHidden/>
    <w:rsid w:val="007147C1"/>
    <w:pPr>
      <w:numPr>
        <w:numId w:val="11"/>
      </w:numPr>
    </w:pPr>
    <w:rPr>
      <w:color w:val="FF0000"/>
      <w:u w:val="single"/>
    </w:rPr>
  </w:style>
  <w:style w:type="paragraph" w:styleId="MacroText">
    <w:name w:val="macro"/>
    <w:semiHidden/>
    <w:rsid w:val="007147C1"/>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MessageHeader">
    <w:name w:val="Message Header"/>
    <w:basedOn w:val="Normal"/>
    <w:semiHidden/>
    <w:rsid w:val="007147C1"/>
    <w:pPr>
      <w:pBdr>
        <w:top w:val="single" w:sz="6" w:space="1" w:color="auto"/>
        <w:left w:val="single" w:sz="6" w:space="1" w:color="auto"/>
        <w:bottom w:val="single" w:sz="6" w:space="1" w:color="auto"/>
        <w:right w:val="single" w:sz="6" w:space="1" w:color="auto"/>
      </w:pBdr>
      <w:shd w:val="pct20" w:color="auto" w:fill="auto"/>
      <w:ind w:left="1134" w:hanging="1134"/>
    </w:pPr>
    <w:rPr>
      <w:color w:val="FF0000"/>
      <w:szCs w:val="24"/>
      <w:u w:val="single"/>
    </w:rPr>
  </w:style>
  <w:style w:type="paragraph" w:styleId="NormalIndent">
    <w:name w:val="Normal Indent"/>
    <w:basedOn w:val="Normal"/>
    <w:uiPriority w:val="8"/>
    <w:qFormat/>
    <w:rsid w:val="007147C1"/>
    <w:pPr>
      <w:spacing w:line="252" w:lineRule="auto"/>
      <w:ind w:left="792"/>
    </w:pPr>
  </w:style>
  <w:style w:type="paragraph" w:styleId="NoteHeading">
    <w:name w:val="Note Heading"/>
    <w:basedOn w:val="Normal"/>
    <w:next w:val="Normal"/>
    <w:semiHidden/>
    <w:rsid w:val="007147C1"/>
    <w:rPr>
      <w:color w:val="FF0000"/>
      <w:u w:val="single"/>
    </w:rPr>
  </w:style>
  <w:style w:type="table" w:styleId="Table3Deffects1">
    <w:name w:val="Table 3D effects 1"/>
    <w:basedOn w:val="TableNormal"/>
    <w:semiHidden/>
    <w:rsid w:val="007147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47C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47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47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47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47C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49"/>
    <w:semiHidden/>
    <w:rsid w:val="007147C1"/>
    <w:rPr>
      <w:b w:val="0"/>
      <w:color w:val="000000" w:themeColor="text1"/>
    </w:rPr>
  </w:style>
  <w:style w:type="table" w:styleId="TableClassic4">
    <w:name w:val="Table Classic 4"/>
    <w:basedOn w:val="TableNormal"/>
    <w:semiHidden/>
    <w:rsid w:val="007147C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47C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47C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47C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47C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47C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47C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47C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47C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47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47C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147C1"/>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TableGrid1">
    <w:name w:val="Table Grid 1"/>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47C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47C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47C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47C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47C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47C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47C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ableofFigures">
    <w:name w:val="table of figures"/>
    <w:next w:val="Normal"/>
    <w:rsid w:val="00F26B9C"/>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47C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47C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47C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47C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47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5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5D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5D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97"/>
    <w:rsid w:val="007147C1"/>
    <w:pPr>
      <w:spacing w:after="240" w:line="276" w:lineRule="auto"/>
    </w:pPr>
    <w:rPr>
      <w:rFonts w:asciiTheme="majorHAnsi" w:hAnsiTheme="majorHAnsi" w:cstheme="majorHAnsi"/>
      <w:b/>
      <w:color w:val="0063A6" w:themeColor="accent1"/>
      <w:spacing w:val="-2"/>
      <w:sz w:val="52"/>
      <w:szCs w:val="52"/>
    </w:rPr>
  </w:style>
  <w:style w:type="paragraph" w:styleId="TOAHeading">
    <w:name w:val="toa heading"/>
    <w:basedOn w:val="Normal"/>
    <w:next w:val="Normal"/>
    <w:semiHidden/>
    <w:rsid w:val="007147C1"/>
    <w:pPr>
      <w:spacing w:before="120"/>
    </w:pPr>
    <w:rPr>
      <w:b/>
      <w:bCs/>
      <w:color w:val="FF0000"/>
      <w:szCs w:val="24"/>
      <w:u w:val="single"/>
    </w:rPr>
  </w:style>
  <w:style w:type="paragraph" w:styleId="TOC4">
    <w:name w:val="toc 4"/>
    <w:basedOn w:val="TOC1"/>
    <w:next w:val="Normal"/>
    <w:uiPriority w:val="39"/>
    <w:rsid w:val="007147C1"/>
    <w:pPr>
      <w:ind w:left="450" w:hanging="450"/>
    </w:pPr>
    <w:rPr>
      <w:noProof/>
      <w:lang w:eastAsia="en-US"/>
    </w:rPr>
  </w:style>
  <w:style w:type="paragraph" w:styleId="TOC5">
    <w:name w:val="toc 5"/>
    <w:basedOn w:val="TOC2"/>
    <w:next w:val="Normal"/>
    <w:uiPriority w:val="39"/>
    <w:rsid w:val="007147C1"/>
    <w:pPr>
      <w:ind w:left="1080" w:hanging="634"/>
    </w:pPr>
    <w:rPr>
      <w:lang w:eastAsia="en-US"/>
    </w:rPr>
  </w:style>
  <w:style w:type="paragraph" w:styleId="TOC6">
    <w:name w:val="toc 6"/>
    <w:basedOn w:val="TOC3"/>
    <w:next w:val="Normal"/>
    <w:uiPriority w:val="39"/>
    <w:rsid w:val="007147C1"/>
    <w:pPr>
      <w:ind w:left="1800" w:hanging="720"/>
    </w:pPr>
    <w:rPr>
      <w:lang w:eastAsia="en-US"/>
    </w:rPr>
  </w:style>
  <w:style w:type="paragraph" w:styleId="TOC7">
    <w:name w:val="toc 7"/>
    <w:basedOn w:val="Normal"/>
    <w:next w:val="Normal"/>
    <w:semiHidden/>
    <w:rsid w:val="007147C1"/>
    <w:pPr>
      <w:ind w:left="1920"/>
    </w:pPr>
    <w:rPr>
      <w:color w:val="FF0000"/>
      <w:u w:val="single"/>
    </w:rPr>
  </w:style>
  <w:style w:type="paragraph" w:styleId="TOC8">
    <w:name w:val="toc 8"/>
    <w:basedOn w:val="Normal"/>
    <w:next w:val="Normal"/>
    <w:semiHidden/>
    <w:rsid w:val="007147C1"/>
    <w:pPr>
      <w:ind w:left="2240"/>
    </w:pPr>
    <w:rPr>
      <w:color w:val="FF0000"/>
      <w:u w:val="single"/>
    </w:rPr>
  </w:style>
  <w:style w:type="paragraph" w:styleId="TOC9">
    <w:name w:val="toc 9"/>
    <w:basedOn w:val="Normal"/>
    <w:next w:val="Normal"/>
    <w:semiHidden/>
    <w:rsid w:val="007147C1"/>
    <w:pPr>
      <w:ind w:left="2560"/>
    </w:pPr>
    <w:rPr>
      <w:color w:val="FF0000"/>
      <w:u w:val="single"/>
    </w:rPr>
  </w:style>
  <w:style w:type="character" w:customStyle="1" w:styleId="Heading1Char">
    <w:name w:val="Heading 1 Char"/>
    <w:basedOn w:val="DefaultParagraphFont"/>
    <w:link w:val="Heading1"/>
    <w:rsid w:val="007147C1"/>
    <w:rPr>
      <w:rFonts w:asciiTheme="majorHAnsi" w:eastAsiaTheme="majorEastAsia" w:hAnsiTheme="majorHAnsi" w:cstheme="majorBidi"/>
      <w:b/>
      <w:bCs/>
      <w:color w:val="201547"/>
      <w:spacing w:val="-1"/>
      <w:sz w:val="36"/>
      <w:szCs w:val="28"/>
    </w:rPr>
  </w:style>
  <w:style w:type="paragraph" w:styleId="Caption">
    <w:name w:val="caption"/>
    <w:basedOn w:val="Normal"/>
    <w:next w:val="Normal"/>
    <w:uiPriority w:val="35"/>
    <w:rsid w:val="007147C1"/>
    <w:pPr>
      <w:spacing w:before="0" w:after="200" w:line="240" w:lineRule="auto"/>
    </w:pPr>
    <w:rPr>
      <w:b/>
      <w:bCs/>
      <w:color w:val="383834" w:themeColor="background2" w:themeShade="40"/>
      <w:sz w:val="18"/>
      <w:szCs w:val="18"/>
    </w:rPr>
  </w:style>
  <w:style w:type="character" w:customStyle="1" w:styleId="HeaderChar">
    <w:name w:val="Header Char"/>
    <w:basedOn w:val="DefaultParagraphFont"/>
    <w:link w:val="Header"/>
    <w:uiPriority w:val="99"/>
    <w:rsid w:val="007147C1"/>
    <w:rPr>
      <w:rFonts w:asciiTheme="minorHAnsi" w:eastAsiaTheme="minorEastAsia" w:hAnsiTheme="minorHAnsi" w:cstheme="minorBidi"/>
      <w:spacing w:val="2"/>
    </w:rPr>
  </w:style>
  <w:style w:type="paragraph" w:customStyle="1" w:styleId="Bullet1">
    <w:name w:val="Bullet 1"/>
    <w:uiPriority w:val="1"/>
    <w:qFormat/>
    <w:rsid w:val="00F33A4E"/>
    <w:pPr>
      <w:numPr>
        <w:numId w:val="1"/>
      </w:numPr>
      <w:spacing w:before="100" w:after="100" w:line="252" w:lineRule="auto"/>
    </w:pPr>
    <w:rPr>
      <w:rFonts w:asciiTheme="minorHAnsi" w:hAnsiTheme="minorHAnsi" w:cs="Calibri"/>
      <w:spacing w:val="2"/>
    </w:rPr>
  </w:style>
  <w:style w:type="paragraph" w:customStyle="1" w:styleId="Bullet2">
    <w:name w:val="Bullet 2"/>
    <w:basedOn w:val="Bullet1"/>
    <w:uiPriority w:val="1"/>
    <w:qFormat/>
    <w:rsid w:val="007147C1"/>
    <w:pPr>
      <w:numPr>
        <w:ilvl w:val="1"/>
      </w:numPr>
    </w:pPr>
  </w:style>
  <w:style w:type="paragraph" w:customStyle="1" w:styleId="Bulletindent">
    <w:name w:val="Bullet indent"/>
    <w:basedOn w:val="Bullet2"/>
    <w:uiPriority w:val="9"/>
    <w:qFormat/>
    <w:rsid w:val="007147C1"/>
    <w:pPr>
      <w:numPr>
        <w:ilvl w:val="2"/>
      </w:numPr>
    </w:pPr>
  </w:style>
  <w:style w:type="paragraph" w:customStyle="1" w:styleId="Bulletindent2">
    <w:name w:val="Bullet indent 2"/>
    <w:basedOn w:val="Normal"/>
    <w:uiPriority w:val="9"/>
    <w:qFormat/>
    <w:rsid w:val="007147C1"/>
    <w:pPr>
      <w:numPr>
        <w:ilvl w:val="3"/>
        <w:numId w:val="1"/>
      </w:numPr>
      <w:spacing w:before="100"/>
      <w:contextualSpacing/>
    </w:pPr>
  </w:style>
  <w:style w:type="paragraph" w:customStyle="1" w:styleId="Tabletext">
    <w:name w:val="Table text"/>
    <w:basedOn w:val="Normal"/>
    <w:uiPriority w:val="5"/>
    <w:qFormat/>
    <w:rsid w:val="007147C1"/>
    <w:pPr>
      <w:spacing w:before="60" w:after="60" w:line="264" w:lineRule="auto"/>
    </w:pPr>
    <w:rPr>
      <w:sz w:val="17"/>
    </w:rPr>
  </w:style>
  <w:style w:type="character" w:customStyle="1" w:styleId="FooterChar">
    <w:name w:val="Footer Char"/>
    <w:basedOn w:val="DefaultParagraphFont"/>
    <w:link w:val="Footer"/>
    <w:uiPriority w:val="24"/>
    <w:rsid w:val="007147C1"/>
    <w:rPr>
      <w:rFonts w:asciiTheme="minorHAnsi" w:eastAsiaTheme="minorEastAsia" w:hAnsiTheme="minorHAnsi" w:cstheme="minorBidi"/>
      <w:noProof/>
      <w:spacing w:val="2"/>
      <w:sz w:val="18"/>
      <w:szCs w:val="18"/>
    </w:rPr>
  </w:style>
  <w:style w:type="character" w:customStyle="1" w:styleId="Heading2Char">
    <w:name w:val="Heading 2 Char"/>
    <w:basedOn w:val="DefaultParagraphFont"/>
    <w:link w:val="Heading2"/>
    <w:rsid w:val="007147C1"/>
    <w:rPr>
      <w:rFonts w:asciiTheme="majorHAnsi" w:eastAsiaTheme="majorEastAsia" w:hAnsiTheme="majorHAnsi" w:cstheme="majorBidi"/>
      <w:b/>
      <w:bCs/>
      <w:color w:val="0063A6" w:themeColor="accent1"/>
      <w:spacing w:val="2"/>
      <w:sz w:val="28"/>
      <w:szCs w:val="26"/>
    </w:rPr>
  </w:style>
  <w:style w:type="paragraph" w:customStyle="1" w:styleId="Heading1numbered">
    <w:name w:val="Heading 1 numbered"/>
    <w:basedOn w:val="Heading1"/>
    <w:next w:val="NormalIndent"/>
    <w:uiPriority w:val="8"/>
    <w:qFormat/>
    <w:rsid w:val="007147C1"/>
    <w:pPr>
      <w:numPr>
        <w:ilvl w:val="2"/>
        <w:numId w:val="13"/>
      </w:numPr>
    </w:pPr>
  </w:style>
  <w:style w:type="paragraph" w:customStyle="1" w:styleId="Heading2numbered">
    <w:name w:val="Heading 2 numbered"/>
    <w:basedOn w:val="Heading2"/>
    <w:next w:val="NormalIndent"/>
    <w:uiPriority w:val="8"/>
    <w:qFormat/>
    <w:rsid w:val="007147C1"/>
    <w:pPr>
      <w:numPr>
        <w:ilvl w:val="3"/>
        <w:numId w:val="13"/>
      </w:numPr>
    </w:pPr>
  </w:style>
  <w:style w:type="paragraph" w:customStyle="1" w:styleId="Heading3numbered">
    <w:name w:val="Heading 3 numbered"/>
    <w:basedOn w:val="Heading3"/>
    <w:next w:val="NormalIndent"/>
    <w:uiPriority w:val="8"/>
    <w:qFormat/>
    <w:rsid w:val="007147C1"/>
    <w:pPr>
      <w:numPr>
        <w:ilvl w:val="4"/>
        <w:numId w:val="13"/>
      </w:numPr>
    </w:pPr>
  </w:style>
  <w:style w:type="character" w:customStyle="1" w:styleId="Heading3Char">
    <w:name w:val="Heading 3 Char"/>
    <w:basedOn w:val="DefaultParagraphFont"/>
    <w:link w:val="Heading3"/>
    <w:rsid w:val="007147C1"/>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7147C1"/>
    <w:pPr>
      <w:numPr>
        <w:ilvl w:val="5"/>
        <w:numId w:val="13"/>
      </w:numPr>
    </w:pPr>
  </w:style>
  <w:style w:type="character" w:customStyle="1" w:styleId="Heading4Char">
    <w:name w:val="Heading 4 Char"/>
    <w:basedOn w:val="DefaultParagraphFont"/>
    <w:link w:val="Heading4"/>
    <w:rsid w:val="007147C1"/>
    <w:rPr>
      <w:rFonts w:asciiTheme="majorHAnsi" w:eastAsiaTheme="majorEastAsia" w:hAnsiTheme="majorHAnsi" w:cstheme="majorBidi"/>
      <w:b/>
      <w:bCs/>
      <w:iCs/>
      <w:color w:val="53565A"/>
      <w:spacing w:val="2"/>
    </w:rPr>
  </w:style>
  <w:style w:type="paragraph" w:customStyle="1" w:styleId="NoteNormal">
    <w:name w:val="Note Normal"/>
    <w:basedOn w:val="Normal"/>
    <w:rsid w:val="007147C1"/>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8"/>
    <w:rsid w:val="007147C1"/>
    <w:pPr>
      <w:spacing w:line="440" w:lineRule="exact"/>
    </w:pPr>
    <w:rPr>
      <w:rFonts w:asciiTheme="majorHAnsi"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7147C1"/>
    <w:rPr>
      <w:rFonts w:asciiTheme="majorHAnsi" w:hAnsiTheme="majorHAnsi" w:cstheme="majorHAnsi"/>
      <w:color w:val="0063A6" w:themeColor="accent1"/>
      <w:spacing w:val="-2"/>
      <w:sz w:val="40"/>
      <w:szCs w:val="24"/>
    </w:rPr>
  </w:style>
  <w:style w:type="paragraph" w:customStyle="1" w:styleId="TertiaryTitle">
    <w:name w:val="Tertiary Title"/>
    <w:next w:val="Normal"/>
    <w:uiPriority w:val="98"/>
    <w:rsid w:val="009E050F"/>
    <w:pPr>
      <w:spacing w:line="264" w:lineRule="auto"/>
    </w:pPr>
    <w:rPr>
      <w:rFonts w:asciiTheme="majorHAnsi" w:hAnsiTheme="majorHAnsi" w:cstheme="majorHAnsi"/>
      <w:b/>
      <w:color w:val="0063A6" w:themeColor="accent1"/>
      <w:spacing w:val="-2"/>
      <w:sz w:val="40"/>
      <w:szCs w:val="40"/>
      <w:lang w:eastAsia="en-US"/>
    </w:rPr>
  </w:style>
  <w:style w:type="character" w:customStyle="1" w:styleId="TitleChar">
    <w:name w:val="Title Char"/>
    <w:basedOn w:val="DefaultParagraphFont"/>
    <w:link w:val="Title"/>
    <w:uiPriority w:val="97"/>
    <w:rsid w:val="007147C1"/>
    <w:rPr>
      <w:rFonts w:asciiTheme="majorHAnsi" w:hAnsiTheme="majorHAnsi" w:cstheme="majorHAnsi"/>
      <w:b/>
      <w:color w:val="0063A6" w:themeColor="accent1"/>
      <w:spacing w:val="-2"/>
      <w:sz w:val="52"/>
      <w:szCs w:val="52"/>
    </w:rPr>
  </w:style>
  <w:style w:type="paragraph" w:customStyle="1" w:styleId="NormalTight">
    <w:name w:val="Normal Tight"/>
    <w:uiPriority w:val="99"/>
    <w:semiHidden/>
    <w:rsid w:val="007147C1"/>
    <w:pPr>
      <w:ind w:right="2366"/>
    </w:pPr>
    <w:rPr>
      <w:rFonts w:asciiTheme="minorHAnsi" w:hAnsiTheme="minorHAnsi" w:cs="Calibri"/>
      <w:sz w:val="18"/>
      <w:szCs w:val="19"/>
      <w:lang w:eastAsia="en-US"/>
    </w:rPr>
  </w:style>
  <w:style w:type="table" w:customStyle="1" w:styleId="DTFtexttable">
    <w:name w:val="DTF text table"/>
    <w:basedOn w:val="TableGrid"/>
    <w:uiPriority w:val="99"/>
    <w:rsid w:val="007147C1"/>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7147C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5"/>
    <w:qFormat/>
    <w:rsid w:val="007147C1"/>
    <w:pPr>
      <w:jc w:val="right"/>
    </w:pPr>
  </w:style>
  <w:style w:type="paragraph" w:customStyle="1" w:styleId="Listnumindent2">
    <w:name w:val="List num indent 2"/>
    <w:basedOn w:val="Normal"/>
    <w:uiPriority w:val="9"/>
    <w:qFormat/>
    <w:rsid w:val="007147C1"/>
    <w:pPr>
      <w:numPr>
        <w:ilvl w:val="7"/>
        <w:numId w:val="13"/>
      </w:numPr>
      <w:spacing w:before="100"/>
      <w:contextualSpacing/>
    </w:pPr>
  </w:style>
  <w:style w:type="paragraph" w:customStyle="1" w:styleId="Listnumindent">
    <w:name w:val="List num indent"/>
    <w:basedOn w:val="Normal"/>
    <w:uiPriority w:val="9"/>
    <w:qFormat/>
    <w:rsid w:val="007147C1"/>
    <w:pPr>
      <w:numPr>
        <w:ilvl w:val="6"/>
        <w:numId w:val="13"/>
      </w:numPr>
      <w:spacing w:before="100"/>
    </w:pPr>
  </w:style>
  <w:style w:type="paragraph" w:customStyle="1" w:styleId="Listnum">
    <w:name w:val="List num"/>
    <w:basedOn w:val="Normal"/>
    <w:uiPriority w:val="1"/>
    <w:qFormat/>
    <w:rsid w:val="007147C1"/>
    <w:pPr>
      <w:numPr>
        <w:numId w:val="13"/>
      </w:numPr>
    </w:pPr>
  </w:style>
  <w:style w:type="paragraph" w:customStyle="1" w:styleId="Listnum2">
    <w:name w:val="List num 2"/>
    <w:basedOn w:val="Normal"/>
    <w:uiPriority w:val="1"/>
    <w:qFormat/>
    <w:rsid w:val="007147C1"/>
    <w:pPr>
      <w:numPr>
        <w:ilvl w:val="1"/>
        <w:numId w:val="13"/>
      </w:numPr>
    </w:pPr>
  </w:style>
  <w:style w:type="paragraph" w:customStyle="1" w:styleId="Tabletextcentred">
    <w:name w:val="Table text centred"/>
    <w:basedOn w:val="Tabletext"/>
    <w:uiPriority w:val="5"/>
    <w:qFormat/>
    <w:rsid w:val="007147C1"/>
    <w:pPr>
      <w:jc w:val="center"/>
    </w:pPr>
  </w:style>
  <w:style w:type="paragraph" w:customStyle="1" w:styleId="Tableheader">
    <w:name w:val="Table header"/>
    <w:basedOn w:val="Tabletext"/>
    <w:uiPriority w:val="5"/>
    <w:qFormat/>
    <w:rsid w:val="007147C1"/>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7147C1"/>
    <w:pPr>
      <w:numPr>
        <w:numId w:val="14"/>
      </w:numPr>
    </w:pPr>
  </w:style>
  <w:style w:type="paragraph" w:customStyle="1" w:styleId="Tabledash">
    <w:name w:val="Table dash"/>
    <w:basedOn w:val="Tablebullet"/>
    <w:uiPriority w:val="6"/>
    <w:rsid w:val="007147C1"/>
    <w:pPr>
      <w:numPr>
        <w:ilvl w:val="1"/>
      </w:numPr>
    </w:pPr>
  </w:style>
  <w:style w:type="paragraph" w:customStyle="1" w:styleId="Tabletextindent">
    <w:name w:val="Table text indent"/>
    <w:basedOn w:val="Tabletext"/>
    <w:uiPriority w:val="5"/>
    <w:qFormat/>
    <w:rsid w:val="007147C1"/>
    <w:pPr>
      <w:ind w:left="288"/>
    </w:pPr>
  </w:style>
  <w:style w:type="paragraph" w:customStyle="1" w:styleId="Numpara">
    <w:name w:val="Num para"/>
    <w:basedOn w:val="Normal"/>
    <w:uiPriority w:val="2"/>
    <w:qFormat/>
    <w:rsid w:val="007147C1"/>
    <w:pPr>
      <w:numPr>
        <w:numId w:val="12"/>
      </w:numPr>
      <w:tabs>
        <w:tab w:val="left" w:pos="540"/>
      </w:tabs>
      <w:contextualSpacing/>
    </w:pPr>
  </w:style>
  <w:style w:type="paragraph" w:customStyle="1" w:styleId="Tablechartdiagramheading">
    <w:name w:val="Table/chart/diagram heading"/>
    <w:uiPriority w:val="4"/>
    <w:qFormat/>
    <w:rsid w:val="009E050F"/>
    <w:pPr>
      <w:keepNext/>
      <w:tabs>
        <w:tab w:val="left" w:pos="1080"/>
      </w:tabs>
      <w:spacing w:before="160" w:after="100" w:line="276" w:lineRule="auto"/>
    </w:pPr>
    <w:rPr>
      <w:rFonts w:asciiTheme="minorHAnsi" w:eastAsiaTheme="minorEastAsia" w:hAnsiTheme="minorHAnsi" w:cstheme="minorBidi"/>
      <w:b/>
      <w:bCs/>
      <w:color w:val="0063A6" w:themeColor="accent1"/>
      <w:spacing w:val="2"/>
      <w:sz w:val="18"/>
      <w:szCs w:val="18"/>
    </w:rPr>
  </w:style>
  <w:style w:type="character" w:customStyle="1" w:styleId="FootnoteTextChar">
    <w:name w:val="Footnote Text Char"/>
    <w:basedOn w:val="DefaultParagraphFont"/>
    <w:link w:val="FootnoteText"/>
    <w:uiPriority w:val="99"/>
    <w:semiHidden/>
    <w:rsid w:val="007147C1"/>
    <w:rPr>
      <w:rFonts w:asciiTheme="minorHAnsi" w:eastAsiaTheme="minorEastAsia" w:hAnsiTheme="minorHAnsi" w:cstheme="minorBidi"/>
      <w:spacing w:val="2"/>
      <w:sz w:val="17"/>
    </w:rPr>
  </w:style>
  <w:style w:type="table" w:customStyle="1" w:styleId="DTFfinancialtableindent">
    <w:name w:val="DTF financial table indent"/>
    <w:basedOn w:val="DTFfinancialtable"/>
    <w:uiPriority w:val="99"/>
    <w:rsid w:val="007147C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7147C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7147C1"/>
    <w:pPr>
      <w:numPr>
        <w:ilvl w:val="8"/>
        <w:numId w:val="13"/>
      </w:numPr>
      <w:tabs>
        <w:tab w:val="clear" w:pos="540"/>
      </w:tabs>
    </w:pPr>
  </w:style>
  <w:style w:type="paragraph" w:customStyle="1" w:styleId="Tablenum1">
    <w:name w:val="Table num 1"/>
    <w:basedOn w:val="Normal"/>
    <w:uiPriority w:val="6"/>
    <w:rsid w:val="007147C1"/>
    <w:pPr>
      <w:numPr>
        <w:ilvl w:val="2"/>
        <w:numId w:val="14"/>
      </w:numPr>
    </w:pPr>
    <w:rPr>
      <w:sz w:val="17"/>
    </w:rPr>
  </w:style>
  <w:style w:type="paragraph" w:customStyle="1" w:styleId="Tablenum2">
    <w:name w:val="Table num 2"/>
    <w:basedOn w:val="Normal"/>
    <w:uiPriority w:val="6"/>
    <w:rsid w:val="007147C1"/>
    <w:pPr>
      <w:numPr>
        <w:ilvl w:val="3"/>
        <w:numId w:val="14"/>
      </w:numPr>
    </w:pPr>
    <w:rPr>
      <w:sz w:val="17"/>
    </w:rPr>
  </w:style>
  <w:style w:type="paragraph" w:customStyle="1" w:styleId="NoteNormalindent">
    <w:name w:val="Note Normal indent"/>
    <w:basedOn w:val="NoteNormal"/>
    <w:uiPriority w:val="8"/>
    <w:rsid w:val="007147C1"/>
    <w:pPr>
      <w:ind w:left="792"/>
    </w:pPr>
  </w:style>
  <w:style w:type="paragraph" w:styleId="BalloonText">
    <w:name w:val="Balloon Text"/>
    <w:basedOn w:val="Normal"/>
    <w:link w:val="BalloonTextChar"/>
    <w:uiPriority w:val="99"/>
    <w:rsid w:val="00B30E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0E1A"/>
    <w:rPr>
      <w:rFonts w:ascii="Segoe UI" w:eastAsiaTheme="minorEastAsia" w:hAnsi="Segoe UI" w:cs="Segoe UI"/>
      <w:spacing w:val="2"/>
      <w:sz w:val="18"/>
      <w:szCs w:val="18"/>
    </w:rPr>
  </w:style>
  <w:style w:type="character" w:styleId="UnresolvedMention">
    <w:name w:val="Unresolved Mention"/>
    <w:basedOn w:val="DefaultParagraphFont"/>
    <w:uiPriority w:val="99"/>
    <w:semiHidden/>
    <w:unhideWhenUsed/>
    <w:rsid w:val="00847B07"/>
    <w:rPr>
      <w:color w:val="605E5C"/>
      <w:shd w:val="clear" w:color="auto" w:fill="E1DFDD"/>
    </w:rPr>
  </w:style>
  <w:style w:type="table" w:customStyle="1" w:styleId="DTFtexttable1">
    <w:name w:val="DTF text table1"/>
    <w:basedOn w:val="TableGrid"/>
    <w:uiPriority w:val="99"/>
    <w:rsid w:val="00A07D5F"/>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
    <w:name w:val="DTF text table2"/>
    <w:basedOn w:val="TableGrid"/>
    <w:uiPriority w:val="99"/>
    <w:rsid w:val="00524227"/>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ListParagraph">
    <w:name w:val="List Paragraph"/>
    <w:basedOn w:val="Normal"/>
    <w:link w:val="ListParagraphChar"/>
    <w:uiPriority w:val="34"/>
    <w:qFormat/>
    <w:rsid w:val="00BF1A2A"/>
    <w:pPr>
      <w:ind w:left="720"/>
      <w:contextualSpacing/>
    </w:pPr>
  </w:style>
  <w:style w:type="paragraph" w:styleId="Revision">
    <w:name w:val="Revision"/>
    <w:hidden/>
    <w:uiPriority w:val="99"/>
    <w:semiHidden/>
    <w:rsid w:val="0036060A"/>
    <w:rPr>
      <w:rFonts w:asciiTheme="minorHAnsi" w:eastAsiaTheme="minorEastAsia" w:hAnsiTheme="minorHAnsi" w:cstheme="minorBidi"/>
      <w:spacing w:val="2"/>
    </w:rPr>
  </w:style>
  <w:style w:type="paragraph" w:styleId="NormalWeb">
    <w:name w:val="Normal (Web)"/>
    <w:basedOn w:val="Normal"/>
    <w:uiPriority w:val="99"/>
    <w:unhideWhenUsed/>
    <w:rsid w:val="00B75714"/>
    <w:pPr>
      <w:spacing w:before="100" w:beforeAutospacing="1" w:afterAutospacing="1" w:line="240" w:lineRule="auto"/>
    </w:pPr>
    <w:rPr>
      <w:rFonts w:ascii="Times New Roman" w:eastAsia="Times New Roman" w:hAnsi="Times New Roman" w:cs="Times New Roman"/>
      <w:spacing w:val="0"/>
      <w:sz w:val="24"/>
      <w:szCs w:val="24"/>
    </w:rPr>
  </w:style>
  <w:style w:type="character" w:styleId="CommentReference">
    <w:name w:val="annotation reference"/>
    <w:basedOn w:val="DefaultParagraphFont"/>
    <w:uiPriority w:val="99"/>
    <w:rsid w:val="00BF5701"/>
    <w:rPr>
      <w:sz w:val="16"/>
      <w:szCs w:val="16"/>
    </w:rPr>
  </w:style>
  <w:style w:type="paragraph" w:styleId="CommentText">
    <w:name w:val="annotation text"/>
    <w:basedOn w:val="Normal"/>
    <w:link w:val="CommentTextChar"/>
    <w:uiPriority w:val="99"/>
    <w:rsid w:val="00BF5701"/>
    <w:pPr>
      <w:spacing w:line="240" w:lineRule="auto"/>
    </w:pPr>
  </w:style>
  <w:style w:type="character" w:customStyle="1" w:styleId="CommentTextChar">
    <w:name w:val="Comment Text Char"/>
    <w:basedOn w:val="DefaultParagraphFont"/>
    <w:link w:val="CommentText"/>
    <w:uiPriority w:val="99"/>
    <w:rsid w:val="00BF5701"/>
    <w:rPr>
      <w:rFonts w:asciiTheme="minorHAnsi" w:eastAsiaTheme="minorEastAsia" w:hAnsiTheme="minorHAnsi" w:cstheme="minorBidi"/>
      <w:spacing w:val="2"/>
    </w:rPr>
  </w:style>
  <w:style w:type="paragraph" w:styleId="CommentSubject">
    <w:name w:val="annotation subject"/>
    <w:basedOn w:val="CommentText"/>
    <w:next w:val="CommentText"/>
    <w:link w:val="CommentSubjectChar"/>
    <w:rsid w:val="00BF5701"/>
    <w:rPr>
      <w:b/>
      <w:bCs/>
    </w:rPr>
  </w:style>
  <w:style w:type="character" w:customStyle="1" w:styleId="CommentSubjectChar">
    <w:name w:val="Comment Subject Char"/>
    <w:basedOn w:val="CommentTextChar"/>
    <w:link w:val="CommentSubject"/>
    <w:rsid w:val="00BF5701"/>
    <w:rPr>
      <w:rFonts w:asciiTheme="minorHAnsi" w:eastAsiaTheme="minorEastAsia" w:hAnsiTheme="minorHAnsi" w:cstheme="minorBidi"/>
      <w:b/>
      <w:bCs/>
      <w:spacing w:val="2"/>
    </w:rPr>
  </w:style>
  <w:style w:type="character" w:customStyle="1" w:styleId="ListParagraphChar">
    <w:name w:val="List Paragraph Char"/>
    <w:link w:val="ListParagraph"/>
    <w:uiPriority w:val="34"/>
    <w:rsid w:val="00C5498D"/>
    <w:rPr>
      <w:rFonts w:asciiTheme="minorHAnsi" w:eastAsiaTheme="minorEastAsia" w:hAnsiTheme="minorHAnsi" w:cstheme="minorBid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0236">
      <w:bodyDiv w:val="1"/>
      <w:marLeft w:val="0"/>
      <w:marRight w:val="0"/>
      <w:marTop w:val="0"/>
      <w:marBottom w:val="0"/>
      <w:divBdr>
        <w:top w:val="none" w:sz="0" w:space="0" w:color="auto"/>
        <w:left w:val="none" w:sz="0" w:space="0" w:color="auto"/>
        <w:bottom w:val="none" w:sz="0" w:space="0" w:color="auto"/>
        <w:right w:val="none" w:sz="0" w:space="0" w:color="auto"/>
      </w:divBdr>
    </w:div>
    <w:div w:id="160509761">
      <w:bodyDiv w:val="1"/>
      <w:marLeft w:val="0"/>
      <w:marRight w:val="0"/>
      <w:marTop w:val="0"/>
      <w:marBottom w:val="0"/>
      <w:divBdr>
        <w:top w:val="none" w:sz="0" w:space="0" w:color="auto"/>
        <w:left w:val="none" w:sz="0" w:space="0" w:color="auto"/>
        <w:bottom w:val="none" w:sz="0" w:space="0" w:color="auto"/>
        <w:right w:val="none" w:sz="0" w:space="0" w:color="auto"/>
      </w:divBdr>
    </w:div>
    <w:div w:id="236672032">
      <w:bodyDiv w:val="1"/>
      <w:marLeft w:val="0"/>
      <w:marRight w:val="0"/>
      <w:marTop w:val="0"/>
      <w:marBottom w:val="0"/>
      <w:divBdr>
        <w:top w:val="none" w:sz="0" w:space="0" w:color="auto"/>
        <w:left w:val="none" w:sz="0" w:space="0" w:color="auto"/>
        <w:bottom w:val="none" w:sz="0" w:space="0" w:color="auto"/>
        <w:right w:val="none" w:sz="0" w:space="0" w:color="auto"/>
      </w:divBdr>
    </w:div>
    <w:div w:id="580068472">
      <w:bodyDiv w:val="1"/>
      <w:marLeft w:val="0"/>
      <w:marRight w:val="0"/>
      <w:marTop w:val="0"/>
      <w:marBottom w:val="0"/>
      <w:divBdr>
        <w:top w:val="none" w:sz="0" w:space="0" w:color="auto"/>
        <w:left w:val="none" w:sz="0" w:space="0" w:color="auto"/>
        <w:bottom w:val="none" w:sz="0" w:space="0" w:color="auto"/>
        <w:right w:val="none" w:sz="0" w:space="0" w:color="auto"/>
      </w:divBdr>
    </w:div>
    <w:div w:id="1009255335">
      <w:bodyDiv w:val="1"/>
      <w:marLeft w:val="0"/>
      <w:marRight w:val="0"/>
      <w:marTop w:val="0"/>
      <w:marBottom w:val="0"/>
      <w:divBdr>
        <w:top w:val="none" w:sz="0" w:space="0" w:color="auto"/>
        <w:left w:val="none" w:sz="0" w:space="0" w:color="auto"/>
        <w:bottom w:val="none" w:sz="0" w:space="0" w:color="auto"/>
        <w:right w:val="none" w:sz="0" w:space="0" w:color="auto"/>
      </w:divBdr>
    </w:div>
    <w:div w:id="1019696064">
      <w:bodyDiv w:val="1"/>
      <w:marLeft w:val="0"/>
      <w:marRight w:val="0"/>
      <w:marTop w:val="0"/>
      <w:marBottom w:val="0"/>
      <w:divBdr>
        <w:top w:val="none" w:sz="0" w:space="0" w:color="auto"/>
        <w:left w:val="none" w:sz="0" w:space="0" w:color="auto"/>
        <w:bottom w:val="none" w:sz="0" w:space="0" w:color="auto"/>
        <w:right w:val="none" w:sz="0" w:space="0" w:color="auto"/>
      </w:divBdr>
    </w:div>
    <w:div w:id="1398088445">
      <w:bodyDiv w:val="1"/>
      <w:marLeft w:val="0"/>
      <w:marRight w:val="0"/>
      <w:marTop w:val="0"/>
      <w:marBottom w:val="0"/>
      <w:divBdr>
        <w:top w:val="none" w:sz="0" w:space="0" w:color="auto"/>
        <w:left w:val="none" w:sz="0" w:space="0" w:color="auto"/>
        <w:bottom w:val="none" w:sz="0" w:space="0" w:color="auto"/>
        <w:right w:val="none" w:sz="0" w:space="0" w:color="auto"/>
      </w:divBdr>
    </w:div>
    <w:div w:id="1549416667">
      <w:bodyDiv w:val="1"/>
      <w:marLeft w:val="0"/>
      <w:marRight w:val="0"/>
      <w:marTop w:val="0"/>
      <w:marBottom w:val="0"/>
      <w:divBdr>
        <w:top w:val="none" w:sz="0" w:space="0" w:color="auto"/>
        <w:left w:val="none" w:sz="0" w:space="0" w:color="auto"/>
        <w:bottom w:val="none" w:sz="0" w:space="0" w:color="auto"/>
        <w:right w:val="none" w:sz="0" w:space="0" w:color="auto"/>
      </w:divBdr>
    </w:div>
    <w:div w:id="1845625092">
      <w:bodyDiv w:val="1"/>
      <w:marLeft w:val="0"/>
      <w:marRight w:val="0"/>
      <w:marTop w:val="0"/>
      <w:marBottom w:val="0"/>
      <w:divBdr>
        <w:top w:val="none" w:sz="0" w:space="0" w:color="auto"/>
        <w:left w:val="none" w:sz="0" w:space="0" w:color="auto"/>
        <w:bottom w:val="none" w:sz="0" w:space="0" w:color="auto"/>
        <w:right w:val="none" w:sz="0" w:space="0" w:color="auto"/>
      </w:divBdr>
    </w:div>
    <w:div w:id="1889103125">
      <w:bodyDiv w:val="1"/>
      <w:marLeft w:val="0"/>
      <w:marRight w:val="0"/>
      <w:marTop w:val="0"/>
      <w:marBottom w:val="0"/>
      <w:divBdr>
        <w:top w:val="none" w:sz="0" w:space="0" w:color="auto"/>
        <w:left w:val="none" w:sz="0" w:space="0" w:color="auto"/>
        <w:bottom w:val="none" w:sz="0" w:space="0" w:color="auto"/>
        <w:right w:val="none" w:sz="0" w:space="0" w:color="auto"/>
      </w:divBdr>
    </w:div>
    <w:div w:id="1894345474">
      <w:bodyDiv w:val="1"/>
      <w:marLeft w:val="0"/>
      <w:marRight w:val="0"/>
      <w:marTop w:val="0"/>
      <w:marBottom w:val="0"/>
      <w:divBdr>
        <w:top w:val="none" w:sz="0" w:space="0" w:color="auto"/>
        <w:left w:val="none" w:sz="0" w:space="0" w:color="auto"/>
        <w:bottom w:val="none" w:sz="0" w:space="0" w:color="auto"/>
        <w:right w:val="none" w:sz="0" w:space="0" w:color="auto"/>
      </w:divBdr>
    </w:div>
    <w:div w:id="1958174699">
      <w:bodyDiv w:val="1"/>
      <w:marLeft w:val="0"/>
      <w:marRight w:val="0"/>
      <w:marTop w:val="0"/>
      <w:marBottom w:val="0"/>
      <w:divBdr>
        <w:top w:val="none" w:sz="0" w:space="0" w:color="auto"/>
        <w:left w:val="none" w:sz="0" w:space="0" w:color="auto"/>
        <w:bottom w:val="none" w:sz="0" w:space="0" w:color="auto"/>
        <w:right w:val="none" w:sz="0" w:space="0" w:color="auto"/>
      </w:divBdr>
    </w:div>
    <w:div w:id="20482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G:\NDFA\NDFA%20Working%20Documents%20for%20DTF%20Website\2024\mockup%20of%20new%20GLs%20tip%20sheets%20etc\Cat%20A%20and%20Cat%20B%20CDO%20-%20February%202024\Victorian%20DRFA%20Guideline%203:%20Claims%20and%20eligibility%20for%20relief%20and%20recovery%20activities%20(Category%20A)%20and%20counter%20disaster%20operations%20(CDO)%20&#8211;%20Category%20A%20&amp;%20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v.vic.gov.au/how-we-help/disaster-recovery-funding-arrangements-drfa/disaster-recovery-funding-arrangements-drfa-claims/victorian-drfa-how-to-sheet-1-category-a-b-cdo-best-practice-examp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sasterassist.gov.au/Documents/Natural-Disaster-Relief-and-Recovery-Arrangements/disaster-recovery-funding-arrangements-2018.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F1E26CBA75C54585112CCFC420D125" ma:contentTypeVersion="14" ma:contentTypeDescription="Create a new document." ma:contentTypeScope="" ma:versionID="a7de08477b3fbe8f3d89f7f7f2b3768f">
  <xsd:schema xmlns:xsd="http://www.w3.org/2001/XMLSchema" xmlns:xs="http://www.w3.org/2001/XMLSchema" xmlns:p="http://schemas.microsoft.com/office/2006/metadata/properties" xmlns:ns2="3ebe7815-4a34-4d92-b99d-3efa3c26f756" xmlns:ns3="ceea78fb-f610-4d70-a934-a7319cddd6db" targetNamespace="http://schemas.microsoft.com/office/2006/metadata/properties" ma:root="true" ma:fieldsID="61ea2d816db5014db7f2a136ce9a9a78" ns2:_="" ns3:_="">
    <xsd:import namespace="3ebe7815-4a34-4d92-b99d-3efa3c26f756"/>
    <xsd:import namespace="ceea78fb-f610-4d70-a934-a7319cddd6d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_Flow_SignoffStatu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e7815-4a34-4d92-b99d-3efa3c26f7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0f2057-25ef-4f40-816a-a3857ce366f0}" ma:internalName="TaxCatchAll" ma:showField="CatchAllData" ma:web="3ebe7815-4a34-4d92-b99d-3efa3c26f7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ea78fb-f610-4d70-a934-a7319cddd6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ebe7815-4a34-4d92-b99d-3efa3c26f756" xsi:nil="true"/>
    <_Flow_SignoffStatus xmlns="ceea78fb-f610-4d70-a934-a7319cddd6db" xsi:nil="true"/>
    <lcf76f155ced4ddcb4097134ff3c332f xmlns="ceea78fb-f610-4d70-a934-a7319cddd6db">
      <Terms xmlns="http://schemas.microsoft.com/office/infopath/2007/PartnerControls"/>
    </lcf76f155ced4ddcb4097134ff3c332f>
    <_dlc_DocId xmlns="3ebe7815-4a34-4d92-b99d-3efa3c26f756">QAJCZH5R4R4U-738869892-1721</_dlc_DocId>
    <_dlc_DocIdUrl xmlns="3ebe7815-4a34-4d92-b99d-3efa3c26f756">
      <Url>https://vicgov.sharepoint.com/sites/msteams_aa6fc9/_layouts/15/DocIdRedir.aspx?ID=QAJCZH5R4R4U-738869892-1721</Url>
      <Description>QAJCZH5R4R4U-738869892-1721</Description>
    </_dlc_DocIdUrl>
  </documentManagement>
</p:properties>
</file>

<file path=customXml/itemProps1.xml><?xml version="1.0" encoding="utf-8"?>
<ds:datastoreItem xmlns:ds="http://schemas.openxmlformats.org/officeDocument/2006/customXml" ds:itemID="{F95516A1-CF5F-4234-93FF-BD58E7DD3B9D}">
  <ds:schemaRefs>
    <ds:schemaRef ds:uri="http://schemas.microsoft.com/sharepoint/events"/>
  </ds:schemaRefs>
</ds:datastoreItem>
</file>

<file path=customXml/itemProps2.xml><?xml version="1.0" encoding="utf-8"?>
<ds:datastoreItem xmlns:ds="http://schemas.openxmlformats.org/officeDocument/2006/customXml" ds:itemID="{C76DE9D5-CBA6-4342-A13A-705D70662FDE}">
  <ds:schemaRefs>
    <ds:schemaRef ds:uri="http://schemas.microsoft.com/sharepoint/v3/contenttype/forms"/>
  </ds:schemaRefs>
</ds:datastoreItem>
</file>

<file path=customXml/itemProps3.xml><?xml version="1.0" encoding="utf-8"?>
<ds:datastoreItem xmlns:ds="http://schemas.openxmlformats.org/officeDocument/2006/customXml" ds:itemID="{6A3AD6F8-B129-42DF-89EC-175D9C4A9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e7815-4a34-4d92-b99d-3efa3c26f756"/>
    <ds:schemaRef ds:uri="ceea78fb-f610-4d70-a934-a7319cddd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3ECAD-B615-40E4-B28E-E1A5030D49D2}">
  <ds:schemaRefs>
    <ds:schemaRef ds:uri="http://schemas.microsoft.com/office/2006/metadata/properties"/>
    <ds:schemaRef ds:uri="http://schemas.microsoft.com/office/infopath/2007/PartnerControls"/>
    <ds:schemaRef ds:uri="3ebe7815-4a34-4d92-b99d-3efa3c26f756"/>
    <ds:schemaRef ds:uri="ceea78fb-f610-4d70-a934-a7319cddd6d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O'Dwyer</dc:creator>
  <cp:keywords/>
  <dc:description/>
  <cp:lastModifiedBy/>
  <cp:revision>1</cp:revision>
  <dcterms:created xsi:type="dcterms:W3CDTF">2024-04-08T04:46:00Z</dcterms:created>
  <dcterms:modified xsi:type="dcterms:W3CDTF">2024-04-08T04:46:00Z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0x0101008AF1E26CBA75C54585112CCFC420D125</vt:lpwstr>
  </property>
  <property fmtid="{D5CDD505-2E9C-101B-9397-08002B2CF9AE}" pid="3" name="_dlc_DocIdItemGuid">
    <vt:lpwstr>af6308f5-1ffb-443d-b250-0702cab3ea67</vt:lpwstr>
  </property>
  <property fmtid="{D5CDD505-2E9C-101B-9397-08002B2CF9AE}" pid="4" name="MSIP_Label_40d8a7f5-fcaf-4d65-a47d-7b48b6f4c7a6_Enabled">
    <vt:lpwstr>True</vt:lpwstr>
  </property>
  <property fmtid="{D5CDD505-2E9C-101B-9397-08002B2CF9AE}" pid="5" name="MSIP_Label_40d8a7f5-fcaf-4d65-a47d-7b48b6f4c7a6_SiteId">
    <vt:lpwstr>722ea0be-3e1c-4b11-ad6f-9401d6856e24</vt:lpwstr>
  </property>
  <property fmtid="{D5CDD505-2E9C-101B-9397-08002B2CF9AE}" pid="6" name="MSIP_Label_40d8a7f5-fcaf-4d65-a47d-7b48b6f4c7a6_SetDate">
    <vt:lpwstr>2023-12-11T21:35:42Z</vt:lpwstr>
  </property>
  <property fmtid="{D5CDD505-2E9C-101B-9397-08002B2CF9AE}" pid="7" name="MSIP_Label_40d8a7f5-fcaf-4d65-a47d-7b48b6f4c7a6_Name">
    <vt:lpwstr>OFFICIAL (DJCS)</vt:lpwstr>
  </property>
  <property fmtid="{D5CDD505-2E9C-101B-9397-08002B2CF9AE}" pid="8" name="MSIP_Label_40d8a7f5-fcaf-4d65-a47d-7b48b6f4c7a6_ActionId">
    <vt:lpwstr>f7cd4a83-2047-4ea9-a521-acc80c4efdbe</vt:lpwstr>
  </property>
  <property fmtid="{D5CDD505-2E9C-101B-9397-08002B2CF9AE}" pid="9" name="MSIP_Label_40d8a7f5-fcaf-4d65-a47d-7b48b6f4c7a6_Removed">
    <vt:lpwstr>False</vt:lpwstr>
  </property>
  <property fmtid="{D5CDD505-2E9C-101B-9397-08002B2CF9AE}" pid="10" name="MSIP_Label_40d8a7f5-fcaf-4d65-a47d-7b48b6f4c7a6_Extended_MSFT_Method">
    <vt:lpwstr>Standard</vt:lpwstr>
  </property>
  <property fmtid="{D5CDD505-2E9C-101B-9397-08002B2CF9AE}" pid="11" name="Sensitivity">
    <vt:lpwstr>OFFICIAL (DJCS)</vt:lpwstr>
  </property>
  <property fmtid="{D5CDD505-2E9C-101B-9397-08002B2CF9AE}" pid="12" name="MediaServiceImageTags">
    <vt:lpwstr/>
  </property>
</Properties>
</file>