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DF5CA" w14:textId="77777777" w:rsidR="00F773C4" w:rsidRDefault="00F773C4" w:rsidP="00980E53">
      <w:pPr>
        <w:spacing w:before="600"/>
        <w:ind w:left="0" w:firstLine="0"/>
        <w:jc w:val="center"/>
        <w:outlineLvl w:val="0"/>
        <w:rPr>
          <w:rFonts w:ascii="Arial" w:hAnsi="Arial" w:cs="Arial"/>
          <w:b/>
          <w:sz w:val="40"/>
          <w:szCs w:val="40"/>
        </w:rPr>
      </w:pPr>
    </w:p>
    <w:p w14:paraId="79857C39" w14:textId="39354F77" w:rsidR="00F64541" w:rsidRDefault="00DA6C80" w:rsidP="00980E53">
      <w:pPr>
        <w:spacing w:before="600"/>
        <w:ind w:left="0" w:firstLine="0"/>
        <w:jc w:val="center"/>
        <w:outlineLvl w:val="0"/>
        <w:rPr>
          <w:rFonts w:ascii="Arial" w:hAnsi="Arial" w:cs="Arial"/>
          <w:b/>
          <w:sz w:val="40"/>
          <w:szCs w:val="40"/>
        </w:rPr>
      </w:pPr>
      <w:r w:rsidRPr="00965E84">
        <w:rPr>
          <w:rFonts w:ascii="Arial" w:hAnsi="Arial" w:cs="Arial"/>
          <w:b/>
          <w:sz w:val="40"/>
          <w:szCs w:val="40"/>
        </w:rPr>
        <w:t>22316VIC</w:t>
      </w:r>
      <w:r w:rsidR="00965E84">
        <w:rPr>
          <w:rFonts w:ascii="Arial" w:hAnsi="Arial" w:cs="Arial"/>
          <w:b/>
          <w:sz w:val="40"/>
          <w:szCs w:val="40"/>
        </w:rPr>
        <w:t xml:space="preserve"> </w:t>
      </w:r>
      <w:bookmarkStart w:id="0" w:name="_Hlk79671809"/>
      <w:r w:rsidR="00F64541" w:rsidRPr="00965E84">
        <w:rPr>
          <w:rFonts w:ascii="Arial" w:hAnsi="Arial" w:cs="Arial"/>
          <w:b/>
          <w:sz w:val="40"/>
          <w:szCs w:val="40"/>
        </w:rPr>
        <w:t>Advanced Diploma of Myotherapy</w:t>
      </w:r>
      <w:bookmarkEnd w:id="0"/>
    </w:p>
    <w:p w14:paraId="4D366571" w14:textId="77777777" w:rsidR="00F773C4" w:rsidRPr="00965E84" w:rsidRDefault="00F773C4" w:rsidP="00980E53">
      <w:pPr>
        <w:spacing w:before="600"/>
        <w:ind w:left="0" w:firstLine="0"/>
        <w:jc w:val="center"/>
        <w:outlineLvl w:val="0"/>
        <w:rPr>
          <w:rFonts w:ascii="Arial" w:hAnsi="Arial" w:cs="Arial"/>
          <w:b/>
          <w:sz w:val="40"/>
          <w:szCs w:val="40"/>
        </w:rPr>
      </w:pPr>
    </w:p>
    <w:p w14:paraId="53E15F8A" w14:textId="73F69454" w:rsidR="00965E84" w:rsidRPr="00F773C4" w:rsidRDefault="00965E84" w:rsidP="00F773C4">
      <w:pPr>
        <w:ind w:left="0" w:firstLine="0"/>
        <w:jc w:val="center"/>
        <w:rPr>
          <w:rFonts w:ascii="Arial" w:hAnsi="Arial" w:cs="Arial"/>
          <w:sz w:val="20"/>
          <w:szCs w:val="20"/>
        </w:rPr>
      </w:pPr>
      <w:r>
        <w:rPr>
          <w:noProof/>
        </w:rPr>
        <w:drawing>
          <wp:inline distT="0" distB="0" distL="0" distR="0" wp14:anchorId="2D154FD9" wp14:editId="25A509F5">
            <wp:extent cx="838200" cy="293370"/>
            <wp:effectExtent l="0" t="0" r="0" b="0"/>
            <wp:docPr id="5" name="Picture 1" descr="88x31"/>
            <wp:cNvGraphicFramePr/>
            <a:graphic xmlns:a="http://schemas.openxmlformats.org/drawingml/2006/main">
              <a:graphicData uri="http://schemas.openxmlformats.org/drawingml/2006/picture">
                <pic:pic xmlns:pic="http://schemas.openxmlformats.org/drawingml/2006/picture">
                  <pic:nvPicPr>
                    <pic:cNvPr id="9" name="Picture 1" descr="88x3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3370"/>
                    </a:xfrm>
                    <a:prstGeom prst="rect">
                      <a:avLst/>
                    </a:prstGeom>
                    <a:noFill/>
                    <a:ln>
                      <a:noFill/>
                    </a:ln>
                  </pic:spPr>
                </pic:pic>
              </a:graphicData>
            </a:graphic>
          </wp:inline>
        </w:drawing>
      </w:r>
      <w:r w:rsidR="00F773C4">
        <w:rPr>
          <w:rFonts w:cs="Arial"/>
          <w:sz w:val="20"/>
          <w:szCs w:val="20"/>
        </w:rPr>
        <w:br/>
      </w:r>
      <w:r w:rsidR="00F773C4">
        <w:rPr>
          <w:rFonts w:cs="Arial"/>
          <w:sz w:val="20"/>
          <w:szCs w:val="20"/>
        </w:rPr>
        <w:br/>
      </w:r>
      <w:r w:rsidRPr="00F773C4">
        <w:rPr>
          <w:rFonts w:ascii="Arial" w:hAnsi="Arial" w:cs="Arial"/>
          <w:sz w:val="20"/>
          <w:szCs w:val="20"/>
        </w:rPr>
        <w:t>Version 1</w:t>
      </w:r>
    </w:p>
    <w:p w14:paraId="1E969C07" w14:textId="08257320" w:rsidR="00965E84" w:rsidRPr="00F773C4" w:rsidRDefault="00F773C4" w:rsidP="00980E53">
      <w:pPr>
        <w:ind w:left="0" w:firstLine="0"/>
        <w:jc w:val="center"/>
        <w:rPr>
          <w:rFonts w:ascii="Arial" w:hAnsi="Arial" w:cs="Arial"/>
          <w:lang w:eastAsia="en-US"/>
        </w:rPr>
      </w:pPr>
      <w:r w:rsidRPr="00F773C4">
        <w:rPr>
          <w:rFonts w:ascii="Arial" w:hAnsi="Arial" w:cs="Arial"/>
          <w:sz w:val="20"/>
          <w:szCs w:val="20"/>
        </w:rPr>
        <w:t>This course h</w:t>
      </w:r>
      <w:r w:rsidRPr="00F773C4">
        <w:rPr>
          <w:rFonts w:ascii="Arial" w:hAnsi="Arial" w:cs="Arial"/>
          <w:iCs/>
          <w:sz w:val="20"/>
          <w:szCs w:val="20"/>
        </w:rPr>
        <w:t>as been accredited under Parts 4.4 of the Education and Training Reform Act, 2006</w:t>
      </w:r>
      <w:r w:rsidRPr="00F773C4">
        <w:rPr>
          <w:rFonts w:ascii="Arial" w:hAnsi="Arial" w:cs="Arial"/>
          <w:sz w:val="20"/>
          <w:szCs w:val="20"/>
        </w:rPr>
        <w:t>.</w:t>
      </w:r>
      <w:r w:rsidRPr="00F773C4">
        <w:rPr>
          <w:rFonts w:ascii="Arial" w:hAnsi="Arial" w:cs="Arial"/>
          <w:sz w:val="20"/>
          <w:szCs w:val="20"/>
        </w:rPr>
        <w:br/>
      </w:r>
      <w:r w:rsidRPr="00F773C4">
        <w:rPr>
          <w:rFonts w:ascii="Arial" w:hAnsi="Arial" w:cs="Arial"/>
          <w:sz w:val="20"/>
          <w:szCs w:val="20"/>
        </w:rPr>
        <w:br/>
      </w:r>
      <w:r w:rsidR="00934C8C" w:rsidRPr="00F773C4">
        <w:rPr>
          <w:rFonts w:ascii="Arial" w:hAnsi="Arial" w:cs="Arial"/>
          <w:b/>
          <w:bCs/>
        </w:rPr>
        <w:t xml:space="preserve">Accredited for the period: </w:t>
      </w:r>
      <w:r w:rsidR="00F32A22" w:rsidRPr="00F773C4">
        <w:rPr>
          <w:rFonts w:ascii="Arial" w:hAnsi="Arial" w:cs="Arial"/>
          <w:b/>
          <w:bCs/>
        </w:rPr>
        <w:t>1 January 201</w:t>
      </w:r>
      <w:r w:rsidR="009D64E5" w:rsidRPr="00F773C4">
        <w:rPr>
          <w:rFonts w:ascii="Arial" w:hAnsi="Arial" w:cs="Arial"/>
          <w:b/>
          <w:bCs/>
        </w:rPr>
        <w:t>7</w:t>
      </w:r>
      <w:r w:rsidR="00F32A22" w:rsidRPr="00F773C4">
        <w:rPr>
          <w:rFonts w:ascii="Arial" w:hAnsi="Arial" w:cs="Arial"/>
          <w:b/>
          <w:bCs/>
        </w:rPr>
        <w:t xml:space="preserve"> to </w:t>
      </w:r>
      <w:bookmarkStart w:id="1" w:name="_Hlk79671226"/>
      <w:r w:rsidR="00F32A22" w:rsidRPr="00F773C4">
        <w:rPr>
          <w:rFonts w:ascii="Arial" w:hAnsi="Arial" w:cs="Arial"/>
          <w:b/>
          <w:bCs/>
        </w:rPr>
        <w:t>31 December</w:t>
      </w:r>
      <w:bookmarkEnd w:id="1"/>
      <w:r w:rsidR="00F32A22" w:rsidRPr="00F773C4">
        <w:rPr>
          <w:rFonts w:ascii="Arial" w:hAnsi="Arial" w:cs="Arial"/>
          <w:b/>
          <w:bCs/>
        </w:rPr>
        <w:t xml:space="preserve"> 20</w:t>
      </w:r>
      <w:r w:rsidR="009D64E5" w:rsidRPr="00F773C4">
        <w:rPr>
          <w:rFonts w:ascii="Arial" w:hAnsi="Arial" w:cs="Arial"/>
          <w:b/>
          <w:bCs/>
        </w:rPr>
        <w:t>2</w:t>
      </w:r>
      <w:r w:rsidR="00F32A22" w:rsidRPr="00F773C4">
        <w:rPr>
          <w:rFonts w:ascii="Arial" w:hAnsi="Arial" w:cs="Arial"/>
          <w:b/>
          <w:bCs/>
        </w:rPr>
        <w:t>1</w:t>
      </w:r>
      <w:r>
        <w:rPr>
          <w:rFonts w:ascii="Arial" w:hAnsi="Arial" w:cs="Arial"/>
          <w:b/>
          <w:bCs/>
        </w:rPr>
        <w:br/>
      </w:r>
      <w:r w:rsidR="00965E84" w:rsidRPr="00F773C4">
        <w:rPr>
          <w:rFonts w:ascii="Arial" w:hAnsi="Arial" w:cs="Arial"/>
          <w:b/>
          <w:bCs/>
          <w:lang w:eastAsia="en-US"/>
        </w:rPr>
        <w:t>22316VIC</w:t>
      </w:r>
      <w:r w:rsidR="00965E84" w:rsidRPr="00F773C4">
        <w:rPr>
          <w:rFonts w:ascii="Arial" w:hAnsi="Arial" w:cs="Arial"/>
          <w:b/>
          <w:lang w:eastAsia="en-US"/>
        </w:rPr>
        <w:t xml:space="preserve"> </w:t>
      </w:r>
      <w:r>
        <w:rPr>
          <w:rFonts w:ascii="Arial" w:hAnsi="Arial" w:cs="Arial"/>
          <w:b/>
          <w:lang w:eastAsia="en-US"/>
        </w:rPr>
        <w:t>a</w:t>
      </w:r>
      <w:r w:rsidR="00965E84" w:rsidRPr="00F773C4">
        <w:rPr>
          <w:rFonts w:ascii="Arial" w:hAnsi="Arial" w:cs="Arial"/>
          <w:b/>
          <w:lang w:eastAsia="en-US"/>
        </w:rPr>
        <w:t>ccreditation extended to: 31 December 2022</w:t>
      </w:r>
      <w:r w:rsidR="00313663">
        <w:rPr>
          <w:rFonts w:ascii="Arial" w:hAnsi="Arial" w:cs="Arial"/>
          <w:b/>
          <w:lang w:eastAsia="en-US"/>
        </w:rPr>
        <w:br/>
      </w:r>
      <w:r w:rsidR="00313663" w:rsidRPr="00F773C4">
        <w:rPr>
          <w:rFonts w:ascii="Arial" w:hAnsi="Arial" w:cs="Arial"/>
          <w:b/>
          <w:bCs/>
          <w:lang w:eastAsia="en-US"/>
        </w:rPr>
        <w:t>22316VIC</w:t>
      </w:r>
      <w:r w:rsidR="00313663" w:rsidRPr="00F773C4">
        <w:rPr>
          <w:rFonts w:ascii="Arial" w:hAnsi="Arial" w:cs="Arial"/>
          <w:b/>
          <w:lang w:eastAsia="en-US"/>
        </w:rPr>
        <w:t xml:space="preserve"> </w:t>
      </w:r>
      <w:r w:rsidR="00313663">
        <w:rPr>
          <w:rFonts w:ascii="Arial" w:hAnsi="Arial" w:cs="Arial"/>
          <w:b/>
          <w:lang w:eastAsia="en-US"/>
        </w:rPr>
        <w:t>a</w:t>
      </w:r>
      <w:r w:rsidR="00313663" w:rsidRPr="00F773C4">
        <w:rPr>
          <w:rFonts w:ascii="Arial" w:hAnsi="Arial" w:cs="Arial"/>
          <w:b/>
          <w:lang w:eastAsia="en-US"/>
        </w:rPr>
        <w:t>ccreditation extended to: 31 December 202</w:t>
      </w:r>
      <w:r w:rsidR="00313663">
        <w:rPr>
          <w:rFonts w:ascii="Arial" w:hAnsi="Arial" w:cs="Arial"/>
          <w:b/>
          <w:lang w:eastAsia="en-US"/>
        </w:rPr>
        <w:t>3</w:t>
      </w:r>
    </w:p>
    <w:p w14:paraId="26D77E74" w14:textId="77777777" w:rsidR="00965E84" w:rsidRDefault="00965E84" w:rsidP="00965E84">
      <w:pPr>
        <w:rPr>
          <w:rFonts w:ascii="Arial" w:hAnsi="Arial" w:cs="Arial"/>
        </w:rPr>
        <w:sectPr w:rsidR="00965E84" w:rsidSect="00965E84">
          <w:pgSz w:w="11906" w:h="16838" w:code="9"/>
          <w:pgMar w:top="1440" w:right="1440" w:bottom="1440" w:left="1440" w:header="709" w:footer="709" w:gutter="0"/>
          <w:cols w:space="708"/>
          <w:vAlign w:val="both"/>
          <w:docGrid w:linePitch="360"/>
        </w:sectPr>
      </w:pPr>
      <w:r>
        <w:rPr>
          <w:rFonts w:cs="Arial"/>
          <w:noProof/>
          <w:sz w:val="28"/>
          <w:szCs w:val="28"/>
        </w:rPr>
        <w:drawing>
          <wp:inline distT="0" distB="0" distL="0" distR="0" wp14:anchorId="6F9EB669" wp14:editId="36C8CCA3">
            <wp:extent cx="3322320" cy="487680"/>
            <wp:effectExtent l="0" t="0" r="0" b="7620"/>
            <wp:docPr id="3" name="Picture 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2320" cy="487680"/>
                    </a:xfrm>
                    <a:prstGeom prst="rect">
                      <a:avLst/>
                    </a:prstGeom>
                    <a:noFill/>
                  </pic:spPr>
                </pic:pic>
              </a:graphicData>
            </a:graphic>
          </wp:inline>
        </w:drawing>
      </w:r>
    </w:p>
    <w:p w14:paraId="14C03E0A" w14:textId="7F6F9D52" w:rsidR="00F64541" w:rsidRDefault="00DB4696" w:rsidP="00965E84">
      <w:pPr>
        <w:autoSpaceDE w:val="0"/>
        <w:autoSpaceDN w:val="0"/>
        <w:adjustRightInd w:val="0"/>
        <w:rPr>
          <w:rFonts w:ascii="Arial" w:hAnsi="Arial" w:cs="Arial"/>
          <w:sz w:val="20"/>
          <w:szCs w:val="20"/>
        </w:rPr>
      </w:pPr>
      <w:r>
        <w:rPr>
          <w:noProof/>
        </w:rPr>
        <w:lastRenderedPageBreak/>
        <w:drawing>
          <wp:inline distT="0" distB="0" distL="0" distR="0" wp14:anchorId="6AE216F8" wp14:editId="245F6827">
            <wp:extent cx="838200" cy="293370"/>
            <wp:effectExtent l="0" t="0" r="0" b="0"/>
            <wp:docPr id="7" name="Picture 1" descr="Creative Commons logo"/>
            <wp:cNvGraphicFramePr/>
            <a:graphic xmlns:a="http://schemas.openxmlformats.org/drawingml/2006/main">
              <a:graphicData uri="http://schemas.openxmlformats.org/drawingml/2006/picture">
                <pic:pic xmlns:pic="http://schemas.openxmlformats.org/drawingml/2006/picture">
                  <pic:nvPicPr>
                    <pic:cNvPr id="7" name="Picture 1" descr="Creative Commons logo"/>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3370"/>
                    </a:xfrm>
                    <a:prstGeom prst="rect">
                      <a:avLst/>
                    </a:prstGeom>
                    <a:noFill/>
                    <a:ln>
                      <a:noFill/>
                    </a:ln>
                  </pic:spPr>
                </pic:pic>
              </a:graphicData>
            </a:graphic>
          </wp:inline>
        </w:drawing>
      </w:r>
    </w:p>
    <w:p w14:paraId="1FEEA514" w14:textId="77777777" w:rsidR="00965E84" w:rsidRDefault="00965E84" w:rsidP="00965E84">
      <w:pPr>
        <w:ind w:left="-598" w:firstLine="598"/>
        <w:outlineLvl w:val="0"/>
        <w:rPr>
          <w:b/>
          <w:sz w:val="28"/>
          <w:szCs w:val="28"/>
        </w:rPr>
      </w:pPr>
    </w:p>
    <w:p w14:paraId="2E18B25E" w14:textId="77777777" w:rsidR="00F64541" w:rsidRPr="00EE3C0A" w:rsidRDefault="00F64541" w:rsidP="00965E84">
      <w:pPr>
        <w:spacing w:before="75" w:after="75"/>
        <w:ind w:left="0" w:firstLine="0"/>
        <w:textAlignment w:val="top"/>
        <w:rPr>
          <w:rFonts w:ascii="Arial" w:hAnsi="Arial" w:cs="Arial"/>
          <w:sz w:val="20"/>
          <w:szCs w:val="20"/>
        </w:rPr>
      </w:pPr>
      <w:r w:rsidRPr="00EE3C0A">
        <w:rPr>
          <w:rFonts w:ascii="Arial" w:hAnsi="Arial" w:cs="Arial"/>
          <w:sz w:val="20"/>
          <w:szCs w:val="20"/>
        </w:rPr>
        <w:t xml:space="preserve">© State of Victoria (Department of Education and </w:t>
      </w:r>
      <w:r w:rsidR="0034452E">
        <w:rPr>
          <w:rFonts w:ascii="Arial" w:hAnsi="Arial" w:cs="Arial"/>
          <w:sz w:val="20"/>
          <w:szCs w:val="20"/>
        </w:rPr>
        <w:t>Training</w:t>
      </w:r>
      <w:r w:rsidRPr="00EE3C0A">
        <w:rPr>
          <w:rFonts w:ascii="Arial" w:hAnsi="Arial" w:cs="Arial"/>
          <w:sz w:val="20"/>
          <w:szCs w:val="20"/>
        </w:rPr>
        <w:t>) 2016.</w:t>
      </w:r>
    </w:p>
    <w:p w14:paraId="2B0A55B3" w14:textId="78267E2C" w:rsidR="00F64541" w:rsidRPr="00EE3C0A" w:rsidRDefault="00F64541" w:rsidP="00235C09">
      <w:pPr>
        <w:spacing w:before="75" w:after="75"/>
        <w:ind w:left="0" w:firstLine="0"/>
        <w:textAlignment w:val="top"/>
        <w:rPr>
          <w:rFonts w:ascii="Arial" w:hAnsi="Arial" w:cs="Arial"/>
          <w:sz w:val="20"/>
          <w:szCs w:val="20"/>
        </w:rPr>
      </w:pPr>
      <w:r w:rsidRPr="00EE3C0A">
        <w:rPr>
          <w:rFonts w:ascii="Arial" w:hAnsi="Arial" w:cs="Arial"/>
          <w:sz w:val="20"/>
          <w:szCs w:val="20"/>
        </w:rPr>
        <w:t xml:space="preserve">Copyright of this material is reserved to the Crown in the right of the State of Victoria. This work is licensed under a Creative Commons Attribution-NoDerivs 3.0 Australia licence </w:t>
      </w:r>
      <w:r w:rsidR="00965E84" w:rsidRPr="00313663">
        <w:rPr>
          <w:rFonts w:ascii="Arial" w:hAnsi="Arial" w:cs="Arial"/>
          <w:sz w:val="20"/>
          <w:szCs w:val="20"/>
        </w:rPr>
        <w:t xml:space="preserve">(see </w:t>
      </w:r>
      <w:hyperlink r:id="rId13" w:history="1">
        <w:r w:rsidR="00965E84" w:rsidRPr="00313663">
          <w:rPr>
            <w:rFonts w:ascii="Arial" w:hAnsi="Arial" w:cs="Arial"/>
            <w:color w:val="0000FF"/>
            <w:sz w:val="20"/>
            <w:szCs w:val="20"/>
            <w:u w:val="single"/>
          </w:rPr>
          <w:t>Creative Commons</w:t>
        </w:r>
      </w:hyperlink>
      <w:r w:rsidR="00965E84" w:rsidRPr="00313663">
        <w:rPr>
          <w:rFonts w:ascii="Arial" w:hAnsi="Arial" w:cs="Arial"/>
          <w:sz w:val="20"/>
          <w:szCs w:val="20"/>
        </w:rPr>
        <w:t xml:space="preserve"> for more information)</w:t>
      </w:r>
      <w:r w:rsidRPr="00EE3C0A">
        <w:rPr>
          <w:rFonts w:ascii="Arial" w:hAnsi="Arial" w:cs="Arial"/>
          <w:sz w:val="20"/>
          <w:szCs w:val="20"/>
        </w:rPr>
        <w:t xml:space="preserve">. You are free to use, copy and distribute to anyone in its original form as long as you attribute Higher Education and Skills Group, Department of Education and </w:t>
      </w:r>
      <w:r w:rsidR="004C4E9E">
        <w:rPr>
          <w:rFonts w:ascii="Arial" w:hAnsi="Arial" w:cs="Arial"/>
          <w:sz w:val="20"/>
          <w:szCs w:val="20"/>
        </w:rPr>
        <w:t>Training</w:t>
      </w:r>
      <w:r w:rsidRPr="00EE3C0A">
        <w:rPr>
          <w:rFonts w:ascii="Arial" w:hAnsi="Arial" w:cs="Arial"/>
          <w:sz w:val="20"/>
          <w:szCs w:val="20"/>
        </w:rPr>
        <w:t xml:space="preserve"> as the author, and you license any derivative work you make available under the same licence.</w:t>
      </w:r>
    </w:p>
    <w:p w14:paraId="468686E6" w14:textId="77777777" w:rsidR="00F64541" w:rsidRPr="00EE3C0A" w:rsidRDefault="00F64541" w:rsidP="00965E84">
      <w:pPr>
        <w:spacing w:before="225" w:after="75"/>
        <w:ind w:left="0" w:firstLine="0"/>
        <w:textAlignment w:val="top"/>
        <w:outlineLvl w:val="2"/>
        <w:rPr>
          <w:rFonts w:ascii="Arial" w:hAnsi="Arial" w:cs="Arial"/>
          <w:b/>
          <w:bCs/>
          <w:iCs/>
          <w:sz w:val="20"/>
          <w:szCs w:val="20"/>
        </w:rPr>
      </w:pPr>
      <w:r w:rsidRPr="00EE3C0A">
        <w:rPr>
          <w:rFonts w:ascii="Arial" w:hAnsi="Arial" w:cs="Arial"/>
          <w:b/>
          <w:bCs/>
          <w:iCs/>
          <w:sz w:val="20"/>
          <w:szCs w:val="20"/>
        </w:rPr>
        <w:t>Disclaimer</w:t>
      </w:r>
    </w:p>
    <w:p w14:paraId="31F1FB59" w14:textId="77777777" w:rsidR="00F64541" w:rsidRPr="00EE3C0A" w:rsidRDefault="00F64541" w:rsidP="00235C09">
      <w:pPr>
        <w:spacing w:before="75" w:after="75"/>
        <w:ind w:left="0" w:firstLine="0"/>
        <w:textAlignment w:val="top"/>
        <w:rPr>
          <w:rFonts w:ascii="Arial" w:hAnsi="Arial" w:cs="Arial"/>
          <w:sz w:val="20"/>
          <w:szCs w:val="20"/>
        </w:rPr>
      </w:pPr>
      <w:r w:rsidRPr="00EE3C0A">
        <w:rPr>
          <w:rFonts w:ascii="Arial" w:hAnsi="Arial" w:cs="Arial"/>
          <w:sz w:val="20"/>
          <w:szCs w:val="20"/>
        </w:rPr>
        <w:t xml:space="preserve">In compiling the information contained in and accessed through this resource, the Department of Education and </w:t>
      </w:r>
      <w:r w:rsidR="0034452E">
        <w:rPr>
          <w:rFonts w:ascii="Arial" w:hAnsi="Arial" w:cs="Arial"/>
          <w:sz w:val="20"/>
          <w:szCs w:val="20"/>
        </w:rPr>
        <w:t>Training (DET</w:t>
      </w:r>
      <w:r w:rsidRPr="00EE3C0A">
        <w:rPr>
          <w:rFonts w:ascii="Arial" w:hAnsi="Arial" w:cs="Arial"/>
          <w:sz w:val="20"/>
          <w:szCs w:val="20"/>
        </w:rPr>
        <w:t>) has used its best endeavours to ensure that the information is correct and current at the time of publication but takes no responsibility for any error, omission or defect therein.</w:t>
      </w:r>
    </w:p>
    <w:p w14:paraId="2B445E59" w14:textId="77777777" w:rsidR="00F64541" w:rsidRPr="00EE3C0A" w:rsidRDefault="00F64541" w:rsidP="00235C09">
      <w:pPr>
        <w:spacing w:before="75" w:after="75"/>
        <w:ind w:left="0" w:firstLine="0"/>
        <w:textAlignment w:val="top"/>
        <w:rPr>
          <w:rFonts w:ascii="Arial" w:hAnsi="Arial" w:cs="Arial"/>
          <w:sz w:val="20"/>
          <w:szCs w:val="20"/>
        </w:rPr>
      </w:pPr>
      <w:r w:rsidRPr="00EE3C0A">
        <w:rPr>
          <w:rFonts w:ascii="Arial" w:hAnsi="Arial" w:cs="Arial"/>
          <w:sz w:val="20"/>
          <w:szCs w:val="20"/>
        </w:rPr>
        <w:t>To t</w:t>
      </w:r>
      <w:r w:rsidR="0034452E">
        <w:rPr>
          <w:rFonts w:ascii="Arial" w:hAnsi="Arial" w:cs="Arial"/>
          <w:sz w:val="20"/>
          <w:szCs w:val="20"/>
        </w:rPr>
        <w:t>he extent permitted by law DET</w:t>
      </w:r>
      <w:r w:rsidRPr="00EE3C0A">
        <w:rPr>
          <w:rFonts w:ascii="Arial" w:hAnsi="Arial" w:cs="Arial"/>
          <w:sz w:val="20"/>
          <w:szCs w:val="20"/>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w:t>
      </w:r>
      <w:r w:rsidR="003B2728">
        <w:rPr>
          <w:rFonts w:ascii="Arial" w:hAnsi="Arial" w:cs="Arial"/>
          <w:sz w:val="20"/>
          <w:szCs w:val="20"/>
        </w:rPr>
        <w:t>clusion of such liability, DET</w:t>
      </w:r>
      <w:r w:rsidRPr="00EE3C0A">
        <w:rPr>
          <w:rFonts w:ascii="Arial" w:hAnsi="Arial" w:cs="Arial"/>
          <w:sz w:val="20"/>
          <w:szCs w:val="20"/>
        </w:rPr>
        <w:t xml:space="preserve"> limits its liability to the extent permitted by law, for the resupply of the information.</w:t>
      </w:r>
    </w:p>
    <w:p w14:paraId="78E44E13" w14:textId="77777777" w:rsidR="00F64541" w:rsidRPr="00EE3C0A" w:rsidRDefault="00F64541" w:rsidP="00965E84">
      <w:pPr>
        <w:spacing w:before="225" w:after="75"/>
        <w:ind w:left="0" w:firstLine="0"/>
        <w:textAlignment w:val="top"/>
        <w:outlineLvl w:val="2"/>
        <w:rPr>
          <w:rFonts w:ascii="Arial" w:hAnsi="Arial" w:cs="Arial"/>
          <w:b/>
          <w:bCs/>
          <w:iCs/>
          <w:sz w:val="20"/>
          <w:szCs w:val="20"/>
        </w:rPr>
      </w:pPr>
      <w:r w:rsidRPr="00EE3C0A">
        <w:rPr>
          <w:rFonts w:ascii="Arial" w:hAnsi="Arial" w:cs="Arial"/>
          <w:b/>
          <w:bCs/>
          <w:iCs/>
          <w:sz w:val="20"/>
          <w:szCs w:val="20"/>
        </w:rPr>
        <w:t>Third party sites</w:t>
      </w:r>
    </w:p>
    <w:p w14:paraId="6994359F" w14:textId="77777777" w:rsidR="00F64541" w:rsidRPr="00EE3C0A" w:rsidRDefault="00F64541" w:rsidP="00235C09">
      <w:pPr>
        <w:spacing w:before="75" w:after="75"/>
        <w:ind w:left="0" w:firstLine="0"/>
        <w:textAlignment w:val="top"/>
        <w:rPr>
          <w:rFonts w:ascii="Arial" w:hAnsi="Arial" w:cs="Arial"/>
          <w:sz w:val="20"/>
          <w:szCs w:val="20"/>
        </w:rPr>
      </w:pPr>
      <w:r w:rsidRPr="00EE3C0A">
        <w:rPr>
          <w:rFonts w:ascii="Arial" w:hAnsi="Arial" w:cs="Arial"/>
          <w:sz w:val="20"/>
          <w:szCs w:val="20"/>
        </w:rPr>
        <w:t>This resource may contain links to third par</w:t>
      </w:r>
      <w:r w:rsidR="0034452E">
        <w:rPr>
          <w:rFonts w:ascii="Arial" w:hAnsi="Arial" w:cs="Arial"/>
          <w:sz w:val="20"/>
          <w:szCs w:val="20"/>
        </w:rPr>
        <w:t>ty websites and resources. DET</w:t>
      </w:r>
      <w:r w:rsidRPr="00EE3C0A">
        <w:rPr>
          <w:rFonts w:ascii="Arial" w:hAnsi="Arial" w:cs="Arial"/>
          <w:sz w:val="20"/>
          <w:szCs w:val="20"/>
        </w:rPr>
        <w:t xml:space="preserve"> is not responsible for the condition or content of these sites or resources as they are not under its control.</w:t>
      </w:r>
    </w:p>
    <w:p w14:paraId="75DA0560" w14:textId="77777777" w:rsidR="00F64541" w:rsidRPr="00EE3C0A" w:rsidRDefault="00F64541" w:rsidP="00235C09">
      <w:pPr>
        <w:spacing w:before="75" w:after="75"/>
        <w:ind w:left="0" w:firstLine="0"/>
        <w:textAlignment w:val="top"/>
        <w:rPr>
          <w:rFonts w:ascii="Arial" w:hAnsi="Arial" w:cs="Arial"/>
          <w:sz w:val="20"/>
          <w:szCs w:val="20"/>
        </w:rPr>
      </w:pPr>
      <w:r w:rsidRPr="00EE3C0A">
        <w:rPr>
          <w:rFonts w:ascii="Arial" w:hAnsi="Arial" w:cs="Arial"/>
          <w:sz w:val="20"/>
          <w:szCs w:val="20"/>
        </w:rPr>
        <w:t>Third party material linked from this resource is subject to the copyright conditions of the third party. Users will need to consult the copyright notice of the third party sites for conditions of usage.</w:t>
      </w:r>
    </w:p>
    <w:p w14:paraId="326D0536" w14:textId="77777777" w:rsidR="006B6AF4" w:rsidRDefault="006B6AF4">
      <w:pPr>
        <w:spacing w:before="0" w:after="160" w:line="259" w:lineRule="auto"/>
        <w:ind w:left="0" w:firstLine="0"/>
        <w:rPr>
          <w:b/>
          <w:sz w:val="24"/>
          <w:szCs w:val="24"/>
        </w:rPr>
        <w:sectPr w:rsidR="006B6AF4" w:rsidSect="00965E84">
          <w:pgSz w:w="11906" w:h="16838" w:code="9"/>
          <w:pgMar w:top="1440" w:right="1440" w:bottom="1440" w:left="1440" w:header="709" w:footer="709" w:gutter="0"/>
          <w:cols w:space="708"/>
          <w:docGrid w:linePitch="360"/>
        </w:sectPr>
      </w:pPr>
    </w:p>
    <w:p w14:paraId="37780B81" w14:textId="32FCE87A" w:rsidR="006B6AF4" w:rsidRPr="00D905FD" w:rsidRDefault="006B6AF4" w:rsidP="006B6AF4">
      <w:pPr>
        <w:spacing w:after="120"/>
        <w:ind w:left="0" w:firstLine="0"/>
        <w:rPr>
          <w:rFonts w:ascii="Arial" w:hAnsi="Arial" w:cs="Arial"/>
          <w:b/>
        </w:rPr>
      </w:pPr>
      <w:r w:rsidRPr="00D905FD">
        <w:rPr>
          <w:rFonts w:ascii="Arial" w:hAnsi="Arial" w:cs="Arial"/>
          <w:b/>
          <w:bCs/>
        </w:rPr>
        <w:lastRenderedPageBreak/>
        <w:t>22316VIC</w:t>
      </w:r>
      <w:r w:rsidRPr="00D905FD">
        <w:rPr>
          <w:rFonts w:ascii="Arial" w:hAnsi="Arial" w:cs="Arial"/>
          <w:b/>
        </w:rPr>
        <w:t xml:space="preserve"> Advanced Diploma of Myotherapy</w:t>
      </w:r>
    </w:p>
    <w:p w14:paraId="135E16DA" w14:textId="6C798721" w:rsidR="006B6AF4" w:rsidRPr="00D905FD" w:rsidRDefault="006B6AF4" w:rsidP="006B6AF4">
      <w:pPr>
        <w:spacing w:after="120"/>
        <w:ind w:left="0" w:firstLine="0"/>
        <w:rPr>
          <w:rFonts w:ascii="Arial" w:hAnsi="Arial" w:cs="Arial"/>
          <w:b/>
        </w:rPr>
      </w:pPr>
      <w:r w:rsidRPr="00D905FD">
        <w:rPr>
          <w:rFonts w:ascii="Arial" w:hAnsi="Arial" w:cs="Arial"/>
          <w:b/>
        </w:rPr>
        <w:t>Modification History</w:t>
      </w:r>
    </w:p>
    <w:tbl>
      <w:tblPr>
        <w:tblW w:w="951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162"/>
        <w:gridCol w:w="1939"/>
        <w:gridCol w:w="6418"/>
      </w:tblGrid>
      <w:tr w:rsidR="006B6AF4" w:rsidRPr="00855250" w14:paraId="5F7A731B" w14:textId="77777777" w:rsidTr="006B6AF4">
        <w:tc>
          <w:tcPr>
            <w:tcW w:w="1162" w:type="dxa"/>
          </w:tcPr>
          <w:p w14:paraId="1B9F6B82" w14:textId="77777777" w:rsidR="006B6AF4" w:rsidRPr="006B6AF4" w:rsidRDefault="006B6AF4" w:rsidP="006B6AF4">
            <w:pPr>
              <w:spacing w:after="120"/>
              <w:ind w:left="0" w:firstLine="0"/>
              <w:rPr>
                <w:rFonts w:ascii="Arial" w:hAnsi="Arial" w:cs="Arial"/>
                <w:b/>
              </w:rPr>
            </w:pPr>
            <w:r w:rsidRPr="006B6AF4">
              <w:rPr>
                <w:rFonts w:ascii="Arial" w:hAnsi="Arial" w:cs="Arial"/>
                <w:b/>
              </w:rPr>
              <w:t>Version</w:t>
            </w:r>
          </w:p>
        </w:tc>
        <w:tc>
          <w:tcPr>
            <w:tcW w:w="1939" w:type="dxa"/>
          </w:tcPr>
          <w:p w14:paraId="4DEC2A8D" w14:textId="77777777" w:rsidR="006B6AF4" w:rsidRPr="006B6AF4" w:rsidRDefault="006B6AF4" w:rsidP="006B6AF4">
            <w:pPr>
              <w:spacing w:after="120"/>
              <w:ind w:left="0" w:firstLine="0"/>
              <w:rPr>
                <w:rFonts w:ascii="Arial" w:hAnsi="Arial" w:cs="Arial"/>
                <w:b/>
              </w:rPr>
            </w:pPr>
            <w:r w:rsidRPr="006B6AF4">
              <w:rPr>
                <w:rFonts w:ascii="Arial" w:hAnsi="Arial" w:cs="Arial"/>
                <w:b/>
              </w:rPr>
              <w:t>Date</w:t>
            </w:r>
          </w:p>
        </w:tc>
        <w:tc>
          <w:tcPr>
            <w:tcW w:w="6418" w:type="dxa"/>
          </w:tcPr>
          <w:p w14:paraId="78293245" w14:textId="77777777" w:rsidR="006B6AF4" w:rsidRPr="006B6AF4" w:rsidRDefault="006B6AF4" w:rsidP="006B6AF4">
            <w:pPr>
              <w:spacing w:after="120"/>
              <w:ind w:left="0" w:firstLine="0"/>
              <w:rPr>
                <w:rFonts w:ascii="Arial" w:hAnsi="Arial" w:cs="Arial"/>
                <w:b/>
              </w:rPr>
            </w:pPr>
            <w:r w:rsidRPr="006B6AF4">
              <w:rPr>
                <w:rFonts w:ascii="Arial" w:hAnsi="Arial" w:cs="Arial"/>
                <w:b/>
              </w:rPr>
              <w:t>Details</w:t>
            </w:r>
          </w:p>
        </w:tc>
      </w:tr>
      <w:tr w:rsidR="00313663" w:rsidRPr="00855250" w14:paraId="7A27E8AF" w14:textId="77777777" w:rsidTr="006B6AF4">
        <w:tc>
          <w:tcPr>
            <w:tcW w:w="1162" w:type="dxa"/>
          </w:tcPr>
          <w:p w14:paraId="156DA5D7" w14:textId="04F75347" w:rsidR="00313663" w:rsidRPr="006B6AF4" w:rsidRDefault="00313663" w:rsidP="006B6AF4">
            <w:pPr>
              <w:spacing w:after="120"/>
              <w:ind w:left="0" w:firstLine="0"/>
              <w:rPr>
                <w:rFonts w:ascii="Arial" w:hAnsi="Arial" w:cs="Arial"/>
                <w:b/>
              </w:rPr>
            </w:pPr>
            <w:r>
              <w:rPr>
                <w:rFonts w:ascii="Arial" w:hAnsi="Arial" w:cs="Arial"/>
                <w:b/>
              </w:rPr>
              <w:t>1.2</w:t>
            </w:r>
          </w:p>
        </w:tc>
        <w:tc>
          <w:tcPr>
            <w:tcW w:w="1939" w:type="dxa"/>
          </w:tcPr>
          <w:p w14:paraId="2A7FF143" w14:textId="18E0A978" w:rsidR="00313663" w:rsidRPr="00F773C4" w:rsidRDefault="00313663" w:rsidP="006B6AF4">
            <w:pPr>
              <w:spacing w:after="120"/>
              <w:ind w:left="0" w:firstLine="0"/>
              <w:rPr>
                <w:rFonts w:ascii="Arial" w:hAnsi="Arial" w:cs="Arial"/>
                <w:bCs/>
              </w:rPr>
            </w:pPr>
            <w:r>
              <w:rPr>
                <w:rFonts w:ascii="Arial" w:hAnsi="Arial" w:cs="Arial"/>
                <w:bCs/>
              </w:rPr>
              <w:t>November 2022</w:t>
            </w:r>
          </w:p>
        </w:tc>
        <w:tc>
          <w:tcPr>
            <w:tcW w:w="6418" w:type="dxa"/>
          </w:tcPr>
          <w:p w14:paraId="09576E1C" w14:textId="2329C8BC" w:rsidR="00313663" w:rsidRPr="00F773C4" w:rsidRDefault="00313663" w:rsidP="006B6AF4">
            <w:pPr>
              <w:spacing w:after="120"/>
              <w:ind w:left="0" w:firstLine="0"/>
              <w:rPr>
                <w:rFonts w:ascii="Arial" w:hAnsi="Arial" w:cs="Arial"/>
                <w:bCs/>
              </w:rPr>
            </w:pPr>
            <w:r w:rsidRPr="00F773C4">
              <w:rPr>
                <w:rFonts w:ascii="Arial" w:hAnsi="Arial" w:cs="Arial"/>
                <w:bCs/>
              </w:rPr>
              <w:t>Course accreditation extended to 31 December 202</w:t>
            </w:r>
            <w:r>
              <w:rPr>
                <w:rFonts w:ascii="Arial" w:hAnsi="Arial" w:cs="Arial"/>
                <w:bCs/>
              </w:rPr>
              <w:t>3</w:t>
            </w:r>
            <w:r w:rsidRPr="00F773C4">
              <w:rPr>
                <w:rFonts w:ascii="Arial" w:hAnsi="Arial" w:cs="Arial"/>
                <w:bCs/>
              </w:rPr>
              <w:t>.</w:t>
            </w:r>
          </w:p>
        </w:tc>
      </w:tr>
      <w:tr w:rsidR="006B6AF4" w:rsidRPr="00855250" w14:paraId="4259FA70" w14:textId="77777777" w:rsidTr="006B6AF4">
        <w:tc>
          <w:tcPr>
            <w:tcW w:w="1162" w:type="dxa"/>
          </w:tcPr>
          <w:p w14:paraId="779EBE54" w14:textId="5E723335" w:rsidR="006B6AF4" w:rsidRPr="006B6AF4" w:rsidRDefault="006B6AF4" w:rsidP="006B6AF4">
            <w:pPr>
              <w:spacing w:after="120"/>
              <w:ind w:left="0" w:firstLine="0"/>
              <w:rPr>
                <w:rFonts w:ascii="Arial" w:hAnsi="Arial" w:cs="Arial"/>
                <w:b/>
              </w:rPr>
            </w:pPr>
            <w:r w:rsidRPr="006B6AF4">
              <w:rPr>
                <w:rFonts w:ascii="Arial" w:hAnsi="Arial" w:cs="Arial"/>
                <w:b/>
              </w:rPr>
              <w:t>1</w:t>
            </w:r>
            <w:r w:rsidR="00F773C4">
              <w:rPr>
                <w:rFonts w:ascii="Arial" w:hAnsi="Arial" w:cs="Arial"/>
                <w:b/>
              </w:rPr>
              <w:t>.1</w:t>
            </w:r>
          </w:p>
        </w:tc>
        <w:tc>
          <w:tcPr>
            <w:tcW w:w="1939" w:type="dxa"/>
          </w:tcPr>
          <w:p w14:paraId="1FF88F75" w14:textId="77777777" w:rsidR="006B6AF4" w:rsidRPr="00F773C4" w:rsidRDefault="006B6AF4" w:rsidP="006B6AF4">
            <w:pPr>
              <w:spacing w:after="120"/>
              <w:ind w:left="0" w:firstLine="0"/>
              <w:rPr>
                <w:rFonts w:ascii="Arial" w:hAnsi="Arial" w:cs="Arial"/>
                <w:bCs/>
              </w:rPr>
            </w:pPr>
            <w:r w:rsidRPr="00F773C4">
              <w:rPr>
                <w:rFonts w:ascii="Arial" w:hAnsi="Arial" w:cs="Arial"/>
                <w:bCs/>
              </w:rPr>
              <w:t>July 2021</w:t>
            </w:r>
          </w:p>
        </w:tc>
        <w:tc>
          <w:tcPr>
            <w:tcW w:w="6418" w:type="dxa"/>
          </w:tcPr>
          <w:p w14:paraId="1DA4478F" w14:textId="71A4A44F" w:rsidR="006B6AF4" w:rsidRPr="00F773C4" w:rsidRDefault="006B6AF4" w:rsidP="006B6AF4">
            <w:pPr>
              <w:spacing w:after="120"/>
              <w:ind w:left="0" w:firstLine="0"/>
              <w:rPr>
                <w:rFonts w:ascii="Arial" w:hAnsi="Arial" w:cs="Arial"/>
                <w:bCs/>
              </w:rPr>
            </w:pPr>
            <w:r w:rsidRPr="00F773C4">
              <w:rPr>
                <w:rFonts w:ascii="Arial" w:hAnsi="Arial" w:cs="Arial"/>
                <w:bCs/>
              </w:rPr>
              <w:t>Course accreditation extended to 31 December 2022.</w:t>
            </w:r>
          </w:p>
        </w:tc>
      </w:tr>
      <w:tr w:rsidR="006B6AF4" w:rsidRPr="00855250" w14:paraId="4D7B80B0" w14:textId="77777777" w:rsidTr="006B6AF4">
        <w:tc>
          <w:tcPr>
            <w:tcW w:w="1162" w:type="dxa"/>
          </w:tcPr>
          <w:p w14:paraId="10E96B17" w14:textId="4179FA09" w:rsidR="006B6AF4" w:rsidRPr="006B6AF4" w:rsidRDefault="006B6AF4" w:rsidP="006B6AF4">
            <w:pPr>
              <w:spacing w:after="120"/>
              <w:ind w:left="0" w:firstLine="0"/>
              <w:rPr>
                <w:rFonts w:ascii="Arial" w:hAnsi="Arial" w:cs="Arial"/>
                <w:b/>
              </w:rPr>
            </w:pPr>
            <w:r w:rsidRPr="006B6AF4">
              <w:rPr>
                <w:rFonts w:ascii="Arial" w:hAnsi="Arial" w:cs="Arial"/>
                <w:b/>
              </w:rPr>
              <w:t>1</w:t>
            </w:r>
            <w:r w:rsidR="00F773C4">
              <w:rPr>
                <w:rFonts w:ascii="Arial" w:hAnsi="Arial" w:cs="Arial"/>
                <w:b/>
              </w:rPr>
              <w:t>.0</w:t>
            </w:r>
          </w:p>
        </w:tc>
        <w:tc>
          <w:tcPr>
            <w:tcW w:w="1939" w:type="dxa"/>
          </w:tcPr>
          <w:p w14:paraId="65BE0102" w14:textId="77777777" w:rsidR="006B6AF4" w:rsidRPr="00F773C4" w:rsidRDefault="006B6AF4" w:rsidP="006B6AF4">
            <w:pPr>
              <w:spacing w:after="120"/>
              <w:ind w:left="0" w:firstLine="0"/>
              <w:rPr>
                <w:rFonts w:ascii="Arial" w:hAnsi="Arial" w:cs="Arial"/>
                <w:bCs/>
              </w:rPr>
            </w:pPr>
            <w:r w:rsidRPr="00F773C4">
              <w:rPr>
                <w:rFonts w:ascii="Arial" w:hAnsi="Arial" w:cs="Arial"/>
                <w:bCs/>
              </w:rPr>
              <w:t>September 2016</w:t>
            </w:r>
          </w:p>
        </w:tc>
        <w:tc>
          <w:tcPr>
            <w:tcW w:w="6418" w:type="dxa"/>
          </w:tcPr>
          <w:p w14:paraId="453997A5" w14:textId="73ED9D89" w:rsidR="006B6AF4" w:rsidRPr="00F773C4" w:rsidRDefault="006B6AF4" w:rsidP="006B6AF4">
            <w:pPr>
              <w:spacing w:after="120"/>
              <w:ind w:left="0" w:firstLine="0"/>
              <w:rPr>
                <w:rFonts w:ascii="Arial" w:hAnsi="Arial" w:cs="Arial"/>
                <w:bCs/>
              </w:rPr>
            </w:pPr>
            <w:r w:rsidRPr="00F773C4">
              <w:rPr>
                <w:rFonts w:ascii="Arial" w:hAnsi="Arial" w:cs="Arial"/>
                <w:bCs/>
              </w:rPr>
              <w:t>Initial release approved to commence from 1 January 2017</w:t>
            </w:r>
            <w:r w:rsidR="00EB16D6">
              <w:rPr>
                <w:rFonts w:ascii="Arial" w:hAnsi="Arial" w:cs="Arial"/>
                <w:bCs/>
              </w:rPr>
              <w:t>.</w:t>
            </w:r>
          </w:p>
        </w:tc>
      </w:tr>
    </w:tbl>
    <w:p w14:paraId="59D01672" w14:textId="77777777" w:rsidR="006B6AF4" w:rsidRDefault="006B6AF4" w:rsidP="00450CFB">
      <w:pPr>
        <w:spacing w:after="120"/>
        <w:ind w:left="0" w:firstLine="0"/>
        <w:rPr>
          <w:b/>
          <w:sz w:val="24"/>
          <w:szCs w:val="24"/>
        </w:rPr>
        <w:sectPr w:rsidR="006B6AF4" w:rsidSect="00965E84">
          <w:pgSz w:w="11906" w:h="16838" w:code="9"/>
          <w:pgMar w:top="1440" w:right="1440" w:bottom="1440" w:left="1440" w:header="709" w:footer="709" w:gutter="0"/>
          <w:cols w:space="708"/>
          <w:docGrid w:linePitch="360"/>
        </w:sectPr>
      </w:pPr>
    </w:p>
    <w:p w14:paraId="3D9C54B3" w14:textId="77777777" w:rsidR="002B216B" w:rsidRPr="00EE3C0A" w:rsidRDefault="002B216B" w:rsidP="002B216B">
      <w:pPr>
        <w:spacing w:before="20"/>
        <w:jc w:val="center"/>
        <w:outlineLvl w:val="0"/>
        <w:rPr>
          <w:rFonts w:ascii="Arial" w:hAnsi="Arial" w:cs="Arial"/>
          <w:b/>
          <w:sz w:val="28"/>
          <w:szCs w:val="28"/>
        </w:rPr>
      </w:pPr>
      <w:r w:rsidRPr="00EE3C0A">
        <w:rPr>
          <w:rFonts w:ascii="Arial" w:hAnsi="Arial" w:cs="Arial"/>
          <w:b/>
          <w:sz w:val="28"/>
          <w:szCs w:val="28"/>
        </w:rPr>
        <w:lastRenderedPageBreak/>
        <w:t>Table of Contents</w:t>
      </w:r>
    </w:p>
    <w:p w14:paraId="458FC06F" w14:textId="5112B97C" w:rsidR="00834AEA" w:rsidRDefault="00200906" w:rsidP="00980E53">
      <w:pPr>
        <w:pStyle w:val="TOC1"/>
        <w:rPr>
          <w:rFonts w:asciiTheme="minorHAnsi" w:eastAsiaTheme="minorEastAsia" w:hAnsiTheme="minorHAnsi" w:cstheme="minorBidi"/>
          <w:noProof/>
          <w:sz w:val="22"/>
          <w:szCs w:val="22"/>
          <w:lang w:eastAsia="en-AU"/>
        </w:rPr>
      </w:pPr>
      <w:r>
        <w:fldChar w:fldCharType="begin"/>
      </w:r>
      <w:r>
        <w:instrText xml:space="preserve"> TOC \h \z \t "Myotherapy 1 Section Heading,1,Myotherapy Section A 1.,2,Myotherapy Section B 1.,2,Myotherapy Section B 1.1,3,Myotherapy Section C,2" </w:instrText>
      </w:r>
      <w:r>
        <w:fldChar w:fldCharType="separate"/>
      </w:r>
      <w:hyperlink w:anchor="_Toc462395342" w:history="1">
        <w:r w:rsidR="00834AEA" w:rsidRPr="00785CC6">
          <w:rPr>
            <w:rStyle w:val="Hyperlink"/>
            <w:noProof/>
          </w:rPr>
          <w:t>Section A: Copyright and course classification information</w:t>
        </w:r>
        <w:r w:rsidR="00834AEA">
          <w:rPr>
            <w:noProof/>
            <w:webHidden/>
          </w:rPr>
          <w:tab/>
        </w:r>
        <w:r w:rsidR="00834AEA">
          <w:rPr>
            <w:noProof/>
            <w:webHidden/>
          </w:rPr>
          <w:fldChar w:fldCharType="begin"/>
        </w:r>
        <w:r w:rsidR="00834AEA">
          <w:rPr>
            <w:noProof/>
            <w:webHidden/>
          </w:rPr>
          <w:instrText xml:space="preserve"> PAGEREF _Toc462395342 \h </w:instrText>
        </w:r>
        <w:r w:rsidR="00834AEA">
          <w:rPr>
            <w:noProof/>
            <w:webHidden/>
          </w:rPr>
        </w:r>
        <w:r w:rsidR="00834AEA">
          <w:rPr>
            <w:noProof/>
            <w:webHidden/>
          </w:rPr>
          <w:fldChar w:fldCharType="separate"/>
        </w:r>
        <w:r w:rsidR="00980E53">
          <w:rPr>
            <w:noProof/>
            <w:webHidden/>
          </w:rPr>
          <w:t>1</w:t>
        </w:r>
        <w:r w:rsidR="00834AEA">
          <w:rPr>
            <w:noProof/>
            <w:webHidden/>
          </w:rPr>
          <w:fldChar w:fldCharType="end"/>
        </w:r>
      </w:hyperlink>
    </w:p>
    <w:p w14:paraId="36D62C34" w14:textId="433D4A1B" w:rsidR="00834AEA" w:rsidRDefault="00EB16D6">
      <w:pPr>
        <w:pStyle w:val="TOC2"/>
        <w:tabs>
          <w:tab w:val="right" w:leader="dot" w:pos="9016"/>
        </w:tabs>
        <w:rPr>
          <w:rFonts w:asciiTheme="minorHAnsi" w:eastAsiaTheme="minorEastAsia" w:hAnsiTheme="minorHAnsi" w:cstheme="minorBidi"/>
          <w:noProof/>
          <w:sz w:val="22"/>
        </w:rPr>
      </w:pPr>
      <w:hyperlink w:anchor="_Toc462395343" w:history="1">
        <w:r w:rsidR="00834AEA" w:rsidRPr="00785CC6">
          <w:rPr>
            <w:rStyle w:val="Hyperlink"/>
            <w:noProof/>
          </w:rPr>
          <w:t>1.</w:t>
        </w:r>
        <w:r w:rsidR="00834AEA">
          <w:rPr>
            <w:rFonts w:asciiTheme="minorHAnsi" w:eastAsiaTheme="minorEastAsia" w:hAnsiTheme="minorHAnsi" w:cstheme="minorBidi"/>
            <w:noProof/>
            <w:sz w:val="22"/>
          </w:rPr>
          <w:tab/>
        </w:r>
        <w:r w:rsidR="00834AEA" w:rsidRPr="00785CC6">
          <w:rPr>
            <w:rStyle w:val="Hyperlink"/>
            <w:noProof/>
          </w:rPr>
          <w:t>Copyright owner of the course</w:t>
        </w:r>
        <w:r w:rsidR="00834AEA">
          <w:rPr>
            <w:noProof/>
            <w:webHidden/>
          </w:rPr>
          <w:tab/>
        </w:r>
        <w:r w:rsidR="00834AEA">
          <w:rPr>
            <w:noProof/>
            <w:webHidden/>
          </w:rPr>
          <w:fldChar w:fldCharType="begin"/>
        </w:r>
        <w:r w:rsidR="00834AEA">
          <w:rPr>
            <w:noProof/>
            <w:webHidden/>
          </w:rPr>
          <w:instrText xml:space="preserve"> PAGEREF _Toc462395343 \h </w:instrText>
        </w:r>
        <w:r w:rsidR="00834AEA">
          <w:rPr>
            <w:noProof/>
            <w:webHidden/>
          </w:rPr>
        </w:r>
        <w:r w:rsidR="00834AEA">
          <w:rPr>
            <w:noProof/>
            <w:webHidden/>
          </w:rPr>
          <w:fldChar w:fldCharType="separate"/>
        </w:r>
        <w:r w:rsidR="00980E53">
          <w:rPr>
            <w:noProof/>
            <w:webHidden/>
          </w:rPr>
          <w:t>1</w:t>
        </w:r>
        <w:r w:rsidR="00834AEA">
          <w:rPr>
            <w:noProof/>
            <w:webHidden/>
          </w:rPr>
          <w:fldChar w:fldCharType="end"/>
        </w:r>
      </w:hyperlink>
    </w:p>
    <w:p w14:paraId="516AA47A" w14:textId="67E31C2B" w:rsidR="00834AEA" w:rsidRDefault="00EB16D6">
      <w:pPr>
        <w:pStyle w:val="TOC2"/>
        <w:tabs>
          <w:tab w:val="right" w:leader="dot" w:pos="9016"/>
        </w:tabs>
        <w:rPr>
          <w:rFonts w:asciiTheme="minorHAnsi" w:eastAsiaTheme="minorEastAsia" w:hAnsiTheme="minorHAnsi" w:cstheme="minorBidi"/>
          <w:noProof/>
          <w:sz w:val="22"/>
        </w:rPr>
      </w:pPr>
      <w:hyperlink w:anchor="_Toc462395344" w:history="1">
        <w:r w:rsidR="00834AEA" w:rsidRPr="00785CC6">
          <w:rPr>
            <w:rStyle w:val="Hyperlink"/>
            <w:noProof/>
          </w:rPr>
          <w:t>2.</w:t>
        </w:r>
        <w:r w:rsidR="00834AEA">
          <w:rPr>
            <w:rFonts w:asciiTheme="minorHAnsi" w:eastAsiaTheme="minorEastAsia" w:hAnsiTheme="minorHAnsi" w:cstheme="minorBidi"/>
            <w:noProof/>
            <w:sz w:val="22"/>
          </w:rPr>
          <w:tab/>
        </w:r>
        <w:r w:rsidR="00834AEA" w:rsidRPr="00785CC6">
          <w:rPr>
            <w:rStyle w:val="Hyperlink"/>
            <w:noProof/>
          </w:rPr>
          <w:t>Address</w:t>
        </w:r>
        <w:r w:rsidR="00834AEA">
          <w:rPr>
            <w:noProof/>
            <w:webHidden/>
          </w:rPr>
          <w:tab/>
        </w:r>
        <w:r w:rsidR="00834AEA">
          <w:rPr>
            <w:noProof/>
            <w:webHidden/>
          </w:rPr>
          <w:fldChar w:fldCharType="begin"/>
        </w:r>
        <w:r w:rsidR="00834AEA">
          <w:rPr>
            <w:noProof/>
            <w:webHidden/>
          </w:rPr>
          <w:instrText xml:space="preserve"> PAGEREF _Toc462395344 \h </w:instrText>
        </w:r>
        <w:r w:rsidR="00834AEA">
          <w:rPr>
            <w:noProof/>
            <w:webHidden/>
          </w:rPr>
        </w:r>
        <w:r w:rsidR="00834AEA">
          <w:rPr>
            <w:noProof/>
            <w:webHidden/>
          </w:rPr>
          <w:fldChar w:fldCharType="separate"/>
        </w:r>
        <w:r w:rsidR="00980E53">
          <w:rPr>
            <w:noProof/>
            <w:webHidden/>
          </w:rPr>
          <w:t>1</w:t>
        </w:r>
        <w:r w:rsidR="00834AEA">
          <w:rPr>
            <w:noProof/>
            <w:webHidden/>
          </w:rPr>
          <w:fldChar w:fldCharType="end"/>
        </w:r>
      </w:hyperlink>
    </w:p>
    <w:p w14:paraId="0334B125" w14:textId="0A7FD140" w:rsidR="00834AEA" w:rsidRDefault="00EB16D6">
      <w:pPr>
        <w:pStyle w:val="TOC2"/>
        <w:tabs>
          <w:tab w:val="right" w:leader="dot" w:pos="9016"/>
        </w:tabs>
        <w:rPr>
          <w:rFonts w:asciiTheme="minorHAnsi" w:eastAsiaTheme="minorEastAsia" w:hAnsiTheme="minorHAnsi" w:cstheme="minorBidi"/>
          <w:noProof/>
          <w:sz w:val="22"/>
        </w:rPr>
      </w:pPr>
      <w:hyperlink w:anchor="_Toc462395345" w:history="1">
        <w:r w:rsidR="00834AEA" w:rsidRPr="00785CC6">
          <w:rPr>
            <w:rStyle w:val="Hyperlink"/>
            <w:noProof/>
          </w:rPr>
          <w:t>3.</w:t>
        </w:r>
        <w:r w:rsidR="00834AEA">
          <w:rPr>
            <w:rFonts w:asciiTheme="minorHAnsi" w:eastAsiaTheme="minorEastAsia" w:hAnsiTheme="minorHAnsi" w:cstheme="minorBidi"/>
            <w:noProof/>
            <w:sz w:val="22"/>
          </w:rPr>
          <w:tab/>
        </w:r>
        <w:r w:rsidR="00834AEA" w:rsidRPr="00785CC6">
          <w:rPr>
            <w:rStyle w:val="Hyperlink"/>
            <w:noProof/>
          </w:rPr>
          <w:t>Type of submission</w:t>
        </w:r>
        <w:r w:rsidR="00834AEA">
          <w:rPr>
            <w:noProof/>
            <w:webHidden/>
          </w:rPr>
          <w:tab/>
        </w:r>
        <w:r w:rsidR="00834AEA">
          <w:rPr>
            <w:noProof/>
            <w:webHidden/>
          </w:rPr>
          <w:fldChar w:fldCharType="begin"/>
        </w:r>
        <w:r w:rsidR="00834AEA">
          <w:rPr>
            <w:noProof/>
            <w:webHidden/>
          </w:rPr>
          <w:instrText xml:space="preserve"> PAGEREF _Toc462395345 \h </w:instrText>
        </w:r>
        <w:r w:rsidR="00834AEA">
          <w:rPr>
            <w:noProof/>
            <w:webHidden/>
          </w:rPr>
        </w:r>
        <w:r w:rsidR="00834AEA">
          <w:rPr>
            <w:noProof/>
            <w:webHidden/>
          </w:rPr>
          <w:fldChar w:fldCharType="separate"/>
        </w:r>
        <w:r w:rsidR="00980E53">
          <w:rPr>
            <w:noProof/>
            <w:webHidden/>
          </w:rPr>
          <w:t>1</w:t>
        </w:r>
        <w:r w:rsidR="00834AEA">
          <w:rPr>
            <w:noProof/>
            <w:webHidden/>
          </w:rPr>
          <w:fldChar w:fldCharType="end"/>
        </w:r>
      </w:hyperlink>
    </w:p>
    <w:p w14:paraId="177C7D3C" w14:textId="2F28EA5B" w:rsidR="00834AEA" w:rsidRDefault="00EB16D6">
      <w:pPr>
        <w:pStyle w:val="TOC2"/>
        <w:tabs>
          <w:tab w:val="right" w:leader="dot" w:pos="9016"/>
        </w:tabs>
        <w:rPr>
          <w:rFonts w:asciiTheme="minorHAnsi" w:eastAsiaTheme="minorEastAsia" w:hAnsiTheme="minorHAnsi" w:cstheme="minorBidi"/>
          <w:noProof/>
          <w:sz w:val="22"/>
        </w:rPr>
      </w:pPr>
      <w:hyperlink w:anchor="_Toc462395346" w:history="1">
        <w:r w:rsidR="00834AEA" w:rsidRPr="00785CC6">
          <w:rPr>
            <w:rStyle w:val="Hyperlink"/>
            <w:noProof/>
          </w:rPr>
          <w:t>4.</w:t>
        </w:r>
        <w:r w:rsidR="00834AEA">
          <w:rPr>
            <w:rFonts w:asciiTheme="minorHAnsi" w:eastAsiaTheme="minorEastAsia" w:hAnsiTheme="minorHAnsi" w:cstheme="minorBidi"/>
            <w:noProof/>
            <w:sz w:val="22"/>
          </w:rPr>
          <w:tab/>
        </w:r>
        <w:r w:rsidR="00834AEA" w:rsidRPr="00785CC6">
          <w:rPr>
            <w:rStyle w:val="Hyperlink"/>
            <w:noProof/>
          </w:rPr>
          <w:t>Copyright acknowledgement</w:t>
        </w:r>
        <w:r w:rsidR="00834AEA">
          <w:rPr>
            <w:noProof/>
            <w:webHidden/>
          </w:rPr>
          <w:tab/>
        </w:r>
        <w:r w:rsidR="00834AEA">
          <w:rPr>
            <w:noProof/>
            <w:webHidden/>
          </w:rPr>
          <w:fldChar w:fldCharType="begin"/>
        </w:r>
        <w:r w:rsidR="00834AEA">
          <w:rPr>
            <w:noProof/>
            <w:webHidden/>
          </w:rPr>
          <w:instrText xml:space="preserve"> PAGEREF _Toc462395346 \h </w:instrText>
        </w:r>
        <w:r w:rsidR="00834AEA">
          <w:rPr>
            <w:noProof/>
            <w:webHidden/>
          </w:rPr>
        </w:r>
        <w:r w:rsidR="00834AEA">
          <w:rPr>
            <w:noProof/>
            <w:webHidden/>
          </w:rPr>
          <w:fldChar w:fldCharType="separate"/>
        </w:r>
        <w:r w:rsidR="00980E53">
          <w:rPr>
            <w:noProof/>
            <w:webHidden/>
          </w:rPr>
          <w:t>1</w:t>
        </w:r>
        <w:r w:rsidR="00834AEA">
          <w:rPr>
            <w:noProof/>
            <w:webHidden/>
          </w:rPr>
          <w:fldChar w:fldCharType="end"/>
        </w:r>
      </w:hyperlink>
    </w:p>
    <w:p w14:paraId="1DDD2165" w14:textId="5B1F8C99" w:rsidR="00834AEA" w:rsidRDefault="00EB16D6">
      <w:pPr>
        <w:pStyle w:val="TOC2"/>
        <w:tabs>
          <w:tab w:val="right" w:leader="dot" w:pos="9016"/>
        </w:tabs>
        <w:rPr>
          <w:rFonts w:asciiTheme="minorHAnsi" w:eastAsiaTheme="minorEastAsia" w:hAnsiTheme="minorHAnsi" w:cstheme="minorBidi"/>
          <w:noProof/>
          <w:sz w:val="22"/>
        </w:rPr>
      </w:pPr>
      <w:hyperlink w:anchor="_Toc462395347" w:history="1">
        <w:r w:rsidR="00834AEA" w:rsidRPr="00785CC6">
          <w:rPr>
            <w:rStyle w:val="Hyperlink"/>
            <w:noProof/>
          </w:rPr>
          <w:t>5.</w:t>
        </w:r>
        <w:r w:rsidR="00834AEA">
          <w:rPr>
            <w:rFonts w:asciiTheme="minorHAnsi" w:eastAsiaTheme="minorEastAsia" w:hAnsiTheme="minorHAnsi" w:cstheme="minorBidi"/>
            <w:noProof/>
            <w:sz w:val="22"/>
          </w:rPr>
          <w:tab/>
        </w:r>
        <w:r w:rsidR="00834AEA" w:rsidRPr="00785CC6">
          <w:rPr>
            <w:rStyle w:val="Hyperlink"/>
            <w:rFonts w:eastAsia="Arial"/>
            <w:bCs/>
            <w:noProof/>
          </w:rPr>
          <w:t>L</w:t>
        </w:r>
        <w:r w:rsidR="00834AEA" w:rsidRPr="00785CC6">
          <w:rPr>
            <w:rStyle w:val="Hyperlink"/>
            <w:rFonts w:eastAsia="Arial"/>
            <w:bCs/>
            <w:noProof/>
            <w:spacing w:val="1"/>
          </w:rPr>
          <w:t>i</w:t>
        </w:r>
        <w:r w:rsidR="00834AEA" w:rsidRPr="00785CC6">
          <w:rPr>
            <w:rStyle w:val="Hyperlink"/>
            <w:rFonts w:eastAsia="Arial"/>
            <w:bCs/>
            <w:noProof/>
          </w:rPr>
          <w:t>cens</w:t>
        </w:r>
        <w:r w:rsidR="00834AEA" w:rsidRPr="00785CC6">
          <w:rPr>
            <w:rStyle w:val="Hyperlink"/>
            <w:rFonts w:eastAsia="Arial"/>
            <w:bCs/>
            <w:noProof/>
            <w:spacing w:val="1"/>
          </w:rPr>
          <w:t>i</w:t>
        </w:r>
        <w:r w:rsidR="00834AEA" w:rsidRPr="00785CC6">
          <w:rPr>
            <w:rStyle w:val="Hyperlink"/>
            <w:rFonts w:eastAsia="Arial"/>
            <w:bCs/>
            <w:noProof/>
          </w:rPr>
          <w:t>ng</w:t>
        </w:r>
        <w:r w:rsidR="00834AEA" w:rsidRPr="00785CC6">
          <w:rPr>
            <w:rStyle w:val="Hyperlink"/>
            <w:rFonts w:eastAsia="Arial"/>
            <w:bCs/>
            <w:noProof/>
            <w:spacing w:val="-2"/>
          </w:rPr>
          <w:t xml:space="preserve"> a</w:t>
        </w:r>
        <w:r w:rsidR="00834AEA" w:rsidRPr="00785CC6">
          <w:rPr>
            <w:rStyle w:val="Hyperlink"/>
            <w:rFonts w:eastAsia="Arial"/>
            <w:bCs/>
            <w:noProof/>
          </w:rPr>
          <w:t xml:space="preserve">nd </w:t>
        </w:r>
        <w:r w:rsidR="00834AEA" w:rsidRPr="00785CC6">
          <w:rPr>
            <w:rStyle w:val="Hyperlink"/>
            <w:rFonts w:eastAsia="Arial"/>
            <w:bCs/>
            <w:noProof/>
            <w:spacing w:val="1"/>
          </w:rPr>
          <w:t>f</w:t>
        </w:r>
        <w:r w:rsidR="00834AEA" w:rsidRPr="00785CC6">
          <w:rPr>
            <w:rStyle w:val="Hyperlink"/>
            <w:rFonts w:eastAsia="Arial"/>
            <w:bCs/>
            <w:noProof/>
          </w:rPr>
          <w:t>ranch</w:t>
        </w:r>
        <w:r w:rsidR="00834AEA" w:rsidRPr="00785CC6">
          <w:rPr>
            <w:rStyle w:val="Hyperlink"/>
            <w:rFonts w:eastAsia="Arial"/>
            <w:bCs/>
            <w:noProof/>
            <w:spacing w:val="1"/>
          </w:rPr>
          <w:t>i</w:t>
        </w:r>
        <w:r w:rsidR="00834AEA" w:rsidRPr="00785CC6">
          <w:rPr>
            <w:rStyle w:val="Hyperlink"/>
            <w:rFonts w:eastAsia="Arial"/>
            <w:bCs/>
            <w:noProof/>
            <w:spacing w:val="-3"/>
          </w:rPr>
          <w:t>s</w:t>
        </w:r>
        <w:r w:rsidR="00834AEA" w:rsidRPr="00785CC6">
          <w:rPr>
            <w:rStyle w:val="Hyperlink"/>
            <w:rFonts w:eastAsia="Arial"/>
            <w:bCs/>
            <w:noProof/>
            <w:spacing w:val="1"/>
          </w:rPr>
          <w:t>i</w:t>
        </w:r>
        <w:r w:rsidR="00834AEA" w:rsidRPr="00785CC6">
          <w:rPr>
            <w:rStyle w:val="Hyperlink"/>
            <w:rFonts w:eastAsia="Arial"/>
            <w:bCs/>
            <w:noProof/>
          </w:rPr>
          <w:t>ng</w:t>
        </w:r>
        <w:r w:rsidR="00834AEA">
          <w:rPr>
            <w:noProof/>
            <w:webHidden/>
          </w:rPr>
          <w:tab/>
        </w:r>
        <w:r w:rsidR="00834AEA">
          <w:rPr>
            <w:noProof/>
            <w:webHidden/>
          </w:rPr>
          <w:fldChar w:fldCharType="begin"/>
        </w:r>
        <w:r w:rsidR="00834AEA">
          <w:rPr>
            <w:noProof/>
            <w:webHidden/>
          </w:rPr>
          <w:instrText xml:space="preserve"> PAGEREF _Toc462395347 \h </w:instrText>
        </w:r>
        <w:r w:rsidR="00834AEA">
          <w:rPr>
            <w:noProof/>
            <w:webHidden/>
          </w:rPr>
        </w:r>
        <w:r w:rsidR="00834AEA">
          <w:rPr>
            <w:noProof/>
            <w:webHidden/>
          </w:rPr>
          <w:fldChar w:fldCharType="separate"/>
        </w:r>
        <w:r w:rsidR="00980E53">
          <w:rPr>
            <w:noProof/>
            <w:webHidden/>
          </w:rPr>
          <w:t>1</w:t>
        </w:r>
        <w:r w:rsidR="00834AEA">
          <w:rPr>
            <w:noProof/>
            <w:webHidden/>
          </w:rPr>
          <w:fldChar w:fldCharType="end"/>
        </w:r>
      </w:hyperlink>
    </w:p>
    <w:p w14:paraId="4756EBD2" w14:textId="53470F55" w:rsidR="00834AEA" w:rsidRDefault="00EB16D6">
      <w:pPr>
        <w:pStyle w:val="TOC2"/>
        <w:tabs>
          <w:tab w:val="right" w:leader="dot" w:pos="9016"/>
        </w:tabs>
        <w:rPr>
          <w:rFonts w:asciiTheme="minorHAnsi" w:eastAsiaTheme="minorEastAsia" w:hAnsiTheme="minorHAnsi" w:cstheme="minorBidi"/>
          <w:noProof/>
          <w:sz w:val="22"/>
        </w:rPr>
      </w:pPr>
      <w:hyperlink w:anchor="_Toc462395348" w:history="1">
        <w:r w:rsidR="00834AEA" w:rsidRPr="00785CC6">
          <w:rPr>
            <w:rStyle w:val="Hyperlink"/>
            <w:rFonts w:eastAsia="Arial"/>
            <w:bCs/>
            <w:noProof/>
          </w:rPr>
          <w:t>6.</w:t>
        </w:r>
        <w:r w:rsidR="00834AEA">
          <w:rPr>
            <w:rFonts w:asciiTheme="minorHAnsi" w:eastAsiaTheme="minorEastAsia" w:hAnsiTheme="minorHAnsi" w:cstheme="minorBidi"/>
            <w:noProof/>
            <w:sz w:val="22"/>
          </w:rPr>
          <w:tab/>
        </w:r>
        <w:r w:rsidR="00834AEA" w:rsidRPr="00785CC6">
          <w:rPr>
            <w:rStyle w:val="Hyperlink"/>
            <w:rFonts w:eastAsia="Arial"/>
            <w:bCs/>
            <w:noProof/>
            <w:spacing w:val="-1"/>
          </w:rPr>
          <w:t>C</w:t>
        </w:r>
        <w:r w:rsidR="00834AEA" w:rsidRPr="00785CC6">
          <w:rPr>
            <w:rStyle w:val="Hyperlink"/>
            <w:rFonts w:eastAsia="Arial"/>
            <w:bCs/>
            <w:noProof/>
          </w:rPr>
          <w:t>ourse</w:t>
        </w:r>
        <w:r w:rsidR="00834AEA" w:rsidRPr="00785CC6">
          <w:rPr>
            <w:rStyle w:val="Hyperlink"/>
            <w:rFonts w:eastAsia="Arial"/>
            <w:bCs/>
            <w:noProof/>
            <w:spacing w:val="1"/>
          </w:rPr>
          <w:t xml:space="preserve"> </w:t>
        </w:r>
        <w:r w:rsidR="00834AEA" w:rsidRPr="00785CC6">
          <w:rPr>
            <w:rStyle w:val="Hyperlink"/>
            <w:rFonts w:eastAsia="Arial"/>
            <w:bCs/>
            <w:noProof/>
          </w:rPr>
          <w:t>accre</w:t>
        </w:r>
        <w:r w:rsidR="00834AEA" w:rsidRPr="00785CC6">
          <w:rPr>
            <w:rStyle w:val="Hyperlink"/>
            <w:rFonts w:eastAsia="Arial"/>
            <w:bCs/>
            <w:noProof/>
            <w:spacing w:val="-3"/>
          </w:rPr>
          <w:t>d</w:t>
        </w:r>
        <w:r w:rsidR="00834AEA" w:rsidRPr="00785CC6">
          <w:rPr>
            <w:rStyle w:val="Hyperlink"/>
            <w:rFonts w:eastAsia="Arial"/>
            <w:bCs/>
            <w:noProof/>
            <w:spacing w:val="1"/>
          </w:rPr>
          <w:t>i</w:t>
        </w:r>
        <w:r w:rsidR="00834AEA" w:rsidRPr="00785CC6">
          <w:rPr>
            <w:rStyle w:val="Hyperlink"/>
            <w:rFonts w:eastAsia="Arial"/>
            <w:bCs/>
            <w:noProof/>
            <w:spacing w:val="-2"/>
          </w:rPr>
          <w:t>t</w:t>
        </w:r>
        <w:r w:rsidR="00834AEA" w:rsidRPr="00785CC6">
          <w:rPr>
            <w:rStyle w:val="Hyperlink"/>
            <w:rFonts w:eastAsia="Arial"/>
            <w:bCs/>
            <w:noProof/>
            <w:spacing w:val="1"/>
          </w:rPr>
          <w:t>i</w:t>
        </w:r>
        <w:r w:rsidR="00834AEA" w:rsidRPr="00785CC6">
          <w:rPr>
            <w:rStyle w:val="Hyperlink"/>
            <w:rFonts w:eastAsia="Arial"/>
            <w:bCs/>
            <w:noProof/>
          </w:rPr>
          <w:t>ng bo</w:t>
        </w:r>
        <w:r w:rsidR="00834AEA" w:rsidRPr="00785CC6">
          <w:rPr>
            <w:rStyle w:val="Hyperlink"/>
            <w:rFonts w:eastAsia="Arial"/>
            <w:bCs/>
            <w:noProof/>
            <w:spacing w:val="2"/>
          </w:rPr>
          <w:t>d</w:t>
        </w:r>
        <w:r w:rsidR="00834AEA" w:rsidRPr="00785CC6">
          <w:rPr>
            <w:rStyle w:val="Hyperlink"/>
            <w:rFonts w:eastAsia="Arial"/>
            <w:bCs/>
            <w:noProof/>
          </w:rPr>
          <w:t>y</w:t>
        </w:r>
        <w:r w:rsidR="00834AEA">
          <w:rPr>
            <w:noProof/>
            <w:webHidden/>
          </w:rPr>
          <w:tab/>
        </w:r>
        <w:r w:rsidR="00834AEA">
          <w:rPr>
            <w:noProof/>
            <w:webHidden/>
          </w:rPr>
          <w:fldChar w:fldCharType="begin"/>
        </w:r>
        <w:r w:rsidR="00834AEA">
          <w:rPr>
            <w:noProof/>
            <w:webHidden/>
          </w:rPr>
          <w:instrText xml:space="preserve"> PAGEREF _Toc462395348 \h </w:instrText>
        </w:r>
        <w:r w:rsidR="00834AEA">
          <w:rPr>
            <w:noProof/>
            <w:webHidden/>
          </w:rPr>
        </w:r>
        <w:r w:rsidR="00834AEA">
          <w:rPr>
            <w:noProof/>
            <w:webHidden/>
          </w:rPr>
          <w:fldChar w:fldCharType="separate"/>
        </w:r>
        <w:r w:rsidR="00980E53">
          <w:rPr>
            <w:noProof/>
            <w:webHidden/>
          </w:rPr>
          <w:t>2</w:t>
        </w:r>
        <w:r w:rsidR="00834AEA">
          <w:rPr>
            <w:noProof/>
            <w:webHidden/>
          </w:rPr>
          <w:fldChar w:fldCharType="end"/>
        </w:r>
      </w:hyperlink>
    </w:p>
    <w:p w14:paraId="6CA19FBE" w14:textId="7FE77292" w:rsidR="00834AEA" w:rsidRDefault="00EB16D6">
      <w:pPr>
        <w:pStyle w:val="TOC2"/>
        <w:tabs>
          <w:tab w:val="right" w:leader="dot" w:pos="9016"/>
        </w:tabs>
        <w:rPr>
          <w:rFonts w:asciiTheme="minorHAnsi" w:eastAsiaTheme="minorEastAsia" w:hAnsiTheme="minorHAnsi" w:cstheme="minorBidi"/>
          <w:noProof/>
          <w:sz w:val="22"/>
        </w:rPr>
      </w:pPr>
      <w:hyperlink w:anchor="_Toc462395349" w:history="1">
        <w:r w:rsidR="00834AEA" w:rsidRPr="00785CC6">
          <w:rPr>
            <w:rStyle w:val="Hyperlink"/>
            <w:rFonts w:eastAsia="Arial"/>
            <w:bCs/>
            <w:noProof/>
            <w:spacing w:val="-1"/>
          </w:rPr>
          <w:t>7.</w:t>
        </w:r>
        <w:r w:rsidR="00834AEA">
          <w:rPr>
            <w:rFonts w:asciiTheme="minorHAnsi" w:eastAsiaTheme="minorEastAsia" w:hAnsiTheme="minorHAnsi" w:cstheme="minorBidi"/>
            <w:noProof/>
            <w:sz w:val="22"/>
          </w:rPr>
          <w:tab/>
        </w:r>
        <w:r w:rsidR="00834AEA" w:rsidRPr="00785CC6">
          <w:rPr>
            <w:rStyle w:val="Hyperlink"/>
            <w:rFonts w:eastAsia="Arial"/>
            <w:bCs/>
            <w:noProof/>
          </w:rPr>
          <w:t>AVETMISS Information</w:t>
        </w:r>
        <w:r w:rsidR="00834AEA">
          <w:rPr>
            <w:noProof/>
            <w:webHidden/>
          </w:rPr>
          <w:tab/>
        </w:r>
        <w:r w:rsidR="00834AEA">
          <w:rPr>
            <w:noProof/>
            <w:webHidden/>
          </w:rPr>
          <w:fldChar w:fldCharType="begin"/>
        </w:r>
        <w:r w:rsidR="00834AEA">
          <w:rPr>
            <w:noProof/>
            <w:webHidden/>
          </w:rPr>
          <w:instrText xml:space="preserve"> PAGEREF _Toc462395349 \h </w:instrText>
        </w:r>
        <w:r w:rsidR="00834AEA">
          <w:rPr>
            <w:noProof/>
            <w:webHidden/>
          </w:rPr>
        </w:r>
        <w:r w:rsidR="00834AEA">
          <w:rPr>
            <w:noProof/>
            <w:webHidden/>
          </w:rPr>
          <w:fldChar w:fldCharType="separate"/>
        </w:r>
        <w:r w:rsidR="00980E53">
          <w:rPr>
            <w:noProof/>
            <w:webHidden/>
          </w:rPr>
          <w:t>2</w:t>
        </w:r>
        <w:r w:rsidR="00834AEA">
          <w:rPr>
            <w:noProof/>
            <w:webHidden/>
          </w:rPr>
          <w:fldChar w:fldCharType="end"/>
        </w:r>
      </w:hyperlink>
    </w:p>
    <w:p w14:paraId="0F7A2EAB" w14:textId="722A0EA0" w:rsidR="00834AEA" w:rsidRDefault="00EB16D6">
      <w:pPr>
        <w:pStyle w:val="TOC2"/>
        <w:tabs>
          <w:tab w:val="right" w:leader="dot" w:pos="9016"/>
        </w:tabs>
        <w:rPr>
          <w:rFonts w:asciiTheme="minorHAnsi" w:eastAsiaTheme="minorEastAsia" w:hAnsiTheme="minorHAnsi" w:cstheme="minorBidi"/>
          <w:noProof/>
          <w:sz w:val="22"/>
        </w:rPr>
      </w:pPr>
      <w:hyperlink w:anchor="_Toc462395350" w:history="1">
        <w:r w:rsidR="00834AEA" w:rsidRPr="00785CC6">
          <w:rPr>
            <w:rStyle w:val="Hyperlink"/>
            <w:rFonts w:eastAsia="Arial"/>
            <w:bCs/>
            <w:noProof/>
          </w:rPr>
          <w:t>8.</w:t>
        </w:r>
        <w:r w:rsidR="00834AEA">
          <w:rPr>
            <w:rFonts w:asciiTheme="minorHAnsi" w:eastAsiaTheme="minorEastAsia" w:hAnsiTheme="minorHAnsi" w:cstheme="minorBidi"/>
            <w:noProof/>
            <w:sz w:val="22"/>
          </w:rPr>
          <w:tab/>
        </w:r>
        <w:r w:rsidR="00834AEA" w:rsidRPr="00785CC6">
          <w:rPr>
            <w:rStyle w:val="Hyperlink"/>
            <w:rFonts w:eastAsia="Arial"/>
            <w:bCs/>
            <w:noProof/>
            <w:spacing w:val="-1"/>
          </w:rPr>
          <w:t>P</w:t>
        </w:r>
        <w:r w:rsidR="00834AEA" w:rsidRPr="00785CC6">
          <w:rPr>
            <w:rStyle w:val="Hyperlink"/>
            <w:rFonts w:eastAsia="Arial"/>
            <w:bCs/>
            <w:noProof/>
          </w:rPr>
          <w:t>er</w:t>
        </w:r>
        <w:r w:rsidR="00834AEA" w:rsidRPr="00785CC6">
          <w:rPr>
            <w:rStyle w:val="Hyperlink"/>
            <w:rFonts w:eastAsia="Arial"/>
            <w:bCs/>
            <w:noProof/>
            <w:spacing w:val="1"/>
          </w:rPr>
          <w:t>i</w:t>
        </w:r>
        <w:r w:rsidR="00834AEA" w:rsidRPr="00785CC6">
          <w:rPr>
            <w:rStyle w:val="Hyperlink"/>
            <w:rFonts w:eastAsia="Arial"/>
            <w:bCs/>
            <w:noProof/>
          </w:rPr>
          <w:t>od</w:t>
        </w:r>
        <w:r w:rsidR="00834AEA" w:rsidRPr="00785CC6">
          <w:rPr>
            <w:rStyle w:val="Hyperlink"/>
            <w:rFonts w:eastAsia="Arial"/>
            <w:bCs/>
            <w:noProof/>
            <w:spacing w:val="1"/>
          </w:rPr>
          <w:t xml:space="preserve"> </w:t>
        </w:r>
        <w:r w:rsidR="00834AEA" w:rsidRPr="00785CC6">
          <w:rPr>
            <w:rStyle w:val="Hyperlink"/>
            <w:rFonts w:eastAsia="Arial"/>
            <w:bCs/>
            <w:noProof/>
            <w:spacing w:val="-3"/>
          </w:rPr>
          <w:t>o</w:t>
        </w:r>
        <w:r w:rsidR="00834AEA" w:rsidRPr="00785CC6">
          <w:rPr>
            <w:rStyle w:val="Hyperlink"/>
            <w:rFonts w:eastAsia="Arial"/>
            <w:bCs/>
            <w:noProof/>
          </w:rPr>
          <w:t>f accred</w:t>
        </w:r>
        <w:r w:rsidR="00834AEA" w:rsidRPr="00785CC6">
          <w:rPr>
            <w:rStyle w:val="Hyperlink"/>
            <w:rFonts w:eastAsia="Arial"/>
            <w:bCs/>
            <w:noProof/>
            <w:spacing w:val="1"/>
          </w:rPr>
          <w:t>it</w:t>
        </w:r>
        <w:r w:rsidR="00834AEA" w:rsidRPr="00785CC6">
          <w:rPr>
            <w:rStyle w:val="Hyperlink"/>
            <w:rFonts w:eastAsia="Arial"/>
            <w:bCs/>
            <w:noProof/>
            <w:spacing w:val="-3"/>
          </w:rPr>
          <w:t>a</w:t>
        </w:r>
        <w:r w:rsidR="00834AEA" w:rsidRPr="00785CC6">
          <w:rPr>
            <w:rStyle w:val="Hyperlink"/>
            <w:rFonts w:eastAsia="Arial"/>
            <w:bCs/>
            <w:noProof/>
            <w:spacing w:val="1"/>
          </w:rPr>
          <w:t>tion</w:t>
        </w:r>
        <w:r w:rsidR="00834AEA">
          <w:rPr>
            <w:noProof/>
            <w:webHidden/>
          </w:rPr>
          <w:tab/>
        </w:r>
        <w:r w:rsidR="00834AEA">
          <w:rPr>
            <w:noProof/>
            <w:webHidden/>
          </w:rPr>
          <w:fldChar w:fldCharType="begin"/>
        </w:r>
        <w:r w:rsidR="00834AEA">
          <w:rPr>
            <w:noProof/>
            <w:webHidden/>
          </w:rPr>
          <w:instrText xml:space="preserve"> PAGEREF _Toc462395350 \h </w:instrText>
        </w:r>
        <w:r w:rsidR="00834AEA">
          <w:rPr>
            <w:noProof/>
            <w:webHidden/>
          </w:rPr>
        </w:r>
        <w:r w:rsidR="00834AEA">
          <w:rPr>
            <w:noProof/>
            <w:webHidden/>
          </w:rPr>
          <w:fldChar w:fldCharType="separate"/>
        </w:r>
        <w:r w:rsidR="00980E53">
          <w:rPr>
            <w:noProof/>
            <w:webHidden/>
          </w:rPr>
          <w:t>2</w:t>
        </w:r>
        <w:r w:rsidR="00834AEA">
          <w:rPr>
            <w:noProof/>
            <w:webHidden/>
          </w:rPr>
          <w:fldChar w:fldCharType="end"/>
        </w:r>
      </w:hyperlink>
    </w:p>
    <w:p w14:paraId="5D5D064C" w14:textId="09676801" w:rsidR="00834AEA" w:rsidRDefault="00EB16D6" w:rsidP="00980E53">
      <w:pPr>
        <w:pStyle w:val="TOC1"/>
        <w:rPr>
          <w:rFonts w:asciiTheme="minorHAnsi" w:eastAsiaTheme="minorEastAsia" w:hAnsiTheme="minorHAnsi" w:cstheme="minorBidi"/>
          <w:noProof/>
          <w:sz w:val="22"/>
          <w:szCs w:val="22"/>
          <w:lang w:eastAsia="en-AU"/>
        </w:rPr>
      </w:pPr>
      <w:hyperlink w:anchor="_Toc462395351" w:history="1">
        <w:r w:rsidR="00834AEA" w:rsidRPr="00785CC6">
          <w:rPr>
            <w:rStyle w:val="Hyperlink"/>
            <w:noProof/>
          </w:rPr>
          <w:t>Section B: Course information</w:t>
        </w:r>
        <w:r w:rsidR="00834AEA">
          <w:rPr>
            <w:noProof/>
            <w:webHidden/>
          </w:rPr>
          <w:tab/>
        </w:r>
        <w:r w:rsidR="00834AEA">
          <w:rPr>
            <w:noProof/>
            <w:webHidden/>
          </w:rPr>
          <w:fldChar w:fldCharType="begin"/>
        </w:r>
        <w:r w:rsidR="00834AEA">
          <w:rPr>
            <w:noProof/>
            <w:webHidden/>
          </w:rPr>
          <w:instrText xml:space="preserve"> PAGEREF _Toc462395351 \h </w:instrText>
        </w:r>
        <w:r w:rsidR="00834AEA">
          <w:rPr>
            <w:noProof/>
            <w:webHidden/>
          </w:rPr>
        </w:r>
        <w:r w:rsidR="00834AEA">
          <w:rPr>
            <w:noProof/>
            <w:webHidden/>
          </w:rPr>
          <w:fldChar w:fldCharType="separate"/>
        </w:r>
        <w:r w:rsidR="00980E53">
          <w:rPr>
            <w:noProof/>
            <w:webHidden/>
          </w:rPr>
          <w:t>3</w:t>
        </w:r>
        <w:r w:rsidR="00834AEA">
          <w:rPr>
            <w:noProof/>
            <w:webHidden/>
          </w:rPr>
          <w:fldChar w:fldCharType="end"/>
        </w:r>
      </w:hyperlink>
    </w:p>
    <w:p w14:paraId="54C789F1" w14:textId="72938F36" w:rsidR="00834AEA" w:rsidRDefault="00EB16D6">
      <w:pPr>
        <w:pStyle w:val="TOC2"/>
        <w:tabs>
          <w:tab w:val="right" w:leader="dot" w:pos="9016"/>
        </w:tabs>
        <w:rPr>
          <w:rFonts w:asciiTheme="minorHAnsi" w:eastAsiaTheme="minorEastAsia" w:hAnsiTheme="minorHAnsi" w:cstheme="minorBidi"/>
          <w:noProof/>
          <w:sz w:val="22"/>
        </w:rPr>
      </w:pPr>
      <w:hyperlink w:anchor="_Toc462395352" w:history="1">
        <w:r w:rsidR="00834AEA" w:rsidRPr="00785CC6">
          <w:rPr>
            <w:rStyle w:val="Hyperlink"/>
            <w:noProof/>
          </w:rPr>
          <w:t>1.</w:t>
        </w:r>
        <w:r w:rsidR="00834AEA">
          <w:rPr>
            <w:rFonts w:asciiTheme="minorHAnsi" w:eastAsiaTheme="minorEastAsia" w:hAnsiTheme="minorHAnsi" w:cstheme="minorBidi"/>
            <w:noProof/>
            <w:sz w:val="22"/>
          </w:rPr>
          <w:tab/>
        </w:r>
        <w:r w:rsidR="00834AEA" w:rsidRPr="00785CC6">
          <w:rPr>
            <w:rStyle w:val="Hyperlink"/>
            <w:noProof/>
          </w:rPr>
          <w:t>Nomenclature</w:t>
        </w:r>
        <w:r w:rsidR="00834AEA">
          <w:rPr>
            <w:noProof/>
            <w:webHidden/>
          </w:rPr>
          <w:tab/>
        </w:r>
        <w:r w:rsidR="00834AEA">
          <w:rPr>
            <w:noProof/>
            <w:webHidden/>
          </w:rPr>
          <w:fldChar w:fldCharType="begin"/>
        </w:r>
        <w:r w:rsidR="00834AEA">
          <w:rPr>
            <w:noProof/>
            <w:webHidden/>
          </w:rPr>
          <w:instrText xml:space="preserve"> PAGEREF _Toc462395352 \h </w:instrText>
        </w:r>
        <w:r w:rsidR="00834AEA">
          <w:rPr>
            <w:noProof/>
            <w:webHidden/>
          </w:rPr>
        </w:r>
        <w:r w:rsidR="00834AEA">
          <w:rPr>
            <w:noProof/>
            <w:webHidden/>
          </w:rPr>
          <w:fldChar w:fldCharType="separate"/>
        </w:r>
        <w:r w:rsidR="00980E53">
          <w:rPr>
            <w:noProof/>
            <w:webHidden/>
          </w:rPr>
          <w:t>3</w:t>
        </w:r>
        <w:r w:rsidR="00834AEA">
          <w:rPr>
            <w:noProof/>
            <w:webHidden/>
          </w:rPr>
          <w:fldChar w:fldCharType="end"/>
        </w:r>
      </w:hyperlink>
    </w:p>
    <w:p w14:paraId="0603D7D1" w14:textId="0164C41A" w:rsidR="00834AEA" w:rsidRDefault="00EB16D6">
      <w:pPr>
        <w:pStyle w:val="TOC3"/>
        <w:tabs>
          <w:tab w:val="right" w:leader="dot" w:pos="9016"/>
        </w:tabs>
        <w:rPr>
          <w:rFonts w:asciiTheme="minorHAnsi" w:eastAsiaTheme="minorEastAsia" w:hAnsiTheme="minorHAnsi" w:cstheme="minorBidi"/>
          <w:noProof/>
        </w:rPr>
      </w:pPr>
      <w:hyperlink w:anchor="_Toc462395353" w:history="1">
        <w:r w:rsidR="00834AEA" w:rsidRPr="00785CC6">
          <w:rPr>
            <w:rStyle w:val="Hyperlink"/>
            <w:noProof/>
          </w:rPr>
          <w:t>1.1.</w:t>
        </w:r>
        <w:r w:rsidR="00834AEA">
          <w:rPr>
            <w:rFonts w:asciiTheme="minorHAnsi" w:eastAsiaTheme="minorEastAsia" w:hAnsiTheme="minorHAnsi" w:cstheme="minorBidi"/>
            <w:noProof/>
          </w:rPr>
          <w:tab/>
        </w:r>
        <w:r w:rsidR="00834AEA" w:rsidRPr="00785CC6">
          <w:rPr>
            <w:rStyle w:val="Hyperlink"/>
            <w:noProof/>
          </w:rPr>
          <w:t>Name of Qualification</w:t>
        </w:r>
        <w:r w:rsidR="00834AEA">
          <w:rPr>
            <w:noProof/>
            <w:webHidden/>
          </w:rPr>
          <w:tab/>
        </w:r>
        <w:r w:rsidR="00834AEA">
          <w:rPr>
            <w:noProof/>
            <w:webHidden/>
          </w:rPr>
          <w:fldChar w:fldCharType="begin"/>
        </w:r>
        <w:r w:rsidR="00834AEA">
          <w:rPr>
            <w:noProof/>
            <w:webHidden/>
          </w:rPr>
          <w:instrText xml:space="preserve"> PAGEREF _Toc462395353 \h </w:instrText>
        </w:r>
        <w:r w:rsidR="00834AEA">
          <w:rPr>
            <w:noProof/>
            <w:webHidden/>
          </w:rPr>
        </w:r>
        <w:r w:rsidR="00834AEA">
          <w:rPr>
            <w:noProof/>
            <w:webHidden/>
          </w:rPr>
          <w:fldChar w:fldCharType="separate"/>
        </w:r>
        <w:r w:rsidR="00980E53">
          <w:rPr>
            <w:noProof/>
            <w:webHidden/>
          </w:rPr>
          <w:t>3</w:t>
        </w:r>
        <w:r w:rsidR="00834AEA">
          <w:rPr>
            <w:noProof/>
            <w:webHidden/>
          </w:rPr>
          <w:fldChar w:fldCharType="end"/>
        </w:r>
      </w:hyperlink>
    </w:p>
    <w:p w14:paraId="5C7B2AAA" w14:textId="3B171DB6" w:rsidR="00834AEA" w:rsidRDefault="00EB16D6">
      <w:pPr>
        <w:pStyle w:val="TOC3"/>
        <w:tabs>
          <w:tab w:val="right" w:leader="dot" w:pos="9016"/>
        </w:tabs>
        <w:rPr>
          <w:rFonts w:asciiTheme="minorHAnsi" w:eastAsiaTheme="minorEastAsia" w:hAnsiTheme="minorHAnsi" w:cstheme="minorBidi"/>
          <w:noProof/>
        </w:rPr>
      </w:pPr>
      <w:hyperlink w:anchor="_Toc462395354" w:history="1">
        <w:r w:rsidR="00834AEA" w:rsidRPr="00785CC6">
          <w:rPr>
            <w:rStyle w:val="Hyperlink"/>
            <w:noProof/>
          </w:rPr>
          <w:t>1.2.</w:t>
        </w:r>
        <w:r w:rsidR="00834AEA">
          <w:rPr>
            <w:rFonts w:asciiTheme="minorHAnsi" w:eastAsiaTheme="minorEastAsia" w:hAnsiTheme="minorHAnsi" w:cstheme="minorBidi"/>
            <w:noProof/>
          </w:rPr>
          <w:tab/>
        </w:r>
        <w:r w:rsidR="00834AEA" w:rsidRPr="00785CC6">
          <w:rPr>
            <w:rStyle w:val="Hyperlink"/>
            <w:noProof/>
          </w:rPr>
          <w:t>Nominal duration of the course</w:t>
        </w:r>
        <w:r w:rsidR="00834AEA">
          <w:rPr>
            <w:noProof/>
            <w:webHidden/>
          </w:rPr>
          <w:tab/>
        </w:r>
        <w:r w:rsidR="00834AEA">
          <w:rPr>
            <w:noProof/>
            <w:webHidden/>
          </w:rPr>
          <w:fldChar w:fldCharType="begin"/>
        </w:r>
        <w:r w:rsidR="00834AEA">
          <w:rPr>
            <w:noProof/>
            <w:webHidden/>
          </w:rPr>
          <w:instrText xml:space="preserve"> PAGEREF _Toc462395354 \h </w:instrText>
        </w:r>
        <w:r w:rsidR="00834AEA">
          <w:rPr>
            <w:noProof/>
            <w:webHidden/>
          </w:rPr>
        </w:r>
        <w:r w:rsidR="00834AEA">
          <w:rPr>
            <w:noProof/>
            <w:webHidden/>
          </w:rPr>
          <w:fldChar w:fldCharType="separate"/>
        </w:r>
        <w:r w:rsidR="00980E53">
          <w:rPr>
            <w:noProof/>
            <w:webHidden/>
          </w:rPr>
          <w:t>3</w:t>
        </w:r>
        <w:r w:rsidR="00834AEA">
          <w:rPr>
            <w:noProof/>
            <w:webHidden/>
          </w:rPr>
          <w:fldChar w:fldCharType="end"/>
        </w:r>
      </w:hyperlink>
    </w:p>
    <w:p w14:paraId="7C20AF5E" w14:textId="5318CB05" w:rsidR="00834AEA" w:rsidRDefault="00EB16D6">
      <w:pPr>
        <w:pStyle w:val="TOC2"/>
        <w:tabs>
          <w:tab w:val="right" w:leader="dot" w:pos="9016"/>
        </w:tabs>
        <w:rPr>
          <w:rFonts w:asciiTheme="minorHAnsi" w:eastAsiaTheme="minorEastAsia" w:hAnsiTheme="minorHAnsi" w:cstheme="minorBidi"/>
          <w:noProof/>
          <w:sz w:val="22"/>
        </w:rPr>
      </w:pPr>
      <w:hyperlink w:anchor="_Toc462395355" w:history="1">
        <w:r w:rsidR="00834AEA" w:rsidRPr="00785CC6">
          <w:rPr>
            <w:rStyle w:val="Hyperlink"/>
            <w:noProof/>
          </w:rPr>
          <w:t>2.</w:t>
        </w:r>
        <w:r w:rsidR="00834AEA">
          <w:rPr>
            <w:rFonts w:asciiTheme="minorHAnsi" w:eastAsiaTheme="minorEastAsia" w:hAnsiTheme="minorHAnsi" w:cstheme="minorBidi"/>
            <w:noProof/>
            <w:sz w:val="22"/>
          </w:rPr>
          <w:tab/>
        </w:r>
        <w:r w:rsidR="00834AEA" w:rsidRPr="00785CC6">
          <w:rPr>
            <w:rStyle w:val="Hyperlink"/>
            <w:noProof/>
          </w:rPr>
          <w:t>Vocational or educational outcomes</w:t>
        </w:r>
        <w:r w:rsidR="00834AEA">
          <w:rPr>
            <w:noProof/>
            <w:webHidden/>
          </w:rPr>
          <w:tab/>
        </w:r>
        <w:r w:rsidR="00834AEA">
          <w:rPr>
            <w:noProof/>
            <w:webHidden/>
          </w:rPr>
          <w:fldChar w:fldCharType="begin"/>
        </w:r>
        <w:r w:rsidR="00834AEA">
          <w:rPr>
            <w:noProof/>
            <w:webHidden/>
          </w:rPr>
          <w:instrText xml:space="preserve"> PAGEREF _Toc462395355 \h </w:instrText>
        </w:r>
        <w:r w:rsidR="00834AEA">
          <w:rPr>
            <w:noProof/>
            <w:webHidden/>
          </w:rPr>
        </w:r>
        <w:r w:rsidR="00834AEA">
          <w:rPr>
            <w:noProof/>
            <w:webHidden/>
          </w:rPr>
          <w:fldChar w:fldCharType="separate"/>
        </w:r>
        <w:r w:rsidR="00980E53">
          <w:rPr>
            <w:noProof/>
            <w:webHidden/>
          </w:rPr>
          <w:t>3</w:t>
        </w:r>
        <w:r w:rsidR="00834AEA">
          <w:rPr>
            <w:noProof/>
            <w:webHidden/>
          </w:rPr>
          <w:fldChar w:fldCharType="end"/>
        </w:r>
      </w:hyperlink>
    </w:p>
    <w:p w14:paraId="0CF4B3C5" w14:textId="6B851535" w:rsidR="00834AEA" w:rsidRDefault="00EB16D6">
      <w:pPr>
        <w:pStyle w:val="TOC3"/>
        <w:tabs>
          <w:tab w:val="right" w:leader="dot" w:pos="9016"/>
        </w:tabs>
        <w:rPr>
          <w:rFonts w:asciiTheme="minorHAnsi" w:eastAsiaTheme="minorEastAsia" w:hAnsiTheme="minorHAnsi" w:cstheme="minorBidi"/>
          <w:noProof/>
        </w:rPr>
      </w:pPr>
      <w:hyperlink w:anchor="_Toc462395356" w:history="1">
        <w:r w:rsidR="00834AEA" w:rsidRPr="00785CC6">
          <w:rPr>
            <w:rStyle w:val="Hyperlink"/>
            <w:rFonts w:eastAsia="Arial"/>
            <w:noProof/>
          </w:rPr>
          <w:t>2.1.</w:t>
        </w:r>
        <w:r w:rsidR="00834AEA">
          <w:rPr>
            <w:rFonts w:asciiTheme="minorHAnsi" w:eastAsiaTheme="minorEastAsia" w:hAnsiTheme="minorHAnsi" w:cstheme="minorBidi"/>
            <w:noProof/>
          </w:rPr>
          <w:tab/>
        </w:r>
        <w:r w:rsidR="00834AEA" w:rsidRPr="00785CC6">
          <w:rPr>
            <w:rStyle w:val="Hyperlink"/>
            <w:rFonts w:eastAsia="Arial"/>
            <w:noProof/>
            <w:spacing w:val="-1"/>
          </w:rPr>
          <w:t>P</w:t>
        </w:r>
        <w:r w:rsidR="00834AEA" w:rsidRPr="00785CC6">
          <w:rPr>
            <w:rStyle w:val="Hyperlink"/>
            <w:rFonts w:eastAsia="Arial"/>
            <w:noProof/>
          </w:rPr>
          <w:t>urpose</w:t>
        </w:r>
        <w:r w:rsidR="00834AEA" w:rsidRPr="00785CC6">
          <w:rPr>
            <w:rStyle w:val="Hyperlink"/>
            <w:rFonts w:eastAsia="Arial"/>
            <w:noProof/>
            <w:spacing w:val="1"/>
          </w:rPr>
          <w:t xml:space="preserve"> </w:t>
        </w:r>
        <w:r w:rsidR="00834AEA" w:rsidRPr="00785CC6">
          <w:rPr>
            <w:rStyle w:val="Hyperlink"/>
            <w:rFonts w:eastAsia="Arial"/>
            <w:noProof/>
          </w:rPr>
          <w:t xml:space="preserve">of </w:t>
        </w:r>
        <w:r w:rsidR="00834AEA" w:rsidRPr="00785CC6">
          <w:rPr>
            <w:rStyle w:val="Hyperlink"/>
            <w:rFonts w:eastAsia="Arial"/>
            <w:noProof/>
            <w:spacing w:val="1"/>
          </w:rPr>
          <w:t>t</w:t>
        </w:r>
        <w:r w:rsidR="00834AEA" w:rsidRPr="00785CC6">
          <w:rPr>
            <w:rStyle w:val="Hyperlink"/>
            <w:rFonts w:eastAsia="Arial"/>
            <w:noProof/>
          </w:rPr>
          <w:t>he course</w:t>
        </w:r>
        <w:r w:rsidR="00834AEA">
          <w:rPr>
            <w:noProof/>
            <w:webHidden/>
          </w:rPr>
          <w:tab/>
        </w:r>
        <w:r w:rsidR="00834AEA">
          <w:rPr>
            <w:noProof/>
            <w:webHidden/>
          </w:rPr>
          <w:fldChar w:fldCharType="begin"/>
        </w:r>
        <w:r w:rsidR="00834AEA">
          <w:rPr>
            <w:noProof/>
            <w:webHidden/>
          </w:rPr>
          <w:instrText xml:space="preserve"> PAGEREF _Toc462395356 \h </w:instrText>
        </w:r>
        <w:r w:rsidR="00834AEA">
          <w:rPr>
            <w:noProof/>
            <w:webHidden/>
          </w:rPr>
        </w:r>
        <w:r w:rsidR="00834AEA">
          <w:rPr>
            <w:noProof/>
            <w:webHidden/>
          </w:rPr>
          <w:fldChar w:fldCharType="separate"/>
        </w:r>
        <w:r w:rsidR="00980E53">
          <w:rPr>
            <w:noProof/>
            <w:webHidden/>
          </w:rPr>
          <w:t>3</w:t>
        </w:r>
        <w:r w:rsidR="00834AEA">
          <w:rPr>
            <w:noProof/>
            <w:webHidden/>
          </w:rPr>
          <w:fldChar w:fldCharType="end"/>
        </w:r>
      </w:hyperlink>
    </w:p>
    <w:p w14:paraId="22A1418B" w14:textId="196EE7AD" w:rsidR="00834AEA" w:rsidRDefault="00EB16D6">
      <w:pPr>
        <w:pStyle w:val="TOC2"/>
        <w:tabs>
          <w:tab w:val="right" w:leader="dot" w:pos="9016"/>
        </w:tabs>
        <w:rPr>
          <w:rFonts w:asciiTheme="minorHAnsi" w:eastAsiaTheme="minorEastAsia" w:hAnsiTheme="minorHAnsi" w:cstheme="minorBidi"/>
          <w:noProof/>
          <w:sz w:val="22"/>
        </w:rPr>
      </w:pPr>
      <w:hyperlink w:anchor="_Toc462395357" w:history="1">
        <w:r w:rsidR="00834AEA" w:rsidRPr="00785CC6">
          <w:rPr>
            <w:rStyle w:val="Hyperlink"/>
            <w:noProof/>
          </w:rPr>
          <w:t>3.</w:t>
        </w:r>
        <w:r w:rsidR="00834AEA">
          <w:rPr>
            <w:rFonts w:asciiTheme="minorHAnsi" w:eastAsiaTheme="minorEastAsia" w:hAnsiTheme="minorHAnsi" w:cstheme="minorBidi"/>
            <w:noProof/>
            <w:sz w:val="22"/>
          </w:rPr>
          <w:tab/>
        </w:r>
        <w:r w:rsidR="00834AEA" w:rsidRPr="00785CC6">
          <w:rPr>
            <w:rStyle w:val="Hyperlink"/>
            <w:noProof/>
          </w:rPr>
          <w:t>Development of the course</w:t>
        </w:r>
        <w:r w:rsidR="00834AEA">
          <w:rPr>
            <w:noProof/>
            <w:webHidden/>
          </w:rPr>
          <w:tab/>
        </w:r>
        <w:r w:rsidR="00834AEA">
          <w:rPr>
            <w:noProof/>
            <w:webHidden/>
          </w:rPr>
          <w:fldChar w:fldCharType="begin"/>
        </w:r>
        <w:r w:rsidR="00834AEA">
          <w:rPr>
            <w:noProof/>
            <w:webHidden/>
          </w:rPr>
          <w:instrText xml:space="preserve"> PAGEREF _Toc462395357 \h </w:instrText>
        </w:r>
        <w:r w:rsidR="00834AEA">
          <w:rPr>
            <w:noProof/>
            <w:webHidden/>
          </w:rPr>
        </w:r>
        <w:r w:rsidR="00834AEA">
          <w:rPr>
            <w:noProof/>
            <w:webHidden/>
          </w:rPr>
          <w:fldChar w:fldCharType="separate"/>
        </w:r>
        <w:r w:rsidR="00980E53">
          <w:rPr>
            <w:noProof/>
            <w:webHidden/>
          </w:rPr>
          <w:t>4</w:t>
        </w:r>
        <w:r w:rsidR="00834AEA">
          <w:rPr>
            <w:noProof/>
            <w:webHidden/>
          </w:rPr>
          <w:fldChar w:fldCharType="end"/>
        </w:r>
      </w:hyperlink>
    </w:p>
    <w:p w14:paraId="1F5C3515" w14:textId="5150B6D8" w:rsidR="00834AEA" w:rsidRDefault="00EB16D6">
      <w:pPr>
        <w:pStyle w:val="TOC3"/>
        <w:tabs>
          <w:tab w:val="right" w:leader="dot" w:pos="9016"/>
        </w:tabs>
        <w:rPr>
          <w:rFonts w:asciiTheme="minorHAnsi" w:eastAsiaTheme="minorEastAsia" w:hAnsiTheme="minorHAnsi" w:cstheme="minorBidi"/>
          <w:noProof/>
        </w:rPr>
      </w:pPr>
      <w:hyperlink w:anchor="_Toc462395358" w:history="1">
        <w:r w:rsidR="00834AEA" w:rsidRPr="00785CC6">
          <w:rPr>
            <w:rStyle w:val="Hyperlink"/>
            <w:rFonts w:eastAsia="Arial"/>
            <w:noProof/>
          </w:rPr>
          <w:t>3.1.</w:t>
        </w:r>
        <w:r w:rsidR="00834AEA">
          <w:rPr>
            <w:rFonts w:asciiTheme="minorHAnsi" w:eastAsiaTheme="minorEastAsia" w:hAnsiTheme="minorHAnsi" w:cstheme="minorBidi"/>
            <w:noProof/>
          </w:rPr>
          <w:tab/>
        </w:r>
        <w:r w:rsidR="00834AEA" w:rsidRPr="00785CC6">
          <w:rPr>
            <w:rStyle w:val="Hyperlink"/>
            <w:rFonts w:eastAsia="Arial"/>
            <w:noProof/>
            <w:spacing w:val="1"/>
          </w:rPr>
          <w:t>I</w:t>
        </w:r>
        <w:r w:rsidR="00834AEA" w:rsidRPr="00785CC6">
          <w:rPr>
            <w:rStyle w:val="Hyperlink"/>
            <w:rFonts w:eastAsia="Arial"/>
            <w:noProof/>
          </w:rPr>
          <w:t>ndu</w:t>
        </w:r>
        <w:r w:rsidR="00834AEA" w:rsidRPr="00785CC6">
          <w:rPr>
            <w:rStyle w:val="Hyperlink"/>
            <w:rFonts w:eastAsia="Arial"/>
            <w:noProof/>
            <w:spacing w:val="-3"/>
          </w:rPr>
          <w:t>s</w:t>
        </w:r>
        <w:r w:rsidR="00834AEA" w:rsidRPr="00785CC6">
          <w:rPr>
            <w:rStyle w:val="Hyperlink"/>
            <w:rFonts w:eastAsia="Arial"/>
            <w:noProof/>
            <w:spacing w:val="1"/>
          </w:rPr>
          <w:t>t</w:t>
        </w:r>
        <w:r w:rsidR="00834AEA" w:rsidRPr="00785CC6">
          <w:rPr>
            <w:rStyle w:val="Hyperlink"/>
            <w:rFonts w:eastAsia="Arial"/>
            <w:noProof/>
          </w:rPr>
          <w:t>r</w:t>
        </w:r>
        <w:r w:rsidR="00834AEA" w:rsidRPr="00785CC6">
          <w:rPr>
            <w:rStyle w:val="Hyperlink"/>
            <w:rFonts w:eastAsia="Arial"/>
            <w:noProof/>
            <w:spacing w:val="-5"/>
          </w:rPr>
          <w:t>y / enterprise / community needs</w:t>
        </w:r>
        <w:r w:rsidR="00834AEA">
          <w:rPr>
            <w:noProof/>
            <w:webHidden/>
          </w:rPr>
          <w:tab/>
        </w:r>
        <w:r w:rsidR="00834AEA">
          <w:rPr>
            <w:noProof/>
            <w:webHidden/>
          </w:rPr>
          <w:fldChar w:fldCharType="begin"/>
        </w:r>
        <w:r w:rsidR="00834AEA">
          <w:rPr>
            <w:noProof/>
            <w:webHidden/>
          </w:rPr>
          <w:instrText xml:space="preserve"> PAGEREF _Toc462395358 \h </w:instrText>
        </w:r>
        <w:r w:rsidR="00834AEA">
          <w:rPr>
            <w:noProof/>
            <w:webHidden/>
          </w:rPr>
        </w:r>
        <w:r w:rsidR="00834AEA">
          <w:rPr>
            <w:noProof/>
            <w:webHidden/>
          </w:rPr>
          <w:fldChar w:fldCharType="separate"/>
        </w:r>
        <w:r w:rsidR="00980E53">
          <w:rPr>
            <w:noProof/>
            <w:webHidden/>
          </w:rPr>
          <w:t>4</w:t>
        </w:r>
        <w:r w:rsidR="00834AEA">
          <w:rPr>
            <w:noProof/>
            <w:webHidden/>
          </w:rPr>
          <w:fldChar w:fldCharType="end"/>
        </w:r>
      </w:hyperlink>
    </w:p>
    <w:p w14:paraId="2F6D3A53" w14:textId="535038D7" w:rsidR="00834AEA" w:rsidRDefault="00EB16D6">
      <w:pPr>
        <w:pStyle w:val="TOC3"/>
        <w:tabs>
          <w:tab w:val="right" w:leader="dot" w:pos="9016"/>
        </w:tabs>
        <w:rPr>
          <w:rFonts w:asciiTheme="minorHAnsi" w:eastAsiaTheme="minorEastAsia" w:hAnsiTheme="minorHAnsi" w:cstheme="minorBidi"/>
          <w:noProof/>
        </w:rPr>
      </w:pPr>
      <w:hyperlink w:anchor="_Toc462395359" w:history="1">
        <w:r w:rsidR="00834AEA" w:rsidRPr="00785CC6">
          <w:rPr>
            <w:rStyle w:val="Hyperlink"/>
            <w:rFonts w:eastAsia="Arial"/>
            <w:noProof/>
          </w:rPr>
          <w:t>3.2.</w:t>
        </w:r>
        <w:r w:rsidR="00834AEA">
          <w:rPr>
            <w:rFonts w:asciiTheme="minorHAnsi" w:eastAsiaTheme="minorEastAsia" w:hAnsiTheme="minorHAnsi" w:cstheme="minorBidi"/>
            <w:noProof/>
          </w:rPr>
          <w:tab/>
        </w:r>
        <w:r w:rsidR="00834AEA" w:rsidRPr="00785CC6">
          <w:rPr>
            <w:rStyle w:val="Hyperlink"/>
            <w:rFonts w:eastAsia="Arial"/>
            <w:noProof/>
          </w:rPr>
          <w:t>Review for re-accreditation</w:t>
        </w:r>
        <w:r w:rsidR="00834AEA">
          <w:rPr>
            <w:noProof/>
            <w:webHidden/>
          </w:rPr>
          <w:tab/>
        </w:r>
        <w:r w:rsidR="00834AEA">
          <w:rPr>
            <w:noProof/>
            <w:webHidden/>
          </w:rPr>
          <w:fldChar w:fldCharType="begin"/>
        </w:r>
        <w:r w:rsidR="00834AEA">
          <w:rPr>
            <w:noProof/>
            <w:webHidden/>
          </w:rPr>
          <w:instrText xml:space="preserve"> PAGEREF _Toc462395359 \h </w:instrText>
        </w:r>
        <w:r w:rsidR="00834AEA">
          <w:rPr>
            <w:noProof/>
            <w:webHidden/>
          </w:rPr>
        </w:r>
        <w:r w:rsidR="00834AEA">
          <w:rPr>
            <w:noProof/>
            <w:webHidden/>
          </w:rPr>
          <w:fldChar w:fldCharType="separate"/>
        </w:r>
        <w:r w:rsidR="00980E53">
          <w:rPr>
            <w:noProof/>
            <w:webHidden/>
          </w:rPr>
          <w:t>7</w:t>
        </w:r>
        <w:r w:rsidR="00834AEA">
          <w:rPr>
            <w:noProof/>
            <w:webHidden/>
          </w:rPr>
          <w:fldChar w:fldCharType="end"/>
        </w:r>
      </w:hyperlink>
    </w:p>
    <w:p w14:paraId="0C6357E0" w14:textId="0E363186" w:rsidR="00834AEA" w:rsidRDefault="00EB16D6">
      <w:pPr>
        <w:pStyle w:val="TOC2"/>
        <w:tabs>
          <w:tab w:val="right" w:leader="dot" w:pos="9016"/>
        </w:tabs>
        <w:rPr>
          <w:rFonts w:asciiTheme="minorHAnsi" w:eastAsiaTheme="minorEastAsia" w:hAnsiTheme="minorHAnsi" w:cstheme="minorBidi"/>
          <w:noProof/>
          <w:sz w:val="22"/>
        </w:rPr>
      </w:pPr>
      <w:hyperlink w:anchor="_Toc462395360" w:history="1">
        <w:r w:rsidR="00834AEA" w:rsidRPr="00785CC6">
          <w:rPr>
            <w:rStyle w:val="Hyperlink"/>
            <w:noProof/>
          </w:rPr>
          <w:t>4.</w:t>
        </w:r>
        <w:r w:rsidR="00834AEA">
          <w:rPr>
            <w:rFonts w:asciiTheme="minorHAnsi" w:eastAsiaTheme="minorEastAsia" w:hAnsiTheme="minorHAnsi" w:cstheme="minorBidi"/>
            <w:noProof/>
            <w:sz w:val="22"/>
          </w:rPr>
          <w:tab/>
        </w:r>
        <w:r w:rsidR="00834AEA" w:rsidRPr="00785CC6">
          <w:rPr>
            <w:rStyle w:val="Hyperlink"/>
            <w:noProof/>
          </w:rPr>
          <w:t>Course outcomes</w:t>
        </w:r>
        <w:r w:rsidR="00834AEA">
          <w:rPr>
            <w:noProof/>
            <w:webHidden/>
          </w:rPr>
          <w:tab/>
        </w:r>
        <w:r w:rsidR="00834AEA">
          <w:rPr>
            <w:noProof/>
            <w:webHidden/>
          </w:rPr>
          <w:fldChar w:fldCharType="begin"/>
        </w:r>
        <w:r w:rsidR="00834AEA">
          <w:rPr>
            <w:noProof/>
            <w:webHidden/>
          </w:rPr>
          <w:instrText xml:space="preserve"> PAGEREF _Toc462395360 \h </w:instrText>
        </w:r>
        <w:r w:rsidR="00834AEA">
          <w:rPr>
            <w:noProof/>
            <w:webHidden/>
          </w:rPr>
        </w:r>
        <w:r w:rsidR="00834AEA">
          <w:rPr>
            <w:noProof/>
            <w:webHidden/>
          </w:rPr>
          <w:fldChar w:fldCharType="separate"/>
        </w:r>
        <w:r w:rsidR="00980E53">
          <w:rPr>
            <w:noProof/>
            <w:webHidden/>
          </w:rPr>
          <w:t>8</w:t>
        </w:r>
        <w:r w:rsidR="00834AEA">
          <w:rPr>
            <w:noProof/>
            <w:webHidden/>
          </w:rPr>
          <w:fldChar w:fldCharType="end"/>
        </w:r>
      </w:hyperlink>
    </w:p>
    <w:p w14:paraId="5A2ED80F" w14:textId="6E16D672" w:rsidR="00834AEA" w:rsidRDefault="00EB16D6">
      <w:pPr>
        <w:pStyle w:val="TOC3"/>
        <w:tabs>
          <w:tab w:val="right" w:leader="dot" w:pos="9016"/>
        </w:tabs>
        <w:rPr>
          <w:rFonts w:asciiTheme="minorHAnsi" w:eastAsiaTheme="minorEastAsia" w:hAnsiTheme="minorHAnsi" w:cstheme="minorBidi"/>
          <w:noProof/>
        </w:rPr>
      </w:pPr>
      <w:hyperlink w:anchor="_Toc462395361" w:history="1">
        <w:r w:rsidR="00834AEA" w:rsidRPr="00785CC6">
          <w:rPr>
            <w:rStyle w:val="Hyperlink"/>
            <w:rFonts w:eastAsia="Arial"/>
            <w:noProof/>
          </w:rPr>
          <w:t>4.1.</w:t>
        </w:r>
        <w:r w:rsidR="00834AEA">
          <w:rPr>
            <w:rFonts w:asciiTheme="minorHAnsi" w:eastAsiaTheme="minorEastAsia" w:hAnsiTheme="minorHAnsi" w:cstheme="minorBidi"/>
            <w:noProof/>
          </w:rPr>
          <w:tab/>
        </w:r>
        <w:r w:rsidR="00834AEA" w:rsidRPr="00785CC6">
          <w:rPr>
            <w:rStyle w:val="Hyperlink"/>
            <w:rFonts w:eastAsia="Arial"/>
            <w:noProof/>
          </w:rPr>
          <w:t>Qualification level</w:t>
        </w:r>
        <w:r w:rsidR="00834AEA">
          <w:rPr>
            <w:noProof/>
            <w:webHidden/>
          </w:rPr>
          <w:tab/>
        </w:r>
        <w:r w:rsidR="00834AEA">
          <w:rPr>
            <w:noProof/>
            <w:webHidden/>
          </w:rPr>
          <w:fldChar w:fldCharType="begin"/>
        </w:r>
        <w:r w:rsidR="00834AEA">
          <w:rPr>
            <w:noProof/>
            <w:webHidden/>
          </w:rPr>
          <w:instrText xml:space="preserve"> PAGEREF _Toc462395361 \h </w:instrText>
        </w:r>
        <w:r w:rsidR="00834AEA">
          <w:rPr>
            <w:noProof/>
            <w:webHidden/>
          </w:rPr>
        </w:r>
        <w:r w:rsidR="00834AEA">
          <w:rPr>
            <w:noProof/>
            <w:webHidden/>
          </w:rPr>
          <w:fldChar w:fldCharType="separate"/>
        </w:r>
        <w:r w:rsidR="00980E53">
          <w:rPr>
            <w:noProof/>
            <w:webHidden/>
          </w:rPr>
          <w:t>8</w:t>
        </w:r>
        <w:r w:rsidR="00834AEA">
          <w:rPr>
            <w:noProof/>
            <w:webHidden/>
          </w:rPr>
          <w:fldChar w:fldCharType="end"/>
        </w:r>
      </w:hyperlink>
    </w:p>
    <w:p w14:paraId="52238D51" w14:textId="61A8DE77" w:rsidR="00834AEA" w:rsidRDefault="00EB16D6">
      <w:pPr>
        <w:pStyle w:val="TOC3"/>
        <w:tabs>
          <w:tab w:val="right" w:leader="dot" w:pos="9016"/>
        </w:tabs>
        <w:rPr>
          <w:rFonts w:asciiTheme="minorHAnsi" w:eastAsiaTheme="minorEastAsia" w:hAnsiTheme="minorHAnsi" w:cstheme="minorBidi"/>
          <w:noProof/>
        </w:rPr>
      </w:pPr>
      <w:hyperlink w:anchor="_Toc462395362" w:history="1">
        <w:r w:rsidR="00834AEA" w:rsidRPr="00785CC6">
          <w:rPr>
            <w:rStyle w:val="Hyperlink"/>
            <w:noProof/>
          </w:rPr>
          <w:t>4.2.</w:t>
        </w:r>
        <w:r w:rsidR="00834AEA">
          <w:rPr>
            <w:rFonts w:asciiTheme="minorHAnsi" w:eastAsiaTheme="minorEastAsia" w:hAnsiTheme="minorHAnsi" w:cstheme="minorBidi"/>
            <w:noProof/>
          </w:rPr>
          <w:tab/>
        </w:r>
        <w:r w:rsidR="00834AEA" w:rsidRPr="00785CC6">
          <w:rPr>
            <w:rStyle w:val="Hyperlink"/>
            <w:noProof/>
          </w:rPr>
          <w:t>Employability skills</w:t>
        </w:r>
        <w:r w:rsidR="00834AEA">
          <w:rPr>
            <w:noProof/>
            <w:webHidden/>
          </w:rPr>
          <w:tab/>
        </w:r>
        <w:r w:rsidR="00834AEA">
          <w:rPr>
            <w:noProof/>
            <w:webHidden/>
          </w:rPr>
          <w:fldChar w:fldCharType="begin"/>
        </w:r>
        <w:r w:rsidR="00834AEA">
          <w:rPr>
            <w:noProof/>
            <w:webHidden/>
          </w:rPr>
          <w:instrText xml:space="preserve"> PAGEREF _Toc462395362 \h </w:instrText>
        </w:r>
        <w:r w:rsidR="00834AEA">
          <w:rPr>
            <w:noProof/>
            <w:webHidden/>
          </w:rPr>
        </w:r>
        <w:r w:rsidR="00834AEA">
          <w:rPr>
            <w:noProof/>
            <w:webHidden/>
          </w:rPr>
          <w:fldChar w:fldCharType="separate"/>
        </w:r>
        <w:r w:rsidR="00980E53">
          <w:rPr>
            <w:noProof/>
            <w:webHidden/>
          </w:rPr>
          <w:t>9</w:t>
        </w:r>
        <w:r w:rsidR="00834AEA">
          <w:rPr>
            <w:noProof/>
            <w:webHidden/>
          </w:rPr>
          <w:fldChar w:fldCharType="end"/>
        </w:r>
      </w:hyperlink>
    </w:p>
    <w:p w14:paraId="38F13C69" w14:textId="73E37482" w:rsidR="00834AEA" w:rsidRDefault="00EB16D6">
      <w:pPr>
        <w:pStyle w:val="TOC3"/>
        <w:tabs>
          <w:tab w:val="right" w:leader="dot" w:pos="9016"/>
        </w:tabs>
        <w:rPr>
          <w:rFonts w:asciiTheme="minorHAnsi" w:eastAsiaTheme="minorEastAsia" w:hAnsiTheme="minorHAnsi" w:cstheme="minorBidi"/>
          <w:noProof/>
        </w:rPr>
      </w:pPr>
      <w:hyperlink w:anchor="_Toc462395363" w:history="1">
        <w:r w:rsidR="00834AEA" w:rsidRPr="00785CC6">
          <w:rPr>
            <w:rStyle w:val="Hyperlink"/>
            <w:noProof/>
          </w:rPr>
          <w:t>4.3.</w:t>
        </w:r>
        <w:r w:rsidR="00834AEA">
          <w:rPr>
            <w:rFonts w:asciiTheme="minorHAnsi" w:eastAsiaTheme="minorEastAsia" w:hAnsiTheme="minorHAnsi" w:cstheme="minorBidi"/>
            <w:noProof/>
          </w:rPr>
          <w:tab/>
        </w:r>
        <w:r w:rsidR="00834AEA" w:rsidRPr="00785CC6">
          <w:rPr>
            <w:rStyle w:val="Hyperlink"/>
            <w:noProof/>
          </w:rPr>
          <w:t>Recognition given to the course</w:t>
        </w:r>
        <w:r w:rsidR="00834AEA">
          <w:rPr>
            <w:noProof/>
            <w:webHidden/>
          </w:rPr>
          <w:tab/>
        </w:r>
        <w:r w:rsidR="00834AEA">
          <w:rPr>
            <w:noProof/>
            <w:webHidden/>
          </w:rPr>
          <w:fldChar w:fldCharType="begin"/>
        </w:r>
        <w:r w:rsidR="00834AEA">
          <w:rPr>
            <w:noProof/>
            <w:webHidden/>
          </w:rPr>
          <w:instrText xml:space="preserve"> PAGEREF _Toc462395363 \h </w:instrText>
        </w:r>
        <w:r w:rsidR="00834AEA">
          <w:rPr>
            <w:noProof/>
            <w:webHidden/>
          </w:rPr>
        </w:r>
        <w:r w:rsidR="00834AEA">
          <w:rPr>
            <w:noProof/>
            <w:webHidden/>
          </w:rPr>
          <w:fldChar w:fldCharType="separate"/>
        </w:r>
        <w:r w:rsidR="00980E53">
          <w:rPr>
            <w:noProof/>
            <w:webHidden/>
          </w:rPr>
          <w:t>13</w:t>
        </w:r>
        <w:r w:rsidR="00834AEA">
          <w:rPr>
            <w:noProof/>
            <w:webHidden/>
          </w:rPr>
          <w:fldChar w:fldCharType="end"/>
        </w:r>
      </w:hyperlink>
    </w:p>
    <w:p w14:paraId="19A755C6" w14:textId="5996E78C" w:rsidR="00834AEA" w:rsidRDefault="00EB16D6">
      <w:pPr>
        <w:pStyle w:val="TOC3"/>
        <w:tabs>
          <w:tab w:val="right" w:leader="dot" w:pos="9016"/>
        </w:tabs>
        <w:rPr>
          <w:rFonts w:asciiTheme="minorHAnsi" w:eastAsiaTheme="minorEastAsia" w:hAnsiTheme="minorHAnsi" w:cstheme="minorBidi"/>
          <w:noProof/>
        </w:rPr>
      </w:pPr>
      <w:hyperlink w:anchor="_Toc462395364" w:history="1">
        <w:r w:rsidR="00834AEA" w:rsidRPr="00785CC6">
          <w:rPr>
            <w:rStyle w:val="Hyperlink"/>
            <w:noProof/>
          </w:rPr>
          <w:t>4.4.</w:t>
        </w:r>
        <w:r w:rsidR="00834AEA">
          <w:rPr>
            <w:rFonts w:asciiTheme="minorHAnsi" w:eastAsiaTheme="minorEastAsia" w:hAnsiTheme="minorHAnsi" w:cstheme="minorBidi"/>
            <w:noProof/>
          </w:rPr>
          <w:tab/>
        </w:r>
        <w:r w:rsidR="00834AEA" w:rsidRPr="00785CC6">
          <w:rPr>
            <w:rStyle w:val="Hyperlink"/>
            <w:noProof/>
          </w:rPr>
          <w:t>Licensing/ regulatory requirements</w:t>
        </w:r>
        <w:r w:rsidR="00834AEA">
          <w:rPr>
            <w:noProof/>
            <w:webHidden/>
          </w:rPr>
          <w:tab/>
        </w:r>
        <w:r w:rsidR="00834AEA">
          <w:rPr>
            <w:noProof/>
            <w:webHidden/>
          </w:rPr>
          <w:fldChar w:fldCharType="begin"/>
        </w:r>
        <w:r w:rsidR="00834AEA">
          <w:rPr>
            <w:noProof/>
            <w:webHidden/>
          </w:rPr>
          <w:instrText xml:space="preserve"> PAGEREF _Toc462395364 \h </w:instrText>
        </w:r>
        <w:r w:rsidR="00834AEA">
          <w:rPr>
            <w:noProof/>
            <w:webHidden/>
          </w:rPr>
        </w:r>
        <w:r w:rsidR="00834AEA">
          <w:rPr>
            <w:noProof/>
            <w:webHidden/>
          </w:rPr>
          <w:fldChar w:fldCharType="separate"/>
        </w:r>
        <w:r w:rsidR="00980E53">
          <w:rPr>
            <w:noProof/>
            <w:webHidden/>
          </w:rPr>
          <w:t>13</w:t>
        </w:r>
        <w:r w:rsidR="00834AEA">
          <w:rPr>
            <w:noProof/>
            <w:webHidden/>
          </w:rPr>
          <w:fldChar w:fldCharType="end"/>
        </w:r>
      </w:hyperlink>
    </w:p>
    <w:p w14:paraId="4392474D" w14:textId="456C6718" w:rsidR="00834AEA" w:rsidRDefault="00EB16D6">
      <w:pPr>
        <w:pStyle w:val="TOC2"/>
        <w:tabs>
          <w:tab w:val="right" w:leader="dot" w:pos="9016"/>
        </w:tabs>
        <w:rPr>
          <w:rFonts w:asciiTheme="minorHAnsi" w:eastAsiaTheme="minorEastAsia" w:hAnsiTheme="minorHAnsi" w:cstheme="minorBidi"/>
          <w:noProof/>
          <w:sz w:val="22"/>
        </w:rPr>
      </w:pPr>
      <w:hyperlink w:anchor="_Toc462395365" w:history="1">
        <w:r w:rsidR="00834AEA" w:rsidRPr="00785CC6">
          <w:rPr>
            <w:rStyle w:val="Hyperlink"/>
            <w:noProof/>
          </w:rPr>
          <w:t>5.</w:t>
        </w:r>
        <w:r w:rsidR="00834AEA">
          <w:rPr>
            <w:rFonts w:asciiTheme="minorHAnsi" w:eastAsiaTheme="minorEastAsia" w:hAnsiTheme="minorHAnsi" w:cstheme="minorBidi"/>
            <w:noProof/>
            <w:sz w:val="22"/>
          </w:rPr>
          <w:tab/>
        </w:r>
        <w:r w:rsidR="00834AEA" w:rsidRPr="00785CC6">
          <w:rPr>
            <w:rStyle w:val="Hyperlink"/>
            <w:noProof/>
          </w:rPr>
          <w:t>Course rules</w:t>
        </w:r>
        <w:r w:rsidR="00834AEA">
          <w:rPr>
            <w:noProof/>
            <w:webHidden/>
          </w:rPr>
          <w:tab/>
        </w:r>
        <w:r w:rsidR="00834AEA">
          <w:rPr>
            <w:noProof/>
            <w:webHidden/>
          </w:rPr>
          <w:fldChar w:fldCharType="begin"/>
        </w:r>
        <w:r w:rsidR="00834AEA">
          <w:rPr>
            <w:noProof/>
            <w:webHidden/>
          </w:rPr>
          <w:instrText xml:space="preserve"> PAGEREF _Toc462395365 \h </w:instrText>
        </w:r>
        <w:r w:rsidR="00834AEA">
          <w:rPr>
            <w:noProof/>
            <w:webHidden/>
          </w:rPr>
        </w:r>
        <w:r w:rsidR="00834AEA">
          <w:rPr>
            <w:noProof/>
            <w:webHidden/>
          </w:rPr>
          <w:fldChar w:fldCharType="separate"/>
        </w:r>
        <w:r w:rsidR="00980E53">
          <w:rPr>
            <w:noProof/>
            <w:webHidden/>
          </w:rPr>
          <w:t>13</w:t>
        </w:r>
        <w:r w:rsidR="00834AEA">
          <w:rPr>
            <w:noProof/>
            <w:webHidden/>
          </w:rPr>
          <w:fldChar w:fldCharType="end"/>
        </w:r>
      </w:hyperlink>
    </w:p>
    <w:p w14:paraId="5DC61B8E" w14:textId="434C1E77" w:rsidR="00834AEA" w:rsidRDefault="00EB16D6">
      <w:pPr>
        <w:pStyle w:val="TOC3"/>
        <w:tabs>
          <w:tab w:val="right" w:leader="dot" w:pos="9016"/>
        </w:tabs>
        <w:rPr>
          <w:rFonts w:asciiTheme="minorHAnsi" w:eastAsiaTheme="minorEastAsia" w:hAnsiTheme="minorHAnsi" w:cstheme="minorBidi"/>
          <w:noProof/>
        </w:rPr>
      </w:pPr>
      <w:hyperlink w:anchor="_Toc462395366" w:history="1">
        <w:r w:rsidR="00834AEA" w:rsidRPr="00785CC6">
          <w:rPr>
            <w:rStyle w:val="Hyperlink"/>
            <w:noProof/>
          </w:rPr>
          <w:t>5.1.</w:t>
        </w:r>
        <w:r w:rsidR="00834AEA">
          <w:rPr>
            <w:rFonts w:asciiTheme="minorHAnsi" w:eastAsiaTheme="minorEastAsia" w:hAnsiTheme="minorHAnsi" w:cstheme="minorBidi"/>
            <w:noProof/>
          </w:rPr>
          <w:tab/>
        </w:r>
        <w:r w:rsidR="00834AEA" w:rsidRPr="00785CC6">
          <w:rPr>
            <w:rStyle w:val="Hyperlink"/>
            <w:noProof/>
          </w:rPr>
          <w:t>Course Structure</w:t>
        </w:r>
        <w:r w:rsidR="00834AEA">
          <w:rPr>
            <w:noProof/>
            <w:webHidden/>
          </w:rPr>
          <w:tab/>
        </w:r>
        <w:r w:rsidR="00834AEA">
          <w:rPr>
            <w:noProof/>
            <w:webHidden/>
          </w:rPr>
          <w:fldChar w:fldCharType="begin"/>
        </w:r>
        <w:r w:rsidR="00834AEA">
          <w:rPr>
            <w:noProof/>
            <w:webHidden/>
          </w:rPr>
          <w:instrText xml:space="preserve"> PAGEREF _Toc462395366 \h </w:instrText>
        </w:r>
        <w:r w:rsidR="00834AEA">
          <w:rPr>
            <w:noProof/>
            <w:webHidden/>
          </w:rPr>
        </w:r>
        <w:r w:rsidR="00834AEA">
          <w:rPr>
            <w:noProof/>
            <w:webHidden/>
          </w:rPr>
          <w:fldChar w:fldCharType="separate"/>
        </w:r>
        <w:r w:rsidR="00980E53">
          <w:rPr>
            <w:noProof/>
            <w:webHidden/>
          </w:rPr>
          <w:t>13</w:t>
        </w:r>
        <w:r w:rsidR="00834AEA">
          <w:rPr>
            <w:noProof/>
            <w:webHidden/>
          </w:rPr>
          <w:fldChar w:fldCharType="end"/>
        </w:r>
      </w:hyperlink>
    </w:p>
    <w:p w14:paraId="141BF479" w14:textId="2563F384" w:rsidR="00834AEA" w:rsidRDefault="00EB16D6">
      <w:pPr>
        <w:pStyle w:val="TOC3"/>
        <w:tabs>
          <w:tab w:val="right" w:leader="dot" w:pos="9016"/>
        </w:tabs>
        <w:rPr>
          <w:rFonts w:asciiTheme="minorHAnsi" w:eastAsiaTheme="minorEastAsia" w:hAnsiTheme="minorHAnsi" w:cstheme="minorBidi"/>
          <w:noProof/>
        </w:rPr>
      </w:pPr>
      <w:hyperlink w:anchor="_Toc462395367" w:history="1">
        <w:r w:rsidR="00834AEA" w:rsidRPr="00785CC6">
          <w:rPr>
            <w:rStyle w:val="Hyperlink"/>
            <w:noProof/>
          </w:rPr>
          <w:t>5.2.</w:t>
        </w:r>
        <w:r w:rsidR="00834AEA">
          <w:rPr>
            <w:rFonts w:asciiTheme="minorHAnsi" w:eastAsiaTheme="minorEastAsia" w:hAnsiTheme="minorHAnsi" w:cstheme="minorBidi"/>
            <w:noProof/>
          </w:rPr>
          <w:tab/>
        </w:r>
        <w:r w:rsidR="00834AEA" w:rsidRPr="00785CC6">
          <w:rPr>
            <w:rStyle w:val="Hyperlink"/>
            <w:noProof/>
          </w:rPr>
          <w:t>Entry requirements</w:t>
        </w:r>
        <w:r w:rsidR="00834AEA">
          <w:rPr>
            <w:noProof/>
            <w:webHidden/>
          </w:rPr>
          <w:tab/>
        </w:r>
        <w:r w:rsidR="00834AEA">
          <w:rPr>
            <w:noProof/>
            <w:webHidden/>
          </w:rPr>
          <w:fldChar w:fldCharType="begin"/>
        </w:r>
        <w:r w:rsidR="00834AEA">
          <w:rPr>
            <w:noProof/>
            <w:webHidden/>
          </w:rPr>
          <w:instrText xml:space="preserve"> PAGEREF _Toc462395367 \h </w:instrText>
        </w:r>
        <w:r w:rsidR="00834AEA">
          <w:rPr>
            <w:noProof/>
            <w:webHidden/>
          </w:rPr>
        </w:r>
        <w:r w:rsidR="00834AEA">
          <w:rPr>
            <w:noProof/>
            <w:webHidden/>
          </w:rPr>
          <w:fldChar w:fldCharType="separate"/>
        </w:r>
        <w:r w:rsidR="00980E53">
          <w:rPr>
            <w:noProof/>
            <w:webHidden/>
          </w:rPr>
          <w:t>14</w:t>
        </w:r>
        <w:r w:rsidR="00834AEA">
          <w:rPr>
            <w:noProof/>
            <w:webHidden/>
          </w:rPr>
          <w:fldChar w:fldCharType="end"/>
        </w:r>
      </w:hyperlink>
    </w:p>
    <w:p w14:paraId="0F7E904A" w14:textId="210AD191" w:rsidR="00834AEA" w:rsidRDefault="00EB16D6">
      <w:pPr>
        <w:pStyle w:val="TOC2"/>
        <w:tabs>
          <w:tab w:val="right" w:leader="dot" w:pos="9016"/>
        </w:tabs>
        <w:rPr>
          <w:rFonts w:asciiTheme="minorHAnsi" w:eastAsiaTheme="minorEastAsia" w:hAnsiTheme="minorHAnsi" w:cstheme="minorBidi"/>
          <w:noProof/>
          <w:sz w:val="22"/>
        </w:rPr>
      </w:pPr>
      <w:hyperlink w:anchor="_Toc462395368" w:history="1">
        <w:r w:rsidR="00834AEA" w:rsidRPr="00785CC6">
          <w:rPr>
            <w:rStyle w:val="Hyperlink"/>
            <w:noProof/>
          </w:rPr>
          <w:t>6.</w:t>
        </w:r>
        <w:r w:rsidR="00834AEA">
          <w:rPr>
            <w:rFonts w:asciiTheme="minorHAnsi" w:eastAsiaTheme="minorEastAsia" w:hAnsiTheme="minorHAnsi" w:cstheme="minorBidi"/>
            <w:noProof/>
            <w:sz w:val="22"/>
          </w:rPr>
          <w:tab/>
        </w:r>
        <w:r w:rsidR="00834AEA" w:rsidRPr="00785CC6">
          <w:rPr>
            <w:rStyle w:val="Hyperlink"/>
            <w:noProof/>
          </w:rPr>
          <w:t>Assessment</w:t>
        </w:r>
        <w:r w:rsidR="00834AEA">
          <w:rPr>
            <w:noProof/>
            <w:webHidden/>
          </w:rPr>
          <w:tab/>
        </w:r>
        <w:r w:rsidR="00834AEA">
          <w:rPr>
            <w:noProof/>
            <w:webHidden/>
          </w:rPr>
          <w:fldChar w:fldCharType="begin"/>
        </w:r>
        <w:r w:rsidR="00834AEA">
          <w:rPr>
            <w:noProof/>
            <w:webHidden/>
          </w:rPr>
          <w:instrText xml:space="preserve"> PAGEREF _Toc462395368 \h </w:instrText>
        </w:r>
        <w:r w:rsidR="00834AEA">
          <w:rPr>
            <w:noProof/>
            <w:webHidden/>
          </w:rPr>
        </w:r>
        <w:r w:rsidR="00834AEA">
          <w:rPr>
            <w:noProof/>
            <w:webHidden/>
          </w:rPr>
          <w:fldChar w:fldCharType="separate"/>
        </w:r>
        <w:r w:rsidR="00980E53">
          <w:rPr>
            <w:noProof/>
            <w:webHidden/>
          </w:rPr>
          <w:t>14</w:t>
        </w:r>
        <w:r w:rsidR="00834AEA">
          <w:rPr>
            <w:noProof/>
            <w:webHidden/>
          </w:rPr>
          <w:fldChar w:fldCharType="end"/>
        </w:r>
      </w:hyperlink>
    </w:p>
    <w:p w14:paraId="0572218E" w14:textId="5E123C06" w:rsidR="00834AEA" w:rsidRDefault="00EB16D6">
      <w:pPr>
        <w:pStyle w:val="TOC3"/>
        <w:tabs>
          <w:tab w:val="right" w:leader="dot" w:pos="9016"/>
        </w:tabs>
        <w:rPr>
          <w:rFonts w:asciiTheme="minorHAnsi" w:eastAsiaTheme="minorEastAsia" w:hAnsiTheme="minorHAnsi" w:cstheme="minorBidi"/>
          <w:noProof/>
        </w:rPr>
      </w:pPr>
      <w:hyperlink w:anchor="_Toc462395369" w:history="1">
        <w:r w:rsidR="00834AEA" w:rsidRPr="00785CC6">
          <w:rPr>
            <w:rStyle w:val="Hyperlink"/>
            <w:noProof/>
          </w:rPr>
          <w:t>6.1.</w:t>
        </w:r>
        <w:r w:rsidR="00834AEA">
          <w:rPr>
            <w:rFonts w:asciiTheme="minorHAnsi" w:eastAsiaTheme="minorEastAsia" w:hAnsiTheme="minorHAnsi" w:cstheme="minorBidi"/>
            <w:noProof/>
          </w:rPr>
          <w:tab/>
        </w:r>
        <w:r w:rsidR="00834AEA" w:rsidRPr="00785CC6">
          <w:rPr>
            <w:rStyle w:val="Hyperlink"/>
            <w:noProof/>
          </w:rPr>
          <w:t>Assessment strategy</w:t>
        </w:r>
        <w:r w:rsidR="00834AEA">
          <w:rPr>
            <w:noProof/>
            <w:webHidden/>
          </w:rPr>
          <w:tab/>
        </w:r>
        <w:r w:rsidR="00834AEA">
          <w:rPr>
            <w:noProof/>
            <w:webHidden/>
          </w:rPr>
          <w:fldChar w:fldCharType="begin"/>
        </w:r>
        <w:r w:rsidR="00834AEA">
          <w:rPr>
            <w:noProof/>
            <w:webHidden/>
          </w:rPr>
          <w:instrText xml:space="preserve"> PAGEREF _Toc462395369 \h </w:instrText>
        </w:r>
        <w:r w:rsidR="00834AEA">
          <w:rPr>
            <w:noProof/>
            <w:webHidden/>
          </w:rPr>
        </w:r>
        <w:r w:rsidR="00834AEA">
          <w:rPr>
            <w:noProof/>
            <w:webHidden/>
          </w:rPr>
          <w:fldChar w:fldCharType="separate"/>
        </w:r>
        <w:r w:rsidR="00980E53">
          <w:rPr>
            <w:noProof/>
            <w:webHidden/>
          </w:rPr>
          <w:t>14</w:t>
        </w:r>
        <w:r w:rsidR="00834AEA">
          <w:rPr>
            <w:noProof/>
            <w:webHidden/>
          </w:rPr>
          <w:fldChar w:fldCharType="end"/>
        </w:r>
      </w:hyperlink>
    </w:p>
    <w:p w14:paraId="067E00AF" w14:textId="18422945" w:rsidR="00834AEA" w:rsidRDefault="00EB16D6">
      <w:pPr>
        <w:pStyle w:val="TOC3"/>
        <w:tabs>
          <w:tab w:val="right" w:leader="dot" w:pos="9016"/>
        </w:tabs>
        <w:rPr>
          <w:rFonts w:asciiTheme="minorHAnsi" w:eastAsiaTheme="minorEastAsia" w:hAnsiTheme="minorHAnsi" w:cstheme="minorBidi"/>
          <w:noProof/>
        </w:rPr>
      </w:pPr>
      <w:hyperlink w:anchor="_Toc462395370" w:history="1">
        <w:r w:rsidR="00834AEA" w:rsidRPr="00785CC6">
          <w:rPr>
            <w:rStyle w:val="Hyperlink"/>
            <w:noProof/>
          </w:rPr>
          <w:t>6.2.</w:t>
        </w:r>
        <w:r w:rsidR="00834AEA">
          <w:rPr>
            <w:rFonts w:asciiTheme="minorHAnsi" w:eastAsiaTheme="minorEastAsia" w:hAnsiTheme="minorHAnsi" w:cstheme="minorBidi"/>
            <w:noProof/>
          </w:rPr>
          <w:tab/>
        </w:r>
        <w:r w:rsidR="00834AEA" w:rsidRPr="00785CC6">
          <w:rPr>
            <w:rStyle w:val="Hyperlink"/>
            <w:noProof/>
          </w:rPr>
          <w:t>Assessor competencies</w:t>
        </w:r>
        <w:r w:rsidR="00834AEA">
          <w:rPr>
            <w:noProof/>
            <w:webHidden/>
          </w:rPr>
          <w:tab/>
        </w:r>
        <w:r w:rsidR="00834AEA">
          <w:rPr>
            <w:noProof/>
            <w:webHidden/>
          </w:rPr>
          <w:fldChar w:fldCharType="begin"/>
        </w:r>
        <w:r w:rsidR="00834AEA">
          <w:rPr>
            <w:noProof/>
            <w:webHidden/>
          </w:rPr>
          <w:instrText xml:space="preserve"> PAGEREF _Toc462395370 \h </w:instrText>
        </w:r>
        <w:r w:rsidR="00834AEA">
          <w:rPr>
            <w:noProof/>
            <w:webHidden/>
          </w:rPr>
        </w:r>
        <w:r w:rsidR="00834AEA">
          <w:rPr>
            <w:noProof/>
            <w:webHidden/>
          </w:rPr>
          <w:fldChar w:fldCharType="separate"/>
        </w:r>
        <w:r w:rsidR="00980E53">
          <w:rPr>
            <w:noProof/>
            <w:webHidden/>
          </w:rPr>
          <w:t>15</w:t>
        </w:r>
        <w:r w:rsidR="00834AEA">
          <w:rPr>
            <w:noProof/>
            <w:webHidden/>
          </w:rPr>
          <w:fldChar w:fldCharType="end"/>
        </w:r>
      </w:hyperlink>
    </w:p>
    <w:p w14:paraId="2AECE09D" w14:textId="4BF73330" w:rsidR="00834AEA" w:rsidRDefault="00EB16D6">
      <w:pPr>
        <w:pStyle w:val="TOC2"/>
        <w:tabs>
          <w:tab w:val="right" w:leader="dot" w:pos="9016"/>
        </w:tabs>
        <w:rPr>
          <w:rFonts w:asciiTheme="minorHAnsi" w:eastAsiaTheme="minorEastAsia" w:hAnsiTheme="minorHAnsi" w:cstheme="minorBidi"/>
          <w:noProof/>
          <w:sz w:val="22"/>
        </w:rPr>
      </w:pPr>
      <w:hyperlink w:anchor="_Toc462395371" w:history="1">
        <w:r w:rsidR="00834AEA" w:rsidRPr="00785CC6">
          <w:rPr>
            <w:rStyle w:val="Hyperlink"/>
            <w:noProof/>
          </w:rPr>
          <w:t>7.</w:t>
        </w:r>
        <w:r w:rsidR="00834AEA">
          <w:rPr>
            <w:rFonts w:asciiTheme="minorHAnsi" w:eastAsiaTheme="minorEastAsia" w:hAnsiTheme="minorHAnsi" w:cstheme="minorBidi"/>
            <w:noProof/>
            <w:sz w:val="22"/>
          </w:rPr>
          <w:tab/>
        </w:r>
        <w:r w:rsidR="00834AEA" w:rsidRPr="00785CC6">
          <w:rPr>
            <w:rStyle w:val="Hyperlink"/>
            <w:noProof/>
          </w:rPr>
          <w:t>Delivery</w:t>
        </w:r>
        <w:r w:rsidR="00834AEA">
          <w:rPr>
            <w:noProof/>
            <w:webHidden/>
          </w:rPr>
          <w:tab/>
        </w:r>
        <w:r w:rsidR="00834AEA">
          <w:rPr>
            <w:noProof/>
            <w:webHidden/>
          </w:rPr>
          <w:fldChar w:fldCharType="begin"/>
        </w:r>
        <w:r w:rsidR="00834AEA">
          <w:rPr>
            <w:noProof/>
            <w:webHidden/>
          </w:rPr>
          <w:instrText xml:space="preserve"> PAGEREF _Toc462395371 \h </w:instrText>
        </w:r>
        <w:r w:rsidR="00834AEA">
          <w:rPr>
            <w:noProof/>
            <w:webHidden/>
          </w:rPr>
        </w:r>
        <w:r w:rsidR="00834AEA">
          <w:rPr>
            <w:noProof/>
            <w:webHidden/>
          </w:rPr>
          <w:fldChar w:fldCharType="separate"/>
        </w:r>
        <w:r w:rsidR="00980E53">
          <w:rPr>
            <w:noProof/>
            <w:webHidden/>
          </w:rPr>
          <w:t>16</w:t>
        </w:r>
        <w:r w:rsidR="00834AEA">
          <w:rPr>
            <w:noProof/>
            <w:webHidden/>
          </w:rPr>
          <w:fldChar w:fldCharType="end"/>
        </w:r>
      </w:hyperlink>
    </w:p>
    <w:p w14:paraId="5C71B2DC" w14:textId="3F3AAC6D" w:rsidR="00834AEA" w:rsidRDefault="00EB16D6">
      <w:pPr>
        <w:pStyle w:val="TOC3"/>
        <w:tabs>
          <w:tab w:val="right" w:leader="dot" w:pos="9016"/>
        </w:tabs>
        <w:rPr>
          <w:rFonts w:asciiTheme="minorHAnsi" w:eastAsiaTheme="minorEastAsia" w:hAnsiTheme="minorHAnsi" w:cstheme="minorBidi"/>
          <w:noProof/>
        </w:rPr>
      </w:pPr>
      <w:hyperlink w:anchor="_Toc462395372" w:history="1">
        <w:r w:rsidR="00834AEA" w:rsidRPr="00785CC6">
          <w:rPr>
            <w:rStyle w:val="Hyperlink"/>
            <w:noProof/>
          </w:rPr>
          <w:t>7.1.</w:t>
        </w:r>
        <w:r w:rsidR="00834AEA">
          <w:rPr>
            <w:rFonts w:asciiTheme="minorHAnsi" w:eastAsiaTheme="minorEastAsia" w:hAnsiTheme="minorHAnsi" w:cstheme="minorBidi"/>
            <w:noProof/>
          </w:rPr>
          <w:tab/>
        </w:r>
        <w:r w:rsidR="00834AEA" w:rsidRPr="00785CC6">
          <w:rPr>
            <w:rStyle w:val="Hyperlink"/>
            <w:noProof/>
          </w:rPr>
          <w:t>Delivery modes</w:t>
        </w:r>
        <w:r w:rsidR="00834AEA">
          <w:rPr>
            <w:noProof/>
            <w:webHidden/>
          </w:rPr>
          <w:tab/>
        </w:r>
        <w:r w:rsidR="00834AEA">
          <w:rPr>
            <w:noProof/>
            <w:webHidden/>
          </w:rPr>
          <w:fldChar w:fldCharType="begin"/>
        </w:r>
        <w:r w:rsidR="00834AEA">
          <w:rPr>
            <w:noProof/>
            <w:webHidden/>
          </w:rPr>
          <w:instrText xml:space="preserve"> PAGEREF _Toc462395372 \h </w:instrText>
        </w:r>
        <w:r w:rsidR="00834AEA">
          <w:rPr>
            <w:noProof/>
            <w:webHidden/>
          </w:rPr>
        </w:r>
        <w:r w:rsidR="00834AEA">
          <w:rPr>
            <w:noProof/>
            <w:webHidden/>
          </w:rPr>
          <w:fldChar w:fldCharType="separate"/>
        </w:r>
        <w:r w:rsidR="00980E53">
          <w:rPr>
            <w:noProof/>
            <w:webHidden/>
          </w:rPr>
          <w:t>16</w:t>
        </w:r>
        <w:r w:rsidR="00834AEA">
          <w:rPr>
            <w:noProof/>
            <w:webHidden/>
          </w:rPr>
          <w:fldChar w:fldCharType="end"/>
        </w:r>
      </w:hyperlink>
    </w:p>
    <w:p w14:paraId="10E79B3C" w14:textId="775390D3" w:rsidR="00834AEA" w:rsidRDefault="00EB16D6">
      <w:pPr>
        <w:pStyle w:val="TOC3"/>
        <w:tabs>
          <w:tab w:val="right" w:leader="dot" w:pos="9016"/>
        </w:tabs>
        <w:rPr>
          <w:rFonts w:asciiTheme="minorHAnsi" w:eastAsiaTheme="minorEastAsia" w:hAnsiTheme="minorHAnsi" w:cstheme="minorBidi"/>
          <w:noProof/>
        </w:rPr>
      </w:pPr>
      <w:hyperlink w:anchor="_Toc462395373" w:history="1">
        <w:r w:rsidR="00834AEA" w:rsidRPr="00785CC6">
          <w:rPr>
            <w:rStyle w:val="Hyperlink"/>
            <w:noProof/>
          </w:rPr>
          <w:t>7.2.</w:t>
        </w:r>
        <w:r w:rsidR="00834AEA">
          <w:rPr>
            <w:rFonts w:asciiTheme="minorHAnsi" w:eastAsiaTheme="minorEastAsia" w:hAnsiTheme="minorHAnsi" w:cstheme="minorBidi"/>
            <w:noProof/>
          </w:rPr>
          <w:tab/>
        </w:r>
        <w:r w:rsidR="00834AEA" w:rsidRPr="00785CC6">
          <w:rPr>
            <w:rStyle w:val="Hyperlink"/>
            <w:noProof/>
          </w:rPr>
          <w:t>Resources</w:t>
        </w:r>
        <w:r w:rsidR="00834AEA">
          <w:rPr>
            <w:noProof/>
            <w:webHidden/>
          </w:rPr>
          <w:tab/>
        </w:r>
        <w:r w:rsidR="00834AEA">
          <w:rPr>
            <w:noProof/>
            <w:webHidden/>
          </w:rPr>
          <w:fldChar w:fldCharType="begin"/>
        </w:r>
        <w:r w:rsidR="00834AEA">
          <w:rPr>
            <w:noProof/>
            <w:webHidden/>
          </w:rPr>
          <w:instrText xml:space="preserve"> PAGEREF _Toc462395373 \h </w:instrText>
        </w:r>
        <w:r w:rsidR="00834AEA">
          <w:rPr>
            <w:noProof/>
            <w:webHidden/>
          </w:rPr>
        </w:r>
        <w:r w:rsidR="00834AEA">
          <w:rPr>
            <w:noProof/>
            <w:webHidden/>
          </w:rPr>
          <w:fldChar w:fldCharType="separate"/>
        </w:r>
        <w:r w:rsidR="00980E53">
          <w:rPr>
            <w:noProof/>
            <w:webHidden/>
          </w:rPr>
          <w:t>17</w:t>
        </w:r>
        <w:r w:rsidR="00834AEA">
          <w:rPr>
            <w:noProof/>
            <w:webHidden/>
          </w:rPr>
          <w:fldChar w:fldCharType="end"/>
        </w:r>
      </w:hyperlink>
    </w:p>
    <w:p w14:paraId="203B0332" w14:textId="546D25B8" w:rsidR="00834AEA" w:rsidRDefault="00EB16D6">
      <w:pPr>
        <w:pStyle w:val="TOC2"/>
        <w:tabs>
          <w:tab w:val="right" w:leader="dot" w:pos="9016"/>
        </w:tabs>
        <w:rPr>
          <w:rFonts w:asciiTheme="minorHAnsi" w:eastAsiaTheme="minorEastAsia" w:hAnsiTheme="minorHAnsi" w:cstheme="minorBidi"/>
          <w:noProof/>
          <w:sz w:val="22"/>
        </w:rPr>
      </w:pPr>
      <w:hyperlink w:anchor="_Toc462395374" w:history="1">
        <w:r w:rsidR="00834AEA" w:rsidRPr="00785CC6">
          <w:rPr>
            <w:rStyle w:val="Hyperlink"/>
            <w:noProof/>
          </w:rPr>
          <w:t>8.</w:t>
        </w:r>
        <w:r w:rsidR="00834AEA">
          <w:rPr>
            <w:rFonts w:asciiTheme="minorHAnsi" w:eastAsiaTheme="minorEastAsia" w:hAnsiTheme="minorHAnsi" w:cstheme="minorBidi"/>
            <w:noProof/>
            <w:sz w:val="22"/>
          </w:rPr>
          <w:tab/>
        </w:r>
        <w:r w:rsidR="00834AEA" w:rsidRPr="00785CC6">
          <w:rPr>
            <w:rStyle w:val="Hyperlink"/>
            <w:noProof/>
          </w:rPr>
          <w:t>Pathways and articulation</w:t>
        </w:r>
        <w:r w:rsidR="00834AEA">
          <w:rPr>
            <w:noProof/>
            <w:webHidden/>
          </w:rPr>
          <w:tab/>
        </w:r>
        <w:r w:rsidR="00834AEA">
          <w:rPr>
            <w:noProof/>
            <w:webHidden/>
          </w:rPr>
          <w:fldChar w:fldCharType="begin"/>
        </w:r>
        <w:r w:rsidR="00834AEA">
          <w:rPr>
            <w:noProof/>
            <w:webHidden/>
          </w:rPr>
          <w:instrText xml:space="preserve"> PAGEREF _Toc462395374 \h </w:instrText>
        </w:r>
        <w:r w:rsidR="00834AEA">
          <w:rPr>
            <w:noProof/>
            <w:webHidden/>
          </w:rPr>
        </w:r>
        <w:r w:rsidR="00834AEA">
          <w:rPr>
            <w:noProof/>
            <w:webHidden/>
          </w:rPr>
          <w:fldChar w:fldCharType="separate"/>
        </w:r>
        <w:r w:rsidR="00980E53">
          <w:rPr>
            <w:noProof/>
            <w:webHidden/>
          </w:rPr>
          <w:t>18</w:t>
        </w:r>
        <w:r w:rsidR="00834AEA">
          <w:rPr>
            <w:noProof/>
            <w:webHidden/>
          </w:rPr>
          <w:fldChar w:fldCharType="end"/>
        </w:r>
      </w:hyperlink>
    </w:p>
    <w:p w14:paraId="12F66A10" w14:textId="25070190" w:rsidR="00834AEA" w:rsidRDefault="00EB16D6">
      <w:pPr>
        <w:pStyle w:val="TOC2"/>
        <w:tabs>
          <w:tab w:val="right" w:leader="dot" w:pos="9016"/>
        </w:tabs>
        <w:rPr>
          <w:rFonts w:asciiTheme="minorHAnsi" w:eastAsiaTheme="minorEastAsia" w:hAnsiTheme="minorHAnsi" w:cstheme="minorBidi"/>
          <w:noProof/>
          <w:sz w:val="22"/>
        </w:rPr>
      </w:pPr>
      <w:hyperlink w:anchor="_Toc462395375" w:history="1">
        <w:r w:rsidR="00834AEA" w:rsidRPr="00785CC6">
          <w:rPr>
            <w:rStyle w:val="Hyperlink"/>
            <w:noProof/>
          </w:rPr>
          <w:t>9.</w:t>
        </w:r>
        <w:r w:rsidR="00834AEA">
          <w:rPr>
            <w:rFonts w:asciiTheme="minorHAnsi" w:eastAsiaTheme="minorEastAsia" w:hAnsiTheme="minorHAnsi" w:cstheme="minorBidi"/>
            <w:noProof/>
            <w:sz w:val="22"/>
          </w:rPr>
          <w:tab/>
        </w:r>
        <w:r w:rsidR="00834AEA" w:rsidRPr="00785CC6">
          <w:rPr>
            <w:rStyle w:val="Hyperlink"/>
            <w:noProof/>
          </w:rPr>
          <w:t>Ongoing monitoring and evaluation</w:t>
        </w:r>
        <w:r w:rsidR="00834AEA">
          <w:rPr>
            <w:noProof/>
            <w:webHidden/>
          </w:rPr>
          <w:tab/>
        </w:r>
        <w:r w:rsidR="00834AEA">
          <w:rPr>
            <w:noProof/>
            <w:webHidden/>
          </w:rPr>
          <w:fldChar w:fldCharType="begin"/>
        </w:r>
        <w:r w:rsidR="00834AEA">
          <w:rPr>
            <w:noProof/>
            <w:webHidden/>
          </w:rPr>
          <w:instrText xml:space="preserve"> PAGEREF _Toc462395375 \h </w:instrText>
        </w:r>
        <w:r w:rsidR="00834AEA">
          <w:rPr>
            <w:noProof/>
            <w:webHidden/>
          </w:rPr>
        </w:r>
        <w:r w:rsidR="00834AEA">
          <w:rPr>
            <w:noProof/>
            <w:webHidden/>
          </w:rPr>
          <w:fldChar w:fldCharType="separate"/>
        </w:r>
        <w:r w:rsidR="00980E53">
          <w:rPr>
            <w:noProof/>
            <w:webHidden/>
          </w:rPr>
          <w:t>19</w:t>
        </w:r>
        <w:r w:rsidR="00834AEA">
          <w:rPr>
            <w:noProof/>
            <w:webHidden/>
          </w:rPr>
          <w:fldChar w:fldCharType="end"/>
        </w:r>
      </w:hyperlink>
    </w:p>
    <w:p w14:paraId="124F9393" w14:textId="4397BD9D" w:rsidR="00834AEA" w:rsidRDefault="00EB16D6" w:rsidP="00980E53">
      <w:pPr>
        <w:pStyle w:val="TOC1"/>
        <w:rPr>
          <w:rFonts w:asciiTheme="minorHAnsi" w:eastAsiaTheme="minorEastAsia" w:hAnsiTheme="minorHAnsi" w:cstheme="minorBidi"/>
          <w:noProof/>
          <w:sz w:val="22"/>
          <w:szCs w:val="22"/>
          <w:lang w:eastAsia="en-AU"/>
        </w:rPr>
      </w:pPr>
      <w:hyperlink w:anchor="_Toc462395376" w:history="1">
        <w:r w:rsidR="00834AEA" w:rsidRPr="00785CC6">
          <w:rPr>
            <w:rStyle w:val="Hyperlink"/>
            <w:noProof/>
          </w:rPr>
          <w:t>Section C: Units of Competency</w:t>
        </w:r>
        <w:r w:rsidR="00834AEA">
          <w:rPr>
            <w:noProof/>
            <w:webHidden/>
          </w:rPr>
          <w:tab/>
        </w:r>
        <w:r w:rsidR="00834AEA">
          <w:rPr>
            <w:noProof/>
            <w:webHidden/>
          </w:rPr>
          <w:fldChar w:fldCharType="begin"/>
        </w:r>
        <w:r w:rsidR="00834AEA">
          <w:rPr>
            <w:noProof/>
            <w:webHidden/>
          </w:rPr>
          <w:instrText xml:space="preserve"> PAGEREF _Toc462395376 \h </w:instrText>
        </w:r>
        <w:r w:rsidR="00834AEA">
          <w:rPr>
            <w:noProof/>
            <w:webHidden/>
          </w:rPr>
        </w:r>
        <w:r w:rsidR="00834AEA">
          <w:rPr>
            <w:noProof/>
            <w:webHidden/>
          </w:rPr>
          <w:fldChar w:fldCharType="separate"/>
        </w:r>
        <w:r w:rsidR="00980E53">
          <w:rPr>
            <w:noProof/>
            <w:webHidden/>
          </w:rPr>
          <w:t>20</w:t>
        </w:r>
        <w:r w:rsidR="00834AEA">
          <w:rPr>
            <w:noProof/>
            <w:webHidden/>
          </w:rPr>
          <w:fldChar w:fldCharType="end"/>
        </w:r>
      </w:hyperlink>
    </w:p>
    <w:p w14:paraId="6BDC813C" w14:textId="55EA72C8" w:rsidR="00834AEA" w:rsidRDefault="00EB16D6" w:rsidP="00834AEA">
      <w:pPr>
        <w:pStyle w:val="TOC2"/>
        <w:tabs>
          <w:tab w:val="right" w:leader="dot" w:pos="9016"/>
        </w:tabs>
        <w:rPr>
          <w:rFonts w:asciiTheme="minorHAnsi" w:eastAsiaTheme="minorEastAsia" w:hAnsiTheme="minorHAnsi" w:cstheme="minorBidi"/>
          <w:noProof/>
          <w:sz w:val="22"/>
        </w:rPr>
      </w:pPr>
      <w:hyperlink w:anchor="_Toc462395377" w:history="1">
        <w:r w:rsidR="00834AEA" w:rsidRPr="00785CC6">
          <w:rPr>
            <w:rStyle w:val="Hyperlink"/>
            <w:noProof/>
          </w:rPr>
          <w:t>VU21873</w:t>
        </w:r>
      </w:hyperlink>
      <w:r w:rsidR="00834AEA" w:rsidRPr="00834AEA">
        <w:rPr>
          <w:rStyle w:val="Hyperlink"/>
          <w:noProof/>
          <w:u w:val="none"/>
        </w:rPr>
        <w:t xml:space="preserve"> </w:t>
      </w:r>
      <w:hyperlink w:anchor="_Toc462395378" w:history="1">
        <w:r w:rsidR="00834AEA" w:rsidRPr="00785CC6">
          <w:rPr>
            <w:rStyle w:val="Hyperlink"/>
            <w:noProof/>
          </w:rPr>
          <w:t>Establish and manage a myotherapy practice</w:t>
        </w:r>
        <w:r w:rsidR="00834AEA">
          <w:rPr>
            <w:noProof/>
            <w:webHidden/>
          </w:rPr>
          <w:tab/>
        </w:r>
        <w:r w:rsidR="00834AEA">
          <w:rPr>
            <w:noProof/>
            <w:webHidden/>
          </w:rPr>
          <w:fldChar w:fldCharType="begin"/>
        </w:r>
        <w:r w:rsidR="00834AEA">
          <w:rPr>
            <w:noProof/>
            <w:webHidden/>
          </w:rPr>
          <w:instrText xml:space="preserve"> PAGEREF _Toc462395378 \h </w:instrText>
        </w:r>
        <w:r w:rsidR="00834AEA">
          <w:rPr>
            <w:noProof/>
            <w:webHidden/>
          </w:rPr>
        </w:r>
        <w:r w:rsidR="00834AEA">
          <w:rPr>
            <w:noProof/>
            <w:webHidden/>
          </w:rPr>
          <w:fldChar w:fldCharType="separate"/>
        </w:r>
        <w:r w:rsidR="00980E53">
          <w:rPr>
            <w:noProof/>
            <w:webHidden/>
          </w:rPr>
          <w:t>21</w:t>
        </w:r>
        <w:r w:rsidR="00834AEA">
          <w:rPr>
            <w:noProof/>
            <w:webHidden/>
          </w:rPr>
          <w:fldChar w:fldCharType="end"/>
        </w:r>
      </w:hyperlink>
    </w:p>
    <w:p w14:paraId="6E56352E" w14:textId="75D95870" w:rsidR="00834AEA" w:rsidRDefault="00EB16D6" w:rsidP="00834AEA">
      <w:pPr>
        <w:pStyle w:val="TOC2"/>
        <w:tabs>
          <w:tab w:val="right" w:leader="dot" w:pos="9016"/>
        </w:tabs>
        <w:rPr>
          <w:rFonts w:asciiTheme="minorHAnsi" w:eastAsiaTheme="minorEastAsia" w:hAnsiTheme="minorHAnsi" w:cstheme="minorBidi"/>
          <w:noProof/>
          <w:sz w:val="22"/>
        </w:rPr>
      </w:pPr>
      <w:hyperlink w:anchor="_Toc462395379" w:history="1">
        <w:r w:rsidR="00834AEA" w:rsidRPr="00785CC6">
          <w:rPr>
            <w:rStyle w:val="Hyperlink"/>
            <w:noProof/>
          </w:rPr>
          <w:t>VU21874</w:t>
        </w:r>
      </w:hyperlink>
      <w:r w:rsidR="00834AEA" w:rsidRPr="00834AEA">
        <w:rPr>
          <w:rStyle w:val="Hyperlink"/>
          <w:noProof/>
          <w:u w:val="none"/>
        </w:rPr>
        <w:t xml:space="preserve"> </w:t>
      </w:r>
      <w:hyperlink w:anchor="_Toc462395380" w:history="1">
        <w:r w:rsidR="00834AEA" w:rsidRPr="00785CC6">
          <w:rPr>
            <w:rStyle w:val="Hyperlink"/>
            <w:noProof/>
          </w:rPr>
          <w:t>Manage health risks in a myotherapy environment</w:t>
        </w:r>
        <w:r w:rsidR="00834AEA">
          <w:rPr>
            <w:noProof/>
            <w:webHidden/>
          </w:rPr>
          <w:tab/>
        </w:r>
        <w:r w:rsidR="00834AEA">
          <w:rPr>
            <w:noProof/>
            <w:webHidden/>
          </w:rPr>
          <w:fldChar w:fldCharType="begin"/>
        </w:r>
        <w:r w:rsidR="00834AEA">
          <w:rPr>
            <w:noProof/>
            <w:webHidden/>
          </w:rPr>
          <w:instrText xml:space="preserve"> PAGEREF _Toc462395380 \h </w:instrText>
        </w:r>
        <w:r w:rsidR="00834AEA">
          <w:rPr>
            <w:noProof/>
            <w:webHidden/>
          </w:rPr>
        </w:r>
        <w:r w:rsidR="00834AEA">
          <w:rPr>
            <w:noProof/>
            <w:webHidden/>
          </w:rPr>
          <w:fldChar w:fldCharType="separate"/>
        </w:r>
        <w:r w:rsidR="00980E53">
          <w:rPr>
            <w:noProof/>
            <w:webHidden/>
          </w:rPr>
          <w:t>31</w:t>
        </w:r>
        <w:r w:rsidR="00834AEA">
          <w:rPr>
            <w:noProof/>
            <w:webHidden/>
          </w:rPr>
          <w:fldChar w:fldCharType="end"/>
        </w:r>
      </w:hyperlink>
    </w:p>
    <w:p w14:paraId="32246C74" w14:textId="77568CEB" w:rsidR="00834AEA" w:rsidRDefault="00EB16D6" w:rsidP="00834AEA">
      <w:pPr>
        <w:pStyle w:val="TOC2"/>
        <w:tabs>
          <w:tab w:val="right" w:leader="dot" w:pos="9016"/>
        </w:tabs>
        <w:rPr>
          <w:rFonts w:asciiTheme="minorHAnsi" w:eastAsiaTheme="minorEastAsia" w:hAnsiTheme="minorHAnsi" w:cstheme="minorBidi"/>
          <w:noProof/>
          <w:sz w:val="22"/>
        </w:rPr>
      </w:pPr>
      <w:hyperlink w:anchor="_Toc462395381" w:history="1">
        <w:r w:rsidR="00834AEA" w:rsidRPr="00785CC6">
          <w:rPr>
            <w:rStyle w:val="Hyperlink"/>
            <w:noProof/>
          </w:rPr>
          <w:t>VU21875</w:t>
        </w:r>
      </w:hyperlink>
      <w:r w:rsidR="00834AEA" w:rsidRPr="00834AEA">
        <w:rPr>
          <w:rStyle w:val="Hyperlink"/>
          <w:noProof/>
          <w:u w:val="none"/>
        </w:rPr>
        <w:t xml:space="preserve"> </w:t>
      </w:r>
      <w:hyperlink w:anchor="_Toc462395382" w:history="1">
        <w:r w:rsidR="00834AEA" w:rsidRPr="00785CC6">
          <w:rPr>
            <w:rStyle w:val="Hyperlink"/>
            <w:noProof/>
          </w:rPr>
          <w:t>Work within a myotherapy framework</w:t>
        </w:r>
        <w:r w:rsidR="00834AEA">
          <w:rPr>
            <w:noProof/>
            <w:webHidden/>
          </w:rPr>
          <w:tab/>
        </w:r>
        <w:r w:rsidR="00834AEA">
          <w:rPr>
            <w:noProof/>
            <w:webHidden/>
          </w:rPr>
          <w:fldChar w:fldCharType="begin"/>
        </w:r>
        <w:r w:rsidR="00834AEA">
          <w:rPr>
            <w:noProof/>
            <w:webHidden/>
          </w:rPr>
          <w:instrText xml:space="preserve"> PAGEREF _Toc462395382 \h </w:instrText>
        </w:r>
        <w:r w:rsidR="00834AEA">
          <w:rPr>
            <w:noProof/>
            <w:webHidden/>
          </w:rPr>
        </w:r>
        <w:r w:rsidR="00834AEA">
          <w:rPr>
            <w:noProof/>
            <w:webHidden/>
          </w:rPr>
          <w:fldChar w:fldCharType="separate"/>
        </w:r>
        <w:r w:rsidR="00980E53">
          <w:rPr>
            <w:noProof/>
            <w:webHidden/>
          </w:rPr>
          <w:t>39</w:t>
        </w:r>
        <w:r w:rsidR="00834AEA">
          <w:rPr>
            <w:noProof/>
            <w:webHidden/>
          </w:rPr>
          <w:fldChar w:fldCharType="end"/>
        </w:r>
      </w:hyperlink>
    </w:p>
    <w:p w14:paraId="491F2007" w14:textId="268E881C" w:rsidR="00834AEA" w:rsidRDefault="00EB16D6" w:rsidP="00834AEA">
      <w:pPr>
        <w:pStyle w:val="TOC2"/>
        <w:tabs>
          <w:tab w:val="right" w:leader="dot" w:pos="9016"/>
        </w:tabs>
        <w:rPr>
          <w:rFonts w:asciiTheme="minorHAnsi" w:eastAsiaTheme="minorEastAsia" w:hAnsiTheme="minorHAnsi" w:cstheme="minorBidi"/>
          <w:noProof/>
          <w:sz w:val="22"/>
        </w:rPr>
      </w:pPr>
      <w:hyperlink w:anchor="_Toc462395383" w:history="1">
        <w:r w:rsidR="00834AEA" w:rsidRPr="00785CC6">
          <w:rPr>
            <w:rStyle w:val="Hyperlink"/>
            <w:noProof/>
          </w:rPr>
          <w:t>VU21876</w:t>
        </w:r>
      </w:hyperlink>
      <w:r w:rsidR="00834AEA" w:rsidRPr="00834AEA">
        <w:rPr>
          <w:rStyle w:val="Hyperlink"/>
          <w:noProof/>
          <w:u w:val="none"/>
        </w:rPr>
        <w:t xml:space="preserve"> </w:t>
      </w:r>
      <w:hyperlink w:anchor="_Toc462395384" w:history="1">
        <w:r w:rsidR="00834AEA" w:rsidRPr="00785CC6">
          <w:rPr>
            <w:rStyle w:val="Hyperlink"/>
            <w:noProof/>
          </w:rPr>
          <w:t>Perform myotherapy clinical assessment</w:t>
        </w:r>
        <w:r w:rsidR="00834AEA">
          <w:rPr>
            <w:noProof/>
            <w:webHidden/>
          </w:rPr>
          <w:tab/>
        </w:r>
        <w:r w:rsidR="00834AEA">
          <w:rPr>
            <w:noProof/>
            <w:webHidden/>
          </w:rPr>
          <w:fldChar w:fldCharType="begin"/>
        </w:r>
        <w:r w:rsidR="00834AEA">
          <w:rPr>
            <w:noProof/>
            <w:webHidden/>
          </w:rPr>
          <w:instrText xml:space="preserve"> PAGEREF _Toc462395384 \h </w:instrText>
        </w:r>
        <w:r w:rsidR="00834AEA">
          <w:rPr>
            <w:noProof/>
            <w:webHidden/>
          </w:rPr>
        </w:r>
        <w:r w:rsidR="00834AEA">
          <w:rPr>
            <w:noProof/>
            <w:webHidden/>
          </w:rPr>
          <w:fldChar w:fldCharType="separate"/>
        </w:r>
        <w:r w:rsidR="00980E53">
          <w:rPr>
            <w:noProof/>
            <w:webHidden/>
          </w:rPr>
          <w:t>50</w:t>
        </w:r>
        <w:r w:rsidR="00834AEA">
          <w:rPr>
            <w:noProof/>
            <w:webHidden/>
          </w:rPr>
          <w:fldChar w:fldCharType="end"/>
        </w:r>
      </w:hyperlink>
    </w:p>
    <w:p w14:paraId="42597AEA" w14:textId="59E4ED9D" w:rsidR="00834AEA" w:rsidRDefault="00EB16D6" w:rsidP="00834AEA">
      <w:pPr>
        <w:pStyle w:val="TOC2"/>
        <w:tabs>
          <w:tab w:val="right" w:leader="dot" w:pos="9016"/>
        </w:tabs>
        <w:rPr>
          <w:rFonts w:asciiTheme="minorHAnsi" w:eastAsiaTheme="minorEastAsia" w:hAnsiTheme="minorHAnsi" w:cstheme="minorBidi"/>
          <w:noProof/>
          <w:sz w:val="22"/>
        </w:rPr>
      </w:pPr>
      <w:hyperlink w:anchor="_Toc462395385" w:history="1">
        <w:r w:rsidR="00834AEA" w:rsidRPr="00785CC6">
          <w:rPr>
            <w:rStyle w:val="Hyperlink"/>
            <w:noProof/>
          </w:rPr>
          <w:t>VU21877</w:t>
        </w:r>
      </w:hyperlink>
      <w:r w:rsidR="00834AEA" w:rsidRPr="00834AEA">
        <w:rPr>
          <w:rStyle w:val="Hyperlink"/>
          <w:noProof/>
          <w:u w:val="none"/>
        </w:rPr>
        <w:t xml:space="preserve"> </w:t>
      </w:r>
      <w:hyperlink w:anchor="_Toc462395386" w:history="1">
        <w:r w:rsidR="00834AEA" w:rsidRPr="00785CC6">
          <w:rPr>
            <w:rStyle w:val="Hyperlink"/>
            <w:noProof/>
          </w:rPr>
          <w:t>Plan myotherapy treatment strategy</w:t>
        </w:r>
        <w:r w:rsidR="00834AEA">
          <w:rPr>
            <w:noProof/>
            <w:webHidden/>
          </w:rPr>
          <w:tab/>
        </w:r>
        <w:r w:rsidR="00834AEA">
          <w:rPr>
            <w:noProof/>
            <w:webHidden/>
          </w:rPr>
          <w:fldChar w:fldCharType="begin"/>
        </w:r>
        <w:r w:rsidR="00834AEA">
          <w:rPr>
            <w:noProof/>
            <w:webHidden/>
          </w:rPr>
          <w:instrText xml:space="preserve"> PAGEREF _Toc462395386 \h </w:instrText>
        </w:r>
        <w:r w:rsidR="00834AEA">
          <w:rPr>
            <w:noProof/>
            <w:webHidden/>
          </w:rPr>
        </w:r>
        <w:r w:rsidR="00834AEA">
          <w:rPr>
            <w:noProof/>
            <w:webHidden/>
          </w:rPr>
          <w:fldChar w:fldCharType="separate"/>
        </w:r>
        <w:r w:rsidR="00980E53">
          <w:rPr>
            <w:noProof/>
            <w:webHidden/>
          </w:rPr>
          <w:t>64</w:t>
        </w:r>
        <w:r w:rsidR="00834AEA">
          <w:rPr>
            <w:noProof/>
            <w:webHidden/>
          </w:rPr>
          <w:fldChar w:fldCharType="end"/>
        </w:r>
      </w:hyperlink>
    </w:p>
    <w:p w14:paraId="43AA3944" w14:textId="029D7077" w:rsidR="00834AEA" w:rsidRDefault="00EB16D6" w:rsidP="00834AEA">
      <w:pPr>
        <w:pStyle w:val="TOC2"/>
        <w:tabs>
          <w:tab w:val="right" w:leader="dot" w:pos="9016"/>
        </w:tabs>
        <w:rPr>
          <w:rFonts w:asciiTheme="minorHAnsi" w:eastAsiaTheme="minorEastAsia" w:hAnsiTheme="minorHAnsi" w:cstheme="minorBidi"/>
          <w:noProof/>
          <w:sz w:val="22"/>
        </w:rPr>
      </w:pPr>
      <w:hyperlink w:anchor="_Toc462395387" w:history="1">
        <w:r w:rsidR="00834AEA" w:rsidRPr="00785CC6">
          <w:rPr>
            <w:rStyle w:val="Hyperlink"/>
            <w:noProof/>
          </w:rPr>
          <w:t>VU21878</w:t>
        </w:r>
      </w:hyperlink>
      <w:r w:rsidR="00834AEA" w:rsidRPr="00834AEA">
        <w:rPr>
          <w:rStyle w:val="Hyperlink"/>
          <w:noProof/>
          <w:u w:val="none"/>
        </w:rPr>
        <w:t xml:space="preserve"> </w:t>
      </w:r>
      <w:hyperlink w:anchor="_Toc462395388" w:history="1">
        <w:r w:rsidR="00834AEA" w:rsidRPr="00785CC6">
          <w:rPr>
            <w:rStyle w:val="Hyperlink"/>
            <w:noProof/>
          </w:rPr>
          <w:t>Provide myotherapy treatment</w:t>
        </w:r>
        <w:r w:rsidR="00834AEA">
          <w:rPr>
            <w:noProof/>
            <w:webHidden/>
          </w:rPr>
          <w:tab/>
        </w:r>
        <w:r w:rsidR="00834AEA">
          <w:rPr>
            <w:noProof/>
            <w:webHidden/>
          </w:rPr>
          <w:fldChar w:fldCharType="begin"/>
        </w:r>
        <w:r w:rsidR="00834AEA">
          <w:rPr>
            <w:noProof/>
            <w:webHidden/>
          </w:rPr>
          <w:instrText xml:space="preserve"> PAGEREF _Toc462395388 \h </w:instrText>
        </w:r>
        <w:r w:rsidR="00834AEA">
          <w:rPr>
            <w:noProof/>
            <w:webHidden/>
          </w:rPr>
        </w:r>
        <w:r w:rsidR="00834AEA">
          <w:rPr>
            <w:noProof/>
            <w:webHidden/>
          </w:rPr>
          <w:fldChar w:fldCharType="separate"/>
        </w:r>
        <w:r w:rsidR="00980E53">
          <w:rPr>
            <w:noProof/>
            <w:webHidden/>
          </w:rPr>
          <w:t>75</w:t>
        </w:r>
        <w:r w:rsidR="00834AEA">
          <w:rPr>
            <w:noProof/>
            <w:webHidden/>
          </w:rPr>
          <w:fldChar w:fldCharType="end"/>
        </w:r>
      </w:hyperlink>
    </w:p>
    <w:p w14:paraId="31228FE5" w14:textId="0A3B2AB3" w:rsidR="00834AEA" w:rsidRDefault="00EB16D6" w:rsidP="00834AEA">
      <w:pPr>
        <w:pStyle w:val="TOC2"/>
        <w:tabs>
          <w:tab w:val="right" w:leader="dot" w:pos="9016"/>
        </w:tabs>
        <w:rPr>
          <w:rFonts w:asciiTheme="minorHAnsi" w:eastAsiaTheme="minorEastAsia" w:hAnsiTheme="minorHAnsi" w:cstheme="minorBidi"/>
          <w:noProof/>
          <w:sz w:val="22"/>
        </w:rPr>
      </w:pPr>
      <w:hyperlink w:anchor="_Toc462395389" w:history="1">
        <w:r w:rsidR="00834AEA" w:rsidRPr="00785CC6">
          <w:rPr>
            <w:rStyle w:val="Hyperlink"/>
            <w:noProof/>
          </w:rPr>
          <w:t>VU21879</w:t>
        </w:r>
      </w:hyperlink>
      <w:r w:rsidR="00834AEA" w:rsidRPr="00834AEA">
        <w:rPr>
          <w:rStyle w:val="Hyperlink"/>
          <w:noProof/>
          <w:u w:val="none"/>
        </w:rPr>
        <w:t xml:space="preserve"> </w:t>
      </w:r>
      <w:hyperlink w:anchor="_Toc462395390" w:history="1">
        <w:r w:rsidR="00834AEA" w:rsidRPr="00785CC6">
          <w:rPr>
            <w:rStyle w:val="Hyperlink"/>
            <w:noProof/>
          </w:rPr>
          <w:t xml:space="preserve">Provide myofascial dry needling </w:t>
        </w:r>
        <w:r w:rsidR="00834AEA" w:rsidRPr="00785CC6">
          <w:rPr>
            <w:rStyle w:val="Hyperlink"/>
            <w:rFonts w:eastAsia="Arial"/>
            <w:noProof/>
          </w:rPr>
          <w:t>treatment</w:t>
        </w:r>
        <w:r w:rsidR="00834AEA">
          <w:rPr>
            <w:noProof/>
            <w:webHidden/>
          </w:rPr>
          <w:tab/>
        </w:r>
        <w:r w:rsidR="00834AEA">
          <w:rPr>
            <w:noProof/>
            <w:webHidden/>
          </w:rPr>
          <w:fldChar w:fldCharType="begin"/>
        </w:r>
        <w:r w:rsidR="00834AEA">
          <w:rPr>
            <w:noProof/>
            <w:webHidden/>
          </w:rPr>
          <w:instrText xml:space="preserve"> PAGEREF _Toc462395390 \h </w:instrText>
        </w:r>
        <w:r w:rsidR="00834AEA">
          <w:rPr>
            <w:noProof/>
            <w:webHidden/>
          </w:rPr>
        </w:r>
        <w:r w:rsidR="00834AEA">
          <w:rPr>
            <w:noProof/>
            <w:webHidden/>
          </w:rPr>
          <w:fldChar w:fldCharType="separate"/>
        </w:r>
        <w:r w:rsidR="00980E53">
          <w:rPr>
            <w:noProof/>
            <w:webHidden/>
          </w:rPr>
          <w:t>83</w:t>
        </w:r>
        <w:r w:rsidR="00834AEA">
          <w:rPr>
            <w:noProof/>
            <w:webHidden/>
          </w:rPr>
          <w:fldChar w:fldCharType="end"/>
        </w:r>
      </w:hyperlink>
    </w:p>
    <w:p w14:paraId="41DB0683" w14:textId="5C34935A" w:rsidR="00834AEA" w:rsidRDefault="00EB16D6" w:rsidP="00834AEA">
      <w:pPr>
        <w:pStyle w:val="TOC2"/>
        <w:tabs>
          <w:tab w:val="right" w:leader="dot" w:pos="9016"/>
        </w:tabs>
        <w:rPr>
          <w:rFonts w:asciiTheme="minorHAnsi" w:eastAsiaTheme="minorEastAsia" w:hAnsiTheme="minorHAnsi" w:cstheme="minorBidi"/>
          <w:noProof/>
          <w:sz w:val="22"/>
        </w:rPr>
      </w:pPr>
      <w:hyperlink w:anchor="_Toc462395391" w:history="1">
        <w:r w:rsidR="00834AEA" w:rsidRPr="00785CC6">
          <w:rPr>
            <w:rStyle w:val="Hyperlink"/>
            <w:noProof/>
          </w:rPr>
          <w:t>VU21880</w:t>
        </w:r>
      </w:hyperlink>
      <w:r w:rsidR="00834AEA" w:rsidRPr="00834AEA">
        <w:rPr>
          <w:rStyle w:val="Hyperlink"/>
          <w:noProof/>
          <w:u w:val="none"/>
        </w:rPr>
        <w:t xml:space="preserve"> </w:t>
      </w:r>
      <w:hyperlink w:anchor="_Toc462395392" w:history="1">
        <w:r w:rsidR="00834AEA" w:rsidRPr="00785CC6">
          <w:rPr>
            <w:rStyle w:val="Hyperlink"/>
            <w:noProof/>
          </w:rPr>
          <w:t>Conduct research relating to myotherapy clinical practice</w:t>
        </w:r>
        <w:r w:rsidR="00834AEA">
          <w:rPr>
            <w:noProof/>
            <w:webHidden/>
          </w:rPr>
          <w:tab/>
        </w:r>
        <w:r w:rsidR="00834AEA">
          <w:rPr>
            <w:noProof/>
            <w:webHidden/>
          </w:rPr>
          <w:fldChar w:fldCharType="begin"/>
        </w:r>
        <w:r w:rsidR="00834AEA">
          <w:rPr>
            <w:noProof/>
            <w:webHidden/>
          </w:rPr>
          <w:instrText xml:space="preserve"> PAGEREF _Toc462395392 \h </w:instrText>
        </w:r>
        <w:r w:rsidR="00834AEA">
          <w:rPr>
            <w:noProof/>
            <w:webHidden/>
          </w:rPr>
        </w:r>
        <w:r w:rsidR="00834AEA">
          <w:rPr>
            <w:noProof/>
            <w:webHidden/>
          </w:rPr>
          <w:fldChar w:fldCharType="separate"/>
        </w:r>
        <w:r w:rsidR="00980E53">
          <w:rPr>
            <w:noProof/>
            <w:webHidden/>
          </w:rPr>
          <w:t>91</w:t>
        </w:r>
        <w:r w:rsidR="00834AEA">
          <w:rPr>
            <w:noProof/>
            <w:webHidden/>
          </w:rPr>
          <w:fldChar w:fldCharType="end"/>
        </w:r>
      </w:hyperlink>
    </w:p>
    <w:p w14:paraId="61C72B71" w14:textId="2F9A17CC" w:rsidR="00AD15E2" w:rsidRPr="002B216B" w:rsidRDefault="00200906" w:rsidP="002B216B">
      <w:pPr>
        <w:spacing w:before="0" w:after="160" w:line="259" w:lineRule="auto"/>
        <w:ind w:left="0" w:firstLine="0"/>
        <w:rPr>
          <w:b/>
          <w:sz w:val="24"/>
          <w:szCs w:val="24"/>
        </w:rPr>
        <w:sectPr w:rsidR="00AD15E2" w:rsidRPr="002B216B" w:rsidSect="00965E84">
          <w:pgSz w:w="11906" w:h="16838" w:code="9"/>
          <w:pgMar w:top="1440" w:right="1440" w:bottom="1440" w:left="1440" w:header="709" w:footer="709" w:gutter="0"/>
          <w:cols w:space="708"/>
          <w:docGrid w:linePitch="360"/>
        </w:sectPr>
      </w:pPr>
      <w:r>
        <w:rPr>
          <w:b/>
          <w:sz w:val="24"/>
          <w:szCs w:val="24"/>
        </w:rPr>
        <w:fldChar w:fldCharType="end"/>
      </w:r>
    </w:p>
    <w:p w14:paraId="30DA8138" w14:textId="77777777" w:rsidR="00B77794" w:rsidRPr="00EE3C0A" w:rsidRDefault="00B77794" w:rsidP="00AD7D13">
      <w:pPr>
        <w:pStyle w:val="Myotherapy1SectionHeading"/>
      </w:pPr>
      <w:bookmarkStart w:id="2" w:name="_Toc462395342"/>
      <w:r w:rsidRPr="00EE3C0A">
        <w:lastRenderedPageBreak/>
        <w:t>Section A: Copyright and course classification information</w:t>
      </w:r>
      <w:bookmarkEnd w:id="2"/>
      <w:r w:rsidRPr="00EE3C0A">
        <w:t xml:space="preserve"> </w:t>
      </w:r>
    </w:p>
    <w:p w14:paraId="499BFBCA" w14:textId="77777777" w:rsidR="00B77794" w:rsidRPr="00AD7D13" w:rsidRDefault="00B77794" w:rsidP="00B77794">
      <w:pPr>
        <w:rPr>
          <w:rFonts w:ascii="Arial" w:hAnsi="Arial" w:cs="Arial"/>
          <w:b/>
        </w:rPr>
      </w:pP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2830"/>
        <w:gridCol w:w="7232"/>
      </w:tblGrid>
      <w:tr w:rsidR="00B77794" w:rsidRPr="00EE3C0A" w14:paraId="714C368F" w14:textId="77777777" w:rsidTr="003F44D1">
        <w:trPr>
          <w:jc w:val="center"/>
        </w:trPr>
        <w:tc>
          <w:tcPr>
            <w:tcW w:w="2830" w:type="dxa"/>
          </w:tcPr>
          <w:p w14:paraId="001741F0" w14:textId="77777777" w:rsidR="00B77794" w:rsidRPr="00EE3C0A" w:rsidRDefault="00B77794" w:rsidP="003F44D1">
            <w:pPr>
              <w:pStyle w:val="MyotherapySectionA1"/>
              <w:spacing w:before="0"/>
            </w:pPr>
            <w:bookmarkStart w:id="3" w:name="_Toc462395343"/>
            <w:r w:rsidRPr="00EE3C0A">
              <w:t>Copyright owner of the course</w:t>
            </w:r>
            <w:bookmarkEnd w:id="3"/>
            <w:r w:rsidRPr="00EE3C0A">
              <w:t xml:space="preserve"> </w:t>
            </w:r>
          </w:p>
        </w:tc>
        <w:tc>
          <w:tcPr>
            <w:tcW w:w="7232" w:type="dxa"/>
          </w:tcPr>
          <w:p w14:paraId="17494797" w14:textId="77777777" w:rsidR="00B77794" w:rsidRPr="0020458D" w:rsidRDefault="00B77794" w:rsidP="005760C2">
            <w:pPr>
              <w:spacing w:before="0"/>
              <w:ind w:left="0" w:firstLine="0"/>
              <w:rPr>
                <w:rFonts w:ascii="Arial" w:eastAsia="Arial" w:hAnsi="Arial" w:cs="Arial"/>
              </w:rPr>
            </w:pPr>
            <w:r w:rsidRPr="003F44D1">
              <w:rPr>
                <w:rFonts w:ascii="Arial" w:eastAsia="Arial" w:hAnsi="Arial" w:cs="Arial"/>
                <w:spacing w:val="-1"/>
              </w:rPr>
              <w:t>C</w:t>
            </w:r>
            <w:r w:rsidRPr="003F44D1">
              <w:rPr>
                <w:rFonts w:ascii="Arial" w:eastAsia="Arial" w:hAnsi="Arial" w:cs="Arial"/>
              </w:rPr>
              <w:t>op</w:t>
            </w:r>
            <w:r w:rsidRPr="003F44D1">
              <w:rPr>
                <w:rFonts w:ascii="Arial" w:eastAsia="Arial" w:hAnsi="Arial" w:cs="Arial"/>
                <w:spacing w:val="-2"/>
              </w:rPr>
              <w:t>y</w:t>
            </w:r>
            <w:r w:rsidRPr="003F44D1">
              <w:rPr>
                <w:rFonts w:ascii="Arial" w:eastAsia="Arial" w:hAnsi="Arial" w:cs="Arial"/>
                <w:spacing w:val="1"/>
              </w:rPr>
              <w:t>r</w:t>
            </w:r>
            <w:r w:rsidRPr="003F44D1">
              <w:rPr>
                <w:rFonts w:ascii="Arial" w:eastAsia="Arial" w:hAnsi="Arial" w:cs="Arial"/>
                <w:spacing w:val="-1"/>
              </w:rPr>
              <w:t>i</w:t>
            </w:r>
            <w:r w:rsidRPr="003F44D1">
              <w:rPr>
                <w:rFonts w:ascii="Arial" w:eastAsia="Arial" w:hAnsi="Arial" w:cs="Arial"/>
                <w:spacing w:val="2"/>
              </w:rPr>
              <w:t>g</w:t>
            </w:r>
            <w:r w:rsidRPr="003F44D1">
              <w:rPr>
                <w:rFonts w:ascii="Arial" w:eastAsia="Arial" w:hAnsi="Arial" w:cs="Arial"/>
              </w:rPr>
              <w:t>ht</w:t>
            </w:r>
            <w:r w:rsidRPr="003F44D1">
              <w:rPr>
                <w:rFonts w:ascii="Arial" w:eastAsia="Arial" w:hAnsi="Arial" w:cs="Arial"/>
                <w:spacing w:val="2"/>
              </w:rPr>
              <w:t xml:space="preserve"> </w:t>
            </w:r>
            <w:r w:rsidRPr="003F44D1">
              <w:rPr>
                <w:rFonts w:ascii="Arial" w:eastAsia="Arial" w:hAnsi="Arial" w:cs="Arial"/>
                <w:spacing w:val="-3"/>
              </w:rPr>
              <w:t>o</w:t>
            </w:r>
            <w:r w:rsidRPr="003F44D1">
              <w:rPr>
                <w:rFonts w:ascii="Arial" w:eastAsia="Arial" w:hAnsi="Arial" w:cs="Arial"/>
              </w:rPr>
              <w:t xml:space="preserve">f </w:t>
            </w:r>
            <w:r w:rsidRPr="003F44D1">
              <w:rPr>
                <w:rFonts w:ascii="Arial" w:eastAsia="Arial" w:hAnsi="Arial" w:cs="Arial"/>
                <w:spacing w:val="1"/>
              </w:rPr>
              <w:t>t</w:t>
            </w:r>
            <w:r w:rsidRPr="003F44D1">
              <w:rPr>
                <w:rFonts w:ascii="Arial" w:eastAsia="Arial" w:hAnsi="Arial" w:cs="Arial"/>
              </w:rPr>
              <w:t>h</w:t>
            </w:r>
            <w:r w:rsidRPr="003F44D1">
              <w:rPr>
                <w:rFonts w:ascii="Arial" w:eastAsia="Arial" w:hAnsi="Arial" w:cs="Arial"/>
                <w:spacing w:val="-1"/>
              </w:rPr>
              <w:t>i</w:t>
            </w:r>
            <w:r w:rsidRPr="003F44D1">
              <w:rPr>
                <w:rFonts w:ascii="Arial" w:eastAsia="Arial" w:hAnsi="Arial" w:cs="Arial"/>
              </w:rPr>
              <w:t>s</w:t>
            </w:r>
            <w:r w:rsidRPr="003F44D1">
              <w:rPr>
                <w:rFonts w:ascii="Arial" w:eastAsia="Arial" w:hAnsi="Arial" w:cs="Arial"/>
                <w:spacing w:val="1"/>
              </w:rPr>
              <w:t xml:space="preserve"> </w:t>
            </w:r>
            <w:r w:rsidRPr="003F44D1">
              <w:rPr>
                <w:rFonts w:ascii="Arial" w:eastAsia="Arial" w:hAnsi="Arial" w:cs="Arial"/>
              </w:rPr>
              <w:t>doc</w:t>
            </w:r>
            <w:r w:rsidRPr="003F44D1">
              <w:rPr>
                <w:rFonts w:ascii="Arial" w:eastAsia="Arial" w:hAnsi="Arial" w:cs="Arial"/>
                <w:spacing w:val="-3"/>
              </w:rPr>
              <w:t>u</w:t>
            </w:r>
            <w:r w:rsidRPr="003F44D1">
              <w:rPr>
                <w:rFonts w:ascii="Arial" w:eastAsia="Arial" w:hAnsi="Arial" w:cs="Arial"/>
                <w:spacing w:val="1"/>
              </w:rPr>
              <w:t>m</w:t>
            </w:r>
            <w:r w:rsidRPr="003F44D1">
              <w:rPr>
                <w:rFonts w:ascii="Arial" w:eastAsia="Arial" w:hAnsi="Arial" w:cs="Arial"/>
                <w:spacing w:val="-3"/>
              </w:rPr>
              <w:t>e</w:t>
            </w:r>
            <w:r w:rsidRPr="003F44D1">
              <w:rPr>
                <w:rFonts w:ascii="Arial" w:eastAsia="Arial" w:hAnsi="Arial" w:cs="Arial"/>
              </w:rPr>
              <w:t>nt</w:t>
            </w:r>
            <w:r w:rsidRPr="003F44D1">
              <w:rPr>
                <w:rFonts w:ascii="Arial" w:eastAsia="Arial" w:hAnsi="Arial" w:cs="Arial"/>
                <w:spacing w:val="2"/>
              </w:rPr>
              <w:t xml:space="preserve"> </w:t>
            </w:r>
            <w:r w:rsidRPr="003F44D1">
              <w:rPr>
                <w:rFonts w:ascii="Arial" w:eastAsia="Arial" w:hAnsi="Arial" w:cs="Arial"/>
                <w:spacing w:val="-1"/>
              </w:rPr>
              <w:t>i</w:t>
            </w:r>
            <w:r w:rsidRPr="003F44D1">
              <w:rPr>
                <w:rFonts w:ascii="Arial" w:eastAsia="Arial" w:hAnsi="Arial" w:cs="Arial"/>
              </w:rPr>
              <w:t>s</w:t>
            </w:r>
            <w:r w:rsidRPr="003F44D1">
              <w:rPr>
                <w:rFonts w:ascii="Arial" w:eastAsia="Arial" w:hAnsi="Arial" w:cs="Arial"/>
                <w:spacing w:val="1"/>
              </w:rPr>
              <w:t xml:space="preserve"> </w:t>
            </w:r>
            <w:r w:rsidRPr="003F44D1">
              <w:rPr>
                <w:rFonts w:ascii="Arial" w:eastAsia="Arial" w:hAnsi="Arial" w:cs="Arial"/>
              </w:rPr>
              <w:t>he</w:t>
            </w:r>
            <w:r w:rsidRPr="003F44D1">
              <w:rPr>
                <w:rFonts w:ascii="Arial" w:eastAsia="Arial" w:hAnsi="Arial" w:cs="Arial"/>
                <w:spacing w:val="-1"/>
              </w:rPr>
              <w:t>l</w:t>
            </w:r>
            <w:r w:rsidRPr="003F44D1">
              <w:rPr>
                <w:rFonts w:ascii="Arial" w:eastAsia="Arial" w:hAnsi="Arial" w:cs="Arial"/>
              </w:rPr>
              <w:t>d</w:t>
            </w:r>
            <w:r w:rsidRPr="003F44D1">
              <w:rPr>
                <w:rFonts w:ascii="Arial" w:eastAsia="Arial" w:hAnsi="Arial" w:cs="Arial"/>
                <w:spacing w:val="-2"/>
              </w:rPr>
              <w:t xml:space="preserve"> </w:t>
            </w:r>
            <w:r w:rsidRPr="003F44D1">
              <w:rPr>
                <w:rFonts w:ascii="Arial" w:eastAsia="Arial" w:hAnsi="Arial" w:cs="Arial"/>
              </w:rPr>
              <w:t>by</w:t>
            </w:r>
            <w:r w:rsidRPr="003F44D1">
              <w:rPr>
                <w:rFonts w:ascii="Arial" w:eastAsia="Arial" w:hAnsi="Arial" w:cs="Arial"/>
                <w:spacing w:val="-1"/>
              </w:rPr>
              <w:t xml:space="preserve"> </w:t>
            </w:r>
            <w:r w:rsidRPr="003F44D1">
              <w:rPr>
                <w:rFonts w:ascii="Arial" w:eastAsia="Arial" w:hAnsi="Arial" w:cs="Arial"/>
                <w:spacing w:val="1"/>
              </w:rPr>
              <w:t>t</w:t>
            </w:r>
            <w:r w:rsidRPr="003F44D1">
              <w:rPr>
                <w:rFonts w:ascii="Arial" w:eastAsia="Arial" w:hAnsi="Arial" w:cs="Arial"/>
              </w:rPr>
              <w:t>he</w:t>
            </w:r>
            <w:r w:rsidRPr="003F44D1">
              <w:rPr>
                <w:rFonts w:ascii="Arial" w:eastAsia="Arial" w:hAnsi="Arial" w:cs="Arial"/>
                <w:spacing w:val="1"/>
              </w:rPr>
              <w:t xml:space="preserve"> </w:t>
            </w:r>
            <w:r w:rsidRPr="003F44D1">
              <w:rPr>
                <w:rFonts w:ascii="Arial" w:eastAsia="Arial" w:hAnsi="Arial" w:cs="Arial"/>
                <w:spacing w:val="-1"/>
              </w:rPr>
              <w:t>D</w:t>
            </w:r>
            <w:r w:rsidRPr="003F44D1">
              <w:rPr>
                <w:rFonts w:ascii="Arial" w:eastAsia="Arial" w:hAnsi="Arial" w:cs="Arial"/>
              </w:rPr>
              <w:t>ep</w:t>
            </w:r>
            <w:r w:rsidRPr="003F44D1">
              <w:rPr>
                <w:rFonts w:ascii="Arial" w:eastAsia="Arial" w:hAnsi="Arial" w:cs="Arial"/>
                <w:spacing w:val="-3"/>
              </w:rPr>
              <w:t>a</w:t>
            </w:r>
            <w:r w:rsidRPr="003F44D1">
              <w:rPr>
                <w:rFonts w:ascii="Arial" w:eastAsia="Arial" w:hAnsi="Arial" w:cs="Arial"/>
                <w:spacing w:val="1"/>
              </w:rPr>
              <w:t>r</w:t>
            </w:r>
            <w:r w:rsidRPr="003F44D1">
              <w:rPr>
                <w:rFonts w:ascii="Arial" w:eastAsia="Arial" w:hAnsi="Arial" w:cs="Arial"/>
                <w:spacing w:val="-1"/>
              </w:rPr>
              <w:t>t</w:t>
            </w:r>
            <w:r w:rsidRPr="003F44D1">
              <w:rPr>
                <w:rFonts w:ascii="Arial" w:eastAsia="Arial" w:hAnsi="Arial" w:cs="Arial"/>
                <w:spacing w:val="-2"/>
              </w:rPr>
              <w:t>m</w:t>
            </w:r>
            <w:r w:rsidRPr="003F44D1">
              <w:rPr>
                <w:rFonts w:ascii="Arial" w:eastAsia="Arial" w:hAnsi="Arial" w:cs="Arial"/>
              </w:rPr>
              <w:t>ent</w:t>
            </w:r>
            <w:r w:rsidRPr="003F44D1">
              <w:rPr>
                <w:rFonts w:ascii="Arial" w:eastAsia="Arial" w:hAnsi="Arial" w:cs="Arial"/>
                <w:spacing w:val="2"/>
              </w:rPr>
              <w:t xml:space="preserve"> </w:t>
            </w:r>
            <w:r w:rsidRPr="003F44D1">
              <w:rPr>
                <w:rFonts w:ascii="Arial" w:eastAsia="Arial" w:hAnsi="Arial" w:cs="Arial"/>
                <w:spacing w:val="-3"/>
              </w:rPr>
              <w:t>o</w:t>
            </w:r>
            <w:r w:rsidRPr="003F44D1">
              <w:rPr>
                <w:rFonts w:ascii="Arial" w:eastAsia="Arial" w:hAnsi="Arial" w:cs="Arial"/>
              </w:rPr>
              <w:t>f</w:t>
            </w:r>
            <w:r w:rsidRPr="003F44D1">
              <w:rPr>
                <w:rFonts w:ascii="Arial" w:eastAsia="Arial" w:hAnsi="Arial" w:cs="Arial"/>
                <w:spacing w:val="2"/>
              </w:rPr>
              <w:t xml:space="preserve"> </w:t>
            </w:r>
            <w:r w:rsidRPr="003F44D1">
              <w:rPr>
                <w:rFonts w:ascii="Arial" w:eastAsia="Arial" w:hAnsi="Arial" w:cs="Arial"/>
                <w:spacing w:val="-1"/>
              </w:rPr>
              <w:t>E</w:t>
            </w:r>
            <w:r w:rsidRPr="003F44D1">
              <w:rPr>
                <w:rFonts w:ascii="Arial" w:eastAsia="Arial" w:hAnsi="Arial" w:cs="Arial"/>
              </w:rPr>
              <w:t>duc</w:t>
            </w:r>
            <w:r w:rsidRPr="003F44D1">
              <w:rPr>
                <w:rFonts w:ascii="Arial" w:eastAsia="Arial" w:hAnsi="Arial" w:cs="Arial"/>
                <w:spacing w:val="-3"/>
              </w:rPr>
              <w:t>a</w:t>
            </w:r>
            <w:r w:rsidRPr="003F44D1">
              <w:rPr>
                <w:rFonts w:ascii="Arial" w:eastAsia="Arial" w:hAnsi="Arial" w:cs="Arial"/>
                <w:spacing w:val="1"/>
              </w:rPr>
              <w:t>t</w:t>
            </w:r>
            <w:r w:rsidRPr="003F44D1">
              <w:rPr>
                <w:rFonts w:ascii="Arial" w:eastAsia="Arial" w:hAnsi="Arial" w:cs="Arial"/>
                <w:spacing w:val="-1"/>
              </w:rPr>
              <w:t>i</w:t>
            </w:r>
            <w:r w:rsidRPr="003F44D1">
              <w:rPr>
                <w:rFonts w:ascii="Arial" w:eastAsia="Arial" w:hAnsi="Arial" w:cs="Arial"/>
              </w:rPr>
              <w:t>on</w:t>
            </w:r>
            <w:r w:rsidRPr="003F44D1">
              <w:rPr>
                <w:rFonts w:ascii="Arial" w:eastAsia="Arial" w:hAnsi="Arial" w:cs="Arial"/>
                <w:spacing w:val="1"/>
              </w:rPr>
              <w:t xml:space="preserve"> </w:t>
            </w:r>
            <w:r w:rsidRPr="003F44D1">
              <w:rPr>
                <w:rFonts w:ascii="Arial" w:eastAsia="Arial" w:hAnsi="Arial" w:cs="Arial"/>
              </w:rPr>
              <w:t>and</w:t>
            </w:r>
            <w:r w:rsidR="00E41168" w:rsidRPr="003F44D1">
              <w:rPr>
                <w:rFonts w:ascii="Arial" w:eastAsia="Arial" w:hAnsi="Arial" w:cs="Arial"/>
              </w:rPr>
              <w:t xml:space="preserve"> </w:t>
            </w:r>
            <w:r w:rsidR="0034452E" w:rsidRPr="003F44D1">
              <w:rPr>
                <w:rFonts w:ascii="Arial" w:eastAsia="Arial" w:hAnsi="Arial" w:cs="Arial"/>
                <w:spacing w:val="-1"/>
              </w:rPr>
              <w:t>Training</w:t>
            </w:r>
            <w:r w:rsidRPr="003F44D1">
              <w:rPr>
                <w:rFonts w:ascii="Arial" w:eastAsia="Arial" w:hAnsi="Arial" w:cs="Arial"/>
              </w:rPr>
              <w:t>,</w:t>
            </w:r>
            <w:r w:rsidRPr="003F44D1">
              <w:rPr>
                <w:rFonts w:ascii="Arial" w:eastAsia="Arial" w:hAnsi="Arial" w:cs="Arial"/>
                <w:spacing w:val="2"/>
              </w:rPr>
              <w:t xml:space="preserve"> </w:t>
            </w:r>
            <w:r w:rsidRPr="003F44D1">
              <w:rPr>
                <w:rFonts w:ascii="Arial" w:eastAsia="Arial" w:hAnsi="Arial" w:cs="Arial"/>
                <w:spacing w:val="-1"/>
              </w:rPr>
              <w:t>Vi</w:t>
            </w:r>
            <w:r w:rsidRPr="003F44D1">
              <w:rPr>
                <w:rFonts w:ascii="Arial" w:eastAsia="Arial" w:hAnsi="Arial" w:cs="Arial"/>
              </w:rPr>
              <w:t>c</w:t>
            </w:r>
            <w:r w:rsidRPr="003F44D1">
              <w:rPr>
                <w:rFonts w:ascii="Arial" w:eastAsia="Arial" w:hAnsi="Arial" w:cs="Arial"/>
                <w:spacing w:val="1"/>
              </w:rPr>
              <w:t>t</w:t>
            </w:r>
            <w:r w:rsidRPr="003F44D1">
              <w:rPr>
                <w:rFonts w:ascii="Arial" w:eastAsia="Arial" w:hAnsi="Arial" w:cs="Arial"/>
                <w:spacing w:val="-3"/>
              </w:rPr>
              <w:t>o</w:t>
            </w:r>
            <w:r w:rsidRPr="003F44D1">
              <w:rPr>
                <w:rFonts w:ascii="Arial" w:eastAsia="Arial" w:hAnsi="Arial" w:cs="Arial"/>
                <w:spacing w:val="1"/>
              </w:rPr>
              <w:t>r</w:t>
            </w:r>
            <w:r w:rsidRPr="003F44D1">
              <w:rPr>
                <w:rFonts w:ascii="Arial" w:eastAsia="Arial" w:hAnsi="Arial" w:cs="Arial"/>
                <w:spacing w:val="-1"/>
              </w:rPr>
              <w:t>i</w:t>
            </w:r>
            <w:r w:rsidR="0020458D">
              <w:rPr>
                <w:rFonts w:ascii="Arial" w:eastAsia="Arial" w:hAnsi="Arial" w:cs="Arial"/>
              </w:rPr>
              <w:t xml:space="preserve">a. </w:t>
            </w:r>
            <w:r w:rsidR="00177D1B" w:rsidRPr="00177D1B">
              <w:rPr>
                <w:rFonts w:ascii="Arial" w:eastAsia="Arial" w:hAnsi="Arial" w:cs="Arial"/>
              </w:rPr>
              <w:t>© State of Victoria (Department of Education and Training) 2016.</w:t>
            </w:r>
          </w:p>
        </w:tc>
      </w:tr>
      <w:tr w:rsidR="00B77794" w:rsidRPr="00EE3C0A" w14:paraId="083235CD" w14:textId="77777777" w:rsidTr="003F44D1">
        <w:trPr>
          <w:jc w:val="center"/>
        </w:trPr>
        <w:tc>
          <w:tcPr>
            <w:tcW w:w="2830" w:type="dxa"/>
          </w:tcPr>
          <w:p w14:paraId="13D5F71E" w14:textId="77777777" w:rsidR="00B77794" w:rsidRPr="00EE3C0A" w:rsidRDefault="00B77794" w:rsidP="003F44D1">
            <w:pPr>
              <w:pStyle w:val="MyotherapySectionA1"/>
              <w:spacing w:before="0"/>
            </w:pPr>
            <w:bookmarkStart w:id="4" w:name="_Toc462395344"/>
            <w:r w:rsidRPr="00EE3C0A">
              <w:t>Address</w:t>
            </w:r>
            <w:bookmarkEnd w:id="4"/>
          </w:p>
        </w:tc>
        <w:tc>
          <w:tcPr>
            <w:tcW w:w="7232" w:type="dxa"/>
          </w:tcPr>
          <w:p w14:paraId="12760235" w14:textId="77777777" w:rsidR="00B42ED2" w:rsidRPr="003F44D1" w:rsidRDefault="00B42ED2" w:rsidP="005760C2">
            <w:pPr>
              <w:spacing w:before="0"/>
              <w:ind w:left="0" w:firstLine="0"/>
              <w:rPr>
                <w:rFonts w:ascii="Arial" w:eastAsia="Arial" w:hAnsi="Arial" w:cs="Arial"/>
              </w:rPr>
            </w:pPr>
            <w:r w:rsidRPr="003F44D1">
              <w:rPr>
                <w:rFonts w:ascii="Arial" w:eastAsia="Arial" w:hAnsi="Arial" w:cs="Arial"/>
              </w:rPr>
              <w:t>Executive Director</w:t>
            </w:r>
          </w:p>
          <w:p w14:paraId="543F6998" w14:textId="77777777" w:rsidR="00B42ED2" w:rsidRPr="003F44D1" w:rsidRDefault="00B42ED2" w:rsidP="005760C2">
            <w:pPr>
              <w:spacing w:before="0"/>
              <w:ind w:left="0" w:right="-20" w:firstLine="0"/>
              <w:rPr>
                <w:rFonts w:ascii="Arial" w:eastAsia="Arial" w:hAnsi="Arial" w:cs="Arial"/>
              </w:rPr>
            </w:pPr>
            <w:r w:rsidRPr="003F44D1">
              <w:rPr>
                <w:rFonts w:ascii="Arial" w:eastAsia="Arial" w:hAnsi="Arial" w:cs="Arial"/>
              </w:rPr>
              <w:t>Industry Engagement and VET Systems</w:t>
            </w:r>
          </w:p>
          <w:p w14:paraId="1FC2CADB" w14:textId="77777777" w:rsidR="00B42ED2" w:rsidRPr="003F44D1" w:rsidRDefault="00B42ED2" w:rsidP="005760C2">
            <w:pPr>
              <w:spacing w:before="0"/>
              <w:ind w:left="0" w:right="-20" w:firstLine="0"/>
              <w:rPr>
                <w:rFonts w:ascii="Arial" w:eastAsia="Arial" w:hAnsi="Arial" w:cs="Arial"/>
              </w:rPr>
            </w:pPr>
            <w:r w:rsidRPr="003F44D1">
              <w:rPr>
                <w:rFonts w:ascii="Arial" w:eastAsia="Arial" w:hAnsi="Arial" w:cs="Arial"/>
              </w:rPr>
              <w:t>Higher Education and Skills Group</w:t>
            </w:r>
          </w:p>
          <w:p w14:paraId="0EECF6D9" w14:textId="77777777" w:rsidR="00B42ED2" w:rsidRPr="003F44D1" w:rsidRDefault="00B42ED2" w:rsidP="005760C2">
            <w:pPr>
              <w:spacing w:before="0"/>
              <w:ind w:left="0" w:right="-20" w:firstLine="0"/>
              <w:rPr>
                <w:rFonts w:ascii="Arial" w:eastAsia="Arial" w:hAnsi="Arial" w:cs="Arial"/>
              </w:rPr>
            </w:pPr>
            <w:r w:rsidRPr="003F44D1">
              <w:rPr>
                <w:rFonts w:ascii="Arial" w:eastAsia="Arial" w:hAnsi="Arial" w:cs="Arial"/>
              </w:rPr>
              <w:t>Department of Education and Training (DET)</w:t>
            </w:r>
          </w:p>
          <w:p w14:paraId="33C69AA8" w14:textId="77777777" w:rsidR="00B42ED2" w:rsidRPr="003F44D1" w:rsidRDefault="00B42ED2" w:rsidP="005760C2">
            <w:pPr>
              <w:spacing w:before="0"/>
              <w:ind w:left="0" w:right="-20" w:firstLine="0"/>
              <w:rPr>
                <w:rFonts w:ascii="Arial" w:eastAsia="Arial" w:hAnsi="Arial" w:cs="Arial"/>
              </w:rPr>
            </w:pPr>
            <w:r w:rsidRPr="003F44D1">
              <w:rPr>
                <w:rFonts w:ascii="Arial" w:eastAsia="Arial" w:hAnsi="Arial" w:cs="Arial"/>
              </w:rPr>
              <w:t>GPO Box 4367</w:t>
            </w:r>
          </w:p>
          <w:p w14:paraId="6527DEDE" w14:textId="77777777" w:rsidR="00B42ED2" w:rsidRPr="003F44D1" w:rsidRDefault="00B42ED2" w:rsidP="00D61758">
            <w:pPr>
              <w:spacing w:before="0"/>
              <w:ind w:left="0" w:firstLine="0"/>
              <w:rPr>
                <w:rFonts w:ascii="Arial" w:eastAsia="Arial" w:hAnsi="Arial" w:cs="Arial"/>
              </w:rPr>
            </w:pPr>
            <w:r w:rsidRPr="003F44D1">
              <w:rPr>
                <w:rFonts w:ascii="Arial" w:eastAsia="Arial" w:hAnsi="Arial" w:cs="Arial"/>
              </w:rPr>
              <w:t>Melbourne VIC 3001</w:t>
            </w:r>
          </w:p>
          <w:p w14:paraId="459DE18F" w14:textId="77777777" w:rsidR="0034452E" w:rsidRPr="003F44D1" w:rsidRDefault="0034452E" w:rsidP="00CB0EAA">
            <w:pPr>
              <w:ind w:left="0" w:firstLine="0"/>
              <w:rPr>
                <w:rFonts w:ascii="Arial" w:eastAsia="Arial" w:hAnsi="Arial" w:cs="Arial"/>
              </w:rPr>
            </w:pPr>
            <w:r w:rsidRPr="003F44D1">
              <w:rPr>
                <w:rFonts w:ascii="Arial" w:eastAsia="Arial" w:hAnsi="Arial" w:cs="Arial"/>
              </w:rPr>
              <w:t>Organisational Contact:</w:t>
            </w:r>
          </w:p>
          <w:p w14:paraId="54E30EE7" w14:textId="77777777" w:rsidR="0034452E" w:rsidRPr="003F44D1" w:rsidRDefault="0034452E" w:rsidP="00CB0EAA">
            <w:pPr>
              <w:spacing w:before="0"/>
              <w:ind w:left="0" w:firstLine="0"/>
              <w:rPr>
                <w:rFonts w:ascii="Arial" w:eastAsia="Arial" w:hAnsi="Arial" w:cs="Arial"/>
              </w:rPr>
            </w:pPr>
            <w:r w:rsidRPr="003F44D1">
              <w:rPr>
                <w:rFonts w:ascii="Arial" w:eastAsia="Arial" w:hAnsi="Arial" w:cs="Arial"/>
              </w:rPr>
              <w:t>Manager Training Products</w:t>
            </w:r>
          </w:p>
          <w:p w14:paraId="25BF9999" w14:textId="77777777" w:rsidR="0034452E" w:rsidRPr="003F44D1" w:rsidRDefault="0034452E" w:rsidP="00CB0EAA">
            <w:pPr>
              <w:spacing w:before="0"/>
              <w:ind w:left="0" w:firstLine="0"/>
              <w:rPr>
                <w:rFonts w:ascii="Arial" w:eastAsia="Arial" w:hAnsi="Arial" w:cs="Arial"/>
              </w:rPr>
            </w:pPr>
            <w:r w:rsidRPr="003F44D1">
              <w:rPr>
                <w:rFonts w:ascii="Arial" w:eastAsia="Arial" w:hAnsi="Arial" w:cs="Arial"/>
              </w:rPr>
              <w:t>Higher Education and Skills Group</w:t>
            </w:r>
          </w:p>
          <w:p w14:paraId="427448B7" w14:textId="3BCB222B" w:rsidR="0034452E" w:rsidRPr="003F44D1" w:rsidRDefault="0034452E" w:rsidP="00CB0EAA">
            <w:pPr>
              <w:spacing w:before="0"/>
              <w:ind w:left="0" w:firstLine="0"/>
              <w:rPr>
                <w:rFonts w:ascii="Arial" w:eastAsia="Arial" w:hAnsi="Arial" w:cs="Arial"/>
              </w:rPr>
            </w:pPr>
            <w:r w:rsidRPr="003F44D1">
              <w:rPr>
                <w:rFonts w:ascii="Arial" w:eastAsia="Arial" w:hAnsi="Arial" w:cs="Arial"/>
              </w:rPr>
              <w:t>Telephone: (03) 9637 3092</w:t>
            </w:r>
          </w:p>
          <w:p w14:paraId="02166EEC" w14:textId="77777777" w:rsidR="00B77794" w:rsidRPr="003F44D1" w:rsidRDefault="00B77794" w:rsidP="00CB0EAA">
            <w:pPr>
              <w:ind w:left="0" w:firstLine="0"/>
              <w:rPr>
                <w:rFonts w:ascii="Arial" w:eastAsia="Arial" w:hAnsi="Arial" w:cs="Arial"/>
              </w:rPr>
            </w:pPr>
            <w:r w:rsidRPr="003F44D1">
              <w:rPr>
                <w:rFonts w:ascii="Arial" w:eastAsia="Arial" w:hAnsi="Arial" w:cs="Arial"/>
                <w:spacing w:val="-1"/>
                <w:u w:val="single" w:color="000000"/>
              </w:rPr>
              <w:t>D</w:t>
            </w:r>
            <w:r w:rsidRPr="003F44D1">
              <w:rPr>
                <w:rFonts w:ascii="Arial" w:eastAsia="Arial" w:hAnsi="Arial" w:cs="Arial"/>
                <w:u w:val="single" w:color="000000"/>
              </w:rPr>
              <w:t>ay</w:t>
            </w:r>
            <w:r w:rsidRPr="003F44D1">
              <w:rPr>
                <w:rFonts w:ascii="Arial" w:eastAsia="Arial" w:hAnsi="Arial" w:cs="Arial"/>
                <w:spacing w:val="-1"/>
                <w:u w:val="single" w:color="000000"/>
              </w:rPr>
              <w:t xml:space="preserve"> </w:t>
            </w:r>
            <w:r w:rsidRPr="003F44D1">
              <w:rPr>
                <w:rFonts w:ascii="Arial" w:eastAsia="Arial" w:hAnsi="Arial" w:cs="Arial"/>
                <w:spacing w:val="1"/>
                <w:u w:val="single" w:color="000000"/>
              </w:rPr>
              <w:t>t</w:t>
            </w:r>
            <w:r w:rsidRPr="003F44D1">
              <w:rPr>
                <w:rFonts w:ascii="Arial" w:eastAsia="Arial" w:hAnsi="Arial" w:cs="Arial"/>
                <w:u w:val="single" w:color="000000"/>
              </w:rPr>
              <w:t>o</w:t>
            </w:r>
            <w:r w:rsidRPr="003F44D1">
              <w:rPr>
                <w:rFonts w:ascii="Arial" w:eastAsia="Arial" w:hAnsi="Arial" w:cs="Arial"/>
                <w:spacing w:val="1"/>
                <w:u w:val="single" w:color="000000"/>
              </w:rPr>
              <w:t xml:space="preserve"> </w:t>
            </w:r>
            <w:r w:rsidRPr="003F44D1">
              <w:rPr>
                <w:rFonts w:ascii="Arial" w:eastAsia="Arial" w:hAnsi="Arial" w:cs="Arial"/>
                <w:u w:val="single" w:color="000000"/>
              </w:rPr>
              <w:t>day</w:t>
            </w:r>
            <w:r w:rsidRPr="003F44D1">
              <w:rPr>
                <w:rFonts w:ascii="Arial" w:eastAsia="Arial" w:hAnsi="Arial" w:cs="Arial"/>
                <w:spacing w:val="-1"/>
                <w:u w:val="single" w:color="000000"/>
              </w:rPr>
              <w:t xml:space="preserve"> </w:t>
            </w:r>
            <w:r w:rsidRPr="003F44D1">
              <w:rPr>
                <w:rFonts w:ascii="Arial" w:eastAsia="Arial" w:hAnsi="Arial" w:cs="Arial"/>
                <w:u w:val="single" w:color="000000"/>
              </w:rPr>
              <w:t>con</w:t>
            </w:r>
            <w:r w:rsidRPr="003F44D1">
              <w:rPr>
                <w:rFonts w:ascii="Arial" w:eastAsia="Arial" w:hAnsi="Arial" w:cs="Arial"/>
                <w:spacing w:val="1"/>
                <w:u w:val="single" w:color="000000"/>
              </w:rPr>
              <w:t>t</w:t>
            </w:r>
            <w:r w:rsidRPr="003F44D1">
              <w:rPr>
                <w:rFonts w:ascii="Arial" w:eastAsia="Arial" w:hAnsi="Arial" w:cs="Arial"/>
                <w:u w:val="single" w:color="000000"/>
              </w:rPr>
              <w:t>a</w:t>
            </w:r>
            <w:r w:rsidRPr="003F44D1">
              <w:rPr>
                <w:rFonts w:ascii="Arial" w:eastAsia="Arial" w:hAnsi="Arial" w:cs="Arial"/>
                <w:spacing w:val="-2"/>
                <w:u w:val="single" w:color="000000"/>
              </w:rPr>
              <w:t>c</w:t>
            </w:r>
            <w:r w:rsidRPr="003F44D1">
              <w:rPr>
                <w:rFonts w:ascii="Arial" w:eastAsia="Arial" w:hAnsi="Arial" w:cs="Arial"/>
                <w:spacing w:val="1"/>
                <w:u w:val="single" w:color="000000"/>
              </w:rPr>
              <w:t>t</w:t>
            </w:r>
            <w:r w:rsidRPr="003F44D1">
              <w:rPr>
                <w:rFonts w:ascii="Arial" w:eastAsia="Arial" w:hAnsi="Arial" w:cs="Arial"/>
                <w:u w:val="single" w:color="000000"/>
              </w:rPr>
              <w:t>:</w:t>
            </w:r>
          </w:p>
          <w:p w14:paraId="31AA106D" w14:textId="5BB48738" w:rsidR="00B77794" w:rsidRPr="003F44D1" w:rsidRDefault="00B77794" w:rsidP="00CB0EAA">
            <w:pPr>
              <w:spacing w:before="0"/>
              <w:ind w:left="0" w:firstLine="0"/>
              <w:rPr>
                <w:rFonts w:ascii="Arial" w:eastAsia="Arial" w:hAnsi="Arial" w:cs="Arial"/>
              </w:rPr>
            </w:pPr>
            <w:r w:rsidRPr="003F44D1">
              <w:rPr>
                <w:rFonts w:ascii="Arial" w:eastAsia="Arial" w:hAnsi="Arial" w:cs="Arial"/>
                <w:spacing w:val="-1"/>
              </w:rPr>
              <w:t>C</w:t>
            </w:r>
            <w:r w:rsidRPr="003F44D1">
              <w:rPr>
                <w:rFonts w:ascii="Arial" w:eastAsia="Arial" w:hAnsi="Arial" w:cs="Arial"/>
              </w:rPr>
              <w:t>u</w:t>
            </w:r>
            <w:r w:rsidRPr="003F44D1">
              <w:rPr>
                <w:rFonts w:ascii="Arial" w:eastAsia="Arial" w:hAnsi="Arial" w:cs="Arial"/>
                <w:spacing w:val="-2"/>
              </w:rPr>
              <w:t>r</w:t>
            </w:r>
            <w:r w:rsidRPr="003F44D1">
              <w:rPr>
                <w:rFonts w:ascii="Arial" w:eastAsia="Arial" w:hAnsi="Arial" w:cs="Arial"/>
                <w:spacing w:val="1"/>
              </w:rPr>
              <w:t>r</w:t>
            </w:r>
            <w:r w:rsidRPr="003F44D1">
              <w:rPr>
                <w:rFonts w:ascii="Arial" w:eastAsia="Arial" w:hAnsi="Arial" w:cs="Arial"/>
                <w:spacing w:val="-1"/>
              </w:rPr>
              <w:t>i</w:t>
            </w:r>
            <w:r w:rsidRPr="003F44D1">
              <w:rPr>
                <w:rFonts w:ascii="Arial" w:eastAsia="Arial" w:hAnsi="Arial" w:cs="Arial"/>
              </w:rPr>
              <w:t>cu</w:t>
            </w:r>
            <w:r w:rsidRPr="003F44D1">
              <w:rPr>
                <w:rFonts w:ascii="Arial" w:eastAsia="Arial" w:hAnsi="Arial" w:cs="Arial"/>
                <w:spacing w:val="-1"/>
              </w:rPr>
              <w:t>l</w:t>
            </w:r>
            <w:r w:rsidRPr="003F44D1">
              <w:rPr>
                <w:rFonts w:ascii="Arial" w:eastAsia="Arial" w:hAnsi="Arial" w:cs="Arial"/>
              </w:rPr>
              <w:t>um</w:t>
            </w:r>
            <w:r w:rsidRPr="003F44D1">
              <w:rPr>
                <w:rFonts w:ascii="Arial" w:eastAsia="Arial" w:hAnsi="Arial" w:cs="Arial"/>
                <w:spacing w:val="2"/>
              </w:rPr>
              <w:t xml:space="preserve"> </w:t>
            </w:r>
            <w:r w:rsidRPr="003F44D1">
              <w:rPr>
                <w:rFonts w:ascii="Arial" w:eastAsia="Arial" w:hAnsi="Arial" w:cs="Arial"/>
                <w:spacing w:val="-4"/>
              </w:rPr>
              <w:t>M</w:t>
            </w:r>
            <w:r w:rsidRPr="003F44D1">
              <w:rPr>
                <w:rFonts w:ascii="Arial" w:eastAsia="Arial" w:hAnsi="Arial" w:cs="Arial"/>
              </w:rPr>
              <w:t>a</w:t>
            </w:r>
            <w:r w:rsidRPr="003F44D1">
              <w:rPr>
                <w:rFonts w:ascii="Arial" w:eastAsia="Arial" w:hAnsi="Arial" w:cs="Arial"/>
                <w:spacing w:val="-1"/>
              </w:rPr>
              <w:t>i</w:t>
            </w:r>
            <w:r w:rsidRPr="003F44D1">
              <w:rPr>
                <w:rFonts w:ascii="Arial" w:eastAsia="Arial" w:hAnsi="Arial" w:cs="Arial"/>
              </w:rPr>
              <w:t>n</w:t>
            </w:r>
            <w:r w:rsidRPr="003F44D1">
              <w:rPr>
                <w:rFonts w:ascii="Arial" w:eastAsia="Arial" w:hAnsi="Arial" w:cs="Arial"/>
                <w:spacing w:val="1"/>
              </w:rPr>
              <w:t>t</w:t>
            </w:r>
            <w:r w:rsidRPr="003F44D1">
              <w:rPr>
                <w:rFonts w:ascii="Arial" w:eastAsia="Arial" w:hAnsi="Arial" w:cs="Arial"/>
              </w:rPr>
              <w:t>enance</w:t>
            </w:r>
            <w:r w:rsidRPr="003F44D1">
              <w:rPr>
                <w:rFonts w:ascii="Arial" w:eastAsia="Arial" w:hAnsi="Arial" w:cs="Arial"/>
                <w:spacing w:val="1"/>
              </w:rPr>
              <w:t xml:space="preserve"> </w:t>
            </w:r>
            <w:r w:rsidRPr="003F44D1">
              <w:rPr>
                <w:rFonts w:ascii="Arial" w:eastAsia="Arial" w:hAnsi="Arial" w:cs="Arial"/>
                <w:spacing w:val="-4"/>
              </w:rPr>
              <w:t>M</w:t>
            </w:r>
            <w:r w:rsidRPr="003F44D1">
              <w:rPr>
                <w:rFonts w:ascii="Arial" w:eastAsia="Arial" w:hAnsi="Arial" w:cs="Arial"/>
              </w:rPr>
              <w:t>ana</w:t>
            </w:r>
            <w:r w:rsidRPr="003F44D1">
              <w:rPr>
                <w:rFonts w:ascii="Arial" w:eastAsia="Arial" w:hAnsi="Arial" w:cs="Arial"/>
                <w:spacing w:val="2"/>
              </w:rPr>
              <w:t>g</w:t>
            </w:r>
            <w:r w:rsidRPr="003F44D1">
              <w:rPr>
                <w:rFonts w:ascii="Arial" w:eastAsia="Arial" w:hAnsi="Arial" w:cs="Arial"/>
              </w:rPr>
              <w:t>er</w:t>
            </w:r>
            <w:r w:rsidR="00852E19">
              <w:rPr>
                <w:rFonts w:ascii="Arial" w:eastAsia="Arial" w:hAnsi="Arial" w:cs="Arial"/>
              </w:rPr>
              <w:t xml:space="preserve"> (</w:t>
            </w:r>
            <w:r w:rsidR="00852E19" w:rsidRPr="003F44D1">
              <w:rPr>
                <w:rFonts w:ascii="Arial" w:eastAsia="Arial" w:hAnsi="Arial" w:cs="Arial"/>
                <w:spacing w:val="-1"/>
              </w:rPr>
              <w:t>H</w:t>
            </w:r>
            <w:r w:rsidR="00852E19" w:rsidRPr="003F44D1">
              <w:rPr>
                <w:rFonts w:ascii="Arial" w:eastAsia="Arial" w:hAnsi="Arial" w:cs="Arial"/>
              </w:rPr>
              <w:t>u</w:t>
            </w:r>
            <w:r w:rsidR="00852E19" w:rsidRPr="003F44D1">
              <w:rPr>
                <w:rFonts w:ascii="Arial" w:eastAsia="Arial" w:hAnsi="Arial" w:cs="Arial"/>
                <w:spacing w:val="1"/>
              </w:rPr>
              <w:t>m</w:t>
            </w:r>
            <w:r w:rsidR="00852E19" w:rsidRPr="003F44D1">
              <w:rPr>
                <w:rFonts w:ascii="Arial" w:eastAsia="Arial" w:hAnsi="Arial" w:cs="Arial"/>
              </w:rPr>
              <w:t>an</w:t>
            </w:r>
            <w:r w:rsidR="00852E19" w:rsidRPr="003F44D1">
              <w:rPr>
                <w:rFonts w:ascii="Arial" w:eastAsia="Arial" w:hAnsi="Arial" w:cs="Arial"/>
                <w:spacing w:val="1"/>
              </w:rPr>
              <w:t xml:space="preserve"> </w:t>
            </w:r>
            <w:r w:rsidR="00852E19" w:rsidRPr="003F44D1">
              <w:rPr>
                <w:rFonts w:ascii="Arial" w:eastAsia="Arial" w:hAnsi="Arial" w:cs="Arial"/>
                <w:spacing w:val="-1"/>
              </w:rPr>
              <w:t>S</w:t>
            </w:r>
            <w:r w:rsidR="00852E19" w:rsidRPr="003F44D1">
              <w:rPr>
                <w:rFonts w:ascii="Arial" w:eastAsia="Arial" w:hAnsi="Arial" w:cs="Arial"/>
              </w:rPr>
              <w:t>e</w:t>
            </w:r>
            <w:r w:rsidR="00852E19" w:rsidRPr="003F44D1">
              <w:rPr>
                <w:rFonts w:ascii="Arial" w:eastAsia="Arial" w:hAnsi="Arial" w:cs="Arial"/>
                <w:spacing w:val="1"/>
              </w:rPr>
              <w:t>r</w:t>
            </w:r>
            <w:r w:rsidR="00852E19" w:rsidRPr="003F44D1">
              <w:rPr>
                <w:rFonts w:ascii="Arial" w:eastAsia="Arial" w:hAnsi="Arial" w:cs="Arial"/>
                <w:spacing w:val="-2"/>
              </w:rPr>
              <w:t>v</w:t>
            </w:r>
            <w:r w:rsidR="00852E19" w:rsidRPr="003F44D1">
              <w:rPr>
                <w:rFonts w:ascii="Arial" w:eastAsia="Arial" w:hAnsi="Arial" w:cs="Arial"/>
                <w:spacing w:val="-1"/>
              </w:rPr>
              <w:t>i</w:t>
            </w:r>
            <w:r w:rsidR="00852E19" w:rsidRPr="003F44D1">
              <w:rPr>
                <w:rFonts w:ascii="Arial" w:eastAsia="Arial" w:hAnsi="Arial" w:cs="Arial"/>
              </w:rPr>
              <w:t>ces</w:t>
            </w:r>
            <w:r w:rsidR="00852E19">
              <w:rPr>
                <w:rFonts w:ascii="Arial" w:eastAsia="Arial" w:hAnsi="Arial" w:cs="Arial"/>
              </w:rPr>
              <w:t>)</w:t>
            </w:r>
          </w:p>
          <w:p w14:paraId="64450462" w14:textId="77777777" w:rsidR="00B77794" w:rsidRPr="003F44D1" w:rsidRDefault="00B77794" w:rsidP="00CB0EAA">
            <w:pPr>
              <w:spacing w:before="0"/>
              <w:ind w:left="0" w:firstLine="0"/>
              <w:rPr>
                <w:rFonts w:ascii="Arial" w:eastAsia="Arial" w:hAnsi="Arial" w:cs="Arial"/>
              </w:rPr>
            </w:pPr>
            <w:r w:rsidRPr="003F44D1">
              <w:rPr>
                <w:rFonts w:ascii="Arial" w:eastAsia="Arial" w:hAnsi="Arial" w:cs="Arial"/>
                <w:spacing w:val="-1"/>
              </w:rPr>
              <w:t>Swi</w:t>
            </w:r>
            <w:r w:rsidRPr="003F44D1">
              <w:rPr>
                <w:rFonts w:ascii="Arial" w:eastAsia="Arial" w:hAnsi="Arial" w:cs="Arial"/>
              </w:rPr>
              <w:t>nbu</w:t>
            </w:r>
            <w:r w:rsidRPr="003F44D1">
              <w:rPr>
                <w:rFonts w:ascii="Arial" w:eastAsia="Arial" w:hAnsi="Arial" w:cs="Arial"/>
                <w:spacing w:val="1"/>
              </w:rPr>
              <w:t>r</w:t>
            </w:r>
            <w:r w:rsidRPr="003F44D1">
              <w:rPr>
                <w:rFonts w:ascii="Arial" w:eastAsia="Arial" w:hAnsi="Arial" w:cs="Arial"/>
              </w:rPr>
              <w:t>ne</w:t>
            </w:r>
            <w:r w:rsidRPr="003F44D1">
              <w:rPr>
                <w:rFonts w:ascii="Arial" w:eastAsia="Arial" w:hAnsi="Arial" w:cs="Arial"/>
                <w:spacing w:val="1"/>
              </w:rPr>
              <w:t xml:space="preserve"> </w:t>
            </w:r>
            <w:r w:rsidRPr="003F44D1">
              <w:rPr>
                <w:rFonts w:ascii="Arial" w:eastAsia="Arial" w:hAnsi="Arial" w:cs="Arial"/>
                <w:spacing w:val="-1"/>
              </w:rPr>
              <w:t>U</w:t>
            </w:r>
            <w:r w:rsidRPr="003F44D1">
              <w:rPr>
                <w:rFonts w:ascii="Arial" w:eastAsia="Arial" w:hAnsi="Arial" w:cs="Arial"/>
              </w:rPr>
              <w:t>n</w:t>
            </w:r>
            <w:r w:rsidRPr="003F44D1">
              <w:rPr>
                <w:rFonts w:ascii="Arial" w:eastAsia="Arial" w:hAnsi="Arial" w:cs="Arial"/>
                <w:spacing w:val="-1"/>
              </w:rPr>
              <w:t>i</w:t>
            </w:r>
            <w:r w:rsidRPr="003F44D1">
              <w:rPr>
                <w:rFonts w:ascii="Arial" w:eastAsia="Arial" w:hAnsi="Arial" w:cs="Arial"/>
                <w:spacing w:val="-2"/>
              </w:rPr>
              <w:t>v</w:t>
            </w:r>
            <w:r w:rsidRPr="003F44D1">
              <w:rPr>
                <w:rFonts w:ascii="Arial" w:eastAsia="Arial" w:hAnsi="Arial" w:cs="Arial"/>
              </w:rPr>
              <w:t>e</w:t>
            </w:r>
            <w:r w:rsidRPr="003F44D1">
              <w:rPr>
                <w:rFonts w:ascii="Arial" w:eastAsia="Arial" w:hAnsi="Arial" w:cs="Arial"/>
                <w:spacing w:val="1"/>
              </w:rPr>
              <w:t>r</w:t>
            </w:r>
            <w:r w:rsidRPr="003F44D1">
              <w:rPr>
                <w:rFonts w:ascii="Arial" w:eastAsia="Arial" w:hAnsi="Arial" w:cs="Arial"/>
              </w:rPr>
              <w:t>s</w:t>
            </w:r>
            <w:r w:rsidRPr="003F44D1">
              <w:rPr>
                <w:rFonts w:ascii="Arial" w:eastAsia="Arial" w:hAnsi="Arial" w:cs="Arial"/>
                <w:spacing w:val="-1"/>
              </w:rPr>
              <w:t>i</w:t>
            </w:r>
            <w:r w:rsidRPr="003F44D1">
              <w:rPr>
                <w:rFonts w:ascii="Arial" w:eastAsia="Arial" w:hAnsi="Arial" w:cs="Arial"/>
                <w:spacing w:val="1"/>
              </w:rPr>
              <w:t>t</w:t>
            </w:r>
            <w:r w:rsidRPr="003F44D1">
              <w:rPr>
                <w:rFonts w:ascii="Arial" w:eastAsia="Arial" w:hAnsi="Arial" w:cs="Arial"/>
              </w:rPr>
              <w:t>y</w:t>
            </w:r>
          </w:p>
          <w:p w14:paraId="46C60BD4" w14:textId="77777777" w:rsidR="00B77794" w:rsidRPr="003F44D1" w:rsidRDefault="00B77794" w:rsidP="00CB0EAA">
            <w:pPr>
              <w:spacing w:before="0"/>
              <w:ind w:left="0" w:firstLine="0"/>
              <w:rPr>
                <w:rFonts w:ascii="Arial" w:eastAsia="Arial" w:hAnsi="Arial" w:cs="Arial"/>
              </w:rPr>
            </w:pPr>
            <w:r w:rsidRPr="003F44D1">
              <w:rPr>
                <w:rFonts w:ascii="Arial" w:eastAsia="Arial" w:hAnsi="Arial" w:cs="Arial"/>
                <w:spacing w:val="-1"/>
              </w:rPr>
              <w:t>P</w:t>
            </w:r>
            <w:r w:rsidRPr="003F44D1">
              <w:rPr>
                <w:rFonts w:ascii="Arial" w:eastAsia="Arial" w:hAnsi="Arial" w:cs="Arial"/>
              </w:rPr>
              <w:t>O</w:t>
            </w:r>
            <w:r w:rsidRPr="003F44D1">
              <w:rPr>
                <w:rFonts w:ascii="Arial" w:eastAsia="Arial" w:hAnsi="Arial" w:cs="Arial"/>
                <w:spacing w:val="2"/>
              </w:rPr>
              <w:t xml:space="preserve"> </w:t>
            </w:r>
            <w:r w:rsidRPr="003F44D1">
              <w:rPr>
                <w:rFonts w:ascii="Arial" w:eastAsia="Arial" w:hAnsi="Arial" w:cs="Arial"/>
                <w:spacing w:val="-1"/>
              </w:rPr>
              <w:t>B</w:t>
            </w:r>
            <w:r w:rsidRPr="003F44D1">
              <w:rPr>
                <w:rFonts w:ascii="Arial" w:eastAsia="Arial" w:hAnsi="Arial" w:cs="Arial"/>
              </w:rPr>
              <w:t>ox</w:t>
            </w:r>
            <w:r w:rsidRPr="003F44D1">
              <w:rPr>
                <w:rFonts w:ascii="Arial" w:eastAsia="Arial" w:hAnsi="Arial" w:cs="Arial"/>
                <w:spacing w:val="-1"/>
              </w:rPr>
              <w:t xml:space="preserve"> </w:t>
            </w:r>
            <w:r w:rsidRPr="003F44D1">
              <w:rPr>
                <w:rFonts w:ascii="Arial" w:eastAsia="Arial" w:hAnsi="Arial" w:cs="Arial"/>
              </w:rPr>
              <w:t>218</w:t>
            </w:r>
          </w:p>
          <w:p w14:paraId="36C090E5" w14:textId="77777777" w:rsidR="00B77794" w:rsidRPr="003F44D1" w:rsidRDefault="00B77794" w:rsidP="00CB0EAA">
            <w:pPr>
              <w:spacing w:before="0"/>
              <w:ind w:left="0" w:firstLine="0"/>
              <w:rPr>
                <w:rFonts w:ascii="Arial" w:eastAsia="Arial" w:hAnsi="Arial" w:cs="Arial"/>
              </w:rPr>
            </w:pPr>
            <w:r w:rsidRPr="003F44D1">
              <w:rPr>
                <w:rFonts w:ascii="Arial" w:eastAsia="Arial" w:hAnsi="Arial" w:cs="Arial"/>
                <w:spacing w:val="-1"/>
              </w:rPr>
              <w:t>H</w:t>
            </w:r>
            <w:r w:rsidRPr="003F44D1">
              <w:rPr>
                <w:rFonts w:ascii="Arial" w:eastAsia="Arial" w:hAnsi="Arial" w:cs="Arial"/>
              </w:rPr>
              <w:t>a</w:t>
            </w:r>
            <w:r w:rsidRPr="003F44D1">
              <w:rPr>
                <w:rFonts w:ascii="Arial" w:eastAsia="Arial" w:hAnsi="Arial" w:cs="Arial"/>
                <w:spacing w:val="-3"/>
              </w:rPr>
              <w:t>w</w:t>
            </w:r>
            <w:r w:rsidRPr="003F44D1">
              <w:rPr>
                <w:rFonts w:ascii="Arial" w:eastAsia="Arial" w:hAnsi="Arial" w:cs="Arial"/>
                <w:spacing w:val="1"/>
              </w:rPr>
              <w:t>t</w:t>
            </w:r>
            <w:r w:rsidRPr="003F44D1">
              <w:rPr>
                <w:rFonts w:ascii="Arial" w:eastAsia="Arial" w:hAnsi="Arial" w:cs="Arial"/>
              </w:rPr>
              <w:t>ho</w:t>
            </w:r>
            <w:r w:rsidRPr="003F44D1">
              <w:rPr>
                <w:rFonts w:ascii="Arial" w:eastAsia="Arial" w:hAnsi="Arial" w:cs="Arial"/>
                <w:spacing w:val="1"/>
              </w:rPr>
              <w:t>r</w:t>
            </w:r>
            <w:r w:rsidRPr="003F44D1">
              <w:rPr>
                <w:rFonts w:ascii="Arial" w:eastAsia="Arial" w:hAnsi="Arial" w:cs="Arial"/>
              </w:rPr>
              <w:t>n</w:t>
            </w:r>
            <w:r w:rsidRPr="003F44D1">
              <w:rPr>
                <w:rFonts w:ascii="Arial" w:eastAsia="Arial" w:hAnsi="Arial" w:cs="Arial"/>
                <w:spacing w:val="1"/>
              </w:rPr>
              <w:t xml:space="preserve"> </w:t>
            </w:r>
            <w:r w:rsidRPr="003F44D1">
              <w:rPr>
                <w:rFonts w:ascii="Arial" w:eastAsia="Arial" w:hAnsi="Arial" w:cs="Arial"/>
                <w:spacing w:val="-1"/>
              </w:rPr>
              <w:t>V</w:t>
            </w:r>
            <w:r w:rsidRPr="003F44D1">
              <w:rPr>
                <w:rFonts w:ascii="Arial" w:eastAsia="Arial" w:hAnsi="Arial" w:cs="Arial"/>
                <w:spacing w:val="1"/>
              </w:rPr>
              <w:t>I</w:t>
            </w:r>
            <w:r w:rsidRPr="003F44D1">
              <w:rPr>
                <w:rFonts w:ascii="Arial" w:eastAsia="Arial" w:hAnsi="Arial" w:cs="Arial"/>
              </w:rPr>
              <w:t>C 3122</w:t>
            </w:r>
          </w:p>
          <w:p w14:paraId="1483629B" w14:textId="49161514" w:rsidR="00B77794" w:rsidRPr="003F44D1" w:rsidRDefault="00B77794" w:rsidP="00CB0EAA">
            <w:pPr>
              <w:spacing w:before="0"/>
              <w:ind w:left="0" w:firstLine="0"/>
              <w:rPr>
                <w:rFonts w:ascii="Arial" w:eastAsia="Arial" w:hAnsi="Arial" w:cs="Arial"/>
              </w:rPr>
            </w:pPr>
            <w:r w:rsidRPr="003F44D1">
              <w:rPr>
                <w:rFonts w:ascii="Arial" w:eastAsia="Arial" w:hAnsi="Arial" w:cs="Arial"/>
                <w:spacing w:val="-1"/>
              </w:rPr>
              <w:t>E</w:t>
            </w:r>
            <w:r w:rsidRPr="003F44D1">
              <w:rPr>
                <w:rFonts w:ascii="Arial" w:eastAsia="Arial" w:hAnsi="Arial" w:cs="Arial"/>
                <w:spacing w:val="1"/>
              </w:rPr>
              <w:t>m</w:t>
            </w:r>
            <w:r w:rsidRPr="003F44D1">
              <w:rPr>
                <w:rFonts w:ascii="Arial" w:eastAsia="Arial" w:hAnsi="Arial" w:cs="Arial"/>
              </w:rPr>
              <w:t>a</w:t>
            </w:r>
            <w:r w:rsidRPr="003F44D1">
              <w:rPr>
                <w:rFonts w:ascii="Arial" w:eastAsia="Arial" w:hAnsi="Arial" w:cs="Arial"/>
                <w:spacing w:val="-1"/>
              </w:rPr>
              <w:t>il</w:t>
            </w:r>
            <w:r w:rsidRPr="003F44D1">
              <w:rPr>
                <w:rFonts w:ascii="Arial" w:eastAsia="Arial" w:hAnsi="Arial" w:cs="Arial"/>
              </w:rPr>
              <w:t>:</w:t>
            </w:r>
            <w:r w:rsidRPr="003F44D1">
              <w:rPr>
                <w:rFonts w:ascii="Arial" w:eastAsia="Arial" w:hAnsi="Arial" w:cs="Arial"/>
                <w:spacing w:val="2"/>
              </w:rPr>
              <w:t xml:space="preserve"> </w:t>
            </w:r>
            <w:r w:rsidRPr="00736F06">
              <w:rPr>
                <w:rFonts w:ascii="Arial" w:eastAsia="Arial" w:hAnsi="Arial" w:cs="Arial"/>
                <w:spacing w:val="-2"/>
              </w:rPr>
              <w:t>c</w:t>
            </w:r>
            <w:r w:rsidRPr="00736F06">
              <w:rPr>
                <w:rFonts w:ascii="Arial" w:eastAsia="Arial" w:hAnsi="Arial" w:cs="Arial"/>
                <w:spacing w:val="1"/>
              </w:rPr>
              <w:t>mm</w:t>
            </w:r>
            <w:r w:rsidRPr="00736F06">
              <w:rPr>
                <w:rFonts w:ascii="Arial" w:eastAsia="Arial" w:hAnsi="Arial" w:cs="Arial"/>
              </w:rPr>
              <w:t>hs</w:t>
            </w:r>
            <w:r w:rsidRPr="00736F06">
              <w:rPr>
                <w:rFonts w:ascii="Arial" w:eastAsia="Arial" w:hAnsi="Arial" w:cs="Arial"/>
                <w:spacing w:val="-3"/>
              </w:rPr>
              <w:t>@</w:t>
            </w:r>
            <w:r w:rsidRPr="00736F06">
              <w:rPr>
                <w:rFonts w:ascii="Arial" w:eastAsia="Arial" w:hAnsi="Arial" w:cs="Arial"/>
              </w:rPr>
              <w:t>s</w:t>
            </w:r>
            <w:r w:rsidRPr="00736F06">
              <w:rPr>
                <w:rFonts w:ascii="Arial" w:eastAsia="Arial" w:hAnsi="Arial" w:cs="Arial"/>
                <w:spacing w:val="-4"/>
              </w:rPr>
              <w:t>w</w:t>
            </w:r>
            <w:r w:rsidRPr="00736F06">
              <w:rPr>
                <w:rFonts w:ascii="Arial" w:eastAsia="Arial" w:hAnsi="Arial" w:cs="Arial"/>
                <w:spacing w:val="-1"/>
              </w:rPr>
              <w:t>i</w:t>
            </w:r>
            <w:r w:rsidRPr="00736F06">
              <w:rPr>
                <w:rFonts w:ascii="Arial" w:eastAsia="Arial" w:hAnsi="Arial" w:cs="Arial"/>
              </w:rPr>
              <w:t>n</w:t>
            </w:r>
            <w:r w:rsidRPr="00736F06">
              <w:rPr>
                <w:rFonts w:ascii="Arial" w:eastAsia="Arial" w:hAnsi="Arial" w:cs="Arial"/>
                <w:spacing w:val="1"/>
              </w:rPr>
              <w:t>.</w:t>
            </w:r>
            <w:r w:rsidRPr="00736F06">
              <w:rPr>
                <w:rFonts w:ascii="Arial" w:eastAsia="Arial" w:hAnsi="Arial" w:cs="Arial"/>
              </w:rPr>
              <w:t>edu</w:t>
            </w:r>
            <w:r w:rsidRPr="00736F06">
              <w:rPr>
                <w:rFonts w:ascii="Arial" w:eastAsia="Arial" w:hAnsi="Arial" w:cs="Arial"/>
                <w:spacing w:val="1"/>
              </w:rPr>
              <w:t>.</w:t>
            </w:r>
            <w:r w:rsidRPr="00736F06">
              <w:rPr>
                <w:rFonts w:ascii="Arial" w:eastAsia="Arial" w:hAnsi="Arial" w:cs="Arial"/>
              </w:rPr>
              <w:t>au</w:t>
            </w:r>
          </w:p>
          <w:p w14:paraId="0F6A9DBE" w14:textId="77777777" w:rsidR="00E41168" w:rsidRPr="003F44D1" w:rsidRDefault="00B77794" w:rsidP="00CB0EAA">
            <w:pPr>
              <w:tabs>
                <w:tab w:val="left" w:pos="1253"/>
              </w:tabs>
              <w:spacing w:before="0"/>
              <w:ind w:left="0" w:firstLine="0"/>
              <w:rPr>
                <w:rFonts w:ascii="Arial" w:eastAsia="Arial" w:hAnsi="Arial" w:cs="Arial"/>
              </w:rPr>
            </w:pPr>
            <w:r w:rsidRPr="003F44D1">
              <w:rPr>
                <w:rFonts w:ascii="Arial" w:eastAsia="Arial" w:hAnsi="Arial" w:cs="Arial"/>
                <w:spacing w:val="2"/>
              </w:rPr>
              <w:t>T</w:t>
            </w:r>
            <w:r w:rsidRPr="003F44D1">
              <w:rPr>
                <w:rFonts w:ascii="Arial" w:eastAsia="Arial" w:hAnsi="Arial" w:cs="Arial"/>
              </w:rPr>
              <w:t>e</w:t>
            </w:r>
            <w:r w:rsidRPr="003F44D1">
              <w:rPr>
                <w:rFonts w:ascii="Arial" w:eastAsia="Arial" w:hAnsi="Arial" w:cs="Arial"/>
                <w:spacing w:val="-1"/>
              </w:rPr>
              <w:t>l</w:t>
            </w:r>
            <w:r w:rsidRPr="003F44D1">
              <w:rPr>
                <w:rFonts w:ascii="Arial" w:eastAsia="Arial" w:hAnsi="Arial" w:cs="Arial"/>
              </w:rPr>
              <w:t>ephone:</w:t>
            </w:r>
            <w:r w:rsidRPr="003F44D1">
              <w:rPr>
                <w:rFonts w:ascii="Arial" w:eastAsia="Arial" w:hAnsi="Arial" w:cs="Arial"/>
              </w:rPr>
              <w:tab/>
              <w:t>03</w:t>
            </w:r>
            <w:r w:rsidRPr="003F44D1">
              <w:rPr>
                <w:rFonts w:ascii="Arial" w:eastAsia="Arial" w:hAnsi="Arial" w:cs="Arial"/>
                <w:spacing w:val="1"/>
              </w:rPr>
              <w:t xml:space="preserve"> </w:t>
            </w:r>
            <w:r w:rsidRPr="003F44D1">
              <w:rPr>
                <w:rFonts w:ascii="Arial" w:eastAsia="Arial" w:hAnsi="Arial" w:cs="Arial"/>
              </w:rPr>
              <w:t>9214</w:t>
            </w:r>
            <w:r w:rsidRPr="003F44D1">
              <w:rPr>
                <w:rFonts w:ascii="Arial" w:eastAsia="Arial" w:hAnsi="Arial" w:cs="Arial"/>
                <w:spacing w:val="-2"/>
              </w:rPr>
              <w:t xml:space="preserve"> </w:t>
            </w:r>
            <w:r w:rsidRPr="003F44D1">
              <w:rPr>
                <w:rFonts w:ascii="Arial" w:eastAsia="Arial" w:hAnsi="Arial" w:cs="Arial"/>
              </w:rPr>
              <w:t>85</w:t>
            </w:r>
            <w:r w:rsidRPr="003F44D1">
              <w:rPr>
                <w:rFonts w:ascii="Arial" w:eastAsia="Arial" w:hAnsi="Arial" w:cs="Arial"/>
                <w:spacing w:val="-3"/>
              </w:rPr>
              <w:t>0</w:t>
            </w:r>
            <w:r w:rsidRPr="003F44D1">
              <w:rPr>
                <w:rFonts w:ascii="Arial" w:eastAsia="Arial" w:hAnsi="Arial" w:cs="Arial"/>
              </w:rPr>
              <w:t>1</w:t>
            </w:r>
            <w:r w:rsidR="0034452E" w:rsidRPr="003F44D1">
              <w:rPr>
                <w:rFonts w:ascii="Arial" w:eastAsia="Arial" w:hAnsi="Arial" w:cs="Arial"/>
              </w:rPr>
              <w:t>/</w:t>
            </w:r>
            <w:r w:rsidRPr="003F44D1">
              <w:rPr>
                <w:rFonts w:ascii="Arial" w:eastAsia="Arial" w:hAnsi="Arial" w:cs="Arial"/>
              </w:rPr>
              <w:tab/>
              <w:t>03</w:t>
            </w:r>
            <w:r w:rsidRPr="003F44D1">
              <w:rPr>
                <w:rFonts w:ascii="Arial" w:eastAsia="Arial" w:hAnsi="Arial" w:cs="Arial"/>
                <w:spacing w:val="-2"/>
              </w:rPr>
              <w:t xml:space="preserve"> </w:t>
            </w:r>
            <w:r w:rsidRPr="003F44D1">
              <w:rPr>
                <w:rFonts w:ascii="Arial" w:eastAsia="Arial" w:hAnsi="Arial" w:cs="Arial"/>
              </w:rPr>
              <w:t>9214</w:t>
            </w:r>
            <w:r w:rsidRPr="003F44D1">
              <w:rPr>
                <w:rFonts w:ascii="Arial" w:eastAsia="Arial" w:hAnsi="Arial" w:cs="Arial"/>
                <w:spacing w:val="1"/>
              </w:rPr>
              <w:t xml:space="preserve"> </w:t>
            </w:r>
            <w:r w:rsidRPr="003F44D1">
              <w:rPr>
                <w:rFonts w:ascii="Arial" w:eastAsia="Arial" w:hAnsi="Arial" w:cs="Arial"/>
              </w:rPr>
              <w:t>50</w:t>
            </w:r>
            <w:r w:rsidRPr="003F44D1">
              <w:rPr>
                <w:rFonts w:ascii="Arial" w:eastAsia="Arial" w:hAnsi="Arial" w:cs="Arial"/>
                <w:spacing w:val="-3"/>
              </w:rPr>
              <w:t>3</w:t>
            </w:r>
            <w:r w:rsidR="003F44D1" w:rsidRPr="003F44D1">
              <w:rPr>
                <w:rFonts w:ascii="Arial" w:eastAsia="Arial" w:hAnsi="Arial" w:cs="Arial"/>
              </w:rPr>
              <w:t>4</w:t>
            </w:r>
          </w:p>
        </w:tc>
      </w:tr>
      <w:tr w:rsidR="00B77794" w:rsidRPr="00EE3C0A" w14:paraId="5EA587E9" w14:textId="77777777" w:rsidTr="003F44D1">
        <w:trPr>
          <w:jc w:val="center"/>
        </w:trPr>
        <w:tc>
          <w:tcPr>
            <w:tcW w:w="2830" w:type="dxa"/>
          </w:tcPr>
          <w:p w14:paraId="0946C0A8" w14:textId="77777777" w:rsidR="00B77794" w:rsidRPr="00EE3C0A" w:rsidRDefault="00B77794" w:rsidP="00360281">
            <w:pPr>
              <w:pStyle w:val="MyotherapySectionA1"/>
              <w:spacing w:before="0"/>
            </w:pPr>
            <w:bookmarkStart w:id="5" w:name="_Toc462395345"/>
            <w:r w:rsidRPr="00EE3C0A">
              <w:t>Type of submission</w:t>
            </w:r>
            <w:bookmarkEnd w:id="5"/>
          </w:p>
        </w:tc>
        <w:tc>
          <w:tcPr>
            <w:tcW w:w="7232" w:type="dxa"/>
          </w:tcPr>
          <w:p w14:paraId="7A59B5EF" w14:textId="77777777" w:rsidR="00B77794" w:rsidRPr="00EE3C0A" w:rsidRDefault="00B77794" w:rsidP="005760C2">
            <w:pPr>
              <w:spacing w:before="0"/>
              <w:ind w:left="425"/>
              <w:rPr>
                <w:rFonts w:ascii="Arial" w:hAnsi="Arial" w:cs="Arial"/>
              </w:rPr>
            </w:pPr>
            <w:r w:rsidRPr="00EE3C0A">
              <w:rPr>
                <w:rFonts w:ascii="Arial" w:hAnsi="Arial" w:cs="Arial"/>
              </w:rPr>
              <w:t>Re-accreditation</w:t>
            </w:r>
          </w:p>
        </w:tc>
      </w:tr>
      <w:tr w:rsidR="00B77794" w:rsidRPr="00EE3C0A" w14:paraId="42D4004F" w14:textId="77777777" w:rsidTr="003F44D1">
        <w:trPr>
          <w:jc w:val="center"/>
        </w:trPr>
        <w:tc>
          <w:tcPr>
            <w:tcW w:w="2830" w:type="dxa"/>
          </w:tcPr>
          <w:p w14:paraId="0F5BD9AD" w14:textId="77777777" w:rsidR="00B77794" w:rsidRPr="00EE3C0A" w:rsidRDefault="00B77794" w:rsidP="00360281">
            <w:pPr>
              <w:pStyle w:val="MyotherapySectionA1"/>
              <w:spacing w:before="0"/>
            </w:pPr>
            <w:bookmarkStart w:id="6" w:name="_Toc462395346"/>
            <w:r w:rsidRPr="00EE3C0A">
              <w:t>Copyright acknowledgement</w:t>
            </w:r>
            <w:bookmarkEnd w:id="6"/>
          </w:p>
        </w:tc>
        <w:tc>
          <w:tcPr>
            <w:tcW w:w="7232" w:type="dxa"/>
          </w:tcPr>
          <w:p w14:paraId="51BA8821" w14:textId="77777777" w:rsidR="00B77794" w:rsidRPr="00EE3C0A" w:rsidRDefault="00B77794" w:rsidP="005760C2">
            <w:pPr>
              <w:spacing w:before="0"/>
              <w:ind w:left="0" w:firstLine="0"/>
              <w:rPr>
                <w:rFonts w:ascii="Arial" w:eastAsia="Arial" w:hAnsi="Arial" w:cs="Arial"/>
              </w:rPr>
            </w:pPr>
            <w:r w:rsidRPr="00EE3C0A">
              <w:rPr>
                <w:rFonts w:ascii="Arial" w:eastAsia="Arial" w:hAnsi="Arial" w:cs="Arial"/>
                <w:spacing w:val="-1"/>
              </w:rPr>
              <w:t>C</w:t>
            </w:r>
            <w:r w:rsidRPr="00EE3C0A">
              <w:rPr>
                <w:rFonts w:ascii="Arial" w:eastAsia="Arial" w:hAnsi="Arial" w:cs="Arial"/>
              </w:rPr>
              <w:t>op</w:t>
            </w:r>
            <w:r w:rsidRPr="00EE3C0A">
              <w:rPr>
                <w:rFonts w:ascii="Arial" w:eastAsia="Arial" w:hAnsi="Arial" w:cs="Arial"/>
                <w:spacing w:val="-2"/>
              </w:rPr>
              <w:t>y</w:t>
            </w:r>
            <w:r w:rsidRPr="00EE3C0A">
              <w:rPr>
                <w:rFonts w:ascii="Arial" w:eastAsia="Arial" w:hAnsi="Arial" w:cs="Arial"/>
                <w:spacing w:val="1"/>
              </w:rPr>
              <w:t>r</w:t>
            </w:r>
            <w:r w:rsidRPr="00EE3C0A">
              <w:rPr>
                <w:rFonts w:ascii="Arial" w:eastAsia="Arial" w:hAnsi="Arial" w:cs="Arial"/>
                <w:spacing w:val="-1"/>
              </w:rPr>
              <w:t>i</w:t>
            </w:r>
            <w:r w:rsidRPr="00EE3C0A">
              <w:rPr>
                <w:rFonts w:ascii="Arial" w:eastAsia="Arial" w:hAnsi="Arial" w:cs="Arial"/>
                <w:spacing w:val="2"/>
              </w:rPr>
              <w:t>g</w:t>
            </w:r>
            <w:r w:rsidRPr="00EE3C0A">
              <w:rPr>
                <w:rFonts w:ascii="Arial" w:eastAsia="Arial" w:hAnsi="Arial" w:cs="Arial"/>
              </w:rPr>
              <w:t>ht</w:t>
            </w:r>
            <w:r w:rsidRPr="00EE3C0A">
              <w:rPr>
                <w:rFonts w:ascii="Arial" w:eastAsia="Arial" w:hAnsi="Arial" w:cs="Arial"/>
                <w:spacing w:val="2"/>
              </w:rPr>
              <w:t xml:space="preserve"> </w:t>
            </w:r>
            <w:r w:rsidRPr="00EE3C0A">
              <w:rPr>
                <w:rFonts w:ascii="Arial" w:eastAsia="Arial" w:hAnsi="Arial" w:cs="Arial"/>
                <w:spacing w:val="-3"/>
              </w:rPr>
              <w:t>o</w:t>
            </w:r>
            <w:r w:rsidRPr="00EE3C0A">
              <w:rPr>
                <w:rFonts w:ascii="Arial" w:eastAsia="Arial" w:hAnsi="Arial" w:cs="Arial"/>
              </w:rPr>
              <w:t xml:space="preserve">f </w:t>
            </w:r>
            <w:r w:rsidRPr="00EE3C0A">
              <w:rPr>
                <w:rFonts w:ascii="Arial" w:eastAsia="Arial" w:hAnsi="Arial" w:cs="Arial"/>
                <w:spacing w:val="1"/>
              </w:rPr>
              <w:t>t</w:t>
            </w:r>
            <w:r w:rsidRPr="00EE3C0A">
              <w:rPr>
                <w:rFonts w:ascii="Arial" w:eastAsia="Arial" w:hAnsi="Arial" w:cs="Arial"/>
              </w:rPr>
              <w:t>h</w:t>
            </w:r>
            <w:r w:rsidRPr="00EE3C0A">
              <w:rPr>
                <w:rFonts w:ascii="Arial" w:eastAsia="Arial" w:hAnsi="Arial" w:cs="Arial"/>
                <w:spacing w:val="-1"/>
              </w:rPr>
              <w:t>i</w:t>
            </w:r>
            <w:r w:rsidRPr="00EE3C0A">
              <w:rPr>
                <w:rFonts w:ascii="Arial" w:eastAsia="Arial" w:hAnsi="Arial" w:cs="Arial"/>
              </w:rPr>
              <w:t>s</w:t>
            </w:r>
            <w:r w:rsidRPr="00EE3C0A">
              <w:rPr>
                <w:rFonts w:ascii="Arial" w:eastAsia="Arial" w:hAnsi="Arial" w:cs="Arial"/>
                <w:spacing w:val="-1"/>
              </w:rPr>
              <w:t xml:space="preserve"> </w:t>
            </w:r>
            <w:r w:rsidRPr="00EE3C0A">
              <w:rPr>
                <w:rFonts w:ascii="Arial" w:eastAsia="Arial" w:hAnsi="Arial" w:cs="Arial"/>
                <w:spacing w:val="1"/>
              </w:rPr>
              <w:t>m</w:t>
            </w:r>
            <w:r w:rsidRPr="00EE3C0A">
              <w:rPr>
                <w:rFonts w:ascii="Arial" w:eastAsia="Arial" w:hAnsi="Arial" w:cs="Arial"/>
              </w:rPr>
              <w:t>a</w:t>
            </w:r>
            <w:r w:rsidRPr="00EE3C0A">
              <w:rPr>
                <w:rFonts w:ascii="Arial" w:eastAsia="Arial" w:hAnsi="Arial" w:cs="Arial"/>
                <w:spacing w:val="1"/>
              </w:rPr>
              <w:t>t</w:t>
            </w:r>
            <w:r w:rsidRPr="00EE3C0A">
              <w:rPr>
                <w:rFonts w:ascii="Arial" w:eastAsia="Arial" w:hAnsi="Arial" w:cs="Arial"/>
                <w:spacing w:val="-3"/>
              </w:rPr>
              <w:t>e</w:t>
            </w:r>
            <w:r w:rsidRPr="00EE3C0A">
              <w:rPr>
                <w:rFonts w:ascii="Arial" w:eastAsia="Arial" w:hAnsi="Arial" w:cs="Arial"/>
                <w:spacing w:val="1"/>
              </w:rPr>
              <w:t>r</w:t>
            </w:r>
            <w:r w:rsidRPr="00EE3C0A">
              <w:rPr>
                <w:rFonts w:ascii="Arial" w:eastAsia="Arial" w:hAnsi="Arial" w:cs="Arial"/>
                <w:spacing w:val="-1"/>
              </w:rPr>
              <w:t>i</w:t>
            </w:r>
            <w:r w:rsidRPr="00EE3C0A">
              <w:rPr>
                <w:rFonts w:ascii="Arial" w:eastAsia="Arial" w:hAnsi="Arial" w:cs="Arial"/>
              </w:rPr>
              <w:t xml:space="preserve">al </w:t>
            </w:r>
            <w:r w:rsidRPr="00EE3C0A">
              <w:rPr>
                <w:rFonts w:ascii="Arial" w:eastAsia="Arial" w:hAnsi="Arial" w:cs="Arial"/>
                <w:spacing w:val="-1"/>
              </w:rPr>
              <w:t>i</w:t>
            </w:r>
            <w:r w:rsidRPr="00EE3C0A">
              <w:rPr>
                <w:rFonts w:ascii="Arial" w:eastAsia="Arial" w:hAnsi="Arial" w:cs="Arial"/>
              </w:rPr>
              <w:t>s</w:t>
            </w:r>
            <w:r w:rsidRPr="00EE3C0A">
              <w:rPr>
                <w:rFonts w:ascii="Arial" w:eastAsia="Arial" w:hAnsi="Arial" w:cs="Arial"/>
                <w:spacing w:val="1"/>
              </w:rPr>
              <w:t xml:space="preserve"> r</w:t>
            </w:r>
            <w:r w:rsidRPr="00EE3C0A">
              <w:rPr>
                <w:rFonts w:ascii="Arial" w:eastAsia="Arial" w:hAnsi="Arial" w:cs="Arial"/>
                <w:spacing w:val="-3"/>
              </w:rPr>
              <w:t>e</w:t>
            </w:r>
            <w:r w:rsidRPr="00EE3C0A">
              <w:rPr>
                <w:rFonts w:ascii="Arial" w:eastAsia="Arial" w:hAnsi="Arial" w:cs="Arial"/>
              </w:rPr>
              <w:t>se</w:t>
            </w:r>
            <w:r w:rsidRPr="00EE3C0A">
              <w:rPr>
                <w:rFonts w:ascii="Arial" w:eastAsia="Arial" w:hAnsi="Arial" w:cs="Arial"/>
                <w:spacing w:val="1"/>
              </w:rPr>
              <w:t>r</w:t>
            </w:r>
            <w:r w:rsidRPr="00EE3C0A">
              <w:rPr>
                <w:rFonts w:ascii="Arial" w:eastAsia="Arial" w:hAnsi="Arial" w:cs="Arial"/>
                <w:spacing w:val="-2"/>
              </w:rPr>
              <w:t>v</w:t>
            </w:r>
            <w:r w:rsidRPr="00EE3C0A">
              <w:rPr>
                <w:rFonts w:ascii="Arial" w:eastAsia="Arial" w:hAnsi="Arial" w:cs="Arial"/>
              </w:rPr>
              <w:t>ed</w:t>
            </w:r>
            <w:r w:rsidRPr="00EE3C0A">
              <w:rPr>
                <w:rFonts w:ascii="Arial" w:eastAsia="Arial" w:hAnsi="Arial" w:cs="Arial"/>
                <w:spacing w:val="1"/>
              </w:rPr>
              <w:t xml:space="preserve"> t</w:t>
            </w:r>
            <w:r w:rsidRPr="00EE3C0A">
              <w:rPr>
                <w:rFonts w:ascii="Arial" w:eastAsia="Arial" w:hAnsi="Arial" w:cs="Arial"/>
              </w:rPr>
              <w:t>o</w:t>
            </w:r>
            <w:r w:rsidRPr="00EE3C0A">
              <w:rPr>
                <w:rFonts w:ascii="Arial" w:eastAsia="Arial" w:hAnsi="Arial" w:cs="Arial"/>
                <w:spacing w:val="-2"/>
              </w:rPr>
              <w:t xml:space="preserve"> </w:t>
            </w:r>
            <w:r w:rsidRPr="00EE3C0A">
              <w:rPr>
                <w:rFonts w:ascii="Arial" w:eastAsia="Arial" w:hAnsi="Arial" w:cs="Arial"/>
                <w:spacing w:val="1"/>
              </w:rPr>
              <w:t>t</w:t>
            </w:r>
            <w:r w:rsidRPr="00EE3C0A">
              <w:rPr>
                <w:rFonts w:ascii="Arial" w:eastAsia="Arial" w:hAnsi="Arial" w:cs="Arial"/>
              </w:rPr>
              <w:t>he</w:t>
            </w:r>
            <w:r w:rsidRPr="00EE3C0A">
              <w:rPr>
                <w:rFonts w:ascii="Arial" w:eastAsia="Arial" w:hAnsi="Arial" w:cs="Arial"/>
                <w:spacing w:val="-2"/>
              </w:rPr>
              <w:t xml:space="preserve"> </w:t>
            </w:r>
            <w:r w:rsidRPr="00EE3C0A">
              <w:rPr>
                <w:rFonts w:ascii="Arial" w:eastAsia="Arial" w:hAnsi="Arial" w:cs="Arial"/>
                <w:spacing w:val="-1"/>
              </w:rPr>
              <w:t>C</w:t>
            </w:r>
            <w:r w:rsidRPr="00EE3C0A">
              <w:rPr>
                <w:rFonts w:ascii="Arial" w:eastAsia="Arial" w:hAnsi="Arial" w:cs="Arial"/>
                <w:spacing w:val="1"/>
              </w:rPr>
              <w:t>r</w:t>
            </w:r>
            <w:r w:rsidRPr="00EE3C0A">
              <w:rPr>
                <w:rFonts w:ascii="Arial" w:eastAsia="Arial" w:hAnsi="Arial" w:cs="Arial"/>
              </w:rPr>
              <w:t>o</w:t>
            </w:r>
            <w:r w:rsidRPr="00EE3C0A">
              <w:rPr>
                <w:rFonts w:ascii="Arial" w:eastAsia="Arial" w:hAnsi="Arial" w:cs="Arial"/>
                <w:spacing w:val="-4"/>
              </w:rPr>
              <w:t>w</w:t>
            </w:r>
            <w:r w:rsidRPr="00EE3C0A">
              <w:rPr>
                <w:rFonts w:ascii="Arial" w:eastAsia="Arial" w:hAnsi="Arial" w:cs="Arial"/>
              </w:rPr>
              <w:t>n</w:t>
            </w:r>
            <w:r w:rsidRPr="00EE3C0A">
              <w:rPr>
                <w:rFonts w:ascii="Arial" w:eastAsia="Arial" w:hAnsi="Arial" w:cs="Arial"/>
                <w:spacing w:val="1"/>
              </w:rPr>
              <w:t xml:space="preserve"> </w:t>
            </w:r>
            <w:r w:rsidRPr="00EE3C0A">
              <w:rPr>
                <w:rFonts w:ascii="Arial" w:eastAsia="Arial" w:hAnsi="Arial" w:cs="Arial"/>
                <w:spacing w:val="-1"/>
              </w:rPr>
              <w:t>i</w:t>
            </w:r>
            <w:r w:rsidRPr="00EE3C0A">
              <w:rPr>
                <w:rFonts w:ascii="Arial" w:eastAsia="Arial" w:hAnsi="Arial" w:cs="Arial"/>
              </w:rPr>
              <w:t>n</w:t>
            </w:r>
            <w:r w:rsidRPr="00EE3C0A">
              <w:rPr>
                <w:rFonts w:ascii="Arial" w:eastAsia="Arial" w:hAnsi="Arial" w:cs="Arial"/>
                <w:spacing w:val="1"/>
              </w:rPr>
              <w:t xml:space="preserve"> t</w:t>
            </w:r>
            <w:r w:rsidRPr="00EE3C0A">
              <w:rPr>
                <w:rFonts w:ascii="Arial" w:eastAsia="Arial" w:hAnsi="Arial" w:cs="Arial"/>
              </w:rPr>
              <w:t>he</w:t>
            </w:r>
            <w:r w:rsidRPr="00EE3C0A">
              <w:rPr>
                <w:rFonts w:ascii="Arial" w:eastAsia="Arial" w:hAnsi="Arial" w:cs="Arial"/>
                <w:spacing w:val="-2"/>
              </w:rPr>
              <w:t xml:space="preserve"> </w:t>
            </w:r>
            <w:r w:rsidRPr="00EE3C0A">
              <w:rPr>
                <w:rFonts w:ascii="Arial" w:eastAsia="Arial" w:hAnsi="Arial" w:cs="Arial"/>
                <w:spacing w:val="1"/>
              </w:rPr>
              <w:t>r</w:t>
            </w:r>
            <w:r w:rsidRPr="00EE3C0A">
              <w:rPr>
                <w:rFonts w:ascii="Arial" w:eastAsia="Arial" w:hAnsi="Arial" w:cs="Arial"/>
                <w:spacing w:val="-4"/>
              </w:rPr>
              <w:t>i</w:t>
            </w:r>
            <w:r w:rsidRPr="00EE3C0A">
              <w:rPr>
                <w:rFonts w:ascii="Arial" w:eastAsia="Arial" w:hAnsi="Arial" w:cs="Arial"/>
                <w:spacing w:val="2"/>
              </w:rPr>
              <w:t>g</w:t>
            </w:r>
            <w:r w:rsidRPr="00EE3C0A">
              <w:rPr>
                <w:rFonts w:ascii="Arial" w:eastAsia="Arial" w:hAnsi="Arial" w:cs="Arial"/>
              </w:rPr>
              <w:t xml:space="preserve">ht </w:t>
            </w:r>
            <w:r w:rsidRPr="00EE3C0A">
              <w:rPr>
                <w:rFonts w:ascii="Arial" w:eastAsia="Arial" w:hAnsi="Arial" w:cs="Arial"/>
                <w:spacing w:val="-3"/>
              </w:rPr>
              <w:t>o</w:t>
            </w:r>
            <w:r w:rsidRPr="00EE3C0A">
              <w:rPr>
                <w:rFonts w:ascii="Arial" w:eastAsia="Arial" w:hAnsi="Arial" w:cs="Arial"/>
              </w:rPr>
              <w:t xml:space="preserve">f </w:t>
            </w:r>
            <w:r w:rsidRPr="00EE3C0A">
              <w:rPr>
                <w:rFonts w:ascii="Arial" w:eastAsia="Arial" w:hAnsi="Arial" w:cs="Arial"/>
                <w:spacing w:val="1"/>
              </w:rPr>
              <w:t>t</w:t>
            </w:r>
            <w:r w:rsidRPr="00EE3C0A">
              <w:rPr>
                <w:rFonts w:ascii="Arial" w:eastAsia="Arial" w:hAnsi="Arial" w:cs="Arial"/>
              </w:rPr>
              <w:t>he</w:t>
            </w:r>
          </w:p>
          <w:p w14:paraId="7C05425C" w14:textId="77777777" w:rsidR="00B77794" w:rsidRPr="00177D1B" w:rsidRDefault="00B77794" w:rsidP="005760C2">
            <w:pPr>
              <w:spacing w:before="0"/>
              <w:ind w:left="0" w:firstLine="0"/>
              <w:rPr>
                <w:rFonts w:ascii="Arial" w:eastAsia="Arial" w:hAnsi="Arial" w:cs="Arial"/>
                <w:spacing w:val="-1"/>
              </w:rPr>
            </w:pPr>
            <w:r w:rsidRPr="00EE3C0A">
              <w:rPr>
                <w:rFonts w:ascii="Arial" w:eastAsia="Arial" w:hAnsi="Arial" w:cs="Arial"/>
                <w:spacing w:val="-1"/>
              </w:rPr>
              <w:t>S</w:t>
            </w:r>
            <w:r w:rsidRPr="00177D1B">
              <w:rPr>
                <w:rFonts w:ascii="Arial" w:eastAsia="Arial" w:hAnsi="Arial" w:cs="Arial"/>
                <w:spacing w:val="-1"/>
              </w:rPr>
              <w:t xml:space="preserve">tate of </w:t>
            </w:r>
            <w:r w:rsidRPr="00EE3C0A">
              <w:rPr>
                <w:rFonts w:ascii="Arial" w:eastAsia="Arial" w:hAnsi="Arial" w:cs="Arial"/>
                <w:spacing w:val="-1"/>
              </w:rPr>
              <w:t>Vi</w:t>
            </w:r>
            <w:r w:rsidRPr="00177D1B">
              <w:rPr>
                <w:rFonts w:ascii="Arial" w:eastAsia="Arial" w:hAnsi="Arial" w:cs="Arial"/>
                <w:spacing w:val="-1"/>
              </w:rPr>
              <w:t>ctor</w:t>
            </w:r>
            <w:r w:rsidRPr="00EE3C0A">
              <w:rPr>
                <w:rFonts w:ascii="Arial" w:eastAsia="Arial" w:hAnsi="Arial" w:cs="Arial"/>
                <w:spacing w:val="-1"/>
              </w:rPr>
              <w:t>i</w:t>
            </w:r>
            <w:r w:rsidR="00D4506A">
              <w:rPr>
                <w:rFonts w:ascii="Arial" w:eastAsia="Arial" w:hAnsi="Arial" w:cs="Arial"/>
                <w:spacing w:val="-1"/>
              </w:rPr>
              <w:t>a</w:t>
            </w:r>
            <w:r w:rsidR="008B0CE0">
              <w:rPr>
                <w:rFonts w:ascii="Arial" w:eastAsia="Arial" w:hAnsi="Arial" w:cs="Arial"/>
                <w:spacing w:val="-1"/>
              </w:rPr>
              <w:t>.</w:t>
            </w:r>
            <w:r w:rsidR="008B0CE0" w:rsidRPr="00177D1B">
              <w:rPr>
                <w:rFonts w:ascii="Arial" w:eastAsia="Arial" w:hAnsi="Arial" w:cs="Arial"/>
                <w:spacing w:val="-1"/>
              </w:rPr>
              <w:t xml:space="preserve"> ©</w:t>
            </w:r>
            <w:r w:rsidRPr="00177D1B">
              <w:rPr>
                <w:rFonts w:ascii="Arial" w:eastAsia="Arial" w:hAnsi="Arial" w:cs="Arial"/>
                <w:spacing w:val="-1"/>
              </w:rPr>
              <w:t xml:space="preserve"> </w:t>
            </w:r>
            <w:r w:rsidRPr="00EE3C0A">
              <w:rPr>
                <w:rFonts w:ascii="Arial" w:eastAsia="Arial" w:hAnsi="Arial" w:cs="Arial"/>
                <w:spacing w:val="-1"/>
              </w:rPr>
              <w:t>S</w:t>
            </w:r>
            <w:r w:rsidRPr="00177D1B">
              <w:rPr>
                <w:rFonts w:ascii="Arial" w:eastAsia="Arial" w:hAnsi="Arial" w:cs="Arial"/>
                <w:spacing w:val="-1"/>
              </w:rPr>
              <w:t xml:space="preserve">tate of </w:t>
            </w:r>
            <w:r w:rsidRPr="00EE3C0A">
              <w:rPr>
                <w:rFonts w:ascii="Arial" w:eastAsia="Arial" w:hAnsi="Arial" w:cs="Arial"/>
                <w:spacing w:val="-1"/>
              </w:rPr>
              <w:t>Vi</w:t>
            </w:r>
            <w:r w:rsidRPr="00177D1B">
              <w:rPr>
                <w:rFonts w:ascii="Arial" w:eastAsia="Arial" w:hAnsi="Arial" w:cs="Arial"/>
                <w:spacing w:val="-1"/>
              </w:rPr>
              <w:t>ctor</w:t>
            </w:r>
            <w:r w:rsidRPr="00EE3C0A">
              <w:rPr>
                <w:rFonts w:ascii="Arial" w:eastAsia="Arial" w:hAnsi="Arial" w:cs="Arial"/>
                <w:spacing w:val="-1"/>
              </w:rPr>
              <w:t>i</w:t>
            </w:r>
            <w:r w:rsidRPr="00177D1B">
              <w:rPr>
                <w:rFonts w:ascii="Arial" w:eastAsia="Arial" w:hAnsi="Arial" w:cs="Arial"/>
                <w:spacing w:val="-1"/>
              </w:rPr>
              <w:t>a (</w:t>
            </w:r>
            <w:r w:rsidRPr="00EE3C0A">
              <w:rPr>
                <w:rFonts w:ascii="Arial" w:eastAsia="Arial" w:hAnsi="Arial" w:cs="Arial"/>
                <w:spacing w:val="-1"/>
              </w:rPr>
              <w:t>D</w:t>
            </w:r>
            <w:r w:rsidRPr="00177D1B">
              <w:rPr>
                <w:rFonts w:ascii="Arial" w:eastAsia="Arial" w:hAnsi="Arial" w:cs="Arial"/>
                <w:spacing w:val="-1"/>
              </w:rPr>
              <w:t>epar</w:t>
            </w:r>
            <w:r w:rsidRPr="00EE3C0A">
              <w:rPr>
                <w:rFonts w:ascii="Arial" w:eastAsia="Arial" w:hAnsi="Arial" w:cs="Arial"/>
                <w:spacing w:val="-1"/>
              </w:rPr>
              <w:t>t</w:t>
            </w:r>
            <w:r w:rsidRPr="00177D1B">
              <w:rPr>
                <w:rFonts w:ascii="Arial" w:eastAsia="Arial" w:hAnsi="Arial" w:cs="Arial"/>
                <w:spacing w:val="-1"/>
              </w:rPr>
              <w:t xml:space="preserve">ment of </w:t>
            </w:r>
            <w:r w:rsidRPr="00EE3C0A">
              <w:rPr>
                <w:rFonts w:ascii="Arial" w:eastAsia="Arial" w:hAnsi="Arial" w:cs="Arial"/>
                <w:spacing w:val="-1"/>
              </w:rPr>
              <w:t>E</w:t>
            </w:r>
            <w:r w:rsidRPr="00177D1B">
              <w:rPr>
                <w:rFonts w:ascii="Arial" w:eastAsia="Arial" w:hAnsi="Arial" w:cs="Arial"/>
                <w:spacing w:val="-1"/>
              </w:rPr>
              <w:t>ducat</w:t>
            </w:r>
            <w:r w:rsidRPr="00EE3C0A">
              <w:rPr>
                <w:rFonts w:ascii="Arial" w:eastAsia="Arial" w:hAnsi="Arial" w:cs="Arial"/>
                <w:spacing w:val="-1"/>
              </w:rPr>
              <w:t>i</w:t>
            </w:r>
            <w:r w:rsidRPr="00177D1B">
              <w:rPr>
                <w:rFonts w:ascii="Arial" w:eastAsia="Arial" w:hAnsi="Arial" w:cs="Arial"/>
                <w:spacing w:val="-1"/>
              </w:rPr>
              <w:t xml:space="preserve">on and </w:t>
            </w:r>
            <w:r w:rsidR="004C4E9E">
              <w:rPr>
                <w:rFonts w:ascii="Arial" w:eastAsia="Arial" w:hAnsi="Arial" w:cs="Arial"/>
                <w:spacing w:val="-1"/>
              </w:rPr>
              <w:t>Training</w:t>
            </w:r>
            <w:r w:rsidRPr="00177D1B">
              <w:rPr>
                <w:rFonts w:ascii="Arial" w:eastAsia="Arial" w:hAnsi="Arial" w:cs="Arial"/>
                <w:spacing w:val="-1"/>
              </w:rPr>
              <w:t>) 2016.</w:t>
            </w:r>
          </w:p>
          <w:p w14:paraId="70CFC498" w14:textId="77777777" w:rsidR="00B77794" w:rsidRPr="00177D1B" w:rsidRDefault="00B77794" w:rsidP="005760C2">
            <w:pPr>
              <w:ind w:left="0" w:firstLine="0"/>
              <w:rPr>
                <w:rFonts w:ascii="Arial" w:eastAsia="Arial" w:hAnsi="Arial" w:cs="Arial"/>
                <w:spacing w:val="-1"/>
              </w:rPr>
            </w:pPr>
            <w:r w:rsidRPr="00177D1B">
              <w:rPr>
                <w:rFonts w:ascii="Arial" w:eastAsia="Arial" w:hAnsi="Arial" w:cs="Arial"/>
                <w:spacing w:val="-1"/>
              </w:rPr>
              <w:t>The fo</w:t>
            </w:r>
            <w:r w:rsidRPr="00EE3C0A">
              <w:rPr>
                <w:rFonts w:ascii="Arial" w:eastAsia="Arial" w:hAnsi="Arial" w:cs="Arial"/>
                <w:spacing w:val="-1"/>
              </w:rPr>
              <w:t>ll</w:t>
            </w:r>
            <w:r w:rsidRPr="00177D1B">
              <w:rPr>
                <w:rFonts w:ascii="Arial" w:eastAsia="Arial" w:hAnsi="Arial" w:cs="Arial"/>
                <w:spacing w:val="-1"/>
              </w:rPr>
              <w:t>ow</w:t>
            </w:r>
            <w:r w:rsidRPr="00EE3C0A">
              <w:rPr>
                <w:rFonts w:ascii="Arial" w:eastAsia="Arial" w:hAnsi="Arial" w:cs="Arial"/>
                <w:spacing w:val="-1"/>
              </w:rPr>
              <w:t>i</w:t>
            </w:r>
            <w:r w:rsidRPr="00177D1B">
              <w:rPr>
                <w:rFonts w:ascii="Arial" w:eastAsia="Arial" w:hAnsi="Arial" w:cs="Arial"/>
                <w:spacing w:val="-1"/>
              </w:rPr>
              <w:t>ng un</w:t>
            </w:r>
            <w:r w:rsidRPr="00EE3C0A">
              <w:rPr>
                <w:rFonts w:ascii="Arial" w:eastAsia="Arial" w:hAnsi="Arial" w:cs="Arial"/>
                <w:spacing w:val="-1"/>
              </w:rPr>
              <w:t>i</w:t>
            </w:r>
            <w:r w:rsidRPr="00177D1B">
              <w:rPr>
                <w:rFonts w:ascii="Arial" w:eastAsia="Arial" w:hAnsi="Arial" w:cs="Arial"/>
                <w:spacing w:val="-1"/>
              </w:rPr>
              <w:t>t of competency:</w:t>
            </w:r>
          </w:p>
          <w:p w14:paraId="6DB6011D" w14:textId="77777777" w:rsidR="00112A04" w:rsidRPr="00177D1B" w:rsidRDefault="00112A04" w:rsidP="005760C2">
            <w:pPr>
              <w:spacing w:after="120"/>
              <w:ind w:left="0" w:firstLine="0"/>
              <w:rPr>
                <w:rFonts w:ascii="Arial" w:eastAsia="Arial" w:hAnsi="Arial" w:cs="Arial"/>
                <w:spacing w:val="-1"/>
              </w:rPr>
            </w:pPr>
            <w:r w:rsidRPr="00177D1B">
              <w:rPr>
                <w:rFonts w:ascii="Arial" w:eastAsia="Arial" w:hAnsi="Arial" w:cs="Arial"/>
                <w:spacing w:val="-1"/>
              </w:rPr>
              <w:t>CHCCOM002</w:t>
            </w:r>
            <w:r w:rsidRPr="00177D1B">
              <w:rPr>
                <w:rFonts w:ascii="Arial" w:eastAsia="Arial" w:hAnsi="Arial" w:cs="Arial"/>
                <w:spacing w:val="-1"/>
              </w:rPr>
              <w:tab/>
              <w:t>Use communication to build relationships</w:t>
            </w:r>
          </w:p>
          <w:p w14:paraId="7A55A626" w14:textId="37B45A6B" w:rsidR="00B77794" w:rsidRPr="00D4506A" w:rsidRDefault="00F21B69" w:rsidP="005760C2">
            <w:pPr>
              <w:spacing w:before="0"/>
              <w:ind w:left="0" w:firstLine="0"/>
              <w:rPr>
                <w:rFonts w:ascii="Arial" w:eastAsia="Arial" w:hAnsi="Arial" w:cs="Arial"/>
                <w:spacing w:val="-1"/>
              </w:rPr>
            </w:pPr>
            <w:r w:rsidRPr="00177D1B">
              <w:rPr>
                <w:rFonts w:ascii="Arial" w:eastAsia="Arial" w:hAnsi="Arial" w:cs="Arial"/>
                <w:spacing w:val="-1"/>
              </w:rPr>
              <w:t>is</w:t>
            </w:r>
            <w:r w:rsidR="00112A04" w:rsidRPr="00177D1B">
              <w:rPr>
                <w:rFonts w:ascii="Arial" w:eastAsia="Arial" w:hAnsi="Arial" w:cs="Arial"/>
                <w:spacing w:val="-1"/>
              </w:rPr>
              <w:t xml:space="preserve"> from the CHC</w:t>
            </w:r>
            <w:r w:rsidR="00852E19">
              <w:rPr>
                <w:rFonts w:ascii="Arial" w:eastAsia="Arial" w:hAnsi="Arial" w:cs="Arial"/>
                <w:spacing w:val="-1"/>
              </w:rPr>
              <w:t xml:space="preserve"> </w:t>
            </w:r>
            <w:r w:rsidR="00112A04" w:rsidRPr="00177D1B">
              <w:rPr>
                <w:rFonts w:ascii="Arial" w:eastAsia="Arial" w:hAnsi="Arial" w:cs="Arial"/>
                <w:spacing w:val="-1"/>
              </w:rPr>
              <w:t xml:space="preserve">Community Services </w:t>
            </w:r>
            <w:r w:rsidR="00B77794" w:rsidRPr="00177D1B">
              <w:rPr>
                <w:rFonts w:ascii="Arial" w:eastAsia="Arial" w:hAnsi="Arial" w:cs="Arial"/>
                <w:spacing w:val="-1"/>
              </w:rPr>
              <w:t>Training Package administered by the Commonwealth of Australia.© Commonwealth of Australia</w:t>
            </w:r>
          </w:p>
        </w:tc>
      </w:tr>
      <w:tr w:rsidR="004331E3" w:rsidRPr="00EE3C0A" w14:paraId="4566185F" w14:textId="77777777" w:rsidTr="003F44D1">
        <w:trPr>
          <w:jc w:val="center"/>
        </w:trPr>
        <w:tc>
          <w:tcPr>
            <w:tcW w:w="2830" w:type="dxa"/>
          </w:tcPr>
          <w:p w14:paraId="5A1C9DF4" w14:textId="77777777" w:rsidR="004331E3" w:rsidRPr="00EE3C0A" w:rsidRDefault="004331E3" w:rsidP="00360281">
            <w:pPr>
              <w:pStyle w:val="MyotherapySectionA1"/>
              <w:spacing w:before="0"/>
            </w:pPr>
            <w:bookmarkStart w:id="7" w:name="_Toc462395347"/>
            <w:r w:rsidRPr="00EE3C0A">
              <w:rPr>
                <w:rFonts w:eastAsia="Arial"/>
                <w:bCs/>
              </w:rPr>
              <w:t>L</w:t>
            </w:r>
            <w:r w:rsidRPr="00EE3C0A">
              <w:rPr>
                <w:rFonts w:eastAsia="Arial"/>
                <w:bCs/>
                <w:spacing w:val="1"/>
              </w:rPr>
              <w:t>i</w:t>
            </w:r>
            <w:r w:rsidRPr="00EE3C0A">
              <w:rPr>
                <w:rFonts w:eastAsia="Arial"/>
                <w:bCs/>
              </w:rPr>
              <w:t>cens</w:t>
            </w:r>
            <w:r w:rsidRPr="00EE3C0A">
              <w:rPr>
                <w:rFonts w:eastAsia="Arial"/>
                <w:bCs/>
                <w:spacing w:val="1"/>
              </w:rPr>
              <w:t>i</w:t>
            </w:r>
            <w:r w:rsidRPr="00EE3C0A">
              <w:rPr>
                <w:rFonts w:eastAsia="Arial"/>
                <w:bCs/>
              </w:rPr>
              <w:t>ng</w:t>
            </w:r>
            <w:r w:rsidRPr="00EE3C0A">
              <w:rPr>
                <w:rFonts w:eastAsia="Arial"/>
                <w:bCs/>
                <w:spacing w:val="-2"/>
              </w:rPr>
              <w:t xml:space="preserve"> a</w:t>
            </w:r>
            <w:r w:rsidRPr="00EE3C0A">
              <w:rPr>
                <w:rFonts w:eastAsia="Arial"/>
                <w:bCs/>
              </w:rPr>
              <w:t xml:space="preserve">nd </w:t>
            </w:r>
            <w:r w:rsidRPr="00EE3C0A">
              <w:rPr>
                <w:rFonts w:eastAsia="Arial"/>
                <w:bCs/>
                <w:spacing w:val="1"/>
              </w:rPr>
              <w:t>f</w:t>
            </w:r>
            <w:r w:rsidRPr="00EE3C0A">
              <w:rPr>
                <w:rFonts w:eastAsia="Arial"/>
                <w:bCs/>
              </w:rPr>
              <w:t>ranch</w:t>
            </w:r>
            <w:r w:rsidRPr="00EE3C0A">
              <w:rPr>
                <w:rFonts w:eastAsia="Arial"/>
                <w:bCs/>
                <w:spacing w:val="1"/>
              </w:rPr>
              <w:t>i</w:t>
            </w:r>
            <w:r w:rsidRPr="00EE3C0A">
              <w:rPr>
                <w:rFonts w:eastAsia="Arial"/>
                <w:bCs/>
                <w:spacing w:val="-3"/>
              </w:rPr>
              <w:t>s</w:t>
            </w:r>
            <w:r w:rsidRPr="00EE3C0A">
              <w:rPr>
                <w:rFonts w:eastAsia="Arial"/>
                <w:bCs/>
                <w:spacing w:val="1"/>
              </w:rPr>
              <w:t>i</w:t>
            </w:r>
            <w:r w:rsidRPr="00EE3C0A">
              <w:rPr>
                <w:rFonts w:eastAsia="Arial"/>
                <w:bCs/>
              </w:rPr>
              <w:t>ng</w:t>
            </w:r>
            <w:bookmarkEnd w:id="7"/>
          </w:p>
        </w:tc>
        <w:tc>
          <w:tcPr>
            <w:tcW w:w="7232" w:type="dxa"/>
          </w:tcPr>
          <w:p w14:paraId="16E48FE1" w14:textId="52684EFE" w:rsidR="00177D1B" w:rsidRDefault="004331E3" w:rsidP="005760C2">
            <w:pPr>
              <w:spacing w:before="0"/>
              <w:ind w:left="0" w:firstLine="0"/>
              <w:rPr>
                <w:rFonts w:ascii="Arial" w:eastAsia="Arial" w:hAnsi="Arial" w:cs="Arial"/>
              </w:rPr>
            </w:pPr>
            <w:r w:rsidRPr="00EE3C0A">
              <w:rPr>
                <w:rFonts w:ascii="Arial" w:eastAsia="Arial" w:hAnsi="Arial" w:cs="Arial"/>
                <w:spacing w:val="2"/>
              </w:rPr>
              <w:t>T</w:t>
            </w:r>
            <w:r w:rsidRPr="00EE3C0A">
              <w:rPr>
                <w:rFonts w:ascii="Arial" w:eastAsia="Arial" w:hAnsi="Arial" w:cs="Arial"/>
              </w:rPr>
              <w:t>h</w:t>
            </w:r>
            <w:r w:rsidRPr="00EE3C0A">
              <w:rPr>
                <w:rFonts w:ascii="Arial" w:eastAsia="Arial" w:hAnsi="Arial" w:cs="Arial"/>
                <w:spacing w:val="-1"/>
              </w:rPr>
              <w:t>i</w:t>
            </w:r>
            <w:r w:rsidRPr="00EE3C0A">
              <w:rPr>
                <w:rFonts w:ascii="Arial" w:eastAsia="Arial" w:hAnsi="Arial" w:cs="Arial"/>
              </w:rPr>
              <w:t>s</w:t>
            </w:r>
            <w:r w:rsidRPr="00EE3C0A">
              <w:rPr>
                <w:rFonts w:ascii="Arial" w:eastAsia="Arial" w:hAnsi="Arial" w:cs="Arial"/>
                <w:spacing w:val="1"/>
              </w:rPr>
              <w:t xml:space="preserve"> </w:t>
            </w:r>
            <w:r w:rsidRPr="00EE3C0A">
              <w:rPr>
                <w:rFonts w:ascii="Arial" w:eastAsia="Arial" w:hAnsi="Arial" w:cs="Arial"/>
                <w:spacing w:val="-4"/>
              </w:rPr>
              <w:t>w</w:t>
            </w:r>
            <w:r w:rsidRPr="00EE3C0A">
              <w:rPr>
                <w:rFonts w:ascii="Arial" w:eastAsia="Arial" w:hAnsi="Arial" w:cs="Arial"/>
              </w:rPr>
              <w:t>o</w:t>
            </w:r>
            <w:r w:rsidRPr="00EE3C0A">
              <w:rPr>
                <w:rFonts w:ascii="Arial" w:eastAsia="Arial" w:hAnsi="Arial" w:cs="Arial"/>
                <w:spacing w:val="-2"/>
              </w:rPr>
              <w:t>r</w:t>
            </w:r>
            <w:r w:rsidRPr="00EE3C0A">
              <w:rPr>
                <w:rFonts w:ascii="Arial" w:eastAsia="Arial" w:hAnsi="Arial" w:cs="Arial"/>
              </w:rPr>
              <w:t>k</w:t>
            </w:r>
            <w:r w:rsidRPr="00EE3C0A">
              <w:rPr>
                <w:rFonts w:ascii="Arial" w:eastAsia="Arial" w:hAnsi="Arial" w:cs="Arial"/>
                <w:spacing w:val="4"/>
              </w:rPr>
              <w:t xml:space="preserve"> </w:t>
            </w:r>
            <w:r w:rsidRPr="00EE3C0A">
              <w:rPr>
                <w:rFonts w:ascii="Arial" w:eastAsia="Arial" w:hAnsi="Arial" w:cs="Arial"/>
                <w:spacing w:val="-1"/>
              </w:rPr>
              <w:t>i</w:t>
            </w:r>
            <w:r w:rsidRPr="00EE3C0A">
              <w:rPr>
                <w:rFonts w:ascii="Arial" w:eastAsia="Arial" w:hAnsi="Arial" w:cs="Arial"/>
              </w:rPr>
              <w:t>s</w:t>
            </w:r>
            <w:r w:rsidRPr="00EE3C0A">
              <w:rPr>
                <w:rFonts w:ascii="Arial" w:eastAsia="Arial" w:hAnsi="Arial" w:cs="Arial"/>
                <w:spacing w:val="-1"/>
              </w:rPr>
              <w:t xml:space="preserve"> li</w:t>
            </w:r>
            <w:r w:rsidRPr="00EE3C0A">
              <w:rPr>
                <w:rFonts w:ascii="Arial" w:eastAsia="Arial" w:hAnsi="Arial" w:cs="Arial"/>
              </w:rPr>
              <w:t>censed</w:t>
            </w:r>
            <w:r w:rsidRPr="00EE3C0A">
              <w:rPr>
                <w:rFonts w:ascii="Arial" w:eastAsia="Arial" w:hAnsi="Arial" w:cs="Arial"/>
                <w:spacing w:val="1"/>
              </w:rPr>
              <w:t xml:space="preserve"> </w:t>
            </w:r>
            <w:r w:rsidRPr="00EE3C0A">
              <w:rPr>
                <w:rFonts w:ascii="Arial" w:eastAsia="Arial" w:hAnsi="Arial" w:cs="Arial"/>
              </w:rPr>
              <w:t>u</w:t>
            </w:r>
            <w:r w:rsidRPr="00EE3C0A">
              <w:rPr>
                <w:rFonts w:ascii="Arial" w:eastAsia="Arial" w:hAnsi="Arial" w:cs="Arial"/>
                <w:spacing w:val="-3"/>
              </w:rPr>
              <w:t>n</w:t>
            </w:r>
            <w:r w:rsidRPr="00EE3C0A">
              <w:rPr>
                <w:rFonts w:ascii="Arial" w:eastAsia="Arial" w:hAnsi="Arial" w:cs="Arial"/>
              </w:rPr>
              <w:t>der</w:t>
            </w:r>
            <w:r w:rsidRPr="00EE3C0A">
              <w:rPr>
                <w:rFonts w:ascii="Arial" w:eastAsia="Arial" w:hAnsi="Arial" w:cs="Arial"/>
                <w:spacing w:val="2"/>
              </w:rPr>
              <w:t xml:space="preserve"> </w:t>
            </w:r>
            <w:r w:rsidRPr="00EE3C0A">
              <w:rPr>
                <w:rFonts w:ascii="Arial" w:eastAsia="Arial" w:hAnsi="Arial" w:cs="Arial"/>
              </w:rPr>
              <w:t>a</w:t>
            </w:r>
            <w:r w:rsidRPr="00EE3C0A">
              <w:rPr>
                <w:rFonts w:ascii="Arial" w:eastAsia="Arial" w:hAnsi="Arial" w:cs="Arial"/>
                <w:spacing w:val="-2"/>
              </w:rPr>
              <w:t xml:space="preserve"> </w:t>
            </w:r>
            <w:r w:rsidRPr="00EE3C0A">
              <w:rPr>
                <w:rFonts w:ascii="Arial" w:eastAsia="Arial" w:hAnsi="Arial" w:cs="Arial"/>
                <w:spacing w:val="-1"/>
              </w:rPr>
              <w:t>C</w:t>
            </w:r>
            <w:r w:rsidRPr="00EE3C0A">
              <w:rPr>
                <w:rFonts w:ascii="Arial" w:eastAsia="Arial" w:hAnsi="Arial" w:cs="Arial"/>
                <w:spacing w:val="1"/>
              </w:rPr>
              <w:t>r</w:t>
            </w:r>
            <w:r w:rsidRPr="00EE3C0A">
              <w:rPr>
                <w:rFonts w:ascii="Arial" w:eastAsia="Arial" w:hAnsi="Arial" w:cs="Arial"/>
              </w:rPr>
              <w:t>ea</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spacing w:val="-2"/>
              </w:rPr>
              <w:t>v</w:t>
            </w:r>
            <w:r w:rsidRPr="00EE3C0A">
              <w:rPr>
                <w:rFonts w:ascii="Arial" w:eastAsia="Arial" w:hAnsi="Arial" w:cs="Arial"/>
              </w:rPr>
              <w:t>e</w:t>
            </w:r>
            <w:r w:rsidRPr="00EE3C0A">
              <w:rPr>
                <w:rFonts w:ascii="Arial" w:eastAsia="Arial" w:hAnsi="Arial" w:cs="Arial"/>
                <w:spacing w:val="1"/>
              </w:rPr>
              <w:t xml:space="preserve"> </w:t>
            </w:r>
            <w:r w:rsidRPr="00EE3C0A">
              <w:rPr>
                <w:rFonts w:ascii="Arial" w:eastAsia="Arial" w:hAnsi="Arial" w:cs="Arial"/>
                <w:spacing w:val="-1"/>
              </w:rPr>
              <w:t>C</w:t>
            </w:r>
            <w:r w:rsidRPr="00EE3C0A">
              <w:rPr>
                <w:rFonts w:ascii="Arial" w:eastAsia="Arial" w:hAnsi="Arial" w:cs="Arial"/>
              </w:rPr>
              <w:t>o</w:t>
            </w:r>
            <w:r w:rsidRPr="00EE3C0A">
              <w:rPr>
                <w:rFonts w:ascii="Arial" w:eastAsia="Arial" w:hAnsi="Arial" w:cs="Arial"/>
                <w:spacing w:val="-2"/>
              </w:rPr>
              <w:t>m</w:t>
            </w:r>
            <w:r w:rsidRPr="00EE3C0A">
              <w:rPr>
                <w:rFonts w:ascii="Arial" w:eastAsia="Arial" w:hAnsi="Arial" w:cs="Arial"/>
                <w:spacing w:val="1"/>
              </w:rPr>
              <w:t>m</w:t>
            </w:r>
            <w:r w:rsidRPr="00EE3C0A">
              <w:rPr>
                <w:rFonts w:ascii="Arial" w:eastAsia="Arial" w:hAnsi="Arial" w:cs="Arial"/>
              </w:rPr>
              <w:t>ons</w:t>
            </w:r>
            <w:r w:rsidRPr="00EE3C0A">
              <w:rPr>
                <w:rFonts w:ascii="Arial" w:eastAsia="Arial" w:hAnsi="Arial" w:cs="Arial"/>
                <w:spacing w:val="-1"/>
              </w:rPr>
              <w:t xml:space="preserve"> A</w:t>
            </w:r>
            <w:r w:rsidRPr="00EE3C0A">
              <w:rPr>
                <w:rFonts w:ascii="Arial" w:eastAsia="Arial" w:hAnsi="Arial" w:cs="Arial"/>
                <w:spacing w:val="1"/>
              </w:rPr>
              <w:t>t</w:t>
            </w:r>
            <w:r w:rsidRPr="00EE3C0A">
              <w:rPr>
                <w:rFonts w:ascii="Arial" w:eastAsia="Arial" w:hAnsi="Arial" w:cs="Arial"/>
                <w:spacing w:val="-1"/>
              </w:rPr>
              <w:t>t</w:t>
            </w:r>
            <w:r w:rsidRPr="00EE3C0A">
              <w:rPr>
                <w:rFonts w:ascii="Arial" w:eastAsia="Arial" w:hAnsi="Arial" w:cs="Arial"/>
                <w:spacing w:val="1"/>
              </w:rPr>
              <w:t>r</w:t>
            </w:r>
            <w:r w:rsidRPr="00EE3C0A">
              <w:rPr>
                <w:rFonts w:ascii="Arial" w:eastAsia="Arial" w:hAnsi="Arial" w:cs="Arial"/>
                <w:spacing w:val="-1"/>
              </w:rPr>
              <w:t>i</w:t>
            </w:r>
            <w:r w:rsidRPr="00EE3C0A">
              <w:rPr>
                <w:rFonts w:ascii="Arial" w:eastAsia="Arial" w:hAnsi="Arial" w:cs="Arial"/>
              </w:rPr>
              <w:t>bu</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rPr>
              <w:t>on</w:t>
            </w:r>
            <w:r w:rsidRPr="00EE3C0A">
              <w:rPr>
                <w:rFonts w:ascii="Arial" w:eastAsia="Arial" w:hAnsi="Arial" w:cs="Arial"/>
                <w:spacing w:val="2"/>
              </w:rPr>
              <w:t>-</w:t>
            </w:r>
            <w:r w:rsidRPr="00EE3C0A">
              <w:rPr>
                <w:rFonts w:ascii="Arial" w:eastAsia="Arial" w:hAnsi="Arial" w:cs="Arial"/>
                <w:spacing w:val="-1"/>
              </w:rPr>
              <w:t>N</w:t>
            </w:r>
            <w:r w:rsidRPr="00EE3C0A">
              <w:rPr>
                <w:rFonts w:ascii="Arial" w:eastAsia="Arial" w:hAnsi="Arial" w:cs="Arial"/>
              </w:rPr>
              <w:t>o</w:t>
            </w:r>
            <w:r w:rsidRPr="00EE3C0A">
              <w:rPr>
                <w:rFonts w:ascii="Arial" w:eastAsia="Arial" w:hAnsi="Arial" w:cs="Arial"/>
                <w:spacing w:val="-1"/>
              </w:rPr>
              <w:t>D</w:t>
            </w:r>
            <w:r w:rsidRPr="00EE3C0A">
              <w:rPr>
                <w:rFonts w:ascii="Arial" w:eastAsia="Arial" w:hAnsi="Arial" w:cs="Arial"/>
              </w:rPr>
              <w:t>e</w:t>
            </w:r>
            <w:r w:rsidRPr="00EE3C0A">
              <w:rPr>
                <w:rFonts w:ascii="Arial" w:eastAsia="Arial" w:hAnsi="Arial" w:cs="Arial"/>
                <w:spacing w:val="1"/>
              </w:rPr>
              <w:t>r</w:t>
            </w:r>
            <w:r w:rsidRPr="00EE3C0A">
              <w:rPr>
                <w:rFonts w:ascii="Arial" w:eastAsia="Arial" w:hAnsi="Arial" w:cs="Arial"/>
                <w:spacing w:val="-1"/>
              </w:rPr>
              <w:t>i</w:t>
            </w:r>
            <w:r w:rsidRPr="00EE3C0A">
              <w:rPr>
                <w:rFonts w:ascii="Arial" w:eastAsia="Arial" w:hAnsi="Arial" w:cs="Arial"/>
                <w:spacing w:val="-2"/>
              </w:rPr>
              <w:t>v</w:t>
            </w:r>
            <w:r w:rsidRPr="00EE3C0A">
              <w:rPr>
                <w:rFonts w:ascii="Arial" w:eastAsia="Arial" w:hAnsi="Arial" w:cs="Arial"/>
              </w:rPr>
              <w:t>s</w:t>
            </w:r>
            <w:r w:rsidR="00F93AE0">
              <w:rPr>
                <w:rFonts w:ascii="Arial" w:eastAsia="Arial" w:hAnsi="Arial" w:cs="Arial"/>
              </w:rPr>
              <w:t xml:space="preserve"> </w:t>
            </w:r>
            <w:r w:rsidRPr="00EE3C0A">
              <w:rPr>
                <w:rFonts w:ascii="Arial" w:eastAsia="Arial" w:hAnsi="Arial" w:cs="Arial"/>
              </w:rPr>
              <w:t>3</w:t>
            </w:r>
            <w:r w:rsidRPr="00EE3C0A">
              <w:rPr>
                <w:rFonts w:ascii="Arial" w:eastAsia="Arial" w:hAnsi="Arial" w:cs="Arial"/>
                <w:spacing w:val="1"/>
              </w:rPr>
              <w:t>.</w:t>
            </w:r>
            <w:r w:rsidRPr="00EE3C0A">
              <w:rPr>
                <w:rFonts w:ascii="Arial" w:eastAsia="Arial" w:hAnsi="Arial" w:cs="Arial"/>
              </w:rPr>
              <w:t>0</w:t>
            </w:r>
            <w:r w:rsidRPr="00EE3C0A">
              <w:rPr>
                <w:rFonts w:ascii="Arial" w:eastAsia="Arial" w:hAnsi="Arial" w:cs="Arial"/>
                <w:spacing w:val="1"/>
              </w:rPr>
              <w:t xml:space="preserve"> </w:t>
            </w:r>
            <w:r w:rsidRPr="00EE3C0A">
              <w:rPr>
                <w:rFonts w:ascii="Arial" w:eastAsia="Arial" w:hAnsi="Arial" w:cs="Arial"/>
                <w:spacing w:val="-1"/>
              </w:rPr>
              <w:t>A</w:t>
            </w:r>
            <w:r w:rsidRPr="00EE3C0A">
              <w:rPr>
                <w:rFonts w:ascii="Arial" w:eastAsia="Arial" w:hAnsi="Arial" w:cs="Arial"/>
              </w:rPr>
              <w:t>u</w:t>
            </w:r>
            <w:r w:rsidRPr="00EE3C0A">
              <w:rPr>
                <w:rFonts w:ascii="Arial" w:eastAsia="Arial" w:hAnsi="Arial" w:cs="Arial"/>
                <w:spacing w:val="-2"/>
              </w:rPr>
              <w:t>s</w:t>
            </w:r>
            <w:r w:rsidRPr="00EE3C0A">
              <w:rPr>
                <w:rFonts w:ascii="Arial" w:eastAsia="Arial" w:hAnsi="Arial" w:cs="Arial"/>
                <w:spacing w:val="1"/>
              </w:rPr>
              <w:t>tr</w:t>
            </w:r>
            <w:r w:rsidRPr="00EE3C0A">
              <w:rPr>
                <w:rFonts w:ascii="Arial" w:eastAsia="Arial" w:hAnsi="Arial" w:cs="Arial"/>
              </w:rPr>
              <w:t>a</w:t>
            </w:r>
            <w:r w:rsidRPr="00EE3C0A">
              <w:rPr>
                <w:rFonts w:ascii="Arial" w:eastAsia="Arial" w:hAnsi="Arial" w:cs="Arial"/>
                <w:spacing w:val="-1"/>
              </w:rPr>
              <w:t>li</w:t>
            </w:r>
            <w:r w:rsidRPr="00EE3C0A">
              <w:rPr>
                <w:rFonts w:ascii="Arial" w:eastAsia="Arial" w:hAnsi="Arial" w:cs="Arial"/>
              </w:rPr>
              <w:t>a</w:t>
            </w:r>
            <w:r w:rsidRPr="00EE3C0A">
              <w:rPr>
                <w:rFonts w:ascii="Arial" w:eastAsia="Arial" w:hAnsi="Arial" w:cs="Arial"/>
                <w:spacing w:val="1"/>
              </w:rPr>
              <w:t xml:space="preserve"> </w:t>
            </w:r>
            <w:r w:rsidRPr="00EE3C0A">
              <w:rPr>
                <w:rFonts w:ascii="Arial" w:eastAsia="Arial" w:hAnsi="Arial" w:cs="Arial"/>
                <w:spacing w:val="-1"/>
              </w:rPr>
              <w:t>li</w:t>
            </w:r>
            <w:r w:rsidRPr="00EE3C0A">
              <w:rPr>
                <w:rFonts w:ascii="Arial" w:eastAsia="Arial" w:hAnsi="Arial" w:cs="Arial"/>
              </w:rPr>
              <w:t>cence</w:t>
            </w:r>
            <w:r w:rsidRPr="00EE3C0A">
              <w:rPr>
                <w:rFonts w:ascii="Arial" w:eastAsia="Arial" w:hAnsi="Arial" w:cs="Arial"/>
                <w:spacing w:val="-2"/>
              </w:rPr>
              <w:t xml:space="preserve"> </w:t>
            </w:r>
            <w:r w:rsidR="00B02CD3" w:rsidRPr="00B02CD3">
              <w:rPr>
                <w:rFonts w:ascii="Arial" w:eastAsia="Arial" w:hAnsi="Arial" w:cs="Arial"/>
                <w:spacing w:val="1"/>
              </w:rPr>
              <w:t xml:space="preserve">(see </w:t>
            </w:r>
            <w:hyperlink r:id="rId14" w:history="1">
              <w:r w:rsidR="00B02CD3" w:rsidRPr="00B02CD3">
                <w:rPr>
                  <w:rStyle w:val="Hyperlink"/>
                  <w:rFonts w:ascii="Arial" w:eastAsia="Arial" w:hAnsi="Arial" w:cs="Arial"/>
                  <w:spacing w:val="1"/>
                </w:rPr>
                <w:t>Creative Commons</w:t>
              </w:r>
            </w:hyperlink>
            <w:r w:rsidR="00B02CD3" w:rsidRPr="00B02CD3">
              <w:rPr>
                <w:rFonts w:ascii="Arial" w:eastAsia="Arial" w:hAnsi="Arial" w:cs="Arial"/>
                <w:spacing w:val="1"/>
              </w:rPr>
              <w:t xml:space="preserve"> for more information)</w:t>
            </w:r>
            <w:r w:rsidR="00177D1B">
              <w:rPr>
                <w:rFonts w:ascii="Arial" w:eastAsia="Arial" w:hAnsi="Arial" w:cs="Arial"/>
              </w:rPr>
              <w:t>.</w:t>
            </w:r>
          </w:p>
          <w:p w14:paraId="59707657" w14:textId="77777777" w:rsidR="004331E3" w:rsidRPr="00EE3C0A" w:rsidRDefault="004331E3" w:rsidP="005760C2">
            <w:pPr>
              <w:ind w:left="0" w:firstLine="0"/>
              <w:rPr>
                <w:rFonts w:ascii="Arial" w:eastAsia="Arial" w:hAnsi="Arial" w:cs="Arial"/>
              </w:rPr>
            </w:pPr>
            <w:r w:rsidRPr="00EE3C0A">
              <w:rPr>
                <w:rFonts w:ascii="Arial" w:eastAsia="Arial" w:hAnsi="Arial" w:cs="Arial"/>
                <w:spacing w:val="-1"/>
              </w:rPr>
              <w:t>Y</w:t>
            </w:r>
            <w:r w:rsidRPr="00EE3C0A">
              <w:rPr>
                <w:rFonts w:ascii="Arial" w:eastAsia="Arial" w:hAnsi="Arial" w:cs="Arial"/>
              </w:rPr>
              <w:t>ou</w:t>
            </w:r>
            <w:r w:rsidRPr="00EE3C0A">
              <w:rPr>
                <w:rFonts w:ascii="Arial" w:eastAsia="Arial" w:hAnsi="Arial" w:cs="Arial"/>
                <w:spacing w:val="1"/>
              </w:rPr>
              <w:t xml:space="preserve"> </w:t>
            </w:r>
            <w:r w:rsidRPr="00EE3C0A">
              <w:rPr>
                <w:rFonts w:ascii="Arial" w:eastAsia="Arial" w:hAnsi="Arial" w:cs="Arial"/>
                <w:spacing w:val="-3"/>
              </w:rPr>
              <w:t>a</w:t>
            </w:r>
            <w:r w:rsidRPr="00EE3C0A">
              <w:rPr>
                <w:rFonts w:ascii="Arial" w:eastAsia="Arial" w:hAnsi="Arial" w:cs="Arial"/>
                <w:spacing w:val="1"/>
              </w:rPr>
              <w:t>r</w:t>
            </w:r>
            <w:r w:rsidRPr="00EE3C0A">
              <w:rPr>
                <w:rFonts w:ascii="Arial" w:eastAsia="Arial" w:hAnsi="Arial" w:cs="Arial"/>
              </w:rPr>
              <w:t>e</w:t>
            </w:r>
            <w:r w:rsidRPr="00EE3C0A">
              <w:rPr>
                <w:rFonts w:ascii="Arial" w:eastAsia="Arial" w:hAnsi="Arial" w:cs="Arial"/>
                <w:spacing w:val="-2"/>
              </w:rPr>
              <w:t xml:space="preserve"> </w:t>
            </w:r>
            <w:r w:rsidRPr="00EE3C0A">
              <w:rPr>
                <w:rFonts w:ascii="Arial" w:eastAsia="Arial" w:hAnsi="Arial" w:cs="Arial"/>
                <w:spacing w:val="1"/>
              </w:rPr>
              <w:t>fr</w:t>
            </w:r>
            <w:r w:rsidRPr="00EE3C0A">
              <w:rPr>
                <w:rFonts w:ascii="Arial" w:eastAsia="Arial" w:hAnsi="Arial" w:cs="Arial"/>
              </w:rPr>
              <w:t>ee</w:t>
            </w:r>
            <w:r w:rsidRPr="00EE3C0A">
              <w:rPr>
                <w:rFonts w:ascii="Arial" w:eastAsia="Arial" w:hAnsi="Arial" w:cs="Arial"/>
                <w:spacing w:val="-4"/>
              </w:rPr>
              <w:t xml:space="preserve"> </w:t>
            </w:r>
            <w:r w:rsidRPr="00EE3C0A">
              <w:rPr>
                <w:rFonts w:ascii="Arial" w:eastAsia="Arial" w:hAnsi="Arial" w:cs="Arial"/>
                <w:spacing w:val="1"/>
              </w:rPr>
              <w:t>t</w:t>
            </w:r>
            <w:r w:rsidRPr="00EE3C0A">
              <w:rPr>
                <w:rFonts w:ascii="Arial" w:eastAsia="Arial" w:hAnsi="Arial" w:cs="Arial"/>
              </w:rPr>
              <w:t>o</w:t>
            </w:r>
            <w:r w:rsidRPr="00EE3C0A">
              <w:rPr>
                <w:rFonts w:ascii="Arial" w:eastAsia="Arial" w:hAnsi="Arial" w:cs="Arial"/>
                <w:spacing w:val="1"/>
              </w:rPr>
              <w:t xml:space="preserve"> </w:t>
            </w:r>
            <w:r w:rsidRPr="00EE3C0A">
              <w:rPr>
                <w:rFonts w:ascii="Arial" w:eastAsia="Arial" w:hAnsi="Arial" w:cs="Arial"/>
              </w:rPr>
              <w:t>us</w:t>
            </w:r>
            <w:r w:rsidRPr="00EE3C0A">
              <w:rPr>
                <w:rFonts w:ascii="Arial" w:eastAsia="Arial" w:hAnsi="Arial" w:cs="Arial"/>
                <w:spacing w:val="-3"/>
              </w:rPr>
              <w:t>e</w:t>
            </w:r>
            <w:r w:rsidRPr="00EE3C0A">
              <w:rPr>
                <w:rFonts w:ascii="Arial" w:eastAsia="Arial" w:hAnsi="Arial" w:cs="Arial"/>
              </w:rPr>
              <w:t>,</w:t>
            </w:r>
            <w:r w:rsidRPr="00EE3C0A">
              <w:rPr>
                <w:rFonts w:ascii="Arial" w:eastAsia="Arial" w:hAnsi="Arial" w:cs="Arial"/>
                <w:spacing w:val="2"/>
              </w:rPr>
              <w:t xml:space="preserve"> </w:t>
            </w:r>
            <w:r w:rsidRPr="00EE3C0A">
              <w:rPr>
                <w:rFonts w:ascii="Arial" w:eastAsia="Arial" w:hAnsi="Arial" w:cs="Arial"/>
                <w:spacing w:val="-2"/>
              </w:rPr>
              <w:t>c</w:t>
            </w:r>
            <w:r w:rsidRPr="00EE3C0A">
              <w:rPr>
                <w:rFonts w:ascii="Arial" w:eastAsia="Arial" w:hAnsi="Arial" w:cs="Arial"/>
              </w:rPr>
              <w:t>opy</w:t>
            </w:r>
            <w:r w:rsidRPr="00EE3C0A">
              <w:rPr>
                <w:rFonts w:ascii="Arial" w:eastAsia="Arial" w:hAnsi="Arial" w:cs="Arial"/>
                <w:spacing w:val="-1"/>
              </w:rPr>
              <w:t xml:space="preserve"> </w:t>
            </w:r>
            <w:r w:rsidRPr="00EE3C0A">
              <w:rPr>
                <w:rFonts w:ascii="Arial" w:eastAsia="Arial" w:hAnsi="Arial" w:cs="Arial"/>
              </w:rPr>
              <w:t>and</w:t>
            </w:r>
            <w:r w:rsidRPr="00EE3C0A">
              <w:rPr>
                <w:rFonts w:ascii="Arial" w:eastAsia="Arial" w:hAnsi="Arial" w:cs="Arial"/>
                <w:spacing w:val="1"/>
              </w:rPr>
              <w:t xml:space="preserve"> </w:t>
            </w:r>
            <w:r w:rsidRPr="00EE3C0A">
              <w:rPr>
                <w:rFonts w:ascii="Arial" w:eastAsia="Arial" w:hAnsi="Arial" w:cs="Arial"/>
              </w:rPr>
              <w:t>d</w:t>
            </w:r>
            <w:r w:rsidRPr="00EE3C0A">
              <w:rPr>
                <w:rFonts w:ascii="Arial" w:eastAsia="Arial" w:hAnsi="Arial" w:cs="Arial"/>
                <w:spacing w:val="-1"/>
              </w:rPr>
              <w:t>i</w:t>
            </w:r>
            <w:r w:rsidRPr="00EE3C0A">
              <w:rPr>
                <w:rFonts w:ascii="Arial" w:eastAsia="Arial" w:hAnsi="Arial" w:cs="Arial"/>
              </w:rPr>
              <w:t>s</w:t>
            </w:r>
            <w:r w:rsidRPr="00EE3C0A">
              <w:rPr>
                <w:rFonts w:ascii="Arial" w:eastAsia="Arial" w:hAnsi="Arial" w:cs="Arial"/>
                <w:spacing w:val="-1"/>
              </w:rPr>
              <w:t>t</w:t>
            </w:r>
            <w:r w:rsidRPr="00EE3C0A">
              <w:rPr>
                <w:rFonts w:ascii="Arial" w:eastAsia="Arial" w:hAnsi="Arial" w:cs="Arial"/>
                <w:spacing w:val="1"/>
              </w:rPr>
              <w:t>r</w:t>
            </w:r>
            <w:r w:rsidRPr="00EE3C0A">
              <w:rPr>
                <w:rFonts w:ascii="Arial" w:eastAsia="Arial" w:hAnsi="Arial" w:cs="Arial"/>
                <w:spacing w:val="-1"/>
              </w:rPr>
              <w:t>i</w:t>
            </w:r>
            <w:r w:rsidRPr="00EE3C0A">
              <w:rPr>
                <w:rFonts w:ascii="Arial" w:eastAsia="Arial" w:hAnsi="Arial" w:cs="Arial"/>
              </w:rPr>
              <w:t>bu</w:t>
            </w:r>
            <w:r w:rsidRPr="00EE3C0A">
              <w:rPr>
                <w:rFonts w:ascii="Arial" w:eastAsia="Arial" w:hAnsi="Arial" w:cs="Arial"/>
                <w:spacing w:val="-1"/>
              </w:rPr>
              <w:t>t</w:t>
            </w:r>
            <w:r w:rsidRPr="00EE3C0A">
              <w:rPr>
                <w:rFonts w:ascii="Arial" w:eastAsia="Arial" w:hAnsi="Arial" w:cs="Arial"/>
              </w:rPr>
              <w:t>e</w:t>
            </w:r>
            <w:r w:rsidRPr="00EE3C0A">
              <w:rPr>
                <w:rFonts w:ascii="Arial" w:eastAsia="Arial" w:hAnsi="Arial" w:cs="Arial"/>
                <w:spacing w:val="1"/>
              </w:rPr>
              <w:t xml:space="preserve"> t</w:t>
            </w:r>
            <w:r w:rsidRPr="00EE3C0A">
              <w:rPr>
                <w:rFonts w:ascii="Arial" w:eastAsia="Arial" w:hAnsi="Arial" w:cs="Arial"/>
              </w:rPr>
              <w:t>o</w:t>
            </w:r>
            <w:r w:rsidRPr="00EE3C0A">
              <w:rPr>
                <w:rFonts w:ascii="Arial" w:eastAsia="Arial" w:hAnsi="Arial" w:cs="Arial"/>
                <w:spacing w:val="-2"/>
              </w:rPr>
              <w:t xml:space="preserve"> </w:t>
            </w:r>
            <w:r w:rsidRPr="00EE3C0A">
              <w:rPr>
                <w:rFonts w:ascii="Arial" w:eastAsia="Arial" w:hAnsi="Arial" w:cs="Arial"/>
              </w:rPr>
              <w:t>an</w:t>
            </w:r>
            <w:r w:rsidRPr="00EE3C0A">
              <w:rPr>
                <w:rFonts w:ascii="Arial" w:eastAsia="Arial" w:hAnsi="Arial" w:cs="Arial"/>
                <w:spacing w:val="-2"/>
              </w:rPr>
              <w:t>y</w:t>
            </w:r>
            <w:r w:rsidRPr="00EE3C0A">
              <w:rPr>
                <w:rFonts w:ascii="Arial" w:eastAsia="Arial" w:hAnsi="Arial" w:cs="Arial"/>
              </w:rPr>
              <w:t>one</w:t>
            </w:r>
            <w:r w:rsidRPr="00EE3C0A">
              <w:rPr>
                <w:rFonts w:ascii="Arial" w:eastAsia="Arial" w:hAnsi="Arial" w:cs="Arial"/>
                <w:spacing w:val="1"/>
              </w:rPr>
              <w:t xml:space="preserve"> </w:t>
            </w:r>
            <w:r w:rsidRPr="00EE3C0A">
              <w:rPr>
                <w:rFonts w:ascii="Arial" w:eastAsia="Arial" w:hAnsi="Arial" w:cs="Arial"/>
                <w:spacing w:val="-1"/>
              </w:rPr>
              <w:t>i</w:t>
            </w:r>
            <w:r w:rsidRPr="00EE3C0A">
              <w:rPr>
                <w:rFonts w:ascii="Arial" w:eastAsia="Arial" w:hAnsi="Arial" w:cs="Arial"/>
              </w:rPr>
              <w:t>n</w:t>
            </w:r>
            <w:r w:rsidRPr="00EE3C0A">
              <w:rPr>
                <w:rFonts w:ascii="Arial" w:eastAsia="Arial" w:hAnsi="Arial" w:cs="Arial"/>
                <w:spacing w:val="1"/>
              </w:rPr>
              <w:t xml:space="preserve"> </w:t>
            </w:r>
            <w:r w:rsidRPr="00EE3C0A">
              <w:rPr>
                <w:rFonts w:ascii="Arial" w:eastAsia="Arial" w:hAnsi="Arial" w:cs="Arial"/>
                <w:spacing w:val="-1"/>
              </w:rPr>
              <w:t>i</w:t>
            </w:r>
            <w:r w:rsidRPr="00EE3C0A">
              <w:rPr>
                <w:rFonts w:ascii="Arial" w:eastAsia="Arial" w:hAnsi="Arial" w:cs="Arial"/>
                <w:spacing w:val="1"/>
              </w:rPr>
              <w:t>t</w:t>
            </w:r>
            <w:r w:rsidRPr="00EE3C0A">
              <w:rPr>
                <w:rFonts w:ascii="Arial" w:eastAsia="Arial" w:hAnsi="Arial" w:cs="Arial"/>
              </w:rPr>
              <w:t>s o</w:t>
            </w:r>
            <w:r w:rsidRPr="00EE3C0A">
              <w:rPr>
                <w:rFonts w:ascii="Arial" w:eastAsia="Arial" w:hAnsi="Arial" w:cs="Arial"/>
                <w:spacing w:val="1"/>
              </w:rPr>
              <w:t>r</w:t>
            </w:r>
            <w:r w:rsidRPr="00EE3C0A">
              <w:rPr>
                <w:rFonts w:ascii="Arial" w:eastAsia="Arial" w:hAnsi="Arial" w:cs="Arial"/>
                <w:spacing w:val="-1"/>
              </w:rPr>
              <w:t>i</w:t>
            </w:r>
            <w:r w:rsidRPr="00EE3C0A">
              <w:rPr>
                <w:rFonts w:ascii="Arial" w:eastAsia="Arial" w:hAnsi="Arial" w:cs="Arial"/>
                <w:spacing w:val="2"/>
              </w:rPr>
              <w:t>g</w:t>
            </w:r>
            <w:r w:rsidRPr="00EE3C0A">
              <w:rPr>
                <w:rFonts w:ascii="Arial" w:eastAsia="Arial" w:hAnsi="Arial" w:cs="Arial"/>
                <w:spacing w:val="-1"/>
              </w:rPr>
              <w:t>i</w:t>
            </w:r>
            <w:r w:rsidRPr="00EE3C0A">
              <w:rPr>
                <w:rFonts w:ascii="Arial" w:eastAsia="Arial" w:hAnsi="Arial" w:cs="Arial"/>
              </w:rPr>
              <w:t>nal</w:t>
            </w:r>
            <w:r w:rsidRPr="00EE3C0A">
              <w:rPr>
                <w:rFonts w:ascii="Arial" w:eastAsia="Arial" w:hAnsi="Arial" w:cs="Arial"/>
                <w:spacing w:val="-2"/>
              </w:rPr>
              <w:t xml:space="preserve"> </w:t>
            </w:r>
            <w:r w:rsidRPr="00EE3C0A">
              <w:rPr>
                <w:rFonts w:ascii="Arial" w:eastAsia="Arial" w:hAnsi="Arial" w:cs="Arial"/>
                <w:spacing w:val="1"/>
              </w:rPr>
              <w:t>f</w:t>
            </w:r>
            <w:r w:rsidRPr="00EE3C0A">
              <w:rPr>
                <w:rFonts w:ascii="Arial" w:eastAsia="Arial" w:hAnsi="Arial" w:cs="Arial"/>
              </w:rPr>
              <w:t>o</w:t>
            </w:r>
            <w:r w:rsidRPr="00EE3C0A">
              <w:rPr>
                <w:rFonts w:ascii="Arial" w:eastAsia="Arial" w:hAnsi="Arial" w:cs="Arial"/>
                <w:spacing w:val="-2"/>
              </w:rPr>
              <w:t>r</w:t>
            </w:r>
            <w:r w:rsidRPr="00EE3C0A">
              <w:rPr>
                <w:rFonts w:ascii="Arial" w:eastAsia="Arial" w:hAnsi="Arial" w:cs="Arial"/>
              </w:rPr>
              <w:t>m</w:t>
            </w:r>
            <w:r w:rsidRPr="00EE3C0A">
              <w:rPr>
                <w:rFonts w:ascii="Arial" w:eastAsia="Arial" w:hAnsi="Arial" w:cs="Arial"/>
                <w:spacing w:val="2"/>
              </w:rPr>
              <w:t xml:space="preserve"> </w:t>
            </w:r>
            <w:r w:rsidRPr="00EE3C0A">
              <w:rPr>
                <w:rFonts w:ascii="Arial" w:eastAsia="Arial" w:hAnsi="Arial" w:cs="Arial"/>
              </w:rPr>
              <w:t>as</w:t>
            </w:r>
            <w:r w:rsidRPr="00EE3C0A">
              <w:rPr>
                <w:rFonts w:ascii="Arial" w:eastAsia="Arial" w:hAnsi="Arial" w:cs="Arial"/>
                <w:spacing w:val="-1"/>
              </w:rPr>
              <w:t xml:space="preserve"> l</w:t>
            </w:r>
            <w:r w:rsidRPr="00EE3C0A">
              <w:rPr>
                <w:rFonts w:ascii="Arial" w:eastAsia="Arial" w:hAnsi="Arial" w:cs="Arial"/>
              </w:rPr>
              <w:t>o</w:t>
            </w:r>
            <w:r w:rsidRPr="00EE3C0A">
              <w:rPr>
                <w:rFonts w:ascii="Arial" w:eastAsia="Arial" w:hAnsi="Arial" w:cs="Arial"/>
                <w:spacing w:val="-3"/>
              </w:rPr>
              <w:t>n</w:t>
            </w:r>
            <w:r w:rsidRPr="00EE3C0A">
              <w:rPr>
                <w:rFonts w:ascii="Arial" w:eastAsia="Arial" w:hAnsi="Arial" w:cs="Arial"/>
              </w:rPr>
              <w:t>g</w:t>
            </w:r>
            <w:r w:rsidRPr="00EE3C0A">
              <w:rPr>
                <w:rFonts w:ascii="Arial" w:eastAsia="Arial" w:hAnsi="Arial" w:cs="Arial"/>
                <w:spacing w:val="3"/>
              </w:rPr>
              <w:t xml:space="preserve"> </w:t>
            </w:r>
            <w:r w:rsidRPr="00EE3C0A">
              <w:rPr>
                <w:rFonts w:ascii="Arial" w:eastAsia="Arial" w:hAnsi="Arial" w:cs="Arial"/>
              </w:rPr>
              <w:t>as</w:t>
            </w:r>
            <w:r w:rsidRPr="00EE3C0A">
              <w:rPr>
                <w:rFonts w:ascii="Arial" w:eastAsia="Arial" w:hAnsi="Arial" w:cs="Arial"/>
                <w:spacing w:val="-1"/>
              </w:rPr>
              <w:t xml:space="preserve"> </w:t>
            </w:r>
            <w:r w:rsidRPr="00EE3C0A">
              <w:rPr>
                <w:rFonts w:ascii="Arial" w:eastAsia="Arial" w:hAnsi="Arial" w:cs="Arial"/>
                <w:spacing w:val="-2"/>
              </w:rPr>
              <w:t>y</w:t>
            </w:r>
            <w:r w:rsidRPr="00EE3C0A">
              <w:rPr>
                <w:rFonts w:ascii="Arial" w:eastAsia="Arial" w:hAnsi="Arial" w:cs="Arial"/>
              </w:rPr>
              <w:t>ou</w:t>
            </w:r>
            <w:r w:rsidRPr="00EE3C0A">
              <w:rPr>
                <w:rFonts w:ascii="Arial" w:eastAsia="Arial" w:hAnsi="Arial" w:cs="Arial"/>
                <w:spacing w:val="1"/>
              </w:rPr>
              <w:t xml:space="preserve"> </w:t>
            </w:r>
            <w:r w:rsidRPr="00EE3C0A">
              <w:rPr>
                <w:rFonts w:ascii="Arial" w:eastAsia="Arial" w:hAnsi="Arial" w:cs="Arial"/>
              </w:rPr>
              <w:t>a</w:t>
            </w:r>
            <w:r w:rsidRPr="00EE3C0A">
              <w:rPr>
                <w:rFonts w:ascii="Arial" w:eastAsia="Arial" w:hAnsi="Arial" w:cs="Arial"/>
                <w:spacing w:val="-1"/>
              </w:rPr>
              <w:t>t</w:t>
            </w:r>
            <w:r w:rsidRPr="00EE3C0A">
              <w:rPr>
                <w:rFonts w:ascii="Arial" w:eastAsia="Arial" w:hAnsi="Arial" w:cs="Arial"/>
                <w:spacing w:val="1"/>
              </w:rPr>
              <w:t>tr</w:t>
            </w:r>
            <w:r w:rsidRPr="00EE3C0A">
              <w:rPr>
                <w:rFonts w:ascii="Arial" w:eastAsia="Arial" w:hAnsi="Arial" w:cs="Arial"/>
                <w:spacing w:val="-1"/>
              </w:rPr>
              <w:t>i</w:t>
            </w:r>
            <w:r w:rsidRPr="00EE3C0A">
              <w:rPr>
                <w:rFonts w:ascii="Arial" w:eastAsia="Arial" w:hAnsi="Arial" w:cs="Arial"/>
              </w:rPr>
              <w:t>bu</w:t>
            </w:r>
            <w:r w:rsidRPr="00EE3C0A">
              <w:rPr>
                <w:rFonts w:ascii="Arial" w:eastAsia="Arial" w:hAnsi="Arial" w:cs="Arial"/>
                <w:spacing w:val="1"/>
              </w:rPr>
              <w:t>t</w:t>
            </w:r>
            <w:r w:rsidRPr="00EE3C0A">
              <w:rPr>
                <w:rFonts w:ascii="Arial" w:eastAsia="Arial" w:hAnsi="Arial" w:cs="Arial"/>
              </w:rPr>
              <w:t>e</w:t>
            </w:r>
            <w:r w:rsidRPr="00EE3C0A">
              <w:rPr>
                <w:rFonts w:ascii="Arial" w:eastAsia="Arial" w:hAnsi="Arial" w:cs="Arial"/>
                <w:spacing w:val="-2"/>
              </w:rPr>
              <w:t xml:space="preserve"> </w:t>
            </w:r>
            <w:r w:rsidRPr="00EE3C0A">
              <w:rPr>
                <w:rFonts w:ascii="Arial" w:eastAsia="Arial" w:hAnsi="Arial" w:cs="Arial"/>
                <w:spacing w:val="1"/>
              </w:rPr>
              <w:t>t</w:t>
            </w:r>
            <w:r w:rsidRPr="00EE3C0A">
              <w:rPr>
                <w:rFonts w:ascii="Arial" w:eastAsia="Arial" w:hAnsi="Arial" w:cs="Arial"/>
              </w:rPr>
              <w:t>h</w:t>
            </w:r>
            <w:r w:rsidRPr="00EE3C0A">
              <w:rPr>
                <w:rFonts w:ascii="Arial" w:eastAsia="Arial" w:hAnsi="Arial" w:cs="Arial"/>
                <w:spacing w:val="-3"/>
              </w:rPr>
              <w:t>e</w:t>
            </w:r>
            <w:r w:rsidRPr="00EE3C0A">
              <w:rPr>
                <w:rFonts w:ascii="Arial" w:eastAsia="Arial" w:hAnsi="Arial" w:cs="Arial"/>
              </w:rPr>
              <w:t>,</w:t>
            </w:r>
            <w:r w:rsidRPr="00EE3C0A">
              <w:rPr>
                <w:rFonts w:ascii="Arial" w:eastAsia="Arial" w:hAnsi="Arial" w:cs="Arial"/>
                <w:spacing w:val="2"/>
              </w:rPr>
              <w:t xml:space="preserve"> </w:t>
            </w:r>
            <w:r w:rsidRPr="00EE3C0A">
              <w:rPr>
                <w:rFonts w:ascii="Arial" w:eastAsia="Arial" w:hAnsi="Arial" w:cs="Arial"/>
                <w:spacing w:val="-1"/>
              </w:rPr>
              <w:t>D</w:t>
            </w:r>
            <w:r w:rsidRPr="00EE3C0A">
              <w:rPr>
                <w:rFonts w:ascii="Arial" w:eastAsia="Arial" w:hAnsi="Arial" w:cs="Arial"/>
              </w:rPr>
              <w:t>ep</w:t>
            </w:r>
            <w:r w:rsidRPr="00EE3C0A">
              <w:rPr>
                <w:rFonts w:ascii="Arial" w:eastAsia="Arial" w:hAnsi="Arial" w:cs="Arial"/>
                <w:spacing w:val="-3"/>
              </w:rPr>
              <w:t>a</w:t>
            </w:r>
            <w:r w:rsidRPr="00EE3C0A">
              <w:rPr>
                <w:rFonts w:ascii="Arial" w:eastAsia="Arial" w:hAnsi="Arial" w:cs="Arial"/>
                <w:spacing w:val="1"/>
              </w:rPr>
              <w:t>r</w:t>
            </w:r>
            <w:r w:rsidRPr="00EE3C0A">
              <w:rPr>
                <w:rFonts w:ascii="Arial" w:eastAsia="Arial" w:hAnsi="Arial" w:cs="Arial"/>
                <w:spacing w:val="-1"/>
              </w:rPr>
              <w:t>t</w:t>
            </w:r>
            <w:r w:rsidRPr="00EE3C0A">
              <w:rPr>
                <w:rFonts w:ascii="Arial" w:eastAsia="Arial" w:hAnsi="Arial" w:cs="Arial"/>
                <w:spacing w:val="-2"/>
              </w:rPr>
              <w:t>m</w:t>
            </w:r>
            <w:r w:rsidRPr="00EE3C0A">
              <w:rPr>
                <w:rFonts w:ascii="Arial" w:eastAsia="Arial" w:hAnsi="Arial" w:cs="Arial"/>
              </w:rPr>
              <w:t>ent</w:t>
            </w:r>
            <w:r w:rsidRPr="00EE3C0A">
              <w:rPr>
                <w:rFonts w:ascii="Arial" w:eastAsia="Arial" w:hAnsi="Arial" w:cs="Arial"/>
                <w:spacing w:val="2"/>
              </w:rPr>
              <w:t xml:space="preserve"> </w:t>
            </w:r>
            <w:r w:rsidRPr="00EE3C0A">
              <w:rPr>
                <w:rFonts w:ascii="Arial" w:eastAsia="Arial" w:hAnsi="Arial" w:cs="Arial"/>
                <w:spacing w:val="-3"/>
              </w:rPr>
              <w:t>o</w:t>
            </w:r>
            <w:r w:rsidRPr="00EE3C0A">
              <w:rPr>
                <w:rFonts w:ascii="Arial" w:eastAsia="Arial" w:hAnsi="Arial" w:cs="Arial"/>
              </w:rPr>
              <w:t>f</w:t>
            </w:r>
            <w:r w:rsidRPr="00EE3C0A">
              <w:rPr>
                <w:rFonts w:ascii="Arial" w:eastAsia="Arial" w:hAnsi="Arial" w:cs="Arial"/>
                <w:spacing w:val="2"/>
              </w:rPr>
              <w:t xml:space="preserve"> </w:t>
            </w:r>
            <w:r w:rsidRPr="00EE3C0A">
              <w:rPr>
                <w:rFonts w:ascii="Arial" w:eastAsia="Arial" w:hAnsi="Arial" w:cs="Arial"/>
                <w:spacing w:val="-1"/>
              </w:rPr>
              <w:t>E</w:t>
            </w:r>
            <w:r w:rsidRPr="00EE3C0A">
              <w:rPr>
                <w:rFonts w:ascii="Arial" w:eastAsia="Arial" w:hAnsi="Arial" w:cs="Arial"/>
              </w:rPr>
              <w:t>duc</w:t>
            </w:r>
            <w:r w:rsidRPr="00EE3C0A">
              <w:rPr>
                <w:rFonts w:ascii="Arial" w:eastAsia="Arial" w:hAnsi="Arial" w:cs="Arial"/>
                <w:spacing w:val="-3"/>
              </w:rPr>
              <w:t>a</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rPr>
              <w:t>on</w:t>
            </w:r>
            <w:r w:rsidRPr="00EE3C0A">
              <w:rPr>
                <w:rFonts w:ascii="Arial" w:eastAsia="Arial" w:hAnsi="Arial" w:cs="Arial"/>
                <w:spacing w:val="1"/>
              </w:rPr>
              <w:t xml:space="preserve"> </w:t>
            </w:r>
            <w:r w:rsidRPr="00EE3C0A">
              <w:rPr>
                <w:rFonts w:ascii="Arial" w:eastAsia="Arial" w:hAnsi="Arial" w:cs="Arial"/>
              </w:rPr>
              <w:t xml:space="preserve">and </w:t>
            </w:r>
            <w:r>
              <w:rPr>
                <w:rFonts w:ascii="Arial" w:eastAsia="Arial" w:hAnsi="Arial" w:cs="Arial"/>
                <w:spacing w:val="-1"/>
              </w:rPr>
              <w:t>Training</w:t>
            </w:r>
            <w:r w:rsidRPr="00EE3C0A">
              <w:rPr>
                <w:rFonts w:ascii="Arial" w:eastAsia="Arial" w:hAnsi="Arial" w:cs="Arial"/>
              </w:rPr>
              <w:t xml:space="preserve"> as</w:t>
            </w:r>
            <w:r w:rsidRPr="00EE3C0A">
              <w:rPr>
                <w:rFonts w:ascii="Arial" w:eastAsia="Arial" w:hAnsi="Arial" w:cs="Arial"/>
                <w:spacing w:val="-1"/>
              </w:rPr>
              <w:t xml:space="preserve"> </w:t>
            </w:r>
            <w:r w:rsidRPr="00EE3C0A">
              <w:rPr>
                <w:rFonts w:ascii="Arial" w:eastAsia="Arial" w:hAnsi="Arial" w:cs="Arial"/>
                <w:spacing w:val="1"/>
              </w:rPr>
              <w:t>t</w:t>
            </w:r>
            <w:r w:rsidRPr="00EE3C0A">
              <w:rPr>
                <w:rFonts w:ascii="Arial" w:eastAsia="Arial" w:hAnsi="Arial" w:cs="Arial"/>
              </w:rPr>
              <w:t>he</w:t>
            </w:r>
            <w:r w:rsidRPr="00EE3C0A">
              <w:rPr>
                <w:rFonts w:ascii="Arial" w:eastAsia="Arial" w:hAnsi="Arial" w:cs="Arial"/>
                <w:spacing w:val="-2"/>
              </w:rPr>
              <w:t xml:space="preserve"> </w:t>
            </w:r>
            <w:r w:rsidRPr="00EE3C0A">
              <w:rPr>
                <w:rFonts w:ascii="Arial" w:eastAsia="Arial" w:hAnsi="Arial" w:cs="Arial"/>
              </w:rPr>
              <w:t>au</w:t>
            </w:r>
            <w:r w:rsidRPr="00EE3C0A">
              <w:rPr>
                <w:rFonts w:ascii="Arial" w:eastAsia="Arial" w:hAnsi="Arial" w:cs="Arial"/>
                <w:spacing w:val="1"/>
              </w:rPr>
              <w:t>t</w:t>
            </w:r>
            <w:r w:rsidRPr="00EE3C0A">
              <w:rPr>
                <w:rFonts w:ascii="Arial" w:eastAsia="Arial" w:hAnsi="Arial" w:cs="Arial"/>
              </w:rPr>
              <w:t>h</w:t>
            </w:r>
            <w:r w:rsidRPr="00EE3C0A">
              <w:rPr>
                <w:rFonts w:ascii="Arial" w:eastAsia="Arial" w:hAnsi="Arial" w:cs="Arial"/>
                <w:spacing w:val="-3"/>
              </w:rPr>
              <w:t>o</w:t>
            </w:r>
            <w:r w:rsidRPr="00EE3C0A">
              <w:rPr>
                <w:rFonts w:ascii="Arial" w:eastAsia="Arial" w:hAnsi="Arial" w:cs="Arial"/>
                <w:spacing w:val="1"/>
              </w:rPr>
              <w:t>r</w:t>
            </w:r>
            <w:r w:rsidRPr="00EE3C0A">
              <w:rPr>
                <w:rFonts w:ascii="Arial" w:eastAsia="Arial" w:hAnsi="Arial" w:cs="Arial"/>
              </w:rPr>
              <w:t>, and</w:t>
            </w:r>
            <w:r w:rsidRPr="00EE3C0A">
              <w:rPr>
                <w:rFonts w:ascii="Arial" w:eastAsia="Arial" w:hAnsi="Arial" w:cs="Arial"/>
                <w:spacing w:val="-2"/>
              </w:rPr>
              <w:t xml:space="preserve"> y</w:t>
            </w:r>
            <w:r w:rsidRPr="00EE3C0A">
              <w:rPr>
                <w:rFonts w:ascii="Arial" w:eastAsia="Arial" w:hAnsi="Arial" w:cs="Arial"/>
              </w:rPr>
              <w:t>ou</w:t>
            </w:r>
            <w:r w:rsidRPr="00EE3C0A">
              <w:rPr>
                <w:rFonts w:ascii="Arial" w:eastAsia="Arial" w:hAnsi="Arial" w:cs="Arial"/>
                <w:spacing w:val="1"/>
              </w:rPr>
              <w:t xml:space="preserve"> </w:t>
            </w:r>
            <w:r w:rsidRPr="00EE3C0A">
              <w:rPr>
                <w:rFonts w:ascii="Arial" w:eastAsia="Arial" w:hAnsi="Arial" w:cs="Arial"/>
                <w:spacing w:val="-1"/>
              </w:rPr>
              <w:t>li</w:t>
            </w:r>
            <w:r w:rsidRPr="00EE3C0A">
              <w:rPr>
                <w:rFonts w:ascii="Arial" w:eastAsia="Arial" w:hAnsi="Arial" w:cs="Arial"/>
              </w:rPr>
              <w:t>cense</w:t>
            </w:r>
            <w:r w:rsidRPr="00EE3C0A">
              <w:rPr>
                <w:rFonts w:ascii="Arial" w:eastAsia="Arial" w:hAnsi="Arial" w:cs="Arial"/>
                <w:spacing w:val="1"/>
              </w:rPr>
              <w:t xml:space="preserve"> </w:t>
            </w:r>
            <w:r w:rsidRPr="00EE3C0A">
              <w:rPr>
                <w:rFonts w:ascii="Arial" w:eastAsia="Arial" w:hAnsi="Arial" w:cs="Arial"/>
              </w:rPr>
              <w:t>any de</w:t>
            </w:r>
            <w:r w:rsidRPr="00EE3C0A">
              <w:rPr>
                <w:rFonts w:ascii="Arial" w:eastAsia="Arial" w:hAnsi="Arial" w:cs="Arial"/>
                <w:spacing w:val="1"/>
              </w:rPr>
              <w:t>r</w:t>
            </w:r>
            <w:r w:rsidRPr="00EE3C0A">
              <w:rPr>
                <w:rFonts w:ascii="Arial" w:eastAsia="Arial" w:hAnsi="Arial" w:cs="Arial"/>
                <w:spacing w:val="-1"/>
              </w:rPr>
              <w:t>i</w:t>
            </w:r>
            <w:r w:rsidRPr="00EE3C0A">
              <w:rPr>
                <w:rFonts w:ascii="Arial" w:eastAsia="Arial" w:hAnsi="Arial" w:cs="Arial"/>
                <w:spacing w:val="-2"/>
              </w:rPr>
              <w:t>v</w:t>
            </w:r>
            <w:r w:rsidRPr="00EE3C0A">
              <w:rPr>
                <w:rFonts w:ascii="Arial" w:eastAsia="Arial" w:hAnsi="Arial" w:cs="Arial"/>
              </w:rPr>
              <w:t>a</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spacing w:val="-2"/>
              </w:rPr>
              <w:t>v</w:t>
            </w:r>
            <w:r w:rsidRPr="00EE3C0A">
              <w:rPr>
                <w:rFonts w:ascii="Arial" w:eastAsia="Arial" w:hAnsi="Arial" w:cs="Arial"/>
              </w:rPr>
              <w:t>e</w:t>
            </w:r>
            <w:r w:rsidRPr="00EE3C0A">
              <w:rPr>
                <w:rFonts w:ascii="Arial" w:eastAsia="Arial" w:hAnsi="Arial" w:cs="Arial"/>
                <w:spacing w:val="3"/>
              </w:rPr>
              <w:t xml:space="preserve"> </w:t>
            </w:r>
            <w:r w:rsidRPr="00EE3C0A">
              <w:rPr>
                <w:rFonts w:ascii="Arial" w:eastAsia="Arial" w:hAnsi="Arial" w:cs="Arial"/>
                <w:spacing w:val="-4"/>
              </w:rPr>
              <w:t>w</w:t>
            </w:r>
            <w:r w:rsidRPr="00EE3C0A">
              <w:rPr>
                <w:rFonts w:ascii="Arial" w:eastAsia="Arial" w:hAnsi="Arial" w:cs="Arial"/>
              </w:rPr>
              <w:t>o</w:t>
            </w:r>
            <w:r w:rsidRPr="00EE3C0A">
              <w:rPr>
                <w:rFonts w:ascii="Arial" w:eastAsia="Arial" w:hAnsi="Arial" w:cs="Arial"/>
                <w:spacing w:val="1"/>
              </w:rPr>
              <w:t>r</w:t>
            </w:r>
            <w:r w:rsidRPr="00EE3C0A">
              <w:rPr>
                <w:rFonts w:ascii="Arial" w:eastAsia="Arial" w:hAnsi="Arial" w:cs="Arial"/>
              </w:rPr>
              <w:t>k</w:t>
            </w:r>
            <w:r w:rsidRPr="00EE3C0A">
              <w:rPr>
                <w:rFonts w:ascii="Arial" w:eastAsia="Arial" w:hAnsi="Arial" w:cs="Arial"/>
                <w:spacing w:val="4"/>
              </w:rPr>
              <w:t xml:space="preserve"> </w:t>
            </w:r>
            <w:r w:rsidRPr="00EE3C0A">
              <w:rPr>
                <w:rFonts w:ascii="Arial" w:eastAsia="Arial" w:hAnsi="Arial" w:cs="Arial"/>
                <w:spacing w:val="-2"/>
              </w:rPr>
              <w:t>y</w:t>
            </w:r>
            <w:r w:rsidRPr="00EE3C0A">
              <w:rPr>
                <w:rFonts w:ascii="Arial" w:eastAsia="Arial" w:hAnsi="Arial" w:cs="Arial"/>
              </w:rPr>
              <w:t>ou</w:t>
            </w:r>
            <w:r w:rsidRPr="00EE3C0A">
              <w:rPr>
                <w:rFonts w:ascii="Arial" w:eastAsia="Arial" w:hAnsi="Arial" w:cs="Arial"/>
                <w:spacing w:val="-2"/>
              </w:rPr>
              <w:t xml:space="preserve"> </w:t>
            </w:r>
            <w:r w:rsidRPr="00EE3C0A">
              <w:rPr>
                <w:rFonts w:ascii="Arial" w:eastAsia="Arial" w:hAnsi="Arial" w:cs="Arial"/>
                <w:spacing w:val="1"/>
              </w:rPr>
              <w:t>m</w:t>
            </w:r>
            <w:r w:rsidRPr="00EE3C0A">
              <w:rPr>
                <w:rFonts w:ascii="Arial" w:eastAsia="Arial" w:hAnsi="Arial" w:cs="Arial"/>
                <w:spacing w:val="-2"/>
              </w:rPr>
              <w:t>a</w:t>
            </w:r>
            <w:r w:rsidRPr="00EE3C0A">
              <w:rPr>
                <w:rFonts w:ascii="Arial" w:eastAsia="Arial" w:hAnsi="Arial" w:cs="Arial"/>
              </w:rPr>
              <w:t>ke</w:t>
            </w:r>
            <w:r w:rsidRPr="00EE3C0A">
              <w:rPr>
                <w:rFonts w:ascii="Arial" w:eastAsia="Arial" w:hAnsi="Arial" w:cs="Arial"/>
                <w:spacing w:val="1"/>
              </w:rPr>
              <w:t xml:space="preserve"> </w:t>
            </w:r>
            <w:r w:rsidRPr="00EE3C0A">
              <w:rPr>
                <w:rFonts w:ascii="Arial" w:eastAsia="Arial" w:hAnsi="Arial" w:cs="Arial"/>
              </w:rPr>
              <w:t>a</w:t>
            </w:r>
            <w:r w:rsidRPr="00EE3C0A">
              <w:rPr>
                <w:rFonts w:ascii="Arial" w:eastAsia="Arial" w:hAnsi="Arial" w:cs="Arial"/>
                <w:spacing w:val="-2"/>
              </w:rPr>
              <w:t>v</w:t>
            </w:r>
            <w:r w:rsidRPr="00EE3C0A">
              <w:rPr>
                <w:rFonts w:ascii="Arial" w:eastAsia="Arial" w:hAnsi="Arial" w:cs="Arial"/>
              </w:rPr>
              <w:t>a</w:t>
            </w:r>
            <w:r w:rsidRPr="00EE3C0A">
              <w:rPr>
                <w:rFonts w:ascii="Arial" w:eastAsia="Arial" w:hAnsi="Arial" w:cs="Arial"/>
                <w:spacing w:val="-1"/>
              </w:rPr>
              <w:t>il</w:t>
            </w:r>
            <w:r w:rsidRPr="00EE3C0A">
              <w:rPr>
                <w:rFonts w:ascii="Arial" w:eastAsia="Arial" w:hAnsi="Arial" w:cs="Arial"/>
              </w:rPr>
              <w:t>ab</w:t>
            </w:r>
            <w:r w:rsidRPr="00EE3C0A">
              <w:rPr>
                <w:rFonts w:ascii="Arial" w:eastAsia="Arial" w:hAnsi="Arial" w:cs="Arial"/>
                <w:spacing w:val="-1"/>
              </w:rPr>
              <w:t>l</w:t>
            </w:r>
            <w:r w:rsidRPr="00EE3C0A">
              <w:rPr>
                <w:rFonts w:ascii="Arial" w:eastAsia="Arial" w:hAnsi="Arial" w:cs="Arial"/>
              </w:rPr>
              <w:t>e</w:t>
            </w:r>
            <w:r w:rsidRPr="00EE3C0A">
              <w:rPr>
                <w:rFonts w:ascii="Arial" w:eastAsia="Arial" w:hAnsi="Arial" w:cs="Arial"/>
                <w:spacing w:val="1"/>
              </w:rPr>
              <w:t xml:space="preserve"> </w:t>
            </w:r>
            <w:r w:rsidRPr="00EE3C0A">
              <w:rPr>
                <w:rFonts w:ascii="Arial" w:eastAsia="Arial" w:hAnsi="Arial" w:cs="Arial"/>
              </w:rPr>
              <w:t>under</w:t>
            </w:r>
            <w:r w:rsidRPr="00EE3C0A">
              <w:rPr>
                <w:rFonts w:ascii="Arial" w:eastAsia="Arial" w:hAnsi="Arial" w:cs="Arial"/>
                <w:spacing w:val="2"/>
              </w:rPr>
              <w:t xml:space="preserve"> </w:t>
            </w:r>
            <w:r w:rsidRPr="00EE3C0A">
              <w:rPr>
                <w:rFonts w:ascii="Arial" w:eastAsia="Arial" w:hAnsi="Arial" w:cs="Arial"/>
                <w:spacing w:val="1"/>
              </w:rPr>
              <w:t>t</w:t>
            </w:r>
            <w:r w:rsidRPr="00EE3C0A">
              <w:rPr>
                <w:rFonts w:ascii="Arial" w:eastAsia="Arial" w:hAnsi="Arial" w:cs="Arial"/>
              </w:rPr>
              <w:t>he</w:t>
            </w:r>
            <w:r w:rsidRPr="00EE3C0A">
              <w:rPr>
                <w:rFonts w:ascii="Arial" w:eastAsia="Arial" w:hAnsi="Arial" w:cs="Arial"/>
                <w:spacing w:val="-2"/>
              </w:rPr>
              <w:t xml:space="preserve"> </w:t>
            </w:r>
            <w:r w:rsidRPr="00EE3C0A">
              <w:rPr>
                <w:rFonts w:ascii="Arial" w:eastAsia="Arial" w:hAnsi="Arial" w:cs="Arial"/>
              </w:rPr>
              <w:t>s</w:t>
            </w:r>
            <w:r w:rsidRPr="00EE3C0A">
              <w:rPr>
                <w:rFonts w:ascii="Arial" w:eastAsia="Arial" w:hAnsi="Arial" w:cs="Arial"/>
                <w:spacing w:val="-3"/>
              </w:rPr>
              <w:t>a</w:t>
            </w:r>
            <w:r w:rsidRPr="00EE3C0A">
              <w:rPr>
                <w:rFonts w:ascii="Arial" w:eastAsia="Arial" w:hAnsi="Arial" w:cs="Arial"/>
                <w:spacing w:val="1"/>
              </w:rPr>
              <w:t>m</w:t>
            </w:r>
            <w:r w:rsidRPr="00EE3C0A">
              <w:rPr>
                <w:rFonts w:ascii="Arial" w:eastAsia="Arial" w:hAnsi="Arial" w:cs="Arial"/>
              </w:rPr>
              <w:t>e</w:t>
            </w:r>
            <w:r w:rsidRPr="00EE3C0A">
              <w:rPr>
                <w:rFonts w:ascii="Arial" w:eastAsia="Arial" w:hAnsi="Arial" w:cs="Arial"/>
                <w:spacing w:val="1"/>
              </w:rPr>
              <w:t xml:space="preserve"> </w:t>
            </w:r>
            <w:r w:rsidRPr="00EE3C0A">
              <w:rPr>
                <w:rFonts w:ascii="Arial" w:eastAsia="Arial" w:hAnsi="Arial" w:cs="Arial"/>
                <w:spacing w:val="-1"/>
              </w:rPr>
              <w:t>li</w:t>
            </w:r>
            <w:r w:rsidRPr="00EE3C0A">
              <w:rPr>
                <w:rFonts w:ascii="Arial" w:eastAsia="Arial" w:hAnsi="Arial" w:cs="Arial"/>
              </w:rPr>
              <w:t>cence.</w:t>
            </w:r>
          </w:p>
          <w:p w14:paraId="4A78CC02" w14:textId="0134665E" w:rsidR="004331E3" w:rsidRPr="0034452E" w:rsidRDefault="004331E3" w:rsidP="005760C2">
            <w:pPr>
              <w:ind w:left="0" w:right="301" w:firstLine="0"/>
              <w:rPr>
                <w:rFonts w:ascii="Arial" w:eastAsia="Arial" w:hAnsi="Arial" w:cs="Arial"/>
                <w:spacing w:val="-1"/>
              </w:rPr>
            </w:pPr>
            <w:r w:rsidRPr="0034452E">
              <w:rPr>
                <w:rFonts w:ascii="Arial" w:eastAsia="Arial" w:hAnsi="Arial" w:cs="Arial"/>
                <w:spacing w:val="-1"/>
              </w:rPr>
              <w:t xml:space="preserve">Request for other use should be addressed </w:t>
            </w:r>
            <w:r w:rsidR="00387454" w:rsidRPr="0034452E">
              <w:rPr>
                <w:rFonts w:ascii="Arial" w:eastAsia="Arial" w:hAnsi="Arial" w:cs="Arial"/>
                <w:spacing w:val="-1"/>
              </w:rPr>
              <w:t>to:</w:t>
            </w:r>
          </w:p>
          <w:p w14:paraId="173751DB" w14:textId="77777777" w:rsidR="004331E3" w:rsidRPr="0034452E" w:rsidRDefault="004331E3" w:rsidP="005760C2">
            <w:pPr>
              <w:ind w:left="0" w:firstLine="0"/>
              <w:rPr>
                <w:rFonts w:ascii="Arial" w:eastAsia="Arial" w:hAnsi="Arial" w:cs="Arial"/>
                <w:spacing w:val="-1"/>
              </w:rPr>
            </w:pPr>
            <w:r w:rsidRPr="0034452E">
              <w:rPr>
                <w:rFonts w:ascii="Arial" w:eastAsia="Arial" w:hAnsi="Arial" w:cs="Arial"/>
                <w:spacing w:val="-1"/>
              </w:rPr>
              <w:t>Executive Director</w:t>
            </w:r>
          </w:p>
          <w:p w14:paraId="404BEBF7" w14:textId="77777777" w:rsidR="004331E3" w:rsidRPr="0034452E" w:rsidRDefault="004331E3" w:rsidP="005760C2">
            <w:pPr>
              <w:spacing w:before="0"/>
              <w:ind w:left="0" w:right="303" w:firstLine="0"/>
              <w:rPr>
                <w:rFonts w:ascii="Arial" w:eastAsia="Arial" w:hAnsi="Arial" w:cs="Arial"/>
                <w:spacing w:val="-1"/>
              </w:rPr>
            </w:pPr>
            <w:r w:rsidRPr="0034452E">
              <w:rPr>
                <w:rFonts w:ascii="Arial" w:eastAsia="Arial" w:hAnsi="Arial" w:cs="Arial"/>
                <w:spacing w:val="-1"/>
              </w:rPr>
              <w:t>Industry Engagement and VET Systems</w:t>
            </w:r>
          </w:p>
          <w:p w14:paraId="3BA83F6B" w14:textId="77777777" w:rsidR="004331E3" w:rsidRPr="0034452E" w:rsidRDefault="004331E3" w:rsidP="005760C2">
            <w:pPr>
              <w:spacing w:before="0"/>
              <w:ind w:left="0" w:right="303" w:firstLine="0"/>
              <w:rPr>
                <w:rFonts w:ascii="Arial" w:eastAsia="Arial" w:hAnsi="Arial" w:cs="Arial"/>
                <w:spacing w:val="-1"/>
              </w:rPr>
            </w:pPr>
            <w:r w:rsidRPr="0034452E">
              <w:rPr>
                <w:rFonts w:ascii="Arial" w:eastAsia="Arial" w:hAnsi="Arial" w:cs="Arial"/>
                <w:spacing w:val="-1"/>
              </w:rPr>
              <w:t>Higher Education and Skills Group</w:t>
            </w:r>
          </w:p>
          <w:p w14:paraId="4095B9CC" w14:textId="77777777" w:rsidR="004331E3" w:rsidRPr="0034452E" w:rsidRDefault="004331E3" w:rsidP="005760C2">
            <w:pPr>
              <w:spacing w:before="0"/>
              <w:ind w:left="0" w:right="303" w:firstLine="0"/>
              <w:rPr>
                <w:rFonts w:ascii="Arial" w:eastAsia="Arial" w:hAnsi="Arial" w:cs="Arial"/>
                <w:spacing w:val="-1"/>
              </w:rPr>
            </w:pPr>
            <w:r w:rsidRPr="0034452E">
              <w:rPr>
                <w:rFonts w:ascii="Arial" w:eastAsia="Arial" w:hAnsi="Arial" w:cs="Arial"/>
                <w:spacing w:val="-1"/>
              </w:rPr>
              <w:t>Department of Education and Training (DET)</w:t>
            </w:r>
          </w:p>
          <w:p w14:paraId="4B059D5A" w14:textId="77777777" w:rsidR="004331E3" w:rsidRPr="0034452E" w:rsidRDefault="004331E3" w:rsidP="005760C2">
            <w:pPr>
              <w:spacing w:before="0"/>
              <w:ind w:left="0" w:right="303" w:firstLine="0"/>
              <w:rPr>
                <w:rFonts w:ascii="Arial" w:eastAsia="Arial" w:hAnsi="Arial" w:cs="Arial"/>
                <w:spacing w:val="-1"/>
              </w:rPr>
            </w:pPr>
            <w:r w:rsidRPr="0034452E">
              <w:rPr>
                <w:rFonts w:ascii="Arial" w:eastAsia="Arial" w:hAnsi="Arial" w:cs="Arial"/>
                <w:spacing w:val="-1"/>
              </w:rPr>
              <w:t>GPO Box 4367</w:t>
            </w:r>
          </w:p>
          <w:p w14:paraId="31726228" w14:textId="77777777" w:rsidR="004331E3" w:rsidRPr="0034452E" w:rsidRDefault="004331E3" w:rsidP="005760C2">
            <w:pPr>
              <w:spacing w:before="0"/>
              <w:ind w:left="0" w:right="303" w:firstLine="0"/>
              <w:rPr>
                <w:rFonts w:ascii="Arial" w:eastAsia="Arial" w:hAnsi="Arial" w:cs="Arial"/>
                <w:spacing w:val="-1"/>
              </w:rPr>
            </w:pPr>
            <w:r w:rsidRPr="0034452E">
              <w:rPr>
                <w:rFonts w:ascii="Arial" w:eastAsia="Arial" w:hAnsi="Arial" w:cs="Arial"/>
                <w:spacing w:val="-1"/>
              </w:rPr>
              <w:t>Melbourne VIC 3001</w:t>
            </w:r>
          </w:p>
          <w:p w14:paraId="0C2C77EB" w14:textId="15CE5635" w:rsidR="004331E3" w:rsidRPr="0034452E" w:rsidRDefault="004331E3" w:rsidP="005760C2">
            <w:pPr>
              <w:ind w:left="0" w:firstLine="0"/>
              <w:rPr>
                <w:rFonts w:ascii="Arial" w:eastAsia="Arial" w:hAnsi="Arial" w:cs="Arial"/>
                <w:spacing w:val="-1"/>
              </w:rPr>
            </w:pPr>
            <w:r w:rsidRPr="0034452E">
              <w:rPr>
                <w:rFonts w:ascii="Arial" w:eastAsia="Arial" w:hAnsi="Arial" w:cs="Arial"/>
                <w:spacing w:val="-1"/>
              </w:rPr>
              <w:lastRenderedPageBreak/>
              <w:t xml:space="preserve">Copies of this publication can be downloaded free of charge from the </w:t>
            </w:r>
            <w:hyperlink r:id="rId15" w:anchor="link66" w:history="1">
              <w:r w:rsidRPr="002B6228">
                <w:rPr>
                  <w:rStyle w:val="Hyperlink"/>
                  <w:rFonts w:ascii="Arial" w:eastAsia="Arial" w:hAnsi="Arial" w:cs="Arial"/>
                  <w:spacing w:val="-1"/>
                </w:rPr>
                <w:t>DET website</w:t>
              </w:r>
            </w:hyperlink>
            <w:r w:rsidR="002B6228">
              <w:rPr>
                <w:rFonts w:ascii="Arial" w:eastAsia="Arial" w:hAnsi="Arial" w:cs="Arial"/>
                <w:spacing w:val="-1"/>
              </w:rPr>
              <w:t>.</w:t>
            </w:r>
          </w:p>
          <w:p w14:paraId="21012E9E" w14:textId="77777777" w:rsidR="004331E3" w:rsidRPr="00EE3C0A" w:rsidRDefault="004331E3" w:rsidP="005760C2">
            <w:pPr>
              <w:ind w:left="0" w:firstLine="0"/>
              <w:rPr>
                <w:rFonts w:ascii="Arial" w:eastAsia="Arial" w:hAnsi="Arial" w:cs="Arial"/>
              </w:rPr>
            </w:pPr>
            <w:r w:rsidRPr="0034452E">
              <w:rPr>
                <w:rFonts w:ascii="Arial" w:eastAsia="Arial" w:hAnsi="Arial" w:cs="Arial"/>
                <w:spacing w:val="-1"/>
              </w:rPr>
              <w:t>Copyright of this material is reserved to the Crown in the r</w:t>
            </w:r>
            <w:r w:rsidR="0020458D">
              <w:rPr>
                <w:rFonts w:ascii="Arial" w:eastAsia="Arial" w:hAnsi="Arial" w:cs="Arial"/>
                <w:spacing w:val="-1"/>
              </w:rPr>
              <w:t xml:space="preserve">ight of the State of Victoria. </w:t>
            </w:r>
            <w:r w:rsidRPr="0034452E">
              <w:rPr>
                <w:rFonts w:ascii="Arial" w:eastAsia="Arial" w:hAnsi="Arial" w:cs="Arial"/>
                <w:spacing w:val="-1"/>
              </w:rPr>
              <w:t>© State of Victoria (Department of Education and Training) 2016.</w:t>
            </w:r>
          </w:p>
        </w:tc>
      </w:tr>
      <w:tr w:rsidR="004331E3" w:rsidRPr="00EE3C0A" w14:paraId="0FA0F21C" w14:textId="77777777" w:rsidTr="003F44D1">
        <w:trPr>
          <w:jc w:val="center"/>
        </w:trPr>
        <w:tc>
          <w:tcPr>
            <w:tcW w:w="2830" w:type="dxa"/>
          </w:tcPr>
          <w:p w14:paraId="78C1DE75" w14:textId="77777777" w:rsidR="004331E3" w:rsidRPr="00EE3C0A" w:rsidRDefault="004331E3" w:rsidP="00177D1B">
            <w:pPr>
              <w:pStyle w:val="MyotherapySectionA1"/>
              <w:spacing w:before="0"/>
              <w:ind w:left="385" w:hanging="357"/>
              <w:rPr>
                <w:rFonts w:eastAsia="Arial"/>
                <w:bCs/>
              </w:rPr>
            </w:pPr>
            <w:bookmarkStart w:id="8" w:name="_Toc462395348"/>
            <w:r w:rsidRPr="00EE3C0A">
              <w:rPr>
                <w:rFonts w:eastAsia="Arial"/>
                <w:bCs/>
                <w:spacing w:val="-1"/>
              </w:rPr>
              <w:lastRenderedPageBreak/>
              <w:t>C</w:t>
            </w:r>
            <w:r w:rsidRPr="00EE3C0A">
              <w:rPr>
                <w:rFonts w:eastAsia="Arial"/>
                <w:bCs/>
              </w:rPr>
              <w:t>ourse</w:t>
            </w:r>
            <w:r w:rsidRPr="00EE3C0A">
              <w:rPr>
                <w:rFonts w:eastAsia="Arial"/>
                <w:bCs/>
                <w:spacing w:val="1"/>
              </w:rPr>
              <w:t xml:space="preserve"> </w:t>
            </w:r>
            <w:r w:rsidRPr="00EE3C0A">
              <w:rPr>
                <w:rFonts w:eastAsia="Arial"/>
                <w:bCs/>
              </w:rPr>
              <w:t>accre</w:t>
            </w:r>
            <w:r w:rsidRPr="00EE3C0A">
              <w:rPr>
                <w:rFonts w:eastAsia="Arial"/>
                <w:bCs/>
                <w:spacing w:val="-3"/>
              </w:rPr>
              <w:t>d</w:t>
            </w:r>
            <w:r w:rsidRPr="00EE3C0A">
              <w:rPr>
                <w:rFonts w:eastAsia="Arial"/>
                <w:bCs/>
                <w:spacing w:val="1"/>
              </w:rPr>
              <w:t>i</w:t>
            </w:r>
            <w:r w:rsidRPr="00EE3C0A">
              <w:rPr>
                <w:rFonts w:eastAsia="Arial"/>
                <w:bCs/>
                <w:spacing w:val="-2"/>
              </w:rPr>
              <w:t>t</w:t>
            </w:r>
            <w:r w:rsidRPr="00EE3C0A">
              <w:rPr>
                <w:rFonts w:eastAsia="Arial"/>
                <w:bCs/>
                <w:spacing w:val="1"/>
              </w:rPr>
              <w:t>i</w:t>
            </w:r>
            <w:r w:rsidRPr="00EE3C0A">
              <w:rPr>
                <w:rFonts w:eastAsia="Arial"/>
                <w:bCs/>
              </w:rPr>
              <w:t>ng bo</w:t>
            </w:r>
            <w:r w:rsidRPr="00EE3C0A">
              <w:rPr>
                <w:rFonts w:eastAsia="Arial"/>
                <w:bCs/>
                <w:spacing w:val="2"/>
              </w:rPr>
              <w:t>d</w:t>
            </w:r>
            <w:r w:rsidRPr="00EE3C0A">
              <w:rPr>
                <w:rFonts w:eastAsia="Arial"/>
                <w:bCs/>
              </w:rPr>
              <w:t>y</w:t>
            </w:r>
            <w:bookmarkEnd w:id="8"/>
          </w:p>
        </w:tc>
        <w:tc>
          <w:tcPr>
            <w:tcW w:w="7232" w:type="dxa"/>
            <w:vAlign w:val="center"/>
          </w:tcPr>
          <w:p w14:paraId="40802890" w14:textId="77777777" w:rsidR="004331E3" w:rsidRPr="00EE3C0A" w:rsidRDefault="004331E3" w:rsidP="005760C2">
            <w:pPr>
              <w:spacing w:before="0"/>
              <w:ind w:left="0" w:firstLine="0"/>
              <w:rPr>
                <w:rFonts w:ascii="Arial" w:eastAsia="Arial" w:hAnsi="Arial" w:cs="Arial"/>
              </w:rPr>
            </w:pPr>
            <w:r w:rsidRPr="00EE3C0A">
              <w:rPr>
                <w:rFonts w:ascii="Arial" w:eastAsia="Arial" w:hAnsi="Arial" w:cs="Arial"/>
                <w:spacing w:val="-1"/>
              </w:rPr>
              <w:t>Vi</w:t>
            </w:r>
            <w:r w:rsidRPr="00EE3C0A">
              <w:rPr>
                <w:rFonts w:ascii="Arial" w:eastAsia="Arial" w:hAnsi="Arial" w:cs="Arial"/>
              </w:rPr>
              <w:t>c</w:t>
            </w:r>
            <w:r w:rsidRPr="00EE3C0A">
              <w:rPr>
                <w:rFonts w:ascii="Arial" w:eastAsia="Arial" w:hAnsi="Arial" w:cs="Arial"/>
                <w:spacing w:val="1"/>
              </w:rPr>
              <w:t>t</w:t>
            </w:r>
            <w:r w:rsidRPr="00EE3C0A">
              <w:rPr>
                <w:rFonts w:ascii="Arial" w:eastAsia="Arial" w:hAnsi="Arial" w:cs="Arial"/>
              </w:rPr>
              <w:t>o</w:t>
            </w:r>
            <w:r w:rsidRPr="00EE3C0A">
              <w:rPr>
                <w:rFonts w:ascii="Arial" w:eastAsia="Arial" w:hAnsi="Arial" w:cs="Arial"/>
                <w:spacing w:val="1"/>
              </w:rPr>
              <w:t>r</w:t>
            </w:r>
            <w:r w:rsidRPr="00EE3C0A">
              <w:rPr>
                <w:rFonts w:ascii="Arial" w:eastAsia="Arial" w:hAnsi="Arial" w:cs="Arial"/>
                <w:spacing w:val="-1"/>
              </w:rPr>
              <w:t>i</w:t>
            </w:r>
            <w:r w:rsidRPr="00EE3C0A">
              <w:rPr>
                <w:rFonts w:ascii="Arial" w:eastAsia="Arial" w:hAnsi="Arial" w:cs="Arial"/>
              </w:rPr>
              <w:t>an</w:t>
            </w:r>
            <w:r w:rsidRPr="00EE3C0A">
              <w:rPr>
                <w:rFonts w:ascii="Arial" w:eastAsia="Arial" w:hAnsi="Arial" w:cs="Arial"/>
                <w:spacing w:val="1"/>
              </w:rPr>
              <w:t xml:space="preserve"> </w:t>
            </w:r>
            <w:r w:rsidRPr="00EE3C0A">
              <w:rPr>
                <w:rFonts w:ascii="Arial" w:eastAsia="Arial" w:hAnsi="Arial" w:cs="Arial"/>
                <w:spacing w:val="-1"/>
              </w:rPr>
              <w:t>R</w:t>
            </w:r>
            <w:r w:rsidRPr="00EE3C0A">
              <w:rPr>
                <w:rFonts w:ascii="Arial" w:eastAsia="Arial" w:hAnsi="Arial" w:cs="Arial"/>
                <w:spacing w:val="-3"/>
              </w:rPr>
              <w:t>e</w:t>
            </w:r>
            <w:r w:rsidRPr="00EE3C0A">
              <w:rPr>
                <w:rFonts w:ascii="Arial" w:eastAsia="Arial" w:hAnsi="Arial" w:cs="Arial"/>
                <w:spacing w:val="2"/>
              </w:rPr>
              <w:t>g</w:t>
            </w:r>
            <w:r w:rsidRPr="00EE3C0A">
              <w:rPr>
                <w:rFonts w:ascii="Arial" w:eastAsia="Arial" w:hAnsi="Arial" w:cs="Arial"/>
                <w:spacing w:val="-1"/>
              </w:rPr>
              <w:t>i</w:t>
            </w:r>
            <w:r w:rsidRPr="00EE3C0A">
              <w:rPr>
                <w:rFonts w:ascii="Arial" w:eastAsia="Arial" w:hAnsi="Arial" w:cs="Arial"/>
              </w:rPr>
              <w:t>s</w:t>
            </w:r>
            <w:r w:rsidRPr="00EE3C0A">
              <w:rPr>
                <w:rFonts w:ascii="Arial" w:eastAsia="Arial" w:hAnsi="Arial" w:cs="Arial"/>
                <w:spacing w:val="1"/>
              </w:rPr>
              <w:t>t</w:t>
            </w:r>
            <w:r w:rsidRPr="00EE3C0A">
              <w:rPr>
                <w:rFonts w:ascii="Arial" w:eastAsia="Arial" w:hAnsi="Arial" w:cs="Arial"/>
                <w:spacing w:val="-2"/>
              </w:rPr>
              <w:t>r</w:t>
            </w:r>
            <w:r w:rsidRPr="00EE3C0A">
              <w:rPr>
                <w:rFonts w:ascii="Arial" w:eastAsia="Arial" w:hAnsi="Arial" w:cs="Arial"/>
              </w:rPr>
              <w:t>a</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rPr>
              <w:t>on</w:t>
            </w:r>
            <w:r w:rsidRPr="00EE3C0A">
              <w:rPr>
                <w:rFonts w:ascii="Arial" w:eastAsia="Arial" w:hAnsi="Arial" w:cs="Arial"/>
                <w:spacing w:val="1"/>
              </w:rPr>
              <w:t xml:space="preserve"> </w:t>
            </w:r>
            <w:r w:rsidRPr="00EE3C0A">
              <w:rPr>
                <w:rFonts w:ascii="Arial" w:eastAsia="Arial" w:hAnsi="Arial" w:cs="Arial"/>
              </w:rPr>
              <w:t>a</w:t>
            </w:r>
            <w:r w:rsidRPr="00EE3C0A">
              <w:rPr>
                <w:rFonts w:ascii="Arial" w:eastAsia="Arial" w:hAnsi="Arial" w:cs="Arial"/>
                <w:spacing w:val="-3"/>
              </w:rPr>
              <w:t>n</w:t>
            </w:r>
            <w:r w:rsidRPr="00EE3C0A">
              <w:rPr>
                <w:rFonts w:ascii="Arial" w:eastAsia="Arial" w:hAnsi="Arial" w:cs="Arial"/>
              </w:rPr>
              <w:t>d</w:t>
            </w:r>
            <w:r w:rsidRPr="00EE3C0A">
              <w:rPr>
                <w:rFonts w:ascii="Arial" w:eastAsia="Arial" w:hAnsi="Arial" w:cs="Arial"/>
                <w:spacing w:val="1"/>
              </w:rPr>
              <w:t xml:space="preserve"> Q</w:t>
            </w:r>
            <w:r w:rsidRPr="00EE3C0A">
              <w:rPr>
                <w:rFonts w:ascii="Arial" w:eastAsia="Arial" w:hAnsi="Arial" w:cs="Arial"/>
              </w:rPr>
              <w:t>ua</w:t>
            </w:r>
            <w:r w:rsidRPr="00EE3C0A">
              <w:rPr>
                <w:rFonts w:ascii="Arial" w:eastAsia="Arial" w:hAnsi="Arial" w:cs="Arial"/>
                <w:spacing w:val="-1"/>
              </w:rPr>
              <w:t>l</w:t>
            </w:r>
            <w:r w:rsidRPr="00EE3C0A">
              <w:rPr>
                <w:rFonts w:ascii="Arial" w:eastAsia="Arial" w:hAnsi="Arial" w:cs="Arial"/>
                <w:spacing w:val="-4"/>
              </w:rPr>
              <w:t>i</w:t>
            </w:r>
            <w:r w:rsidRPr="00EE3C0A">
              <w:rPr>
                <w:rFonts w:ascii="Arial" w:eastAsia="Arial" w:hAnsi="Arial" w:cs="Arial"/>
                <w:spacing w:val="3"/>
              </w:rPr>
              <w:t>f</w:t>
            </w:r>
            <w:r w:rsidRPr="00EE3C0A">
              <w:rPr>
                <w:rFonts w:ascii="Arial" w:eastAsia="Arial" w:hAnsi="Arial" w:cs="Arial"/>
                <w:spacing w:val="-1"/>
              </w:rPr>
              <w:t>i</w:t>
            </w:r>
            <w:r w:rsidRPr="00EE3C0A">
              <w:rPr>
                <w:rFonts w:ascii="Arial" w:eastAsia="Arial" w:hAnsi="Arial" w:cs="Arial"/>
              </w:rPr>
              <w:t>ca</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rPr>
              <w:t>ons</w:t>
            </w:r>
            <w:r w:rsidRPr="00EE3C0A">
              <w:rPr>
                <w:rFonts w:ascii="Arial" w:eastAsia="Arial" w:hAnsi="Arial" w:cs="Arial"/>
                <w:spacing w:val="-1"/>
              </w:rPr>
              <w:t xml:space="preserve"> A</w:t>
            </w:r>
            <w:r w:rsidRPr="00EE3C0A">
              <w:rPr>
                <w:rFonts w:ascii="Arial" w:eastAsia="Arial" w:hAnsi="Arial" w:cs="Arial"/>
              </w:rPr>
              <w:t>u</w:t>
            </w:r>
            <w:r w:rsidRPr="00EE3C0A">
              <w:rPr>
                <w:rFonts w:ascii="Arial" w:eastAsia="Arial" w:hAnsi="Arial" w:cs="Arial"/>
                <w:spacing w:val="1"/>
              </w:rPr>
              <w:t>t</w:t>
            </w:r>
            <w:r w:rsidRPr="00EE3C0A">
              <w:rPr>
                <w:rFonts w:ascii="Arial" w:eastAsia="Arial" w:hAnsi="Arial" w:cs="Arial"/>
              </w:rPr>
              <w:t>h</w:t>
            </w:r>
            <w:r w:rsidRPr="00EE3C0A">
              <w:rPr>
                <w:rFonts w:ascii="Arial" w:eastAsia="Arial" w:hAnsi="Arial" w:cs="Arial"/>
                <w:spacing w:val="-3"/>
              </w:rPr>
              <w:t>o</w:t>
            </w:r>
            <w:r w:rsidRPr="00EE3C0A">
              <w:rPr>
                <w:rFonts w:ascii="Arial" w:eastAsia="Arial" w:hAnsi="Arial" w:cs="Arial"/>
                <w:spacing w:val="1"/>
              </w:rPr>
              <w:t>r</w:t>
            </w:r>
            <w:r w:rsidRPr="00EE3C0A">
              <w:rPr>
                <w:rFonts w:ascii="Arial" w:eastAsia="Arial" w:hAnsi="Arial" w:cs="Arial"/>
                <w:spacing w:val="-1"/>
              </w:rPr>
              <w:t>i</w:t>
            </w:r>
            <w:r w:rsidRPr="00EE3C0A">
              <w:rPr>
                <w:rFonts w:ascii="Arial" w:eastAsia="Arial" w:hAnsi="Arial" w:cs="Arial"/>
                <w:spacing w:val="1"/>
              </w:rPr>
              <w:t>t</w:t>
            </w:r>
            <w:r w:rsidRPr="00EE3C0A">
              <w:rPr>
                <w:rFonts w:ascii="Arial" w:eastAsia="Arial" w:hAnsi="Arial" w:cs="Arial"/>
              </w:rPr>
              <w:t>y</w:t>
            </w:r>
            <w:r w:rsidRPr="00EE3C0A">
              <w:rPr>
                <w:rFonts w:ascii="Arial" w:eastAsia="Arial" w:hAnsi="Arial" w:cs="Arial"/>
                <w:spacing w:val="-1"/>
              </w:rPr>
              <w:t xml:space="preserve"> (VR</w:t>
            </w:r>
            <w:r w:rsidRPr="00EE3C0A">
              <w:rPr>
                <w:rFonts w:ascii="Arial" w:eastAsia="Arial" w:hAnsi="Arial" w:cs="Arial"/>
                <w:spacing w:val="1"/>
              </w:rPr>
              <w:t>Q</w:t>
            </w:r>
            <w:r w:rsidRPr="00EE3C0A">
              <w:rPr>
                <w:rFonts w:ascii="Arial" w:eastAsia="Arial" w:hAnsi="Arial" w:cs="Arial"/>
                <w:spacing w:val="-3"/>
              </w:rPr>
              <w:t>A</w:t>
            </w:r>
            <w:r w:rsidRPr="00EE3C0A">
              <w:rPr>
                <w:rFonts w:ascii="Arial" w:eastAsia="Arial" w:hAnsi="Arial" w:cs="Arial"/>
              </w:rPr>
              <w:t xml:space="preserve">) </w:t>
            </w:r>
          </w:p>
        </w:tc>
      </w:tr>
      <w:tr w:rsidR="004331E3" w:rsidRPr="00EE3C0A" w14:paraId="69DA5A5B" w14:textId="77777777" w:rsidTr="003F44D1">
        <w:trPr>
          <w:jc w:val="center"/>
        </w:trPr>
        <w:tc>
          <w:tcPr>
            <w:tcW w:w="2830" w:type="dxa"/>
          </w:tcPr>
          <w:p w14:paraId="2C74CED3" w14:textId="77777777" w:rsidR="004331E3" w:rsidRPr="00EE3C0A" w:rsidRDefault="004331E3" w:rsidP="00177D1B">
            <w:pPr>
              <w:pStyle w:val="MyotherapySectionA1"/>
              <w:spacing w:before="0"/>
              <w:ind w:left="385" w:hanging="357"/>
              <w:rPr>
                <w:rFonts w:eastAsia="Arial"/>
                <w:bCs/>
                <w:spacing w:val="-1"/>
              </w:rPr>
            </w:pPr>
            <w:bookmarkStart w:id="9" w:name="_Toc462395349"/>
            <w:r w:rsidRPr="00EE3C0A">
              <w:rPr>
                <w:rFonts w:eastAsia="Arial"/>
                <w:bCs/>
              </w:rPr>
              <w:t>AVETMISS Information</w:t>
            </w:r>
            <w:bookmarkEnd w:id="9"/>
          </w:p>
        </w:tc>
        <w:tc>
          <w:tcPr>
            <w:tcW w:w="7232" w:type="dxa"/>
            <w:vAlign w:val="center"/>
          </w:tcPr>
          <w:tbl>
            <w:tblPr>
              <w:tblStyle w:val="TableGrid"/>
              <w:tblW w:w="0" w:type="auto"/>
              <w:tblCellMar>
                <w:top w:w="108" w:type="dxa"/>
                <w:bottom w:w="108" w:type="dxa"/>
              </w:tblCellMar>
              <w:tblLook w:val="04A0" w:firstRow="1" w:lastRow="0" w:firstColumn="1" w:lastColumn="0" w:noHBand="0" w:noVBand="1"/>
            </w:tblPr>
            <w:tblGrid>
              <w:gridCol w:w="3475"/>
              <w:gridCol w:w="3475"/>
            </w:tblGrid>
            <w:tr w:rsidR="004331E3" w:rsidRPr="00EE3C0A" w14:paraId="4039879D" w14:textId="77777777" w:rsidTr="0020458D">
              <w:tc>
                <w:tcPr>
                  <w:tcW w:w="3475" w:type="dxa"/>
                </w:tcPr>
                <w:p w14:paraId="182F4667" w14:textId="77777777" w:rsidR="004331E3" w:rsidRPr="00EE3C0A" w:rsidRDefault="004331E3" w:rsidP="0020458D">
                  <w:pPr>
                    <w:spacing w:before="0"/>
                    <w:ind w:left="0" w:firstLine="0"/>
                    <w:rPr>
                      <w:rFonts w:ascii="Arial" w:eastAsia="Arial" w:hAnsi="Arial" w:cs="Arial"/>
                      <w:spacing w:val="-1"/>
                    </w:rPr>
                  </w:pPr>
                  <w:r w:rsidRPr="00EE3C0A">
                    <w:rPr>
                      <w:rFonts w:ascii="Arial" w:eastAsia="Arial" w:hAnsi="Arial" w:cs="Arial"/>
                      <w:b/>
                      <w:spacing w:val="-1"/>
                    </w:rPr>
                    <w:t xml:space="preserve">ANZSCO </w:t>
                  </w:r>
                  <w:r w:rsidRPr="00EE3C0A">
                    <w:rPr>
                      <w:rFonts w:ascii="Arial" w:eastAsia="Arial" w:hAnsi="Arial" w:cs="Arial"/>
                      <w:spacing w:val="-1"/>
                    </w:rPr>
                    <w:t>{Australian and New Zealand Standard Classification of Occupations</w:t>
                  </w:r>
                </w:p>
              </w:tc>
              <w:tc>
                <w:tcPr>
                  <w:tcW w:w="3475" w:type="dxa"/>
                </w:tcPr>
                <w:p w14:paraId="68AC9769" w14:textId="77777777" w:rsidR="004331E3" w:rsidRPr="00EE3C0A" w:rsidRDefault="004331E3" w:rsidP="0020458D">
                  <w:pPr>
                    <w:tabs>
                      <w:tab w:val="left" w:pos="925"/>
                    </w:tabs>
                    <w:spacing w:before="0"/>
                    <w:ind w:left="924" w:hanging="924"/>
                    <w:rPr>
                      <w:rFonts w:ascii="Arial" w:eastAsia="Arial" w:hAnsi="Arial" w:cs="Arial"/>
                      <w:spacing w:val="-1"/>
                    </w:rPr>
                  </w:pPr>
                  <w:r w:rsidRPr="00EE3C0A">
                    <w:rPr>
                      <w:rFonts w:ascii="Arial" w:eastAsia="Arial" w:hAnsi="Arial" w:cs="Arial"/>
                      <w:spacing w:val="-1"/>
                    </w:rPr>
                    <w:t>252299</w:t>
                  </w:r>
                  <w:r w:rsidRPr="00EE3C0A">
                    <w:rPr>
                      <w:rFonts w:ascii="Arial" w:eastAsia="Arial" w:hAnsi="Arial" w:cs="Arial"/>
                      <w:spacing w:val="-1"/>
                    </w:rPr>
                    <w:tab/>
                    <w:t>Complementary Health Therapists nec</w:t>
                  </w:r>
                </w:p>
              </w:tc>
            </w:tr>
            <w:tr w:rsidR="004331E3" w:rsidRPr="00EE3C0A" w14:paraId="3AEFE1D1" w14:textId="77777777" w:rsidTr="0020458D">
              <w:tc>
                <w:tcPr>
                  <w:tcW w:w="3475" w:type="dxa"/>
                </w:tcPr>
                <w:p w14:paraId="7A145E29" w14:textId="77777777" w:rsidR="004331E3" w:rsidRPr="00EE3C0A" w:rsidRDefault="004331E3" w:rsidP="0020458D">
                  <w:pPr>
                    <w:spacing w:before="0"/>
                    <w:ind w:left="0" w:firstLine="0"/>
                    <w:rPr>
                      <w:rFonts w:ascii="Arial" w:eastAsia="Arial" w:hAnsi="Arial" w:cs="Arial"/>
                      <w:spacing w:val="-1"/>
                    </w:rPr>
                  </w:pPr>
                  <w:r w:rsidRPr="00EE3C0A">
                    <w:rPr>
                      <w:rFonts w:ascii="Arial" w:eastAsia="Arial" w:hAnsi="Arial" w:cs="Arial"/>
                      <w:spacing w:val="-1"/>
                    </w:rPr>
                    <w:t>ASCED Code – 4 digit</w:t>
                  </w:r>
                </w:p>
                <w:p w14:paraId="7A6D39B6" w14:textId="77777777" w:rsidR="004331E3" w:rsidRPr="00EE3C0A" w:rsidRDefault="004331E3" w:rsidP="0020458D">
                  <w:pPr>
                    <w:spacing w:before="0" w:line="332" w:lineRule="auto"/>
                    <w:ind w:left="0" w:firstLine="0"/>
                    <w:rPr>
                      <w:rFonts w:ascii="Arial" w:eastAsia="Arial" w:hAnsi="Arial" w:cs="Arial"/>
                      <w:spacing w:val="-1"/>
                    </w:rPr>
                  </w:pPr>
                  <w:r w:rsidRPr="00EE3C0A">
                    <w:rPr>
                      <w:rFonts w:ascii="Arial" w:eastAsia="Arial" w:hAnsi="Arial" w:cs="Arial"/>
                      <w:spacing w:val="-1"/>
                    </w:rPr>
                    <w:t>(Field of Education)</w:t>
                  </w:r>
                </w:p>
              </w:tc>
              <w:tc>
                <w:tcPr>
                  <w:tcW w:w="3475" w:type="dxa"/>
                  <w:vAlign w:val="center"/>
                </w:tcPr>
                <w:p w14:paraId="4B4BEDD5" w14:textId="77777777" w:rsidR="004331E3" w:rsidRPr="00EE3C0A" w:rsidRDefault="004331E3" w:rsidP="0020458D">
                  <w:pPr>
                    <w:tabs>
                      <w:tab w:val="left" w:pos="925"/>
                    </w:tabs>
                    <w:spacing w:before="0"/>
                    <w:ind w:left="925" w:hanging="925"/>
                    <w:rPr>
                      <w:rFonts w:ascii="Arial" w:eastAsia="Arial" w:hAnsi="Arial" w:cs="Arial"/>
                      <w:spacing w:val="-1"/>
                    </w:rPr>
                  </w:pPr>
                  <w:r w:rsidRPr="00EE3C0A">
                    <w:rPr>
                      <w:rFonts w:ascii="Arial" w:eastAsia="Arial" w:hAnsi="Arial" w:cs="Arial"/>
                      <w:spacing w:val="-1"/>
                    </w:rPr>
                    <w:t>0619</w:t>
                  </w:r>
                  <w:r w:rsidRPr="00EE3C0A">
                    <w:rPr>
                      <w:rFonts w:ascii="Arial" w:eastAsia="Arial" w:hAnsi="Arial" w:cs="Arial"/>
                      <w:spacing w:val="-1"/>
                    </w:rPr>
                    <w:tab/>
                    <w:t>Complementary Therapies</w:t>
                  </w:r>
                </w:p>
              </w:tc>
            </w:tr>
            <w:tr w:rsidR="004331E3" w:rsidRPr="00EE3C0A" w14:paraId="48EF5C6D" w14:textId="77777777" w:rsidTr="0020458D">
              <w:tc>
                <w:tcPr>
                  <w:tcW w:w="3475" w:type="dxa"/>
                </w:tcPr>
                <w:p w14:paraId="1FB6D5CF" w14:textId="77777777" w:rsidR="004331E3" w:rsidRPr="00EE3C0A" w:rsidRDefault="004331E3" w:rsidP="0020458D">
                  <w:pPr>
                    <w:spacing w:before="0" w:line="332" w:lineRule="auto"/>
                    <w:ind w:left="0" w:firstLine="0"/>
                    <w:rPr>
                      <w:rFonts w:ascii="Arial" w:eastAsia="Arial" w:hAnsi="Arial" w:cs="Arial"/>
                      <w:spacing w:val="-1"/>
                    </w:rPr>
                  </w:pPr>
                  <w:r w:rsidRPr="00EE3C0A">
                    <w:rPr>
                      <w:rFonts w:ascii="Arial" w:eastAsia="Arial" w:hAnsi="Arial" w:cs="Arial"/>
                      <w:spacing w:val="-1"/>
                    </w:rPr>
                    <w:t>National course code</w:t>
                  </w:r>
                </w:p>
              </w:tc>
              <w:tc>
                <w:tcPr>
                  <w:tcW w:w="3475" w:type="dxa"/>
                  <w:vAlign w:val="center"/>
                </w:tcPr>
                <w:p w14:paraId="44353998" w14:textId="14E0CF63" w:rsidR="004331E3" w:rsidRPr="00EE3C0A" w:rsidRDefault="00804F13" w:rsidP="0020458D">
                  <w:pPr>
                    <w:spacing w:before="0"/>
                    <w:ind w:left="0" w:firstLine="0"/>
                    <w:rPr>
                      <w:rFonts w:ascii="Arial" w:eastAsia="Arial" w:hAnsi="Arial" w:cs="Arial"/>
                      <w:spacing w:val="-1"/>
                    </w:rPr>
                  </w:pPr>
                  <w:r w:rsidRPr="00804F13">
                    <w:rPr>
                      <w:rFonts w:ascii="Arial" w:eastAsia="Arial" w:hAnsi="Arial" w:cs="Arial"/>
                      <w:spacing w:val="-1"/>
                    </w:rPr>
                    <w:t>22316VIC</w:t>
                  </w:r>
                </w:p>
              </w:tc>
            </w:tr>
          </w:tbl>
          <w:p w14:paraId="21B9A421" w14:textId="77777777" w:rsidR="004331E3" w:rsidRPr="00EE3C0A" w:rsidRDefault="004331E3" w:rsidP="004331E3">
            <w:pPr>
              <w:spacing w:before="56" w:line="332" w:lineRule="auto"/>
              <w:ind w:left="0" w:right="179" w:firstLine="0"/>
              <w:rPr>
                <w:rFonts w:ascii="Arial" w:eastAsia="Arial" w:hAnsi="Arial" w:cs="Arial"/>
                <w:spacing w:val="-1"/>
              </w:rPr>
            </w:pPr>
          </w:p>
        </w:tc>
      </w:tr>
      <w:tr w:rsidR="004331E3" w:rsidRPr="00EE3C0A" w14:paraId="7D47DBEF" w14:textId="77777777" w:rsidTr="003F44D1">
        <w:trPr>
          <w:jc w:val="center"/>
        </w:trPr>
        <w:tc>
          <w:tcPr>
            <w:tcW w:w="2830" w:type="dxa"/>
          </w:tcPr>
          <w:p w14:paraId="78C94320" w14:textId="77777777" w:rsidR="004331E3" w:rsidRPr="00EE3C0A" w:rsidRDefault="004331E3" w:rsidP="00177D1B">
            <w:pPr>
              <w:pStyle w:val="MyotherapySectionA1"/>
              <w:spacing w:before="0"/>
              <w:ind w:left="385" w:hanging="357"/>
              <w:rPr>
                <w:rFonts w:eastAsia="Arial"/>
                <w:bCs/>
              </w:rPr>
            </w:pPr>
            <w:bookmarkStart w:id="10" w:name="_Toc462395350"/>
            <w:r w:rsidRPr="00EE3C0A">
              <w:rPr>
                <w:rFonts w:eastAsia="Arial"/>
                <w:bCs/>
                <w:spacing w:val="-1"/>
              </w:rPr>
              <w:t>P</w:t>
            </w:r>
            <w:r w:rsidRPr="00EE3C0A">
              <w:rPr>
                <w:rFonts w:eastAsia="Arial"/>
                <w:bCs/>
              </w:rPr>
              <w:t>er</w:t>
            </w:r>
            <w:r w:rsidRPr="00EE3C0A">
              <w:rPr>
                <w:rFonts w:eastAsia="Arial"/>
                <w:bCs/>
                <w:spacing w:val="1"/>
              </w:rPr>
              <w:t>i</w:t>
            </w:r>
            <w:r w:rsidRPr="00EE3C0A">
              <w:rPr>
                <w:rFonts w:eastAsia="Arial"/>
                <w:bCs/>
              </w:rPr>
              <w:t>od</w:t>
            </w:r>
            <w:r w:rsidRPr="00EE3C0A">
              <w:rPr>
                <w:rFonts w:eastAsia="Arial"/>
                <w:bCs/>
                <w:spacing w:val="1"/>
              </w:rPr>
              <w:t xml:space="preserve"> </w:t>
            </w:r>
            <w:r w:rsidRPr="00EE3C0A">
              <w:rPr>
                <w:rFonts w:eastAsia="Arial"/>
                <w:bCs/>
                <w:spacing w:val="-3"/>
              </w:rPr>
              <w:t>o</w:t>
            </w:r>
            <w:r w:rsidRPr="00EE3C0A">
              <w:rPr>
                <w:rFonts w:eastAsia="Arial"/>
                <w:bCs/>
              </w:rPr>
              <w:t>f accred</w:t>
            </w:r>
            <w:r w:rsidRPr="00EE3C0A">
              <w:rPr>
                <w:rFonts w:eastAsia="Arial"/>
                <w:bCs/>
                <w:spacing w:val="1"/>
              </w:rPr>
              <w:t>it</w:t>
            </w:r>
            <w:r w:rsidRPr="00EE3C0A">
              <w:rPr>
                <w:rFonts w:eastAsia="Arial"/>
                <w:bCs/>
                <w:spacing w:val="-3"/>
              </w:rPr>
              <w:t>a</w:t>
            </w:r>
            <w:r w:rsidRPr="00EE3C0A">
              <w:rPr>
                <w:rFonts w:eastAsia="Arial"/>
                <w:bCs/>
                <w:spacing w:val="1"/>
              </w:rPr>
              <w:t>ti</w:t>
            </w:r>
            <w:r>
              <w:rPr>
                <w:rFonts w:eastAsia="Arial"/>
                <w:bCs/>
                <w:spacing w:val="1"/>
              </w:rPr>
              <w:t>on</w:t>
            </w:r>
            <w:bookmarkEnd w:id="10"/>
          </w:p>
        </w:tc>
        <w:tc>
          <w:tcPr>
            <w:tcW w:w="7232" w:type="dxa"/>
            <w:vAlign w:val="center"/>
          </w:tcPr>
          <w:p w14:paraId="16B73FB9" w14:textId="20FFA00A" w:rsidR="004331E3" w:rsidRDefault="004331E3" w:rsidP="00736F06">
            <w:pPr>
              <w:ind w:left="0" w:firstLine="0"/>
              <w:rPr>
                <w:rFonts w:ascii="Arial" w:eastAsia="Arial" w:hAnsi="Arial" w:cs="Arial"/>
                <w:spacing w:val="-1"/>
              </w:rPr>
            </w:pPr>
            <w:r w:rsidRPr="004331E3">
              <w:rPr>
                <w:rFonts w:ascii="Arial" w:eastAsia="Arial" w:hAnsi="Arial" w:cs="Arial"/>
                <w:spacing w:val="-1"/>
              </w:rPr>
              <w:t>1 January 2017 to 31 December 2021</w:t>
            </w:r>
          </w:p>
          <w:p w14:paraId="09AB6CE3" w14:textId="251CAD6B" w:rsidR="00166C12" w:rsidRDefault="00166C12" w:rsidP="00736F06">
            <w:pPr>
              <w:ind w:left="0" w:firstLine="0"/>
              <w:rPr>
                <w:rFonts w:ascii="Arial" w:eastAsia="Arial" w:hAnsi="Arial" w:cs="Arial"/>
                <w:spacing w:val="-1"/>
              </w:rPr>
            </w:pPr>
            <w:r w:rsidRPr="00313663">
              <w:rPr>
                <w:rFonts w:ascii="Arial" w:hAnsi="Arial" w:cs="Arial"/>
              </w:rPr>
              <w:t xml:space="preserve">Extended to: </w:t>
            </w:r>
            <w:r w:rsidRPr="00166C12">
              <w:rPr>
                <w:rFonts w:ascii="Arial" w:eastAsia="Arial" w:hAnsi="Arial" w:cs="Arial"/>
                <w:spacing w:val="-1"/>
              </w:rPr>
              <w:t>31 December 2022</w:t>
            </w:r>
          </w:p>
          <w:p w14:paraId="5C211C4F" w14:textId="596C603A" w:rsidR="00736F06" w:rsidRDefault="00736F06" w:rsidP="00736F06">
            <w:pPr>
              <w:ind w:left="0" w:firstLine="0"/>
              <w:rPr>
                <w:rFonts w:ascii="Arial" w:eastAsia="Arial" w:hAnsi="Arial" w:cs="Arial"/>
                <w:spacing w:val="-1"/>
              </w:rPr>
            </w:pPr>
            <w:r w:rsidRPr="00313663">
              <w:rPr>
                <w:rFonts w:ascii="Arial" w:hAnsi="Arial" w:cs="Arial"/>
              </w:rPr>
              <w:t xml:space="preserve">Extended to: </w:t>
            </w:r>
            <w:r w:rsidRPr="00736F06">
              <w:rPr>
                <w:rFonts w:ascii="Arial" w:eastAsia="Arial" w:hAnsi="Arial" w:cs="Arial"/>
                <w:b/>
                <w:bCs/>
                <w:spacing w:val="-1"/>
              </w:rPr>
              <w:t>31 December 202</w:t>
            </w:r>
            <w:r w:rsidR="00313663">
              <w:rPr>
                <w:rFonts w:ascii="Arial" w:eastAsia="Arial" w:hAnsi="Arial" w:cs="Arial"/>
                <w:b/>
                <w:bCs/>
                <w:spacing w:val="-1"/>
              </w:rPr>
              <w:t>3</w:t>
            </w:r>
          </w:p>
        </w:tc>
      </w:tr>
    </w:tbl>
    <w:p w14:paraId="48CD6CD7" w14:textId="77777777" w:rsidR="00416652" w:rsidRDefault="00416652" w:rsidP="00AD7D13">
      <w:pPr>
        <w:pStyle w:val="Myotherapy1SectionHeading"/>
        <w:sectPr w:rsidR="00416652" w:rsidSect="00F64541">
          <w:headerReference w:type="even" r:id="rId16"/>
          <w:headerReference w:type="default" r:id="rId17"/>
          <w:footerReference w:type="default" r:id="rId18"/>
          <w:headerReference w:type="first" r:id="rId19"/>
          <w:pgSz w:w="11906" w:h="16838"/>
          <w:pgMar w:top="1440" w:right="1440" w:bottom="1440" w:left="1440" w:header="708" w:footer="708" w:gutter="0"/>
          <w:pgNumType w:start="1"/>
          <w:cols w:space="708"/>
          <w:docGrid w:linePitch="360"/>
        </w:sectPr>
      </w:pPr>
    </w:p>
    <w:p w14:paraId="0BD54841" w14:textId="77777777" w:rsidR="00AD7D13" w:rsidRDefault="00AD7D13" w:rsidP="00AD7D13">
      <w:pPr>
        <w:pStyle w:val="Myotherapy1SectionHeading"/>
      </w:pPr>
      <w:bookmarkStart w:id="11" w:name="_Toc462395351"/>
      <w:r>
        <w:lastRenderedPageBreak/>
        <w:t>Section B: Course information</w:t>
      </w:r>
      <w:bookmarkEnd w:id="11"/>
      <w:r>
        <w:t xml:space="preserve"> </w:t>
      </w:r>
    </w:p>
    <w:p w14:paraId="1041986B" w14:textId="77777777" w:rsidR="000471FD" w:rsidRPr="00AD7D13" w:rsidRDefault="000471FD" w:rsidP="00AD7D13">
      <w:pPr>
        <w:rPr>
          <w:rFonts w:ascii="Arial" w:hAnsi="Arial" w:cs="Arial"/>
          <w:b/>
        </w:rPr>
      </w:pPr>
    </w:p>
    <w:tbl>
      <w:tblPr>
        <w:tblStyle w:val="TableGrid"/>
        <w:tblW w:w="10065" w:type="dxa"/>
        <w:tblInd w:w="-431" w:type="dxa"/>
        <w:tblCellMar>
          <w:top w:w="108" w:type="dxa"/>
          <w:bottom w:w="108" w:type="dxa"/>
        </w:tblCellMar>
        <w:tblLook w:val="04A0" w:firstRow="1" w:lastRow="0" w:firstColumn="1" w:lastColumn="0" w:noHBand="0" w:noVBand="1"/>
      </w:tblPr>
      <w:tblGrid>
        <w:gridCol w:w="2976"/>
        <w:gridCol w:w="7089"/>
      </w:tblGrid>
      <w:tr w:rsidR="000471FD" w:rsidRPr="00EE3C0A" w14:paraId="520B01EA" w14:textId="77777777" w:rsidTr="00A606D0">
        <w:tc>
          <w:tcPr>
            <w:tcW w:w="10065" w:type="dxa"/>
            <w:gridSpan w:val="2"/>
            <w:shd w:val="clear" w:color="auto" w:fill="DEEAF6" w:themeFill="accent1" w:themeFillTint="33"/>
          </w:tcPr>
          <w:p w14:paraId="3F80FA31" w14:textId="77777777" w:rsidR="000471FD" w:rsidRPr="00675D13" w:rsidRDefault="000471FD" w:rsidP="00675D13">
            <w:pPr>
              <w:pStyle w:val="MyotherapySectionB1"/>
            </w:pPr>
            <w:bookmarkStart w:id="12" w:name="_Toc462395352"/>
            <w:r w:rsidRPr="00675D13">
              <w:t>Nomenclature</w:t>
            </w:r>
            <w:r w:rsidRPr="00675D13">
              <w:tab/>
            </w:r>
            <w:r w:rsidRPr="00675D13">
              <w:tab/>
              <w:t>Standard 1 AQTF Standards for Accredited Courses</w:t>
            </w:r>
            <w:bookmarkEnd w:id="12"/>
          </w:p>
        </w:tc>
      </w:tr>
      <w:tr w:rsidR="000471FD" w:rsidRPr="00EE3C0A" w14:paraId="6F8D3923" w14:textId="77777777" w:rsidTr="00BC2A6C">
        <w:tc>
          <w:tcPr>
            <w:tcW w:w="2976" w:type="dxa"/>
          </w:tcPr>
          <w:p w14:paraId="0B555F3A" w14:textId="7F0C7DA9" w:rsidR="000471FD" w:rsidRPr="00773A56" w:rsidRDefault="00C03803" w:rsidP="00675D13">
            <w:pPr>
              <w:pStyle w:val="MyotherapySectionB11"/>
            </w:pPr>
            <w:bookmarkStart w:id="13" w:name="_Toc462395353"/>
            <w:r w:rsidRPr="00773A56">
              <w:t>Name of Qualification</w:t>
            </w:r>
            <w:bookmarkEnd w:id="13"/>
          </w:p>
        </w:tc>
        <w:tc>
          <w:tcPr>
            <w:tcW w:w="7089" w:type="dxa"/>
          </w:tcPr>
          <w:p w14:paraId="6532F927" w14:textId="77777777" w:rsidR="000471FD" w:rsidRPr="00EE3C0A" w:rsidRDefault="00C03803" w:rsidP="00675D13">
            <w:pPr>
              <w:spacing w:after="120"/>
              <w:ind w:left="0" w:firstLine="0"/>
              <w:rPr>
                <w:rFonts w:ascii="Arial" w:hAnsi="Arial" w:cs="Arial"/>
              </w:rPr>
            </w:pPr>
            <w:r w:rsidRPr="00EE3C0A">
              <w:rPr>
                <w:rFonts w:ascii="Arial" w:hAnsi="Arial" w:cs="Arial"/>
              </w:rPr>
              <w:t>Advanced Diploma of Myotherapy</w:t>
            </w:r>
          </w:p>
        </w:tc>
      </w:tr>
      <w:tr w:rsidR="00126678" w:rsidRPr="00EE3C0A" w14:paraId="27325FB6" w14:textId="77777777" w:rsidTr="00BC2A6C">
        <w:tc>
          <w:tcPr>
            <w:tcW w:w="2976" w:type="dxa"/>
          </w:tcPr>
          <w:p w14:paraId="17D5EA1B" w14:textId="3BE074D0" w:rsidR="00126678" w:rsidRPr="00773A56" w:rsidRDefault="00773A56" w:rsidP="00675D13">
            <w:pPr>
              <w:pStyle w:val="MyotherapySectionB11"/>
            </w:pPr>
            <w:bookmarkStart w:id="14" w:name="_Toc462395354"/>
            <w:r w:rsidRPr="00773A56">
              <w:t xml:space="preserve">Nominal duration of the </w:t>
            </w:r>
            <w:r w:rsidR="00126678" w:rsidRPr="00773A56">
              <w:t>course</w:t>
            </w:r>
            <w:bookmarkEnd w:id="14"/>
          </w:p>
        </w:tc>
        <w:tc>
          <w:tcPr>
            <w:tcW w:w="7089" w:type="dxa"/>
          </w:tcPr>
          <w:p w14:paraId="0482C0FD" w14:textId="77777777" w:rsidR="00126678" w:rsidRPr="00EE3C0A" w:rsidRDefault="00126678" w:rsidP="00675D13">
            <w:pPr>
              <w:spacing w:after="120"/>
              <w:ind w:left="0" w:firstLine="0"/>
              <w:rPr>
                <w:rFonts w:ascii="Arial" w:hAnsi="Arial" w:cs="Arial"/>
              </w:rPr>
            </w:pPr>
            <w:r w:rsidRPr="00EE3C0A">
              <w:rPr>
                <w:rFonts w:ascii="Arial" w:hAnsi="Arial" w:cs="Arial"/>
              </w:rPr>
              <w:t>855 hours</w:t>
            </w:r>
          </w:p>
        </w:tc>
      </w:tr>
      <w:tr w:rsidR="00126678" w:rsidRPr="00EE3C0A" w14:paraId="41B5C937" w14:textId="77777777" w:rsidTr="00A606D0">
        <w:tc>
          <w:tcPr>
            <w:tcW w:w="10065" w:type="dxa"/>
            <w:gridSpan w:val="2"/>
            <w:shd w:val="clear" w:color="auto" w:fill="DEEAF6" w:themeFill="accent1" w:themeFillTint="33"/>
          </w:tcPr>
          <w:p w14:paraId="528E8CA0" w14:textId="4521ABE2" w:rsidR="00126678" w:rsidRPr="00675D13" w:rsidRDefault="00126678" w:rsidP="00675D13">
            <w:pPr>
              <w:pStyle w:val="MyotherapySectionB1"/>
            </w:pPr>
            <w:bookmarkStart w:id="15" w:name="_Toc462395355"/>
            <w:r w:rsidRPr="00675D13">
              <w:t>Vocational or educational outcomes</w:t>
            </w:r>
            <w:r w:rsidRPr="00675D13">
              <w:tab/>
              <w:t>Standard 1 AQTF Standards for Accredited Courses</w:t>
            </w:r>
            <w:bookmarkEnd w:id="15"/>
          </w:p>
        </w:tc>
      </w:tr>
      <w:tr w:rsidR="00126678" w:rsidRPr="00EE3C0A" w14:paraId="12623B00" w14:textId="77777777" w:rsidTr="00BC2A6C">
        <w:trPr>
          <w:trHeight w:val="1442"/>
        </w:trPr>
        <w:tc>
          <w:tcPr>
            <w:tcW w:w="2976" w:type="dxa"/>
          </w:tcPr>
          <w:p w14:paraId="75F51CD1" w14:textId="77777777" w:rsidR="00126678" w:rsidRPr="00EE3C0A" w:rsidRDefault="00126678" w:rsidP="00675D13">
            <w:pPr>
              <w:pStyle w:val="MyotherapySectionB11"/>
              <w:rPr>
                <w:rFonts w:eastAsia="Arial"/>
              </w:rPr>
            </w:pPr>
            <w:bookmarkStart w:id="16" w:name="_Toc462395356"/>
            <w:r w:rsidRPr="00EE3C0A">
              <w:rPr>
                <w:rFonts w:eastAsia="Arial"/>
                <w:spacing w:val="-1"/>
              </w:rPr>
              <w:t>P</w:t>
            </w:r>
            <w:r w:rsidRPr="00EE3C0A">
              <w:rPr>
                <w:rFonts w:eastAsia="Arial"/>
              </w:rPr>
              <w:t>urpose</w:t>
            </w:r>
            <w:r w:rsidRPr="00EE3C0A">
              <w:rPr>
                <w:rFonts w:eastAsia="Arial"/>
                <w:spacing w:val="1"/>
              </w:rPr>
              <w:t xml:space="preserve"> </w:t>
            </w:r>
            <w:r w:rsidRPr="00EE3C0A">
              <w:rPr>
                <w:rFonts w:eastAsia="Arial"/>
              </w:rPr>
              <w:t xml:space="preserve">of </w:t>
            </w:r>
            <w:r w:rsidRPr="00EE3C0A">
              <w:rPr>
                <w:rFonts w:eastAsia="Arial"/>
                <w:spacing w:val="1"/>
              </w:rPr>
              <w:t>t</w:t>
            </w:r>
            <w:r w:rsidRPr="00EE3C0A">
              <w:rPr>
                <w:rFonts w:eastAsia="Arial"/>
              </w:rPr>
              <w:t>he course</w:t>
            </w:r>
            <w:bookmarkEnd w:id="16"/>
          </w:p>
        </w:tc>
        <w:tc>
          <w:tcPr>
            <w:tcW w:w="7089" w:type="dxa"/>
          </w:tcPr>
          <w:p w14:paraId="575F75F6" w14:textId="422C7028" w:rsidR="00126678" w:rsidRDefault="00126678" w:rsidP="00675D13">
            <w:pPr>
              <w:spacing w:after="120"/>
              <w:ind w:left="0" w:firstLine="0"/>
              <w:rPr>
                <w:rFonts w:ascii="Arial" w:eastAsia="Arial" w:hAnsi="Arial" w:cs="Arial"/>
              </w:rPr>
            </w:pPr>
            <w:r w:rsidRPr="00F71192">
              <w:rPr>
                <w:rFonts w:ascii="Arial" w:eastAsia="Arial" w:hAnsi="Arial" w:cs="Arial"/>
                <w:spacing w:val="-1"/>
              </w:rPr>
              <w:t>C</w:t>
            </w:r>
            <w:r w:rsidRPr="00F71192">
              <w:rPr>
                <w:rFonts w:ascii="Arial" w:eastAsia="Arial" w:hAnsi="Arial" w:cs="Arial"/>
              </w:rPr>
              <w:t>o</w:t>
            </w:r>
            <w:r w:rsidRPr="00F71192">
              <w:rPr>
                <w:rFonts w:ascii="Arial" w:eastAsia="Arial" w:hAnsi="Arial" w:cs="Arial"/>
                <w:spacing w:val="1"/>
              </w:rPr>
              <w:t>m</w:t>
            </w:r>
            <w:r w:rsidRPr="00F71192">
              <w:rPr>
                <w:rFonts w:ascii="Arial" w:eastAsia="Arial" w:hAnsi="Arial" w:cs="Arial"/>
              </w:rPr>
              <w:t>p</w:t>
            </w:r>
            <w:r w:rsidRPr="00F71192">
              <w:rPr>
                <w:rFonts w:ascii="Arial" w:eastAsia="Arial" w:hAnsi="Arial" w:cs="Arial"/>
                <w:spacing w:val="-1"/>
              </w:rPr>
              <w:t>l</w:t>
            </w:r>
            <w:r w:rsidRPr="00F71192">
              <w:rPr>
                <w:rFonts w:ascii="Arial" w:eastAsia="Arial" w:hAnsi="Arial" w:cs="Arial"/>
              </w:rPr>
              <w:t>e</w:t>
            </w:r>
            <w:r w:rsidRPr="00F71192">
              <w:rPr>
                <w:rFonts w:ascii="Arial" w:eastAsia="Arial" w:hAnsi="Arial" w:cs="Arial"/>
                <w:spacing w:val="1"/>
              </w:rPr>
              <w:t>t</w:t>
            </w:r>
            <w:r w:rsidRPr="00F71192">
              <w:rPr>
                <w:rFonts w:ascii="Arial" w:eastAsia="Arial" w:hAnsi="Arial" w:cs="Arial"/>
                <w:spacing w:val="-1"/>
              </w:rPr>
              <w:t>i</w:t>
            </w:r>
            <w:r w:rsidRPr="00F71192">
              <w:rPr>
                <w:rFonts w:ascii="Arial" w:eastAsia="Arial" w:hAnsi="Arial" w:cs="Arial"/>
              </w:rPr>
              <w:t>on</w:t>
            </w:r>
            <w:r w:rsidRPr="00F71192">
              <w:rPr>
                <w:rFonts w:ascii="Arial" w:eastAsia="Arial" w:hAnsi="Arial" w:cs="Arial"/>
                <w:spacing w:val="1"/>
              </w:rPr>
              <w:t xml:space="preserve"> </w:t>
            </w:r>
            <w:r w:rsidRPr="00F71192">
              <w:rPr>
                <w:rFonts w:ascii="Arial" w:eastAsia="Arial" w:hAnsi="Arial" w:cs="Arial"/>
                <w:spacing w:val="-3"/>
              </w:rPr>
              <w:t>o</w:t>
            </w:r>
            <w:r w:rsidRPr="00F71192">
              <w:rPr>
                <w:rFonts w:ascii="Arial" w:eastAsia="Arial" w:hAnsi="Arial" w:cs="Arial"/>
              </w:rPr>
              <w:t>f</w:t>
            </w:r>
            <w:r w:rsidRPr="00F71192">
              <w:rPr>
                <w:rFonts w:ascii="Arial" w:eastAsia="Arial" w:hAnsi="Arial" w:cs="Arial"/>
                <w:spacing w:val="2"/>
              </w:rPr>
              <w:t xml:space="preserve"> </w:t>
            </w:r>
            <w:r w:rsidRPr="00F71192">
              <w:rPr>
                <w:rFonts w:ascii="Arial" w:eastAsia="Arial" w:hAnsi="Arial" w:cs="Arial"/>
                <w:spacing w:val="1"/>
              </w:rPr>
              <w:t>t</w:t>
            </w:r>
            <w:r w:rsidRPr="00F71192">
              <w:rPr>
                <w:rFonts w:ascii="Arial" w:eastAsia="Arial" w:hAnsi="Arial" w:cs="Arial"/>
              </w:rPr>
              <w:t>h</w:t>
            </w:r>
            <w:r w:rsidRPr="00F71192">
              <w:rPr>
                <w:rFonts w:ascii="Arial" w:eastAsia="Arial" w:hAnsi="Arial" w:cs="Arial"/>
                <w:spacing w:val="-1"/>
              </w:rPr>
              <w:t>i</w:t>
            </w:r>
            <w:r w:rsidRPr="00F71192">
              <w:rPr>
                <w:rFonts w:ascii="Arial" w:eastAsia="Arial" w:hAnsi="Arial" w:cs="Arial"/>
              </w:rPr>
              <w:t>s</w:t>
            </w:r>
            <w:r w:rsidRPr="00F71192">
              <w:rPr>
                <w:rFonts w:ascii="Arial" w:eastAsia="Arial" w:hAnsi="Arial" w:cs="Arial"/>
                <w:spacing w:val="-1"/>
              </w:rPr>
              <w:t xml:space="preserve"> </w:t>
            </w:r>
            <w:r w:rsidRPr="00F71192">
              <w:rPr>
                <w:rFonts w:ascii="Arial" w:eastAsia="Arial" w:hAnsi="Arial" w:cs="Arial"/>
              </w:rPr>
              <w:t>cou</w:t>
            </w:r>
            <w:r w:rsidRPr="00F71192">
              <w:rPr>
                <w:rFonts w:ascii="Arial" w:eastAsia="Arial" w:hAnsi="Arial" w:cs="Arial"/>
                <w:spacing w:val="-2"/>
              </w:rPr>
              <w:t>rs</w:t>
            </w:r>
            <w:r w:rsidRPr="00F71192">
              <w:rPr>
                <w:rFonts w:ascii="Arial" w:eastAsia="Arial" w:hAnsi="Arial" w:cs="Arial"/>
              </w:rPr>
              <w:t>e</w:t>
            </w:r>
            <w:r w:rsidRPr="00F71192">
              <w:rPr>
                <w:rFonts w:ascii="Arial" w:eastAsia="Arial" w:hAnsi="Arial" w:cs="Arial"/>
                <w:spacing w:val="1"/>
              </w:rPr>
              <w:t xml:space="preserve"> </w:t>
            </w:r>
            <w:r w:rsidRPr="00F71192">
              <w:rPr>
                <w:rFonts w:ascii="Arial" w:eastAsia="Arial" w:hAnsi="Arial" w:cs="Arial"/>
              </w:rPr>
              <w:t>enab</w:t>
            </w:r>
            <w:r w:rsidRPr="00F71192">
              <w:rPr>
                <w:rFonts w:ascii="Arial" w:eastAsia="Arial" w:hAnsi="Arial" w:cs="Arial"/>
                <w:spacing w:val="-1"/>
              </w:rPr>
              <w:t>l</w:t>
            </w:r>
            <w:r w:rsidRPr="00F71192">
              <w:rPr>
                <w:rFonts w:ascii="Arial" w:eastAsia="Arial" w:hAnsi="Arial" w:cs="Arial"/>
              </w:rPr>
              <w:t>es</w:t>
            </w:r>
            <w:r w:rsidRPr="00F71192">
              <w:rPr>
                <w:rFonts w:ascii="Arial" w:eastAsia="Arial" w:hAnsi="Arial" w:cs="Arial"/>
                <w:spacing w:val="-1"/>
              </w:rPr>
              <w:t xml:space="preserve"> </w:t>
            </w:r>
            <w:r w:rsidRPr="00F71192">
              <w:rPr>
                <w:rFonts w:ascii="Arial" w:eastAsia="Arial" w:hAnsi="Arial" w:cs="Arial"/>
                <w:spacing w:val="2"/>
              </w:rPr>
              <w:t>q</w:t>
            </w:r>
            <w:r w:rsidRPr="00F71192">
              <w:rPr>
                <w:rFonts w:ascii="Arial" w:eastAsia="Arial" w:hAnsi="Arial" w:cs="Arial"/>
              </w:rPr>
              <w:t>ua</w:t>
            </w:r>
            <w:r w:rsidRPr="00F71192">
              <w:rPr>
                <w:rFonts w:ascii="Arial" w:eastAsia="Arial" w:hAnsi="Arial" w:cs="Arial"/>
                <w:spacing w:val="-1"/>
              </w:rPr>
              <w:t>l</w:t>
            </w:r>
            <w:r w:rsidRPr="00F71192">
              <w:rPr>
                <w:rFonts w:ascii="Arial" w:eastAsia="Arial" w:hAnsi="Arial" w:cs="Arial"/>
                <w:spacing w:val="-4"/>
              </w:rPr>
              <w:t>i</w:t>
            </w:r>
            <w:r w:rsidRPr="00F71192">
              <w:rPr>
                <w:rFonts w:ascii="Arial" w:eastAsia="Arial" w:hAnsi="Arial" w:cs="Arial"/>
                <w:spacing w:val="3"/>
              </w:rPr>
              <w:t>f</w:t>
            </w:r>
            <w:r w:rsidRPr="00F71192">
              <w:rPr>
                <w:rFonts w:ascii="Arial" w:eastAsia="Arial" w:hAnsi="Arial" w:cs="Arial"/>
                <w:spacing w:val="-1"/>
              </w:rPr>
              <w:t>i</w:t>
            </w:r>
            <w:r w:rsidRPr="00F71192">
              <w:rPr>
                <w:rFonts w:ascii="Arial" w:eastAsia="Arial" w:hAnsi="Arial" w:cs="Arial"/>
              </w:rPr>
              <w:t>ed</w:t>
            </w:r>
            <w:r w:rsidRPr="00F71192">
              <w:rPr>
                <w:rFonts w:ascii="Arial" w:eastAsia="Arial" w:hAnsi="Arial" w:cs="Arial"/>
                <w:spacing w:val="1"/>
              </w:rPr>
              <w:t xml:space="preserve"> R</w:t>
            </w:r>
            <w:r w:rsidRPr="00F71192">
              <w:rPr>
                <w:rFonts w:ascii="Arial" w:eastAsia="Arial" w:hAnsi="Arial" w:cs="Arial"/>
                <w:spacing w:val="-3"/>
              </w:rPr>
              <w:t>e</w:t>
            </w:r>
            <w:r w:rsidRPr="00F71192">
              <w:rPr>
                <w:rFonts w:ascii="Arial" w:eastAsia="Arial" w:hAnsi="Arial" w:cs="Arial"/>
                <w:spacing w:val="1"/>
              </w:rPr>
              <w:t>m</w:t>
            </w:r>
            <w:r w:rsidRPr="00F71192">
              <w:rPr>
                <w:rFonts w:ascii="Arial" w:eastAsia="Arial" w:hAnsi="Arial" w:cs="Arial"/>
                <w:spacing w:val="-3"/>
              </w:rPr>
              <w:t>e</w:t>
            </w:r>
            <w:r w:rsidRPr="00F71192">
              <w:rPr>
                <w:rFonts w:ascii="Arial" w:eastAsia="Arial" w:hAnsi="Arial" w:cs="Arial"/>
              </w:rPr>
              <w:t>d</w:t>
            </w:r>
            <w:r w:rsidRPr="00F71192">
              <w:rPr>
                <w:rFonts w:ascii="Arial" w:eastAsia="Arial" w:hAnsi="Arial" w:cs="Arial"/>
                <w:spacing w:val="-1"/>
              </w:rPr>
              <w:t>i</w:t>
            </w:r>
            <w:r w:rsidRPr="00F71192">
              <w:rPr>
                <w:rFonts w:ascii="Arial" w:eastAsia="Arial" w:hAnsi="Arial" w:cs="Arial"/>
              </w:rPr>
              <w:t xml:space="preserve">al </w:t>
            </w:r>
            <w:r w:rsidRPr="00F71192">
              <w:rPr>
                <w:rFonts w:ascii="Arial" w:eastAsia="Arial" w:hAnsi="Arial" w:cs="Arial"/>
                <w:spacing w:val="1"/>
              </w:rPr>
              <w:t>M</w:t>
            </w:r>
            <w:r w:rsidRPr="00F71192">
              <w:rPr>
                <w:rFonts w:ascii="Arial" w:eastAsia="Arial" w:hAnsi="Arial" w:cs="Arial"/>
              </w:rPr>
              <w:t>as</w:t>
            </w:r>
            <w:r w:rsidRPr="00F71192">
              <w:rPr>
                <w:rFonts w:ascii="Arial" w:eastAsia="Arial" w:hAnsi="Arial" w:cs="Arial"/>
                <w:spacing w:val="2"/>
              </w:rPr>
              <w:t>s</w:t>
            </w:r>
            <w:r w:rsidRPr="00F71192">
              <w:rPr>
                <w:rFonts w:ascii="Arial" w:eastAsia="Arial" w:hAnsi="Arial" w:cs="Arial"/>
                <w:spacing w:val="-3"/>
              </w:rPr>
              <w:t>a</w:t>
            </w:r>
            <w:r w:rsidRPr="00F71192">
              <w:rPr>
                <w:rFonts w:ascii="Arial" w:eastAsia="Arial" w:hAnsi="Arial" w:cs="Arial"/>
                <w:spacing w:val="2"/>
              </w:rPr>
              <w:t>g</w:t>
            </w:r>
            <w:r w:rsidRPr="00F71192">
              <w:rPr>
                <w:rFonts w:ascii="Arial" w:eastAsia="Arial" w:hAnsi="Arial" w:cs="Arial"/>
              </w:rPr>
              <w:t>e</w:t>
            </w:r>
            <w:r w:rsidRPr="00F71192">
              <w:rPr>
                <w:rFonts w:ascii="Arial" w:eastAsia="Arial" w:hAnsi="Arial" w:cs="Arial"/>
                <w:spacing w:val="-2"/>
              </w:rPr>
              <w:t xml:space="preserve"> </w:t>
            </w:r>
            <w:r w:rsidRPr="00F71192">
              <w:rPr>
                <w:rFonts w:ascii="Arial" w:eastAsia="Arial" w:hAnsi="Arial" w:cs="Arial"/>
                <w:spacing w:val="1"/>
              </w:rPr>
              <w:t>T</w:t>
            </w:r>
            <w:r w:rsidRPr="00F71192">
              <w:rPr>
                <w:rFonts w:ascii="Arial" w:eastAsia="Arial" w:hAnsi="Arial" w:cs="Arial"/>
              </w:rPr>
              <w:t>he</w:t>
            </w:r>
            <w:r w:rsidRPr="00F71192">
              <w:rPr>
                <w:rFonts w:ascii="Arial" w:eastAsia="Arial" w:hAnsi="Arial" w:cs="Arial"/>
                <w:spacing w:val="1"/>
              </w:rPr>
              <w:t>r</w:t>
            </w:r>
            <w:r w:rsidRPr="00F71192">
              <w:rPr>
                <w:rFonts w:ascii="Arial" w:eastAsia="Arial" w:hAnsi="Arial" w:cs="Arial"/>
              </w:rPr>
              <w:t>ap</w:t>
            </w:r>
            <w:r w:rsidRPr="00F71192">
              <w:rPr>
                <w:rFonts w:ascii="Arial" w:eastAsia="Arial" w:hAnsi="Arial" w:cs="Arial"/>
                <w:spacing w:val="-1"/>
              </w:rPr>
              <w:t>i</w:t>
            </w:r>
            <w:r w:rsidRPr="00F71192">
              <w:rPr>
                <w:rFonts w:ascii="Arial" w:eastAsia="Arial" w:hAnsi="Arial" w:cs="Arial"/>
                <w:spacing w:val="-2"/>
              </w:rPr>
              <w:t>s</w:t>
            </w:r>
            <w:r w:rsidRPr="00F71192">
              <w:rPr>
                <w:rFonts w:ascii="Arial" w:eastAsia="Arial" w:hAnsi="Arial" w:cs="Arial"/>
                <w:spacing w:val="1"/>
              </w:rPr>
              <w:t>t</w:t>
            </w:r>
            <w:r w:rsidRPr="00F71192">
              <w:rPr>
                <w:rFonts w:ascii="Arial" w:eastAsia="Arial" w:hAnsi="Arial" w:cs="Arial"/>
              </w:rPr>
              <w:t xml:space="preserve"> </w:t>
            </w:r>
            <w:r w:rsidRPr="00F71192">
              <w:rPr>
                <w:rFonts w:ascii="Arial" w:eastAsia="Arial" w:hAnsi="Arial" w:cs="Arial"/>
                <w:spacing w:val="1"/>
              </w:rPr>
              <w:t>t</w:t>
            </w:r>
            <w:r w:rsidRPr="00F71192">
              <w:rPr>
                <w:rFonts w:ascii="Arial" w:eastAsia="Arial" w:hAnsi="Arial" w:cs="Arial"/>
              </w:rPr>
              <w:t>o</w:t>
            </w:r>
            <w:r w:rsidRPr="00F71192">
              <w:rPr>
                <w:rFonts w:ascii="Arial" w:eastAsia="Arial" w:hAnsi="Arial" w:cs="Arial"/>
                <w:spacing w:val="1"/>
              </w:rPr>
              <w:t xml:space="preserve"> </w:t>
            </w:r>
            <w:r w:rsidRPr="00F71192">
              <w:rPr>
                <w:rFonts w:ascii="Arial" w:eastAsia="Arial" w:hAnsi="Arial" w:cs="Arial"/>
                <w:spacing w:val="-3"/>
              </w:rPr>
              <w:t>p</w:t>
            </w:r>
            <w:r w:rsidRPr="00F71192">
              <w:rPr>
                <w:rFonts w:ascii="Arial" w:eastAsia="Arial" w:hAnsi="Arial" w:cs="Arial"/>
                <w:spacing w:val="1"/>
              </w:rPr>
              <w:t>r</w:t>
            </w:r>
            <w:r w:rsidRPr="00F71192">
              <w:rPr>
                <w:rFonts w:ascii="Arial" w:eastAsia="Arial" w:hAnsi="Arial" w:cs="Arial"/>
              </w:rPr>
              <w:t>ac</w:t>
            </w:r>
            <w:r w:rsidRPr="00F71192">
              <w:rPr>
                <w:rFonts w:ascii="Arial" w:eastAsia="Arial" w:hAnsi="Arial" w:cs="Arial"/>
                <w:spacing w:val="1"/>
              </w:rPr>
              <w:t>t</w:t>
            </w:r>
            <w:r w:rsidRPr="00F71192">
              <w:rPr>
                <w:rFonts w:ascii="Arial" w:eastAsia="Arial" w:hAnsi="Arial" w:cs="Arial"/>
                <w:spacing w:val="-1"/>
              </w:rPr>
              <w:t>i</w:t>
            </w:r>
            <w:r w:rsidRPr="00F71192">
              <w:rPr>
                <w:rFonts w:ascii="Arial" w:eastAsia="Arial" w:hAnsi="Arial" w:cs="Arial"/>
              </w:rPr>
              <w:t>se</w:t>
            </w:r>
            <w:r w:rsidRPr="00F71192">
              <w:rPr>
                <w:rFonts w:ascii="Arial" w:eastAsia="Arial" w:hAnsi="Arial" w:cs="Arial"/>
                <w:spacing w:val="-2"/>
              </w:rPr>
              <w:t xml:space="preserve"> </w:t>
            </w:r>
            <w:r w:rsidRPr="00F71192">
              <w:rPr>
                <w:rFonts w:ascii="Arial" w:eastAsia="Arial" w:hAnsi="Arial" w:cs="Arial"/>
              </w:rPr>
              <w:t>as</w:t>
            </w:r>
            <w:r w:rsidRPr="00F71192">
              <w:rPr>
                <w:rFonts w:ascii="Arial" w:eastAsia="Arial" w:hAnsi="Arial" w:cs="Arial"/>
                <w:spacing w:val="-1"/>
              </w:rPr>
              <w:t xml:space="preserve"> </w:t>
            </w:r>
            <w:r w:rsidR="00772E9C">
              <w:rPr>
                <w:rFonts w:ascii="Arial" w:eastAsia="Arial" w:hAnsi="Arial" w:cs="Arial"/>
                <w:spacing w:val="-1"/>
              </w:rPr>
              <w:t xml:space="preserve">a </w:t>
            </w:r>
            <w:r w:rsidRPr="00F71192">
              <w:rPr>
                <w:rFonts w:ascii="Arial" w:eastAsia="Arial" w:hAnsi="Arial" w:cs="Arial"/>
                <w:spacing w:val="1"/>
              </w:rPr>
              <w:t>M</w:t>
            </w:r>
            <w:r w:rsidRPr="00F71192">
              <w:rPr>
                <w:rFonts w:ascii="Arial" w:eastAsia="Arial" w:hAnsi="Arial" w:cs="Arial"/>
                <w:spacing w:val="-2"/>
              </w:rPr>
              <w:t>y</w:t>
            </w:r>
            <w:r w:rsidRPr="00F71192">
              <w:rPr>
                <w:rFonts w:ascii="Arial" w:eastAsia="Arial" w:hAnsi="Arial" w:cs="Arial"/>
              </w:rPr>
              <w:t>o</w:t>
            </w:r>
            <w:r w:rsidRPr="00F71192">
              <w:rPr>
                <w:rFonts w:ascii="Arial" w:eastAsia="Arial" w:hAnsi="Arial" w:cs="Arial"/>
                <w:spacing w:val="1"/>
              </w:rPr>
              <w:t>t</w:t>
            </w:r>
            <w:r w:rsidRPr="00F71192">
              <w:rPr>
                <w:rFonts w:ascii="Arial" w:eastAsia="Arial" w:hAnsi="Arial" w:cs="Arial"/>
              </w:rPr>
              <w:t>he</w:t>
            </w:r>
            <w:r w:rsidRPr="00F71192">
              <w:rPr>
                <w:rFonts w:ascii="Arial" w:eastAsia="Arial" w:hAnsi="Arial" w:cs="Arial"/>
                <w:spacing w:val="1"/>
              </w:rPr>
              <w:t>r</w:t>
            </w:r>
            <w:r w:rsidRPr="00F71192">
              <w:rPr>
                <w:rFonts w:ascii="Arial" w:eastAsia="Arial" w:hAnsi="Arial" w:cs="Arial"/>
              </w:rPr>
              <w:t>a</w:t>
            </w:r>
            <w:r w:rsidRPr="00F71192">
              <w:rPr>
                <w:rFonts w:ascii="Arial" w:eastAsia="Arial" w:hAnsi="Arial" w:cs="Arial"/>
                <w:spacing w:val="-3"/>
              </w:rPr>
              <w:t>p</w:t>
            </w:r>
            <w:r w:rsidRPr="00F71192">
              <w:rPr>
                <w:rFonts w:ascii="Arial" w:eastAsia="Arial" w:hAnsi="Arial" w:cs="Arial"/>
                <w:spacing w:val="-1"/>
              </w:rPr>
              <w:t>i</w:t>
            </w:r>
            <w:r w:rsidRPr="00F71192">
              <w:rPr>
                <w:rFonts w:ascii="Arial" w:eastAsia="Arial" w:hAnsi="Arial" w:cs="Arial"/>
              </w:rPr>
              <w:t>s</w:t>
            </w:r>
            <w:r w:rsidRPr="00F71192">
              <w:rPr>
                <w:rFonts w:ascii="Arial" w:eastAsia="Arial" w:hAnsi="Arial" w:cs="Arial"/>
                <w:spacing w:val="2"/>
              </w:rPr>
              <w:t>t</w:t>
            </w:r>
            <w:r w:rsidR="00852E19">
              <w:rPr>
                <w:rFonts w:ascii="Arial" w:eastAsia="Arial" w:hAnsi="Arial" w:cs="Arial"/>
              </w:rPr>
              <w:t xml:space="preserve"> </w:t>
            </w:r>
            <w:r w:rsidR="00852E19" w:rsidRPr="00852E19">
              <w:rPr>
                <w:rFonts w:ascii="Arial" w:eastAsia="Arial" w:hAnsi="Arial" w:cs="Arial"/>
              </w:rPr>
              <w:t xml:space="preserve">in their own practice, or as </w:t>
            </w:r>
            <w:r w:rsidR="00852E19">
              <w:rPr>
                <w:rFonts w:ascii="Arial" w:eastAsia="Arial" w:hAnsi="Arial" w:cs="Arial"/>
              </w:rPr>
              <w:t xml:space="preserve">a </w:t>
            </w:r>
            <w:r w:rsidR="00852E19" w:rsidRPr="00852E19">
              <w:rPr>
                <w:rFonts w:ascii="Arial" w:eastAsia="Arial" w:hAnsi="Arial" w:cs="Arial"/>
              </w:rPr>
              <w:t>member of a</w:t>
            </w:r>
            <w:r w:rsidR="00852E19">
              <w:rPr>
                <w:rFonts w:ascii="Arial" w:eastAsia="Arial" w:hAnsi="Arial" w:cs="Arial"/>
              </w:rPr>
              <w:t xml:space="preserve"> </w:t>
            </w:r>
            <w:r w:rsidR="00852E19" w:rsidRPr="00852E19">
              <w:rPr>
                <w:rFonts w:ascii="Arial" w:eastAsia="Arial" w:hAnsi="Arial" w:cs="Arial"/>
              </w:rPr>
              <w:t>health clinic</w:t>
            </w:r>
          </w:p>
          <w:p w14:paraId="350D0126" w14:textId="40D375EA" w:rsidR="00187E79" w:rsidRDefault="00187E79" w:rsidP="006B02AC">
            <w:pPr>
              <w:spacing w:after="120"/>
              <w:ind w:left="0" w:firstLine="0"/>
              <w:rPr>
                <w:rFonts w:ascii="Arial" w:eastAsia="Arial" w:hAnsi="Arial" w:cs="Arial"/>
              </w:rPr>
            </w:pPr>
            <w:r w:rsidRPr="00187E79">
              <w:rPr>
                <w:rFonts w:ascii="Arial" w:eastAsia="Arial" w:hAnsi="Arial" w:cs="Arial"/>
              </w:rPr>
              <w:t xml:space="preserve">The vocational outcomes of the </w:t>
            </w:r>
            <w:r w:rsidRPr="00EE3C0A">
              <w:rPr>
                <w:rFonts w:ascii="Arial" w:hAnsi="Arial" w:cs="Arial"/>
              </w:rPr>
              <w:t>Advanced Diploma of Myotherapy</w:t>
            </w:r>
            <w:r w:rsidRPr="00187E79">
              <w:rPr>
                <w:rFonts w:ascii="Arial" w:eastAsia="Arial" w:hAnsi="Arial" w:cs="Arial"/>
              </w:rPr>
              <w:t xml:space="preserve"> are</w:t>
            </w:r>
            <w:r w:rsidR="00D81976">
              <w:rPr>
                <w:rFonts w:ascii="Arial" w:eastAsia="Arial" w:hAnsi="Arial" w:cs="Arial"/>
              </w:rPr>
              <w:t xml:space="preserve"> to</w:t>
            </w:r>
            <w:r w:rsidRPr="00187E79">
              <w:rPr>
                <w:rFonts w:ascii="Arial" w:eastAsia="Arial" w:hAnsi="Arial" w:cs="Arial"/>
              </w:rPr>
              <w:t>:</w:t>
            </w:r>
          </w:p>
          <w:p w14:paraId="7F4AF10A" w14:textId="3607B46D" w:rsidR="00187E79" w:rsidRDefault="00EC3002" w:rsidP="000D7B91">
            <w:pPr>
              <w:pStyle w:val="ListParagraph"/>
              <w:numPr>
                <w:ilvl w:val="0"/>
                <w:numId w:val="66"/>
              </w:numPr>
              <w:spacing w:after="120"/>
              <w:contextualSpacing w:val="0"/>
              <w:rPr>
                <w:rFonts w:ascii="Arial" w:eastAsia="Arial" w:hAnsi="Arial" w:cs="Arial"/>
              </w:rPr>
            </w:pPr>
            <w:r>
              <w:rPr>
                <w:rFonts w:ascii="Arial" w:eastAsia="Arial" w:hAnsi="Arial" w:cs="Arial"/>
              </w:rPr>
              <w:t>Establish and m</w:t>
            </w:r>
            <w:r w:rsidR="00187E79" w:rsidRPr="00187E79">
              <w:rPr>
                <w:rFonts w:ascii="Arial" w:eastAsia="Arial" w:hAnsi="Arial" w:cs="Arial"/>
              </w:rPr>
              <w:t>anage a myotherapy practice</w:t>
            </w:r>
            <w:r w:rsidR="001A0C8A">
              <w:rPr>
                <w:rFonts w:ascii="Arial" w:eastAsia="Arial" w:hAnsi="Arial" w:cs="Arial"/>
              </w:rPr>
              <w:t>;</w:t>
            </w:r>
            <w:r w:rsidR="006528EE">
              <w:rPr>
                <w:rFonts w:ascii="Arial" w:eastAsia="Arial" w:hAnsi="Arial" w:cs="Arial"/>
              </w:rPr>
              <w:t xml:space="preserve"> including b</w:t>
            </w:r>
            <w:r w:rsidR="00187E79" w:rsidRPr="00187E79">
              <w:rPr>
                <w:rFonts w:ascii="Arial" w:eastAsia="Arial" w:hAnsi="Arial" w:cs="Arial"/>
              </w:rPr>
              <w:t>usiness skills and legal compliance.</w:t>
            </w:r>
          </w:p>
          <w:p w14:paraId="19F4C851" w14:textId="409F86B2" w:rsidR="001A0C8A" w:rsidRPr="00C44822" w:rsidRDefault="006528EE" w:rsidP="00C44822">
            <w:pPr>
              <w:pStyle w:val="ListParagraph"/>
              <w:numPr>
                <w:ilvl w:val="0"/>
                <w:numId w:val="66"/>
              </w:numPr>
              <w:spacing w:after="120"/>
              <w:contextualSpacing w:val="0"/>
              <w:rPr>
                <w:rFonts w:ascii="Arial" w:eastAsia="Arial" w:hAnsi="Arial" w:cs="Arial"/>
              </w:rPr>
            </w:pPr>
            <w:r w:rsidRPr="00C44822">
              <w:rPr>
                <w:rFonts w:ascii="Arial" w:eastAsia="Arial" w:hAnsi="Arial" w:cs="Arial"/>
              </w:rPr>
              <w:t>Manage health risks in a myotherapy environment</w:t>
            </w:r>
            <w:r w:rsidR="001A0C8A" w:rsidRPr="00C44822">
              <w:rPr>
                <w:rFonts w:ascii="Arial" w:eastAsia="Arial" w:hAnsi="Arial" w:cs="Arial"/>
              </w:rPr>
              <w:t>; including</w:t>
            </w:r>
            <w:r w:rsidR="00C44822" w:rsidRPr="00C44822">
              <w:rPr>
                <w:rFonts w:ascii="Arial" w:eastAsia="Arial" w:hAnsi="Arial" w:cs="Arial"/>
              </w:rPr>
              <w:t xml:space="preserve"> </w:t>
            </w:r>
            <w:r w:rsidRPr="00C44822">
              <w:rPr>
                <w:rFonts w:ascii="Arial" w:eastAsia="Arial" w:hAnsi="Arial" w:cs="Arial"/>
              </w:rPr>
              <w:t>aspects of health risk analysis, personal and premises hygiene, as well as infection prevention and control.</w:t>
            </w:r>
          </w:p>
          <w:p w14:paraId="6C4788D5" w14:textId="40441CA8" w:rsidR="001A0C8A" w:rsidRDefault="001A0C8A" w:rsidP="000D7B91">
            <w:pPr>
              <w:pStyle w:val="ListParagraph"/>
              <w:numPr>
                <w:ilvl w:val="0"/>
                <w:numId w:val="66"/>
              </w:numPr>
              <w:spacing w:after="120"/>
              <w:contextualSpacing w:val="0"/>
              <w:rPr>
                <w:rFonts w:ascii="Arial" w:eastAsia="Arial" w:hAnsi="Arial" w:cs="Arial"/>
              </w:rPr>
            </w:pPr>
            <w:r>
              <w:rPr>
                <w:rFonts w:ascii="Arial" w:eastAsia="Arial" w:hAnsi="Arial" w:cs="Arial"/>
              </w:rPr>
              <w:t xml:space="preserve">Work effectively </w:t>
            </w:r>
            <w:r w:rsidRPr="00D85D6C">
              <w:rPr>
                <w:rFonts w:ascii="Arial" w:eastAsia="Arial" w:hAnsi="Arial" w:cs="Arial"/>
              </w:rPr>
              <w:t>within a myotherapy framework</w:t>
            </w:r>
            <w:r>
              <w:rPr>
                <w:rFonts w:ascii="Arial" w:eastAsia="Arial" w:hAnsi="Arial" w:cs="Arial"/>
              </w:rPr>
              <w:t xml:space="preserve">; including </w:t>
            </w:r>
            <w:r w:rsidR="00D81976">
              <w:rPr>
                <w:rFonts w:ascii="Arial" w:eastAsia="Arial" w:hAnsi="Arial" w:cs="Arial"/>
              </w:rPr>
              <w:t xml:space="preserve">working within </w:t>
            </w:r>
            <w:r w:rsidRPr="001A0C8A">
              <w:rPr>
                <w:rFonts w:ascii="Arial" w:eastAsia="Arial" w:hAnsi="Arial" w:cs="Arial"/>
              </w:rPr>
              <w:t>clinic and regulation guidelines</w:t>
            </w:r>
            <w:r>
              <w:rPr>
                <w:rFonts w:ascii="Arial" w:eastAsia="Arial" w:hAnsi="Arial" w:cs="Arial"/>
              </w:rPr>
              <w:t xml:space="preserve">, </w:t>
            </w:r>
            <w:r w:rsidRPr="001A0C8A">
              <w:rPr>
                <w:rFonts w:ascii="Arial" w:eastAsia="Arial" w:hAnsi="Arial" w:cs="Arial"/>
              </w:rPr>
              <w:t>achiev</w:t>
            </w:r>
            <w:r w:rsidR="001E5C7B">
              <w:rPr>
                <w:rFonts w:ascii="Arial" w:eastAsia="Arial" w:hAnsi="Arial" w:cs="Arial"/>
              </w:rPr>
              <w:t>ing</w:t>
            </w:r>
            <w:r w:rsidRPr="001A0C8A">
              <w:rPr>
                <w:rFonts w:ascii="Arial" w:eastAsia="Arial" w:hAnsi="Arial" w:cs="Arial"/>
              </w:rPr>
              <w:t xml:space="preserve"> quality standards</w:t>
            </w:r>
            <w:r>
              <w:rPr>
                <w:rFonts w:ascii="Arial" w:eastAsia="Arial" w:hAnsi="Arial" w:cs="Arial"/>
              </w:rPr>
              <w:t>, p</w:t>
            </w:r>
            <w:r w:rsidRPr="001A0C8A">
              <w:rPr>
                <w:rFonts w:ascii="Arial" w:eastAsia="Arial" w:hAnsi="Arial" w:cs="Arial"/>
              </w:rPr>
              <w:t>repar</w:t>
            </w:r>
            <w:r w:rsidR="001E5C7B">
              <w:rPr>
                <w:rFonts w:ascii="Arial" w:eastAsia="Arial" w:hAnsi="Arial" w:cs="Arial"/>
              </w:rPr>
              <w:t>ing</w:t>
            </w:r>
            <w:r>
              <w:rPr>
                <w:rFonts w:ascii="Arial" w:eastAsia="Arial" w:hAnsi="Arial" w:cs="Arial"/>
              </w:rPr>
              <w:t xml:space="preserve"> </w:t>
            </w:r>
            <w:r w:rsidRPr="001A0C8A">
              <w:rPr>
                <w:rFonts w:ascii="Arial" w:eastAsia="Arial" w:hAnsi="Arial" w:cs="Arial"/>
              </w:rPr>
              <w:t>client education and health strategies</w:t>
            </w:r>
            <w:r>
              <w:rPr>
                <w:rFonts w:ascii="Arial" w:eastAsia="Arial" w:hAnsi="Arial" w:cs="Arial"/>
              </w:rPr>
              <w:t xml:space="preserve">, </w:t>
            </w:r>
            <w:r w:rsidR="00D81976">
              <w:rPr>
                <w:rFonts w:ascii="Arial" w:eastAsia="Arial" w:hAnsi="Arial" w:cs="Arial"/>
              </w:rPr>
              <w:t>as well as ongoing performance development</w:t>
            </w:r>
            <w:r w:rsidR="001E5C7B">
              <w:rPr>
                <w:rFonts w:ascii="Arial" w:eastAsia="Arial" w:hAnsi="Arial" w:cs="Arial"/>
              </w:rPr>
              <w:t xml:space="preserve"> and working with other services/networks</w:t>
            </w:r>
            <w:r w:rsidR="00D81976">
              <w:rPr>
                <w:rFonts w:ascii="Arial" w:eastAsia="Arial" w:hAnsi="Arial" w:cs="Arial"/>
              </w:rPr>
              <w:t>.</w:t>
            </w:r>
          </w:p>
          <w:p w14:paraId="02230F67" w14:textId="1AECE818" w:rsidR="00D81976" w:rsidRDefault="006528EE" w:rsidP="000D7B91">
            <w:pPr>
              <w:pStyle w:val="ListParagraph"/>
              <w:numPr>
                <w:ilvl w:val="0"/>
                <w:numId w:val="66"/>
              </w:numPr>
              <w:spacing w:after="120"/>
              <w:contextualSpacing w:val="0"/>
              <w:rPr>
                <w:rFonts w:ascii="Arial" w:eastAsia="Arial" w:hAnsi="Arial" w:cs="Arial"/>
              </w:rPr>
            </w:pPr>
            <w:r w:rsidRPr="00606730">
              <w:rPr>
                <w:rFonts w:ascii="Arial" w:eastAsia="Arial" w:hAnsi="Arial" w:cs="Arial"/>
              </w:rPr>
              <w:t>Perform myotherapy clinical assessment</w:t>
            </w:r>
            <w:r w:rsidR="00D81976" w:rsidRPr="00B04CD8">
              <w:rPr>
                <w:rFonts w:ascii="Arial" w:eastAsia="Arial" w:hAnsi="Arial" w:cs="Arial"/>
              </w:rPr>
              <w:t xml:space="preserve">; including </w:t>
            </w:r>
            <w:r w:rsidRPr="00890B06">
              <w:rPr>
                <w:rFonts w:ascii="Arial" w:eastAsia="Arial" w:hAnsi="Arial" w:cs="Arial"/>
              </w:rPr>
              <w:t>accurately gather</w:t>
            </w:r>
            <w:r w:rsidR="00D81976">
              <w:rPr>
                <w:rFonts w:ascii="Arial" w:eastAsia="Arial" w:hAnsi="Arial" w:cs="Arial"/>
              </w:rPr>
              <w:t>ing</w:t>
            </w:r>
            <w:r w:rsidRPr="00606730">
              <w:rPr>
                <w:rFonts w:ascii="Arial" w:eastAsia="Arial" w:hAnsi="Arial" w:cs="Arial"/>
              </w:rPr>
              <w:t xml:space="preserve"> </w:t>
            </w:r>
            <w:r w:rsidR="00D81976">
              <w:rPr>
                <w:rFonts w:ascii="Arial" w:eastAsia="Arial" w:hAnsi="Arial" w:cs="Arial"/>
              </w:rPr>
              <w:t xml:space="preserve">and interpreting </w:t>
            </w:r>
            <w:r w:rsidRPr="00606730">
              <w:rPr>
                <w:rFonts w:ascii="Arial" w:eastAsia="Arial" w:hAnsi="Arial" w:cs="Arial"/>
              </w:rPr>
              <w:t>information to assess a client’s condition in order t</w:t>
            </w:r>
            <w:r w:rsidR="00CB722E">
              <w:rPr>
                <w:rFonts w:ascii="Arial" w:eastAsia="Arial" w:hAnsi="Arial" w:cs="Arial"/>
              </w:rPr>
              <w:t>o provide myotherapy treatment.</w:t>
            </w:r>
          </w:p>
          <w:p w14:paraId="13FF8C0C" w14:textId="2DFF6A02" w:rsidR="00D81976" w:rsidRDefault="006528EE" w:rsidP="000D7B91">
            <w:pPr>
              <w:pStyle w:val="ListParagraph"/>
              <w:numPr>
                <w:ilvl w:val="0"/>
                <w:numId w:val="66"/>
              </w:numPr>
              <w:spacing w:after="120"/>
              <w:contextualSpacing w:val="0"/>
              <w:rPr>
                <w:rFonts w:ascii="Arial" w:eastAsia="Arial" w:hAnsi="Arial" w:cs="Arial"/>
              </w:rPr>
            </w:pPr>
            <w:r w:rsidRPr="00606730">
              <w:rPr>
                <w:rFonts w:ascii="Arial" w:eastAsia="Arial" w:hAnsi="Arial" w:cs="Arial"/>
              </w:rPr>
              <w:t>Plan</w:t>
            </w:r>
            <w:r w:rsidR="00D81976">
              <w:rPr>
                <w:rFonts w:ascii="Arial" w:eastAsia="Arial" w:hAnsi="Arial" w:cs="Arial"/>
              </w:rPr>
              <w:t xml:space="preserve"> </w:t>
            </w:r>
            <w:r w:rsidRPr="00606730">
              <w:rPr>
                <w:rFonts w:ascii="Arial" w:eastAsia="Arial" w:hAnsi="Arial" w:cs="Arial"/>
              </w:rPr>
              <w:t>myotherapy treatment strategy</w:t>
            </w:r>
            <w:r w:rsidR="00D81976">
              <w:rPr>
                <w:rFonts w:ascii="Arial" w:eastAsia="Arial" w:hAnsi="Arial" w:cs="Arial"/>
              </w:rPr>
              <w:t>; including negotiating</w:t>
            </w:r>
            <w:r w:rsidR="00D81976" w:rsidRPr="00963A03">
              <w:rPr>
                <w:rFonts w:ascii="Arial" w:eastAsia="Arial" w:hAnsi="Arial" w:cs="Arial"/>
              </w:rPr>
              <w:t xml:space="preserve"> with </w:t>
            </w:r>
            <w:r w:rsidR="00606730">
              <w:rPr>
                <w:rFonts w:ascii="Arial" w:eastAsia="Arial" w:hAnsi="Arial" w:cs="Arial"/>
              </w:rPr>
              <w:t xml:space="preserve">the </w:t>
            </w:r>
            <w:r w:rsidR="00CB722E">
              <w:rPr>
                <w:rFonts w:ascii="Arial" w:eastAsia="Arial" w:hAnsi="Arial" w:cs="Arial"/>
              </w:rPr>
              <w:t>client.</w:t>
            </w:r>
          </w:p>
          <w:p w14:paraId="34E67A48" w14:textId="46E5225C" w:rsidR="001A0C8A" w:rsidRPr="00571B61" w:rsidRDefault="006528EE" w:rsidP="000D7B91">
            <w:pPr>
              <w:pStyle w:val="ListParagraph"/>
              <w:numPr>
                <w:ilvl w:val="0"/>
                <w:numId w:val="66"/>
              </w:numPr>
              <w:spacing w:after="120"/>
              <w:contextualSpacing w:val="0"/>
              <w:rPr>
                <w:rFonts w:ascii="Arial" w:eastAsia="Arial" w:hAnsi="Arial" w:cs="Arial"/>
              </w:rPr>
            </w:pPr>
            <w:r w:rsidRPr="00606730">
              <w:rPr>
                <w:rFonts w:ascii="Arial" w:eastAsia="Arial" w:hAnsi="Arial" w:cs="Arial"/>
              </w:rPr>
              <w:t>Provide myotherapy treatment</w:t>
            </w:r>
            <w:r w:rsidR="00D81976" w:rsidRPr="00606730">
              <w:rPr>
                <w:rFonts w:ascii="Arial" w:eastAsia="Arial" w:hAnsi="Arial" w:cs="Arial"/>
              </w:rPr>
              <w:t xml:space="preserve"> </w:t>
            </w:r>
            <w:r w:rsidRPr="00B04CD8">
              <w:rPr>
                <w:rFonts w:ascii="Arial" w:eastAsia="Arial" w:hAnsi="Arial" w:cs="Arial"/>
              </w:rPr>
              <w:t>according to the techniques and practi</w:t>
            </w:r>
            <w:r w:rsidR="00CB722E">
              <w:rPr>
                <w:rFonts w:ascii="Arial" w:eastAsia="Arial" w:hAnsi="Arial" w:cs="Arial"/>
              </w:rPr>
              <w:t>ces of a myotherapy framework.</w:t>
            </w:r>
          </w:p>
          <w:p w14:paraId="4302A6C6" w14:textId="599AA970" w:rsidR="006528EE" w:rsidRDefault="00D81976" w:rsidP="000D7B91">
            <w:pPr>
              <w:pStyle w:val="ListParagraph"/>
              <w:numPr>
                <w:ilvl w:val="0"/>
                <w:numId w:val="66"/>
              </w:numPr>
              <w:spacing w:after="120"/>
              <w:contextualSpacing w:val="0"/>
              <w:rPr>
                <w:rFonts w:ascii="Arial" w:eastAsia="Arial" w:hAnsi="Arial" w:cs="Arial"/>
              </w:rPr>
            </w:pPr>
            <w:r>
              <w:rPr>
                <w:rFonts w:ascii="Arial" w:eastAsia="Arial" w:hAnsi="Arial" w:cs="Arial"/>
              </w:rPr>
              <w:t>Provide</w:t>
            </w:r>
            <w:r w:rsidR="006528EE" w:rsidRPr="00606730">
              <w:rPr>
                <w:rFonts w:ascii="Arial" w:eastAsia="Arial" w:hAnsi="Arial" w:cs="Arial"/>
              </w:rPr>
              <w:t xml:space="preserve"> myofascial dry needling treatment</w:t>
            </w:r>
            <w:r w:rsidR="001A0C8A" w:rsidRPr="00606730">
              <w:rPr>
                <w:rFonts w:ascii="Arial" w:eastAsia="Arial" w:hAnsi="Arial" w:cs="Arial"/>
              </w:rPr>
              <w:t>s</w:t>
            </w:r>
            <w:r>
              <w:rPr>
                <w:rFonts w:ascii="Arial" w:eastAsia="Arial" w:hAnsi="Arial" w:cs="Arial"/>
              </w:rPr>
              <w:t>.</w:t>
            </w:r>
          </w:p>
          <w:p w14:paraId="4BC3959A" w14:textId="0FD45977" w:rsidR="006528EE" w:rsidRDefault="001A0C8A" w:rsidP="000D7B91">
            <w:pPr>
              <w:pStyle w:val="ListParagraph"/>
              <w:numPr>
                <w:ilvl w:val="0"/>
                <w:numId w:val="66"/>
              </w:numPr>
              <w:spacing w:after="120"/>
              <w:contextualSpacing w:val="0"/>
              <w:rPr>
                <w:rFonts w:ascii="Arial" w:eastAsia="Arial" w:hAnsi="Arial" w:cs="Arial"/>
              </w:rPr>
            </w:pPr>
            <w:r>
              <w:rPr>
                <w:rFonts w:ascii="Arial" w:eastAsia="Arial" w:hAnsi="Arial" w:cs="Arial"/>
              </w:rPr>
              <w:t>S</w:t>
            </w:r>
            <w:r w:rsidR="006528EE" w:rsidRPr="00606730">
              <w:rPr>
                <w:rFonts w:ascii="Arial" w:eastAsia="Arial" w:hAnsi="Arial" w:cs="Arial"/>
              </w:rPr>
              <w:t xml:space="preserve">ource and evaluate relevant research information and apply </w:t>
            </w:r>
            <w:r w:rsidR="00D81976" w:rsidRPr="00890B06">
              <w:rPr>
                <w:rFonts w:ascii="Arial" w:eastAsia="Arial" w:hAnsi="Arial" w:cs="Arial"/>
              </w:rPr>
              <w:t>findings to own</w:t>
            </w:r>
            <w:r w:rsidR="006528EE" w:rsidRPr="00890B06">
              <w:rPr>
                <w:rFonts w:ascii="Arial" w:eastAsia="Arial" w:hAnsi="Arial" w:cs="Arial"/>
              </w:rPr>
              <w:t xml:space="preserve"> myotherapy clinical practice</w:t>
            </w:r>
          </w:p>
          <w:p w14:paraId="0601E95D" w14:textId="1CFE4EBB" w:rsidR="00082D58" w:rsidRPr="00BA406A" w:rsidRDefault="00890B06" w:rsidP="000D7B91">
            <w:pPr>
              <w:pStyle w:val="ListParagraph"/>
              <w:numPr>
                <w:ilvl w:val="0"/>
                <w:numId w:val="66"/>
              </w:numPr>
              <w:spacing w:after="120"/>
              <w:contextualSpacing w:val="0"/>
              <w:rPr>
                <w:rFonts w:ascii="Arial" w:eastAsia="Arial" w:hAnsi="Arial" w:cs="Arial"/>
              </w:rPr>
            </w:pPr>
            <w:r>
              <w:rPr>
                <w:rFonts w:ascii="Arial" w:eastAsia="Arial" w:hAnsi="Arial" w:cs="Arial"/>
              </w:rPr>
              <w:t>Employ c</w:t>
            </w:r>
            <w:r w:rsidRPr="00890B06">
              <w:rPr>
                <w:rFonts w:ascii="Arial" w:eastAsia="Arial" w:hAnsi="Arial" w:cs="Arial"/>
              </w:rPr>
              <w:t xml:space="preserve">ommunication techniques to </w:t>
            </w:r>
            <w:r>
              <w:rPr>
                <w:rFonts w:ascii="Arial" w:eastAsia="Arial" w:hAnsi="Arial" w:cs="Arial"/>
              </w:rPr>
              <w:t>e</w:t>
            </w:r>
            <w:r w:rsidRPr="00890B06">
              <w:rPr>
                <w:rFonts w:ascii="Arial" w:eastAsia="Arial" w:hAnsi="Arial" w:cs="Arial"/>
              </w:rPr>
              <w:t>stablish, build and maintain relationships with clients, colleagues and other stakeholders</w:t>
            </w:r>
            <w:r>
              <w:rPr>
                <w:rFonts w:ascii="Arial" w:eastAsia="Arial" w:hAnsi="Arial" w:cs="Arial"/>
              </w:rPr>
              <w:t>.</w:t>
            </w:r>
          </w:p>
        </w:tc>
      </w:tr>
      <w:tr w:rsidR="00126678" w:rsidRPr="00EE3C0A" w14:paraId="4EA689D5" w14:textId="77777777" w:rsidTr="00BC2A6C">
        <w:tc>
          <w:tcPr>
            <w:tcW w:w="10065" w:type="dxa"/>
            <w:gridSpan w:val="2"/>
            <w:shd w:val="clear" w:color="auto" w:fill="DEEAF6" w:themeFill="accent1" w:themeFillTint="33"/>
          </w:tcPr>
          <w:p w14:paraId="5D7E3AE7" w14:textId="77777777" w:rsidR="00126678" w:rsidRPr="00675D13" w:rsidRDefault="00126678" w:rsidP="00675D13">
            <w:pPr>
              <w:pStyle w:val="MyotherapySectionB1"/>
            </w:pPr>
            <w:bookmarkStart w:id="17" w:name="_Toc462395357"/>
            <w:r w:rsidRPr="00675D13">
              <w:lastRenderedPageBreak/>
              <w:t>Development of the course</w:t>
            </w:r>
            <w:r w:rsidRPr="00675D13">
              <w:tab/>
              <w:t>Standards 1 and 2 AQTF Standards for Accredited Courses</w:t>
            </w:r>
            <w:bookmarkEnd w:id="17"/>
          </w:p>
        </w:tc>
      </w:tr>
      <w:tr w:rsidR="00126678" w:rsidRPr="00EE3C0A" w14:paraId="5E0531BE" w14:textId="77777777" w:rsidTr="00BC2A6C">
        <w:tc>
          <w:tcPr>
            <w:tcW w:w="2976" w:type="dxa"/>
          </w:tcPr>
          <w:p w14:paraId="66028904" w14:textId="2B085BAD" w:rsidR="00126678" w:rsidRPr="00773A56" w:rsidRDefault="00126678" w:rsidP="00675D13">
            <w:pPr>
              <w:pStyle w:val="MyotherapySectionB11"/>
              <w:rPr>
                <w:rFonts w:eastAsia="Arial"/>
              </w:rPr>
            </w:pPr>
            <w:bookmarkStart w:id="18" w:name="_Toc462395358"/>
            <w:r w:rsidRPr="00EE3C0A">
              <w:rPr>
                <w:rFonts w:eastAsia="Arial"/>
                <w:spacing w:val="1"/>
              </w:rPr>
              <w:t>I</w:t>
            </w:r>
            <w:r w:rsidRPr="00EE3C0A">
              <w:rPr>
                <w:rFonts w:eastAsia="Arial"/>
              </w:rPr>
              <w:t>ndu</w:t>
            </w:r>
            <w:r w:rsidRPr="00EE3C0A">
              <w:rPr>
                <w:rFonts w:eastAsia="Arial"/>
                <w:spacing w:val="-3"/>
              </w:rPr>
              <w:t>s</w:t>
            </w:r>
            <w:r w:rsidRPr="00EE3C0A">
              <w:rPr>
                <w:rFonts w:eastAsia="Arial"/>
                <w:spacing w:val="1"/>
              </w:rPr>
              <w:t>t</w:t>
            </w:r>
            <w:r w:rsidRPr="00EE3C0A">
              <w:rPr>
                <w:rFonts w:eastAsia="Arial"/>
              </w:rPr>
              <w:t>r</w:t>
            </w:r>
            <w:r w:rsidRPr="00EE3C0A">
              <w:rPr>
                <w:rFonts w:eastAsia="Arial"/>
                <w:spacing w:val="-5"/>
              </w:rPr>
              <w:t>y</w:t>
            </w:r>
            <w:r w:rsidR="0069543B">
              <w:rPr>
                <w:rFonts w:eastAsia="Arial"/>
                <w:spacing w:val="-5"/>
              </w:rPr>
              <w:t xml:space="preserve"> </w:t>
            </w:r>
            <w:r w:rsidR="00A93E3D" w:rsidRPr="00A93E3D">
              <w:rPr>
                <w:rFonts w:eastAsia="Arial"/>
                <w:spacing w:val="-5"/>
              </w:rPr>
              <w:t>/</w:t>
            </w:r>
            <w:r w:rsidR="0069543B">
              <w:rPr>
                <w:rFonts w:eastAsia="Arial"/>
                <w:spacing w:val="-5"/>
              </w:rPr>
              <w:t xml:space="preserve"> </w:t>
            </w:r>
            <w:r w:rsidR="001F3303">
              <w:rPr>
                <w:rFonts w:eastAsia="Arial"/>
                <w:spacing w:val="-5"/>
              </w:rPr>
              <w:t>enterprise</w:t>
            </w:r>
            <w:r w:rsidR="0069543B">
              <w:rPr>
                <w:rFonts w:eastAsia="Arial"/>
                <w:spacing w:val="-5"/>
              </w:rPr>
              <w:t xml:space="preserve"> </w:t>
            </w:r>
            <w:r w:rsidR="001F3303">
              <w:rPr>
                <w:rFonts w:eastAsia="Arial"/>
                <w:spacing w:val="-5"/>
              </w:rPr>
              <w:t>/</w:t>
            </w:r>
            <w:r w:rsidR="0069543B">
              <w:rPr>
                <w:rFonts w:eastAsia="Arial"/>
                <w:spacing w:val="-5"/>
              </w:rPr>
              <w:t xml:space="preserve"> </w:t>
            </w:r>
            <w:r w:rsidR="00A93E3D" w:rsidRPr="00A93E3D">
              <w:rPr>
                <w:rFonts w:eastAsia="Arial"/>
                <w:spacing w:val="-5"/>
              </w:rPr>
              <w:t>community needs</w:t>
            </w:r>
            <w:bookmarkEnd w:id="18"/>
          </w:p>
        </w:tc>
        <w:tc>
          <w:tcPr>
            <w:tcW w:w="7089" w:type="dxa"/>
            <w:shd w:val="clear" w:color="auto" w:fill="auto"/>
          </w:tcPr>
          <w:p w14:paraId="748F6D09" w14:textId="33B0F34C" w:rsidR="00030299" w:rsidRPr="00097C0A" w:rsidRDefault="00030299" w:rsidP="00675D13">
            <w:pPr>
              <w:spacing w:after="120"/>
              <w:ind w:left="0" w:firstLine="0"/>
              <w:rPr>
                <w:rFonts w:ascii="Arial" w:eastAsia="Arial" w:hAnsi="Arial" w:cs="Arial"/>
                <w:b/>
                <w:spacing w:val="2"/>
                <w:u w:val="single"/>
              </w:rPr>
            </w:pPr>
            <w:r w:rsidRPr="00097C0A">
              <w:rPr>
                <w:rFonts w:ascii="Arial" w:eastAsia="Arial" w:hAnsi="Arial" w:cs="Arial"/>
                <w:b/>
                <w:spacing w:val="2"/>
                <w:u w:val="single"/>
              </w:rPr>
              <w:t>Industry need for the Advanced Diploma of Myotherapy</w:t>
            </w:r>
          </w:p>
          <w:p w14:paraId="0A4F5A17" w14:textId="5B234EB5" w:rsidR="00126678" w:rsidRPr="00EE3C0A" w:rsidRDefault="00126678" w:rsidP="00675D13">
            <w:pPr>
              <w:spacing w:after="120"/>
              <w:ind w:left="0" w:firstLine="0"/>
              <w:rPr>
                <w:rFonts w:ascii="Arial" w:eastAsia="Arial" w:hAnsi="Arial" w:cs="Arial"/>
              </w:rPr>
            </w:pPr>
            <w:r w:rsidRPr="00EE3C0A">
              <w:rPr>
                <w:rFonts w:ascii="Arial" w:eastAsia="Arial" w:hAnsi="Arial" w:cs="Arial"/>
                <w:spacing w:val="2"/>
              </w:rPr>
              <w:t>T</w:t>
            </w:r>
            <w:r w:rsidRPr="00EE3C0A">
              <w:rPr>
                <w:rFonts w:ascii="Arial" w:eastAsia="Arial" w:hAnsi="Arial" w:cs="Arial"/>
              </w:rPr>
              <w:t>h</w:t>
            </w:r>
            <w:r w:rsidRPr="00EE3C0A">
              <w:rPr>
                <w:rFonts w:ascii="Arial" w:eastAsia="Arial" w:hAnsi="Arial" w:cs="Arial"/>
                <w:spacing w:val="-3"/>
              </w:rPr>
              <w:t>e</w:t>
            </w:r>
            <w:r w:rsidRPr="00EE3C0A">
              <w:rPr>
                <w:rFonts w:ascii="Arial" w:eastAsia="Arial" w:hAnsi="Arial" w:cs="Arial"/>
                <w:spacing w:val="1"/>
              </w:rPr>
              <w:t>r</w:t>
            </w:r>
            <w:r w:rsidRPr="00EE3C0A">
              <w:rPr>
                <w:rFonts w:ascii="Arial" w:eastAsia="Arial" w:hAnsi="Arial" w:cs="Arial"/>
              </w:rPr>
              <w:t>e</w:t>
            </w:r>
            <w:r w:rsidRPr="00EE3C0A">
              <w:rPr>
                <w:rFonts w:ascii="Arial" w:eastAsia="Arial" w:hAnsi="Arial" w:cs="Arial"/>
                <w:spacing w:val="1"/>
              </w:rPr>
              <w:t xml:space="preserve"> </w:t>
            </w:r>
            <w:r w:rsidRPr="00EE3C0A">
              <w:rPr>
                <w:rFonts w:ascii="Arial" w:eastAsia="Arial" w:hAnsi="Arial" w:cs="Arial"/>
                <w:spacing w:val="-1"/>
              </w:rPr>
              <w:t>i</w:t>
            </w:r>
            <w:r w:rsidRPr="00EE3C0A">
              <w:rPr>
                <w:rFonts w:ascii="Arial" w:eastAsia="Arial" w:hAnsi="Arial" w:cs="Arial"/>
              </w:rPr>
              <w:t>s</w:t>
            </w:r>
            <w:r w:rsidRPr="00EE3C0A">
              <w:rPr>
                <w:rFonts w:ascii="Arial" w:eastAsia="Arial" w:hAnsi="Arial" w:cs="Arial"/>
                <w:spacing w:val="1"/>
              </w:rPr>
              <w:t xml:space="preserve"> </w:t>
            </w:r>
            <w:r w:rsidRPr="00EE3C0A">
              <w:rPr>
                <w:rFonts w:ascii="Arial" w:eastAsia="Arial" w:hAnsi="Arial" w:cs="Arial"/>
              </w:rPr>
              <w:t>a</w:t>
            </w:r>
            <w:r w:rsidRPr="00EE3C0A">
              <w:rPr>
                <w:rFonts w:ascii="Arial" w:eastAsia="Arial" w:hAnsi="Arial" w:cs="Arial"/>
                <w:spacing w:val="-2"/>
              </w:rPr>
              <w:t xml:space="preserve"> </w:t>
            </w:r>
            <w:r w:rsidRPr="00EE3C0A">
              <w:rPr>
                <w:rFonts w:ascii="Arial" w:eastAsia="Arial" w:hAnsi="Arial" w:cs="Arial"/>
              </w:rPr>
              <w:t>s</w:t>
            </w:r>
            <w:r w:rsidRPr="00EE3C0A">
              <w:rPr>
                <w:rFonts w:ascii="Arial" w:eastAsia="Arial" w:hAnsi="Arial" w:cs="Arial"/>
                <w:spacing w:val="-4"/>
              </w:rPr>
              <w:t>i</w:t>
            </w:r>
            <w:r w:rsidRPr="00EE3C0A">
              <w:rPr>
                <w:rFonts w:ascii="Arial" w:eastAsia="Arial" w:hAnsi="Arial" w:cs="Arial"/>
                <w:spacing w:val="2"/>
              </w:rPr>
              <w:t>g</w:t>
            </w:r>
            <w:r w:rsidRPr="00EE3C0A">
              <w:rPr>
                <w:rFonts w:ascii="Arial" w:eastAsia="Arial" w:hAnsi="Arial" w:cs="Arial"/>
              </w:rPr>
              <w:t>n</w:t>
            </w:r>
            <w:r w:rsidRPr="00EE3C0A">
              <w:rPr>
                <w:rFonts w:ascii="Arial" w:eastAsia="Arial" w:hAnsi="Arial" w:cs="Arial"/>
                <w:spacing w:val="-4"/>
              </w:rPr>
              <w:t>i</w:t>
            </w:r>
            <w:r w:rsidRPr="00EE3C0A">
              <w:rPr>
                <w:rFonts w:ascii="Arial" w:eastAsia="Arial" w:hAnsi="Arial" w:cs="Arial"/>
                <w:spacing w:val="3"/>
              </w:rPr>
              <w:t>f</w:t>
            </w:r>
            <w:r w:rsidRPr="00EE3C0A">
              <w:rPr>
                <w:rFonts w:ascii="Arial" w:eastAsia="Arial" w:hAnsi="Arial" w:cs="Arial"/>
                <w:spacing w:val="-1"/>
              </w:rPr>
              <w:t>i</w:t>
            </w:r>
            <w:r w:rsidRPr="00EE3C0A">
              <w:rPr>
                <w:rFonts w:ascii="Arial" w:eastAsia="Arial" w:hAnsi="Arial" w:cs="Arial"/>
              </w:rPr>
              <w:t xml:space="preserve">cant </w:t>
            </w:r>
            <w:r w:rsidRPr="00EE3C0A">
              <w:rPr>
                <w:rFonts w:ascii="Arial" w:eastAsia="Arial" w:hAnsi="Arial" w:cs="Arial"/>
                <w:spacing w:val="1"/>
              </w:rPr>
              <w:t>r</w:t>
            </w:r>
            <w:r w:rsidRPr="00EE3C0A">
              <w:rPr>
                <w:rFonts w:ascii="Arial" w:eastAsia="Arial" w:hAnsi="Arial" w:cs="Arial"/>
              </w:rPr>
              <w:t>o</w:t>
            </w:r>
            <w:r w:rsidRPr="00EE3C0A">
              <w:rPr>
                <w:rFonts w:ascii="Arial" w:eastAsia="Arial" w:hAnsi="Arial" w:cs="Arial"/>
                <w:spacing w:val="-1"/>
              </w:rPr>
              <w:t>l</w:t>
            </w:r>
            <w:r w:rsidRPr="00EE3C0A">
              <w:rPr>
                <w:rFonts w:ascii="Arial" w:eastAsia="Arial" w:hAnsi="Arial" w:cs="Arial"/>
              </w:rPr>
              <w:t>e</w:t>
            </w:r>
            <w:r w:rsidRPr="00EE3C0A">
              <w:rPr>
                <w:rFonts w:ascii="Arial" w:eastAsia="Arial" w:hAnsi="Arial" w:cs="Arial"/>
                <w:spacing w:val="-4"/>
              </w:rPr>
              <w:t xml:space="preserve"> </w:t>
            </w:r>
            <w:r w:rsidRPr="00EE3C0A">
              <w:rPr>
                <w:rFonts w:ascii="Arial" w:eastAsia="Arial" w:hAnsi="Arial" w:cs="Arial"/>
                <w:spacing w:val="3"/>
              </w:rPr>
              <w:t>f</w:t>
            </w:r>
            <w:r w:rsidRPr="00EE3C0A">
              <w:rPr>
                <w:rFonts w:ascii="Arial" w:eastAsia="Arial" w:hAnsi="Arial" w:cs="Arial"/>
                <w:spacing w:val="-3"/>
              </w:rPr>
              <w:t>o</w:t>
            </w:r>
            <w:r w:rsidRPr="00EE3C0A">
              <w:rPr>
                <w:rFonts w:ascii="Arial" w:eastAsia="Arial" w:hAnsi="Arial" w:cs="Arial"/>
              </w:rPr>
              <w:t>r</w:t>
            </w:r>
            <w:r w:rsidRPr="00EE3C0A">
              <w:rPr>
                <w:rFonts w:ascii="Arial" w:eastAsia="Arial" w:hAnsi="Arial" w:cs="Arial"/>
                <w:spacing w:val="2"/>
              </w:rPr>
              <w:t xml:space="preserve"> </w:t>
            </w:r>
            <w:r w:rsidRPr="00EE3C0A">
              <w:rPr>
                <w:rFonts w:ascii="Arial" w:eastAsia="Arial" w:hAnsi="Arial" w:cs="Arial"/>
              </w:rPr>
              <w:t>a</w:t>
            </w:r>
            <w:r w:rsidRPr="00EE3C0A">
              <w:rPr>
                <w:rFonts w:ascii="Arial" w:eastAsia="Arial" w:hAnsi="Arial" w:cs="Arial"/>
                <w:spacing w:val="-2"/>
              </w:rPr>
              <w:t xml:space="preserve"> </w:t>
            </w:r>
            <w:r w:rsidRPr="00EE3C0A">
              <w:rPr>
                <w:rFonts w:ascii="Arial" w:eastAsia="Arial" w:hAnsi="Arial" w:cs="Arial"/>
              </w:rPr>
              <w:t>hea</w:t>
            </w:r>
            <w:r w:rsidRPr="00EE3C0A">
              <w:rPr>
                <w:rFonts w:ascii="Arial" w:eastAsia="Arial" w:hAnsi="Arial" w:cs="Arial"/>
                <w:spacing w:val="-1"/>
              </w:rPr>
              <w:t>l</w:t>
            </w:r>
            <w:r w:rsidRPr="00EE3C0A">
              <w:rPr>
                <w:rFonts w:ascii="Arial" w:eastAsia="Arial" w:hAnsi="Arial" w:cs="Arial"/>
                <w:spacing w:val="1"/>
              </w:rPr>
              <w:t>t</w:t>
            </w:r>
            <w:r w:rsidRPr="00EE3C0A">
              <w:rPr>
                <w:rFonts w:ascii="Arial" w:eastAsia="Arial" w:hAnsi="Arial" w:cs="Arial"/>
              </w:rPr>
              <w:t>h</w:t>
            </w:r>
            <w:r w:rsidRPr="00EE3C0A">
              <w:rPr>
                <w:rFonts w:ascii="Arial" w:eastAsia="Arial" w:hAnsi="Arial" w:cs="Arial"/>
                <w:spacing w:val="-2"/>
              </w:rPr>
              <w:t xml:space="preserve"> </w:t>
            </w:r>
            <w:r w:rsidRPr="00EE3C0A">
              <w:rPr>
                <w:rFonts w:ascii="Arial" w:eastAsia="Arial" w:hAnsi="Arial" w:cs="Arial"/>
              </w:rPr>
              <w:t>ca</w:t>
            </w:r>
            <w:r w:rsidRPr="00EE3C0A">
              <w:rPr>
                <w:rFonts w:ascii="Arial" w:eastAsia="Arial" w:hAnsi="Arial" w:cs="Arial"/>
                <w:spacing w:val="1"/>
              </w:rPr>
              <w:t>r</w:t>
            </w:r>
            <w:r w:rsidRPr="00EE3C0A">
              <w:rPr>
                <w:rFonts w:ascii="Arial" w:eastAsia="Arial" w:hAnsi="Arial" w:cs="Arial"/>
              </w:rPr>
              <w:t>e</w:t>
            </w:r>
            <w:r w:rsidRPr="00EE3C0A">
              <w:rPr>
                <w:rFonts w:ascii="Arial" w:eastAsia="Arial" w:hAnsi="Arial" w:cs="Arial"/>
                <w:spacing w:val="-2"/>
              </w:rPr>
              <w:t xml:space="preserve"> </w:t>
            </w:r>
            <w:r w:rsidRPr="00EE3C0A">
              <w:rPr>
                <w:rFonts w:ascii="Arial" w:eastAsia="Arial" w:hAnsi="Arial" w:cs="Arial"/>
              </w:rPr>
              <w:t>p</w:t>
            </w:r>
            <w:r w:rsidRPr="00EE3C0A">
              <w:rPr>
                <w:rFonts w:ascii="Arial" w:eastAsia="Arial" w:hAnsi="Arial" w:cs="Arial"/>
                <w:spacing w:val="1"/>
              </w:rPr>
              <w:t>r</w:t>
            </w:r>
            <w:r w:rsidRPr="00EE3C0A">
              <w:rPr>
                <w:rFonts w:ascii="Arial" w:eastAsia="Arial" w:hAnsi="Arial" w:cs="Arial"/>
                <w:spacing w:val="-3"/>
              </w:rPr>
              <w:t>o</w:t>
            </w:r>
            <w:r w:rsidRPr="00EE3C0A">
              <w:rPr>
                <w:rFonts w:ascii="Arial" w:eastAsia="Arial" w:hAnsi="Arial" w:cs="Arial"/>
                <w:spacing w:val="1"/>
              </w:rPr>
              <w:t>f</w:t>
            </w:r>
            <w:r w:rsidRPr="00EE3C0A">
              <w:rPr>
                <w:rFonts w:ascii="Arial" w:eastAsia="Arial" w:hAnsi="Arial" w:cs="Arial"/>
              </w:rPr>
              <w:t>es</w:t>
            </w:r>
            <w:r w:rsidRPr="00EE3C0A">
              <w:rPr>
                <w:rFonts w:ascii="Arial" w:eastAsia="Arial" w:hAnsi="Arial" w:cs="Arial"/>
                <w:spacing w:val="-2"/>
              </w:rPr>
              <w:t>s</w:t>
            </w:r>
            <w:r w:rsidRPr="00EE3C0A">
              <w:rPr>
                <w:rFonts w:ascii="Arial" w:eastAsia="Arial" w:hAnsi="Arial" w:cs="Arial"/>
                <w:spacing w:val="-1"/>
              </w:rPr>
              <w:t>i</w:t>
            </w:r>
            <w:r w:rsidRPr="00EE3C0A">
              <w:rPr>
                <w:rFonts w:ascii="Arial" w:eastAsia="Arial" w:hAnsi="Arial" w:cs="Arial"/>
              </w:rPr>
              <w:t xml:space="preserve">onal </w:t>
            </w:r>
            <w:r w:rsidRPr="00EE3C0A">
              <w:rPr>
                <w:rFonts w:ascii="Arial" w:eastAsia="Arial" w:hAnsi="Arial" w:cs="Arial"/>
                <w:spacing w:val="1"/>
              </w:rPr>
              <w:t>t</w:t>
            </w:r>
            <w:r w:rsidRPr="00EE3C0A">
              <w:rPr>
                <w:rFonts w:ascii="Arial" w:eastAsia="Arial" w:hAnsi="Arial" w:cs="Arial"/>
              </w:rPr>
              <w:t>hat</w:t>
            </w:r>
            <w:r w:rsidRPr="00EE3C0A">
              <w:rPr>
                <w:rFonts w:ascii="Arial" w:eastAsia="Arial" w:hAnsi="Arial" w:cs="Arial"/>
                <w:spacing w:val="2"/>
              </w:rPr>
              <w:t xml:space="preserve"> </w:t>
            </w:r>
            <w:r w:rsidRPr="00EE3C0A">
              <w:rPr>
                <w:rFonts w:ascii="Arial" w:eastAsia="Arial" w:hAnsi="Arial" w:cs="Arial"/>
              </w:rPr>
              <w:t>h</w:t>
            </w:r>
            <w:r w:rsidRPr="00EE3C0A">
              <w:rPr>
                <w:rFonts w:ascii="Arial" w:eastAsia="Arial" w:hAnsi="Arial" w:cs="Arial"/>
                <w:spacing w:val="-3"/>
              </w:rPr>
              <w:t>a</w:t>
            </w:r>
            <w:r w:rsidRPr="00EE3C0A">
              <w:rPr>
                <w:rFonts w:ascii="Arial" w:eastAsia="Arial" w:hAnsi="Arial" w:cs="Arial"/>
              </w:rPr>
              <w:t>s</w:t>
            </w:r>
            <w:r w:rsidRPr="00EE3C0A">
              <w:rPr>
                <w:rFonts w:ascii="Arial" w:eastAsia="Arial" w:hAnsi="Arial" w:cs="Arial"/>
                <w:spacing w:val="1"/>
              </w:rPr>
              <w:t xml:space="preserve"> </w:t>
            </w:r>
            <w:r w:rsidRPr="00EE3C0A">
              <w:rPr>
                <w:rFonts w:ascii="Arial" w:eastAsia="Arial" w:hAnsi="Arial" w:cs="Arial"/>
              </w:rPr>
              <w:t>a</w:t>
            </w:r>
            <w:r w:rsidRPr="00EE3C0A">
              <w:rPr>
                <w:rFonts w:ascii="Arial" w:eastAsia="Arial" w:hAnsi="Arial" w:cs="Arial"/>
                <w:spacing w:val="-2"/>
              </w:rPr>
              <w:t xml:space="preserve"> </w:t>
            </w:r>
            <w:r w:rsidRPr="00EE3C0A">
              <w:rPr>
                <w:rFonts w:ascii="Arial" w:eastAsia="Arial" w:hAnsi="Arial" w:cs="Arial"/>
              </w:rPr>
              <w:t>p</w:t>
            </w:r>
            <w:r w:rsidRPr="00EE3C0A">
              <w:rPr>
                <w:rFonts w:ascii="Arial" w:eastAsia="Arial" w:hAnsi="Arial" w:cs="Arial"/>
                <w:spacing w:val="1"/>
              </w:rPr>
              <w:t>r</w:t>
            </w:r>
            <w:r w:rsidRPr="00EE3C0A">
              <w:rPr>
                <w:rFonts w:ascii="Arial" w:eastAsia="Arial" w:hAnsi="Arial" w:cs="Arial"/>
                <w:spacing w:val="-1"/>
              </w:rPr>
              <w:t>i</w:t>
            </w:r>
            <w:r w:rsidRPr="00EE3C0A">
              <w:rPr>
                <w:rFonts w:ascii="Arial" w:eastAsia="Arial" w:hAnsi="Arial" w:cs="Arial"/>
                <w:spacing w:val="-2"/>
              </w:rPr>
              <w:t>m</w:t>
            </w:r>
            <w:r w:rsidRPr="00EE3C0A">
              <w:rPr>
                <w:rFonts w:ascii="Arial" w:eastAsia="Arial" w:hAnsi="Arial" w:cs="Arial"/>
              </w:rPr>
              <w:t>a</w:t>
            </w:r>
            <w:r w:rsidRPr="00EE3C0A">
              <w:rPr>
                <w:rFonts w:ascii="Arial" w:eastAsia="Arial" w:hAnsi="Arial" w:cs="Arial"/>
                <w:spacing w:val="1"/>
              </w:rPr>
              <w:t>r</w:t>
            </w:r>
            <w:r w:rsidRPr="00EE3C0A">
              <w:rPr>
                <w:rFonts w:ascii="Arial" w:eastAsia="Arial" w:hAnsi="Arial" w:cs="Arial"/>
              </w:rPr>
              <w:t xml:space="preserve">y </w:t>
            </w:r>
            <w:r w:rsidRPr="00EE3C0A">
              <w:rPr>
                <w:rFonts w:ascii="Arial" w:eastAsia="Arial" w:hAnsi="Arial" w:cs="Arial"/>
                <w:spacing w:val="1"/>
              </w:rPr>
              <w:t>f</w:t>
            </w:r>
            <w:r w:rsidRPr="00EE3C0A">
              <w:rPr>
                <w:rFonts w:ascii="Arial" w:eastAsia="Arial" w:hAnsi="Arial" w:cs="Arial"/>
              </w:rPr>
              <w:t>ocus</w:t>
            </w:r>
            <w:r w:rsidRPr="00EE3C0A">
              <w:rPr>
                <w:rFonts w:ascii="Arial" w:eastAsia="Arial" w:hAnsi="Arial" w:cs="Arial"/>
                <w:spacing w:val="1"/>
              </w:rPr>
              <w:t xml:space="preserve"> </w:t>
            </w:r>
            <w:r w:rsidRPr="00EE3C0A">
              <w:rPr>
                <w:rFonts w:ascii="Arial" w:eastAsia="Arial" w:hAnsi="Arial" w:cs="Arial"/>
              </w:rPr>
              <w:t>on</w:t>
            </w:r>
            <w:r w:rsidRPr="00EE3C0A">
              <w:rPr>
                <w:rFonts w:ascii="Arial" w:eastAsia="Arial" w:hAnsi="Arial" w:cs="Arial"/>
                <w:spacing w:val="-2"/>
              </w:rPr>
              <w:t xml:space="preserve"> </w:t>
            </w:r>
            <w:r w:rsidRPr="00EE3C0A">
              <w:rPr>
                <w:rFonts w:ascii="Arial" w:eastAsia="Arial" w:hAnsi="Arial" w:cs="Arial"/>
              </w:rPr>
              <w:t>o</w:t>
            </w:r>
            <w:r w:rsidRPr="00EE3C0A">
              <w:rPr>
                <w:rFonts w:ascii="Arial" w:eastAsia="Arial" w:hAnsi="Arial" w:cs="Arial"/>
                <w:spacing w:val="-3"/>
              </w:rPr>
              <w:t>p</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spacing w:val="1"/>
              </w:rPr>
              <w:t>m</w:t>
            </w:r>
            <w:r w:rsidRPr="00EE3C0A">
              <w:rPr>
                <w:rFonts w:ascii="Arial" w:eastAsia="Arial" w:hAnsi="Arial" w:cs="Arial"/>
                <w:spacing w:val="-1"/>
              </w:rPr>
              <w:t>i</w:t>
            </w:r>
            <w:r w:rsidRPr="00EE3C0A">
              <w:rPr>
                <w:rFonts w:ascii="Arial" w:eastAsia="Arial" w:hAnsi="Arial" w:cs="Arial"/>
              </w:rPr>
              <w:t>s</w:t>
            </w:r>
            <w:r w:rsidRPr="00EE3C0A">
              <w:rPr>
                <w:rFonts w:ascii="Arial" w:eastAsia="Arial" w:hAnsi="Arial" w:cs="Arial"/>
                <w:spacing w:val="-1"/>
              </w:rPr>
              <w:t>i</w:t>
            </w:r>
            <w:r w:rsidRPr="00EE3C0A">
              <w:rPr>
                <w:rFonts w:ascii="Arial" w:eastAsia="Arial" w:hAnsi="Arial" w:cs="Arial"/>
              </w:rPr>
              <w:t>ng</w:t>
            </w:r>
            <w:r w:rsidRPr="00EE3C0A">
              <w:rPr>
                <w:rFonts w:ascii="Arial" w:eastAsia="Arial" w:hAnsi="Arial" w:cs="Arial"/>
                <w:spacing w:val="1"/>
              </w:rPr>
              <w:t xml:space="preserve"> t</w:t>
            </w:r>
            <w:r w:rsidRPr="00EE3C0A">
              <w:rPr>
                <w:rFonts w:ascii="Arial" w:eastAsia="Arial" w:hAnsi="Arial" w:cs="Arial"/>
              </w:rPr>
              <w:t>he</w:t>
            </w:r>
            <w:r w:rsidRPr="00EE3C0A">
              <w:rPr>
                <w:rFonts w:ascii="Arial" w:eastAsia="Arial" w:hAnsi="Arial" w:cs="Arial"/>
                <w:spacing w:val="-4"/>
              </w:rPr>
              <w:t xml:space="preserve"> </w:t>
            </w:r>
            <w:r w:rsidRPr="00EE3C0A">
              <w:rPr>
                <w:rFonts w:ascii="Arial" w:eastAsia="Arial" w:hAnsi="Arial" w:cs="Arial"/>
                <w:spacing w:val="1"/>
              </w:rPr>
              <w:t>f</w:t>
            </w:r>
            <w:r w:rsidRPr="00EE3C0A">
              <w:rPr>
                <w:rFonts w:ascii="Arial" w:eastAsia="Arial" w:hAnsi="Arial" w:cs="Arial"/>
              </w:rPr>
              <w:t>unc</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rPr>
              <w:t>on</w:t>
            </w:r>
            <w:r w:rsidRPr="00EE3C0A">
              <w:rPr>
                <w:rFonts w:ascii="Arial" w:eastAsia="Arial" w:hAnsi="Arial" w:cs="Arial"/>
                <w:spacing w:val="1"/>
              </w:rPr>
              <w:t xml:space="preserve"> </w:t>
            </w:r>
            <w:r w:rsidRPr="00EE3C0A">
              <w:rPr>
                <w:rFonts w:ascii="Arial" w:eastAsia="Arial" w:hAnsi="Arial" w:cs="Arial"/>
                <w:spacing w:val="-3"/>
              </w:rPr>
              <w:t>o</w:t>
            </w:r>
            <w:r w:rsidRPr="00EE3C0A">
              <w:rPr>
                <w:rFonts w:ascii="Arial" w:eastAsia="Arial" w:hAnsi="Arial" w:cs="Arial"/>
              </w:rPr>
              <w:t xml:space="preserve">f </w:t>
            </w:r>
            <w:r w:rsidRPr="00EE3C0A">
              <w:rPr>
                <w:rFonts w:ascii="Arial" w:eastAsia="Arial" w:hAnsi="Arial" w:cs="Arial"/>
                <w:spacing w:val="1"/>
              </w:rPr>
              <w:t>t</w:t>
            </w:r>
            <w:r w:rsidRPr="00EE3C0A">
              <w:rPr>
                <w:rFonts w:ascii="Arial" w:eastAsia="Arial" w:hAnsi="Arial" w:cs="Arial"/>
              </w:rPr>
              <w:t>he</w:t>
            </w:r>
            <w:r w:rsidRPr="00EE3C0A">
              <w:rPr>
                <w:rFonts w:ascii="Arial" w:eastAsia="Arial" w:hAnsi="Arial" w:cs="Arial"/>
                <w:spacing w:val="1"/>
              </w:rPr>
              <w:t xml:space="preserve"> </w:t>
            </w:r>
            <w:r w:rsidRPr="00EE3C0A">
              <w:rPr>
                <w:rFonts w:ascii="Arial" w:eastAsia="Arial" w:hAnsi="Arial" w:cs="Arial"/>
              </w:rPr>
              <w:t>s</w:t>
            </w:r>
            <w:r w:rsidRPr="00EE3C0A">
              <w:rPr>
                <w:rFonts w:ascii="Arial" w:eastAsia="Arial" w:hAnsi="Arial" w:cs="Arial"/>
                <w:spacing w:val="-3"/>
              </w:rPr>
              <w:t>o</w:t>
            </w:r>
            <w:r w:rsidRPr="00EE3C0A">
              <w:rPr>
                <w:rFonts w:ascii="Arial" w:eastAsia="Arial" w:hAnsi="Arial" w:cs="Arial"/>
                <w:spacing w:val="1"/>
              </w:rPr>
              <w:t>f</w:t>
            </w:r>
            <w:r w:rsidRPr="00EE3C0A">
              <w:rPr>
                <w:rFonts w:ascii="Arial" w:eastAsia="Arial" w:hAnsi="Arial" w:cs="Arial"/>
              </w:rPr>
              <w:t xml:space="preserve">t </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rPr>
              <w:t>ssue</w:t>
            </w:r>
            <w:r w:rsidRPr="00EE3C0A">
              <w:rPr>
                <w:rFonts w:ascii="Arial" w:eastAsia="Arial" w:hAnsi="Arial" w:cs="Arial"/>
                <w:spacing w:val="-4"/>
              </w:rPr>
              <w:t xml:space="preserve"> </w:t>
            </w:r>
            <w:r w:rsidRPr="00EE3C0A">
              <w:rPr>
                <w:rFonts w:ascii="Arial" w:eastAsia="Arial" w:hAnsi="Arial" w:cs="Arial"/>
                <w:spacing w:val="-3"/>
              </w:rPr>
              <w:t>o</w:t>
            </w:r>
            <w:r w:rsidRPr="00EE3C0A">
              <w:rPr>
                <w:rFonts w:ascii="Arial" w:eastAsia="Arial" w:hAnsi="Arial" w:cs="Arial"/>
              </w:rPr>
              <w:t>f</w:t>
            </w:r>
            <w:r w:rsidRPr="00EE3C0A">
              <w:rPr>
                <w:rFonts w:ascii="Arial" w:eastAsia="Arial" w:hAnsi="Arial" w:cs="Arial"/>
                <w:spacing w:val="2"/>
              </w:rPr>
              <w:t xml:space="preserve"> </w:t>
            </w:r>
            <w:r w:rsidRPr="00EE3C0A">
              <w:rPr>
                <w:rFonts w:ascii="Arial" w:eastAsia="Arial" w:hAnsi="Arial" w:cs="Arial"/>
                <w:spacing w:val="1"/>
              </w:rPr>
              <w:t>t</w:t>
            </w:r>
            <w:r w:rsidRPr="00EE3C0A">
              <w:rPr>
                <w:rFonts w:ascii="Arial" w:eastAsia="Arial" w:hAnsi="Arial" w:cs="Arial"/>
              </w:rPr>
              <w:t>he</w:t>
            </w:r>
            <w:r w:rsidRPr="00EE3C0A">
              <w:rPr>
                <w:rFonts w:ascii="Arial" w:eastAsia="Arial" w:hAnsi="Arial" w:cs="Arial"/>
                <w:spacing w:val="1"/>
              </w:rPr>
              <w:t xml:space="preserve"> </w:t>
            </w:r>
            <w:r w:rsidRPr="00EE3C0A">
              <w:rPr>
                <w:rFonts w:ascii="Arial" w:eastAsia="Arial" w:hAnsi="Arial" w:cs="Arial"/>
              </w:rPr>
              <w:t>bod</w:t>
            </w:r>
            <w:r w:rsidRPr="00EE3C0A">
              <w:rPr>
                <w:rFonts w:ascii="Arial" w:eastAsia="Arial" w:hAnsi="Arial" w:cs="Arial"/>
                <w:spacing w:val="-19"/>
              </w:rPr>
              <w:t>y</w:t>
            </w:r>
            <w:r w:rsidRPr="00EE3C0A">
              <w:rPr>
                <w:rFonts w:ascii="Arial" w:eastAsia="Arial" w:hAnsi="Arial" w:cs="Arial"/>
              </w:rPr>
              <w:t>.</w:t>
            </w:r>
            <w:r w:rsidRPr="00EE3C0A">
              <w:rPr>
                <w:rFonts w:ascii="Arial" w:eastAsia="Arial" w:hAnsi="Arial" w:cs="Arial"/>
                <w:spacing w:val="-5"/>
              </w:rPr>
              <w:t xml:space="preserve"> </w:t>
            </w:r>
            <w:r w:rsidRPr="00EE3C0A">
              <w:rPr>
                <w:rFonts w:ascii="Arial" w:eastAsia="Arial" w:hAnsi="Arial" w:cs="Arial"/>
                <w:spacing w:val="2"/>
              </w:rPr>
              <w:t>T</w:t>
            </w:r>
            <w:r w:rsidRPr="00EE3C0A">
              <w:rPr>
                <w:rFonts w:ascii="Arial" w:eastAsia="Arial" w:hAnsi="Arial" w:cs="Arial"/>
              </w:rPr>
              <w:t>h</w:t>
            </w:r>
            <w:r w:rsidRPr="00EE3C0A">
              <w:rPr>
                <w:rFonts w:ascii="Arial" w:eastAsia="Arial" w:hAnsi="Arial" w:cs="Arial"/>
                <w:spacing w:val="-1"/>
              </w:rPr>
              <w:t>i</w:t>
            </w:r>
            <w:r w:rsidRPr="00EE3C0A">
              <w:rPr>
                <w:rFonts w:ascii="Arial" w:eastAsia="Arial" w:hAnsi="Arial" w:cs="Arial"/>
              </w:rPr>
              <w:t>s</w:t>
            </w:r>
            <w:r w:rsidRPr="00EE3C0A">
              <w:rPr>
                <w:rFonts w:ascii="Arial" w:eastAsia="Arial" w:hAnsi="Arial" w:cs="Arial"/>
                <w:spacing w:val="-1"/>
              </w:rPr>
              <w:t xml:space="preserve"> </w:t>
            </w:r>
            <w:r w:rsidRPr="00EE3C0A">
              <w:rPr>
                <w:rFonts w:ascii="Arial" w:eastAsia="Arial" w:hAnsi="Arial" w:cs="Arial"/>
                <w:spacing w:val="1"/>
              </w:rPr>
              <w:t>r</w:t>
            </w:r>
            <w:r w:rsidRPr="00EE3C0A">
              <w:rPr>
                <w:rFonts w:ascii="Arial" w:eastAsia="Arial" w:hAnsi="Arial" w:cs="Arial"/>
              </w:rPr>
              <w:t>o</w:t>
            </w:r>
            <w:r w:rsidRPr="00EE3C0A">
              <w:rPr>
                <w:rFonts w:ascii="Arial" w:eastAsia="Arial" w:hAnsi="Arial" w:cs="Arial"/>
                <w:spacing w:val="-1"/>
              </w:rPr>
              <w:t>l</w:t>
            </w:r>
            <w:r w:rsidRPr="00EE3C0A">
              <w:rPr>
                <w:rFonts w:ascii="Arial" w:eastAsia="Arial" w:hAnsi="Arial" w:cs="Arial"/>
              </w:rPr>
              <w:t>e</w:t>
            </w:r>
            <w:r w:rsidRPr="00EE3C0A">
              <w:rPr>
                <w:rFonts w:ascii="Arial" w:eastAsia="Arial" w:hAnsi="Arial" w:cs="Arial"/>
                <w:spacing w:val="1"/>
              </w:rPr>
              <w:t xml:space="preserve"> </w:t>
            </w:r>
            <w:r w:rsidRPr="00EE3C0A">
              <w:rPr>
                <w:rFonts w:ascii="Arial" w:eastAsia="Arial" w:hAnsi="Arial" w:cs="Arial"/>
                <w:spacing w:val="-1"/>
              </w:rPr>
              <w:t>i</w:t>
            </w:r>
            <w:r w:rsidRPr="00EE3C0A">
              <w:rPr>
                <w:rFonts w:ascii="Arial" w:eastAsia="Arial" w:hAnsi="Arial" w:cs="Arial"/>
              </w:rPr>
              <w:t xml:space="preserve">s </w:t>
            </w:r>
            <w:r w:rsidRPr="00EE3C0A">
              <w:rPr>
                <w:rFonts w:ascii="Arial" w:eastAsia="Arial" w:hAnsi="Arial" w:cs="Arial"/>
                <w:spacing w:val="-1"/>
              </w:rPr>
              <w:t>i</w:t>
            </w:r>
            <w:r w:rsidRPr="00EE3C0A">
              <w:rPr>
                <w:rFonts w:ascii="Arial" w:eastAsia="Arial" w:hAnsi="Arial" w:cs="Arial"/>
              </w:rPr>
              <w:t>nc</w:t>
            </w:r>
            <w:r w:rsidRPr="00EE3C0A">
              <w:rPr>
                <w:rFonts w:ascii="Arial" w:eastAsia="Arial" w:hAnsi="Arial" w:cs="Arial"/>
                <w:spacing w:val="1"/>
              </w:rPr>
              <w:t>r</w:t>
            </w:r>
            <w:r w:rsidRPr="00EE3C0A">
              <w:rPr>
                <w:rFonts w:ascii="Arial" w:eastAsia="Arial" w:hAnsi="Arial" w:cs="Arial"/>
              </w:rPr>
              <w:t>eas</w:t>
            </w:r>
            <w:r w:rsidRPr="00EE3C0A">
              <w:rPr>
                <w:rFonts w:ascii="Arial" w:eastAsia="Arial" w:hAnsi="Arial" w:cs="Arial"/>
                <w:spacing w:val="-1"/>
              </w:rPr>
              <w:t>i</w:t>
            </w:r>
            <w:r w:rsidRPr="00EE3C0A">
              <w:rPr>
                <w:rFonts w:ascii="Arial" w:eastAsia="Arial" w:hAnsi="Arial" w:cs="Arial"/>
              </w:rPr>
              <w:t>ng</w:t>
            </w:r>
            <w:r w:rsidRPr="00EE3C0A">
              <w:rPr>
                <w:rFonts w:ascii="Arial" w:eastAsia="Arial" w:hAnsi="Arial" w:cs="Arial"/>
                <w:spacing w:val="1"/>
              </w:rPr>
              <w:t xml:space="preserve"> </w:t>
            </w:r>
            <w:r w:rsidRPr="00EE3C0A">
              <w:rPr>
                <w:rFonts w:ascii="Arial" w:eastAsia="Arial" w:hAnsi="Arial" w:cs="Arial"/>
              </w:rPr>
              <w:t>be</w:t>
            </w:r>
            <w:r w:rsidRPr="00EE3C0A">
              <w:rPr>
                <w:rFonts w:ascii="Arial" w:eastAsia="Arial" w:hAnsi="Arial" w:cs="Arial"/>
                <w:spacing w:val="-1"/>
              </w:rPr>
              <w:t>i</w:t>
            </w:r>
            <w:r w:rsidRPr="00EE3C0A">
              <w:rPr>
                <w:rFonts w:ascii="Arial" w:eastAsia="Arial" w:hAnsi="Arial" w:cs="Arial"/>
              </w:rPr>
              <w:t>ng</w:t>
            </w:r>
            <w:r w:rsidRPr="00EE3C0A">
              <w:rPr>
                <w:rFonts w:ascii="Arial" w:eastAsia="Arial" w:hAnsi="Arial" w:cs="Arial"/>
                <w:spacing w:val="-2"/>
              </w:rPr>
              <w:t xml:space="preserve"> </w:t>
            </w:r>
            <w:r w:rsidRPr="00EE3C0A">
              <w:rPr>
                <w:rFonts w:ascii="Arial" w:eastAsia="Arial" w:hAnsi="Arial" w:cs="Arial"/>
                <w:spacing w:val="3"/>
              </w:rPr>
              <w:t>f</w:t>
            </w:r>
            <w:r w:rsidRPr="00EE3C0A">
              <w:rPr>
                <w:rFonts w:ascii="Arial" w:eastAsia="Arial" w:hAnsi="Arial" w:cs="Arial"/>
                <w:spacing w:val="-1"/>
              </w:rPr>
              <w:t>ill</w:t>
            </w:r>
            <w:r w:rsidRPr="00EE3C0A">
              <w:rPr>
                <w:rFonts w:ascii="Arial" w:eastAsia="Arial" w:hAnsi="Arial" w:cs="Arial"/>
              </w:rPr>
              <w:t>ed</w:t>
            </w:r>
            <w:r w:rsidRPr="00EE3C0A">
              <w:rPr>
                <w:rFonts w:ascii="Arial" w:eastAsia="Arial" w:hAnsi="Arial" w:cs="Arial"/>
                <w:spacing w:val="1"/>
              </w:rPr>
              <w:t xml:space="preserve"> </w:t>
            </w:r>
            <w:r w:rsidRPr="00EE3C0A">
              <w:rPr>
                <w:rFonts w:ascii="Arial" w:eastAsia="Arial" w:hAnsi="Arial" w:cs="Arial"/>
              </w:rPr>
              <w:t>by</w:t>
            </w:r>
            <w:r w:rsidRPr="00EE3C0A">
              <w:rPr>
                <w:rFonts w:ascii="Arial" w:eastAsia="Arial" w:hAnsi="Arial" w:cs="Arial"/>
                <w:spacing w:val="-1"/>
              </w:rPr>
              <w:t xml:space="preserve"> </w:t>
            </w:r>
            <w:r w:rsidRPr="00EE3C0A">
              <w:rPr>
                <w:rFonts w:ascii="Arial" w:eastAsia="Arial" w:hAnsi="Arial" w:cs="Arial"/>
                <w:spacing w:val="1"/>
              </w:rPr>
              <w:t>t</w:t>
            </w:r>
            <w:r w:rsidRPr="00EE3C0A">
              <w:rPr>
                <w:rFonts w:ascii="Arial" w:eastAsia="Arial" w:hAnsi="Arial" w:cs="Arial"/>
              </w:rPr>
              <w:t>he</w:t>
            </w:r>
            <w:r w:rsidRPr="00EE3C0A">
              <w:rPr>
                <w:rFonts w:ascii="Arial" w:eastAsia="Arial" w:hAnsi="Arial" w:cs="Arial"/>
                <w:spacing w:val="-2"/>
              </w:rPr>
              <w:t xml:space="preserve"> </w:t>
            </w:r>
            <w:r w:rsidRPr="00EE3C0A">
              <w:rPr>
                <w:rFonts w:ascii="Arial" w:eastAsia="Arial" w:hAnsi="Arial" w:cs="Arial"/>
                <w:spacing w:val="1"/>
              </w:rPr>
              <w:t>m</w:t>
            </w:r>
            <w:r w:rsidRPr="00EE3C0A">
              <w:rPr>
                <w:rFonts w:ascii="Arial" w:eastAsia="Arial" w:hAnsi="Arial" w:cs="Arial"/>
              </w:rPr>
              <w:t>oda</w:t>
            </w:r>
            <w:r w:rsidRPr="00EE3C0A">
              <w:rPr>
                <w:rFonts w:ascii="Arial" w:eastAsia="Arial" w:hAnsi="Arial" w:cs="Arial"/>
                <w:spacing w:val="-1"/>
              </w:rPr>
              <w:t>li</w:t>
            </w:r>
            <w:r w:rsidRPr="00EE3C0A">
              <w:rPr>
                <w:rFonts w:ascii="Arial" w:eastAsia="Arial" w:hAnsi="Arial" w:cs="Arial"/>
                <w:spacing w:val="1"/>
              </w:rPr>
              <w:t>t</w:t>
            </w:r>
            <w:r w:rsidRPr="00EE3C0A">
              <w:rPr>
                <w:rFonts w:ascii="Arial" w:eastAsia="Arial" w:hAnsi="Arial" w:cs="Arial"/>
              </w:rPr>
              <w:t>y</w:t>
            </w:r>
            <w:r w:rsidRPr="00EE3C0A">
              <w:rPr>
                <w:rFonts w:ascii="Arial" w:eastAsia="Arial" w:hAnsi="Arial" w:cs="Arial"/>
                <w:spacing w:val="-1"/>
              </w:rPr>
              <w:t xml:space="preserve"> </w:t>
            </w:r>
            <w:r w:rsidRPr="00EE3C0A">
              <w:rPr>
                <w:rFonts w:ascii="Arial" w:eastAsia="Arial" w:hAnsi="Arial" w:cs="Arial"/>
                <w:spacing w:val="-3"/>
              </w:rPr>
              <w:t>o</w:t>
            </w:r>
            <w:r w:rsidRPr="00EE3C0A">
              <w:rPr>
                <w:rFonts w:ascii="Arial" w:eastAsia="Arial" w:hAnsi="Arial" w:cs="Arial"/>
              </w:rPr>
              <w:t>f</w:t>
            </w:r>
            <w:r w:rsidRPr="00EE3C0A">
              <w:rPr>
                <w:rFonts w:ascii="Arial" w:eastAsia="Arial" w:hAnsi="Arial" w:cs="Arial"/>
                <w:spacing w:val="2"/>
              </w:rPr>
              <w:t xml:space="preserve"> </w:t>
            </w:r>
            <w:r w:rsidRPr="00EE3C0A">
              <w:rPr>
                <w:rFonts w:ascii="Arial" w:eastAsia="Arial" w:hAnsi="Arial" w:cs="Arial"/>
                <w:spacing w:val="-4"/>
              </w:rPr>
              <w:t>M</w:t>
            </w:r>
            <w:r w:rsidRPr="00EE3C0A">
              <w:rPr>
                <w:rFonts w:ascii="Arial" w:eastAsia="Arial" w:hAnsi="Arial" w:cs="Arial"/>
                <w:spacing w:val="-2"/>
              </w:rPr>
              <w:t>y</w:t>
            </w:r>
            <w:r w:rsidRPr="00EE3C0A">
              <w:rPr>
                <w:rFonts w:ascii="Arial" w:eastAsia="Arial" w:hAnsi="Arial" w:cs="Arial"/>
              </w:rPr>
              <w:t>o</w:t>
            </w:r>
            <w:r w:rsidRPr="00EE3C0A">
              <w:rPr>
                <w:rFonts w:ascii="Arial" w:eastAsia="Arial" w:hAnsi="Arial" w:cs="Arial"/>
                <w:spacing w:val="1"/>
              </w:rPr>
              <w:t>t</w:t>
            </w:r>
            <w:r w:rsidRPr="00EE3C0A">
              <w:rPr>
                <w:rFonts w:ascii="Arial" w:eastAsia="Arial" w:hAnsi="Arial" w:cs="Arial"/>
              </w:rPr>
              <w:t>he</w:t>
            </w:r>
            <w:r w:rsidRPr="00EE3C0A">
              <w:rPr>
                <w:rFonts w:ascii="Arial" w:eastAsia="Arial" w:hAnsi="Arial" w:cs="Arial"/>
                <w:spacing w:val="1"/>
              </w:rPr>
              <w:t>r</w:t>
            </w:r>
            <w:r w:rsidRPr="00EE3C0A">
              <w:rPr>
                <w:rFonts w:ascii="Arial" w:eastAsia="Arial" w:hAnsi="Arial" w:cs="Arial"/>
              </w:rPr>
              <w:t>ap</w:t>
            </w:r>
            <w:r w:rsidRPr="00EE3C0A">
              <w:rPr>
                <w:rFonts w:ascii="Arial" w:eastAsia="Arial" w:hAnsi="Arial" w:cs="Arial"/>
                <w:spacing w:val="-19"/>
              </w:rPr>
              <w:t>y</w:t>
            </w:r>
            <w:r w:rsidRPr="00EE3C0A">
              <w:rPr>
                <w:rFonts w:ascii="Arial" w:eastAsia="Arial" w:hAnsi="Arial" w:cs="Arial"/>
              </w:rPr>
              <w:t>.</w:t>
            </w:r>
          </w:p>
          <w:p w14:paraId="071829CE" w14:textId="05D7DF87" w:rsidR="00030299" w:rsidRDefault="00030299" w:rsidP="00675D13">
            <w:pPr>
              <w:autoSpaceDE w:val="0"/>
              <w:autoSpaceDN w:val="0"/>
              <w:adjustRightInd w:val="0"/>
              <w:spacing w:after="120"/>
              <w:ind w:left="0" w:firstLine="0"/>
              <w:rPr>
                <w:rFonts w:ascii="Arial" w:hAnsi="Arial"/>
              </w:rPr>
            </w:pPr>
            <w:r>
              <w:rPr>
                <w:rFonts w:ascii="Arial" w:hAnsi="Arial"/>
              </w:rPr>
              <w:t>Myotherapy treatment in Australia was first introduced in the early 1990’s and is the only manual therapy profession that provides treatment and management of myofascial pain and dysfunction as its primary focus. The industry demand for myotherapists arose from the need for remedial massage therapists to work with clients presenting with more complex conditions than they wer</w:t>
            </w:r>
            <w:r w:rsidR="00E166C2">
              <w:rPr>
                <w:rFonts w:ascii="Arial" w:hAnsi="Arial"/>
              </w:rPr>
              <w:t>e exposed to in their training.</w:t>
            </w:r>
          </w:p>
          <w:p w14:paraId="7BA5EB6E" w14:textId="77777777" w:rsidR="00030299" w:rsidRDefault="00030299" w:rsidP="00675D13">
            <w:pPr>
              <w:spacing w:after="120"/>
              <w:ind w:left="0" w:firstLine="0"/>
              <w:rPr>
                <w:rFonts w:ascii="Arial" w:hAnsi="Arial"/>
              </w:rPr>
            </w:pPr>
            <w:r>
              <w:rPr>
                <w:rFonts w:ascii="Arial" w:hAnsi="Arial"/>
              </w:rPr>
              <w:t>In Australia, myotherapy is a self-regulated profession and professional practice is supported by industry associations and rebates for treatment are recognised by numerous health funding bodies.</w:t>
            </w:r>
          </w:p>
          <w:p w14:paraId="0F5CDEF5" w14:textId="1630A113" w:rsidR="00030299" w:rsidRPr="00571B61" w:rsidRDefault="00030299" w:rsidP="00675D13">
            <w:pPr>
              <w:spacing w:after="120"/>
              <w:ind w:left="0" w:firstLine="0"/>
              <w:rPr>
                <w:rFonts w:ascii="Arial" w:hAnsi="Arial" w:cs="Arial"/>
              </w:rPr>
            </w:pPr>
            <w:r w:rsidRPr="00621800">
              <w:rPr>
                <w:rFonts w:ascii="Arial" w:hAnsi="Arial" w:cs="Arial"/>
              </w:rPr>
              <w:t xml:space="preserve">Myotherapy is a </w:t>
            </w:r>
            <w:r w:rsidR="00621800" w:rsidRPr="00621800">
              <w:rPr>
                <w:rFonts w:ascii="Arial" w:hAnsi="Arial" w:cs="Arial"/>
              </w:rPr>
              <w:t>discipline</w:t>
            </w:r>
            <w:r w:rsidRPr="00571B61">
              <w:rPr>
                <w:rFonts w:ascii="Arial" w:hAnsi="Arial" w:cs="Arial"/>
              </w:rPr>
              <w:t xml:space="preserve"> recognised by the</w:t>
            </w:r>
            <w:r>
              <w:rPr>
                <w:rFonts w:ascii="Arial" w:hAnsi="Arial" w:cs="Arial"/>
              </w:rPr>
              <w:t xml:space="preserve"> </w:t>
            </w:r>
            <w:r w:rsidRPr="00571B61">
              <w:rPr>
                <w:rFonts w:ascii="Arial" w:hAnsi="Arial" w:cs="Arial"/>
              </w:rPr>
              <w:t>Australian Natural Therapists Association (ANTA)</w:t>
            </w:r>
            <w:r>
              <w:rPr>
                <w:rFonts w:ascii="Arial" w:hAnsi="Arial" w:cs="Arial"/>
              </w:rPr>
              <w:t xml:space="preserve">, </w:t>
            </w:r>
            <w:r w:rsidRPr="00571B61">
              <w:rPr>
                <w:rFonts w:ascii="Arial" w:hAnsi="Arial" w:cs="Arial"/>
              </w:rPr>
              <w:t>Association of Massage Therapists (AMT)</w:t>
            </w:r>
            <w:r>
              <w:rPr>
                <w:rFonts w:ascii="Arial" w:hAnsi="Arial" w:cs="Arial"/>
              </w:rPr>
              <w:t xml:space="preserve">, </w:t>
            </w:r>
            <w:r w:rsidRPr="00571B61">
              <w:rPr>
                <w:rFonts w:ascii="Arial" w:hAnsi="Arial" w:cs="Arial"/>
              </w:rPr>
              <w:t>Australian Association of Massage Therapists (AAMT)</w:t>
            </w:r>
            <w:r>
              <w:rPr>
                <w:rFonts w:ascii="Arial" w:hAnsi="Arial" w:cs="Arial"/>
              </w:rPr>
              <w:t xml:space="preserve">, and the </w:t>
            </w:r>
            <w:r w:rsidRPr="00571B61">
              <w:rPr>
                <w:rFonts w:ascii="Arial" w:hAnsi="Arial" w:cs="Arial"/>
              </w:rPr>
              <w:t>Myotherapy Association Australia (MA)</w:t>
            </w:r>
            <w:r>
              <w:rPr>
                <w:rFonts w:ascii="Arial" w:hAnsi="Arial" w:cs="Arial"/>
              </w:rPr>
              <w:t>.</w:t>
            </w:r>
          </w:p>
          <w:p w14:paraId="78E21439" w14:textId="6AD147B8" w:rsidR="00030299" w:rsidRPr="00097C0A" w:rsidRDefault="00030299" w:rsidP="00675D13">
            <w:pPr>
              <w:spacing w:after="120"/>
              <w:ind w:left="0" w:firstLine="0"/>
            </w:pPr>
            <w:r>
              <w:rPr>
                <w:rFonts w:ascii="Arial" w:hAnsi="Arial" w:cs="Arial"/>
              </w:rPr>
              <w:t xml:space="preserve">The </w:t>
            </w:r>
            <w:r w:rsidRPr="005A141B">
              <w:rPr>
                <w:rFonts w:ascii="Arial" w:hAnsi="Arial" w:cs="Arial"/>
                <w:i/>
              </w:rPr>
              <w:t>Advanced Diploma of Myotherapy</w:t>
            </w:r>
            <w:r>
              <w:rPr>
                <w:rFonts w:ascii="Arial" w:hAnsi="Arial" w:cs="Arial"/>
                <w:i/>
              </w:rPr>
              <w:t xml:space="preserve"> </w:t>
            </w:r>
            <w:r w:rsidRPr="005A141B">
              <w:rPr>
                <w:rFonts w:ascii="Arial" w:hAnsi="Arial" w:cs="Arial"/>
              </w:rPr>
              <w:t>addresses</w:t>
            </w:r>
            <w:r>
              <w:rPr>
                <w:rFonts w:ascii="Arial" w:hAnsi="Arial" w:cs="Arial"/>
              </w:rPr>
              <w:t xml:space="preserve"> an industry training need not covered by other VET qualifications: t</w:t>
            </w:r>
            <w:r w:rsidRPr="002D7D5E">
              <w:rPr>
                <w:rFonts w:ascii="Arial" w:hAnsi="Arial" w:cs="Arial"/>
              </w:rPr>
              <w:t xml:space="preserve">here are no </w:t>
            </w:r>
            <w:r>
              <w:rPr>
                <w:rFonts w:ascii="Arial" w:hAnsi="Arial" w:cs="Arial"/>
              </w:rPr>
              <w:t>Myotherapy</w:t>
            </w:r>
            <w:r w:rsidRPr="002D7D5E">
              <w:rPr>
                <w:rFonts w:ascii="Arial" w:hAnsi="Arial" w:cs="Arial"/>
              </w:rPr>
              <w:t xml:space="preserve"> qual</w:t>
            </w:r>
            <w:r>
              <w:rPr>
                <w:rFonts w:ascii="Arial" w:hAnsi="Arial" w:cs="Arial"/>
              </w:rPr>
              <w:t xml:space="preserve">ifications </w:t>
            </w:r>
            <w:r w:rsidRPr="002D7D5E">
              <w:rPr>
                <w:rFonts w:ascii="Arial" w:hAnsi="Arial" w:cs="Arial"/>
              </w:rPr>
              <w:t>in the Health (HLT) Training Package</w:t>
            </w:r>
            <w:r>
              <w:rPr>
                <w:rFonts w:ascii="Arial" w:hAnsi="Arial" w:cs="Arial"/>
              </w:rPr>
              <w:t>, nor are there any other VET Accredited Courses that address Myotherapy.</w:t>
            </w:r>
          </w:p>
          <w:p w14:paraId="142EC9E4" w14:textId="77777777" w:rsidR="00030299" w:rsidRPr="00EE3C0A" w:rsidRDefault="00030299" w:rsidP="00675D13">
            <w:pPr>
              <w:spacing w:after="240"/>
              <w:ind w:left="0" w:firstLine="0"/>
              <w:rPr>
                <w:rFonts w:ascii="Arial" w:hAnsi="Arial" w:cs="Arial"/>
              </w:rPr>
            </w:pPr>
            <w:r w:rsidRPr="00F71192">
              <w:rPr>
                <w:rFonts w:ascii="Arial" w:hAnsi="Arial" w:cs="Arial"/>
              </w:rPr>
              <w:t xml:space="preserve">Formal training for a Myotherapist requires the completion of a </w:t>
            </w:r>
            <w:r w:rsidRPr="00BF55E9">
              <w:rPr>
                <w:rFonts w:ascii="Arial" w:hAnsi="Arial" w:cs="Arial"/>
                <w:i/>
              </w:rPr>
              <w:t>Diploma of Remedial Massage</w:t>
            </w:r>
            <w:r w:rsidRPr="00F71192">
              <w:rPr>
                <w:rFonts w:ascii="Arial" w:hAnsi="Arial" w:cs="Arial"/>
              </w:rPr>
              <w:t xml:space="preserve"> </w:t>
            </w:r>
            <w:r>
              <w:rPr>
                <w:rFonts w:ascii="Arial" w:hAnsi="Arial" w:cs="Arial"/>
              </w:rPr>
              <w:t xml:space="preserve">(from the HLT Training Package) </w:t>
            </w:r>
            <w:r w:rsidRPr="00F71192">
              <w:rPr>
                <w:rFonts w:ascii="Arial" w:hAnsi="Arial" w:cs="Arial"/>
              </w:rPr>
              <w:t xml:space="preserve">and the </w:t>
            </w:r>
            <w:r w:rsidRPr="00BF55E9">
              <w:rPr>
                <w:rFonts w:ascii="Arial" w:hAnsi="Arial" w:cs="Arial"/>
                <w:i/>
              </w:rPr>
              <w:t>Advanced Diploma of Myotherapy</w:t>
            </w:r>
            <w:r>
              <w:rPr>
                <w:rFonts w:ascii="Arial" w:hAnsi="Arial" w:cs="Arial"/>
              </w:rPr>
              <w:t>.</w:t>
            </w:r>
            <w:r w:rsidRPr="00EE3C0A">
              <w:rPr>
                <w:rFonts w:ascii="Arial" w:hAnsi="Arial" w:cs="Arial"/>
              </w:rPr>
              <w:t xml:space="preserve"> The competencies gained from completion of the </w:t>
            </w:r>
            <w:r w:rsidRPr="00BF55E9">
              <w:rPr>
                <w:rFonts w:ascii="Arial" w:hAnsi="Arial" w:cs="Arial"/>
                <w:i/>
              </w:rPr>
              <w:t>Diploma of Remedial Massage</w:t>
            </w:r>
            <w:r w:rsidRPr="00EE3C0A">
              <w:rPr>
                <w:rFonts w:ascii="Arial" w:hAnsi="Arial" w:cs="Arial"/>
              </w:rPr>
              <w:t xml:space="preserve"> are</w:t>
            </w:r>
            <w:r>
              <w:rPr>
                <w:rFonts w:ascii="Arial" w:hAnsi="Arial" w:cs="Arial"/>
              </w:rPr>
              <w:t>,</w:t>
            </w:r>
            <w:r w:rsidRPr="00EE3C0A">
              <w:rPr>
                <w:rFonts w:ascii="Arial" w:hAnsi="Arial" w:cs="Arial"/>
              </w:rPr>
              <w:t xml:space="preserve"> </w:t>
            </w:r>
            <w:r>
              <w:rPr>
                <w:rFonts w:ascii="Arial" w:hAnsi="Arial" w:cs="Arial"/>
              </w:rPr>
              <w:t xml:space="preserve">therefore, </w:t>
            </w:r>
            <w:r w:rsidRPr="00EE3C0A">
              <w:rPr>
                <w:rFonts w:ascii="Arial" w:hAnsi="Arial" w:cs="Arial"/>
              </w:rPr>
              <w:t xml:space="preserve">a </w:t>
            </w:r>
            <w:r>
              <w:rPr>
                <w:rFonts w:ascii="Arial" w:hAnsi="Arial" w:cs="Arial"/>
              </w:rPr>
              <w:t>requirement</w:t>
            </w:r>
            <w:r w:rsidRPr="00EE3C0A">
              <w:rPr>
                <w:rFonts w:ascii="Arial" w:hAnsi="Arial" w:cs="Arial"/>
              </w:rPr>
              <w:t xml:space="preserve"> for entry to the </w:t>
            </w:r>
            <w:r w:rsidRPr="00097C0A">
              <w:rPr>
                <w:rFonts w:ascii="Arial" w:hAnsi="Arial" w:cs="Arial"/>
                <w:i/>
              </w:rPr>
              <w:t>Advanced Diploma of Myotherapy</w:t>
            </w:r>
            <w:r>
              <w:rPr>
                <w:rFonts w:ascii="Arial" w:hAnsi="Arial" w:cs="Arial"/>
              </w:rPr>
              <w:t>.</w:t>
            </w:r>
          </w:p>
          <w:p w14:paraId="444355F5" w14:textId="77777777" w:rsidR="00387454" w:rsidRDefault="00030299" w:rsidP="00675D13">
            <w:pPr>
              <w:spacing w:after="120"/>
              <w:ind w:left="0" w:firstLine="0"/>
              <w:rPr>
                <w:rFonts w:ascii="Arial" w:hAnsi="Arial" w:cs="Arial"/>
              </w:rPr>
            </w:pPr>
            <w:r w:rsidRPr="00097C0A">
              <w:rPr>
                <w:rFonts w:ascii="Arial" w:hAnsi="Arial" w:cs="Arial"/>
                <w:b/>
                <w:u w:val="single"/>
              </w:rPr>
              <w:t xml:space="preserve">Myotherapy as a </w:t>
            </w:r>
            <w:r w:rsidR="00387454" w:rsidRPr="00097C0A">
              <w:rPr>
                <w:rFonts w:ascii="Arial" w:hAnsi="Arial" w:cs="Arial"/>
                <w:b/>
                <w:u w:val="single"/>
              </w:rPr>
              <w:t>discipline</w:t>
            </w:r>
            <w:r w:rsidRPr="00EE3C0A">
              <w:rPr>
                <w:rFonts w:ascii="Arial" w:hAnsi="Arial" w:cs="Arial"/>
              </w:rPr>
              <w:t xml:space="preserve"> </w:t>
            </w:r>
          </w:p>
          <w:p w14:paraId="55726D75" w14:textId="44DF4413" w:rsidR="00030299" w:rsidRPr="00EE3C0A" w:rsidRDefault="00030299" w:rsidP="00675D13">
            <w:pPr>
              <w:spacing w:after="120"/>
              <w:ind w:left="0" w:firstLine="0"/>
              <w:rPr>
                <w:rFonts w:ascii="Arial" w:eastAsia="Arial" w:hAnsi="Arial" w:cs="Arial"/>
              </w:rPr>
            </w:pPr>
            <w:r w:rsidRPr="00EE3C0A">
              <w:rPr>
                <w:rFonts w:ascii="Arial" w:hAnsi="Arial" w:cs="Arial"/>
              </w:rPr>
              <w:t xml:space="preserve">Myotherapist is a health practitioner specialising in the assessment, treatment and prevention of specific musculoskeletal conditions and somatic dysfunction. </w:t>
            </w:r>
            <w:r w:rsidRPr="00EE3C0A">
              <w:rPr>
                <w:rFonts w:ascii="Arial" w:eastAsia="Arial" w:hAnsi="Arial" w:cs="Arial"/>
                <w:spacing w:val="2"/>
              </w:rPr>
              <w:t>T</w:t>
            </w:r>
            <w:r w:rsidRPr="00EE3C0A">
              <w:rPr>
                <w:rFonts w:ascii="Arial" w:eastAsia="Arial" w:hAnsi="Arial" w:cs="Arial"/>
                <w:spacing w:val="1"/>
              </w:rPr>
              <w:t>r</w:t>
            </w:r>
            <w:r w:rsidRPr="00EE3C0A">
              <w:rPr>
                <w:rFonts w:ascii="Arial" w:eastAsia="Arial" w:hAnsi="Arial" w:cs="Arial"/>
              </w:rPr>
              <w:t>e</w:t>
            </w:r>
            <w:r w:rsidRPr="00EE3C0A">
              <w:rPr>
                <w:rFonts w:ascii="Arial" w:eastAsia="Arial" w:hAnsi="Arial" w:cs="Arial"/>
                <w:spacing w:val="-3"/>
              </w:rPr>
              <w:t>a</w:t>
            </w:r>
            <w:r w:rsidRPr="00EE3C0A">
              <w:rPr>
                <w:rFonts w:ascii="Arial" w:eastAsia="Arial" w:hAnsi="Arial" w:cs="Arial"/>
                <w:spacing w:val="1"/>
              </w:rPr>
              <w:t>tm</w:t>
            </w:r>
            <w:r w:rsidRPr="00EE3C0A">
              <w:rPr>
                <w:rFonts w:ascii="Arial" w:eastAsia="Arial" w:hAnsi="Arial" w:cs="Arial"/>
              </w:rPr>
              <w:t>e</w:t>
            </w:r>
            <w:r w:rsidRPr="00EE3C0A">
              <w:rPr>
                <w:rFonts w:ascii="Arial" w:eastAsia="Arial" w:hAnsi="Arial" w:cs="Arial"/>
                <w:spacing w:val="-3"/>
              </w:rPr>
              <w:t>n</w:t>
            </w:r>
            <w:r w:rsidRPr="00EE3C0A">
              <w:rPr>
                <w:rFonts w:ascii="Arial" w:eastAsia="Arial" w:hAnsi="Arial" w:cs="Arial"/>
              </w:rPr>
              <w:t xml:space="preserve">t </w:t>
            </w:r>
            <w:r w:rsidRPr="00EE3C0A">
              <w:rPr>
                <w:rFonts w:ascii="Arial" w:eastAsia="Arial" w:hAnsi="Arial" w:cs="Arial"/>
                <w:spacing w:val="1"/>
              </w:rPr>
              <w:t>m</w:t>
            </w:r>
            <w:r w:rsidRPr="00EE3C0A">
              <w:rPr>
                <w:rFonts w:ascii="Arial" w:eastAsia="Arial" w:hAnsi="Arial" w:cs="Arial"/>
              </w:rPr>
              <w:t>ay</w:t>
            </w:r>
            <w:r w:rsidRPr="00EE3C0A">
              <w:rPr>
                <w:rFonts w:ascii="Arial" w:eastAsia="Arial" w:hAnsi="Arial" w:cs="Arial"/>
                <w:spacing w:val="-1"/>
              </w:rPr>
              <w:t xml:space="preserve"> i</w:t>
            </w:r>
            <w:r w:rsidRPr="00EE3C0A">
              <w:rPr>
                <w:rFonts w:ascii="Arial" w:eastAsia="Arial" w:hAnsi="Arial" w:cs="Arial"/>
              </w:rPr>
              <w:t>n</w:t>
            </w:r>
            <w:r w:rsidRPr="00EE3C0A">
              <w:rPr>
                <w:rFonts w:ascii="Arial" w:eastAsia="Arial" w:hAnsi="Arial" w:cs="Arial"/>
                <w:spacing w:val="-2"/>
              </w:rPr>
              <w:t>v</w:t>
            </w:r>
            <w:r w:rsidRPr="00EE3C0A">
              <w:rPr>
                <w:rFonts w:ascii="Arial" w:eastAsia="Arial" w:hAnsi="Arial" w:cs="Arial"/>
              </w:rPr>
              <w:t>o</w:t>
            </w:r>
            <w:r w:rsidRPr="00EE3C0A">
              <w:rPr>
                <w:rFonts w:ascii="Arial" w:eastAsia="Arial" w:hAnsi="Arial" w:cs="Arial"/>
                <w:spacing w:val="1"/>
              </w:rPr>
              <w:t>l</w:t>
            </w:r>
            <w:r w:rsidRPr="00EE3C0A">
              <w:rPr>
                <w:rFonts w:ascii="Arial" w:eastAsia="Arial" w:hAnsi="Arial" w:cs="Arial"/>
                <w:spacing w:val="-2"/>
              </w:rPr>
              <w:t>v</w:t>
            </w:r>
            <w:r w:rsidRPr="00EE3C0A">
              <w:rPr>
                <w:rFonts w:ascii="Arial" w:eastAsia="Arial" w:hAnsi="Arial" w:cs="Arial"/>
              </w:rPr>
              <w:t>e</w:t>
            </w:r>
            <w:r w:rsidRPr="00EE3C0A">
              <w:rPr>
                <w:rFonts w:ascii="Arial" w:eastAsia="Arial" w:hAnsi="Arial" w:cs="Arial"/>
                <w:spacing w:val="1"/>
              </w:rPr>
              <w:t xml:space="preserve"> </w:t>
            </w:r>
            <w:r w:rsidRPr="00EE3C0A">
              <w:rPr>
                <w:rFonts w:ascii="Arial" w:eastAsia="Arial" w:hAnsi="Arial" w:cs="Arial"/>
                <w:spacing w:val="-2"/>
              </w:rPr>
              <w:t>v</w:t>
            </w:r>
            <w:r w:rsidRPr="00EE3C0A">
              <w:rPr>
                <w:rFonts w:ascii="Arial" w:eastAsia="Arial" w:hAnsi="Arial" w:cs="Arial"/>
              </w:rPr>
              <w:t>a</w:t>
            </w:r>
            <w:r w:rsidRPr="00EE3C0A">
              <w:rPr>
                <w:rFonts w:ascii="Arial" w:eastAsia="Arial" w:hAnsi="Arial" w:cs="Arial"/>
                <w:spacing w:val="1"/>
              </w:rPr>
              <w:t>r</w:t>
            </w:r>
            <w:r w:rsidRPr="00EE3C0A">
              <w:rPr>
                <w:rFonts w:ascii="Arial" w:eastAsia="Arial" w:hAnsi="Arial" w:cs="Arial"/>
                <w:spacing w:val="-1"/>
              </w:rPr>
              <w:t>i</w:t>
            </w:r>
            <w:r w:rsidRPr="00EE3C0A">
              <w:rPr>
                <w:rFonts w:ascii="Arial" w:eastAsia="Arial" w:hAnsi="Arial" w:cs="Arial"/>
              </w:rPr>
              <w:t>ous</w:t>
            </w:r>
            <w:r w:rsidRPr="00EE3C0A">
              <w:rPr>
                <w:rFonts w:ascii="Arial" w:eastAsia="Arial" w:hAnsi="Arial" w:cs="Arial"/>
                <w:spacing w:val="1"/>
              </w:rPr>
              <w:t xml:space="preserve"> m</w:t>
            </w:r>
            <w:r w:rsidRPr="00EE3C0A">
              <w:rPr>
                <w:rFonts w:ascii="Arial" w:eastAsia="Arial" w:hAnsi="Arial" w:cs="Arial"/>
              </w:rPr>
              <w:t>oda</w:t>
            </w:r>
            <w:r w:rsidRPr="00EE3C0A">
              <w:rPr>
                <w:rFonts w:ascii="Arial" w:eastAsia="Arial" w:hAnsi="Arial" w:cs="Arial"/>
                <w:spacing w:val="-1"/>
              </w:rPr>
              <w:t>li</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rPr>
              <w:t>es</w:t>
            </w:r>
            <w:r w:rsidRPr="00EE3C0A">
              <w:rPr>
                <w:rFonts w:ascii="Arial" w:eastAsia="Arial" w:hAnsi="Arial" w:cs="Arial"/>
                <w:spacing w:val="1"/>
              </w:rPr>
              <w:t xml:space="preserve"> t</w:t>
            </w:r>
            <w:r w:rsidRPr="00EE3C0A">
              <w:rPr>
                <w:rFonts w:ascii="Arial" w:eastAsia="Arial" w:hAnsi="Arial" w:cs="Arial"/>
              </w:rPr>
              <w:t>hat enhance</w:t>
            </w:r>
            <w:r w:rsidRPr="00EE3C0A">
              <w:rPr>
                <w:rFonts w:ascii="Arial" w:eastAsia="Arial" w:hAnsi="Arial" w:cs="Arial"/>
                <w:spacing w:val="-2"/>
              </w:rPr>
              <w:t xml:space="preserve"> </w:t>
            </w:r>
            <w:r w:rsidRPr="00EE3C0A">
              <w:rPr>
                <w:rFonts w:ascii="Arial" w:eastAsia="Arial" w:hAnsi="Arial" w:cs="Arial"/>
                <w:spacing w:val="1"/>
              </w:rPr>
              <w:t>t</w:t>
            </w:r>
            <w:r w:rsidRPr="00EE3C0A">
              <w:rPr>
                <w:rFonts w:ascii="Arial" w:eastAsia="Arial" w:hAnsi="Arial" w:cs="Arial"/>
              </w:rPr>
              <w:t xml:space="preserve">he </w:t>
            </w:r>
            <w:r w:rsidRPr="00EE3C0A">
              <w:rPr>
                <w:rFonts w:ascii="Arial" w:eastAsia="Arial" w:hAnsi="Arial" w:cs="Arial"/>
                <w:spacing w:val="1"/>
              </w:rPr>
              <w:t>r</w:t>
            </w:r>
            <w:r w:rsidRPr="00EE3C0A">
              <w:rPr>
                <w:rFonts w:ascii="Arial" w:eastAsia="Arial" w:hAnsi="Arial" w:cs="Arial"/>
              </w:rPr>
              <w:t>es</w:t>
            </w:r>
            <w:r w:rsidRPr="00EE3C0A">
              <w:rPr>
                <w:rFonts w:ascii="Arial" w:eastAsia="Arial" w:hAnsi="Arial" w:cs="Arial"/>
                <w:spacing w:val="1"/>
              </w:rPr>
              <w:t>t</w:t>
            </w:r>
            <w:r w:rsidRPr="00EE3C0A">
              <w:rPr>
                <w:rFonts w:ascii="Arial" w:eastAsia="Arial" w:hAnsi="Arial" w:cs="Arial"/>
                <w:spacing w:val="-3"/>
              </w:rPr>
              <w:t>o</w:t>
            </w:r>
            <w:r w:rsidRPr="00EE3C0A">
              <w:rPr>
                <w:rFonts w:ascii="Arial" w:eastAsia="Arial" w:hAnsi="Arial" w:cs="Arial"/>
                <w:spacing w:val="1"/>
              </w:rPr>
              <w:t>r</w:t>
            </w:r>
            <w:r w:rsidRPr="00EE3C0A">
              <w:rPr>
                <w:rFonts w:ascii="Arial" w:eastAsia="Arial" w:hAnsi="Arial" w:cs="Arial"/>
              </w:rPr>
              <w:t>a</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rPr>
              <w:t>on</w:t>
            </w:r>
            <w:r w:rsidRPr="00EE3C0A">
              <w:rPr>
                <w:rFonts w:ascii="Arial" w:eastAsia="Arial" w:hAnsi="Arial" w:cs="Arial"/>
                <w:spacing w:val="1"/>
              </w:rPr>
              <w:t xml:space="preserve"> </w:t>
            </w:r>
            <w:r w:rsidRPr="00EE3C0A">
              <w:rPr>
                <w:rFonts w:ascii="Arial" w:eastAsia="Arial" w:hAnsi="Arial" w:cs="Arial"/>
              </w:rPr>
              <w:t>and</w:t>
            </w:r>
            <w:r w:rsidRPr="00EE3C0A">
              <w:rPr>
                <w:rFonts w:ascii="Arial" w:eastAsia="Arial" w:hAnsi="Arial" w:cs="Arial"/>
                <w:spacing w:val="-2"/>
              </w:rPr>
              <w:t xml:space="preserve"> </w:t>
            </w:r>
            <w:r w:rsidRPr="00EE3C0A">
              <w:rPr>
                <w:rFonts w:ascii="Arial" w:eastAsia="Arial" w:hAnsi="Arial" w:cs="Arial"/>
                <w:spacing w:val="1"/>
              </w:rPr>
              <w:t>r</w:t>
            </w:r>
            <w:r w:rsidRPr="00EE3C0A">
              <w:rPr>
                <w:rFonts w:ascii="Arial" w:eastAsia="Arial" w:hAnsi="Arial" w:cs="Arial"/>
                <w:spacing w:val="-3"/>
              </w:rPr>
              <w:t>e</w:t>
            </w:r>
            <w:r w:rsidRPr="00EE3C0A">
              <w:rPr>
                <w:rFonts w:ascii="Arial" w:eastAsia="Arial" w:hAnsi="Arial" w:cs="Arial"/>
              </w:rPr>
              <w:t>co</w:t>
            </w:r>
            <w:r w:rsidRPr="00EE3C0A">
              <w:rPr>
                <w:rFonts w:ascii="Arial" w:eastAsia="Arial" w:hAnsi="Arial" w:cs="Arial"/>
                <w:spacing w:val="-2"/>
              </w:rPr>
              <w:t>v</w:t>
            </w:r>
            <w:r w:rsidRPr="00EE3C0A">
              <w:rPr>
                <w:rFonts w:ascii="Arial" w:eastAsia="Arial" w:hAnsi="Arial" w:cs="Arial"/>
              </w:rPr>
              <w:t>e</w:t>
            </w:r>
            <w:r w:rsidRPr="00EE3C0A">
              <w:rPr>
                <w:rFonts w:ascii="Arial" w:eastAsia="Arial" w:hAnsi="Arial" w:cs="Arial"/>
                <w:spacing w:val="1"/>
              </w:rPr>
              <w:t>r</w:t>
            </w:r>
            <w:r w:rsidRPr="00EE3C0A">
              <w:rPr>
                <w:rFonts w:ascii="Arial" w:eastAsia="Arial" w:hAnsi="Arial" w:cs="Arial"/>
              </w:rPr>
              <w:t>y</w:t>
            </w:r>
            <w:r w:rsidRPr="00EE3C0A">
              <w:rPr>
                <w:rFonts w:ascii="Arial" w:eastAsia="Arial" w:hAnsi="Arial" w:cs="Arial"/>
                <w:spacing w:val="-1"/>
              </w:rPr>
              <w:t xml:space="preserve"> </w:t>
            </w:r>
            <w:r w:rsidRPr="00EE3C0A">
              <w:rPr>
                <w:rFonts w:ascii="Arial" w:eastAsia="Arial" w:hAnsi="Arial" w:cs="Arial"/>
                <w:spacing w:val="1"/>
              </w:rPr>
              <w:t>fr</w:t>
            </w:r>
            <w:r w:rsidRPr="00EE3C0A">
              <w:rPr>
                <w:rFonts w:ascii="Arial" w:eastAsia="Arial" w:hAnsi="Arial" w:cs="Arial"/>
                <w:spacing w:val="-3"/>
              </w:rPr>
              <w:t>o</w:t>
            </w:r>
            <w:r w:rsidRPr="00EE3C0A">
              <w:rPr>
                <w:rFonts w:ascii="Arial" w:eastAsia="Arial" w:hAnsi="Arial" w:cs="Arial"/>
              </w:rPr>
              <w:t xml:space="preserve">m </w:t>
            </w:r>
            <w:r w:rsidRPr="00EE3C0A">
              <w:rPr>
                <w:rFonts w:ascii="Arial" w:eastAsia="Arial" w:hAnsi="Arial" w:cs="Arial"/>
                <w:spacing w:val="1"/>
              </w:rPr>
              <w:t>t</w:t>
            </w:r>
            <w:r w:rsidRPr="00EE3C0A">
              <w:rPr>
                <w:rFonts w:ascii="Arial" w:eastAsia="Arial" w:hAnsi="Arial" w:cs="Arial"/>
              </w:rPr>
              <w:t>hese</w:t>
            </w:r>
            <w:r w:rsidRPr="00EE3C0A">
              <w:rPr>
                <w:rFonts w:ascii="Arial" w:eastAsia="Arial" w:hAnsi="Arial" w:cs="Arial"/>
                <w:spacing w:val="-2"/>
              </w:rPr>
              <w:t xml:space="preserve"> </w:t>
            </w:r>
            <w:r w:rsidRPr="00EE3C0A">
              <w:rPr>
                <w:rFonts w:ascii="Arial" w:eastAsia="Arial" w:hAnsi="Arial" w:cs="Arial"/>
              </w:rPr>
              <w:t>cond</w:t>
            </w:r>
            <w:r w:rsidRPr="00EE3C0A">
              <w:rPr>
                <w:rFonts w:ascii="Arial" w:eastAsia="Arial" w:hAnsi="Arial" w:cs="Arial"/>
                <w:spacing w:val="-1"/>
              </w:rPr>
              <w:t>i</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rPr>
              <w:t>ons</w:t>
            </w:r>
            <w:r w:rsidRPr="00EE3C0A">
              <w:rPr>
                <w:rFonts w:ascii="Arial" w:eastAsia="Arial" w:hAnsi="Arial" w:cs="Arial"/>
                <w:spacing w:val="1"/>
              </w:rPr>
              <w:t xml:space="preserve"> </w:t>
            </w:r>
            <w:r w:rsidRPr="00EE3C0A">
              <w:rPr>
                <w:rFonts w:ascii="Arial" w:eastAsia="Arial" w:hAnsi="Arial" w:cs="Arial"/>
                <w:spacing w:val="-2"/>
              </w:rPr>
              <w:t>v</w:t>
            </w:r>
            <w:r w:rsidRPr="00EE3C0A">
              <w:rPr>
                <w:rFonts w:ascii="Arial" w:eastAsia="Arial" w:hAnsi="Arial" w:cs="Arial"/>
                <w:spacing w:val="-1"/>
              </w:rPr>
              <w:t>i</w:t>
            </w:r>
            <w:r w:rsidRPr="00EE3C0A">
              <w:rPr>
                <w:rFonts w:ascii="Arial" w:eastAsia="Arial" w:hAnsi="Arial" w:cs="Arial"/>
              </w:rPr>
              <w:t>a</w:t>
            </w:r>
            <w:r w:rsidRPr="00EE3C0A">
              <w:rPr>
                <w:rFonts w:ascii="Arial" w:eastAsia="Arial" w:hAnsi="Arial" w:cs="Arial"/>
                <w:spacing w:val="1"/>
              </w:rPr>
              <w:t xml:space="preserve"> </w:t>
            </w:r>
            <w:r w:rsidRPr="00EE3C0A">
              <w:rPr>
                <w:rFonts w:ascii="Arial" w:eastAsia="Arial" w:hAnsi="Arial" w:cs="Arial"/>
                <w:spacing w:val="-1"/>
              </w:rPr>
              <w:t>t</w:t>
            </w:r>
            <w:r w:rsidRPr="00EE3C0A">
              <w:rPr>
                <w:rFonts w:ascii="Arial" w:eastAsia="Arial" w:hAnsi="Arial" w:cs="Arial"/>
                <w:spacing w:val="1"/>
              </w:rPr>
              <w:t>r</w:t>
            </w:r>
            <w:r w:rsidRPr="00EE3C0A">
              <w:rPr>
                <w:rFonts w:ascii="Arial" w:eastAsia="Arial" w:hAnsi="Arial" w:cs="Arial"/>
              </w:rPr>
              <w:t>ea</w:t>
            </w:r>
            <w:r w:rsidRPr="00EE3C0A">
              <w:rPr>
                <w:rFonts w:ascii="Arial" w:eastAsia="Arial" w:hAnsi="Arial" w:cs="Arial"/>
                <w:spacing w:val="-1"/>
              </w:rPr>
              <w:t>t</w:t>
            </w:r>
            <w:r w:rsidRPr="00EE3C0A">
              <w:rPr>
                <w:rFonts w:ascii="Arial" w:eastAsia="Arial" w:hAnsi="Arial" w:cs="Arial"/>
                <w:spacing w:val="1"/>
              </w:rPr>
              <w:t>m</w:t>
            </w:r>
            <w:r w:rsidRPr="00EE3C0A">
              <w:rPr>
                <w:rFonts w:ascii="Arial" w:eastAsia="Arial" w:hAnsi="Arial" w:cs="Arial"/>
              </w:rPr>
              <w:t xml:space="preserve">ent </w:t>
            </w:r>
            <w:r w:rsidRPr="00EE3C0A">
              <w:rPr>
                <w:rFonts w:ascii="Arial" w:eastAsia="Arial" w:hAnsi="Arial" w:cs="Arial"/>
                <w:spacing w:val="-3"/>
              </w:rPr>
              <w:t>o</w:t>
            </w:r>
            <w:r w:rsidRPr="00EE3C0A">
              <w:rPr>
                <w:rFonts w:ascii="Arial" w:eastAsia="Arial" w:hAnsi="Arial" w:cs="Arial"/>
              </w:rPr>
              <w:t>f</w:t>
            </w:r>
            <w:r w:rsidRPr="00EE3C0A">
              <w:rPr>
                <w:rFonts w:ascii="Arial" w:eastAsia="Arial" w:hAnsi="Arial" w:cs="Arial"/>
                <w:spacing w:val="2"/>
              </w:rPr>
              <w:t xml:space="preserve"> </w:t>
            </w:r>
            <w:r w:rsidRPr="00EE3C0A">
              <w:rPr>
                <w:rFonts w:ascii="Arial" w:eastAsia="Arial" w:hAnsi="Arial" w:cs="Arial"/>
              </w:rPr>
              <w:t>s</w:t>
            </w:r>
            <w:r w:rsidRPr="00EE3C0A">
              <w:rPr>
                <w:rFonts w:ascii="Arial" w:eastAsia="Arial" w:hAnsi="Arial" w:cs="Arial"/>
                <w:spacing w:val="-3"/>
              </w:rPr>
              <w:t>o</w:t>
            </w:r>
            <w:r w:rsidRPr="00EE3C0A">
              <w:rPr>
                <w:rFonts w:ascii="Arial" w:eastAsia="Arial" w:hAnsi="Arial" w:cs="Arial"/>
                <w:spacing w:val="1"/>
              </w:rPr>
              <w:t>f</w:t>
            </w:r>
            <w:r w:rsidRPr="00EE3C0A">
              <w:rPr>
                <w:rFonts w:ascii="Arial" w:eastAsia="Arial" w:hAnsi="Arial" w:cs="Arial"/>
              </w:rPr>
              <w:t xml:space="preserve">t </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rPr>
              <w:t>ssu</w:t>
            </w:r>
            <w:r w:rsidRPr="00EE3C0A">
              <w:rPr>
                <w:rFonts w:ascii="Arial" w:eastAsia="Arial" w:hAnsi="Arial" w:cs="Arial"/>
                <w:spacing w:val="-3"/>
              </w:rPr>
              <w:t>es</w:t>
            </w:r>
            <w:r w:rsidRPr="00EE3C0A">
              <w:rPr>
                <w:rFonts w:ascii="Arial" w:eastAsia="Arial" w:hAnsi="Arial" w:cs="Arial"/>
              </w:rPr>
              <w:t>. For</w:t>
            </w:r>
            <w:r w:rsidRPr="00EE3C0A">
              <w:rPr>
                <w:rFonts w:ascii="Arial" w:eastAsia="Arial" w:hAnsi="Arial" w:cs="Arial"/>
                <w:spacing w:val="2"/>
              </w:rPr>
              <w:t xml:space="preserve"> </w:t>
            </w:r>
            <w:r w:rsidRPr="00EE3C0A">
              <w:rPr>
                <w:rFonts w:ascii="Arial" w:eastAsia="Arial" w:hAnsi="Arial" w:cs="Arial"/>
              </w:rPr>
              <w:t>e</w:t>
            </w:r>
            <w:r w:rsidRPr="00EE3C0A">
              <w:rPr>
                <w:rFonts w:ascii="Arial" w:eastAsia="Arial" w:hAnsi="Arial" w:cs="Arial"/>
                <w:spacing w:val="-2"/>
              </w:rPr>
              <w:t>x</w:t>
            </w:r>
            <w:r w:rsidRPr="00EE3C0A">
              <w:rPr>
                <w:rFonts w:ascii="Arial" w:eastAsia="Arial" w:hAnsi="Arial" w:cs="Arial"/>
              </w:rPr>
              <w:t>a</w:t>
            </w:r>
            <w:r w:rsidRPr="00EE3C0A">
              <w:rPr>
                <w:rFonts w:ascii="Arial" w:eastAsia="Arial" w:hAnsi="Arial" w:cs="Arial"/>
                <w:spacing w:val="1"/>
              </w:rPr>
              <w:t>m</w:t>
            </w:r>
            <w:r w:rsidRPr="00EE3C0A">
              <w:rPr>
                <w:rFonts w:ascii="Arial" w:eastAsia="Arial" w:hAnsi="Arial" w:cs="Arial"/>
              </w:rPr>
              <w:t>p</w:t>
            </w:r>
            <w:r w:rsidRPr="00EE3C0A">
              <w:rPr>
                <w:rFonts w:ascii="Arial" w:eastAsia="Arial" w:hAnsi="Arial" w:cs="Arial"/>
                <w:spacing w:val="-1"/>
              </w:rPr>
              <w:t>l</w:t>
            </w:r>
            <w:r w:rsidRPr="00EE3C0A">
              <w:rPr>
                <w:rFonts w:ascii="Arial" w:eastAsia="Arial" w:hAnsi="Arial" w:cs="Arial"/>
              </w:rPr>
              <w:t xml:space="preserve">e; </w:t>
            </w:r>
            <w:r w:rsidRPr="00EE3C0A">
              <w:rPr>
                <w:rFonts w:ascii="Arial" w:eastAsia="Arial" w:hAnsi="Arial" w:cs="Arial"/>
                <w:spacing w:val="1"/>
              </w:rPr>
              <w:t>m</w:t>
            </w:r>
            <w:r w:rsidRPr="00EE3C0A">
              <w:rPr>
                <w:rFonts w:ascii="Arial" w:eastAsia="Arial" w:hAnsi="Arial" w:cs="Arial"/>
              </w:rPr>
              <w:t>u</w:t>
            </w:r>
            <w:r w:rsidRPr="00EE3C0A">
              <w:rPr>
                <w:rFonts w:ascii="Arial" w:eastAsia="Arial" w:hAnsi="Arial" w:cs="Arial"/>
                <w:spacing w:val="-2"/>
              </w:rPr>
              <w:t>s</w:t>
            </w:r>
            <w:r w:rsidRPr="00EE3C0A">
              <w:rPr>
                <w:rFonts w:ascii="Arial" w:eastAsia="Arial" w:hAnsi="Arial" w:cs="Arial"/>
              </w:rPr>
              <w:t>c</w:t>
            </w:r>
            <w:r w:rsidRPr="00EE3C0A">
              <w:rPr>
                <w:rFonts w:ascii="Arial" w:eastAsia="Arial" w:hAnsi="Arial" w:cs="Arial"/>
                <w:spacing w:val="-1"/>
              </w:rPr>
              <w:t>l</w:t>
            </w:r>
            <w:r w:rsidRPr="00EE3C0A">
              <w:rPr>
                <w:rFonts w:ascii="Arial" w:eastAsia="Arial" w:hAnsi="Arial" w:cs="Arial"/>
              </w:rPr>
              <w:t xml:space="preserve">e, </w:t>
            </w:r>
            <w:r w:rsidRPr="00EE3C0A">
              <w:rPr>
                <w:rFonts w:ascii="Arial" w:eastAsia="Arial" w:hAnsi="Arial" w:cs="Arial"/>
                <w:spacing w:val="1"/>
              </w:rPr>
              <w:t>f</w:t>
            </w:r>
            <w:r w:rsidRPr="00EE3C0A">
              <w:rPr>
                <w:rFonts w:ascii="Arial" w:eastAsia="Arial" w:hAnsi="Arial" w:cs="Arial"/>
                <w:spacing w:val="-3"/>
              </w:rPr>
              <w:t>a</w:t>
            </w:r>
            <w:r w:rsidRPr="00EE3C0A">
              <w:rPr>
                <w:rFonts w:ascii="Arial" w:eastAsia="Arial" w:hAnsi="Arial" w:cs="Arial"/>
              </w:rPr>
              <w:t>sc</w:t>
            </w:r>
            <w:r w:rsidRPr="00EE3C0A">
              <w:rPr>
                <w:rFonts w:ascii="Arial" w:eastAsia="Arial" w:hAnsi="Arial" w:cs="Arial"/>
                <w:spacing w:val="-1"/>
              </w:rPr>
              <w:t>i</w:t>
            </w:r>
            <w:r w:rsidRPr="00EE3C0A">
              <w:rPr>
                <w:rFonts w:ascii="Arial" w:eastAsia="Arial" w:hAnsi="Arial" w:cs="Arial"/>
              </w:rPr>
              <w:t>a</w:t>
            </w:r>
            <w:r w:rsidRPr="00EE3C0A">
              <w:rPr>
                <w:rFonts w:ascii="Arial" w:eastAsia="Arial" w:hAnsi="Arial" w:cs="Arial"/>
                <w:spacing w:val="1"/>
              </w:rPr>
              <w:t xml:space="preserve"> </w:t>
            </w:r>
            <w:r w:rsidRPr="00EE3C0A">
              <w:rPr>
                <w:rFonts w:ascii="Arial" w:eastAsia="Arial" w:hAnsi="Arial" w:cs="Arial"/>
              </w:rPr>
              <w:t>and</w:t>
            </w:r>
            <w:r w:rsidRPr="00EE3C0A">
              <w:rPr>
                <w:rFonts w:ascii="Arial" w:eastAsia="Arial" w:hAnsi="Arial" w:cs="Arial"/>
                <w:spacing w:val="1"/>
              </w:rPr>
              <w:t xml:space="preserve"> </w:t>
            </w:r>
            <w:r w:rsidRPr="00EE3C0A">
              <w:rPr>
                <w:rFonts w:ascii="Arial" w:eastAsia="Arial" w:hAnsi="Arial" w:cs="Arial"/>
              </w:rPr>
              <w:t>ass</w:t>
            </w:r>
            <w:r w:rsidRPr="00EE3C0A">
              <w:rPr>
                <w:rFonts w:ascii="Arial" w:eastAsia="Arial" w:hAnsi="Arial" w:cs="Arial"/>
                <w:spacing w:val="-3"/>
              </w:rPr>
              <w:t>o</w:t>
            </w:r>
            <w:r w:rsidRPr="00EE3C0A">
              <w:rPr>
                <w:rFonts w:ascii="Arial" w:eastAsia="Arial" w:hAnsi="Arial" w:cs="Arial"/>
              </w:rPr>
              <w:t>c</w:t>
            </w:r>
            <w:r w:rsidRPr="00EE3C0A">
              <w:rPr>
                <w:rFonts w:ascii="Arial" w:eastAsia="Arial" w:hAnsi="Arial" w:cs="Arial"/>
                <w:spacing w:val="-1"/>
              </w:rPr>
              <w:t>i</w:t>
            </w:r>
            <w:r w:rsidRPr="00EE3C0A">
              <w:rPr>
                <w:rFonts w:ascii="Arial" w:eastAsia="Arial" w:hAnsi="Arial" w:cs="Arial"/>
              </w:rPr>
              <w:t>a</w:t>
            </w:r>
            <w:r w:rsidRPr="00EE3C0A">
              <w:rPr>
                <w:rFonts w:ascii="Arial" w:eastAsia="Arial" w:hAnsi="Arial" w:cs="Arial"/>
                <w:spacing w:val="1"/>
              </w:rPr>
              <w:t>t</w:t>
            </w:r>
            <w:r w:rsidRPr="00EE3C0A">
              <w:rPr>
                <w:rFonts w:ascii="Arial" w:eastAsia="Arial" w:hAnsi="Arial" w:cs="Arial"/>
              </w:rPr>
              <w:t>ed</w:t>
            </w:r>
            <w:r w:rsidRPr="00EE3C0A">
              <w:rPr>
                <w:rFonts w:ascii="Arial" w:eastAsia="Arial" w:hAnsi="Arial" w:cs="Arial"/>
                <w:spacing w:val="-2"/>
              </w:rPr>
              <w:t xml:space="preserve"> </w:t>
            </w:r>
            <w:r w:rsidRPr="00EE3C0A">
              <w:rPr>
                <w:rFonts w:ascii="Arial" w:eastAsia="Arial" w:hAnsi="Arial" w:cs="Arial"/>
              </w:rPr>
              <w:t>s</w:t>
            </w:r>
            <w:r w:rsidRPr="00EE3C0A">
              <w:rPr>
                <w:rFonts w:ascii="Arial" w:eastAsia="Arial" w:hAnsi="Arial" w:cs="Arial"/>
                <w:spacing w:val="-1"/>
              </w:rPr>
              <w:t>t</w:t>
            </w:r>
            <w:r w:rsidRPr="00EE3C0A">
              <w:rPr>
                <w:rFonts w:ascii="Arial" w:eastAsia="Arial" w:hAnsi="Arial" w:cs="Arial"/>
                <w:spacing w:val="1"/>
              </w:rPr>
              <w:t>r</w:t>
            </w:r>
            <w:r w:rsidRPr="00EE3C0A">
              <w:rPr>
                <w:rFonts w:ascii="Arial" w:eastAsia="Arial" w:hAnsi="Arial" w:cs="Arial"/>
                <w:spacing w:val="-3"/>
              </w:rPr>
              <w:t>u</w:t>
            </w:r>
            <w:r w:rsidRPr="00EE3C0A">
              <w:rPr>
                <w:rFonts w:ascii="Arial" w:eastAsia="Arial" w:hAnsi="Arial" w:cs="Arial"/>
              </w:rPr>
              <w:t>c</w:t>
            </w:r>
            <w:r w:rsidRPr="00EE3C0A">
              <w:rPr>
                <w:rFonts w:ascii="Arial" w:eastAsia="Arial" w:hAnsi="Arial" w:cs="Arial"/>
                <w:spacing w:val="1"/>
              </w:rPr>
              <w:t>t</w:t>
            </w:r>
            <w:r w:rsidRPr="00EE3C0A">
              <w:rPr>
                <w:rFonts w:ascii="Arial" w:eastAsia="Arial" w:hAnsi="Arial" w:cs="Arial"/>
              </w:rPr>
              <w:t>u</w:t>
            </w:r>
            <w:r w:rsidRPr="00EE3C0A">
              <w:rPr>
                <w:rFonts w:ascii="Arial" w:eastAsia="Arial" w:hAnsi="Arial" w:cs="Arial"/>
                <w:spacing w:val="1"/>
              </w:rPr>
              <w:t>r</w:t>
            </w:r>
            <w:r w:rsidRPr="00EE3C0A">
              <w:rPr>
                <w:rFonts w:ascii="Arial" w:eastAsia="Arial" w:hAnsi="Arial" w:cs="Arial"/>
                <w:spacing w:val="-3"/>
              </w:rPr>
              <w:t>e</w:t>
            </w:r>
            <w:r w:rsidRPr="00EE3C0A">
              <w:rPr>
                <w:rFonts w:ascii="Arial" w:eastAsia="Arial" w:hAnsi="Arial" w:cs="Arial"/>
              </w:rPr>
              <w:t>.</w:t>
            </w:r>
          </w:p>
          <w:p w14:paraId="21DE17BE" w14:textId="77777777" w:rsidR="00030299" w:rsidRPr="00EE3C0A" w:rsidRDefault="00030299" w:rsidP="00675D13">
            <w:pPr>
              <w:spacing w:after="120"/>
              <w:ind w:left="0" w:firstLine="0"/>
              <w:rPr>
                <w:rFonts w:ascii="Arial" w:eastAsia="Arial" w:hAnsi="Arial" w:cs="Arial"/>
                <w:spacing w:val="-12"/>
              </w:rPr>
            </w:pPr>
            <w:r w:rsidRPr="00EE3C0A">
              <w:rPr>
                <w:rFonts w:ascii="Arial" w:eastAsia="Arial" w:hAnsi="Arial" w:cs="Arial"/>
                <w:spacing w:val="-2"/>
              </w:rPr>
              <w:t>My</w:t>
            </w:r>
            <w:r w:rsidRPr="00EE3C0A">
              <w:rPr>
                <w:rFonts w:ascii="Arial" w:eastAsia="Arial" w:hAnsi="Arial" w:cs="Arial"/>
              </w:rPr>
              <w:t>o</w:t>
            </w:r>
            <w:r w:rsidRPr="00EE3C0A">
              <w:rPr>
                <w:rFonts w:ascii="Arial" w:eastAsia="Arial" w:hAnsi="Arial" w:cs="Arial"/>
                <w:spacing w:val="1"/>
              </w:rPr>
              <w:t>t</w:t>
            </w:r>
            <w:r w:rsidRPr="00EE3C0A">
              <w:rPr>
                <w:rFonts w:ascii="Arial" w:eastAsia="Arial" w:hAnsi="Arial" w:cs="Arial"/>
              </w:rPr>
              <w:t>he</w:t>
            </w:r>
            <w:r w:rsidRPr="00EE3C0A">
              <w:rPr>
                <w:rFonts w:ascii="Arial" w:eastAsia="Arial" w:hAnsi="Arial" w:cs="Arial"/>
                <w:spacing w:val="1"/>
              </w:rPr>
              <w:t>r</w:t>
            </w:r>
            <w:r w:rsidRPr="00EE3C0A">
              <w:rPr>
                <w:rFonts w:ascii="Arial" w:eastAsia="Arial" w:hAnsi="Arial" w:cs="Arial"/>
              </w:rPr>
              <w:t>apy</w:t>
            </w:r>
            <w:r w:rsidRPr="00EE3C0A">
              <w:rPr>
                <w:rFonts w:ascii="Arial" w:eastAsia="Arial" w:hAnsi="Arial" w:cs="Arial"/>
                <w:spacing w:val="-1"/>
              </w:rPr>
              <w:t xml:space="preserve"> i</w:t>
            </w:r>
            <w:r w:rsidRPr="00EE3C0A">
              <w:rPr>
                <w:rFonts w:ascii="Arial" w:eastAsia="Arial" w:hAnsi="Arial" w:cs="Arial"/>
              </w:rPr>
              <w:t>s</w:t>
            </w:r>
            <w:r w:rsidRPr="00EE3C0A">
              <w:rPr>
                <w:rFonts w:ascii="Arial" w:eastAsia="Arial" w:hAnsi="Arial" w:cs="Arial"/>
                <w:spacing w:val="1"/>
              </w:rPr>
              <w:t xml:space="preserve"> </w:t>
            </w:r>
            <w:r w:rsidRPr="00EE3C0A">
              <w:rPr>
                <w:rFonts w:ascii="Arial" w:eastAsia="Arial" w:hAnsi="Arial" w:cs="Arial"/>
              </w:rPr>
              <w:t>a</w:t>
            </w:r>
            <w:r w:rsidRPr="00EE3C0A">
              <w:rPr>
                <w:rFonts w:ascii="Arial" w:eastAsia="Arial" w:hAnsi="Arial" w:cs="Arial"/>
                <w:spacing w:val="1"/>
              </w:rPr>
              <w:t xml:space="preserve"> m</w:t>
            </w:r>
            <w:r w:rsidRPr="00EE3C0A">
              <w:rPr>
                <w:rFonts w:ascii="Arial" w:eastAsia="Arial" w:hAnsi="Arial" w:cs="Arial"/>
              </w:rPr>
              <w:t>anual</w:t>
            </w:r>
            <w:r w:rsidRPr="00EE3C0A">
              <w:rPr>
                <w:rFonts w:ascii="Arial" w:eastAsia="Arial" w:hAnsi="Arial" w:cs="Arial"/>
                <w:spacing w:val="-2"/>
              </w:rPr>
              <w:t xml:space="preserve"> </w:t>
            </w:r>
            <w:r w:rsidRPr="00EE3C0A">
              <w:rPr>
                <w:rFonts w:ascii="Arial" w:eastAsia="Arial" w:hAnsi="Arial" w:cs="Arial"/>
                <w:spacing w:val="1"/>
              </w:rPr>
              <w:t>t</w:t>
            </w:r>
            <w:r w:rsidRPr="00EE3C0A">
              <w:rPr>
                <w:rFonts w:ascii="Arial" w:eastAsia="Arial" w:hAnsi="Arial" w:cs="Arial"/>
              </w:rPr>
              <w:t>h</w:t>
            </w:r>
            <w:r w:rsidRPr="00EE3C0A">
              <w:rPr>
                <w:rFonts w:ascii="Arial" w:eastAsia="Arial" w:hAnsi="Arial" w:cs="Arial"/>
                <w:spacing w:val="-3"/>
              </w:rPr>
              <w:t>e</w:t>
            </w:r>
            <w:r w:rsidRPr="00EE3C0A">
              <w:rPr>
                <w:rFonts w:ascii="Arial" w:eastAsia="Arial" w:hAnsi="Arial" w:cs="Arial"/>
                <w:spacing w:val="1"/>
              </w:rPr>
              <w:t>r</w:t>
            </w:r>
            <w:r w:rsidRPr="00EE3C0A">
              <w:rPr>
                <w:rFonts w:ascii="Arial" w:eastAsia="Arial" w:hAnsi="Arial" w:cs="Arial"/>
              </w:rPr>
              <w:t>apy</w:t>
            </w:r>
            <w:r w:rsidRPr="00EE3C0A">
              <w:rPr>
                <w:rFonts w:ascii="Arial" w:eastAsia="Arial" w:hAnsi="Arial" w:cs="Arial"/>
                <w:spacing w:val="-1"/>
              </w:rPr>
              <w:t xml:space="preserve"> </w:t>
            </w:r>
            <w:r w:rsidRPr="00EE3C0A">
              <w:rPr>
                <w:rFonts w:ascii="Arial" w:eastAsia="Arial" w:hAnsi="Arial" w:cs="Arial"/>
                <w:spacing w:val="-4"/>
              </w:rPr>
              <w:t>w</w:t>
            </w:r>
            <w:r w:rsidRPr="00EE3C0A">
              <w:rPr>
                <w:rFonts w:ascii="Arial" w:eastAsia="Arial" w:hAnsi="Arial" w:cs="Arial"/>
                <w:spacing w:val="-1"/>
              </w:rPr>
              <w:t>i</w:t>
            </w:r>
            <w:r w:rsidRPr="00EE3C0A">
              <w:rPr>
                <w:rFonts w:ascii="Arial" w:eastAsia="Arial" w:hAnsi="Arial" w:cs="Arial"/>
                <w:spacing w:val="1"/>
              </w:rPr>
              <w:t>t</w:t>
            </w:r>
            <w:r w:rsidRPr="00EE3C0A">
              <w:rPr>
                <w:rFonts w:ascii="Arial" w:eastAsia="Arial" w:hAnsi="Arial" w:cs="Arial"/>
              </w:rPr>
              <w:t>h</w:t>
            </w:r>
            <w:r w:rsidRPr="00EE3C0A">
              <w:rPr>
                <w:rFonts w:ascii="Arial" w:eastAsia="Arial" w:hAnsi="Arial" w:cs="Arial"/>
                <w:spacing w:val="1"/>
              </w:rPr>
              <w:t xml:space="preserve"> </w:t>
            </w:r>
            <w:r w:rsidRPr="00EE3C0A">
              <w:rPr>
                <w:rFonts w:ascii="Arial" w:eastAsia="Arial" w:hAnsi="Arial" w:cs="Arial"/>
              </w:rPr>
              <w:t>a</w:t>
            </w:r>
            <w:r w:rsidRPr="00EE3C0A">
              <w:rPr>
                <w:rFonts w:ascii="Arial" w:eastAsia="Arial" w:hAnsi="Arial" w:cs="Arial"/>
                <w:spacing w:val="1"/>
              </w:rPr>
              <w:t xml:space="preserve"> </w:t>
            </w:r>
            <w:r w:rsidRPr="00EE3C0A">
              <w:rPr>
                <w:rFonts w:ascii="Arial" w:eastAsia="Arial" w:hAnsi="Arial" w:cs="Arial"/>
              </w:rPr>
              <w:t>scope</w:t>
            </w:r>
            <w:r w:rsidRPr="00EE3C0A">
              <w:rPr>
                <w:rFonts w:ascii="Arial" w:eastAsia="Arial" w:hAnsi="Arial" w:cs="Arial"/>
                <w:spacing w:val="1"/>
              </w:rPr>
              <w:t xml:space="preserve"> </w:t>
            </w:r>
            <w:r w:rsidRPr="00EE3C0A">
              <w:rPr>
                <w:rFonts w:ascii="Arial" w:eastAsia="Arial" w:hAnsi="Arial" w:cs="Arial"/>
                <w:spacing w:val="-3"/>
              </w:rPr>
              <w:t>o</w:t>
            </w:r>
            <w:r w:rsidRPr="00EE3C0A">
              <w:rPr>
                <w:rFonts w:ascii="Arial" w:eastAsia="Arial" w:hAnsi="Arial" w:cs="Arial"/>
              </w:rPr>
              <w:t>f p</w:t>
            </w:r>
            <w:r w:rsidRPr="00EE3C0A">
              <w:rPr>
                <w:rFonts w:ascii="Arial" w:eastAsia="Arial" w:hAnsi="Arial" w:cs="Arial"/>
                <w:spacing w:val="1"/>
              </w:rPr>
              <w:t>r</w:t>
            </w:r>
            <w:r w:rsidRPr="00EE3C0A">
              <w:rPr>
                <w:rFonts w:ascii="Arial" w:eastAsia="Arial" w:hAnsi="Arial" w:cs="Arial"/>
              </w:rPr>
              <w:t>a</w:t>
            </w:r>
            <w:r w:rsidRPr="00EE3C0A">
              <w:rPr>
                <w:rFonts w:ascii="Arial" w:eastAsia="Arial" w:hAnsi="Arial" w:cs="Arial"/>
                <w:spacing w:val="-2"/>
              </w:rPr>
              <w:t>c</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rPr>
              <w:t>ce a</w:t>
            </w:r>
            <w:r w:rsidRPr="00EE3C0A">
              <w:rPr>
                <w:rFonts w:ascii="Arial" w:eastAsia="Arial" w:hAnsi="Arial" w:cs="Arial"/>
                <w:spacing w:val="-1"/>
              </w:rPr>
              <w:t>i</w:t>
            </w:r>
            <w:r w:rsidRPr="00EE3C0A">
              <w:rPr>
                <w:rFonts w:ascii="Arial" w:eastAsia="Arial" w:hAnsi="Arial" w:cs="Arial"/>
                <w:spacing w:val="1"/>
              </w:rPr>
              <w:t>m</w:t>
            </w:r>
            <w:r w:rsidRPr="00EE3C0A">
              <w:rPr>
                <w:rFonts w:ascii="Arial" w:eastAsia="Arial" w:hAnsi="Arial" w:cs="Arial"/>
              </w:rPr>
              <w:t>ed</w:t>
            </w:r>
            <w:r w:rsidRPr="00EE3C0A">
              <w:rPr>
                <w:rFonts w:ascii="Arial" w:eastAsia="Arial" w:hAnsi="Arial" w:cs="Arial"/>
                <w:spacing w:val="1"/>
              </w:rPr>
              <w:t xml:space="preserve"> </w:t>
            </w:r>
            <w:r w:rsidRPr="00EE3C0A">
              <w:rPr>
                <w:rFonts w:ascii="Arial" w:eastAsia="Arial" w:hAnsi="Arial" w:cs="Arial"/>
              </w:rPr>
              <w:t>at t</w:t>
            </w:r>
            <w:r w:rsidRPr="00EE3C0A">
              <w:rPr>
                <w:rFonts w:ascii="Arial" w:eastAsia="Arial" w:hAnsi="Arial" w:cs="Arial"/>
                <w:spacing w:val="1"/>
              </w:rPr>
              <w:t>r</w:t>
            </w:r>
            <w:r w:rsidRPr="00EE3C0A">
              <w:rPr>
                <w:rFonts w:ascii="Arial" w:eastAsia="Arial" w:hAnsi="Arial" w:cs="Arial"/>
              </w:rPr>
              <w:t>ea</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spacing w:val="-3"/>
              </w:rPr>
              <w:t>n</w:t>
            </w:r>
            <w:r w:rsidRPr="00EE3C0A">
              <w:rPr>
                <w:rFonts w:ascii="Arial" w:eastAsia="Arial" w:hAnsi="Arial" w:cs="Arial"/>
              </w:rPr>
              <w:t>g</w:t>
            </w:r>
            <w:r w:rsidRPr="00EE3C0A">
              <w:rPr>
                <w:rFonts w:ascii="Arial" w:eastAsia="Arial" w:hAnsi="Arial" w:cs="Arial"/>
                <w:spacing w:val="1"/>
              </w:rPr>
              <w:t xml:space="preserve"> </w:t>
            </w:r>
            <w:r w:rsidRPr="00EE3C0A">
              <w:rPr>
                <w:rFonts w:ascii="Arial" w:eastAsia="Arial" w:hAnsi="Arial" w:cs="Arial"/>
              </w:rPr>
              <w:t>and</w:t>
            </w:r>
            <w:r w:rsidRPr="00EE3C0A">
              <w:rPr>
                <w:rFonts w:ascii="Arial" w:eastAsia="Arial" w:hAnsi="Arial" w:cs="Arial"/>
                <w:spacing w:val="-2"/>
              </w:rPr>
              <w:t xml:space="preserve"> </w:t>
            </w:r>
            <w:r w:rsidRPr="00EE3C0A">
              <w:rPr>
                <w:rFonts w:ascii="Arial" w:eastAsia="Arial" w:hAnsi="Arial" w:cs="Arial"/>
                <w:spacing w:val="1"/>
              </w:rPr>
              <w:t>m</w:t>
            </w:r>
            <w:r w:rsidRPr="00EE3C0A">
              <w:rPr>
                <w:rFonts w:ascii="Arial" w:eastAsia="Arial" w:hAnsi="Arial" w:cs="Arial"/>
                <w:spacing w:val="-3"/>
              </w:rPr>
              <w:t>a</w:t>
            </w:r>
            <w:r w:rsidRPr="00EE3C0A">
              <w:rPr>
                <w:rFonts w:ascii="Arial" w:eastAsia="Arial" w:hAnsi="Arial" w:cs="Arial"/>
              </w:rPr>
              <w:t>na</w:t>
            </w:r>
            <w:r w:rsidRPr="00EE3C0A">
              <w:rPr>
                <w:rFonts w:ascii="Arial" w:eastAsia="Arial" w:hAnsi="Arial" w:cs="Arial"/>
                <w:spacing w:val="2"/>
              </w:rPr>
              <w:t>g</w:t>
            </w:r>
            <w:r w:rsidRPr="00EE3C0A">
              <w:rPr>
                <w:rFonts w:ascii="Arial" w:eastAsia="Arial" w:hAnsi="Arial" w:cs="Arial"/>
                <w:spacing w:val="-1"/>
              </w:rPr>
              <w:t>i</w:t>
            </w:r>
            <w:r w:rsidRPr="00EE3C0A">
              <w:rPr>
                <w:rFonts w:ascii="Arial" w:eastAsia="Arial" w:hAnsi="Arial" w:cs="Arial"/>
                <w:spacing w:val="-3"/>
              </w:rPr>
              <w:t>n</w:t>
            </w:r>
            <w:r w:rsidRPr="00EE3C0A">
              <w:rPr>
                <w:rFonts w:ascii="Arial" w:eastAsia="Arial" w:hAnsi="Arial" w:cs="Arial"/>
              </w:rPr>
              <w:t>g</w:t>
            </w:r>
            <w:r w:rsidRPr="00EE3C0A">
              <w:rPr>
                <w:rFonts w:ascii="Arial" w:eastAsia="Arial" w:hAnsi="Arial" w:cs="Arial"/>
                <w:spacing w:val="1"/>
              </w:rPr>
              <w:t xml:space="preserve"> t</w:t>
            </w:r>
            <w:r w:rsidRPr="00EE3C0A">
              <w:rPr>
                <w:rFonts w:ascii="Arial" w:eastAsia="Arial" w:hAnsi="Arial" w:cs="Arial"/>
              </w:rPr>
              <w:t>he</w:t>
            </w:r>
            <w:r w:rsidRPr="00EE3C0A">
              <w:rPr>
                <w:rFonts w:ascii="Arial" w:eastAsia="Arial" w:hAnsi="Arial" w:cs="Arial"/>
                <w:spacing w:val="1"/>
              </w:rPr>
              <w:t xml:space="preserve"> </w:t>
            </w:r>
            <w:r w:rsidRPr="00EE3C0A">
              <w:rPr>
                <w:rFonts w:ascii="Arial" w:eastAsia="Arial" w:hAnsi="Arial" w:cs="Arial"/>
                <w:spacing w:val="-2"/>
              </w:rPr>
              <w:t>s</w:t>
            </w:r>
            <w:r w:rsidRPr="00EE3C0A">
              <w:rPr>
                <w:rFonts w:ascii="Arial" w:eastAsia="Arial" w:hAnsi="Arial" w:cs="Arial"/>
                <w:spacing w:val="-3"/>
              </w:rPr>
              <w:t>o</w:t>
            </w:r>
            <w:r w:rsidRPr="00EE3C0A">
              <w:rPr>
                <w:rFonts w:ascii="Arial" w:eastAsia="Arial" w:hAnsi="Arial" w:cs="Arial"/>
                <w:spacing w:val="1"/>
              </w:rPr>
              <w:t>f</w:t>
            </w:r>
            <w:r w:rsidRPr="00EE3C0A">
              <w:rPr>
                <w:rFonts w:ascii="Arial" w:eastAsia="Arial" w:hAnsi="Arial" w:cs="Arial"/>
              </w:rPr>
              <w:t xml:space="preserve">t </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rPr>
              <w:t>ssues</w:t>
            </w:r>
            <w:r w:rsidRPr="00EE3C0A">
              <w:rPr>
                <w:rFonts w:ascii="Arial" w:eastAsia="Arial" w:hAnsi="Arial" w:cs="Arial"/>
                <w:spacing w:val="1"/>
              </w:rPr>
              <w:t xml:space="preserve"> </w:t>
            </w:r>
            <w:r w:rsidRPr="00EE3C0A">
              <w:rPr>
                <w:rFonts w:ascii="Arial" w:eastAsia="Arial" w:hAnsi="Arial" w:cs="Arial"/>
                <w:spacing w:val="-3"/>
              </w:rPr>
              <w:t>o</w:t>
            </w:r>
            <w:r w:rsidRPr="00EE3C0A">
              <w:rPr>
                <w:rFonts w:ascii="Arial" w:eastAsia="Arial" w:hAnsi="Arial" w:cs="Arial"/>
              </w:rPr>
              <w:t xml:space="preserve">f </w:t>
            </w:r>
            <w:r w:rsidRPr="00EE3C0A">
              <w:rPr>
                <w:rFonts w:ascii="Arial" w:eastAsia="Arial" w:hAnsi="Arial" w:cs="Arial"/>
                <w:spacing w:val="1"/>
              </w:rPr>
              <w:t>t</w:t>
            </w:r>
            <w:r w:rsidRPr="00EE3C0A">
              <w:rPr>
                <w:rFonts w:ascii="Arial" w:eastAsia="Arial" w:hAnsi="Arial" w:cs="Arial"/>
              </w:rPr>
              <w:t>he</w:t>
            </w:r>
            <w:r w:rsidRPr="00EE3C0A">
              <w:rPr>
                <w:rFonts w:ascii="Arial" w:eastAsia="Arial" w:hAnsi="Arial" w:cs="Arial"/>
                <w:spacing w:val="-2"/>
              </w:rPr>
              <w:t xml:space="preserve"> </w:t>
            </w:r>
            <w:r w:rsidRPr="00EE3C0A">
              <w:rPr>
                <w:rFonts w:ascii="Arial" w:eastAsia="Arial" w:hAnsi="Arial" w:cs="Arial"/>
              </w:rPr>
              <w:t>bod</w:t>
            </w:r>
            <w:r w:rsidRPr="00EE3C0A">
              <w:rPr>
                <w:rFonts w:ascii="Arial" w:eastAsia="Arial" w:hAnsi="Arial" w:cs="Arial"/>
                <w:spacing w:val="-19"/>
              </w:rPr>
              <w:t>y</w:t>
            </w:r>
            <w:r w:rsidRPr="00EE3C0A">
              <w:rPr>
                <w:rFonts w:ascii="Arial" w:eastAsia="Arial" w:hAnsi="Arial" w:cs="Arial"/>
              </w:rPr>
              <w:t>.</w:t>
            </w:r>
            <w:r w:rsidRPr="00EE3C0A">
              <w:rPr>
                <w:rFonts w:ascii="Arial" w:eastAsia="Arial" w:hAnsi="Arial" w:cs="Arial"/>
                <w:spacing w:val="-2"/>
              </w:rPr>
              <w:t xml:space="preserve"> </w:t>
            </w:r>
            <w:r w:rsidRPr="00EE3C0A">
              <w:rPr>
                <w:rFonts w:ascii="Arial" w:hAnsi="Arial" w:cs="Arial"/>
              </w:rPr>
              <w:t>Soft tissues include muscular and connective tissues and their within and between system interactions.</w:t>
            </w:r>
            <w:r w:rsidRPr="00EE3C0A">
              <w:rPr>
                <w:rFonts w:ascii="Arial" w:hAnsi="Arial" w:cs="Arial"/>
                <w:sz w:val="20"/>
                <w:szCs w:val="20"/>
              </w:rPr>
              <w:t xml:space="preserve"> </w:t>
            </w:r>
            <w:r w:rsidRPr="00EE3C0A">
              <w:rPr>
                <w:rFonts w:ascii="Arial" w:eastAsia="Arial" w:hAnsi="Arial" w:cs="Arial"/>
                <w:spacing w:val="-12"/>
              </w:rPr>
              <w:t xml:space="preserve"> </w:t>
            </w:r>
          </w:p>
          <w:p w14:paraId="60419FA0" w14:textId="77777777" w:rsidR="00030299" w:rsidRPr="00EE3C0A" w:rsidRDefault="00030299" w:rsidP="00675D13">
            <w:pPr>
              <w:spacing w:after="120"/>
              <w:ind w:left="0" w:firstLine="0"/>
              <w:rPr>
                <w:rFonts w:ascii="Arial" w:eastAsia="Arial" w:hAnsi="Arial" w:cs="Arial"/>
              </w:rPr>
            </w:pPr>
            <w:r w:rsidRPr="00EE3C0A">
              <w:rPr>
                <w:rFonts w:ascii="Arial" w:eastAsia="Arial" w:hAnsi="Arial" w:cs="Arial"/>
              </w:rPr>
              <w:t>A</w:t>
            </w:r>
            <w:r w:rsidRPr="00EE3C0A">
              <w:rPr>
                <w:rFonts w:ascii="Arial" w:eastAsia="Arial" w:hAnsi="Arial" w:cs="Arial"/>
                <w:spacing w:val="-14"/>
              </w:rPr>
              <w:t xml:space="preserve"> </w:t>
            </w:r>
            <w:r w:rsidRPr="00EE3C0A">
              <w:rPr>
                <w:rFonts w:ascii="Arial" w:eastAsia="Arial" w:hAnsi="Arial" w:cs="Arial"/>
                <w:spacing w:val="1"/>
              </w:rPr>
              <w:t>M</w:t>
            </w:r>
            <w:r w:rsidRPr="00EE3C0A">
              <w:rPr>
                <w:rFonts w:ascii="Arial" w:eastAsia="Arial" w:hAnsi="Arial" w:cs="Arial"/>
                <w:spacing w:val="-2"/>
              </w:rPr>
              <w:t>y</w:t>
            </w:r>
            <w:r w:rsidRPr="00EE3C0A">
              <w:rPr>
                <w:rFonts w:ascii="Arial" w:eastAsia="Arial" w:hAnsi="Arial" w:cs="Arial"/>
              </w:rPr>
              <w:t>o</w:t>
            </w:r>
            <w:r w:rsidRPr="00EE3C0A">
              <w:rPr>
                <w:rFonts w:ascii="Arial" w:eastAsia="Arial" w:hAnsi="Arial" w:cs="Arial"/>
                <w:spacing w:val="1"/>
              </w:rPr>
              <w:t>t</w:t>
            </w:r>
            <w:r w:rsidRPr="00EE3C0A">
              <w:rPr>
                <w:rFonts w:ascii="Arial" w:eastAsia="Arial" w:hAnsi="Arial" w:cs="Arial"/>
              </w:rPr>
              <w:t>he</w:t>
            </w:r>
            <w:r w:rsidRPr="00EE3C0A">
              <w:rPr>
                <w:rFonts w:ascii="Arial" w:eastAsia="Arial" w:hAnsi="Arial" w:cs="Arial"/>
                <w:spacing w:val="1"/>
              </w:rPr>
              <w:t>r</w:t>
            </w:r>
            <w:r w:rsidRPr="00EE3C0A">
              <w:rPr>
                <w:rFonts w:ascii="Arial" w:eastAsia="Arial" w:hAnsi="Arial" w:cs="Arial"/>
              </w:rPr>
              <w:t>ap</w:t>
            </w:r>
            <w:r w:rsidRPr="00EE3C0A">
              <w:rPr>
                <w:rFonts w:ascii="Arial" w:eastAsia="Arial" w:hAnsi="Arial" w:cs="Arial"/>
                <w:spacing w:val="-1"/>
              </w:rPr>
              <w:t>i</w:t>
            </w:r>
            <w:r w:rsidRPr="00EE3C0A">
              <w:rPr>
                <w:rFonts w:ascii="Arial" w:eastAsia="Arial" w:hAnsi="Arial" w:cs="Arial"/>
              </w:rPr>
              <w:t>st u</w:t>
            </w:r>
            <w:r w:rsidRPr="00EE3C0A">
              <w:rPr>
                <w:rFonts w:ascii="Arial" w:eastAsia="Arial" w:hAnsi="Arial" w:cs="Arial"/>
                <w:spacing w:val="-2"/>
              </w:rPr>
              <w:t>s</w:t>
            </w:r>
            <w:r w:rsidRPr="00EE3C0A">
              <w:rPr>
                <w:rFonts w:ascii="Arial" w:eastAsia="Arial" w:hAnsi="Arial" w:cs="Arial"/>
              </w:rPr>
              <w:t>es</w:t>
            </w:r>
            <w:r w:rsidRPr="00EE3C0A">
              <w:rPr>
                <w:rFonts w:ascii="Arial" w:eastAsia="Arial" w:hAnsi="Arial" w:cs="Arial"/>
                <w:spacing w:val="1"/>
              </w:rPr>
              <w:t xml:space="preserve"> </w:t>
            </w:r>
            <w:r w:rsidRPr="00EE3C0A">
              <w:rPr>
                <w:rFonts w:ascii="Arial" w:eastAsia="Arial" w:hAnsi="Arial" w:cs="Arial"/>
              </w:rPr>
              <w:t>unde</w:t>
            </w:r>
            <w:r w:rsidRPr="00EE3C0A">
              <w:rPr>
                <w:rFonts w:ascii="Arial" w:eastAsia="Arial" w:hAnsi="Arial" w:cs="Arial"/>
                <w:spacing w:val="1"/>
              </w:rPr>
              <w:t>r</w:t>
            </w:r>
            <w:r w:rsidRPr="00EE3C0A">
              <w:rPr>
                <w:rFonts w:ascii="Arial" w:eastAsia="Arial" w:hAnsi="Arial" w:cs="Arial"/>
              </w:rPr>
              <w:t>p</w:t>
            </w:r>
            <w:r w:rsidRPr="00EE3C0A">
              <w:rPr>
                <w:rFonts w:ascii="Arial" w:eastAsia="Arial" w:hAnsi="Arial" w:cs="Arial"/>
                <w:spacing w:val="-1"/>
              </w:rPr>
              <w:t>i</w:t>
            </w:r>
            <w:r w:rsidRPr="00EE3C0A">
              <w:rPr>
                <w:rFonts w:ascii="Arial" w:eastAsia="Arial" w:hAnsi="Arial" w:cs="Arial"/>
              </w:rPr>
              <w:t>nn</w:t>
            </w:r>
            <w:r w:rsidRPr="00EE3C0A">
              <w:rPr>
                <w:rFonts w:ascii="Arial" w:eastAsia="Arial" w:hAnsi="Arial" w:cs="Arial"/>
                <w:spacing w:val="-1"/>
              </w:rPr>
              <w:t>i</w:t>
            </w:r>
            <w:r w:rsidRPr="00EE3C0A">
              <w:rPr>
                <w:rFonts w:ascii="Arial" w:eastAsia="Arial" w:hAnsi="Arial" w:cs="Arial"/>
                <w:spacing w:val="-3"/>
              </w:rPr>
              <w:t>n</w:t>
            </w:r>
            <w:r w:rsidRPr="00EE3C0A">
              <w:rPr>
                <w:rFonts w:ascii="Arial" w:eastAsia="Arial" w:hAnsi="Arial" w:cs="Arial"/>
              </w:rPr>
              <w:t xml:space="preserve">g </w:t>
            </w:r>
            <w:r w:rsidRPr="00EE3C0A">
              <w:rPr>
                <w:rFonts w:ascii="Arial" w:eastAsia="Arial" w:hAnsi="Arial" w:cs="Arial"/>
                <w:spacing w:val="2"/>
              </w:rPr>
              <w:t>k</w:t>
            </w:r>
            <w:r w:rsidRPr="00EE3C0A">
              <w:rPr>
                <w:rFonts w:ascii="Arial" w:eastAsia="Arial" w:hAnsi="Arial" w:cs="Arial"/>
              </w:rPr>
              <w:t>no</w:t>
            </w:r>
            <w:r w:rsidRPr="00EE3C0A">
              <w:rPr>
                <w:rFonts w:ascii="Arial" w:eastAsia="Arial" w:hAnsi="Arial" w:cs="Arial"/>
                <w:spacing w:val="-4"/>
              </w:rPr>
              <w:t>w</w:t>
            </w:r>
            <w:r w:rsidRPr="00EE3C0A">
              <w:rPr>
                <w:rFonts w:ascii="Arial" w:eastAsia="Arial" w:hAnsi="Arial" w:cs="Arial"/>
                <w:spacing w:val="-1"/>
              </w:rPr>
              <w:t>l</w:t>
            </w:r>
            <w:r w:rsidRPr="00EE3C0A">
              <w:rPr>
                <w:rFonts w:ascii="Arial" w:eastAsia="Arial" w:hAnsi="Arial" w:cs="Arial"/>
              </w:rPr>
              <w:t>ed</w:t>
            </w:r>
            <w:r w:rsidRPr="00EE3C0A">
              <w:rPr>
                <w:rFonts w:ascii="Arial" w:eastAsia="Arial" w:hAnsi="Arial" w:cs="Arial"/>
                <w:spacing w:val="2"/>
              </w:rPr>
              <w:t>g</w:t>
            </w:r>
            <w:r w:rsidRPr="00EE3C0A">
              <w:rPr>
                <w:rFonts w:ascii="Arial" w:eastAsia="Arial" w:hAnsi="Arial" w:cs="Arial"/>
              </w:rPr>
              <w:t>e</w:t>
            </w:r>
            <w:r w:rsidRPr="00EE3C0A">
              <w:rPr>
                <w:rFonts w:ascii="Arial" w:eastAsia="Arial" w:hAnsi="Arial" w:cs="Arial"/>
                <w:spacing w:val="1"/>
              </w:rPr>
              <w:t xml:space="preserve"> </w:t>
            </w:r>
            <w:r w:rsidRPr="00EE3C0A">
              <w:rPr>
                <w:rFonts w:ascii="Arial" w:eastAsia="Arial" w:hAnsi="Arial" w:cs="Arial"/>
                <w:spacing w:val="-3"/>
              </w:rPr>
              <w:t>o</w:t>
            </w:r>
            <w:r w:rsidRPr="00EE3C0A">
              <w:rPr>
                <w:rFonts w:ascii="Arial" w:eastAsia="Arial" w:hAnsi="Arial" w:cs="Arial"/>
              </w:rPr>
              <w:t>f</w:t>
            </w:r>
            <w:r w:rsidRPr="00EE3C0A">
              <w:rPr>
                <w:rFonts w:ascii="Arial" w:eastAsia="Arial" w:hAnsi="Arial" w:cs="Arial"/>
                <w:spacing w:val="2"/>
              </w:rPr>
              <w:t xml:space="preserve"> </w:t>
            </w:r>
            <w:r w:rsidRPr="00EE3C0A">
              <w:rPr>
                <w:rFonts w:ascii="Arial" w:eastAsia="Arial" w:hAnsi="Arial" w:cs="Arial"/>
              </w:rPr>
              <w:t>an</w:t>
            </w:r>
            <w:r w:rsidRPr="00EE3C0A">
              <w:rPr>
                <w:rFonts w:ascii="Arial" w:eastAsia="Arial" w:hAnsi="Arial" w:cs="Arial"/>
                <w:spacing w:val="-3"/>
              </w:rPr>
              <w:t>a</w:t>
            </w:r>
            <w:r w:rsidRPr="00EE3C0A">
              <w:rPr>
                <w:rFonts w:ascii="Arial" w:eastAsia="Arial" w:hAnsi="Arial" w:cs="Arial"/>
                <w:spacing w:val="1"/>
              </w:rPr>
              <w:t>t</w:t>
            </w:r>
            <w:r w:rsidRPr="00EE3C0A">
              <w:rPr>
                <w:rFonts w:ascii="Arial" w:eastAsia="Arial" w:hAnsi="Arial" w:cs="Arial"/>
                <w:spacing w:val="-3"/>
              </w:rPr>
              <w:t>o</w:t>
            </w:r>
            <w:r w:rsidRPr="00EE3C0A">
              <w:rPr>
                <w:rFonts w:ascii="Arial" w:eastAsia="Arial" w:hAnsi="Arial" w:cs="Arial"/>
                <w:spacing w:val="1"/>
              </w:rPr>
              <w:t>m</w:t>
            </w:r>
            <w:r w:rsidRPr="00EE3C0A">
              <w:rPr>
                <w:rFonts w:ascii="Arial" w:eastAsia="Arial" w:hAnsi="Arial" w:cs="Arial"/>
                <w:spacing w:val="-19"/>
              </w:rPr>
              <w:t>y</w:t>
            </w:r>
            <w:r w:rsidRPr="00EE3C0A">
              <w:rPr>
                <w:rFonts w:ascii="Arial" w:eastAsia="Arial" w:hAnsi="Arial" w:cs="Arial"/>
              </w:rPr>
              <w:t>,</w:t>
            </w:r>
            <w:r w:rsidRPr="00EE3C0A">
              <w:rPr>
                <w:rFonts w:ascii="Arial" w:eastAsia="Arial" w:hAnsi="Arial" w:cs="Arial"/>
                <w:spacing w:val="2"/>
              </w:rPr>
              <w:t xml:space="preserve"> </w:t>
            </w:r>
            <w:r w:rsidRPr="00EE3C0A">
              <w:rPr>
                <w:rFonts w:ascii="Arial" w:eastAsia="Arial" w:hAnsi="Arial" w:cs="Arial"/>
                <w:spacing w:val="-3"/>
              </w:rPr>
              <w:t>p</w:t>
            </w:r>
            <w:r w:rsidRPr="00EE3C0A">
              <w:rPr>
                <w:rFonts w:ascii="Arial" w:eastAsia="Arial" w:hAnsi="Arial" w:cs="Arial"/>
              </w:rPr>
              <w:t>h</w:t>
            </w:r>
            <w:r w:rsidRPr="00EE3C0A">
              <w:rPr>
                <w:rFonts w:ascii="Arial" w:eastAsia="Arial" w:hAnsi="Arial" w:cs="Arial"/>
                <w:spacing w:val="-2"/>
              </w:rPr>
              <w:t>y</w:t>
            </w:r>
            <w:r w:rsidRPr="00EE3C0A">
              <w:rPr>
                <w:rFonts w:ascii="Arial" w:eastAsia="Arial" w:hAnsi="Arial" w:cs="Arial"/>
              </w:rPr>
              <w:t>s</w:t>
            </w:r>
            <w:r w:rsidRPr="00EE3C0A">
              <w:rPr>
                <w:rFonts w:ascii="Arial" w:eastAsia="Arial" w:hAnsi="Arial" w:cs="Arial"/>
                <w:spacing w:val="-1"/>
              </w:rPr>
              <w:t>i</w:t>
            </w:r>
            <w:r w:rsidRPr="00EE3C0A">
              <w:rPr>
                <w:rFonts w:ascii="Arial" w:eastAsia="Arial" w:hAnsi="Arial" w:cs="Arial"/>
              </w:rPr>
              <w:t>o</w:t>
            </w:r>
            <w:r w:rsidRPr="00EE3C0A">
              <w:rPr>
                <w:rFonts w:ascii="Arial" w:eastAsia="Arial" w:hAnsi="Arial" w:cs="Arial"/>
                <w:spacing w:val="-1"/>
              </w:rPr>
              <w:t>l</w:t>
            </w:r>
            <w:r w:rsidRPr="00EE3C0A">
              <w:rPr>
                <w:rFonts w:ascii="Arial" w:eastAsia="Arial" w:hAnsi="Arial" w:cs="Arial"/>
              </w:rPr>
              <w:t>o</w:t>
            </w:r>
            <w:r w:rsidRPr="00EE3C0A">
              <w:rPr>
                <w:rFonts w:ascii="Arial" w:eastAsia="Arial" w:hAnsi="Arial" w:cs="Arial"/>
                <w:spacing w:val="2"/>
              </w:rPr>
              <w:t>g</w:t>
            </w:r>
            <w:r w:rsidRPr="00EE3C0A">
              <w:rPr>
                <w:rFonts w:ascii="Arial" w:eastAsia="Arial" w:hAnsi="Arial" w:cs="Arial"/>
                <w:spacing w:val="-19"/>
              </w:rPr>
              <w:t>y</w:t>
            </w:r>
            <w:r w:rsidRPr="00EE3C0A">
              <w:rPr>
                <w:rFonts w:ascii="Arial" w:eastAsia="Arial" w:hAnsi="Arial" w:cs="Arial"/>
              </w:rPr>
              <w:t>,</w:t>
            </w:r>
            <w:r w:rsidRPr="00EE3C0A">
              <w:rPr>
                <w:rFonts w:ascii="Arial" w:eastAsia="Arial" w:hAnsi="Arial" w:cs="Arial"/>
                <w:spacing w:val="2"/>
              </w:rPr>
              <w:t xml:space="preserve"> k</w:t>
            </w:r>
            <w:r w:rsidRPr="00EE3C0A">
              <w:rPr>
                <w:rFonts w:ascii="Arial" w:eastAsia="Arial" w:hAnsi="Arial" w:cs="Arial"/>
                <w:spacing w:val="-1"/>
              </w:rPr>
              <w:t>i</w:t>
            </w:r>
            <w:r w:rsidRPr="00EE3C0A">
              <w:rPr>
                <w:rFonts w:ascii="Arial" w:eastAsia="Arial" w:hAnsi="Arial" w:cs="Arial"/>
              </w:rPr>
              <w:t>nes</w:t>
            </w:r>
            <w:r w:rsidRPr="00EE3C0A">
              <w:rPr>
                <w:rFonts w:ascii="Arial" w:eastAsia="Arial" w:hAnsi="Arial" w:cs="Arial"/>
                <w:spacing w:val="-1"/>
              </w:rPr>
              <w:t>i</w:t>
            </w:r>
            <w:r w:rsidRPr="00EE3C0A">
              <w:rPr>
                <w:rFonts w:ascii="Arial" w:eastAsia="Arial" w:hAnsi="Arial" w:cs="Arial"/>
              </w:rPr>
              <w:t>o</w:t>
            </w:r>
            <w:r w:rsidRPr="00EE3C0A">
              <w:rPr>
                <w:rFonts w:ascii="Arial" w:eastAsia="Arial" w:hAnsi="Arial" w:cs="Arial"/>
                <w:spacing w:val="-1"/>
              </w:rPr>
              <w:t>l</w:t>
            </w:r>
            <w:r w:rsidRPr="00EE3C0A">
              <w:rPr>
                <w:rFonts w:ascii="Arial" w:eastAsia="Arial" w:hAnsi="Arial" w:cs="Arial"/>
              </w:rPr>
              <w:t>o</w:t>
            </w:r>
            <w:r w:rsidRPr="00EE3C0A">
              <w:rPr>
                <w:rFonts w:ascii="Arial" w:eastAsia="Arial" w:hAnsi="Arial" w:cs="Arial"/>
                <w:spacing w:val="2"/>
              </w:rPr>
              <w:t>g</w:t>
            </w:r>
            <w:r w:rsidRPr="00EE3C0A">
              <w:rPr>
                <w:rFonts w:ascii="Arial" w:eastAsia="Arial" w:hAnsi="Arial" w:cs="Arial"/>
                <w:spacing w:val="-19"/>
              </w:rPr>
              <w:t>y</w:t>
            </w:r>
            <w:r w:rsidRPr="00EE3C0A">
              <w:rPr>
                <w:rFonts w:ascii="Arial" w:eastAsia="Arial" w:hAnsi="Arial" w:cs="Arial"/>
              </w:rPr>
              <w:t>,</w:t>
            </w:r>
            <w:r w:rsidRPr="00EE3C0A">
              <w:rPr>
                <w:rFonts w:ascii="Arial" w:eastAsia="Arial" w:hAnsi="Arial" w:cs="Arial"/>
                <w:spacing w:val="2"/>
              </w:rPr>
              <w:t xml:space="preserve"> </w:t>
            </w:r>
            <w:r w:rsidRPr="00EE3C0A">
              <w:rPr>
                <w:rFonts w:ascii="Arial" w:eastAsia="Arial" w:hAnsi="Arial" w:cs="Arial"/>
              </w:rPr>
              <w:t>b</w:t>
            </w:r>
            <w:r w:rsidRPr="00EE3C0A">
              <w:rPr>
                <w:rFonts w:ascii="Arial" w:eastAsia="Arial" w:hAnsi="Arial" w:cs="Arial"/>
                <w:spacing w:val="-3"/>
              </w:rPr>
              <w:t>i</w:t>
            </w:r>
            <w:r w:rsidRPr="00EE3C0A">
              <w:rPr>
                <w:rFonts w:ascii="Arial" w:eastAsia="Arial" w:hAnsi="Arial" w:cs="Arial"/>
              </w:rPr>
              <w:t>o</w:t>
            </w:r>
            <w:r w:rsidRPr="00EE3C0A">
              <w:rPr>
                <w:rFonts w:ascii="Arial" w:eastAsia="Arial" w:hAnsi="Arial" w:cs="Arial"/>
                <w:spacing w:val="1"/>
              </w:rPr>
              <w:t>m</w:t>
            </w:r>
            <w:r w:rsidRPr="00EE3C0A">
              <w:rPr>
                <w:rFonts w:ascii="Arial" w:eastAsia="Arial" w:hAnsi="Arial" w:cs="Arial"/>
              </w:rPr>
              <w:t>echan</w:t>
            </w:r>
            <w:r w:rsidRPr="00EE3C0A">
              <w:rPr>
                <w:rFonts w:ascii="Arial" w:eastAsia="Arial" w:hAnsi="Arial" w:cs="Arial"/>
                <w:spacing w:val="-1"/>
              </w:rPr>
              <w:t>i</w:t>
            </w:r>
            <w:r w:rsidRPr="00EE3C0A">
              <w:rPr>
                <w:rFonts w:ascii="Arial" w:eastAsia="Arial" w:hAnsi="Arial" w:cs="Arial"/>
              </w:rPr>
              <w:t>cs</w:t>
            </w:r>
            <w:r w:rsidRPr="00EE3C0A">
              <w:rPr>
                <w:rFonts w:ascii="Arial" w:eastAsia="Arial" w:hAnsi="Arial" w:cs="Arial"/>
                <w:spacing w:val="1"/>
              </w:rPr>
              <w:t xml:space="preserve"> </w:t>
            </w:r>
            <w:r w:rsidRPr="00EE3C0A">
              <w:rPr>
                <w:rFonts w:ascii="Arial" w:eastAsia="Arial" w:hAnsi="Arial" w:cs="Arial"/>
              </w:rPr>
              <w:t>and pa</w:t>
            </w:r>
            <w:r w:rsidRPr="00EE3C0A">
              <w:rPr>
                <w:rFonts w:ascii="Arial" w:eastAsia="Arial" w:hAnsi="Arial" w:cs="Arial"/>
                <w:spacing w:val="1"/>
              </w:rPr>
              <w:t>t</w:t>
            </w:r>
            <w:r w:rsidRPr="00EE3C0A">
              <w:rPr>
                <w:rFonts w:ascii="Arial" w:eastAsia="Arial" w:hAnsi="Arial" w:cs="Arial"/>
              </w:rPr>
              <w:t>ho</w:t>
            </w:r>
            <w:r w:rsidRPr="00EE3C0A">
              <w:rPr>
                <w:rFonts w:ascii="Arial" w:eastAsia="Arial" w:hAnsi="Arial" w:cs="Arial"/>
                <w:spacing w:val="-1"/>
              </w:rPr>
              <w:t>l</w:t>
            </w:r>
            <w:r w:rsidRPr="00EE3C0A">
              <w:rPr>
                <w:rFonts w:ascii="Arial" w:eastAsia="Arial" w:hAnsi="Arial" w:cs="Arial"/>
              </w:rPr>
              <w:t>o</w:t>
            </w:r>
            <w:r w:rsidRPr="00EE3C0A">
              <w:rPr>
                <w:rFonts w:ascii="Arial" w:eastAsia="Arial" w:hAnsi="Arial" w:cs="Arial"/>
                <w:spacing w:val="2"/>
              </w:rPr>
              <w:t>g</w:t>
            </w:r>
            <w:r w:rsidRPr="00EE3C0A">
              <w:rPr>
                <w:rFonts w:ascii="Arial" w:eastAsia="Arial" w:hAnsi="Arial" w:cs="Arial"/>
              </w:rPr>
              <w:t>y</w:t>
            </w:r>
            <w:r w:rsidRPr="00EE3C0A">
              <w:rPr>
                <w:rFonts w:ascii="Arial" w:eastAsia="Arial" w:hAnsi="Arial" w:cs="Arial"/>
                <w:spacing w:val="-1"/>
              </w:rPr>
              <w:t xml:space="preserve"> </w:t>
            </w:r>
            <w:r w:rsidRPr="00EE3C0A">
              <w:rPr>
                <w:rFonts w:ascii="Arial" w:eastAsia="Arial" w:hAnsi="Arial" w:cs="Arial"/>
                <w:spacing w:val="1"/>
              </w:rPr>
              <w:t>t</w:t>
            </w:r>
            <w:r w:rsidRPr="00EE3C0A">
              <w:rPr>
                <w:rFonts w:ascii="Arial" w:eastAsia="Arial" w:hAnsi="Arial" w:cs="Arial"/>
              </w:rPr>
              <w:t>o</w:t>
            </w:r>
            <w:r w:rsidRPr="00EE3C0A">
              <w:rPr>
                <w:rFonts w:ascii="Arial" w:eastAsia="Arial" w:hAnsi="Arial" w:cs="Arial"/>
                <w:spacing w:val="-2"/>
              </w:rPr>
              <w:t xml:space="preserve"> </w:t>
            </w:r>
            <w:r w:rsidRPr="00EE3C0A">
              <w:rPr>
                <w:rFonts w:ascii="Arial" w:eastAsia="Arial" w:hAnsi="Arial" w:cs="Arial"/>
              </w:rPr>
              <w:t>und</w:t>
            </w:r>
            <w:r w:rsidRPr="00EE3C0A">
              <w:rPr>
                <w:rFonts w:ascii="Arial" w:eastAsia="Arial" w:hAnsi="Arial" w:cs="Arial"/>
                <w:spacing w:val="-3"/>
              </w:rPr>
              <w:t>e</w:t>
            </w:r>
            <w:r w:rsidRPr="00EE3C0A">
              <w:rPr>
                <w:rFonts w:ascii="Arial" w:eastAsia="Arial" w:hAnsi="Arial" w:cs="Arial"/>
                <w:spacing w:val="1"/>
              </w:rPr>
              <w:t>r</w:t>
            </w:r>
            <w:r w:rsidRPr="00EE3C0A">
              <w:rPr>
                <w:rFonts w:ascii="Arial" w:eastAsia="Arial" w:hAnsi="Arial" w:cs="Arial"/>
              </w:rPr>
              <w:t>s</w:t>
            </w:r>
            <w:r w:rsidRPr="00EE3C0A">
              <w:rPr>
                <w:rFonts w:ascii="Arial" w:eastAsia="Arial" w:hAnsi="Arial" w:cs="Arial"/>
                <w:spacing w:val="1"/>
              </w:rPr>
              <w:t>t</w:t>
            </w:r>
            <w:r w:rsidRPr="00EE3C0A">
              <w:rPr>
                <w:rFonts w:ascii="Arial" w:eastAsia="Arial" w:hAnsi="Arial" w:cs="Arial"/>
              </w:rPr>
              <w:t>and</w:t>
            </w:r>
            <w:r w:rsidRPr="00EE3C0A">
              <w:rPr>
                <w:rFonts w:ascii="Arial" w:eastAsia="Arial" w:hAnsi="Arial" w:cs="Arial"/>
                <w:spacing w:val="-4"/>
              </w:rPr>
              <w:t xml:space="preserve"> </w:t>
            </w:r>
            <w:r w:rsidRPr="00EE3C0A">
              <w:rPr>
                <w:rFonts w:ascii="Arial" w:eastAsia="Arial" w:hAnsi="Arial" w:cs="Arial"/>
                <w:spacing w:val="1"/>
              </w:rPr>
              <w:t>t</w:t>
            </w:r>
            <w:r w:rsidRPr="00EE3C0A">
              <w:rPr>
                <w:rFonts w:ascii="Arial" w:eastAsia="Arial" w:hAnsi="Arial" w:cs="Arial"/>
              </w:rPr>
              <w:t>he</w:t>
            </w:r>
            <w:r w:rsidRPr="00EE3C0A">
              <w:rPr>
                <w:rFonts w:ascii="Arial" w:eastAsia="Arial" w:hAnsi="Arial" w:cs="Arial"/>
                <w:spacing w:val="-2"/>
              </w:rPr>
              <w:t xml:space="preserve"> </w:t>
            </w:r>
            <w:r w:rsidRPr="00EE3C0A">
              <w:rPr>
                <w:rFonts w:ascii="Arial" w:eastAsia="Arial" w:hAnsi="Arial" w:cs="Arial"/>
                <w:spacing w:val="1"/>
              </w:rPr>
              <w:t>r</w:t>
            </w:r>
            <w:r w:rsidRPr="00EE3C0A">
              <w:rPr>
                <w:rFonts w:ascii="Arial" w:eastAsia="Arial" w:hAnsi="Arial" w:cs="Arial"/>
              </w:rPr>
              <w:t>e</w:t>
            </w:r>
            <w:r w:rsidRPr="00EE3C0A">
              <w:rPr>
                <w:rFonts w:ascii="Arial" w:eastAsia="Arial" w:hAnsi="Arial" w:cs="Arial"/>
                <w:spacing w:val="-1"/>
              </w:rPr>
              <w:t>l</w:t>
            </w:r>
            <w:r w:rsidRPr="00EE3C0A">
              <w:rPr>
                <w:rFonts w:ascii="Arial" w:eastAsia="Arial" w:hAnsi="Arial" w:cs="Arial"/>
              </w:rPr>
              <w:t>a</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rPr>
              <w:t>onsh</w:t>
            </w:r>
            <w:r w:rsidRPr="00EE3C0A">
              <w:rPr>
                <w:rFonts w:ascii="Arial" w:eastAsia="Arial" w:hAnsi="Arial" w:cs="Arial"/>
                <w:spacing w:val="-1"/>
              </w:rPr>
              <w:t>i</w:t>
            </w:r>
            <w:r w:rsidRPr="00EE3C0A">
              <w:rPr>
                <w:rFonts w:ascii="Arial" w:eastAsia="Arial" w:hAnsi="Arial" w:cs="Arial"/>
              </w:rPr>
              <w:t>ps</w:t>
            </w:r>
            <w:r w:rsidRPr="00EE3C0A">
              <w:rPr>
                <w:rFonts w:ascii="Arial" w:eastAsia="Arial" w:hAnsi="Arial" w:cs="Arial"/>
                <w:spacing w:val="1"/>
              </w:rPr>
              <w:t xml:space="preserve"> </w:t>
            </w:r>
            <w:r w:rsidRPr="00EE3C0A">
              <w:rPr>
                <w:rFonts w:ascii="Arial" w:eastAsia="Arial" w:hAnsi="Arial" w:cs="Arial"/>
              </w:rPr>
              <w:t>b</w:t>
            </w:r>
            <w:r w:rsidRPr="00EE3C0A">
              <w:rPr>
                <w:rFonts w:ascii="Arial" w:eastAsia="Arial" w:hAnsi="Arial" w:cs="Arial"/>
                <w:spacing w:val="-3"/>
              </w:rPr>
              <w:t>e</w:t>
            </w:r>
            <w:r w:rsidRPr="00EE3C0A">
              <w:rPr>
                <w:rFonts w:ascii="Arial" w:eastAsia="Arial" w:hAnsi="Arial" w:cs="Arial"/>
                <w:spacing w:val="1"/>
              </w:rPr>
              <w:t>t</w:t>
            </w:r>
            <w:r w:rsidRPr="00EE3C0A">
              <w:rPr>
                <w:rFonts w:ascii="Arial" w:eastAsia="Arial" w:hAnsi="Arial" w:cs="Arial"/>
                <w:spacing w:val="-4"/>
              </w:rPr>
              <w:t>w</w:t>
            </w:r>
            <w:r w:rsidRPr="00EE3C0A">
              <w:rPr>
                <w:rFonts w:ascii="Arial" w:eastAsia="Arial" w:hAnsi="Arial" w:cs="Arial"/>
              </w:rPr>
              <w:t>e</w:t>
            </w:r>
            <w:r w:rsidRPr="00EE3C0A">
              <w:rPr>
                <w:rFonts w:ascii="Arial" w:eastAsia="Arial" w:hAnsi="Arial" w:cs="Arial"/>
                <w:spacing w:val="2"/>
              </w:rPr>
              <w:t>e</w:t>
            </w:r>
            <w:r w:rsidRPr="00EE3C0A">
              <w:rPr>
                <w:rFonts w:ascii="Arial" w:eastAsia="Arial" w:hAnsi="Arial" w:cs="Arial"/>
              </w:rPr>
              <w:t>n</w:t>
            </w:r>
            <w:r w:rsidRPr="00EE3C0A">
              <w:rPr>
                <w:rFonts w:ascii="Arial" w:eastAsia="Arial" w:hAnsi="Arial" w:cs="Arial"/>
                <w:spacing w:val="1"/>
              </w:rPr>
              <w:t xml:space="preserve"> t</w:t>
            </w:r>
            <w:r w:rsidRPr="00EE3C0A">
              <w:rPr>
                <w:rFonts w:ascii="Arial" w:eastAsia="Arial" w:hAnsi="Arial" w:cs="Arial"/>
              </w:rPr>
              <w:t>he</w:t>
            </w:r>
            <w:r w:rsidRPr="00EE3C0A">
              <w:rPr>
                <w:rFonts w:ascii="Arial" w:eastAsia="Arial" w:hAnsi="Arial" w:cs="Arial"/>
                <w:spacing w:val="-2"/>
              </w:rPr>
              <w:t xml:space="preserve"> </w:t>
            </w:r>
            <w:r w:rsidRPr="00EE3C0A">
              <w:rPr>
                <w:rFonts w:ascii="Arial" w:eastAsia="Arial" w:hAnsi="Arial" w:cs="Arial"/>
                <w:spacing w:val="1"/>
              </w:rPr>
              <w:t>m</w:t>
            </w:r>
            <w:r w:rsidRPr="00EE3C0A">
              <w:rPr>
                <w:rFonts w:ascii="Arial" w:eastAsia="Arial" w:hAnsi="Arial" w:cs="Arial"/>
                <w:spacing w:val="-2"/>
              </w:rPr>
              <w:t>y</w:t>
            </w:r>
            <w:r w:rsidRPr="00EE3C0A">
              <w:rPr>
                <w:rFonts w:ascii="Arial" w:eastAsia="Arial" w:hAnsi="Arial" w:cs="Arial"/>
                <w:spacing w:val="-3"/>
              </w:rPr>
              <w:t>o</w:t>
            </w:r>
            <w:r w:rsidRPr="00EE3C0A">
              <w:rPr>
                <w:rFonts w:ascii="Arial" w:eastAsia="Arial" w:hAnsi="Arial" w:cs="Arial"/>
                <w:spacing w:val="3"/>
              </w:rPr>
              <w:t>f</w:t>
            </w:r>
            <w:r w:rsidRPr="00EE3C0A">
              <w:rPr>
                <w:rFonts w:ascii="Arial" w:eastAsia="Arial" w:hAnsi="Arial" w:cs="Arial"/>
              </w:rPr>
              <w:t>asc</w:t>
            </w:r>
            <w:r w:rsidRPr="00EE3C0A">
              <w:rPr>
                <w:rFonts w:ascii="Arial" w:eastAsia="Arial" w:hAnsi="Arial" w:cs="Arial"/>
                <w:spacing w:val="-1"/>
              </w:rPr>
              <w:t>i</w:t>
            </w:r>
            <w:r w:rsidRPr="00EE3C0A">
              <w:rPr>
                <w:rFonts w:ascii="Arial" w:eastAsia="Arial" w:hAnsi="Arial" w:cs="Arial"/>
              </w:rPr>
              <w:t>a</w:t>
            </w:r>
            <w:r w:rsidRPr="00EE3C0A">
              <w:rPr>
                <w:rFonts w:ascii="Arial" w:eastAsia="Arial" w:hAnsi="Arial" w:cs="Arial"/>
                <w:spacing w:val="-2"/>
              </w:rPr>
              <w:t xml:space="preserve"> (</w:t>
            </w:r>
            <w:r w:rsidRPr="00EE3C0A">
              <w:rPr>
                <w:rFonts w:ascii="Arial" w:eastAsia="Arial" w:hAnsi="Arial" w:cs="Arial"/>
                <w:spacing w:val="1"/>
              </w:rPr>
              <w:t>m</w:t>
            </w:r>
            <w:r w:rsidRPr="00EE3C0A">
              <w:rPr>
                <w:rFonts w:ascii="Arial" w:eastAsia="Arial" w:hAnsi="Arial" w:cs="Arial"/>
              </w:rPr>
              <w:t>usc</w:t>
            </w:r>
            <w:r w:rsidRPr="00EE3C0A">
              <w:rPr>
                <w:rFonts w:ascii="Arial" w:eastAsia="Arial" w:hAnsi="Arial" w:cs="Arial"/>
                <w:spacing w:val="-1"/>
              </w:rPr>
              <w:t>l</w:t>
            </w:r>
            <w:r w:rsidRPr="00EE3C0A">
              <w:rPr>
                <w:rFonts w:ascii="Arial" w:eastAsia="Arial" w:hAnsi="Arial" w:cs="Arial"/>
                <w:spacing w:val="-3"/>
              </w:rPr>
              <w:t>e</w:t>
            </w:r>
            <w:r w:rsidRPr="00EE3C0A">
              <w:rPr>
                <w:rFonts w:ascii="Arial" w:eastAsia="Arial" w:hAnsi="Arial" w:cs="Arial"/>
              </w:rPr>
              <w:t>s and</w:t>
            </w:r>
            <w:r w:rsidRPr="00EE3C0A">
              <w:rPr>
                <w:rFonts w:ascii="Arial" w:eastAsia="Arial" w:hAnsi="Arial" w:cs="Arial"/>
                <w:spacing w:val="1"/>
              </w:rPr>
              <w:t xml:space="preserve"> r</w:t>
            </w:r>
            <w:r w:rsidRPr="00EE3C0A">
              <w:rPr>
                <w:rFonts w:ascii="Arial" w:eastAsia="Arial" w:hAnsi="Arial" w:cs="Arial"/>
              </w:rPr>
              <w:t>e</w:t>
            </w:r>
            <w:r w:rsidRPr="00EE3C0A">
              <w:rPr>
                <w:rFonts w:ascii="Arial" w:eastAsia="Arial" w:hAnsi="Arial" w:cs="Arial"/>
                <w:spacing w:val="-1"/>
              </w:rPr>
              <w:t>l</w:t>
            </w:r>
            <w:r w:rsidRPr="00EE3C0A">
              <w:rPr>
                <w:rFonts w:ascii="Arial" w:eastAsia="Arial" w:hAnsi="Arial" w:cs="Arial"/>
              </w:rPr>
              <w:t>a</w:t>
            </w:r>
            <w:r w:rsidRPr="00EE3C0A">
              <w:rPr>
                <w:rFonts w:ascii="Arial" w:eastAsia="Arial" w:hAnsi="Arial" w:cs="Arial"/>
                <w:spacing w:val="1"/>
              </w:rPr>
              <w:t>t</w:t>
            </w:r>
            <w:r w:rsidRPr="00EE3C0A">
              <w:rPr>
                <w:rFonts w:ascii="Arial" w:eastAsia="Arial" w:hAnsi="Arial" w:cs="Arial"/>
              </w:rPr>
              <w:t>ed</w:t>
            </w:r>
            <w:r w:rsidRPr="00EE3C0A">
              <w:rPr>
                <w:rFonts w:ascii="Arial" w:eastAsia="Arial" w:hAnsi="Arial" w:cs="Arial"/>
                <w:spacing w:val="-2"/>
              </w:rPr>
              <w:t xml:space="preserve"> </w:t>
            </w:r>
            <w:r w:rsidRPr="00EE3C0A">
              <w:rPr>
                <w:rFonts w:ascii="Arial" w:eastAsia="Arial" w:hAnsi="Arial" w:cs="Arial"/>
              </w:rPr>
              <w:t>conne</w:t>
            </w:r>
            <w:r w:rsidRPr="00EE3C0A">
              <w:rPr>
                <w:rFonts w:ascii="Arial" w:eastAsia="Arial" w:hAnsi="Arial" w:cs="Arial"/>
                <w:spacing w:val="-2"/>
              </w:rPr>
              <w:t>c</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spacing w:val="-2"/>
              </w:rPr>
              <w:t>v</w:t>
            </w:r>
            <w:r w:rsidRPr="00EE3C0A">
              <w:rPr>
                <w:rFonts w:ascii="Arial" w:eastAsia="Arial" w:hAnsi="Arial" w:cs="Arial"/>
              </w:rPr>
              <w:t>e</w:t>
            </w:r>
            <w:r w:rsidRPr="00EE3C0A">
              <w:rPr>
                <w:rFonts w:ascii="Arial" w:eastAsia="Arial" w:hAnsi="Arial" w:cs="Arial"/>
                <w:spacing w:val="1"/>
              </w:rPr>
              <w:t xml:space="preserve"> </w:t>
            </w:r>
            <w:r w:rsidRPr="00EE3C0A">
              <w:rPr>
                <w:rFonts w:ascii="Arial" w:eastAsia="Arial" w:hAnsi="Arial" w:cs="Arial"/>
                <w:spacing w:val="1"/>
              </w:rPr>
              <w:lastRenderedPageBreak/>
              <w:t>t</w:t>
            </w:r>
            <w:r w:rsidRPr="00EE3C0A">
              <w:rPr>
                <w:rFonts w:ascii="Arial" w:eastAsia="Arial" w:hAnsi="Arial" w:cs="Arial"/>
                <w:spacing w:val="-1"/>
              </w:rPr>
              <w:t>i</w:t>
            </w:r>
            <w:r w:rsidRPr="00EE3C0A">
              <w:rPr>
                <w:rFonts w:ascii="Arial" w:eastAsia="Arial" w:hAnsi="Arial" w:cs="Arial"/>
              </w:rPr>
              <w:t>ssues</w:t>
            </w:r>
            <w:r w:rsidRPr="00EE3C0A">
              <w:rPr>
                <w:rFonts w:ascii="Arial" w:eastAsia="Arial" w:hAnsi="Arial" w:cs="Arial"/>
                <w:spacing w:val="-2"/>
              </w:rPr>
              <w:t>)</w:t>
            </w:r>
            <w:r w:rsidRPr="00EE3C0A">
              <w:rPr>
                <w:rFonts w:ascii="Arial" w:eastAsia="Arial" w:hAnsi="Arial" w:cs="Arial"/>
              </w:rPr>
              <w:t>,</w:t>
            </w:r>
            <w:r w:rsidRPr="00EE3C0A">
              <w:rPr>
                <w:rFonts w:ascii="Arial" w:eastAsia="Arial" w:hAnsi="Arial" w:cs="Arial"/>
                <w:spacing w:val="2"/>
              </w:rPr>
              <w:t xml:space="preserve"> </w:t>
            </w:r>
            <w:r w:rsidRPr="00EE3C0A">
              <w:rPr>
                <w:rFonts w:ascii="Arial" w:eastAsia="Arial" w:hAnsi="Arial" w:cs="Arial"/>
              </w:rPr>
              <w:t>b</w:t>
            </w:r>
            <w:r w:rsidRPr="00EE3C0A">
              <w:rPr>
                <w:rFonts w:ascii="Arial" w:eastAsia="Arial" w:hAnsi="Arial" w:cs="Arial"/>
                <w:spacing w:val="-3"/>
              </w:rPr>
              <w:t>u</w:t>
            </w:r>
            <w:r w:rsidRPr="00EE3C0A">
              <w:rPr>
                <w:rFonts w:ascii="Arial" w:eastAsia="Arial" w:hAnsi="Arial" w:cs="Arial"/>
              </w:rPr>
              <w:t>t</w:t>
            </w:r>
            <w:r w:rsidRPr="00EE3C0A">
              <w:rPr>
                <w:rFonts w:ascii="Arial" w:eastAsia="Arial" w:hAnsi="Arial" w:cs="Arial"/>
                <w:spacing w:val="2"/>
              </w:rPr>
              <w:t xml:space="preserve"> </w:t>
            </w:r>
            <w:r w:rsidRPr="00EE3C0A">
              <w:rPr>
                <w:rFonts w:ascii="Arial" w:eastAsia="Arial" w:hAnsi="Arial" w:cs="Arial"/>
              </w:rPr>
              <w:t>a</w:t>
            </w:r>
            <w:r w:rsidRPr="00EE3C0A">
              <w:rPr>
                <w:rFonts w:ascii="Arial" w:eastAsia="Arial" w:hAnsi="Arial" w:cs="Arial"/>
                <w:spacing w:val="-1"/>
              </w:rPr>
              <w:t>l</w:t>
            </w:r>
            <w:r w:rsidRPr="00EE3C0A">
              <w:rPr>
                <w:rFonts w:ascii="Arial" w:eastAsia="Arial" w:hAnsi="Arial" w:cs="Arial"/>
              </w:rPr>
              <w:t>so</w:t>
            </w:r>
            <w:r w:rsidRPr="00EE3C0A">
              <w:rPr>
                <w:rFonts w:ascii="Arial" w:eastAsia="Arial" w:hAnsi="Arial" w:cs="Arial"/>
                <w:spacing w:val="-2"/>
              </w:rPr>
              <w:t xml:space="preserve"> </w:t>
            </w:r>
            <w:r w:rsidRPr="00EE3C0A">
              <w:rPr>
                <w:rFonts w:ascii="Arial" w:eastAsia="Arial" w:hAnsi="Arial" w:cs="Arial"/>
              </w:rPr>
              <w:t>how</w:t>
            </w:r>
            <w:r w:rsidRPr="00EE3C0A">
              <w:rPr>
                <w:rFonts w:ascii="Arial" w:eastAsia="Arial" w:hAnsi="Arial" w:cs="Arial"/>
                <w:spacing w:val="-2"/>
              </w:rPr>
              <w:t xml:space="preserve"> </w:t>
            </w:r>
            <w:r w:rsidRPr="00EE3C0A">
              <w:rPr>
                <w:rFonts w:ascii="Arial" w:eastAsia="Arial" w:hAnsi="Arial" w:cs="Arial"/>
                <w:spacing w:val="1"/>
              </w:rPr>
              <w:t>t</w:t>
            </w:r>
            <w:r w:rsidRPr="00EE3C0A">
              <w:rPr>
                <w:rFonts w:ascii="Arial" w:eastAsia="Arial" w:hAnsi="Arial" w:cs="Arial"/>
              </w:rPr>
              <w:t>he</w:t>
            </w:r>
            <w:r w:rsidRPr="00EE3C0A">
              <w:rPr>
                <w:rFonts w:ascii="Arial" w:eastAsia="Arial" w:hAnsi="Arial" w:cs="Arial"/>
                <w:spacing w:val="-2"/>
              </w:rPr>
              <w:t xml:space="preserve"> </w:t>
            </w:r>
            <w:r w:rsidRPr="00EE3C0A">
              <w:rPr>
                <w:rFonts w:ascii="Arial" w:eastAsia="Arial" w:hAnsi="Arial" w:cs="Arial"/>
                <w:spacing w:val="1"/>
              </w:rPr>
              <w:t>m</w:t>
            </w:r>
            <w:r w:rsidRPr="00EE3C0A">
              <w:rPr>
                <w:rFonts w:ascii="Arial" w:eastAsia="Arial" w:hAnsi="Arial" w:cs="Arial"/>
              </w:rPr>
              <w:t>usc</w:t>
            </w:r>
            <w:r w:rsidRPr="00EE3C0A">
              <w:rPr>
                <w:rFonts w:ascii="Arial" w:eastAsia="Arial" w:hAnsi="Arial" w:cs="Arial"/>
                <w:spacing w:val="-1"/>
              </w:rPr>
              <w:t>l</w:t>
            </w:r>
            <w:r w:rsidRPr="00EE3C0A">
              <w:rPr>
                <w:rFonts w:ascii="Arial" w:eastAsia="Arial" w:hAnsi="Arial" w:cs="Arial"/>
              </w:rPr>
              <w:t>es</w:t>
            </w:r>
            <w:r w:rsidRPr="00EE3C0A">
              <w:rPr>
                <w:rFonts w:ascii="Arial" w:eastAsia="Arial" w:hAnsi="Arial" w:cs="Arial"/>
                <w:spacing w:val="1"/>
              </w:rPr>
              <w:t xml:space="preserve"> </w:t>
            </w:r>
            <w:r w:rsidRPr="00EE3C0A">
              <w:rPr>
                <w:rFonts w:ascii="Arial" w:eastAsia="Arial" w:hAnsi="Arial" w:cs="Arial"/>
              </w:rPr>
              <w:t>and</w:t>
            </w:r>
            <w:r w:rsidRPr="00EE3C0A">
              <w:rPr>
                <w:rFonts w:ascii="Arial" w:eastAsia="Arial" w:hAnsi="Arial" w:cs="Arial"/>
                <w:spacing w:val="-2"/>
              </w:rPr>
              <w:t xml:space="preserve"> </w:t>
            </w:r>
            <w:r w:rsidRPr="00EE3C0A">
              <w:rPr>
                <w:rFonts w:ascii="Arial" w:eastAsia="Arial" w:hAnsi="Arial" w:cs="Arial"/>
              </w:rPr>
              <w:t>conne</w:t>
            </w:r>
            <w:r w:rsidRPr="00EE3C0A">
              <w:rPr>
                <w:rFonts w:ascii="Arial" w:eastAsia="Arial" w:hAnsi="Arial" w:cs="Arial"/>
                <w:spacing w:val="-2"/>
              </w:rPr>
              <w:t>c</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spacing w:val="-2"/>
              </w:rPr>
              <w:t>v</w:t>
            </w:r>
            <w:r w:rsidRPr="00EE3C0A">
              <w:rPr>
                <w:rFonts w:ascii="Arial" w:eastAsia="Arial" w:hAnsi="Arial" w:cs="Arial"/>
              </w:rPr>
              <w:t xml:space="preserve">e </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rPr>
              <w:t>ssues</w:t>
            </w:r>
            <w:r w:rsidRPr="00EE3C0A">
              <w:rPr>
                <w:rFonts w:ascii="Arial" w:eastAsia="Arial" w:hAnsi="Arial" w:cs="Arial"/>
                <w:spacing w:val="-1"/>
              </w:rPr>
              <w:t xml:space="preserve"> </w:t>
            </w:r>
            <w:r w:rsidRPr="00EE3C0A">
              <w:rPr>
                <w:rFonts w:ascii="Arial" w:eastAsia="Arial" w:hAnsi="Arial" w:cs="Arial"/>
                <w:spacing w:val="1"/>
              </w:rPr>
              <w:t>r</w:t>
            </w:r>
            <w:r w:rsidRPr="00EE3C0A">
              <w:rPr>
                <w:rFonts w:ascii="Arial" w:eastAsia="Arial" w:hAnsi="Arial" w:cs="Arial"/>
              </w:rPr>
              <w:t>e</w:t>
            </w:r>
            <w:r w:rsidRPr="00EE3C0A">
              <w:rPr>
                <w:rFonts w:ascii="Arial" w:eastAsia="Arial" w:hAnsi="Arial" w:cs="Arial"/>
                <w:spacing w:val="-1"/>
              </w:rPr>
              <w:t>l</w:t>
            </w:r>
            <w:r w:rsidRPr="00EE3C0A">
              <w:rPr>
                <w:rFonts w:ascii="Arial" w:eastAsia="Arial" w:hAnsi="Arial" w:cs="Arial"/>
              </w:rPr>
              <w:t>a</w:t>
            </w:r>
            <w:r w:rsidRPr="00EE3C0A">
              <w:rPr>
                <w:rFonts w:ascii="Arial" w:eastAsia="Arial" w:hAnsi="Arial" w:cs="Arial"/>
                <w:spacing w:val="1"/>
              </w:rPr>
              <w:t>t</w:t>
            </w:r>
            <w:r w:rsidRPr="00EE3C0A">
              <w:rPr>
                <w:rFonts w:ascii="Arial" w:eastAsia="Arial" w:hAnsi="Arial" w:cs="Arial"/>
              </w:rPr>
              <w:t>e</w:t>
            </w:r>
            <w:r w:rsidRPr="00EE3C0A">
              <w:rPr>
                <w:rFonts w:ascii="Arial" w:eastAsia="Arial" w:hAnsi="Arial" w:cs="Arial"/>
                <w:spacing w:val="-2"/>
              </w:rPr>
              <w:t xml:space="preserve"> </w:t>
            </w:r>
            <w:r w:rsidRPr="00EE3C0A">
              <w:rPr>
                <w:rFonts w:ascii="Arial" w:eastAsia="Arial" w:hAnsi="Arial" w:cs="Arial"/>
                <w:spacing w:val="1"/>
              </w:rPr>
              <w:t>t</w:t>
            </w:r>
            <w:r w:rsidRPr="00EE3C0A">
              <w:rPr>
                <w:rFonts w:ascii="Arial" w:eastAsia="Arial" w:hAnsi="Arial" w:cs="Arial"/>
              </w:rPr>
              <w:t>o</w:t>
            </w:r>
            <w:r w:rsidRPr="00EE3C0A">
              <w:rPr>
                <w:rFonts w:ascii="Arial" w:eastAsia="Arial" w:hAnsi="Arial" w:cs="Arial"/>
                <w:spacing w:val="-2"/>
              </w:rPr>
              <w:t xml:space="preserve"> </w:t>
            </w:r>
            <w:r w:rsidRPr="00EE3C0A">
              <w:rPr>
                <w:rFonts w:ascii="Arial" w:eastAsia="Arial" w:hAnsi="Arial" w:cs="Arial"/>
              </w:rPr>
              <w:t>o</w:t>
            </w:r>
            <w:r w:rsidRPr="00EE3C0A">
              <w:rPr>
                <w:rFonts w:ascii="Arial" w:eastAsia="Arial" w:hAnsi="Arial" w:cs="Arial"/>
                <w:spacing w:val="1"/>
              </w:rPr>
              <w:t>t</w:t>
            </w:r>
            <w:r w:rsidRPr="00EE3C0A">
              <w:rPr>
                <w:rFonts w:ascii="Arial" w:eastAsia="Arial" w:hAnsi="Arial" w:cs="Arial"/>
              </w:rPr>
              <w:t>h</w:t>
            </w:r>
            <w:r w:rsidRPr="00EE3C0A">
              <w:rPr>
                <w:rFonts w:ascii="Arial" w:eastAsia="Arial" w:hAnsi="Arial" w:cs="Arial"/>
                <w:spacing w:val="-3"/>
              </w:rPr>
              <w:t>e</w:t>
            </w:r>
            <w:r w:rsidRPr="00EE3C0A">
              <w:rPr>
                <w:rFonts w:ascii="Arial" w:eastAsia="Arial" w:hAnsi="Arial" w:cs="Arial"/>
              </w:rPr>
              <w:t>r</w:t>
            </w:r>
            <w:r w:rsidRPr="00EE3C0A">
              <w:rPr>
                <w:rFonts w:ascii="Arial" w:eastAsia="Arial" w:hAnsi="Arial" w:cs="Arial"/>
                <w:spacing w:val="2"/>
              </w:rPr>
              <w:t xml:space="preserve"> </w:t>
            </w:r>
            <w:r w:rsidRPr="00EE3C0A">
              <w:rPr>
                <w:rFonts w:ascii="Arial" w:eastAsia="Arial" w:hAnsi="Arial" w:cs="Arial"/>
              </w:rPr>
              <w:t>s</w:t>
            </w:r>
            <w:r w:rsidRPr="00EE3C0A">
              <w:rPr>
                <w:rFonts w:ascii="Arial" w:eastAsia="Arial" w:hAnsi="Arial" w:cs="Arial"/>
                <w:spacing w:val="-2"/>
              </w:rPr>
              <w:t>y</w:t>
            </w:r>
            <w:r w:rsidRPr="00EE3C0A">
              <w:rPr>
                <w:rFonts w:ascii="Arial" w:eastAsia="Arial" w:hAnsi="Arial" w:cs="Arial"/>
              </w:rPr>
              <w:t>s</w:t>
            </w:r>
            <w:r w:rsidRPr="00EE3C0A">
              <w:rPr>
                <w:rFonts w:ascii="Arial" w:eastAsia="Arial" w:hAnsi="Arial" w:cs="Arial"/>
                <w:spacing w:val="1"/>
              </w:rPr>
              <w:t>t</w:t>
            </w:r>
            <w:r w:rsidRPr="00EE3C0A">
              <w:rPr>
                <w:rFonts w:ascii="Arial" w:eastAsia="Arial" w:hAnsi="Arial" w:cs="Arial"/>
              </w:rPr>
              <w:t>e</w:t>
            </w:r>
            <w:r w:rsidRPr="00EE3C0A">
              <w:rPr>
                <w:rFonts w:ascii="Arial" w:eastAsia="Arial" w:hAnsi="Arial" w:cs="Arial"/>
                <w:spacing w:val="-2"/>
              </w:rPr>
              <w:t>m</w:t>
            </w:r>
            <w:r w:rsidRPr="00EE3C0A">
              <w:rPr>
                <w:rFonts w:ascii="Arial" w:eastAsia="Arial" w:hAnsi="Arial" w:cs="Arial"/>
              </w:rPr>
              <w:t>s</w:t>
            </w:r>
            <w:r w:rsidRPr="00EE3C0A">
              <w:rPr>
                <w:rFonts w:ascii="Arial" w:eastAsia="Arial" w:hAnsi="Arial" w:cs="Arial"/>
                <w:spacing w:val="1"/>
              </w:rPr>
              <w:t xml:space="preserve"> </w:t>
            </w:r>
            <w:r w:rsidRPr="00EE3C0A">
              <w:rPr>
                <w:rFonts w:ascii="Arial" w:eastAsia="Arial" w:hAnsi="Arial" w:cs="Arial"/>
                <w:spacing w:val="-3"/>
              </w:rPr>
              <w:t>o</w:t>
            </w:r>
            <w:r w:rsidRPr="00EE3C0A">
              <w:rPr>
                <w:rFonts w:ascii="Arial" w:eastAsia="Arial" w:hAnsi="Arial" w:cs="Arial"/>
              </w:rPr>
              <w:t xml:space="preserve">f </w:t>
            </w:r>
            <w:r w:rsidRPr="00EE3C0A">
              <w:rPr>
                <w:rFonts w:ascii="Arial" w:eastAsia="Arial" w:hAnsi="Arial" w:cs="Arial"/>
                <w:spacing w:val="1"/>
              </w:rPr>
              <w:t>t</w:t>
            </w:r>
            <w:r w:rsidRPr="00EE3C0A">
              <w:rPr>
                <w:rFonts w:ascii="Arial" w:eastAsia="Arial" w:hAnsi="Arial" w:cs="Arial"/>
              </w:rPr>
              <w:t>he</w:t>
            </w:r>
            <w:r w:rsidRPr="00EE3C0A">
              <w:rPr>
                <w:rFonts w:ascii="Arial" w:eastAsia="Arial" w:hAnsi="Arial" w:cs="Arial"/>
                <w:spacing w:val="1"/>
              </w:rPr>
              <w:t xml:space="preserve"> </w:t>
            </w:r>
            <w:r w:rsidRPr="00EE3C0A">
              <w:rPr>
                <w:rFonts w:ascii="Arial" w:eastAsia="Arial" w:hAnsi="Arial" w:cs="Arial"/>
              </w:rPr>
              <w:t>bod</w:t>
            </w:r>
            <w:r w:rsidRPr="00EE3C0A">
              <w:rPr>
                <w:rFonts w:ascii="Arial" w:eastAsia="Arial" w:hAnsi="Arial" w:cs="Arial"/>
                <w:spacing w:val="-19"/>
              </w:rPr>
              <w:t>y</w:t>
            </w:r>
            <w:r w:rsidRPr="00EE3C0A">
              <w:rPr>
                <w:rFonts w:ascii="Arial" w:eastAsia="Arial" w:hAnsi="Arial" w:cs="Arial"/>
              </w:rPr>
              <w:t>.</w:t>
            </w:r>
          </w:p>
          <w:p w14:paraId="5095A187" w14:textId="70F157E0" w:rsidR="00030299" w:rsidRPr="00EE3C0A" w:rsidRDefault="00030299" w:rsidP="00675D13">
            <w:pPr>
              <w:spacing w:after="120"/>
              <w:ind w:left="0" w:firstLine="0"/>
              <w:rPr>
                <w:rFonts w:ascii="Arial" w:eastAsia="Arial" w:hAnsi="Arial" w:cs="Arial"/>
              </w:rPr>
            </w:pPr>
            <w:r w:rsidRPr="00EE3C0A">
              <w:rPr>
                <w:rFonts w:ascii="Arial" w:eastAsia="Arial" w:hAnsi="Arial" w:cs="Arial"/>
                <w:spacing w:val="-2"/>
              </w:rPr>
              <w:t>My</w:t>
            </w:r>
            <w:r w:rsidRPr="00EE3C0A">
              <w:rPr>
                <w:rFonts w:ascii="Arial" w:eastAsia="Arial" w:hAnsi="Arial" w:cs="Arial"/>
              </w:rPr>
              <w:t>o</w:t>
            </w:r>
            <w:r w:rsidRPr="00EE3C0A">
              <w:rPr>
                <w:rFonts w:ascii="Arial" w:eastAsia="Arial" w:hAnsi="Arial" w:cs="Arial"/>
                <w:spacing w:val="1"/>
              </w:rPr>
              <w:t>t</w:t>
            </w:r>
            <w:r w:rsidRPr="00EE3C0A">
              <w:rPr>
                <w:rFonts w:ascii="Arial" w:eastAsia="Arial" w:hAnsi="Arial" w:cs="Arial"/>
              </w:rPr>
              <w:t>he</w:t>
            </w:r>
            <w:r w:rsidRPr="00EE3C0A">
              <w:rPr>
                <w:rFonts w:ascii="Arial" w:eastAsia="Arial" w:hAnsi="Arial" w:cs="Arial"/>
                <w:spacing w:val="1"/>
              </w:rPr>
              <w:t>r</w:t>
            </w:r>
            <w:r w:rsidRPr="00EE3C0A">
              <w:rPr>
                <w:rFonts w:ascii="Arial" w:eastAsia="Arial" w:hAnsi="Arial" w:cs="Arial"/>
              </w:rPr>
              <w:t>ap</w:t>
            </w:r>
            <w:r w:rsidRPr="00EE3C0A">
              <w:rPr>
                <w:rFonts w:ascii="Arial" w:eastAsia="Arial" w:hAnsi="Arial" w:cs="Arial"/>
                <w:spacing w:val="-1"/>
              </w:rPr>
              <w:t>i</w:t>
            </w:r>
            <w:r w:rsidRPr="00EE3C0A">
              <w:rPr>
                <w:rFonts w:ascii="Arial" w:eastAsia="Arial" w:hAnsi="Arial" w:cs="Arial"/>
              </w:rPr>
              <w:t>s</w:t>
            </w:r>
            <w:r w:rsidRPr="00EE3C0A">
              <w:rPr>
                <w:rFonts w:ascii="Arial" w:eastAsia="Arial" w:hAnsi="Arial" w:cs="Arial"/>
                <w:spacing w:val="1"/>
              </w:rPr>
              <w:t>t</w:t>
            </w:r>
            <w:r w:rsidRPr="00EE3C0A">
              <w:rPr>
                <w:rFonts w:ascii="Arial" w:eastAsia="Arial" w:hAnsi="Arial" w:cs="Arial"/>
              </w:rPr>
              <w:t>s</w:t>
            </w:r>
            <w:r w:rsidRPr="00EE3C0A">
              <w:rPr>
                <w:rFonts w:ascii="Arial" w:eastAsia="Arial" w:hAnsi="Arial" w:cs="Arial"/>
                <w:spacing w:val="2"/>
              </w:rPr>
              <w:t xml:space="preserve"> </w:t>
            </w:r>
            <w:r w:rsidRPr="00EE3C0A">
              <w:rPr>
                <w:rFonts w:ascii="Arial" w:eastAsia="Arial" w:hAnsi="Arial" w:cs="Arial"/>
              </w:rPr>
              <w:t>use</w:t>
            </w:r>
            <w:r w:rsidRPr="00EE3C0A">
              <w:rPr>
                <w:rFonts w:ascii="Arial" w:eastAsia="Arial" w:hAnsi="Arial" w:cs="Arial"/>
                <w:spacing w:val="-1"/>
              </w:rPr>
              <w:t xml:space="preserve"> </w:t>
            </w:r>
            <w:r w:rsidRPr="00EE3C0A">
              <w:rPr>
                <w:rFonts w:ascii="Arial" w:eastAsia="Arial" w:hAnsi="Arial" w:cs="Arial"/>
              </w:rPr>
              <w:t>c</w:t>
            </w:r>
            <w:r w:rsidRPr="00EE3C0A">
              <w:rPr>
                <w:rFonts w:ascii="Arial" w:eastAsia="Arial" w:hAnsi="Arial" w:cs="Arial"/>
                <w:spacing w:val="-1"/>
              </w:rPr>
              <w:t>li</w:t>
            </w:r>
            <w:r w:rsidRPr="00EE3C0A">
              <w:rPr>
                <w:rFonts w:ascii="Arial" w:eastAsia="Arial" w:hAnsi="Arial" w:cs="Arial"/>
              </w:rPr>
              <w:t>n</w:t>
            </w:r>
            <w:r w:rsidRPr="00EE3C0A">
              <w:rPr>
                <w:rFonts w:ascii="Arial" w:eastAsia="Arial" w:hAnsi="Arial" w:cs="Arial"/>
                <w:spacing w:val="-1"/>
              </w:rPr>
              <w:t>i</w:t>
            </w:r>
            <w:r w:rsidRPr="00EE3C0A">
              <w:rPr>
                <w:rFonts w:ascii="Arial" w:eastAsia="Arial" w:hAnsi="Arial" w:cs="Arial"/>
              </w:rPr>
              <w:t>cal e</w:t>
            </w:r>
            <w:r w:rsidRPr="00EE3C0A">
              <w:rPr>
                <w:rFonts w:ascii="Arial" w:eastAsia="Arial" w:hAnsi="Arial" w:cs="Arial"/>
                <w:spacing w:val="-2"/>
              </w:rPr>
              <w:t>x</w:t>
            </w:r>
            <w:r w:rsidRPr="00EE3C0A">
              <w:rPr>
                <w:rFonts w:ascii="Arial" w:eastAsia="Arial" w:hAnsi="Arial" w:cs="Arial"/>
              </w:rPr>
              <w:t>a</w:t>
            </w:r>
            <w:r w:rsidRPr="00EE3C0A">
              <w:rPr>
                <w:rFonts w:ascii="Arial" w:eastAsia="Arial" w:hAnsi="Arial" w:cs="Arial"/>
                <w:spacing w:val="1"/>
              </w:rPr>
              <w:t>m</w:t>
            </w:r>
            <w:r w:rsidRPr="00EE3C0A">
              <w:rPr>
                <w:rFonts w:ascii="Arial" w:eastAsia="Arial" w:hAnsi="Arial" w:cs="Arial"/>
                <w:spacing w:val="-1"/>
              </w:rPr>
              <w:t>i</w:t>
            </w:r>
            <w:r w:rsidRPr="00EE3C0A">
              <w:rPr>
                <w:rFonts w:ascii="Arial" w:eastAsia="Arial" w:hAnsi="Arial" w:cs="Arial"/>
              </w:rPr>
              <w:t>na</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rPr>
              <w:t>on</w:t>
            </w:r>
            <w:r w:rsidRPr="00EE3C0A">
              <w:rPr>
                <w:rFonts w:ascii="Arial" w:eastAsia="Arial" w:hAnsi="Arial" w:cs="Arial"/>
                <w:spacing w:val="1"/>
              </w:rPr>
              <w:t xml:space="preserve"> </w:t>
            </w:r>
            <w:r w:rsidRPr="00EE3C0A">
              <w:rPr>
                <w:rFonts w:ascii="Arial" w:eastAsia="Arial" w:hAnsi="Arial" w:cs="Arial"/>
                <w:spacing w:val="-2"/>
              </w:rPr>
              <w:t>s</w:t>
            </w:r>
            <w:r w:rsidRPr="00EE3C0A">
              <w:rPr>
                <w:rFonts w:ascii="Arial" w:eastAsia="Arial" w:hAnsi="Arial" w:cs="Arial"/>
                <w:spacing w:val="2"/>
              </w:rPr>
              <w:t>k</w:t>
            </w:r>
            <w:r w:rsidRPr="00EE3C0A">
              <w:rPr>
                <w:rFonts w:ascii="Arial" w:eastAsia="Arial" w:hAnsi="Arial" w:cs="Arial"/>
                <w:spacing w:val="-1"/>
              </w:rPr>
              <w:t>ill</w:t>
            </w:r>
            <w:r w:rsidRPr="00EE3C0A">
              <w:rPr>
                <w:rFonts w:ascii="Arial" w:eastAsia="Arial" w:hAnsi="Arial" w:cs="Arial"/>
              </w:rPr>
              <w:t>s,</w:t>
            </w:r>
            <w:r w:rsidRPr="00EE3C0A">
              <w:rPr>
                <w:rFonts w:ascii="Arial" w:eastAsia="Arial" w:hAnsi="Arial" w:cs="Arial"/>
                <w:spacing w:val="2"/>
              </w:rPr>
              <w:t xml:space="preserve"> </w:t>
            </w:r>
            <w:r w:rsidRPr="00EE3C0A">
              <w:rPr>
                <w:rFonts w:ascii="Arial" w:eastAsia="Arial" w:hAnsi="Arial" w:cs="Arial"/>
                <w:spacing w:val="1"/>
              </w:rPr>
              <w:t>t</w:t>
            </w:r>
            <w:r w:rsidRPr="00EE3C0A">
              <w:rPr>
                <w:rFonts w:ascii="Arial" w:eastAsia="Arial" w:hAnsi="Arial" w:cs="Arial"/>
              </w:rPr>
              <w:t>o</w:t>
            </w:r>
            <w:r w:rsidRPr="00EE3C0A">
              <w:rPr>
                <w:rFonts w:ascii="Arial" w:eastAsia="Arial" w:hAnsi="Arial" w:cs="Arial"/>
                <w:spacing w:val="-2"/>
              </w:rPr>
              <w:t xml:space="preserve"> </w:t>
            </w:r>
            <w:r w:rsidRPr="00EE3C0A">
              <w:rPr>
                <w:rFonts w:ascii="Arial" w:eastAsia="Arial" w:hAnsi="Arial" w:cs="Arial"/>
                <w:spacing w:val="-4"/>
              </w:rPr>
              <w:t>l</w:t>
            </w:r>
            <w:r w:rsidRPr="00EE3C0A">
              <w:rPr>
                <w:rFonts w:ascii="Arial" w:eastAsia="Arial" w:hAnsi="Arial" w:cs="Arial"/>
              </w:rPr>
              <w:t>oca</w:t>
            </w:r>
            <w:r w:rsidRPr="00EE3C0A">
              <w:rPr>
                <w:rFonts w:ascii="Arial" w:eastAsia="Arial" w:hAnsi="Arial" w:cs="Arial"/>
                <w:spacing w:val="1"/>
              </w:rPr>
              <w:t>t</w:t>
            </w:r>
            <w:r w:rsidRPr="00EE3C0A">
              <w:rPr>
                <w:rFonts w:ascii="Arial" w:eastAsia="Arial" w:hAnsi="Arial" w:cs="Arial"/>
              </w:rPr>
              <w:t>e</w:t>
            </w:r>
            <w:r w:rsidRPr="00EE3C0A">
              <w:rPr>
                <w:rFonts w:ascii="Arial" w:eastAsia="Arial" w:hAnsi="Arial" w:cs="Arial"/>
                <w:spacing w:val="-2"/>
              </w:rPr>
              <w:t xml:space="preserve"> </w:t>
            </w:r>
            <w:r w:rsidRPr="00EE3C0A">
              <w:rPr>
                <w:rFonts w:ascii="Arial" w:eastAsia="Arial" w:hAnsi="Arial" w:cs="Arial"/>
                <w:spacing w:val="1"/>
              </w:rPr>
              <w:t>t</w:t>
            </w:r>
            <w:r w:rsidRPr="00EE3C0A">
              <w:rPr>
                <w:rFonts w:ascii="Arial" w:eastAsia="Arial" w:hAnsi="Arial" w:cs="Arial"/>
              </w:rPr>
              <w:t>he</w:t>
            </w:r>
            <w:r w:rsidRPr="00EE3C0A">
              <w:rPr>
                <w:rFonts w:ascii="Arial" w:eastAsia="Arial" w:hAnsi="Arial" w:cs="Arial"/>
                <w:spacing w:val="-2"/>
              </w:rPr>
              <w:t xml:space="preserve"> </w:t>
            </w:r>
            <w:r w:rsidRPr="00EE3C0A">
              <w:rPr>
                <w:rFonts w:ascii="Arial" w:eastAsia="Arial" w:hAnsi="Arial" w:cs="Arial"/>
              </w:rPr>
              <w:t>sou</w:t>
            </w:r>
            <w:r w:rsidRPr="00EE3C0A">
              <w:rPr>
                <w:rFonts w:ascii="Arial" w:eastAsia="Arial" w:hAnsi="Arial" w:cs="Arial"/>
                <w:spacing w:val="1"/>
              </w:rPr>
              <w:t>r</w:t>
            </w:r>
            <w:r w:rsidRPr="00EE3C0A">
              <w:rPr>
                <w:rFonts w:ascii="Arial" w:eastAsia="Arial" w:hAnsi="Arial" w:cs="Arial"/>
              </w:rPr>
              <w:t>ces</w:t>
            </w:r>
            <w:r w:rsidRPr="00EE3C0A">
              <w:rPr>
                <w:rFonts w:ascii="Arial" w:eastAsia="Arial" w:hAnsi="Arial" w:cs="Arial"/>
                <w:spacing w:val="-1"/>
              </w:rPr>
              <w:t xml:space="preserve"> </w:t>
            </w:r>
            <w:r w:rsidRPr="00EE3C0A">
              <w:rPr>
                <w:rFonts w:ascii="Arial" w:eastAsia="Arial" w:hAnsi="Arial" w:cs="Arial"/>
                <w:spacing w:val="-3"/>
              </w:rPr>
              <w:t>o</w:t>
            </w:r>
            <w:r w:rsidRPr="00EE3C0A">
              <w:rPr>
                <w:rFonts w:ascii="Arial" w:eastAsia="Arial" w:hAnsi="Arial" w:cs="Arial"/>
              </w:rPr>
              <w:t>f s</w:t>
            </w:r>
            <w:r w:rsidRPr="00EE3C0A">
              <w:rPr>
                <w:rFonts w:ascii="Arial" w:eastAsia="Arial" w:hAnsi="Arial" w:cs="Arial"/>
                <w:spacing w:val="-2"/>
              </w:rPr>
              <w:t>y</w:t>
            </w:r>
            <w:r w:rsidRPr="00EE3C0A">
              <w:rPr>
                <w:rFonts w:ascii="Arial" w:eastAsia="Arial" w:hAnsi="Arial" w:cs="Arial"/>
                <w:spacing w:val="1"/>
              </w:rPr>
              <w:t>m</w:t>
            </w:r>
            <w:r w:rsidRPr="00EE3C0A">
              <w:rPr>
                <w:rFonts w:ascii="Arial" w:eastAsia="Arial" w:hAnsi="Arial" w:cs="Arial"/>
              </w:rPr>
              <w:t>p</w:t>
            </w:r>
            <w:r w:rsidRPr="00EE3C0A">
              <w:rPr>
                <w:rFonts w:ascii="Arial" w:eastAsia="Arial" w:hAnsi="Arial" w:cs="Arial"/>
                <w:spacing w:val="1"/>
              </w:rPr>
              <w:t>t</w:t>
            </w:r>
            <w:r w:rsidRPr="00EE3C0A">
              <w:rPr>
                <w:rFonts w:ascii="Arial" w:eastAsia="Arial" w:hAnsi="Arial" w:cs="Arial"/>
              </w:rPr>
              <w:t>o</w:t>
            </w:r>
            <w:r w:rsidRPr="00EE3C0A">
              <w:rPr>
                <w:rFonts w:ascii="Arial" w:eastAsia="Arial" w:hAnsi="Arial" w:cs="Arial"/>
                <w:spacing w:val="1"/>
              </w:rPr>
              <w:t>m</w:t>
            </w:r>
            <w:r w:rsidRPr="00EE3C0A">
              <w:rPr>
                <w:rFonts w:ascii="Arial" w:eastAsia="Arial" w:hAnsi="Arial" w:cs="Arial"/>
              </w:rPr>
              <w:t>s</w:t>
            </w:r>
            <w:r w:rsidRPr="00EE3C0A">
              <w:rPr>
                <w:rFonts w:ascii="Arial" w:eastAsia="Arial" w:hAnsi="Arial" w:cs="Arial"/>
                <w:spacing w:val="-1"/>
              </w:rPr>
              <w:t xml:space="preserve"> </w:t>
            </w:r>
            <w:r w:rsidRPr="00EE3C0A">
              <w:rPr>
                <w:rFonts w:ascii="Arial" w:eastAsia="Arial" w:hAnsi="Arial" w:cs="Arial"/>
              </w:rPr>
              <w:t>and</w:t>
            </w:r>
            <w:r w:rsidRPr="00EE3C0A">
              <w:rPr>
                <w:rFonts w:ascii="Arial" w:eastAsia="Arial" w:hAnsi="Arial" w:cs="Arial"/>
                <w:spacing w:val="1"/>
              </w:rPr>
              <w:t xml:space="preserve"> </w:t>
            </w:r>
            <w:r w:rsidRPr="00EE3C0A">
              <w:rPr>
                <w:rFonts w:ascii="Arial" w:eastAsia="Arial" w:hAnsi="Arial" w:cs="Arial"/>
                <w:spacing w:val="-1"/>
              </w:rPr>
              <w:t>i</w:t>
            </w:r>
            <w:r w:rsidRPr="00EE3C0A">
              <w:rPr>
                <w:rFonts w:ascii="Arial" w:eastAsia="Arial" w:hAnsi="Arial" w:cs="Arial"/>
              </w:rPr>
              <w:t>de</w:t>
            </w:r>
            <w:r w:rsidRPr="00EE3C0A">
              <w:rPr>
                <w:rFonts w:ascii="Arial" w:eastAsia="Arial" w:hAnsi="Arial" w:cs="Arial"/>
                <w:spacing w:val="-3"/>
              </w:rPr>
              <w:t>n</w:t>
            </w:r>
            <w:r w:rsidRPr="00EE3C0A">
              <w:rPr>
                <w:rFonts w:ascii="Arial" w:eastAsia="Arial" w:hAnsi="Arial" w:cs="Arial"/>
                <w:spacing w:val="1"/>
              </w:rPr>
              <w:t>t</w:t>
            </w:r>
            <w:r w:rsidRPr="00EE3C0A">
              <w:rPr>
                <w:rFonts w:ascii="Arial" w:eastAsia="Arial" w:hAnsi="Arial" w:cs="Arial"/>
                <w:spacing w:val="-4"/>
              </w:rPr>
              <w:t>i</w:t>
            </w:r>
            <w:r w:rsidRPr="00EE3C0A">
              <w:rPr>
                <w:rFonts w:ascii="Arial" w:eastAsia="Arial" w:hAnsi="Arial" w:cs="Arial"/>
                <w:spacing w:val="3"/>
              </w:rPr>
              <w:t>f</w:t>
            </w:r>
            <w:r w:rsidRPr="00EE3C0A">
              <w:rPr>
                <w:rFonts w:ascii="Arial" w:eastAsia="Arial" w:hAnsi="Arial" w:cs="Arial"/>
              </w:rPr>
              <w:t>y</w:t>
            </w:r>
            <w:r w:rsidRPr="00EE3C0A">
              <w:rPr>
                <w:rFonts w:ascii="Arial" w:eastAsia="Arial" w:hAnsi="Arial" w:cs="Arial"/>
                <w:spacing w:val="-1"/>
              </w:rPr>
              <w:t xml:space="preserve"> </w:t>
            </w:r>
            <w:r w:rsidRPr="00EE3C0A">
              <w:rPr>
                <w:rFonts w:ascii="Arial" w:eastAsia="Arial" w:hAnsi="Arial" w:cs="Arial"/>
                <w:spacing w:val="-3"/>
              </w:rPr>
              <w:t>d</w:t>
            </w:r>
            <w:r w:rsidRPr="00EE3C0A">
              <w:rPr>
                <w:rFonts w:ascii="Arial" w:eastAsia="Arial" w:hAnsi="Arial" w:cs="Arial"/>
                <w:spacing w:val="-2"/>
              </w:rPr>
              <w:t>y</w:t>
            </w:r>
            <w:r w:rsidRPr="00EE3C0A">
              <w:rPr>
                <w:rFonts w:ascii="Arial" w:eastAsia="Arial" w:hAnsi="Arial" w:cs="Arial"/>
              </w:rPr>
              <w:t>s</w:t>
            </w:r>
            <w:r w:rsidRPr="00EE3C0A">
              <w:rPr>
                <w:rFonts w:ascii="Arial" w:eastAsia="Arial" w:hAnsi="Arial" w:cs="Arial"/>
                <w:spacing w:val="3"/>
              </w:rPr>
              <w:t>f</w:t>
            </w:r>
            <w:r w:rsidRPr="00EE3C0A">
              <w:rPr>
                <w:rFonts w:ascii="Arial" w:eastAsia="Arial" w:hAnsi="Arial" w:cs="Arial"/>
              </w:rPr>
              <w:t>un</w:t>
            </w:r>
            <w:r w:rsidRPr="00EE3C0A">
              <w:rPr>
                <w:rFonts w:ascii="Arial" w:eastAsia="Arial" w:hAnsi="Arial" w:cs="Arial"/>
                <w:spacing w:val="-2"/>
              </w:rPr>
              <w:t>c</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rPr>
              <w:t>on</w:t>
            </w:r>
            <w:r w:rsidRPr="00EE3C0A">
              <w:rPr>
                <w:rFonts w:ascii="Arial" w:eastAsia="Arial" w:hAnsi="Arial" w:cs="Arial"/>
                <w:spacing w:val="1"/>
              </w:rPr>
              <w:t>s</w:t>
            </w:r>
            <w:r w:rsidRPr="00EE3C0A">
              <w:rPr>
                <w:rFonts w:ascii="Arial" w:eastAsia="Arial" w:hAnsi="Arial" w:cs="Arial"/>
              </w:rPr>
              <w:t>.</w:t>
            </w:r>
            <w:r w:rsidR="00523D4C">
              <w:rPr>
                <w:rFonts w:ascii="Arial" w:eastAsia="Arial" w:hAnsi="Arial" w:cs="Arial"/>
              </w:rPr>
              <w:t xml:space="preserve"> </w:t>
            </w:r>
            <w:r w:rsidRPr="00EE3C0A">
              <w:rPr>
                <w:rFonts w:ascii="Arial" w:eastAsia="Arial" w:hAnsi="Arial" w:cs="Arial"/>
                <w:spacing w:val="2"/>
              </w:rPr>
              <w:t>T</w:t>
            </w:r>
            <w:r w:rsidRPr="00EE3C0A">
              <w:rPr>
                <w:rFonts w:ascii="Arial" w:eastAsia="Arial" w:hAnsi="Arial" w:cs="Arial"/>
              </w:rPr>
              <w:t>hey</w:t>
            </w:r>
            <w:r w:rsidRPr="00EE3C0A">
              <w:rPr>
                <w:rFonts w:ascii="Arial" w:eastAsia="Arial" w:hAnsi="Arial" w:cs="Arial"/>
                <w:spacing w:val="-1"/>
              </w:rPr>
              <w:t xml:space="preserve"> </w:t>
            </w:r>
            <w:r w:rsidRPr="00EE3C0A">
              <w:rPr>
                <w:rFonts w:ascii="Arial" w:eastAsia="Arial" w:hAnsi="Arial" w:cs="Arial"/>
              </w:rPr>
              <w:t>a</w:t>
            </w:r>
            <w:r w:rsidRPr="00EE3C0A">
              <w:rPr>
                <w:rFonts w:ascii="Arial" w:eastAsia="Arial" w:hAnsi="Arial" w:cs="Arial"/>
                <w:spacing w:val="-1"/>
              </w:rPr>
              <w:t>l</w:t>
            </w:r>
            <w:r w:rsidRPr="00EE3C0A">
              <w:rPr>
                <w:rFonts w:ascii="Arial" w:eastAsia="Arial" w:hAnsi="Arial" w:cs="Arial"/>
              </w:rPr>
              <w:t>so</w:t>
            </w:r>
            <w:r w:rsidRPr="00EE3C0A">
              <w:rPr>
                <w:rFonts w:ascii="Arial" w:eastAsia="Arial" w:hAnsi="Arial" w:cs="Arial"/>
                <w:spacing w:val="1"/>
              </w:rPr>
              <w:t xml:space="preserve"> </w:t>
            </w:r>
            <w:r w:rsidRPr="00EE3C0A">
              <w:rPr>
                <w:rFonts w:ascii="Arial" w:eastAsia="Arial" w:hAnsi="Arial" w:cs="Arial"/>
                <w:spacing w:val="-3"/>
              </w:rPr>
              <w:t>u</w:t>
            </w:r>
            <w:r w:rsidRPr="00EE3C0A">
              <w:rPr>
                <w:rFonts w:ascii="Arial" w:eastAsia="Arial" w:hAnsi="Arial" w:cs="Arial"/>
              </w:rPr>
              <w:t>se</w:t>
            </w:r>
            <w:r w:rsidRPr="00EE3C0A">
              <w:rPr>
                <w:rFonts w:ascii="Arial" w:eastAsia="Arial" w:hAnsi="Arial" w:cs="Arial"/>
                <w:spacing w:val="1"/>
              </w:rPr>
              <w:t xml:space="preserve"> </w:t>
            </w:r>
            <w:r w:rsidRPr="00EE3C0A">
              <w:rPr>
                <w:rFonts w:ascii="Arial" w:eastAsia="Arial" w:hAnsi="Arial" w:cs="Arial"/>
              </w:rPr>
              <w:t>h</w:t>
            </w:r>
            <w:r w:rsidRPr="00EE3C0A">
              <w:rPr>
                <w:rFonts w:ascii="Arial" w:eastAsia="Arial" w:hAnsi="Arial" w:cs="Arial"/>
                <w:spacing w:val="-1"/>
              </w:rPr>
              <w:t>i</w:t>
            </w:r>
            <w:r w:rsidRPr="00EE3C0A">
              <w:rPr>
                <w:rFonts w:ascii="Arial" w:eastAsia="Arial" w:hAnsi="Arial" w:cs="Arial"/>
                <w:spacing w:val="2"/>
              </w:rPr>
              <w:t>g</w:t>
            </w:r>
            <w:r w:rsidRPr="00EE3C0A">
              <w:rPr>
                <w:rFonts w:ascii="Arial" w:eastAsia="Arial" w:hAnsi="Arial" w:cs="Arial"/>
              </w:rPr>
              <w:t>h</w:t>
            </w:r>
            <w:r w:rsidRPr="00EE3C0A">
              <w:rPr>
                <w:rFonts w:ascii="Arial" w:eastAsia="Arial" w:hAnsi="Arial" w:cs="Arial"/>
                <w:spacing w:val="-2"/>
              </w:rPr>
              <w:t xml:space="preserve"> </w:t>
            </w:r>
            <w:r w:rsidRPr="00EE3C0A">
              <w:rPr>
                <w:rFonts w:ascii="Arial" w:eastAsia="Arial" w:hAnsi="Arial" w:cs="Arial"/>
                <w:spacing w:val="-1"/>
              </w:rPr>
              <w:t>l</w:t>
            </w:r>
            <w:r w:rsidRPr="00EE3C0A">
              <w:rPr>
                <w:rFonts w:ascii="Arial" w:eastAsia="Arial" w:hAnsi="Arial" w:cs="Arial"/>
              </w:rPr>
              <w:t>e</w:t>
            </w:r>
            <w:r w:rsidRPr="00EE3C0A">
              <w:rPr>
                <w:rFonts w:ascii="Arial" w:eastAsia="Arial" w:hAnsi="Arial" w:cs="Arial"/>
                <w:spacing w:val="-2"/>
              </w:rPr>
              <w:t>v</w:t>
            </w:r>
            <w:r w:rsidRPr="00EE3C0A">
              <w:rPr>
                <w:rFonts w:ascii="Arial" w:eastAsia="Arial" w:hAnsi="Arial" w:cs="Arial"/>
              </w:rPr>
              <w:t>el co</w:t>
            </w:r>
            <w:r w:rsidRPr="00EE3C0A">
              <w:rPr>
                <w:rFonts w:ascii="Arial" w:eastAsia="Arial" w:hAnsi="Arial" w:cs="Arial"/>
                <w:spacing w:val="1"/>
              </w:rPr>
              <w:t>mm</w:t>
            </w:r>
            <w:r w:rsidRPr="00EE3C0A">
              <w:rPr>
                <w:rFonts w:ascii="Arial" w:eastAsia="Arial" w:hAnsi="Arial" w:cs="Arial"/>
              </w:rPr>
              <w:t>un</w:t>
            </w:r>
            <w:r w:rsidRPr="00EE3C0A">
              <w:rPr>
                <w:rFonts w:ascii="Arial" w:eastAsia="Arial" w:hAnsi="Arial" w:cs="Arial"/>
                <w:spacing w:val="-1"/>
              </w:rPr>
              <w:t>i</w:t>
            </w:r>
            <w:r w:rsidRPr="00EE3C0A">
              <w:rPr>
                <w:rFonts w:ascii="Arial" w:eastAsia="Arial" w:hAnsi="Arial" w:cs="Arial"/>
              </w:rPr>
              <w:t>c</w:t>
            </w:r>
            <w:r w:rsidRPr="00EE3C0A">
              <w:rPr>
                <w:rFonts w:ascii="Arial" w:eastAsia="Arial" w:hAnsi="Arial" w:cs="Arial"/>
                <w:spacing w:val="-3"/>
              </w:rPr>
              <w:t>a</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rPr>
              <w:t>on, c</w:t>
            </w:r>
            <w:r w:rsidRPr="00EE3C0A">
              <w:rPr>
                <w:rFonts w:ascii="Arial" w:eastAsia="Arial" w:hAnsi="Arial" w:cs="Arial"/>
                <w:spacing w:val="-1"/>
              </w:rPr>
              <w:t>li</w:t>
            </w:r>
            <w:r w:rsidRPr="00EE3C0A">
              <w:rPr>
                <w:rFonts w:ascii="Arial" w:eastAsia="Arial" w:hAnsi="Arial" w:cs="Arial"/>
              </w:rPr>
              <w:t>n</w:t>
            </w:r>
            <w:r w:rsidRPr="00EE3C0A">
              <w:rPr>
                <w:rFonts w:ascii="Arial" w:eastAsia="Arial" w:hAnsi="Arial" w:cs="Arial"/>
                <w:spacing w:val="-1"/>
              </w:rPr>
              <w:t>i</w:t>
            </w:r>
            <w:r w:rsidRPr="00EE3C0A">
              <w:rPr>
                <w:rFonts w:ascii="Arial" w:eastAsia="Arial" w:hAnsi="Arial" w:cs="Arial"/>
              </w:rPr>
              <w:t xml:space="preserve">cal </w:t>
            </w:r>
            <w:r w:rsidRPr="00EE3C0A">
              <w:rPr>
                <w:rFonts w:ascii="Arial" w:eastAsia="Arial" w:hAnsi="Arial" w:cs="Arial"/>
                <w:spacing w:val="1"/>
              </w:rPr>
              <w:t>r</w:t>
            </w:r>
            <w:r w:rsidRPr="00EE3C0A">
              <w:rPr>
                <w:rFonts w:ascii="Arial" w:eastAsia="Arial" w:hAnsi="Arial" w:cs="Arial"/>
              </w:rPr>
              <w:t>eason</w:t>
            </w:r>
            <w:r w:rsidRPr="00EE3C0A">
              <w:rPr>
                <w:rFonts w:ascii="Arial" w:eastAsia="Arial" w:hAnsi="Arial" w:cs="Arial"/>
                <w:spacing w:val="-1"/>
              </w:rPr>
              <w:t>i</w:t>
            </w:r>
            <w:r w:rsidRPr="00EE3C0A">
              <w:rPr>
                <w:rFonts w:ascii="Arial" w:eastAsia="Arial" w:hAnsi="Arial" w:cs="Arial"/>
              </w:rPr>
              <w:t>n</w:t>
            </w:r>
            <w:r w:rsidRPr="00EE3C0A">
              <w:rPr>
                <w:rFonts w:ascii="Arial" w:eastAsia="Arial" w:hAnsi="Arial" w:cs="Arial"/>
                <w:spacing w:val="2"/>
              </w:rPr>
              <w:t>g</w:t>
            </w:r>
            <w:r w:rsidRPr="00EE3C0A">
              <w:rPr>
                <w:rFonts w:ascii="Arial" w:eastAsia="Arial" w:hAnsi="Arial" w:cs="Arial"/>
              </w:rPr>
              <w:t>, p</w:t>
            </w:r>
            <w:r w:rsidRPr="00EE3C0A">
              <w:rPr>
                <w:rFonts w:ascii="Arial" w:eastAsia="Arial" w:hAnsi="Arial" w:cs="Arial"/>
                <w:spacing w:val="1"/>
              </w:rPr>
              <w:t>r</w:t>
            </w:r>
            <w:r w:rsidRPr="00EE3C0A">
              <w:rPr>
                <w:rFonts w:ascii="Arial" w:eastAsia="Arial" w:hAnsi="Arial" w:cs="Arial"/>
              </w:rPr>
              <w:t>ob</w:t>
            </w:r>
            <w:r w:rsidRPr="00EE3C0A">
              <w:rPr>
                <w:rFonts w:ascii="Arial" w:eastAsia="Arial" w:hAnsi="Arial" w:cs="Arial"/>
                <w:spacing w:val="-1"/>
              </w:rPr>
              <w:t>l</w:t>
            </w:r>
            <w:r w:rsidRPr="00EE3C0A">
              <w:rPr>
                <w:rFonts w:ascii="Arial" w:eastAsia="Arial" w:hAnsi="Arial" w:cs="Arial"/>
                <w:spacing w:val="-3"/>
              </w:rPr>
              <w:t>e</w:t>
            </w:r>
            <w:r w:rsidRPr="00EE3C0A">
              <w:rPr>
                <w:rFonts w:ascii="Arial" w:eastAsia="Arial" w:hAnsi="Arial" w:cs="Arial"/>
              </w:rPr>
              <w:t>m</w:t>
            </w:r>
            <w:r w:rsidRPr="00EE3C0A">
              <w:rPr>
                <w:rFonts w:ascii="Arial" w:eastAsia="Arial" w:hAnsi="Arial" w:cs="Arial"/>
                <w:spacing w:val="2"/>
              </w:rPr>
              <w:t xml:space="preserve"> </w:t>
            </w:r>
            <w:r w:rsidRPr="00EE3C0A">
              <w:rPr>
                <w:rFonts w:ascii="Arial" w:eastAsia="Arial" w:hAnsi="Arial" w:cs="Arial"/>
              </w:rPr>
              <w:t>so</w:t>
            </w:r>
            <w:r w:rsidRPr="00EE3C0A">
              <w:rPr>
                <w:rFonts w:ascii="Arial" w:eastAsia="Arial" w:hAnsi="Arial" w:cs="Arial"/>
                <w:spacing w:val="-1"/>
              </w:rPr>
              <w:t>l</w:t>
            </w:r>
            <w:r w:rsidRPr="00EE3C0A">
              <w:rPr>
                <w:rFonts w:ascii="Arial" w:eastAsia="Arial" w:hAnsi="Arial" w:cs="Arial"/>
                <w:spacing w:val="-2"/>
              </w:rPr>
              <w:t>v</w:t>
            </w:r>
            <w:r w:rsidRPr="00EE3C0A">
              <w:rPr>
                <w:rFonts w:ascii="Arial" w:eastAsia="Arial" w:hAnsi="Arial" w:cs="Arial"/>
                <w:spacing w:val="1"/>
              </w:rPr>
              <w:t>i</w:t>
            </w:r>
            <w:r w:rsidRPr="00EE3C0A">
              <w:rPr>
                <w:rFonts w:ascii="Arial" w:eastAsia="Arial" w:hAnsi="Arial" w:cs="Arial"/>
              </w:rPr>
              <w:t>ng</w:t>
            </w:r>
            <w:r w:rsidRPr="00EE3C0A">
              <w:rPr>
                <w:rFonts w:ascii="Arial" w:eastAsia="Arial" w:hAnsi="Arial" w:cs="Arial"/>
                <w:spacing w:val="1"/>
              </w:rPr>
              <w:t xml:space="preserve"> </w:t>
            </w:r>
            <w:r w:rsidRPr="00EE3C0A">
              <w:rPr>
                <w:rFonts w:ascii="Arial" w:eastAsia="Arial" w:hAnsi="Arial" w:cs="Arial"/>
              </w:rPr>
              <w:t>and</w:t>
            </w:r>
            <w:r w:rsidRPr="00EE3C0A">
              <w:rPr>
                <w:rFonts w:ascii="Arial" w:eastAsia="Arial" w:hAnsi="Arial" w:cs="Arial"/>
                <w:spacing w:val="1"/>
              </w:rPr>
              <w:t xml:space="preserve"> </w:t>
            </w:r>
            <w:r w:rsidRPr="00EE3C0A">
              <w:rPr>
                <w:rFonts w:ascii="Arial" w:eastAsia="Arial" w:hAnsi="Arial" w:cs="Arial"/>
              </w:rPr>
              <w:t>p</w:t>
            </w:r>
            <w:r w:rsidRPr="00EE3C0A">
              <w:rPr>
                <w:rFonts w:ascii="Arial" w:eastAsia="Arial" w:hAnsi="Arial" w:cs="Arial"/>
                <w:spacing w:val="-1"/>
              </w:rPr>
              <w:t>l</w:t>
            </w:r>
            <w:r w:rsidRPr="00EE3C0A">
              <w:rPr>
                <w:rFonts w:ascii="Arial" w:eastAsia="Arial" w:hAnsi="Arial" w:cs="Arial"/>
              </w:rPr>
              <w:t>ann</w:t>
            </w:r>
            <w:r w:rsidRPr="00EE3C0A">
              <w:rPr>
                <w:rFonts w:ascii="Arial" w:eastAsia="Arial" w:hAnsi="Arial" w:cs="Arial"/>
                <w:spacing w:val="-1"/>
              </w:rPr>
              <w:t>i</w:t>
            </w:r>
            <w:r w:rsidRPr="00EE3C0A">
              <w:rPr>
                <w:rFonts w:ascii="Arial" w:eastAsia="Arial" w:hAnsi="Arial" w:cs="Arial"/>
              </w:rPr>
              <w:t>ng</w:t>
            </w:r>
            <w:r w:rsidRPr="00EE3C0A">
              <w:rPr>
                <w:rFonts w:ascii="Arial" w:eastAsia="Arial" w:hAnsi="Arial" w:cs="Arial"/>
                <w:spacing w:val="1"/>
              </w:rPr>
              <w:t xml:space="preserve"> </w:t>
            </w:r>
            <w:r w:rsidRPr="00EE3C0A">
              <w:rPr>
                <w:rFonts w:ascii="Arial" w:eastAsia="Arial" w:hAnsi="Arial" w:cs="Arial"/>
                <w:spacing w:val="-2"/>
              </w:rPr>
              <w:t>s</w:t>
            </w:r>
            <w:r w:rsidRPr="00EE3C0A">
              <w:rPr>
                <w:rFonts w:ascii="Arial" w:eastAsia="Arial" w:hAnsi="Arial" w:cs="Arial"/>
                <w:spacing w:val="2"/>
              </w:rPr>
              <w:t>k</w:t>
            </w:r>
            <w:r w:rsidRPr="00EE3C0A">
              <w:rPr>
                <w:rFonts w:ascii="Arial" w:eastAsia="Arial" w:hAnsi="Arial" w:cs="Arial"/>
                <w:spacing w:val="-1"/>
              </w:rPr>
              <w:t>ill</w:t>
            </w:r>
            <w:r w:rsidRPr="00EE3C0A">
              <w:rPr>
                <w:rFonts w:ascii="Arial" w:eastAsia="Arial" w:hAnsi="Arial" w:cs="Arial"/>
              </w:rPr>
              <w:t>s</w:t>
            </w:r>
            <w:r w:rsidRPr="00EE3C0A">
              <w:rPr>
                <w:rFonts w:ascii="Arial" w:eastAsia="Arial" w:hAnsi="Arial" w:cs="Arial"/>
                <w:spacing w:val="1"/>
              </w:rPr>
              <w:t xml:space="preserve"> t</w:t>
            </w:r>
            <w:r w:rsidRPr="00EE3C0A">
              <w:rPr>
                <w:rFonts w:ascii="Arial" w:eastAsia="Arial" w:hAnsi="Arial" w:cs="Arial"/>
              </w:rPr>
              <w:t>o des</w:t>
            </w:r>
            <w:r w:rsidRPr="00EE3C0A">
              <w:rPr>
                <w:rFonts w:ascii="Arial" w:eastAsia="Arial" w:hAnsi="Arial" w:cs="Arial"/>
                <w:spacing w:val="-1"/>
              </w:rPr>
              <w:t>i</w:t>
            </w:r>
            <w:r w:rsidRPr="00EE3C0A">
              <w:rPr>
                <w:rFonts w:ascii="Arial" w:eastAsia="Arial" w:hAnsi="Arial" w:cs="Arial"/>
                <w:spacing w:val="2"/>
              </w:rPr>
              <w:t>g</w:t>
            </w:r>
            <w:r w:rsidRPr="00EE3C0A">
              <w:rPr>
                <w:rFonts w:ascii="Arial" w:eastAsia="Arial" w:hAnsi="Arial" w:cs="Arial"/>
              </w:rPr>
              <w:t>n</w:t>
            </w:r>
            <w:r w:rsidRPr="00EE3C0A">
              <w:rPr>
                <w:rFonts w:ascii="Arial" w:eastAsia="Arial" w:hAnsi="Arial" w:cs="Arial"/>
                <w:spacing w:val="1"/>
              </w:rPr>
              <w:t xml:space="preserve"> </w:t>
            </w:r>
            <w:r w:rsidRPr="00EE3C0A">
              <w:rPr>
                <w:rFonts w:ascii="Arial" w:eastAsia="Arial" w:hAnsi="Arial" w:cs="Arial"/>
              </w:rPr>
              <w:t>and</w:t>
            </w:r>
            <w:r w:rsidRPr="00EE3C0A">
              <w:rPr>
                <w:rFonts w:ascii="Arial" w:eastAsia="Arial" w:hAnsi="Arial" w:cs="Arial"/>
                <w:spacing w:val="-2"/>
              </w:rPr>
              <w:t xml:space="preserve"> </w:t>
            </w:r>
            <w:r w:rsidRPr="00EE3C0A">
              <w:rPr>
                <w:rFonts w:ascii="Arial" w:eastAsia="Arial" w:hAnsi="Arial" w:cs="Arial"/>
                <w:spacing w:val="-1"/>
              </w:rPr>
              <w:t>i</w:t>
            </w:r>
            <w:r w:rsidRPr="00EE3C0A">
              <w:rPr>
                <w:rFonts w:ascii="Arial" w:eastAsia="Arial" w:hAnsi="Arial" w:cs="Arial"/>
                <w:spacing w:val="1"/>
              </w:rPr>
              <w:t>m</w:t>
            </w:r>
            <w:r w:rsidRPr="00EE3C0A">
              <w:rPr>
                <w:rFonts w:ascii="Arial" w:eastAsia="Arial" w:hAnsi="Arial" w:cs="Arial"/>
              </w:rPr>
              <w:t>p</w:t>
            </w:r>
            <w:r w:rsidRPr="00EE3C0A">
              <w:rPr>
                <w:rFonts w:ascii="Arial" w:eastAsia="Arial" w:hAnsi="Arial" w:cs="Arial"/>
                <w:spacing w:val="-1"/>
              </w:rPr>
              <w:t>l</w:t>
            </w:r>
            <w:r w:rsidRPr="00EE3C0A">
              <w:rPr>
                <w:rFonts w:ascii="Arial" w:eastAsia="Arial" w:hAnsi="Arial" w:cs="Arial"/>
                <w:spacing w:val="-3"/>
              </w:rPr>
              <w:t>e</w:t>
            </w:r>
            <w:r w:rsidRPr="00EE3C0A">
              <w:rPr>
                <w:rFonts w:ascii="Arial" w:eastAsia="Arial" w:hAnsi="Arial" w:cs="Arial"/>
                <w:spacing w:val="1"/>
              </w:rPr>
              <w:t>m</w:t>
            </w:r>
            <w:r w:rsidRPr="00EE3C0A">
              <w:rPr>
                <w:rFonts w:ascii="Arial" w:eastAsia="Arial" w:hAnsi="Arial" w:cs="Arial"/>
              </w:rPr>
              <w:t xml:space="preserve">ent </w:t>
            </w:r>
            <w:r w:rsidRPr="00EE3C0A">
              <w:rPr>
                <w:rFonts w:ascii="Arial" w:eastAsia="Arial" w:hAnsi="Arial" w:cs="Arial"/>
                <w:spacing w:val="-1"/>
              </w:rPr>
              <w:t>t</w:t>
            </w:r>
            <w:r w:rsidRPr="00EE3C0A">
              <w:rPr>
                <w:rFonts w:ascii="Arial" w:eastAsia="Arial" w:hAnsi="Arial" w:cs="Arial"/>
                <w:spacing w:val="-2"/>
              </w:rPr>
              <w:t>r</w:t>
            </w:r>
            <w:r w:rsidRPr="00EE3C0A">
              <w:rPr>
                <w:rFonts w:ascii="Arial" w:eastAsia="Arial" w:hAnsi="Arial" w:cs="Arial"/>
              </w:rPr>
              <w:t>ea</w:t>
            </w:r>
            <w:r w:rsidRPr="00EE3C0A">
              <w:rPr>
                <w:rFonts w:ascii="Arial" w:eastAsia="Arial" w:hAnsi="Arial" w:cs="Arial"/>
                <w:spacing w:val="1"/>
              </w:rPr>
              <w:t>tm</w:t>
            </w:r>
            <w:r w:rsidRPr="00EE3C0A">
              <w:rPr>
                <w:rFonts w:ascii="Arial" w:eastAsia="Arial" w:hAnsi="Arial" w:cs="Arial"/>
              </w:rPr>
              <w:t>e</w:t>
            </w:r>
            <w:r w:rsidRPr="00EE3C0A">
              <w:rPr>
                <w:rFonts w:ascii="Arial" w:eastAsia="Arial" w:hAnsi="Arial" w:cs="Arial"/>
                <w:spacing w:val="-3"/>
              </w:rPr>
              <w:t>n</w:t>
            </w:r>
            <w:r w:rsidRPr="00EE3C0A">
              <w:rPr>
                <w:rFonts w:ascii="Arial" w:eastAsia="Arial" w:hAnsi="Arial" w:cs="Arial"/>
              </w:rPr>
              <w:t>t</w:t>
            </w:r>
            <w:r w:rsidRPr="00EE3C0A">
              <w:rPr>
                <w:rFonts w:ascii="Arial" w:eastAsia="Arial" w:hAnsi="Arial" w:cs="Arial"/>
                <w:spacing w:val="2"/>
              </w:rPr>
              <w:t xml:space="preserve"> </w:t>
            </w:r>
            <w:r w:rsidRPr="00EE3C0A">
              <w:rPr>
                <w:rFonts w:ascii="Arial" w:eastAsia="Arial" w:hAnsi="Arial" w:cs="Arial"/>
              </w:rPr>
              <w:t>and</w:t>
            </w:r>
            <w:r w:rsidRPr="00EE3C0A">
              <w:rPr>
                <w:rFonts w:ascii="Arial" w:eastAsia="Arial" w:hAnsi="Arial" w:cs="Arial"/>
                <w:spacing w:val="-2"/>
              </w:rPr>
              <w:t xml:space="preserve"> m</w:t>
            </w:r>
            <w:r w:rsidRPr="00EE3C0A">
              <w:rPr>
                <w:rFonts w:ascii="Arial" w:eastAsia="Arial" w:hAnsi="Arial" w:cs="Arial"/>
              </w:rPr>
              <w:t>an</w:t>
            </w:r>
            <w:r w:rsidRPr="00EE3C0A">
              <w:rPr>
                <w:rFonts w:ascii="Arial" w:eastAsia="Arial" w:hAnsi="Arial" w:cs="Arial"/>
                <w:spacing w:val="-3"/>
              </w:rPr>
              <w:t>a</w:t>
            </w:r>
            <w:r w:rsidRPr="00EE3C0A">
              <w:rPr>
                <w:rFonts w:ascii="Arial" w:eastAsia="Arial" w:hAnsi="Arial" w:cs="Arial"/>
                <w:spacing w:val="2"/>
              </w:rPr>
              <w:t>g</w:t>
            </w:r>
            <w:r w:rsidRPr="00EE3C0A">
              <w:rPr>
                <w:rFonts w:ascii="Arial" w:eastAsia="Arial" w:hAnsi="Arial" w:cs="Arial"/>
              </w:rPr>
              <w:t>e</w:t>
            </w:r>
            <w:r w:rsidRPr="00EE3C0A">
              <w:rPr>
                <w:rFonts w:ascii="Arial" w:eastAsia="Arial" w:hAnsi="Arial" w:cs="Arial"/>
                <w:spacing w:val="1"/>
              </w:rPr>
              <w:t>m</w:t>
            </w:r>
            <w:r w:rsidRPr="00EE3C0A">
              <w:rPr>
                <w:rFonts w:ascii="Arial" w:eastAsia="Arial" w:hAnsi="Arial" w:cs="Arial"/>
                <w:spacing w:val="-3"/>
              </w:rPr>
              <w:t>e</w:t>
            </w:r>
            <w:r w:rsidRPr="00EE3C0A">
              <w:rPr>
                <w:rFonts w:ascii="Arial" w:eastAsia="Arial" w:hAnsi="Arial" w:cs="Arial"/>
              </w:rPr>
              <w:t>nt</w:t>
            </w:r>
            <w:r w:rsidRPr="00EE3C0A">
              <w:rPr>
                <w:rFonts w:ascii="Arial" w:eastAsia="Arial" w:hAnsi="Arial" w:cs="Arial"/>
                <w:spacing w:val="2"/>
              </w:rPr>
              <w:t xml:space="preserve"> </w:t>
            </w:r>
            <w:r w:rsidRPr="00EE3C0A">
              <w:rPr>
                <w:rFonts w:ascii="Arial" w:eastAsia="Arial" w:hAnsi="Arial" w:cs="Arial"/>
                <w:spacing w:val="-3"/>
              </w:rPr>
              <w:t>p</w:t>
            </w:r>
            <w:r w:rsidRPr="00EE3C0A">
              <w:rPr>
                <w:rFonts w:ascii="Arial" w:eastAsia="Arial" w:hAnsi="Arial" w:cs="Arial"/>
                <w:spacing w:val="1"/>
              </w:rPr>
              <w:t>r</w:t>
            </w:r>
            <w:r w:rsidRPr="00EE3C0A">
              <w:rPr>
                <w:rFonts w:ascii="Arial" w:eastAsia="Arial" w:hAnsi="Arial" w:cs="Arial"/>
                <w:spacing w:val="-3"/>
              </w:rPr>
              <w:t>o</w:t>
            </w:r>
            <w:r w:rsidRPr="00EE3C0A">
              <w:rPr>
                <w:rFonts w:ascii="Arial" w:eastAsia="Arial" w:hAnsi="Arial" w:cs="Arial"/>
                <w:spacing w:val="2"/>
              </w:rPr>
              <w:t>g</w:t>
            </w:r>
            <w:r w:rsidRPr="00EE3C0A">
              <w:rPr>
                <w:rFonts w:ascii="Arial" w:eastAsia="Arial" w:hAnsi="Arial" w:cs="Arial"/>
                <w:spacing w:val="1"/>
              </w:rPr>
              <w:t>r</w:t>
            </w:r>
            <w:r w:rsidRPr="00EE3C0A">
              <w:rPr>
                <w:rFonts w:ascii="Arial" w:eastAsia="Arial" w:hAnsi="Arial" w:cs="Arial"/>
                <w:spacing w:val="-3"/>
              </w:rPr>
              <w:t>a</w:t>
            </w:r>
            <w:r w:rsidRPr="00EE3C0A">
              <w:rPr>
                <w:rFonts w:ascii="Arial" w:eastAsia="Arial" w:hAnsi="Arial" w:cs="Arial"/>
                <w:spacing w:val="1"/>
              </w:rPr>
              <w:t>m</w:t>
            </w:r>
            <w:r w:rsidRPr="00EE3C0A">
              <w:rPr>
                <w:rFonts w:ascii="Arial" w:eastAsia="Arial" w:hAnsi="Arial" w:cs="Arial"/>
              </w:rPr>
              <w:t>s.</w:t>
            </w:r>
          </w:p>
          <w:p w14:paraId="1762A12C" w14:textId="77777777" w:rsidR="00030299" w:rsidRPr="00EE3C0A" w:rsidRDefault="00030299" w:rsidP="00675D13">
            <w:pPr>
              <w:spacing w:after="120"/>
              <w:ind w:left="0" w:firstLine="0"/>
              <w:rPr>
                <w:rFonts w:ascii="Arial" w:eastAsia="Arial" w:hAnsi="Arial" w:cs="Arial"/>
              </w:rPr>
            </w:pPr>
            <w:r w:rsidRPr="00E46ACC">
              <w:rPr>
                <w:rFonts w:ascii="Arial" w:eastAsia="Arial" w:hAnsi="Arial" w:cs="Arial"/>
                <w:spacing w:val="5"/>
              </w:rPr>
              <w:t>W</w:t>
            </w:r>
            <w:r w:rsidRPr="00E46ACC">
              <w:rPr>
                <w:rFonts w:ascii="Arial" w:eastAsia="Arial" w:hAnsi="Arial" w:cs="Arial"/>
                <w:spacing w:val="-3"/>
              </w:rPr>
              <w:t>he</w:t>
            </w:r>
            <w:r w:rsidRPr="00E46ACC">
              <w:rPr>
                <w:rFonts w:ascii="Arial" w:eastAsia="Arial" w:hAnsi="Arial" w:cs="Arial"/>
                <w:spacing w:val="1"/>
              </w:rPr>
              <w:t>r</w:t>
            </w:r>
            <w:r w:rsidRPr="00E46ACC">
              <w:rPr>
                <w:rFonts w:ascii="Arial" w:eastAsia="Arial" w:hAnsi="Arial" w:cs="Arial"/>
              </w:rPr>
              <w:t>e</w:t>
            </w:r>
            <w:r w:rsidRPr="00E46ACC">
              <w:rPr>
                <w:rFonts w:ascii="Arial" w:eastAsia="Arial" w:hAnsi="Arial" w:cs="Arial"/>
                <w:spacing w:val="-2"/>
              </w:rPr>
              <w:t xml:space="preserve"> </w:t>
            </w:r>
            <w:r w:rsidRPr="00E46ACC">
              <w:rPr>
                <w:rFonts w:ascii="Arial" w:eastAsia="Arial" w:hAnsi="Arial" w:cs="Arial"/>
              </w:rPr>
              <w:t>s</w:t>
            </w:r>
            <w:r w:rsidRPr="00E46ACC">
              <w:rPr>
                <w:rFonts w:ascii="Arial" w:eastAsia="Arial" w:hAnsi="Arial" w:cs="Arial"/>
                <w:spacing w:val="-2"/>
              </w:rPr>
              <w:t>y</w:t>
            </w:r>
            <w:r w:rsidRPr="00E46ACC">
              <w:rPr>
                <w:rFonts w:ascii="Arial" w:eastAsia="Arial" w:hAnsi="Arial" w:cs="Arial"/>
                <w:spacing w:val="1"/>
              </w:rPr>
              <w:t>m</w:t>
            </w:r>
            <w:r w:rsidRPr="00E46ACC">
              <w:rPr>
                <w:rFonts w:ascii="Arial" w:eastAsia="Arial" w:hAnsi="Arial" w:cs="Arial"/>
              </w:rPr>
              <w:t>p</w:t>
            </w:r>
            <w:r w:rsidRPr="00E46ACC">
              <w:rPr>
                <w:rFonts w:ascii="Arial" w:eastAsia="Arial" w:hAnsi="Arial" w:cs="Arial"/>
                <w:spacing w:val="1"/>
              </w:rPr>
              <w:t>t</w:t>
            </w:r>
            <w:r w:rsidRPr="00E46ACC">
              <w:rPr>
                <w:rFonts w:ascii="Arial" w:eastAsia="Arial" w:hAnsi="Arial" w:cs="Arial"/>
                <w:spacing w:val="-3"/>
              </w:rPr>
              <w:t>o</w:t>
            </w:r>
            <w:r w:rsidRPr="00E46ACC">
              <w:rPr>
                <w:rFonts w:ascii="Arial" w:eastAsia="Arial" w:hAnsi="Arial" w:cs="Arial"/>
                <w:spacing w:val="1"/>
              </w:rPr>
              <w:t>m</w:t>
            </w:r>
            <w:r w:rsidRPr="00E46ACC">
              <w:rPr>
                <w:rFonts w:ascii="Arial" w:eastAsia="Arial" w:hAnsi="Arial" w:cs="Arial"/>
              </w:rPr>
              <w:t>s</w:t>
            </w:r>
            <w:r w:rsidRPr="00E46ACC">
              <w:rPr>
                <w:rFonts w:ascii="Arial" w:eastAsia="Arial" w:hAnsi="Arial" w:cs="Arial"/>
                <w:spacing w:val="1"/>
              </w:rPr>
              <w:t xml:space="preserve"> </w:t>
            </w:r>
            <w:r w:rsidRPr="00E46ACC">
              <w:rPr>
                <w:rFonts w:ascii="Arial" w:eastAsia="Arial" w:hAnsi="Arial" w:cs="Arial"/>
                <w:spacing w:val="-3"/>
              </w:rPr>
              <w:t>o</w:t>
            </w:r>
            <w:r w:rsidRPr="00E46ACC">
              <w:rPr>
                <w:rFonts w:ascii="Arial" w:eastAsia="Arial" w:hAnsi="Arial" w:cs="Arial"/>
              </w:rPr>
              <w:t>r</w:t>
            </w:r>
            <w:r w:rsidRPr="00E46ACC">
              <w:rPr>
                <w:rFonts w:ascii="Arial" w:eastAsia="Arial" w:hAnsi="Arial" w:cs="Arial"/>
                <w:spacing w:val="2"/>
              </w:rPr>
              <w:t xml:space="preserve"> </w:t>
            </w:r>
            <w:r w:rsidRPr="00E46ACC">
              <w:rPr>
                <w:rFonts w:ascii="Arial" w:eastAsia="Arial" w:hAnsi="Arial" w:cs="Arial"/>
              </w:rPr>
              <w:t>d</w:t>
            </w:r>
            <w:r w:rsidRPr="00E46ACC">
              <w:rPr>
                <w:rFonts w:ascii="Arial" w:eastAsia="Arial" w:hAnsi="Arial" w:cs="Arial"/>
                <w:spacing w:val="-2"/>
              </w:rPr>
              <w:t>ys</w:t>
            </w:r>
            <w:r w:rsidRPr="00E46ACC">
              <w:rPr>
                <w:rFonts w:ascii="Arial" w:eastAsia="Arial" w:hAnsi="Arial" w:cs="Arial"/>
                <w:spacing w:val="1"/>
              </w:rPr>
              <w:t>f</w:t>
            </w:r>
            <w:r w:rsidRPr="00E46ACC">
              <w:rPr>
                <w:rFonts w:ascii="Arial" w:eastAsia="Arial" w:hAnsi="Arial" w:cs="Arial"/>
              </w:rPr>
              <w:t>unc</w:t>
            </w:r>
            <w:r w:rsidRPr="00E46ACC">
              <w:rPr>
                <w:rFonts w:ascii="Arial" w:eastAsia="Arial" w:hAnsi="Arial" w:cs="Arial"/>
                <w:spacing w:val="1"/>
              </w:rPr>
              <w:t>t</w:t>
            </w:r>
            <w:r w:rsidRPr="00E46ACC">
              <w:rPr>
                <w:rFonts w:ascii="Arial" w:eastAsia="Arial" w:hAnsi="Arial" w:cs="Arial"/>
                <w:spacing w:val="-1"/>
              </w:rPr>
              <w:t>i</w:t>
            </w:r>
            <w:r w:rsidRPr="00E46ACC">
              <w:rPr>
                <w:rFonts w:ascii="Arial" w:eastAsia="Arial" w:hAnsi="Arial" w:cs="Arial"/>
              </w:rPr>
              <w:t>ons</w:t>
            </w:r>
            <w:r w:rsidRPr="00E46ACC">
              <w:rPr>
                <w:rFonts w:ascii="Arial" w:eastAsia="Arial" w:hAnsi="Arial" w:cs="Arial"/>
                <w:spacing w:val="1"/>
              </w:rPr>
              <w:t xml:space="preserve"> </w:t>
            </w:r>
            <w:r w:rsidRPr="00E46ACC">
              <w:rPr>
                <w:rFonts w:ascii="Arial" w:eastAsia="Arial" w:hAnsi="Arial" w:cs="Arial"/>
              </w:rPr>
              <w:t>e</w:t>
            </w:r>
            <w:r w:rsidRPr="00E46ACC">
              <w:rPr>
                <w:rFonts w:ascii="Arial" w:eastAsia="Arial" w:hAnsi="Arial" w:cs="Arial"/>
                <w:spacing w:val="-2"/>
              </w:rPr>
              <w:t>x</w:t>
            </w:r>
            <w:r w:rsidRPr="00E46ACC">
              <w:rPr>
                <w:rFonts w:ascii="Arial" w:eastAsia="Arial" w:hAnsi="Arial" w:cs="Arial"/>
                <w:spacing w:val="-1"/>
              </w:rPr>
              <w:t>i</w:t>
            </w:r>
            <w:r w:rsidRPr="00E46ACC">
              <w:rPr>
                <w:rFonts w:ascii="Arial" w:eastAsia="Arial" w:hAnsi="Arial" w:cs="Arial"/>
              </w:rPr>
              <w:t>s</w:t>
            </w:r>
            <w:r w:rsidRPr="00E46ACC">
              <w:rPr>
                <w:rFonts w:ascii="Arial" w:eastAsia="Arial" w:hAnsi="Arial" w:cs="Arial"/>
                <w:spacing w:val="1"/>
              </w:rPr>
              <w:t>t</w:t>
            </w:r>
            <w:r w:rsidRPr="00E46ACC">
              <w:rPr>
                <w:rFonts w:ascii="Arial" w:eastAsia="Arial" w:hAnsi="Arial" w:cs="Arial"/>
              </w:rPr>
              <w:t xml:space="preserve">, </w:t>
            </w:r>
            <w:r w:rsidRPr="00E46ACC">
              <w:rPr>
                <w:rFonts w:ascii="Arial" w:eastAsia="Arial" w:hAnsi="Arial" w:cs="Arial"/>
                <w:spacing w:val="-1"/>
              </w:rPr>
              <w:t>t</w:t>
            </w:r>
            <w:r w:rsidRPr="00E46ACC">
              <w:rPr>
                <w:rFonts w:ascii="Arial" w:eastAsia="Arial" w:hAnsi="Arial" w:cs="Arial"/>
                <w:spacing w:val="1"/>
              </w:rPr>
              <w:t>r</w:t>
            </w:r>
            <w:r w:rsidRPr="00E46ACC">
              <w:rPr>
                <w:rFonts w:ascii="Arial" w:eastAsia="Arial" w:hAnsi="Arial" w:cs="Arial"/>
              </w:rPr>
              <w:t>ea</w:t>
            </w:r>
            <w:r w:rsidRPr="00E46ACC">
              <w:rPr>
                <w:rFonts w:ascii="Arial" w:eastAsia="Arial" w:hAnsi="Arial" w:cs="Arial"/>
                <w:spacing w:val="-1"/>
              </w:rPr>
              <w:t>t</w:t>
            </w:r>
            <w:r w:rsidRPr="00E46ACC">
              <w:rPr>
                <w:rFonts w:ascii="Arial" w:eastAsia="Arial" w:hAnsi="Arial" w:cs="Arial"/>
                <w:spacing w:val="1"/>
              </w:rPr>
              <w:t>m</w:t>
            </w:r>
            <w:r w:rsidRPr="00E46ACC">
              <w:rPr>
                <w:rFonts w:ascii="Arial" w:eastAsia="Arial" w:hAnsi="Arial" w:cs="Arial"/>
              </w:rPr>
              <w:t>ent</w:t>
            </w:r>
            <w:r w:rsidRPr="00E46ACC">
              <w:rPr>
                <w:rFonts w:ascii="Arial" w:eastAsia="Arial" w:hAnsi="Arial" w:cs="Arial"/>
                <w:spacing w:val="-2"/>
              </w:rPr>
              <w:t xml:space="preserve"> </w:t>
            </w:r>
            <w:r w:rsidRPr="00E46ACC">
              <w:rPr>
                <w:rFonts w:ascii="Arial" w:eastAsia="Arial" w:hAnsi="Arial" w:cs="Arial"/>
              </w:rPr>
              <w:t>a</w:t>
            </w:r>
            <w:r w:rsidRPr="00E46ACC">
              <w:rPr>
                <w:rFonts w:ascii="Arial" w:eastAsia="Arial" w:hAnsi="Arial" w:cs="Arial"/>
                <w:spacing w:val="-1"/>
              </w:rPr>
              <w:t>i</w:t>
            </w:r>
            <w:r w:rsidRPr="00E46ACC">
              <w:rPr>
                <w:rFonts w:ascii="Arial" w:eastAsia="Arial" w:hAnsi="Arial" w:cs="Arial"/>
                <w:spacing w:val="1"/>
              </w:rPr>
              <w:t>m</w:t>
            </w:r>
            <w:r w:rsidRPr="00E46ACC">
              <w:rPr>
                <w:rFonts w:ascii="Arial" w:eastAsia="Arial" w:hAnsi="Arial" w:cs="Arial"/>
              </w:rPr>
              <w:t>s</w:t>
            </w:r>
            <w:r w:rsidRPr="00E46ACC">
              <w:rPr>
                <w:rFonts w:ascii="Arial" w:eastAsia="Arial" w:hAnsi="Arial" w:cs="Arial"/>
                <w:spacing w:val="-1"/>
              </w:rPr>
              <w:t xml:space="preserve"> </w:t>
            </w:r>
            <w:r w:rsidRPr="00E46ACC">
              <w:rPr>
                <w:rFonts w:ascii="Arial" w:eastAsia="Arial" w:hAnsi="Arial" w:cs="Arial"/>
                <w:spacing w:val="1"/>
              </w:rPr>
              <w:t>t</w:t>
            </w:r>
            <w:r w:rsidRPr="00E46ACC">
              <w:rPr>
                <w:rFonts w:ascii="Arial" w:eastAsia="Arial" w:hAnsi="Arial" w:cs="Arial"/>
              </w:rPr>
              <w:t>o</w:t>
            </w:r>
            <w:r w:rsidRPr="00E46ACC">
              <w:rPr>
                <w:rFonts w:ascii="Arial" w:eastAsia="Arial" w:hAnsi="Arial" w:cs="Arial"/>
                <w:spacing w:val="1"/>
              </w:rPr>
              <w:t xml:space="preserve"> </w:t>
            </w:r>
            <w:r w:rsidRPr="00E46ACC">
              <w:rPr>
                <w:rFonts w:ascii="Arial" w:eastAsia="Arial" w:hAnsi="Arial" w:cs="Arial"/>
              </w:rPr>
              <w:t>n</w:t>
            </w:r>
            <w:r w:rsidRPr="00E46ACC">
              <w:rPr>
                <w:rFonts w:ascii="Arial" w:eastAsia="Arial" w:hAnsi="Arial" w:cs="Arial"/>
                <w:spacing w:val="-3"/>
              </w:rPr>
              <w:t>o</w:t>
            </w:r>
            <w:r w:rsidRPr="00E46ACC">
              <w:rPr>
                <w:rFonts w:ascii="Arial" w:eastAsia="Arial" w:hAnsi="Arial" w:cs="Arial"/>
                <w:spacing w:val="1"/>
              </w:rPr>
              <w:t>rm</w:t>
            </w:r>
            <w:r w:rsidRPr="00E46ACC">
              <w:rPr>
                <w:rFonts w:ascii="Arial" w:eastAsia="Arial" w:hAnsi="Arial" w:cs="Arial"/>
              </w:rPr>
              <w:t>a</w:t>
            </w:r>
            <w:r w:rsidRPr="00E46ACC">
              <w:rPr>
                <w:rFonts w:ascii="Arial" w:eastAsia="Arial" w:hAnsi="Arial" w:cs="Arial"/>
                <w:spacing w:val="-1"/>
              </w:rPr>
              <w:t>li</w:t>
            </w:r>
            <w:r w:rsidRPr="00E46ACC">
              <w:rPr>
                <w:rFonts w:ascii="Arial" w:eastAsia="Arial" w:hAnsi="Arial" w:cs="Arial"/>
              </w:rPr>
              <w:t>se sensa</w:t>
            </w:r>
            <w:r w:rsidRPr="00E46ACC">
              <w:rPr>
                <w:rFonts w:ascii="Arial" w:eastAsia="Arial" w:hAnsi="Arial" w:cs="Arial"/>
                <w:spacing w:val="1"/>
              </w:rPr>
              <w:t>t</w:t>
            </w:r>
            <w:r w:rsidRPr="00E46ACC">
              <w:rPr>
                <w:rFonts w:ascii="Arial" w:eastAsia="Arial" w:hAnsi="Arial" w:cs="Arial"/>
                <w:spacing w:val="-1"/>
              </w:rPr>
              <w:t>i</w:t>
            </w:r>
            <w:r w:rsidRPr="00E46ACC">
              <w:rPr>
                <w:rFonts w:ascii="Arial" w:eastAsia="Arial" w:hAnsi="Arial" w:cs="Arial"/>
              </w:rPr>
              <w:t>on</w:t>
            </w:r>
            <w:r w:rsidRPr="00E46ACC">
              <w:rPr>
                <w:rFonts w:ascii="Arial" w:eastAsia="Arial" w:hAnsi="Arial" w:cs="Arial"/>
                <w:spacing w:val="1"/>
              </w:rPr>
              <w:t xml:space="preserve"> </w:t>
            </w:r>
            <w:r w:rsidRPr="00E46ACC">
              <w:rPr>
                <w:rFonts w:ascii="Arial" w:eastAsia="Arial" w:hAnsi="Arial" w:cs="Arial"/>
              </w:rPr>
              <w:t>and</w:t>
            </w:r>
            <w:r w:rsidRPr="00E46ACC">
              <w:rPr>
                <w:rFonts w:ascii="Arial" w:eastAsia="Arial" w:hAnsi="Arial" w:cs="Arial"/>
                <w:spacing w:val="-4"/>
              </w:rPr>
              <w:t xml:space="preserve"> </w:t>
            </w:r>
            <w:r w:rsidRPr="00E46ACC">
              <w:rPr>
                <w:rFonts w:ascii="Arial" w:eastAsia="Arial" w:hAnsi="Arial" w:cs="Arial"/>
                <w:spacing w:val="3"/>
              </w:rPr>
              <w:t>f</w:t>
            </w:r>
            <w:r w:rsidRPr="00E46ACC">
              <w:rPr>
                <w:rFonts w:ascii="Arial" w:eastAsia="Arial" w:hAnsi="Arial" w:cs="Arial"/>
              </w:rPr>
              <w:t>un</w:t>
            </w:r>
            <w:r w:rsidRPr="00E46ACC">
              <w:rPr>
                <w:rFonts w:ascii="Arial" w:eastAsia="Arial" w:hAnsi="Arial" w:cs="Arial"/>
                <w:spacing w:val="-2"/>
              </w:rPr>
              <w:t>c</w:t>
            </w:r>
            <w:r w:rsidRPr="00E46ACC">
              <w:rPr>
                <w:rFonts w:ascii="Arial" w:eastAsia="Arial" w:hAnsi="Arial" w:cs="Arial"/>
                <w:spacing w:val="1"/>
              </w:rPr>
              <w:t>t</w:t>
            </w:r>
            <w:r w:rsidRPr="00E46ACC">
              <w:rPr>
                <w:rFonts w:ascii="Arial" w:eastAsia="Arial" w:hAnsi="Arial" w:cs="Arial"/>
                <w:spacing w:val="-1"/>
              </w:rPr>
              <w:t>i</w:t>
            </w:r>
            <w:r w:rsidRPr="00E46ACC">
              <w:rPr>
                <w:rFonts w:ascii="Arial" w:eastAsia="Arial" w:hAnsi="Arial" w:cs="Arial"/>
              </w:rPr>
              <w:t>on.</w:t>
            </w:r>
            <w:r w:rsidRPr="00E46ACC">
              <w:rPr>
                <w:rFonts w:ascii="Arial" w:eastAsia="Arial" w:hAnsi="Arial" w:cs="Arial"/>
                <w:spacing w:val="-15"/>
              </w:rPr>
              <w:t xml:space="preserve"> </w:t>
            </w:r>
            <w:r w:rsidRPr="00E46ACC">
              <w:rPr>
                <w:rFonts w:ascii="Arial" w:eastAsia="Arial" w:hAnsi="Arial" w:cs="Arial"/>
                <w:spacing w:val="-1"/>
              </w:rPr>
              <w:t>A</w:t>
            </w:r>
            <w:r w:rsidRPr="00E46ACC">
              <w:rPr>
                <w:rFonts w:ascii="Arial" w:eastAsia="Arial" w:hAnsi="Arial" w:cs="Arial"/>
              </w:rPr>
              <w:t>dd</w:t>
            </w:r>
            <w:r w:rsidRPr="00E46ACC">
              <w:rPr>
                <w:rFonts w:ascii="Arial" w:eastAsia="Arial" w:hAnsi="Arial" w:cs="Arial"/>
                <w:spacing w:val="-1"/>
              </w:rPr>
              <w:t>i</w:t>
            </w:r>
            <w:r w:rsidRPr="00E46ACC">
              <w:rPr>
                <w:rFonts w:ascii="Arial" w:eastAsia="Arial" w:hAnsi="Arial" w:cs="Arial"/>
                <w:spacing w:val="1"/>
              </w:rPr>
              <w:t>t</w:t>
            </w:r>
            <w:r w:rsidRPr="00E46ACC">
              <w:rPr>
                <w:rFonts w:ascii="Arial" w:eastAsia="Arial" w:hAnsi="Arial" w:cs="Arial"/>
                <w:spacing w:val="-1"/>
              </w:rPr>
              <w:t>i</w:t>
            </w:r>
            <w:r w:rsidRPr="00E46ACC">
              <w:rPr>
                <w:rFonts w:ascii="Arial" w:eastAsia="Arial" w:hAnsi="Arial" w:cs="Arial"/>
              </w:rPr>
              <w:t>ona</w:t>
            </w:r>
            <w:r w:rsidRPr="00E46ACC">
              <w:rPr>
                <w:rFonts w:ascii="Arial" w:eastAsia="Arial" w:hAnsi="Arial" w:cs="Arial"/>
                <w:spacing w:val="-1"/>
              </w:rPr>
              <w:t>l</w:t>
            </w:r>
            <w:r w:rsidRPr="00E46ACC">
              <w:rPr>
                <w:rFonts w:ascii="Arial" w:eastAsia="Arial" w:hAnsi="Arial" w:cs="Arial"/>
                <w:spacing w:val="1"/>
              </w:rPr>
              <w:t>l</w:t>
            </w:r>
            <w:r w:rsidRPr="00E46ACC">
              <w:rPr>
                <w:rFonts w:ascii="Arial" w:eastAsia="Arial" w:hAnsi="Arial" w:cs="Arial"/>
                <w:spacing w:val="-19"/>
              </w:rPr>
              <w:t>y</w:t>
            </w:r>
            <w:r w:rsidRPr="00E46ACC">
              <w:rPr>
                <w:rFonts w:ascii="Arial" w:eastAsia="Arial" w:hAnsi="Arial" w:cs="Arial"/>
              </w:rPr>
              <w:t>,</w:t>
            </w:r>
            <w:r w:rsidRPr="00E46ACC">
              <w:rPr>
                <w:rFonts w:ascii="Arial" w:eastAsia="Arial" w:hAnsi="Arial" w:cs="Arial"/>
                <w:spacing w:val="2"/>
              </w:rPr>
              <w:t xml:space="preserve"> </w:t>
            </w:r>
            <w:r w:rsidRPr="00E46ACC">
              <w:rPr>
                <w:rFonts w:ascii="Arial" w:eastAsia="Arial" w:hAnsi="Arial" w:cs="Arial"/>
                <w:spacing w:val="-3"/>
              </w:rPr>
              <w:t>w</w:t>
            </w:r>
            <w:r w:rsidRPr="00E46ACC">
              <w:rPr>
                <w:rFonts w:ascii="Arial" w:eastAsia="Arial" w:hAnsi="Arial" w:cs="Arial"/>
              </w:rPr>
              <w:t>he</w:t>
            </w:r>
            <w:r w:rsidRPr="00E46ACC">
              <w:rPr>
                <w:rFonts w:ascii="Arial" w:eastAsia="Arial" w:hAnsi="Arial" w:cs="Arial"/>
                <w:spacing w:val="1"/>
              </w:rPr>
              <w:t>r</w:t>
            </w:r>
            <w:r w:rsidRPr="00E46ACC">
              <w:rPr>
                <w:rFonts w:ascii="Arial" w:eastAsia="Arial" w:hAnsi="Arial" w:cs="Arial"/>
              </w:rPr>
              <w:t>e</w:t>
            </w:r>
            <w:r w:rsidRPr="00E46ACC">
              <w:rPr>
                <w:rFonts w:ascii="Arial" w:eastAsia="Arial" w:hAnsi="Arial" w:cs="Arial"/>
                <w:spacing w:val="1"/>
              </w:rPr>
              <w:t xml:space="preserve"> </w:t>
            </w:r>
            <w:r w:rsidRPr="00E46ACC">
              <w:rPr>
                <w:rFonts w:ascii="Arial" w:eastAsia="Arial" w:hAnsi="Arial" w:cs="Arial"/>
              </w:rPr>
              <w:t>no</w:t>
            </w:r>
            <w:r w:rsidRPr="00E46ACC">
              <w:rPr>
                <w:rFonts w:ascii="Arial" w:eastAsia="Arial" w:hAnsi="Arial" w:cs="Arial"/>
                <w:spacing w:val="1"/>
              </w:rPr>
              <w:t xml:space="preserve"> </w:t>
            </w:r>
            <w:r w:rsidRPr="00E46ACC">
              <w:rPr>
                <w:rFonts w:ascii="Arial" w:eastAsia="Arial" w:hAnsi="Arial" w:cs="Arial"/>
              </w:rPr>
              <w:t>s</w:t>
            </w:r>
            <w:r w:rsidRPr="00E46ACC">
              <w:rPr>
                <w:rFonts w:ascii="Arial" w:eastAsia="Arial" w:hAnsi="Arial" w:cs="Arial"/>
                <w:spacing w:val="-2"/>
              </w:rPr>
              <w:t>y</w:t>
            </w:r>
            <w:r w:rsidRPr="00E46ACC">
              <w:rPr>
                <w:rFonts w:ascii="Arial" w:eastAsia="Arial" w:hAnsi="Arial" w:cs="Arial"/>
                <w:spacing w:val="1"/>
              </w:rPr>
              <w:t>m</w:t>
            </w:r>
            <w:r w:rsidRPr="00E46ACC">
              <w:rPr>
                <w:rFonts w:ascii="Arial" w:eastAsia="Arial" w:hAnsi="Arial" w:cs="Arial"/>
              </w:rPr>
              <w:t>p</w:t>
            </w:r>
            <w:r w:rsidRPr="00E46ACC">
              <w:rPr>
                <w:rFonts w:ascii="Arial" w:eastAsia="Arial" w:hAnsi="Arial" w:cs="Arial"/>
                <w:spacing w:val="1"/>
              </w:rPr>
              <w:t>t</w:t>
            </w:r>
            <w:r w:rsidRPr="00E46ACC">
              <w:rPr>
                <w:rFonts w:ascii="Arial" w:eastAsia="Arial" w:hAnsi="Arial" w:cs="Arial"/>
                <w:spacing w:val="-3"/>
              </w:rPr>
              <w:t>o</w:t>
            </w:r>
            <w:r w:rsidRPr="00E46ACC">
              <w:rPr>
                <w:rFonts w:ascii="Arial" w:eastAsia="Arial" w:hAnsi="Arial" w:cs="Arial"/>
                <w:spacing w:val="1"/>
              </w:rPr>
              <w:t>m</w:t>
            </w:r>
            <w:r w:rsidRPr="00E46ACC">
              <w:rPr>
                <w:rFonts w:ascii="Arial" w:eastAsia="Arial" w:hAnsi="Arial" w:cs="Arial"/>
              </w:rPr>
              <w:t>s</w:t>
            </w:r>
            <w:r w:rsidRPr="00E46ACC">
              <w:rPr>
                <w:rFonts w:ascii="Arial" w:eastAsia="Arial" w:hAnsi="Arial" w:cs="Arial"/>
                <w:spacing w:val="-1"/>
              </w:rPr>
              <w:t xml:space="preserve"> </w:t>
            </w:r>
            <w:r w:rsidRPr="00E46ACC">
              <w:rPr>
                <w:rFonts w:ascii="Arial" w:eastAsia="Arial" w:hAnsi="Arial" w:cs="Arial"/>
              </w:rPr>
              <w:t>e</w:t>
            </w:r>
            <w:r w:rsidRPr="00E46ACC">
              <w:rPr>
                <w:rFonts w:ascii="Arial" w:eastAsia="Arial" w:hAnsi="Arial" w:cs="Arial"/>
                <w:spacing w:val="-2"/>
              </w:rPr>
              <w:t>x</w:t>
            </w:r>
            <w:r w:rsidRPr="00E46ACC">
              <w:rPr>
                <w:rFonts w:ascii="Arial" w:eastAsia="Arial" w:hAnsi="Arial" w:cs="Arial"/>
                <w:spacing w:val="-1"/>
              </w:rPr>
              <w:t>i</w:t>
            </w:r>
            <w:r w:rsidRPr="00E46ACC">
              <w:rPr>
                <w:rFonts w:ascii="Arial" w:eastAsia="Arial" w:hAnsi="Arial" w:cs="Arial"/>
              </w:rPr>
              <w:t>s</w:t>
            </w:r>
            <w:r w:rsidRPr="00E46ACC">
              <w:rPr>
                <w:rFonts w:ascii="Arial" w:eastAsia="Arial" w:hAnsi="Arial" w:cs="Arial"/>
                <w:spacing w:val="1"/>
              </w:rPr>
              <w:t>t</w:t>
            </w:r>
            <w:r w:rsidRPr="00E46ACC">
              <w:rPr>
                <w:rFonts w:ascii="Arial" w:eastAsia="Arial" w:hAnsi="Arial" w:cs="Arial"/>
              </w:rPr>
              <w:t xml:space="preserve">, </w:t>
            </w:r>
            <w:r w:rsidRPr="00E46ACC">
              <w:rPr>
                <w:rFonts w:ascii="Arial" w:eastAsia="Arial" w:hAnsi="Arial" w:cs="Arial"/>
                <w:spacing w:val="1"/>
              </w:rPr>
              <w:t>m</w:t>
            </w:r>
            <w:r w:rsidRPr="00E46ACC">
              <w:rPr>
                <w:rFonts w:ascii="Arial" w:eastAsia="Arial" w:hAnsi="Arial" w:cs="Arial"/>
              </w:rPr>
              <w:t>an</w:t>
            </w:r>
            <w:r w:rsidRPr="00E46ACC">
              <w:rPr>
                <w:rFonts w:ascii="Arial" w:eastAsia="Arial" w:hAnsi="Arial" w:cs="Arial"/>
                <w:spacing w:val="-3"/>
              </w:rPr>
              <w:t>a</w:t>
            </w:r>
            <w:r w:rsidRPr="00E46ACC">
              <w:rPr>
                <w:rFonts w:ascii="Arial" w:eastAsia="Arial" w:hAnsi="Arial" w:cs="Arial"/>
                <w:spacing w:val="2"/>
              </w:rPr>
              <w:t>g</w:t>
            </w:r>
            <w:r w:rsidRPr="00E46ACC">
              <w:rPr>
                <w:rFonts w:ascii="Arial" w:eastAsia="Arial" w:hAnsi="Arial" w:cs="Arial"/>
              </w:rPr>
              <w:t>e</w:t>
            </w:r>
            <w:r w:rsidRPr="00E46ACC">
              <w:rPr>
                <w:rFonts w:ascii="Arial" w:eastAsia="Arial" w:hAnsi="Arial" w:cs="Arial"/>
                <w:spacing w:val="1"/>
              </w:rPr>
              <w:t>m</w:t>
            </w:r>
            <w:r w:rsidRPr="00E46ACC">
              <w:rPr>
                <w:rFonts w:ascii="Arial" w:eastAsia="Arial" w:hAnsi="Arial" w:cs="Arial"/>
              </w:rPr>
              <w:t>e</w:t>
            </w:r>
            <w:r w:rsidRPr="00E46ACC">
              <w:rPr>
                <w:rFonts w:ascii="Arial" w:eastAsia="Arial" w:hAnsi="Arial" w:cs="Arial"/>
                <w:spacing w:val="-3"/>
              </w:rPr>
              <w:t>n</w:t>
            </w:r>
            <w:r w:rsidRPr="00E46ACC">
              <w:rPr>
                <w:rFonts w:ascii="Arial" w:eastAsia="Arial" w:hAnsi="Arial" w:cs="Arial"/>
              </w:rPr>
              <w:t>t</w:t>
            </w:r>
            <w:r w:rsidRPr="00E46ACC">
              <w:rPr>
                <w:rFonts w:ascii="Arial" w:eastAsia="Arial" w:hAnsi="Arial" w:cs="Arial"/>
                <w:spacing w:val="2"/>
              </w:rPr>
              <w:t xml:space="preserve"> </w:t>
            </w:r>
            <w:r w:rsidRPr="00E46ACC">
              <w:rPr>
                <w:rFonts w:ascii="Arial" w:eastAsia="Arial" w:hAnsi="Arial" w:cs="Arial"/>
              </w:rPr>
              <w:t>a</w:t>
            </w:r>
            <w:r w:rsidRPr="00E46ACC">
              <w:rPr>
                <w:rFonts w:ascii="Arial" w:eastAsia="Arial" w:hAnsi="Arial" w:cs="Arial"/>
                <w:spacing w:val="-3"/>
              </w:rPr>
              <w:t>i</w:t>
            </w:r>
            <w:r w:rsidRPr="00E46ACC">
              <w:rPr>
                <w:rFonts w:ascii="Arial" w:eastAsia="Arial" w:hAnsi="Arial" w:cs="Arial"/>
                <w:spacing w:val="1"/>
              </w:rPr>
              <w:t>m</w:t>
            </w:r>
            <w:r w:rsidRPr="00E46ACC">
              <w:rPr>
                <w:rFonts w:ascii="Arial" w:eastAsia="Arial" w:hAnsi="Arial" w:cs="Arial"/>
              </w:rPr>
              <w:t>s</w:t>
            </w:r>
            <w:r w:rsidRPr="00E46ACC">
              <w:rPr>
                <w:rFonts w:ascii="Arial" w:eastAsia="Arial" w:hAnsi="Arial" w:cs="Arial"/>
                <w:spacing w:val="-1"/>
              </w:rPr>
              <w:t xml:space="preserve"> </w:t>
            </w:r>
            <w:r w:rsidRPr="00E46ACC">
              <w:rPr>
                <w:rFonts w:ascii="Arial" w:eastAsia="Arial" w:hAnsi="Arial" w:cs="Arial"/>
                <w:spacing w:val="1"/>
              </w:rPr>
              <w:t>t</w:t>
            </w:r>
            <w:r w:rsidRPr="00E46ACC">
              <w:rPr>
                <w:rFonts w:ascii="Arial" w:eastAsia="Arial" w:hAnsi="Arial" w:cs="Arial"/>
              </w:rPr>
              <w:t>o</w:t>
            </w:r>
            <w:r w:rsidRPr="00E46ACC">
              <w:rPr>
                <w:rFonts w:ascii="Arial" w:eastAsia="Arial" w:hAnsi="Arial" w:cs="Arial"/>
                <w:spacing w:val="-2"/>
              </w:rPr>
              <w:t xml:space="preserve"> </w:t>
            </w:r>
            <w:r w:rsidRPr="00E46ACC">
              <w:rPr>
                <w:rFonts w:ascii="Arial" w:eastAsia="Arial" w:hAnsi="Arial" w:cs="Arial"/>
              </w:rPr>
              <w:t>op</w:t>
            </w:r>
            <w:r w:rsidRPr="00E46ACC">
              <w:rPr>
                <w:rFonts w:ascii="Arial" w:eastAsia="Arial" w:hAnsi="Arial" w:cs="Arial"/>
                <w:spacing w:val="-1"/>
              </w:rPr>
              <w:t>ti</w:t>
            </w:r>
            <w:r w:rsidRPr="00E46ACC">
              <w:rPr>
                <w:rFonts w:ascii="Arial" w:eastAsia="Arial" w:hAnsi="Arial" w:cs="Arial"/>
                <w:spacing w:val="1"/>
              </w:rPr>
              <w:t>m</w:t>
            </w:r>
            <w:r w:rsidRPr="00E46ACC">
              <w:rPr>
                <w:rFonts w:ascii="Arial" w:eastAsia="Arial" w:hAnsi="Arial" w:cs="Arial"/>
                <w:spacing w:val="-1"/>
              </w:rPr>
              <w:t>i</w:t>
            </w:r>
            <w:r w:rsidRPr="00E46ACC">
              <w:rPr>
                <w:rFonts w:ascii="Arial" w:eastAsia="Arial" w:hAnsi="Arial" w:cs="Arial"/>
              </w:rPr>
              <w:t>se</w:t>
            </w:r>
            <w:r w:rsidRPr="00E46ACC">
              <w:rPr>
                <w:rFonts w:ascii="Arial" w:eastAsia="Arial" w:hAnsi="Arial" w:cs="Arial"/>
                <w:spacing w:val="-2"/>
              </w:rPr>
              <w:t xml:space="preserve"> </w:t>
            </w:r>
            <w:r w:rsidRPr="00E46ACC">
              <w:rPr>
                <w:rFonts w:ascii="Arial" w:eastAsia="Arial" w:hAnsi="Arial" w:cs="Arial"/>
                <w:spacing w:val="3"/>
              </w:rPr>
              <w:t>f</w:t>
            </w:r>
            <w:r w:rsidRPr="00E46ACC">
              <w:rPr>
                <w:rFonts w:ascii="Arial" w:eastAsia="Arial" w:hAnsi="Arial" w:cs="Arial"/>
              </w:rPr>
              <w:t>un</w:t>
            </w:r>
            <w:r w:rsidRPr="00E46ACC">
              <w:rPr>
                <w:rFonts w:ascii="Arial" w:eastAsia="Arial" w:hAnsi="Arial" w:cs="Arial"/>
                <w:spacing w:val="-2"/>
              </w:rPr>
              <w:t>c</w:t>
            </w:r>
            <w:r w:rsidRPr="00E46ACC">
              <w:rPr>
                <w:rFonts w:ascii="Arial" w:eastAsia="Arial" w:hAnsi="Arial" w:cs="Arial"/>
                <w:spacing w:val="1"/>
              </w:rPr>
              <w:t>t</w:t>
            </w:r>
            <w:r w:rsidRPr="00E46ACC">
              <w:rPr>
                <w:rFonts w:ascii="Arial" w:eastAsia="Arial" w:hAnsi="Arial" w:cs="Arial"/>
                <w:spacing w:val="-1"/>
              </w:rPr>
              <w:t>i</w:t>
            </w:r>
            <w:r w:rsidRPr="00E46ACC">
              <w:rPr>
                <w:rFonts w:ascii="Arial" w:eastAsia="Arial" w:hAnsi="Arial" w:cs="Arial"/>
              </w:rPr>
              <w:t>on, pos</w:t>
            </w:r>
            <w:r w:rsidRPr="00E46ACC">
              <w:rPr>
                <w:rFonts w:ascii="Arial" w:eastAsia="Arial" w:hAnsi="Arial" w:cs="Arial"/>
                <w:spacing w:val="1"/>
              </w:rPr>
              <w:t>t</w:t>
            </w:r>
            <w:r w:rsidRPr="00E46ACC">
              <w:rPr>
                <w:rFonts w:ascii="Arial" w:eastAsia="Arial" w:hAnsi="Arial" w:cs="Arial"/>
                <w:spacing w:val="-3"/>
              </w:rPr>
              <w:t>u</w:t>
            </w:r>
            <w:r w:rsidRPr="00E46ACC">
              <w:rPr>
                <w:rFonts w:ascii="Arial" w:eastAsia="Arial" w:hAnsi="Arial" w:cs="Arial"/>
                <w:spacing w:val="1"/>
              </w:rPr>
              <w:t>r</w:t>
            </w:r>
            <w:r w:rsidRPr="00E46ACC">
              <w:rPr>
                <w:rFonts w:ascii="Arial" w:eastAsia="Arial" w:hAnsi="Arial" w:cs="Arial"/>
              </w:rPr>
              <w:t>e</w:t>
            </w:r>
            <w:r w:rsidRPr="00E46ACC">
              <w:rPr>
                <w:rFonts w:ascii="Arial" w:eastAsia="Arial" w:hAnsi="Arial" w:cs="Arial"/>
                <w:spacing w:val="1"/>
              </w:rPr>
              <w:t xml:space="preserve"> </w:t>
            </w:r>
            <w:r w:rsidRPr="00E46ACC">
              <w:rPr>
                <w:rFonts w:ascii="Arial" w:eastAsia="Arial" w:hAnsi="Arial" w:cs="Arial"/>
                <w:spacing w:val="-3"/>
              </w:rPr>
              <w:t>a</w:t>
            </w:r>
            <w:r w:rsidRPr="00E46ACC">
              <w:rPr>
                <w:rFonts w:ascii="Arial" w:eastAsia="Arial" w:hAnsi="Arial" w:cs="Arial"/>
              </w:rPr>
              <w:t>nd</w:t>
            </w:r>
            <w:r w:rsidRPr="00E46ACC">
              <w:rPr>
                <w:rFonts w:ascii="Arial" w:eastAsia="Arial" w:hAnsi="Arial" w:cs="Arial"/>
                <w:spacing w:val="1"/>
              </w:rPr>
              <w:t xml:space="preserve"> m</w:t>
            </w:r>
            <w:r w:rsidRPr="00E46ACC">
              <w:rPr>
                <w:rFonts w:ascii="Arial" w:eastAsia="Arial" w:hAnsi="Arial" w:cs="Arial"/>
              </w:rPr>
              <w:t>o</w:t>
            </w:r>
            <w:r w:rsidRPr="00E46ACC">
              <w:rPr>
                <w:rFonts w:ascii="Arial" w:eastAsia="Arial" w:hAnsi="Arial" w:cs="Arial"/>
                <w:spacing w:val="-2"/>
              </w:rPr>
              <w:t>v</w:t>
            </w:r>
            <w:r w:rsidRPr="00E46ACC">
              <w:rPr>
                <w:rFonts w:ascii="Arial" w:eastAsia="Arial" w:hAnsi="Arial" w:cs="Arial"/>
              </w:rPr>
              <w:t>e</w:t>
            </w:r>
            <w:r w:rsidRPr="00E46ACC">
              <w:rPr>
                <w:rFonts w:ascii="Arial" w:eastAsia="Arial" w:hAnsi="Arial" w:cs="Arial"/>
                <w:spacing w:val="1"/>
              </w:rPr>
              <w:t>m</w:t>
            </w:r>
            <w:r w:rsidRPr="00E46ACC">
              <w:rPr>
                <w:rFonts w:ascii="Arial" w:eastAsia="Arial" w:hAnsi="Arial" w:cs="Arial"/>
              </w:rPr>
              <w:t>e</w:t>
            </w:r>
            <w:r w:rsidRPr="00E46ACC">
              <w:rPr>
                <w:rFonts w:ascii="Arial" w:eastAsia="Arial" w:hAnsi="Arial" w:cs="Arial"/>
                <w:spacing w:val="-3"/>
              </w:rPr>
              <w:t>n</w:t>
            </w:r>
            <w:r w:rsidRPr="00E46ACC">
              <w:rPr>
                <w:rFonts w:ascii="Arial" w:eastAsia="Arial" w:hAnsi="Arial" w:cs="Arial"/>
                <w:spacing w:val="1"/>
              </w:rPr>
              <w:t>t</w:t>
            </w:r>
            <w:r w:rsidRPr="00E46ACC">
              <w:rPr>
                <w:rFonts w:ascii="Arial" w:eastAsia="Arial" w:hAnsi="Arial" w:cs="Arial"/>
              </w:rPr>
              <w:t xml:space="preserve">. </w:t>
            </w:r>
            <w:r w:rsidRPr="00E46ACC">
              <w:rPr>
                <w:rFonts w:ascii="Arial" w:eastAsia="Arial" w:hAnsi="Arial" w:cs="Arial"/>
                <w:spacing w:val="-1"/>
              </w:rPr>
              <w:t>N</w:t>
            </w:r>
            <w:r w:rsidRPr="00E46ACC">
              <w:rPr>
                <w:rFonts w:ascii="Arial" w:eastAsia="Arial" w:hAnsi="Arial" w:cs="Arial"/>
              </w:rPr>
              <w:t>o</w:t>
            </w:r>
            <w:r w:rsidRPr="00E46ACC">
              <w:rPr>
                <w:rFonts w:ascii="Arial" w:eastAsia="Arial" w:hAnsi="Arial" w:cs="Arial"/>
                <w:spacing w:val="1"/>
              </w:rPr>
              <w:t>rm</w:t>
            </w:r>
            <w:r w:rsidRPr="00E46ACC">
              <w:rPr>
                <w:rFonts w:ascii="Arial" w:eastAsia="Arial" w:hAnsi="Arial" w:cs="Arial"/>
              </w:rPr>
              <w:t>a</w:t>
            </w:r>
            <w:r w:rsidRPr="00E46ACC">
              <w:rPr>
                <w:rFonts w:ascii="Arial" w:eastAsia="Arial" w:hAnsi="Arial" w:cs="Arial"/>
                <w:spacing w:val="-1"/>
              </w:rPr>
              <w:t>li</w:t>
            </w:r>
            <w:r w:rsidRPr="00E46ACC">
              <w:rPr>
                <w:rFonts w:ascii="Arial" w:eastAsia="Arial" w:hAnsi="Arial" w:cs="Arial"/>
              </w:rPr>
              <w:t>s</w:t>
            </w:r>
            <w:r w:rsidRPr="00E46ACC">
              <w:rPr>
                <w:rFonts w:ascii="Arial" w:eastAsia="Arial" w:hAnsi="Arial" w:cs="Arial"/>
                <w:spacing w:val="-1"/>
              </w:rPr>
              <w:t>i</w:t>
            </w:r>
            <w:r w:rsidRPr="00E46ACC">
              <w:rPr>
                <w:rFonts w:ascii="Arial" w:eastAsia="Arial" w:hAnsi="Arial" w:cs="Arial"/>
              </w:rPr>
              <w:t>ng</w:t>
            </w:r>
            <w:r w:rsidRPr="00E46ACC">
              <w:rPr>
                <w:rFonts w:ascii="Arial" w:eastAsia="Arial" w:hAnsi="Arial" w:cs="Arial"/>
                <w:spacing w:val="1"/>
              </w:rPr>
              <w:t xml:space="preserve"> </w:t>
            </w:r>
            <w:r w:rsidRPr="00E46ACC">
              <w:rPr>
                <w:rFonts w:ascii="Arial" w:eastAsia="Arial" w:hAnsi="Arial" w:cs="Arial"/>
                <w:spacing w:val="-1"/>
              </w:rPr>
              <w:t>i</w:t>
            </w:r>
            <w:r w:rsidRPr="00E46ACC">
              <w:rPr>
                <w:rFonts w:ascii="Arial" w:eastAsia="Arial" w:hAnsi="Arial" w:cs="Arial"/>
              </w:rPr>
              <w:t>nc</w:t>
            </w:r>
            <w:r w:rsidRPr="00E46ACC">
              <w:rPr>
                <w:rFonts w:ascii="Arial" w:eastAsia="Arial" w:hAnsi="Arial" w:cs="Arial"/>
                <w:spacing w:val="-1"/>
              </w:rPr>
              <w:t>l</w:t>
            </w:r>
            <w:r w:rsidRPr="00E46ACC">
              <w:rPr>
                <w:rFonts w:ascii="Arial" w:eastAsia="Arial" w:hAnsi="Arial" w:cs="Arial"/>
              </w:rPr>
              <w:t>udes</w:t>
            </w:r>
            <w:r w:rsidRPr="00E46ACC">
              <w:rPr>
                <w:rFonts w:ascii="Arial" w:eastAsia="Arial" w:hAnsi="Arial" w:cs="Arial"/>
                <w:spacing w:val="1"/>
              </w:rPr>
              <w:t xml:space="preserve"> assisting t</w:t>
            </w:r>
            <w:r w:rsidRPr="00E46ACC">
              <w:rPr>
                <w:rFonts w:ascii="Arial" w:eastAsia="Arial" w:hAnsi="Arial" w:cs="Arial"/>
              </w:rPr>
              <w:t>he</w:t>
            </w:r>
            <w:r w:rsidRPr="00E46ACC">
              <w:rPr>
                <w:rFonts w:ascii="Arial" w:eastAsia="Arial" w:hAnsi="Arial" w:cs="Arial"/>
                <w:spacing w:val="-2"/>
              </w:rPr>
              <w:t xml:space="preserve"> </w:t>
            </w:r>
            <w:r w:rsidRPr="00E46ACC">
              <w:rPr>
                <w:rFonts w:ascii="Arial" w:eastAsia="Arial" w:hAnsi="Arial" w:cs="Arial"/>
                <w:spacing w:val="1"/>
              </w:rPr>
              <w:t>r</w:t>
            </w:r>
            <w:r w:rsidRPr="00E46ACC">
              <w:rPr>
                <w:rFonts w:ascii="Arial" w:eastAsia="Arial" w:hAnsi="Arial" w:cs="Arial"/>
              </w:rPr>
              <w:t>e</w:t>
            </w:r>
            <w:r w:rsidRPr="00E46ACC">
              <w:rPr>
                <w:rFonts w:ascii="Arial" w:eastAsia="Arial" w:hAnsi="Arial" w:cs="Arial"/>
                <w:spacing w:val="-1"/>
              </w:rPr>
              <w:t>li</w:t>
            </w:r>
            <w:r w:rsidRPr="00E46ACC">
              <w:rPr>
                <w:rFonts w:ascii="Arial" w:eastAsia="Arial" w:hAnsi="Arial" w:cs="Arial"/>
                <w:spacing w:val="-3"/>
              </w:rPr>
              <w:t>e</w:t>
            </w:r>
            <w:r w:rsidRPr="00E46ACC">
              <w:rPr>
                <w:rFonts w:ascii="Arial" w:eastAsia="Arial" w:hAnsi="Arial" w:cs="Arial"/>
              </w:rPr>
              <w:t>f</w:t>
            </w:r>
            <w:r w:rsidRPr="00E46ACC">
              <w:rPr>
                <w:rFonts w:ascii="Arial" w:eastAsia="Arial" w:hAnsi="Arial" w:cs="Arial"/>
                <w:spacing w:val="5"/>
              </w:rPr>
              <w:t xml:space="preserve"> </w:t>
            </w:r>
            <w:r w:rsidRPr="00E46ACC">
              <w:rPr>
                <w:rFonts w:ascii="Arial" w:eastAsia="Arial" w:hAnsi="Arial" w:cs="Arial"/>
                <w:spacing w:val="-3"/>
              </w:rPr>
              <w:t>o</w:t>
            </w:r>
            <w:r w:rsidRPr="00E46ACC">
              <w:rPr>
                <w:rFonts w:ascii="Arial" w:eastAsia="Arial" w:hAnsi="Arial" w:cs="Arial"/>
              </w:rPr>
              <w:t>f</w:t>
            </w:r>
            <w:r w:rsidRPr="00E46ACC">
              <w:rPr>
                <w:rFonts w:ascii="Arial" w:eastAsia="Arial" w:hAnsi="Arial" w:cs="Arial"/>
                <w:spacing w:val="2"/>
              </w:rPr>
              <w:t xml:space="preserve"> </w:t>
            </w:r>
            <w:r w:rsidRPr="00E46ACC">
              <w:rPr>
                <w:rFonts w:ascii="Arial" w:eastAsia="Arial" w:hAnsi="Arial" w:cs="Arial"/>
              </w:rPr>
              <w:t>pa</w:t>
            </w:r>
            <w:r w:rsidRPr="00E46ACC">
              <w:rPr>
                <w:rFonts w:ascii="Arial" w:eastAsia="Arial" w:hAnsi="Arial" w:cs="Arial"/>
                <w:spacing w:val="-1"/>
              </w:rPr>
              <w:t>i</w:t>
            </w:r>
            <w:r w:rsidRPr="00E46ACC">
              <w:rPr>
                <w:rFonts w:ascii="Arial" w:eastAsia="Arial" w:hAnsi="Arial" w:cs="Arial"/>
              </w:rPr>
              <w:t>n</w:t>
            </w:r>
            <w:r w:rsidRPr="00E46ACC">
              <w:rPr>
                <w:rFonts w:ascii="Arial" w:eastAsia="Arial" w:hAnsi="Arial" w:cs="Arial"/>
                <w:spacing w:val="-2"/>
              </w:rPr>
              <w:t xml:space="preserve"> </w:t>
            </w:r>
            <w:r w:rsidRPr="00E46ACC">
              <w:rPr>
                <w:rFonts w:ascii="Arial" w:eastAsia="Arial" w:hAnsi="Arial" w:cs="Arial"/>
              </w:rPr>
              <w:t>and</w:t>
            </w:r>
            <w:r w:rsidRPr="00E46ACC">
              <w:rPr>
                <w:rFonts w:ascii="Arial" w:eastAsia="Arial" w:hAnsi="Arial" w:cs="Arial"/>
                <w:spacing w:val="-2"/>
              </w:rPr>
              <w:t xml:space="preserve"> </w:t>
            </w:r>
            <w:r w:rsidRPr="00E46ACC">
              <w:rPr>
                <w:rFonts w:ascii="Arial" w:eastAsia="Arial" w:hAnsi="Arial" w:cs="Arial"/>
                <w:spacing w:val="1"/>
              </w:rPr>
              <w:t>t</w:t>
            </w:r>
            <w:r w:rsidRPr="00E46ACC">
              <w:rPr>
                <w:rFonts w:ascii="Arial" w:eastAsia="Arial" w:hAnsi="Arial" w:cs="Arial"/>
              </w:rPr>
              <w:t>he</w:t>
            </w:r>
            <w:r w:rsidRPr="00E46ACC">
              <w:rPr>
                <w:rFonts w:ascii="Arial" w:eastAsia="Arial" w:hAnsi="Arial" w:cs="Arial"/>
                <w:spacing w:val="-2"/>
              </w:rPr>
              <w:t xml:space="preserve"> </w:t>
            </w:r>
            <w:r w:rsidRPr="00E46ACC">
              <w:rPr>
                <w:rFonts w:ascii="Arial" w:eastAsia="Arial" w:hAnsi="Arial" w:cs="Arial"/>
                <w:spacing w:val="1"/>
              </w:rPr>
              <w:t>r</w:t>
            </w:r>
            <w:r w:rsidRPr="00E46ACC">
              <w:rPr>
                <w:rFonts w:ascii="Arial" w:eastAsia="Arial" w:hAnsi="Arial" w:cs="Arial"/>
              </w:rPr>
              <w:t>e</w:t>
            </w:r>
            <w:r w:rsidRPr="00E46ACC">
              <w:rPr>
                <w:rFonts w:ascii="Arial" w:eastAsia="Arial" w:hAnsi="Arial" w:cs="Arial"/>
                <w:spacing w:val="-1"/>
              </w:rPr>
              <w:t>t</w:t>
            </w:r>
            <w:r w:rsidRPr="00E46ACC">
              <w:rPr>
                <w:rFonts w:ascii="Arial" w:eastAsia="Arial" w:hAnsi="Arial" w:cs="Arial"/>
              </w:rPr>
              <w:t>u</w:t>
            </w:r>
            <w:r w:rsidRPr="00E46ACC">
              <w:rPr>
                <w:rFonts w:ascii="Arial" w:eastAsia="Arial" w:hAnsi="Arial" w:cs="Arial"/>
                <w:spacing w:val="1"/>
              </w:rPr>
              <w:t>r</w:t>
            </w:r>
            <w:r w:rsidRPr="00E46ACC">
              <w:rPr>
                <w:rFonts w:ascii="Arial" w:eastAsia="Arial" w:hAnsi="Arial" w:cs="Arial"/>
              </w:rPr>
              <w:t>n</w:t>
            </w:r>
            <w:r w:rsidRPr="00E46ACC">
              <w:rPr>
                <w:rFonts w:ascii="Arial" w:eastAsia="Arial" w:hAnsi="Arial" w:cs="Arial"/>
                <w:spacing w:val="1"/>
              </w:rPr>
              <w:t xml:space="preserve"> </w:t>
            </w:r>
            <w:r w:rsidRPr="00E46ACC">
              <w:rPr>
                <w:rFonts w:ascii="Arial" w:eastAsia="Arial" w:hAnsi="Arial" w:cs="Arial"/>
                <w:spacing w:val="-3"/>
              </w:rPr>
              <w:t>o</w:t>
            </w:r>
            <w:r w:rsidRPr="00E46ACC">
              <w:rPr>
                <w:rFonts w:ascii="Arial" w:eastAsia="Arial" w:hAnsi="Arial" w:cs="Arial"/>
              </w:rPr>
              <w:t>f</w:t>
            </w:r>
            <w:r w:rsidRPr="00E46ACC">
              <w:rPr>
                <w:rFonts w:ascii="Arial" w:eastAsia="Arial" w:hAnsi="Arial" w:cs="Arial"/>
                <w:spacing w:val="2"/>
              </w:rPr>
              <w:t xml:space="preserve"> </w:t>
            </w:r>
            <w:r w:rsidRPr="00E46ACC">
              <w:rPr>
                <w:rFonts w:ascii="Arial" w:eastAsia="Arial" w:hAnsi="Arial" w:cs="Arial"/>
              </w:rPr>
              <w:t>n</w:t>
            </w:r>
            <w:r w:rsidRPr="00E46ACC">
              <w:rPr>
                <w:rFonts w:ascii="Arial" w:eastAsia="Arial" w:hAnsi="Arial" w:cs="Arial"/>
                <w:spacing w:val="-3"/>
              </w:rPr>
              <w:t>o</w:t>
            </w:r>
            <w:r w:rsidRPr="00E46ACC">
              <w:rPr>
                <w:rFonts w:ascii="Arial" w:eastAsia="Arial" w:hAnsi="Arial" w:cs="Arial"/>
                <w:spacing w:val="1"/>
              </w:rPr>
              <w:t>rm</w:t>
            </w:r>
            <w:r w:rsidRPr="00E46ACC">
              <w:rPr>
                <w:rFonts w:ascii="Arial" w:eastAsia="Arial" w:hAnsi="Arial" w:cs="Arial"/>
              </w:rPr>
              <w:t>al</w:t>
            </w:r>
            <w:r w:rsidRPr="00E46ACC">
              <w:rPr>
                <w:rFonts w:ascii="Arial" w:eastAsia="Arial" w:hAnsi="Arial" w:cs="Arial"/>
                <w:spacing w:val="-2"/>
              </w:rPr>
              <w:t xml:space="preserve"> </w:t>
            </w:r>
            <w:r w:rsidRPr="00E46ACC">
              <w:rPr>
                <w:rFonts w:ascii="Arial" w:eastAsia="Arial" w:hAnsi="Arial" w:cs="Arial"/>
              </w:rPr>
              <w:t>sensa</w:t>
            </w:r>
            <w:r w:rsidRPr="00E46ACC">
              <w:rPr>
                <w:rFonts w:ascii="Arial" w:eastAsia="Arial" w:hAnsi="Arial" w:cs="Arial"/>
                <w:spacing w:val="1"/>
              </w:rPr>
              <w:t>t</w:t>
            </w:r>
            <w:r w:rsidRPr="00E46ACC">
              <w:rPr>
                <w:rFonts w:ascii="Arial" w:eastAsia="Arial" w:hAnsi="Arial" w:cs="Arial"/>
                <w:spacing w:val="-1"/>
              </w:rPr>
              <w:t>i</w:t>
            </w:r>
            <w:r w:rsidRPr="00E46ACC">
              <w:rPr>
                <w:rFonts w:ascii="Arial" w:eastAsia="Arial" w:hAnsi="Arial" w:cs="Arial"/>
              </w:rPr>
              <w:t>o</w:t>
            </w:r>
            <w:r w:rsidRPr="00E46ACC">
              <w:rPr>
                <w:rFonts w:ascii="Arial" w:eastAsia="Arial" w:hAnsi="Arial" w:cs="Arial"/>
                <w:spacing w:val="-3"/>
              </w:rPr>
              <w:t>n</w:t>
            </w:r>
            <w:r w:rsidRPr="00E46ACC">
              <w:rPr>
                <w:rFonts w:ascii="Arial" w:eastAsia="Arial" w:hAnsi="Arial" w:cs="Arial"/>
              </w:rPr>
              <w:t>, pos</w:t>
            </w:r>
            <w:r w:rsidRPr="00E46ACC">
              <w:rPr>
                <w:rFonts w:ascii="Arial" w:eastAsia="Arial" w:hAnsi="Arial" w:cs="Arial"/>
                <w:spacing w:val="1"/>
              </w:rPr>
              <w:t>t</w:t>
            </w:r>
            <w:r w:rsidRPr="00E46ACC">
              <w:rPr>
                <w:rFonts w:ascii="Arial" w:eastAsia="Arial" w:hAnsi="Arial" w:cs="Arial"/>
              </w:rPr>
              <w:t>u</w:t>
            </w:r>
            <w:r w:rsidRPr="00E46ACC">
              <w:rPr>
                <w:rFonts w:ascii="Arial" w:eastAsia="Arial" w:hAnsi="Arial" w:cs="Arial"/>
                <w:spacing w:val="1"/>
              </w:rPr>
              <w:t>r</w:t>
            </w:r>
            <w:r w:rsidRPr="00E46ACC">
              <w:rPr>
                <w:rFonts w:ascii="Arial" w:eastAsia="Arial" w:hAnsi="Arial" w:cs="Arial"/>
              </w:rPr>
              <w:t>e</w:t>
            </w:r>
            <w:r w:rsidRPr="00E46ACC">
              <w:rPr>
                <w:rFonts w:ascii="Arial" w:eastAsia="Arial" w:hAnsi="Arial" w:cs="Arial"/>
                <w:spacing w:val="-2"/>
              </w:rPr>
              <w:t xml:space="preserve"> </w:t>
            </w:r>
            <w:r w:rsidRPr="00E46ACC">
              <w:rPr>
                <w:rFonts w:ascii="Arial" w:eastAsia="Arial" w:hAnsi="Arial" w:cs="Arial"/>
              </w:rPr>
              <w:t>and</w:t>
            </w:r>
            <w:r w:rsidRPr="00E46ACC">
              <w:rPr>
                <w:rFonts w:ascii="Arial" w:eastAsia="Arial" w:hAnsi="Arial" w:cs="Arial"/>
                <w:spacing w:val="-2"/>
              </w:rPr>
              <w:t xml:space="preserve"> </w:t>
            </w:r>
            <w:r w:rsidRPr="00E46ACC">
              <w:rPr>
                <w:rFonts w:ascii="Arial" w:eastAsia="Arial" w:hAnsi="Arial" w:cs="Arial"/>
                <w:spacing w:val="1"/>
              </w:rPr>
              <w:t>m</w:t>
            </w:r>
            <w:r w:rsidRPr="00E46ACC">
              <w:rPr>
                <w:rFonts w:ascii="Arial" w:eastAsia="Arial" w:hAnsi="Arial" w:cs="Arial"/>
              </w:rPr>
              <w:t>o</w:t>
            </w:r>
            <w:r w:rsidRPr="00E46ACC">
              <w:rPr>
                <w:rFonts w:ascii="Arial" w:eastAsia="Arial" w:hAnsi="Arial" w:cs="Arial"/>
                <w:spacing w:val="-2"/>
              </w:rPr>
              <w:t>v</w:t>
            </w:r>
            <w:r w:rsidRPr="00E46ACC">
              <w:rPr>
                <w:rFonts w:ascii="Arial" w:eastAsia="Arial" w:hAnsi="Arial" w:cs="Arial"/>
              </w:rPr>
              <w:t>e</w:t>
            </w:r>
            <w:r w:rsidRPr="00E46ACC">
              <w:rPr>
                <w:rFonts w:ascii="Arial" w:eastAsia="Arial" w:hAnsi="Arial" w:cs="Arial"/>
                <w:spacing w:val="1"/>
              </w:rPr>
              <w:t>m</w:t>
            </w:r>
            <w:r w:rsidRPr="00E46ACC">
              <w:rPr>
                <w:rFonts w:ascii="Arial" w:eastAsia="Arial" w:hAnsi="Arial" w:cs="Arial"/>
              </w:rPr>
              <w:t>en</w:t>
            </w:r>
            <w:r w:rsidRPr="00E46ACC">
              <w:rPr>
                <w:rFonts w:ascii="Arial" w:eastAsia="Arial" w:hAnsi="Arial" w:cs="Arial"/>
                <w:spacing w:val="-1"/>
              </w:rPr>
              <w:t>t</w:t>
            </w:r>
            <w:r w:rsidRPr="00E46ACC">
              <w:rPr>
                <w:rFonts w:ascii="Arial" w:eastAsia="Arial" w:hAnsi="Arial" w:cs="Arial"/>
              </w:rPr>
              <w:t>.</w:t>
            </w:r>
          </w:p>
          <w:p w14:paraId="3DCDC264" w14:textId="77777777" w:rsidR="00030299" w:rsidRPr="00EE3C0A" w:rsidRDefault="00030299" w:rsidP="00675D13">
            <w:pPr>
              <w:spacing w:after="240"/>
              <w:ind w:left="0" w:firstLine="0"/>
              <w:rPr>
                <w:rFonts w:ascii="Arial" w:eastAsia="Arial" w:hAnsi="Arial" w:cs="Arial"/>
              </w:rPr>
            </w:pPr>
            <w:r w:rsidRPr="00EE3C0A">
              <w:rPr>
                <w:rFonts w:ascii="Arial" w:eastAsia="Arial" w:hAnsi="Arial" w:cs="Arial"/>
                <w:spacing w:val="2"/>
              </w:rPr>
              <w:t>T</w:t>
            </w:r>
            <w:r w:rsidRPr="00EE3C0A">
              <w:rPr>
                <w:rFonts w:ascii="Arial" w:eastAsia="Arial" w:hAnsi="Arial" w:cs="Arial"/>
              </w:rPr>
              <w:t>he</w:t>
            </w:r>
            <w:r w:rsidRPr="00EE3C0A">
              <w:rPr>
                <w:rFonts w:ascii="Arial" w:eastAsia="Arial" w:hAnsi="Arial" w:cs="Arial"/>
                <w:spacing w:val="3"/>
              </w:rPr>
              <w:t xml:space="preserve"> </w:t>
            </w:r>
            <w:r w:rsidRPr="00EE3C0A">
              <w:rPr>
                <w:rFonts w:ascii="Arial" w:eastAsia="Arial" w:hAnsi="Arial" w:cs="Arial"/>
                <w:spacing w:val="-4"/>
              </w:rPr>
              <w:t>M</w:t>
            </w:r>
            <w:r w:rsidRPr="00EE3C0A">
              <w:rPr>
                <w:rFonts w:ascii="Arial" w:eastAsia="Arial" w:hAnsi="Arial" w:cs="Arial"/>
                <w:spacing w:val="-2"/>
              </w:rPr>
              <w:t>y</w:t>
            </w:r>
            <w:r w:rsidRPr="00EE3C0A">
              <w:rPr>
                <w:rFonts w:ascii="Arial" w:eastAsia="Arial" w:hAnsi="Arial" w:cs="Arial"/>
              </w:rPr>
              <w:t>o</w:t>
            </w:r>
            <w:r w:rsidRPr="00EE3C0A">
              <w:rPr>
                <w:rFonts w:ascii="Arial" w:eastAsia="Arial" w:hAnsi="Arial" w:cs="Arial"/>
                <w:spacing w:val="1"/>
              </w:rPr>
              <w:t>t</w:t>
            </w:r>
            <w:r w:rsidRPr="00EE3C0A">
              <w:rPr>
                <w:rFonts w:ascii="Arial" w:eastAsia="Arial" w:hAnsi="Arial" w:cs="Arial"/>
              </w:rPr>
              <w:t>he</w:t>
            </w:r>
            <w:r w:rsidRPr="00EE3C0A">
              <w:rPr>
                <w:rFonts w:ascii="Arial" w:eastAsia="Arial" w:hAnsi="Arial" w:cs="Arial"/>
                <w:spacing w:val="1"/>
              </w:rPr>
              <w:t>r</w:t>
            </w:r>
            <w:r w:rsidRPr="00EE3C0A">
              <w:rPr>
                <w:rFonts w:ascii="Arial" w:eastAsia="Arial" w:hAnsi="Arial" w:cs="Arial"/>
              </w:rPr>
              <w:t>ap</w:t>
            </w:r>
            <w:r w:rsidRPr="00EE3C0A">
              <w:rPr>
                <w:rFonts w:ascii="Arial" w:eastAsia="Arial" w:hAnsi="Arial" w:cs="Arial"/>
                <w:spacing w:val="-1"/>
              </w:rPr>
              <w:t>i</w:t>
            </w:r>
            <w:r w:rsidRPr="00EE3C0A">
              <w:rPr>
                <w:rFonts w:ascii="Arial" w:eastAsia="Arial" w:hAnsi="Arial" w:cs="Arial"/>
              </w:rPr>
              <w:t>st</w:t>
            </w:r>
            <w:r w:rsidRPr="00EE3C0A">
              <w:rPr>
                <w:rFonts w:ascii="Arial" w:eastAsia="Arial" w:hAnsi="Arial" w:cs="Arial"/>
                <w:spacing w:val="4"/>
              </w:rPr>
              <w:t xml:space="preserve"> </w:t>
            </w:r>
            <w:r w:rsidRPr="00EE3C0A">
              <w:rPr>
                <w:rFonts w:ascii="Arial" w:eastAsia="Arial" w:hAnsi="Arial" w:cs="Arial"/>
              </w:rPr>
              <w:t xml:space="preserve">can </w:t>
            </w:r>
            <w:r w:rsidRPr="00EE3C0A">
              <w:rPr>
                <w:rFonts w:ascii="Arial" w:eastAsia="Arial" w:hAnsi="Arial" w:cs="Arial"/>
                <w:spacing w:val="3"/>
              </w:rPr>
              <w:t>f</w:t>
            </w:r>
            <w:r w:rsidRPr="00EE3C0A">
              <w:rPr>
                <w:rFonts w:ascii="Arial" w:eastAsia="Arial" w:hAnsi="Arial" w:cs="Arial"/>
                <w:spacing w:val="-3"/>
              </w:rPr>
              <w:t>u</w:t>
            </w:r>
            <w:r w:rsidRPr="00EE3C0A">
              <w:rPr>
                <w:rFonts w:ascii="Arial" w:eastAsia="Arial" w:hAnsi="Arial" w:cs="Arial"/>
              </w:rPr>
              <w:t>nc</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rPr>
              <w:t>on</w:t>
            </w:r>
            <w:r w:rsidRPr="00EE3C0A">
              <w:rPr>
                <w:rFonts w:ascii="Arial" w:eastAsia="Arial" w:hAnsi="Arial" w:cs="Arial"/>
                <w:spacing w:val="3"/>
              </w:rPr>
              <w:t xml:space="preserve"> </w:t>
            </w:r>
            <w:r w:rsidRPr="00EE3C0A">
              <w:rPr>
                <w:rFonts w:ascii="Arial" w:eastAsia="Arial" w:hAnsi="Arial" w:cs="Arial"/>
              </w:rPr>
              <w:t>as</w:t>
            </w:r>
            <w:r w:rsidRPr="00EE3C0A">
              <w:rPr>
                <w:rFonts w:ascii="Arial" w:eastAsia="Arial" w:hAnsi="Arial" w:cs="Arial"/>
                <w:spacing w:val="5"/>
              </w:rPr>
              <w:t xml:space="preserve"> </w:t>
            </w:r>
            <w:r w:rsidRPr="00EE3C0A">
              <w:rPr>
                <w:rFonts w:ascii="Arial" w:eastAsia="Arial" w:hAnsi="Arial" w:cs="Arial"/>
                <w:spacing w:val="1"/>
              </w:rPr>
              <w:t>t</w:t>
            </w:r>
            <w:r w:rsidRPr="00EE3C0A">
              <w:rPr>
                <w:rFonts w:ascii="Arial" w:eastAsia="Arial" w:hAnsi="Arial" w:cs="Arial"/>
              </w:rPr>
              <w:t xml:space="preserve">he </w:t>
            </w:r>
            <w:r w:rsidRPr="00EE3C0A">
              <w:rPr>
                <w:rFonts w:ascii="Arial" w:eastAsia="Arial" w:hAnsi="Arial" w:cs="Arial"/>
                <w:spacing w:val="1"/>
              </w:rPr>
              <w:t>f</w:t>
            </w:r>
            <w:r w:rsidRPr="00EE3C0A">
              <w:rPr>
                <w:rFonts w:ascii="Arial" w:eastAsia="Arial" w:hAnsi="Arial" w:cs="Arial"/>
                <w:spacing w:val="-1"/>
              </w:rPr>
              <w:t>i</w:t>
            </w:r>
            <w:r w:rsidRPr="00EE3C0A">
              <w:rPr>
                <w:rFonts w:ascii="Arial" w:eastAsia="Arial" w:hAnsi="Arial" w:cs="Arial"/>
                <w:spacing w:val="1"/>
              </w:rPr>
              <w:t>r</w:t>
            </w:r>
            <w:r w:rsidRPr="00EE3C0A">
              <w:rPr>
                <w:rFonts w:ascii="Arial" w:eastAsia="Arial" w:hAnsi="Arial" w:cs="Arial"/>
                <w:spacing w:val="-2"/>
              </w:rPr>
              <w:t>s</w:t>
            </w:r>
            <w:r w:rsidRPr="00EE3C0A">
              <w:rPr>
                <w:rFonts w:ascii="Arial" w:eastAsia="Arial" w:hAnsi="Arial" w:cs="Arial"/>
              </w:rPr>
              <w:t>t</w:t>
            </w:r>
            <w:r w:rsidRPr="00EE3C0A">
              <w:rPr>
                <w:rFonts w:ascii="Arial" w:eastAsia="Arial" w:hAnsi="Arial" w:cs="Arial"/>
                <w:spacing w:val="4"/>
              </w:rPr>
              <w:t xml:space="preserve"> </w:t>
            </w:r>
            <w:r w:rsidRPr="00EE3C0A">
              <w:rPr>
                <w:rFonts w:ascii="Arial" w:eastAsia="Arial" w:hAnsi="Arial" w:cs="Arial"/>
              </w:rPr>
              <w:t>po</w:t>
            </w:r>
            <w:r w:rsidRPr="00EE3C0A">
              <w:rPr>
                <w:rFonts w:ascii="Arial" w:eastAsia="Arial" w:hAnsi="Arial" w:cs="Arial"/>
                <w:spacing w:val="-1"/>
              </w:rPr>
              <w:t>i</w:t>
            </w:r>
            <w:r w:rsidRPr="00EE3C0A">
              <w:rPr>
                <w:rFonts w:ascii="Arial" w:eastAsia="Arial" w:hAnsi="Arial" w:cs="Arial"/>
              </w:rPr>
              <w:t>nt</w:t>
            </w:r>
            <w:r w:rsidRPr="00EE3C0A">
              <w:rPr>
                <w:rFonts w:ascii="Arial" w:eastAsia="Arial" w:hAnsi="Arial" w:cs="Arial"/>
                <w:spacing w:val="4"/>
              </w:rPr>
              <w:t xml:space="preserve"> </w:t>
            </w:r>
            <w:r w:rsidRPr="00EE3C0A">
              <w:rPr>
                <w:rFonts w:ascii="Arial" w:eastAsia="Arial" w:hAnsi="Arial" w:cs="Arial"/>
                <w:spacing w:val="-3"/>
              </w:rPr>
              <w:t>o</w:t>
            </w:r>
            <w:r w:rsidRPr="00EE3C0A">
              <w:rPr>
                <w:rFonts w:ascii="Arial" w:eastAsia="Arial" w:hAnsi="Arial" w:cs="Arial"/>
              </w:rPr>
              <w:t>f</w:t>
            </w:r>
            <w:r w:rsidRPr="00EE3C0A">
              <w:rPr>
                <w:rFonts w:ascii="Arial" w:eastAsia="Arial" w:hAnsi="Arial" w:cs="Arial"/>
                <w:spacing w:val="4"/>
              </w:rPr>
              <w:t xml:space="preserve"> </w:t>
            </w:r>
            <w:r w:rsidRPr="00EE3C0A">
              <w:rPr>
                <w:rFonts w:ascii="Arial" w:eastAsia="Arial" w:hAnsi="Arial" w:cs="Arial"/>
                <w:spacing w:val="-1"/>
              </w:rPr>
              <w:t>t</w:t>
            </w:r>
            <w:r w:rsidRPr="00EE3C0A">
              <w:rPr>
                <w:rFonts w:ascii="Arial" w:eastAsia="Arial" w:hAnsi="Arial" w:cs="Arial"/>
                <w:spacing w:val="1"/>
              </w:rPr>
              <w:t>r</w:t>
            </w:r>
            <w:r w:rsidRPr="00EE3C0A">
              <w:rPr>
                <w:rFonts w:ascii="Arial" w:eastAsia="Arial" w:hAnsi="Arial" w:cs="Arial"/>
              </w:rPr>
              <w:t>ea</w:t>
            </w:r>
            <w:r w:rsidRPr="00EE3C0A">
              <w:rPr>
                <w:rFonts w:ascii="Arial" w:eastAsia="Arial" w:hAnsi="Arial" w:cs="Arial"/>
                <w:spacing w:val="-1"/>
              </w:rPr>
              <w:t>t</w:t>
            </w:r>
            <w:r w:rsidRPr="00EE3C0A">
              <w:rPr>
                <w:rFonts w:ascii="Arial" w:eastAsia="Arial" w:hAnsi="Arial" w:cs="Arial"/>
                <w:spacing w:val="1"/>
              </w:rPr>
              <w:t>m</w:t>
            </w:r>
            <w:r w:rsidRPr="00EE3C0A">
              <w:rPr>
                <w:rFonts w:ascii="Arial" w:eastAsia="Arial" w:hAnsi="Arial" w:cs="Arial"/>
              </w:rPr>
              <w:t>ent</w:t>
            </w:r>
            <w:r w:rsidRPr="00EE3C0A">
              <w:rPr>
                <w:rFonts w:ascii="Arial" w:eastAsia="Arial" w:hAnsi="Arial" w:cs="Arial"/>
                <w:spacing w:val="5"/>
              </w:rPr>
              <w:t xml:space="preserve"> </w:t>
            </w:r>
            <w:r w:rsidRPr="00EE3C0A">
              <w:rPr>
                <w:rFonts w:ascii="Arial" w:eastAsia="Arial" w:hAnsi="Arial" w:cs="Arial"/>
                <w:spacing w:val="-4"/>
              </w:rPr>
              <w:t>w</w:t>
            </w:r>
            <w:r w:rsidRPr="00EE3C0A">
              <w:rPr>
                <w:rFonts w:ascii="Arial" w:eastAsia="Arial" w:hAnsi="Arial" w:cs="Arial"/>
                <w:spacing w:val="-1"/>
              </w:rPr>
              <w:t>i</w:t>
            </w:r>
            <w:r w:rsidRPr="00EE3C0A">
              <w:rPr>
                <w:rFonts w:ascii="Arial" w:eastAsia="Arial" w:hAnsi="Arial" w:cs="Arial"/>
                <w:spacing w:val="1"/>
              </w:rPr>
              <w:t>t</w:t>
            </w:r>
            <w:r w:rsidRPr="00EE3C0A">
              <w:rPr>
                <w:rFonts w:ascii="Arial" w:eastAsia="Arial" w:hAnsi="Arial" w:cs="Arial"/>
              </w:rPr>
              <w:t>h</w:t>
            </w:r>
            <w:r w:rsidRPr="00EE3C0A">
              <w:rPr>
                <w:rFonts w:ascii="Arial" w:eastAsia="Arial" w:hAnsi="Arial" w:cs="Arial"/>
                <w:spacing w:val="3"/>
              </w:rPr>
              <w:t xml:space="preserve"> </w:t>
            </w:r>
            <w:r w:rsidRPr="00EE3C0A">
              <w:rPr>
                <w:rFonts w:ascii="Arial" w:eastAsia="Arial" w:hAnsi="Arial" w:cs="Arial"/>
              </w:rPr>
              <w:t>an</w:t>
            </w:r>
            <w:r w:rsidRPr="00EE3C0A">
              <w:rPr>
                <w:rFonts w:ascii="Arial" w:eastAsia="Arial" w:hAnsi="Arial" w:cs="Arial"/>
                <w:spacing w:val="3"/>
              </w:rPr>
              <w:t xml:space="preserve"> </w:t>
            </w:r>
            <w:r w:rsidRPr="00EE3C0A">
              <w:rPr>
                <w:rFonts w:ascii="Arial" w:eastAsia="Arial" w:hAnsi="Arial" w:cs="Arial"/>
              </w:rPr>
              <w:t>e</w:t>
            </w:r>
            <w:r w:rsidRPr="00EE3C0A">
              <w:rPr>
                <w:rFonts w:ascii="Arial" w:eastAsia="Arial" w:hAnsi="Arial" w:cs="Arial"/>
                <w:spacing w:val="-2"/>
              </w:rPr>
              <w:t>x</w:t>
            </w:r>
            <w:r w:rsidRPr="00EE3C0A">
              <w:rPr>
                <w:rFonts w:ascii="Arial" w:eastAsia="Arial" w:hAnsi="Arial" w:cs="Arial"/>
              </w:rPr>
              <w:t>pe</w:t>
            </w:r>
            <w:r w:rsidRPr="00EE3C0A">
              <w:rPr>
                <w:rFonts w:ascii="Arial" w:eastAsia="Arial" w:hAnsi="Arial" w:cs="Arial"/>
                <w:spacing w:val="-2"/>
              </w:rPr>
              <w:t>r</w:t>
            </w:r>
            <w:r w:rsidRPr="00EE3C0A">
              <w:rPr>
                <w:rFonts w:ascii="Arial" w:eastAsia="Arial" w:hAnsi="Arial" w:cs="Arial"/>
              </w:rPr>
              <w:t xml:space="preserve">t </w:t>
            </w:r>
            <w:r w:rsidRPr="00EE3C0A">
              <w:rPr>
                <w:rFonts w:ascii="Arial" w:eastAsia="Arial" w:hAnsi="Arial" w:cs="Arial"/>
                <w:spacing w:val="2"/>
              </w:rPr>
              <w:t>k</w:t>
            </w:r>
            <w:r w:rsidRPr="00EE3C0A">
              <w:rPr>
                <w:rFonts w:ascii="Arial" w:eastAsia="Arial" w:hAnsi="Arial" w:cs="Arial"/>
              </w:rPr>
              <w:t>no</w:t>
            </w:r>
            <w:r w:rsidRPr="00EE3C0A">
              <w:rPr>
                <w:rFonts w:ascii="Arial" w:eastAsia="Arial" w:hAnsi="Arial" w:cs="Arial"/>
                <w:spacing w:val="-4"/>
              </w:rPr>
              <w:t>w</w:t>
            </w:r>
            <w:r w:rsidRPr="00EE3C0A">
              <w:rPr>
                <w:rFonts w:ascii="Arial" w:eastAsia="Arial" w:hAnsi="Arial" w:cs="Arial"/>
                <w:spacing w:val="-1"/>
              </w:rPr>
              <w:t>l</w:t>
            </w:r>
            <w:r w:rsidRPr="00EE3C0A">
              <w:rPr>
                <w:rFonts w:ascii="Arial" w:eastAsia="Arial" w:hAnsi="Arial" w:cs="Arial"/>
              </w:rPr>
              <w:t>ed</w:t>
            </w:r>
            <w:r w:rsidRPr="00EE3C0A">
              <w:rPr>
                <w:rFonts w:ascii="Arial" w:eastAsia="Arial" w:hAnsi="Arial" w:cs="Arial"/>
                <w:spacing w:val="2"/>
              </w:rPr>
              <w:t>g</w:t>
            </w:r>
            <w:r w:rsidRPr="00EE3C0A">
              <w:rPr>
                <w:rFonts w:ascii="Arial" w:eastAsia="Arial" w:hAnsi="Arial" w:cs="Arial"/>
              </w:rPr>
              <w:t>e</w:t>
            </w:r>
            <w:r w:rsidRPr="00EE3C0A">
              <w:rPr>
                <w:rFonts w:ascii="Arial" w:eastAsia="Arial" w:hAnsi="Arial" w:cs="Arial"/>
                <w:spacing w:val="5"/>
              </w:rPr>
              <w:t xml:space="preserve"> </w:t>
            </w:r>
            <w:r w:rsidRPr="00EE3C0A">
              <w:rPr>
                <w:rFonts w:ascii="Arial" w:eastAsia="Arial" w:hAnsi="Arial" w:cs="Arial"/>
                <w:spacing w:val="-3"/>
              </w:rPr>
              <w:t>o</w:t>
            </w:r>
            <w:r w:rsidRPr="00EE3C0A">
              <w:rPr>
                <w:rFonts w:ascii="Arial" w:eastAsia="Arial" w:hAnsi="Arial" w:cs="Arial"/>
              </w:rPr>
              <w:t>f</w:t>
            </w:r>
            <w:r w:rsidRPr="00EE3C0A">
              <w:rPr>
                <w:rFonts w:ascii="Arial" w:eastAsia="Arial" w:hAnsi="Arial" w:cs="Arial"/>
                <w:spacing w:val="4"/>
              </w:rPr>
              <w:t xml:space="preserve"> </w:t>
            </w:r>
            <w:r w:rsidRPr="00EE3C0A">
              <w:rPr>
                <w:rFonts w:ascii="Arial" w:eastAsia="Arial" w:hAnsi="Arial" w:cs="Arial"/>
                <w:spacing w:val="1"/>
              </w:rPr>
              <w:t>t</w:t>
            </w:r>
            <w:r w:rsidRPr="00EE3C0A">
              <w:rPr>
                <w:rFonts w:ascii="Arial" w:eastAsia="Arial" w:hAnsi="Arial" w:cs="Arial"/>
              </w:rPr>
              <w:t xml:space="preserve">he </w:t>
            </w:r>
            <w:r w:rsidRPr="00EE3C0A">
              <w:rPr>
                <w:rFonts w:ascii="Arial" w:eastAsia="Arial" w:hAnsi="Arial" w:cs="Arial"/>
                <w:spacing w:val="3"/>
              </w:rPr>
              <w:t>f</w:t>
            </w:r>
            <w:r w:rsidRPr="00EE3C0A">
              <w:rPr>
                <w:rFonts w:ascii="Arial" w:eastAsia="Arial" w:hAnsi="Arial" w:cs="Arial"/>
              </w:rPr>
              <w:t>un</w:t>
            </w:r>
            <w:r w:rsidRPr="00EE3C0A">
              <w:rPr>
                <w:rFonts w:ascii="Arial" w:eastAsia="Arial" w:hAnsi="Arial" w:cs="Arial"/>
                <w:spacing w:val="-2"/>
              </w:rPr>
              <w:t>c</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rPr>
              <w:t>on</w:t>
            </w:r>
            <w:r w:rsidRPr="00EE3C0A">
              <w:rPr>
                <w:rFonts w:ascii="Arial" w:eastAsia="Arial" w:hAnsi="Arial" w:cs="Arial"/>
                <w:spacing w:val="5"/>
              </w:rPr>
              <w:t xml:space="preserve"> </w:t>
            </w:r>
            <w:r w:rsidRPr="00EE3C0A">
              <w:rPr>
                <w:rFonts w:ascii="Arial" w:eastAsia="Arial" w:hAnsi="Arial" w:cs="Arial"/>
              </w:rPr>
              <w:t>and</w:t>
            </w:r>
            <w:r w:rsidRPr="00EE3C0A">
              <w:rPr>
                <w:rFonts w:ascii="Arial" w:eastAsia="Arial" w:hAnsi="Arial" w:cs="Arial"/>
                <w:spacing w:val="5"/>
              </w:rPr>
              <w:t xml:space="preserve"> </w:t>
            </w:r>
            <w:r w:rsidRPr="00EE3C0A">
              <w:rPr>
                <w:rFonts w:ascii="Arial" w:eastAsia="Arial" w:hAnsi="Arial" w:cs="Arial"/>
              </w:rPr>
              <w:t>d</w:t>
            </w:r>
            <w:r w:rsidRPr="00EE3C0A">
              <w:rPr>
                <w:rFonts w:ascii="Arial" w:eastAsia="Arial" w:hAnsi="Arial" w:cs="Arial"/>
                <w:spacing w:val="-2"/>
              </w:rPr>
              <w:t>ys</w:t>
            </w:r>
            <w:r w:rsidRPr="00EE3C0A">
              <w:rPr>
                <w:rFonts w:ascii="Arial" w:eastAsia="Arial" w:hAnsi="Arial" w:cs="Arial"/>
                <w:spacing w:val="3"/>
              </w:rPr>
              <w:t>f</w:t>
            </w:r>
            <w:r w:rsidRPr="00EE3C0A">
              <w:rPr>
                <w:rFonts w:ascii="Arial" w:eastAsia="Arial" w:hAnsi="Arial" w:cs="Arial"/>
              </w:rPr>
              <w:t>un</w:t>
            </w:r>
            <w:r w:rsidRPr="00EE3C0A">
              <w:rPr>
                <w:rFonts w:ascii="Arial" w:eastAsia="Arial" w:hAnsi="Arial" w:cs="Arial"/>
                <w:spacing w:val="-2"/>
              </w:rPr>
              <w:t>c</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rPr>
              <w:t>on</w:t>
            </w:r>
            <w:r w:rsidRPr="00EE3C0A">
              <w:rPr>
                <w:rFonts w:ascii="Arial" w:eastAsia="Arial" w:hAnsi="Arial" w:cs="Arial"/>
                <w:spacing w:val="5"/>
              </w:rPr>
              <w:t xml:space="preserve"> </w:t>
            </w:r>
            <w:r w:rsidRPr="00EE3C0A">
              <w:rPr>
                <w:rFonts w:ascii="Arial" w:eastAsia="Arial" w:hAnsi="Arial" w:cs="Arial"/>
                <w:spacing w:val="-3"/>
              </w:rPr>
              <w:t>o</w:t>
            </w:r>
            <w:r w:rsidRPr="00EE3C0A">
              <w:rPr>
                <w:rFonts w:ascii="Arial" w:eastAsia="Arial" w:hAnsi="Arial" w:cs="Arial"/>
              </w:rPr>
              <w:t>f</w:t>
            </w:r>
            <w:r w:rsidRPr="00EE3C0A">
              <w:rPr>
                <w:rFonts w:ascii="Arial" w:eastAsia="Arial" w:hAnsi="Arial" w:cs="Arial"/>
                <w:spacing w:val="4"/>
              </w:rPr>
              <w:t xml:space="preserve"> </w:t>
            </w:r>
            <w:r w:rsidRPr="00EE3C0A">
              <w:rPr>
                <w:rFonts w:ascii="Arial" w:eastAsia="Arial" w:hAnsi="Arial" w:cs="Arial"/>
                <w:spacing w:val="1"/>
              </w:rPr>
              <w:t>t</w:t>
            </w:r>
            <w:r w:rsidRPr="00EE3C0A">
              <w:rPr>
                <w:rFonts w:ascii="Arial" w:eastAsia="Arial" w:hAnsi="Arial" w:cs="Arial"/>
              </w:rPr>
              <w:t>he</w:t>
            </w:r>
            <w:r w:rsidRPr="00EE3C0A">
              <w:rPr>
                <w:rFonts w:ascii="Arial" w:eastAsia="Arial" w:hAnsi="Arial" w:cs="Arial"/>
                <w:spacing w:val="2"/>
              </w:rPr>
              <w:t xml:space="preserve"> </w:t>
            </w:r>
            <w:r w:rsidRPr="00EE3C0A">
              <w:rPr>
                <w:rFonts w:ascii="Arial" w:eastAsia="Arial" w:hAnsi="Arial" w:cs="Arial"/>
              </w:rPr>
              <w:t>s</w:t>
            </w:r>
            <w:r w:rsidRPr="00EE3C0A">
              <w:rPr>
                <w:rFonts w:ascii="Arial" w:eastAsia="Arial" w:hAnsi="Arial" w:cs="Arial"/>
                <w:spacing w:val="-3"/>
              </w:rPr>
              <w:t>o</w:t>
            </w:r>
            <w:r w:rsidRPr="00EE3C0A">
              <w:rPr>
                <w:rFonts w:ascii="Arial" w:eastAsia="Arial" w:hAnsi="Arial" w:cs="Arial"/>
                <w:spacing w:val="1"/>
              </w:rPr>
              <w:t>f</w:t>
            </w:r>
            <w:r w:rsidRPr="00EE3C0A">
              <w:rPr>
                <w:rFonts w:ascii="Arial" w:eastAsia="Arial" w:hAnsi="Arial" w:cs="Arial"/>
              </w:rPr>
              <w:t>t</w:t>
            </w:r>
            <w:r w:rsidRPr="00EE3C0A">
              <w:rPr>
                <w:rFonts w:ascii="Arial" w:eastAsia="Arial" w:hAnsi="Arial" w:cs="Arial"/>
                <w:spacing w:val="4"/>
              </w:rPr>
              <w:t xml:space="preserve"> </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rPr>
              <w:t>ssue</w:t>
            </w:r>
            <w:r w:rsidRPr="00EE3C0A">
              <w:rPr>
                <w:rFonts w:ascii="Arial" w:eastAsia="Arial" w:hAnsi="Arial" w:cs="Arial"/>
                <w:spacing w:val="2"/>
              </w:rPr>
              <w:t xml:space="preserve"> </w:t>
            </w:r>
            <w:r w:rsidRPr="00EE3C0A">
              <w:rPr>
                <w:rFonts w:ascii="Arial" w:eastAsia="Arial" w:hAnsi="Arial" w:cs="Arial"/>
                <w:spacing w:val="-3"/>
              </w:rPr>
              <w:t>o</w:t>
            </w:r>
            <w:r w:rsidRPr="00EE3C0A">
              <w:rPr>
                <w:rFonts w:ascii="Arial" w:eastAsia="Arial" w:hAnsi="Arial" w:cs="Arial"/>
              </w:rPr>
              <w:t>f</w:t>
            </w:r>
            <w:r w:rsidRPr="00EE3C0A">
              <w:rPr>
                <w:rFonts w:ascii="Arial" w:eastAsia="Arial" w:hAnsi="Arial" w:cs="Arial"/>
                <w:spacing w:val="6"/>
              </w:rPr>
              <w:t xml:space="preserve"> </w:t>
            </w:r>
            <w:r w:rsidRPr="00EE3C0A">
              <w:rPr>
                <w:rFonts w:ascii="Arial" w:eastAsia="Arial" w:hAnsi="Arial" w:cs="Arial"/>
                <w:spacing w:val="1"/>
              </w:rPr>
              <w:t>t</w:t>
            </w:r>
            <w:r w:rsidRPr="00EE3C0A">
              <w:rPr>
                <w:rFonts w:ascii="Arial" w:eastAsia="Arial" w:hAnsi="Arial" w:cs="Arial"/>
              </w:rPr>
              <w:t>he</w:t>
            </w:r>
            <w:r w:rsidRPr="00EE3C0A">
              <w:rPr>
                <w:rFonts w:ascii="Arial" w:eastAsia="Arial" w:hAnsi="Arial" w:cs="Arial"/>
                <w:spacing w:val="2"/>
              </w:rPr>
              <w:t xml:space="preserve"> </w:t>
            </w:r>
            <w:r w:rsidRPr="00EE3C0A">
              <w:rPr>
                <w:rFonts w:ascii="Arial" w:eastAsia="Arial" w:hAnsi="Arial" w:cs="Arial"/>
              </w:rPr>
              <w:t>body</w:t>
            </w:r>
            <w:r w:rsidRPr="00EE3C0A">
              <w:rPr>
                <w:rFonts w:ascii="Arial" w:eastAsia="Arial" w:hAnsi="Arial" w:cs="Arial"/>
                <w:spacing w:val="3"/>
              </w:rPr>
              <w:t xml:space="preserve"> </w:t>
            </w:r>
            <w:r w:rsidRPr="00EE3C0A">
              <w:rPr>
                <w:rFonts w:ascii="Arial" w:eastAsia="Arial" w:hAnsi="Arial" w:cs="Arial"/>
                <w:spacing w:val="-1"/>
              </w:rPr>
              <w:t>i</w:t>
            </w:r>
            <w:r w:rsidRPr="00EE3C0A">
              <w:rPr>
                <w:rFonts w:ascii="Arial" w:eastAsia="Arial" w:hAnsi="Arial" w:cs="Arial"/>
              </w:rPr>
              <w:t xml:space="preserve">n </w:t>
            </w:r>
            <w:r w:rsidRPr="00EE3C0A">
              <w:rPr>
                <w:rFonts w:ascii="Arial" w:eastAsia="Arial" w:hAnsi="Arial" w:cs="Arial"/>
                <w:spacing w:val="1"/>
              </w:rPr>
              <w:t>r</w:t>
            </w:r>
            <w:r w:rsidRPr="00EE3C0A">
              <w:rPr>
                <w:rFonts w:ascii="Arial" w:eastAsia="Arial" w:hAnsi="Arial" w:cs="Arial"/>
              </w:rPr>
              <w:t>e</w:t>
            </w:r>
            <w:r w:rsidRPr="00EE3C0A">
              <w:rPr>
                <w:rFonts w:ascii="Arial" w:eastAsia="Arial" w:hAnsi="Arial" w:cs="Arial"/>
                <w:spacing w:val="-1"/>
              </w:rPr>
              <w:t>l</w:t>
            </w:r>
            <w:r w:rsidRPr="00EE3C0A">
              <w:rPr>
                <w:rFonts w:ascii="Arial" w:eastAsia="Arial" w:hAnsi="Arial" w:cs="Arial"/>
              </w:rPr>
              <w:t>a</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rPr>
              <w:t>on</w:t>
            </w:r>
            <w:r w:rsidRPr="00EE3C0A">
              <w:rPr>
                <w:rFonts w:ascii="Arial" w:eastAsia="Arial" w:hAnsi="Arial" w:cs="Arial"/>
                <w:spacing w:val="5"/>
              </w:rPr>
              <w:t xml:space="preserve"> </w:t>
            </w:r>
            <w:r w:rsidRPr="00EE3C0A">
              <w:rPr>
                <w:rFonts w:ascii="Arial" w:eastAsia="Arial" w:hAnsi="Arial" w:cs="Arial"/>
                <w:spacing w:val="1"/>
              </w:rPr>
              <w:t>t</w:t>
            </w:r>
            <w:r w:rsidRPr="00EE3C0A">
              <w:rPr>
                <w:rFonts w:ascii="Arial" w:eastAsia="Arial" w:hAnsi="Arial" w:cs="Arial"/>
              </w:rPr>
              <w:t>o</w:t>
            </w:r>
            <w:r w:rsidRPr="00EE3C0A">
              <w:rPr>
                <w:rFonts w:ascii="Arial" w:eastAsia="Arial" w:hAnsi="Arial" w:cs="Arial"/>
                <w:spacing w:val="3"/>
              </w:rPr>
              <w:t xml:space="preserve"> </w:t>
            </w:r>
            <w:r w:rsidRPr="00EE3C0A">
              <w:rPr>
                <w:rFonts w:ascii="Arial" w:eastAsia="Arial" w:hAnsi="Arial" w:cs="Arial"/>
                <w:spacing w:val="1"/>
              </w:rPr>
              <w:t>m</w:t>
            </w:r>
            <w:r w:rsidRPr="00EE3C0A">
              <w:rPr>
                <w:rFonts w:ascii="Arial" w:eastAsia="Arial" w:hAnsi="Arial" w:cs="Arial"/>
              </w:rPr>
              <w:t>o</w:t>
            </w:r>
            <w:r w:rsidRPr="00EE3C0A">
              <w:rPr>
                <w:rFonts w:ascii="Arial" w:eastAsia="Arial" w:hAnsi="Arial" w:cs="Arial"/>
                <w:spacing w:val="-2"/>
              </w:rPr>
              <w:t>v</w:t>
            </w:r>
            <w:r w:rsidRPr="00EE3C0A">
              <w:rPr>
                <w:rFonts w:ascii="Arial" w:eastAsia="Arial" w:hAnsi="Arial" w:cs="Arial"/>
              </w:rPr>
              <w:t>e</w:t>
            </w:r>
            <w:r w:rsidRPr="00EE3C0A">
              <w:rPr>
                <w:rFonts w:ascii="Arial" w:eastAsia="Arial" w:hAnsi="Arial" w:cs="Arial"/>
                <w:spacing w:val="1"/>
              </w:rPr>
              <w:t>m</w:t>
            </w:r>
            <w:r w:rsidRPr="00EE3C0A">
              <w:rPr>
                <w:rFonts w:ascii="Arial" w:eastAsia="Arial" w:hAnsi="Arial" w:cs="Arial"/>
              </w:rPr>
              <w:t>en</w:t>
            </w:r>
            <w:r w:rsidRPr="00EE3C0A">
              <w:rPr>
                <w:rFonts w:ascii="Arial" w:eastAsia="Arial" w:hAnsi="Arial" w:cs="Arial"/>
                <w:spacing w:val="-1"/>
              </w:rPr>
              <w:t>t</w:t>
            </w:r>
            <w:r w:rsidRPr="00EE3C0A">
              <w:rPr>
                <w:rFonts w:ascii="Arial" w:eastAsia="Arial" w:hAnsi="Arial" w:cs="Arial"/>
              </w:rPr>
              <w:t>. The</w:t>
            </w:r>
            <w:r w:rsidRPr="00EE3C0A">
              <w:rPr>
                <w:rFonts w:ascii="Arial" w:eastAsia="Arial" w:hAnsi="Arial" w:cs="Arial"/>
                <w:spacing w:val="5"/>
              </w:rPr>
              <w:t xml:space="preserve"> </w:t>
            </w:r>
            <w:r w:rsidRPr="00EE3C0A">
              <w:rPr>
                <w:rFonts w:ascii="Arial" w:eastAsia="Arial" w:hAnsi="Arial" w:cs="Arial"/>
                <w:spacing w:val="-2"/>
              </w:rPr>
              <w:t>My</w:t>
            </w:r>
            <w:r w:rsidRPr="00EE3C0A">
              <w:rPr>
                <w:rFonts w:ascii="Arial" w:eastAsia="Arial" w:hAnsi="Arial" w:cs="Arial"/>
              </w:rPr>
              <w:t>o</w:t>
            </w:r>
            <w:r w:rsidRPr="00EE3C0A">
              <w:rPr>
                <w:rFonts w:ascii="Arial" w:eastAsia="Arial" w:hAnsi="Arial" w:cs="Arial"/>
                <w:spacing w:val="1"/>
              </w:rPr>
              <w:t>t</w:t>
            </w:r>
            <w:r w:rsidRPr="00EE3C0A">
              <w:rPr>
                <w:rFonts w:ascii="Arial" w:eastAsia="Arial" w:hAnsi="Arial" w:cs="Arial"/>
              </w:rPr>
              <w:t>he</w:t>
            </w:r>
            <w:r w:rsidRPr="00EE3C0A">
              <w:rPr>
                <w:rFonts w:ascii="Arial" w:eastAsia="Arial" w:hAnsi="Arial" w:cs="Arial"/>
                <w:spacing w:val="1"/>
              </w:rPr>
              <w:t>r</w:t>
            </w:r>
            <w:r w:rsidRPr="00EE3C0A">
              <w:rPr>
                <w:rFonts w:ascii="Arial" w:eastAsia="Arial" w:hAnsi="Arial" w:cs="Arial"/>
              </w:rPr>
              <w:t>ap</w:t>
            </w:r>
            <w:r w:rsidRPr="00EE3C0A">
              <w:rPr>
                <w:rFonts w:ascii="Arial" w:eastAsia="Arial" w:hAnsi="Arial" w:cs="Arial"/>
                <w:spacing w:val="-1"/>
              </w:rPr>
              <w:t>i</w:t>
            </w:r>
            <w:r w:rsidRPr="00EE3C0A">
              <w:rPr>
                <w:rFonts w:ascii="Arial" w:eastAsia="Arial" w:hAnsi="Arial" w:cs="Arial"/>
              </w:rPr>
              <w:t>st</w:t>
            </w:r>
            <w:r w:rsidRPr="00EE3C0A">
              <w:rPr>
                <w:rFonts w:ascii="Arial" w:eastAsia="Arial" w:hAnsi="Arial" w:cs="Arial"/>
                <w:spacing w:val="7"/>
              </w:rPr>
              <w:t xml:space="preserve"> </w:t>
            </w:r>
            <w:r w:rsidRPr="00EE3C0A">
              <w:rPr>
                <w:rFonts w:ascii="Arial" w:eastAsia="Arial" w:hAnsi="Arial" w:cs="Arial"/>
              </w:rPr>
              <w:t>can</w:t>
            </w:r>
            <w:r w:rsidRPr="00EE3C0A">
              <w:rPr>
                <w:rFonts w:ascii="Arial" w:eastAsia="Arial" w:hAnsi="Arial" w:cs="Arial"/>
                <w:spacing w:val="5"/>
              </w:rPr>
              <w:t xml:space="preserve"> </w:t>
            </w:r>
            <w:r w:rsidRPr="00EE3C0A">
              <w:rPr>
                <w:rFonts w:ascii="Arial" w:eastAsia="Arial" w:hAnsi="Arial" w:cs="Arial"/>
              </w:rPr>
              <w:t>a</w:t>
            </w:r>
            <w:r w:rsidRPr="00EE3C0A">
              <w:rPr>
                <w:rFonts w:ascii="Arial" w:eastAsia="Arial" w:hAnsi="Arial" w:cs="Arial"/>
                <w:spacing w:val="-1"/>
              </w:rPr>
              <w:t>l</w:t>
            </w:r>
            <w:r w:rsidRPr="00EE3C0A">
              <w:rPr>
                <w:rFonts w:ascii="Arial" w:eastAsia="Arial" w:hAnsi="Arial" w:cs="Arial"/>
                <w:spacing w:val="-2"/>
              </w:rPr>
              <w:t>s</w:t>
            </w:r>
            <w:r w:rsidRPr="00EE3C0A">
              <w:rPr>
                <w:rFonts w:ascii="Arial" w:eastAsia="Arial" w:hAnsi="Arial" w:cs="Arial"/>
              </w:rPr>
              <w:t>o</w:t>
            </w:r>
            <w:r w:rsidRPr="00EE3C0A">
              <w:rPr>
                <w:rFonts w:ascii="Arial" w:eastAsia="Arial" w:hAnsi="Arial" w:cs="Arial"/>
                <w:spacing w:val="3"/>
              </w:rPr>
              <w:t xml:space="preserve"> f</w:t>
            </w:r>
            <w:r w:rsidRPr="00EE3C0A">
              <w:rPr>
                <w:rFonts w:ascii="Arial" w:eastAsia="Arial" w:hAnsi="Arial" w:cs="Arial"/>
              </w:rPr>
              <w:t>un</w:t>
            </w:r>
            <w:r w:rsidRPr="00EE3C0A">
              <w:rPr>
                <w:rFonts w:ascii="Arial" w:eastAsia="Arial" w:hAnsi="Arial" w:cs="Arial"/>
                <w:spacing w:val="-2"/>
              </w:rPr>
              <w:t>c</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rPr>
              <w:t>on</w:t>
            </w:r>
            <w:r w:rsidRPr="00EE3C0A">
              <w:rPr>
                <w:rFonts w:ascii="Arial" w:eastAsia="Arial" w:hAnsi="Arial" w:cs="Arial"/>
                <w:spacing w:val="5"/>
              </w:rPr>
              <w:t xml:space="preserve"> </w:t>
            </w:r>
            <w:r w:rsidRPr="00EE3C0A">
              <w:rPr>
                <w:rFonts w:ascii="Arial" w:eastAsia="Arial" w:hAnsi="Arial" w:cs="Arial"/>
              </w:rPr>
              <w:t>as</w:t>
            </w:r>
            <w:r w:rsidRPr="00EE3C0A">
              <w:rPr>
                <w:rFonts w:ascii="Arial" w:eastAsia="Arial" w:hAnsi="Arial" w:cs="Arial"/>
                <w:spacing w:val="6"/>
              </w:rPr>
              <w:t xml:space="preserve"> </w:t>
            </w:r>
            <w:r w:rsidRPr="00EE3C0A">
              <w:rPr>
                <w:rFonts w:ascii="Arial" w:eastAsia="Arial" w:hAnsi="Arial" w:cs="Arial"/>
              </w:rPr>
              <w:t>a</w:t>
            </w:r>
            <w:r w:rsidRPr="00EE3C0A">
              <w:rPr>
                <w:rFonts w:ascii="Arial" w:eastAsia="Arial" w:hAnsi="Arial" w:cs="Arial"/>
                <w:spacing w:val="5"/>
              </w:rPr>
              <w:t xml:space="preserve"> </w:t>
            </w:r>
            <w:r w:rsidRPr="00EE3C0A">
              <w:rPr>
                <w:rFonts w:ascii="Arial" w:eastAsia="Arial" w:hAnsi="Arial" w:cs="Arial"/>
              </w:rPr>
              <w:t>sp</w:t>
            </w:r>
            <w:r w:rsidRPr="00EE3C0A">
              <w:rPr>
                <w:rFonts w:ascii="Arial" w:eastAsia="Arial" w:hAnsi="Arial" w:cs="Arial"/>
                <w:spacing w:val="-3"/>
              </w:rPr>
              <w:t>e</w:t>
            </w:r>
            <w:r w:rsidRPr="00EE3C0A">
              <w:rPr>
                <w:rFonts w:ascii="Arial" w:eastAsia="Arial" w:hAnsi="Arial" w:cs="Arial"/>
              </w:rPr>
              <w:t>c</w:t>
            </w:r>
            <w:r w:rsidRPr="00EE3C0A">
              <w:rPr>
                <w:rFonts w:ascii="Arial" w:eastAsia="Arial" w:hAnsi="Arial" w:cs="Arial"/>
                <w:spacing w:val="-1"/>
              </w:rPr>
              <w:t>i</w:t>
            </w:r>
            <w:r w:rsidRPr="00EE3C0A">
              <w:rPr>
                <w:rFonts w:ascii="Arial" w:eastAsia="Arial" w:hAnsi="Arial" w:cs="Arial"/>
              </w:rPr>
              <w:t>a</w:t>
            </w:r>
            <w:r w:rsidRPr="00EE3C0A">
              <w:rPr>
                <w:rFonts w:ascii="Arial" w:eastAsia="Arial" w:hAnsi="Arial" w:cs="Arial"/>
                <w:spacing w:val="2"/>
              </w:rPr>
              <w:t>l</w:t>
            </w:r>
            <w:r w:rsidRPr="00EE3C0A">
              <w:rPr>
                <w:rFonts w:ascii="Arial" w:eastAsia="Arial" w:hAnsi="Arial" w:cs="Arial"/>
                <w:spacing w:val="-1"/>
              </w:rPr>
              <w:t>i</w:t>
            </w:r>
            <w:r w:rsidRPr="00EE3C0A">
              <w:rPr>
                <w:rFonts w:ascii="Arial" w:eastAsia="Arial" w:hAnsi="Arial" w:cs="Arial"/>
              </w:rPr>
              <w:t xml:space="preserve">sed </w:t>
            </w:r>
            <w:r w:rsidRPr="00EE3C0A">
              <w:rPr>
                <w:rFonts w:ascii="Arial" w:eastAsia="Arial" w:hAnsi="Arial" w:cs="Arial"/>
                <w:spacing w:val="1"/>
              </w:rPr>
              <w:t>m</w:t>
            </w:r>
            <w:r w:rsidRPr="00EE3C0A">
              <w:rPr>
                <w:rFonts w:ascii="Arial" w:eastAsia="Arial" w:hAnsi="Arial" w:cs="Arial"/>
              </w:rPr>
              <w:t>e</w:t>
            </w:r>
            <w:r w:rsidRPr="00EE3C0A">
              <w:rPr>
                <w:rFonts w:ascii="Arial" w:eastAsia="Arial" w:hAnsi="Arial" w:cs="Arial"/>
                <w:spacing w:val="1"/>
              </w:rPr>
              <w:t>m</w:t>
            </w:r>
            <w:r w:rsidRPr="00EE3C0A">
              <w:rPr>
                <w:rFonts w:ascii="Arial" w:eastAsia="Arial" w:hAnsi="Arial" w:cs="Arial"/>
              </w:rPr>
              <w:t>b</w:t>
            </w:r>
            <w:r w:rsidRPr="00EE3C0A">
              <w:rPr>
                <w:rFonts w:ascii="Arial" w:eastAsia="Arial" w:hAnsi="Arial" w:cs="Arial"/>
                <w:spacing w:val="-3"/>
              </w:rPr>
              <w:t>e</w:t>
            </w:r>
            <w:r w:rsidRPr="00EE3C0A">
              <w:rPr>
                <w:rFonts w:ascii="Arial" w:eastAsia="Arial" w:hAnsi="Arial" w:cs="Arial"/>
              </w:rPr>
              <w:t>r</w:t>
            </w:r>
            <w:r w:rsidRPr="00EE3C0A">
              <w:rPr>
                <w:rFonts w:ascii="Arial" w:eastAsia="Arial" w:hAnsi="Arial" w:cs="Arial"/>
                <w:spacing w:val="3"/>
              </w:rPr>
              <w:t xml:space="preserve"> </w:t>
            </w:r>
            <w:r w:rsidRPr="00EE3C0A">
              <w:rPr>
                <w:rFonts w:ascii="Arial" w:eastAsia="Arial" w:hAnsi="Arial" w:cs="Arial"/>
                <w:spacing w:val="-3"/>
              </w:rPr>
              <w:t>w</w:t>
            </w:r>
            <w:r w:rsidRPr="00EE3C0A">
              <w:rPr>
                <w:rFonts w:ascii="Arial" w:eastAsia="Arial" w:hAnsi="Arial" w:cs="Arial"/>
                <w:spacing w:val="-1"/>
              </w:rPr>
              <w:t>i</w:t>
            </w:r>
            <w:r w:rsidRPr="00EE3C0A">
              <w:rPr>
                <w:rFonts w:ascii="Arial" w:eastAsia="Arial" w:hAnsi="Arial" w:cs="Arial"/>
                <w:spacing w:val="1"/>
              </w:rPr>
              <w:t>t</w:t>
            </w:r>
            <w:r w:rsidRPr="00EE3C0A">
              <w:rPr>
                <w:rFonts w:ascii="Arial" w:eastAsia="Arial" w:hAnsi="Arial" w:cs="Arial"/>
              </w:rPr>
              <w:t>h</w:t>
            </w:r>
            <w:r w:rsidRPr="00EE3C0A">
              <w:rPr>
                <w:rFonts w:ascii="Arial" w:eastAsia="Arial" w:hAnsi="Arial" w:cs="Arial"/>
                <w:spacing w:val="-1"/>
              </w:rPr>
              <w:t>i</w:t>
            </w:r>
            <w:r w:rsidRPr="00EE3C0A">
              <w:rPr>
                <w:rFonts w:ascii="Arial" w:eastAsia="Arial" w:hAnsi="Arial" w:cs="Arial"/>
              </w:rPr>
              <w:t>n</w:t>
            </w:r>
            <w:r w:rsidRPr="00EE3C0A">
              <w:rPr>
                <w:rFonts w:ascii="Arial" w:eastAsia="Arial" w:hAnsi="Arial" w:cs="Arial"/>
                <w:spacing w:val="2"/>
              </w:rPr>
              <w:t xml:space="preserve"> </w:t>
            </w:r>
            <w:r w:rsidRPr="00EE3C0A">
              <w:rPr>
                <w:rFonts w:ascii="Arial" w:eastAsia="Arial" w:hAnsi="Arial" w:cs="Arial"/>
              </w:rPr>
              <w:t>an</w:t>
            </w:r>
            <w:r w:rsidRPr="00EE3C0A">
              <w:rPr>
                <w:rFonts w:ascii="Arial" w:eastAsia="Arial" w:hAnsi="Arial" w:cs="Arial"/>
                <w:spacing w:val="2"/>
              </w:rPr>
              <w:t xml:space="preserve"> </w:t>
            </w:r>
            <w:r w:rsidRPr="00EE3C0A">
              <w:rPr>
                <w:rFonts w:ascii="Arial" w:eastAsia="Arial" w:hAnsi="Arial" w:cs="Arial"/>
                <w:spacing w:val="-1"/>
              </w:rPr>
              <w:t>i</w:t>
            </w:r>
            <w:r w:rsidRPr="00EE3C0A">
              <w:rPr>
                <w:rFonts w:ascii="Arial" w:eastAsia="Arial" w:hAnsi="Arial" w:cs="Arial"/>
              </w:rPr>
              <w:t>n</w:t>
            </w:r>
            <w:r w:rsidRPr="00EE3C0A">
              <w:rPr>
                <w:rFonts w:ascii="Arial" w:eastAsia="Arial" w:hAnsi="Arial" w:cs="Arial"/>
                <w:spacing w:val="-1"/>
              </w:rPr>
              <w:t>t</w:t>
            </w:r>
            <w:r w:rsidRPr="00EE3C0A">
              <w:rPr>
                <w:rFonts w:ascii="Arial" w:eastAsia="Arial" w:hAnsi="Arial" w:cs="Arial"/>
              </w:rPr>
              <w:t>e</w:t>
            </w:r>
            <w:r w:rsidRPr="00EE3C0A">
              <w:rPr>
                <w:rFonts w:ascii="Arial" w:eastAsia="Arial" w:hAnsi="Arial" w:cs="Arial"/>
                <w:spacing w:val="1"/>
              </w:rPr>
              <w:t>r</w:t>
            </w:r>
            <w:r w:rsidRPr="00EE3C0A">
              <w:rPr>
                <w:rFonts w:ascii="Arial" w:eastAsia="Arial" w:hAnsi="Arial" w:cs="Arial"/>
              </w:rPr>
              <w:t>dependent</w:t>
            </w:r>
            <w:r w:rsidRPr="00EE3C0A">
              <w:rPr>
                <w:rFonts w:ascii="Arial" w:eastAsia="Arial" w:hAnsi="Arial" w:cs="Arial"/>
                <w:spacing w:val="1"/>
              </w:rPr>
              <w:t xml:space="preserve"> m</w:t>
            </w:r>
            <w:r w:rsidRPr="00EE3C0A">
              <w:rPr>
                <w:rFonts w:ascii="Arial" w:eastAsia="Arial" w:hAnsi="Arial" w:cs="Arial"/>
              </w:rPr>
              <w:t>u</w:t>
            </w:r>
            <w:r w:rsidRPr="00EE3C0A">
              <w:rPr>
                <w:rFonts w:ascii="Arial" w:eastAsia="Arial" w:hAnsi="Arial" w:cs="Arial"/>
                <w:spacing w:val="-3"/>
              </w:rPr>
              <w:t>l</w:t>
            </w:r>
            <w:r w:rsidRPr="00EE3C0A">
              <w:rPr>
                <w:rFonts w:ascii="Arial" w:eastAsia="Arial" w:hAnsi="Arial" w:cs="Arial"/>
                <w:spacing w:val="1"/>
              </w:rPr>
              <w:t>t</w:t>
            </w:r>
            <w:r w:rsidRPr="00EE3C0A">
              <w:rPr>
                <w:rFonts w:ascii="Arial" w:eastAsia="Arial" w:hAnsi="Arial" w:cs="Arial"/>
              </w:rPr>
              <w:t>i</w:t>
            </w:r>
            <w:r w:rsidRPr="00EE3C0A">
              <w:rPr>
                <w:rFonts w:ascii="Arial" w:eastAsia="Arial" w:hAnsi="Arial" w:cs="Arial"/>
                <w:spacing w:val="-1"/>
              </w:rPr>
              <w:t>-</w:t>
            </w:r>
            <w:r w:rsidRPr="00EE3C0A">
              <w:rPr>
                <w:rFonts w:ascii="Arial" w:eastAsia="Arial" w:hAnsi="Arial" w:cs="Arial"/>
              </w:rPr>
              <w:t>d</w:t>
            </w:r>
            <w:r w:rsidRPr="00EE3C0A">
              <w:rPr>
                <w:rFonts w:ascii="Arial" w:eastAsia="Arial" w:hAnsi="Arial" w:cs="Arial"/>
                <w:spacing w:val="-1"/>
              </w:rPr>
              <w:t>i</w:t>
            </w:r>
            <w:r w:rsidRPr="00EE3C0A">
              <w:rPr>
                <w:rFonts w:ascii="Arial" w:eastAsia="Arial" w:hAnsi="Arial" w:cs="Arial"/>
              </w:rPr>
              <w:t>sc</w:t>
            </w:r>
            <w:r w:rsidRPr="00EE3C0A">
              <w:rPr>
                <w:rFonts w:ascii="Arial" w:eastAsia="Arial" w:hAnsi="Arial" w:cs="Arial"/>
                <w:spacing w:val="1"/>
              </w:rPr>
              <w:t>i</w:t>
            </w:r>
            <w:r w:rsidRPr="00EE3C0A">
              <w:rPr>
                <w:rFonts w:ascii="Arial" w:eastAsia="Arial" w:hAnsi="Arial" w:cs="Arial"/>
              </w:rPr>
              <w:t>p</w:t>
            </w:r>
            <w:r w:rsidRPr="00EE3C0A">
              <w:rPr>
                <w:rFonts w:ascii="Arial" w:eastAsia="Arial" w:hAnsi="Arial" w:cs="Arial"/>
                <w:spacing w:val="-1"/>
              </w:rPr>
              <w:t>li</w:t>
            </w:r>
            <w:r w:rsidRPr="00EE3C0A">
              <w:rPr>
                <w:rFonts w:ascii="Arial" w:eastAsia="Arial" w:hAnsi="Arial" w:cs="Arial"/>
              </w:rPr>
              <w:t>na</w:t>
            </w:r>
            <w:r w:rsidRPr="00EE3C0A">
              <w:rPr>
                <w:rFonts w:ascii="Arial" w:eastAsia="Arial" w:hAnsi="Arial" w:cs="Arial"/>
                <w:spacing w:val="1"/>
              </w:rPr>
              <w:t>r</w:t>
            </w:r>
            <w:r w:rsidRPr="00EE3C0A">
              <w:rPr>
                <w:rFonts w:ascii="Arial" w:eastAsia="Arial" w:hAnsi="Arial" w:cs="Arial"/>
              </w:rPr>
              <w:t xml:space="preserve">y </w:t>
            </w:r>
            <w:r w:rsidRPr="00EE3C0A">
              <w:rPr>
                <w:rFonts w:ascii="Arial" w:eastAsia="Arial" w:hAnsi="Arial" w:cs="Arial"/>
                <w:spacing w:val="1"/>
              </w:rPr>
              <w:t>t</w:t>
            </w:r>
            <w:r w:rsidRPr="00EE3C0A">
              <w:rPr>
                <w:rFonts w:ascii="Arial" w:eastAsia="Arial" w:hAnsi="Arial" w:cs="Arial"/>
              </w:rPr>
              <w:t>eam</w:t>
            </w:r>
            <w:r w:rsidRPr="00EE3C0A">
              <w:rPr>
                <w:rFonts w:ascii="Arial" w:eastAsia="Arial" w:hAnsi="Arial" w:cs="Arial"/>
                <w:spacing w:val="3"/>
              </w:rPr>
              <w:t xml:space="preserve"> </w:t>
            </w:r>
            <w:r w:rsidRPr="00EE3C0A">
              <w:rPr>
                <w:rFonts w:ascii="Arial" w:eastAsia="Arial" w:hAnsi="Arial" w:cs="Arial"/>
                <w:spacing w:val="-3"/>
              </w:rPr>
              <w:t>o</w:t>
            </w:r>
            <w:r w:rsidRPr="00EE3C0A">
              <w:rPr>
                <w:rFonts w:ascii="Arial" w:eastAsia="Arial" w:hAnsi="Arial" w:cs="Arial"/>
              </w:rPr>
              <w:t>f</w:t>
            </w:r>
            <w:r w:rsidRPr="00EE3C0A">
              <w:rPr>
                <w:rFonts w:ascii="Arial" w:eastAsia="Arial" w:hAnsi="Arial" w:cs="Arial"/>
                <w:spacing w:val="3"/>
              </w:rPr>
              <w:t xml:space="preserve"> </w:t>
            </w:r>
            <w:r w:rsidRPr="00EE3C0A">
              <w:rPr>
                <w:rFonts w:ascii="Arial" w:eastAsia="Arial" w:hAnsi="Arial" w:cs="Arial"/>
              </w:rPr>
              <w:t>h</w:t>
            </w:r>
            <w:r w:rsidRPr="00EE3C0A">
              <w:rPr>
                <w:rFonts w:ascii="Arial" w:eastAsia="Arial" w:hAnsi="Arial" w:cs="Arial"/>
                <w:spacing w:val="-3"/>
              </w:rPr>
              <w:t>e</w:t>
            </w:r>
            <w:r w:rsidRPr="00EE3C0A">
              <w:rPr>
                <w:rFonts w:ascii="Arial" w:eastAsia="Arial" w:hAnsi="Arial" w:cs="Arial"/>
              </w:rPr>
              <w:t>a</w:t>
            </w:r>
            <w:r w:rsidRPr="00EE3C0A">
              <w:rPr>
                <w:rFonts w:ascii="Arial" w:eastAsia="Arial" w:hAnsi="Arial" w:cs="Arial"/>
                <w:spacing w:val="-1"/>
              </w:rPr>
              <w:t>lt</w:t>
            </w:r>
            <w:r w:rsidRPr="00EE3C0A">
              <w:rPr>
                <w:rFonts w:ascii="Arial" w:eastAsia="Arial" w:hAnsi="Arial" w:cs="Arial"/>
              </w:rPr>
              <w:t>h p</w:t>
            </w:r>
            <w:r w:rsidRPr="00EE3C0A">
              <w:rPr>
                <w:rFonts w:ascii="Arial" w:eastAsia="Arial" w:hAnsi="Arial" w:cs="Arial"/>
                <w:spacing w:val="1"/>
              </w:rPr>
              <w:t>r</w:t>
            </w:r>
            <w:r w:rsidRPr="00EE3C0A">
              <w:rPr>
                <w:rFonts w:ascii="Arial" w:eastAsia="Arial" w:hAnsi="Arial" w:cs="Arial"/>
                <w:spacing w:val="-3"/>
              </w:rPr>
              <w:t>o</w:t>
            </w:r>
            <w:r w:rsidRPr="00EE3C0A">
              <w:rPr>
                <w:rFonts w:ascii="Arial" w:eastAsia="Arial" w:hAnsi="Arial" w:cs="Arial"/>
                <w:spacing w:val="3"/>
              </w:rPr>
              <w:t>f</w:t>
            </w:r>
            <w:r w:rsidRPr="00EE3C0A">
              <w:rPr>
                <w:rFonts w:ascii="Arial" w:eastAsia="Arial" w:hAnsi="Arial" w:cs="Arial"/>
              </w:rPr>
              <w:t>ess</w:t>
            </w:r>
            <w:r w:rsidRPr="00EE3C0A">
              <w:rPr>
                <w:rFonts w:ascii="Arial" w:eastAsia="Arial" w:hAnsi="Arial" w:cs="Arial"/>
                <w:spacing w:val="-1"/>
              </w:rPr>
              <w:t>i</w:t>
            </w:r>
            <w:r w:rsidRPr="00EE3C0A">
              <w:rPr>
                <w:rFonts w:ascii="Arial" w:eastAsia="Arial" w:hAnsi="Arial" w:cs="Arial"/>
              </w:rPr>
              <w:t>ona</w:t>
            </w:r>
            <w:r w:rsidRPr="00EE3C0A">
              <w:rPr>
                <w:rFonts w:ascii="Arial" w:eastAsia="Arial" w:hAnsi="Arial" w:cs="Arial"/>
                <w:spacing w:val="-1"/>
              </w:rPr>
              <w:t>l</w:t>
            </w:r>
            <w:r w:rsidRPr="00EE3C0A">
              <w:rPr>
                <w:rFonts w:ascii="Arial" w:eastAsia="Arial" w:hAnsi="Arial" w:cs="Arial"/>
              </w:rPr>
              <w:t>s.</w:t>
            </w:r>
          </w:p>
          <w:p w14:paraId="19D53201" w14:textId="77777777" w:rsidR="00030299" w:rsidRPr="00332AFC" w:rsidRDefault="00030299" w:rsidP="00675D13">
            <w:pPr>
              <w:autoSpaceDE w:val="0"/>
              <w:autoSpaceDN w:val="0"/>
              <w:adjustRightInd w:val="0"/>
              <w:spacing w:after="120"/>
              <w:ind w:left="0" w:firstLine="0"/>
              <w:rPr>
                <w:rFonts w:ascii="Arial" w:hAnsi="Arial" w:cs="Arial"/>
                <w:b/>
                <w:u w:val="single"/>
                <w:lang w:val="en-GB"/>
              </w:rPr>
            </w:pPr>
            <w:r w:rsidRPr="00332AFC">
              <w:rPr>
                <w:rFonts w:ascii="Arial" w:hAnsi="Arial"/>
                <w:b/>
                <w:u w:val="single"/>
              </w:rPr>
              <w:t>Background to the Advanced Diploma of Myotherapy</w:t>
            </w:r>
          </w:p>
          <w:p w14:paraId="22EC1D3E" w14:textId="18CC5C50" w:rsidR="00030299" w:rsidRDefault="00030299" w:rsidP="00675D13">
            <w:pPr>
              <w:autoSpaceDE w:val="0"/>
              <w:autoSpaceDN w:val="0"/>
              <w:adjustRightInd w:val="0"/>
              <w:spacing w:after="120"/>
              <w:ind w:left="0" w:firstLine="0"/>
              <w:rPr>
                <w:rFonts w:ascii="Arial" w:hAnsi="Arial"/>
                <w:i/>
              </w:rPr>
            </w:pPr>
            <w:r>
              <w:rPr>
                <w:rFonts w:ascii="Arial" w:hAnsi="Arial"/>
              </w:rPr>
              <w:t xml:space="preserve">This course was first developed in the early 1990’s as the </w:t>
            </w:r>
            <w:r w:rsidRPr="0042343E">
              <w:rPr>
                <w:rFonts w:ascii="Arial" w:hAnsi="Arial"/>
                <w:i/>
              </w:rPr>
              <w:t>Advanced Diploma of Remedial Massage</w:t>
            </w:r>
            <w:r>
              <w:rPr>
                <w:rFonts w:ascii="Arial" w:hAnsi="Arial"/>
                <w:i/>
              </w:rPr>
              <w:t xml:space="preserve"> </w:t>
            </w:r>
            <w:r>
              <w:rPr>
                <w:rFonts w:ascii="Arial" w:hAnsi="Arial"/>
              </w:rPr>
              <w:t xml:space="preserve">and later as the </w:t>
            </w:r>
            <w:r w:rsidRPr="0042343E">
              <w:rPr>
                <w:rFonts w:ascii="Arial" w:hAnsi="Arial"/>
                <w:i/>
              </w:rPr>
              <w:t>Advanced Diploma of Remedial Massage (Myotherapy</w:t>
            </w:r>
            <w:r>
              <w:rPr>
                <w:rFonts w:ascii="Arial" w:hAnsi="Arial"/>
                <w:i/>
              </w:rPr>
              <w:t>)</w:t>
            </w:r>
            <w:r w:rsidRPr="007705C7">
              <w:rPr>
                <w:rFonts w:ascii="Arial" w:hAnsi="Arial"/>
              </w:rPr>
              <w:t xml:space="preserve"> in a suite </w:t>
            </w:r>
            <w:r>
              <w:rPr>
                <w:rFonts w:ascii="Arial" w:hAnsi="Arial"/>
              </w:rPr>
              <w:t xml:space="preserve">of </w:t>
            </w:r>
            <w:r w:rsidRPr="007705C7">
              <w:rPr>
                <w:rFonts w:ascii="Arial" w:hAnsi="Arial"/>
              </w:rPr>
              <w:t>qualifications along with the</w:t>
            </w:r>
            <w:r>
              <w:rPr>
                <w:rFonts w:ascii="Arial" w:hAnsi="Arial"/>
                <w:i/>
              </w:rPr>
              <w:t xml:space="preserve"> Certificate IV in Massage </w:t>
            </w:r>
            <w:r w:rsidRPr="007705C7">
              <w:rPr>
                <w:rFonts w:ascii="Arial" w:hAnsi="Arial"/>
              </w:rPr>
              <w:t>and the</w:t>
            </w:r>
            <w:r>
              <w:rPr>
                <w:rFonts w:ascii="Arial" w:hAnsi="Arial"/>
                <w:i/>
              </w:rPr>
              <w:t xml:space="preserve"> Diploma of Remedial Massage </w:t>
            </w:r>
            <w:r w:rsidRPr="00F70A30">
              <w:rPr>
                <w:rFonts w:ascii="Arial" w:hAnsi="Arial"/>
              </w:rPr>
              <w:t>both of which are now included in the national HLT Health training package.</w:t>
            </w:r>
            <w:r>
              <w:rPr>
                <w:rFonts w:ascii="Arial" w:hAnsi="Arial"/>
              </w:rPr>
              <w:t xml:space="preserve"> </w:t>
            </w:r>
            <w:r w:rsidRPr="00EE3C0A">
              <w:rPr>
                <w:rFonts w:ascii="Arial" w:hAnsi="Arial" w:cs="Arial"/>
              </w:rPr>
              <w:t>There are no qualifications</w:t>
            </w:r>
            <w:r>
              <w:rPr>
                <w:rFonts w:ascii="Arial" w:hAnsi="Arial" w:cs="Arial"/>
              </w:rPr>
              <w:t xml:space="preserve"> or units of competency</w:t>
            </w:r>
            <w:r w:rsidRPr="00EE3C0A">
              <w:rPr>
                <w:rFonts w:ascii="Arial" w:hAnsi="Arial" w:cs="Arial"/>
              </w:rPr>
              <w:t xml:space="preserve"> in myotherapy in th</w:t>
            </w:r>
            <w:r>
              <w:rPr>
                <w:rFonts w:ascii="Arial" w:hAnsi="Arial" w:cs="Arial"/>
              </w:rPr>
              <w:t>e current HLT Health Training Package.</w:t>
            </w:r>
          </w:p>
          <w:p w14:paraId="572A94EF" w14:textId="7A3CE375" w:rsidR="00030299" w:rsidRPr="00EE3C0A" w:rsidRDefault="00030299" w:rsidP="00675D13">
            <w:pPr>
              <w:autoSpaceDE w:val="0"/>
              <w:autoSpaceDN w:val="0"/>
              <w:adjustRightInd w:val="0"/>
              <w:spacing w:after="120"/>
              <w:ind w:left="0" w:firstLine="0"/>
              <w:rPr>
                <w:rFonts w:ascii="Arial" w:hAnsi="Arial" w:cs="Arial"/>
              </w:rPr>
            </w:pPr>
            <w:r w:rsidRPr="00EE3C0A">
              <w:rPr>
                <w:rFonts w:ascii="Arial" w:hAnsi="Arial" w:cs="Arial"/>
              </w:rPr>
              <w:t>Graduates of t</w:t>
            </w:r>
            <w:r>
              <w:rPr>
                <w:rFonts w:ascii="Arial" w:hAnsi="Arial" w:cs="Arial"/>
              </w:rPr>
              <w:t xml:space="preserve">he </w:t>
            </w:r>
            <w:r w:rsidRPr="00332AFC">
              <w:rPr>
                <w:rFonts w:ascii="Arial" w:hAnsi="Arial" w:cs="Arial"/>
                <w:i/>
              </w:rPr>
              <w:t>Diploma of Remedial Massage</w:t>
            </w:r>
            <w:r>
              <w:rPr>
                <w:rFonts w:ascii="Arial" w:hAnsi="Arial" w:cs="Arial"/>
              </w:rPr>
              <w:t xml:space="preserve"> </w:t>
            </w:r>
            <w:r w:rsidRPr="00EE3C0A">
              <w:rPr>
                <w:rFonts w:ascii="Arial" w:hAnsi="Arial" w:cs="Arial"/>
              </w:rPr>
              <w:t xml:space="preserve">and the </w:t>
            </w:r>
            <w:r w:rsidRPr="00332AFC">
              <w:rPr>
                <w:rFonts w:ascii="Arial" w:hAnsi="Arial" w:cs="Arial"/>
                <w:i/>
              </w:rPr>
              <w:t>Advanced Diploma of Myotherapy</w:t>
            </w:r>
            <w:r w:rsidRPr="00EE3C0A">
              <w:rPr>
                <w:rFonts w:ascii="Arial" w:hAnsi="Arial" w:cs="Arial"/>
              </w:rPr>
              <w:t xml:space="preserve"> can treat muscle pain and dysfunction.  However, graduates of the </w:t>
            </w:r>
            <w:r w:rsidRPr="00332AFC">
              <w:rPr>
                <w:rFonts w:ascii="Arial" w:hAnsi="Arial" w:cs="Arial"/>
                <w:i/>
              </w:rPr>
              <w:t>Advanced Diploma of Myotherapy</w:t>
            </w:r>
            <w:r>
              <w:rPr>
                <w:rFonts w:ascii="Arial" w:hAnsi="Arial" w:cs="Arial"/>
              </w:rPr>
              <w:t xml:space="preserve"> </w:t>
            </w:r>
            <w:r w:rsidRPr="00EE3C0A">
              <w:rPr>
                <w:rFonts w:ascii="Arial" w:hAnsi="Arial" w:cs="Arial"/>
              </w:rPr>
              <w:t xml:space="preserve">can deal with more complex cases due to extended knowledge. Where referral to other healthcare professions is considered necessary, myotherapists can provide detailed and useful information of the client’s condition </w:t>
            </w:r>
            <w:r w:rsidR="00E166C2">
              <w:rPr>
                <w:rFonts w:ascii="Arial" w:hAnsi="Arial" w:cs="Arial"/>
              </w:rPr>
              <w:t>to expedite ongoing treatment.</w:t>
            </w:r>
          </w:p>
          <w:p w14:paraId="17A0849F" w14:textId="404BB109" w:rsidR="00030299" w:rsidRDefault="00030299" w:rsidP="00675D13">
            <w:pPr>
              <w:spacing w:after="120"/>
              <w:ind w:left="0" w:firstLine="0"/>
              <w:rPr>
                <w:rFonts w:ascii="Arial" w:eastAsia="Arial" w:hAnsi="Arial" w:cs="Arial"/>
              </w:rPr>
            </w:pPr>
            <w:r w:rsidRPr="00EE3C0A">
              <w:rPr>
                <w:rFonts w:ascii="Arial" w:eastAsia="Arial" w:hAnsi="Arial" w:cs="Arial"/>
                <w:spacing w:val="2"/>
              </w:rPr>
              <w:t>T</w:t>
            </w:r>
            <w:r w:rsidRPr="00EE3C0A">
              <w:rPr>
                <w:rFonts w:ascii="Arial" w:eastAsia="Arial" w:hAnsi="Arial" w:cs="Arial"/>
              </w:rPr>
              <w:t>he</w:t>
            </w:r>
            <w:r w:rsidRPr="00EE3C0A">
              <w:rPr>
                <w:rFonts w:ascii="Arial" w:eastAsia="Arial" w:hAnsi="Arial" w:cs="Arial"/>
                <w:spacing w:val="-2"/>
              </w:rPr>
              <w:t xml:space="preserve"> </w:t>
            </w:r>
            <w:r w:rsidRPr="00EE3C0A">
              <w:rPr>
                <w:rFonts w:ascii="Arial" w:eastAsia="Arial" w:hAnsi="Arial" w:cs="Arial"/>
              </w:rPr>
              <w:t>d</w:t>
            </w:r>
            <w:r w:rsidRPr="00EE3C0A">
              <w:rPr>
                <w:rFonts w:ascii="Arial" w:eastAsia="Arial" w:hAnsi="Arial" w:cs="Arial"/>
                <w:spacing w:val="-1"/>
              </w:rPr>
              <w:t>i</w:t>
            </w:r>
            <w:r w:rsidRPr="00EE3C0A">
              <w:rPr>
                <w:rFonts w:ascii="Arial" w:eastAsia="Arial" w:hAnsi="Arial" w:cs="Arial"/>
                <w:spacing w:val="-4"/>
              </w:rPr>
              <w:t>f</w:t>
            </w:r>
            <w:r w:rsidRPr="00EE3C0A">
              <w:rPr>
                <w:rFonts w:ascii="Arial" w:eastAsia="Arial" w:hAnsi="Arial" w:cs="Arial"/>
                <w:spacing w:val="1"/>
              </w:rPr>
              <w:t>f</w:t>
            </w:r>
            <w:r w:rsidRPr="00EE3C0A">
              <w:rPr>
                <w:rFonts w:ascii="Arial" w:eastAsia="Arial" w:hAnsi="Arial" w:cs="Arial"/>
              </w:rPr>
              <w:t>e</w:t>
            </w:r>
            <w:r w:rsidRPr="00EE3C0A">
              <w:rPr>
                <w:rFonts w:ascii="Arial" w:eastAsia="Arial" w:hAnsi="Arial" w:cs="Arial"/>
                <w:spacing w:val="1"/>
              </w:rPr>
              <w:t>r</w:t>
            </w:r>
            <w:r w:rsidRPr="00EE3C0A">
              <w:rPr>
                <w:rFonts w:ascii="Arial" w:eastAsia="Arial" w:hAnsi="Arial" w:cs="Arial"/>
              </w:rPr>
              <w:t>e</w:t>
            </w:r>
            <w:r w:rsidRPr="00EE3C0A">
              <w:rPr>
                <w:rFonts w:ascii="Arial" w:eastAsia="Arial" w:hAnsi="Arial" w:cs="Arial"/>
                <w:spacing w:val="-3"/>
              </w:rPr>
              <w:t>n</w:t>
            </w:r>
            <w:r w:rsidRPr="00EE3C0A">
              <w:rPr>
                <w:rFonts w:ascii="Arial" w:eastAsia="Arial" w:hAnsi="Arial" w:cs="Arial"/>
              </w:rPr>
              <w:t>ce</w:t>
            </w:r>
            <w:r w:rsidRPr="00EE3C0A">
              <w:rPr>
                <w:rFonts w:ascii="Arial" w:eastAsia="Arial" w:hAnsi="Arial" w:cs="Arial"/>
                <w:spacing w:val="1"/>
              </w:rPr>
              <w:t xml:space="preserve"> </w:t>
            </w:r>
            <w:r w:rsidRPr="00EE3C0A">
              <w:rPr>
                <w:rFonts w:ascii="Arial" w:eastAsia="Arial" w:hAnsi="Arial" w:cs="Arial"/>
              </w:rPr>
              <w:t>b</w:t>
            </w:r>
            <w:r w:rsidRPr="00EE3C0A">
              <w:rPr>
                <w:rFonts w:ascii="Arial" w:eastAsia="Arial" w:hAnsi="Arial" w:cs="Arial"/>
                <w:spacing w:val="-3"/>
              </w:rPr>
              <w:t>e</w:t>
            </w:r>
            <w:r w:rsidRPr="00EE3C0A">
              <w:rPr>
                <w:rFonts w:ascii="Arial" w:eastAsia="Arial" w:hAnsi="Arial" w:cs="Arial"/>
                <w:spacing w:val="1"/>
              </w:rPr>
              <w:t>t</w:t>
            </w:r>
            <w:r w:rsidRPr="00EE3C0A">
              <w:rPr>
                <w:rFonts w:ascii="Arial" w:eastAsia="Arial" w:hAnsi="Arial" w:cs="Arial"/>
                <w:spacing w:val="-4"/>
              </w:rPr>
              <w:t>w</w:t>
            </w:r>
            <w:r w:rsidRPr="00EE3C0A">
              <w:rPr>
                <w:rFonts w:ascii="Arial" w:eastAsia="Arial" w:hAnsi="Arial" w:cs="Arial"/>
              </w:rPr>
              <w:t>een</w:t>
            </w:r>
            <w:r w:rsidRPr="00EE3C0A">
              <w:rPr>
                <w:rFonts w:ascii="Arial" w:eastAsia="Arial" w:hAnsi="Arial" w:cs="Arial"/>
                <w:spacing w:val="1"/>
              </w:rPr>
              <w:t xml:space="preserve"> </w:t>
            </w:r>
            <w:r w:rsidR="00946457">
              <w:rPr>
                <w:rFonts w:ascii="Arial" w:eastAsia="Arial" w:hAnsi="Arial" w:cs="Arial"/>
                <w:spacing w:val="1"/>
              </w:rPr>
              <w:t xml:space="preserve">the </w:t>
            </w:r>
            <w:r w:rsidRPr="00332AFC">
              <w:rPr>
                <w:rFonts w:ascii="Arial" w:hAnsi="Arial" w:cs="Arial"/>
                <w:i/>
              </w:rPr>
              <w:t>Diploma of Remedial Massage</w:t>
            </w:r>
            <w:r>
              <w:rPr>
                <w:rFonts w:ascii="Arial" w:hAnsi="Arial" w:cs="Arial"/>
              </w:rPr>
              <w:t xml:space="preserve"> </w:t>
            </w:r>
            <w:r w:rsidRPr="00EE3C0A">
              <w:rPr>
                <w:rFonts w:ascii="Arial" w:hAnsi="Arial" w:cs="Arial"/>
              </w:rPr>
              <w:t xml:space="preserve">and the </w:t>
            </w:r>
            <w:r w:rsidRPr="00332AFC">
              <w:rPr>
                <w:rFonts w:ascii="Arial" w:hAnsi="Arial" w:cs="Arial"/>
                <w:i/>
              </w:rPr>
              <w:t>Advanced Diploma of Myotherapy</w:t>
            </w:r>
            <w:r>
              <w:rPr>
                <w:rFonts w:ascii="Arial" w:hAnsi="Arial" w:cs="Arial"/>
                <w:i/>
              </w:rPr>
              <w:t xml:space="preserve"> </w:t>
            </w:r>
            <w:r w:rsidRPr="00EE3C0A">
              <w:rPr>
                <w:rFonts w:ascii="Arial" w:eastAsia="Arial" w:hAnsi="Arial" w:cs="Arial"/>
                <w:spacing w:val="-1"/>
              </w:rPr>
              <w:t>i</w:t>
            </w:r>
            <w:r w:rsidRPr="00EE3C0A">
              <w:rPr>
                <w:rFonts w:ascii="Arial" w:eastAsia="Arial" w:hAnsi="Arial" w:cs="Arial"/>
              </w:rPr>
              <w:t>s</w:t>
            </w:r>
            <w:r w:rsidRPr="00EE3C0A">
              <w:rPr>
                <w:rFonts w:ascii="Arial" w:eastAsia="Arial" w:hAnsi="Arial" w:cs="Arial"/>
                <w:spacing w:val="-1"/>
              </w:rPr>
              <w:t xml:space="preserve"> </w:t>
            </w:r>
            <w:r w:rsidRPr="00EE3C0A">
              <w:rPr>
                <w:rFonts w:ascii="Arial" w:eastAsia="Arial" w:hAnsi="Arial" w:cs="Arial"/>
              </w:rPr>
              <w:t>not p</w:t>
            </w:r>
            <w:r w:rsidRPr="00EE3C0A">
              <w:rPr>
                <w:rFonts w:ascii="Arial" w:eastAsia="Arial" w:hAnsi="Arial" w:cs="Arial"/>
                <w:spacing w:val="1"/>
              </w:rPr>
              <w:t>r</w:t>
            </w:r>
            <w:r w:rsidRPr="00EE3C0A">
              <w:rPr>
                <w:rFonts w:ascii="Arial" w:eastAsia="Arial" w:hAnsi="Arial" w:cs="Arial"/>
                <w:spacing w:val="-1"/>
              </w:rPr>
              <w:t>i</w:t>
            </w:r>
            <w:r w:rsidRPr="00EE3C0A">
              <w:rPr>
                <w:rFonts w:ascii="Arial" w:eastAsia="Arial" w:hAnsi="Arial" w:cs="Arial"/>
                <w:spacing w:val="1"/>
              </w:rPr>
              <w:t>m</w:t>
            </w:r>
            <w:r w:rsidRPr="00EE3C0A">
              <w:rPr>
                <w:rFonts w:ascii="Arial" w:eastAsia="Arial" w:hAnsi="Arial" w:cs="Arial"/>
                <w:spacing w:val="-3"/>
              </w:rPr>
              <w:t>a</w:t>
            </w:r>
            <w:r w:rsidRPr="00EE3C0A">
              <w:rPr>
                <w:rFonts w:ascii="Arial" w:eastAsia="Arial" w:hAnsi="Arial" w:cs="Arial"/>
                <w:spacing w:val="1"/>
              </w:rPr>
              <w:t>r</w:t>
            </w:r>
            <w:r w:rsidRPr="00EE3C0A">
              <w:rPr>
                <w:rFonts w:ascii="Arial" w:eastAsia="Arial" w:hAnsi="Arial" w:cs="Arial"/>
                <w:spacing w:val="-1"/>
              </w:rPr>
              <w:t>il</w:t>
            </w:r>
            <w:r w:rsidRPr="00EE3C0A">
              <w:rPr>
                <w:rFonts w:ascii="Arial" w:eastAsia="Arial" w:hAnsi="Arial" w:cs="Arial"/>
              </w:rPr>
              <w:t>y</w:t>
            </w:r>
            <w:r w:rsidRPr="00EE3C0A">
              <w:rPr>
                <w:rFonts w:ascii="Arial" w:eastAsia="Arial" w:hAnsi="Arial" w:cs="Arial"/>
                <w:spacing w:val="-1"/>
              </w:rPr>
              <w:t xml:space="preserve"> i</w:t>
            </w:r>
            <w:r w:rsidRPr="00EE3C0A">
              <w:rPr>
                <w:rFonts w:ascii="Arial" w:eastAsia="Arial" w:hAnsi="Arial" w:cs="Arial"/>
              </w:rPr>
              <w:t>n</w:t>
            </w:r>
            <w:r w:rsidRPr="00EE3C0A">
              <w:rPr>
                <w:rFonts w:ascii="Arial" w:eastAsia="Arial" w:hAnsi="Arial" w:cs="Arial"/>
                <w:spacing w:val="1"/>
              </w:rPr>
              <w:t xml:space="preserve"> t</w:t>
            </w:r>
            <w:r w:rsidRPr="00EE3C0A">
              <w:rPr>
                <w:rFonts w:ascii="Arial" w:eastAsia="Arial" w:hAnsi="Arial" w:cs="Arial"/>
              </w:rPr>
              <w:t>he</w:t>
            </w:r>
            <w:r w:rsidRPr="00EE3C0A">
              <w:rPr>
                <w:rFonts w:ascii="Arial" w:eastAsia="Arial" w:hAnsi="Arial" w:cs="Arial"/>
                <w:spacing w:val="1"/>
              </w:rPr>
              <w:t xml:space="preserve"> </w:t>
            </w:r>
            <w:r w:rsidRPr="00EE3C0A">
              <w:rPr>
                <w:rFonts w:ascii="Arial" w:eastAsia="Arial" w:hAnsi="Arial" w:cs="Arial"/>
                <w:spacing w:val="-1"/>
              </w:rPr>
              <w:t>t</w:t>
            </w:r>
            <w:r w:rsidRPr="00EE3C0A">
              <w:rPr>
                <w:rFonts w:ascii="Arial" w:eastAsia="Arial" w:hAnsi="Arial" w:cs="Arial"/>
                <w:spacing w:val="1"/>
              </w:rPr>
              <w:t>r</w:t>
            </w:r>
            <w:r w:rsidRPr="00EE3C0A">
              <w:rPr>
                <w:rFonts w:ascii="Arial" w:eastAsia="Arial" w:hAnsi="Arial" w:cs="Arial"/>
              </w:rPr>
              <w:t>ea</w:t>
            </w:r>
            <w:r w:rsidRPr="00EE3C0A">
              <w:rPr>
                <w:rFonts w:ascii="Arial" w:eastAsia="Arial" w:hAnsi="Arial" w:cs="Arial"/>
                <w:spacing w:val="-1"/>
              </w:rPr>
              <w:t>t</w:t>
            </w:r>
            <w:r w:rsidRPr="00EE3C0A">
              <w:rPr>
                <w:rFonts w:ascii="Arial" w:eastAsia="Arial" w:hAnsi="Arial" w:cs="Arial"/>
                <w:spacing w:val="1"/>
              </w:rPr>
              <w:t>m</w:t>
            </w:r>
            <w:r w:rsidRPr="00EE3C0A">
              <w:rPr>
                <w:rFonts w:ascii="Arial" w:eastAsia="Arial" w:hAnsi="Arial" w:cs="Arial"/>
              </w:rPr>
              <w:t>e</w:t>
            </w:r>
            <w:r w:rsidRPr="00EE3C0A">
              <w:rPr>
                <w:rFonts w:ascii="Arial" w:eastAsia="Arial" w:hAnsi="Arial" w:cs="Arial"/>
                <w:spacing w:val="-3"/>
              </w:rPr>
              <w:t>n</w:t>
            </w:r>
            <w:r w:rsidRPr="00EE3C0A">
              <w:rPr>
                <w:rFonts w:ascii="Arial" w:eastAsia="Arial" w:hAnsi="Arial" w:cs="Arial"/>
              </w:rPr>
              <w:t xml:space="preserve">t </w:t>
            </w:r>
            <w:r w:rsidRPr="00EE3C0A">
              <w:rPr>
                <w:rFonts w:ascii="Arial" w:eastAsia="Arial" w:hAnsi="Arial" w:cs="Arial"/>
                <w:spacing w:val="1"/>
              </w:rPr>
              <w:t>t</w:t>
            </w:r>
            <w:r w:rsidRPr="00EE3C0A">
              <w:rPr>
                <w:rFonts w:ascii="Arial" w:eastAsia="Arial" w:hAnsi="Arial" w:cs="Arial"/>
              </w:rPr>
              <w:t>echn</w:t>
            </w:r>
            <w:r w:rsidRPr="00EE3C0A">
              <w:rPr>
                <w:rFonts w:ascii="Arial" w:eastAsia="Arial" w:hAnsi="Arial" w:cs="Arial"/>
                <w:spacing w:val="-1"/>
              </w:rPr>
              <w:t>i</w:t>
            </w:r>
            <w:r w:rsidRPr="00EE3C0A">
              <w:rPr>
                <w:rFonts w:ascii="Arial" w:eastAsia="Arial" w:hAnsi="Arial" w:cs="Arial"/>
                <w:spacing w:val="2"/>
              </w:rPr>
              <w:t>q</w:t>
            </w:r>
            <w:r w:rsidRPr="00EE3C0A">
              <w:rPr>
                <w:rFonts w:ascii="Arial" w:eastAsia="Arial" w:hAnsi="Arial" w:cs="Arial"/>
              </w:rPr>
              <w:t>u</w:t>
            </w:r>
            <w:r w:rsidRPr="00EE3C0A">
              <w:rPr>
                <w:rFonts w:ascii="Arial" w:eastAsia="Arial" w:hAnsi="Arial" w:cs="Arial"/>
                <w:spacing w:val="-3"/>
              </w:rPr>
              <w:t>e</w:t>
            </w:r>
            <w:r w:rsidRPr="00EE3C0A">
              <w:rPr>
                <w:rFonts w:ascii="Arial" w:eastAsia="Arial" w:hAnsi="Arial" w:cs="Arial"/>
              </w:rPr>
              <w:t>s,</w:t>
            </w:r>
            <w:r w:rsidRPr="00EE3C0A">
              <w:rPr>
                <w:rFonts w:ascii="Arial" w:eastAsia="Arial" w:hAnsi="Arial" w:cs="Arial"/>
                <w:spacing w:val="2"/>
              </w:rPr>
              <w:t xml:space="preserve"> </w:t>
            </w:r>
            <w:r w:rsidRPr="00EE3C0A">
              <w:rPr>
                <w:rFonts w:ascii="Arial" w:eastAsia="Arial" w:hAnsi="Arial" w:cs="Arial"/>
              </w:rPr>
              <w:t>as</w:t>
            </w:r>
            <w:r w:rsidRPr="00EE3C0A">
              <w:rPr>
                <w:rFonts w:ascii="Arial" w:eastAsia="Arial" w:hAnsi="Arial" w:cs="Arial"/>
                <w:spacing w:val="1"/>
              </w:rPr>
              <w:t xml:space="preserve"> </w:t>
            </w:r>
            <w:r w:rsidRPr="00EE3C0A">
              <w:rPr>
                <w:rFonts w:ascii="Arial" w:eastAsia="Arial" w:hAnsi="Arial" w:cs="Arial"/>
              </w:rPr>
              <w:t xml:space="preserve">some of </w:t>
            </w:r>
            <w:r w:rsidRPr="00EE3C0A">
              <w:rPr>
                <w:rFonts w:ascii="Arial" w:eastAsia="Arial" w:hAnsi="Arial" w:cs="Arial"/>
                <w:spacing w:val="1"/>
              </w:rPr>
              <w:t>t</w:t>
            </w:r>
            <w:r w:rsidRPr="00EE3C0A">
              <w:rPr>
                <w:rFonts w:ascii="Arial" w:eastAsia="Arial" w:hAnsi="Arial" w:cs="Arial"/>
              </w:rPr>
              <w:t>he</w:t>
            </w:r>
            <w:r w:rsidRPr="00EE3C0A">
              <w:rPr>
                <w:rFonts w:ascii="Arial" w:eastAsia="Arial" w:hAnsi="Arial" w:cs="Arial"/>
                <w:spacing w:val="1"/>
              </w:rPr>
              <w:t xml:space="preserve"> </w:t>
            </w:r>
            <w:r w:rsidRPr="00EE3C0A">
              <w:rPr>
                <w:rFonts w:ascii="Arial" w:eastAsia="Arial" w:hAnsi="Arial" w:cs="Arial"/>
                <w:spacing w:val="-1"/>
              </w:rPr>
              <w:t>t</w:t>
            </w:r>
            <w:r w:rsidRPr="00EE3C0A">
              <w:rPr>
                <w:rFonts w:ascii="Arial" w:eastAsia="Arial" w:hAnsi="Arial" w:cs="Arial"/>
                <w:spacing w:val="-2"/>
              </w:rPr>
              <w:t>r</w:t>
            </w:r>
            <w:r w:rsidRPr="00EE3C0A">
              <w:rPr>
                <w:rFonts w:ascii="Arial" w:eastAsia="Arial" w:hAnsi="Arial" w:cs="Arial"/>
              </w:rPr>
              <w:t>ea</w:t>
            </w:r>
            <w:r w:rsidRPr="00EE3C0A">
              <w:rPr>
                <w:rFonts w:ascii="Arial" w:eastAsia="Arial" w:hAnsi="Arial" w:cs="Arial"/>
                <w:spacing w:val="1"/>
              </w:rPr>
              <w:t>tm</w:t>
            </w:r>
            <w:r w:rsidRPr="00EE3C0A">
              <w:rPr>
                <w:rFonts w:ascii="Arial" w:eastAsia="Arial" w:hAnsi="Arial" w:cs="Arial"/>
              </w:rPr>
              <w:t>e</w:t>
            </w:r>
            <w:r w:rsidRPr="00EE3C0A">
              <w:rPr>
                <w:rFonts w:ascii="Arial" w:eastAsia="Arial" w:hAnsi="Arial" w:cs="Arial"/>
                <w:spacing w:val="-3"/>
              </w:rPr>
              <w:t>n</w:t>
            </w:r>
            <w:r w:rsidRPr="00EE3C0A">
              <w:rPr>
                <w:rFonts w:ascii="Arial" w:eastAsia="Arial" w:hAnsi="Arial" w:cs="Arial"/>
              </w:rPr>
              <w:t>t</w:t>
            </w:r>
            <w:r w:rsidRPr="00EE3C0A">
              <w:rPr>
                <w:rFonts w:ascii="Arial" w:eastAsia="Arial" w:hAnsi="Arial" w:cs="Arial"/>
                <w:spacing w:val="2"/>
              </w:rPr>
              <w:t xml:space="preserve"> </w:t>
            </w:r>
            <w:r w:rsidRPr="00EE3C0A">
              <w:rPr>
                <w:rFonts w:ascii="Arial" w:eastAsia="Arial" w:hAnsi="Arial" w:cs="Arial"/>
                <w:spacing w:val="1"/>
              </w:rPr>
              <w:t>m</w:t>
            </w:r>
            <w:r w:rsidRPr="00EE3C0A">
              <w:rPr>
                <w:rFonts w:ascii="Arial" w:eastAsia="Arial" w:hAnsi="Arial" w:cs="Arial"/>
              </w:rPr>
              <w:t>oda</w:t>
            </w:r>
            <w:r w:rsidRPr="00EE3C0A">
              <w:rPr>
                <w:rFonts w:ascii="Arial" w:eastAsia="Arial" w:hAnsi="Arial" w:cs="Arial"/>
                <w:spacing w:val="-1"/>
              </w:rPr>
              <w:t>li</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rPr>
              <w:t>es</w:t>
            </w:r>
            <w:r w:rsidRPr="00EE3C0A">
              <w:rPr>
                <w:rFonts w:ascii="Arial" w:eastAsia="Arial" w:hAnsi="Arial" w:cs="Arial"/>
                <w:spacing w:val="1"/>
              </w:rPr>
              <w:t xml:space="preserve"> </w:t>
            </w:r>
            <w:r w:rsidRPr="00EE3C0A">
              <w:rPr>
                <w:rFonts w:ascii="Arial" w:eastAsia="Arial" w:hAnsi="Arial" w:cs="Arial"/>
              </w:rPr>
              <w:t xml:space="preserve">and </w:t>
            </w:r>
            <w:r w:rsidRPr="00EE3C0A">
              <w:rPr>
                <w:rFonts w:ascii="Arial" w:eastAsia="Arial" w:hAnsi="Arial" w:cs="Arial"/>
                <w:spacing w:val="1"/>
              </w:rPr>
              <w:t>t</w:t>
            </w:r>
            <w:r w:rsidRPr="00EE3C0A">
              <w:rPr>
                <w:rFonts w:ascii="Arial" w:eastAsia="Arial" w:hAnsi="Arial" w:cs="Arial"/>
              </w:rPr>
              <w:t>echn</w:t>
            </w:r>
            <w:r w:rsidRPr="00EE3C0A">
              <w:rPr>
                <w:rFonts w:ascii="Arial" w:eastAsia="Arial" w:hAnsi="Arial" w:cs="Arial"/>
                <w:spacing w:val="-4"/>
              </w:rPr>
              <w:t>i</w:t>
            </w:r>
            <w:r w:rsidRPr="00EE3C0A">
              <w:rPr>
                <w:rFonts w:ascii="Arial" w:eastAsia="Arial" w:hAnsi="Arial" w:cs="Arial"/>
                <w:spacing w:val="2"/>
              </w:rPr>
              <w:t>q</w:t>
            </w:r>
            <w:r w:rsidRPr="00EE3C0A">
              <w:rPr>
                <w:rFonts w:ascii="Arial" w:eastAsia="Arial" w:hAnsi="Arial" w:cs="Arial"/>
              </w:rPr>
              <w:t>u</w:t>
            </w:r>
            <w:r w:rsidRPr="00EE3C0A">
              <w:rPr>
                <w:rFonts w:ascii="Arial" w:eastAsia="Arial" w:hAnsi="Arial" w:cs="Arial"/>
                <w:spacing w:val="-3"/>
              </w:rPr>
              <w:t>e</w:t>
            </w:r>
            <w:r w:rsidRPr="00EE3C0A">
              <w:rPr>
                <w:rFonts w:ascii="Arial" w:eastAsia="Arial" w:hAnsi="Arial" w:cs="Arial"/>
              </w:rPr>
              <w:t xml:space="preserve">s that </w:t>
            </w:r>
            <w:r w:rsidRPr="00EE3C0A">
              <w:rPr>
                <w:rFonts w:ascii="Arial" w:eastAsia="Arial" w:hAnsi="Arial" w:cs="Arial"/>
                <w:spacing w:val="-2"/>
              </w:rPr>
              <w:t>My</w:t>
            </w:r>
            <w:r w:rsidRPr="00EE3C0A">
              <w:rPr>
                <w:rFonts w:ascii="Arial" w:eastAsia="Arial" w:hAnsi="Arial" w:cs="Arial"/>
              </w:rPr>
              <w:t>o</w:t>
            </w:r>
            <w:r w:rsidRPr="00EE3C0A">
              <w:rPr>
                <w:rFonts w:ascii="Arial" w:eastAsia="Arial" w:hAnsi="Arial" w:cs="Arial"/>
                <w:spacing w:val="1"/>
              </w:rPr>
              <w:t>t</w:t>
            </w:r>
            <w:r w:rsidRPr="00EE3C0A">
              <w:rPr>
                <w:rFonts w:ascii="Arial" w:eastAsia="Arial" w:hAnsi="Arial" w:cs="Arial"/>
              </w:rPr>
              <w:t>he</w:t>
            </w:r>
            <w:r w:rsidRPr="00EE3C0A">
              <w:rPr>
                <w:rFonts w:ascii="Arial" w:eastAsia="Arial" w:hAnsi="Arial" w:cs="Arial"/>
                <w:spacing w:val="1"/>
              </w:rPr>
              <w:t>r</w:t>
            </w:r>
            <w:r w:rsidRPr="00EE3C0A">
              <w:rPr>
                <w:rFonts w:ascii="Arial" w:eastAsia="Arial" w:hAnsi="Arial" w:cs="Arial"/>
              </w:rPr>
              <w:t>ap</w:t>
            </w:r>
            <w:r w:rsidRPr="00EE3C0A">
              <w:rPr>
                <w:rFonts w:ascii="Arial" w:eastAsia="Arial" w:hAnsi="Arial" w:cs="Arial"/>
                <w:spacing w:val="-1"/>
              </w:rPr>
              <w:t>i</w:t>
            </w:r>
            <w:r w:rsidRPr="00EE3C0A">
              <w:rPr>
                <w:rFonts w:ascii="Arial" w:eastAsia="Arial" w:hAnsi="Arial" w:cs="Arial"/>
              </w:rPr>
              <w:t>s</w:t>
            </w:r>
            <w:r w:rsidRPr="00EE3C0A">
              <w:rPr>
                <w:rFonts w:ascii="Arial" w:eastAsia="Arial" w:hAnsi="Arial" w:cs="Arial"/>
                <w:spacing w:val="1"/>
              </w:rPr>
              <w:t>t</w:t>
            </w:r>
            <w:r w:rsidRPr="00EE3C0A">
              <w:rPr>
                <w:rFonts w:ascii="Arial" w:eastAsia="Arial" w:hAnsi="Arial" w:cs="Arial"/>
              </w:rPr>
              <w:t>s</w:t>
            </w:r>
            <w:r w:rsidRPr="00EE3C0A">
              <w:rPr>
                <w:rFonts w:ascii="Arial" w:eastAsia="Arial" w:hAnsi="Arial" w:cs="Arial"/>
                <w:spacing w:val="6"/>
              </w:rPr>
              <w:t xml:space="preserve"> </w:t>
            </w:r>
            <w:r w:rsidRPr="00EE3C0A">
              <w:rPr>
                <w:rFonts w:ascii="Arial" w:eastAsia="Arial" w:hAnsi="Arial" w:cs="Arial"/>
              </w:rPr>
              <w:t>use</w:t>
            </w:r>
            <w:r w:rsidRPr="00EE3C0A">
              <w:rPr>
                <w:rFonts w:ascii="Arial" w:eastAsia="Arial" w:hAnsi="Arial" w:cs="Arial"/>
                <w:spacing w:val="3"/>
              </w:rPr>
              <w:t xml:space="preserve"> </w:t>
            </w:r>
            <w:r w:rsidRPr="00EE3C0A">
              <w:rPr>
                <w:rFonts w:ascii="Arial" w:eastAsia="Arial" w:hAnsi="Arial" w:cs="Arial"/>
              </w:rPr>
              <w:t>a</w:t>
            </w:r>
            <w:r w:rsidRPr="00EE3C0A">
              <w:rPr>
                <w:rFonts w:ascii="Arial" w:eastAsia="Arial" w:hAnsi="Arial" w:cs="Arial"/>
                <w:spacing w:val="1"/>
              </w:rPr>
              <w:t>r</w:t>
            </w:r>
            <w:r w:rsidRPr="00EE3C0A">
              <w:rPr>
                <w:rFonts w:ascii="Arial" w:eastAsia="Arial" w:hAnsi="Arial" w:cs="Arial"/>
              </w:rPr>
              <w:t>e a</w:t>
            </w:r>
            <w:r w:rsidRPr="00EE3C0A">
              <w:rPr>
                <w:rFonts w:ascii="Arial" w:eastAsia="Arial" w:hAnsi="Arial" w:cs="Arial"/>
                <w:spacing w:val="-1"/>
              </w:rPr>
              <w:t>l</w:t>
            </w:r>
            <w:r w:rsidRPr="00EE3C0A">
              <w:rPr>
                <w:rFonts w:ascii="Arial" w:eastAsia="Arial" w:hAnsi="Arial" w:cs="Arial"/>
              </w:rPr>
              <w:t>so</w:t>
            </w:r>
            <w:r w:rsidRPr="00EE3C0A">
              <w:rPr>
                <w:rFonts w:ascii="Arial" w:eastAsia="Arial" w:hAnsi="Arial" w:cs="Arial"/>
                <w:spacing w:val="5"/>
              </w:rPr>
              <w:t xml:space="preserve"> </w:t>
            </w:r>
            <w:r w:rsidRPr="00EE3C0A">
              <w:rPr>
                <w:rFonts w:ascii="Arial" w:eastAsia="Arial" w:hAnsi="Arial" w:cs="Arial"/>
              </w:rPr>
              <w:t>e</w:t>
            </w:r>
            <w:r w:rsidRPr="00EE3C0A">
              <w:rPr>
                <w:rFonts w:ascii="Arial" w:eastAsia="Arial" w:hAnsi="Arial" w:cs="Arial"/>
                <w:spacing w:val="1"/>
              </w:rPr>
              <w:t>m</w:t>
            </w:r>
            <w:r w:rsidRPr="00EE3C0A">
              <w:rPr>
                <w:rFonts w:ascii="Arial" w:eastAsia="Arial" w:hAnsi="Arial" w:cs="Arial"/>
              </w:rPr>
              <w:t>p</w:t>
            </w:r>
            <w:r w:rsidRPr="00EE3C0A">
              <w:rPr>
                <w:rFonts w:ascii="Arial" w:eastAsia="Arial" w:hAnsi="Arial" w:cs="Arial"/>
                <w:spacing w:val="-1"/>
              </w:rPr>
              <w:t>l</w:t>
            </w:r>
            <w:r w:rsidRPr="00EE3C0A">
              <w:rPr>
                <w:rFonts w:ascii="Arial" w:eastAsia="Arial" w:hAnsi="Arial" w:cs="Arial"/>
              </w:rPr>
              <w:t>o</w:t>
            </w:r>
            <w:r w:rsidRPr="00EE3C0A">
              <w:rPr>
                <w:rFonts w:ascii="Arial" w:eastAsia="Arial" w:hAnsi="Arial" w:cs="Arial"/>
                <w:spacing w:val="-2"/>
              </w:rPr>
              <w:t>y</w:t>
            </w:r>
            <w:r w:rsidRPr="00EE3C0A">
              <w:rPr>
                <w:rFonts w:ascii="Arial" w:eastAsia="Arial" w:hAnsi="Arial" w:cs="Arial"/>
              </w:rPr>
              <w:t>ed</w:t>
            </w:r>
            <w:r w:rsidRPr="00EE3C0A">
              <w:rPr>
                <w:rFonts w:ascii="Arial" w:eastAsia="Arial" w:hAnsi="Arial" w:cs="Arial"/>
                <w:spacing w:val="5"/>
              </w:rPr>
              <w:t xml:space="preserve"> </w:t>
            </w:r>
            <w:r w:rsidRPr="00EE3C0A">
              <w:rPr>
                <w:rFonts w:ascii="Arial" w:eastAsia="Arial" w:hAnsi="Arial" w:cs="Arial"/>
              </w:rPr>
              <w:t>by</w:t>
            </w:r>
            <w:r w:rsidRPr="00EE3C0A">
              <w:rPr>
                <w:rFonts w:ascii="Arial" w:eastAsia="Arial" w:hAnsi="Arial" w:cs="Arial"/>
                <w:spacing w:val="3"/>
              </w:rPr>
              <w:t xml:space="preserve"> </w:t>
            </w:r>
            <w:r w:rsidRPr="00EE3C0A">
              <w:rPr>
                <w:rFonts w:ascii="Arial" w:eastAsia="Arial" w:hAnsi="Arial" w:cs="Arial"/>
              </w:rPr>
              <w:t>o</w:t>
            </w:r>
            <w:r w:rsidRPr="00EE3C0A">
              <w:rPr>
                <w:rFonts w:ascii="Arial" w:eastAsia="Arial" w:hAnsi="Arial" w:cs="Arial"/>
                <w:spacing w:val="1"/>
              </w:rPr>
              <w:t>t</w:t>
            </w:r>
            <w:r w:rsidRPr="00EE3C0A">
              <w:rPr>
                <w:rFonts w:ascii="Arial" w:eastAsia="Arial" w:hAnsi="Arial" w:cs="Arial"/>
              </w:rPr>
              <w:t>h</w:t>
            </w:r>
            <w:r w:rsidRPr="00EE3C0A">
              <w:rPr>
                <w:rFonts w:ascii="Arial" w:eastAsia="Arial" w:hAnsi="Arial" w:cs="Arial"/>
                <w:spacing w:val="-3"/>
              </w:rPr>
              <w:t>e</w:t>
            </w:r>
            <w:r w:rsidRPr="00EE3C0A">
              <w:rPr>
                <w:rFonts w:ascii="Arial" w:eastAsia="Arial" w:hAnsi="Arial" w:cs="Arial"/>
              </w:rPr>
              <w:t>r</w:t>
            </w:r>
            <w:r w:rsidRPr="00EE3C0A">
              <w:rPr>
                <w:rFonts w:ascii="Arial" w:eastAsia="Arial" w:hAnsi="Arial" w:cs="Arial"/>
                <w:spacing w:val="4"/>
              </w:rPr>
              <w:t xml:space="preserve"> </w:t>
            </w:r>
            <w:r w:rsidRPr="00EE3C0A">
              <w:rPr>
                <w:rFonts w:ascii="Arial" w:eastAsia="Arial" w:hAnsi="Arial" w:cs="Arial"/>
                <w:spacing w:val="1"/>
              </w:rPr>
              <w:t>m</w:t>
            </w:r>
            <w:r w:rsidRPr="00EE3C0A">
              <w:rPr>
                <w:rFonts w:ascii="Arial" w:eastAsia="Arial" w:hAnsi="Arial" w:cs="Arial"/>
              </w:rPr>
              <w:t>anual</w:t>
            </w:r>
            <w:r w:rsidRPr="00EE3C0A">
              <w:rPr>
                <w:rFonts w:ascii="Arial" w:eastAsia="Arial" w:hAnsi="Arial" w:cs="Arial"/>
                <w:spacing w:val="2"/>
              </w:rPr>
              <w:t xml:space="preserve"> </w:t>
            </w:r>
            <w:r w:rsidRPr="00EE3C0A">
              <w:rPr>
                <w:rFonts w:ascii="Arial" w:eastAsia="Arial" w:hAnsi="Arial" w:cs="Arial"/>
                <w:spacing w:val="4"/>
              </w:rPr>
              <w:t>t</w:t>
            </w:r>
            <w:r w:rsidRPr="00EE3C0A">
              <w:rPr>
                <w:rFonts w:ascii="Arial" w:eastAsia="Arial" w:hAnsi="Arial" w:cs="Arial"/>
              </w:rPr>
              <w:t>h</w:t>
            </w:r>
            <w:r w:rsidRPr="00EE3C0A">
              <w:rPr>
                <w:rFonts w:ascii="Arial" w:eastAsia="Arial" w:hAnsi="Arial" w:cs="Arial"/>
                <w:spacing w:val="-3"/>
              </w:rPr>
              <w:t>e</w:t>
            </w:r>
            <w:r w:rsidRPr="00EE3C0A">
              <w:rPr>
                <w:rFonts w:ascii="Arial" w:eastAsia="Arial" w:hAnsi="Arial" w:cs="Arial"/>
                <w:spacing w:val="1"/>
              </w:rPr>
              <w:t>r</w:t>
            </w:r>
            <w:r w:rsidRPr="00EE3C0A">
              <w:rPr>
                <w:rFonts w:ascii="Arial" w:eastAsia="Arial" w:hAnsi="Arial" w:cs="Arial"/>
              </w:rPr>
              <w:t>ap</w:t>
            </w:r>
            <w:r w:rsidRPr="00EE3C0A">
              <w:rPr>
                <w:rFonts w:ascii="Arial" w:eastAsia="Arial" w:hAnsi="Arial" w:cs="Arial"/>
                <w:spacing w:val="-1"/>
              </w:rPr>
              <w:t>i</w:t>
            </w:r>
            <w:r w:rsidRPr="00EE3C0A">
              <w:rPr>
                <w:rFonts w:ascii="Arial" w:eastAsia="Arial" w:hAnsi="Arial" w:cs="Arial"/>
              </w:rPr>
              <w:t>s</w:t>
            </w:r>
            <w:r w:rsidRPr="00EE3C0A">
              <w:rPr>
                <w:rFonts w:ascii="Arial" w:eastAsia="Arial" w:hAnsi="Arial" w:cs="Arial"/>
                <w:spacing w:val="1"/>
              </w:rPr>
              <w:t>t</w:t>
            </w:r>
            <w:r w:rsidRPr="00EE3C0A">
              <w:rPr>
                <w:rFonts w:ascii="Arial" w:eastAsia="Arial" w:hAnsi="Arial" w:cs="Arial"/>
                <w:spacing w:val="-2"/>
              </w:rPr>
              <w:t>s</w:t>
            </w:r>
            <w:r w:rsidRPr="00EE3C0A">
              <w:rPr>
                <w:rFonts w:ascii="Arial" w:eastAsia="Arial" w:hAnsi="Arial" w:cs="Arial"/>
              </w:rPr>
              <w:t xml:space="preserve">. </w:t>
            </w:r>
            <w:r w:rsidRPr="00EE3C0A">
              <w:rPr>
                <w:rFonts w:ascii="Arial" w:eastAsia="Arial" w:hAnsi="Arial" w:cs="Arial"/>
                <w:spacing w:val="8"/>
              </w:rPr>
              <w:t>W</w:t>
            </w:r>
            <w:r w:rsidRPr="00EE3C0A">
              <w:rPr>
                <w:rFonts w:ascii="Arial" w:eastAsia="Arial" w:hAnsi="Arial" w:cs="Arial"/>
                <w:spacing w:val="-5"/>
              </w:rPr>
              <w:t>h</w:t>
            </w:r>
            <w:r w:rsidRPr="00EE3C0A">
              <w:rPr>
                <w:rFonts w:ascii="Arial" w:eastAsia="Arial" w:hAnsi="Arial" w:cs="Arial"/>
              </w:rPr>
              <w:t>at d</w:t>
            </w:r>
            <w:r w:rsidRPr="00EE3C0A">
              <w:rPr>
                <w:rFonts w:ascii="Arial" w:eastAsia="Arial" w:hAnsi="Arial" w:cs="Arial"/>
                <w:spacing w:val="-1"/>
              </w:rPr>
              <w:t>i</w:t>
            </w:r>
            <w:r w:rsidRPr="00EE3C0A">
              <w:rPr>
                <w:rFonts w:ascii="Arial" w:eastAsia="Arial" w:hAnsi="Arial" w:cs="Arial"/>
                <w:spacing w:val="-4"/>
              </w:rPr>
              <w:t>f</w:t>
            </w:r>
            <w:r w:rsidRPr="00EE3C0A">
              <w:rPr>
                <w:rFonts w:ascii="Arial" w:eastAsia="Arial" w:hAnsi="Arial" w:cs="Arial"/>
                <w:spacing w:val="3"/>
              </w:rPr>
              <w:t>f</w:t>
            </w:r>
            <w:r w:rsidRPr="00EE3C0A">
              <w:rPr>
                <w:rFonts w:ascii="Arial" w:eastAsia="Arial" w:hAnsi="Arial" w:cs="Arial"/>
                <w:spacing w:val="-3"/>
              </w:rPr>
              <w:t>e</w:t>
            </w:r>
            <w:r w:rsidRPr="00EE3C0A">
              <w:rPr>
                <w:rFonts w:ascii="Arial" w:eastAsia="Arial" w:hAnsi="Arial" w:cs="Arial"/>
                <w:spacing w:val="1"/>
              </w:rPr>
              <w:t>r</w:t>
            </w:r>
            <w:r w:rsidRPr="00EE3C0A">
              <w:rPr>
                <w:rFonts w:ascii="Arial" w:eastAsia="Arial" w:hAnsi="Arial" w:cs="Arial"/>
              </w:rPr>
              <w:t>en</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spacing w:val="-3"/>
              </w:rPr>
              <w:t>a</w:t>
            </w:r>
            <w:r w:rsidRPr="00EE3C0A">
              <w:rPr>
                <w:rFonts w:ascii="Arial" w:eastAsia="Arial" w:hAnsi="Arial" w:cs="Arial"/>
                <w:spacing w:val="1"/>
              </w:rPr>
              <w:t>t</w:t>
            </w:r>
            <w:r w:rsidRPr="00EE3C0A">
              <w:rPr>
                <w:rFonts w:ascii="Arial" w:eastAsia="Arial" w:hAnsi="Arial" w:cs="Arial"/>
              </w:rPr>
              <w:t>es</w:t>
            </w:r>
            <w:r w:rsidRPr="00EE3C0A">
              <w:rPr>
                <w:rFonts w:ascii="Arial" w:eastAsia="Arial" w:hAnsi="Arial" w:cs="Arial"/>
                <w:spacing w:val="1"/>
              </w:rPr>
              <w:t xml:space="preserve"> m</w:t>
            </w:r>
            <w:r w:rsidRPr="00EE3C0A">
              <w:rPr>
                <w:rFonts w:ascii="Arial" w:eastAsia="Arial" w:hAnsi="Arial" w:cs="Arial"/>
                <w:spacing w:val="-2"/>
              </w:rPr>
              <w:t>y</w:t>
            </w:r>
            <w:r w:rsidRPr="00EE3C0A">
              <w:rPr>
                <w:rFonts w:ascii="Arial" w:eastAsia="Arial" w:hAnsi="Arial" w:cs="Arial"/>
              </w:rPr>
              <w:t>o</w:t>
            </w:r>
            <w:r w:rsidRPr="00EE3C0A">
              <w:rPr>
                <w:rFonts w:ascii="Arial" w:eastAsia="Arial" w:hAnsi="Arial" w:cs="Arial"/>
                <w:spacing w:val="1"/>
              </w:rPr>
              <w:t>t</w:t>
            </w:r>
            <w:r w:rsidRPr="00EE3C0A">
              <w:rPr>
                <w:rFonts w:ascii="Arial" w:eastAsia="Arial" w:hAnsi="Arial" w:cs="Arial"/>
              </w:rPr>
              <w:t>he</w:t>
            </w:r>
            <w:r w:rsidRPr="00EE3C0A">
              <w:rPr>
                <w:rFonts w:ascii="Arial" w:eastAsia="Arial" w:hAnsi="Arial" w:cs="Arial"/>
                <w:spacing w:val="1"/>
              </w:rPr>
              <w:t>r</w:t>
            </w:r>
            <w:r w:rsidRPr="00EE3C0A">
              <w:rPr>
                <w:rFonts w:ascii="Arial" w:eastAsia="Arial" w:hAnsi="Arial" w:cs="Arial"/>
              </w:rPr>
              <w:t>a</w:t>
            </w:r>
            <w:r w:rsidRPr="00EE3C0A">
              <w:rPr>
                <w:rFonts w:ascii="Arial" w:eastAsia="Arial" w:hAnsi="Arial" w:cs="Arial"/>
                <w:spacing w:val="-3"/>
              </w:rPr>
              <w:t>p</w:t>
            </w:r>
            <w:r w:rsidRPr="00EE3C0A">
              <w:rPr>
                <w:rFonts w:ascii="Arial" w:eastAsia="Arial" w:hAnsi="Arial" w:cs="Arial"/>
              </w:rPr>
              <w:t xml:space="preserve">y </w:t>
            </w:r>
            <w:r w:rsidRPr="00EE3C0A">
              <w:rPr>
                <w:rFonts w:ascii="Arial" w:eastAsia="Arial" w:hAnsi="Arial" w:cs="Arial"/>
                <w:spacing w:val="1"/>
              </w:rPr>
              <w:t>fr</w:t>
            </w:r>
            <w:r w:rsidRPr="00EE3C0A">
              <w:rPr>
                <w:rFonts w:ascii="Arial" w:eastAsia="Arial" w:hAnsi="Arial" w:cs="Arial"/>
              </w:rPr>
              <w:t>om</w:t>
            </w:r>
            <w:r w:rsidRPr="00EE3C0A">
              <w:rPr>
                <w:rFonts w:ascii="Arial" w:eastAsia="Arial" w:hAnsi="Arial" w:cs="Arial"/>
                <w:spacing w:val="1"/>
              </w:rPr>
              <w:t xml:space="preserve"> </w:t>
            </w:r>
            <w:r w:rsidRPr="00EE3C0A">
              <w:rPr>
                <w:rFonts w:ascii="Arial" w:eastAsia="Arial" w:hAnsi="Arial" w:cs="Arial"/>
              </w:rPr>
              <w:t>o</w:t>
            </w:r>
            <w:r w:rsidRPr="00EE3C0A">
              <w:rPr>
                <w:rFonts w:ascii="Arial" w:eastAsia="Arial" w:hAnsi="Arial" w:cs="Arial"/>
                <w:spacing w:val="1"/>
              </w:rPr>
              <w:t>t</w:t>
            </w:r>
            <w:r w:rsidRPr="00EE3C0A">
              <w:rPr>
                <w:rFonts w:ascii="Arial" w:eastAsia="Arial" w:hAnsi="Arial" w:cs="Arial"/>
              </w:rPr>
              <w:t>h</w:t>
            </w:r>
            <w:r w:rsidRPr="00EE3C0A">
              <w:rPr>
                <w:rFonts w:ascii="Arial" w:eastAsia="Arial" w:hAnsi="Arial" w:cs="Arial"/>
                <w:spacing w:val="-3"/>
              </w:rPr>
              <w:t>e</w:t>
            </w:r>
            <w:r w:rsidRPr="00EE3C0A">
              <w:rPr>
                <w:rFonts w:ascii="Arial" w:eastAsia="Arial" w:hAnsi="Arial" w:cs="Arial"/>
              </w:rPr>
              <w:t>r</w:t>
            </w:r>
            <w:r w:rsidRPr="00EE3C0A">
              <w:rPr>
                <w:rFonts w:ascii="Arial" w:eastAsia="Arial" w:hAnsi="Arial" w:cs="Arial"/>
                <w:spacing w:val="1"/>
              </w:rPr>
              <w:t xml:space="preserve"> m</w:t>
            </w:r>
            <w:r w:rsidRPr="00EE3C0A">
              <w:rPr>
                <w:rFonts w:ascii="Arial" w:eastAsia="Arial" w:hAnsi="Arial" w:cs="Arial"/>
              </w:rPr>
              <w:t>anual</w:t>
            </w:r>
            <w:r w:rsidRPr="00EE3C0A">
              <w:rPr>
                <w:rFonts w:ascii="Arial" w:eastAsia="Arial" w:hAnsi="Arial" w:cs="Arial"/>
                <w:spacing w:val="1"/>
              </w:rPr>
              <w:t xml:space="preserve"> t</w:t>
            </w:r>
            <w:r w:rsidRPr="00EE3C0A">
              <w:rPr>
                <w:rFonts w:ascii="Arial" w:eastAsia="Arial" w:hAnsi="Arial" w:cs="Arial"/>
                <w:spacing w:val="-3"/>
              </w:rPr>
              <w:t>h</w:t>
            </w:r>
            <w:r w:rsidRPr="00EE3C0A">
              <w:rPr>
                <w:rFonts w:ascii="Arial" w:eastAsia="Arial" w:hAnsi="Arial" w:cs="Arial"/>
              </w:rPr>
              <w:t>e</w:t>
            </w:r>
            <w:r w:rsidRPr="00EE3C0A">
              <w:rPr>
                <w:rFonts w:ascii="Arial" w:eastAsia="Arial" w:hAnsi="Arial" w:cs="Arial"/>
                <w:spacing w:val="1"/>
              </w:rPr>
              <w:t>r</w:t>
            </w:r>
            <w:r w:rsidRPr="00EE3C0A">
              <w:rPr>
                <w:rFonts w:ascii="Arial" w:eastAsia="Arial" w:hAnsi="Arial" w:cs="Arial"/>
              </w:rPr>
              <w:t>ap</w:t>
            </w:r>
            <w:r w:rsidRPr="00EE3C0A">
              <w:rPr>
                <w:rFonts w:ascii="Arial" w:eastAsia="Arial" w:hAnsi="Arial" w:cs="Arial"/>
                <w:spacing w:val="-1"/>
              </w:rPr>
              <w:t>i</w:t>
            </w:r>
            <w:r w:rsidRPr="00EE3C0A">
              <w:rPr>
                <w:rFonts w:ascii="Arial" w:eastAsia="Arial" w:hAnsi="Arial" w:cs="Arial"/>
              </w:rPr>
              <w:t>es</w:t>
            </w:r>
            <w:r w:rsidRPr="00EE3C0A">
              <w:rPr>
                <w:rFonts w:ascii="Arial" w:eastAsia="Arial" w:hAnsi="Arial" w:cs="Arial"/>
                <w:spacing w:val="2"/>
              </w:rPr>
              <w:t xml:space="preserve"> </w:t>
            </w:r>
            <w:r w:rsidRPr="00EE3C0A">
              <w:rPr>
                <w:rFonts w:ascii="Arial" w:eastAsia="Arial" w:hAnsi="Arial" w:cs="Arial"/>
              </w:rPr>
              <w:t>a</w:t>
            </w:r>
            <w:r w:rsidRPr="00EE3C0A">
              <w:rPr>
                <w:rFonts w:ascii="Arial" w:eastAsia="Arial" w:hAnsi="Arial" w:cs="Arial"/>
                <w:spacing w:val="-2"/>
              </w:rPr>
              <w:t>v</w:t>
            </w:r>
            <w:r w:rsidRPr="00EE3C0A">
              <w:rPr>
                <w:rFonts w:ascii="Arial" w:eastAsia="Arial" w:hAnsi="Arial" w:cs="Arial"/>
              </w:rPr>
              <w:t>a</w:t>
            </w:r>
            <w:r w:rsidRPr="00EE3C0A">
              <w:rPr>
                <w:rFonts w:ascii="Arial" w:eastAsia="Arial" w:hAnsi="Arial" w:cs="Arial"/>
                <w:spacing w:val="-1"/>
              </w:rPr>
              <w:t>il</w:t>
            </w:r>
            <w:r w:rsidRPr="00EE3C0A">
              <w:rPr>
                <w:rFonts w:ascii="Arial" w:eastAsia="Arial" w:hAnsi="Arial" w:cs="Arial"/>
              </w:rPr>
              <w:t>ab</w:t>
            </w:r>
            <w:r w:rsidRPr="00EE3C0A">
              <w:rPr>
                <w:rFonts w:ascii="Arial" w:eastAsia="Arial" w:hAnsi="Arial" w:cs="Arial"/>
                <w:spacing w:val="-1"/>
              </w:rPr>
              <w:t>l</w:t>
            </w:r>
            <w:r w:rsidRPr="00EE3C0A">
              <w:rPr>
                <w:rFonts w:ascii="Arial" w:eastAsia="Arial" w:hAnsi="Arial" w:cs="Arial"/>
              </w:rPr>
              <w:t>e</w:t>
            </w:r>
            <w:r w:rsidRPr="00EE3C0A">
              <w:rPr>
                <w:rFonts w:ascii="Arial" w:eastAsia="Arial" w:hAnsi="Arial" w:cs="Arial"/>
                <w:spacing w:val="2"/>
              </w:rPr>
              <w:t xml:space="preserve"> </w:t>
            </w:r>
            <w:r w:rsidRPr="00EE3C0A">
              <w:rPr>
                <w:rFonts w:ascii="Arial" w:eastAsia="Arial" w:hAnsi="Arial" w:cs="Arial"/>
                <w:spacing w:val="-1"/>
              </w:rPr>
              <w:t>i</w:t>
            </w:r>
            <w:r w:rsidRPr="00EE3C0A">
              <w:rPr>
                <w:rFonts w:ascii="Arial" w:eastAsia="Arial" w:hAnsi="Arial" w:cs="Arial"/>
              </w:rPr>
              <w:t>s</w:t>
            </w:r>
            <w:r w:rsidRPr="00EE3C0A">
              <w:rPr>
                <w:rFonts w:ascii="Arial" w:eastAsia="Arial" w:hAnsi="Arial" w:cs="Arial"/>
                <w:spacing w:val="2"/>
              </w:rPr>
              <w:t xml:space="preserve"> </w:t>
            </w:r>
            <w:r w:rsidRPr="00EE3C0A">
              <w:rPr>
                <w:rFonts w:ascii="Arial" w:eastAsia="Arial" w:hAnsi="Arial" w:cs="Arial"/>
                <w:spacing w:val="1"/>
              </w:rPr>
              <w:t>t</w:t>
            </w:r>
            <w:r w:rsidRPr="00EE3C0A">
              <w:rPr>
                <w:rFonts w:ascii="Arial" w:eastAsia="Arial" w:hAnsi="Arial" w:cs="Arial"/>
              </w:rPr>
              <w:t>he spec</w:t>
            </w:r>
            <w:r w:rsidRPr="00EE3C0A">
              <w:rPr>
                <w:rFonts w:ascii="Arial" w:eastAsia="Arial" w:hAnsi="Arial" w:cs="Arial"/>
                <w:spacing w:val="-4"/>
              </w:rPr>
              <w:t>i</w:t>
            </w:r>
            <w:r w:rsidRPr="00EE3C0A">
              <w:rPr>
                <w:rFonts w:ascii="Arial" w:eastAsia="Arial" w:hAnsi="Arial" w:cs="Arial"/>
                <w:spacing w:val="3"/>
              </w:rPr>
              <w:t>f</w:t>
            </w:r>
            <w:r w:rsidRPr="00EE3C0A">
              <w:rPr>
                <w:rFonts w:ascii="Arial" w:eastAsia="Arial" w:hAnsi="Arial" w:cs="Arial"/>
                <w:spacing w:val="-1"/>
              </w:rPr>
              <w:t>i</w:t>
            </w:r>
            <w:r w:rsidRPr="00EE3C0A">
              <w:rPr>
                <w:rFonts w:ascii="Arial" w:eastAsia="Arial" w:hAnsi="Arial" w:cs="Arial"/>
              </w:rPr>
              <w:t>c</w:t>
            </w:r>
            <w:r w:rsidRPr="00EE3C0A">
              <w:rPr>
                <w:rFonts w:ascii="Arial" w:eastAsia="Arial" w:hAnsi="Arial" w:cs="Arial"/>
                <w:spacing w:val="3"/>
              </w:rPr>
              <w:t xml:space="preserve"> </w:t>
            </w:r>
            <w:r w:rsidRPr="00EE3C0A">
              <w:rPr>
                <w:rFonts w:ascii="Arial" w:eastAsia="Arial" w:hAnsi="Arial" w:cs="Arial"/>
              </w:rPr>
              <w:t>c</w:t>
            </w:r>
            <w:r w:rsidRPr="00EE3C0A">
              <w:rPr>
                <w:rFonts w:ascii="Arial" w:eastAsia="Arial" w:hAnsi="Arial" w:cs="Arial"/>
                <w:spacing w:val="-1"/>
              </w:rPr>
              <w:t>li</w:t>
            </w:r>
            <w:r w:rsidRPr="00EE3C0A">
              <w:rPr>
                <w:rFonts w:ascii="Arial" w:eastAsia="Arial" w:hAnsi="Arial" w:cs="Arial"/>
              </w:rPr>
              <w:t>n</w:t>
            </w:r>
            <w:r w:rsidRPr="00EE3C0A">
              <w:rPr>
                <w:rFonts w:ascii="Arial" w:eastAsia="Arial" w:hAnsi="Arial" w:cs="Arial"/>
                <w:spacing w:val="-1"/>
              </w:rPr>
              <w:t>i</w:t>
            </w:r>
            <w:r w:rsidRPr="00EE3C0A">
              <w:rPr>
                <w:rFonts w:ascii="Arial" w:eastAsia="Arial" w:hAnsi="Arial" w:cs="Arial"/>
              </w:rPr>
              <w:t>cal</w:t>
            </w:r>
            <w:r w:rsidRPr="00EE3C0A">
              <w:rPr>
                <w:rFonts w:ascii="Arial" w:eastAsia="Arial" w:hAnsi="Arial" w:cs="Arial"/>
                <w:spacing w:val="1"/>
              </w:rPr>
              <w:t xml:space="preserve"> </w:t>
            </w:r>
            <w:r>
              <w:rPr>
                <w:rFonts w:ascii="Arial" w:eastAsia="Arial" w:hAnsi="Arial" w:cs="Arial"/>
                <w:spacing w:val="1"/>
              </w:rPr>
              <w:t xml:space="preserve">practice </w:t>
            </w:r>
            <w:r w:rsidRPr="00EE3C0A">
              <w:rPr>
                <w:rFonts w:ascii="Arial" w:eastAsia="Arial" w:hAnsi="Arial" w:cs="Arial"/>
                <w:spacing w:val="1"/>
              </w:rPr>
              <w:t>fr</w:t>
            </w:r>
            <w:r w:rsidRPr="00EE3C0A">
              <w:rPr>
                <w:rFonts w:ascii="Arial" w:eastAsia="Arial" w:hAnsi="Arial" w:cs="Arial"/>
              </w:rPr>
              <w:t>a</w:t>
            </w:r>
            <w:r w:rsidRPr="00EE3C0A">
              <w:rPr>
                <w:rFonts w:ascii="Arial" w:eastAsia="Arial" w:hAnsi="Arial" w:cs="Arial"/>
                <w:spacing w:val="1"/>
              </w:rPr>
              <w:t>m</w:t>
            </w:r>
            <w:r w:rsidRPr="00EE3C0A">
              <w:rPr>
                <w:rFonts w:ascii="Arial" w:eastAsia="Arial" w:hAnsi="Arial" w:cs="Arial"/>
              </w:rPr>
              <w:t>e</w:t>
            </w:r>
            <w:r w:rsidRPr="00EE3C0A">
              <w:rPr>
                <w:rFonts w:ascii="Arial" w:eastAsia="Arial" w:hAnsi="Arial" w:cs="Arial"/>
                <w:spacing w:val="-4"/>
              </w:rPr>
              <w:t>w</w:t>
            </w:r>
            <w:r w:rsidRPr="00EE3C0A">
              <w:rPr>
                <w:rFonts w:ascii="Arial" w:eastAsia="Arial" w:hAnsi="Arial" w:cs="Arial"/>
              </w:rPr>
              <w:t>o</w:t>
            </w:r>
            <w:r w:rsidRPr="00EE3C0A">
              <w:rPr>
                <w:rFonts w:ascii="Arial" w:eastAsia="Arial" w:hAnsi="Arial" w:cs="Arial"/>
                <w:spacing w:val="-2"/>
              </w:rPr>
              <w:t>r</w:t>
            </w:r>
            <w:r w:rsidRPr="00EE3C0A">
              <w:rPr>
                <w:rFonts w:ascii="Arial" w:eastAsia="Arial" w:hAnsi="Arial" w:cs="Arial"/>
                <w:spacing w:val="2"/>
              </w:rPr>
              <w:t>k</w:t>
            </w:r>
            <w:r w:rsidRPr="00EE3C0A">
              <w:rPr>
                <w:rFonts w:ascii="Arial" w:eastAsia="Arial" w:hAnsi="Arial" w:cs="Arial"/>
                <w:spacing w:val="3"/>
              </w:rPr>
              <w:t xml:space="preserve"> </w:t>
            </w:r>
            <w:r w:rsidRPr="00EE3C0A">
              <w:rPr>
                <w:rFonts w:ascii="Arial" w:eastAsia="Arial" w:hAnsi="Arial" w:cs="Arial"/>
              </w:rPr>
              <w:t xml:space="preserve">and </w:t>
            </w:r>
            <w:r w:rsidRPr="00EE3C0A">
              <w:rPr>
                <w:rFonts w:ascii="Arial" w:eastAsia="Arial" w:hAnsi="Arial" w:cs="Arial"/>
                <w:spacing w:val="1"/>
              </w:rPr>
              <w:t>t</w:t>
            </w:r>
            <w:r w:rsidRPr="00EE3C0A">
              <w:rPr>
                <w:rFonts w:ascii="Arial" w:eastAsia="Arial" w:hAnsi="Arial" w:cs="Arial"/>
              </w:rPr>
              <w:t>he</w:t>
            </w:r>
            <w:r w:rsidRPr="00EE3C0A">
              <w:rPr>
                <w:rFonts w:ascii="Arial" w:eastAsia="Arial" w:hAnsi="Arial" w:cs="Arial"/>
                <w:spacing w:val="2"/>
              </w:rPr>
              <w:t xml:space="preserve"> </w:t>
            </w:r>
            <w:r w:rsidRPr="00EE3C0A">
              <w:rPr>
                <w:rFonts w:ascii="Arial" w:eastAsia="Arial" w:hAnsi="Arial" w:cs="Arial"/>
              </w:rPr>
              <w:t>sp</w:t>
            </w:r>
            <w:r w:rsidRPr="00EE3C0A">
              <w:rPr>
                <w:rFonts w:ascii="Arial" w:eastAsia="Arial" w:hAnsi="Arial" w:cs="Arial"/>
                <w:spacing w:val="-3"/>
              </w:rPr>
              <w:t>e</w:t>
            </w:r>
            <w:r w:rsidRPr="00EE3C0A">
              <w:rPr>
                <w:rFonts w:ascii="Arial" w:eastAsia="Arial" w:hAnsi="Arial" w:cs="Arial"/>
              </w:rPr>
              <w:t>c</w:t>
            </w:r>
            <w:r w:rsidRPr="00EE3C0A">
              <w:rPr>
                <w:rFonts w:ascii="Arial" w:eastAsia="Arial" w:hAnsi="Arial" w:cs="Arial"/>
                <w:spacing w:val="-1"/>
              </w:rPr>
              <w:t>i</w:t>
            </w:r>
            <w:r w:rsidRPr="00EE3C0A">
              <w:rPr>
                <w:rFonts w:ascii="Arial" w:eastAsia="Arial" w:hAnsi="Arial" w:cs="Arial"/>
              </w:rPr>
              <w:t>a</w:t>
            </w:r>
            <w:r w:rsidRPr="00EE3C0A">
              <w:rPr>
                <w:rFonts w:ascii="Arial" w:eastAsia="Arial" w:hAnsi="Arial" w:cs="Arial"/>
                <w:spacing w:val="-1"/>
              </w:rPr>
              <w:t>li</w:t>
            </w:r>
            <w:r w:rsidRPr="00EE3C0A">
              <w:rPr>
                <w:rFonts w:ascii="Arial" w:eastAsia="Arial" w:hAnsi="Arial" w:cs="Arial"/>
              </w:rPr>
              <w:t>sed</w:t>
            </w:r>
            <w:r w:rsidRPr="00EE3C0A">
              <w:rPr>
                <w:rFonts w:ascii="Arial" w:eastAsia="Arial" w:hAnsi="Arial" w:cs="Arial"/>
                <w:spacing w:val="5"/>
              </w:rPr>
              <w:t xml:space="preserve"> </w:t>
            </w:r>
            <w:r w:rsidRPr="00EE3C0A">
              <w:rPr>
                <w:rFonts w:ascii="Arial" w:eastAsia="Arial" w:hAnsi="Arial" w:cs="Arial"/>
              </w:rPr>
              <w:t>app</w:t>
            </w:r>
            <w:r w:rsidRPr="00EE3C0A">
              <w:rPr>
                <w:rFonts w:ascii="Arial" w:eastAsia="Arial" w:hAnsi="Arial" w:cs="Arial"/>
                <w:spacing w:val="-1"/>
              </w:rPr>
              <w:t>li</w:t>
            </w:r>
            <w:r w:rsidRPr="00EE3C0A">
              <w:rPr>
                <w:rFonts w:ascii="Arial" w:eastAsia="Arial" w:hAnsi="Arial" w:cs="Arial"/>
              </w:rPr>
              <w:t>ca</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rPr>
              <w:t>on</w:t>
            </w:r>
            <w:r w:rsidRPr="00EE3C0A">
              <w:rPr>
                <w:rFonts w:ascii="Arial" w:eastAsia="Arial" w:hAnsi="Arial" w:cs="Arial"/>
                <w:spacing w:val="2"/>
              </w:rPr>
              <w:t xml:space="preserve"> </w:t>
            </w:r>
            <w:r w:rsidRPr="00EE3C0A">
              <w:rPr>
                <w:rFonts w:ascii="Arial" w:eastAsia="Arial" w:hAnsi="Arial" w:cs="Arial"/>
              </w:rPr>
              <w:t>of</w:t>
            </w:r>
            <w:r w:rsidRPr="00EE3C0A">
              <w:rPr>
                <w:rFonts w:ascii="Arial" w:eastAsia="Arial" w:hAnsi="Arial" w:cs="Arial"/>
                <w:spacing w:val="4"/>
              </w:rPr>
              <w:t xml:space="preserve"> </w:t>
            </w:r>
            <w:r w:rsidRPr="00EE3C0A">
              <w:rPr>
                <w:rFonts w:ascii="Arial" w:eastAsia="Arial" w:hAnsi="Arial" w:cs="Arial"/>
                <w:spacing w:val="1"/>
              </w:rPr>
              <w:t>t</w:t>
            </w:r>
            <w:r w:rsidRPr="00EE3C0A">
              <w:rPr>
                <w:rFonts w:ascii="Arial" w:eastAsia="Arial" w:hAnsi="Arial" w:cs="Arial"/>
              </w:rPr>
              <w:t>echn</w:t>
            </w:r>
            <w:r w:rsidRPr="00EE3C0A">
              <w:rPr>
                <w:rFonts w:ascii="Arial" w:eastAsia="Arial" w:hAnsi="Arial" w:cs="Arial"/>
                <w:spacing w:val="-4"/>
              </w:rPr>
              <w:t>i</w:t>
            </w:r>
            <w:r w:rsidRPr="00EE3C0A">
              <w:rPr>
                <w:rFonts w:ascii="Arial" w:eastAsia="Arial" w:hAnsi="Arial" w:cs="Arial"/>
                <w:spacing w:val="2"/>
              </w:rPr>
              <w:t>q</w:t>
            </w:r>
            <w:r w:rsidRPr="00EE3C0A">
              <w:rPr>
                <w:rFonts w:ascii="Arial" w:eastAsia="Arial" w:hAnsi="Arial" w:cs="Arial"/>
              </w:rPr>
              <w:t>u</w:t>
            </w:r>
            <w:r w:rsidRPr="00EE3C0A">
              <w:rPr>
                <w:rFonts w:ascii="Arial" w:eastAsia="Arial" w:hAnsi="Arial" w:cs="Arial"/>
                <w:spacing w:val="-3"/>
              </w:rPr>
              <w:t>e</w:t>
            </w:r>
            <w:r w:rsidRPr="00EE3C0A">
              <w:rPr>
                <w:rFonts w:ascii="Arial" w:eastAsia="Arial" w:hAnsi="Arial" w:cs="Arial"/>
              </w:rPr>
              <w:t>s and</w:t>
            </w:r>
            <w:r w:rsidRPr="00EE3C0A">
              <w:rPr>
                <w:rFonts w:ascii="Arial" w:eastAsia="Arial" w:hAnsi="Arial" w:cs="Arial"/>
                <w:spacing w:val="5"/>
              </w:rPr>
              <w:t xml:space="preserve"> </w:t>
            </w:r>
            <w:r w:rsidRPr="00EE3C0A">
              <w:rPr>
                <w:rFonts w:ascii="Arial" w:eastAsia="Arial" w:hAnsi="Arial" w:cs="Arial"/>
                <w:spacing w:val="-1"/>
              </w:rPr>
              <w:t>i</w:t>
            </w:r>
            <w:r w:rsidRPr="00EE3C0A">
              <w:rPr>
                <w:rFonts w:ascii="Arial" w:eastAsia="Arial" w:hAnsi="Arial" w:cs="Arial"/>
              </w:rPr>
              <w:t>n</w:t>
            </w:r>
            <w:r w:rsidRPr="00EE3C0A">
              <w:rPr>
                <w:rFonts w:ascii="Arial" w:eastAsia="Arial" w:hAnsi="Arial" w:cs="Arial"/>
                <w:spacing w:val="1"/>
              </w:rPr>
              <w:t>t</w:t>
            </w:r>
            <w:r w:rsidRPr="00EE3C0A">
              <w:rPr>
                <w:rFonts w:ascii="Arial" w:eastAsia="Arial" w:hAnsi="Arial" w:cs="Arial"/>
                <w:spacing w:val="-3"/>
              </w:rPr>
              <w:t>e</w:t>
            </w:r>
            <w:r w:rsidRPr="00EE3C0A">
              <w:rPr>
                <w:rFonts w:ascii="Arial" w:eastAsia="Arial" w:hAnsi="Arial" w:cs="Arial"/>
                <w:spacing w:val="1"/>
              </w:rPr>
              <w:t>r</w:t>
            </w:r>
            <w:r w:rsidRPr="00EE3C0A">
              <w:rPr>
                <w:rFonts w:ascii="Arial" w:eastAsia="Arial" w:hAnsi="Arial" w:cs="Arial"/>
                <w:spacing w:val="-2"/>
              </w:rPr>
              <w:t>v</w:t>
            </w:r>
            <w:r w:rsidRPr="00EE3C0A">
              <w:rPr>
                <w:rFonts w:ascii="Arial" w:eastAsia="Arial" w:hAnsi="Arial" w:cs="Arial"/>
              </w:rPr>
              <w:t>en</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rPr>
              <w:t>ons</w:t>
            </w:r>
            <w:r w:rsidRPr="00EE3C0A">
              <w:rPr>
                <w:rFonts w:ascii="Arial" w:eastAsia="Arial" w:hAnsi="Arial" w:cs="Arial"/>
                <w:spacing w:val="3"/>
              </w:rPr>
              <w:t xml:space="preserve"> </w:t>
            </w:r>
            <w:r w:rsidRPr="00EE3C0A">
              <w:rPr>
                <w:rFonts w:ascii="Arial" w:eastAsia="Arial" w:hAnsi="Arial" w:cs="Arial"/>
                <w:spacing w:val="1"/>
              </w:rPr>
              <w:t>t</w:t>
            </w:r>
            <w:r w:rsidRPr="00EE3C0A">
              <w:rPr>
                <w:rFonts w:ascii="Arial" w:eastAsia="Arial" w:hAnsi="Arial" w:cs="Arial"/>
              </w:rPr>
              <w:t>hat</w:t>
            </w:r>
            <w:r w:rsidRPr="00EE3C0A">
              <w:rPr>
                <w:rFonts w:ascii="Arial" w:eastAsia="Arial" w:hAnsi="Arial" w:cs="Arial"/>
                <w:spacing w:val="1"/>
              </w:rPr>
              <w:t xml:space="preserve"> f</w:t>
            </w:r>
            <w:r w:rsidRPr="00EE3C0A">
              <w:rPr>
                <w:rFonts w:ascii="Arial" w:eastAsia="Arial" w:hAnsi="Arial" w:cs="Arial"/>
              </w:rPr>
              <w:t>o</w:t>
            </w:r>
            <w:r w:rsidRPr="00EE3C0A">
              <w:rPr>
                <w:rFonts w:ascii="Arial" w:eastAsia="Arial" w:hAnsi="Arial" w:cs="Arial"/>
                <w:spacing w:val="-2"/>
              </w:rPr>
              <w:t>r</w:t>
            </w:r>
            <w:r w:rsidRPr="00EE3C0A">
              <w:rPr>
                <w:rFonts w:ascii="Arial" w:eastAsia="Arial" w:hAnsi="Arial" w:cs="Arial"/>
              </w:rPr>
              <w:t>m</w:t>
            </w:r>
            <w:r w:rsidRPr="00EE3C0A">
              <w:rPr>
                <w:rFonts w:ascii="Arial" w:eastAsia="Arial" w:hAnsi="Arial" w:cs="Arial"/>
                <w:spacing w:val="3"/>
              </w:rPr>
              <w:t xml:space="preserve"> </w:t>
            </w:r>
            <w:r w:rsidRPr="00EE3C0A">
              <w:rPr>
                <w:rFonts w:ascii="Arial" w:eastAsia="Arial" w:hAnsi="Arial" w:cs="Arial"/>
                <w:spacing w:val="1"/>
              </w:rPr>
              <w:t>t</w:t>
            </w:r>
            <w:r w:rsidRPr="00EE3C0A">
              <w:rPr>
                <w:rFonts w:ascii="Arial" w:eastAsia="Arial" w:hAnsi="Arial" w:cs="Arial"/>
              </w:rPr>
              <w:t xml:space="preserve">he </w:t>
            </w:r>
            <w:r w:rsidRPr="00EE3C0A">
              <w:rPr>
                <w:rFonts w:ascii="Arial" w:eastAsia="Arial" w:hAnsi="Arial" w:cs="Arial"/>
                <w:spacing w:val="1"/>
              </w:rPr>
              <w:t>tr</w:t>
            </w:r>
            <w:r w:rsidRPr="00EE3C0A">
              <w:rPr>
                <w:rFonts w:ascii="Arial" w:eastAsia="Arial" w:hAnsi="Arial" w:cs="Arial"/>
              </w:rPr>
              <w:t>e</w:t>
            </w:r>
            <w:r w:rsidRPr="00EE3C0A">
              <w:rPr>
                <w:rFonts w:ascii="Arial" w:eastAsia="Arial" w:hAnsi="Arial" w:cs="Arial"/>
                <w:spacing w:val="-3"/>
              </w:rPr>
              <w:t>a</w:t>
            </w:r>
            <w:r w:rsidRPr="00EE3C0A">
              <w:rPr>
                <w:rFonts w:ascii="Arial" w:eastAsia="Arial" w:hAnsi="Arial" w:cs="Arial"/>
                <w:spacing w:val="1"/>
              </w:rPr>
              <w:t>tm</w:t>
            </w:r>
            <w:r w:rsidRPr="00EE3C0A">
              <w:rPr>
                <w:rFonts w:ascii="Arial" w:eastAsia="Arial" w:hAnsi="Arial" w:cs="Arial"/>
              </w:rPr>
              <w:t>e</w:t>
            </w:r>
            <w:r w:rsidRPr="00EE3C0A">
              <w:rPr>
                <w:rFonts w:ascii="Arial" w:eastAsia="Arial" w:hAnsi="Arial" w:cs="Arial"/>
                <w:spacing w:val="-3"/>
              </w:rPr>
              <w:t>n</w:t>
            </w:r>
            <w:r w:rsidRPr="00EE3C0A">
              <w:rPr>
                <w:rFonts w:ascii="Arial" w:eastAsia="Arial" w:hAnsi="Arial" w:cs="Arial"/>
              </w:rPr>
              <w:t>t</w:t>
            </w:r>
            <w:r w:rsidRPr="00EE3C0A">
              <w:rPr>
                <w:rFonts w:ascii="Arial" w:eastAsia="Arial" w:hAnsi="Arial" w:cs="Arial"/>
                <w:spacing w:val="4"/>
              </w:rPr>
              <w:t xml:space="preserve"> </w:t>
            </w:r>
            <w:r w:rsidRPr="00EE3C0A">
              <w:rPr>
                <w:rFonts w:ascii="Arial" w:eastAsia="Arial" w:hAnsi="Arial" w:cs="Arial"/>
              </w:rPr>
              <w:t xml:space="preserve">and </w:t>
            </w:r>
            <w:r w:rsidRPr="00EE3C0A">
              <w:rPr>
                <w:rFonts w:ascii="Arial" w:eastAsia="Arial" w:hAnsi="Arial" w:cs="Arial"/>
                <w:spacing w:val="1"/>
              </w:rPr>
              <w:t>m</w:t>
            </w:r>
            <w:r w:rsidRPr="00EE3C0A">
              <w:rPr>
                <w:rFonts w:ascii="Arial" w:eastAsia="Arial" w:hAnsi="Arial" w:cs="Arial"/>
                <w:spacing w:val="-3"/>
              </w:rPr>
              <w:t>a</w:t>
            </w:r>
            <w:r w:rsidRPr="00EE3C0A">
              <w:rPr>
                <w:rFonts w:ascii="Arial" w:eastAsia="Arial" w:hAnsi="Arial" w:cs="Arial"/>
              </w:rPr>
              <w:t>na</w:t>
            </w:r>
            <w:r w:rsidRPr="00EE3C0A">
              <w:rPr>
                <w:rFonts w:ascii="Arial" w:eastAsia="Arial" w:hAnsi="Arial" w:cs="Arial"/>
                <w:spacing w:val="2"/>
              </w:rPr>
              <w:t>g</w:t>
            </w:r>
            <w:r w:rsidRPr="00EE3C0A">
              <w:rPr>
                <w:rFonts w:ascii="Arial" w:eastAsia="Arial" w:hAnsi="Arial" w:cs="Arial"/>
                <w:spacing w:val="-3"/>
              </w:rPr>
              <w:t>e</w:t>
            </w:r>
            <w:r w:rsidRPr="00EE3C0A">
              <w:rPr>
                <w:rFonts w:ascii="Arial" w:eastAsia="Arial" w:hAnsi="Arial" w:cs="Arial"/>
                <w:spacing w:val="1"/>
              </w:rPr>
              <w:t>m</w:t>
            </w:r>
            <w:r w:rsidRPr="00EE3C0A">
              <w:rPr>
                <w:rFonts w:ascii="Arial" w:eastAsia="Arial" w:hAnsi="Arial" w:cs="Arial"/>
              </w:rPr>
              <w:t>ent</w:t>
            </w:r>
            <w:r w:rsidRPr="00EE3C0A">
              <w:rPr>
                <w:rFonts w:ascii="Arial" w:eastAsia="Arial" w:hAnsi="Arial" w:cs="Arial"/>
                <w:spacing w:val="4"/>
              </w:rPr>
              <w:t xml:space="preserve"> </w:t>
            </w:r>
            <w:r w:rsidRPr="00EE3C0A">
              <w:rPr>
                <w:rFonts w:ascii="Arial" w:eastAsia="Arial" w:hAnsi="Arial" w:cs="Arial"/>
                <w:spacing w:val="-3"/>
              </w:rPr>
              <w:t>p</w:t>
            </w:r>
            <w:r w:rsidRPr="00EE3C0A">
              <w:rPr>
                <w:rFonts w:ascii="Arial" w:eastAsia="Arial" w:hAnsi="Arial" w:cs="Arial"/>
                <w:spacing w:val="1"/>
              </w:rPr>
              <w:t>r</w:t>
            </w:r>
            <w:r w:rsidRPr="00EE3C0A">
              <w:rPr>
                <w:rFonts w:ascii="Arial" w:eastAsia="Arial" w:hAnsi="Arial" w:cs="Arial"/>
                <w:spacing w:val="-3"/>
              </w:rPr>
              <w:t>o</w:t>
            </w:r>
            <w:r w:rsidRPr="00EE3C0A">
              <w:rPr>
                <w:rFonts w:ascii="Arial" w:eastAsia="Arial" w:hAnsi="Arial" w:cs="Arial"/>
                <w:spacing w:val="2"/>
              </w:rPr>
              <w:t>g</w:t>
            </w:r>
            <w:r w:rsidRPr="00EE3C0A">
              <w:rPr>
                <w:rFonts w:ascii="Arial" w:eastAsia="Arial" w:hAnsi="Arial" w:cs="Arial"/>
                <w:spacing w:val="1"/>
              </w:rPr>
              <w:t>r</w:t>
            </w:r>
            <w:r w:rsidRPr="00EE3C0A">
              <w:rPr>
                <w:rFonts w:ascii="Arial" w:eastAsia="Arial" w:hAnsi="Arial" w:cs="Arial"/>
                <w:spacing w:val="-3"/>
              </w:rPr>
              <w:t>a</w:t>
            </w:r>
            <w:r w:rsidRPr="00EE3C0A">
              <w:rPr>
                <w:rFonts w:ascii="Arial" w:eastAsia="Arial" w:hAnsi="Arial" w:cs="Arial"/>
                <w:spacing w:val="1"/>
              </w:rPr>
              <w:t>m</w:t>
            </w:r>
            <w:r w:rsidRPr="00EE3C0A">
              <w:rPr>
                <w:rFonts w:ascii="Arial" w:eastAsia="Arial" w:hAnsi="Arial" w:cs="Arial"/>
              </w:rPr>
              <w:t>s</w:t>
            </w:r>
            <w:r w:rsidRPr="00EE3C0A">
              <w:rPr>
                <w:rFonts w:ascii="Arial" w:eastAsia="Arial" w:hAnsi="Arial" w:cs="Arial"/>
                <w:spacing w:val="3"/>
              </w:rPr>
              <w:t xml:space="preserve"> </w:t>
            </w:r>
            <w:r w:rsidRPr="00EE3C0A">
              <w:rPr>
                <w:rFonts w:ascii="Arial" w:eastAsia="Arial" w:hAnsi="Arial" w:cs="Arial"/>
              </w:rPr>
              <w:t>us</w:t>
            </w:r>
            <w:r w:rsidRPr="00EE3C0A">
              <w:rPr>
                <w:rFonts w:ascii="Arial" w:eastAsia="Arial" w:hAnsi="Arial" w:cs="Arial"/>
                <w:spacing w:val="-3"/>
              </w:rPr>
              <w:t>e</w:t>
            </w:r>
            <w:r w:rsidRPr="00EE3C0A">
              <w:rPr>
                <w:rFonts w:ascii="Arial" w:eastAsia="Arial" w:hAnsi="Arial" w:cs="Arial"/>
              </w:rPr>
              <w:t xml:space="preserve">d </w:t>
            </w:r>
            <w:r w:rsidRPr="00EE3C0A">
              <w:rPr>
                <w:rFonts w:ascii="Arial" w:eastAsia="Arial" w:hAnsi="Arial" w:cs="Arial"/>
                <w:spacing w:val="1"/>
              </w:rPr>
              <w:t>t</w:t>
            </w:r>
            <w:r w:rsidRPr="00EE3C0A">
              <w:rPr>
                <w:rFonts w:ascii="Arial" w:eastAsia="Arial" w:hAnsi="Arial" w:cs="Arial"/>
              </w:rPr>
              <w:t>o</w:t>
            </w:r>
            <w:r w:rsidRPr="00EE3C0A">
              <w:rPr>
                <w:rFonts w:ascii="Arial" w:eastAsia="Arial" w:hAnsi="Arial" w:cs="Arial"/>
                <w:spacing w:val="1"/>
              </w:rPr>
              <w:t xml:space="preserve"> </w:t>
            </w:r>
            <w:r w:rsidRPr="00EE3C0A">
              <w:rPr>
                <w:rFonts w:ascii="Arial" w:eastAsia="Arial" w:hAnsi="Arial" w:cs="Arial"/>
              </w:rPr>
              <w:t>n</w:t>
            </w:r>
            <w:r w:rsidRPr="00EE3C0A">
              <w:rPr>
                <w:rFonts w:ascii="Arial" w:eastAsia="Arial" w:hAnsi="Arial" w:cs="Arial"/>
                <w:spacing w:val="-3"/>
              </w:rPr>
              <w:t>o</w:t>
            </w:r>
            <w:r w:rsidRPr="00EE3C0A">
              <w:rPr>
                <w:rFonts w:ascii="Arial" w:eastAsia="Arial" w:hAnsi="Arial" w:cs="Arial"/>
                <w:spacing w:val="1"/>
              </w:rPr>
              <w:t>rm</w:t>
            </w:r>
            <w:r w:rsidRPr="00EE3C0A">
              <w:rPr>
                <w:rFonts w:ascii="Arial" w:eastAsia="Arial" w:hAnsi="Arial" w:cs="Arial"/>
              </w:rPr>
              <w:t>a</w:t>
            </w:r>
            <w:r w:rsidRPr="00EE3C0A">
              <w:rPr>
                <w:rFonts w:ascii="Arial" w:eastAsia="Arial" w:hAnsi="Arial" w:cs="Arial"/>
                <w:spacing w:val="-1"/>
              </w:rPr>
              <w:t>li</w:t>
            </w:r>
            <w:r w:rsidRPr="00EE3C0A">
              <w:rPr>
                <w:rFonts w:ascii="Arial" w:eastAsia="Arial" w:hAnsi="Arial" w:cs="Arial"/>
              </w:rPr>
              <w:t>se</w:t>
            </w:r>
            <w:r w:rsidRPr="00EE3C0A">
              <w:rPr>
                <w:rFonts w:ascii="Arial" w:eastAsia="Arial" w:hAnsi="Arial" w:cs="Arial"/>
                <w:spacing w:val="1"/>
              </w:rPr>
              <w:t xml:space="preserve"> </w:t>
            </w:r>
            <w:r w:rsidRPr="00EE3C0A">
              <w:rPr>
                <w:rFonts w:ascii="Arial" w:eastAsia="Arial" w:hAnsi="Arial" w:cs="Arial"/>
              </w:rPr>
              <w:t>and</w:t>
            </w:r>
            <w:r w:rsidRPr="00EE3C0A">
              <w:rPr>
                <w:rFonts w:ascii="Arial" w:eastAsia="Arial" w:hAnsi="Arial" w:cs="Arial"/>
                <w:spacing w:val="-2"/>
              </w:rPr>
              <w:t xml:space="preserve"> </w:t>
            </w:r>
            <w:r w:rsidRPr="00EE3C0A">
              <w:rPr>
                <w:rFonts w:ascii="Arial" w:eastAsia="Arial" w:hAnsi="Arial" w:cs="Arial"/>
              </w:rPr>
              <w:t>p</w:t>
            </w:r>
            <w:r w:rsidRPr="00EE3C0A">
              <w:rPr>
                <w:rFonts w:ascii="Arial" w:eastAsia="Arial" w:hAnsi="Arial" w:cs="Arial"/>
                <w:spacing w:val="1"/>
              </w:rPr>
              <w:t>r</w:t>
            </w:r>
            <w:r w:rsidRPr="00EE3C0A">
              <w:rPr>
                <w:rFonts w:ascii="Arial" w:eastAsia="Arial" w:hAnsi="Arial" w:cs="Arial"/>
                <w:spacing w:val="-3"/>
              </w:rPr>
              <w:t>o</w:t>
            </w:r>
            <w:r w:rsidRPr="00EE3C0A">
              <w:rPr>
                <w:rFonts w:ascii="Arial" w:eastAsia="Arial" w:hAnsi="Arial" w:cs="Arial"/>
                <w:spacing w:val="1"/>
              </w:rPr>
              <w:t>m</w:t>
            </w:r>
            <w:r w:rsidRPr="00EE3C0A">
              <w:rPr>
                <w:rFonts w:ascii="Arial" w:eastAsia="Arial" w:hAnsi="Arial" w:cs="Arial"/>
              </w:rPr>
              <w:t>o</w:t>
            </w:r>
            <w:r w:rsidRPr="00EE3C0A">
              <w:rPr>
                <w:rFonts w:ascii="Arial" w:eastAsia="Arial" w:hAnsi="Arial" w:cs="Arial"/>
                <w:spacing w:val="-1"/>
              </w:rPr>
              <w:t>t</w:t>
            </w:r>
            <w:r w:rsidRPr="00EE3C0A">
              <w:rPr>
                <w:rFonts w:ascii="Arial" w:eastAsia="Arial" w:hAnsi="Arial" w:cs="Arial"/>
              </w:rPr>
              <w:t>e</w:t>
            </w:r>
            <w:r w:rsidRPr="00EE3C0A">
              <w:rPr>
                <w:rFonts w:ascii="Arial" w:eastAsia="Arial" w:hAnsi="Arial" w:cs="Arial"/>
                <w:spacing w:val="1"/>
              </w:rPr>
              <w:t xml:space="preserve"> </w:t>
            </w:r>
            <w:r w:rsidRPr="00EE3C0A">
              <w:rPr>
                <w:rFonts w:ascii="Arial" w:eastAsia="Arial" w:hAnsi="Arial" w:cs="Arial"/>
              </w:rPr>
              <w:t>op</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spacing w:val="1"/>
              </w:rPr>
              <w:t>m</w:t>
            </w:r>
            <w:r w:rsidRPr="00EE3C0A">
              <w:rPr>
                <w:rFonts w:ascii="Arial" w:eastAsia="Arial" w:hAnsi="Arial" w:cs="Arial"/>
              </w:rPr>
              <w:t>al</w:t>
            </w:r>
            <w:r w:rsidRPr="00EE3C0A">
              <w:rPr>
                <w:rFonts w:ascii="Arial" w:eastAsia="Arial" w:hAnsi="Arial" w:cs="Arial"/>
                <w:spacing w:val="-2"/>
              </w:rPr>
              <w:t xml:space="preserve"> </w:t>
            </w:r>
            <w:r w:rsidRPr="00EE3C0A">
              <w:rPr>
                <w:rFonts w:ascii="Arial" w:eastAsia="Arial" w:hAnsi="Arial" w:cs="Arial"/>
                <w:spacing w:val="1"/>
              </w:rPr>
              <w:t>m</w:t>
            </w:r>
            <w:r w:rsidRPr="00EE3C0A">
              <w:rPr>
                <w:rFonts w:ascii="Arial" w:eastAsia="Arial" w:hAnsi="Arial" w:cs="Arial"/>
                <w:spacing w:val="-2"/>
              </w:rPr>
              <w:t>y</w:t>
            </w:r>
            <w:r w:rsidRPr="00EE3C0A">
              <w:rPr>
                <w:rFonts w:ascii="Arial" w:eastAsia="Arial" w:hAnsi="Arial" w:cs="Arial"/>
                <w:spacing w:val="-3"/>
              </w:rPr>
              <w:t>o</w:t>
            </w:r>
            <w:r w:rsidRPr="00EE3C0A">
              <w:rPr>
                <w:rFonts w:ascii="Arial" w:eastAsia="Arial" w:hAnsi="Arial" w:cs="Arial"/>
                <w:spacing w:val="3"/>
              </w:rPr>
              <w:t>f</w:t>
            </w:r>
            <w:r w:rsidRPr="00EE3C0A">
              <w:rPr>
                <w:rFonts w:ascii="Arial" w:eastAsia="Arial" w:hAnsi="Arial" w:cs="Arial"/>
              </w:rPr>
              <w:t>asc</w:t>
            </w:r>
            <w:r w:rsidRPr="00EE3C0A">
              <w:rPr>
                <w:rFonts w:ascii="Arial" w:eastAsia="Arial" w:hAnsi="Arial" w:cs="Arial"/>
                <w:spacing w:val="-1"/>
              </w:rPr>
              <w:t>i</w:t>
            </w:r>
            <w:r w:rsidRPr="00EE3C0A">
              <w:rPr>
                <w:rFonts w:ascii="Arial" w:eastAsia="Arial" w:hAnsi="Arial" w:cs="Arial"/>
              </w:rPr>
              <w:t>al</w:t>
            </w:r>
            <w:r w:rsidRPr="00EE3C0A">
              <w:rPr>
                <w:rFonts w:ascii="Arial" w:eastAsia="Arial" w:hAnsi="Arial" w:cs="Arial"/>
                <w:spacing w:val="-2"/>
              </w:rPr>
              <w:t xml:space="preserve"> </w:t>
            </w:r>
            <w:r w:rsidRPr="00EE3C0A">
              <w:rPr>
                <w:rFonts w:ascii="Arial" w:eastAsia="Arial" w:hAnsi="Arial" w:cs="Arial"/>
                <w:spacing w:val="1"/>
              </w:rPr>
              <w:t>f</w:t>
            </w:r>
            <w:r w:rsidRPr="00EE3C0A">
              <w:rPr>
                <w:rFonts w:ascii="Arial" w:eastAsia="Arial" w:hAnsi="Arial" w:cs="Arial"/>
              </w:rPr>
              <w:t>u</w:t>
            </w:r>
            <w:r w:rsidRPr="00EE3C0A">
              <w:rPr>
                <w:rFonts w:ascii="Arial" w:eastAsia="Arial" w:hAnsi="Arial" w:cs="Arial"/>
                <w:spacing w:val="-3"/>
              </w:rPr>
              <w:t>n</w:t>
            </w:r>
            <w:r w:rsidRPr="00EE3C0A">
              <w:rPr>
                <w:rFonts w:ascii="Arial" w:eastAsia="Arial" w:hAnsi="Arial" w:cs="Arial"/>
              </w:rPr>
              <w:t>c</w:t>
            </w:r>
            <w:r w:rsidRPr="00EE3C0A">
              <w:rPr>
                <w:rFonts w:ascii="Arial" w:eastAsia="Arial" w:hAnsi="Arial" w:cs="Arial"/>
                <w:spacing w:val="1"/>
              </w:rPr>
              <w:t>t</w:t>
            </w:r>
            <w:r w:rsidRPr="00EE3C0A">
              <w:rPr>
                <w:rFonts w:ascii="Arial" w:eastAsia="Arial" w:hAnsi="Arial" w:cs="Arial"/>
                <w:spacing w:val="-1"/>
              </w:rPr>
              <w:t>i</w:t>
            </w:r>
            <w:r w:rsidRPr="00EE3C0A">
              <w:rPr>
                <w:rFonts w:ascii="Arial" w:eastAsia="Arial" w:hAnsi="Arial" w:cs="Arial"/>
              </w:rPr>
              <w:t>on</w:t>
            </w:r>
            <w:r>
              <w:rPr>
                <w:rFonts w:ascii="Arial" w:eastAsia="Arial" w:hAnsi="Arial" w:cs="Arial"/>
              </w:rPr>
              <w:t>.</w:t>
            </w:r>
          </w:p>
          <w:p w14:paraId="303D76ED" w14:textId="3D99BC5D" w:rsidR="00772E9C" w:rsidRPr="00EE3C0A" w:rsidRDefault="00030299" w:rsidP="00675D13">
            <w:pPr>
              <w:spacing w:after="120"/>
              <w:ind w:left="0" w:firstLine="0"/>
              <w:rPr>
                <w:rFonts w:ascii="Arial" w:eastAsia="Arial" w:hAnsi="Arial" w:cs="Arial"/>
              </w:rPr>
            </w:pPr>
            <w:r>
              <w:rPr>
                <w:rFonts w:ascii="Arial" w:hAnsi="Arial"/>
              </w:rPr>
              <w:t>There has been consistent demand for training in myotherapy over the life of the existing course. Curr</w:t>
            </w:r>
            <w:r w:rsidR="001E7ADA">
              <w:rPr>
                <w:rFonts w:ascii="Arial" w:hAnsi="Arial"/>
              </w:rPr>
              <w:t>ent student enrolments reflect 200</w:t>
            </w:r>
            <w:r>
              <w:rPr>
                <w:rFonts w:ascii="Arial" w:hAnsi="Arial"/>
              </w:rPr>
              <w:t>+ each year. Accredited training is currently provided by a range of seventeen public and private registered training orga</w:t>
            </w:r>
            <w:r w:rsidR="00E166C2">
              <w:rPr>
                <w:rFonts w:ascii="Arial" w:hAnsi="Arial"/>
              </w:rPr>
              <w:t>nisations throughout Australia.</w:t>
            </w:r>
          </w:p>
          <w:p w14:paraId="0C47DD5F" w14:textId="77777777" w:rsidR="00126678" w:rsidRPr="00EE3C0A" w:rsidRDefault="00126678" w:rsidP="00675D13">
            <w:pPr>
              <w:autoSpaceDE w:val="0"/>
              <w:autoSpaceDN w:val="0"/>
              <w:adjustRightInd w:val="0"/>
              <w:spacing w:after="120"/>
              <w:ind w:left="0" w:firstLine="0"/>
              <w:rPr>
                <w:rFonts w:ascii="Arial" w:hAnsi="Arial" w:cs="Arial"/>
              </w:rPr>
            </w:pPr>
            <w:r w:rsidRPr="00EE3C0A">
              <w:rPr>
                <w:rFonts w:ascii="Arial" w:hAnsi="Arial" w:cs="Arial"/>
                <w:lang w:val="en-GB"/>
              </w:rPr>
              <w:lastRenderedPageBreak/>
              <w:t>A Project Steering Committee (PSC) was formed to oversee the re-accreditation of the course.  The membership of the PSC was as follows:</w:t>
            </w:r>
          </w:p>
          <w:p w14:paraId="3C043D55" w14:textId="77777777" w:rsidR="00126678" w:rsidRPr="00EE3C0A" w:rsidRDefault="00126678" w:rsidP="00675D13">
            <w:pPr>
              <w:tabs>
                <w:tab w:val="left" w:pos="2834"/>
              </w:tabs>
              <w:autoSpaceDE w:val="0"/>
              <w:autoSpaceDN w:val="0"/>
              <w:adjustRightInd w:val="0"/>
              <w:spacing w:after="120"/>
              <w:ind w:left="2835" w:hanging="2835"/>
              <w:rPr>
                <w:rFonts w:ascii="Arial" w:hAnsi="Arial" w:cs="Arial"/>
                <w:lang w:val="en-GB"/>
              </w:rPr>
            </w:pPr>
            <w:r w:rsidRPr="00EE3C0A">
              <w:rPr>
                <w:rFonts w:ascii="Arial" w:hAnsi="Arial" w:cs="Arial"/>
                <w:lang w:val="en-GB"/>
              </w:rPr>
              <w:t>Grant McKechnie (Chair)</w:t>
            </w:r>
            <w:r w:rsidRPr="00EE3C0A">
              <w:rPr>
                <w:rFonts w:ascii="Arial" w:hAnsi="Arial" w:cs="Arial"/>
                <w:lang w:val="en-GB"/>
              </w:rPr>
              <w:tab/>
              <w:t>Ballarat Sports &amp; Exercise Rehabilitation Centre</w:t>
            </w:r>
          </w:p>
          <w:p w14:paraId="09B1CC16" w14:textId="77777777" w:rsidR="00126678" w:rsidRPr="00EE3C0A" w:rsidRDefault="00126678" w:rsidP="00675D13">
            <w:pPr>
              <w:tabs>
                <w:tab w:val="left" w:pos="2834"/>
              </w:tabs>
              <w:autoSpaceDE w:val="0"/>
              <w:autoSpaceDN w:val="0"/>
              <w:adjustRightInd w:val="0"/>
              <w:spacing w:after="120"/>
              <w:ind w:left="2835" w:hanging="2835"/>
              <w:rPr>
                <w:rFonts w:ascii="Arial" w:hAnsi="Arial" w:cs="Arial"/>
                <w:lang w:val="en-GB"/>
              </w:rPr>
            </w:pPr>
            <w:r w:rsidRPr="00EE3C0A">
              <w:rPr>
                <w:rFonts w:ascii="Arial" w:hAnsi="Arial" w:cs="Arial"/>
                <w:lang w:val="en-GB"/>
              </w:rPr>
              <w:t>Cher Hetherington</w:t>
            </w:r>
            <w:r w:rsidRPr="00EE3C0A">
              <w:rPr>
                <w:rFonts w:ascii="Arial" w:hAnsi="Arial" w:cs="Arial"/>
                <w:lang w:val="en-GB"/>
              </w:rPr>
              <w:tab/>
              <w:t>Shepparton Myotherapy</w:t>
            </w:r>
          </w:p>
          <w:p w14:paraId="04EF122E" w14:textId="77777777" w:rsidR="00126678" w:rsidRPr="00EE3C0A" w:rsidRDefault="00126678" w:rsidP="00675D13">
            <w:pPr>
              <w:spacing w:after="120"/>
              <w:ind w:left="2835" w:hanging="2835"/>
              <w:rPr>
                <w:rFonts w:ascii="Arial" w:hAnsi="Arial" w:cs="Arial"/>
                <w:lang w:val="en-GB"/>
              </w:rPr>
            </w:pPr>
            <w:r w:rsidRPr="00EE3C0A">
              <w:rPr>
                <w:rFonts w:ascii="Arial" w:hAnsi="Arial" w:cs="Arial"/>
                <w:lang w:val="en-GB"/>
              </w:rPr>
              <w:t>Andrew Fleming</w:t>
            </w:r>
            <w:r w:rsidRPr="00EE3C0A">
              <w:rPr>
                <w:rFonts w:ascii="Arial" w:hAnsi="Arial" w:cs="Arial"/>
                <w:lang w:val="en-GB"/>
              </w:rPr>
              <w:tab/>
            </w:r>
            <w:r w:rsidRPr="00EE3C0A">
              <w:rPr>
                <w:rFonts w:ascii="Arial" w:hAnsi="Arial" w:cs="Arial"/>
              </w:rPr>
              <w:t>Community Services &amp; Health Industry Training Board</w:t>
            </w:r>
            <w:r w:rsidRPr="00EE3C0A">
              <w:rPr>
                <w:rFonts w:ascii="Arial" w:hAnsi="Arial" w:cs="Arial"/>
                <w:lang w:val="en-GB"/>
              </w:rPr>
              <w:t xml:space="preserve"> </w:t>
            </w:r>
          </w:p>
          <w:p w14:paraId="62992C4D" w14:textId="77777777" w:rsidR="00126678" w:rsidRPr="00EE3C0A" w:rsidRDefault="00126678" w:rsidP="00675D13">
            <w:pPr>
              <w:tabs>
                <w:tab w:val="left" w:pos="2834"/>
              </w:tabs>
              <w:spacing w:after="120"/>
              <w:ind w:left="2835" w:hanging="2835"/>
              <w:rPr>
                <w:rFonts w:ascii="Arial" w:hAnsi="Arial" w:cs="Arial"/>
                <w:lang w:val="en-GB"/>
              </w:rPr>
            </w:pPr>
            <w:r w:rsidRPr="00EE3C0A">
              <w:rPr>
                <w:rFonts w:ascii="Arial" w:hAnsi="Arial" w:cs="Arial"/>
                <w:lang w:val="en-GB"/>
              </w:rPr>
              <w:t>Bianca Alivizatos</w:t>
            </w:r>
            <w:r w:rsidRPr="00EE3C0A">
              <w:rPr>
                <w:rFonts w:ascii="Arial" w:hAnsi="Arial" w:cs="Arial"/>
                <w:lang w:val="en-GB"/>
              </w:rPr>
              <w:tab/>
            </w:r>
            <w:r w:rsidRPr="00EE3C0A">
              <w:rPr>
                <w:rFonts w:ascii="Arial" w:hAnsi="Arial" w:cs="Arial"/>
              </w:rPr>
              <w:t>Darebin Myotherapy</w:t>
            </w:r>
          </w:p>
          <w:p w14:paraId="29456BA7" w14:textId="77777777" w:rsidR="00126678" w:rsidRPr="00EE3C0A" w:rsidRDefault="00126678" w:rsidP="00675D13">
            <w:pPr>
              <w:tabs>
                <w:tab w:val="left" w:pos="2835"/>
              </w:tabs>
              <w:autoSpaceDE w:val="0"/>
              <w:autoSpaceDN w:val="0"/>
              <w:adjustRightInd w:val="0"/>
              <w:spacing w:after="120"/>
              <w:ind w:left="2835" w:hanging="2835"/>
              <w:rPr>
                <w:rFonts w:ascii="Arial" w:hAnsi="Arial" w:cs="Arial"/>
              </w:rPr>
            </w:pPr>
            <w:r w:rsidRPr="00EE3C0A">
              <w:rPr>
                <w:rFonts w:ascii="Arial" w:hAnsi="Arial" w:cs="Arial"/>
                <w:lang w:val="en-GB"/>
              </w:rPr>
              <w:t>Joshua Davies</w:t>
            </w:r>
            <w:r w:rsidRPr="00EE3C0A">
              <w:rPr>
                <w:rFonts w:ascii="Arial" w:hAnsi="Arial" w:cs="Arial"/>
                <w:lang w:val="en-GB"/>
              </w:rPr>
              <w:tab/>
              <w:t xml:space="preserve">Royal </w:t>
            </w:r>
            <w:r w:rsidR="008B0CE0" w:rsidRPr="00EE3C0A">
              <w:rPr>
                <w:rFonts w:ascii="Arial" w:hAnsi="Arial" w:cs="Arial"/>
                <w:lang w:val="en-GB"/>
              </w:rPr>
              <w:t>Melbourne</w:t>
            </w:r>
            <w:r w:rsidRPr="00EE3C0A">
              <w:rPr>
                <w:rFonts w:ascii="Arial" w:hAnsi="Arial" w:cs="Arial"/>
                <w:lang w:val="en-GB"/>
              </w:rPr>
              <w:t xml:space="preserve"> Institute of Technology (RMIT)</w:t>
            </w:r>
          </w:p>
          <w:p w14:paraId="673FABCC" w14:textId="77777777" w:rsidR="00126678" w:rsidRPr="00EE3C0A" w:rsidRDefault="00126678" w:rsidP="00675D13">
            <w:pPr>
              <w:tabs>
                <w:tab w:val="left" w:pos="2834"/>
              </w:tabs>
              <w:spacing w:after="120"/>
              <w:ind w:left="2835" w:hanging="2835"/>
              <w:rPr>
                <w:rFonts w:ascii="Arial" w:hAnsi="Arial" w:cs="Arial"/>
                <w:lang w:val="en-GB"/>
              </w:rPr>
            </w:pPr>
            <w:r w:rsidRPr="00EE3C0A">
              <w:rPr>
                <w:rFonts w:ascii="Arial" w:hAnsi="Arial" w:cs="Arial"/>
                <w:lang w:val="en-GB"/>
              </w:rPr>
              <w:t>Sue Gillespie</w:t>
            </w:r>
            <w:r w:rsidRPr="00EE3C0A">
              <w:rPr>
                <w:rFonts w:ascii="Arial" w:hAnsi="Arial" w:cs="Arial"/>
                <w:lang w:val="en-GB"/>
              </w:rPr>
              <w:tab/>
              <w:t>Australian Association of Massage Therapists Ltd (AAMT)</w:t>
            </w:r>
          </w:p>
          <w:p w14:paraId="10AEB1EA" w14:textId="77777777" w:rsidR="00126678" w:rsidRPr="00EE3C0A" w:rsidRDefault="00126678" w:rsidP="00675D13">
            <w:pPr>
              <w:tabs>
                <w:tab w:val="left" w:pos="2834"/>
              </w:tabs>
              <w:spacing w:after="120"/>
              <w:ind w:left="2835" w:hanging="2835"/>
              <w:rPr>
                <w:rFonts w:ascii="Arial" w:hAnsi="Arial" w:cs="Arial"/>
                <w:lang w:val="en-GB"/>
              </w:rPr>
            </w:pPr>
            <w:r w:rsidRPr="00EE3C0A">
              <w:rPr>
                <w:rFonts w:ascii="Arial" w:hAnsi="Arial" w:cs="Arial"/>
                <w:lang w:val="en-GB"/>
              </w:rPr>
              <w:t>Nello Marino</w:t>
            </w:r>
            <w:r w:rsidRPr="00EE3C0A">
              <w:rPr>
                <w:rFonts w:ascii="Arial" w:hAnsi="Arial" w:cs="Arial"/>
                <w:lang w:val="en-GB"/>
              </w:rPr>
              <w:tab/>
              <w:t>Myoth</w:t>
            </w:r>
            <w:r w:rsidR="00CA611F">
              <w:rPr>
                <w:rFonts w:ascii="Arial" w:hAnsi="Arial" w:cs="Arial"/>
                <w:lang w:val="en-GB"/>
              </w:rPr>
              <w:t>erapy Association Australia (MA</w:t>
            </w:r>
            <w:r w:rsidRPr="00EE3C0A">
              <w:rPr>
                <w:rFonts w:ascii="Arial" w:hAnsi="Arial" w:cs="Arial"/>
                <w:lang w:val="en-GB"/>
              </w:rPr>
              <w:t>)</w:t>
            </w:r>
          </w:p>
          <w:p w14:paraId="18EC1AB4" w14:textId="77777777" w:rsidR="00126678" w:rsidRPr="001B3C40" w:rsidRDefault="00126678" w:rsidP="00675D13">
            <w:pPr>
              <w:tabs>
                <w:tab w:val="left" w:pos="2834"/>
              </w:tabs>
              <w:spacing w:after="120"/>
              <w:ind w:left="2835" w:hanging="2835"/>
              <w:rPr>
                <w:rFonts w:ascii="Arial" w:hAnsi="Arial" w:cs="Arial"/>
                <w:lang w:val="en-GB"/>
              </w:rPr>
            </w:pPr>
            <w:r w:rsidRPr="00EE3C0A">
              <w:rPr>
                <w:rFonts w:ascii="Arial" w:hAnsi="Arial" w:cs="Arial"/>
                <w:lang w:val="en-GB"/>
              </w:rPr>
              <w:t>Robert Granter</w:t>
            </w:r>
            <w:r w:rsidRPr="00EE3C0A">
              <w:rPr>
                <w:rFonts w:ascii="Arial" w:hAnsi="Arial" w:cs="Arial"/>
                <w:lang w:val="en-GB"/>
              </w:rPr>
              <w:tab/>
            </w:r>
            <w:r w:rsidRPr="001B3C40">
              <w:rPr>
                <w:rFonts w:ascii="Arial" w:hAnsi="Arial" w:cs="Arial"/>
                <w:lang w:val="en-GB"/>
              </w:rPr>
              <w:t>Myotherapist</w:t>
            </w:r>
          </w:p>
          <w:p w14:paraId="34C923D0" w14:textId="77777777" w:rsidR="00126678" w:rsidRPr="00EE3C0A" w:rsidRDefault="00126678" w:rsidP="00675D13">
            <w:pPr>
              <w:autoSpaceDE w:val="0"/>
              <w:autoSpaceDN w:val="0"/>
              <w:adjustRightInd w:val="0"/>
              <w:spacing w:after="120"/>
              <w:rPr>
                <w:rFonts w:ascii="Arial" w:hAnsi="Arial" w:cs="Arial"/>
                <w:lang w:val="en-GB"/>
              </w:rPr>
            </w:pPr>
            <w:r w:rsidRPr="00EE3C0A">
              <w:rPr>
                <w:rFonts w:ascii="Arial" w:hAnsi="Arial" w:cs="Arial"/>
                <w:u w:val="single"/>
                <w:lang w:val="en-GB"/>
              </w:rPr>
              <w:t>In attendance</w:t>
            </w:r>
            <w:r w:rsidRPr="00EE3C0A">
              <w:rPr>
                <w:rFonts w:ascii="Arial" w:hAnsi="Arial" w:cs="Arial"/>
                <w:lang w:val="en-GB"/>
              </w:rPr>
              <w:t>:</w:t>
            </w:r>
          </w:p>
          <w:p w14:paraId="236FB3C9" w14:textId="77777777" w:rsidR="00126678" w:rsidRPr="00EE3C0A" w:rsidRDefault="00126678" w:rsidP="00675D13">
            <w:pPr>
              <w:tabs>
                <w:tab w:val="left" w:pos="2834"/>
              </w:tabs>
              <w:spacing w:after="120"/>
              <w:ind w:left="2835" w:hanging="2835"/>
              <w:rPr>
                <w:rFonts w:ascii="Arial" w:hAnsi="Arial" w:cs="Arial"/>
                <w:lang w:val="en-GB"/>
              </w:rPr>
            </w:pPr>
            <w:r w:rsidRPr="00EE3C0A">
              <w:rPr>
                <w:rFonts w:ascii="Arial" w:hAnsi="Arial" w:cs="Arial"/>
                <w:lang w:val="en-GB"/>
              </w:rPr>
              <w:t>Jennifer Fleischer</w:t>
            </w:r>
            <w:r w:rsidRPr="00EE3C0A">
              <w:rPr>
                <w:rFonts w:ascii="Arial" w:hAnsi="Arial" w:cs="Arial"/>
                <w:lang w:val="en-GB"/>
              </w:rPr>
              <w:tab/>
              <w:t>CMM – Human Services, Swinburne University</w:t>
            </w:r>
          </w:p>
          <w:p w14:paraId="0F50FBF7" w14:textId="77777777" w:rsidR="00126678" w:rsidRPr="00EE3C0A" w:rsidRDefault="00126678" w:rsidP="00675D13">
            <w:pPr>
              <w:tabs>
                <w:tab w:val="left" w:pos="2834"/>
              </w:tabs>
              <w:spacing w:after="120"/>
              <w:ind w:left="2835" w:hanging="2835"/>
              <w:rPr>
                <w:rFonts w:ascii="Arial" w:hAnsi="Arial" w:cs="Arial"/>
                <w:lang w:val="en-GB"/>
              </w:rPr>
            </w:pPr>
            <w:r w:rsidRPr="00EE3C0A">
              <w:rPr>
                <w:rFonts w:ascii="Arial" w:hAnsi="Arial" w:cs="Arial"/>
                <w:lang w:val="en-GB"/>
              </w:rPr>
              <w:t>Wendy Dowe</w:t>
            </w:r>
            <w:r w:rsidRPr="00EE3C0A">
              <w:rPr>
                <w:rFonts w:ascii="Arial" w:hAnsi="Arial" w:cs="Arial"/>
                <w:lang w:val="en-GB"/>
              </w:rPr>
              <w:tab/>
              <w:t>CMM – Human Services, Swinburne University</w:t>
            </w:r>
          </w:p>
          <w:p w14:paraId="30DEF352" w14:textId="77777777" w:rsidR="00126678" w:rsidRPr="00EE3C0A" w:rsidRDefault="00126678" w:rsidP="00675D13">
            <w:pPr>
              <w:tabs>
                <w:tab w:val="left" w:pos="2834"/>
              </w:tabs>
              <w:spacing w:after="240"/>
              <w:ind w:left="2835" w:hanging="2835"/>
              <w:rPr>
                <w:rFonts w:ascii="Arial" w:hAnsi="Arial" w:cs="Arial"/>
                <w:lang w:val="en-GB"/>
              </w:rPr>
            </w:pPr>
            <w:r w:rsidRPr="00EE3C0A">
              <w:rPr>
                <w:rFonts w:ascii="Arial" w:hAnsi="Arial" w:cs="Arial"/>
                <w:lang w:val="en-GB"/>
              </w:rPr>
              <w:t>Sam McCurdy</w:t>
            </w:r>
            <w:r w:rsidRPr="00EE3C0A">
              <w:rPr>
                <w:rFonts w:ascii="Arial" w:hAnsi="Arial" w:cs="Arial"/>
                <w:lang w:val="en-GB"/>
              </w:rPr>
              <w:tab/>
              <w:t>Dewhurs</w:t>
            </w:r>
            <w:r w:rsidR="006C1655">
              <w:rPr>
                <w:rFonts w:ascii="Arial" w:hAnsi="Arial" w:cs="Arial"/>
                <w:lang w:val="en-GB"/>
              </w:rPr>
              <w:t>t Consultancy Pty Ltd</w:t>
            </w:r>
          </w:p>
          <w:p w14:paraId="7179D05A" w14:textId="2D626A7E" w:rsidR="00126678" w:rsidRPr="00EE3C0A" w:rsidRDefault="00126678" w:rsidP="00675D13">
            <w:pPr>
              <w:spacing w:after="120"/>
              <w:ind w:left="0" w:firstLine="0"/>
              <w:rPr>
                <w:rFonts w:ascii="Arial" w:hAnsi="Arial" w:cs="Arial"/>
              </w:rPr>
            </w:pPr>
            <w:r w:rsidRPr="00EE3C0A">
              <w:rPr>
                <w:rFonts w:ascii="Arial" w:hAnsi="Arial" w:cs="Arial"/>
              </w:rPr>
              <w:t>The skills/knowledge profile for a Myotherapist</w:t>
            </w:r>
            <w:r w:rsidR="006645C4">
              <w:rPr>
                <w:rFonts w:ascii="Arial" w:hAnsi="Arial" w:cs="Arial"/>
              </w:rPr>
              <w:t>,</w:t>
            </w:r>
            <w:r w:rsidRPr="00EE3C0A">
              <w:rPr>
                <w:rFonts w:ascii="Arial" w:hAnsi="Arial" w:cs="Arial"/>
              </w:rPr>
              <w:t xml:space="preserve"> which had been developed in 2013</w:t>
            </w:r>
            <w:r w:rsidR="006645C4">
              <w:rPr>
                <w:rFonts w:ascii="Arial" w:hAnsi="Arial" w:cs="Arial"/>
              </w:rPr>
              <w:t>,</w:t>
            </w:r>
            <w:r w:rsidRPr="00EE3C0A">
              <w:rPr>
                <w:rFonts w:ascii="Arial" w:hAnsi="Arial" w:cs="Arial"/>
              </w:rPr>
              <w:t xml:space="preserve"> was reviewed and updated by the Steering Committee before being mapped to the units within the course structure to confirm that the course meets the industry needs.</w:t>
            </w:r>
            <w:r w:rsidR="007262B6">
              <w:rPr>
                <w:rFonts w:ascii="Arial" w:hAnsi="Arial" w:cs="Arial"/>
              </w:rPr>
              <w:t xml:space="preserve"> </w:t>
            </w:r>
            <w:r w:rsidR="0050670F">
              <w:rPr>
                <w:rFonts w:ascii="Arial" w:hAnsi="Arial" w:cs="Arial"/>
              </w:rPr>
              <w:t xml:space="preserve">The change with the introduction of new curriculum units was due to the revised components of </w:t>
            </w:r>
            <w:r w:rsidR="006645C4">
              <w:rPr>
                <w:rFonts w:ascii="Arial" w:hAnsi="Arial" w:cs="Arial"/>
              </w:rPr>
              <w:t>T</w:t>
            </w:r>
            <w:r w:rsidR="0050670F">
              <w:rPr>
                <w:rFonts w:ascii="Arial" w:hAnsi="Arial" w:cs="Arial"/>
              </w:rPr>
              <w:t xml:space="preserve">raining </w:t>
            </w:r>
            <w:r w:rsidR="006645C4">
              <w:rPr>
                <w:rFonts w:ascii="Arial" w:hAnsi="Arial" w:cs="Arial"/>
              </w:rPr>
              <w:t>P</w:t>
            </w:r>
            <w:r w:rsidR="0050670F">
              <w:rPr>
                <w:rFonts w:ascii="Arial" w:hAnsi="Arial" w:cs="Arial"/>
              </w:rPr>
              <w:t>ackages and the range of units included i</w:t>
            </w:r>
            <w:r w:rsidR="00B83E4B">
              <w:rPr>
                <w:rFonts w:ascii="Arial" w:hAnsi="Arial" w:cs="Arial"/>
              </w:rPr>
              <w:t xml:space="preserve">n the revised </w:t>
            </w:r>
            <w:r w:rsidR="0050670F" w:rsidRPr="00097C0A">
              <w:rPr>
                <w:rFonts w:ascii="Arial" w:hAnsi="Arial" w:cs="Arial"/>
                <w:i/>
              </w:rPr>
              <w:t xml:space="preserve">HLT52015 </w:t>
            </w:r>
            <w:r w:rsidR="00B83E4B" w:rsidRPr="00097C0A">
              <w:rPr>
                <w:rFonts w:ascii="Arial" w:hAnsi="Arial" w:cs="Arial"/>
                <w:i/>
              </w:rPr>
              <w:t>Diploma of Remedial Massage</w:t>
            </w:r>
            <w:r w:rsidR="0050670F" w:rsidRPr="00097C0A">
              <w:rPr>
                <w:rFonts w:ascii="Arial" w:hAnsi="Arial" w:cs="Arial"/>
                <w:i/>
              </w:rPr>
              <w:t xml:space="preserve">. </w:t>
            </w:r>
            <w:r w:rsidR="00387454">
              <w:rPr>
                <w:rFonts w:ascii="Arial" w:hAnsi="Arial" w:cs="Arial"/>
              </w:rPr>
              <w:t>As a</w:t>
            </w:r>
            <w:r w:rsidR="00B83E4B">
              <w:rPr>
                <w:rFonts w:ascii="Arial" w:hAnsi="Arial" w:cs="Arial"/>
              </w:rPr>
              <w:t xml:space="preserve"> </w:t>
            </w:r>
            <w:r w:rsidR="00FC7890">
              <w:rPr>
                <w:rFonts w:ascii="Arial" w:hAnsi="Arial" w:cs="Arial"/>
              </w:rPr>
              <w:t>result,</w:t>
            </w:r>
            <w:r w:rsidR="00B83E4B">
              <w:rPr>
                <w:rFonts w:ascii="Arial" w:hAnsi="Arial" w:cs="Arial"/>
              </w:rPr>
              <w:t xml:space="preserve"> there </w:t>
            </w:r>
            <w:r w:rsidR="00387454">
              <w:rPr>
                <w:rFonts w:ascii="Arial" w:hAnsi="Arial" w:cs="Arial"/>
              </w:rPr>
              <w:t xml:space="preserve">are </w:t>
            </w:r>
            <w:r w:rsidR="00387454" w:rsidRPr="00EE3C0A">
              <w:rPr>
                <w:rFonts w:ascii="Arial" w:hAnsi="Arial" w:cs="Arial"/>
              </w:rPr>
              <w:t>some</w:t>
            </w:r>
            <w:r w:rsidRPr="00EE3C0A">
              <w:rPr>
                <w:rFonts w:ascii="Arial" w:hAnsi="Arial" w:cs="Arial"/>
              </w:rPr>
              <w:t xml:space="preserve"> ch</w:t>
            </w:r>
            <w:r w:rsidR="00E166C2">
              <w:rPr>
                <w:rFonts w:ascii="Arial" w:hAnsi="Arial" w:cs="Arial"/>
              </w:rPr>
              <w:t>anges to the course structure.</w:t>
            </w:r>
          </w:p>
          <w:p w14:paraId="693AF61E" w14:textId="7F1A5AA7" w:rsidR="00126678" w:rsidRPr="00EE3C0A" w:rsidRDefault="00126678" w:rsidP="00675D13">
            <w:pPr>
              <w:autoSpaceDE w:val="0"/>
              <w:autoSpaceDN w:val="0"/>
              <w:adjustRightInd w:val="0"/>
              <w:spacing w:after="120"/>
              <w:ind w:left="425"/>
              <w:rPr>
                <w:rFonts w:ascii="Arial" w:hAnsi="Arial" w:cs="Arial"/>
                <w:lang w:val="en-GB"/>
              </w:rPr>
            </w:pPr>
            <w:r w:rsidRPr="00EE3C0A">
              <w:rPr>
                <w:rFonts w:ascii="Arial" w:hAnsi="Arial" w:cs="Arial"/>
                <w:lang w:val="en-GB"/>
              </w:rPr>
              <w:t xml:space="preserve">The </w:t>
            </w:r>
            <w:r w:rsidR="00DA6C80">
              <w:rPr>
                <w:rFonts w:ascii="Arial" w:hAnsi="Arial" w:cs="Arial"/>
                <w:i/>
                <w:lang w:val="en-GB"/>
              </w:rPr>
              <w:t>22316VIC</w:t>
            </w:r>
            <w:r w:rsidRPr="00097C0A">
              <w:rPr>
                <w:rFonts w:ascii="Arial" w:hAnsi="Arial" w:cs="Arial"/>
                <w:i/>
                <w:lang w:val="en-GB"/>
              </w:rPr>
              <w:t xml:space="preserve"> Advanced Diploma of Myotherapy</w:t>
            </w:r>
            <w:r w:rsidRPr="00EE3C0A">
              <w:rPr>
                <w:rFonts w:ascii="Arial" w:hAnsi="Arial" w:cs="Arial"/>
                <w:lang w:val="en-GB"/>
              </w:rPr>
              <w:t>:</w:t>
            </w:r>
          </w:p>
          <w:p w14:paraId="1600CC9F" w14:textId="674E4326" w:rsidR="00126678" w:rsidRPr="00EE3C0A" w:rsidRDefault="000358B4" w:rsidP="00675D13">
            <w:pPr>
              <w:numPr>
                <w:ilvl w:val="0"/>
                <w:numId w:val="2"/>
              </w:numPr>
              <w:autoSpaceDE w:val="0"/>
              <w:autoSpaceDN w:val="0"/>
              <w:adjustRightInd w:val="0"/>
              <w:spacing w:after="120"/>
              <w:rPr>
                <w:rFonts w:ascii="Arial" w:hAnsi="Arial" w:cs="Arial"/>
              </w:rPr>
            </w:pPr>
            <w:r>
              <w:rPr>
                <w:rFonts w:ascii="Arial" w:hAnsi="Arial" w:cs="Arial"/>
              </w:rPr>
              <w:t>D</w:t>
            </w:r>
            <w:r w:rsidR="00126678" w:rsidRPr="00EE3C0A">
              <w:rPr>
                <w:rFonts w:ascii="Arial" w:hAnsi="Arial" w:cs="Arial"/>
              </w:rPr>
              <w:t>oes not duplicate, by title or coverage, the outcomes of an endorsed training package qualification</w:t>
            </w:r>
          </w:p>
          <w:p w14:paraId="37B69C92" w14:textId="09B975AE" w:rsidR="00126678" w:rsidRPr="00EE3C0A" w:rsidRDefault="000358B4" w:rsidP="00675D13">
            <w:pPr>
              <w:numPr>
                <w:ilvl w:val="0"/>
                <w:numId w:val="2"/>
              </w:numPr>
              <w:autoSpaceDE w:val="0"/>
              <w:autoSpaceDN w:val="0"/>
              <w:adjustRightInd w:val="0"/>
              <w:spacing w:after="120"/>
              <w:rPr>
                <w:rFonts w:ascii="Arial" w:hAnsi="Arial" w:cs="Arial"/>
              </w:rPr>
            </w:pPr>
            <w:r>
              <w:rPr>
                <w:rFonts w:ascii="Arial" w:hAnsi="Arial" w:cs="Arial"/>
              </w:rPr>
              <w:t>I</w:t>
            </w:r>
            <w:r w:rsidR="00126678" w:rsidRPr="00EE3C0A">
              <w:rPr>
                <w:rFonts w:ascii="Arial" w:hAnsi="Arial" w:cs="Arial"/>
              </w:rPr>
              <w:t>s not a subset of a single training package qualification that could be recognised through one or more statements of attainment or a skill set</w:t>
            </w:r>
          </w:p>
          <w:p w14:paraId="73A15857" w14:textId="6D7431C1" w:rsidR="00126678" w:rsidRPr="00EE3C0A" w:rsidRDefault="000358B4" w:rsidP="00675D13">
            <w:pPr>
              <w:numPr>
                <w:ilvl w:val="0"/>
                <w:numId w:val="2"/>
              </w:numPr>
              <w:autoSpaceDE w:val="0"/>
              <w:autoSpaceDN w:val="0"/>
              <w:adjustRightInd w:val="0"/>
              <w:spacing w:after="120"/>
              <w:rPr>
                <w:rFonts w:ascii="Arial" w:hAnsi="Arial" w:cs="Arial"/>
                <w:i/>
                <w:lang w:val="en-GB"/>
              </w:rPr>
            </w:pPr>
            <w:r>
              <w:rPr>
                <w:rFonts w:ascii="Arial" w:hAnsi="Arial" w:cs="Arial"/>
              </w:rPr>
              <w:t>D</w:t>
            </w:r>
            <w:r w:rsidR="00126678" w:rsidRPr="00EE3C0A">
              <w:rPr>
                <w:rFonts w:ascii="Arial" w:hAnsi="Arial" w:cs="Arial"/>
              </w:rPr>
              <w:t>oes not include units of competency additional to those in a training package qualification that could be recognised through statements of attainment in addition to the qualification</w:t>
            </w:r>
          </w:p>
          <w:p w14:paraId="0FC6F081" w14:textId="0C51389E" w:rsidR="00126678" w:rsidRPr="006C1655" w:rsidRDefault="000358B4" w:rsidP="00675D13">
            <w:pPr>
              <w:numPr>
                <w:ilvl w:val="0"/>
                <w:numId w:val="2"/>
              </w:numPr>
              <w:autoSpaceDE w:val="0"/>
              <w:autoSpaceDN w:val="0"/>
              <w:adjustRightInd w:val="0"/>
              <w:spacing w:after="120"/>
              <w:rPr>
                <w:rFonts w:ascii="Arial" w:hAnsi="Arial" w:cs="Arial"/>
                <w:i/>
                <w:lang w:val="en-GB"/>
              </w:rPr>
            </w:pPr>
            <w:r>
              <w:rPr>
                <w:rFonts w:ascii="Arial" w:hAnsi="Arial" w:cs="Arial"/>
              </w:rPr>
              <w:t>D</w:t>
            </w:r>
            <w:r w:rsidR="00126678" w:rsidRPr="00EE3C0A">
              <w:rPr>
                <w:rFonts w:ascii="Arial" w:hAnsi="Arial" w:cs="Arial"/>
              </w:rPr>
              <w:t>oes not comprise units that duplicate units of competency of a training package qualification</w:t>
            </w:r>
          </w:p>
        </w:tc>
      </w:tr>
      <w:tr w:rsidR="00126678" w:rsidRPr="00EE3C0A" w14:paraId="688D3565" w14:textId="77777777" w:rsidTr="00BC2A6C">
        <w:tc>
          <w:tcPr>
            <w:tcW w:w="2976" w:type="dxa"/>
          </w:tcPr>
          <w:p w14:paraId="08523EA9" w14:textId="4E0F7028" w:rsidR="00126678" w:rsidRPr="005760C2" w:rsidRDefault="00126678" w:rsidP="00675D13">
            <w:pPr>
              <w:pStyle w:val="MyotherapySectionB11"/>
              <w:rPr>
                <w:rFonts w:eastAsia="Arial"/>
              </w:rPr>
            </w:pPr>
            <w:bookmarkStart w:id="19" w:name="_Toc462395359"/>
            <w:r w:rsidRPr="005760C2">
              <w:rPr>
                <w:rFonts w:eastAsia="Arial"/>
              </w:rPr>
              <w:lastRenderedPageBreak/>
              <w:t>Review for re-accreditation</w:t>
            </w:r>
            <w:bookmarkEnd w:id="19"/>
          </w:p>
        </w:tc>
        <w:tc>
          <w:tcPr>
            <w:tcW w:w="7087" w:type="dxa"/>
          </w:tcPr>
          <w:p w14:paraId="3229599A" w14:textId="08D8584A" w:rsidR="00D45335" w:rsidRDefault="00126678" w:rsidP="00675D13">
            <w:pPr>
              <w:tabs>
                <w:tab w:val="left" w:pos="743"/>
                <w:tab w:val="left" w:pos="4935"/>
              </w:tabs>
              <w:spacing w:after="120"/>
              <w:ind w:left="0" w:firstLine="0"/>
              <w:rPr>
                <w:rFonts w:ascii="Arial" w:hAnsi="Arial" w:cs="Arial"/>
                <w:szCs w:val="20"/>
              </w:rPr>
            </w:pPr>
            <w:r w:rsidRPr="00EE3C0A">
              <w:rPr>
                <w:rFonts w:ascii="Arial" w:hAnsi="Arial" w:cs="Arial"/>
                <w:szCs w:val="20"/>
              </w:rPr>
              <w:t xml:space="preserve">Although the existing course </w:t>
            </w:r>
            <w:r w:rsidRPr="00097C0A">
              <w:rPr>
                <w:rFonts w:ascii="Arial" w:hAnsi="Arial" w:cs="Arial"/>
                <w:i/>
                <w:szCs w:val="20"/>
              </w:rPr>
              <w:t>22248VIC Advanced Diploma in Myotherapy</w:t>
            </w:r>
            <w:r w:rsidRPr="00EE3C0A">
              <w:rPr>
                <w:rFonts w:ascii="Arial" w:hAnsi="Arial" w:cs="Arial"/>
                <w:szCs w:val="20"/>
              </w:rPr>
              <w:t xml:space="preserve"> is accredited until 31</w:t>
            </w:r>
            <w:r w:rsidRPr="00EE3C0A">
              <w:rPr>
                <w:rFonts w:ascii="Arial" w:hAnsi="Arial" w:cs="Arial"/>
                <w:szCs w:val="20"/>
                <w:vertAlign w:val="superscript"/>
              </w:rPr>
              <w:t>st</w:t>
            </w:r>
            <w:r w:rsidR="003617FB">
              <w:rPr>
                <w:rFonts w:ascii="Arial" w:hAnsi="Arial" w:cs="Arial"/>
                <w:szCs w:val="20"/>
              </w:rPr>
              <w:t xml:space="preserve"> </w:t>
            </w:r>
            <w:r w:rsidRPr="00EE3C0A">
              <w:rPr>
                <w:rFonts w:ascii="Arial" w:hAnsi="Arial" w:cs="Arial"/>
                <w:szCs w:val="20"/>
              </w:rPr>
              <w:t xml:space="preserve">December 2018, a mid-year review identified significant changes to </w:t>
            </w:r>
            <w:r w:rsidR="007262B6">
              <w:rPr>
                <w:rFonts w:ascii="Arial" w:hAnsi="Arial" w:cs="Arial"/>
                <w:szCs w:val="20"/>
              </w:rPr>
              <w:t xml:space="preserve">the </w:t>
            </w:r>
            <w:r w:rsidRPr="00EE3C0A">
              <w:rPr>
                <w:rFonts w:ascii="Arial" w:hAnsi="Arial" w:cs="Arial"/>
                <w:szCs w:val="20"/>
              </w:rPr>
              <w:t xml:space="preserve">Community Services </w:t>
            </w:r>
            <w:r w:rsidR="00D45335">
              <w:rPr>
                <w:rFonts w:ascii="Arial" w:hAnsi="Arial" w:cs="Arial"/>
                <w:szCs w:val="20"/>
              </w:rPr>
              <w:t xml:space="preserve">(CHC) </w:t>
            </w:r>
            <w:r w:rsidRPr="00EE3C0A">
              <w:rPr>
                <w:rFonts w:ascii="Arial" w:hAnsi="Arial" w:cs="Arial"/>
                <w:szCs w:val="20"/>
              </w:rPr>
              <w:t xml:space="preserve">and Health </w:t>
            </w:r>
            <w:r w:rsidR="00D45335">
              <w:rPr>
                <w:rFonts w:ascii="Arial" w:hAnsi="Arial" w:cs="Arial"/>
                <w:szCs w:val="20"/>
              </w:rPr>
              <w:t xml:space="preserve">(HLT) </w:t>
            </w:r>
            <w:r w:rsidRPr="00EE3C0A">
              <w:rPr>
                <w:rFonts w:ascii="Arial" w:hAnsi="Arial" w:cs="Arial"/>
                <w:szCs w:val="20"/>
              </w:rPr>
              <w:t>Training Packages</w:t>
            </w:r>
            <w:r w:rsidR="00D45335">
              <w:rPr>
                <w:rFonts w:ascii="Arial" w:hAnsi="Arial" w:cs="Arial"/>
                <w:szCs w:val="20"/>
              </w:rPr>
              <w:t>.</w:t>
            </w:r>
          </w:p>
          <w:p w14:paraId="38D808AA" w14:textId="3C8FDA11" w:rsidR="006824BA" w:rsidRPr="00253D8D" w:rsidRDefault="00D45335" w:rsidP="00675D13">
            <w:pPr>
              <w:tabs>
                <w:tab w:val="left" w:pos="743"/>
                <w:tab w:val="left" w:pos="4935"/>
              </w:tabs>
              <w:spacing w:after="120"/>
              <w:ind w:left="0" w:firstLine="0"/>
              <w:rPr>
                <w:rFonts w:ascii="Arial" w:hAnsi="Arial" w:cs="Arial"/>
                <w:szCs w:val="20"/>
              </w:rPr>
            </w:pPr>
            <w:r>
              <w:rPr>
                <w:rFonts w:ascii="Arial" w:hAnsi="Arial" w:cs="Arial"/>
                <w:szCs w:val="20"/>
              </w:rPr>
              <w:t>These changes</w:t>
            </w:r>
            <w:r w:rsidR="007262B6">
              <w:rPr>
                <w:rFonts w:ascii="Arial" w:hAnsi="Arial" w:cs="Arial"/>
                <w:szCs w:val="20"/>
              </w:rPr>
              <w:t xml:space="preserve"> affected</w:t>
            </w:r>
            <w:r w:rsidR="00126678" w:rsidRPr="00EE3C0A">
              <w:rPr>
                <w:rFonts w:ascii="Arial" w:hAnsi="Arial" w:cs="Arial"/>
                <w:szCs w:val="20"/>
              </w:rPr>
              <w:t xml:space="preserve"> </w:t>
            </w:r>
            <w:r w:rsidR="007262B6">
              <w:rPr>
                <w:rFonts w:ascii="Arial" w:hAnsi="Arial" w:cs="Arial"/>
                <w:szCs w:val="20"/>
              </w:rPr>
              <w:t>all of</w:t>
            </w:r>
            <w:r w:rsidR="00126678" w:rsidRPr="00EE3C0A">
              <w:rPr>
                <w:rFonts w:ascii="Arial" w:hAnsi="Arial" w:cs="Arial"/>
                <w:szCs w:val="20"/>
              </w:rPr>
              <w:t xml:space="preserve"> the </w:t>
            </w:r>
            <w:r w:rsidR="007262B6">
              <w:rPr>
                <w:rFonts w:ascii="Arial" w:hAnsi="Arial" w:cs="Arial"/>
                <w:szCs w:val="20"/>
              </w:rPr>
              <w:t xml:space="preserve">imported </w:t>
            </w:r>
            <w:r w:rsidR="00126678" w:rsidRPr="00EE3C0A">
              <w:rPr>
                <w:rFonts w:ascii="Arial" w:hAnsi="Arial" w:cs="Arial"/>
                <w:szCs w:val="20"/>
              </w:rPr>
              <w:t xml:space="preserve">units </w:t>
            </w:r>
            <w:r>
              <w:rPr>
                <w:rFonts w:ascii="Arial" w:hAnsi="Arial" w:cs="Arial"/>
                <w:szCs w:val="20"/>
              </w:rPr>
              <w:t xml:space="preserve">in the </w:t>
            </w:r>
            <w:r w:rsidRPr="00097C0A">
              <w:rPr>
                <w:rFonts w:ascii="Arial" w:hAnsi="Arial" w:cs="Arial"/>
                <w:i/>
                <w:szCs w:val="20"/>
              </w:rPr>
              <w:t xml:space="preserve">Advanced Diploma in </w:t>
            </w:r>
            <w:r w:rsidRPr="00253D8D">
              <w:rPr>
                <w:rFonts w:ascii="Arial" w:hAnsi="Arial" w:cs="Arial"/>
                <w:szCs w:val="20"/>
              </w:rPr>
              <w:t>Myotherapy</w:t>
            </w:r>
            <w:r w:rsidR="00162E8C" w:rsidRPr="00253D8D">
              <w:rPr>
                <w:rFonts w:ascii="Arial" w:hAnsi="Arial" w:cs="Arial"/>
                <w:szCs w:val="20"/>
              </w:rPr>
              <w:t xml:space="preserve">; a number of which had been deleted </w:t>
            </w:r>
            <w:r w:rsidR="00162E8C">
              <w:rPr>
                <w:rFonts w:ascii="Arial" w:hAnsi="Arial" w:cs="Arial"/>
                <w:szCs w:val="20"/>
              </w:rPr>
              <w:t xml:space="preserve">with no replacement </w:t>
            </w:r>
            <w:r w:rsidR="00162E8C" w:rsidRPr="00253D8D">
              <w:rPr>
                <w:rFonts w:ascii="Arial" w:hAnsi="Arial" w:cs="Arial"/>
                <w:szCs w:val="20"/>
              </w:rPr>
              <w:t xml:space="preserve">or </w:t>
            </w:r>
            <w:r w:rsidR="00B24247">
              <w:rPr>
                <w:rFonts w:ascii="Arial" w:hAnsi="Arial" w:cs="Arial"/>
                <w:szCs w:val="20"/>
              </w:rPr>
              <w:t xml:space="preserve">have been </w:t>
            </w:r>
            <w:r w:rsidR="00162E8C" w:rsidRPr="00253D8D">
              <w:rPr>
                <w:rFonts w:ascii="Arial" w:hAnsi="Arial" w:cs="Arial"/>
                <w:szCs w:val="20"/>
              </w:rPr>
              <w:t xml:space="preserve">updated and </w:t>
            </w:r>
            <w:r w:rsidR="00B24247">
              <w:rPr>
                <w:rFonts w:ascii="Arial" w:hAnsi="Arial" w:cs="Arial"/>
                <w:szCs w:val="20"/>
              </w:rPr>
              <w:t xml:space="preserve">deemed </w:t>
            </w:r>
            <w:r w:rsidR="00162E8C" w:rsidRPr="00253D8D">
              <w:rPr>
                <w:rFonts w:ascii="Arial" w:hAnsi="Arial" w:cs="Arial"/>
                <w:szCs w:val="20"/>
              </w:rPr>
              <w:t>not equivalent.</w:t>
            </w:r>
            <w:r w:rsidR="00126678" w:rsidRPr="00EE3C0A">
              <w:rPr>
                <w:rFonts w:ascii="Arial" w:hAnsi="Arial" w:cs="Arial"/>
                <w:szCs w:val="20"/>
              </w:rPr>
              <w:t xml:space="preserve"> </w:t>
            </w:r>
            <w:r w:rsidR="00162E8C">
              <w:rPr>
                <w:rFonts w:ascii="Arial" w:hAnsi="Arial" w:cs="Arial"/>
                <w:szCs w:val="20"/>
              </w:rPr>
              <w:t xml:space="preserve">In addition, </w:t>
            </w:r>
            <w:r w:rsidR="00162E8C" w:rsidRPr="002051DE">
              <w:rPr>
                <w:rFonts w:ascii="Arial" w:hAnsi="Arial" w:cs="Arial"/>
                <w:i/>
                <w:szCs w:val="20"/>
              </w:rPr>
              <w:t>HLT50307 Diploma of Remedial Massage</w:t>
            </w:r>
            <w:r w:rsidR="00162E8C" w:rsidRPr="00EE3C0A" w:rsidDel="00162E8C">
              <w:rPr>
                <w:rFonts w:ascii="Arial" w:hAnsi="Arial" w:cs="Arial"/>
                <w:szCs w:val="20"/>
              </w:rPr>
              <w:t xml:space="preserve"> </w:t>
            </w:r>
            <w:r w:rsidR="00162E8C">
              <w:rPr>
                <w:rFonts w:ascii="Arial" w:hAnsi="Arial" w:cs="Arial"/>
                <w:szCs w:val="20"/>
              </w:rPr>
              <w:t>(</w:t>
            </w:r>
            <w:r w:rsidR="00126678" w:rsidRPr="00EE3C0A">
              <w:rPr>
                <w:rFonts w:ascii="Arial" w:hAnsi="Arial" w:cs="Arial"/>
                <w:szCs w:val="20"/>
              </w:rPr>
              <w:t>the entry requirement</w:t>
            </w:r>
            <w:r>
              <w:rPr>
                <w:rFonts w:ascii="Arial" w:hAnsi="Arial" w:cs="Arial"/>
                <w:szCs w:val="20"/>
              </w:rPr>
              <w:t xml:space="preserve"> qualification</w:t>
            </w:r>
            <w:r w:rsidR="00162E8C">
              <w:rPr>
                <w:rFonts w:ascii="Arial" w:hAnsi="Arial" w:cs="Arial"/>
                <w:szCs w:val="20"/>
              </w:rPr>
              <w:t xml:space="preserve"> for 22248VIC) </w:t>
            </w:r>
            <w:r w:rsidR="006824BA">
              <w:rPr>
                <w:rFonts w:ascii="Arial" w:hAnsi="Arial" w:cs="Arial"/>
                <w:szCs w:val="20"/>
              </w:rPr>
              <w:t xml:space="preserve">is superseded by </w:t>
            </w:r>
            <w:r w:rsidR="006824BA" w:rsidRPr="00332AFC">
              <w:rPr>
                <w:rFonts w:ascii="Arial" w:hAnsi="Arial" w:cs="Arial"/>
                <w:i/>
                <w:szCs w:val="20"/>
              </w:rPr>
              <w:t>HLT52015 Diploma of Remedial Massage</w:t>
            </w:r>
            <w:r w:rsidR="006824BA">
              <w:rPr>
                <w:rFonts w:ascii="Arial" w:hAnsi="Arial" w:cs="Arial"/>
                <w:szCs w:val="20"/>
              </w:rPr>
              <w:t xml:space="preserve"> and </w:t>
            </w:r>
            <w:r w:rsidR="00162E8C">
              <w:rPr>
                <w:rFonts w:ascii="Arial" w:hAnsi="Arial" w:cs="Arial"/>
                <w:szCs w:val="20"/>
              </w:rPr>
              <w:t xml:space="preserve">has undergone </w:t>
            </w:r>
            <w:r w:rsidR="006824BA">
              <w:rPr>
                <w:rFonts w:ascii="Arial" w:hAnsi="Arial" w:cs="Arial"/>
                <w:szCs w:val="20"/>
              </w:rPr>
              <w:t xml:space="preserve">a </w:t>
            </w:r>
            <w:r w:rsidR="00162E8C">
              <w:rPr>
                <w:rFonts w:ascii="Arial" w:hAnsi="Arial" w:cs="Arial"/>
                <w:szCs w:val="20"/>
              </w:rPr>
              <w:t xml:space="preserve">significant modification </w:t>
            </w:r>
            <w:r w:rsidR="006824BA">
              <w:rPr>
                <w:rFonts w:ascii="Arial" w:hAnsi="Arial" w:cs="Arial"/>
                <w:szCs w:val="20"/>
              </w:rPr>
              <w:t xml:space="preserve">seeing an increase from 14 to 21 units and removal of the </w:t>
            </w:r>
            <w:r w:rsidR="006824BA" w:rsidRPr="00097C0A">
              <w:rPr>
                <w:rFonts w:ascii="Arial" w:hAnsi="Arial" w:cs="Arial"/>
                <w:i/>
                <w:szCs w:val="20"/>
              </w:rPr>
              <w:t>Certificate IV in Massage</w:t>
            </w:r>
            <w:r w:rsidR="006824BA">
              <w:rPr>
                <w:rFonts w:ascii="Arial" w:hAnsi="Arial" w:cs="Arial"/>
                <w:szCs w:val="20"/>
              </w:rPr>
              <w:t xml:space="preserve"> as an entry requirement. </w:t>
            </w:r>
          </w:p>
          <w:p w14:paraId="0BAE868B" w14:textId="1464A02F" w:rsidR="00D45335" w:rsidRPr="00EE3C0A" w:rsidRDefault="00126678" w:rsidP="00675D13">
            <w:pPr>
              <w:tabs>
                <w:tab w:val="left" w:pos="743"/>
                <w:tab w:val="left" w:pos="4935"/>
              </w:tabs>
              <w:spacing w:after="120"/>
              <w:ind w:left="0" w:firstLine="0"/>
              <w:rPr>
                <w:rFonts w:ascii="Arial" w:hAnsi="Arial" w:cs="Arial"/>
                <w:szCs w:val="20"/>
              </w:rPr>
            </w:pPr>
            <w:r w:rsidRPr="00EE3C0A">
              <w:rPr>
                <w:rFonts w:ascii="Arial" w:hAnsi="Arial" w:cs="Arial"/>
                <w:szCs w:val="20"/>
              </w:rPr>
              <w:t>It was determined that these changes</w:t>
            </w:r>
            <w:r w:rsidR="006824BA">
              <w:rPr>
                <w:rFonts w:ascii="Arial" w:hAnsi="Arial" w:cs="Arial"/>
                <w:szCs w:val="20"/>
              </w:rPr>
              <w:t xml:space="preserve"> in the CHC and HLT Training Packages</w:t>
            </w:r>
            <w:r w:rsidRPr="00EE3C0A">
              <w:rPr>
                <w:rFonts w:ascii="Arial" w:hAnsi="Arial" w:cs="Arial"/>
                <w:szCs w:val="20"/>
              </w:rPr>
              <w:t xml:space="preserve"> were significant </w:t>
            </w:r>
            <w:r w:rsidR="007262B6">
              <w:rPr>
                <w:rFonts w:ascii="Arial" w:hAnsi="Arial" w:cs="Arial"/>
                <w:szCs w:val="20"/>
              </w:rPr>
              <w:t>and</w:t>
            </w:r>
            <w:r w:rsidRPr="00EE3C0A">
              <w:rPr>
                <w:rFonts w:ascii="Arial" w:hAnsi="Arial" w:cs="Arial"/>
                <w:szCs w:val="20"/>
              </w:rPr>
              <w:t xml:space="preserve"> necessitate</w:t>
            </w:r>
            <w:r w:rsidR="007262B6">
              <w:rPr>
                <w:rFonts w:ascii="Arial" w:hAnsi="Arial" w:cs="Arial"/>
                <w:szCs w:val="20"/>
              </w:rPr>
              <w:t>d</w:t>
            </w:r>
            <w:r w:rsidRPr="00EE3C0A">
              <w:rPr>
                <w:rFonts w:ascii="Arial" w:hAnsi="Arial" w:cs="Arial"/>
                <w:szCs w:val="20"/>
              </w:rPr>
              <w:t xml:space="preserve"> a full re-accreditation of the </w:t>
            </w:r>
            <w:r w:rsidR="00171927" w:rsidRPr="00332AFC">
              <w:rPr>
                <w:rFonts w:ascii="Arial" w:hAnsi="Arial" w:cs="Arial"/>
                <w:i/>
                <w:szCs w:val="20"/>
              </w:rPr>
              <w:t>Advanced Diploma in Myotherapy</w:t>
            </w:r>
            <w:r w:rsidR="007262B6">
              <w:rPr>
                <w:rFonts w:ascii="Arial" w:hAnsi="Arial" w:cs="Arial"/>
                <w:szCs w:val="20"/>
              </w:rPr>
              <w:t xml:space="preserve"> to enable enrolments into the course from 2017</w:t>
            </w:r>
            <w:r w:rsidRPr="00EE3C0A">
              <w:rPr>
                <w:rFonts w:ascii="Arial" w:hAnsi="Arial" w:cs="Arial"/>
                <w:szCs w:val="20"/>
              </w:rPr>
              <w:t>.</w:t>
            </w:r>
            <w:r w:rsidR="006824BA">
              <w:rPr>
                <w:rFonts w:ascii="Arial" w:hAnsi="Arial" w:cs="Arial"/>
                <w:szCs w:val="20"/>
              </w:rPr>
              <w:t xml:space="preserve"> In addition, additional Units of Competency were written to address the gaps </w:t>
            </w:r>
            <w:r w:rsidR="00171927">
              <w:rPr>
                <w:rFonts w:ascii="Arial" w:hAnsi="Arial" w:cs="Arial"/>
                <w:szCs w:val="20"/>
              </w:rPr>
              <w:t>that resulted from the Training Package updates.</w:t>
            </w:r>
          </w:p>
          <w:p w14:paraId="44554F13" w14:textId="6E2A3764" w:rsidR="001B28AE" w:rsidRPr="001B28AE" w:rsidRDefault="001B28AE" w:rsidP="001B28AE">
            <w:pPr>
              <w:tabs>
                <w:tab w:val="left" w:pos="743"/>
                <w:tab w:val="left" w:pos="4935"/>
              </w:tabs>
              <w:spacing w:after="120"/>
              <w:ind w:left="0" w:firstLine="0"/>
              <w:rPr>
                <w:rFonts w:ascii="Arial" w:hAnsi="Arial" w:cs="Arial"/>
                <w:szCs w:val="20"/>
              </w:rPr>
            </w:pPr>
            <w:r w:rsidRPr="001B28AE">
              <w:rPr>
                <w:rFonts w:ascii="Arial" w:hAnsi="Arial" w:cs="Arial"/>
                <w:szCs w:val="20"/>
              </w:rPr>
              <w:t xml:space="preserve">The vocational outcome of </w:t>
            </w:r>
            <w:r w:rsidR="00DA6C80">
              <w:rPr>
                <w:rFonts w:ascii="Arial" w:hAnsi="Arial" w:cs="Arial"/>
                <w:i/>
                <w:szCs w:val="20"/>
              </w:rPr>
              <w:t>22316VIC</w:t>
            </w:r>
            <w:r w:rsidRPr="001B28AE">
              <w:rPr>
                <w:rFonts w:ascii="Arial" w:hAnsi="Arial" w:cs="Arial"/>
                <w:i/>
                <w:szCs w:val="20"/>
              </w:rPr>
              <w:t xml:space="preserve"> Advanced Diploma of Myotherapy</w:t>
            </w:r>
            <w:r w:rsidRPr="001B28AE">
              <w:rPr>
                <w:rFonts w:ascii="Arial" w:hAnsi="Arial" w:cs="Arial"/>
                <w:szCs w:val="20"/>
              </w:rPr>
              <w:t xml:space="preserve"> is deemed to be equivalent to the vocational outcome of </w:t>
            </w:r>
            <w:r w:rsidRPr="001B28AE">
              <w:rPr>
                <w:rFonts w:ascii="Arial" w:hAnsi="Arial" w:cs="Arial"/>
                <w:i/>
                <w:szCs w:val="20"/>
              </w:rPr>
              <w:t>22248VIC Advanced Diploma of Myotherapy</w:t>
            </w:r>
            <w:r w:rsidRPr="001B28AE">
              <w:rPr>
                <w:rFonts w:ascii="Arial" w:hAnsi="Arial" w:cs="Arial"/>
                <w:szCs w:val="20"/>
              </w:rPr>
              <w:t>.</w:t>
            </w:r>
          </w:p>
          <w:p w14:paraId="6843590B" w14:textId="05C47849" w:rsidR="001B28AE" w:rsidRDefault="001B28AE" w:rsidP="001B28AE">
            <w:pPr>
              <w:tabs>
                <w:tab w:val="left" w:pos="743"/>
                <w:tab w:val="left" w:pos="4935"/>
              </w:tabs>
              <w:spacing w:after="120"/>
              <w:ind w:left="0" w:firstLine="0"/>
              <w:rPr>
                <w:rFonts w:ascii="Arial" w:hAnsi="Arial" w:cs="Arial"/>
                <w:szCs w:val="20"/>
              </w:rPr>
            </w:pPr>
            <w:r w:rsidRPr="001B28AE">
              <w:rPr>
                <w:rFonts w:ascii="Arial" w:hAnsi="Arial" w:cs="Arial"/>
                <w:szCs w:val="20"/>
              </w:rPr>
              <w:t xml:space="preserve">RTOs are advised there are additional resourcing requirements for delivery, training and assessment of </w:t>
            </w:r>
            <w:r w:rsidR="00DA6C80">
              <w:rPr>
                <w:rFonts w:ascii="Arial" w:hAnsi="Arial" w:cs="Arial"/>
                <w:szCs w:val="20"/>
              </w:rPr>
              <w:t>22316VIC</w:t>
            </w:r>
            <w:r w:rsidRPr="001B28AE">
              <w:rPr>
                <w:rFonts w:ascii="Arial" w:hAnsi="Arial" w:cs="Arial"/>
                <w:szCs w:val="20"/>
              </w:rPr>
              <w:t xml:space="preserve"> A</w:t>
            </w:r>
            <w:r>
              <w:rPr>
                <w:rFonts w:ascii="Arial" w:hAnsi="Arial" w:cs="Arial"/>
                <w:szCs w:val="20"/>
              </w:rPr>
              <w:t xml:space="preserve">dvanced Diploma of Myotherapy. </w:t>
            </w:r>
            <w:r w:rsidRPr="001B28AE">
              <w:rPr>
                <w:rFonts w:ascii="Arial" w:hAnsi="Arial" w:cs="Arial"/>
                <w:szCs w:val="20"/>
              </w:rPr>
              <w:t xml:space="preserve">RTOs are required to review the changes that have occurred in the new </w:t>
            </w:r>
            <w:r w:rsidR="00DA6C80">
              <w:rPr>
                <w:rFonts w:ascii="Arial" w:hAnsi="Arial" w:cs="Arial"/>
                <w:szCs w:val="20"/>
              </w:rPr>
              <w:t>22316VIC</w:t>
            </w:r>
            <w:r w:rsidRPr="001B28AE">
              <w:rPr>
                <w:rFonts w:ascii="Arial" w:hAnsi="Arial" w:cs="Arial"/>
                <w:szCs w:val="20"/>
              </w:rPr>
              <w:t xml:space="preserve"> Advanced Diploma of Myotherapy and make the required resource adjustmen</w:t>
            </w:r>
            <w:r>
              <w:rPr>
                <w:rFonts w:ascii="Arial" w:hAnsi="Arial" w:cs="Arial"/>
                <w:szCs w:val="20"/>
              </w:rPr>
              <w:t>ts prior to enrolling students.</w:t>
            </w:r>
          </w:p>
          <w:p w14:paraId="362C9CEE" w14:textId="77777777" w:rsidR="00126678" w:rsidRPr="00551FB9" w:rsidRDefault="00126678" w:rsidP="00675D13">
            <w:pPr>
              <w:spacing w:after="120"/>
              <w:ind w:left="0" w:firstLine="0"/>
              <w:rPr>
                <w:rFonts w:ascii="Arial" w:hAnsi="Arial" w:cs="Arial"/>
                <w:szCs w:val="20"/>
              </w:rPr>
            </w:pPr>
            <w:r w:rsidRPr="00EE3C0A">
              <w:rPr>
                <w:rFonts w:ascii="Arial" w:hAnsi="Arial" w:cs="Arial"/>
                <w:szCs w:val="20"/>
              </w:rPr>
              <w:t>Transition arrangements from the existing course to the re-accredited c</w:t>
            </w:r>
            <w:r w:rsidR="00551FB9">
              <w:rPr>
                <w:rFonts w:ascii="Arial" w:hAnsi="Arial" w:cs="Arial"/>
                <w:szCs w:val="20"/>
              </w:rPr>
              <w:t>ourse are indicated in Table 1.</w:t>
            </w:r>
          </w:p>
        </w:tc>
      </w:tr>
    </w:tbl>
    <w:p w14:paraId="74E0EDA6" w14:textId="665CB2C6" w:rsidR="00675D13" w:rsidRDefault="00675D13" w:rsidP="00A64A07">
      <w:pPr>
        <w:tabs>
          <w:tab w:val="left" w:pos="2660"/>
        </w:tabs>
        <w:spacing w:after="120"/>
        <w:ind w:left="-318" w:firstLine="0"/>
        <w:rPr>
          <w:rFonts w:ascii="Arial" w:eastAsia="Arial" w:hAnsi="Arial" w:cs="Arial"/>
          <w:bCs/>
        </w:rPr>
      </w:pPr>
    </w:p>
    <w:p w14:paraId="0D4343DA" w14:textId="77777777" w:rsidR="00675D13" w:rsidRDefault="00675D13">
      <w:pPr>
        <w:spacing w:before="0" w:after="160" w:line="259" w:lineRule="auto"/>
        <w:ind w:left="0" w:firstLine="0"/>
        <w:rPr>
          <w:rFonts w:ascii="Arial" w:eastAsia="Arial" w:hAnsi="Arial" w:cs="Arial"/>
          <w:bCs/>
        </w:rPr>
      </w:pPr>
      <w:r>
        <w:rPr>
          <w:rFonts w:ascii="Arial" w:eastAsia="Arial" w:hAnsi="Arial" w:cs="Arial"/>
          <w:bCs/>
        </w:rPr>
        <w:br w:type="page"/>
      </w:r>
    </w:p>
    <w:p w14:paraId="7409FE00" w14:textId="77777777" w:rsidR="00164139" w:rsidRPr="00EE3C0A" w:rsidRDefault="00164139" w:rsidP="00A64A07">
      <w:pPr>
        <w:tabs>
          <w:tab w:val="left" w:pos="2660"/>
        </w:tabs>
        <w:spacing w:after="120"/>
        <w:ind w:left="-318" w:firstLine="0"/>
        <w:rPr>
          <w:rFonts w:ascii="Arial" w:eastAsia="Arial" w:hAnsi="Arial" w:cs="Arial"/>
          <w:b/>
          <w:bCs/>
        </w:rPr>
      </w:pPr>
      <w:r w:rsidRPr="00EE3C0A">
        <w:rPr>
          <w:rFonts w:ascii="Arial" w:eastAsia="Arial" w:hAnsi="Arial" w:cs="Arial"/>
          <w:b/>
          <w:bCs/>
        </w:rPr>
        <w:lastRenderedPageBreak/>
        <w:t>Table 1:  Transition arrangements</w:t>
      </w:r>
      <w:r w:rsidRPr="00EE3C0A">
        <w:rPr>
          <w:rFonts w:ascii="Arial" w:eastAsia="Arial" w:hAnsi="Arial" w:cs="Arial"/>
          <w:b/>
          <w:bCs/>
        </w:rPr>
        <w:tab/>
      </w:r>
    </w:p>
    <w:tbl>
      <w:tblPr>
        <w:tblStyle w:val="TableGrid"/>
        <w:tblW w:w="9866" w:type="dxa"/>
        <w:jc w:val="center"/>
        <w:tblCellMar>
          <w:top w:w="108" w:type="dxa"/>
          <w:bottom w:w="108" w:type="dxa"/>
        </w:tblCellMar>
        <w:tblLook w:val="04A0" w:firstRow="1" w:lastRow="0" w:firstColumn="1" w:lastColumn="0" w:noHBand="0" w:noVBand="1"/>
      </w:tblPr>
      <w:tblGrid>
        <w:gridCol w:w="1762"/>
        <w:gridCol w:w="2573"/>
        <w:gridCol w:w="1450"/>
        <w:gridCol w:w="2337"/>
        <w:gridCol w:w="1744"/>
      </w:tblGrid>
      <w:tr w:rsidR="00422818" w:rsidRPr="00EE3C0A" w14:paraId="7BF4297B" w14:textId="77777777" w:rsidTr="00DE79D1">
        <w:trPr>
          <w:jc w:val="center"/>
        </w:trPr>
        <w:tc>
          <w:tcPr>
            <w:tcW w:w="4336" w:type="dxa"/>
            <w:gridSpan w:val="2"/>
          </w:tcPr>
          <w:p w14:paraId="3E623A37" w14:textId="77777777" w:rsidR="00164139" w:rsidRPr="00EE3C0A" w:rsidRDefault="00164139" w:rsidP="00164139">
            <w:pPr>
              <w:tabs>
                <w:tab w:val="left" w:pos="2660"/>
              </w:tabs>
              <w:spacing w:before="0"/>
              <w:ind w:left="0" w:firstLine="0"/>
              <w:jc w:val="center"/>
              <w:rPr>
                <w:rFonts w:ascii="Arial" w:eastAsia="Arial" w:hAnsi="Arial" w:cs="Arial"/>
                <w:b/>
                <w:bCs/>
                <w:sz w:val="20"/>
                <w:szCs w:val="20"/>
              </w:rPr>
            </w:pPr>
            <w:r w:rsidRPr="00EE3C0A">
              <w:rPr>
                <w:rFonts w:ascii="Arial" w:eastAsia="Arial" w:hAnsi="Arial" w:cs="Arial"/>
                <w:b/>
                <w:bCs/>
                <w:sz w:val="20"/>
                <w:szCs w:val="20"/>
              </w:rPr>
              <w:t>22248VIC</w:t>
            </w:r>
          </w:p>
          <w:p w14:paraId="59601F54" w14:textId="77777777" w:rsidR="00164139" w:rsidRPr="00EE3C0A" w:rsidRDefault="00164139" w:rsidP="00164139">
            <w:pPr>
              <w:tabs>
                <w:tab w:val="left" w:pos="2660"/>
              </w:tabs>
              <w:spacing w:before="0"/>
              <w:ind w:left="0" w:firstLine="0"/>
              <w:jc w:val="center"/>
              <w:rPr>
                <w:rFonts w:ascii="Arial" w:eastAsia="Arial" w:hAnsi="Arial" w:cs="Arial"/>
                <w:b/>
                <w:bCs/>
                <w:sz w:val="20"/>
                <w:szCs w:val="20"/>
              </w:rPr>
            </w:pPr>
            <w:r w:rsidRPr="00EE3C0A">
              <w:rPr>
                <w:rFonts w:ascii="Arial" w:eastAsia="Arial" w:hAnsi="Arial" w:cs="Arial"/>
                <w:b/>
                <w:bCs/>
                <w:sz w:val="20"/>
                <w:szCs w:val="20"/>
              </w:rPr>
              <w:t>Advanced Diploma of Myotherapy</w:t>
            </w:r>
          </w:p>
        </w:tc>
        <w:tc>
          <w:tcPr>
            <w:tcW w:w="3899" w:type="dxa"/>
            <w:gridSpan w:val="2"/>
          </w:tcPr>
          <w:p w14:paraId="579EC111" w14:textId="548AAC89" w:rsidR="00164139" w:rsidRPr="00EE3C0A" w:rsidRDefault="00DA6C80" w:rsidP="00164139">
            <w:pPr>
              <w:tabs>
                <w:tab w:val="left" w:pos="2660"/>
              </w:tabs>
              <w:spacing w:before="0"/>
              <w:ind w:left="0" w:firstLine="0"/>
              <w:jc w:val="center"/>
              <w:rPr>
                <w:rFonts w:ascii="Arial" w:eastAsia="Arial" w:hAnsi="Arial" w:cs="Arial"/>
                <w:b/>
                <w:bCs/>
                <w:sz w:val="20"/>
                <w:szCs w:val="20"/>
              </w:rPr>
            </w:pPr>
            <w:r>
              <w:rPr>
                <w:rFonts w:ascii="Arial" w:eastAsia="Arial" w:hAnsi="Arial" w:cs="Arial"/>
                <w:b/>
                <w:bCs/>
                <w:sz w:val="20"/>
                <w:szCs w:val="20"/>
              </w:rPr>
              <w:t>22316VIC</w:t>
            </w:r>
          </w:p>
          <w:p w14:paraId="00618411" w14:textId="77777777" w:rsidR="00164139" w:rsidRPr="00EE3C0A" w:rsidRDefault="00164139" w:rsidP="00164139">
            <w:pPr>
              <w:tabs>
                <w:tab w:val="left" w:pos="2660"/>
              </w:tabs>
              <w:spacing w:before="0"/>
              <w:ind w:left="0" w:firstLine="0"/>
              <w:jc w:val="center"/>
              <w:rPr>
                <w:rFonts w:ascii="Arial" w:eastAsia="Arial" w:hAnsi="Arial" w:cs="Arial"/>
                <w:b/>
                <w:bCs/>
                <w:sz w:val="20"/>
                <w:szCs w:val="20"/>
              </w:rPr>
            </w:pPr>
            <w:r w:rsidRPr="00EE3C0A">
              <w:rPr>
                <w:rFonts w:ascii="Arial" w:eastAsia="Arial" w:hAnsi="Arial" w:cs="Arial"/>
                <w:b/>
                <w:bCs/>
                <w:sz w:val="20"/>
                <w:szCs w:val="20"/>
              </w:rPr>
              <w:t>Advanced Diploma of Myotherapy</w:t>
            </w:r>
          </w:p>
        </w:tc>
        <w:tc>
          <w:tcPr>
            <w:tcW w:w="1830" w:type="dxa"/>
            <w:vMerge w:val="restart"/>
            <w:vAlign w:val="center"/>
          </w:tcPr>
          <w:p w14:paraId="38144051" w14:textId="77777777" w:rsidR="00164139" w:rsidRPr="00EE3C0A" w:rsidRDefault="00164139" w:rsidP="00164139">
            <w:pPr>
              <w:tabs>
                <w:tab w:val="left" w:pos="2660"/>
              </w:tabs>
              <w:spacing w:after="120"/>
              <w:ind w:left="0" w:firstLine="0"/>
              <w:jc w:val="center"/>
              <w:rPr>
                <w:rFonts w:ascii="Arial" w:eastAsia="Arial" w:hAnsi="Arial" w:cs="Arial"/>
                <w:b/>
                <w:bCs/>
                <w:sz w:val="20"/>
                <w:szCs w:val="20"/>
              </w:rPr>
            </w:pPr>
            <w:r w:rsidRPr="00EE3C0A">
              <w:rPr>
                <w:rFonts w:ascii="Arial" w:eastAsia="Arial" w:hAnsi="Arial" w:cs="Arial"/>
                <w:b/>
                <w:bCs/>
                <w:sz w:val="20"/>
                <w:szCs w:val="20"/>
              </w:rPr>
              <w:t>Comment</w:t>
            </w:r>
          </w:p>
        </w:tc>
      </w:tr>
      <w:tr w:rsidR="00D304F4" w:rsidRPr="00EE3C0A" w14:paraId="2955F7E3" w14:textId="77777777" w:rsidTr="00DE79D1">
        <w:trPr>
          <w:jc w:val="center"/>
        </w:trPr>
        <w:tc>
          <w:tcPr>
            <w:tcW w:w="1617" w:type="dxa"/>
          </w:tcPr>
          <w:p w14:paraId="60E85BE7" w14:textId="77777777" w:rsidR="00164139" w:rsidRPr="00EE3C0A" w:rsidRDefault="00164139" w:rsidP="00164139">
            <w:pPr>
              <w:tabs>
                <w:tab w:val="left" w:pos="2660"/>
              </w:tabs>
              <w:spacing w:after="120"/>
              <w:ind w:left="0" w:firstLine="0"/>
              <w:jc w:val="center"/>
              <w:rPr>
                <w:rFonts w:ascii="Arial" w:eastAsia="Arial" w:hAnsi="Arial" w:cs="Arial"/>
                <w:b/>
                <w:bCs/>
                <w:sz w:val="20"/>
                <w:szCs w:val="20"/>
              </w:rPr>
            </w:pPr>
            <w:r w:rsidRPr="00EE3C0A">
              <w:rPr>
                <w:rFonts w:ascii="Arial" w:eastAsia="Arial" w:hAnsi="Arial" w:cs="Arial"/>
                <w:b/>
                <w:bCs/>
                <w:sz w:val="20"/>
                <w:szCs w:val="20"/>
              </w:rPr>
              <w:t>Unit code</w:t>
            </w:r>
          </w:p>
        </w:tc>
        <w:tc>
          <w:tcPr>
            <w:tcW w:w="2719" w:type="dxa"/>
          </w:tcPr>
          <w:p w14:paraId="4D1A8F73" w14:textId="77777777" w:rsidR="00164139" w:rsidRPr="00EE3C0A" w:rsidRDefault="00164139" w:rsidP="00164139">
            <w:pPr>
              <w:tabs>
                <w:tab w:val="left" w:pos="2660"/>
              </w:tabs>
              <w:spacing w:after="120"/>
              <w:ind w:left="0" w:firstLine="0"/>
              <w:jc w:val="center"/>
              <w:rPr>
                <w:rFonts w:ascii="Arial" w:eastAsia="Arial" w:hAnsi="Arial" w:cs="Arial"/>
                <w:b/>
                <w:bCs/>
                <w:sz w:val="20"/>
                <w:szCs w:val="20"/>
              </w:rPr>
            </w:pPr>
            <w:r w:rsidRPr="00EE3C0A">
              <w:rPr>
                <w:rFonts w:ascii="Arial" w:eastAsia="Arial" w:hAnsi="Arial" w:cs="Arial"/>
                <w:b/>
                <w:bCs/>
                <w:sz w:val="20"/>
                <w:szCs w:val="20"/>
              </w:rPr>
              <w:t>Unit title</w:t>
            </w:r>
          </w:p>
        </w:tc>
        <w:tc>
          <w:tcPr>
            <w:tcW w:w="1450" w:type="dxa"/>
          </w:tcPr>
          <w:p w14:paraId="0EFE0326" w14:textId="77777777" w:rsidR="00164139" w:rsidRPr="00EE3C0A" w:rsidRDefault="00164139" w:rsidP="00164139">
            <w:pPr>
              <w:tabs>
                <w:tab w:val="left" w:pos="2660"/>
              </w:tabs>
              <w:spacing w:after="120"/>
              <w:ind w:left="0" w:firstLine="0"/>
              <w:jc w:val="center"/>
              <w:rPr>
                <w:rFonts w:ascii="Arial" w:eastAsia="Arial" w:hAnsi="Arial" w:cs="Arial"/>
                <w:b/>
                <w:bCs/>
                <w:sz w:val="20"/>
                <w:szCs w:val="20"/>
              </w:rPr>
            </w:pPr>
            <w:r w:rsidRPr="00EE3C0A">
              <w:rPr>
                <w:rFonts w:ascii="Arial" w:eastAsia="Arial" w:hAnsi="Arial" w:cs="Arial"/>
                <w:b/>
                <w:bCs/>
                <w:sz w:val="20"/>
                <w:szCs w:val="20"/>
              </w:rPr>
              <w:t>Unit code</w:t>
            </w:r>
          </w:p>
        </w:tc>
        <w:tc>
          <w:tcPr>
            <w:tcW w:w="2449" w:type="dxa"/>
          </w:tcPr>
          <w:p w14:paraId="41CB9083" w14:textId="77777777" w:rsidR="00164139" w:rsidRPr="00EE3C0A" w:rsidRDefault="00164139" w:rsidP="00164139">
            <w:pPr>
              <w:tabs>
                <w:tab w:val="left" w:pos="2660"/>
              </w:tabs>
              <w:spacing w:after="120"/>
              <w:ind w:left="0" w:firstLine="0"/>
              <w:jc w:val="center"/>
              <w:rPr>
                <w:rFonts w:ascii="Arial" w:eastAsia="Arial" w:hAnsi="Arial" w:cs="Arial"/>
                <w:b/>
                <w:bCs/>
                <w:sz w:val="20"/>
                <w:szCs w:val="20"/>
              </w:rPr>
            </w:pPr>
            <w:r w:rsidRPr="00EE3C0A">
              <w:rPr>
                <w:rFonts w:ascii="Arial" w:eastAsia="Arial" w:hAnsi="Arial" w:cs="Arial"/>
                <w:b/>
                <w:bCs/>
                <w:sz w:val="20"/>
                <w:szCs w:val="20"/>
              </w:rPr>
              <w:t>Unit Title</w:t>
            </w:r>
          </w:p>
        </w:tc>
        <w:tc>
          <w:tcPr>
            <w:tcW w:w="1830" w:type="dxa"/>
            <w:vMerge/>
          </w:tcPr>
          <w:p w14:paraId="3973C4E9" w14:textId="77777777" w:rsidR="00164139" w:rsidRPr="00EE3C0A" w:rsidRDefault="00164139" w:rsidP="00164139">
            <w:pPr>
              <w:tabs>
                <w:tab w:val="left" w:pos="2660"/>
              </w:tabs>
              <w:spacing w:after="120"/>
              <w:ind w:left="0" w:firstLine="0"/>
              <w:jc w:val="center"/>
              <w:rPr>
                <w:rFonts w:ascii="Arial" w:eastAsia="Arial" w:hAnsi="Arial" w:cs="Arial"/>
                <w:b/>
                <w:bCs/>
                <w:sz w:val="20"/>
                <w:szCs w:val="20"/>
              </w:rPr>
            </w:pPr>
          </w:p>
        </w:tc>
      </w:tr>
      <w:tr w:rsidR="00D304F4" w:rsidRPr="00EE3C0A" w14:paraId="1EE30B1F" w14:textId="77777777" w:rsidTr="00DE79D1">
        <w:trPr>
          <w:jc w:val="center"/>
        </w:trPr>
        <w:tc>
          <w:tcPr>
            <w:tcW w:w="1617" w:type="dxa"/>
          </w:tcPr>
          <w:p w14:paraId="62137FC0" w14:textId="77777777" w:rsidR="00D304F4" w:rsidRPr="00EE3C0A" w:rsidRDefault="00D304F4" w:rsidP="00164139">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BSBRKG502B</w:t>
            </w:r>
          </w:p>
        </w:tc>
        <w:tc>
          <w:tcPr>
            <w:tcW w:w="2719" w:type="dxa"/>
          </w:tcPr>
          <w:p w14:paraId="2118E31C" w14:textId="77777777" w:rsidR="00D304F4" w:rsidRPr="00EE3C0A" w:rsidRDefault="00D304F4" w:rsidP="00164139">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Manage and monitor business or records systems</w:t>
            </w:r>
          </w:p>
        </w:tc>
        <w:tc>
          <w:tcPr>
            <w:tcW w:w="1450" w:type="dxa"/>
            <w:vMerge w:val="restart"/>
            <w:vAlign w:val="center"/>
          </w:tcPr>
          <w:p w14:paraId="52CD7466" w14:textId="45306814" w:rsidR="00D304F4" w:rsidRPr="00EE3C0A" w:rsidRDefault="001B4C1E" w:rsidP="00D304F4">
            <w:pPr>
              <w:tabs>
                <w:tab w:val="left" w:pos="2660"/>
              </w:tabs>
              <w:spacing w:before="0"/>
              <w:ind w:left="0" w:firstLine="0"/>
              <w:rPr>
                <w:rFonts w:ascii="Arial" w:eastAsia="Arial" w:hAnsi="Arial" w:cs="Arial"/>
                <w:bCs/>
                <w:sz w:val="20"/>
                <w:szCs w:val="20"/>
              </w:rPr>
            </w:pPr>
            <w:r>
              <w:rPr>
                <w:rFonts w:ascii="Arial" w:eastAsia="Arial" w:hAnsi="Arial" w:cs="Arial"/>
                <w:bCs/>
                <w:sz w:val="20"/>
                <w:szCs w:val="20"/>
              </w:rPr>
              <w:t>VU21873</w:t>
            </w:r>
          </w:p>
        </w:tc>
        <w:tc>
          <w:tcPr>
            <w:tcW w:w="2449" w:type="dxa"/>
            <w:vMerge w:val="restart"/>
            <w:vAlign w:val="center"/>
          </w:tcPr>
          <w:p w14:paraId="2EF754FB" w14:textId="20E8C09E" w:rsidR="00D304F4" w:rsidRPr="00EE3C0A" w:rsidRDefault="00B12404" w:rsidP="00B12404">
            <w:pPr>
              <w:tabs>
                <w:tab w:val="left" w:pos="2660"/>
              </w:tabs>
              <w:spacing w:before="0"/>
              <w:ind w:left="0" w:firstLine="0"/>
              <w:rPr>
                <w:rFonts w:ascii="Arial" w:eastAsia="Arial" w:hAnsi="Arial" w:cs="Arial"/>
                <w:bCs/>
                <w:sz w:val="20"/>
                <w:szCs w:val="20"/>
              </w:rPr>
            </w:pPr>
            <w:r w:rsidRPr="00B12404">
              <w:rPr>
                <w:rFonts w:ascii="Arial" w:eastAsia="Arial" w:hAnsi="Arial" w:cs="Arial"/>
                <w:bCs/>
                <w:sz w:val="20"/>
                <w:szCs w:val="20"/>
              </w:rPr>
              <w:t>Establish and m</w:t>
            </w:r>
            <w:r w:rsidR="00D304F4" w:rsidRPr="00EE3C0A">
              <w:rPr>
                <w:rFonts w:ascii="Arial" w:eastAsia="Arial" w:hAnsi="Arial" w:cs="Arial"/>
                <w:bCs/>
                <w:sz w:val="20"/>
                <w:szCs w:val="20"/>
              </w:rPr>
              <w:t>anage a myotherapy practice</w:t>
            </w:r>
          </w:p>
        </w:tc>
        <w:tc>
          <w:tcPr>
            <w:tcW w:w="1830" w:type="dxa"/>
            <w:vMerge w:val="restart"/>
            <w:vAlign w:val="center"/>
          </w:tcPr>
          <w:p w14:paraId="6183F88C" w14:textId="77777777" w:rsidR="00D304F4" w:rsidRPr="00EE3C0A" w:rsidRDefault="00D304F4" w:rsidP="00D304F4">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Not equivalent</w:t>
            </w:r>
          </w:p>
        </w:tc>
      </w:tr>
      <w:tr w:rsidR="00D304F4" w:rsidRPr="00EE3C0A" w14:paraId="6038344E" w14:textId="77777777" w:rsidTr="00DE79D1">
        <w:trPr>
          <w:trHeight w:val="671"/>
          <w:jc w:val="center"/>
        </w:trPr>
        <w:tc>
          <w:tcPr>
            <w:tcW w:w="1617" w:type="dxa"/>
          </w:tcPr>
          <w:p w14:paraId="072E6C32" w14:textId="69A4BB5E" w:rsidR="00D304F4" w:rsidRPr="00EE3C0A" w:rsidRDefault="00D304F4" w:rsidP="00164139">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CHCA</w:t>
            </w:r>
            <w:r w:rsidR="00D017DE">
              <w:rPr>
                <w:rFonts w:ascii="Arial" w:eastAsia="Arial" w:hAnsi="Arial" w:cs="Arial"/>
                <w:bCs/>
                <w:sz w:val="20"/>
                <w:szCs w:val="20"/>
              </w:rPr>
              <w:t>D</w:t>
            </w:r>
            <w:r w:rsidRPr="00EE3C0A">
              <w:rPr>
                <w:rFonts w:ascii="Arial" w:eastAsia="Arial" w:hAnsi="Arial" w:cs="Arial"/>
                <w:bCs/>
                <w:sz w:val="20"/>
                <w:szCs w:val="20"/>
              </w:rPr>
              <w:t>MIN604B</w:t>
            </w:r>
          </w:p>
        </w:tc>
        <w:tc>
          <w:tcPr>
            <w:tcW w:w="2719" w:type="dxa"/>
          </w:tcPr>
          <w:p w14:paraId="1AF97C07" w14:textId="77777777" w:rsidR="00D304F4" w:rsidRPr="00EE3C0A" w:rsidRDefault="00D304F4" w:rsidP="00164139">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Manage the finances, accounts and resources of an organisation</w:t>
            </w:r>
          </w:p>
        </w:tc>
        <w:tc>
          <w:tcPr>
            <w:tcW w:w="1450" w:type="dxa"/>
            <w:vMerge/>
          </w:tcPr>
          <w:p w14:paraId="7017E56B" w14:textId="77777777" w:rsidR="00D304F4" w:rsidRPr="00EE3C0A" w:rsidRDefault="00D304F4" w:rsidP="00164139">
            <w:pPr>
              <w:tabs>
                <w:tab w:val="left" w:pos="2660"/>
              </w:tabs>
              <w:spacing w:before="0"/>
              <w:ind w:left="0" w:firstLine="0"/>
              <w:rPr>
                <w:rFonts w:ascii="Arial" w:eastAsia="Arial" w:hAnsi="Arial" w:cs="Arial"/>
                <w:bCs/>
                <w:sz w:val="20"/>
                <w:szCs w:val="20"/>
              </w:rPr>
            </w:pPr>
          </w:p>
        </w:tc>
        <w:tc>
          <w:tcPr>
            <w:tcW w:w="2449" w:type="dxa"/>
            <w:vMerge/>
          </w:tcPr>
          <w:p w14:paraId="5FC921A5" w14:textId="77777777" w:rsidR="00D304F4" w:rsidRPr="00EE3C0A" w:rsidRDefault="00D304F4" w:rsidP="00164139">
            <w:pPr>
              <w:tabs>
                <w:tab w:val="left" w:pos="2660"/>
              </w:tabs>
              <w:spacing w:before="0"/>
              <w:ind w:left="0" w:firstLine="0"/>
              <w:rPr>
                <w:rFonts w:ascii="Arial" w:eastAsia="Arial" w:hAnsi="Arial" w:cs="Arial"/>
                <w:bCs/>
                <w:sz w:val="20"/>
                <w:szCs w:val="20"/>
              </w:rPr>
            </w:pPr>
          </w:p>
        </w:tc>
        <w:tc>
          <w:tcPr>
            <w:tcW w:w="1830" w:type="dxa"/>
            <w:vMerge/>
            <w:vAlign w:val="center"/>
          </w:tcPr>
          <w:p w14:paraId="421CA6CF" w14:textId="77777777" w:rsidR="00D304F4" w:rsidRPr="00EE3C0A" w:rsidRDefault="00D304F4" w:rsidP="00D304F4">
            <w:pPr>
              <w:tabs>
                <w:tab w:val="left" w:pos="2660"/>
              </w:tabs>
              <w:spacing w:before="0"/>
              <w:ind w:left="0" w:firstLine="0"/>
              <w:rPr>
                <w:rFonts w:ascii="Arial" w:eastAsia="Arial" w:hAnsi="Arial" w:cs="Arial"/>
                <w:bCs/>
                <w:sz w:val="20"/>
                <w:szCs w:val="20"/>
              </w:rPr>
            </w:pPr>
          </w:p>
        </w:tc>
      </w:tr>
      <w:tr w:rsidR="00422818" w:rsidRPr="00EE3C0A" w14:paraId="253FA6F8" w14:textId="77777777" w:rsidTr="00DE79D1">
        <w:trPr>
          <w:jc w:val="center"/>
        </w:trPr>
        <w:tc>
          <w:tcPr>
            <w:tcW w:w="1617" w:type="dxa"/>
          </w:tcPr>
          <w:p w14:paraId="673B7DC2" w14:textId="77777777" w:rsidR="00164139" w:rsidRPr="00EE3C0A" w:rsidRDefault="00164139" w:rsidP="00164139">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CHCCOM403A</w:t>
            </w:r>
          </w:p>
        </w:tc>
        <w:tc>
          <w:tcPr>
            <w:tcW w:w="2719" w:type="dxa"/>
          </w:tcPr>
          <w:p w14:paraId="70546B1E" w14:textId="77777777" w:rsidR="00164139" w:rsidRPr="00EE3C0A" w:rsidRDefault="00164139" w:rsidP="00164139">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Use targeted communication skills to build relationships</w:t>
            </w:r>
          </w:p>
        </w:tc>
        <w:tc>
          <w:tcPr>
            <w:tcW w:w="1450" w:type="dxa"/>
          </w:tcPr>
          <w:p w14:paraId="719E5076" w14:textId="77777777" w:rsidR="00164139" w:rsidRPr="00EE3C0A" w:rsidRDefault="00D304F4" w:rsidP="00164139">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CHCCOM002</w:t>
            </w:r>
          </w:p>
        </w:tc>
        <w:tc>
          <w:tcPr>
            <w:tcW w:w="2449" w:type="dxa"/>
            <w:vAlign w:val="center"/>
          </w:tcPr>
          <w:p w14:paraId="6181B4BA" w14:textId="77777777" w:rsidR="00164139" w:rsidRPr="00EE3C0A" w:rsidRDefault="00D304F4" w:rsidP="00972B7D">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Use communication to build relationships</w:t>
            </w:r>
          </w:p>
        </w:tc>
        <w:tc>
          <w:tcPr>
            <w:tcW w:w="1830" w:type="dxa"/>
            <w:vAlign w:val="center"/>
          </w:tcPr>
          <w:p w14:paraId="47FF3922" w14:textId="77777777" w:rsidR="00164139" w:rsidRPr="00EE3C0A" w:rsidRDefault="00D304F4" w:rsidP="00D304F4">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Not equivalent</w:t>
            </w:r>
          </w:p>
        </w:tc>
      </w:tr>
      <w:tr w:rsidR="00D304F4" w:rsidRPr="00EE3C0A" w14:paraId="6C5F5575" w14:textId="77777777" w:rsidTr="00DE79D1">
        <w:trPr>
          <w:jc w:val="center"/>
        </w:trPr>
        <w:tc>
          <w:tcPr>
            <w:tcW w:w="1617" w:type="dxa"/>
          </w:tcPr>
          <w:p w14:paraId="15F534DD" w14:textId="77777777" w:rsidR="00D304F4" w:rsidRPr="00EE3C0A" w:rsidRDefault="00D304F4" w:rsidP="00D304F4">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HLTHIR505D</w:t>
            </w:r>
          </w:p>
        </w:tc>
        <w:tc>
          <w:tcPr>
            <w:tcW w:w="2719" w:type="dxa"/>
          </w:tcPr>
          <w:p w14:paraId="7AF9C1AC" w14:textId="77777777" w:rsidR="00D304F4" w:rsidRPr="00EE3C0A" w:rsidRDefault="00D304F4" w:rsidP="00D304F4">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Provide leadership in promoting effective work practices in health</w:t>
            </w:r>
          </w:p>
        </w:tc>
        <w:tc>
          <w:tcPr>
            <w:tcW w:w="1450" w:type="dxa"/>
            <w:vMerge w:val="restart"/>
            <w:vAlign w:val="center"/>
          </w:tcPr>
          <w:p w14:paraId="5A87D6F3" w14:textId="5E5CED73" w:rsidR="00D304F4" w:rsidRPr="00EE3C0A" w:rsidRDefault="001B4C1E" w:rsidP="00D304F4">
            <w:pPr>
              <w:tabs>
                <w:tab w:val="left" w:pos="2660"/>
              </w:tabs>
              <w:spacing w:before="0"/>
              <w:ind w:left="0" w:firstLine="0"/>
              <w:rPr>
                <w:rFonts w:ascii="Arial" w:eastAsia="Arial" w:hAnsi="Arial" w:cs="Arial"/>
                <w:bCs/>
                <w:sz w:val="20"/>
                <w:szCs w:val="20"/>
              </w:rPr>
            </w:pPr>
            <w:r>
              <w:rPr>
                <w:rFonts w:ascii="Arial" w:eastAsia="Arial" w:hAnsi="Arial" w:cs="Arial"/>
                <w:bCs/>
                <w:sz w:val="20"/>
                <w:szCs w:val="20"/>
              </w:rPr>
              <w:t>VU21874</w:t>
            </w:r>
          </w:p>
        </w:tc>
        <w:tc>
          <w:tcPr>
            <w:tcW w:w="2449" w:type="dxa"/>
            <w:vMerge w:val="restart"/>
            <w:vAlign w:val="center"/>
          </w:tcPr>
          <w:p w14:paraId="284DFEAC" w14:textId="77777777" w:rsidR="00D304F4" w:rsidRPr="0012403B" w:rsidRDefault="00D304F4" w:rsidP="00D304F4">
            <w:pPr>
              <w:tabs>
                <w:tab w:val="left" w:pos="2660"/>
              </w:tabs>
              <w:spacing w:before="0"/>
              <w:ind w:left="0" w:firstLine="0"/>
              <w:rPr>
                <w:rFonts w:ascii="Arial" w:eastAsia="Arial" w:hAnsi="Arial" w:cs="Arial"/>
                <w:bCs/>
                <w:sz w:val="20"/>
                <w:szCs w:val="20"/>
              </w:rPr>
            </w:pPr>
            <w:r w:rsidRPr="0012403B">
              <w:rPr>
                <w:rFonts w:ascii="Arial" w:eastAsia="Arial" w:hAnsi="Arial" w:cs="Arial"/>
                <w:bCs/>
                <w:sz w:val="20"/>
                <w:szCs w:val="20"/>
              </w:rPr>
              <w:t>Manage health risks in a myotherapy environment</w:t>
            </w:r>
          </w:p>
        </w:tc>
        <w:tc>
          <w:tcPr>
            <w:tcW w:w="1830" w:type="dxa"/>
            <w:vMerge w:val="restart"/>
            <w:vAlign w:val="center"/>
          </w:tcPr>
          <w:p w14:paraId="532FD085" w14:textId="77777777" w:rsidR="00D304F4" w:rsidRPr="00EE3C0A" w:rsidRDefault="00D304F4" w:rsidP="00D304F4">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Not equivalent</w:t>
            </w:r>
          </w:p>
        </w:tc>
      </w:tr>
      <w:tr w:rsidR="00D304F4" w:rsidRPr="00EE3C0A" w14:paraId="23E1E456" w14:textId="77777777" w:rsidTr="00DE79D1">
        <w:trPr>
          <w:jc w:val="center"/>
        </w:trPr>
        <w:tc>
          <w:tcPr>
            <w:tcW w:w="1617" w:type="dxa"/>
          </w:tcPr>
          <w:p w14:paraId="205E4CDC" w14:textId="77777777" w:rsidR="00D304F4" w:rsidRPr="00EE3C0A" w:rsidRDefault="00D304F4" w:rsidP="00D304F4">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HLTIN403C</w:t>
            </w:r>
          </w:p>
        </w:tc>
        <w:tc>
          <w:tcPr>
            <w:tcW w:w="2719" w:type="dxa"/>
          </w:tcPr>
          <w:p w14:paraId="5CB7685D" w14:textId="77777777" w:rsidR="00D304F4" w:rsidRPr="00EE3C0A" w:rsidRDefault="00D304F4" w:rsidP="00D304F4">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Implement and monitor infection control policy and procedures</w:t>
            </w:r>
          </w:p>
        </w:tc>
        <w:tc>
          <w:tcPr>
            <w:tcW w:w="1450" w:type="dxa"/>
            <w:vMerge/>
          </w:tcPr>
          <w:p w14:paraId="032BACD4" w14:textId="77777777" w:rsidR="00D304F4" w:rsidRPr="00EE3C0A" w:rsidRDefault="00D304F4" w:rsidP="00D304F4">
            <w:pPr>
              <w:tabs>
                <w:tab w:val="left" w:pos="2660"/>
              </w:tabs>
              <w:spacing w:before="0"/>
              <w:ind w:left="0" w:firstLine="0"/>
              <w:rPr>
                <w:rFonts w:ascii="Arial" w:eastAsia="Arial" w:hAnsi="Arial" w:cs="Arial"/>
                <w:bCs/>
                <w:sz w:val="20"/>
                <w:szCs w:val="20"/>
              </w:rPr>
            </w:pPr>
          </w:p>
        </w:tc>
        <w:tc>
          <w:tcPr>
            <w:tcW w:w="2449" w:type="dxa"/>
            <w:vMerge/>
          </w:tcPr>
          <w:p w14:paraId="3D91E9DA" w14:textId="77777777" w:rsidR="00D304F4" w:rsidRPr="00EE3C0A" w:rsidRDefault="00D304F4" w:rsidP="00D304F4">
            <w:pPr>
              <w:tabs>
                <w:tab w:val="left" w:pos="2660"/>
              </w:tabs>
              <w:spacing w:before="0"/>
              <w:ind w:left="0" w:firstLine="0"/>
              <w:rPr>
                <w:rFonts w:ascii="Arial" w:eastAsia="Arial" w:hAnsi="Arial" w:cs="Arial"/>
                <w:bCs/>
                <w:sz w:val="20"/>
                <w:szCs w:val="20"/>
              </w:rPr>
            </w:pPr>
          </w:p>
        </w:tc>
        <w:tc>
          <w:tcPr>
            <w:tcW w:w="1830" w:type="dxa"/>
            <w:vMerge/>
            <w:vAlign w:val="center"/>
          </w:tcPr>
          <w:p w14:paraId="21C529D0" w14:textId="77777777" w:rsidR="00D304F4" w:rsidRPr="00EE3C0A" w:rsidRDefault="00D304F4" w:rsidP="00D304F4">
            <w:pPr>
              <w:tabs>
                <w:tab w:val="left" w:pos="2660"/>
              </w:tabs>
              <w:spacing w:before="0"/>
              <w:ind w:left="0" w:firstLine="0"/>
              <w:rPr>
                <w:rFonts w:ascii="Arial" w:eastAsia="Arial" w:hAnsi="Arial" w:cs="Arial"/>
                <w:bCs/>
                <w:sz w:val="20"/>
                <w:szCs w:val="20"/>
              </w:rPr>
            </w:pPr>
          </w:p>
        </w:tc>
      </w:tr>
      <w:tr w:rsidR="00D304F4" w:rsidRPr="00EE3C0A" w14:paraId="2548CFCC" w14:textId="77777777" w:rsidTr="00DE79D1">
        <w:trPr>
          <w:jc w:val="center"/>
        </w:trPr>
        <w:tc>
          <w:tcPr>
            <w:tcW w:w="1617" w:type="dxa"/>
          </w:tcPr>
          <w:p w14:paraId="2C016D91" w14:textId="77777777" w:rsidR="00D304F4" w:rsidRPr="00EE3C0A" w:rsidRDefault="00D304F4" w:rsidP="00D304F4">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HLTNUT601C</w:t>
            </w:r>
          </w:p>
        </w:tc>
        <w:tc>
          <w:tcPr>
            <w:tcW w:w="2719" w:type="dxa"/>
          </w:tcPr>
          <w:p w14:paraId="4DD5219A" w14:textId="77777777" w:rsidR="00D304F4" w:rsidRPr="00EE3C0A" w:rsidRDefault="00D304F4" w:rsidP="00D304F4">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Apply literature research findings to clinical practice</w:t>
            </w:r>
          </w:p>
        </w:tc>
        <w:tc>
          <w:tcPr>
            <w:tcW w:w="1450" w:type="dxa"/>
          </w:tcPr>
          <w:p w14:paraId="0476E731" w14:textId="6E4AAA8F" w:rsidR="00D304F4" w:rsidRPr="00EE3C0A" w:rsidRDefault="0020545B" w:rsidP="00D304F4">
            <w:pPr>
              <w:tabs>
                <w:tab w:val="left" w:pos="2660"/>
              </w:tabs>
              <w:spacing w:before="0"/>
              <w:ind w:left="0" w:firstLine="0"/>
              <w:rPr>
                <w:rFonts w:ascii="Arial" w:eastAsia="Arial" w:hAnsi="Arial" w:cs="Arial"/>
                <w:bCs/>
                <w:sz w:val="20"/>
                <w:szCs w:val="20"/>
              </w:rPr>
            </w:pPr>
            <w:r>
              <w:rPr>
                <w:rFonts w:ascii="Arial" w:eastAsia="Arial" w:hAnsi="Arial" w:cs="Arial"/>
                <w:bCs/>
                <w:sz w:val="20"/>
                <w:szCs w:val="20"/>
              </w:rPr>
              <w:t>VU21880</w:t>
            </w:r>
          </w:p>
        </w:tc>
        <w:tc>
          <w:tcPr>
            <w:tcW w:w="2449" w:type="dxa"/>
          </w:tcPr>
          <w:p w14:paraId="608FF8E6" w14:textId="77777777" w:rsidR="00D304F4" w:rsidRPr="00EE3C0A" w:rsidRDefault="00857C62" w:rsidP="00495526">
            <w:pPr>
              <w:spacing w:before="0"/>
              <w:ind w:left="0" w:hanging="15"/>
              <w:rPr>
                <w:rFonts w:ascii="Arial" w:hAnsi="Arial" w:cs="Arial"/>
                <w:sz w:val="20"/>
                <w:szCs w:val="20"/>
              </w:rPr>
            </w:pPr>
            <w:r w:rsidRPr="00EE3C0A">
              <w:rPr>
                <w:rFonts w:ascii="Arial" w:hAnsi="Arial" w:cs="Arial"/>
                <w:sz w:val="20"/>
                <w:szCs w:val="20"/>
              </w:rPr>
              <w:t>Conduct research relating to myotherapy clinical practice</w:t>
            </w:r>
          </w:p>
        </w:tc>
        <w:tc>
          <w:tcPr>
            <w:tcW w:w="1830" w:type="dxa"/>
            <w:vAlign w:val="center"/>
          </w:tcPr>
          <w:p w14:paraId="0E4C6EF1" w14:textId="77777777" w:rsidR="00D304F4" w:rsidRPr="00EE3C0A" w:rsidRDefault="00D304F4" w:rsidP="00D304F4">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Not equivalent</w:t>
            </w:r>
          </w:p>
        </w:tc>
      </w:tr>
      <w:tr w:rsidR="00D304F4" w:rsidRPr="00EE3C0A" w14:paraId="335B9A7B" w14:textId="77777777" w:rsidTr="00DE79D1">
        <w:trPr>
          <w:jc w:val="center"/>
        </w:trPr>
        <w:tc>
          <w:tcPr>
            <w:tcW w:w="1617" w:type="dxa"/>
          </w:tcPr>
          <w:p w14:paraId="75587A15" w14:textId="77777777" w:rsidR="00D304F4" w:rsidRPr="00EE3C0A" w:rsidRDefault="00D304F4" w:rsidP="00D304F4">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VU21414</w:t>
            </w:r>
          </w:p>
        </w:tc>
        <w:tc>
          <w:tcPr>
            <w:tcW w:w="2719" w:type="dxa"/>
          </w:tcPr>
          <w:p w14:paraId="5E506193" w14:textId="77777777" w:rsidR="00D304F4" w:rsidRPr="00EE3C0A" w:rsidRDefault="00D304F4" w:rsidP="00D304F4">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Work within a myotherapy framework</w:t>
            </w:r>
          </w:p>
        </w:tc>
        <w:tc>
          <w:tcPr>
            <w:tcW w:w="1450" w:type="dxa"/>
          </w:tcPr>
          <w:p w14:paraId="4CBC3E9C" w14:textId="691AD3A1" w:rsidR="00D304F4" w:rsidRPr="00EE3C0A" w:rsidRDefault="001B4C1E" w:rsidP="00D304F4">
            <w:pPr>
              <w:tabs>
                <w:tab w:val="left" w:pos="2660"/>
              </w:tabs>
              <w:spacing w:before="0"/>
              <w:ind w:left="0" w:firstLine="0"/>
              <w:rPr>
                <w:rFonts w:ascii="Arial" w:eastAsia="Arial" w:hAnsi="Arial" w:cs="Arial"/>
                <w:bCs/>
                <w:sz w:val="20"/>
                <w:szCs w:val="20"/>
              </w:rPr>
            </w:pPr>
            <w:r>
              <w:rPr>
                <w:rFonts w:ascii="Arial" w:eastAsia="Arial" w:hAnsi="Arial" w:cs="Arial"/>
                <w:bCs/>
                <w:sz w:val="20"/>
                <w:szCs w:val="20"/>
              </w:rPr>
              <w:t>VU21875</w:t>
            </w:r>
          </w:p>
        </w:tc>
        <w:tc>
          <w:tcPr>
            <w:tcW w:w="2449" w:type="dxa"/>
          </w:tcPr>
          <w:p w14:paraId="6CBACA53" w14:textId="2344C05B" w:rsidR="00D304F4" w:rsidRPr="00EE3C0A" w:rsidRDefault="00D304F4" w:rsidP="00D304F4">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Work within a myotherapy framework</w:t>
            </w:r>
          </w:p>
        </w:tc>
        <w:tc>
          <w:tcPr>
            <w:tcW w:w="1830" w:type="dxa"/>
            <w:vAlign w:val="center"/>
          </w:tcPr>
          <w:p w14:paraId="54F0C252" w14:textId="77777777" w:rsidR="00D304F4" w:rsidRPr="00EE3C0A" w:rsidRDefault="00D304F4" w:rsidP="00D304F4">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Equivalent</w:t>
            </w:r>
          </w:p>
        </w:tc>
      </w:tr>
      <w:tr w:rsidR="00D304F4" w:rsidRPr="00EE3C0A" w14:paraId="7BA28A69" w14:textId="77777777" w:rsidTr="00DE79D1">
        <w:trPr>
          <w:jc w:val="center"/>
        </w:trPr>
        <w:tc>
          <w:tcPr>
            <w:tcW w:w="1617" w:type="dxa"/>
          </w:tcPr>
          <w:p w14:paraId="5C424097" w14:textId="77777777" w:rsidR="00D304F4" w:rsidRPr="00EE3C0A" w:rsidRDefault="00D304F4" w:rsidP="00D304F4">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VU21415</w:t>
            </w:r>
          </w:p>
        </w:tc>
        <w:tc>
          <w:tcPr>
            <w:tcW w:w="2719" w:type="dxa"/>
          </w:tcPr>
          <w:p w14:paraId="74B4CDE0" w14:textId="77777777" w:rsidR="00D304F4" w:rsidRPr="00EE3C0A" w:rsidRDefault="00D304F4" w:rsidP="00D304F4">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Perform myotherapy clinical assessment</w:t>
            </w:r>
          </w:p>
        </w:tc>
        <w:tc>
          <w:tcPr>
            <w:tcW w:w="1450" w:type="dxa"/>
          </w:tcPr>
          <w:p w14:paraId="574AEF3A" w14:textId="055EB333" w:rsidR="00D304F4" w:rsidRPr="00EE3C0A" w:rsidRDefault="001B4C1E" w:rsidP="00D304F4">
            <w:pPr>
              <w:tabs>
                <w:tab w:val="left" w:pos="2660"/>
              </w:tabs>
              <w:spacing w:before="0"/>
              <w:ind w:left="0" w:firstLine="0"/>
              <w:rPr>
                <w:rFonts w:ascii="Arial" w:eastAsia="Arial" w:hAnsi="Arial" w:cs="Arial"/>
                <w:bCs/>
                <w:sz w:val="20"/>
                <w:szCs w:val="20"/>
              </w:rPr>
            </w:pPr>
            <w:r>
              <w:rPr>
                <w:rFonts w:ascii="Arial" w:eastAsia="Arial" w:hAnsi="Arial" w:cs="Arial"/>
                <w:bCs/>
                <w:sz w:val="20"/>
                <w:szCs w:val="20"/>
              </w:rPr>
              <w:t>VU21876</w:t>
            </w:r>
          </w:p>
        </w:tc>
        <w:tc>
          <w:tcPr>
            <w:tcW w:w="2449" w:type="dxa"/>
          </w:tcPr>
          <w:p w14:paraId="70C870CA" w14:textId="77777777" w:rsidR="00D304F4" w:rsidRPr="00EE3C0A" w:rsidRDefault="00D304F4" w:rsidP="00D304F4">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Perform myotherapy clinical assessment</w:t>
            </w:r>
          </w:p>
        </w:tc>
        <w:tc>
          <w:tcPr>
            <w:tcW w:w="1830" w:type="dxa"/>
            <w:vAlign w:val="center"/>
          </w:tcPr>
          <w:p w14:paraId="549BE4BA" w14:textId="77777777" w:rsidR="00D304F4" w:rsidRPr="00EE3C0A" w:rsidRDefault="00D304F4" w:rsidP="00D304F4">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Equivalent</w:t>
            </w:r>
          </w:p>
        </w:tc>
      </w:tr>
      <w:tr w:rsidR="00D304F4" w:rsidRPr="00EE3C0A" w14:paraId="4728D00F" w14:textId="77777777" w:rsidTr="00DE79D1">
        <w:trPr>
          <w:jc w:val="center"/>
        </w:trPr>
        <w:tc>
          <w:tcPr>
            <w:tcW w:w="1617" w:type="dxa"/>
          </w:tcPr>
          <w:p w14:paraId="25A4CBFE" w14:textId="77777777" w:rsidR="00D304F4" w:rsidRPr="00EE3C0A" w:rsidRDefault="00D304F4" w:rsidP="00D304F4">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VU21416</w:t>
            </w:r>
          </w:p>
        </w:tc>
        <w:tc>
          <w:tcPr>
            <w:tcW w:w="2719" w:type="dxa"/>
          </w:tcPr>
          <w:p w14:paraId="3E328DD7" w14:textId="77777777" w:rsidR="00D304F4" w:rsidRPr="00EE3C0A" w:rsidRDefault="00D304F4" w:rsidP="00D304F4">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Plan myotherapy treatment strategy</w:t>
            </w:r>
          </w:p>
        </w:tc>
        <w:tc>
          <w:tcPr>
            <w:tcW w:w="1450" w:type="dxa"/>
          </w:tcPr>
          <w:p w14:paraId="34783E48" w14:textId="731D8730" w:rsidR="00D304F4" w:rsidRPr="00EE3C0A" w:rsidRDefault="006A0AD3" w:rsidP="00D304F4">
            <w:pPr>
              <w:tabs>
                <w:tab w:val="left" w:pos="2660"/>
              </w:tabs>
              <w:spacing w:before="0"/>
              <w:ind w:left="0" w:firstLine="0"/>
              <w:rPr>
                <w:rFonts w:ascii="Arial" w:eastAsia="Arial" w:hAnsi="Arial" w:cs="Arial"/>
                <w:bCs/>
                <w:sz w:val="20"/>
                <w:szCs w:val="20"/>
              </w:rPr>
            </w:pPr>
            <w:r>
              <w:rPr>
                <w:rFonts w:ascii="Arial" w:eastAsia="Arial" w:hAnsi="Arial" w:cs="Arial"/>
                <w:bCs/>
                <w:sz w:val="20"/>
                <w:szCs w:val="20"/>
              </w:rPr>
              <w:t>VU21877</w:t>
            </w:r>
          </w:p>
        </w:tc>
        <w:tc>
          <w:tcPr>
            <w:tcW w:w="2449" w:type="dxa"/>
          </w:tcPr>
          <w:p w14:paraId="03FA2D72" w14:textId="77777777" w:rsidR="00D304F4" w:rsidRPr="00EE3C0A" w:rsidRDefault="00D304F4" w:rsidP="00D304F4">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Plan myotherapy treatment strategy</w:t>
            </w:r>
          </w:p>
        </w:tc>
        <w:tc>
          <w:tcPr>
            <w:tcW w:w="1830" w:type="dxa"/>
            <w:vAlign w:val="center"/>
          </w:tcPr>
          <w:p w14:paraId="2FAE275C" w14:textId="77777777" w:rsidR="00D304F4" w:rsidRPr="00EE3C0A" w:rsidRDefault="00D304F4" w:rsidP="00D304F4">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Equivalent</w:t>
            </w:r>
          </w:p>
        </w:tc>
      </w:tr>
      <w:tr w:rsidR="00D304F4" w:rsidRPr="00EE3C0A" w14:paraId="5D26A0A5" w14:textId="77777777" w:rsidTr="00DE79D1">
        <w:trPr>
          <w:jc w:val="center"/>
        </w:trPr>
        <w:tc>
          <w:tcPr>
            <w:tcW w:w="1617" w:type="dxa"/>
          </w:tcPr>
          <w:p w14:paraId="03C2AEE9" w14:textId="77777777" w:rsidR="00D304F4" w:rsidRPr="00EE3C0A" w:rsidRDefault="00D304F4" w:rsidP="00D304F4">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VU21417</w:t>
            </w:r>
          </w:p>
        </w:tc>
        <w:tc>
          <w:tcPr>
            <w:tcW w:w="2719" w:type="dxa"/>
          </w:tcPr>
          <w:p w14:paraId="5EBCE3DB" w14:textId="77777777" w:rsidR="00D304F4" w:rsidRPr="00EE3C0A" w:rsidRDefault="00D304F4" w:rsidP="00D304F4">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Provide myotherapy treatment</w:t>
            </w:r>
          </w:p>
        </w:tc>
        <w:tc>
          <w:tcPr>
            <w:tcW w:w="1450" w:type="dxa"/>
          </w:tcPr>
          <w:p w14:paraId="0F7E1FC7" w14:textId="67C11885" w:rsidR="00D304F4" w:rsidRPr="00EE3C0A" w:rsidRDefault="006A0AD3" w:rsidP="00D304F4">
            <w:pPr>
              <w:tabs>
                <w:tab w:val="left" w:pos="2660"/>
              </w:tabs>
              <w:spacing w:before="0"/>
              <w:ind w:left="0" w:firstLine="0"/>
              <w:rPr>
                <w:rFonts w:ascii="Arial" w:eastAsia="Arial" w:hAnsi="Arial" w:cs="Arial"/>
                <w:bCs/>
                <w:sz w:val="20"/>
                <w:szCs w:val="20"/>
              </w:rPr>
            </w:pPr>
            <w:r>
              <w:rPr>
                <w:rFonts w:ascii="Arial" w:eastAsia="Arial" w:hAnsi="Arial" w:cs="Arial"/>
                <w:bCs/>
                <w:sz w:val="20"/>
                <w:szCs w:val="20"/>
              </w:rPr>
              <w:t>VU21878</w:t>
            </w:r>
          </w:p>
        </w:tc>
        <w:tc>
          <w:tcPr>
            <w:tcW w:w="2449" w:type="dxa"/>
          </w:tcPr>
          <w:p w14:paraId="7495D940" w14:textId="77777777" w:rsidR="00D304F4" w:rsidRPr="00EE3C0A" w:rsidRDefault="00D304F4" w:rsidP="00D304F4">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Provide myotherapy treatment</w:t>
            </w:r>
          </w:p>
        </w:tc>
        <w:tc>
          <w:tcPr>
            <w:tcW w:w="1830" w:type="dxa"/>
            <w:vAlign w:val="center"/>
          </w:tcPr>
          <w:p w14:paraId="33BC62CA" w14:textId="77777777" w:rsidR="00D304F4" w:rsidRPr="00EE3C0A" w:rsidRDefault="00D304F4" w:rsidP="00D304F4">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Equivalent</w:t>
            </w:r>
          </w:p>
        </w:tc>
      </w:tr>
      <w:tr w:rsidR="00D304F4" w:rsidRPr="00EE3C0A" w14:paraId="2F203C27" w14:textId="77777777" w:rsidTr="00DE79D1">
        <w:trPr>
          <w:jc w:val="center"/>
        </w:trPr>
        <w:tc>
          <w:tcPr>
            <w:tcW w:w="1617" w:type="dxa"/>
          </w:tcPr>
          <w:p w14:paraId="2DEDBBCD" w14:textId="77777777" w:rsidR="00D304F4" w:rsidRPr="00EE3C0A" w:rsidRDefault="00D304F4" w:rsidP="00D304F4">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VU21418</w:t>
            </w:r>
          </w:p>
        </w:tc>
        <w:tc>
          <w:tcPr>
            <w:tcW w:w="2719" w:type="dxa"/>
          </w:tcPr>
          <w:p w14:paraId="144A637E" w14:textId="77777777" w:rsidR="00D304F4" w:rsidRPr="00EE3C0A" w:rsidRDefault="00D304F4" w:rsidP="00D304F4">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Provide myofascial dry needling</w:t>
            </w:r>
            <w:r w:rsidR="00982A01">
              <w:rPr>
                <w:rFonts w:ascii="Arial" w:eastAsia="Arial" w:hAnsi="Arial" w:cs="Arial"/>
                <w:bCs/>
                <w:sz w:val="20"/>
                <w:szCs w:val="20"/>
              </w:rPr>
              <w:t xml:space="preserve"> treatment</w:t>
            </w:r>
          </w:p>
        </w:tc>
        <w:tc>
          <w:tcPr>
            <w:tcW w:w="1450" w:type="dxa"/>
          </w:tcPr>
          <w:p w14:paraId="04D79F36" w14:textId="13AFE8B9" w:rsidR="00D304F4" w:rsidRPr="00EE3C0A" w:rsidRDefault="0020545B" w:rsidP="00D304F4">
            <w:pPr>
              <w:tabs>
                <w:tab w:val="left" w:pos="2660"/>
              </w:tabs>
              <w:spacing w:before="0"/>
              <w:ind w:left="0" w:firstLine="0"/>
              <w:rPr>
                <w:rFonts w:ascii="Arial" w:eastAsia="Arial" w:hAnsi="Arial" w:cs="Arial"/>
                <w:bCs/>
                <w:sz w:val="20"/>
                <w:szCs w:val="20"/>
              </w:rPr>
            </w:pPr>
            <w:r>
              <w:rPr>
                <w:rFonts w:ascii="Arial" w:eastAsia="Arial" w:hAnsi="Arial" w:cs="Arial"/>
                <w:bCs/>
                <w:sz w:val="20"/>
                <w:szCs w:val="20"/>
              </w:rPr>
              <w:t>VU21879</w:t>
            </w:r>
          </w:p>
        </w:tc>
        <w:tc>
          <w:tcPr>
            <w:tcW w:w="2449" w:type="dxa"/>
          </w:tcPr>
          <w:p w14:paraId="5F038433" w14:textId="77777777" w:rsidR="00D304F4" w:rsidRPr="00EE3C0A" w:rsidRDefault="00D304F4" w:rsidP="00D304F4">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Provide myofascial dry needling</w:t>
            </w:r>
            <w:r w:rsidR="00982A01">
              <w:rPr>
                <w:rFonts w:ascii="Arial" w:eastAsia="Arial" w:hAnsi="Arial" w:cs="Arial"/>
                <w:bCs/>
                <w:sz w:val="20"/>
                <w:szCs w:val="20"/>
              </w:rPr>
              <w:t xml:space="preserve"> treatment</w:t>
            </w:r>
          </w:p>
        </w:tc>
        <w:tc>
          <w:tcPr>
            <w:tcW w:w="1830" w:type="dxa"/>
            <w:vAlign w:val="center"/>
          </w:tcPr>
          <w:p w14:paraId="24F39177" w14:textId="77777777" w:rsidR="00D304F4" w:rsidRPr="00EE3C0A" w:rsidRDefault="00D304F4" w:rsidP="00D304F4">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Equivalent</w:t>
            </w:r>
          </w:p>
        </w:tc>
      </w:tr>
    </w:tbl>
    <w:p w14:paraId="02B0674F" w14:textId="77777777" w:rsidR="00857C62" w:rsidRPr="00881FC3" w:rsidRDefault="00857C62" w:rsidP="00164139">
      <w:pPr>
        <w:tabs>
          <w:tab w:val="left" w:pos="2660"/>
        </w:tabs>
        <w:spacing w:after="120"/>
        <w:ind w:left="0" w:firstLine="0"/>
        <w:rPr>
          <w:rFonts w:ascii="Arial" w:hAnsi="Arial" w:cs="Arial"/>
        </w:rPr>
      </w:pPr>
    </w:p>
    <w:tbl>
      <w:tblPr>
        <w:tblStyle w:val="TableGrid"/>
        <w:tblW w:w="10065" w:type="dxa"/>
        <w:tblInd w:w="-431" w:type="dxa"/>
        <w:tblLayout w:type="fixed"/>
        <w:tblCellMar>
          <w:top w:w="108" w:type="dxa"/>
          <w:bottom w:w="108" w:type="dxa"/>
        </w:tblCellMar>
        <w:tblLook w:val="04A0" w:firstRow="1" w:lastRow="0" w:firstColumn="1" w:lastColumn="0" w:noHBand="0" w:noVBand="1"/>
      </w:tblPr>
      <w:tblGrid>
        <w:gridCol w:w="2978"/>
        <w:gridCol w:w="7087"/>
      </w:tblGrid>
      <w:tr w:rsidR="009D64E5" w:rsidRPr="00EE3C0A" w14:paraId="4795A193" w14:textId="77777777" w:rsidTr="00881FC3">
        <w:tc>
          <w:tcPr>
            <w:tcW w:w="10065" w:type="dxa"/>
            <w:gridSpan w:val="2"/>
            <w:shd w:val="clear" w:color="auto" w:fill="DEEAF6" w:themeFill="accent1" w:themeFillTint="33"/>
          </w:tcPr>
          <w:p w14:paraId="4477EB96" w14:textId="77777777" w:rsidR="009D64E5" w:rsidRPr="00675D13" w:rsidRDefault="009D64E5" w:rsidP="00675D13">
            <w:pPr>
              <w:pStyle w:val="MyotherapySectionB1"/>
            </w:pPr>
            <w:bookmarkStart w:id="20" w:name="_Toc462395360"/>
            <w:r w:rsidRPr="00675D13">
              <w:t>Course outcomes</w:t>
            </w:r>
            <w:r w:rsidRPr="00675D13">
              <w:tab/>
              <w:t>Standards 1, 2, 3 and 4 AQTF Standards for Accredited Courses</w:t>
            </w:r>
            <w:bookmarkEnd w:id="20"/>
          </w:p>
        </w:tc>
      </w:tr>
      <w:tr w:rsidR="00B60F14" w:rsidRPr="00EE3C0A" w14:paraId="6093F9F5" w14:textId="77777777" w:rsidTr="00881FC3">
        <w:tc>
          <w:tcPr>
            <w:tcW w:w="2978" w:type="dxa"/>
          </w:tcPr>
          <w:p w14:paraId="52646B34" w14:textId="08260A61" w:rsidR="00B60F14" w:rsidRPr="00EE3C0A" w:rsidRDefault="00B60F14" w:rsidP="003D4FA7">
            <w:pPr>
              <w:pStyle w:val="MyotherapySectionB11"/>
              <w:rPr>
                <w:rFonts w:eastAsia="Arial"/>
              </w:rPr>
            </w:pPr>
            <w:bookmarkStart w:id="21" w:name="_Toc462395361"/>
            <w:r w:rsidRPr="00EE3C0A">
              <w:rPr>
                <w:rFonts w:eastAsia="Arial"/>
              </w:rPr>
              <w:t>Qualification level</w:t>
            </w:r>
            <w:bookmarkEnd w:id="21"/>
          </w:p>
        </w:tc>
        <w:tc>
          <w:tcPr>
            <w:tcW w:w="7087" w:type="dxa"/>
          </w:tcPr>
          <w:p w14:paraId="71718BD2" w14:textId="77777777" w:rsidR="00B60F14" w:rsidRPr="006263AA" w:rsidRDefault="00B60F14" w:rsidP="006263AA">
            <w:pPr>
              <w:tabs>
                <w:tab w:val="left" w:pos="743"/>
                <w:tab w:val="left" w:pos="4935"/>
              </w:tabs>
              <w:spacing w:after="120"/>
              <w:ind w:left="0" w:firstLine="0"/>
              <w:rPr>
                <w:rFonts w:ascii="Arial" w:hAnsi="Arial" w:cs="Arial"/>
                <w:i/>
                <w:sz w:val="18"/>
                <w:szCs w:val="18"/>
              </w:rPr>
            </w:pPr>
            <w:r w:rsidRPr="006263AA">
              <w:rPr>
                <w:rFonts w:ascii="Arial" w:hAnsi="Arial" w:cs="Arial"/>
                <w:i/>
                <w:sz w:val="18"/>
                <w:szCs w:val="18"/>
              </w:rPr>
              <w:t xml:space="preserve">Standards 1, 2 and 3 AQTF Standards for Accredited Courses </w:t>
            </w:r>
          </w:p>
          <w:p w14:paraId="2C0DE0A4" w14:textId="261F2792" w:rsidR="00B60F14" w:rsidRPr="00EE3C0A" w:rsidRDefault="00B60F14" w:rsidP="00551FB9">
            <w:pPr>
              <w:autoSpaceDE w:val="0"/>
              <w:autoSpaceDN w:val="0"/>
              <w:adjustRightInd w:val="0"/>
              <w:spacing w:after="120"/>
              <w:ind w:left="0" w:firstLine="0"/>
              <w:rPr>
                <w:rFonts w:ascii="Arial" w:hAnsi="Arial" w:cs="Arial"/>
                <w:lang w:val="en-US" w:eastAsia="en-US"/>
              </w:rPr>
            </w:pPr>
            <w:r w:rsidRPr="00EE3C0A">
              <w:rPr>
                <w:rFonts w:ascii="Arial" w:hAnsi="Arial" w:cs="Arial"/>
                <w:lang w:val="en-US" w:eastAsia="en-US"/>
              </w:rPr>
              <w:t xml:space="preserve">The </w:t>
            </w:r>
            <w:r w:rsidR="00DA6C80">
              <w:rPr>
                <w:rFonts w:ascii="Arial" w:hAnsi="Arial" w:cs="Arial"/>
                <w:i/>
                <w:lang w:val="en-US" w:eastAsia="en-US"/>
              </w:rPr>
              <w:t>22316VIC</w:t>
            </w:r>
            <w:r w:rsidRPr="00097C0A">
              <w:rPr>
                <w:rFonts w:ascii="Arial" w:hAnsi="Arial" w:cs="Arial"/>
                <w:i/>
                <w:lang w:val="en-US" w:eastAsia="en-US"/>
              </w:rPr>
              <w:t xml:space="preserve"> Advanced Diploma of Myotherapy</w:t>
            </w:r>
            <w:r w:rsidRPr="00EE3C0A">
              <w:rPr>
                <w:rFonts w:ascii="Arial" w:hAnsi="Arial" w:cs="Arial"/>
                <w:lang w:val="en-US" w:eastAsia="en-US"/>
              </w:rPr>
              <w:t xml:space="preserve"> aligns to the Advanced Diploma level of the Australian Qualifications Framework in that graduates will have:</w:t>
            </w:r>
          </w:p>
          <w:p w14:paraId="2B6FB60B" w14:textId="77777777" w:rsidR="00B60F14" w:rsidRPr="00EE3C0A" w:rsidRDefault="00B60F14" w:rsidP="00551FB9">
            <w:pPr>
              <w:autoSpaceDE w:val="0"/>
              <w:autoSpaceDN w:val="0"/>
              <w:adjustRightInd w:val="0"/>
              <w:spacing w:after="120"/>
              <w:ind w:left="0" w:firstLine="0"/>
              <w:rPr>
                <w:rFonts w:ascii="Arial" w:hAnsi="Arial" w:cs="Arial"/>
                <w:b/>
                <w:i/>
                <w:lang w:val="en-US" w:eastAsia="en-US"/>
              </w:rPr>
            </w:pPr>
            <w:r w:rsidRPr="00EE3C0A">
              <w:rPr>
                <w:rFonts w:ascii="Arial" w:hAnsi="Arial" w:cs="Arial"/>
                <w:b/>
                <w:i/>
                <w:lang w:val="en-US" w:eastAsia="en-US"/>
              </w:rPr>
              <w:lastRenderedPageBreak/>
              <w:t>Knowledge:</w:t>
            </w:r>
          </w:p>
          <w:p w14:paraId="77A77BE4" w14:textId="77777777" w:rsidR="00B60F14" w:rsidRPr="00EE3C0A" w:rsidRDefault="00B60F14" w:rsidP="000D7B91">
            <w:pPr>
              <w:numPr>
                <w:ilvl w:val="0"/>
                <w:numId w:val="3"/>
              </w:numPr>
              <w:autoSpaceDE w:val="0"/>
              <w:autoSpaceDN w:val="0"/>
              <w:adjustRightInd w:val="0"/>
              <w:spacing w:after="120"/>
              <w:ind w:left="357" w:hanging="357"/>
              <w:rPr>
                <w:rFonts w:ascii="Arial" w:hAnsi="Arial" w:cs="Arial"/>
                <w:lang w:val="en-US" w:eastAsia="en-US"/>
              </w:rPr>
            </w:pPr>
            <w:r w:rsidRPr="00EE3C0A">
              <w:rPr>
                <w:rFonts w:ascii="Arial" w:hAnsi="Arial" w:cs="Arial"/>
                <w:i/>
                <w:lang w:val="en-US" w:eastAsia="en-US"/>
              </w:rPr>
              <w:t>Specialised and integrated technical and theoretical knowledge with depth within</w:t>
            </w:r>
            <w:r w:rsidRPr="00EE3C0A">
              <w:rPr>
                <w:rFonts w:ascii="Arial" w:hAnsi="Arial" w:cs="Arial"/>
                <w:lang w:val="en-US" w:eastAsia="en-US"/>
              </w:rPr>
              <w:t xml:space="preserve"> the field of myotherapy</w:t>
            </w:r>
          </w:p>
          <w:p w14:paraId="6F48C6FF" w14:textId="77777777" w:rsidR="00B60F14" w:rsidRPr="00EE3C0A" w:rsidRDefault="00B60F14" w:rsidP="00551FB9">
            <w:pPr>
              <w:autoSpaceDE w:val="0"/>
              <w:autoSpaceDN w:val="0"/>
              <w:adjustRightInd w:val="0"/>
              <w:spacing w:after="120"/>
              <w:ind w:left="0" w:firstLine="0"/>
              <w:rPr>
                <w:rFonts w:ascii="Arial" w:hAnsi="Arial" w:cs="Arial"/>
                <w:b/>
                <w:i/>
                <w:lang w:val="en-US" w:eastAsia="en-US"/>
              </w:rPr>
            </w:pPr>
            <w:r w:rsidRPr="00EE3C0A">
              <w:rPr>
                <w:rFonts w:ascii="Arial" w:hAnsi="Arial" w:cs="Arial"/>
                <w:b/>
                <w:i/>
                <w:lang w:val="en-US" w:eastAsia="en-US"/>
              </w:rPr>
              <w:t>Skills:</w:t>
            </w:r>
          </w:p>
          <w:p w14:paraId="56071780" w14:textId="452BAB63" w:rsidR="00B60F14" w:rsidRPr="00EE3C0A" w:rsidRDefault="000E04EA" w:rsidP="000D7B91">
            <w:pPr>
              <w:numPr>
                <w:ilvl w:val="0"/>
                <w:numId w:val="3"/>
              </w:numPr>
              <w:autoSpaceDE w:val="0"/>
              <w:autoSpaceDN w:val="0"/>
              <w:adjustRightInd w:val="0"/>
              <w:spacing w:after="120"/>
              <w:ind w:left="357" w:hanging="357"/>
              <w:rPr>
                <w:rFonts w:ascii="Arial" w:eastAsia="Calibri" w:hAnsi="Arial" w:cs="Arial"/>
              </w:rPr>
            </w:pPr>
            <w:r>
              <w:rPr>
                <w:rFonts w:ascii="Arial" w:eastAsia="Calibri" w:hAnsi="Arial" w:cs="Arial"/>
                <w:i/>
              </w:rPr>
              <w:t>C</w:t>
            </w:r>
            <w:r w:rsidR="00B60F14" w:rsidRPr="00EE3C0A">
              <w:rPr>
                <w:rFonts w:ascii="Arial" w:eastAsia="Calibri" w:hAnsi="Arial" w:cs="Arial"/>
                <w:i/>
              </w:rPr>
              <w:t>ognitive and communication skills to identify, analyse, synthesise and act on information from a range of sources</w:t>
            </w:r>
            <w:r w:rsidR="00B60F14" w:rsidRPr="00EE3C0A">
              <w:rPr>
                <w:rFonts w:ascii="Arial" w:eastAsia="Calibri" w:hAnsi="Arial" w:cs="Arial"/>
              </w:rPr>
              <w:t>.  For example, in determining the appropriate treatment for different clients</w:t>
            </w:r>
          </w:p>
          <w:p w14:paraId="691D74DF" w14:textId="2CCC26F1" w:rsidR="00B60F14" w:rsidRPr="00EE3C0A" w:rsidRDefault="000E04EA" w:rsidP="000D7B91">
            <w:pPr>
              <w:numPr>
                <w:ilvl w:val="0"/>
                <w:numId w:val="3"/>
              </w:numPr>
              <w:autoSpaceDE w:val="0"/>
              <w:autoSpaceDN w:val="0"/>
              <w:adjustRightInd w:val="0"/>
              <w:spacing w:after="120"/>
              <w:ind w:left="357" w:hanging="357"/>
              <w:rPr>
                <w:rFonts w:ascii="Arial" w:eastAsia="Calibri" w:hAnsi="Arial" w:cs="Arial"/>
              </w:rPr>
            </w:pPr>
            <w:r>
              <w:rPr>
                <w:rFonts w:ascii="Arial" w:eastAsia="Calibri" w:hAnsi="Arial" w:cs="Arial"/>
                <w:i/>
              </w:rPr>
              <w:t>C</w:t>
            </w:r>
            <w:r w:rsidR="00B60F14" w:rsidRPr="00EE3C0A">
              <w:rPr>
                <w:rFonts w:ascii="Arial" w:eastAsia="Calibri" w:hAnsi="Arial" w:cs="Arial"/>
                <w:i/>
              </w:rPr>
              <w:t>ognitive and communication skills to transfer knowledge and skills to others and to demonstrate understanding of specialised knowledge with depth in some areas</w:t>
            </w:r>
            <w:r w:rsidR="00B60F14" w:rsidRPr="00EE3C0A">
              <w:rPr>
                <w:rFonts w:ascii="Arial" w:eastAsia="Calibri" w:hAnsi="Arial" w:cs="Arial"/>
              </w:rPr>
              <w:t xml:space="preserve">.  For </w:t>
            </w:r>
            <w:r w:rsidR="00387454" w:rsidRPr="00EE3C0A">
              <w:rPr>
                <w:rFonts w:ascii="Arial" w:eastAsia="Calibri" w:hAnsi="Arial" w:cs="Arial"/>
              </w:rPr>
              <w:t>example,</w:t>
            </w:r>
            <w:r w:rsidR="00B60F14" w:rsidRPr="00EE3C0A">
              <w:rPr>
                <w:rFonts w:ascii="Arial" w:eastAsia="Calibri" w:hAnsi="Arial" w:cs="Arial"/>
              </w:rPr>
              <w:t xml:space="preserve"> in working effectively a member of a team of health professionals in a clinical environment.</w:t>
            </w:r>
          </w:p>
          <w:p w14:paraId="2A197404" w14:textId="21A2DAB7" w:rsidR="00B60F14" w:rsidRPr="00EE3C0A" w:rsidRDefault="000E04EA" w:rsidP="000D7B91">
            <w:pPr>
              <w:numPr>
                <w:ilvl w:val="0"/>
                <w:numId w:val="3"/>
              </w:numPr>
              <w:autoSpaceDE w:val="0"/>
              <w:autoSpaceDN w:val="0"/>
              <w:adjustRightInd w:val="0"/>
              <w:spacing w:after="120"/>
              <w:ind w:left="357" w:hanging="357"/>
              <w:rPr>
                <w:rFonts w:ascii="Arial" w:eastAsia="Calibri" w:hAnsi="Arial" w:cs="Arial"/>
              </w:rPr>
            </w:pPr>
            <w:r>
              <w:rPr>
                <w:rFonts w:ascii="Arial" w:eastAsia="Calibri" w:hAnsi="Arial" w:cs="Arial"/>
              </w:rPr>
              <w:t>C</w:t>
            </w:r>
            <w:r w:rsidR="00B60F14" w:rsidRPr="00EE3C0A">
              <w:rPr>
                <w:rFonts w:ascii="Arial" w:eastAsia="Calibri" w:hAnsi="Arial" w:cs="Arial"/>
              </w:rPr>
              <w:t>ognitive and communication skills to formulate responses to complex problems.  For example</w:t>
            </w:r>
            <w:r w:rsidR="00ED1D2F" w:rsidRPr="00EE3C0A">
              <w:rPr>
                <w:rFonts w:ascii="Arial" w:eastAsia="Calibri" w:hAnsi="Arial" w:cs="Arial"/>
              </w:rPr>
              <w:t>,</w:t>
            </w:r>
            <w:r w:rsidR="00B60F14" w:rsidRPr="00EE3C0A">
              <w:rPr>
                <w:rFonts w:ascii="Arial" w:eastAsia="Calibri" w:hAnsi="Arial" w:cs="Arial"/>
              </w:rPr>
              <w:t xml:space="preserve"> in assessing the needs of clients presenting with a diverse range of health problems.</w:t>
            </w:r>
          </w:p>
          <w:p w14:paraId="2D849199" w14:textId="57F69B17" w:rsidR="00B60F14" w:rsidRPr="00EE3C0A" w:rsidRDefault="000E04EA" w:rsidP="000D7B91">
            <w:pPr>
              <w:numPr>
                <w:ilvl w:val="0"/>
                <w:numId w:val="3"/>
              </w:numPr>
              <w:autoSpaceDE w:val="0"/>
              <w:autoSpaceDN w:val="0"/>
              <w:adjustRightInd w:val="0"/>
              <w:spacing w:after="120"/>
              <w:ind w:left="357" w:hanging="357"/>
              <w:rPr>
                <w:rFonts w:ascii="Arial" w:eastAsia="Calibri" w:hAnsi="Arial" w:cs="Arial"/>
              </w:rPr>
            </w:pPr>
            <w:r>
              <w:rPr>
                <w:rFonts w:ascii="Arial" w:eastAsia="Calibri" w:hAnsi="Arial" w:cs="Arial"/>
              </w:rPr>
              <w:t>W</w:t>
            </w:r>
            <w:r w:rsidR="00B60F14" w:rsidRPr="00EE3C0A">
              <w:rPr>
                <w:rFonts w:ascii="Arial" w:eastAsia="Calibri" w:hAnsi="Arial" w:cs="Arial"/>
              </w:rPr>
              <w:t>ide-ranging</w:t>
            </w:r>
            <w:r w:rsidR="00B60F14" w:rsidRPr="00EE3C0A">
              <w:rPr>
                <w:rFonts w:ascii="Arial" w:eastAsia="Calibri" w:hAnsi="Arial" w:cs="Arial"/>
                <w:i/>
              </w:rPr>
              <w:t xml:space="preserve"> specialised technical, creative or conceptual skills to express ideas and perspectives.  </w:t>
            </w:r>
            <w:r w:rsidR="00B60F14" w:rsidRPr="00EE3C0A">
              <w:rPr>
                <w:rFonts w:ascii="Arial" w:eastAsia="Calibri" w:hAnsi="Arial" w:cs="Arial"/>
              </w:rPr>
              <w:t>For example</w:t>
            </w:r>
            <w:r w:rsidR="00ED1D2F" w:rsidRPr="00EE3C0A">
              <w:rPr>
                <w:rFonts w:ascii="Arial" w:eastAsia="Calibri" w:hAnsi="Arial" w:cs="Arial"/>
              </w:rPr>
              <w:t>,</w:t>
            </w:r>
            <w:r w:rsidR="00B60F14" w:rsidRPr="00EE3C0A">
              <w:rPr>
                <w:rFonts w:ascii="Arial" w:eastAsia="Calibri" w:hAnsi="Arial" w:cs="Arial"/>
              </w:rPr>
              <w:t xml:space="preserve"> in communicating with other health professionals and health services.</w:t>
            </w:r>
          </w:p>
          <w:p w14:paraId="51D273BF" w14:textId="77777777" w:rsidR="00B60F14" w:rsidRPr="00EE3C0A" w:rsidRDefault="00B60F14" w:rsidP="00014387">
            <w:pPr>
              <w:autoSpaceDE w:val="0"/>
              <w:autoSpaceDN w:val="0"/>
              <w:adjustRightInd w:val="0"/>
              <w:spacing w:after="120"/>
              <w:ind w:left="0" w:firstLine="0"/>
              <w:rPr>
                <w:rFonts w:ascii="Arial" w:hAnsi="Arial" w:cs="Arial"/>
                <w:b/>
                <w:i/>
                <w:lang w:val="en-US" w:eastAsia="en-US"/>
              </w:rPr>
            </w:pPr>
            <w:r w:rsidRPr="00EE3C0A">
              <w:rPr>
                <w:rFonts w:ascii="Arial" w:hAnsi="Arial" w:cs="Arial"/>
                <w:b/>
                <w:i/>
                <w:lang w:val="en-US" w:eastAsia="en-US"/>
              </w:rPr>
              <w:t>Application of knowledge and skills</w:t>
            </w:r>
          </w:p>
          <w:p w14:paraId="11AF4613" w14:textId="77777777" w:rsidR="00B60F14" w:rsidRPr="00EE3C0A" w:rsidRDefault="00B60F14" w:rsidP="000D7B91">
            <w:pPr>
              <w:numPr>
                <w:ilvl w:val="0"/>
                <w:numId w:val="5"/>
              </w:numPr>
              <w:autoSpaceDE w:val="0"/>
              <w:autoSpaceDN w:val="0"/>
              <w:adjustRightInd w:val="0"/>
              <w:spacing w:after="120"/>
              <w:ind w:left="357" w:hanging="357"/>
              <w:rPr>
                <w:rFonts w:ascii="Arial" w:hAnsi="Arial" w:cs="Arial"/>
                <w:lang w:val="en-US" w:eastAsia="en-US"/>
              </w:rPr>
            </w:pPr>
            <w:r w:rsidRPr="00EE3C0A">
              <w:rPr>
                <w:rFonts w:ascii="Arial" w:hAnsi="Arial" w:cs="Arial"/>
                <w:lang w:val="en-US" w:eastAsia="en-US"/>
              </w:rPr>
              <w:t>Graduates will have the ability to apply kn</w:t>
            </w:r>
            <w:r w:rsidR="00ED1D2F" w:rsidRPr="00EE3C0A">
              <w:rPr>
                <w:rFonts w:ascii="Arial" w:hAnsi="Arial" w:cs="Arial"/>
                <w:lang w:val="en-US" w:eastAsia="en-US"/>
              </w:rPr>
              <w:t>owledge and skills</w:t>
            </w:r>
            <w:r w:rsidRPr="00EE3C0A">
              <w:rPr>
                <w:rFonts w:ascii="Arial" w:hAnsi="Arial" w:cs="Arial"/>
                <w:lang w:val="en-US" w:eastAsia="en-US"/>
              </w:rPr>
              <w:t>:</w:t>
            </w:r>
          </w:p>
          <w:p w14:paraId="0C1FF8A9" w14:textId="5544CE8A" w:rsidR="00B60F14" w:rsidRPr="00EE3C0A" w:rsidRDefault="0057580B" w:rsidP="000D7B91">
            <w:pPr>
              <w:numPr>
                <w:ilvl w:val="0"/>
                <w:numId w:val="4"/>
              </w:numPr>
              <w:autoSpaceDE w:val="0"/>
              <w:autoSpaceDN w:val="0"/>
              <w:adjustRightInd w:val="0"/>
              <w:spacing w:after="120"/>
              <w:ind w:left="714" w:hanging="357"/>
              <w:rPr>
                <w:rFonts w:ascii="Arial" w:hAnsi="Arial" w:cs="Arial"/>
                <w:lang w:val="en-US" w:eastAsia="en-US"/>
              </w:rPr>
            </w:pPr>
            <w:r>
              <w:rPr>
                <w:rFonts w:ascii="Arial" w:hAnsi="Arial" w:cs="Arial"/>
                <w:i/>
                <w:lang w:val="en-US" w:eastAsia="en-US"/>
              </w:rPr>
              <w:t>W</w:t>
            </w:r>
            <w:r w:rsidR="00B60F14" w:rsidRPr="00EE3C0A">
              <w:rPr>
                <w:rFonts w:ascii="Arial" w:hAnsi="Arial" w:cs="Arial"/>
                <w:i/>
                <w:lang w:val="en-US" w:eastAsia="en-US"/>
              </w:rPr>
              <w:t>ith depth in areas of</w:t>
            </w:r>
            <w:r w:rsidR="00B60F14" w:rsidRPr="00EE3C0A">
              <w:rPr>
                <w:rFonts w:ascii="Arial" w:hAnsi="Arial" w:cs="Arial"/>
                <w:lang w:val="en-US" w:eastAsia="en-US"/>
              </w:rPr>
              <w:t xml:space="preserve"> myotherapy </w:t>
            </w:r>
            <w:r w:rsidR="00B60F14" w:rsidRPr="00EE3C0A">
              <w:rPr>
                <w:rFonts w:ascii="Arial" w:hAnsi="Arial" w:cs="Arial"/>
                <w:i/>
                <w:lang w:val="en-US" w:eastAsia="en-US"/>
              </w:rPr>
              <w:t>specialisation</w:t>
            </w:r>
            <w:r w:rsidR="00B60F14" w:rsidRPr="00EE3C0A">
              <w:rPr>
                <w:rFonts w:ascii="Arial" w:hAnsi="Arial" w:cs="Arial"/>
                <w:lang w:val="en-US" w:eastAsia="en-US"/>
              </w:rPr>
              <w:t>, in clinical contexts subject to change</w:t>
            </w:r>
          </w:p>
          <w:p w14:paraId="41930FE3" w14:textId="5DEA561A" w:rsidR="00B60F14" w:rsidRPr="00EE3C0A" w:rsidRDefault="0057580B" w:rsidP="000D7B91">
            <w:pPr>
              <w:numPr>
                <w:ilvl w:val="0"/>
                <w:numId w:val="4"/>
              </w:numPr>
              <w:autoSpaceDE w:val="0"/>
              <w:autoSpaceDN w:val="0"/>
              <w:adjustRightInd w:val="0"/>
              <w:spacing w:after="120"/>
              <w:ind w:left="714" w:hanging="357"/>
              <w:rPr>
                <w:rFonts w:ascii="Arial" w:hAnsi="Arial" w:cs="Arial"/>
                <w:lang w:val="en-US" w:eastAsia="en-US"/>
              </w:rPr>
            </w:pPr>
            <w:r>
              <w:rPr>
                <w:rFonts w:ascii="Arial" w:hAnsi="Arial" w:cs="Arial"/>
                <w:i/>
                <w:lang w:val="en-US" w:eastAsia="en-US"/>
              </w:rPr>
              <w:t>W</w:t>
            </w:r>
            <w:r w:rsidR="00B60F14" w:rsidRPr="00EE3C0A">
              <w:rPr>
                <w:rFonts w:ascii="Arial" w:hAnsi="Arial" w:cs="Arial"/>
                <w:i/>
                <w:lang w:val="en-US" w:eastAsia="en-US"/>
              </w:rPr>
              <w:t>ith initiative and judgment in planning, design, technical or management functions</w:t>
            </w:r>
            <w:r w:rsidR="00B60F14" w:rsidRPr="00EE3C0A">
              <w:rPr>
                <w:rFonts w:ascii="Arial" w:hAnsi="Arial" w:cs="Arial"/>
                <w:lang w:val="en-US" w:eastAsia="en-US"/>
              </w:rPr>
              <w:t xml:space="preserve"> in myotherapy treatments;</w:t>
            </w:r>
          </w:p>
          <w:p w14:paraId="41D53C8D" w14:textId="10A0F4E7" w:rsidR="00B60F14" w:rsidRPr="00EE3C0A" w:rsidRDefault="0057580B" w:rsidP="000D7B91">
            <w:pPr>
              <w:numPr>
                <w:ilvl w:val="0"/>
                <w:numId w:val="4"/>
              </w:numPr>
              <w:autoSpaceDE w:val="0"/>
              <w:autoSpaceDN w:val="0"/>
              <w:adjustRightInd w:val="0"/>
              <w:spacing w:after="120"/>
              <w:ind w:left="714" w:hanging="357"/>
              <w:rPr>
                <w:rFonts w:ascii="Arial" w:hAnsi="Arial" w:cs="Arial"/>
                <w:lang w:val="en-US" w:eastAsia="en-US"/>
              </w:rPr>
            </w:pPr>
            <w:r>
              <w:rPr>
                <w:rFonts w:ascii="Arial" w:hAnsi="Arial" w:cs="Arial"/>
                <w:i/>
                <w:lang w:val="en-US" w:eastAsia="en-US"/>
              </w:rPr>
              <w:t>T</w:t>
            </w:r>
            <w:r w:rsidR="00B60F14" w:rsidRPr="00EE3C0A">
              <w:rPr>
                <w:rFonts w:ascii="Arial" w:hAnsi="Arial" w:cs="Arial"/>
                <w:i/>
                <w:lang w:val="en-US" w:eastAsia="en-US"/>
              </w:rPr>
              <w:t>o adapt a range of fundamental principles and complex techniques to known and unknown situations</w:t>
            </w:r>
            <w:r w:rsidR="00B60F14" w:rsidRPr="00EE3C0A">
              <w:rPr>
                <w:rFonts w:ascii="Arial" w:hAnsi="Arial" w:cs="Arial"/>
                <w:lang w:val="en-US" w:eastAsia="en-US"/>
              </w:rPr>
              <w:t xml:space="preserve"> relating to client health problems</w:t>
            </w:r>
          </w:p>
          <w:p w14:paraId="2C80B2D5" w14:textId="6A02074C" w:rsidR="00B60F14" w:rsidRPr="00EE3C0A" w:rsidRDefault="0057580B" w:rsidP="000D7B91">
            <w:pPr>
              <w:numPr>
                <w:ilvl w:val="0"/>
                <w:numId w:val="4"/>
              </w:numPr>
              <w:autoSpaceDE w:val="0"/>
              <w:autoSpaceDN w:val="0"/>
              <w:adjustRightInd w:val="0"/>
              <w:spacing w:after="120"/>
              <w:ind w:left="714" w:hanging="357"/>
              <w:rPr>
                <w:rFonts w:ascii="Arial" w:hAnsi="Arial" w:cs="Arial"/>
                <w:lang w:val="en-US" w:eastAsia="en-US"/>
              </w:rPr>
            </w:pPr>
            <w:r>
              <w:rPr>
                <w:rFonts w:ascii="Arial" w:hAnsi="Arial" w:cs="Arial"/>
                <w:i/>
                <w:lang w:val="en-US" w:eastAsia="en-US"/>
              </w:rPr>
              <w:t>A</w:t>
            </w:r>
            <w:r w:rsidR="00B60F14" w:rsidRPr="00EE3C0A">
              <w:rPr>
                <w:rFonts w:ascii="Arial" w:hAnsi="Arial" w:cs="Arial"/>
                <w:i/>
                <w:lang w:val="en-US" w:eastAsia="en-US"/>
              </w:rPr>
              <w:t>cross a broad range of technical or management functions, with accountability for personal outputs and personal and team outcomes within broad parameters</w:t>
            </w:r>
            <w:r w:rsidR="00B60F14" w:rsidRPr="00EE3C0A">
              <w:rPr>
                <w:rFonts w:ascii="Arial" w:hAnsi="Arial" w:cs="Arial"/>
                <w:lang w:val="en-US" w:eastAsia="en-US"/>
              </w:rPr>
              <w:t xml:space="preserve">.  </w:t>
            </w:r>
            <w:r w:rsidR="00B60F14" w:rsidRPr="00EE3C0A">
              <w:rPr>
                <w:rFonts w:ascii="Arial" w:hAnsi="Arial" w:cs="Arial"/>
              </w:rPr>
              <w:t>For example, in managing a myotherapy practice and/or participating as a member of a clinical team.</w:t>
            </w:r>
          </w:p>
          <w:p w14:paraId="60596567" w14:textId="0F5A0BAF" w:rsidR="00B60F14" w:rsidRPr="00EE3C0A" w:rsidRDefault="00B60F14" w:rsidP="00014387">
            <w:pPr>
              <w:autoSpaceDE w:val="0"/>
              <w:autoSpaceDN w:val="0"/>
              <w:adjustRightInd w:val="0"/>
              <w:spacing w:after="120"/>
              <w:ind w:left="0" w:firstLine="0"/>
              <w:rPr>
                <w:rFonts w:ascii="Arial" w:hAnsi="Arial" w:cs="Arial"/>
                <w:i/>
              </w:rPr>
            </w:pPr>
            <w:r w:rsidRPr="00EE3C0A">
              <w:rPr>
                <w:rFonts w:ascii="Arial" w:hAnsi="Arial" w:cs="Arial"/>
                <w:lang w:val="en-US" w:eastAsia="en-US"/>
              </w:rPr>
              <w:t xml:space="preserve">The Volume of Learning for the </w:t>
            </w:r>
            <w:r w:rsidR="00DA6C80">
              <w:rPr>
                <w:rFonts w:ascii="Arial" w:hAnsi="Arial" w:cs="Arial"/>
                <w:i/>
                <w:lang w:val="en-US" w:eastAsia="en-US"/>
              </w:rPr>
              <w:t>22316VIC</w:t>
            </w:r>
            <w:r w:rsidRPr="005A6C0A">
              <w:rPr>
                <w:rFonts w:ascii="Arial" w:hAnsi="Arial" w:cs="Arial"/>
                <w:i/>
                <w:lang w:val="en-US" w:eastAsia="en-US"/>
              </w:rPr>
              <w:t xml:space="preserve"> Advanced Diploma of Myotherapy </w:t>
            </w:r>
            <w:r w:rsidR="000428E0">
              <w:rPr>
                <w:rFonts w:ascii="Arial" w:hAnsi="Arial" w:cs="Arial"/>
                <w:lang w:val="en-US" w:eastAsia="en-US"/>
              </w:rPr>
              <w:t xml:space="preserve">is typically 1.5 - 2 years. </w:t>
            </w:r>
            <w:r w:rsidRPr="00EE3C0A">
              <w:rPr>
                <w:rFonts w:ascii="Arial" w:hAnsi="Arial" w:cs="Arial"/>
                <w:lang w:val="en-US" w:eastAsia="en-US"/>
              </w:rPr>
              <w:t>This will involve 8</w:t>
            </w:r>
            <w:r w:rsidR="00495526" w:rsidRPr="00EE3C0A">
              <w:rPr>
                <w:rFonts w:ascii="Arial" w:hAnsi="Arial" w:cs="Arial"/>
                <w:lang w:val="en-US" w:eastAsia="en-US"/>
              </w:rPr>
              <w:t>5</w:t>
            </w:r>
            <w:r w:rsidRPr="00EE3C0A">
              <w:rPr>
                <w:rFonts w:ascii="Arial" w:hAnsi="Arial" w:cs="Arial"/>
                <w:lang w:val="en-US" w:eastAsia="en-US"/>
              </w:rPr>
              <w:t>5 hours of structured tuition and assessment, plus approximately 1,000 hours of independent learning, projects and assignments.</w:t>
            </w:r>
          </w:p>
        </w:tc>
      </w:tr>
      <w:tr w:rsidR="00ED1D2F" w:rsidRPr="00EE3C0A" w14:paraId="0190CF1C" w14:textId="77777777" w:rsidTr="00881FC3">
        <w:tc>
          <w:tcPr>
            <w:tcW w:w="2978" w:type="dxa"/>
          </w:tcPr>
          <w:p w14:paraId="27E9082B" w14:textId="7A22C466" w:rsidR="00ED1D2F" w:rsidRPr="003D4FA7" w:rsidRDefault="00ED1D2F" w:rsidP="003D4FA7">
            <w:pPr>
              <w:pStyle w:val="MyotherapySectionB11"/>
            </w:pPr>
            <w:bookmarkStart w:id="22" w:name="_Toc462395362"/>
            <w:r w:rsidRPr="003D4FA7">
              <w:lastRenderedPageBreak/>
              <w:t>Employability skills</w:t>
            </w:r>
            <w:bookmarkEnd w:id="22"/>
            <w:r w:rsidRPr="003D4FA7">
              <w:t xml:space="preserve">  </w:t>
            </w:r>
          </w:p>
        </w:tc>
        <w:tc>
          <w:tcPr>
            <w:tcW w:w="7087" w:type="dxa"/>
          </w:tcPr>
          <w:p w14:paraId="31EB1D22" w14:textId="77777777" w:rsidR="00ED1D2F" w:rsidRPr="006263AA" w:rsidRDefault="00ED1D2F" w:rsidP="00014387">
            <w:pPr>
              <w:tabs>
                <w:tab w:val="left" w:pos="743"/>
                <w:tab w:val="left" w:pos="4935"/>
              </w:tabs>
              <w:spacing w:after="120"/>
              <w:ind w:left="0" w:firstLine="0"/>
              <w:rPr>
                <w:rFonts w:ascii="Arial" w:hAnsi="Arial" w:cs="Arial"/>
                <w:i/>
                <w:sz w:val="18"/>
                <w:szCs w:val="18"/>
              </w:rPr>
            </w:pPr>
            <w:r w:rsidRPr="006263AA">
              <w:rPr>
                <w:rFonts w:ascii="Arial" w:hAnsi="Arial" w:cs="Arial"/>
                <w:i/>
                <w:sz w:val="18"/>
                <w:szCs w:val="18"/>
              </w:rPr>
              <w:t>Standard 4 AQTF Standards for Accredited Courses</w:t>
            </w:r>
          </w:p>
          <w:p w14:paraId="23C96E15" w14:textId="0996BE9A" w:rsidR="00ED1D2F" w:rsidRPr="00EE3C0A" w:rsidRDefault="00ED1D2F" w:rsidP="00014387">
            <w:pPr>
              <w:tabs>
                <w:tab w:val="left" w:pos="743"/>
                <w:tab w:val="left" w:pos="4935"/>
              </w:tabs>
              <w:spacing w:after="120"/>
              <w:ind w:left="0" w:firstLine="0"/>
              <w:rPr>
                <w:rFonts w:ascii="Arial" w:hAnsi="Arial" w:cs="Arial"/>
                <w:szCs w:val="20"/>
              </w:rPr>
            </w:pPr>
            <w:r w:rsidRPr="00EE3C0A">
              <w:rPr>
                <w:rFonts w:ascii="Arial" w:hAnsi="Arial" w:cs="Arial"/>
              </w:rPr>
              <w:t>This course has been mapped to national employability skills.  A summary of the employability skills to be achieved</w:t>
            </w:r>
            <w:r w:rsidR="00675D13">
              <w:rPr>
                <w:rFonts w:ascii="Arial" w:hAnsi="Arial" w:cs="Arial"/>
              </w:rPr>
              <w:t xml:space="preserve"> in this course is provided in T</w:t>
            </w:r>
            <w:r w:rsidRPr="00EE3C0A">
              <w:rPr>
                <w:rFonts w:ascii="Arial" w:hAnsi="Arial" w:cs="Arial"/>
              </w:rPr>
              <w:t>able 2 below.</w:t>
            </w:r>
          </w:p>
        </w:tc>
      </w:tr>
    </w:tbl>
    <w:p w14:paraId="32CF7EF8" w14:textId="77777777" w:rsidR="001B49B9" w:rsidRDefault="001B49B9" w:rsidP="00ED1D2F">
      <w:pPr>
        <w:tabs>
          <w:tab w:val="left" w:pos="2660"/>
        </w:tabs>
        <w:spacing w:before="240" w:after="120"/>
        <w:ind w:left="-318" w:firstLine="0"/>
        <w:rPr>
          <w:rFonts w:ascii="Arial" w:hAnsi="Arial" w:cs="Arial"/>
          <w:b/>
        </w:rPr>
      </w:pPr>
    </w:p>
    <w:p w14:paraId="12E3FDE3" w14:textId="1435ED2F" w:rsidR="00BB58A4" w:rsidRDefault="00BB58A4" w:rsidP="00BB58A4">
      <w:pPr>
        <w:tabs>
          <w:tab w:val="left" w:pos="7952"/>
        </w:tabs>
        <w:spacing w:before="0" w:after="160" w:line="259" w:lineRule="auto"/>
        <w:ind w:left="0" w:firstLine="0"/>
        <w:rPr>
          <w:rFonts w:ascii="Arial" w:hAnsi="Arial" w:cs="Arial"/>
          <w:b/>
        </w:rPr>
      </w:pPr>
      <w:r>
        <w:rPr>
          <w:rFonts w:ascii="Arial" w:hAnsi="Arial" w:cs="Arial"/>
          <w:b/>
        </w:rPr>
        <w:tab/>
      </w:r>
    </w:p>
    <w:p w14:paraId="55576120" w14:textId="77777777" w:rsidR="00BB58A4" w:rsidRDefault="00BB58A4" w:rsidP="00BB58A4">
      <w:pPr>
        <w:tabs>
          <w:tab w:val="left" w:pos="7952"/>
        </w:tabs>
        <w:spacing w:before="0" w:after="160" w:line="259" w:lineRule="auto"/>
        <w:ind w:left="0" w:firstLine="0"/>
        <w:rPr>
          <w:rFonts w:ascii="Arial" w:hAnsi="Arial" w:cs="Arial"/>
          <w:b/>
        </w:rPr>
      </w:pPr>
    </w:p>
    <w:p w14:paraId="7B7C3882" w14:textId="4F8FA91B" w:rsidR="001B49B9" w:rsidRDefault="001B49B9" w:rsidP="00BB58A4">
      <w:pPr>
        <w:tabs>
          <w:tab w:val="left" w:pos="7952"/>
        </w:tabs>
        <w:spacing w:before="0" w:after="160" w:line="259" w:lineRule="auto"/>
        <w:ind w:left="0" w:firstLine="0"/>
        <w:rPr>
          <w:rFonts w:ascii="Arial" w:hAnsi="Arial" w:cs="Arial"/>
          <w:b/>
        </w:rPr>
      </w:pPr>
      <w:r w:rsidRPr="00BB58A4">
        <w:rPr>
          <w:rFonts w:ascii="Arial" w:hAnsi="Arial" w:cs="Arial"/>
        </w:rPr>
        <w:br w:type="page"/>
      </w:r>
      <w:r w:rsidR="00BB58A4">
        <w:rPr>
          <w:rFonts w:ascii="Arial" w:hAnsi="Arial" w:cs="Arial"/>
          <w:b/>
        </w:rPr>
        <w:lastRenderedPageBreak/>
        <w:tab/>
      </w:r>
    </w:p>
    <w:p w14:paraId="2B66107B" w14:textId="1AFCC63A" w:rsidR="00ED1D2F" w:rsidRDefault="00ED1D2F" w:rsidP="00ED1D2F">
      <w:pPr>
        <w:tabs>
          <w:tab w:val="left" w:pos="2660"/>
        </w:tabs>
        <w:spacing w:before="240" w:after="120"/>
        <w:ind w:left="-318" w:firstLine="0"/>
        <w:rPr>
          <w:rFonts w:ascii="Arial" w:hAnsi="Arial" w:cs="Arial"/>
          <w:b/>
        </w:rPr>
      </w:pPr>
      <w:r w:rsidRPr="00EE3C0A">
        <w:rPr>
          <w:rFonts w:ascii="Arial" w:hAnsi="Arial" w:cs="Arial"/>
          <w:b/>
        </w:rPr>
        <w:t xml:space="preserve">Table 2:  Employability Skills Summary for </w:t>
      </w:r>
      <w:r w:rsidR="00DA6C80">
        <w:rPr>
          <w:rFonts w:ascii="Arial" w:hAnsi="Arial" w:cs="Arial"/>
          <w:b/>
        </w:rPr>
        <w:t>22316VIC</w:t>
      </w:r>
      <w:r w:rsidRPr="00EE3C0A">
        <w:rPr>
          <w:rFonts w:ascii="Arial" w:hAnsi="Arial" w:cs="Arial"/>
          <w:b/>
        </w:rPr>
        <w:t xml:space="preserve"> Advanced Diploma of Myotherapy</w:t>
      </w:r>
    </w:p>
    <w:tbl>
      <w:tblPr>
        <w:tblStyle w:val="TableGrid"/>
        <w:tblW w:w="9866" w:type="dxa"/>
        <w:jc w:val="center"/>
        <w:tblCellMar>
          <w:top w:w="108" w:type="dxa"/>
          <w:bottom w:w="108" w:type="dxa"/>
        </w:tblCellMar>
        <w:tblLook w:val="04A0" w:firstRow="1" w:lastRow="0" w:firstColumn="1" w:lastColumn="0" w:noHBand="0" w:noVBand="1"/>
      </w:tblPr>
      <w:tblGrid>
        <w:gridCol w:w="2405"/>
        <w:gridCol w:w="2528"/>
        <w:gridCol w:w="4933"/>
      </w:tblGrid>
      <w:tr w:rsidR="002A41A0" w:rsidRPr="00EE3C0A" w14:paraId="3B061CB4" w14:textId="77777777" w:rsidTr="002A41A0">
        <w:trPr>
          <w:jc w:val="center"/>
        </w:trPr>
        <w:tc>
          <w:tcPr>
            <w:tcW w:w="4933" w:type="dxa"/>
            <w:gridSpan w:val="2"/>
            <w:tcBorders>
              <w:right w:val="nil"/>
            </w:tcBorders>
            <w:shd w:val="clear" w:color="auto" w:fill="auto"/>
            <w:vAlign w:val="center"/>
          </w:tcPr>
          <w:p w14:paraId="5DD14883" w14:textId="6C0C064A" w:rsidR="002A41A0" w:rsidRPr="00EB4F0E" w:rsidRDefault="002A41A0" w:rsidP="00617E9C">
            <w:pPr>
              <w:pStyle w:val="Bold"/>
              <w:rPr>
                <w:rFonts w:ascii="Arial" w:hAnsi="Arial"/>
                <w:b w:val="0"/>
                <w:bCs/>
                <w:sz w:val="22"/>
              </w:rPr>
            </w:pPr>
            <w:r w:rsidRPr="00EB4F0E">
              <w:rPr>
                <w:rFonts w:ascii="Arial" w:hAnsi="Arial"/>
                <w:sz w:val="22"/>
              </w:rPr>
              <w:t>Employability Skills Summary</w:t>
            </w:r>
          </w:p>
        </w:tc>
        <w:tc>
          <w:tcPr>
            <w:tcW w:w="4933" w:type="dxa"/>
            <w:tcBorders>
              <w:left w:val="nil"/>
            </w:tcBorders>
            <w:shd w:val="clear" w:color="auto" w:fill="auto"/>
            <w:vAlign w:val="center"/>
          </w:tcPr>
          <w:p w14:paraId="38EEC4F1" w14:textId="245A4337" w:rsidR="002A41A0" w:rsidRPr="00EB4F0E" w:rsidRDefault="002A41A0" w:rsidP="002A41A0">
            <w:pPr>
              <w:pStyle w:val="Bold"/>
              <w:jc w:val="right"/>
              <w:rPr>
                <w:rFonts w:ascii="Arial" w:hAnsi="Arial"/>
                <w:b w:val="0"/>
                <w:bCs/>
                <w:sz w:val="22"/>
              </w:rPr>
            </w:pPr>
            <w:r w:rsidRPr="00EB4F0E">
              <w:rPr>
                <w:rFonts w:ascii="Arial" w:hAnsi="Arial"/>
                <w:noProof/>
                <w:sz w:val="22"/>
                <w:lang w:val="en-AU"/>
              </w:rPr>
              <w:drawing>
                <wp:inline distT="0" distB="0" distL="0" distR="0" wp14:anchorId="35D1520C" wp14:editId="3A45719F">
                  <wp:extent cx="1362075" cy="486410"/>
                  <wp:effectExtent l="0" t="0" r="9525" b="8890"/>
                  <wp:docPr id="6" name="Picture 6" descr="Victorian Registration and Qualifications Authority (VRQ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ictorian Registration and Qualifications Authority (VRQA)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2075" cy="486410"/>
                          </a:xfrm>
                          <a:prstGeom prst="rect">
                            <a:avLst/>
                          </a:prstGeom>
                          <a:noFill/>
                        </pic:spPr>
                      </pic:pic>
                    </a:graphicData>
                  </a:graphic>
                </wp:inline>
              </w:drawing>
            </w:r>
          </w:p>
        </w:tc>
      </w:tr>
      <w:tr w:rsidR="00617E9C" w:rsidRPr="00EE3C0A" w14:paraId="50AA62EF" w14:textId="77777777" w:rsidTr="00617E9C">
        <w:trPr>
          <w:jc w:val="center"/>
        </w:trPr>
        <w:tc>
          <w:tcPr>
            <w:tcW w:w="2405" w:type="dxa"/>
            <w:shd w:val="clear" w:color="auto" w:fill="auto"/>
          </w:tcPr>
          <w:p w14:paraId="54FBD049" w14:textId="03C74CA2" w:rsidR="00617E9C" w:rsidRPr="00EB4F0E" w:rsidRDefault="00617E9C" w:rsidP="00617E9C">
            <w:pPr>
              <w:pStyle w:val="Bold"/>
              <w:rPr>
                <w:rFonts w:ascii="Arial" w:hAnsi="Arial"/>
                <w:sz w:val="22"/>
              </w:rPr>
            </w:pPr>
            <w:r w:rsidRPr="00EB4F0E">
              <w:rPr>
                <w:rFonts w:ascii="Arial" w:hAnsi="Arial"/>
                <w:sz w:val="22"/>
              </w:rPr>
              <w:t xml:space="preserve">Qualification Code: </w:t>
            </w:r>
          </w:p>
        </w:tc>
        <w:tc>
          <w:tcPr>
            <w:tcW w:w="7461" w:type="dxa"/>
            <w:gridSpan w:val="2"/>
            <w:shd w:val="clear" w:color="auto" w:fill="auto"/>
            <w:vAlign w:val="center"/>
          </w:tcPr>
          <w:p w14:paraId="5B7272C9" w14:textId="66245F66" w:rsidR="00617E9C" w:rsidRPr="00EB4F0E" w:rsidRDefault="00DA6C80" w:rsidP="00617E9C">
            <w:pPr>
              <w:pStyle w:val="Header"/>
              <w:tabs>
                <w:tab w:val="clear" w:pos="4153"/>
                <w:tab w:val="clear" w:pos="8306"/>
              </w:tabs>
              <w:spacing w:before="120" w:after="120" w:line="276" w:lineRule="auto"/>
              <w:rPr>
                <w:rFonts w:ascii="Arial" w:hAnsi="Arial" w:cs="Arial"/>
                <w:b/>
                <w:bCs/>
                <w:sz w:val="22"/>
                <w:szCs w:val="22"/>
                <w:lang w:val="en-GB"/>
              </w:rPr>
            </w:pPr>
            <w:r>
              <w:rPr>
                <w:rFonts w:ascii="Arial" w:hAnsi="Arial" w:cs="Arial"/>
                <w:b/>
                <w:sz w:val="22"/>
                <w:szCs w:val="22"/>
              </w:rPr>
              <w:t>22316VIC</w:t>
            </w:r>
          </w:p>
        </w:tc>
      </w:tr>
      <w:tr w:rsidR="00617E9C" w:rsidRPr="00EE3C0A" w14:paraId="64E63320" w14:textId="77777777" w:rsidTr="00617E9C">
        <w:trPr>
          <w:jc w:val="center"/>
        </w:trPr>
        <w:tc>
          <w:tcPr>
            <w:tcW w:w="2405" w:type="dxa"/>
            <w:shd w:val="clear" w:color="auto" w:fill="auto"/>
          </w:tcPr>
          <w:p w14:paraId="1E98A0B2" w14:textId="44CD5415" w:rsidR="00617E9C" w:rsidRPr="00EB4F0E" w:rsidRDefault="00617E9C" w:rsidP="00617E9C">
            <w:pPr>
              <w:pStyle w:val="Bold"/>
              <w:rPr>
                <w:rFonts w:ascii="Arial" w:hAnsi="Arial"/>
                <w:sz w:val="22"/>
              </w:rPr>
            </w:pPr>
            <w:r w:rsidRPr="00EB4F0E">
              <w:rPr>
                <w:rFonts w:ascii="Arial" w:hAnsi="Arial"/>
                <w:sz w:val="22"/>
              </w:rPr>
              <w:t>Qualification Title:</w:t>
            </w:r>
          </w:p>
        </w:tc>
        <w:tc>
          <w:tcPr>
            <w:tcW w:w="7461" w:type="dxa"/>
            <w:gridSpan w:val="2"/>
            <w:shd w:val="clear" w:color="auto" w:fill="auto"/>
            <w:vAlign w:val="center"/>
          </w:tcPr>
          <w:p w14:paraId="6059823C" w14:textId="141F8186" w:rsidR="00617E9C" w:rsidRPr="00EB4F0E" w:rsidRDefault="00617E9C" w:rsidP="00617E9C">
            <w:pPr>
              <w:pStyle w:val="Header"/>
              <w:tabs>
                <w:tab w:val="clear" w:pos="4153"/>
                <w:tab w:val="clear" w:pos="8306"/>
              </w:tabs>
              <w:spacing w:before="120" w:after="120" w:line="276" w:lineRule="auto"/>
              <w:rPr>
                <w:rFonts w:ascii="Arial" w:hAnsi="Arial" w:cs="Arial"/>
                <w:b/>
                <w:bCs/>
                <w:sz w:val="22"/>
                <w:szCs w:val="22"/>
                <w:lang w:val="en-GB"/>
              </w:rPr>
            </w:pPr>
            <w:r w:rsidRPr="00EB4F0E">
              <w:rPr>
                <w:rFonts w:ascii="Arial" w:hAnsi="Arial" w:cs="Arial"/>
                <w:b/>
                <w:sz w:val="22"/>
                <w:szCs w:val="22"/>
              </w:rPr>
              <w:t>Advanced Diploma of Myotherapy</w:t>
            </w:r>
          </w:p>
        </w:tc>
      </w:tr>
      <w:tr w:rsidR="00617E9C" w:rsidRPr="00EE3C0A" w14:paraId="2E7CA491" w14:textId="77777777" w:rsidTr="001B49B9">
        <w:trPr>
          <w:jc w:val="center"/>
        </w:trPr>
        <w:tc>
          <w:tcPr>
            <w:tcW w:w="9866" w:type="dxa"/>
            <w:gridSpan w:val="3"/>
            <w:shd w:val="clear" w:color="auto" w:fill="auto"/>
            <w:vAlign w:val="center"/>
          </w:tcPr>
          <w:p w14:paraId="24500FD8" w14:textId="17B8A7A1" w:rsidR="00617E9C" w:rsidRPr="001B49B9" w:rsidRDefault="00617E9C" w:rsidP="00617E9C">
            <w:pPr>
              <w:pStyle w:val="Header"/>
              <w:tabs>
                <w:tab w:val="clear" w:pos="4153"/>
                <w:tab w:val="clear" w:pos="8306"/>
              </w:tabs>
              <w:spacing w:before="60" w:after="60" w:line="276" w:lineRule="auto"/>
              <w:rPr>
                <w:rFonts w:ascii="Arial" w:hAnsi="Arial" w:cs="Arial"/>
                <w:b/>
                <w:bCs/>
                <w:sz w:val="18"/>
                <w:szCs w:val="18"/>
                <w:lang w:val="en-GB"/>
              </w:rPr>
            </w:pPr>
            <w:r w:rsidRPr="001B49B9">
              <w:rPr>
                <w:rFonts w:ascii="Arial" w:hAnsi="Arial" w:cs="Arial"/>
                <w:bCs/>
                <w:sz w:val="18"/>
                <w:szCs w:val="18"/>
                <w:lang w:val="en-GB"/>
              </w:rPr>
              <w:t>The following table contains a summary of the employability skills required for this qualification. This table should be interpreted in conjunction with the detailed requirements of each unit of competency packaged in this qualification. The Employability Skills facets described here are broad industry requirements that may vary depending on the packaging options.</w:t>
            </w:r>
          </w:p>
        </w:tc>
      </w:tr>
      <w:tr w:rsidR="00617E9C" w14:paraId="5FFE48EA" w14:textId="77777777" w:rsidTr="00617E9C">
        <w:tblPrEx>
          <w:jc w:val="left"/>
          <w:tblCellMar>
            <w:top w:w="0" w:type="dxa"/>
            <w:bottom w:w="0" w:type="dxa"/>
          </w:tblCellMar>
        </w:tblPrEx>
        <w:tc>
          <w:tcPr>
            <w:tcW w:w="2405" w:type="dxa"/>
            <w:vAlign w:val="center"/>
            <w:hideMark/>
          </w:tcPr>
          <w:p w14:paraId="7BA574FF" w14:textId="77777777" w:rsidR="00617E9C" w:rsidRPr="00EB4F0E" w:rsidRDefault="00617E9C" w:rsidP="00617E9C">
            <w:pPr>
              <w:pStyle w:val="Bold"/>
              <w:rPr>
                <w:rFonts w:ascii="Arial" w:hAnsi="Arial"/>
                <w:sz w:val="22"/>
              </w:rPr>
            </w:pPr>
            <w:r w:rsidRPr="00EB4F0E">
              <w:rPr>
                <w:rFonts w:ascii="Arial" w:hAnsi="Arial"/>
                <w:sz w:val="22"/>
              </w:rPr>
              <w:t>Employability Skill</w:t>
            </w:r>
          </w:p>
        </w:tc>
        <w:tc>
          <w:tcPr>
            <w:tcW w:w="7461" w:type="dxa"/>
            <w:gridSpan w:val="2"/>
            <w:vAlign w:val="center"/>
            <w:hideMark/>
          </w:tcPr>
          <w:p w14:paraId="158665DB" w14:textId="77777777" w:rsidR="00617E9C" w:rsidRPr="00EB4F0E" w:rsidRDefault="00617E9C" w:rsidP="00617E9C">
            <w:pPr>
              <w:pStyle w:val="Bold"/>
              <w:rPr>
                <w:rFonts w:ascii="Arial" w:hAnsi="Arial"/>
                <w:sz w:val="22"/>
              </w:rPr>
            </w:pPr>
            <w:r w:rsidRPr="00EB4F0E">
              <w:rPr>
                <w:rFonts w:ascii="Arial" w:hAnsi="Arial"/>
                <w:sz w:val="22"/>
              </w:rPr>
              <w:t>Industry/enterprise requirements for this qualification include the following facets:</w:t>
            </w:r>
          </w:p>
        </w:tc>
      </w:tr>
      <w:tr w:rsidR="00617E9C" w:rsidRPr="00EE3C0A" w14:paraId="02EEFD75" w14:textId="77777777" w:rsidTr="00617E9C">
        <w:trPr>
          <w:jc w:val="center"/>
        </w:trPr>
        <w:tc>
          <w:tcPr>
            <w:tcW w:w="2405" w:type="dxa"/>
          </w:tcPr>
          <w:p w14:paraId="67160354" w14:textId="6D51489F" w:rsidR="00617E9C" w:rsidRPr="00617E9C" w:rsidRDefault="00617E9C" w:rsidP="00617E9C">
            <w:pPr>
              <w:pStyle w:val="Header"/>
              <w:tabs>
                <w:tab w:val="clear" w:pos="4153"/>
                <w:tab w:val="clear" w:pos="8306"/>
              </w:tabs>
              <w:spacing w:before="60" w:after="60" w:line="276" w:lineRule="auto"/>
              <w:rPr>
                <w:rFonts w:ascii="Arial" w:hAnsi="Arial" w:cs="Arial"/>
                <w:bCs/>
                <w:lang w:val="en-GB"/>
              </w:rPr>
            </w:pPr>
            <w:r w:rsidRPr="00EB4F0E">
              <w:rPr>
                <w:rFonts w:ascii="Arial" w:hAnsi="Arial" w:cs="Arial"/>
                <w:b/>
                <w:sz w:val="22"/>
                <w:szCs w:val="22"/>
                <w:lang w:val="en-AU"/>
              </w:rPr>
              <w:t>Communication</w:t>
            </w:r>
            <w:r w:rsidRPr="00617E9C">
              <w:rPr>
                <w:rFonts w:ascii="Arial" w:hAnsi="Arial" w:cs="Arial"/>
                <w:b/>
                <w:sz w:val="24"/>
                <w:szCs w:val="24"/>
                <w:lang w:val="en-AU"/>
              </w:rPr>
              <w:t xml:space="preserve"> </w:t>
            </w:r>
            <w:r w:rsidRPr="00EB4F0E">
              <w:rPr>
                <w:rFonts w:ascii="Arial" w:hAnsi="Arial" w:cs="Arial"/>
                <w:sz w:val="18"/>
                <w:szCs w:val="18"/>
                <w:lang w:val="en-AU"/>
              </w:rPr>
              <w:t>that contributes to productive and harmonious relations across employees and customers</w:t>
            </w:r>
          </w:p>
        </w:tc>
        <w:tc>
          <w:tcPr>
            <w:tcW w:w="7461" w:type="dxa"/>
            <w:gridSpan w:val="2"/>
          </w:tcPr>
          <w:p w14:paraId="528A98D0" w14:textId="77777777" w:rsidR="00617E9C" w:rsidRPr="00881FC3" w:rsidRDefault="00617E9C" w:rsidP="000D7B91">
            <w:pPr>
              <w:pStyle w:val="Header"/>
              <w:numPr>
                <w:ilvl w:val="0"/>
                <w:numId w:val="6"/>
              </w:numPr>
              <w:tabs>
                <w:tab w:val="clear" w:pos="1080"/>
                <w:tab w:val="clear" w:pos="4153"/>
                <w:tab w:val="clear" w:pos="8306"/>
                <w:tab w:val="num" w:pos="514"/>
              </w:tabs>
              <w:spacing w:after="120" w:line="276" w:lineRule="auto"/>
              <w:ind w:left="510" w:hanging="510"/>
              <w:rPr>
                <w:rFonts w:ascii="Arial" w:hAnsi="Arial" w:cs="Arial"/>
                <w:lang w:val="en-GB"/>
              </w:rPr>
            </w:pPr>
            <w:r w:rsidRPr="00881FC3">
              <w:rPr>
                <w:rFonts w:ascii="Arial" w:hAnsi="Arial" w:cs="Arial"/>
                <w:lang w:val="en-GB"/>
              </w:rPr>
              <w:t>Utilising specialist communication skills to build strong relationships</w:t>
            </w:r>
          </w:p>
          <w:p w14:paraId="2A154199" w14:textId="77777777" w:rsidR="00617E9C" w:rsidRPr="00881FC3" w:rsidRDefault="00617E9C" w:rsidP="000D7B91">
            <w:pPr>
              <w:pStyle w:val="Header"/>
              <w:numPr>
                <w:ilvl w:val="0"/>
                <w:numId w:val="6"/>
              </w:numPr>
              <w:tabs>
                <w:tab w:val="clear" w:pos="1080"/>
                <w:tab w:val="clear" w:pos="4153"/>
                <w:tab w:val="clear" w:pos="8306"/>
                <w:tab w:val="num" w:pos="514"/>
              </w:tabs>
              <w:spacing w:after="120" w:line="276" w:lineRule="auto"/>
              <w:ind w:left="510" w:hanging="510"/>
              <w:rPr>
                <w:rFonts w:ascii="Arial" w:hAnsi="Arial" w:cs="Arial"/>
                <w:lang w:val="en-GB"/>
              </w:rPr>
            </w:pPr>
            <w:r w:rsidRPr="00881FC3">
              <w:rPr>
                <w:rFonts w:ascii="Arial" w:hAnsi="Arial" w:cs="Arial"/>
                <w:lang w:val="en-GB"/>
              </w:rPr>
              <w:t>Collecting and analysing information from clients</w:t>
            </w:r>
          </w:p>
          <w:p w14:paraId="0C8262DA" w14:textId="77777777" w:rsidR="00617E9C" w:rsidRPr="00881FC3" w:rsidRDefault="00617E9C" w:rsidP="000D7B91">
            <w:pPr>
              <w:pStyle w:val="Header"/>
              <w:numPr>
                <w:ilvl w:val="0"/>
                <w:numId w:val="6"/>
              </w:numPr>
              <w:tabs>
                <w:tab w:val="clear" w:pos="1080"/>
                <w:tab w:val="clear" w:pos="4153"/>
                <w:tab w:val="clear" w:pos="8306"/>
                <w:tab w:val="num" w:pos="514"/>
              </w:tabs>
              <w:spacing w:after="120" w:line="276" w:lineRule="auto"/>
              <w:ind w:left="510" w:hanging="510"/>
              <w:rPr>
                <w:rFonts w:ascii="Arial" w:hAnsi="Arial" w:cs="Arial"/>
                <w:lang w:val="en-GB"/>
              </w:rPr>
            </w:pPr>
            <w:r w:rsidRPr="00881FC3">
              <w:rPr>
                <w:rFonts w:ascii="Arial" w:hAnsi="Arial" w:cs="Arial"/>
                <w:lang w:val="en-GB"/>
              </w:rPr>
              <w:t>Explaining myotherapy treatment strategies to clients</w:t>
            </w:r>
          </w:p>
          <w:p w14:paraId="0116F7A0" w14:textId="77777777" w:rsidR="00617E9C" w:rsidRPr="00881FC3" w:rsidRDefault="00617E9C" w:rsidP="000D7B91">
            <w:pPr>
              <w:pStyle w:val="Header"/>
              <w:numPr>
                <w:ilvl w:val="0"/>
                <w:numId w:val="6"/>
              </w:numPr>
              <w:tabs>
                <w:tab w:val="clear" w:pos="1080"/>
                <w:tab w:val="clear" w:pos="4153"/>
                <w:tab w:val="clear" w:pos="8306"/>
                <w:tab w:val="num" w:pos="514"/>
              </w:tabs>
              <w:spacing w:after="120" w:line="276" w:lineRule="auto"/>
              <w:ind w:left="510" w:hanging="510"/>
              <w:rPr>
                <w:rFonts w:ascii="Arial" w:hAnsi="Arial" w:cs="Arial"/>
                <w:lang w:val="en-GB"/>
              </w:rPr>
            </w:pPr>
            <w:r w:rsidRPr="00881FC3">
              <w:rPr>
                <w:rFonts w:ascii="Arial" w:hAnsi="Arial" w:cs="Arial"/>
                <w:lang w:val="en-GB"/>
              </w:rPr>
              <w:t>Liaising with other health care professionals</w:t>
            </w:r>
          </w:p>
          <w:p w14:paraId="692671F7" w14:textId="77777777" w:rsidR="00617E9C" w:rsidRPr="00881FC3" w:rsidRDefault="00617E9C" w:rsidP="000D7B91">
            <w:pPr>
              <w:pStyle w:val="Header"/>
              <w:numPr>
                <w:ilvl w:val="0"/>
                <w:numId w:val="6"/>
              </w:numPr>
              <w:tabs>
                <w:tab w:val="clear" w:pos="1080"/>
                <w:tab w:val="clear" w:pos="4153"/>
                <w:tab w:val="clear" w:pos="8306"/>
                <w:tab w:val="num" w:pos="514"/>
              </w:tabs>
              <w:spacing w:after="120" w:line="276" w:lineRule="auto"/>
              <w:ind w:left="510" w:hanging="510"/>
              <w:rPr>
                <w:rFonts w:ascii="Arial" w:hAnsi="Arial" w:cs="Arial"/>
                <w:lang w:val="en-GB"/>
              </w:rPr>
            </w:pPr>
            <w:r w:rsidRPr="00881FC3">
              <w:rPr>
                <w:rFonts w:ascii="Arial" w:hAnsi="Arial" w:cs="Arial"/>
                <w:lang w:val="en-GB"/>
              </w:rPr>
              <w:t>Recording client and treatment data</w:t>
            </w:r>
          </w:p>
        </w:tc>
      </w:tr>
      <w:tr w:rsidR="00617E9C" w:rsidRPr="00EE3C0A" w14:paraId="2BA7E283" w14:textId="77777777" w:rsidTr="00617E9C">
        <w:trPr>
          <w:jc w:val="center"/>
        </w:trPr>
        <w:tc>
          <w:tcPr>
            <w:tcW w:w="2405" w:type="dxa"/>
          </w:tcPr>
          <w:p w14:paraId="257E1F96" w14:textId="625BEE8D" w:rsidR="00617E9C" w:rsidRPr="00EB4F0E" w:rsidRDefault="00617E9C" w:rsidP="00617E9C">
            <w:pPr>
              <w:pStyle w:val="Header"/>
              <w:tabs>
                <w:tab w:val="clear" w:pos="4153"/>
                <w:tab w:val="clear" w:pos="8306"/>
              </w:tabs>
              <w:spacing w:before="60" w:after="60" w:line="276" w:lineRule="auto"/>
              <w:rPr>
                <w:rFonts w:ascii="Arial" w:hAnsi="Arial" w:cs="Arial"/>
                <w:bCs/>
                <w:sz w:val="18"/>
                <w:szCs w:val="18"/>
                <w:lang w:val="en-GB"/>
              </w:rPr>
            </w:pPr>
            <w:r w:rsidRPr="00EB4F0E">
              <w:rPr>
                <w:rFonts w:ascii="Arial" w:hAnsi="Arial" w:cs="Arial"/>
                <w:b/>
                <w:sz w:val="22"/>
                <w:szCs w:val="22"/>
                <w:lang w:val="en-AU"/>
              </w:rPr>
              <w:t>Teamwork</w:t>
            </w:r>
            <w:r w:rsidRPr="00EB4F0E">
              <w:rPr>
                <w:rFonts w:ascii="Arial" w:hAnsi="Arial" w:cs="Arial"/>
                <w:b/>
                <w:sz w:val="18"/>
                <w:szCs w:val="18"/>
                <w:lang w:val="en-AU"/>
              </w:rPr>
              <w:t xml:space="preserve"> </w:t>
            </w:r>
            <w:r w:rsidRPr="00EB4F0E">
              <w:rPr>
                <w:rFonts w:ascii="Arial" w:hAnsi="Arial" w:cs="Arial"/>
                <w:sz w:val="18"/>
                <w:szCs w:val="18"/>
                <w:lang w:val="en-AU"/>
              </w:rPr>
              <w:t>that contributes to productive working relationships and outcomes</w:t>
            </w:r>
          </w:p>
        </w:tc>
        <w:tc>
          <w:tcPr>
            <w:tcW w:w="7461" w:type="dxa"/>
            <w:gridSpan w:val="2"/>
          </w:tcPr>
          <w:p w14:paraId="728E8C2B" w14:textId="7BDB7B8C" w:rsidR="00617E9C" w:rsidRPr="00881FC3" w:rsidRDefault="00617E9C" w:rsidP="000D7B91">
            <w:pPr>
              <w:pStyle w:val="Header"/>
              <w:numPr>
                <w:ilvl w:val="0"/>
                <w:numId w:val="6"/>
              </w:numPr>
              <w:tabs>
                <w:tab w:val="clear" w:pos="1080"/>
                <w:tab w:val="clear" w:pos="4153"/>
                <w:tab w:val="clear" w:pos="8306"/>
                <w:tab w:val="num" w:pos="514"/>
              </w:tabs>
              <w:spacing w:after="120" w:line="276" w:lineRule="auto"/>
              <w:ind w:left="510" w:hanging="510"/>
              <w:rPr>
                <w:rFonts w:ascii="Arial" w:hAnsi="Arial" w:cs="Arial"/>
                <w:lang w:val="en-GB"/>
              </w:rPr>
            </w:pPr>
            <w:r>
              <w:rPr>
                <w:rFonts w:ascii="Arial" w:hAnsi="Arial" w:cs="Arial"/>
                <w:lang w:val="en-GB"/>
              </w:rPr>
              <w:t>Collaborating</w:t>
            </w:r>
            <w:r w:rsidRPr="00881FC3">
              <w:rPr>
                <w:rFonts w:ascii="Arial" w:hAnsi="Arial" w:cs="Arial"/>
                <w:lang w:val="en-GB"/>
              </w:rPr>
              <w:t xml:space="preserve"> with other health care professionals on specific case studies</w:t>
            </w:r>
          </w:p>
          <w:p w14:paraId="61A433D2" w14:textId="2E1FB261" w:rsidR="00617E9C" w:rsidRPr="00881FC3" w:rsidRDefault="00617E9C" w:rsidP="000D7B91">
            <w:pPr>
              <w:pStyle w:val="Header"/>
              <w:numPr>
                <w:ilvl w:val="0"/>
                <w:numId w:val="6"/>
              </w:numPr>
              <w:tabs>
                <w:tab w:val="clear" w:pos="1080"/>
                <w:tab w:val="clear" w:pos="4153"/>
                <w:tab w:val="clear" w:pos="8306"/>
                <w:tab w:val="num" w:pos="514"/>
              </w:tabs>
              <w:spacing w:after="120" w:line="276" w:lineRule="auto"/>
              <w:ind w:left="510" w:hanging="510"/>
              <w:rPr>
                <w:rFonts w:ascii="Arial" w:hAnsi="Arial" w:cs="Arial"/>
                <w:lang w:val="en-GB"/>
              </w:rPr>
            </w:pPr>
            <w:r w:rsidRPr="00881FC3">
              <w:rPr>
                <w:rFonts w:ascii="Arial" w:hAnsi="Arial" w:cs="Arial"/>
                <w:lang w:val="en-GB"/>
              </w:rPr>
              <w:t>Providing leadership</w:t>
            </w:r>
            <w:r>
              <w:rPr>
                <w:rFonts w:ascii="Arial" w:hAnsi="Arial" w:cs="Arial"/>
                <w:lang w:val="en-GB"/>
              </w:rPr>
              <w:t xml:space="preserve"> and support to others</w:t>
            </w:r>
            <w:r w:rsidRPr="00881FC3">
              <w:rPr>
                <w:rFonts w:ascii="Arial" w:hAnsi="Arial" w:cs="Arial"/>
                <w:lang w:val="en-GB"/>
              </w:rPr>
              <w:t xml:space="preserve"> in promoting effective work practices </w:t>
            </w:r>
          </w:p>
          <w:p w14:paraId="7364F633" w14:textId="110B0B48" w:rsidR="00617E9C" w:rsidRPr="00881FC3" w:rsidRDefault="00617E9C" w:rsidP="000D7B91">
            <w:pPr>
              <w:pStyle w:val="Header"/>
              <w:numPr>
                <w:ilvl w:val="0"/>
                <w:numId w:val="6"/>
              </w:numPr>
              <w:tabs>
                <w:tab w:val="clear" w:pos="1080"/>
                <w:tab w:val="clear" w:pos="4153"/>
                <w:tab w:val="clear" w:pos="8306"/>
                <w:tab w:val="num" w:pos="514"/>
              </w:tabs>
              <w:spacing w:after="120" w:line="276" w:lineRule="auto"/>
              <w:ind w:left="510" w:hanging="510"/>
              <w:rPr>
                <w:rFonts w:ascii="Arial" w:hAnsi="Arial" w:cs="Arial"/>
                <w:lang w:val="en-GB"/>
              </w:rPr>
            </w:pPr>
            <w:r>
              <w:rPr>
                <w:rFonts w:ascii="Arial" w:hAnsi="Arial" w:cs="Arial"/>
                <w:lang w:val="en-GB"/>
              </w:rPr>
              <w:t>Working</w:t>
            </w:r>
            <w:r w:rsidRPr="00881FC3">
              <w:rPr>
                <w:rFonts w:ascii="Arial" w:hAnsi="Arial" w:cs="Arial"/>
                <w:lang w:val="en-GB"/>
              </w:rPr>
              <w:t xml:space="preserve"> with clients on treatment strategies to achieve positive outcomes</w:t>
            </w:r>
          </w:p>
          <w:p w14:paraId="0345E67C" w14:textId="77777777" w:rsidR="00617E9C" w:rsidRPr="00881FC3" w:rsidRDefault="00617E9C" w:rsidP="000D7B91">
            <w:pPr>
              <w:pStyle w:val="Header"/>
              <w:numPr>
                <w:ilvl w:val="0"/>
                <w:numId w:val="6"/>
              </w:numPr>
              <w:tabs>
                <w:tab w:val="clear" w:pos="1080"/>
                <w:tab w:val="clear" w:pos="4153"/>
                <w:tab w:val="clear" w:pos="8306"/>
                <w:tab w:val="num" w:pos="514"/>
              </w:tabs>
              <w:spacing w:after="120" w:line="276" w:lineRule="auto"/>
              <w:ind w:left="510" w:hanging="510"/>
              <w:rPr>
                <w:rFonts w:ascii="Arial" w:hAnsi="Arial" w:cs="Arial"/>
                <w:lang w:val="en-GB"/>
              </w:rPr>
            </w:pPr>
            <w:r w:rsidRPr="00881FC3">
              <w:rPr>
                <w:rFonts w:ascii="Arial" w:hAnsi="Arial" w:cs="Arial"/>
                <w:lang w:val="en-GB"/>
              </w:rPr>
              <w:t>Liaising with other professionals on aspects of business, such as finance, record-keeping, marketing etc.</w:t>
            </w:r>
          </w:p>
        </w:tc>
      </w:tr>
      <w:tr w:rsidR="00617E9C" w:rsidRPr="00EE3C0A" w14:paraId="12C9F67E" w14:textId="77777777" w:rsidTr="00617E9C">
        <w:trPr>
          <w:jc w:val="center"/>
        </w:trPr>
        <w:tc>
          <w:tcPr>
            <w:tcW w:w="2405" w:type="dxa"/>
          </w:tcPr>
          <w:p w14:paraId="62A98FA9" w14:textId="6FBC8D0A" w:rsidR="00617E9C" w:rsidRPr="00EB4F0E" w:rsidRDefault="00617E9C" w:rsidP="00617E9C">
            <w:pPr>
              <w:pStyle w:val="Header"/>
              <w:tabs>
                <w:tab w:val="clear" w:pos="4153"/>
                <w:tab w:val="clear" w:pos="8306"/>
              </w:tabs>
              <w:spacing w:before="60" w:after="60" w:line="276" w:lineRule="auto"/>
              <w:rPr>
                <w:rFonts w:ascii="Arial" w:hAnsi="Arial" w:cs="Arial"/>
                <w:bCs/>
                <w:sz w:val="18"/>
                <w:szCs w:val="18"/>
                <w:lang w:val="en-GB"/>
              </w:rPr>
            </w:pPr>
            <w:r w:rsidRPr="00EB4F0E">
              <w:rPr>
                <w:rFonts w:ascii="Arial" w:hAnsi="Arial" w:cs="Arial"/>
                <w:b/>
                <w:sz w:val="22"/>
                <w:szCs w:val="22"/>
                <w:lang w:val="en-AU"/>
              </w:rPr>
              <w:t>Problem solving</w:t>
            </w:r>
            <w:r w:rsidRPr="00EB4F0E">
              <w:rPr>
                <w:rFonts w:ascii="Arial" w:hAnsi="Arial" w:cs="Arial"/>
                <w:b/>
                <w:sz w:val="18"/>
                <w:szCs w:val="18"/>
                <w:lang w:val="en-AU"/>
              </w:rPr>
              <w:t xml:space="preserve"> </w:t>
            </w:r>
            <w:r w:rsidRPr="00EB4F0E">
              <w:rPr>
                <w:rFonts w:ascii="Arial" w:hAnsi="Arial" w:cs="Arial"/>
                <w:sz w:val="18"/>
                <w:szCs w:val="18"/>
                <w:lang w:val="en-AU"/>
              </w:rPr>
              <w:t>that contributes to productive outcomes</w:t>
            </w:r>
          </w:p>
        </w:tc>
        <w:tc>
          <w:tcPr>
            <w:tcW w:w="7461" w:type="dxa"/>
            <w:gridSpan w:val="2"/>
          </w:tcPr>
          <w:p w14:paraId="1DF92F99" w14:textId="77777777" w:rsidR="00617E9C" w:rsidRPr="00881FC3" w:rsidRDefault="00617E9C" w:rsidP="000D7B91">
            <w:pPr>
              <w:pStyle w:val="Header"/>
              <w:numPr>
                <w:ilvl w:val="0"/>
                <w:numId w:val="6"/>
              </w:numPr>
              <w:tabs>
                <w:tab w:val="clear" w:pos="1080"/>
                <w:tab w:val="clear" w:pos="4153"/>
                <w:tab w:val="clear" w:pos="8306"/>
                <w:tab w:val="num" w:pos="514"/>
              </w:tabs>
              <w:spacing w:after="120" w:line="276" w:lineRule="auto"/>
              <w:ind w:left="510" w:hanging="510"/>
              <w:rPr>
                <w:rFonts w:ascii="Arial" w:hAnsi="Arial" w:cs="Arial"/>
                <w:lang w:val="en-GB"/>
              </w:rPr>
            </w:pPr>
            <w:r w:rsidRPr="00881FC3">
              <w:rPr>
                <w:rFonts w:ascii="Arial" w:hAnsi="Arial" w:cs="Arial"/>
                <w:lang w:val="en-GB"/>
              </w:rPr>
              <w:t>Using information presented by the client, assessment skills and clinical reasoning to identify specific health problems</w:t>
            </w:r>
          </w:p>
          <w:p w14:paraId="7BA3B4F4" w14:textId="77777777" w:rsidR="00617E9C" w:rsidRPr="00881FC3" w:rsidRDefault="00617E9C" w:rsidP="000D7B91">
            <w:pPr>
              <w:pStyle w:val="Header"/>
              <w:numPr>
                <w:ilvl w:val="0"/>
                <w:numId w:val="6"/>
              </w:numPr>
              <w:tabs>
                <w:tab w:val="clear" w:pos="1080"/>
                <w:tab w:val="clear" w:pos="4153"/>
                <w:tab w:val="clear" w:pos="8306"/>
                <w:tab w:val="num" w:pos="514"/>
              </w:tabs>
              <w:spacing w:after="120" w:line="276" w:lineRule="auto"/>
              <w:ind w:left="510" w:hanging="510"/>
              <w:rPr>
                <w:rFonts w:ascii="Arial" w:hAnsi="Arial" w:cs="Arial"/>
                <w:lang w:val="en-GB"/>
              </w:rPr>
            </w:pPr>
            <w:r w:rsidRPr="00881FC3">
              <w:rPr>
                <w:rFonts w:ascii="Arial" w:hAnsi="Arial" w:cs="Arial"/>
                <w:lang w:val="en-GB"/>
              </w:rPr>
              <w:t>Designing myotherapy treatments to address specific health problems</w:t>
            </w:r>
          </w:p>
          <w:p w14:paraId="5261F392" w14:textId="77777777" w:rsidR="00617E9C" w:rsidRPr="00881FC3" w:rsidRDefault="00617E9C" w:rsidP="000D7B91">
            <w:pPr>
              <w:pStyle w:val="Header"/>
              <w:numPr>
                <w:ilvl w:val="0"/>
                <w:numId w:val="6"/>
              </w:numPr>
              <w:tabs>
                <w:tab w:val="clear" w:pos="1080"/>
                <w:tab w:val="clear" w:pos="4153"/>
                <w:tab w:val="clear" w:pos="8306"/>
                <w:tab w:val="num" w:pos="514"/>
              </w:tabs>
              <w:spacing w:after="120" w:line="276" w:lineRule="auto"/>
              <w:ind w:left="510" w:hanging="510"/>
              <w:rPr>
                <w:rFonts w:ascii="Arial" w:hAnsi="Arial" w:cs="Arial"/>
                <w:lang w:val="en-GB"/>
              </w:rPr>
            </w:pPr>
            <w:r w:rsidRPr="00881FC3">
              <w:rPr>
                <w:rFonts w:ascii="Arial" w:hAnsi="Arial" w:cs="Arial"/>
                <w:lang w:val="en-GB"/>
              </w:rPr>
              <w:t>Determining when referrals to other health professionals are appropriate</w:t>
            </w:r>
          </w:p>
        </w:tc>
      </w:tr>
      <w:tr w:rsidR="00617E9C" w:rsidRPr="00EE3C0A" w14:paraId="54A6EFBD" w14:textId="77777777" w:rsidTr="00617E9C">
        <w:trPr>
          <w:jc w:val="center"/>
        </w:trPr>
        <w:tc>
          <w:tcPr>
            <w:tcW w:w="2405" w:type="dxa"/>
          </w:tcPr>
          <w:p w14:paraId="6901FA11" w14:textId="2F7BA834" w:rsidR="00617E9C" w:rsidRPr="00EB4F0E" w:rsidRDefault="00617E9C" w:rsidP="00617E9C">
            <w:pPr>
              <w:pStyle w:val="Header"/>
              <w:tabs>
                <w:tab w:val="clear" w:pos="4153"/>
                <w:tab w:val="clear" w:pos="8306"/>
              </w:tabs>
              <w:spacing w:before="60" w:after="60" w:line="276" w:lineRule="auto"/>
              <w:rPr>
                <w:rFonts w:ascii="Arial" w:hAnsi="Arial" w:cs="Arial"/>
                <w:bCs/>
                <w:sz w:val="18"/>
                <w:szCs w:val="18"/>
                <w:lang w:val="en-GB"/>
              </w:rPr>
            </w:pPr>
            <w:r w:rsidRPr="00EB4F0E">
              <w:rPr>
                <w:rFonts w:ascii="Arial" w:hAnsi="Arial" w:cs="Arial"/>
                <w:b/>
                <w:sz w:val="22"/>
                <w:szCs w:val="22"/>
                <w:lang w:val="en-AU"/>
              </w:rPr>
              <w:t>Initiative and enterprise</w:t>
            </w:r>
            <w:r w:rsidRPr="00EB4F0E">
              <w:rPr>
                <w:rFonts w:ascii="Arial" w:hAnsi="Arial" w:cs="Arial"/>
                <w:b/>
                <w:sz w:val="18"/>
                <w:szCs w:val="18"/>
                <w:lang w:val="en-AU"/>
              </w:rPr>
              <w:t xml:space="preserve"> </w:t>
            </w:r>
            <w:r w:rsidRPr="00EB4F0E">
              <w:rPr>
                <w:rFonts w:ascii="Arial" w:hAnsi="Arial" w:cs="Arial"/>
                <w:sz w:val="18"/>
                <w:szCs w:val="18"/>
                <w:lang w:val="en-AU"/>
              </w:rPr>
              <w:t>that contribute to innovative outcomes</w:t>
            </w:r>
          </w:p>
        </w:tc>
        <w:tc>
          <w:tcPr>
            <w:tcW w:w="7461" w:type="dxa"/>
            <w:gridSpan w:val="2"/>
          </w:tcPr>
          <w:p w14:paraId="0BE34428" w14:textId="77777777" w:rsidR="00617E9C" w:rsidRPr="00881FC3" w:rsidRDefault="00617E9C" w:rsidP="000D7B91">
            <w:pPr>
              <w:pStyle w:val="Header"/>
              <w:numPr>
                <w:ilvl w:val="0"/>
                <w:numId w:val="6"/>
              </w:numPr>
              <w:tabs>
                <w:tab w:val="clear" w:pos="1080"/>
                <w:tab w:val="clear" w:pos="4153"/>
                <w:tab w:val="clear" w:pos="8306"/>
                <w:tab w:val="num" w:pos="514"/>
              </w:tabs>
              <w:spacing w:after="120" w:line="276" w:lineRule="auto"/>
              <w:ind w:left="510" w:hanging="510"/>
              <w:rPr>
                <w:rFonts w:ascii="Arial" w:hAnsi="Arial" w:cs="Arial"/>
                <w:lang w:val="en-GB"/>
              </w:rPr>
            </w:pPr>
            <w:r w:rsidRPr="00881FC3">
              <w:rPr>
                <w:rFonts w:ascii="Arial" w:hAnsi="Arial" w:cs="Arial"/>
                <w:lang w:val="en-GB"/>
              </w:rPr>
              <w:t>Establishing and maintaining a professional business profile</w:t>
            </w:r>
          </w:p>
          <w:p w14:paraId="28BA6E2D" w14:textId="77777777" w:rsidR="00617E9C" w:rsidRPr="00881FC3" w:rsidRDefault="00617E9C" w:rsidP="000D7B91">
            <w:pPr>
              <w:pStyle w:val="Header"/>
              <w:numPr>
                <w:ilvl w:val="0"/>
                <w:numId w:val="6"/>
              </w:numPr>
              <w:tabs>
                <w:tab w:val="clear" w:pos="1080"/>
                <w:tab w:val="clear" w:pos="4153"/>
                <w:tab w:val="clear" w:pos="8306"/>
                <w:tab w:val="num" w:pos="514"/>
              </w:tabs>
              <w:spacing w:after="120" w:line="276" w:lineRule="auto"/>
              <w:ind w:left="510" w:hanging="510"/>
              <w:rPr>
                <w:rFonts w:ascii="Arial" w:hAnsi="Arial" w:cs="Arial"/>
                <w:lang w:val="en-GB"/>
              </w:rPr>
            </w:pPr>
            <w:r w:rsidRPr="00881FC3">
              <w:rPr>
                <w:rFonts w:ascii="Arial" w:hAnsi="Arial" w:cs="Arial"/>
                <w:lang w:val="en-GB"/>
              </w:rPr>
              <w:t>Establishing and maintaining a professional support network</w:t>
            </w:r>
          </w:p>
          <w:p w14:paraId="13217E4E" w14:textId="77777777" w:rsidR="00617E9C" w:rsidRPr="00881FC3" w:rsidRDefault="00617E9C" w:rsidP="000D7B91">
            <w:pPr>
              <w:pStyle w:val="Header"/>
              <w:numPr>
                <w:ilvl w:val="0"/>
                <w:numId w:val="6"/>
              </w:numPr>
              <w:tabs>
                <w:tab w:val="clear" w:pos="1080"/>
                <w:tab w:val="clear" w:pos="4153"/>
                <w:tab w:val="clear" w:pos="8306"/>
                <w:tab w:val="num" w:pos="514"/>
              </w:tabs>
              <w:spacing w:after="120" w:line="276" w:lineRule="auto"/>
              <w:ind w:left="510" w:hanging="510"/>
              <w:rPr>
                <w:rFonts w:ascii="Arial" w:hAnsi="Arial" w:cs="Arial"/>
                <w:lang w:val="en-GB"/>
              </w:rPr>
            </w:pPr>
            <w:r w:rsidRPr="00881FC3">
              <w:rPr>
                <w:rFonts w:ascii="Arial" w:hAnsi="Arial" w:cs="Arial"/>
                <w:lang w:val="en-GB"/>
              </w:rPr>
              <w:lastRenderedPageBreak/>
              <w:t>Adapting or modifying treatment strategies to ensure positive health outcomes</w:t>
            </w:r>
          </w:p>
          <w:p w14:paraId="06F73488" w14:textId="77777777" w:rsidR="00617E9C" w:rsidRPr="00881FC3" w:rsidRDefault="00617E9C" w:rsidP="000D7B91">
            <w:pPr>
              <w:pStyle w:val="Header"/>
              <w:numPr>
                <w:ilvl w:val="0"/>
                <w:numId w:val="6"/>
              </w:numPr>
              <w:tabs>
                <w:tab w:val="clear" w:pos="1080"/>
                <w:tab w:val="clear" w:pos="4153"/>
                <w:tab w:val="clear" w:pos="8306"/>
                <w:tab w:val="num" w:pos="514"/>
              </w:tabs>
              <w:spacing w:after="120" w:line="276" w:lineRule="auto"/>
              <w:ind w:left="510" w:hanging="510"/>
              <w:rPr>
                <w:rFonts w:ascii="Arial" w:hAnsi="Arial" w:cs="Arial"/>
                <w:lang w:val="en-GB"/>
              </w:rPr>
            </w:pPr>
            <w:r w:rsidRPr="00881FC3">
              <w:rPr>
                <w:rFonts w:ascii="Arial" w:hAnsi="Arial" w:cs="Arial"/>
                <w:lang w:val="en-GB"/>
              </w:rPr>
              <w:t>Applying literature research findings to clinical practice</w:t>
            </w:r>
          </w:p>
        </w:tc>
      </w:tr>
      <w:tr w:rsidR="00617E9C" w:rsidRPr="00EE3C0A" w14:paraId="55587739" w14:textId="77777777" w:rsidTr="00617E9C">
        <w:trPr>
          <w:jc w:val="center"/>
        </w:trPr>
        <w:tc>
          <w:tcPr>
            <w:tcW w:w="2405" w:type="dxa"/>
          </w:tcPr>
          <w:p w14:paraId="2348178E" w14:textId="35F09833" w:rsidR="00617E9C" w:rsidRPr="00EB4F0E" w:rsidRDefault="00617E9C" w:rsidP="00617E9C">
            <w:pPr>
              <w:pStyle w:val="Header"/>
              <w:tabs>
                <w:tab w:val="clear" w:pos="4153"/>
                <w:tab w:val="clear" w:pos="8306"/>
              </w:tabs>
              <w:spacing w:before="120" w:after="240" w:line="276" w:lineRule="auto"/>
              <w:rPr>
                <w:rFonts w:ascii="Arial" w:hAnsi="Arial" w:cs="Arial"/>
                <w:bCs/>
                <w:sz w:val="18"/>
                <w:szCs w:val="18"/>
                <w:lang w:val="en-GB"/>
              </w:rPr>
            </w:pPr>
            <w:r w:rsidRPr="00EB4F0E">
              <w:rPr>
                <w:rFonts w:ascii="Arial" w:hAnsi="Arial" w:cs="Arial"/>
                <w:b/>
                <w:sz w:val="22"/>
                <w:szCs w:val="22"/>
                <w:lang w:val="en-AU"/>
              </w:rPr>
              <w:lastRenderedPageBreak/>
              <w:t>Planning and organising</w:t>
            </w:r>
            <w:r w:rsidRPr="00EB4F0E">
              <w:rPr>
                <w:rFonts w:ascii="Arial" w:hAnsi="Arial" w:cs="Arial"/>
                <w:b/>
                <w:sz w:val="18"/>
                <w:szCs w:val="18"/>
                <w:lang w:val="en-AU"/>
              </w:rPr>
              <w:t xml:space="preserve"> </w:t>
            </w:r>
            <w:r w:rsidRPr="00EB4F0E">
              <w:rPr>
                <w:rFonts w:ascii="Arial" w:hAnsi="Arial" w:cs="Arial"/>
                <w:sz w:val="18"/>
                <w:szCs w:val="18"/>
                <w:lang w:val="en-AU"/>
              </w:rPr>
              <w:t>that contribute to long and short-term strategic planning</w:t>
            </w:r>
          </w:p>
        </w:tc>
        <w:tc>
          <w:tcPr>
            <w:tcW w:w="7461" w:type="dxa"/>
            <w:gridSpan w:val="2"/>
          </w:tcPr>
          <w:p w14:paraId="1FBC59A9" w14:textId="4D441D97" w:rsidR="00617E9C" w:rsidRDefault="00617E9C" w:rsidP="000D7B91">
            <w:pPr>
              <w:pStyle w:val="Header"/>
              <w:numPr>
                <w:ilvl w:val="0"/>
                <w:numId w:val="6"/>
              </w:numPr>
              <w:tabs>
                <w:tab w:val="clear" w:pos="1080"/>
                <w:tab w:val="clear" w:pos="4153"/>
                <w:tab w:val="clear" w:pos="8306"/>
                <w:tab w:val="num" w:pos="514"/>
              </w:tabs>
              <w:spacing w:after="120" w:line="276" w:lineRule="auto"/>
              <w:ind w:left="510" w:hanging="510"/>
              <w:rPr>
                <w:rFonts w:ascii="Arial" w:hAnsi="Arial" w:cs="Arial"/>
                <w:lang w:val="en-GB"/>
              </w:rPr>
            </w:pPr>
            <w:r w:rsidRPr="00881FC3">
              <w:rPr>
                <w:rFonts w:ascii="Arial" w:hAnsi="Arial" w:cs="Arial"/>
                <w:lang w:val="en-GB"/>
              </w:rPr>
              <w:t>Managing a myotherapy practice</w:t>
            </w:r>
          </w:p>
          <w:p w14:paraId="12C64937" w14:textId="77777777" w:rsidR="007F5C89" w:rsidRPr="007F5C89" w:rsidRDefault="00617E9C" w:rsidP="000D7B91">
            <w:pPr>
              <w:pStyle w:val="Header"/>
              <w:numPr>
                <w:ilvl w:val="0"/>
                <w:numId w:val="6"/>
              </w:numPr>
              <w:tabs>
                <w:tab w:val="clear" w:pos="1080"/>
                <w:tab w:val="clear" w:pos="4153"/>
                <w:tab w:val="clear" w:pos="8306"/>
                <w:tab w:val="num" w:pos="514"/>
              </w:tabs>
              <w:spacing w:after="120" w:line="276" w:lineRule="auto"/>
              <w:ind w:left="510" w:hanging="510"/>
              <w:rPr>
                <w:rFonts w:ascii="Arial" w:hAnsi="Arial" w:cs="Arial"/>
                <w:lang w:val="en-GB"/>
              </w:rPr>
            </w:pPr>
            <w:r w:rsidRPr="007F5C89">
              <w:rPr>
                <w:rFonts w:ascii="Arial" w:hAnsi="Arial" w:cs="Arial"/>
                <w:lang w:val="en-GB"/>
              </w:rPr>
              <w:t>Managing knowledge and information of the myotherapy practice</w:t>
            </w:r>
          </w:p>
          <w:p w14:paraId="17C86F48" w14:textId="58D587C4" w:rsidR="00617E9C" w:rsidRPr="00881FC3" w:rsidRDefault="00617E9C" w:rsidP="000D7B91">
            <w:pPr>
              <w:pStyle w:val="Header"/>
              <w:numPr>
                <w:ilvl w:val="0"/>
                <w:numId w:val="6"/>
              </w:numPr>
              <w:tabs>
                <w:tab w:val="clear" w:pos="1080"/>
                <w:tab w:val="clear" w:pos="4153"/>
                <w:tab w:val="clear" w:pos="8306"/>
                <w:tab w:val="num" w:pos="514"/>
              </w:tabs>
              <w:spacing w:after="120" w:line="276" w:lineRule="auto"/>
              <w:ind w:left="510" w:hanging="510"/>
              <w:rPr>
                <w:rFonts w:ascii="Arial" w:hAnsi="Arial" w:cs="Arial"/>
                <w:lang w:val="en-GB"/>
              </w:rPr>
            </w:pPr>
            <w:r w:rsidRPr="007F5C89">
              <w:rPr>
                <w:rFonts w:ascii="Arial" w:hAnsi="Arial" w:cs="Arial"/>
                <w:lang w:val="en-GB"/>
              </w:rPr>
              <w:t>Implementing and</w:t>
            </w:r>
            <w:r w:rsidRPr="00881FC3">
              <w:rPr>
                <w:rFonts w:ascii="Arial" w:hAnsi="Arial" w:cs="Arial"/>
                <w:lang w:val="en-GB"/>
              </w:rPr>
              <w:t xml:space="preserve"> monitoring </w:t>
            </w:r>
            <w:r>
              <w:rPr>
                <w:rFonts w:ascii="Arial" w:hAnsi="Arial" w:cs="Arial"/>
                <w:lang w:val="en-GB"/>
              </w:rPr>
              <w:t xml:space="preserve">effective </w:t>
            </w:r>
            <w:r w:rsidRPr="00881FC3">
              <w:rPr>
                <w:rFonts w:ascii="Arial" w:hAnsi="Arial" w:cs="Arial"/>
                <w:lang w:val="en-GB"/>
              </w:rPr>
              <w:t>infection control policy and procedures</w:t>
            </w:r>
          </w:p>
          <w:p w14:paraId="57DF6379" w14:textId="77777777" w:rsidR="00617E9C" w:rsidRPr="00881FC3" w:rsidRDefault="00617E9C" w:rsidP="000D7B91">
            <w:pPr>
              <w:pStyle w:val="Header"/>
              <w:numPr>
                <w:ilvl w:val="0"/>
                <w:numId w:val="6"/>
              </w:numPr>
              <w:tabs>
                <w:tab w:val="clear" w:pos="1080"/>
                <w:tab w:val="clear" w:pos="4153"/>
                <w:tab w:val="clear" w:pos="8306"/>
                <w:tab w:val="num" w:pos="514"/>
              </w:tabs>
              <w:spacing w:after="120" w:line="276" w:lineRule="auto"/>
              <w:ind w:left="510" w:hanging="510"/>
              <w:rPr>
                <w:rFonts w:ascii="Arial" w:hAnsi="Arial" w:cs="Arial"/>
                <w:lang w:val="en-GB"/>
              </w:rPr>
            </w:pPr>
            <w:r w:rsidRPr="00881FC3">
              <w:rPr>
                <w:rFonts w:ascii="Arial" w:hAnsi="Arial" w:cs="Arial"/>
                <w:lang w:val="en-GB"/>
              </w:rPr>
              <w:t>Planning myotherapy assessments</w:t>
            </w:r>
            <w:r>
              <w:rPr>
                <w:rFonts w:ascii="Arial" w:hAnsi="Arial" w:cs="Arial"/>
                <w:lang w:val="en-GB"/>
              </w:rPr>
              <w:t xml:space="preserve"> </w:t>
            </w:r>
          </w:p>
          <w:p w14:paraId="43273D21" w14:textId="77777777" w:rsidR="00617E9C" w:rsidRDefault="00617E9C" w:rsidP="000D7B91">
            <w:pPr>
              <w:pStyle w:val="Header"/>
              <w:numPr>
                <w:ilvl w:val="0"/>
                <w:numId w:val="6"/>
              </w:numPr>
              <w:tabs>
                <w:tab w:val="clear" w:pos="1080"/>
                <w:tab w:val="clear" w:pos="4153"/>
                <w:tab w:val="clear" w:pos="8306"/>
                <w:tab w:val="num" w:pos="514"/>
              </w:tabs>
              <w:spacing w:after="120" w:line="276" w:lineRule="auto"/>
              <w:ind w:left="510" w:hanging="510"/>
              <w:rPr>
                <w:rFonts w:ascii="Arial" w:hAnsi="Arial" w:cs="Arial"/>
                <w:lang w:val="en-GB"/>
              </w:rPr>
            </w:pPr>
            <w:r w:rsidRPr="00881FC3">
              <w:rPr>
                <w:rFonts w:ascii="Arial" w:hAnsi="Arial" w:cs="Arial"/>
                <w:lang w:val="en-GB"/>
              </w:rPr>
              <w:t>Planning myotherapy treatment strategies</w:t>
            </w:r>
          </w:p>
          <w:p w14:paraId="2FF7ED54" w14:textId="51A5A819" w:rsidR="00617E9C" w:rsidRPr="001B49B9" w:rsidRDefault="00617E9C" w:rsidP="000D7B91">
            <w:pPr>
              <w:pStyle w:val="Header"/>
              <w:numPr>
                <w:ilvl w:val="0"/>
                <w:numId w:val="6"/>
              </w:numPr>
              <w:tabs>
                <w:tab w:val="clear" w:pos="1080"/>
                <w:tab w:val="clear" w:pos="4153"/>
                <w:tab w:val="clear" w:pos="8306"/>
                <w:tab w:val="num" w:pos="514"/>
              </w:tabs>
              <w:spacing w:after="120" w:line="276" w:lineRule="auto"/>
              <w:ind w:left="510" w:hanging="510"/>
              <w:rPr>
                <w:rFonts w:ascii="Arial" w:hAnsi="Arial" w:cs="Arial"/>
                <w:lang w:val="en-GB"/>
              </w:rPr>
            </w:pPr>
            <w:r w:rsidRPr="00881FC3">
              <w:rPr>
                <w:rFonts w:ascii="Arial" w:hAnsi="Arial" w:cs="Arial"/>
                <w:lang w:val="en-GB"/>
              </w:rPr>
              <w:t>Prioritising personal work tasks</w:t>
            </w:r>
          </w:p>
        </w:tc>
      </w:tr>
      <w:tr w:rsidR="00617E9C" w:rsidRPr="00EE3C0A" w14:paraId="78450F8D" w14:textId="77777777" w:rsidTr="00617E9C">
        <w:trPr>
          <w:jc w:val="center"/>
        </w:trPr>
        <w:tc>
          <w:tcPr>
            <w:tcW w:w="2405" w:type="dxa"/>
          </w:tcPr>
          <w:p w14:paraId="3DE29907" w14:textId="0545DBB3" w:rsidR="00617E9C" w:rsidRPr="00EB4F0E" w:rsidRDefault="00617E9C" w:rsidP="00617E9C">
            <w:pPr>
              <w:pStyle w:val="Header"/>
              <w:tabs>
                <w:tab w:val="clear" w:pos="4153"/>
                <w:tab w:val="clear" w:pos="8306"/>
              </w:tabs>
              <w:spacing w:before="120" w:after="240" w:line="276" w:lineRule="auto"/>
              <w:rPr>
                <w:rFonts w:ascii="Arial" w:hAnsi="Arial" w:cs="Arial"/>
                <w:bCs/>
                <w:sz w:val="18"/>
                <w:szCs w:val="18"/>
                <w:lang w:val="en-GB"/>
              </w:rPr>
            </w:pPr>
            <w:r w:rsidRPr="00EB4F0E">
              <w:rPr>
                <w:rFonts w:ascii="Arial" w:hAnsi="Arial" w:cs="Arial"/>
                <w:b/>
                <w:sz w:val="22"/>
                <w:szCs w:val="22"/>
                <w:lang w:val="en-AU"/>
              </w:rPr>
              <w:t>Self-management</w:t>
            </w:r>
            <w:r w:rsidRPr="00EB4F0E">
              <w:rPr>
                <w:rFonts w:ascii="Arial" w:hAnsi="Arial" w:cs="Arial"/>
                <w:b/>
                <w:sz w:val="18"/>
                <w:szCs w:val="18"/>
                <w:lang w:val="en-AU"/>
              </w:rPr>
              <w:t xml:space="preserve"> </w:t>
            </w:r>
            <w:r w:rsidRPr="00EB4F0E">
              <w:rPr>
                <w:rFonts w:ascii="Arial" w:hAnsi="Arial" w:cs="Arial"/>
                <w:sz w:val="18"/>
                <w:szCs w:val="18"/>
                <w:lang w:val="en-AU"/>
              </w:rPr>
              <w:t>that contributes to employee satisfaction and growth</w:t>
            </w:r>
          </w:p>
        </w:tc>
        <w:tc>
          <w:tcPr>
            <w:tcW w:w="7461" w:type="dxa"/>
            <w:gridSpan w:val="2"/>
          </w:tcPr>
          <w:p w14:paraId="0E4714EB" w14:textId="02C89545" w:rsidR="00617E9C" w:rsidRPr="001B49B9" w:rsidRDefault="00617E9C" w:rsidP="000D7B91">
            <w:pPr>
              <w:pStyle w:val="Header"/>
              <w:numPr>
                <w:ilvl w:val="0"/>
                <w:numId w:val="6"/>
              </w:numPr>
              <w:tabs>
                <w:tab w:val="clear" w:pos="1080"/>
                <w:tab w:val="clear" w:pos="4153"/>
                <w:tab w:val="clear" w:pos="8306"/>
                <w:tab w:val="num" w:pos="514"/>
              </w:tabs>
              <w:spacing w:after="120" w:line="276" w:lineRule="auto"/>
              <w:ind w:left="510" w:hanging="510"/>
              <w:rPr>
                <w:rFonts w:ascii="Arial" w:hAnsi="Arial" w:cs="Arial"/>
                <w:lang w:val="en-GB"/>
              </w:rPr>
            </w:pPr>
            <w:r>
              <w:rPr>
                <w:rFonts w:ascii="Arial" w:hAnsi="Arial" w:cs="Arial"/>
                <w:lang w:val="en-GB"/>
              </w:rPr>
              <w:t>Monitoring work to ensure compliance with Myotherapy standards, practice framework, regulatory, legislative, client or organisational requirements</w:t>
            </w:r>
          </w:p>
          <w:p w14:paraId="09B477B3" w14:textId="77777777" w:rsidR="00617E9C" w:rsidRPr="00881FC3" w:rsidRDefault="00617E9C" w:rsidP="000D7B91">
            <w:pPr>
              <w:pStyle w:val="Header"/>
              <w:numPr>
                <w:ilvl w:val="0"/>
                <w:numId w:val="6"/>
              </w:numPr>
              <w:tabs>
                <w:tab w:val="clear" w:pos="1080"/>
                <w:tab w:val="clear" w:pos="4153"/>
                <w:tab w:val="clear" w:pos="8306"/>
                <w:tab w:val="num" w:pos="514"/>
              </w:tabs>
              <w:spacing w:after="120" w:line="276" w:lineRule="auto"/>
              <w:ind w:left="510" w:hanging="510"/>
              <w:rPr>
                <w:rFonts w:ascii="Arial" w:hAnsi="Arial" w:cs="Arial"/>
                <w:lang w:val="en-GB"/>
              </w:rPr>
            </w:pPr>
            <w:r w:rsidRPr="00881FC3">
              <w:rPr>
                <w:rFonts w:ascii="Arial" w:hAnsi="Arial" w:cs="Arial"/>
                <w:lang w:val="en-GB"/>
              </w:rPr>
              <w:t>Networking with other health professionals</w:t>
            </w:r>
          </w:p>
          <w:p w14:paraId="6B60B2E4" w14:textId="5AE1B1A1" w:rsidR="00617E9C" w:rsidRDefault="00617E9C" w:rsidP="000D7B91">
            <w:pPr>
              <w:pStyle w:val="Header"/>
              <w:numPr>
                <w:ilvl w:val="0"/>
                <w:numId w:val="6"/>
              </w:numPr>
              <w:tabs>
                <w:tab w:val="clear" w:pos="1080"/>
                <w:tab w:val="clear" w:pos="4153"/>
                <w:tab w:val="clear" w:pos="8306"/>
                <w:tab w:val="num" w:pos="514"/>
              </w:tabs>
              <w:spacing w:after="120" w:line="276" w:lineRule="auto"/>
              <w:ind w:left="510" w:hanging="510"/>
              <w:rPr>
                <w:rFonts w:ascii="Arial" w:hAnsi="Arial" w:cs="Arial"/>
                <w:lang w:val="en-GB"/>
              </w:rPr>
            </w:pPr>
            <w:r w:rsidRPr="00881FC3">
              <w:rPr>
                <w:rFonts w:ascii="Arial" w:hAnsi="Arial" w:cs="Arial"/>
                <w:lang w:val="en-GB"/>
              </w:rPr>
              <w:t>Maintaining</w:t>
            </w:r>
            <w:r>
              <w:rPr>
                <w:rFonts w:ascii="Arial" w:hAnsi="Arial" w:cs="Arial"/>
                <w:lang w:val="en-GB"/>
              </w:rPr>
              <w:t xml:space="preserve"> and developing</w:t>
            </w:r>
            <w:r w:rsidRPr="00881FC3">
              <w:rPr>
                <w:rFonts w:ascii="Arial" w:hAnsi="Arial" w:cs="Arial"/>
                <w:lang w:val="en-GB"/>
              </w:rPr>
              <w:t xml:space="preserve"> the currency of personal skills and knowledge</w:t>
            </w:r>
          </w:p>
          <w:p w14:paraId="77BBBCC0" w14:textId="77777777" w:rsidR="00617E9C" w:rsidRPr="00881FC3" w:rsidRDefault="00617E9C" w:rsidP="000D7B91">
            <w:pPr>
              <w:pStyle w:val="Header"/>
              <w:numPr>
                <w:ilvl w:val="0"/>
                <w:numId w:val="6"/>
              </w:numPr>
              <w:tabs>
                <w:tab w:val="clear" w:pos="1080"/>
                <w:tab w:val="clear" w:pos="4153"/>
                <w:tab w:val="clear" w:pos="8306"/>
                <w:tab w:val="num" w:pos="514"/>
              </w:tabs>
              <w:spacing w:after="120" w:line="276" w:lineRule="auto"/>
              <w:ind w:left="510" w:hanging="510"/>
              <w:rPr>
                <w:rFonts w:ascii="Arial" w:hAnsi="Arial" w:cs="Arial"/>
                <w:lang w:val="en-GB"/>
              </w:rPr>
            </w:pPr>
            <w:r>
              <w:rPr>
                <w:rFonts w:ascii="Arial" w:hAnsi="Arial" w:cs="Arial"/>
                <w:lang w:val="en-GB"/>
              </w:rPr>
              <w:t>Assessing own practice against professional standards or code of ethics</w:t>
            </w:r>
            <w:r w:rsidRPr="00881FC3">
              <w:rPr>
                <w:rFonts w:ascii="Arial" w:hAnsi="Arial" w:cs="Arial"/>
                <w:lang w:val="en-GB"/>
              </w:rPr>
              <w:t xml:space="preserve"> </w:t>
            </w:r>
          </w:p>
        </w:tc>
      </w:tr>
      <w:tr w:rsidR="00617E9C" w:rsidRPr="00EE3C0A" w14:paraId="77AA57F1" w14:textId="77777777" w:rsidTr="00617E9C">
        <w:trPr>
          <w:jc w:val="center"/>
        </w:trPr>
        <w:tc>
          <w:tcPr>
            <w:tcW w:w="2405" w:type="dxa"/>
          </w:tcPr>
          <w:p w14:paraId="0C729388" w14:textId="3C67BF38" w:rsidR="00617E9C" w:rsidRPr="00EB4F0E" w:rsidRDefault="00617E9C" w:rsidP="00617E9C">
            <w:pPr>
              <w:pStyle w:val="Header"/>
              <w:tabs>
                <w:tab w:val="clear" w:pos="4153"/>
                <w:tab w:val="clear" w:pos="8306"/>
              </w:tabs>
              <w:spacing w:before="120" w:after="240" w:line="276" w:lineRule="auto"/>
              <w:rPr>
                <w:rFonts w:ascii="Arial" w:hAnsi="Arial" w:cs="Arial"/>
                <w:bCs/>
                <w:sz w:val="18"/>
                <w:szCs w:val="18"/>
                <w:lang w:val="en-GB"/>
              </w:rPr>
            </w:pPr>
            <w:r w:rsidRPr="00EB4F0E">
              <w:rPr>
                <w:rFonts w:ascii="Arial" w:hAnsi="Arial" w:cs="Arial"/>
                <w:b/>
                <w:sz w:val="22"/>
                <w:szCs w:val="22"/>
                <w:lang w:val="en-AU"/>
              </w:rPr>
              <w:t>Learning</w:t>
            </w:r>
            <w:r w:rsidRPr="00EB4F0E">
              <w:rPr>
                <w:rFonts w:ascii="Arial" w:hAnsi="Arial" w:cs="Arial"/>
                <w:b/>
                <w:sz w:val="18"/>
                <w:szCs w:val="18"/>
                <w:lang w:val="en-AU"/>
              </w:rPr>
              <w:t xml:space="preserve"> </w:t>
            </w:r>
            <w:r w:rsidRPr="00EB4F0E">
              <w:rPr>
                <w:rFonts w:ascii="Arial" w:hAnsi="Arial" w:cs="Arial"/>
                <w:sz w:val="18"/>
                <w:szCs w:val="18"/>
                <w:lang w:val="en-AU"/>
              </w:rPr>
              <w:t>that contributes to ongoing improvement and expansion in employee and company operations and outcomes</w:t>
            </w:r>
          </w:p>
        </w:tc>
        <w:tc>
          <w:tcPr>
            <w:tcW w:w="7461" w:type="dxa"/>
            <w:gridSpan w:val="2"/>
          </w:tcPr>
          <w:p w14:paraId="22926CE6" w14:textId="7827A93A" w:rsidR="00617E9C" w:rsidRPr="00881FC3" w:rsidRDefault="00617E9C" w:rsidP="000D7B91">
            <w:pPr>
              <w:pStyle w:val="Header"/>
              <w:numPr>
                <w:ilvl w:val="0"/>
                <w:numId w:val="6"/>
              </w:numPr>
              <w:tabs>
                <w:tab w:val="clear" w:pos="1080"/>
                <w:tab w:val="clear" w:pos="4153"/>
                <w:tab w:val="clear" w:pos="8306"/>
                <w:tab w:val="num" w:pos="515"/>
              </w:tabs>
              <w:spacing w:after="120" w:line="276" w:lineRule="auto"/>
              <w:ind w:left="510" w:hanging="510"/>
              <w:rPr>
                <w:rFonts w:ascii="Arial" w:hAnsi="Arial" w:cs="Arial"/>
                <w:lang w:val="en-GB"/>
              </w:rPr>
            </w:pPr>
            <w:r w:rsidRPr="00881FC3">
              <w:rPr>
                <w:rFonts w:ascii="Arial" w:hAnsi="Arial" w:cs="Arial"/>
                <w:lang w:val="en-GB"/>
              </w:rPr>
              <w:t xml:space="preserve">Conducting research applicable to </w:t>
            </w:r>
            <w:r>
              <w:rPr>
                <w:rFonts w:ascii="Arial" w:hAnsi="Arial" w:cs="Arial"/>
                <w:lang w:val="en-GB"/>
              </w:rPr>
              <w:t xml:space="preserve">professional </w:t>
            </w:r>
            <w:r w:rsidRPr="00881FC3">
              <w:rPr>
                <w:rFonts w:ascii="Arial" w:hAnsi="Arial" w:cs="Arial"/>
                <w:lang w:val="en-GB"/>
              </w:rPr>
              <w:t>clinical practice</w:t>
            </w:r>
            <w:r>
              <w:rPr>
                <w:rFonts w:ascii="Arial" w:hAnsi="Arial" w:cs="Arial"/>
                <w:lang w:val="en-GB"/>
              </w:rPr>
              <w:t xml:space="preserve"> and treatment</w:t>
            </w:r>
          </w:p>
          <w:p w14:paraId="666878A3" w14:textId="77777777" w:rsidR="00617E9C" w:rsidRPr="00881FC3" w:rsidRDefault="00617E9C" w:rsidP="000D7B91">
            <w:pPr>
              <w:pStyle w:val="Header"/>
              <w:numPr>
                <w:ilvl w:val="0"/>
                <w:numId w:val="6"/>
              </w:numPr>
              <w:tabs>
                <w:tab w:val="clear" w:pos="1080"/>
                <w:tab w:val="clear" w:pos="4153"/>
                <w:tab w:val="clear" w:pos="8306"/>
                <w:tab w:val="num" w:pos="515"/>
              </w:tabs>
              <w:spacing w:after="120" w:line="276" w:lineRule="auto"/>
              <w:ind w:left="510" w:hanging="510"/>
              <w:rPr>
                <w:rFonts w:ascii="Arial" w:hAnsi="Arial" w:cs="Arial"/>
                <w:lang w:val="en-GB"/>
              </w:rPr>
            </w:pPr>
            <w:r w:rsidRPr="00881FC3">
              <w:rPr>
                <w:rFonts w:ascii="Arial" w:hAnsi="Arial" w:cs="Arial"/>
                <w:lang w:val="en-GB"/>
              </w:rPr>
              <w:t>Undertaking relevant professional development to maintain personal skills and knowledge</w:t>
            </w:r>
          </w:p>
          <w:p w14:paraId="50E8F130" w14:textId="77777777" w:rsidR="00617E9C" w:rsidRPr="00881FC3" w:rsidRDefault="00617E9C" w:rsidP="000D7B91">
            <w:pPr>
              <w:pStyle w:val="Header"/>
              <w:numPr>
                <w:ilvl w:val="0"/>
                <w:numId w:val="6"/>
              </w:numPr>
              <w:tabs>
                <w:tab w:val="clear" w:pos="1080"/>
                <w:tab w:val="clear" w:pos="4153"/>
                <w:tab w:val="clear" w:pos="8306"/>
                <w:tab w:val="num" w:pos="515"/>
              </w:tabs>
              <w:spacing w:after="120" w:line="276" w:lineRule="auto"/>
              <w:ind w:left="510" w:hanging="510"/>
              <w:rPr>
                <w:rFonts w:ascii="Arial" w:hAnsi="Arial" w:cs="Arial"/>
                <w:lang w:val="en-GB"/>
              </w:rPr>
            </w:pPr>
            <w:r w:rsidRPr="00881FC3">
              <w:rPr>
                <w:rFonts w:ascii="Arial" w:hAnsi="Arial" w:cs="Arial"/>
                <w:lang w:val="en-GB"/>
              </w:rPr>
              <w:t>Liaising with other health professionals on the need for referrals</w:t>
            </w:r>
            <w:r>
              <w:rPr>
                <w:rFonts w:ascii="Arial" w:hAnsi="Arial" w:cs="Arial"/>
                <w:lang w:val="en-GB"/>
              </w:rPr>
              <w:t xml:space="preserve"> to other health modalities</w:t>
            </w:r>
          </w:p>
          <w:p w14:paraId="13798E77" w14:textId="77777777" w:rsidR="00617E9C" w:rsidRDefault="00617E9C" w:rsidP="000D7B91">
            <w:pPr>
              <w:pStyle w:val="Header"/>
              <w:numPr>
                <w:ilvl w:val="0"/>
                <w:numId w:val="6"/>
              </w:numPr>
              <w:tabs>
                <w:tab w:val="clear" w:pos="1080"/>
                <w:tab w:val="clear" w:pos="4153"/>
                <w:tab w:val="clear" w:pos="8306"/>
                <w:tab w:val="num" w:pos="515"/>
              </w:tabs>
              <w:spacing w:after="120" w:line="276" w:lineRule="auto"/>
              <w:ind w:left="510" w:hanging="510"/>
              <w:rPr>
                <w:rFonts w:ascii="Arial" w:hAnsi="Arial" w:cs="Arial"/>
                <w:lang w:val="en-GB"/>
              </w:rPr>
            </w:pPr>
            <w:r w:rsidRPr="00881FC3">
              <w:rPr>
                <w:rFonts w:ascii="Arial" w:hAnsi="Arial" w:cs="Arial"/>
                <w:lang w:val="en-GB"/>
              </w:rPr>
              <w:t>Evaluating the effectiveness of different myotherapy treatment strategies for specific health problems</w:t>
            </w:r>
          </w:p>
          <w:p w14:paraId="395B1E68" w14:textId="77777777" w:rsidR="00617E9C" w:rsidRPr="00881FC3" w:rsidRDefault="00617E9C" w:rsidP="000D7B91">
            <w:pPr>
              <w:pStyle w:val="Header"/>
              <w:numPr>
                <w:ilvl w:val="0"/>
                <w:numId w:val="6"/>
              </w:numPr>
              <w:tabs>
                <w:tab w:val="clear" w:pos="1080"/>
                <w:tab w:val="clear" w:pos="4153"/>
                <w:tab w:val="clear" w:pos="8306"/>
                <w:tab w:val="num" w:pos="515"/>
              </w:tabs>
              <w:spacing w:after="120" w:line="276" w:lineRule="auto"/>
              <w:ind w:left="510" w:hanging="510"/>
              <w:rPr>
                <w:rFonts w:ascii="Arial" w:hAnsi="Arial" w:cs="Arial"/>
                <w:lang w:val="en-GB"/>
              </w:rPr>
            </w:pPr>
            <w:r>
              <w:rPr>
                <w:rFonts w:ascii="Arial" w:hAnsi="Arial" w:cs="Arial"/>
                <w:lang w:val="en-GB"/>
              </w:rPr>
              <w:t xml:space="preserve">Participating in regular performance reviews of self and others within the team of work responsibilities and performance </w:t>
            </w:r>
          </w:p>
        </w:tc>
      </w:tr>
      <w:tr w:rsidR="00617E9C" w:rsidRPr="00EE3C0A" w14:paraId="61218EF9" w14:textId="77777777" w:rsidTr="00617E9C">
        <w:trPr>
          <w:jc w:val="center"/>
        </w:trPr>
        <w:tc>
          <w:tcPr>
            <w:tcW w:w="2405" w:type="dxa"/>
          </w:tcPr>
          <w:p w14:paraId="5CFCA26C" w14:textId="731F8F67" w:rsidR="00617E9C" w:rsidRPr="00EB4F0E" w:rsidRDefault="00617E9C" w:rsidP="00617E9C">
            <w:pPr>
              <w:pStyle w:val="Header"/>
              <w:tabs>
                <w:tab w:val="clear" w:pos="4153"/>
                <w:tab w:val="clear" w:pos="8306"/>
              </w:tabs>
              <w:spacing w:before="120" w:after="240" w:line="276" w:lineRule="auto"/>
              <w:rPr>
                <w:rFonts w:ascii="Arial" w:hAnsi="Arial" w:cs="Arial"/>
                <w:bCs/>
                <w:sz w:val="18"/>
                <w:szCs w:val="18"/>
                <w:lang w:val="en-GB"/>
              </w:rPr>
            </w:pPr>
            <w:r w:rsidRPr="00EB4F0E">
              <w:rPr>
                <w:rFonts w:ascii="Arial" w:hAnsi="Arial" w:cs="Arial"/>
                <w:b/>
                <w:sz w:val="22"/>
                <w:szCs w:val="22"/>
                <w:lang w:val="en-AU"/>
              </w:rPr>
              <w:t>Technology</w:t>
            </w:r>
            <w:r w:rsidRPr="00EB4F0E">
              <w:rPr>
                <w:rFonts w:ascii="Arial" w:hAnsi="Arial" w:cs="Arial"/>
                <w:b/>
                <w:sz w:val="18"/>
                <w:szCs w:val="18"/>
                <w:lang w:val="en-AU"/>
              </w:rPr>
              <w:t xml:space="preserve"> </w:t>
            </w:r>
            <w:r w:rsidRPr="00EB4F0E">
              <w:rPr>
                <w:rFonts w:ascii="Arial" w:hAnsi="Arial" w:cs="Arial"/>
                <w:sz w:val="18"/>
                <w:szCs w:val="18"/>
                <w:lang w:val="en-AU"/>
              </w:rPr>
              <w:t>that contributes to the effective carrying out of tasks</w:t>
            </w:r>
          </w:p>
        </w:tc>
        <w:tc>
          <w:tcPr>
            <w:tcW w:w="7461" w:type="dxa"/>
            <w:gridSpan w:val="2"/>
          </w:tcPr>
          <w:p w14:paraId="62EFFC66" w14:textId="1CCD6073" w:rsidR="00617E9C" w:rsidRPr="00881FC3" w:rsidRDefault="00617E9C" w:rsidP="000D7B91">
            <w:pPr>
              <w:pStyle w:val="Header"/>
              <w:numPr>
                <w:ilvl w:val="0"/>
                <w:numId w:val="6"/>
              </w:numPr>
              <w:tabs>
                <w:tab w:val="clear" w:pos="1080"/>
                <w:tab w:val="clear" w:pos="4153"/>
                <w:tab w:val="clear" w:pos="8306"/>
                <w:tab w:val="num" w:pos="515"/>
              </w:tabs>
              <w:spacing w:after="120" w:line="276" w:lineRule="auto"/>
              <w:ind w:left="510" w:hanging="510"/>
              <w:rPr>
                <w:rFonts w:ascii="Arial" w:hAnsi="Arial" w:cs="Arial"/>
                <w:lang w:val="en-GB"/>
              </w:rPr>
            </w:pPr>
            <w:r w:rsidRPr="00881FC3">
              <w:rPr>
                <w:rFonts w:ascii="Arial" w:hAnsi="Arial" w:cs="Arial"/>
                <w:lang w:val="en-GB"/>
              </w:rPr>
              <w:t xml:space="preserve">Using common electronic office equipment to run the business, such as telephone, </w:t>
            </w:r>
            <w:r>
              <w:rPr>
                <w:rFonts w:ascii="Arial" w:hAnsi="Arial" w:cs="Arial"/>
                <w:lang w:val="en-GB"/>
              </w:rPr>
              <w:t>record keeping, booking systems</w:t>
            </w:r>
            <w:r w:rsidRPr="00881FC3">
              <w:rPr>
                <w:rFonts w:ascii="Arial" w:hAnsi="Arial" w:cs="Arial"/>
                <w:lang w:val="en-GB"/>
              </w:rPr>
              <w:t xml:space="preserve"> etc.</w:t>
            </w:r>
          </w:p>
          <w:p w14:paraId="2BB2B5DD" w14:textId="0DF9E356" w:rsidR="00617E9C" w:rsidRPr="00881FC3" w:rsidRDefault="00617E9C" w:rsidP="000D7B91">
            <w:pPr>
              <w:pStyle w:val="Header"/>
              <w:numPr>
                <w:ilvl w:val="0"/>
                <w:numId w:val="6"/>
              </w:numPr>
              <w:tabs>
                <w:tab w:val="clear" w:pos="1080"/>
                <w:tab w:val="clear" w:pos="4153"/>
                <w:tab w:val="clear" w:pos="8306"/>
                <w:tab w:val="num" w:pos="515"/>
              </w:tabs>
              <w:spacing w:after="120" w:line="276" w:lineRule="auto"/>
              <w:ind w:left="510" w:hanging="510"/>
              <w:rPr>
                <w:rFonts w:ascii="Arial" w:hAnsi="Arial" w:cs="Arial"/>
                <w:lang w:val="en-GB"/>
              </w:rPr>
            </w:pPr>
            <w:r w:rsidRPr="00881FC3">
              <w:rPr>
                <w:rFonts w:ascii="Arial" w:hAnsi="Arial" w:cs="Arial"/>
                <w:lang w:val="en-GB"/>
              </w:rPr>
              <w:t>Operating a computer</w:t>
            </w:r>
            <w:r>
              <w:rPr>
                <w:rFonts w:ascii="Arial" w:hAnsi="Arial" w:cs="Arial"/>
                <w:lang w:val="en-GB"/>
              </w:rPr>
              <w:t xml:space="preserve"> and software</w:t>
            </w:r>
            <w:r w:rsidRPr="00881FC3">
              <w:rPr>
                <w:rFonts w:ascii="Arial" w:hAnsi="Arial" w:cs="Arial"/>
                <w:lang w:val="en-GB"/>
              </w:rPr>
              <w:t xml:space="preserve"> to conduct word processing</w:t>
            </w:r>
            <w:r>
              <w:rPr>
                <w:rFonts w:ascii="Arial" w:hAnsi="Arial" w:cs="Arial"/>
                <w:lang w:val="en-GB"/>
              </w:rPr>
              <w:t>, information management and clinical research</w:t>
            </w:r>
            <w:r w:rsidRPr="00881FC3">
              <w:rPr>
                <w:rFonts w:ascii="Arial" w:hAnsi="Arial" w:cs="Arial"/>
                <w:lang w:val="en-GB"/>
              </w:rPr>
              <w:t xml:space="preserve">, using the </w:t>
            </w:r>
            <w:r>
              <w:rPr>
                <w:rFonts w:ascii="Arial" w:hAnsi="Arial" w:cs="Arial"/>
                <w:lang w:val="en-GB"/>
              </w:rPr>
              <w:t>i</w:t>
            </w:r>
            <w:r w:rsidRPr="00881FC3">
              <w:rPr>
                <w:rFonts w:ascii="Arial" w:hAnsi="Arial" w:cs="Arial"/>
                <w:lang w:val="en-GB"/>
              </w:rPr>
              <w:t>nternet etc.</w:t>
            </w:r>
          </w:p>
          <w:p w14:paraId="01F7ACD7" w14:textId="77777777" w:rsidR="00617E9C" w:rsidRPr="00881FC3" w:rsidRDefault="00617E9C" w:rsidP="000D7B91">
            <w:pPr>
              <w:pStyle w:val="Header"/>
              <w:numPr>
                <w:ilvl w:val="0"/>
                <w:numId w:val="6"/>
              </w:numPr>
              <w:tabs>
                <w:tab w:val="clear" w:pos="1080"/>
                <w:tab w:val="clear" w:pos="4153"/>
                <w:tab w:val="clear" w:pos="8306"/>
                <w:tab w:val="num" w:pos="515"/>
              </w:tabs>
              <w:spacing w:after="120" w:line="276" w:lineRule="auto"/>
              <w:ind w:left="510" w:hanging="510"/>
              <w:rPr>
                <w:rFonts w:ascii="Arial" w:hAnsi="Arial" w:cs="Arial"/>
                <w:lang w:val="en-GB"/>
              </w:rPr>
            </w:pPr>
            <w:r w:rsidRPr="00881FC3">
              <w:rPr>
                <w:rFonts w:ascii="Arial" w:hAnsi="Arial" w:cs="Arial"/>
                <w:lang w:val="en-GB"/>
              </w:rPr>
              <w:t>Applying technology-based interventions</w:t>
            </w:r>
          </w:p>
          <w:p w14:paraId="7446480E" w14:textId="15311E9C" w:rsidR="00617E9C" w:rsidRPr="007E7DC4" w:rsidRDefault="00617E9C" w:rsidP="000D7B91">
            <w:pPr>
              <w:pStyle w:val="Header"/>
              <w:numPr>
                <w:ilvl w:val="0"/>
                <w:numId w:val="6"/>
              </w:numPr>
              <w:tabs>
                <w:tab w:val="clear" w:pos="1080"/>
                <w:tab w:val="clear" w:pos="4153"/>
                <w:tab w:val="clear" w:pos="8306"/>
                <w:tab w:val="num" w:pos="515"/>
              </w:tabs>
              <w:spacing w:after="120" w:line="276" w:lineRule="auto"/>
              <w:ind w:left="510" w:hanging="510"/>
              <w:rPr>
                <w:rFonts w:ascii="Arial" w:hAnsi="Arial" w:cs="Arial"/>
                <w:lang w:val="en-GB"/>
              </w:rPr>
            </w:pPr>
            <w:r w:rsidRPr="00617E9C">
              <w:rPr>
                <w:rFonts w:ascii="Arial" w:hAnsi="Arial" w:cs="Arial"/>
                <w:lang w:val="en-GB"/>
              </w:rPr>
              <w:t>Using corrective exercise equipment</w:t>
            </w:r>
          </w:p>
          <w:p w14:paraId="5EC5B0EE" w14:textId="08320E29" w:rsidR="00617E9C" w:rsidRPr="00881FC3" w:rsidRDefault="00617E9C" w:rsidP="000D7B91">
            <w:pPr>
              <w:pStyle w:val="Header"/>
              <w:numPr>
                <w:ilvl w:val="0"/>
                <w:numId w:val="6"/>
              </w:numPr>
              <w:tabs>
                <w:tab w:val="clear" w:pos="1080"/>
                <w:tab w:val="clear" w:pos="4153"/>
                <w:tab w:val="clear" w:pos="8306"/>
                <w:tab w:val="num" w:pos="515"/>
              </w:tabs>
              <w:spacing w:after="120" w:line="276" w:lineRule="auto"/>
              <w:ind w:left="510" w:hanging="510"/>
              <w:rPr>
                <w:rFonts w:ascii="Arial" w:hAnsi="Arial" w:cs="Arial"/>
                <w:lang w:val="en-GB"/>
              </w:rPr>
            </w:pPr>
            <w:r w:rsidRPr="00617E9C">
              <w:rPr>
                <w:rFonts w:ascii="Arial" w:hAnsi="Arial" w:cs="Arial"/>
                <w:lang w:val="en-GB"/>
              </w:rPr>
              <w:t>Using the internet to conduct research</w:t>
            </w:r>
          </w:p>
        </w:tc>
      </w:tr>
    </w:tbl>
    <w:p w14:paraId="5F76D19A" w14:textId="46287C3F" w:rsidR="00E21B06" w:rsidRDefault="00E21B06" w:rsidP="00881FC3">
      <w:pPr>
        <w:spacing w:after="120"/>
        <w:ind w:left="0" w:firstLine="0"/>
        <w:rPr>
          <w:rFonts w:ascii="Arial" w:hAnsi="Arial" w:cs="Arial"/>
        </w:rPr>
      </w:pPr>
    </w:p>
    <w:p w14:paraId="1A334D36" w14:textId="77777777" w:rsidR="00E21B06" w:rsidRDefault="00E21B06">
      <w:pPr>
        <w:spacing w:before="0" w:after="160" w:line="259" w:lineRule="auto"/>
        <w:ind w:left="0" w:firstLine="0"/>
        <w:rPr>
          <w:rFonts w:ascii="Arial" w:hAnsi="Arial" w:cs="Arial"/>
        </w:rPr>
      </w:pPr>
      <w:r>
        <w:rPr>
          <w:rFonts w:ascii="Arial" w:hAnsi="Arial" w:cs="Arial"/>
        </w:rPr>
        <w:br w:type="page"/>
      </w:r>
    </w:p>
    <w:tbl>
      <w:tblPr>
        <w:tblStyle w:val="TableGrid1"/>
        <w:tblW w:w="10065" w:type="dxa"/>
        <w:tblInd w:w="-431" w:type="dxa"/>
        <w:tblLayout w:type="fixed"/>
        <w:tblCellMar>
          <w:top w:w="108" w:type="dxa"/>
          <w:bottom w:w="108" w:type="dxa"/>
        </w:tblCellMar>
        <w:tblLook w:val="04A0" w:firstRow="1" w:lastRow="0" w:firstColumn="1" w:lastColumn="0" w:noHBand="0" w:noVBand="1"/>
      </w:tblPr>
      <w:tblGrid>
        <w:gridCol w:w="2978"/>
        <w:gridCol w:w="7087"/>
      </w:tblGrid>
      <w:tr w:rsidR="00322DAD" w:rsidRPr="00322DAD" w14:paraId="794B0365" w14:textId="77777777" w:rsidTr="00881FC3">
        <w:tc>
          <w:tcPr>
            <w:tcW w:w="2978" w:type="dxa"/>
          </w:tcPr>
          <w:p w14:paraId="6C53F768" w14:textId="77777777" w:rsidR="00322DAD" w:rsidRPr="00322DAD" w:rsidRDefault="00322DAD" w:rsidP="00322DAD">
            <w:pPr>
              <w:pStyle w:val="MyotherapySectionB11"/>
            </w:pPr>
            <w:bookmarkStart w:id="23" w:name="_Toc462395363"/>
            <w:r w:rsidRPr="00322DAD">
              <w:lastRenderedPageBreak/>
              <w:t>Recognition given to the course</w:t>
            </w:r>
            <w:bookmarkEnd w:id="23"/>
            <w:r w:rsidRPr="00322DAD">
              <w:t xml:space="preserve"> </w:t>
            </w:r>
          </w:p>
        </w:tc>
        <w:tc>
          <w:tcPr>
            <w:tcW w:w="7087" w:type="dxa"/>
          </w:tcPr>
          <w:p w14:paraId="6C473149" w14:textId="77777777" w:rsidR="00322DAD" w:rsidRPr="006263AA" w:rsidRDefault="00322DAD" w:rsidP="006263AA">
            <w:pPr>
              <w:tabs>
                <w:tab w:val="left" w:pos="743"/>
                <w:tab w:val="left" w:pos="4935"/>
              </w:tabs>
              <w:spacing w:after="120"/>
              <w:ind w:left="0" w:firstLine="0"/>
              <w:rPr>
                <w:rFonts w:ascii="Arial" w:hAnsi="Arial" w:cs="Arial"/>
                <w:i/>
                <w:sz w:val="18"/>
                <w:szCs w:val="18"/>
              </w:rPr>
            </w:pPr>
            <w:r w:rsidRPr="006263AA">
              <w:rPr>
                <w:rFonts w:ascii="Arial" w:hAnsi="Arial" w:cs="Arial"/>
                <w:i/>
                <w:sz w:val="18"/>
                <w:szCs w:val="18"/>
              </w:rPr>
              <w:t>Standard 5 AQTF Standards for Accredited Courses</w:t>
            </w:r>
          </w:p>
          <w:p w14:paraId="023ABBED" w14:textId="77777777" w:rsidR="00322DAD" w:rsidRPr="00322DAD" w:rsidRDefault="00322DAD" w:rsidP="007264EE">
            <w:pPr>
              <w:autoSpaceDE w:val="0"/>
              <w:autoSpaceDN w:val="0"/>
              <w:adjustRightInd w:val="0"/>
              <w:spacing w:after="120"/>
              <w:ind w:left="0" w:firstLine="0"/>
              <w:rPr>
                <w:rFonts w:ascii="Arial" w:eastAsia="Calibri" w:hAnsi="Arial" w:cs="Arial"/>
              </w:rPr>
            </w:pPr>
            <w:r w:rsidRPr="00322DAD">
              <w:rPr>
                <w:rFonts w:ascii="Arial" w:eastAsia="Calibri" w:hAnsi="Arial" w:cs="Arial"/>
              </w:rPr>
              <w:t xml:space="preserve">On completion of the course, graduates may </w:t>
            </w:r>
            <w:r w:rsidR="006E5ACB">
              <w:rPr>
                <w:rFonts w:ascii="Arial" w:eastAsia="Calibri" w:hAnsi="Arial" w:cs="Arial"/>
              </w:rPr>
              <w:t>be eligible to apply for</w:t>
            </w:r>
            <w:r w:rsidRPr="00322DAD">
              <w:rPr>
                <w:rFonts w:ascii="Arial" w:eastAsia="Calibri" w:hAnsi="Arial" w:cs="Arial"/>
              </w:rPr>
              <w:t xml:space="preserve"> membership to professional associations</w:t>
            </w:r>
            <w:r w:rsidR="006E5ACB">
              <w:rPr>
                <w:rFonts w:ascii="Arial" w:eastAsia="Calibri" w:hAnsi="Arial" w:cs="Arial"/>
              </w:rPr>
              <w:t>. Including but not limited to</w:t>
            </w:r>
            <w:r w:rsidRPr="00322DAD">
              <w:rPr>
                <w:rFonts w:ascii="Arial" w:eastAsia="Calibri" w:hAnsi="Arial" w:cs="Arial"/>
              </w:rPr>
              <w:t>:</w:t>
            </w:r>
          </w:p>
          <w:p w14:paraId="2248370F" w14:textId="77777777" w:rsidR="00322DAD" w:rsidRPr="00322DAD" w:rsidRDefault="00322DAD" w:rsidP="007264EE">
            <w:pPr>
              <w:numPr>
                <w:ilvl w:val="0"/>
                <w:numId w:val="6"/>
              </w:numPr>
              <w:tabs>
                <w:tab w:val="num" w:pos="515"/>
              </w:tabs>
              <w:spacing w:after="120"/>
              <w:ind w:left="357" w:hanging="357"/>
              <w:rPr>
                <w:rFonts w:ascii="Arial" w:hAnsi="Arial" w:cs="Arial"/>
                <w:lang w:val="en-GB"/>
              </w:rPr>
            </w:pPr>
            <w:r w:rsidRPr="00322DAD">
              <w:rPr>
                <w:rFonts w:ascii="Arial" w:hAnsi="Arial" w:cs="Arial"/>
                <w:lang w:val="en-GB"/>
              </w:rPr>
              <w:t>Myoth</w:t>
            </w:r>
            <w:r w:rsidR="00CA611F">
              <w:rPr>
                <w:rFonts w:ascii="Arial" w:hAnsi="Arial" w:cs="Arial"/>
                <w:lang w:val="en-GB"/>
              </w:rPr>
              <w:t>erapy Association Australia (MA</w:t>
            </w:r>
            <w:r w:rsidRPr="00322DAD">
              <w:rPr>
                <w:rFonts w:ascii="Arial" w:hAnsi="Arial" w:cs="Arial"/>
                <w:lang w:val="en-GB"/>
              </w:rPr>
              <w:t>)</w:t>
            </w:r>
          </w:p>
          <w:p w14:paraId="47750AA0" w14:textId="77777777" w:rsidR="00322DAD" w:rsidRPr="00322DAD" w:rsidRDefault="00322DAD" w:rsidP="007264EE">
            <w:pPr>
              <w:numPr>
                <w:ilvl w:val="0"/>
                <w:numId w:val="6"/>
              </w:numPr>
              <w:tabs>
                <w:tab w:val="num" w:pos="515"/>
              </w:tabs>
              <w:spacing w:after="120"/>
              <w:ind w:left="357" w:hanging="357"/>
              <w:rPr>
                <w:rFonts w:ascii="Arial" w:hAnsi="Arial" w:cs="Arial"/>
                <w:lang w:val="en-GB"/>
              </w:rPr>
            </w:pPr>
            <w:r w:rsidRPr="00322DAD">
              <w:rPr>
                <w:rFonts w:ascii="Arial" w:hAnsi="Arial" w:cs="Arial"/>
                <w:lang w:val="en-GB"/>
              </w:rPr>
              <w:t>Australian Association of Massage Therapists Ltd (AAMT)</w:t>
            </w:r>
          </w:p>
          <w:p w14:paraId="7025743D" w14:textId="77777777" w:rsidR="00322DAD" w:rsidRPr="00322DAD" w:rsidRDefault="00322DAD" w:rsidP="007264EE">
            <w:pPr>
              <w:numPr>
                <w:ilvl w:val="0"/>
                <w:numId w:val="6"/>
              </w:numPr>
              <w:tabs>
                <w:tab w:val="num" w:pos="515"/>
              </w:tabs>
              <w:spacing w:after="120"/>
              <w:ind w:left="357" w:hanging="357"/>
              <w:rPr>
                <w:rFonts w:ascii="Arial" w:hAnsi="Arial" w:cs="Arial"/>
                <w:lang w:val="en-GB"/>
              </w:rPr>
            </w:pPr>
            <w:r w:rsidRPr="00322DAD">
              <w:rPr>
                <w:rFonts w:ascii="Arial" w:hAnsi="Arial" w:cs="Arial"/>
                <w:lang w:val="en-GB"/>
              </w:rPr>
              <w:t>Association of Massage Therapists Ltd (AMT)</w:t>
            </w:r>
          </w:p>
          <w:p w14:paraId="67E93960" w14:textId="77777777" w:rsidR="00322DAD" w:rsidRPr="00322DAD" w:rsidRDefault="00322DAD" w:rsidP="007264EE">
            <w:pPr>
              <w:numPr>
                <w:ilvl w:val="0"/>
                <w:numId w:val="6"/>
              </w:numPr>
              <w:tabs>
                <w:tab w:val="num" w:pos="515"/>
              </w:tabs>
              <w:spacing w:after="120"/>
              <w:ind w:left="357" w:hanging="357"/>
              <w:rPr>
                <w:rFonts w:ascii="Arial" w:hAnsi="Arial" w:cs="Arial"/>
                <w:lang w:val="en-GB"/>
              </w:rPr>
            </w:pPr>
            <w:r w:rsidRPr="00322DAD">
              <w:rPr>
                <w:rFonts w:ascii="Arial" w:hAnsi="Arial" w:cs="Arial"/>
                <w:lang w:val="en-GB"/>
              </w:rPr>
              <w:t>Australian Natural Therapists Association Ltd (ANTA)</w:t>
            </w:r>
          </w:p>
        </w:tc>
      </w:tr>
      <w:tr w:rsidR="00322DAD" w:rsidRPr="00322DAD" w14:paraId="00F7A51E" w14:textId="77777777" w:rsidTr="000428E0">
        <w:tc>
          <w:tcPr>
            <w:tcW w:w="2978" w:type="dxa"/>
            <w:tcBorders>
              <w:bottom w:val="single" w:sz="4" w:space="0" w:color="auto"/>
            </w:tcBorders>
          </w:tcPr>
          <w:p w14:paraId="4DCE2CA2" w14:textId="77777777" w:rsidR="00322DAD" w:rsidRPr="00322DAD" w:rsidRDefault="00322DAD" w:rsidP="00322DAD">
            <w:pPr>
              <w:pStyle w:val="MyotherapySectionB11"/>
            </w:pPr>
            <w:bookmarkStart w:id="24" w:name="_Toc462395364"/>
            <w:r w:rsidRPr="00322DAD">
              <w:t>Licensing/ regulatory requirements</w:t>
            </w:r>
            <w:bookmarkEnd w:id="24"/>
            <w:r w:rsidRPr="00322DAD">
              <w:t xml:space="preserve"> </w:t>
            </w:r>
          </w:p>
        </w:tc>
        <w:tc>
          <w:tcPr>
            <w:tcW w:w="7087" w:type="dxa"/>
            <w:tcBorders>
              <w:bottom w:val="single" w:sz="4" w:space="0" w:color="auto"/>
            </w:tcBorders>
          </w:tcPr>
          <w:p w14:paraId="79930EE7" w14:textId="77777777" w:rsidR="00322DAD" w:rsidRPr="006263AA" w:rsidRDefault="00322DAD" w:rsidP="006263AA">
            <w:pPr>
              <w:tabs>
                <w:tab w:val="left" w:pos="743"/>
                <w:tab w:val="left" w:pos="4935"/>
              </w:tabs>
              <w:spacing w:after="120"/>
              <w:ind w:left="0" w:firstLine="0"/>
              <w:rPr>
                <w:rFonts w:ascii="Arial" w:hAnsi="Arial" w:cs="Arial"/>
                <w:i/>
                <w:sz w:val="18"/>
                <w:szCs w:val="18"/>
              </w:rPr>
            </w:pPr>
            <w:r w:rsidRPr="006263AA">
              <w:rPr>
                <w:rFonts w:ascii="Arial" w:hAnsi="Arial" w:cs="Arial"/>
                <w:i/>
                <w:sz w:val="18"/>
                <w:szCs w:val="18"/>
              </w:rPr>
              <w:t xml:space="preserve">Standard 5 AQTF Standards for Accredited Courses </w:t>
            </w:r>
          </w:p>
          <w:p w14:paraId="19AF9BC5" w14:textId="77777777" w:rsidR="00322DAD" w:rsidRPr="00322DAD" w:rsidRDefault="00322DAD" w:rsidP="00DA66D7">
            <w:pPr>
              <w:tabs>
                <w:tab w:val="left" w:pos="743"/>
                <w:tab w:val="left" w:pos="4935"/>
              </w:tabs>
              <w:spacing w:after="120"/>
              <w:ind w:left="0" w:firstLine="0"/>
              <w:rPr>
                <w:rFonts w:ascii="Arial" w:hAnsi="Arial" w:cs="Arial"/>
                <w:szCs w:val="20"/>
              </w:rPr>
            </w:pPr>
            <w:r w:rsidRPr="00322DAD">
              <w:rPr>
                <w:rFonts w:ascii="Arial" w:hAnsi="Arial" w:cs="Arial"/>
              </w:rPr>
              <w:t>Not applicable</w:t>
            </w:r>
          </w:p>
        </w:tc>
      </w:tr>
    </w:tbl>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2976"/>
        <w:gridCol w:w="7089"/>
      </w:tblGrid>
      <w:tr w:rsidR="009423E6" w:rsidRPr="00EE3C0A" w14:paraId="620615F3" w14:textId="77777777" w:rsidTr="00D20403">
        <w:tc>
          <w:tcPr>
            <w:tcW w:w="10065" w:type="dxa"/>
            <w:gridSpan w:val="2"/>
            <w:tcBorders>
              <w:top w:val="nil"/>
              <w:left w:val="single" w:sz="4" w:space="0" w:color="auto"/>
              <w:bottom w:val="single" w:sz="4" w:space="0" w:color="auto"/>
              <w:right w:val="single" w:sz="4" w:space="0" w:color="auto"/>
            </w:tcBorders>
            <w:shd w:val="clear" w:color="auto" w:fill="DBE5F1"/>
          </w:tcPr>
          <w:p w14:paraId="318BFA17" w14:textId="4AD02E43" w:rsidR="009423E6" w:rsidRPr="00675D13" w:rsidRDefault="009423E6" w:rsidP="00675D13">
            <w:pPr>
              <w:pStyle w:val="MyotherapySectionB1"/>
            </w:pPr>
            <w:bookmarkStart w:id="25" w:name="_Toc462395365"/>
            <w:r w:rsidRPr="00675D13">
              <w:t xml:space="preserve">Course rules </w:t>
            </w:r>
            <w:r w:rsidRPr="00675D13">
              <w:tab/>
              <w:t>Standards 2, 6,7 and 9 AQTF Standards for Accredited Courses</w:t>
            </w:r>
            <w:bookmarkEnd w:id="25"/>
          </w:p>
        </w:tc>
      </w:tr>
      <w:tr w:rsidR="00EB38B6" w:rsidRPr="00EE3C0A" w14:paraId="539C8914" w14:textId="77777777" w:rsidTr="00D20403">
        <w:tc>
          <w:tcPr>
            <w:tcW w:w="10065" w:type="dxa"/>
            <w:gridSpan w:val="2"/>
            <w:tcBorders>
              <w:top w:val="single" w:sz="4" w:space="0" w:color="auto"/>
            </w:tcBorders>
            <w:shd w:val="clear" w:color="auto" w:fill="FFFFFF" w:themeFill="background1"/>
          </w:tcPr>
          <w:p w14:paraId="1E850410" w14:textId="5FB4F1F2" w:rsidR="00EB38B6" w:rsidRPr="00EB38B6" w:rsidRDefault="00EB38B6" w:rsidP="003D4FA7">
            <w:pPr>
              <w:pStyle w:val="MyotherapySectionB11"/>
            </w:pPr>
            <w:bookmarkStart w:id="26" w:name="_Toc462395366"/>
            <w:r w:rsidRPr="00EB38B6">
              <w:t>Course Structure</w:t>
            </w:r>
            <w:bookmarkEnd w:id="26"/>
            <w:r w:rsidRPr="00EB38B6">
              <w:t xml:space="preserve"> </w:t>
            </w:r>
          </w:p>
          <w:p w14:paraId="6FF9AC28" w14:textId="6046A08E" w:rsidR="00EB38B6" w:rsidRPr="00EE3C0A" w:rsidRDefault="00EB38B6" w:rsidP="001F2DB0">
            <w:pPr>
              <w:spacing w:after="120"/>
              <w:ind w:left="0" w:firstLine="0"/>
              <w:rPr>
                <w:rFonts w:ascii="Arial" w:hAnsi="Arial" w:cs="Arial"/>
              </w:rPr>
            </w:pPr>
            <w:r w:rsidRPr="00EE3C0A">
              <w:rPr>
                <w:rFonts w:ascii="Arial" w:hAnsi="Arial" w:cs="Arial"/>
              </w:rPr>
              <w:t xml:space="preserve">To gain the award of </w:t>
            </w:r>
            <w:r w:rsidR="00DA6C80">
              <w:rPr>
                <w:rFonts w:ascii="Arial" w:hAnsi="Arial" w:cs="Arial"/>
                <w:i/>
              </w:rPr>
              <w:t>22316VIC</w:t>
            </w:r>
            <w:r w:rsidRPr="00097C0A">
              <w:rPr>
                <w:rFonts w:ascii="Arial" w:hAnsi="Arial" w:cs="Arial"/>
                <w:i/>
              </w:rPr>
              <w:t xml:space="preserve"> Advanced Diploma of Myotherapy</w:t>
            </w:r>
            <w:r w:rsidRPr="00EE3C0A">
              <w:rPr>
                <w:rFonts w:ascii="Arial" w:hAnsi="Arial" w:cs="Arial"/>
              </w:rPr>
              <w:t>, participants must complete all nine (9) units of competency</w:t>
            </w:r>
            <w:r w:rsidR="001B5139">
              <w:rPr>
                <w:rFonts w:ascii="Arial" w:hAnsi="Arial" w:cs="Arial"/>
              </w:rPr>
              <w:t>.</w:t>
            </w:r>
          </w:p>
          <w:p w14:paraId="584E6C45" w14:textId="2E2F31EB" w:rsidR="00EB38B6" w:rsidRPr="00EB38B6" w:rsidRDefault="00EB38B6" w:rsidP="007E7DC4">
            <w:pPr>
              <w:tabs>
                <w:tab w:val="left" w:pos="358"/>
              </w:tabs>
              <w:spacing w:after="120"/>
              <w:ind w:left="0" w:firstLine="0"/>
              <w:rPr>
                <w:rFonts w:ascii="Arial" w:hAnsi="Arial" w:cs="Arial"/>
              </w:rPr>
            </w:pPr>
            <w:r w:rsidRPr="00EE3C0A">
              <w:rPr>
                <w:rFonts w:ascii="Arial" w:hAnsi="Arial" w:cs="Arial"/>
              </w:rPr>
              <w:t>Participants who do not complete the full course will be awarded a Statement of Attainment listing those units that they</w:t>
            </w:r>
            <w:r w:rsidR="00667CCC">
              <w:rPr>
                <w:rFonts w:ascii="Arial" w:hAnsi="Arial" w:cs="Arial"/>
              </w:rPr>
              <w:t xml:space="preserve"> have successfully completed. </w:t>
            </w:r>
            <w:r w:rsidRPr="00EE3C0A">
              <w:rPr>
                <w:rFonts w:ascii="Arial" w:hAnsi="Arial" w:cs="Arial"/>
              </w:rPr>
              <w:t>The course str</w:t>
            </w:r>
            <w:r>
              <w:rPr>
                <w:rFonts w:ascii="Arial" w:hAnsi="Arial" w:cs="Arial"/>
              </w:rPr>
              <w:t>ucture is reflected in Table 3.</w:t>
            </w:r>
          </w:p>
        </w:tc>
      </w:tr>
      <w:tr w:rsidR="009423E6" w:rsidRPr="00EE3C0A" w14:paraId="499E2379" w14:textId="77777777" w:rsidTr="00D20403">
        <w:tc>
          <w:tcPr>
            <w:tcW w:w="10065" w:type="dxa"/>
            <w:gridSpan w:val="2"/>
            <w:shd w:val="clear" w:color="auto" w:fill="FFFFFF" w:themeFill="background1"/>
          </w:tcPr>
          <w:p w14:paraId="3743A154" w14:textId="78512500" w:rsidR="009423E6" w:rsidRPr="00DE79D1" w:rsidRDefault="009423E6" w:rsidP="009423E6">
            <w:pPr>
              <w:tabs>
                <w:tab w:val="left" w:pos="358"/>
              </w:tabs>
              <w:spacing w:after="120"/>
              <w:ind w:left="40" w:firstLine="0"/>
              <w:rPr>
                <w:rFonts w:ascii="Arial" w:hAnsi="Arial" w:cs="Arial"/>
                <w:b/>
              </w:rPr>
            </w:pPr>
            <w:r w:rsidRPr="00DE79D1">
              <w:rPr>
                <w:rFonts w:ascii="Arial" w:hAnsi="Arial" w:cs="Arial"/>
                <w:b/>
              </w:rPr>
              <w:t>Table 3:</w:t>
            </w:r>
          </w:p>
          <w:tbl>
            <w:tblPr>
              <w:tblStyle w:val="TableGrid"/>
              <w:tblW w:w="9866" w:type="dxa"/>
              <w:jc w:val="center"/>
              <w:tblLayout w:type="fixed"/>
              <w:tblCellMar>
                <w:top w:w="108" w:type="dxa"/>
                <w:bottom w:w="108" w:type="dxa"/>
              </w:tblCellMar>
              <w:tblLook w:val="04A0" w:firstRow="1" w:lastRow="0" w:firstColumn="1" w:lastColumn="0" w:noHBand="0" w:noVBand="1"/>
            </w:tblPr>
            <w:tblGrid>
              <w:gridCol w:w="1710"/>
              <w:gridCol w:w="1258"/>
              <w:gridCol w:w="4739"/>
              <w:gridCol w:w="1118"/>
              <w:gridCol w:w="1041"/>
            </w:tblGrid>
            <w:tr w:rsidR="009423E6" w:rsidRPr="00EE3C0A" w14:paraId="5666AF86" w14:textId="77777777" w:rsidTr="00DE79D1">
              <w:trPr>
                <w:jc w:val="center"/>
              </w:trPr>
              <w:tc>
                <w:tcPr>
                  <w:tcW w:w="1737" w:type="dxa"/>
                  <w:shd w:val="clear" w:color="auto" w:fill="D9D9D9" w:themeFill="background1" w:themeFillShade="D9"/>
                  <w:vAlign w:val="center"/>
                </w:tcPr>
                <w:p w14:paraId="3890DDEC" w14:textId="77777777" w:rsidR="009423E6" w:rsidRPr="00EE3C0A" w:rsidRDefault="009423E6" w:rsidP="009423E6">
                  <w:pPr>
                    <w:tabs>
                      <w:tab w:val="left" w:pos="358"/>
                    </w:tabs>
                    <w:spacing w:after="120"/>
                    <w:ind w:left="0" w:firstLine="0"/>
                    <w:jc w:val="center"/>
                    <w:rPr>
                      <w:rFonts w:ascii="Arial" w:hAnsi="Arial" w:cs="Arial"/>
                      <w:b/>
                      <w:sz w:val="20"/>
                      <w:szCs w:val="20"/>
                    </w:rPr>
                  </w:pPr>
                  <w:r w:rsidRPr="00EE3C0A">
                    <w:rPr>
                      <w:rFonts w:ascii="Arial" w:hAnsi="Arial" w:cs="Arial"/>
                      <w:b/>
                      <w:sz w:val="20"/>
                      <w:szCs w:val="20"/>
                    </w:rPr>
                    <w:t>Unit Code</w:t>
                  </w:r>
                </w:p>
              </w:tc>
              <w:tc>
                <w:tcPr>
                  <w:tcW w:w="1276" w:type="dxa"/>
                  <w:shd w:val="clear" w:color="auto" w:fill="D9D9D9" w:themeFill="background1" w:themeFillShade="D9"/>
                  <w:vAlign w:val="center"/>
                </w:tcPr>
                <w:p w14:paraId="289E6860" w14:textId="77777777" w:rsidR="009423E6" w:rsidRPr="00EE3C0A" w:rsidRDefault="004B3091" w:rsidP="004B3091">
                  <w:pPr>
                    <w:tabs>
                      <w:tab w:val="left" w:pos="358"/>
                    </w:tabs>
                    <w:spacing w:before="0"/>
                    <w:ind w:left="0" w:firstLine="0"/>
                    <w:jc w:val="center"/>
                    <w:rPr>
                      <w:rFonts w:ascii="Arial" w:hAnsi="Arial" w:cs="Arial"/>
                      <w:b/>
                      <w:sz w:val="20"/>
                      <w:szCs w:val="20"/>
                    </w:rPr>
                  </w:pPr>
                  <w:r w:rsidRPr="00EE3C0A">
                    <w:rPr>
                      <w:rFonts w:ascii="Arial" w:hAnsi="Arial" w:cs="Arial"/>
                      <w:b/>
                      <w:sz w:val="20"/>
                      <w:szCs w:val="20"/>
                    </w:rPr>
                    <w:t>Field of Education Code</w:t>
                  </w:r>
                </w:p>
              </w:tc>
              <w:tc>
                <w:tcPr>
                  <w:tcW w:w="4819" w:type="dxa"/>
                  <w:shd w:val="clear" w:color="auto" w:fill="D9D9D9" w:themeFill="background1" w:themeFillShade="D9"/>
                  <w:vAlign w:val="center"/>
                </w:tcPr>
                <w:p w14:paraId="6016E2D8" w14:textId="77777777" w:rsidR="009423E6" w:rsidRPr="00EE3C0A" w:rsidRDefault="004B3091" w:rsidP="009423E6">
                  <w:pPr>
                    <w:tabs>
                      <w:tab w:val="left" w:pos="358"/>
                    </w:tabs>
                    <w:spacing w:after="120"/>
                    <w:ind w:left="0" w:firstLine="0"/>
                    <w:jc w:val="center"/>
                    <w:rPr>
                      <w:rFonts w:ascii="Arial" w:hAnsi="Arial" w:cs="Arial"/>
                      <w:b/>
                      <w:sz w:val="20"/>
                      <w:szCs w:val="20"/>
                    </w:rPr>
                  </w:pPr>
                  <w:r w:rsidRPr="00EE3C0A">
                    <w:rPr>
                      <w:rFonts w:ascii="Arial" w:hAnsi="Arial" w:cs="Arial"/>
                      <w:b/>
                      <w:sz w:val="20"/>
                      <w:szCs w:val="20"/>
                    </w:rPr>
                    <w:t>Unit Title</w:t>
                  </w:r>
                </w:p>
              </w:tc>
              <w:tc>
                <w:tcPr>
                  <w:tcW w:w="1134" w:type="dxa"/>
                  <w:shd w:val="clear" w:color="auto" w:fill="D9D9D9" w:themeFill="background1" w:themeFillShade="D9"/>
                  <w:vAlign w:val="center"/>
                </w:tcPr>
                <w:p w14:paraId="69096C9B" w14:textId="77777777" w:rsidR="009423E6" w:rsidRPr="00EE3C0A" w:rsidRDefault="009423E6" w:rsidP="009423E6">
                  <w:pPr>
                    <w:tabs>
                      <w:tab w:val="left" w:pos="358"/>
                    </w:tabs>
                    <w:spacing w:after="120"/>
                    <w:ind w:left="0" w:firstLine="0"/>
                    <w:jc w:val="center"/>
                    <w:rPr>
                      <w:rFonts w:ascii="Arial" w:hAnsi="Arial" w:cs="Arial"/>
                      <w:b/>
                      <w:sz w:val="20"/>
                      <w:szCs w:val="20"/>
                    </w:rPr>
                  </w:pPr>
                  <w:r w:rsidRPr="00EE3C0A">
                    <w:rPr>
                      <w:rFonts w:ascii="Arial" w:hAnsi="Arial" w:cs="Arial"/>
                      <w:b/>
                      <w:sz w:val="20"/>
                      <w:szCs w:val="20"/>
                    </w:rPr>
                    <w:t>Pre-requisite</w:t>
                  </w:r>
                </w:p>
              </w:tc>
              <w:tc>
                <w:tcPr>
                  <w:tcW w:w="1055" w:type="dxa"/>
                  <w:shd w:val="clear" w:color="auto" w:fill="D9D9D9" w:themeFill="background1" w:themeFillShade="D9"/>
                  <w:vAlign w:val="center"/>
                </w:tcPr>
                <w:p w14:paraId="299864FB" w14:textId="77777777" w:rsidR="009423E6" w:rsidRPr="00EE3C0A" w:rsidRDefault="009423E6" w:rsidP="009423E6">
                  <w:pPr>
                    <w:tabs>
                      <w:tab w:val="left" w:pos="358"/>
                    </w:tabs>
                    <w:spacing w:after="120"/>
                    <w:ind w:left="0" w:firstLine="0"/>
                    <w:jc w:val="center"/>
                    <w:rPr>
                      <w:rFonts w:ascii="Arial" w:hAnsi="Arial" w:cs="Arial"/>
                      <w:b/>
                      <w:sz w:val="20"/>
                      <w:szCs w:val="20"/>
                    </w:rPr>
                  </w:pPr>
                  <w:r w:rsidRPr="00EE3C0A">
                    <w:rPr>
                      <w:rFonts w:ascii="Arial" w:hAnsi="Arial" w:cs="Arial"/>
                      <w:b/>
                      <w:sz w:val="20"/>
                      <w:szCs w:val="20"/>
                    </w:rPr>
                    <w:t>Nominal hours</w:t>
                  </w:r>
                </w:p>
              </w:tc>
            </w:tr>
            <w:tr w:rsidR="00E1102C" w:rsidRPr="00EE3C0A" w14:paraId="70304338" w14:textId="77777777" w:rsidTr="00DE79D1">
              <w:trPr>
                <w:jc w:val="center"/>
              </w:trPr>
              <w:tc>
                <w:tcPr>
                  <w:tcW w:w="1737" w:type="dxa"/>
                  <w:vAlign w:val="center"/>
                </w:tcPr>
                <w:p w14:paraId="3C688651" w14:textId="77777777" w:rsidR="00E1102C" w:rsidRPr="00EE3C0A" w:rsidRDefault="00E1102C" w:rsidP="00E1102C">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CHCCOM002</w:t>
                  </w:r>
                </w:p>
              </w:tc>
              <w:tc>
                <w:tcPr>
                  <w:tcW w:w="1276" w:type="dxa"/>
                  <w:vAlign w:val="center"/>
                </w:tcPr>
                <w:p w14:paraId="10F594B7" w14:textId="77777777" w:rsidR="00E1102C" w:rsidRPr="00F71192" w:rsidRDefault="00972B7D" w:rsidP="00972B7D">
                  <w:pPr>
                    <w:tabs>
                      <w:tab w:val="left" w:pos="358"/>
                    </w:tabs>
                    <w:spacing w:after="120"/>
                    <w:ind w:left="0" w:firstLine="0"/>
                    <w:jc w:val="center"/>
                    <w:rPr>
                      <w:rFonts w:ascii="Arial" w:hAnsi="Arial" w:cs="Arial"/>
                      <w:sz w:val="20"/>
                      <w:szCs w:val="20"/>
                    </w:rPr>
                  </w:pPr>
                  <w:r w:rsidRPr="00F71192">
                    <w:rPr>
                      <w:rFonts w:ascii="Arial" w:hAnsi="Arial" w:cs="Arial"/>
                      <w:sz w:val="20"/>
                      <w:szCs w:val="20"/>
                    </w:rPr>
                    <w:t>120505</w:t>
                  </w:r>
                </w:p>
              </w:tc>
              <w:tc>
                <w:tcPr>
                  <w:tcW w:w="4819" w:type="dxa"/>
                  <w:vAlign w:val="center"/>
                </w:tcPr>
                <w:p w14:paraId="3856E84E" w14:textId="77777777" w:rsidR="00E1102C" w:rsidRPr="00EE3C0A" w:rsidRDefault="00E1102C" w:rsidP="00E1102C">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Use communication to build relationships</w:t>
                  </w:r>
                </w:p>
              </w:tc>
              <w:tc>
                <w:tcPr>
                  <w:tcW w:w="1134" w:type="dxa"/>
                  <w:vAlign w:val="center"/>
                </w:tcPr>
                <w:p w14:paraId="791AB82C" w14:textId="77777777" w:rsidR="00E1102C" w:rsidRPr="00EE3C0A" w:rsidRDefault="00E1102C" w:rsidP="00E1102C">
                  <w:pPr>
                    <w:tabs>
                      <w:tab w:val="left" w:pos="358"/>
                    </w:tabs>
                    <w:spacing w:after="120"/>
                    <w:ind w:left="0" w:firstLine="0"/>
                    <w:jc w:val="center"/>
                    <w:rPr>
                      <w:rFonts w:ascii="Arial" w:hAnsi="Arial" w:cs="Arial"/>
                      <w:sz w:val="20"/>
                      <w:szCs w:val="20"/>
                    </w:rPr>
                  </w:pPr>
                  <w:r w:rsidRPr="00EE3C0A">
                    <w:rPr>
                      <w:rFonts w:ascii="Arial" w:hAnsi="Arial" w:cs="Arial"/>
                      <w:sz w:val="20"/>
                      <w:szCs w:val="20"/>
                    </w:rPr>
                    <w:t>None</w:t>
                  </w:r>
                </w:p>
              </w:tc>
              <w:tc>
                <w:tcPr>
                  <w:tcW w:w="1055" w:type="dxa"/>
                  <w:vAlign w:val="center"/>
                </w:tcPr>
                <w:p w14:paraId="111866E6" w14:textId="77777777" w:rsidR="00E1102C" w:rsidRPr="00EE3C0A" w:rsidRDefault="00E1102C" w:rsidP="00E1102C">
                  <w:pPr>
                    <w:tabs>
                      <w:tab w:val="left" w:pos="358"/>
                    </w:tabs>
                    <w:spacing w:after="120"/>
                    <w:ind w:left="0" w:firstLine="0"/>
                    <w:jc w:val="center"/>
                    <w:rPr>
                      <w:rFonts w:ascii="Arial" w:hAnsi="Arial" w:cs="Arial"/>
                      <w:sz w:val="20"/>
                      <w:szCs w:val="20"/>
                    </w:rPr>
                  </w:pPr>
                  <w:r w:rsidRPr="00EE3C0A">
                    <w:rPr>
                      <w:rFonts w:ascii="Arial" w:hAnsi="Arial" w:cs="Arial"/>
                      <w:sz w:val="20"/>
                      <w:szCs w:val="20"/>
                    </w:rPr>
                    <w:t>55</w:t>
                  </w:r>
                </w:p>
              </w:tc>
            </w:tr>
            <w:tr w:rsidR="00495526" w:rsidRPr="00EE3C0A" w14:paraId="404EDDC5" w14:textId="77777777" w:rsidTr="00DE79D1">
              <w:trPr>
                <w:jc w:val="center"/>
              </w:trPr>
              <w:tc>
                <w:tcPr>
                  <w:tcW w:w="1737" w:type="dxa"/>
                  <w:vAlign w:val="center"/>
                </w:tcPr>
                <w:p w14:paraId="068FA7FE" w14:textId="5419E2C2" w:rsidR="00495526" w:rsidRPr="00EE3C0A" w:rsidRDefault="001B4C1E" w:rsidP="00E1102C">
                  <w:pPr>
                    <w:tabs>
                      <w:tab w:val="left" w:pos="2660"/>
                    </w:tabs>
                    <w:spacing w:before="0"/>
                    <w:ind w:left="0" w:firstLine="0"/>
                    <w:rPr>
                      <w:rFonts w:ascii="Arial" w:eastAsia="Arial" w:hAnsi="Arial" w:cs="Arial"/>
                      <w:bCs/>
                      <w:sz w:val="20"/>
                      <w:szCs w:val="20"/>
                    </w:rPr>
                  </w:pPr>
                  <w:r>
                    <w:rPr>
                      <w:rFonts w:ascii="Arial" w:eastAsia="Arial" w:hAnsi="Arial" w:cs="Arial"/>
                      <w:bCs/>
                      <w:sz w:val="20"/>
                      <w:szCs w:val="20"/>
                    </w:rPr>
                    <w:t>VU21873</w:t>
                  </w:r>
                </w:p>
              </w:tc>
              <w:tc>
                <w:tcPr>
                  <w:tcW w:w="1276" w:type="dxa"/>
                  <w:vAlign w:val="center"/>
                </w:tcPr>
                <w:p w14:paraId="502C7D6F" w14:textId="77777777" w:rsidR="00495526" w:rsidRPr="00EE3C0A" w:rsidRDefault="00495526" w:rsidP="004B3091">
                  <w:pPr>
                    <w:tabs>
                      <w:tab w:val="left" w:pos="358"/>
                    </w:tabs>
                    <w:spacing w:after="120"/>
                    <w:ind w:left="0" w:firstLine="0"/>
                    <w:jc w:val="center"/>
                    <w:rPr>
                      <w:rFonts w:ascii="Arial" w:hAnsi="Arial" w:cs="Arial"/>
                      <w:sz w:val="20"/>
                      <w:szCs w:val="20"/>
                    </w:rPr>
                  </w:pPr>
                  <w:r w:rsidRPr="00EE3C0A">
                    <w:rPr>
                      <w:rFonts w:ascii="Arial" w:hAnsi="Arial" w:cs="Arial"/>
                      <w:sz w:val="20"/>
                      <w:szCs w:val="20"/>
                      <w:lang w:val="en-US"/>
                    </w:rPr>
                    <w:t>061999</w:t>
                  </w:r>
                </w:p>
              </w:tc>
              <w:tc>
                <w:tcPr>
                  <w:tcW w:w="4819" w:type="dxa"/>
                  <w:vAlign w:val="center"/>
                </w:tcPr>
                <w:p w14:paraId="55D4F413" w14:textId="18700637" w:rsidR="00495526" w:rsidRPr="00EE3C0A" w:rsidRDefault="00B12404" w:rsidP="00B12404">
                  <w:pPr>
                    <w:tabs>
                      <w:tab w:val="left" w:pos="2660"/>
                    </w:tabs>
                    <w:spacing w:before="0"/>
                    <w:ind w:left="0" w:firstLine="0"/>
                    <w:rPr>
                      <w:rFonts w:ascii="Arial" w:eastAsia="Arial" w:hAnsi="Arial" w:cs="Arial"/>
                      <w:bCs/>
                      <w:sz w:val="20"/>
                      <w:szCs w:val="20"/>
                    </w:rPr>
                  </w:pPr>
                  <w:r w:rsidRPr="00B12404">
                    <w:rPr>
                      <w:rFonts w:ascii="Arial" w:eastAsia="Arial" w:hAnsi="Arial" w:cs="Arial"/>
                      <w:bCs/>
                      <w:sz w:val="20"/>
                      <w:szCs w:val="20"/>
                    </w:rPr>
                    <w:t>Establish and m</w:t>
                  </w:r>
                  <w:r w:rsidR="00495526" w:rsidRPr="00EE3C0A">
                    <w:rPr>
                      <w:rFonts w:ascii="Arial" w:eastAsia="Arial" w:hAnsi="Arial" w:cs="Arial"/>
                      <w:bCs/>
                      <w:sz w:val="20"/>
                      <w:szCs w:val="20"/>
                    </w:rPr>
                    <w:t>anage a myotherapy practice</w:t>
                  </w:r>
                </w:p>
              </w:tc>
              <w:tc>
                <w:tcPr>
                  <w:tcW w:w="1134" w:type="dxa"/>
                  <w:vAlign w:val="center"/>
                </w:tcPr>
                <w:p w14:paraId="65A45431" w14:textId="77777777" w:rsidR="00495526" w:rsidRPr="00EE3C0A" w:rsidRDefault="00495526" w:rsidP="00E1102C">
                  <w:pPr>
                    <w:tabs>
                      <w:tab w:val="left" w:pos="358"/>
                    </w:tabs>
                    <w:spacing w:after="120"/>
                    <w:ind w:left="0" w:firstLine="0"/>
                    <w:jc w:val="center"/>
                    <w:rPr>
                      <w:rFonts w:ascii="Arial" w:hAnsi="Arial" w:cs="Arial"/>
                      <w:sz w:val="20"/>
                      <w:szCs w:val="20"/>
                    </w:rPr>
                  </w:pPr>
                  <w:r w:rsidRPr="00EE3C0A">
                    <w:rPr>
                      <w:rFonts w:ascii="Arial" w:hAnsi="Arial" w:cs="Arial"/>
                      <w:sz w:val="20"/>
                      <w:szCs w:val="20"/>
                    </w:rPr>
                    <w:t>None</w:t>
                  </w:r>
                </w:p>
              </w:tc>
              <w:tc>
                <w:tcPr>
                  <w:tcW w:w="1055" w:type="dxa"/>
                  <w:vAlign w:val="center"/>
                </w:tcPr>
                <w:p w14:paraId="6C3ECD17" w14:textId="77777777" w:rsidR="00495526" w:rsidRPr="00EE3C0A" w:rsidRDefault="00495526" w:rsidP="000025EB">
                  <w:pPr>
                    <w:tabs>
                      <w:tab w:val="left" w:pos="358"/>
                    </w:tabs>
                    <w:spacing w:after="120"/>
                    <w:ind w:left="0" w:firstLine="0"/>
                    <w:jc w:val="center"/>
                    <w:rPr>
                      <w:rFonts w:ascii="Arial" w:hAnsi="Arial" w:cs="Arial"/>
                      <w:sz w:val="20"/>
                      <w:szCs w:val="20"/>
                    </w:rPr>
                  </w:pPr>
                  <w:r w:rsidRPr="00EE3C0A">
                    <w:rPr>
                      <w:rFonts w:ascii="Arial" w:hAnsi="Arial" w:cs="Arial"/>
                      <w:sz w:val="20"/>
                      <w:szCs w:val="20"/>
                    </w:rPr>
                    <w:t>160</w:t>
                  </w:r>
                </w:p>
              </w:tc>
            </w:tr>
            <w:tr w:rsidR="00495526" w:rsidRPr="00EE3C0A" w14:paraId="39B35FB3" w14:textId="77777777" w:rsidTr="00DE79D1">
              <w:trPr>
                <w:jc w:val="center"/>
              </w:trPr>
              <w:tc>
                <w:tcPr>
                  <w:tcW w:w="1737" w:type="dxa"/>
                  <w:vAlign w:val="center"/>
                </w:tcPr>
                <w:p w14:paraId="2C9EB67E" w14:textId="222F3B52" w:rsidR="00495526" w:rsidRPr="00EE3C0A" w:rsidRDefault="001B4C1E" w:rsidP="00E1102C">
                  <w:pPr>
                    <w:tabs>
                      <w:tab w:val="left" w:pos="2660"/>
                    </w:tabs>
                    <w:spacing w:before="0"/>
                    <w:ind w:left="0" w:firstLine="0"/>
                    <w:rPr>
                      <w:rFonts w:ascii="Arial" w:eastAsia="Arial" w:hAnsi="Arial" w:cs="Arial"/>
                      <w:bCs/>
                      <w:sz w:val="20"/>
                      <w:szCs w:val="20"/>
                    </w:rPr>
                  </w:pPr>
                  <w:r>
                    <w:rPr>
                      <w:rFonts w:ascii="Arial" w:eastAsia="Arial" w:hAnsi="Arial" w:cs="Arial"/>
                      <w:bCs/>
                      <w:sz w:val="20"/>
                      <w:szCs w:val="20"/>
                    </w:rPr>
                    <w:t>VU21874</w:t>
                  </w:r>
                </w:p>
              </w:tc>
              <w:tc>
                <w:tcPr>
                  <w:tcW w:w="1276" w:type="dxa"/>
                  <w:vAlign w:val="center"/>
                </w:tcPr>
                <w:p w14:paraId="5FCBD723" w14:textId="77777777" w:rsidR="00495526" w:rsidRPr="00EE3C0A" w:rsidRDefault="00495526" w:rsidP="004B3091">
                  <w:pPr>
                    <w:tabs>
                      <w:tab w:val="left" w:pos="358"/>
                    </w:tabs>
                    <w:spacing w:after="120"/>
                    <w:ind w:left="0" w:firstLine="0"/>
                    <w:jc w:val="center"/>
                    <w:rPr>
                      <w:rFonts w:ascii="Arial" w:hAnsi="Arial" w:cs="Arial"/>
                      <w:sz w:val="20"/>
                      <w:szCs w:val="20"/>
                    </w:rPr>
                  </w:pPr>
                  <w:r w:rsidRPr="00EE3C0A">
                    <w:rPr>
                      <w:rFonts w:ascii="Arial" w:hAnsi="Arial" w:cs="Arial"/>
                      <w:sz w:val="20"/>
                      <w:szCs w:val="20"/>
                      <w:lang w:val="en-US"/>
                    </w:rPr>
                    <w:t>061999</w:t>
                  </w:r>
                </w:p>
              </w:tc>
              <w:tc>
                <w:tcPr>
                  <w:tcW w:w="4819" w:type="dxa"/>
                  <w:vAlign w:val="center"/>
                </w:tcPr>
                <w:p w14:paraId="2A0951FA" w14:textId="77777777" w:rsidR="00495526" w:rsidRPr="0012403B" w:rsidRDefault="00495526" w:rsidP="00E1102C">
                  <w:pPr>
                    <w:tabs>
                      <w:tab w:val="left" w:pos="2660"/>
                    </w:tabs>
                    <w:spacing w:before="0"/>
                    <w:ind w:left="0" w:firstLine="0"/>
                    <w:rPr>
                      <w:rFonts w:ascii="Arial" w:eastAsia="Arial" w:hAnsi="Arial" w:cs="Arial"/>
                      <w:bCs/>
                      <w:sz w:val="20"/>
                      <w:szCs w:val="20"/>
                    </w:rPr>
                  </w:pPr>
                  <w:r w:rsidRPr="0012403B">
                    <w:rPr>
                      <w:rFonts w:ascii="Arial" w:eastAsia="Arial" w:hAnsi="Arial" w:cs="Arial"/>
                      <w:bCs/>
                      <w:sz w:val="20"/>
                      <w:szCs w:val="20"/>
                    </w:rPr>
                    <w:t>Manage health risks in a myotherapy environment</w:t>
                  </w:r>
                </w:p>
              </w:tc>
              <w:tc>
                <w:tcPr>
                  <w:tcW w:w="1134" w:type="dxa"/>
                  <w:vAlign w:val="center"/>
                </w:tcPr>
                <w:p w14:paraId="429AABC0" w14:textId="77777777" w:rsidR="00495526" w:rsidRPr="00EE3C0A" w:rsidRDefault="00495526" w:rsidP="00E1102C">
                  <w:pPr>
                    <w:tabs>
                      <w:tab w:val="left" w:pos="358"/>
                    </w:tabs>
                    <w:spacing w:after="120"/>
                    <w:ind w:left="0" w:firstLine="0"/>
                    <w:jc w:val="center"/>
                    <w:rPr>
                      <w:rFonts w:ascii="Arial" w:hAnsi="Arial" w:cs="Arial"/>
                      <w:sz w:val="20"/>
                      <w:szCs w:val="20"/>
                    </w:rPr>
                  </w:pPr>
                  <w:r w:rsidRPr="00EE3C0A">
                    <w:rPr>
                      <w:rFonts w:ascii="Arial" w:hAnsi="Arial" w:cs="Arial"/>
                      <w:sz w:val="20"/>
                      <w:szCs w:val="20"/>
                    </w:rPr>
                    <w:t>None</w:t>
                  </w:r>
                </w:p>
              </w:tc>
              <w:tc>
                <w:tcPr>
                  <w:tcW w:w="1055" w:type="dxa"/>
                  <w:vAlign w:val="center"/>
                </w:tcPr>
                <w:p w14:paraId="42BBCCFA" w14:textId="77777777" w:rsidR="00495526" w:rsidRPr="00EE3C0A" w:rsidRDefault="00495526" w:rsidP="0040275A">
                  <w:pPr>
                    <w:tabs>
                      <w:tab w:val="left" w:pos="358"/>
                    </w:tabs>
                    <w:spacing w:after="120"/>
                    <w:ind w:left="0" w:firstLine="0"/>
                    <w:jc w:val="center"/>
                    <w:rPr>
                      <w:rFonts w:ascii="Arial" w:hAnsi="Arial" w:cs="Arial"/>
                      <w:sz w:val="20"/>
                      <w:szCs w:val="20"/>
                    </w:rPr>
                  </w:pPr>
                  <w:r w:rsidRPr="00EE3C0A">
                    <w:rPr>
                      <w:rFonts w:ascii="Arial" w:hAnsi="Arial" w:cs="Arial"/>
                      <w:sz w:val="20"/>
                      <w:szCs w:val="20"/>
                    </w:rPr>
                    <w:t>60</w:t>
                  </w:r>
                </w:p>
              </w:tc>
            </w:tr>
            <w:tr w:rsidR="00495526" w:rsidRPr="00EE3C0A" w14:paraId="77AF83EA" w14:textId="77777777" w:rsidTr="00DE79D1">
              <w:trPr>
                <w:jc w:val="center"/>
              </w:trPr>
              <w:tc>
                <w:tcPr>
                  <w:tcW w:w="1737" w:type="dxa"/>
                  <w:vAlign w:val="center"/>
                </w:tcPr>
                <w:p w14:paraId="316B1771" w14:textId="4E3F6CBB" w:rsidR="00495526" w:rsidRPr="00EE3C0A" w:rsidRDefault="001B4C1E" w:rsidP="00E1102C">
                  <w:pPr>
                    <w:tabs>
                      <w:tab w:val="left" w:pos="2660"/>
                    </w:tabs>
                    <w:spacing w:before="0"/>
                    <w:ind w:left="0" w:firstLine="0"/>
                    <w:rPr>
                      <w:rFonts w:ascii="Arial" w:eastAsia="Arial" w:hAnsi="Arial" w:cs="Arial"/>
                      <w:bCs/>
                      <w:sz w:val="20"/>
                      <w:szCs w:val="20"/>
                    </w:rPr>
                  </w:pPr>
                  <w:r>
                    <w:rPr>
                      <w:rFonts w:ascii="Arial" w:eastAsia="Arial" w:hAnsi="Arial" w:cs="Arial"/>
                      <w:bCs/>
                      <w:sz w:val="20"/>
                      <w:szCs w:val="20"/>
                    </w:rPr>
                    <w:t>VU21875</w:t>
                  </w:r>
                </w:p>
              </w:tc>
              <w:tc>
                <w:tcPr>
                  <w:tcW w:w="1276" w:type="dxa"/>
                  <w:vAlign w:val="center"/>
                </w:tcPr>
                <w:p w14:paraId="746F137A" w14:textId="77777777" w:rsidR="00495526" w:rsidRPr="00EE3C0A" w:rsidRDefault="00495526" w:rsidP="004B3091">
                  <w:pPr>
                    <w:tabs>
                      <w:tab w:val="left" w:pos="358"/>
                    </w:tabs>
                    <w:spacing w:after="120"/>
                    <w:ind w:left="0" w:firstLine="0"/>
                    <w:jc w:val="center"/>
                    <w:rPr>
                      <w:rFonts w:ascii="Arial" w:hAnsi="Arial" w:cs="Arial"/>
                      <w:sz w:val="20"/>
                      <w:szCs w:val="20"/>
                    </w:rPr>
                  </w:pPr>
                  <w:r w:rsidRPr="00EE3C0A">
                    <w:rPr>
                      <w:rFonts w:ascii="Arial" w:hAnsi="Arial" w:cs="Arial"/>
                      <w:sz w:val="20"/>
                      <w:szCs w:val="20"/>
                      <w:lang w:val="en-US"/>
                    </w:rPr>
                    <w:t>061999</w:t>
                  </w:r>
                </w:p>
              </w:tc>
              <w:tc>
                <w:tcPr>
                  <w:tcW w:w="4819" w:type="dxa"/>
                  <w:vAlign w:val="center"/>
                </w:tcPr>
                <w:p w14:paraId="644B2FD2" w14:textId="686CD7A8" w:rsidR="00495526" w:rsidRPr="00EE3C0A" w:rsidRDefault="00495526" w:rsidP="00E1102C">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Work within a myotherapy framework</w:t>
                  </w:r>
                </w:p>
              </w:tc>
              <w:tc>
                <w:tcPr>
                  <w:tcW w:w="1134" w:type="dxa"/>
                  <w:vAlign w:val="center"/>
                </w:tcPr>
                <w:p w14:paraId="337678E9" w14:textId="77777777" w:rsidR="00495526" w:rsidRPr="00EE3C0A" w:rsidRDefault="00495526" w:rsidP="00E1102C">
                  <w:pPr>
                    <w:tabs>
                      <w:tab w:val="left" w:pos="358"/>
                    </w:tabs>
                    <w:spacing w:after="120"/>
                    <w:ind w:left="0" w:firstLine="0"/>
                    <w:jc w:val="center"/>
                    <w:rPr>
                      <w:rFonts w:ascii="Arial" w:hAnsi="Arial" w:cs="Arial"/>
                      <w:sz w:val="20"/>
                      <w:szCs w:val="20"/>
                    </w:rPr>
                  </w:pPr>
                  <w:r w:rsidRPr="00EE3C0A">
                    <w:rPr>
                      <w:rFonts w:ascii="Arial" w:hAnsi="Arial" w:cs="Arial"/>
                      <w:sz w:val="20"/>
                      <w:szCs w:val="20"/>
                    </w:rPr>
                    <w:t>None</w:t>
                  </w:r>
                </w:p>
              </w:tc>
              <w:tc>
                <w:tcPr>
                  <w:tcW w:w="1055" w:type="dxa"/>
                  <w:vAlign w:val="center"/>
                </w:tcPr>
                <w:p w14:paraId="63095284" w14:textId="77777777" w:rsidR="00495526" w:rsidRPr="00EE3C0A" w:rsidRDefault="00495526" w:rsidP="00E1102C">
                  <w:pPr>
                    <w:spacing w:before="60" w:after="60" w:line="276" w:lineRule="auto"/>
                    <w:jc w:val="center"/>
                    <w:rPr>
                      <w:rFonts w:ascii="Arial" w:hAnsi="Arial" w:cs="Arial"/>
                      <w:sz w:val="20"/>
                      <w:szCs w:val="20"/>
                    </w:rPr>
                  </w:pPr>
                  <w:r w:rsidRPr="00EE3C0A">
                    <w:rPr>
                      <w:rFonts w:ascii="Arial" w:hAnsi="Arial" w:cs="Arial"/>
                      <w:sz w:val="20"/>
                      <w:szCs w:val="20"/>
                    </w:rPr>
                    <w:t>80</w:t>
                  </w:r>
                </w:p>
              </w:tc>
            </w:tr>
            <w:tr w:rsidR="00495526" w:rsidRPr="00EE3C0A" w14:paraId="781A30CD" w14:textId="77777777" w:rsidTr="00DE79D1">
              <w:trPr>
                <w:jc w:val="center"/>
              </w:trPr>
              <w:tc>
                <w:tcPr>
                  <w:tcW w:w="1737" w:type="dxa"/>
                  <w:vAlign w:val="center"/>
                </w:tcPr>
                <w:p w14:paraId="2364B2C7" w14:textId="30C2E08D" w:rsidR="00495526" w:rsidRPr="00EE3C0A" w:rsidRDefault="001B4C1E" w:rsidP="00E1102C">
                  <w:pPr>
                    <w:tabs>
                      <w:tab w:val="left" w:pos="2660"/>
                    </w:tabs>
                    <w:spacing w:before="0"/>
                    <w:ind w:left="0" w:firstLine="0"/>
                    <w:rPr>
                      <w:rFonts w:ascii="Arial" w:eastAsia="Arial" w:hAnsi="Arial" w:cs="Arial"/>
                      <w:bCs/>
                      <w:sz w:val="20"/>
                      <w:szCs w:val="20"/>
                    </w:rPr>
                  </w:pPr>
                  <w:r>
                    <w:rPr>
                      <w:rFonts w:ascii="Arial" w:eastAsia="Arial" w:hAnsi="Arial" w:cs="Arial"/>
                      <w:bCs/>
                      <w:sz w:val="20"/>
                      <w:szCs w:val="20"/>
                    </w:rPr>
                    <w:t>VU21876</w:t>
                  </w:r>
                </w:p>
              </w:tc>
              <w:tc>
                <w:tcPr>
                  <w:tcW w:w="1276" w:type="dxa"/>
                  <w:vAlign w:val="center"/>
                </w:tcPr>
                <w:p w14:paraId="692B3F0D" w14:textId="77777777" w:rsidR="00495526" w:rsidRPr="00EE3C0A" w:rsidRDefault="00495526" w:rsidP="004B3091">
                  <w:pPr>
                    <w:tabs>
                      <w:tab w:val="left" w:pos="358"/>
                    </w:tabs>
                    <w:spacing w:after="120"/>
                    <w:ind w:left="0" w:firstLine="0"/>
                    <w:jc w:val="center"/>
                    <w:rPr>
                      <w:rFonts w:ascii="Arial" w:hAnsi="Arial" w:cs="Arial"/>
                      <w:sz w:val="20"/>
                      <w:szCs w:val="20"/>
                    </w:rPr>
                  </w:pPr>
                  <w:r w:rsidRPr="00EE3C0A">
                    <w:rPr>
                      <w:rFonts w:ascii="Arial" w:hAnsi="Arial" w:cs="Arial"/>
                      <w:sz w:val="20"/>
                      <w:szCs w:val="20"/>
                      <w:lang w:val="en-US"/>
                    </w:rPr>
                    <w:t>061999</w:t>
                  </w:r>
                </w:p>
              </w:tc>
              <w:tc>
                <w:tcPr>
                  <w:tcW w:w="4819" w:type="dxa"/>
                  <w:vAlign w:val="center"/>
                </w:tcPr>
                <w:p w14:paraId="3B1ECFDB" w14:textId="77777777" w:rsidR="00495526" w:rsidRPr="00EE3C0A" w:rsidRDefault="00495526" w:rsidP="00E1102C">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Perform myotherapy clinical assessment</w:t>
                  </w:r>
                </w:p>
              </w:tc>
              <w:tc>
                <w:tcPr>
                  <w:tcW w:w="1134" w:type="dxa"/>
                  <w:vAlign w:val="center"/>
                </w:tcPr>
                <w:p w14:paraId="2818E13F" w14:textId="77777777" w:rsidR="00495526" w:rsidRPr="00EE3C0A" w:rsidRDefault="00495526" w:rsidP="00E1102C">
                  <w:pPr>
                    <w:tabs>
                      <w:tab w:val="left" w:pos="358"/>
                    </w:tabs>
                    <w:spacing w:after="120"/>
                    <w:ind w:left="0" w:firstLine="0"/>
                    <w:jc w:val="center"/>
                    <w:rPr>
                      <w:rFonts w:ascii="Arial" w:hAnsi="Arial" w:cs="Arial"/>
                      <w:sz w:val="20"/>
                      <w:szCs w:val="20"/>
                    </w:rPr>
                  </w:pPr>
                  <w:r w:rsidRPr="00EE3C0A">
                    <w:rPr>
                      <w:rFonts w:ascii="Arial" w:hAnsi="Arial" w:cs="Arial"/>
                      <w:sz w:val="20"/>
                      <w:szCs w:val="20"/>
                    </w:rPr>
                    <w:t>None</w:t>
                  </w:r>
                </w:p>
              </w:tc>
              <w:tc>
                <w:tcPr>
                  <w:tcW w:w="1055" w:type="dxa"/>
                  <w:vAlign w:val="center"/>
                </w:tcPr>
                <w:p w14:paraId="5D85FBD0" w14:textId="77777777" w:rsidR="00495526" w:rsidRPr="00EE3C0A" w:rsidRDefault="00495526" w:rsidP="00E1102C">
                  <w:pPr>
                    <w:spacing w:before="60" w:after="60" w:line="276" w:lineRule="auto"/>
                    <w:jc w:val="center"/>
                    <w:rPr>
                      <w:rFonts w:ascii="Arial" w:hAnsi="Arial" w:cs="Arial"/>
                      <w:sz w:val="20"/>
                      <w:szCs w:val="20"/>
                    </w:rPr>
                  </w:pPr>
                  <w:r w:rsidRPr="00EE3C0A">
                    <w:rPr>
                      <w:rFonts w:ascii="Arial" w:hAnsi="Arial" w:cs="Arial"/>
                      <w:sz w:val="20"/>
                      <w:szCs w:val="20"/>
                    </w:rPr>
                    <w:t>100</w:t>
                  </w:r>
                </w:p>
              </w:tc>
            </w:tr>
            <w:tr w:rsidR="00495526" w:rsidRPr="00EE3C0A" w14:paraId="77D67DA0" w14:textId="77777777" w:rsidTr="00DE79D1">
              <w:trPr>
                <w:jc w:val="center"/>
              </w:trPr>
              <w:tc>
                <w:tcPr>
                  <w:tcW w:w="1737" w:type="dxa"/>
                  <w:vAlign w:val="center"/>
                </w:tcPr>
                <w:p w14:paraId="1FCF2B4D" w14:textId="2214E12E" w:rsidR="00495526" w:rsidRPr="00EE3C0A" w:rsidRDefault="006A0AD3" w:rsidP="00E1102C">
                  <w:pPr>
                    <w:tabs>
                      <w:tab w:val="left" w:pos="2660"/>
                    </w:tabs>
                    <w:spacing w:before="0"/>
                    <w:ind w:left="0" w:firstLine="0"/>
                    <w:rPr>
                      <w:rFonts w:ascii="Arial" w:eastAsia="Arial" w:hAnsi="Arial" w:cs="Arial"/>
                      <w:bCs/>
                      <w:sz w:val="20"/>
                      <w:szCs w:val="20"/>
                    </w:rPr>
                  </w:pPr>
                  <w:r>
                    <w:rPr>
                      <w:rFonts w:ascii="Arial" w:eastAsia="Arial" w:hAnsi="Arial" w:cs="Arial"/>
                      <w:bCs/>
                      <w:sz w:val="20"/>
                      <w:szCs w:val="20"/>
                    </w:rPr>
                    <w:t>VU21877</w:t>
                  </w:r>
                </w:p>
              </w:tc>
              <w:tc>
                <w:tcPr>
                  <w:tcW w:w="1276" w:type="dxa"/>
                  <w:vAlign w:val="center"/>
                </w:tcPr>
                <w:p w14:paraId="69BCE224" w14:textId="77777777" w:rsidR="00495526" w:rsidRPr="00EE3C0A" w:rsidRDefault="00495526" w:rsidP="004B3091">
                  <w:pPr>
                    <w:tabs>
                      <w:tab w:val="left" w:pos="358"/>
                    </w:tabs>
                    <w:spacing w:after="120"/>
                    <w:ind w:left="0" w:firstLine="0"/>
                    <w:jc w:val="center"/>
                    <w:rPr>
                      <w:rFonts w:ascii="Arial" w:hAnsi="Arial" w:cs="Arial"/>
                      <w:sz w:val="20"/>
                      <w:szCs w:val="20"/>
                    </w:rPr>
                  </w:pPr>
                  <w:r w:rsidRPr="00EE3C0A">
                    <w:rPr>
                      <w:rFonts w:ascii="Arial" w:hAnsi="Arial" w:cs="Arial"/>
                      <w:sz w:val="20"/>
                      <w:szCs w:val="20"/>
                      <w:lang w:val="en-US"/>
                    </w:rPr>
                    <w:t>061999</w:t>
                  </w:r>
                </w:p>
              </w:tc>
              <w:tc>
                <w:tcPr>
                  <w:tcW w:w="4819" w:type="dxa"/>
                  <w:vAlign w:val="center"/>
                </w:tcPr>
                <w:p w14:paraId="0E3C6FA0" w14:textId="77777777" w:rsidR="00495526" w:rsidRPr="00EE3C0A" w:rsidRDefault="00495526" w:rsidP="00E1102C">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Plan myotherapy treatment strategy</w:t>
                  </w:r>
                </w:p>
              </w:tc>
              <w:tc>
                <w:tcPr>
                  <w:tcW w:w="1134" w:type="dxa"/>
                  <w:vAlign w:val="center"/>
                </w:tcPr>
                <w:p w14:paraId="3F92F9DC" w14:textId="77777777" w:rsidR="00495526" w:rsidRPr="00EE3C0A" w:rsidRDefault="00495526" w:rsidP="00E1102C">
                  <w:pPr>
                    <w:tabs>
                      <w:tab w:val="left" w:pos="358"/>
                    </w:tabs>
                    <w:spacing w:after="120"/>
                    <w:ind w:left="0" w:firstLine="0"/>
                    <w:jc w:val="center"/>
                    <w:rPr>
                      <w:rFonts w:ascii="Arial" w:hAnsi="Arial" w:cs="Arial"/>
                      <w:sz w:val="20"/>
                      <w:szCs w:val="20"/>
                    </w:rPr>
                  </w:pPr>
                  <w:r w:rsidRPr="00EE3C0A">
                    <w:rPr>
                      <w:rFonts w:ascii="Arial" w:hAnsi="Arial" w:cs="Arial"/>
                      <w:sz w:val="20"/>
                      <w:szCs w:val="20"/>
                    </w:rPr>
                    <w:t>None</w:t>
                  </w:r>
                </w:p>
              </w:tc>
              <w:tc>
                <w:tcPr>
                  <w:tcW w:w="1055" w:type="dxa"/>
                  <w:vAlign w:val="center"/>
                </w:tcPr>
                <w:p w14:paraId="04883143" w14:textId="77777777" w:rsidR="00495526" w:rsidRPr="00EE3C0A" w:rsidRDefault="00495526" w:rsidP="00E1102C">
                  <w:pPr>
                    <w:spacing w:before="60" w:after="60" w:line="276" w:lineRule="auto"/>
                    <w:jc w:val="center"/>
                    <w:rPr>
                      <w:rFonts w:ascii="Arial" w:hAnsi="Arial" w:cs="Arial"/>
                      <w:sz w:val="20"/>
                      <w:szCs w:val="20"/>
                    </w:rPr>
                  </w:pPr>
                  <w:r w:rsidRPr="00EE3C0A">
                    <w:rPr>
                      <w:rFonts w:ascii="Arial" w:hAnsi="Arial" w:cs="Arial"/>
                      <w:sz w:val="20"/>
                      <w:szCs w:val="20"/>
                    </w:rPr>
                    <w:t>120</w:t>
                  </w:r>
                </w:p>
              </w:tc>
            </w:tr>
            <w:tr w:rsidR="00495526" w:rsidRPr="00EE3C0A" w14:paraId="4D6F4A7D" w14:textId="77777777" w:rsidTr="00DE79D1">
              <w:trPr>
                <w:jc w:val="center"/>
              </w:trPr>
              <w:tc>
                <w:tcPr>
                  <w:tcW w:w="1737" w:type="dxa"/>
                  <w:vAlign w:val="center"/>
                </w:tcPr>
                <w:p w14:paraId="7A9E5C5B" w14:textId="6E0FBF3A" w:rsidR="00495526" w:rsidRPr="00EE3C0A" w:rsidRDefault="006A0AD3" w:rsidP="00E1102C">
                  <w:pPr>
                    <w:tabs>
                      <w:tab w:val="left" w:pos="2660"/>
                    </w:tabs>
                    <w:spacing w:before="0"/>
                    <w:ind w:left="0" w:firstLine="0"/>
                    <w:rPr>
                      <w:rFonts w:ascii="Arial" w:eastAsia="Arial" w:hAnsi="Arial" w:cs="Arial"/>
                      <w:bCs/>
                      <w:sz w:val="20"/>
                      <w:szCs w:val="20"/>
                    </w:rPr>
                  </w:pPr>
                  <w:r>
                    <w:rPr>
                      <w:rFonts w:ascii="Arial" w:eastAsia="Arial" w:hAnsi="Arial" w:cs="Arial"/>
                      <w:bCs/>
                      <w:sz w:val="20"/>
                      <w:szCs w:val="20"/>
                    </w:rPr>
                    <w:t>VU21878</w:t>
                  </w:r>
                </w:p>
              </w:tc>
              <w:tc>
                <w:tcPr>
                  <w:tcW w:w="1276" w:type="dxa"/>
                  <w:vAlign w:val="center"/>
                </w:tcPr>
                <w:p w14:paraId="284A0B5E" w14:textId="77777777" w:rsidR="00495526" w:rsidRPr="00EE3C0A" w:rsidRDefault="00495526" w:rsidP="004B3091">
                  <w:pPr>
                    <w:tabs>
                      <w:tab w:val="left" w:pos="358"/>
                    </w:tabs>
                    <w:spacing w:after="120"/>
                    <w:ind w:left="0" w:firstLine="0"/>
                    <w:jc w:val="center"/>
                    <w:rPr>
                      <w:rFonts w:ascii="Arial" w:hAnsi="Arial" w:cs="Arial"/>
                      <w:sz w:val="20"/>
                      <w:szCs w:val="20"/>
                    </w:rPr>
                  </w:pPr>
                  <w:r w:rsidRPr="00EE3C0A">
                    <w:rPr>
                      <w:rFonts w:ascii="Arial" w:hAnsi="Arial" w:cs="Arial"/>
                      <w:sz w:val="20"/>
                      <w:szCs w:val="20"/>
                      <w:lang w:val="en-US"/>
                    </w:rPr>
                    <w:t>061999</w:t>
                  </w:r>
                </w:p>
              </w:tc>
              <w:tc>
                <w:tcPr>
                  <w:tcW w:w="4819" w:type="dxa"/>
                  <w:vAlign w:val="center"/>
                </w:tcPr>
                <w:p w14:paraId="3BA2D5D0" w14:textId="77777777" w:rsidR="00495526" w:rsidRPr="00EE3C0A" w:rsidRDefault="00495526" w:rsidP="00E1102C">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Provide myotherapy treatment</w:t>
                  </w:r>
                </w:p>
              </w:tc>
              <w:tc>
                <w:tcPr>
                  <w:tcW w:w="1134" w:type="dxa"/>
                  <w:vAlign w:val="center"/>
                </w:tcPr>
                <w:p w14:paraId="70F15D08" w14:textId="77777777" w:rsidR="00495526" w:rsidRPr="00EE3C0A" w:rsidRDefault="00495526" w:rsidP="00E1102C">
                  <w:pPr>
                    <w:tabs>
                      <w:tab w:val="left" w:pos="358"/>
                    </w:tabs>
                    <w:spacing w:after="120"/>
                    <w:ind w:left="0" w:firstLine="0"/>
                    <w:jc w:val="center"/>
                    <w:rPr>
                      <w:rFonts w:ascii="Arial" w:hAnsi="Arial" w:cs="Arial"/>
                      <w:sz w:val="20"/>
                      <w:szCs w:val="20"/>
                    </w:rPr>
                  </w:pPr>
                  <w:r w:rsidRPr="00EE3C0A">
                    <w:rPr>
                      <w:rFonts w:ascii="Arial" w:hAnsi="Arial" w:cs="Arial"/>
                      <w:sz w:val="20"/>
                      <w:szCs w:val="20"/>
                    </w:rPr>
                    <w:t>None</w:t>
                  </w:r>
                </w:p>
              </w:tc>
              <w:tc>
                <w:tcPr>
                  <w:tcW w:w="1055" w:type="dxa"/>
                  <w:vAlign w:val="center"/>
                </w:tcPr>
                <w:p w14:paraId="768AFF41" w14:textId="77777777" w:rsidR="00495526" w:rsidRPr="00EE3C0A" w:rsidRDefault="00495526" w:rsidP="00E1102C">
                  <w:pPr>
                    <w:spacing w:before="60" w:after="60" w:line="276" w:lineRule="auto"/>
                    <w:jc w:val="center"/>
                    <w:rPr>
                      <w:rFonts w:ascii="Arial" w:hAnsi="Arial" w:cs="Arial"/>
                      <w:sz w:val="20"/>
                      <w:szCs w:val="20"/>
                    </w:rPr>
                  </w:pPr>
                  <w:r w:rsidRPr="00EE3C0A">
                    <w:rPr>
                      <w:rFonts w:ascii="Arial" w:hAnsi="Arial" w:cs="Arial"/>
                      <w:sz w:val="20"/>
                      <w:szCs w:val="20"/>
                    </w:rPr>
                    <w:t>150</w:t>
                  </w:r>
                </w:p>
              </w:tc>
            </w:tr>
            <w:tr w:rsidR="00495526" w:rsidRPr="00EE3C0A" w14:paraId="1530E189" w14:textId="77777777" w:rsidTr="00DE79D1">
              <w:trPr>
                <w:jc w:val="center"/>
              </w:trPr>
              <w:tc>
                <w:tcPr>
                  <w:tcW w:w="1737" w:type="dxa"/>
                  <w:vAlign w:val="center"/>
                </w:tcPr>
                <w:p w14:paraId="41896A36" w14:textId="047BA1C5" w:rsidR="00495526" w:rsidRPr="00EE3C0A" w:rsidRDefault="0020545B" w:rsidP="00E1102C">
                  <w:pPr>
                    <w:tabs>
                      <w:tab w:val="left" w:pos="2660"/>
                    </w:tabs>
                    <w:spacing w:before="0"/>
                    <w:ind w:left="0" w:firstLine="0"/>
                    <w:rPr>
                      <w:rFonts w:ascii="Arial" w:eastAsia="Arial" w:hAnsi="Arial" w:cs="Arial"/>
                      <w:bCs/>
                      <w:sz w:val="20"/>
                      <w:szCs w:val="20"/>
                    </w:rPr>
                  </w:pPr>
                  <w:r>
                    <w:rPr>
                      <w:rFonts w:ascii="Arial" w:eastAsia="Arial" w:hAnsi="Arial" w:cs="Arial"/>
                      <w:bCs/>
                      <w:sz w:val="20"/>
                      <w:szCs w:val="20"/>
                    </w:rPr>
                    <w:lastRenderedPageBreak/>
                    <w:t>VU21879</w:t>
                  </w:r>
                </w:p>
              </w:tc>
              <w:tc>
                <w:tcPr>
                  <w:tcW w:w="1276" w:type="dxa"/>
                  <w:vAlign w:val="center"/>
                </w:tcPr>
                <w:p w14:paraId="4FBC7A6D" w14:textId="77777777" w:rsidR="00495526" w:rsidRPr="00EE3C0A" w:rsidRDefault="00495526" w:rsidP="004B3091">
                  <w:pPr>
                    <w:tabs>
                      <w:tab w:val="left" w:pos="358"/>
                    </w:tabs>
                    <w:spacing w:after="120"/>
                    <w:ind w:left="0" w:firstLine="0"/>
                    <w:jc w:val="center"/>
                    <w:rPr>
                      <w:rFonts w:ascii="Arial" w:hAnsi="Arial" w:cs="Arial"/>
                      <w:sz w:val="20"/>
                      <w:szCs w:val="20"/>
                    </w:rPr>
                  </w:pPr>
                  <w:r w:rsidRPr="00EE3C0A">
                    <w:rPr>
                      <w:rFonts w:ascii="Arial" w:hAnsi="Arial" w:cs="Arial"/>
                      <w:sz w:val="20"/>
                      <w:szCs w:val="20"/>
                      <w:lang w:val="en-US"/>
                    </w:rPr>
                    <w:t>061999</w:t>
                  </w:r>
                </w:p>
              </w:tc>
              <w:tc>
                <w:tcPr>
                  <w:tcW w:w="4819" w:type="dxa"/>
                  <w:vAlign w:val="center"/>
                </w:tcPr>
                <w:p w14:paraId="0CB17527" w14:textId="77777777" w:rsidR="00495526" w:rsidRPr="00EE3C0A" w:rsidRDefault="00495526" w:rsidP="00E1102C">
                  <w:pPr>
                    <w:tabs>
                      <w:tab w:val="left" w:pos="2660"/>
                    </w:tabs>
                    <w:spacing w:before="0"/>
                    <w:ind w:left="0" w:firstLine="0"/>
                    <w:rPr>
                      <w:rFonts w:ascii="Arial" w:eastAsia="Arial" w:hAnsi="Arial" w:cs="Arial"/>
                      <w:bCs/>
                      <w:sz w:val="20"/>
                      <w:szCs w:val="20"/>
                    </w:rPr>
                  </w:pPr>
                  <w:r w:rsidRPr="00EE3C0A">
                    <w:rPr>
                      <w:rFonts w:ascii="Arial" w:eastAsia="Arial" w:hAnsi="Arial" w:cs="Arial"/>
                      <w:bCs/>
                      <w:sz w:val="20"/>
                      <w:szCs w:val="20"/>
                    </w:rPr>
                    <w:t>Provide myofascial dry needling</w:t>
                  </w:r>
                  <w:r w:rsidR="00982A01">
                    <w:rPr>
                      <w:rFonts w:ascii="Arial" w:eastAsia="Arial" w:hAnsi="Arial" w:cs="Arial"/>
                      <w:bCs/>
                      <w:sz w:val="20"/>
                      <w:szCs w:val="20"/>
                    </w:rPr>
                    <w:t xml:space="preserve"> treatment</w:t>
                  </w:r>
                </w:p>
              </w:tc>
              <w:tc>
                <w:tcPr>
                  <w:tcW w:w="1134" w:type="dxa"/>
                  <w:vAlign w:val="center"/>
                </w:tcPr>
                <w:p w14:paraId="0EE80C92" w14:textId="77777777" w:rsidR="00495526" w:rsidRPr="00EE3C0A" w:rsidRDefault="00495526" w:rsidP="00E1102C">
                  <w:pPr>
                    <w:tabs>
                      <w:tab w:val="left" w:pos="358"/>
                    </w:tabs>
                    <w:spacing w:after="120"/>
                    <w:ind w:left="0" w:firstLine="0"/>
                    <w:jc w:val="center"/>
                    <w:rPr>
                      <w:rFonts w:ascii="Arial" w:hAnsi="Arial" w:cs="Arial"/>
                      <w:sz w:val="20"/>
                      <w:szCs w:val="20"/>
                    </w:rPr>
                  </w:pPr>
                  <w:r w:rsidRPr="00EE3C0A">
                    <w:rPr>
                      <w:rFonts w:ascii="Arial" w:hAnsi="Arial" w:cs="Arial"/>
                      <w:sz w:val="20"/>
                      <w:szCs w:val="20"/>
                    </w:rPr>
                    <w:t>None</w:t>
                  </w:r>
                </w:p>
              </w:tc>
              <w:tc>
                <w:tcPr>
                  <w:tcW w:w="1055" w:type="dxa"/>
                  <w:vAlign w:val="center"/>
                </w:tcPr>
                <w:p w14:paraId="773707BD" w14:textId="77777777" w:rsidR="00495526" w:rsidRPr="00EE3C0A" w:rsidRDefault="00495526" w:rsidP="00E1102C">
                  <w:pPr>
                    <w:spacing w:before="60" w:after="60" w:line="276" w:lineRule="auto"/>
                    <w:jc w:val="center"/>
                    <w:rPr>
                      <w:rFonts w:ascii="Arial" w:hAnsi="Arial" w:cs="Arial"/>
                      <w:sz w:val="20"/>
                      <w:szCs w:val="20"/>
                    </w:rPr>
                  </w:pPr>
                  <w:r w:rsidRPr="00EE3C0A">
                    <w:rPr>
                      <w:rFonts w:ascii="Arial" w:hAnsi="Arial" w:cs="Arial"/>
                      <w:sz w:val="20"/>
                      <w:szCs w:val="20"/>
                    </w:rPr>
                    <w:t>60</w:t>
                  </w:r>
                </w:p>
              </w:tc>
            </w:tr>
            <w:tr w:rsidR="00495526" w:rsidRPr="00EE3C0A" w14:paraId="625DD69B" w14:textId="77777777" w:rsidTr="00DE79D1">
              <w:trPr>
                <w:jc w:val="center"/>
              </w:trPr>
              <w:tc>
                <w:tcPr>
                  <w:tcW w:w="1737" w:type="dxa"/>
                  <w:vAlign w:val="center"/>
                </w:tcPr>
                <w:p w14:paraId="0F4912A0" w14:textId="7831B4E3" w:rsidR="00495526" w:rsidRPr="00EE3C0A" w:rsidRDefault="0020545B" w:rsidP="00E1102C">
                  <w:pPr>
                    <w:tabs>
                      <w:tab w:val="left" w:pos="2660"/>
                    </w:tabs>
                    <w:spacing w:before="0"/>
                    <w:ind w:left="0" w:firstLine="0"/>
                    <w:rPr>
                      <w:rFonts w:ascii="Arial" w:eastAsia="Arial" w:hAnsi="Arial" w:cs="Arial"/>
                      <w:bCs/>
                      <w:sz w:val="20"/>
                      <w:szCs w:val="20"/>
                    </w:rPr>
                  </w:pPr>
                  <w:r>
                    <w:rPr>
                      <w:rFonts w:ascii="Arial" w:eastAsia="Arial" w:hAnsi="Arial" w:cs="Arial"/>
                      <w:bCs/>
                      <w:sz w:val="20"/>
                      <w:szCs w:val="20"/>
                    </w:rPr>
                    <w:t>VU21880</w:t>
                  </w:r>
                </w:p>
              </w:tc>
              <w:tc>
                <w:tcPr>
                  <w:tcW w:w="1276" w:type="dxa"/>
                  <w:vAlign w:val="center"/>
                </w:tcPr>
                <w:p w14:paraId="015C2D0A" w14:textId="77777777" w:rsidR="00495526" w:rsidRPr="00EE3C0A" w:rsidRDefault="00495526" w:rsidP="004B3091">
                  <w:pPr>
                    <w:tabs>
                      <w:tab w:val="left" w:pos="358"/>
                    </w:tabs>
                    <w:spacing w:after="120"/>
                    <w:ind w:left="0" w:firstLine="0"/>
                    <w:jc w:val="center"/>
                    <w:rPr>
                      <w:rFonts w:ascii="Arial" w:hAnsi="Arial" w:cs="Arial"/>
                      <w:sz w:val="20"/>
                      <w:szCs w:val="20"/>
                    </w:rPr>
                  </w:pPr>
                  <w:r w:rsidRPr="00EE3C0A">
                    <w:rPr>
                      <w:rFonts w:ascii="Arial" w:hAnsi="Arial" w:cs="Arial"/>
                      <w:sz w:val="20"/>
                      <w:szCs w:val="20"/>
                    </w:rPr>
                    <w:t>061999</w:t>
                  </w:r>
                </w:p>
              </w:tc>
              <w:tc>
                <w:tcPr>
                  <w:tcW w:w="4819" w:type="dxa"/>
                  <w:vAlign w:val="center"/>
                </w:tcPr>
                <w:p w14:paraId="483892DA" w14:textId="77777777" w:rsidR="00495526" w:rsidRPr="00EE3C0A" w:rsidRDefault="00495526" w:rsidP="00857C62">
                  <w:pPr>
                    <w:spacing w:before="0"/>
                    <w:ind w:left="0" w:hanging="15"/>
                    <w:rPr>
                      <w:rFonts w:ascii="Arial" w:hAnsi="Arial" w:cs="Arial"/>
                      <w:sz w:val="20"/>
                      <w:szCs w:val="20"/>
                    </w:rPr>
                  </w:pPr>
                  <w:r w:rsidRPr="00EE3C0A">
                    <w:rPr>
                      <w:rFonts w:ascii="Arial" w:hAnsi="Arial" w:cs="Arial"/>
                      <w:sz w:val="20"/>
                      <w:szCs w:val="20"/>
                    </w:rPr>
                    <w:t>Conduct research relating to myotherapy clinical practice</w:t>
                  </w:r>
                </w:p>
              </w:tc>
              <w:tc>
                <w:tcPr>
                  <w:tcW w:w="1134" w:type="dxa"/>
                  <w:vAlign w:val="center"/>
                </w:tcPr>
                <w:p w14:paraId="3D669435" w14:textId="77777777" w:rsidR="00495526" w:rsidRPr="00EE3C0A" w:rsidRDefault="00495526" w:rsidP="00E1102C">
                  <w:pPr>
                    <w:tabs>
                      <w:tab w:val="left" w:pos="358"/>
                    </w:tabs>
                    <w:spacing w:after="120"/>
                    <w:ind w:left="0" w:firstLine="0"/>
                    <w:jc w:val="center"/>
                    <w:rPr>
                      <w:rFonts w:ascii="Arial" w:hAnsi="Arial" w:cs="Arial"/>
                      <w:sz w:val="20"/>
                      <w:szCs w:val="20"/>
                    </w:rPr>
                  </w:pPr>
                  <w:r w:rsidRPr="00EE3C0A">
                    <w:rPr>
                      <w:rFonts w:ascii="Arial" w:hAnsi="Arial" w:cs="Arial"/>
                      <w:sz w:val="20"/>
                      <w:szCs w:val="20"/>
                    </w:rPr>
                    <w:t>None</w:t>
                  </w:r>
                </w:p>
              </w:tc>
              <w:tc>
                <w:tcPr>
                  <w:tcW w:w="1055" w:type="dxa"/>
                  <w:vAlign w:val="center"/>
                </w:tcPr>
                <w:p w14:paraId="2350807C" w14:textId="77777777" w:rsidR="00495526" w:rsidRPr="00EE3C0A" w:rsidRDefault="00495526" w:rsidP="0040275A">
                  <w:pPr>
                    <w:tabs>
                      <w:tab w:val="left" w:pos="358"/>
                    </w:tabs>
                    <w:spacing w:after="120"/>
                    <w:ind w:left="0" w:firstLine="0"/>
                    <w:jc w:val="center"/>
                    <w:rPr>
                      <w:rFonts w:ascii="Arial" w:hAnsi="Arial" w:cs="Arial"/>
                      <w:sz w:val="20"/>
                      <w:szCs w:val="20"/>
                    </w:rPr>
                  </w:pPr>
                  <w:r w:rsidRPr="00EE3C0A">
                    <w:rPr>
                      <w:rFonts w:ascii="Arial" w:hAnsi="Arial" w:cs="Arial"/>
                      <w:sz w:val="20"/>
                      <w:szCs w:val="20"/>
                    </w:rPr>
                    <w:t>70</w:t>
                  </w:r>
                </w:p>
              </w:tc>
            </w:tr>
            <w:tr w:rsidR="0040275A" w:rsidRPr="00EE3C0A" w14:paraId="0127BC57" w14:textId="77777777" w:rsidTr="00DE79D1">
              <w:trPr>
                <w:jc w:val="center"/>
              </w:trPr>
              <w:tc>
                <w:tcPr>
                  <w:tcW w:w="8966" w:type="dxa"/>
                  <w:gridSpan w:val="4"/>
                  <w:vAlign w:val="center"/>
                </w:tcPr>
                <w:p w14:paraId="44FEF60A" w14:textId="77777777" w:rsidR="0040275A" w:rsidRPr="00EE3C0A" w:rsidRDefault="0040275A" w:rsidP="0040275A">
                  <w:pPr>
                    <w:tabs>
                      <w:tab w:val="left" w:pos="358"/>
                    </w:tabs>
                    <w:spacing w:after="120"/>
                    <w:ind w:left="0" w:firstLine="0"/>
                    <w:jc w:val="right"/>
                    <w:rPr>
                      <w:rFonts w:ascii="Arial" w:hAnsi="Arial" w:cs="Arial"/>
                      <w:b/>
                      <w:sz w:val="20"/>
                      <w:szCs w:val="20"/>
                    </w:rPr>
                  </w:pPr>
                  <w:r w:rsidRPr="00EE3C0A">
                    <w:rPr>
                      <w:rFonts w:ascii="Arial" w:hAnsi="Arial" w:cs="Arial"/>
                      <w:b/>
                      <w:sz w:val="20"/>
                      <w:szCs w:val="20"/>
                    </w:rPr>
                    <w:t>Total nominal hours</w:t>
                  </w:r>
                </w:p>
              </w:tc>
              <w:tc>
                <w:tcPr>
                  <w:tcW w:w="1055" w:type="dxa"/>
                  <w:vAlign w:val="center"/>
                </w:tcPr>
                <w:p w14:paraId="0431AF89" w14:textId="77777777" w:rsidR="0040275A" w:rsidRPr="00EE3C0A" w:rsidRDefault="0040275A" w:rsidP="000025EB">
                  <w:pPr>
                    <w:spacing w:before="60" w:after="60" w:line="276" w:lineRule="auto"/>
                    <w:jc w:val="center"/>
                    <w:rPr>
                      <w:rFonts w:ascii="Arial" w:hAnsi="Arial" w:cs="Arial"/>
                      <w:b/>
                      <w:sz w:val="20"/>
                      <w:szCs w:val="20"/>
                    </w:rPr>
                  </w:pPr>
                  <w:r w:rsidRPr="00EE3C0A">
                    <w:rPr>
                      <w:rFonts w:ascii="Arial" w:hAnsi="Arial" w:cs="Arial"/>
                      <w:b/>
                      <w:sz w:val="20"/>
                      <w:szCs w:val="20"/>
                    </w:rPr>
                    <w:t>8</w:t>
                  </w:r>
                  <w:r w:rsidR="000025EB" w:rsidRPr="00EE3C0A">
                    <w:rPr>
                      <w:rFonts w:ascii="Arial" w:hAnsi="Arial" w:cs="Arial"/>
                      <w:b/>
                      <w:sz w:val="20"/>
                      <w:szCs w:val="20"/>
                    </w:rPr>
                    <w:t>5</w:t>
                  </w:r>
                  <w:r w:rsidRPr="00EE3C0A">
                    <w:rPr>
                      <w:rFonts w:ascii="Arial" w:hAnsi="Arial" w:cs="Arial"/>
                      <w:b/>
                      <w:sz w:val="20"/>
                      <w:szCs w:val="20"/>
                    </w:rPr>
                    <w:t>5</w:t>
                  </w:r>
                </w:p>
              </w:tc>
            </w:tr>
          </w:tbl>
          <w:p w14:paraId="6C711777" w14:textId="77777777" w:rsidR="009423E6" w:rsidRPr="00EE3C0A" w:rsidRDefault="009423E6" w:rsidP="0040275A">
            <w:pPr>
              <w:tabs>
                <w:tab w:val="left" w:pos="358"/>
              </w:tabs>
              <w:spacing w:before="0"/>
              <w:ind w:left="0" w:firstLine="0"/>
              <w:rPr>
                <w:rFonts w:ascii="Arial" w:hAnsi="Arial" w:cs="Arial"/>
                <w:b/>
              </w:rPr>
            </w:pPr>
          </w:p>
        </w:tc>
      </w:tr>
      <w:tr w:rsidR="0040275A" w:rsidRPr="00EE3C0A" w14:paraId="2BA29D5E" w14:textId="77777777" w:rsidTr="00D20403">
        <w:tc>
          <w:tcPr>
            <w:tcW w:w="2976" w:type="dxa"/>
            <w:shd w:val="clear" w:color="auto" w:fill="FFFFFF" w:themeFill="background1"/>
          </w:tcPr>
          <w:p w14:paraId="36C0A407" w14:textId="4C6FAF4E" w:rsidR="0040275A" w:rsidRPr="00EE3C0A" w:rsidRDefault="0040275A" w:rsidP="003D4FA7">
            <w:pPr>
              <w:pStyle w:val="MyotherapySectionB11"/>
              <w:rPr>
                <w:i/>
              </w:rPr>
            </w:pPr>
            <w:bookmarkStart w:id="27" w:name="_Toc462395367"/>
            <w:r w:rsidRPr="00EE3C0A">
              <w:lastRenderedPageBreak/>
              <w:t>Entry requirements</w:t>
            </w:r>
            <w:bookmarkEnd w:id="27"/>
          </w:p>
        </w:tc>
        <w:tc>
          <w:tcPr>
            <w:tcW w:w="7089" w:type="dxa"/>
            <w:shd w:val="clear" w:color="auto" w:fill="FFFFFF" w:themeFill="background1"/>
          </w:tcPr>
          <w:p w14:paraId="176165DB" w14:textId="77777777" w:rsidR="0040275A" w:rsidRPr="006263AA" w:rsidRDefault="0040275A" w:rsidP="001F2DB0">
            <w:pPr>
              <w:spacing w:after="120"/>
              <w:ind w:left="0" w:firstLine="0"/>
              <w:rPr>
                <w:rFonts w:ascii="Arial" w:hAnsi="Arial" w:cs="Arial"/>
                <w:i/>
                <w:sz w:val="18"/>
                <w:szCs w:val="18"/>
              </w:rPr>
            </w:pPr>
            <w:r w:rsidRPr="006263AA">
              <w:rPr>
                <w:rFonts w:ascii="Arial" w:hAnsi="Arial" w:cs="Arial"/>
                <w:i/>
                <w:sz w:val="18"/>
                <w:szCs w:val="18"/>
              </w:rPr>
              <w:t>Standard 9 AQTF Standards for Accredited Courses</w:t>
            </w:r>
          </w:p>
          <w:p w14:paraId="0E8D36B6" w14:textId="77777777" w:rsidR="0040275A" w:rsidRPr="00F71192" w:rsidRDefault="0040275A" w:rsidP="001F2DB0">
            <w:pPr>
              <w:spacing w:after="120"/>
              <w:ind w:left="0" w:firstLine="0"/>
              <w:rPr>
                <w:rFonts w:ascii="Arial" w:hAnsi="Arial" w:cs="Arial"/>
              </w:rPr>
            </w:pPr>
            <w:r w:rsidRPr="00F71192">
              <w:rPr>
                <w:rFonts w:ascii="Arial" w:hAnsi="Arial" w:cs="Arial"/>
              </w:rPr>
              <w:t>There are no barriers to entry on the grounds of age, gender, political or cultural background.</w:t>
            </w:r>
          </w:p>
          <w:p w14:paraId="5A78A7C7" w14:textId="78198DB6" w:rsidR="00C50051" w:rsidRDefault="00C50051" w:rsidP="00C50051">
            <w:pPr>
              <w:spacing w:after="120"/>
              <w:ind w:left="0" w:firstLine="0"/>
              <w:rPr>
                <w:rFonts w:ascii="Arial" w:hAnsi="Arial" w:cs="Arial"/>
              </w:rPr>
            </w:pPr>
            <w:r>
              <w:rPr>
                <w:rFonts w:ascii="Arial" w:hAnsi="Arial" w:cs="Arial"/>
              </w:rPr>
              <w:t xml:space="preserve">Entrants to the </w:t>
            </w:r>
            <w:r w:rsidR="00DA6C80">
              <w:rPr>
                <w:rFonts w:ascii="Arial" w:hAnsi="Arial" w:cs="Arial"/>
                <w:i/>
              </w:rPr>
              <w:t>22316VIC</w:t>
            </w:r>
            <w:r>
              <w:rPr>
                <w:rFonts w:ascii="Arial" w:hAnsi="Arial" w:cs="Arial"/>
                <w:i/>
              </w:rPr>
              <w:t xml:space="preserve"> Advanced Diploma of Myotherapy</w:t>
            </w:r>
            <w:r>
              <w:rPr>
                <w:rFonts w:ascii="Arial" w:hAnsi="Arial" w:cs="Arial"/>
              </w:rPr>
              <w:t xml:space="preserve"> must provide evidence that they have gained competencies equivalent to those defined by:</w:t>
            </w:r>
          </w:p>
          <w:p w14:paraId="61C957F4" w14:textId="77777777" w:rsidR="00C50051" w:rsidRDefault="00C50051" w:rsidP="000D7B91">
            <w:pPr>
              <w:pStyle w:val="ListParagraph"/>
              <w:numPr>
                <w:ilvl w:val="0"/>
                <w:numId w:val="65"/>
              </w:numPr>
              <w:spacing w:after="120"/>
              <w:rPr>
                <w:rFonts w:ascii="Arial" w:hAnsi="Arial" w:cs="Arial"/>
              </w:rPr>
            </w:pPr>
            <w:r>
              <w:rPr>
                <w:rFonts w:ascii="Arial" w:hAnsi="Arial" w:cs="Arial"/>
              </w:rPr>
              <w:t>HLT50307 Diploma of Remedial Massage from the HLT07 training package, or</w:t>
            </w:r>
          </w:p>
          <w:p w14:paraId="0440239B" w14:textId="0A1DAB66" w:rsidR="0040275A" w:rsidRPr="00097C0A" w:rsidRDefault="00C50051" w:rsidP="000D7B91">
            <w:pPr>
              <w:pStyle w:val="ListParagraph"/>
              <w:numPr>
                <w:ilvl w:val="0"/>
                <w:numId w:val="65"/>
              </w:numPr>
              <w:spacing w:after="120"/>
              <w:rPr>
                <w:rFonts w:ascii="Arial" w:hAnsi="Arial" w:cs="Arial"/>
              </w:rPr>
            </w:pPr>
            <w:r>
              <w:rPr>
                <w:rFonts w:ascii="Arial" w:hAnsi="Arial" w:cs="Arial"/>
              </w:rPr>
              <w:t>HLT52015 Diploma of Remedial Massage from the HLT training package</w:t>
            </w:r>
            <w:r w:rsidRPr="00097C0A">
              <w:rPr>
                <w:rFonts w:ascii="Arial" w:hAnsi="Arial" w:cs="Arial"/>
              </w:rPr>
              <w:t>.</w:t>
            </w:r>
          </w:p>
        </w:tc>
      </w:tr>
      <w:tr w:rsidR="0040275A" w:rsidRPr="00EE3C0A" w14:paraId="65EC6083" w14:textId="77777777" w:rsidTr="00D20403">
        <w:tc>
          <w:tcPr>
            <w:tcW w:w="10065" w:type="dxa"/>
            <w:gridSpan w:val="2"/>
            <w:shd w:val="clear" w:color="auto" w:fill="DBE5F1"/>
          </w:tcPr>
          <w:p w14:paraId="187BF17F" w14:textId="2A136BC9" w:rsidR="0040275A" w:rsidRPr="00EE3C0A" w:rsidRDefault="0040275A" w:rsidP="00550B01">
            <w:pPr>
              <w:pStyle w:val="MyotherapySectionB1"/>
              <w:rPr>
                <w:i/>
              </w:rPr>
            </w:pPr>
            <w:bookmarkStart w:id="28" w:name="_Toc462395368"/>
            <w:r w:rsidRPr="00EE3C0A">
              <w:t xml:space="preserve">Assessment </w:t>
            </w:r>
            <w:r w:rsidRPr="00EE3C0A">
              <w:tab/>
            </w:r>
            <w:r w:rsidRPr="00EE3C0A">
              <w:tab/>
              <w:t>Standards 10 and 12 AQTF Standards for Accredited Courses</w:t>
            </w:r>
            <w:bookmarkEnd w:id="28"/>
          </w:p>
        </w:tc>
      </w:tr>
      <w:tr w:rsidR="0040275A" w:rsidRPr="00EE3C0A" w14:paraId="4AF02B4D" w14:textId="77777777" w:rsidTr="00D20403">
        <w:tc>
          <w:tcPr>
            <w:tcW w:w="2976" w:type="dxa"/>
            <w:shd w:val="clear" w:color="auto" w:fill="FFFFFF" w:themeFill="background1"/>
          </w:tcPr>
          <w:p w14:paraId="383F7774" w14:textId="56B8C2A3" w:rsidR="0040275A" w:rsidRPr="00EE3C0A" w:rsidRDefault="0040275A" w:rsidP="003D4FA7">
            <w:pPr>
              <w:pStyle w:val="MyotherapySectionB11"/>
            </w:pPr>
            <w:bookmarkStart w:id="29" w:name="_Toc462395369"/>
            <w:r w:rsidRPr="00EE3C0A">
              <w:t>Assessment strategy</w:t>
            </w:r>
            <w:bookmarkEnd w:id="29"/>
          </w:p>
        </w:tc>
        <w:tc>
          <w:tcPr>
            <w:tcW w:w="7089" w:type="dxa"/>
            <w:shd w:val="clear" w:color="auto" w:fill="FFFFFF" w:themeFill="background1"/>
          </w:tcPr>
          <w:p w14:paraId="75D66C43" w14:textId="77777777" w:rsidR="0040275A" w:rsidRPr="006263AA" w:rsidRDefault="0045394D" w:rsidP="001D196D">
            <w:pPr>
              <w:spacing w:after="120"/>
              <w:ind w:left="0" w:firstLine="0"/>
              <w:rPr>
                <w:rFonts w:ascii="Arial" w:hAnsi="Arial" w:cs="Arial"/>
                <w:i/>
                <w:sz w:val="18"/>
                <w:szCs w:val="18"/>
              </w:rPr>
            </w:pPr>
            <w:r w:rsidRPr="006263AA">
              <w:rPr>
                <w:rFonts w:ascii="Arial" w:hAnsi="Arial" w:cs="Arial"/>
                <w:i/>
                <w:sz w:val="18"/>
                <w:szCs w:val="18"/>
              </w:rPr>
              <w:t xml:space="preserve">Standard 10 </w:t>
            </w:r>
            <w:r w:rsidR="0040275A" w:rsidRPr="006263AA">
              <w:rPr>
                <w:rFonts w:ascii="Arial" w:hAnsi="Arial" w:cs="Arial"/>
                <w:i/>
                <w:sz w:val="18"/>
                <w:szCs w:val="18"/>
              </w:rPr>
              <w:t xml:space="preserve">AQTF Standards for Accredited Courses </w:t>
            </w:r>
          </w:p>
          <w:p w14:paraId="3E043F59" w14:textId="77777777" w:rsidR="0012403B" w:rsidRPr="0012403B" w:rsidRDefault="0012403B" w:rsidP="0012403B">
            <w:pPr>
              <w:spacing w:after="120"/>
              <w:ind w:left="0" w:firstLine="0"/>
              <w:rPr>
                <w:rFonts w:ascii="Arial" w:hAnsi="Arial" w:cs="Arial"/>
              </w:rPr>
            </w:pPr>
            <w:r w:rsidRPr="0012403B">
              <w:rPr>
                <w:rFonts w:ascii="Arial" w:hAnsi="Arial" w:cs="Arial"/>
              </w:rPr>
              <w:t>All assessment, including Recognition of Prior Learning (RPL), must be compliant with the requirements of:</w:t>
            </w:r>
          </w:p>
          <w:p w14:paraId="43FF20A9" w14:textId="40A3051B" w:rsidR="0012403B" w:rsidRPr="0012403B" w:rsidRDefault="009443C6" w:rsidP="000D7B91">
            <w:pPr>
              <w:numPr>
                <w:ilvl w:val="0"/>
                <w:numId w:val="7"/>
              </w:numPr>
              <w:spacing w:after="120"/>
              <w:ind w:left="357" w:hanging="357"/>
              <w:rPr>
                <w:rFonts w:ascii="Arial" w:hAnsi="Arial" w:cs="Arial"/>
              </w:rPr>
            </w:pPr>
            <w:r>
              <w:rPr>
                <w:rFonts w:ascii="Arial" w:hAnsi="Arial" w:cs="Arial"/>
              </w:rPr>
              <w:t>s</w:t>
            </w:r>
            <w:r w:rsidR="0012403B" w:rsidRPr="0012403B">
              <w:rPr>
                <w:rFonts w:ascii="Arial" w:hAnsi="Arial" w:cs="Arial"/>
              </w:rPr>
              <w:t xml:space="preserve">tandard 1.2 of the </w:t>
            </w:r>
            <w:r w:rsidR="0012403B" w:rsidRPr="00097C0A">
              <w:rPr>
                <w:rFonts w:ascii="Arial" w:hAnsi="Arial" w:cs="Arial"/>
                <w:i/>
              </w:rPr>
              <w:t xml:space="preserve">AQTF: Essential Conditions and Standards for Initial Registration </w:t>
            </w:r>
            <w:r>
              <w:rPr>
                <w:rFonts w:ascii="Arial" w:hAnsi="Arial" w:cs="Arial"/>
              </w:rPr>
              <w:t>and s</w:t>
            </w:r>
            <w:r w:rsidR="0012403B" w:rsidRPr="0012403B">
              <w:rPr>
                <w:rFonts w:ascii="Arial" w:hAnsi="Arial" w:cs="Arial"/>
              </w:rPr>
              <w:t xml:space="preserve">tandard 1.5 of the </w:t>
            </w:r>
            <w:r w:rsidR="0012403B" w:rsidRPr="00097C0A">
              <w:rPr>
                <w:rFonts w:ascii="Arial" w:hAnsi="Arial" w:cs="Arial"/>
                <w:i/>
              </w:rPr>
              <w:t>AQTF: Essential Conditions and Standards for Continuing Registration</w:t>
            </w:r>
            <w:r w:rsidR="00256566">
              <w:rPr>
                <w:rFonts w:ascii="Arial" w:hAnsi="Arial" w:cs="Arial"/>
              </w:rPr>
              <w:t>,</w:t>
            </w:r>
          </w:p>
          <w:p w14:paraId="2D94B961" w14:textId="0CDACCD9" w:rsidR="0012403B" w:rsidRPr="0012403B" w:rsidRDefault="0012403B" w:rsidP="0012403B">
            <w:pPr>
              <w:spacing w:after="120"/>
              <w:ind w:left="357" w:firstLine="0"/>
              <w:rPr>
                <w:rFonts w:ascii="Arial" w:hAnsi="Arial" w:cs="Arial"/>
              </w:rPr>
            </w:pPr>
            <w:r w:rsidRPr="0012403B">
              <w:rPr>
                <w:rFonts w:ascii="Arial" w:hAnsi="Arial" w:cs="Arial"/>
              </w:rPr>
              <w:t>or</w:t>
            </w:r>
          </w:p>
          <w:p w14:paraId="38A471B8" w14:textId="4F4409EB" w:rsidR="00256566" w:rsidRDefault="009443C6" w:rsidP="000D7B91">
            <w:pPr>
              <w:numPr>
                <w:ilvl w:val="0"/>
                <w:numId w:val="7"/>
              </w:numPr>
              <w:spacing w:after="120"/>
              <w:ind w:left="357" w:hanging="357"/>
              <w:rPr>
                <w:rFonts w:ascii="Arial" w:hAnsi="Arial" w:cs="Arial"/>
              </w:rPr>
            </w:pPr>
            <w:r>
              <w:rPr>
                <w:rFonts w:ascii="Arial" w:hAnsi="Arial" w:cs="Arial"/>
              </w:rPr>
              <w:t>s</w:t>
            </w:r>
            <w:r w:rsidR="0012403B" w:rsidRPr="005778CD">
              <w:rPr>
                <w:rFonts w:ascii="Arial" w:hAnsi="Arial" w:cs="Arial"/>
              </w:rPr>
              <w:t>tandard 1, Clauses 1.1 and 1.8</w:t>
            </w:r>
            <w:r w:rsidR="00256566" w:rsidRPr="005778CD">
              <w:rPr>
                <w:rFonts w:ascii="Arial" w:hAnsi="Arial" w:cs="Arial"/>
              </w:rPr>
              <w:t xml:space="preserve"> </w:t>
            </w:r>
            <w:r w:rsidR="00256566">
              <w:rPr>
                <w:rFonts w:ascii="Arial" w:hAnsi="Arial" w:cs="Arial"/>
              </w:rPr>
              <w:t>of the</w:t>
            </w:r>
            <w:r w:rsidR="00256566" w:rsidRPr="00256566">
              <w:rPr>
                <w:rFonts w:ascii="Arial" w:hAnsi="Arial" w:cs="Arial"/>
                <w:i/>
              </w:rPr>
              <w:t xml:space="preserve"> Standards for Registered Training Organisations 2015</w:t>
            </w:r>
            <w:r w:rsidR="00256566">
              <w:rPr>
                <w:rFonts w:ascii="Arial" w:hAnsi="Arial" w:cs="Arial"/>
              </w:rPr>
              <w:t xml:space="preserve"> (SRTOs),</w:t>
            </w:r>
          </w:p>
          <w:p w14:paraId="45F90FCA" w14:textId="0453DC2F" w:rsidR="00256566" w:rsidRPr="0012403B" w:rsidRDefault="00256566" w:rsidP="00256566">
            <w:pPr>
              <w:spacing w:after="120"/>
              <w:ind w:left="357" w:firstLine="0"/>
              <w:rPr>
                <w:rFonts w:ascii="Arial" w:hAnsi="Arial" w:cs="Arial"/>
              </w:rPr>
            </w:pPr>
            <w:r w:rsidRPr="0012403B">
              <w:rPr>
                <w:rFonts w:ascii="Arial" w:hAnsi="Arial" w:cs="Arial"/>
              </w:rPr>
              <w:t>or</w:t>
            </w:r>
          </w:p>
          <w:p w14:paraId="3D988ABE" w14:textId="74991671" w:rsidR="001779E7" w:rsidRPr="005778CD" w:rsidRDefault="009443C6" w:rsidP="000D7B91">
            <w:pPr>
              <w:numPr>
                <w:ilvl w:val="0"/>
                <w:numId w:val="7"/>
              </w:numPr>
              <w:spacing w:after="120"/>
              <w:ind w:left="357" w:hanging="357"/>
              <w:rPr>
                <w:rFonts w:ascii="Arial" w:hAnsi="Arial" w:cs="Arial"/>
              </w:rPr>
            </w:pPr>
            <w:r>
              <w:rPr>
                <w:rFonts w:ascii="Arial" w:hAnsi="Arial" w:cs="Arial"/>
              </w:rPr>
              <w:t>t</w:t>
            </w:r>
            <w:r w:rsidR="001779E7" w:rsidRPr="005778CD">
              <w:rPr>
                <w:rFonts w:ascii="Arial" w:hAnsi="Arial"/>
              </w:rPr>
              <w:t>he relevant Standards for Registered Training Organisations in effect at the time of assessment</w:t>
            </w:r>
            <w:r w:rsidR="00DD6D1C">
              <w:rPr>
                <w:rFonts w:ascii="Arial" w:hAnsi="Arial"/>
              </w:rPr>
              <w:t>.</w:t>
            </w:r>
          </w:p>
          <w:p w14:paraId="1DF39BEF" w14:textId="77777777" w:rsidR="004072E9" w:rsidRPr="000F377E" w:rsidRDefault="004072E9" w:rsidP="004072E9">
            <w:pPr>
              <w:spacing w:after="120"/>
              <w:ind w:left="0" w:firstLine="0"/>
              <w:rPr>
                <w:rFonts w:ascii="Arial" w:hAnsi="Arial" w:cs="Arial"/>
              </w:rPr>
            </w:pPr>
            <w:r>
              <w:rPr>
                <w:rFonts w:ascii="Arial" w:hAnsi="Arial" w:cs="Arial"/>
              </w:rPr>
              <w:t xml:space="preserve">There </w:t>
            </w:r>
            <w:r w:rsidRPr="000F377E">
              <w:rPr>
                <w:rFonts w:ascii="Arial" w:hAnsi="Arial" w:cs="Arial"/>
              </w:rPr>
              <w:t xml:space="preserve">must be evidence of </w:t>
            </w:r>
            <w:r>
              <w:rPr>
                <w:rFonts w:ascii="Arial" w:hAnsi="Arial" w:cs="Arial"/>
              </w:rPr>
              <w:t>the student</w:t>
            </w:r>
            <w:r w:rsidRPr="000F377E">
              <w:rPr>
                <w:rFonts w:ascii="Arial" w:hAnsi="Arial" w:cs="Arial"/>
              </w:rPr>
              <w:t xml:space="preserve"> having achieved</w:t>
            </w:r>
            <w:r>
              <w:rPr>
                <w:rFonts w:ascii="Arial" w:hAnsi="Arial" w:cs="Arial"/>
              </w:rPr>
              <w:t xml:space="preserve"> a minimum of</w:t>
            </w:r>
            <w:r w:rsidRPr="000F377E">
              <w:rPr>
                <w:rFonts w:ascii="Arial" w:hAnsi="Arial" w:cs="Arial"/>
              </w:rPr>
              <w:t xml:space="preserve"> </w:t>
            </w:r>
            <w:r w:rsidRPr="00332AFC">
              <w:rPr>
                <w:rFonts w:ascii="Arial" w:hAnsi="Arial" w:cs="Arial"/>
              </w:rPr>
              <w:t>75 hours of supervised clinical practice</w:t>
            </w:r>
            <w:r>
              <w:rPr>
                <w:rFonts w:ascii="Arial" w:hAnsi="Arial" w:cs="Arial"/>
              </w:rPr>
              <w:t xml:space="preserve"> </w:t>
            </w:r>
            <w:r w:rsidRPr="00332AFC">
              <w:rPr>
                <w:rFonts w:ascii="Arial" w:hAnsi="Arial" w:cs="Arial"/>
              </w:rPr>
              <w:t xml:space="preserve">involving 30 clients </w:t>
            </w:r>
            <w:r>
              <w:rPr>
                <w:rFonts w:ascii="Arial" w:hAnsi="Arial" w:cs="Arial"/>
              </w:rPr>
              <w:t>with varied</w:t>
            </w:r>
            <w:r w:rsidRPr="00332AFC">
              <w:rPr>
                <w:rFonts w:ascii="Arial" w:hAnsi="Arial" w:cs="Arial"/>
              </w:rPr>
              <w:t xml:space="preserve"> musculoskeletal conditions</w:t>
            </w:r>
            <w:r>
              <w:rPr>
                <w:rFonts w:ascii="Arial" w:hAnsi="Arial" w:cs="Arial"/>
              </w:rPr>
              <w:t xml:space="preserve">. Clients must </w:t>
            </w:r>
            <w:r w:rsidRPr="001804C5">
              <w:rPr>
                <w:rFonts w:ascii="Arial" w:hAnsi="Arial" w:cs="Arial"/>
              </w:rPr>
              <w:t>include males and females from different stages of life</w:t>
            </w:r>
            <w:r>
              <w:rPr>
                <w:rFonts w:ascii="Arial" w:hAnsi="Arial" w:cs="Arial"/>
              </w:rPr>
              <w:t>.</w:t>
            </w:r>
          </w:p>
          <w:p w14:paraId="200F5FF6" w14:textId="344C4435" w:rsidR="0040275A" w:rsidRPr="001779E7" w:rsidRDefault="0040275A" w:rsidP="00097C0A">
            <w:pPr>
              <w:spacing w:after="120"/>
              <w:ind w:left="0" w:firstLine="0"/>
              <w:rPr>
                <w:rFonts w:ascii="Arial" w:hAnsi="Arial" w:cs="Arial"/>
              </w:rPr>
            </w:pPr>
            <w:r w:rsidRPr="001779E7">
              <w:rPr>
                <w:rFonts w:ascii="Arial" w:hAnsi="Arial" w:cs="Arial"/>
              </w:rPr>
              <w:t>The assessmen</w:t>
            </w:r>
            <w:r w:rsidR="00622F84" w:rsidRPr="001779E7">
              <w:rPr>
                <w:rFonts w:ascii="Arial" w:hAnsi="Arial" w:cs="Arial"/>
              </w:rPr>
              <w:t>t of the imported endorsed unit</w:t>
            </w:r>
            <w:r w:rsidRPr="001779E7">
              <w:rPr>
                <w:rFonts w:ascii="Arial" w:hAnsi="Arial" w:cs="Arial"/>
              </w:rPr>
              <w:t xml:space="preserve"> of competency must be consisten</w:t>
            </w:r>
            <w:r w:rsidR="0045394D" w:rsidRPr="001779E7">
              <w:rPr>
                <w:rFonts w:ascii="Arial" w:hAnsi="Arial" w:cs="Arial"/>
              </w:rPr>
              <w:t>t with the requirements of the CHC Community Services Training Package</w:t>
            </w:r>
            <w:r w:rsidR="001779E7">
              <w:rPr>
                <w:rFonts w:ascii="Arial" w:hAnsi="Arial" w:cs="Arial"/>
              </w:rPr>
              <w:t xml:space="preserve"> </w:t>
            </w:r>
            <w:r w:rsidR="00622F84" w:rsidRPr="001779E7">
              <w:rPr>
                <w:rFonts w:ascii="Arial" w:hAnsi="Arial" w:cs="Arial"/>
              </w:rPr>
              <w:t>includ</w:t>
            </w:r>
            <w:r w:rsidR="001779E7">
              <w:rPr>
                <w:rFonts w:ascii="Arial" w:hAnsi="Arial" w:cs="Arial"/>
              </w:rPr>
              <w:t>ing</w:t>
            </w:r>
            <w:r w:rsidR="00622F84" w:rsidRPr="001779E7">
              <w:rPr>
                <w:rFonts w:ascii="Arial" w:hAnsi="Arial" w:cs="Arial"/>
              </w:rPr>
              <w:t xml:space="preserve"> RPL</w:t>
            </w:r>
            <w:r w:rsidRPr="001779E7">
              <w:rPr>
                <w:rFonts w:ascii="Arial" w:hAnsi="Arial" w:cs="Arial"/>
              </w:rPr>
              <w:t xml:space="preserve"> processes.</w:t>
            </w:r>
          </w:p>
          <w:p w14:paraId="08E1180B" w14:textId="77777777" w:rsidR="0040275A" w:rsidRPr="00F71192" w:rsidRDefault="0040275A" w:rsidP="001F2DB0">
            <w:pPr>
              <w:spacing w:after="120"/>
              <w:ind w:left="0" w:firstLine="0"/>
              <w:rPr>
                <w:rFonts w:ascii="Arial" w:hAnsi="Arial" w:cs="Arial"/>
              </w:rPr>
            </w:pPr>
            <w:r w:rsidRPr="00F71192">
              <w:rPr>
                <w:rFonts w:ascii="Arial" w:hAnsi="Arial" w:cs="Arial"/>
              </w:rPr>
              <w:t xml:space="preserve">Assessment strategies </w:t>
            </w:r>
            <w:r w:rsidR="0045394D" w:rsidRPr="00F71192">
              <w:rPr>
                <w:rFonts w:ascii="Arial" w:hAnsi="Arial" w:cs="Arial"/>
              </w:rPr>
              <w:t>must</w:t>
            </w:r>
            <w:r w:rsidRPr="00F71192">
              <w:rPr>
                <w:rFonts w:ascii="Arial" w:hAnsi="Arial" w:cs="Arial"/>
              </w:rPr>
              <w:t xml:space="preserve"> be based on the principles of consistency, fairness, validity and reliability.  Assessment strategies should be designed to:</w:t>
            </w:r>
          </w:p>
          <w:p w14:paraId="3E640FE6" w14:textId="77777777" w:rsidR="0040275A" w:rsidRPr="00F71192" w:rsidRDefault="0040275A" w:rsidP="000D7B91">
            <w:pPr>
              <w:numPr>
                <w:ilvl w:val="0"/>
                <w:numId w:val="7"/>
              </w:numPr>
              <w:spacing w:after="120"/>
              <w:ind w:left="357" w:hanging="357"/>
              <w:rPr>
                <w:rFonts w:ascii="Arial" w:hAnsi="Arial" w:cs="Arial"/>
              </w:rPr>
            </w:pPr>
            <w:r w:rsidRPr="00F71192">
              <w:rPr>
                <w:rFonts w:ascii="Arial" w:hAnsi="Arial" w:cs="Arial"/>
              </w:rPr>
              <w:lastRenderedPageBreak/>
              <w:t>Cover a range of skills and knowledge required to demonstrate the achievement of the course aims</w:t>
            </w:r>
          </w:p>
          <w:p w14:paraId="1FC2C359" w14:textId="77777777" w:rsidR="0040275A" w:rsidRPr="00F71192" w:rsidRDefault="0040275A" w:rsidP="000D7B91">
            <w:pPr>
              <w:numPr>
                <w:ilvl w:val="0"/>
                <w:numId w:val="7"/>
              </w:numPr>
              <w:spacing w:after="120"/>
              <w:ind w:left="357" w:hanging="357"/>
              <w:rPr>
                <w:rFonts w:ascii="Arial" w:hAnsi="Arial" w:cs="Arial"/>
              </w:rPr>
            </w:pPr>
            <w:r w:rsidRPr="00F71192">
              <w:rPr>
                <w:rFonts w:ascii="Arial" w:hAnsi="Arial" w:cs="Arial"/>
              </w:rPr>
              <w:t>Collect evidence on a number of occasions and in a variety of contexts and situations</w:t>
            </w:r>
          </w:p>
          <w:p w14:paraId="0DCCEA2D" w14:textId="77777777" w:rsidR="0040275A" w:rsidRPr="00F71192" w:rsidRDefault="0040275A" w:rsidP="000D7B91">
            <w:pPr>
              <w:numPr>
                <w:ilvl w:val="0"/>
                <w:numId w:val="7"/>
              </w:numPr>
              <w:spacing w:after="120"/>
              <w:ind w:left="357" w:hanging="357"/>
              <w:rPr>
                <w:rFonts w:ascii="Arial" w:hAnsi="Arial" w:cs="Arial"/>
              </w:rPr>
            </w:pPr>
            <w:r w:rsidRPr="00F71192">
              <w:rPr>
                <w:rFonts w:ascii="Arial" w:hAnsi="Arial" w:cs="Arial"/>
              </w:rPr>
              <w:t>Be appropriate to the knowledge, skills, methods of delivery and needs/characteristics of the learners</w:t>
            </w:r>
          </w:p>
          <w:p w14:paraId="094086B6" w14:textId="77777777" w:rsidR="0040275A" w:rsidRPr="00F71192" w:rsidRDefault="0040275A" w:rsidP="000D7B91">
            <w:pPr>
              <w:numPr>
                <w:ilvl w:val="0"/>
                <w:numId w:val="7"/>
              </w:numPr>
              <w:spacing w:after="120"/>
              <w:ind w:left="357" w:hanging="357"/>
              <w:rPr>
                <w:rFonts w:ascii="Arial" w:hAnsi="Arial" w:cs="Arial"/>
              </w:rPr>
            </w:pPr>
            <w:r w:rsidRPr="00F71192">
              <w:rPr>
                <w:rFonts w:ascii="Arial" w:hAnsi="Arial" w:cs="Arial"/>
              </w:rPr>
              <w:t>Assist assessors to interpret evidence consistently</w:t>
            </w:r>
          </w:p>
          <w:p w14:paraId="0B7C96BD" w14:textId="77777777" w:rsidR="0040275A" w:rsidRPr="00F71192" w:rsidRDefault="0040275A" w:rsidP="000D7B91">
            <w:pPr>
              <w:numPr>
                <w:ilvl w:val="0"/>
                <w:numId w:val="7"/>
              </w:numPr>
              <w:spacing w:after="120"/>
              <w:ind w:left="357" w:hanging="357"/>
              <w:rPr>
                <w:rFonts w:ascii="Arial" w:hAnsi="Arial" w:cs="Arial"/>
              </w:rPr>
            </w:pPr>
            <w:r w:rsidRPr="00F71192">
              <w:rPr>
                <w:rFonts w:ascii="Arial" w:hAnsi="Arial" w:cs="Arial"/>
              </w:rPr>
              <w:t>Recognise prior learning</w:t>
            </w:r>
          </w:p>
          <w:p w14:paraId="45AF80FD" w14:textId="77777777" w:rsidR="0040275A" w:rsidRPr="00F71192" w:rsidRDefault="0040275A" w:rsidP="000D7B91">
            <w:pPr>
              <w:numPr>
                <w:ilvl w:val="0"/>
                <w:numId w:val="7"/>
              </w:numPr>
              <w:spacing w:after="120"/>
              <w:ind w:left="357" w:hanging="357"/>
              <w:rPr>
                <w:rFonts w:ascii="Arial" w:hAnsi="Arial" w:cs="Arial"/>
              </w:rPr>
            </w:pPr>
            <w:r w:rsidRPr="00F71192">
              <w:rPr>
                <w:rFonts w:ascii="Arial" w:hAnsi="Arial" w:cs="Arial"/>
              </w:rPr>
              <w:t>Be equitable to all groups of learners</w:t>
            </w:r>
          </w:p>
          <w:p w14:paraId="78F449D1" w14:textId="16AC4382" w:rsidR="0040275A" w:rsidRPr="00F71192" w:rsidRDefault="0040275A" w:rsidP="001F2DB0">
            <w:pPr>
              <w:spacing w:after="120"/>
              <w:ind w:left="0" w:firstLine="0"/>
              <w:rPr>
                <w:rFonts w:ascii="Arial" w:hAnsi="Arial" w:cs="Arial"/>
              </w:rPr>
            </w:pPr>
            <w:r w:rsidRPr="00F71192">
              <w:rPr>
                <w:rFonts w:ascii="Arial" w:hAnsi="Arial" w:cs="Arial"/>
              </w:rPr>
              <w:t>Where possible an integrated</w:t>
            </w:r>
            <w:r w:rsidR="00A12253">
              <w:rPr>
                <w:rFonts w:ascii="Arial" w:hAnsi="Arial" w:cs="Arial"/>
              </w:rPr>
              <w:t>/holistic</w:t>
            </w:r>
            <w:r w:rsidRPr="00F71192">
              <w:rPr>
                <w:rFonts w:ascii="Arial" w:hAnsi="Arial" w:cs="Arial"/>
              </w:rPr>
              <w:t xml:space="preserve"> approach to assessment is suggested, in relation to the intended learning outcomes of the course and performance required in the workplace. Integration can refer to:</w:t>
            </w:r>
          </w:p>
          <w:p w14:paraId="4EC0C3F2" w14:textId="1F3CA1BD" w:rsidR="0040275A" w:rsidRPr="00F71192" w:rsidRDefault="001972AB" w:rsidP="000D7B91">
            <w:pPr>
              <w:numPr>
                <w:ilvl w:val="0"/>
                <w:numId w:val="7"/>
              </w:numPr>
              <w:spacing w:after="120"/>
              <w:ind w:left="357" w:hanging="357"/>
              <w:rPr>
                <w:rFonts w:ascii="Arial" w:hAnsi="Arial" w:cs="Arial"/>
              </w:rPr>
            </w:pPr>
            <w:r>
              <w:rPr>
                <w:rFonts w:ascii="Arial" w:hAnsi="Arial" w:cs="Arial"/>
              </w:rPr>
              <w:t>e</w:t>
            </w:r>
            <w:r w:rsidR="0040275A" w:rsidRPr="00F71192">
              <w:rPr>
                <w:rFonts w:ascii="Arial" w:hAnsi="Arial" w:cs="Arial"/>
              </w:rPr>
              <w:t>lements and performance criteria from the same unit being grouped together for assessment, or</w:t>
            </w:r>
          </w:p>
          <w:p w14:paraId="5429FFD7" w14:textId="5A63C1F8" w:rsidR="0040275A" w:rsidRPr="00F71192" w:rsidRDefault="001972AB" w:rsidP="000D7B91">
            <w:pPr>
              <w:numPr>
                <w:ilvl w:val="0"/>
                <w:numId w:val="7"/>
              </w:numPr>
              <w:spacing w:after="120"/>
              <w:ind w:left="357" w:hanging="357"/>
              <w:rPr>
                <w:rFonts w:ascii="Arial" w:hAnsi="Arial" w:cs="Arial"/>
              </w:rPr>
            </w:pPr>
            <w:r>
              <w:rPr>
                <w:rFonts w:ascii="Arial" w:hAnsi="Arial" w:cs="Arial"/>
              </w:rPr>
              <w:t>e</w:t>
            </w:r>
            <w:r w:rsidR="0040275A" w:rsidRPr="00F71192">
              <w:rPr>
                <w:rFonts w:ascii="Arial" w:hAnsi="Arial" w:cs="Arial"/>
              </w:rPr>
              <w:t>lements and performance criteria from several units being grouped together for assessment</w:t>
            </w:r>
          </w:p>
          <w:p w14:paraId="062C6D3B" w14:textId="4B5ECD02" w:rsidR="0040275A" w:rsidRDefault="0040275A" w:rsidP="001F2DB0">
            <w:pPr>
              <w:spacing w:after="120"/>
              <w:ind w:left="0" w:firstLine="18"/>
              <w:rPr>
                <w:rFonts w:ascii="Arial" w:hAnsi="Arial" w:cs="Arial"/>
              </w:rPr>
            </w:pPr>
            <w:r w:rsidRPr="00F71192">
              <w:rPr>
                <w:rFonts w:ascii="Arial" w:hAnsi="Arial" w:cs="Arial"/>
              </w:rPr>
              <w:t xml:space="preserve">Assessment methods must involve the practical application of knowledge and demonstration of skills in a real or simulated </w:t>
            </w:r>
            <w:r w:rsidR="0045394D" w:rsidRPr="00F71192">
              <w:rPr>
                <w:rFonts w:ascii="Arial" w:hAnsi="Arial" w:cs="Arial"/>
              </w:rPr>
              <w:t>myotherapy</w:t>
            </w:r>
            <w:r w:rsidRPr="00F71192">
              <w:rPr>
                <w:rFonts w:ascii="Arial" w:hAnsi="Arial" w:cs="Arial"/>
              </w:rPr>
              <w:t xml:space="preserve"> </w:t>
            </w:r>
            <w:r w:rsidR="00E354A0">
              <w:rPr>
                <w:rFonts w:ascii="Arial" w:hAnsi="Arial" w:cs="Arial"/>
              </w:rPr>
              <w:t xml:space="preserve">clinical </w:t>
            </w:r>
            <w:r w:rsidRPr="00F71192">
              <w:rPr>
                <w:rFonts w:ascii="Arial" w:hAnsi="Arial" w:cs="Arial"/>
              </w:rPr>
              <w:t>environment</w:t>
            </w:r>
            <w:r w:rsidR="004D3C6E" w:rsidRPr="00F71192">
              <w:rPr>
                <w:rFonts w:ascii="Arial" w:hAnsi="Arial" w:cs="Arial"/>
              </w:rPr>
              <w:t xml:space="preserve"> under the supervision of a qualified trainer</w:t>
            </w:r>
            <w:r w:rsidR="00ED4398" w:rsidRPr="00F71192">
              <w:rPr>
                <w:rFonts w:ascii="Arial" w:hAnsi="Arial" w:cs="Arial"/>
              </w:rPr>
              <w:t>/assessor</w:t>
            </w:r>
            <w:r w:rsidRPr="00F71192">
              <w:rPr>
                <w:rFonts w:ascii="Arial" w:hAnsi="Arial" w:cs="Arial"/>
              </w:rPr>
              <w:t xml:space="preserve">.  </w:t>
            </w:r>
          </w:p>
          <w:p w14:paraId="71672960" w14:textId="77777777" w:rsidR="0040275A" w:rsidRPr="00F71192" w:rsidRDefault="0040275A" w:rsidP="001F2DB0">
            <w:pPr>
              <w:spacing w:after="120"/>
              <w:ind w:left="0" w:firstLine="0"/>
              <w:rPr>
                <w:rFonts w:ascii="Arial" w:hAnsi="Arial" w:cs="Arial"/>
              </w:rPr>
            </w:pPr>
            <w:r w:rsidRPr="00F71192">
              <w:rPr>
                <w:rFonts w:ascii="Arial" w:hAnsi="Arial" w:cs="Arial"/>
              </w:rPr>
              <w:t>Assessment methods may also include (but are not restricted to):</w:t>
            </w:r>
          </w:p>
          <w:p w14:paraId="1DAB49E1" w14:textId="7A1B835C" w:rsidR="0040275A" w:rsidRPr="00F71192" w:rsidRDefault="0057580B" w:rsidP="000D7B91">
            <w:pPr>
              <w:numPr>
                <w:ilvl w:val="0"/>
                <w:numId w:val="7"/>
              </w:numPr>
              <w:spacing w:after="120"/>
              <w:ind w:left="357" w:hanging="357"/>
              <w:rPr>
                <w:rFonts w:ascii="Arial" w:hAnsi="Arial" w:cs="Arial"/>
              </w:rPr>
            </w:pPr>
            <w:r>
              <w:rPr>
                <w:rFonts w:ascii="Arial" w:hAnsi="Arial" w:cs="Arial"/>
              </w:rPr>
              <w:t>W</w:t>
            </w:r>
            <w:r w:rsidR="0040275A" w:rsidRPr="00F71192">
              <w:rPr>
                <w:rFonts w:ascii="Arial" w:hAnsi="Arial" w:cs="Arial"/>
              </w:rPr>
              <w:t>ritten assignments or tests</w:t>
            </w:r>
          </w:p>
          <w:p w14:paraId="4F3DF5E8" w14:textId="652507A6" w:rsidR="0040275A" w:rsidRPr="00F71192" w:rsidRDefault="0057580B" w:rsidP="000D7B91">
            <w:pPr>
              <w:numPr>
                <w:ilvl w:val="0"/>
                <w:numId w:val="7"/>
              </w:numPr>
              <w:spacing w:after="120"/>
              <w:ind w:left="357" w:hanging="357"/>
              <w:rPr>
                <w:rFonts w:ascii="Arial" w:hAnsi="Arial" w:cs="Arial"/>
              </w:rPr>
            </w:pPr>
            <w:r>
              <w:rPr>
                <w:rFonts w:ascii="Arial" w:hAnsi="Arial" w:cs="Arial"/>
              </w:rPr>
              <w:t>O</w:t>
            </w:r>
            <w:r w:rsidR="0040275A" w:rsidRPr="00F71192">
              <w:rPr>
                <w:rFonts w:ascii="Arial" w:hAnsi="Arial" w:cs="Arial"/>
              </w:rPr>
              <w:t>ral presentations</w:t>
            </w:r>
          </w:p>
          <w:p w14:paraId="170FB5D4" w14:textId="19EB093E" w:rsidR="0040275A" w:rsidRPr="00F71192" w:rsidRDefault="0057580B" w:rsidP="000D7B91">
            <w:pPr>
              <w:numPr>
                <w:ilvl w:val="0"/>
                <w:numId w:val="7"/>
              </w:numPr>
              <w:spacing w:after="120"/>
              <w:ind w:left="357" w:hanging="357"/>
              <w:rPr>
                <w:rFonts w:ascii="Arial" w:hAnsi="Arial" w:cs="Arial"/>
              </w:rPr>
            </w:pPr>
            <w:r>
              <w:rPr>
                <w:rFonts w:ascii="Arial" w:hAnsi="Arial" w:cs="Arial"/>
              </w:rPr>
              <w:t>O</w:t>
            </w:r>
            <w:r w:rsidR="0040275A" w:rsidRPr="00F71192">
              <w:rPr>
                <w:rFonts w:ascii="Arial" w:hAnsi="Arial" w:cs="Arial"/>
              </w:rPr>
              <w:t>bservation</w:t>
            </w:r>
          </w:p>
          <w:p w14:paraId="50BF32BF" w14:textId="31768D01" w:rsidR="0040275A" w:rsidRPr="00F71192" w:rsidRDefault="0057580B" w:rsidP="000D7B91">
            <w:pPr>
              <w:numPr>
                <w:ilvl w:val="0"/>
                <w:numId w:val="7"/>
              </w:numPr>
              <w:spacing w:after="120"/>
              <w:ind w:left="357" w:hanging="357"/>
              <w:rPr>
                <w:rFonts w:ascii="Arial" w:hAnsi="Arial" w:cs="Arial"/>
              </w:rPr>
            </w:pPr>
            <w:r>
              <w:rPr>
                <w:rFonts w:ascii="Arial" w:hAnsi="Arial" w:cs="Arial"/>
              </w:rPr>
              <w:t>P</w:t>
            </w:r>
            <w:r w:rsidR="0040275A" w:rsidRPr="00F71192">
              <w:rPr>
                <w:rFonts w:ascii="Arial" w:hAnsi="Arial" w:cs="Arial"/>
              </w:rPr>
              <w:t>ortfolio development and presentation</w:t>
            </w:r>
          </w:p>
          <w:p w14:paraId="520AB415" w14:textId="100444DA" w:rsidR="0040275A" w:rsidRPr="00F71192" w:rsidRDefault="0057580B" w:rsidP="000D7B91">
            <w:pPr>
              <w:numPr>
                <w:ilvl w:val="0"/>
                <w:numId w:val="7"/>
              </w:numPr>
              <w:spacing w:after="120"/>
              <w:ind w:left="357" w:hanging="357"/>
              <w:rPr>
                <w:rFonts w:ascii="Arial" w:hAnsi="Arial" w:cs="Arial"/>
              </w:rPr>
            </w:pPr>
            <w:r>
              <w:rPr>
                <w:rFonts w:ascii="Arial" w:hAnsi="Arial" w:cs="Arial"/>
              </w:rPr>
              <w:t>W</w:t>
            </w:r>
            <w:r w:rsidR="0040275A" w:rsidRPr="00F71192">
              <w:rPr>
                <w:rFonts w:ascii="Arial" w:hAnsi="Arial" w:cs="Arial"/>
              </w:rPr>
              <w:t>ork-based projects</w:t>
            </w:r>
          </w:p>
          <w:p w14:paraId="7FAB7CA4" w14:textId="58B603BB" w:rsidR="0040275A" w:rsidRPr="00F71192" w:rsidRDefault="0057580B" w:rsidP="000D7B91">
            <w:pPr>
              <w:numPr>
                <w:ilvl w:val="0"/>
                <w:numId w:val="7"/>
              </w:numPr>
              <w:spacing w:after="120"/>
              <w:ind w:left="357" w:hanging="357"/>
              <w:rPr>
                <w:rFonts w:ascii="Arial" w:hAnsi="Arial" w:cs="Arial"/>
              </w:rPr>
            </w:pPr>
            <w:r>
              <w:rPr>
                <w:rFonts w:ascii="Arial" w:hAnsi="Arial" w:cs="Arial"/>
              </w:rPr>
              <w:t>A</w:t>
            </w:r>
            <w:r w:rsidR="0040275A" w:rsidRPr="00F71192">
              <w:rPr>
                <w:rFonts w:ascii="Arial" w:hAnsi="Arial" w:cs="Arial"/>
              </w:rPr>
              <w:t>ction research projects</w:t>
            </w:r>
          </w:p>
          <w:p w14:paraId="11D0AB33" w14:textId="1B575333" w:rsidR="004072E9" w:rsidRPr="006022D1" w:rsidRDefault="0057580B" w:rsidP="000D7B91">
            <w:pPr>
              <w:numPr>
                <w:ilvl w:val="0"/>
                <w:numId w:val="7"/>
              </w:numPr>
              <w:spacing w:after="120"/>
              <w:ind w:left="357" w:hanging="357"/>
              <w:rPr>
                <w:rFonts w:ascii="Arial" w:hAnsi="Arial" w:cs="Arial"/>
              </w:rPr>
            </w:pPr>
            <w:r>
              <w:rPr>
                <w:rFonts w:ascii="Arial" w:hAnsi="Arial" w:cs="Arial"/>
              </w:rPr>
              <w:t>W</w:t>
            </w:r>
            <w:r w:rsidR="0040275A" w:rsidRPr="00F71192">
              <w:rPr>
                <w:rFonts w:ascii="Arial" w:hAnsi="Arial" w:cs="Arial"/>
              </w:rPr>
              <w:t>ork placement</w:t>
            </w:r>
          </w:p>
          <w:p w14:paraId="66C83981" w14:textId="77777777" w:rsidR="0040275A" w:rsidRPr="00F71192" w:rsidRDefault="0040275A" w:rsidP="001F2DB0">
            <w:pPr>
              <w:pStyle w:val="BodyText2"/>
              <w:spacing w:before="120" w:after="120"/>
              <w:rPr>
                <w:rFonts w:ascii="Arial" w:hAnsi="Arial" w:cs="Arial"/>
                <w:sz w:val="22"/>
                <w:szCs w:val="22"/>
                <w:lang w:val="en-AU" w:eastAsia="en-US"/>
              </w:rPr>
            </w:pPr>
            <w:r w:rsidRPr="00F71192">
              <w:rPr>
                <w:rFonts w:ascii="Arial" w:hAnsi="Arial" w:cs="Arial"/>
                <w:sz w:val="22"/>
                <w:szCs w:val="22"/>
                <w:lang w:val="en-AU" w:eastAsia="en-US"/>
              </w:rPr>
              <w:t>The opportunity for learners to negotiate the form of assessment is also possible in many cases, e.g. alternative assessments for learners with special needs.</w:t>
            </w:r>
          </w:p>
          <w:p w14:paraId="3000DC09" w14:textId="77777777" w:rsidR="0040275A" w:rsidRDefault="0040275A" w:rsidP="00F26809">
            <w:pPr>
              <w:spacing w:after="120"/>
              <w:ind w:left="0" w:firstLine="33"/>
              <w:rPr>
                <w:rFonts w:ascii="Arial" w:hAnsi="Arial" w:cs="Arial"/>
              </w:rPr>
            </w:pPr>
            <w:r w:rsidRPr="00F71192">
              <w:rPr>
                <w:rFonts w:ascii="Arial" w:hAnsi="Arial" w:cs="Arial"/>
              </w:rPr>
              <w:t>Assessment of competencies through the RPL process must include proof of the demonstration of the relevant competencies within a clinical environment.</w:t>
            </w:r>
          </w:p>
          <w:p w14:paraId="2A52F0E4" w14:textId="69B7172C" w:rsidR="004E7732" w:rsidRPr="00F71192" w:rsidRDefault="004E7732" w:rsidP="00F26809">
            <w:pPr>
              <w:spacing w:after="120"/>
              <w:ind w:left="0" w:firstLine="33"/>
              <w:rPr>
                <w:rFonts w:ascii="Arial" w:hAnsi="Arial" w:cs="Arial"/>
              </w:rPr>
            </w:pPr>
          </w:p>
        </w:tc>
      </w:tr>
      <w:tr w:rsidR="0045394D" w:rsidRPr="00EE3C0A" w14:paraId="380DBCA4" w14:textId="77777777" w:rsidTr="00D20403">
        <w:tc>
          <w:tcPr>
            <w:tcW w:w="2976" w:type="dxa"/>
            <w:shd w:val="clear" w:color="auto" w:fill="FFFFFF" w:themeFill="background1"/>
          </w:tcPr>
          <w:p w14:paraId="7ABA05F5" w14:textId="442E02C1" w:rsidR="0045394D" w:rsidRPr="00EE3C0A" w:rsidRDefault="0045394D" w:rsidP="003D4FA7">
            <w:pPr>
              <w:pStyle w:val="MyotherapySectionB11"/>
            </w:pPr>
            <w:bookmarkStart w:id="30" w:name="_Toc462395370"/>
            <w:r w:rsidRPr="00EE3C0A">
              <w:lastRenderedPageBreak/>
              <w:t>Assessor competencies</w:t>
            </w:r>
            <w:bookmarkEnd w:id="30"/>
          </w:p>
        </w:tc>
        <w:tc>
          <w:tcPr>
            <w:tcW w:w="7089" w:type="dxa"/>
            <w:shd w:val="clear" w:color="auto" w:fill="FFFFFF" w:themeFill="background1"/>
          </w:tcPr>
          <w:p w14:paraId="4D8371CD" w14:textId="77777777" w:rsidR="00C506EF" w:rsidRPr="006263AA" w:rsidRDefault="00C506EF" w:rsidP="006263AA">
            <w:pPr>
              <w:tabs>
                <w:tab w:val="left" w:pos="743"/>
                <w:tab w:val="left" w:pos="4935"/>
              </w:tabs>
              <w:spacing w:after="120"/>
              <w:ind w:left="0" w:firstLine="0"/>
              <w:rPr>
                <w:rFonts w:ascii="Arial" w:hAnsi="Arial" w:cs="Arial"/>
                <w:i/>
                <w:sz w:val="18"/>
                <w:szCs w:val="18"/>
              </w:rPr>
            </w:pPr>
            <w:r w:rsidRPr="006263AA">
              <w:rPr>
                <w:rFonts w:ascii="Arial" w:hAnsi="Arial" w:cs="Arial"/>
                <w:i/>
                <w:sz w:val="18"/>
                <w:szCs w:val="18"/>
              </w:rPr>
              <w:t xml:space="preserve">Standard 12 AQTF Standards for Accredited Courses </w:t>
            </w:r>
          </w:p>
          <w:p w14:paraId="46B1B198" w14:textId="77777777" w:rsidR="006263AA" w:rsidRPr="006263AA" w:rsidRDefault="006263AA" w:rsidP="006263AA">
            <w:pPr>
              <w:spacing w:after="120"/>
              <w:ind w:left="0" w:firstLine="0"/>
              <w:rPr>
                <w:rFonts w:ascii="Arial" w:hAnsi="Arial" w:cs="Arial"/>
              </w:rPr>
            </w:pPr>
            <w:r w:rsidRPr="006263AA">
              <w:rPr>
                <w:rFonts w:ascii="Arial" w:hAnsi="Arial" w:cs="Arial"/>
              </w:rPr>
              <w:t>Assessment must be undertaken by a person or persons in accordance with:</w:t>
            </w:r>
          </w:p>
          <w:p w14:paraId="29F6F22E" w14:textId="7DBD1DAF" w:rsidR="006263AA" w:rsidRPr="006263AA" w:rsidRDefault="009443C6" w:rsidP="000D7B91">
            <w:pPr>
              <w:numPr>
                <w:ilvl w:val="0"/>
                <w:numId w:val="7"/>
              </w:numPr>
              <w:spacing w:after="120"/>
              <w:ind w:left="357" w:hanging="357"/>
              <w:rPr>
                <w:rFonts w:ascii="Arial" w:hAnsi="Arial" w:cs="Arial"/>
              </w:rPr>
            </w:pPr>
            <w:r>
              <w:rPr>
                <w:rFonts w:ascii="Arial" w:hAnsi="Arial" w:cs="Arial"/>
              </w:rPr>
              <w:lastRenderedPageBreak/>
              <w:t>s</w:t>
            </w:r>
            <w:r w:rsidR="006263AA" w:rsidRPr="006263AA">
              <w:rPr>
                <w:rFonts w:ascii="Arial" w:hAnsi="Arial" w:cs="Arial"/>
              </w:rPr>
              <w:t xml:space="preserve">tandard 1.4 of the </w:t>
            </w:r>
            <w:r w:rsidR="006263AA" w:rsidRPr="00097C0A">
              <w:rPr>
                <w:rFonts w:ascii="Arial" w:hAnsi="Arial" w:cs="Arial"/>
                <w:i/>
              </w:rPr>
              <w:t>AQTF: Essential Conditions and Standards for Continuing Registration</w:t>
            </w:r>
            <w:r w:rsidR="00F26809">
              <w:rPr>
                <w:rFonts w:ascii="Arial" w:hAnsi="Arial" w:cs="Arial"/>
              </w:rPr>
              <w:t>,</w:t>
            </w:r>
          </w:p>
          <w:p w14:paraId="01B5A003" w14:textId="53DFF213" w:rsidR="006263AA" w:rsidRPr="006263AA" w:rsidRDefault="006263AA" w:rsidP="006263AA">
            <w:pPr>
              <w:spacing w:after="120"/>
              <w:ind w:left="357" w:firstLine="0"/>
              <w:rPr>
                <w:rFonts w:ascii="Arial" w:hAnsi="Arial" w:cs="Arial"/>
              </w:rPr>
            </w:pPr>
            <w:r w:rsidRPr="006263AA">
              <w:rPr>
                <w:rFonts w:ascii="Arial" w:hAnsi="Arial" w:cs="Arial"/>
              </w:rPr>
              <w:t xml:space="preserve">or </w:t>
            </w:r>
          </w:p>
          <w:p w14:paraId="3EE40ADA" w14:textId="4E85DBD2" w:rsidR="00F26809" w:rsidRDefault="009443C6" w:rsidP="000D7B91">
            <w:pPr>
              <w:numPr>
                <w:ilvl w:val="0"/>
                <w:numId w:val="7"/>
              </w:numPr>
              <w:spacing w:after="120"/>
              <w:ind w:left="357" w:hanging="357"/>
              <w:rPr>
                <w:rFonts w:ascii="Arial" w:hAnsi="Arial" w:cs="Arial"/>
              </w:rPr>
            </w:pPr>
            <w:r>
              <w:rPr>
                <w:rFonts w:ascii="Arial" w:hAnsi="Arial" w:cs="Arial"/>
              </w:rPr>
              <w:t>s</w:t>
            </w:r>
            <w:r w:rsidR="006263AA" w:rsidRPr="006263AA">
              <w:rPr>
                <w:rFonts w:ascii="Arial" w:hAnsi="Arial" w:cs="Arial"/>
              </w:rPr>
              <w:t xml:space="preserve">tandard 1, Clauses 1.13, 1.14, 1.15, 1.16 and 1.17 of the </w:t>
            </w:r>
            <w:r w:rsidR="006263AA" w:rsidRPr="00097C0A">
              <w:rPr>
                <w:rFonts w:ascii="Arial" w:hAnsi="Arial" w:cs="Arial"/>
                <w:i/>
              </w:rPr>
              <w:t>Standards for Registered Training Organisations 2015</w:t>
            </w:r>
            <w:r w:rsidR="006263AA" w:rsidRPr="006263AA">
              <w:rPr>
                <w:rFonts w:ascii="Arial" w:hAnsi="Arial" w:cs="Arial"/>
              </w:rPr>
              <w:t xml:space="preserve"> (SRTOs)</w:t>
            </w:r>
            <w:r w:rsidR="00F26809">
              <w:rPr>
                <w:rFonts w:ascii="Arial" w:hAnsi="Arial" w:cs="Arial"/>
              </w:rPr>
              <w:t>,</w:t>
            </w:r>
          </w:p>
          <w:p w14:paraId="2C698CA0" w14:textId="7AD5131C" w:rsidR="00F26809" w:rsidRPr="0012403B" w:rsidRDefault="00F26809" w:rsidP="00F26809">
            <w:pPr>
              <w:spacing w:after="120"/>
              <w:ind w:left="357" w:firstLine="0"/>
              <w:rPr>
                <w:rFonts w:ascii="Arial" w:hAnsi="Arial" w:cs="Arial"/>
              </w:rPr>
            </w:pPr>
            <w:r w:rsidRPr="0012403B">
              <w:rPr>
                <w:rFonts w:ascii="Arial" w:hAnsi="Arial" w:cs="Arial"/>
              </w:rPr>
              <w:t>or</w:t>
            </w:r>
          </w:p>
          <w:p w14:paraId="6844A732" w14:textId="73CC6C45" w:rsidR="00F26809" w:rsidRPr="005778CD" w:rsidRDefault="009443C6" w:rsidP="000D7B91">
            <w:pPr>
              <w:numPr>
                <w:ilvl w:val="0"/>
                <w:numId w:val="7"/>
              </w:numPr>
              <w:spacing w:after="120"/>
              <w:ind w:left="357" w:hanging="357"/>
              <w:rPr>
                <w:rFonts w:ascii="Arial" w:hAnsi="Arial" w:cs="Arial"/>
              </w:rPr>
            </w:pPr>
            <w:r>
              <w:rPr>
                <w:rFonts w:ascii="Arial" w:hAnsi="Arial" w:cs="Arial"/>
              </w:rPr>
              <w:t>t</w:t>
            </w:r>
            <w:r w:rsidR="00F26809" w:rsidRPr="005778CD">
              <w:rPr>
                <w:rFonts w:ascii="Arial" w:hAnsi="Arial"/>
              </w:rPr>
              <w:t>he relevant Standards for Registered Training Organisations in effect at the time of assessment</w:t>
            </w:r>
            <w:r w:rsidR="00F26809">
              <w:rPr>
                <w:rFonts w:ascii="Arial" w:hAnsi="Arial"/>
              </w:rPr>
              <w:t>.</w:t>
            </w:r>
          </w:p>
          <w:p w14:paraId="403F6735" w14:textId="13B1FB78" w:rsidR="00EE58FB" w:rsidRDefault="00C64A26" w:rsidP="001F2DB0">
            <w:pPr>
              <w:spacing w:after="120"/>
              <w:ind w:left="0" w:firstLine="0"/>
              <w:rPr>
                <w:rFonts w:ascii="Arial" w:hAnsi="Arial" w:cs="Arial"/>
              </w:rPr>
            </w:pPr>
            <w:r w:rsidRPr="00F71192">
              <w:rPr>
                <w:rFonts w:ascii="Arial" w:hAnsi="Arial" w:cs="Arial"/>
              </w:rPr>
              <w:t>In addition, it is recommended that Assessors have</w:t>
            </w:r>
            <w:r w:rsidR="00EE58FB">
              <w:rPr>
                <w:rFonts w:ascii="Arial" w:hAnsi="Arial" w:cs="Arial"/>
              </w:rPr>
              <w:t>:</w:t>
            </w:r>
          </w:p>
          <w:p w14:paraId="6F4B1949" w14:textId="77777777" w:rsidR="00EE58FB" w:rsidRDefault="00C64A26" w:rsidP="000D7B91">
            <w:pPr>
              <w:pStyle w:val="ListParagraph"/>
              <w:numPr>
                <w:ilvl w:val="0"/>
                <w:numId w:val="7"/>
              </w:numPr>
              <w:spacing w:after="120"/>
              <w:rPr>
                <w:rFonts w:ascii="Arial" w:hAnsi="Arial" w:cs="Arial"/>
              </w:rPr>
            </w:pPr>
            <w:r w:rsidRPr="00060282">
              <w:rPr>
                <w:rFonts w:ascii="Arial" w:hAnsi="Arial" w:cs="Arial"/>
              </w:rPr>
              <w:t xml:space="preserve">a minimum of 2 year’s </w:t>
            </w:r>
            <w:r w:rsidR="00F51BFF" w:rsidRPr="00060282">
              <w:rPr>
                <w:rFonts w:ascii="Arial" w:hAnsi="Arial" w:cs="Arial"/>
              </w:rPr>
              <w:t xml:space="preserve">myotherapy </w:t>
            </w:r>
            <w:r w:rsidRPr="00060282">
              <w:rPr>
                <w:rFonts w:ascii="Arial" w:hAnsi="Arial" w:cs="Arial"/>
              </w:rPr>
              <w:t>clinical experience</w:t>
            </w:r>
          </w:p>
          <w:p w14:paraId="7A5D6565" w14:textId="5BD78A6A" w:rsidR="00EE58FB" w:rsidRDefault="00DD6D1C" w:rsidP="00DD6D1C">
            <w:pPr>
              <w:spacing w:after="120"/>
              <w:ind w:left="357" w:firstLine="0"/>
              <w:rPr>
                <w:rFonts w:ascii="Arial" w:hAnsi="Arial" w:cs="Arial"/>
              </w:rPr>
            </w:pPr>
            <w:r>
              <w:rPr>
                <w:rFonts w:ascii="Arial" w:hAnsi="Arial" w:cs="Arial"/>
              </w:rPr>
              <w:t>and</w:t>
            </w:r>
          </w:p>
          <w:p w14:paraId="5AA30E3E" w14:textId="5E4AE5C3" w:rsidR="00C64A26" w:rsidRPr="00060282" w:rsidRDefault="00F51BFF" w:rsidP="000D7B91">
            <w:pPr>
              <w:pStyle w:val="ListParagraph"/>
              <w:numPr>
                <w:ilvl w:val="0"/>
                <w:numId w:val="7"/>
              </w:numPr>
              <w:spacing w:after="120"/>
              <w:rPr>
                <w:rFonts w:ascii="Arial" w:hAnsi="Arial" w:cs="Arial"/>
              </w:rPr>
            </w:pPr>
            <w:r w:rsidRPr="00060282">
              <w:rPr>
                <w:rFonts w:ascii="Arial" w:hAnsi="Arial" w:cs="Arial"/>
              </w:rPr>
              <w:t xml:space="preserve">current </w:t>
            </w:r>
            <w:r w:rsidR="00C64A26" w:rsidRPr="00060282">
              <w:rPr>
                <w:rFonts w:ascii="Arial" w:hAnsi="Arial" w:cs="Arial"/>
              </w:rPr>
              <w:t xml:space="preserve">membership of a </w:t>
            </w:r>
            <w:r w:rsidRPr="00060282">
              <w:rPr>
                <w:rFonts w:ascii="Arial" w:hAnsi="Arial" w:cs="Arial"/>
              </w:rPr>
              <w:t xml:space="preserve">relevant Professional </w:t>
            </w:r>
            <w:r w:rsidR="00C64A26" w:rsidRPr="00060282">
              <w:rPr>
                <w:rFonts w:ascii="Arial" w:hAnsi="Arial" w:cs="Arial"/>
              </w:rPr>
              <w:t>Association</w:t>
            </w:r>
            <w:r w:rsidRPr="00060282">
              <w:rPr>
                <w:rFonts w:ascii="Arial" w:hAnsi="Arial" w:cs="Arial"/>
              </w:rPr>
              <w:t>.</w:t>
            </w:r>
          </w:p>
          <w:p w14:paraId="3C66350B" w14:textId="77777777" w:rsidR="00EB38B6" w:rsidRPr="00550B01" w:rsidRDefault="004869EC" w:rsidP="001F2DB0">
            <w:pPr>
              <w:spacing w:after="120"/>
              <w:ind w:left="0" w:firstLine="0"/>
              <w:rPr>
                <w:rFonts w:ascii="Arial" w:hAnsi="Arial" w:cs="Arial"/>
                <w:lang w:val="en"/>
              </w:rPr>
            </w:pPr>
            <w:r w:rsidRPr="00F71192">
              <w:rPr>
                <w:rFonts w:ascii="Arial" w:hAnsi="Arial" w:cs="Arial"/>
                <w:lang w:val="en"/>
              </w:rPr>
              <w:t>Assessors delivering the imported endorsed unit of competency must satisfy the requirements for trainers specified in the CHC Community Services Training Package.</w:t>
            </w:r>
          </w:p>
        </w:tc>
      </w:tr>
      <w:tr w:rsidR="000F1CE2" w:rsidRPr="00EE3C0A" w14:paraId="6E41C905" w14:textId="77777777" w:rsidTr="00D20403">
        <w:tc>
          <w:tcPr>
            <w:tcW w:w="10065" w:type="dxa"/>
            <w:gridSpan w:val="2"/>
            <w:shd w:val="clear" w:color="auto" w:fill="DBE5F1"/>
          </w:tcPr>
          <w:p w14:paraId="020AAAA9" w14:textId="5ADE80A3" w:rsidR="00C64A26" w:rsidRPr="00EE3C0A" w:rsidRDefault="00C64A26" w:rsidP="00550B01">
            <w:pPr>
              <w:pStyle w:val="MyotherapySectionB1"/>
            </w:pPr>
            <w:bookmarkStart w:id="31" w:name="_Toc462395371"/>
            <w:r w:rsidRPr="00EE3C0A">
              <w:lastRenderedPageBreak/>
              <w:t>Delivery</w:t>
            </w:r>
            <w:r w:rsidRPr="00EE3C0A">
              <w:tab/>
            </w:r>
            <w:r w:rsidRPr="00EE3C0A">
              <w:tab/>
            </w:r>
            <w:r w:rsidRPr="00EE3C0A">
              <w:tab/>
              <w:t>Standards 11 and 12 AQTF Standards for Accredited Courses</w:t>
            </w:r>
            <w:bookmarkEnd w:id="31"/>
          </w:p>
        </w:tc>
      </w:tr>
      <w:tr w:rsidR="00C64A26" w:rsidRPr="00EE3C0A" w14:paraId="5C9175EA" w14:textId="77777777" w:rsidTr="00D20403">
        <w:tc>
          <w:tcPr>
            <w:tcW w:w="2976" w:type="dxa"/>
            <w:shd w:val="clear" w:color="auto" w:fill="FFFFFF" w:themeFill="background1"/>
          </w:tcPr>
          <w:p w14:paraId="6CC9A46D" w14:textId="0AAA886D" w:rsidR="00C64A26" w:rsidRPr="00EE3C0A" w:rsidRDefault="00C64A26" w:rsidP="003D4FA7">
            <w:pPr>
              <w:pStyle w:val="MyotherapySectionB11"/>
            </w:pPr>
            <w:bookmarkStart w:id="32" w:name="_Toc462395372"/>
            <w:r w:rsidRPr="00EE3C0A">
              <w:t>Delivery modes</w:t>
            </w:r>
            <w:bookmarkEnd w:id="32"/>
          </w:p>
        </w:tc>
        <w:tc>
          <w:tcPr>
            <w:tcW w:w="7089" w:type="dxa"/>
            <w:shd w:val="clear" w:color="auto" w:fill="FFFFFF" w:themeFill="background1"/>
          </w:tcPr>
          <w:p w14:paraId="0EB5D1D4" w14:textId="77777777" w:rsidR="00C64A26" w:rsidRPr="006263AA" w:rsidRDefault="00C64A26" w:rsidP="006263AA">
            <w:pPr>
              <w:tabs>
                <w:tab w:val="left" w:pos="743"/>
                <w:tab w:val="left" w:pos="4935"/>
              </w:tabs>
              <w:spacing w:after="120"/>
              <w:ind w:left="0" w:firstLine="0"/>
              <w:rPr>
                <w:rFonts w:ascii="Arial" w:hAnsi="Arial" w:cs="Arial"/>
                <w:i/>
                <w:sz w:val="18"/>
                <w:szCs w:val="18"/>
              </w:rPr>
            </w:pPr>
            <w:r w:rsidRPr="006263AA">
              <w:rPr>
                <w:rFonts w:ascii="Arial" w:hAnsi="Arial" w:cs="Arial"/>
                <w:i/>
                <w:sz w:val="18"/>
                <w:szCs w:val="18"/>
              </w:rPr>
              <w:t>Standard 11 AQTF Standards for Accredited Courses</w:t>
            </w:r>
          </w:p>
          <w:p w14:paraId="703F589A" w14:textId="1E7A8C6F" w:rsidR="00C64A26" w:rsidRPr="00EE3C0A" w:rsidRDefault="00C64A26" w:rsidP="001F2DB0">
            <w:pPr>
              <w:spacing w:after="120"/>
              <w:ind w:left="0" w:firstLine="0"/>
              <w:rPr>
                <w:rFonts w:ascii="Arial" w:hAnsi="Arial" w:cs="Arial"/>
              </w:rPr>
            </w:pPr>
            <w:r w:rsidRPr="00EE3C0A">
              <w:rPr>
                <w:rFonts w:ascii="Arial" w:hAnsi="Arial" w:cs="Arial"/>
              </w:rPr>
              <w:t xml:space="preserve">The </w:t>
            </w:r>
            <w:r w:rsidR="00DA6C80">
              <w:rPr>
                <w:rFonts w:ascii="Arial" w:hAnsi="Arial" w:cs="Arial"/>
                <w:i/>
              </w:rPr>
              <w:t>22316VIC</w:t>
            </w:r>
            <w:r w:rsidRPr="002031ED">
              <w:rPr>
                <w:rFonts w:ascii="Arial" w:hAnsi="Arial" w:cs="Arial"/>
                <w:i/>
              </w:rPr>
              <w:t xml:space="preserve"> Advanced Diploma of Myotherapy</w:t>
            </w:r>
            <w:r w:rsidRPr="00EE3C0A">
              <w:rPr>
                <w:rFonts w:ascii="Arial" w:hAnsi="Arial" w:cs="Arial"/>
              </w:rPr>
              <w:t xml:space="preserve"> is designed to be delivered to persons wishing to practice myotherapy</w:t>
            </w:r>
            <w:r w:rsidR="005778CD">
              <w:rPr>
                <w:rFonts w:ascii="Arial" w:hAnsi="Arial" w:cs="Arial"/>
              </w:rPr>
              <w:t>.</w:t>
            </w:r>
          </w:p>
          <w:p w14:paraId="4936FAB0" w14:textId="316713B5" w:rsidR="000F377E" w:rsidRPr="000F377E" w:rsidRDefault="00F4290D" w:rsidP="000F377E">
            <w:pPr>
              <w:spacing w:after="120"/>
              <w:ind w:left="0" w:firstLine="0"/>
              <w:rPr>
                <w:rFonts w:ascii="Arial" w:hAnsi="Arial" w:cs="Arial"/>
              </w:rPr>
            </w:pPr>
            <w:r>
              <w:rPr>
                <w:rFonts w:ascii="Arial" w:hAnsi="Arial" w:cs="Arial"/>
              </w:rPr>
              <w:t>T</w:t>
            </w:r>
            <w:r w:rsidR="000F377E" w:rsidRPr="000F377E">
              <w:rPr>
                <w:rFonts w:ascii="Arial" w:hAnsi="Arial" w:cs="Arial"/>
              </w:rPr>
              <w:t xml:space="preserve">here must be evidence of </w:t>
            </w:r>
            <w:r>
              <w:rPr>
                <w:rFonts w:ascii="Arial" w:hAnsi="Arial" w:cs="Arial"/>
              </w:rPr>
              <w:t>the student</w:t>
            </w:r>
            <w:r w:rsidR="000F377E" w:rsidRPr="000F377E">
              <w:rPr>
                <w:rFonts w:ascii="Arial" w:hAnsi="Arial" w:cs="Arial"/>
              </w:rPr>
              <w:t xml:space="preserve"> having achieved</w:t>
            </w:r>
            <w:r>
              <w:rPr>
                <w:rFonts w:ascii="Arial" w:hAnsi="Arial" w:cs="Arial"/>
              </w:rPr>
              <w:t xml:space="preserve"> a minimum of</w:t>
            </w:r>
            <w:r w:rsidR="000F377E" w:rsidRPr="000F377E">
              <w:rPr>
                <w:rFonts w:ascii="Arial" w:hAnsi="Arial" w:cs="Arial"/>
              </w:rPr>
              <w:t xml:space="preserve"> </w:t>
            </w:r>
            <w:r w:rsidR="000F377E" w:rsidRPr="00097C0A">
              <w:rPr>
                <w:rFonts w:ascii="Arial" w:hAnsi="Arial" w:cs="Arial"/>
              </w:rPr>
              <w:t>75 hours of supervised clinical practice</w:t>
            </w:r>
            <w:r w:rsidR="002031ED">
              <w:rPr>
                <w:rFonts w:ascii="Arial" w:hAnsi="Arial" w:cs="Arial"/>
              </w:rPr>
              <w:t xml:space="preserve"> (in a real or simulated clinical environment)</w:t>
            </w:r>
            <w:r w:rsidR="000F377E" w:rsidRPr="00097C0A">
              <w:rPr>
                <w:rFonts w:ascii="Arial" w:hAnsi="Arial" w:cs="Arial"/>
              </w:rPr>
              <w:t xml:space="preserve"> involving 30 clients </w:t>
            </w:r>
            <w:r w:rsidR="001804C5">
              <w:rPr>
                <w:rFonts w:ascii="Arial" w:hAnsi="Arial" w:cs="Arial"/>
              </w:rPr>
              <w:t xml:space="preserve">with </w:t>
            </w:r>
            <w:r w:rsidR="000F377E" w:rsidRPr="00097C0A">
              <w:rPr>
                <w:rFonts w:ascii="Arial" w:hAnsi="Arial" w:cs="Arial"/>
              </w:rPr>
              <w:t>vari</w:t>
            </w:r>
            <w:r w:rsidR="001804C5">
              <w:rPr>
                <w:rFonts w:ascii="Arial" w:hAnsi="Arial" w:cs="Arial"/>
              </w:rPr>
              <w:t>ed</w:t>
            </w:r>
            <w:r w:rsidR="000F377E" w:rsidRPr="00097C0A">
              <w:rPr>
                <w:rFonts w:ascii="Arial" w:hAnsi="Arial" w:cs="Arial"/>
              </w:rPr>
              <w:t xml:space="preserve"> musculoskeletal conditions</w:t>
            </w:r>
            <w:r w:rsidR="000F377E" w:rsidRPr="000F377E">
              <w:rPr>
                <w:rFonts w:ascii="Arial" w:hAnsi="Arial" w:cs="Arial"/>
              </w:rPr>
              <w:t>.</w:t>
            </w:r>
            <w:r w:rsidR="001804C5">
              <w:rPr>
                <w:rFonts w:ascii="Arial" w:hAnsi="Arial" w:cs="Arial"/>
              </w:rPr>
              <w:t xml:space="preserve"> Clients must </w:t>
            </w:r>
            <w:r w:rsidR="001804C5" w:rsidRPr="001804C5">
              <w:rPr>
                <w:rFonts w:ascii="Arial" w:hAnsi="Arial" w:cs="Arial"/>
              </w:rPr>
              <w:t>include males and females from different stages of life</w:t>
            </w:r>
            <w:r w:rsidR="001804C5">
              <w:rPr>
                <w:rFonts w:ascii="Arial" w:hAnsi="Arial" w:cs="Arial"/>
              </w:rPr>
              <w:t>.</w:t>
            </w:r>
          </w:p>
          <w:p w14:paraId="5D3C1DC2" w14:textId="230D5538" w:rsidR="00C64A26" w:rsidRPr="00EE3C0A" w:rsidRDefault="00C64A26" w:rsidP="001F2DB0">
            <w:pPr>
              <w:spacing w:after="120"/>
              <w:ind w:left="0" w:firstLine="0"/>
              <w:rPr>
                <w:rFonts w:ascii="Arial" w:hAnsi="Arial" w:cs="Arial"/>
              </w:rPr>
            </w:pPr>
            <w:r w:rsidRPr="00EE3C0A">
              <w:rPr>
                <w:rFonts w:ascii="Arial" w:hAnsi="Arial" w:cs="Arial"/>
              </w:rPr>
              <w:t xml:space="preserve">All units in the course </w:t>
            </w:r>
            <w:r w:rsidR="000F377E">
              <w:rPr>
                <w:rFonts w:ascii="Arial" w:hAnsi="Arial" w:cs="Arial"/>
              </w:rPr>
              <w:t>allow</w:t>
            </w:r>
            <w:r w:rsidR="000F377E" w:rsidRPr="00EE3C0A">
              <w:rPr>
                <w:rFonts w:ascii="Arial" w:hAnsi="Arial" w:cs="Arial"/>
              </w:rPr>
              <w:t xml:space="preserve"> </w:t>
            </w:r>
            <w:r w:rsidRPr="00EE3C0A">
              <w:rPr>
                <w:rFonts w:ascii="Arial" w:hAnsi="Arial" w:cs="Arial"/>
              </w:rPr>
              <w:t>for delivery in a variety of modes including:</w:t>
            </w:r>
          </w:p>
          <w:p w14:paraId="664E83ED" w14:textId="77777777" w:rsidR="00C64A26" w:rsidRPr="00EE3C0A" w:rsidRDefault="00C64A26" w:rsidP="000D7B91">
            <w:pPr>
              <w:numPr>
                <w:ilvl w:val="0"/>
                <w:numId w:val="7"/>
              </w:numPr>
              <w:spacing w:after="120"/>
              <w:ind w:left="357" w:hanging="357"/>
              <w:rPr>
                <w:rFonts w:ascii="Arial" w:hAnsi="Arial" w:cs="Arial"/>
              </w:rPr>
            </w:pPr>
            <w:r w:rsidRPr="00EE3C0A">
              <w:rPr>
                <w:rFonts w:ascii="Arial" w:hAnsi="Arial" w:cs="Arial"/>
              </w:rPr>
              <w:t>Flexible delivery</w:t>
            </w:r>
          </w:p>
          <w:p w14:paraId="6D27FCE0" w14:textId="77777777" w:rsidR="00C64A26" w:rsidRPr="00EE3C0A" w:rsidRDefault="00C64A26" w:rsidP="000D7B91">
            <w:pPr>
              <w:numPr>
                <w:ilvl w:val="0"/>
                <w:numId w:val="7"/>
              </w:numPr>
              <w:spacing w:after="120"/>
              <w:ind w:left="357" w:hanging="357"/>
              <w:rPr>
                <w:rFonts w:ascii="Arial" w:hAnsi="Arial" w:cs="Arial"/>
              </w:rPr>
            </w:pPr>
            <w:r w:rsidRPr="00EE3C0A">
              <w:rPr>
                <w:rFonts w:ascii="Arial" w:hAnsi="Arial" w:cs="Arial"/>
              </w:rPr>
              <w:t>Traditional classroom delivery</w:t>
            </w:r>
          </w:p>
          <w:p w14:paraId="321D1F27" w14:textId="65ACC91F" w:rsidR="00C64A26" w:rsidRPr="00EE3C0A" w:rsidRDefault="000025EB" w:rsidP="000D7B91">
            <w:pPr>
              <w:numPr>
                <w:ilvl w:val="0"/>
                <w:numId w:val="7"/>
              </w:numPr>
              <w:spacing w:after="120"/>
              <w:ind w:left="357" w:hanging="357"/>
              <w:rPr>
                <w:rFonts w:ascii="Arial" w:hAnsi="Arial" w:cs="Arial"/>
              </w:rPr>
            </w:pPr>
            <w:r w:rsidRPr="00EE3C0A">
              <w:rPr>
                <w:rFonts w:ascii="Arial" w:hAnsi="Arial" w:cs="Arial"/>
              </w:rPr>
              <w:t>Supervised c</w:t>
            </w:r>
            <w:r w:rsidR="00C64A26" w:rsidRPr="00EE3C0A">
              <w:rPr>
                <w:rFonts w:ascii="Arial" w:hAnsi="Arial" w:cs="Arial"/>
              </w:rPr>
              <w:t>linical practice</w:t>
            </w:r>
            <w:r w:rsidRPr="00EE3C0A">
              <w:rPr>
                <w:rFonts w:ascii="Arial" w:hAnsi="Arial" w:cs="Arial"/>
              </w:rPr>
              <w:t xml:space="preserve"> involving real clients</w:t>
            </w:r>
            <w:r w:rsidR="00857FDC">
              <w:rPr>
                <w:rFonts w:ascii="Arial" w:hAnsi="Arial" w:cs="Arial"/>
              </w:rPr>
              <w:t xml:space="preserve"> in </w:t>
            </w:r>
            <w:r w:rsidR="001D290F">
              <w:rPr>
                <w:rFonts w:ascii="Arial" w:hAnsi="Arial" w:cs="Arial"/>
              </w:rPr>
              <w:t xml:space="preserve">real or </w:t>
            </w:r>
            <w:r w:rsidR="00857FDC">
              <w:rPr>
                <w:rFonts w:ascii="Arial" w:hAnsi="Arial" w:cs="Arial"/>
              </w:rPr>
              <w:t>simulated clinical</w:t>
            </w:r>
            <w:r w:rsidR="001D290F">
              <w:rPr>
                <w:rFonts w:ascii="Arial" w:hAnsi="Arial" w:cs="Arial"/>
              </w:rPr>
              <w:t xml:space="preserve"> environment</w:t>
            </w:r>
          </w:p>
          <w:p w14:paraId="2240E5B9" w14:textId="77777777" w:rsidR="00C64A26" w:rsidRPr="00EE3C0A" w:rsidRDefault="00C64A26" w:rsidP="000D7B91">
            <w:pPr>
              <w:numPr>
                <w:ilvl w:val="0"/>
                <w:numId w:val="7"/>
              </w:numPr>
              <w:spacing w:after="120"/>
              <w:ind w:left="357" w:hanging="357"/>
              <w:rPr>
                <w:rFonts w:ascii="Arial" w:hAnsi="Arial" w:cs="Arial"/>
              </w:rPr>
            </w:pPr>
            <w:r w:rsidRPr="00EE3C0A">
              <w:rPr>
                <w:rFonts w:ascii="Arial" w:hAnsi="Arial" w:cs="Arial"/>
              </w:rPr>
              <w:t>Workplace training</w:t>
            </w:r>
          </w:p>
          <w:p w14:paraId="2EB9B9C8" w14:textId="21AFBEB6" w:rsidR="00C64A26" w:rsidRPr="00EE3C0A" w:rsidRDefault="00C64A26" w:rsidP="001F2DB0">
            <w:pPr>
              <w:spacing w:after="120"/>
              <w:ind w:left="0" w:firstLine="0"/>
              <w:rPr>
                <w:rFonts w:ascii="Arial" w:hAnsi="Arial" w:cs="Arial"/>
              </w:rPr>
            </w:pPr>
            <w:r w:rsidRPr="00EE3C0A">
              <w:rPr>
                <w:rFonts w:ascii="Arial" w:hAnsi="Arial" w:cs="Arial"/>
              </w:rPr>
              <w:t>Training may be delivered on a full-time or part-time basis. It is highly recommended that participants be exposed to real work environments and examples/case studies.</w:t>
            </w:r>
            <w:r w:rsidR="00F4290D" w:rsidRPr="00EE3C0A">
              <w:rPr>
                <w:rFonts w:ascii="Arial" w:hAnsi="Arial" w:cs="Arial"/>
              </w:rPr>
              <w:t xml:space="preserve"> Some areas of content may be common to more than one element and therefore integrat</w:t>
            </w:r>
            <w:r w:rsidR="00A12253">
              <w:rPr>
                <w:rFonts w:ascii="Arial" w:hAnsi="Arial" w:cs="Arial"/>
              </w:rPr>
              <w:t>ed/holistic</w:t>
            </w:r>
            <w:r w:rsidR="00F4290D" w:rsidRPr="00EE3C0A">
              <w:rPr>
                <w:rFonts w:ascii="Arial" w:hAnsi="Arial" w:cs="Arial"/>
              </w:rPr>
              <w:t xml:space="preserve"> </w:t>
            </w:r>
            <w:r w:rsidR="00A12253">
              <w:rPr>
                <w:rFonts w:ascii="Arial" w:hAnsi="Arial" w:cs="Arial"/>
              </w:rPr>
              <w:t xml:space="preserve">delivery and assessment </w:t>
            </w:r>
            <w:r w:rsidR="004E7732">
              <w:rPr>
                <w:rFonts w:ascii="Arial" w:hAnsi="Arial" w:cs="Arial"/>
              </w:rPr>
              <w:t>may be appropriate.</w:t>
            </w:r>
          </w:p>
          <w:p w14:paraId="28B1AB47" w14:textId="7FEE8B57" w:rsidR="005C596F" w:rsidRDefault="00C64A26" w:rsidP="001F2DB0">
            <w:pPr>
              <w:spacing w:after="120"/>
              <w:ind w:left="0" w:firstLine="0"/>
              <w:rPr>
                <w:rFonts w:ascii="Arial" w:hAnsi="Arial" w:cs="Arial"/>
              </w:rPr>
            </w:pPr>
            <w:r w:rsidRPr="00EE3C0A">
              <w:rPr>
                <w:rFonts w:ascii="Arial" w:hAnsi="Arial" w:cs="Arial"/>
              </w:rPr>
              <w:t>The use of flexible delivery in the provision of training</w:t>
            </w:r>
            <w:r w:rsidR="005C596F">
              <w:rPr>
                <w:rFonts w:ascii="Arial" w:hAnsi="Arial" w:cs="Arial"/>
              </w:rPr>
              <w:t xml:space="preserve"> should ensure </w:t>
            </w:r>
            <w:r w:rsidRPr="00EE3C0A">
              <w:rPr>
                <w:rFonts w:ascii="Arial" w:hAnsi="Arial" w:cs="Arial"/>
              </w:rPr>
              <w:t xml:space="preserve">the </w:t>
            </w:r>
            <w:r w:rsidR="005C596F">
              <w:rPr>
                <w:rFonts w:ascii="Arial" w:hAnsi="Arial" w:cs="Arial"/>
              </w:rPr>
              <w:t xml:space="preserve">development of </w:t>
            </w:r>
            <w:r w:rsidR="00F4290D">
              <w:rPr>
                <w:rFonts w:ascii="Arial" w:hAnsi="Arial" w:cs="Arial"/>
              </w:rPr>
              <w:t xml:space="preserve">practical </w:t>
            </w:r>
            <w:r w:rsidRPr="00EE3C0A">
              <w:rPr>
                <w:rFonts w:ascii="Arial" w:hAnsi="Arial" w:cs="Arial"/>
              </w:rPr>
              <w:t xml:space="preserve">skills </w:t>
            </w:r>
            <w:r w:rsidR="00F4290D">
              <w:rPr>
                <w:rFonts w:ascii="Arial" w:hAnsi="Arial" w:cs="Arial"/>
              </w:rPr>
              <w:t xml:space="preserve">are </w:t>
            </w:r>
            <w:r w:rsidR="005C596F">
              <w:rPr>
                <w:rFonts w:ascii="Arial" w:hAnsi="Arial" w:cs="Arial"/>
              </w:rPr>
              <w:t>achieved to the required standard</w:t>
            </w:r>
            <w:r w:rsidR="000F377E">
              <w:rPr>
                <w:rFonts w:ascii="Arial" w:hAnsi="Arial" w:cs="Arial"/>
              </w:rPr>
              <w:t xml:space="preserve"> </w:t>
            </w:r>
            <w:r w:rsidR="00F4290D">
              <w:rPr>
                <w:rFonts w:ascii="Arial" w:hAnsi="Arial" w:cs="Arial"/>
              </w:rPr>
              <w:t xml:space="preserve">and include </w:t>
            </w:r>
            <w:r w:rsidRPr="00EE3C0A">
              <w:rPr>
                <w:rFonts w:ascii="Arial" w:hAnsi="Arial" w:cs="Arial"/>
              </w:rPr>
              <w:t xml:space="preserve">access to a real or simulated clinical environment and real </w:t>
            </w:r>
            <w:r w:rsidR="000025EB" w:rsidRPr="00EE3C0A">
              <w:rPr>
                <w:rFonts w:ascii="Arial" w:hAnsi="Arial" w:cs="Arial"/>
              </w:rPr>
              <w:t>clients</w:t>
            </w:r>
            <w:r w:rsidR="005C596F">
              <w:rPr>
                <w:rFonts w:ascii="Arial" w:hAnsi="Arial" w:cs="Arial"/>
              </w:rPr>
              <w:t xml:space="preserve"> as stated in the unit</w:t>
            </w:r>
            <w:r w:rsidRPr="00EE3C0A">
              <w:rPr>
                <w:rFonts w:ascii="Arial" w:hAnsi="Arial" w:cs="Arial"/>
              </w:rPr>
              <w:t>.</w:t>
            </w:r>
            <w:r w:rsidR="000025EB" w:rsidRPr="00EE3C0A">
              <w:rPr>
                <w:rFonts w:ascii="Arial" w:hAnsi="Arial" w:cs="Arial"/>
              </w:rPr>
              <w:t xml:space="preserve">  </w:t>
            </w:r>
          </w:p>
          <w:p w14:paraId="1F4AEEF2" w14:textId="77777777" w:rsidR="00C64A26" w:rsidRPr="006D5995" w:rsidRDefault="00C64A26" w:rsidP="000F377E">
            <w:pPr>
              <w:spacing w:after="120"/>
              <w:ind w:left="0" w:firstLine="0"/>
              <w:rPr>
                <w:rFonts w:ascii="Arial" w:hAnsi="Arial" w:cs="Arial"/>
              </w:rPr>
            </w:pPr>
            <w:r w:rsidRPr="00EE3C0A">
              <w:rPr>
                <w:rFonts w:ascii="Arial" w:hAnsi="Arial" w:cs="Arial"/>
              </w:rPr>
              <w:lastRenderedPageBreak/>
              <w:t xml:space="preserve">The units of competency may be contextualised to meet the needs of </w:t>
            </w:r>
            <w:r w:rsidRPr="006D5995">
              <w:rPr>
                <w:rFonts w:ascii="Arial" w:hAnsi="Arial" w:cs="Arial"/>
              </w:rPr>
              <w:t>different groups of students. Generally, this means:</w:t>
            </w:r>
          </w:p>
          <w:p w14:paraId="18BD75EF" w14:textId="3791C521" w:rsidR="00C64A26" w:rsidRPr="006D5995" w:rsidRDefault="00C64A26" w:rsidP="000D7B91">
            <w:pPr>
              <w:numPr>
                <w:ilvl w:val="0"/>
                <w:numId w:val="7"/>
              </w:numPr>
              <w:spacing w:after="120"/>
              <w:ind w:left="357" w:hanging="357"/>
              <w:rPr>
                <w:rFonts w:ascii="Arial" w:hAnsi="Arial" w:cs="Arial"/>
              </w:rPr>
            </w:pPr>
            <w:r w:rsidRPr="006D5995">
              <w:rPr>
                <w:rFonts w:ascii="Arial" w:hAnsi="Arial" w:cs="Arial"/>
              </w:rPr>
              <w:t>Elements and associated performance criteria must not be altered in any way</w:t>
            </w:r>
          </w:p>
          <w:p w14:paraId="37621842" w14:textId="77777777" w:rsidR="00C64A26" w:rsidRPr="006D5995" w:rsidRDefault="00C64A26" w:rsidP="000D7B91">
            <w:pPr>
              <w:numPr>
                <w:ilvl w:val="0"/>
                <w:numId w:val="7"/>
              </w:numPr>
              <w:spacing w:after="120"/>
              <w:ind w:left="357" w:hanging="357"/>
              <w:rPr>
                <w:rFonts w:ascii="Arial" w:hAnsi="Arial" w:cs="Arial"/>
              </w:rPr>
            </w:pPr>
            <w:r w:rsidRPr="006D5995">
              <w:rPr>
                <w:rFonts w:ascii="Arial" w:hAnsi="Arial" w:cs="Arial"/>
              </w:rPr>
              <w:t>The Range Statement may be expanded as long as it does not increase the complexity of the unit</w:t>
            </w:r>
          </w:p>
          <w:p w14:paraId="49496BED" w14:textId="151F07B6" w:rsidR="00C64A26" w:rsidRPr="006D5995" w:rsidRDefault="00C64A26" w:rsidP="000D7B91">
            <w:pPr>
              <w:numPr>
                <w:ilvl w:val="0"/>
                <w:numId w:val="7"/>
              </w:numPr>
              <w:spacing w:after="120"/>
              <w:ind w:left="357" w:hanging="357"/>
              <w:rPr>
                <w:rFonts w:ascii="Arial" w:hAnsi="Arial" w:cs="Arial"/>
              </w:rPr>
            </w:pPr>
            <w:r w:rsidRPr="006D5995">
              <w:rPr>
                <w:rFonts w:ascii="Arial" w:hAnsi="Arial" w:cs="Arial"/>
              </w:rPr>
              <w:t>The Evidence Guide may be expanded as long as it retains the integrity of the unit and does not jeopardise the student’s potential to achieve the competency</w:t>
            </w:r>
          </w:p>
          <w:p w14:paraId="3C1DC168" w14:textId="3475DBDA" w:rsidR="00C64A26" w:rsidRPr="00EE3C0A" w:rsidRDefault="00C64A26" w:rsidP="000D7B91">
            <w:pPr>
              <w:numPr>
                <w:ilvl w:val="0"/>
                <w:numId w:val="7"/>
              </w:numPr>
              <w:spacing w:after="120"/>
              <w:ind w:left="357" w:hanging="357"/>
            </w:pPr>
            <w:r w:rsidRPr="006D5995">
              <w:rPr>
                <w:rFonts w:ascii="Arial" w:hAnsi="Arial" w:cs="Arial"/>
              </w:rPr>
              <w:t>Learning and assessment resources may be tailored to the specific needs of the target group</w:t>
            </w:r>
            <w:r w:rsidR="00F07DB5" w:rsidRPr="006D5995">
              <w:rPr>
                <w:rFonts w:ascii="Arial" w:hAnsi="Arial" w:cs="Arial"/>
              </w:rPr>
              <w:t>/student</w:t>
            </w:r>
            <w:r w:rsidRPr="006D5995">
              <w:rPr>
                <w:rFonts w:ascii="Arial" w:hAnsi="Arial" w:cs="Arial"/>
              </w:rPr>
              <w:t>, while maintaining their validity</w:t>
            </w:r>
          </w:p>
        </w:tc>
      </w:tr>
      <w:tr w:rsidR="00663031" w:rsidRPr="00EE3C0A" w14:paraId="681D3BDF" w14:textId="77777777" w:rsidTr="00D20403">
        <w:tc>
          <w:tcPr>
            <w:tcW w:w="2976" w:type="dxa"/>
            <w:shd w:val="clear" w:color="auto" w:fill="FFFFFF" w:themeFill="background1"/>
          </w:tcPr>
          <w:p w14:paraId="5365889E" w14:textId="2D91EFDE" w:rsidR="00663031" w:rsidRPr="00EE3C0A" w:rsidRDefault="00663031" w:rsidP="003D4FA7">
            <w:pPr>
              <w:pStyle w:val="MyotherapySectionB11"/>
            </w:pPr>
            <w:bookmarkStart w:id="33" w:name="_Toc462395373"/>
            <w:r w:rsidRPr="00EE3C0A">
              <w:lastRenderedPageBreak/>
              <w:t>Resources</w:t>
            </w:r>
            <w:bookmarkEnd w:id="33"/>
          </w:p>
        </w:tc>
        <w:tc>
          <w:tcPr>
            <w:tcW w:w="7089" w:type="dxa"/>
            <w:shd w:val="clear" w:color="auto" w:fill="FFFFFF" w:themeFill="background1"/>
          </w:tcPr>
          <w:p w14:paraId="793703D7" w14:textId="77777777" w:rsidR="00663031" w:rsidRPr="006263AA" w:rsidRDefault="00663031" w:rsidP="00E11800">
            <w:pPr>
              <w:tabs>
                <w:tab w:val="left" w:pos="743"/>
                <w:tab w:val="left" w:pos="4935"/>
              </w:tabs>
              <w:spacing w:after="120"/>
              <w:ind w:left="0" w:firstLine="0"/>
              <w:rPr>
                <w:rFonts w:ascii="Arial" w:hAnsi="Arial" w:cs="Arial"/>
                <w:i/>
                <w:sz w:val="18"/>
                <w:szCs w:val="18"/>
              </w:rPr>
            </w:pPr>
            <w:r w:rsidRPr="006263AA">
              <w:rPr>
                <w:rFonts w:ascii="Arial" w:hAnsi="Arial" w:cs="Arial"/>
                <w:i/>
                <w:sz w:val="18"/>
                <w:szCs w:val="18"/>
              </w:rPr>
              <w:t>Standard 12 AQTF Standards for Accredited Courses</w:t>
            </w:r>
          </w:p>
          <w:p w14:paraId="4E9B4544" w14:textId="2319778A" w:rsidR="00663031" w:rsidRPr="00F71192" w:rsidRDefault="00663031" w:rsidP="00E11800">
            <w:pPr>
              <w:spacing w:after="120"/>
              <w:ind w:left="0" w:firstLine="0"/>
              <w:rPr>
                <w:rFonts w:ascii="Arial" w:hAnsi="Arial" w:cs="Arial"/>
              </w:rPr>
            </w:pPr>
            <w:r w:rsidRPr="00F71192">
              <w:rPr>
                <w:rFonts w:ascii="Arial" w:hAnsi="Arial" w:cs="Arial"/>
              </w:rPr>
              <w:t xml:space="preserve">Specialised resources required for the delivery of the </w:t>
            </w:r>
            <w:r w:rsidR="00DA6C80">
              <w:rPr>
                <w:rFonts w:ascii="Arial" w:hAnsi="Arial" w:cs="Arial"/>
                <w:i/>
              </w:rPr>
              <w:t>22316VIC</w:t>
            </w:r>
            <w:r w:rsidRPr="00F425FD">
              <w:rPr>
                <w:rFonts w:ascii="Arial" w:hAnsi="Arial" w:cs="Arial"/>
                <w:i/>
              </w:rPr>
              <w:t xml:space="preserve"> Advanced Diploma of </w:t>
            </w:r>
            <w:r w:rsidRPr="00F425FD">
              <w:rPr>
                <w:rFonts w:ascii="Arial" w:hAnsi="Arial" w:cs="Arial"/>
                <w:i/>
                <w:lang w:val="en"/>
              </w:rPr>
              <w:t>Myotherapy</w:t>
            </w:r>
            <w:r w:rsidRPr="00F71192">
              <w:rPr>
                <w:rFonts w:ascii="Arial" w:hAnsi="Arial" w:cs="Arial"/>
              </w:rPr>
              <w:t xml:space="preserve"> include:</w:t>
            </w:r>
          </w:p>
          <w:p w14:paraId="35BD2CC7" w14:textId="737231A4" w:rsidR="00663031" w:rsidRPr="00F71192" w:rsidRDefault="00663031" w:rsidP="000D7B91">
            <w:pPr>
              <w:numPr>
                <w:ilvl w:val="0"/>
                <w:numId w:val="7"/>
              </w:numPr>
              <w:tabs>
                <w:tab w:val="left" w:pos="336"/>
              </w:tabs>
              <w:spacing w:after="120"/>
              <w:ind w:left="357" w:hanging="357"/>
              <w:rPr>
                <w:rFonts w:ascii="Arial" w:hAnsi="Arial" w:cs="Arial"/>
              </w:rPr>
            </w:pPr>
            <w:r w:rsidRPr="00F71192">
              <w:rPr>
                <w:rFonts w:ascii="Arial" w:hAnsi="Arial" w:cs="Arial"/>
              </w:rPr>
              <w:t>Fully equipped training facilities and equipment</w:t>
            </w:r>
          </w:p>
          <w:p w14:paraId="356B976D" w14:textId="6EEBD0BA" w:rsidR="00663031" w:rsidRDefault="00663031" w:rsidP="000D7B91">
            <w:pPr>
              <w:numPr>
                <w:ilvl w:val="0"/>
                <w:numId w:val="7"/>
              </w:numPr>
              <w:tabs>
                <w:tab w:val="left" w:pos="336"/>
              </w:tabs>
              <w:spacing w:after="120"/>
              <w:ind w:left="357" w:hanging="357"/>
              <w:rPr>
                <w:rFonts w:ascii="Arial" w:hAnsi="Arial" w:cs="Arial"/>
              </w:rPr>
            </w:pPr>
            <w:r w:rsidRPr="00F71192">
              <w:rPr>
                <w:rFonts w:ascii="Arial" w:hAnsi="Arial" w:cs="Arial"/>
              </w:rPr>
              <w:t>Related range of texts and/or medical manuals, references and audio/visual materials</w:t>
            </w:r>
          </w:p>
          <w:p w14:paraId="6C96BC7F" w14:textId="77777777" w:rsidR="0042789B" w:rsidRPr="0042789B" w:rsidRDefault="0042789B" w:rsidP="000D7B91">
            <w:pPr>
              <w:numPr>
                <w:ilvl w:val="0"/>
                <w:numId w:val="7"/>
              </w:numPr>
              <w:tabs>
                <w:tab w:val="left" w:pos="336"/>
              </w:tabs>
              <w:spacing w:after="120"/>
              <w:ind w:left="357" w:hanging="357"/>
              <w:rPr>
                <w:rFonts w:ascii="Arial" w:hAnsi="Arial" w:cs="Arial"/>
              </w:rPr>
            </w:pPr>
            <w:r w:rsidRPr="0042789B">
              <w:rPr>
                <w:rFonts w:ascii="Arial" w:hAnsi="Arial" w:cs="Arial"/>
              </w:rPr>
              <w:t>Relevant national, state or local government regulations and guidelines</w:t>
            </w:r>
          </w:p>
          <w:p w14:paraId="6334B147" w14:textId="77777777" w:rsidR="0042789B" w:rsidRPr="0042789B" w:rsidRDefault="0042789B" w:rsidP="000D7B91">
            <w:pPr>
              <w:numPr>
                <w:ilvl w:val="0"/>
                <w:numId w:val="7"/>
              </w:numPr>
              <w:tabs>
                <w:tab w:val="left" w:pos="336"/>
              </w:tabs>
              <w:spacing w:after="120"/>
              <w:ind w:left="357" w:hanging="357"/>
              <w:rPr>
                <w:rFonts w:ascii="Arial" w:hAnsi="Arial" w:cs="Arial"/>
              </w:rPr>
            </w:pPr>
            <w:r w:rsidRPr="0042789B">
              <w:rPr>
                <w:rFonts w:ascii="Arial" w:hAnsi="Arial" w:cs="Arial"/>
              </w:rPr>
              <w:t>Workplace documentation</w:t>
            </w:r>
          </w:p>
          <w:p w14:paraId="67B3516D" w14:textId="0427527B" w:rsidR="0042789B" w:rsidRDefault="0042789B" w:rsidP="000D7B91">
            <w:pPr>
              <w:numPr>
                <w:ilvl w:val="0"/>
                <w:numId w:val="7"/>
              </w:numPr>
              <w:tabs>
                <w:tab w:val="left" w:pos="336"/>
              </w:tabs>
              <w:spacing w:after="120"/>
              <w:ind w:left="357" w:hanging="357"/>
              <w:rPr>
                <w:rFonts w:ascii="Arial" w:hAnsi="Arial" w:cs="Arial"/>
              </w:rPr>
            </w:pPr>
            <w:r w:rsidRPr="0042789B">
              <w:rPr>
                <w:rFonts w:ascii="Arial" w:hAnsi="Arial" w:cs="Arial"/>
              </w:rPr>
              <w:t>Computer access</w:t>
            </w:r>
          </w:p>
          <w:p w14:paraId="4E846BF3" w14:textId="77777777" w:rsidR="00663031" w:rsidRPr="00F71192" w:rsidRDefault="00663031" w:rsidP="00E11800">
            <w:pPr>
              <w:spacing w:after="120"/>
              <w:ind w:left="0" w:firstLine="0"/>
              <w:rPr>
                <w:rFonts w:ascii="Arial" w:hAnsi="Arial" w:cs="Arial"/>
              </w:rPr>
            </w:pPr>
            <w:r w:rsidRPr="00F71192">
              <w:rPr>
                <w:rFonts w:ascii="Arial" w:hAnsi="Arial" w:cs="Arial"/>
              </w:rPr>
              <w:t>A real or simulated clinical environment</w:t>
            </w:r>
            <w:r w:rsidR="000025EB" w:rsidRPr="00F71192">
              <w:rPr>
                <w:rFonts w:ascii="Arial" w:hAnsi="Arial" w:cs="Arial"/>
              </w:rPr>
              <w:t xml:space="preserve"> must, as a minimum, have the following:</w:t>
            </w:r>
          </w:p>
          <w:p w14:paraId="492E3732" w14:textId="77777777" w:rsidR="00663031" w:rsidRPr="00F71192" w:rsidRDefault="0065769E" w:rsidP="000D7B91">
            <w:pPr>
              <w:numPr>
                <w:ilvl w:val="0"/>
                <w:numId w:val="13"/>
              </w:numPr>
              <w:spacing w:after="120"/>
              <w:ind w:left="714" w:hanging="357"/>
              <w:rPr>
                <w:rFonts w:ascii="Arial" w:hAnsi="Arial" w:cs="Arial"/>
              </w:rPr>
            </w:pPr>
            <w:r w:rsidRPr="00F71192">
              <w:rPr>
                <w:rFonts w:ascii="Arial" w:hAnsi="Arial" w:cs="Arial"/>
              </w:rPr>
              <w:t>Treatment table and</w:t>
            </w:r>
            <w:r w:rsidR="00663031" w:rsidRPr="00F71192">
              <w:rPr>
                <w:rFonts w:ascii="Arial" w:hAnsi="Arial" w:cs="Arial"/>
              </w:rPr>
              <w:t xml:space="preserve"> chair</w:t>
            </w:r>
          </w:p>
          <w:p w14:paraId="0D0864EA" w14:textId="77777777" w:rsidR="00663031" w:rsidRPr="00F71192" w:rsidRDefault="00663031" w:rsidP="000D7B91">
            <w:pPr>
              <w:numPr>
                <w:ilvl w:val="0"/>
                <w:numId w:val="13"/>
              </w:numPr>
              <w:spacing w:after="120"/>
              <w:ind w:left="714" w:hanging="357"/>
              <w:rPr>
                <w:rFonts w:ascii="Arial" w:hAnsi="Arial" w:cs="Arial"/>
              </w:rPr>
            </w:pPr>
            <w:r w:rsidRPr="00F71192">
              <w:rPr>
                <w:rFonts w:ascii="Arial" w:hAnsi="Arial" w:cs="Arial"/>
              </w:rPr>
              <w:t>Sink</w:t>
            </w:r>
          </w:p>
          <w:p w14:paraId="16142021" w14:textId="77777777" w:rsidR="00663031" w:rsidRPr="00F71192" w:rsidRDefault="00663031" w:rsidP="000D7B91">
            <w:pPr>
              <w:numPr>
                <w:ilvl w:val="0"/>
                <w:numId w:val="13"/>
              </w:numPr>
              <w:spacing w:after="120"/>
              <w:ind w:left="714" w:hanging="357"/>
              <w:rPr>
                <w:rFonts w:ascii="Arial" w:hAnsi="Arial" w:cs="Arial"/>
              </w:rPr>
            </w:pPr>
            <w:r w:rsidRPr="00F71192">
              <w:rPr>
                <w:rFonts w:ascii="Arial" w:hAnsi="Arial" w:cs="Arial"/>
              </w:rPr>
              <w:t>Linen</w:t>
            </w:r>
          </w:p>
          <w:p w14:paraId="1D215188" w14:textId="77777777" w:rsidR="00663031" w:rsidRPr="00F71192" w:rsidRDefault="00663031" w:rsidP="000D7B91">
            <w:pPr>
              <w:numPr>
                <w:ilvl w:val="0"/>
                <w:numId w:val="13"/>
              </w:numPr>
              <w:spacing w:after="120"/>
              <w:ind w:left="714" w:hanging="357"/>
              <w:rPr>
                <w:rFonts w:ascii="Arial" w:hAnsi="Arial" w:cs="Arial"/>
              </w:rPr>
            </w:pPr>
            <w:r w:rsidRPr="00F71192">
              <w:rPr>
                <w:rFonts w:ascii="Arial" w:hAnsi="Arial" w:cs="Arial"/>
              </w:rPr>
              <w:t>Treatment oi</w:t>
            </w:r>
            <w:r w:rsidR="0065769E" w:rsidRPr="00F71192">
              <w:rPr>
                <w:rFonts w:ascii="Arial" w:hAnsi="Arial" w:cs="Arial"/>
              </w:rPr>
              <w:t>ls, lotions and</w:t>
            </w:r>
            <w:r w:rsidRPr="00F71192">
              <w:rPr>
                <w:rFonts w:ascii="Arial" w:hAnsi="Arial" w:cs="Arial"/>
              </w:rPr>
              <w:t xml:space="preserve"> creams</w:t>
            </w:r>
          </w:p>
          <w:p w14:paraId="22418315" w14:textId="77777777" w:rsidR="0065769E" w:rsidRPr="00F71192" w:rsidRDefault="0065769E" w:rsidP="000D7B91">
            <w:pPr>
              <w:numPr>
                <w:ilvl w:val="0"/>
                <w:numId w:val="13"/>
              </w:numPr>
              <w:spacing w:after="120"/>
              <w:ind w:left="714" w:hanging="357"/>
              <w:rPr>
                <w:rFonts w:ascii="Arial" w:hAnsi="Arial" w:cs="Arial"/>
              </w:rPr>
            </w:pPr>
            <w:r w:rsidRPr="00F71192">
              <w:rPr>
                <w:rFonts w:ascii="Arial" w:hAnsi="Arial" w:cs="Arial"/>
              </w:rPr>
              <w:t>Single use dry needles</w:t>
            </w:r>
          </w:p>
          <w:p w14:paraId="464E8AB4" w14:textId="77777777" w:rsidR="0065769E" w:rsidRPr="00F71192" w:rsidRDefault="0065769E" w:rsidP="000D7B91">
            <w:pPr>
              <w:numPr>
                <w:ilvl w:val="0"/>
                <w:numId w:val="13"/>
              </w:numPr>
              <w:spacing w:after="120"/>
              <w:ind w:left="714" w:hanging="357"/>
              <w:rPr>
                <w:rFonts w:ascii="Arial" w:hAnsi="Arial" w:cs="Arial"/>
              </w:rPr>
            </w:pPr>
            <w:r w:rsidRPr="00F71192">
              <w:rPr>
                <w:rFonts w:ascii="Arial" w:hAnsi="Arial" w:cs="Arial"/>
              </w:rPr>
              <w:t>Sharps disposal unit</w:t>
            </w:r>
          </w:p>
          <w:p w14:paraId="4E2BFF92" w14:textId="77777777" w:rsidR="00495526" w:rsidRPr="00F71192" w:rsidRDefault="00495526" w:rsidP="000D7B91">
            <w:pPr>
              <w:numPr>
                <w:ilvl w:val="0"/>
                <w:numId w:val="13"/>
              </w:numPr>
              <w:spacing w:after="120"/>
              <w:ind w:left="714" w:hanging="357"/>
              <w:rPr>
                <w:rFonts w:ascii="Arial" w:hAnsi="Arial" w:cs="Arial"/>
              </w:rPr>
            </w:pPr>
            <w:r w:rsidRPr="00F71192">
              <w:rPr>
                <w:rFonts w:ascii="Arial" w:hAnsi="Arial" w:cs="Arial"/>
              </w:rPr>
              <w:t>Bathroom facilities</w:t>
            </w:r>
          </w:p>
          <w:p w14:paraId="08F85843" w14:textId="77777777" w:rsidR="00663031" w:rsidRPr="00F71192" w:rsidRDefault="00663031" w:rsidP="000D7B91">
            <w:pPr>
              <w:numPr>
                <w:ilvl w:val="0"/>
                <w:numId w:val="13"/>
              </w:numPr>
              <w:spacing w:after="120"/>
              <w:ind w:left="714" w:hanging="357"/>
              <w:rPr>
                <w:rFonts w:ascii="Arial" w:hAnsi="Arial" w:cs="Arial"/>
              </w:rPr>
            </w:pPr>
            <w:r w:rsidRPr="00F71192">
              <w:rPr>
                <w:rFonts w:ascii="Arial" w:hAnsi="Arial" w:cs="Arial"/>
              </w:rPr>
              <w:t>Electrical stimulation devices e.g.: TENS machine</w:t>
            </w:r>
          </w:p>
          <w:p w14:paraId="3A5EBC1C" w14:textId="77777777" w:rsidR="00663031" w:rsidRPr="00F71192" w:rsidRDefault="00663031" w:rsidP="000D7B91">
            <w:pPr>
              <w:numPr>
                <w:ilvl w:val="0"/>
                <w:numId w:val="13"/>
              </w:numPr>
              <w:spacing w:after="120"/>
              <w:ind w:left="714" w:hanging="357"/>
              <w:rPr>
                <w:rFonts w:ascii="Arial" w:hAnsi="Arial" w:cs="Arial"/>
              </w:rPr>
            </w:pPr>
            <w:r w:rsidRPr="00F71192">
              <w:rPr>
                <w:rFonts w:ascii="Arial" w:hAnsi="Arial" w:cs="Arial"/>
              </w:rPr>
              <w:t>Hot or cold packs, or ice</w:t>
            </w:r>
          </w:p>
          <w:p w14:paraId="5F6359BC" w14:textId="77777777" w:rsidR="00663031" w:rsidRPr="00F71192" w:rsidRDefault="00663031" w:rsidP="000D7B91">
            <w:pPr>
              <w:numPr>
                <w:ilvl w:val="0"/>
                <w:numId w:val="13"/>
              </w:numPr>
              <w:spacing w:after="120"/>
              <w:ind w:left="714" w:hanging="357"/>
              <w:rPr>
                <w:rFonts w:ascii="Arial" w:hAnsi="Arial" w:cs="Arial"/>
              </w:rPr>
            </w:pPr>
            <w:r w:rsidRPr="00F71192">
              <w:rPr>
                <w:rFonts w:ascii="Arial" w:hAnsi="Arial" w:cs="Arial"/>
              </w:rPr>
              <w:t>Strapping tape and bandages</w:t>
            </w:r>
          </w:p>
          <w:p w14:paraId="017659CB" w14:textId="77777777" w:rsidR="00663031" w:rsidRPr="00F71192" w:rsidRDefault="00663031" w:rsidP="000D7B91">
            <w:pPr>
              <w:numPr>
                <w:ilvl w:val="0"/>
                <w:numId w:val="13"/>
              </w:numPr>
              <w:spacing w:after="120"/>
              <w:ind w:left="714" w:hanging="357"/>
              <w:rPr>
                <w:rFonts w:ascii="Arial" w:hAnsi="Arial" w:cs="Arial"/>
              </w:rPr>
            </w:pPr>
            <w:r w:rsidRPr="00F71192">
              <w:rPr>
                <w:rFonts w:ascii="Arial" w:hAnsi="Arial" w:cs="Arial"/>
              </w:rPr>
              <w:t>First aid equipment</w:t>
            </w:r>
          </w:p>
          <w:p w14:paraId="345F61B7" w14:textId="77777777" w:rsidR="00663031" w:rsidRPr="00F71192" w:rsidRDefault="00663031" w:rsidP="000D7B91">
            <w:pPr>
              <w:numPr>
                <w:ilvl w:val="0"/>
                <w:numId w:val="13"/>
              </w:numPr>
              <w:spacing w:after="120"/>
              <w:ind w:left="714" w:hanging="357"/>
              <w:rPr>
                <w:rFonts w:ascii="Arial" w:hAnsi="Arial" w:cs="Arial"/>
              </w:rPr>
            </w:pPr>
            <w:r w:rsidRPr="00F71192">
              <w:rPr>
                <w:rFonts w:ascii="Arial" w:hAnsi="Arial" w:cs="Arial"/>
              </w:rPr>
              <w:t>Hygiene aids</w:t>
            </w:r>
          </w:p>
          <w:p w14:paraId="4A348053" w14:textId="77777777" w:rsidR="00663031" w:rsidRPr="00F71192" w:rsidRDefault="00663031" w:rsidP="000D7B91">
            <w:pPr>
              <w:numPr>
                <w:ilvl w:val="0"/>
                <w:numId w:val="13"/>
              </w:numPr>
              <w:spacing w:after="120"/>
              <w:ind w:left="714" w:hanging="357"/>
              <w:rPr>
                <w:rFonts w:ascii="Arial" w:hAnsi="Arial" w:cs="Arial"/>
              </w:rPr>
            </w:pPr>
            <w:r w:rsidRPr="00F71192">
              <w:rPr>
                <w:rFonts w:ascii="Arial" w:hAnsi="Arial" w:cs="Arial"/>
              </w:rPr>
              <w:t>Stationery and filing systems</w:t>
            </w:r>
          </w:p>
          <w:p w14:paraId="5B2BC322" w14:textId="77777777" w:rsidR="00663031" w:rsidRPr="00F71192" w:rsidRDefault="00663031" w:rsidP="000D7B91">
            <w:pPr>
              <w:numPr>
                <w:ilvl w:val="0"/>
                <w:numId w:val="13"/>
              </w:numPr>
              <w:spacing w:after="120"/>
              <w:ind w:left="714" w:hanging="357"/>
              <w:rPr>
                <w:rFonts w:ascii="Arial" w:hAnsi="Arial" w:cs="Arial"/>
              </w:rPr>
            </w:pPr>
            <w:r w:rsidRPr="00F71192">
              <w:rPr>
                <w:rFonts w:ascii="Arial" w:hAnsi="Arial" w:cs="Arial"/>
              </w:rPr>
              <w:lastRenderedPageBreak/>
              <w:t>Complementary therapeutic devices</w:t>
            </w:r>
          </w:p>
          <w:p w14:paraId="70D46D8C" w14:textId="216E8132" w:rsidR="000D2D54" w:rsidRPr="009D3D13" w:rsidRDefault="00663031" w:rsidP="000D7B91">
            <w:pPr>
              <w:numPr>
                <w:ilvl w:val="0"/>
                <w:numId w:val="13"/>
              </w:numPr>
              <w:spacing w:after="120"/>
              <w:ind w:left="714" w:hanging="357"/>
              <w:rPr>
                <w:rFonts w:ascii="Arial" w:hAnsi="Arial" w:cs="Arial"/>
              </w:rPr>
            </w:pPr>
            <w:r w:rsidRPr="00F71192">
              <w:rPr>
                <w:rFonts w:ascii="Arial" w:hAnsi="Arial" w:cs="Arial"/>
              </w:rPr>
              <w:t>Appropriate exercise equipment</w:t>
            </w:r>
          </w:p>
          <w:p w14:paraId="7C6D0B6C" w14:textId="661FE656" w:rsidR="000D2D54" w:rsidRPr="000D2D54" w:rsidRDefault="000D2D54" w:rsidP="000D7B91">
            <w:pPr>
              <w:pStyle w:val="ListParagraph"/>
              <w:numPr>
                <w:ilvl w:val="0"/>
                <w:numId w:val="13"/>
              </w:numPr>
              <w:spacing w:after="120"/>
              <w:ind w:left="697" w:hanging="357"/>
              <w:contextualSpacing w:val="0"/>
              <w:rPr>
                <w:rFonts w:ascii="Arial" w:hAnsi="Arial" w:cs="Arial"/>
              </w:rPr>
            </w:pPr>
            <w:r w:rsidRPr="000D2D54">
              <w:rPr>
                <w:rFonts w:ascii="Arial" w:hAnsi="Arial" w:cs="Arial"/>
              </w:rPr>
              <w:t>Access to real clients (members of the public). Clients must include males and females from different stages of life with varied musculoskeletal conditions</w:t>
            </w:r>
          </w:p>
          <w:p w14:paraId="15801A07" w14:textId="77777777" w:rsidR="008A4177" w:rsidRPr="00F71192" w:rsidRDefault="008A4177" w:rsidP="00E11800">
            <w:pPr>
              <w:spacing w:after="120"/>
              <w:ind w:left="0" w:firstLine="0"/>
              <w:rPr>
                <w:rFonts w:ascii="Arial" w:hAnsi="Arial" w:cs="Arial"/>
              </w:rPr>
            </w:pPr>
            <w:r w:rsidRPr="00961432">
              <w:rPr>
                <w:rFonts w:ascii="Arial" w:hAnsi="Arial" w:cs="Arial"/>
              </w:rPr>
              <w:t>Each unit of competency spec</w:t>
            </w:r>
            <w:r>
              <w:rPr>
                <w:rFonts w:ascii="Arial" w:hAnsi="Arial" w:cs="Arial"/>
              </w:rPr>
              <w:t xml:space="preserve">ifies the resource requirements </w:t>
            </w:r>
            <w:r w:rsidRPr="00961432">
              <w:rPr>
                <w:rFonts w:ascii="Arial" w:hAnsi="Arial" w:cs="Arial"/>
              </w:rPr>
              <w:t>relevant to the unit.</w:t>
            </w:r>
          </w:p>
          <w:p w14:paraId="1BF646DA" w14:textId="77777777" w:rsidR="00663031" w:rsidRPr="00F71192" w:rsidRDefault="00663031" w:rsidP="00E11800">
            <w:pPr>
              <w:pStyle w:val="Header"/>
              <w:tabs>
                <w:tab w:val="clear" w:pos="4153"/>
                <w:tab w:val="clear" w:pos="8306"/>
              </w:tabs>
              <w:spacing w:before="120" w:after="120"/>
              <w:rPr>
                <w:rFonts w:ascii="Arial" w:hAnsi="Arial" w:cs="Arial"/>
                <w:b/>
                <w:bCs/>
                <w:sz w:val="22"/>
                <w:szCs w:val="22"/>
                <w:lang w:val="en-AU"/>
              </w:rPr>
            </w:pPr>
            <w:r w:rsidRPr="00F71192">
              <w:rPr>
                <w:rFonts w:ascii="Arial" w:hAnsi="Arial" w:cs="Arial"/>
                <w:b/>
                <w:bCs/>
                <w:sz w:val="22"/>
                <w:szCs w:val="22"/>
                <w:lang w:val="en-AU"/>
              </w:rPr>
              <w:t>Qualifications of Trainers</w:t>
            </w:r>
          </w:p>
          <w:p w14:paraId="5208E745" w14:textId="77777777" w:rsidR="00692453" w:rsidRPr="006D5995" w:rsidRDefault="00692453" w:rsidP="00E11800">
            <w:pPr>
              <w:spacing w:after="120"/>
              <w:ind w:left="0" w:firstLine="0"/>
              <w:rPr>
                <w:rFonts w:ascii="Arial" w:hAnsi="Arial" w:cs="Arial"/>
              </w:rPr>
            </w:pPr>
            <w:r w:rsidRPr="00692453">
              <w:rPr>
                <w:rFonts w:ascii="Arial" w:hAnsi="Arial" w:cs="Arial"/>
              </w:rPr>
              <w:t>Training must be undertaken by a person or persons in accordance with</w:t>
            </w:r>
            <w:r w:rsidRPr="006D5995">
              <w:rPr>
                <w:rFonts w:ascii="Arial" w:hAnsi="Arial" w:cs="Arial"/>
              </w:rPr>
              <w:t>:</w:t>
            </w:r>
          </w:p>
          <w:p w14:paraId="3A9D263F" w14:textId="33D2AF13" w:rsidR="00692453" w:rsidRPr="006D5995" w:rsidRDefault="009443C6" w:rsidP="000D7B91">
            <w:pPr>
              <w:numPr>
                <w:ilvl w:val="0"/>
                <w:numId w:val="7"/>
              </w:numPr>
              <w:tabs>
                <w:tab w:val="left" w:pos="336"/>
              </w:tabs>
              <w:spacing w:after="120"/>
              <w:ind w:left="357" w:hanging="357"/>
              <w:rPr>
                <w:rFonts w:ascii="Arial" w:hAnsi="Arial" w:cs="Arial"/>
              </w:rPr>
            </w:pPr>
            <w:r>
              <w:rPr>
                <w:rFonts w:ascii="Arial" w:hAnsi="Arial" w:cs="Arial"/>
              </w:rPr>
              <w:t>s</w:t>
            </w:r>
            <w:r w:rsidR="00692453" w:rsidRPr="006D5995">
              <w:rPr>
                <w:rFonts w:ascii="Arial" w:hAnsi="Arial" w:cs="Arial"/>
              </w:rPr>
              <w:t xml:space="preserve">tandard 1.4 of the </w:t>
            </w:r>
            <w:r w:rsidR="00692453" w:rsidRPr="006D5995">
              <w:rPr>
                <w:rFonts w:ascii="Arial" w:hAnsi="Arial" w:cs="Arial"/>
                <w:i/>
              </w:rPr>
              <w:t>AQTF: Essential Conditions and Standards for Continuing Registration</w:t>
            </w:r>
            <w:r w:rsidR="00EF4371" w:rsidRPr="006D5995">
              <w:rPr>
                <w:rFonts w:ascii="Arial" w:hAnsi="Arial" w:cs="Arial"/>
              </w:rPr>
              <w:t>,</w:t>
            </w:r>
          </w:p>
          <w:p w14:paraId="39D1131B" w14:textId="305B7083" w:rsidR="00692453" w:rsidRPr="006D5995" w:rsidRDefault="00692453" w:rsidP="003617FB">
            <w:pPr>
              <w:tabs>
                <w:tab w:val="left" w:pos="336"/>
              </w:tabs>
              <w:spacing w:after="120"/>
              <w:ind w:left="357" w:firstLine="0"/>
              <w:rPr>
                <w:rFonts w:ascii="Arial" w:hAnsi="Arial" w:cs="Arial"/>
              </w:rPr>
            </w:pPr>
            <w:r w:rsidRPr="006D5995">
              <w:rPr>
                <w:rFonts w:ascii="Arial" w:hAnsi="Arial" w:cs="Arial"/>
              </w:rPr>
              <w:t xml:space="preserve">or </w:t>
            </w:r>
          </w:p>
          <w:p w14:paraId="392FCE59" w14:textId="523D6A21" w:rsidR="00EF4371" w:rsidRPr="006D5995" w:rsidRDefault="009443C6" w:rsidP="000D7B91">
            <w:pPr>
              <w:numPr>
                <w:ilvl w:val="0"/>
                <w:numId w:val="7"/>
              </w:numPr>
              <w:spacing w:after="120"/>
              <w:ind w:left="357" w:hanging="357"/>
              <w:rPr>
                <w:rFonts w:ascii="Arial" w:hAnsi="Arial" w:cs="Arial"/>
              </w:rPr>
            </w:pPr>
            <w:r>
              <w:rPr>
                <w:rFonts w:ascii="Arial" w:hAnsi="Arial" w:cs="Arial"/>
              </w:rPr>
              <w:t>s</w:t>
            </w:r>
            <w:r w:rsidR="00692453" w:rsidRPr="006D5995">
              <w:rPr>
                <w:rFonts w:ascii="Arial" w:hAnsi="Arial" w:cs="Arial"/>
              </w:rPr>
              <w:t xml:space="preserve">tandard 1, Clauses 1.13, 1.14, 1.15, 1.16 and 1.17 of the </w:t>
            </w:r>
            <w:r w:rsidR="00692453" w:rsidRPr="006D5995">
              <w:rPr>
                <w:rFonts w:ascii="Arial" w:hAnsi="Arial" w:cs="Arial"/>
                <w:i/>
              </w:rPr>
              <w:t>Standards for Registered Training Organisations 2015</w:t>
            </w:r>
            <w:r w:rsidR="00692453" w:rsidRPr="006D5995">
              <w:rPr>
                <w:rFonts w:ascii="Arial" w:hAnsi="Arial" w:cs="Arial"/>
              </w:rPr>
              <w:t xml:space="preserve"> (SRTOs)</w:t>
            </w:r>
            <w:r w:rsidR="00EF4371" w:rsidRPr="006D5995">
              <w:rPr>
                <w:rFonts w:ascii="Arial" w:hAnsi="Arial" w:cs="Arial"/>
              </w:rPr>
              <w:t>,</w:t>
            </w:r>
          </w:p>
          <w:p w14:paraId="1959C573" w14:textId="59951888" w:rsidR="00EF4371" w:rsidRPr="006D5995" w:rsidRDefault="00EF4371" w:rsidP="00186870">
            <w:pPr>
              <w:tabs>
                <w:tab w:val="left" w:pos="357"/>
              </w:tabs>
              <w:spacing w:after="120"/>
              <w:ind w:left="357" w:firstLine="0"/>
              <w:rPr>
                <w:rFonts w:ascii="Arial" w:hAnsi="Arial" w:cs="Arial"/>
              </w:rPr>
            </w:pPr>
            <w:r w:rsidRPr="006D5995">
              <w:rPr>
                <w:rFonts w:ascii="Arial" w:hAnsi="Arial" w:cs="Arial"/>
              </w:rPr>
              <w:t xml:space="preserve">or </w:t>
            </w:r>
          </w:p>
          <w:p w14:paraId="24D6D2F2" w14:textId="6DBD6CE1" w:rsidR="005778CD" w:rsidRPr="006D5995" w:rsidRDefault="009443C6" w:rsidP="000D7B91">
            <w:pPr>
              <w:numPr>
                <w:ilvl w:val="0"/>
                <w:numId w:val="7"/>
              </w:numPr>
              <w:spacing w:after="120"/>
              <w:ind w:left="357" w:hanging="357"/>
              <w:rPr>
                <w:rFonts w:ascii="Arial" w:hAnsi="Arial" w:cs="Arial"/>
              </w:rPr>
            </w:pPr>
            <w:r>
              <w:rPr>
                <w:rFonts w:ascii="Arial" w:hAnsi="Arial"/>
              </w:rPr>
              <w:t>t</w:t>
            </w:r>
            <w:r w:rsidR="005778CD" w:rsidRPr="006D5995">
              <w:rPr>
                <w:rFonts w:ascii="Arial" w:hAnsi="Arial"/>
              </w:rPr>
              <w:t>he relevant Standards for Registered Training Organisations in effect at the time of assessment</w:t>
            </w:r>
          </w:p>
          <w:p w14:paraId="18A6E9B0" w14:textId="77777777" w:rsidR="008A4177" w:rsidRPr="006D5995" w:rsidRDefault="00F51BFF" w:rsidP="00E11800">
            <w:pPr>
              <w:tabs>
                <w:tab w:val="num" w:pos="459"/>
              </w:tabs>
              <w:spacing w:after="120"/>
              <w:ind w:left="0" w:firstLine="0"/>
              <w:rPr>
                <w:rFonts w:ascii="Arial" w:hAnsi="Arial" w:cs="Arial"/>
                <w:lang w:val="en"/>
              </w:rPr>
            </w:pPr>
            <w:r w:rsidRPr="006D5995">
              <w:rPr>
                <w:rFonts w:ascii="Arial" w:hAnsi="Arial" w:cs="Arial"/>
                <w:lang w:val="en"/>
              </w:rPr>
              <w:t>It is also recommended that T</w:t>
            </w:r>
            <w:r w:rsidR="00663031" w:rsidRPr="006D5995">
              <w:rPr>
                <w:rFonts w:ascii="Arial" w:hAnsi="Arial" w:cs="Arial"/>
                <w:lang w:val="en"/>
              </w:rPr>
              <w:t>rainers have</w:t>
            </w:r>
            <w:r w:rsidR="008A4177" w:rsidRPr="006D5995">
              <w:rPr>
                <w:rFonts w:ascii="Arial" w:hAnsi="Arial" w:cs="Arial"/>
                <w:lang w:val="en"/>
              </w:rPr>
              <w:t>:</w:t>
            </w:r>
            <w:r w:rsidR="00663031" w:rsidRPr="006D5995">
              <w:rPr>
                <w:rFonts w:ascii="Arial" w:hAnsi="Arial" w:cs="Arial"/>
                <w:lang w:val="en"/>
              </w:rPr>
              <w:t xml:space="preserve"> </w:t>
            </w:r>
          </w:p>
          <w:p w14:paraId="6506B0D6" w14:textId="77777777" w:rsidR="008A4177" w:rsidRPr="006D5995" w:rsidRDefault="00F51BFF" w:rsidP="000D7B91">
            <w:pPr>
              <w:numPr>
                <w:ilvl w:val="0"/>
                <w:numId w:val="7"/>
              </w:numPr>
              <w:tabs>
                <w:tab w:val="left" w:pos="336"/>
              </w:tabs>
              <w:spacing w:after="120"/>
              <w:ind w:left="357" w:hanging="357"/>
              <w:rPr>
                <w:rFonts w:ascii="Arial" w:hAnsi="Arial" w:cs="Arial"/>
              </w:rPr>
            </w:pPr>
            <w:r w:rsidRPr="006D5995">
              <w:rPr>
                <w:rFonts w:ascii="Arial" w:hAnsi="Arial" w:cs="Arial"/>
              </w:rPr>
              <w:t>a minimum of</w:t>
            </w:r>
            <w:r w:rsidR="00663031" w:rsidRPr="006D5995">
              <w:rPr>
                <w:rFonts w:ascii="Arial" w:hAnsi="Arial" w:cs="Arial"/>
              </w:rPr>
              <w:t xml:space="preserve"> two years of myotherapy clinical experience</w:t>
            </w:r>
          </w:p>
          <w:p w14:paraId="1A048790" w14:textId="037714B3" w:rsidR="008A4177" w:rsidRPr="00DD6D1C" w:rsidRDefault="00663031" w:rsidP="00DD6D1C">
            <w:pPr>
              <w:tabs>
                <w:tab w:val="left" w:pos="336"/>
              </w:tabs>
              <w:spacing w:after="120"/>
              <w:ind w:left="357" w:firstLine="0"/>
              <w:rPr>
                <w:rFonts w:ascii="Arial" w:hAnsi="Arial" w:cs="Arial"/>
              </w:rPr>
            </w:pPr>
            <w:r w:rsidRPr="00DD6D1C">
              <w:rPr>
                <w:rFonts w:ascii="Arial" w:hAnsi="Arial" w:cs="Arial"/>
              </w:rPr>
              <w:t xml:space="preserve">and </w:t>
            </w:r>
          </w:p>
          <w:p w14:paraId="6067431D" w14:textId="370370A0" w:rsidR="00663031" w:rsidRPr="003617FB" w:rsidRDefault="00F51BFF" w:rsidP="000D7B91">
            <w:pPr>
              <w:numPr>
                <w:ilvl w:val="0"/>
                <w:numId w:val="7"/>
              </w:numPr>
              <w:tabs>
                <w:tab w:val="left" w:pos="336"/>
              </w:tabs>
              <w:spacing w:after="120"/>
              <w:ind w:left="357" w:hanging="357"/>
              <w:rPr>
                <w:rFonts w:ascii="Arial" w:hAnsi="Arial" w:cs="Arial"/>
              </w:rPr>
            </w:pPr>
            <w:r w:rsidRPr="003617FB">
              <w:rPr>
                <w:rFonts w:ascii="Arial" w:hAnsi="Arial" w:cs="Arial"/>
              </w:rPr>
              <w:t xml:space="preserve">current </w:t>
            </w:r>
            <w:r w:rsidR="00663031" w:rsidRPr="003617FB">
              <w:rPr>
                <w:rFonts w:ascii="Arial" w:hAnsi="Arial" w:cs="Arial"/>
              </w:rPr>
              <w:t xml:space="preserve">membership of a </w:t>
            </w:r>
            <w:r w:rsidRPr="003617FB">
              <w:rPr>
                <w:rFonts w:ascii="Arial" w:hAnsi="Arial" w:cs="Arial"/>
              </w:rPr>
              <w:t>relevant Professional</w:t>
            </w:r>
            <w:r w:rsidR="00663031" w:rsidRPr="003617FB">
              <w:rPr>
                <w:rFonts w:ascii="Arial" w:hAnsi="Arial" w:cs="Arial"/>
              </w:rPr>
              <w:t xml:space="preserve"> Association.</w:t>
            </w:r>
          </w:p>
          <w:p w14:paraId="74868806" w14:textId="77777777" w:rsidR="00663031" w:rsidRPr="00F71192" w:rsidRDefault="00663031" w:rsidP="00E11800">
            <w:pPr>
              <w:tabs>
                <w:tab w:val="num" w:pos="459"/>
              </w:tabs>
              <w:spacing w:after="120"/>
              <w:ind w:left="0" w:firstLine="0"/>
              <w:rPr>
                <w:rFonts w:ascii="Arial" w:hAnsi="Arial" w:cs="Arial"/>
                <w:lang w:val="en"/>
              </w:rPr>
            </w:pPr>
            <w:r w:rsidRPr="00F71192">
              <w:rPr>
                <w:rFonts w:ascii="Arial" w:hAnsi="Arial" w:cs="Arial"/>
                <w:lang w:val="en"/>
              </w:rPr>
              <w:t>Trainers delive</w:t>
            </w:r>
            <w:r w:rsidR="00ED4398" w:rsidRPr="00F71192">
              <w:rPr>
                <w:rFonts w:ascii="Arial" w:hAnsi="Arial" w:cs="Arial"/>
                <w:lang w:val="en"/>
              </w:rPr>
              <w:t>ring the imported endorsed unit</w:t>
            </w:r>
            <w:r w:rsidRPr="00F71192">
              <w:rPr>
                <w:rFonts w:ascii="Arial" w:hAnsi="Arial" w:cs="Arial"/>
                <w:lang w:val="en"/>
              </w:rPr>
              <w:t xml:space="preserve"> of competency must satisfy the requirements for trainers specified in the CHC Community Services Training Package.</w:t>
            </w:r>
          </w:p>
        </w:tc>
      </w:tr>
      <w:tr w:rsidR="00663031" w:rsidRPr="00EE3C0A" w14:paraId="66680170" w14:textId="77777777" w:rsidTr="00D20403">
        <w:tc>
          <w:tcPr>
            <w:tcW w:w="2976" w:type="dxa"/>
            <w:shd w:val="clear" w:color="auto" w:fill="FFFFFF" w:themeFill="background1"/>
          </w:tcPr>
          <w:p w14:paraId="448ED738" w14:textId="6A377699" w:rsidR="00663031" w:rsidRPr="00EE3C0A" w:rsidRDefault="00663031" w:rsidP="00550B01">
            <w:pPr>
              <w:pStyle w:val="MyotherapySectionB1"/>
            </w:pPr>
            <w:bookmarkStart w:id="34" w:name="_Toc462395374"/>
            <w:r w:rsidRPr="00EE3C0A">
              <w:lastRenderedPageBreak/>
              <w:t>Pathways and articulation</w:t>
            </w:r>
            <w:bookmarkEnd w:id="34"/>
          </w:p>
        </w:tc>
        <w:tc>
          <w:tcPr>
            <w:tcW w:w="7089" w:type="dxa"/>
            <w:shd w:val="clear" w:color="auto" w:fill="FFFFFF" w:themeFill="background1"/>
          </w:tcPr>
          <w:p w14:paraId="36E346D4" w14:textId="77777777" w:rsidR="003A3508" w:rsidRPr="006263AA" w:rsidRDefault="003A3508" w:rsidP="006263AA">
            <w:pPr>
              <w:tabs>
                <w:tab w:val="left" w:pos="743"/>
                <w:tab w:val="left" w:pos="4935"/>
              </w:tabs>
              <w:spacing w:after="120"/>
              <w:ind w:left="0" w:firstLine="0"/>
              <w:rPr>
                <w:rFonts w:ascii="Arial" w:hAnsi="Arial" w:cs="Arial"/>
                <w:i/>
                <w:sz w:val="18"/>
                <w:szCs w:val="18"/>
              </w:rPr>
            </w:pPr>
            <w:r w:rsidRPr="006263AA">
              <w:rPr>
                <w:rFonts w:ascii="Arial" w:hAnsi="Arial" w:cs="Arial"/>
                <w:i/>
                <w:sz w:val="18"/>
                <w:szCs w:val="18"/>
              </w:rPr>
              <w:t xml:space="preserve">Standard 8 AQTF Standards for Accredited Courses </w:t>
            </w:r>
          </w:p>
          <w:p w14:paraId="4820F16E" w14:textId="77777777" w:rsidR="003A3508" w:rsidRPr="00F71192" w:rsidRDefault="003A3508" w:rsidP="001F2DB0">
            <w:pPr>
              <w:spacing w:after="120"/>
              <w:ind w:left="0" w:firstLine="0"/>
              <w:rPr>
                <w:rFonts w:ascii="Arial" w:hAnsi="Arial" w:cs="Arial"/>
              </w:rPr>
            </w:pPr>
            <w:r w:rsidRPr="00F71192">
              <w:rPr>
                <w:rFonts w:ascii="Arial" w:hAnsi="Arial" w:cs="Arial"/>
              </w:rPr>
              <w:t xml:space="preserve">This course includes </w:t>
            </w:r>
            <w:r w:rsidR="00F51BFF" w:rsidRPr="00F71192">
              <w:rPr>
                <w:rFonts w:ascii="Arial" w:hAnsi="Arial" w:cs="Arial"/>
              </w:rPr>
              <w:t>a nationally endorsed unit</w:t>
            </w:r>
            <w:r w:rsidRPr="00F71192">
              <w:rPr>
                <w:rFonts w:ascii="Arial" w:hAnsi="Arial" w:cs="Arial"/>
              </w:rPr>
              <w:t xml:space="preserve"> of competency from the CHC Community Services Training Package. Participants who su</w:t>
            </w:r>
            <w:r w:rsidR="00F51BFF" w:rsidRPr="00F71192">
              <w:rPr>
                <w:rFonts w:ascii="Arial" w:hAnsi="Arial" w:cs="Arial"/>
              </w:rPr>
              <w:t>ccessfully complete this unit</w:t>
            </w:r>
            <w:r w:rsidRPr="00F71192">
              <w:rPr>
                <w:rFonts w:ascii="Arial" w:hAnsi="Arial" w:cs="Arial"/>
              </w:rPr>
              <w:t xml:space="preserve"> will be able to gain credit into other</w:t>
            </w:r>
            <w:r w:rsidR="00F51BFF" w:rsidRPr="00F71192">
              <w:rPr>
                <w:rFonts w:ascii="Arial" w:hAnsi="Arial" w:cs="Arial"/>
              </w:rPr>
              <w:t xml:space="preserve"> qualifications containing the unit.</w:t>
            </w:r>
          </w:p>
          <w:p w14:paraId="13FEEFD8" w14:textId="509DEF43" w:rsidR="003A3508" w:rsidRPr="00F71192" w:rsidRDefault="003A3508" w:rsidP="001F2DB0">
            <w:pPr>
              <w:spacing w:after="120"/>
              <w:ind w:left="0" w:firstLine="0"/>
              <w:rPr>
                <w:rFonts w:ascii="Arial" w:hAnsi="Arial" w:cs="Arial"/>
              </w:rPr>
            </w:pPr>
            <w:r w:rsidRPr="00F71192">
              <w:rPr>
                <w:rFonts w:ascii="Arial" w:hAnsi="Arial" w:cs="Arial"/>
              </w:rPr>
              <w:t xml:space="preserve">Entrants to the course will also receive </w:t>
            </w:r>
            <w:r w:rsidR="00F51BFF" w:rsidRPr="00F71192">
              <w:rPr>
                <w:rFonts w:ascii="Arial" w:hAnsi="Arial" w:cs="Arial"/>
              </w:rPr>
              <w:t>a credit</w:t>
            </w:r>
            <w:r w:rsidRPr="00F71192">
              <w:rPr>
                <w:rFonts w:ascii="Arial" w:hAnsi="Arial" w:cs="Arial"/>
              </w:rPr>
              <w:t xml:space="preserve"> for th</w:t>
            </w:r>
            <w:r w:rsidR="00F51BFF" w:rsidRPr="00F71192">
              <w:rPr>
                <w:rFonts w:ascii="Arial" w:hAnsi="Arial" w:cs="Arial"/>
              </w:rPr>
              <w:t>e imported endorsed unit</w:t>
            </w:r>
            <w:r w:rsidRPr="00F71192">
              <w:rPr>
                <w:rFonts w:ascii="Arial" w:hAnsi="Arial" w:cs="Arial"/>
              </w:rPr>
              <w:t xml:space="preserve"> of competency that they may have already completed in other </w:t>
            </w:r>
            <w:r w:rsidR="00387454" w:rsidRPr="00F71192">
              <w:rPr>
                <w:rFonts w:ascii="Arial" w:hAnsi="Arial" w:cs="Arial"/>
              </w:rPr>
              <w:t>studies. No</w:t>
            </w:r>
            <w:r w:rsidRPr="00F71192">
              <w:rPr>
                <w:rFonts w:ascii="Arial" w:hAnsi="Arial" w:cs="Arial"/>
              </w:rPr>
              <w:t xml:space="preserve"> formal articulation arrangements have yet been negotiated with the higher education sector.  Generally, arrangements for articulation into higher education qualifications will need to be undertaken individuall</w:t>
            </w:r>
            <w:r w:rsidR="007841D2">
              <w:rPr>
                <w:rFonts w:ascii="Arial" w:hAnsi="Arial" w:cs="Arial"/>
              </w:rPr>
              <w:t>y and on a case-by-case basis.</w:t>
            </w:r>
          </w:p>
          <w:p w14:paraId="3643E9AA" w14:textId="77777777" w:rsidR="003A3508" w:rsidRPr="001F2DB0" w:rsidRDefault="003A3508" w:rsidP="001F2DB0">
            <w:pPr>
              <w:spacing w:after="120"/>
              <w:ind w:left="0" w:firstLine="0"/>
              <w:rPr>
                <w:rFonts w:ascii="Arial" w:hAnsi="Arial" w:cs="Arial"/>
              </w:rPr>
            </w:pPr>
            <w:r w:rsidRPr="00F71192">
              <w:rPr>
                <w:rFonts w:ascii="Arial" w:hAnsi="Arial" w:cs="Arial"/>
              </w:rPr>
              <w:t>RTOs should refer to the AQF Pathways Policy when negotiating articulation to higher education qualifications.</w:t>
            </w:r>
          </w:p>
        </w:tc>
      </w:tr>
      <w:tr w:rsidR="003A3508" w:rsidRPr="00EE3C0A" w14:paraId="7A25D3FD" w14:textId="77777777" w:rsidTr="00D20403">
        <w:tc>
          <w:tcPr>
            <w:tcW w:w="2976" w:type="dxa"/>
            <w:shd w:val="clear" w:color="auto" w:fill="FFFFFF" w:themeFill="background1"/>
          </w:tcPr>
          <w:p w14:paraId="3F0C07FE" w14:textId="2B90F026" w:rsidR="003A3508" w:rsidRPr="00EE3C0A" w:rsidRDefault="003A3508" w:rsidP="00550B01">
            <w:pPr>
              <w:pStyle w:val="MyotherapySectionB1"/>
            </w:pPr>
            <w:bookmarkStart w:id="35" w:name="_Toc462395375"/>
            <w:r w:rsidRPr="00EE3C0A">
              <w:lastRenderedPageBreak/>
              <w:t>Ongoing monitoring and evaluation</w:t>
            </w:r>
            <w:bookmarkEnd w:id="35"/>
          </w:p>
        </w:tc>
        <w:tc>
          <w:tcPr>
            <w:tcW w:w="7089" w:type="dxa"/>
            <w:shd w:val="clear" w:color="auto" w:fill="FFFFFF" w:themeFill="background1"/>
          </w:tcPr>
          <w:p w14:paraId="4B9B811A" w14:textId="77777777" w:rsidR="003A3508" w:rsidRPr="006263AA" w:rsidRDefault="003A3508" w:rsidP="006263AA">
            <w:pPr>
              <w:tabs>
                <w:tab w:val="left" w:pos="743"/>
                <w:tab w:val="left" w:pos="4935"/>
              </w:tabs>
              <w:spacing w:after="120"/>
              <w:ind w:left="0" w:firstLine="0"/>
              <w:rPr>
                <w:rFonts w:ascii="Arial" w:hAnsi="Arial" w:cs="Arial"/>
                <w:i/>
                <w:sz w:val="18"/>
                <w:szCs w:val="18"/>
              </w:rPr>
            </w:pPr>
            <w:r w:rsidRPr="006263AA">
              <w:rPr>
                <w:rFonts w:ascii="Arial" w:hAnsi="Arial" w:cs="Arial"/>
                <w:i/>
                <w:sz w:val="18"/>
                <w:szCs w:val="18"/>
              </w:rPr>
              <w:t>Standard 13 AQTF Standards for Accredited Courses</w:t>
            </w:r>
          </w:p>
          <w:p w14:paraId="27B49684" w14:textId="0D5C79F0" w:rsidR="003A3508" w:rsidRPr="00F71192" w:rsidRDefault="003A3508" w:rsidP="001F2DB0">
            <w:pPr>
              <w:spacing w:after="120"/>
              <w:ind w:left="0" w:firstLine="0"/>
              <w:rPr>
                <w:rFonts w:ascii="Arial" w:hAnsi="Arial" w:cs="Arial"/>
              </w:rPr>
            </w:pPr>
            <w:r w:rsidRPr="00F71192">
              <w:rPr>
                <w:rFonts w:ascii="Arial" w:hAnsi="Arial" w:cs="Arial"/>
              </w:rPr>
              <w:t>The course will be maintained and monitored by the Curriculum Maintenance Manager</w:t>
            </w:r>
            <w:r w:rsidR="00C90C90">
              <w:rPr>
                <w:rFonts w:ascii="Arial" w:hAnsi="Arial" w:cs="Arial"/>
              </w:rPr>
              <w:t xml:space="preserve"> (CMM) for Human Services</w:t>
            </w:r>
            <w:r w:rsidR="00414659">
              <w:rPr>
                <w:rFonts w:ascii="Arial" w:hAnsi="Arial" w:cs="Arial"/>
              </w:rPr>
              <w:t>.</w:t>
            </w:r>
            <w:r w:rsidRPr="00F71192">
              <w:rPr>
                <w:rFonts w:ascii="Arial" w:hAnsi="Arial" w:cs="Arial"/>
              </w:rPr>
              <w:t xml:space="preserve">  This will be facilitated by the formation of a Course Review Group made up of key stakeholders such as representatives from:</w:t>
            </w:r>
          </w:p>
          <w:p w14:paraId="55FF1826" w14:textId="77777777" w:rsidR="003A3508" w:rsidRPr="00F71192" w:rsidRDefault="003A3508" w:rsidP="000D7B91">
            <w:pPr>
              <w:numPr>
                <w:ilvl w:val="0"/>
                <w:numId w:val="9"/>
              </w:numPr>
              <w:spacing w:after="120"/>
              <w:ind w:left="357" w:hanging="357"/>
              <w:rPr>
                <w:rFonts w:ascii="Arial" w:hAnsi="Arial" w:cs="Arial"/>
              </w:rPr>
            </w:pPr>
            <w:r w:rsidRPr="00F71192">
              <w:rPr>
                <w:rFonts w:ascii="Arial" w:hAnsi="Arial" w:cs="Arial"/>
              </w:rPr>
              <w:t>CMM-Human Services</w:t>
            </w:r>
          </w:p>
          <w:p w14:paraId="364E4D9C" w14:textId="77777777" w:rsidR="003A3508" w:rsidRPr="00F71192" w:rsidRDefault="00F51BFF" w:rsidP="000D7B91">
            <w:pPr>
              <w:numPr>
                <w:ilvl w:val="0"/>
                <w:numId w:val="9"/>
              </w:numPr>
              <w:spacing w:after="120"/>
              <w:ind w:left="357" w:hanging="357"/>
              <w:rPr>
                <w:rFonts w:ascii="Arial" w:hAnsi="Arial" w:cs="Arial"/>
              </w:rPr>
            </w:pPr>
            <w:r w:rsidRPr="00F71192">
              <w:rPr>
                <w:rFonts w:ascii="Arial" w:hAnsi="Arial" w:cs="Arial"/>
              </w:rPr>
              <w:t>Relevant Professional Associations</w:t>
            </w:r>
          </w:p>
          <w:p w14:paraId="75043169" w14:textId="77777777" w:rsidR="003A3508" w:rsidRPr="00F71192" w:rsidRDefault="003A3508" w:rsidP="000D7B91">
            <w:pPr>
              <w:numPr>
                <w:ilvl w:val="0"/>
                <w:numId w:val="9"/>
              </w:numPr>
              <w:spacing w:after="120"/>
              <w:ind w:left="357" w:hanging="357"/>
              <w:rPr>
                <w:rFonts w:ascii="Arial" w:hAnsi="Arial" w:cs="Arial"/>
              </w:rPr>
            </w:pPr>
            <w:r w:rsidRPr="00F71192">
              <w:rPr>
                <w:rFonts w:ascii="Arial" w:hAnsi="Arial" w:cs="Arial"/>
              </w:rPr>
              <w:t>Training providers of the course</w:t>
            </w:r>
          </w:p>
          <w:p w14:paraId="3CE87DE2" w14:textId="77777777" w:rsidR="003A3508" w:rsidRPr="00F71192" w:rsidRDefault="003A3508" w:rsidP="000D7B91">
            <w:pPr>
              <w:numPr>
                <w:ilvl w:val="0"/>
                <w:numId w:val="9"/>
              </w:numPr>
              <w:spacing w:after="120"/>
              <w:ind w:left="357" w:hanging="357"/>
              <w:rPr>
                <w:rFonts w:ascii="Arial" w:hAnsi="Arial" w:cs="Arial"/>
              </w:rPr>
            </w:pPr>
            <w:r w:rsidRPr="00F71192">
              <w:rPr>
                <w:rFonts w:ascii="Arial" w:hAnsi="Arial" w:cs="Arial"/>
              </w:rPr>
              <w:t>Community Services and Health Industry Training Board</w:t>
            </w:r>
          </w:p>
          <w:p w14:paraId="3E3220F1" w14:textId="77777777" w:rsidR="003A3508" w:rsidRPr="00F71192" w:rsidRDefault="003A3508" w:rsidP="001F2DB0">
            <w:pPr>
              <w:spacing w:after="120"/>
              <w:ind w:left="0" w:firstLine="0"/>
              <w:rPr>
                <w:rFonts w:ascii="Arial" w:hAnsi="Arial" w:cs="Arial"/>
              </w:rPr>
            </w:pPr>
            <w:r w:rsidRPr="00F71192">
              <w:rPr>
                <w:rFonts w:ascii="Arial" w:hAnsi="Arial" w:cs="Arial"/>
              </w:rPr>
              <w:t xml:space="preserve">A review of the course will take place at the mid-point of the accreditation period. Feedback will be sought from those Registered Training Organisations offering the course, </w:t>
            </w:r>
            <w:r w:rsidR="001F2DB0">
              <w:rPr>
                <w:rFonts w:ascii="Arial" w:hAnsi="Arial" w:cs="Arial"/>
              </w:rPr>
              <w:t>as part of the review process.</w:t>
            </w:r>
          </w:p>
          <w:p w14:paraId="24268F3A" w14:textId="77777777" w:rsidR="003A3508" w:rsidRPr="00F71192" w:rsidRDefault="003A3508" w:rsidP="001F2DB0">
            <w:pPr>
              <w:autoSpaceDE w:val="0"/>
              <w:autoSpaceDN w:val="0"/>
              <w:adjustRightInd w:val="0"/>
              <w:spacing w:after="120"/>
              <w:ind w:left="0" w:firstLine="0"/>
              <w:jc w:val="both"/>
              <w:rPr>
                <w:rFonts w:ascii="Arial" w:hAnsi="Arial" w:cs="Arial"/>
                <w:lang w:val="en-GB"/>
              </w:rPr>
            </w:pPr>
            <w:r w:rsidRPr="00F71192">
              <w:rPr>
                <w:rFonts w:ascii="Arial" w:hAnsi="Arial" w:cs="Arial"/>
                <w:lang w:val="en-GB"/>
              </w:rPr>
              <w:t>Processes for gathering evaluation data may include:</w:t>
            </w:r>
          </w:p>
          <w:p w14:paraId="76515718" w14:textId="6DD42C80" w:rsidR="003A3508" w:rsidRPr="00F71192" w:rsidRDefault="009443C6" w:rsidP="000D7B91">
            <w:pPr>
              <w:numPr>
                <w:ilvl w:val="0"/>
                <w:numId w:val="8"/>
              </w:numPr>
              <w:autoSpaceDE w:val="0"/>
              <w:autoSpaceDN w:val="0"/>
              <w:adjustRightInd w:val="0"/>
              <w:spacing w:after="120"/>
              <w:jc w:val="both"/>
              <w:rPr>
                <w:rFonts w:ascii="Arial" w:hAnsi="Arial" w:cs="Arial"/>
                <w:lang w:val="en-GB"/>
              </w:rPr>
            </w:pPr>
            <w:r>
              <w:rPr>
                <w:rFonts w:ascii="Arial" w:hAnsi="Arial" w:cs="Arial"/>
                <w:lang w:val="en-GB"/>
              </w:rPr>
              <w:t>S</w:t>
            </w:r>
            <w:r w:rsidR="003A3508" w:rsidRPr="00F71192">
              <w:rPr>
                <w:rFonts w:ascii="Arial" w:hAnsi="Arial" w:cs="Arial"/>
                <w:lang w:val="en-GB"/>
              </w:rPr>
              <w:t>tudent feedback questionnaires</w:t>
            </w:r>
          </w:p>
          <w:p w14:paraId="2987284F" w14:textId="789829CE" w:rsidR="003A3508" w:rsidRPr="00F71192" w:rsidRDefault="009443C6" w:rsidP="000D7B91">
            <w:pPr>
              <w:numPr>
                <w:ilvl w:val="0"/>
                <w:numId w:val="8"/>
              </w:numPr>
              <w:autoSpaceDE w:val="0"/>
              <w:autoSpaceDN w:val="0"/>
              <w:adjustRightInd w:val="0"/>
              <w:spacing w:after="120"/>
              <w:jc w:val="both"/>
              <w:rPr>
                <w:rFonts w:ascii="Arial" w:hAnsi="Arial" w:cs="Arial"/>
                <w:lang w:val="en-GB"/>
              </w:rPr>
            </w:pPr>
            <w:r>
              <w:rPr>
                <w:rFonts w:ascii="Arial" w:hAnsi="Arial" w:cs="Arial"/>
                <w:lang w:val="en-GB"/>
              </w:rPr>
              <w:t>E</w:t>
            </w:r>
            <w:r w:rsidR="003A3508" w:rsidRPr="00F71192">
              <w:rPr>
                <w:rFonts w:ascii="Arial" w:hAnsi="Arial" w:cs="Arial"/>
                <w:lang w:val="en-GB"/>
              </w:rPr>
              <w:t>mployer feedback</w:t>
            </w:r>
          </w:p>
          <w:p w14:paraId="41222A74" w14:textId="7696B02A" w:rsidR="003A3508" w:rsidRPr="00F71192" w:rsidRDefault="009443C6" w:rsidP="000D7B91">
            <w:pPr>
              <w:numPr>
                <w:ilvl w:val="0"/>
                <w:numId w:val="8"/>
              </w:numPr>
              <w:autoSpaceDE w:val="0"/>
              <w:autoSpaceDN w:val="0"/>
              <w:adjustRightInd w:val="0"/>
              <w:spacing w:after="120"/>
              <w:jc w:val="both"/>
              <w:rPr>
                <w:rFonts w:ascii="Arial" w:hAnsi="Arial" w:cs="Arial"/>
                <w:lang w:val="en-GB"/>
              </w:rPr>
            </w:pPr>
            <w:r>
              <w:rPr>
                <w:rFonts w:ascii="Arial" w:hAnsi="Arial" w:cs="Arial"/>
                <w:lang w:val="en-GB"/>
              </w:rPr>
              <w:t>T</w:t>
            </w:r>
            <w:r w:rsidR="003A3508" w:rsidRPr="00F71192">
              <w:rPr>
                <w:rFonts w:ascii="Arial" w:hAnsi="Arial" w:cs="Arial"/>
                <w:lang w:val="en-GB"/>
              </w:rPr>
              <w:t>rainer and assessor feedback,</w:t>
            </w:r>
          </w:p>
          <w:p w14:paraId="56C3701E" w14:textId="77777777" w:rsidR="003A3508" w:rsidRPr="00F71192" w:rsidRDefault="003A3508" w:rsidP="000D7B91">
            <w:pPr>
              <w:numPr>
                <w:ilvl w:val="0"/>
                <w:numId w:val="8"/>
              </w:numPr>
              <w:autoSpaceDE w:val="0"/>
              <w:autoSpaceDN w:val="0"/>
              <w:adjustRightInd w:val="0"/>
              <w:spacing w:after="120"/>
              <w:jc w:val="both"/>
              <w:rPr>
                <w:rFonts w:ascii="Arial" w:hAnsi="Arial" w:cs="Arial"/>
                <w:lang w:val="en-GB"/>
              </w:rPr>
            </w:pPr>
            <w:r w:rsidRPr="00F71192">
              <w:rPr>
                <w:rFonts w:ascii="Arial" w:hAnsi="Arial" w:cs="Arial"/>
                <w:lang w:val="en-GB"/>
              </w:rPr>
              <w:t>Victorian Department of Health bulletins</w:t>
            </w:r>
          </w:p>
          <w:p w14:paraId="22B10FC8" w14:textId="384B5986" w:rsidR="003A3508" w:rsidRPr="00F71192" w:rsidRDefault="009443C6" w:rsidP="000D7B91">
            <w:pPr>
              <w:numPr>
                <w:ilvl w:val="0"/>
                <w:numId w:val="8"/>
              </w:numPr>
              <w:autoSpaceDE w:val="0"/>
              <w:autoSpaceDN w:val="0"/>
              <w:adjustRightInd w:val="0"/>
              <w:spacing w:after="120"/>
              <w:ind w:left="357" w:hanging="357"/>
              <w:jc w:val="both"/>
              <w:rPr>
                <w:rFonts w:ascii="Arial" w:hAnsi="Arial" w:cs="Arial"/>
                <w:lang w:val="en-GB"/>
              </w:rPr>
            </w:pPr>
            <w:r>
              <w:rPr>
                <w:rFonts w:ascii="Arial" w:hAnsi="Arial" w:cs="Arial"/>
                <w:lang w:val="en-GB"/>
              </w:rPr>
              <w:t>U</w:t>
            </w:r>
            <w:r w:rsidR="003A3508" w:rsidRPr="00F71192">
              <w:rPr>
                <w:rFonts w:ascii="Arial" w:hAnsi="Arial" w:cs="Arial"/>
                <w:lang w:val="en-GB"/>
              </w:rPr>
              <w:t>pdates to the Community Services and Health Training packages</w:t>
            </w:r>
          </w:p>
          <w:p w14:paraId="7DB7402C" w14:textId="77777777" w:rsidR="003A3508" w:rsidRPr="00F71192" w:rsidRDefault="003A3508" w:rsidP="001F2DB0">
            <w:pPr>
              <w:spacing w:after="120"/>
              <w:ind w:left="0" w:firstLine="0"/>
              <w:rPr>
                <w:rFonts w:ascii="Arial" w:hAnsi="Arial" w:cs="Arial"/>
                <w:i/>
              </w:rPr>
            </w:pPr>
            <w:r w:rsidRPr="00F71192">
              <w:rPr>
                <w:rFonts w:ascii="Arial" w:hAnsi="Arial" w:cs="Arial"/>
              </w:rPr>
              <w:t>Recommendations for any significant changes will be reported to the Victorian Registration and Qu</w:t>
            </w:r>
            <w:r w:rsidR="001F2DB0">
              <w:rPr>
                <w:rFonts w:ascii="Arial" w:hAnsi="Arial" w:cs="Arial"/>
              </w:rPr>
              <w:t xml:space="preserve">alifications Authority (VRQA). </w:t>
            </w:r>
          </w:p>
        </w:tc>
      </w:tr>
    </w:tbl>
    <w:p w14:paraId="1842826E" w14:textId="77777777" w:rsidR="00BA62D4" w:rsidRPr="00EE3C0A" w:rsidRDefault="00BA62D4">
      <w:pPr>
        <w:spacing w:before="0" w:after="160" w:line="259" w:lineRule="auto"/>
        <w:ind w:left="0" w:firstLine="0"/>
      </w:pPr>
    </w:p>
    <w:p w14:paraId="4A9270A1" w14:textId="77777777" w:rsidR="00416652" w:rsidRDefault="00416652">
      <w:pPr>
        <w:spacing w:before="0" w:after="160" w:line="259" w:lineRule="auto"/>
        <w:ind w:left="0" w:firstLine="0"/>
        <w:rPr>
          <w:rFonts w:ascii="Arial" w:hAnsi="Arial" w:cs="Arial"/>
          <w:b/>
          <w:sz w:val="28"/>
          <w:szCs w:val="28"/>
        </w:rPr>
        <w:sectPr w:rsidR="00416652" w:rsidSect="00ED6DD9">
          <w:headerReference w:type="even" r:id="rId21"/>
          <w:headerReference w:type="default" r:id="rId22"/>
          <w:footerReference w:type="default" r:id="rId23"/>
          <w:headerReference w:type="first" r:id="rId24"/>
          <w:pgSz w:w="11906" w:h="16838"/>
          <w:pgMar w:top="1440" w:right="1440" w:bottom="1440" w:left="1440" w:header="708" w:footer="708" w:gutter="0"/>
          <w:cols w:space="708"/>
          <w:docGrid w:linePitch="360"/>
        </w:sectPr>
      </w:pPr>
    </w:p>
    <w:p w14:paraId="6EF7B2F1" w14:textId="77777777" w:rsidR="00CE3138" w:rsidRPr="00EE3C0A" w:rsidRDefault="00BA62D4" w:rsidP="00C44AFD">
      <w:pPr>
        <w:pStyle w:val="Myotherapy1SectionHeading"/>
      </w:pPr>
      <w:bookmarkStart w:id="36" w:name="_Toc462395376"/>
      <w:r w:rsidRPr="00EE3C0A">
        <w:lastRenderedPageBreak/>
        <w:t>Sectio</w:t>
      </w:r>
      <w:r w:rsidR="00C44AFD">
        <w:t xml:space="preserve">n C: </w:t>
      </w:r>
      <w:r w:rsidRPr="00EE3C0A">
        <w:t>Units of Competency</w:t>
      </w:r>
      <w:bookmarkEnd w:id="36"/>
    </w:p>
    <w:p w14:paraId="29765B57" w14:textId="77777777" w:rsidR="00B93C79" w:rsidRDefault="00B93C79" w:rsidP="00B93C79">
      <w:pPr>
        <w:spacing w:after="120"/>
        <w:ind w:left="0" w:firstLine="0"/>
        <w:rPr>
          <w:rFonts w:ascii="Arial" w:hAnsi="Arial" w:cs="Arial"/>
        </w:rPr>
      </w:pPr>
    </w:p>
    <w:p w14:paraId="09F591D9" w14:textId="2EBD2662" w:rsidR="00B93C79" w:rsidRPr="00B93C79" w:rsidRDefault="00B93C79" w:rsidP="00B93C79">
      <w:pPr>
        <w:spacing w:after="120"/>
        <w:ind w:left="0" w:firstLine="0"/>
        <w:rPr>
          <w:rFonts w:ascii="Arial" w:hAnsi="Arial" w:cs="Arial"/>
        </w:rPr>
      </w:pPr>
      <w:r w:rsidRPr="00B93C79">
        <w:rPr>
          <w:rFonts w:ascii="Arial" w:hAnsi="Arial" w:cs="Arial"/>
        </w:rPr>
        <w:t>CHCCOM002</w:t>
      </w:r>
      <w:r w:rsidRPr="00B93C79">
        <w:rPr>
          <w:rFonts w:ascii="Arial" w:hAnsi="Arial" w:cs="Arial"/>
        </w:rPr>
        <w:tab/>
        <w:t>Use communication to build relationships</w:t>
      </w:r>
    </w:p>
    <w:p w14:paraId="2CE8E7A2" w14:textId="41721922" w:rsidR="00B93C79" w:rsidRPr="001F2354" w:rsidRDefault="00B93C79" w:rsidP="00B93C79">
      <w:pPr>
        <w:ind w:left="0" w:firstLine="0"/>
        <w:rPr>
          <w:rFonts w:ascii="Arial" w:hAnsi="Arial" w:cs="Arial"/>
        </w:rPr>
      </w:pPr>
      <w:r w:rsidRPr="001F2354">
        <w:rPr>
          <w:rFonts w:ascii="Arial" w:hAnsi="Arial" w:cs="Arial"/>
        </w:rPr>
        <w:t>T</w:t>
      </w:r>
      <w:r>
        <w:rPr>
          <w:rFonts w:ascii="Arial" w:hAnsi="Arial" w:cs="Arial"/>
        </w:rPr>
        <w:t>his</w:t>
      </w:r>
      <w:r w:rsidRPr="001F2354">
        <w:rPr>
          <w:rFonts w:ascii="Arial" w:hAnsi="Arial" w:cs="Arial"/>
        </w:rPr>
        <w:t xml:space="preserve"> </w:t>
      </w:r>
      <w:r>
        <w:rPr>
          <w:rFonts w:ascii="Arial" w:hAnsi="Arial" w:cs="Arial"/>
        </w:rPr>
        <w:t>u</w:t>
      </w:r>
      <w:r w:rsidRPr="001F2354">
        <w:rPr>
          <w:rFonts w:ascii="Arial" w:hAnsi="Arial" w:cs="Arial"/>
        </w:rPr>
        <w:t>nit of competency</w:t>
      </w:r>
      <w:r>
        <w:rPr>
          <w:rFonts w:ascii="Arial" w:hAnsi="Arial" w:cs="Arial"/>
        </w:rPr>
        <w:t xml:space="preserve"> is from the CHC Training Package and can be accessed from TGA</w:t>
      </w:r>
      <w:r w:rsidR="00736F06">
        <w:rPr>
          <w:rFonts w:ascii="Arial" w:hAnsi="Arial" w:cs="Arial"/>
        </w:rPr>
        <w:t xml:space="preserve"> </w:t>
      </w:r>
      <w:r>
        <w:rPr>
          <w:rFonts w:ascii="Arial" w:hAnsi="Arial" w:cs="Arial"/>
        </w:rPr>
        <w:t xml:space="preserve">: </w:t>
      </w:r>
      <w:r w:rsidRPr="00736F06">
        <w:rPr>
          <w:rFonts w:ascii="Arial" w:hAnsi="Arial" w:cs="Arial"/>
        </w:rPr>
        <w:t>training.gov.au</w:t>
      </w:r>
      <w:r w:rsidR="00736F06">
        <w:rPr>
          <w:rFonts w:ascii="Arial" w:hAnsi="Arial" w:cs="Arial"/>
        </w:rPr>
        <w:t xml:space="preserve"> </w:t>
      </w:r>
      <w:r w:rsidR="00736F06" w:rsidRPr="00736F06">
        <w:rPr>
          <w:rFonts w:ascii="Arial" w:hAnsi="Arial" w:cs="Arial"/>
        </w:rPr>
        <w:t>(</w:t>
      </w:r>
      <w:r w:rsidR="00736F06">
        <w:rPr>
          <w:rFonts w:ascii="Arial" w:hAnsi="Arial" w:cs="Arial"/>
        </w:rPr>
        <w:t>s</w:t>
      </w:r>
      <w:r w:rsidR="00736F06" w:rsidRPr="00736F06">
        <w:rPr>
          <w:rFonts w:ascii="Arial" w:hAnsi="Arial" w:cs="Arial"/>
        </w:rPr>
        <w:t xml:space="preserve">ee </w:t>
      </w:r>
      <w:r w:rsidR="00736F06">
        <w:rPr>
          <w:rFonts w:ascii="Arial" w:hAnsi="Arial" w:cs="Arial"/>
        </w:rPr>
        <w:t xml:space="preserve">the </w:t>
      </w:r>
      <w:hyperlink r:id="rId25" w:history="1">
        <w:r w:rsidR="00736F06" w:rsidRPr="00736F06">
          <w:rPr>
            <w:rStyle w:val="Hyperlink"/>
            <w:rFonts w:ascii="Arial" w:hAnsi="Arial" w:cs="Arial"/>
          </w:rPr>
          <w:t>National Register</w:t>
        </w:r>
      </w:hyperlink>
      <w:r w:rsidR="00736F06" w:rsidRPr="00736F06">
        <w:rPr>
          <w:rFonts w:ascii="Arial" w:hAnsi="Arial" w:cs="Arial"/>
        </w:rPr>
        <w:t xml:space="preserve"> for more information)</w:t>
      </w:r>
      <w:r w:rsidR="00736F06">
        <w:rPr>
          <w:rFonts w:ascii="Arial" w:hAnsi="Arial" w:cs="Arial"/>
        </w:rPr>
        <w:t>.</w:t>
      </w:r>
      <w:r>
        <w:rPr>
          <w:rFonts w:ascii="Arial" w:hAnsi="Arial" w:cs="Arial"/>
        </w:rPr>
        <w:t xml:space="preserve"> </w:t>
      </w:r>
    </w:p>
    <w:p w14:paraId="2F98BB51" w14:textId="77777777" w:rsidR="00BA62D4" w:rsidRPr="00EE3C0A" w:rsidRDefault="00BA62D4">
      <w:pPr>
        <w:rPr>
          <w:rFonts w:ascii="Arial" w:hAnsi="Arial" w:cs="Arial"/>
        </w:rPr>
      </w:pPr>
    </w:p>
    <w:p w14:paraId="1156DE55" w14:textId="77777777" w:rsidR="00452C50" w:rsidRPr="00EE3C0A" w:rsidRDefault="00452C50" w:rsidP="00452C50">
      <w:pPr>
        <w:spacing w:before="0"/>
        <w:rPr>
          <w:rFonts w:ascii="Arial" w:hAnsi="Arial" w:cs="Arial"/>
          <w:b/>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4"/>
        <w:gridCol w:w="6595"/>
        <w:gridCol w:w="742"/>
      </w:tblGrid>
      <w:tr w:rsidR="00452C50" w:rsidRPr="00EE3C0A" w14:paraId="7AFE1394" w14:textId="77777777" w:rsidTr="001F2354">
        <w:tc>
          <w:tcPr>
            <w:tcW w:w="1701" w:type="dxa"/>
          </w:tcPr>
          <w:p w14:paraId="4C9C166E" w14:textId="77777777" w:rsidR="00452C50" w:rsidRPr="00EE3C0A" w:rsidRDefault="00452C50" w:rsidP="00B12878">
            <w:pPr>
              <w:spacing w:after="120"/>
              <w:ind w:left="0" w:firstLine="0"/>
              <w:rPr>
                <w:rFonts w:ascii="Arial" w:hAnsi="Arial" w:cs="Arial"/>
                <w:b/>
              </w:rPr>
            </w:pPr>
            <w:r w:rsidRPr="00EE3C0A">
              <w:rPr>
                <w:rFonts w:ascii="Arial" w:hAnsi="Arial" w:cs="Arial"/>
                <w:b/>
              </w:rPr>
              <w:t>Unit code</w:t>
            </w:r>
          </w:p>
        </w:tc>
        <w:tc>
          <w:tcPr>
            <w:tcW w:w="6663" w:type="dxa"/>
          </w:tcPr>
          <w:p w14:paraId="1B15529B" w14:textId="77777777" w:rsidR="00452C50" w:rsidRPr="00EE3C0A" w:rsidRDefault="00452C50" w:rsidP="00B12878">
            <w:pPr>
              <w:spacing w:after="120"/>
              <w:ind w:left="0" w:firstLine="0"/>
              <w:rPr>
                <w:rFonts w:ascii="Arial" w:hAnsi="Arial" w:cs="Arial"/>
                <w:b/>
              </w:rPr>
            </w:pPr>
            <w:r w:rsidRPr="00EE3C0A">
              <w:rPr>
                <w:rFonts w:ascii="Arial" w:hAnsi="Arial" w:cs="Arial"/>
                <w:b/>
              </w:rPr>
              <w:t>Unit Title</w:t>
            </w:r>
          </w:p>
        </w:tc>
        <w:tc>
          <w:tcPr>
            <w:tcW w:w="742" w:type="dxa"/>
          </w:tcPr>
          <w:p w14:paraId="1C0EB337" w14:textId="77777777" w:rsidR="00452C50" w:rsidRPr="00EE3C0A" w:rsidRDefault="003C655C" w:rsidP="003C655C">
            <w:pPr>
              <w:spacing w:after="120"/>
              <w:ind w:left="0" w:firstLine="0"/>
              <w:jc w:val="center"/>
              <w:rPr>
                <w:rFonts w:ascii="Arial" w:hAnsi="Arial" w:cs="Arial"/>
                <w:b/>
              </w:rPr>
            </w:pPr>
            <w:r w:rsidRPr="00EE3C0A">
              <w:rPr>
                <w:rFonts w:ascii="Arial" w:hAnsi="Arial" w:cs="Arial"/>
                <w:b/>
              </w:rPr>
              <w:t>Page</w:t>
            </w:r>
          </w:p>
        </w:tc>
      </w:tr>
      <w:tr w:rsidR="00452C50" w:rsidRPr="00EE3C0A" w14:paraId="5933D32E" w14:textId="77777777" w:rsidTr="001F2354">
        <w:tc>
          <w:tcPr>
            <w:tcW w:w="1701" w:type="dxa"/>
          </w:tcPr>
          <w:p w14:paraId="0042035D" w14:textId="67E28693" w:rsidR="00452C50" w:rsidRPr="00EE3C0A" w:rsidRDefault="001B4C1E" w:rsidP="00B12878">
            <w:pPr>
              <w:spacing w:after="120"/>
              <w:ind w:left="0" w:firstLine="0"/>
              <w:rPr>
                <w:rFonts w:ascii="Arial" w:hAnsi="Arial" w:cs="Arial"/>
              </w:rPr>
            </w:pPr>
            <w:r w:rsidRPr="001B4C1E">
              <w:rPr>
                <w:rFonts w:ascii="Arial" w:hAnsi="Arial" w:cs="Arial"/>
              </w:rPr>
              <w:t>VU21873</w:t>
            </w:r>
          </w:p>
        </w:tc>
        <w:tc>
          <w:tcPr>
            <w:tcW w:w="6663" w:type="dxa"/>
          </w:tcPr>
          <w:p w14:paraId="7F87BE27" w14:textId="7BC7A0E3" w:rsidR="00452C50" w:rsidRPr="00EE3C0A" w:rsidRDefault="00EC3002" w:rsidP="00EC3002">
            <w:pPr>
              <w:spacing w:after="120"/>
              <w:ind w:left="0" w:firstLine="0"/>
              <w:rPr>
                <w:rFonts w:ascii="Arial" w:hAnsi="Arial" w:cs="Arial"/>
              </w:rPr>
            </w:pPr>
            <w:r w:rsidRPr="00EC3002">
              <w:rPr>
                <w:rFonts w:ascii="Arial" w:eastAsia="Arial" w:hAnsi="Arial" w:cs="Arial"/>
                <w:bCs/>
              </w:rPr>
              <w:t>Establish and m</w:t>
            </w:r>
            <w:r w:rsidR="00452C50" w:rsidRPr="00EE3C0A">
              <w:rPr>
                <w:rFonts w:ascii="Arial" w:eastAsia="Arial" w:hAnsi="Arial" w:cs="Arial"/>
                <w:bCs/>
              </w:rPr>
              <w:t>anage a myotherapy practice</w:t>
            </w:r>
          </w:p>
        </w:tc>
        <w:tc>
          <w:tcPr>
            <w:tcW w:w="742" w:type="dxa"/>
          </w:tcPr>
          <w:p w14:paraId="1596E74B" w14:textId="1043362A" w:rsidR="00452C50" w:rsidRPr="00EE3C0A" w:rsidRDefault="008D3E2C" w:rsidP="003C655C">
            <w:pPr>
              <w:spacing w:after="120"/>
              <w:ind w:left="0" w:firstLine="0"/>
              <w:jc w:val="center"/>
              <w:rPr>
                <w:rFonts w:ascii="Arial" w:hAnsi="Arial" w:cs="Arial"/>
              </w:rPr>
            </w:pPr>
            <w:r>
              <w:rPr>
                <w:rFonts w:ascii="Arial" w:hAnsi="Arial" w:cs="Arial"/>
              </w:rPr>
              <w:t>20</w:t>
            </w:r>
          </w:p>
        </w:tc>
      </w:tr>
      <w:tr w:rsidR="00452C50" w:rsidRPr="00EE3C0A" w14:paraId="091237AC" w14:textId="77777777" w:rsidTr="001F2354">
        <w:tc>
          <w:tcPr>
            <w:tcW w:w="1701" w:type="dxa"/>
          </w:tcPr>
          <w:p w14:paraId="343968A0" w14:textId="79BB3156" w:rsidR="00452C50" w:rsidRPr="00EE3C0A" w:rsidRDefault="001B4C1E" w:rsidP="00B12878">
            <w:pPr>
              <w:spacing w:after="120"/>
              <w:ind w:left="0" w:firstLine="0"/>
              <w:rPr>
                <w:rFonts w:ascii="Arial" w:hAnsi="Arial" w:cs="Arial"/>
              </w:rPr>
            </w:pPr>
            <w:r>
              <w:rPr>
                <w:rFonts w:ascii="Arial" w:hAnsi="Arial" w:cs="Arial"/>
              </w:rPr>
              <w:t>VU21874</w:t>
            </w:r>
          </w:p>
        </w:tc>
        <w:tc>
          <w:tcPr>
            <w:tcW w:w="6663" w:type="dxa"/>
          </w:tcPr>
          <w:p w14:paraId="196F7E98" w14:textId="77777777" w:rsidR="00452C50" w:rsidRPr="00EE3C0A" w:rsidRDefault="00452C50" w:rsidP="00452C50">
            <w:pPr>
              <w:tabs>
                <w:tab w:val="left" w:pos="2660"/>
              </w:tabs>
              <w:ind w:left="0" w:firstLine="0"/>
              <w:rPr>
                <w:rFonts w:ascii="Arial" w:eastAsia="Arial" w:hAnsi="Arial" w:cs="Arial"/>
                <w:bCs/>
              </w:rPr>
            </w:pPr>
            <w:r w:rsidRPr="002920CB">
              <w:rPr>
                <w:rFonts w:ascii="Arial" w:eastAsia="Arial" w:hAnsi="Arial" w:cs="Arial"/>
                <w:bCs/>
              </w:rPr>
              <w:t>Manage health risks in a myotherapy environment</w:t>
            </w:r>
          </w:p>
        </w:tc>
        <w:tc>
          <w:tcPr>
            <w:tcW w:w="742" w:type="dxa"/>
          </w:tcPr>
          <w:p w14:paraId="65585719" w14:textId="13F452C6" w:rsidR="00452C50" w:rsidRPr="00EE3C0A" w:rsidRDefault="008D3E2C" w:rsidP="003C655C">
            <w:pPr>
              <w:spacing w:after="120"/>
              <w:ind w:left="0" w:firstLine="0"/>
              <w:jc w:val="center"/>
              <w:rPr>
                <w:rFonts w:ascii="Arial" w:hAnsi="Arial" w:cs="Arial"/>
              </w:rPr>
            </w:pPr>
            <w:r>
              <w:rPr>
                <w:rFonts w:ascii="Arial" w:hAnsi="Arial" w:cs="Arial"/>
              </w:rPr>
              <w:t>30</w:t>
            </w:r>
          </w:p>
        </w:tc>
      </w:tr>
      <w:tr w:rsidR="00452C50" w:rsidRPr="00EE3C0A" w14:paraId="39FEB6D2" w14:textId="77777777" w:rsidTr="001F2354">
        <w:tc>
          <w:tcPr>
            <w:tcW w:w="1701" w:type="dxa"/>
          </w:tcPr>
          <w:p w14:paraId="1AEE6FF1" w14:textId="174C0B95" w:rsidR="00452C50" w:rsidRPr="00EE3C0A" w:rsidRDefault="001B4C1E" w:rsidP="00B12878">
            <w:pPr>
              <w:spacing w:after="120"/>
              <w:ind w:left="0" w:firstLine="0"/>
              <w:rPr>
                <w:rFonts w:ascii="Arial" w:hAnsi="Arial" w:cs="Arial"/>
              </w:rPr>
            </w:pPr>
            <w:r>
              <w:rPr>
                <w:rFonts w:ascii="Arial" w:hAnsi="Arial" w:cs="Arial"/>
              </w:rPr>
              <w:t>VU21875</w:t>
            </w:r>
          </w:p>
        </w:tc>
        <w:tc>
          <w:tcPr>
            <w:tcW w:w="6663" w:type="dxa"/>
          </w:tcPr>
          <w:p w14:paraId="48493BB4" w14:textId="10E770B0" w:rsidR="00452C50" w:rsidRPr="00EE3C0A" w:rsidRDefault="00452C50" w:rsidP="00B12878">
            <w:pPr>
              <w:spacing w:after="120"/>
              <w:ind w:left="0" w:firstLine="0"/>
              <w:rPr>
                <w:rFonts w:ascii="Arial" w:hAnsi="Arial" w:cs="Arial"/>
              </w:rPr>
            </w:pPr>
            <w:r w:rsidRPr="00EE3C0A">
              <w:rPr>
                <w:rFonts w:ascii="Arial" w:eastAsia="Arial" w:hAnsi="Arial" w:cs="Arial"/>
                <w:bCs/>
              </w:rPr>
              <w:t>Work within a myotherapy framework</w:t>
            </w:r>
          </w:p>
        </w:tc>
        <w:tc>
          <w:tcPr>
            <w:tcW w:w="742" w:type="dxa"/>
          </w:tcPr>
          <w:p w14:paraId="3C844959" w14:textId="5D493BFB" w:rsidR="00452C50" w:rsidRPr="00EE3C0A" w:rsidRDefault="008D3E2C" w:rsidP="003C655C">
            <w:pPr>
              <w:spacing w:after="120"/>
              <w:ind w:left="0" w:firstLine="0"/>
              <w:jc w:val="center"/>
              <w:rPr>
                <w:rFonts w:ascii="Arial" w:hAnsi="Arial" w:cs="Arial"/>
              </w:rPr>
            </w:pPr>
            <w:r>
              <w:rPr>
                <w:rFonts w:ascii="Arial" w:hAnsi="Arial" w:cs="Arial"/>
              </w:rPr>
              <w:t>38</w:t>
            </w:r>
          </w:p>
        </w:tc>
      </w:tr>
      <w:tr w:rsidR="00452C50" w:rsidRPr="00EE3C0A" w14:paraId="61804DAE" w14:textId="77777777" w:rsidTr="001F2354">
        <w:tc>
          <w:tcPr>
            <w:tcW w:w="1701" w:type="dxa"/>
          </w:tcPr>
          <w:p w14:paraId="7BB867CF" w14:textId="13CC90A4" w:rsidR="00452C50" w:rsidRPr="00EE3C0A" w:rsidRDefault="001B4C1E" w:rsidP="00B12878">
            <w:pPr>
              <w:spacing w:after="120"/>
              <w:ind w:left="0" w:firstLine="0"/>
              <w:rPr>
                <w:rFonts w:ascii="Arial" w:hAnsi="Arial" w:cs="Arial"/>
              </w:rPr>
            </w:pPr>
            <w:r>
              <w:rPr>
                <w:rFonts w:ascii="Arial" w:hAnsi="Arial" w:cs="Arial"/>
              </w:rPr>
              <w:t>VU21876</w:t>
            </w:r>
          </w:p>
        </w:tc>
        <w:tc>
          <w:tcPr>
            <w:tcW w:w="6663" w:type="dxa"/>
          </w:tcPr>
          <w:p w14:paraId="6C736203" w14:textId="77777777" w:rsidR="00452C50" w:rsidRPr="00EE3C0A" w:rsidRDefault="00452C50" w:rsidP="00B12878">
            <w:pPr>
              <w:spacing w:after="120"/>
              <w:ind w:left="0" w:firstLine="0"/>
              <w:rPr>
                <w:rFonts w:ascii="Arial" w:hAnsi="Arial" w:cs="Arial"/>
              </w:rPr>
            </w:pPr>
            <w:r w:rsidRPr="00EE3C0A">
              <w:rPr>
                <w:rFonts w:ascii="Arial" w:eastAsia="Arial" w:hAnsi="Arial" w:cs="Arial"/>
                <w:bCs/>
              </w:rPr>
              <w:t>Perform myotherapy clinical assessment</w:t>
            </w:r>
          </w:p>
        </w:tc>
        <w:tc>
          <w:tcPr>
            <w:tcW w:w="742" w:type="dxa"/>
          </w:tcPr>
          <w:p w14:paraId="218409FF" w14:textId="7597F851" w:rsidR="00452C50" w:rsidRPr="00EE3C0A" w:rsidRDefault="008D3E2C" w:rsidP="003C655C">
            <w:pPr>
              <w:spacing w:after="120"/>
              <w:ind w:left="0" w:firstLine="0"/>
              <w:jc w:val="center"/>
              <w:rPr>
                <w:rFonts w:ascii="Arial" w:hAnsi="Arial" w:cs="Arial"/>
              </w:rPr>
            </w:pPr>
            <w:r>
              <w:rPr>
                <w:rFonts w:ascii="Arial" w:hAnsi="Arial" w:cs="Arial"/>
              </w:rPr>
              <w:t>49</w:t>
            </w:r>
          </w:p>
        </w:tc>
      </w:tr>
      <w:tr w:rsidR="00452C50" w:rsidRPr="00EE3C0A" w14:paraId="0766AEED" w14:textId="77777777" w:rsidTr="001F2354">
        <w:tc>
          <w:tcPr>
            <w:tcW w:w="1701" w:type="dxa"/>
          </w:tcPr>
          <w:p w14:paraId="12310872" w14:textId="427A2C24" w:rsidR="00452C50" w:rsidRPr="00EE3C0A" w:rsidRDefault="006A0AD3" w:rsidP="00B12878">
            <w:pPr>
              <w:spacing w:after="120"/>
              <w:ind w:left="0" w:firstLine="0"/>
              <w:rPr>
                <w:rFonts w:ascii="Arial" w:hAnsi="Arial" w:cs="Arial"/>
              </w:rPr>
            </w:pPr>
            <w:r>
              <w:rPr>
                <w:rFonts w:ascii="Arial" w:hAnsi="Arial" w:cs="Arial"/>
              </w:rPr>
              <w:t>VU21877</w:t>
            </w:r>
          </w:p>
        </w:tc>
        <w:tc>
          <w:tcPr>
            <w:tcW w:w="6663" w:type="dxa"/>
          </w:tcPr>
          <w:p w14:paraId="7E1DB708" w14:textId="77777777" w:rsidR="00452C50" w:rsidRPr="00EE3C0A" w:rsidRDefault="00452C50" w:rsidP="00B12878">
            <w:pPr>
              <w:spacing w:after="120"/>
              <w:ind w:left="0" w:firstLine="0"/>
              <w:rPr>
                <w:rFonts w:ascii="Arial" w:hAnsi="Arial" w:cs="Arial"/>
              </w:rPr>
            </w:pPr>
            <w:r w:rsidRPr="00EE3C0A">
              <w:rPr>
                <w:rFonts w:ascii="Arial" w:eastAsia="Arial" w:hAnsi="Arial" w:cs="Arial"/>
                <w:bCs/>
              </w:rPr>
              <w:t>Plan myotherapy treatment strategy</w:t>
            </w:r>
          </w:p>
        </w:tc>
        <w:tc>
          <w:tcPr>
            <w:tcW w:w="742" w:type="dxa"/>
          </w:tcPr>
          <w:p w14:paraId="5503A1E5" w14:textId="6138B459" w:rsidR="00452C50" w:rsidRPr="00EE3C0A" w:rsidRDefault="008D3E2C" w:rsidP="003C655C">
            <w:pPr>
              <w:spacing w:after="120"/>
              <w:ind w:left="0" w:firstLine="0"/>
              <w:jc w:val="center"/>
              <w:rPr>
                <w:rFonts w:ascii="Arial" w:hAnsi="Arial" w:cs="Arial"/>
              </w:rPr>
            </w:pPr>
            <w:r>
              <w:rPr>
                <w:rFonts w:ascii="Arial" w:hAnsi="Arial" w:cs="Arial"/>
              </w:rPr>
              <w:t>63</w:t>
            </w:r>
          </w:p>
        </w:tc>
      </w:tr>
      <w:tr w:rsidR="00452C50" w:rsidRPr="00EE3C0A" w14:paraId="1F8C1B2E" w14:textId="77777777" w:rsidTr="001F2354">
        <w:tc>
          <w:tcPr>
            <w:tcW w:w="1701" w:type="dxa"/>
          </w:tcPr>
          <w:p w14:paraId="095180AF" w14:textId="21E12365" w:rsidR="00452C50" w:rsidRPr="00EE3C0A" w:rsidRDefault="006A0AD3" w:rsidP="00452C50">
            <w:pPr>
              <w:spacing w:after="120"/>
              <w:ind w:left="0" w:firstLine="0"/>
              <w:rPr>
                <w:rFonts w:ascii="Arial" w:hAnsi="Arial" w:cs="Arial"/>
              </w:rPr>
            </w:pPr>
            <w:r>
              <w:rPr>
                <w:rFonts w:ascii="Arial" w:hAnsi="Arial" w:cs="Arial"/>
              </w:rPr>
              <w:t>VU21878</w:t>
            </w:r>
          </w:p>
        </w:tc>
        <w:tc>
          <w:tcPr>
            <w:tcW w:w="6663" w:type="dxa"/>
          </w:tcPr>
          <w:p w14:paraId="16C27119" w14:textId="77777777" w:rsidR="00452C50" w:rsidRPr="00EE3C0A" w:rsidRDefault="00452C50" w:rsidP="00B12878">
            <w:pPr>
              <w:spacing w:after="120"/>
              <w:ind w:left="0" w:firstLine="0"/>
              <w:rPr>
                <w:rFonts w:ascii="Arial" w:hAnsi="Arial" w:cs="Arial"/>
              </w:rPr>
            </w:pPr>
            <w:r w:rsidRPr="00EE3C0A">
              <w:rPr>
                <w:rFonts w:ascii="Arial" w:eastAsia="Arial" w:hAnsi="Arial" w:cs="Arial"/>
                <w:bCs/>
              </w:rPr>
              <w:t>Provide myotherapy treatment</w:t>
            </w:r>
          </w:p>
        </w:tc>
        <w:tc>
          <w:tcPr>
            <w:tcW w:w="742" w:type="dxa"/>
          </w:tcPr>
          <w:p w14:paraId="3C799669" w14:textId="594B178B" w:rsidR="00452C50" w:rsidRPr="00EE3C0A" w:rsidRDefault="008D3E2C" w:rsidP="003C655C">
            <w:pPr>
              <w:spacing w:after="120"/>
              <w:ind w:left="0" w:firstLine="0"/>
              <w:jc w:val="center"/>
              <w:rPr>
                <w:rFonts w:ascii="Arial" w:hAnsi="Arial" w:cs="Arial"/>
              </w:rPr>
            </w:pPr>
            <w:r>
              <w:rPr>
                <w:rFonts w:ascii="Arial" w:hAnsi="Arial" w:cs="Arial"/>
              </w:rPr>
              <w:t>74</w:t>
            </w:r>
          </w:p>
        </w:tc>
      </w:tr>
      <w:tr w:rsidR="00452C50" w:rsidRPr="00EE3C0A" w14:paraId="578BC6DB" w14:textId="77777777" w:rsidTr="001F2354">
        <w:tc>
          <w:tcPr>
            <w:tcW w:w="1701" w:type="dxa"/>
          </w:tcPr>
          <w:p w14:paraId="5CFB6FCD" w14:textId="73A5923B" w:rsidR="00452C50" w:rsidRPr="00EE3C0A" w:rsidRDefault="0020545B" w:rsidP="00452C50">
            <w:pPr>
              <w:spacing w:after="120"/>
              <w:ind w:left="0" w:firstLine="0"/>
              <w:rPr>
                <w:rFonts w:ascii="Arial" w:hAnsi="Arial" w:cs="Arial"/>
              </w:rPr>
            </w:pPr>
            <w:r>
              <w:rPr>
                <w:rFonts w:ascii="Arial" w:hAnsi="Arial" w:cs="Arial"/>
              </w:rPr>
              <w:t>VU21879</w:t>
            </w:r>
          </w:p>
        </w:tc>
        <w:tc>
          <w:tcPr>
            <w:tcW w:w="6663" w:type="dxa"/>
          </w:tcPr>
          <w:p w14:paraId="34FCFF3D" w14:textId="77777777" w:rsidR="00452C50" w:rsidRPr="00EE3C0A" w:rsidRDefault="00452C50" w:rsidP="00B12878">
            <w:pPr>
              <w:spacing w:after="120"/>
              <w:ind w:left="0" w:firstLine="0"/>
              <w:rPr>
                <w:rFonts w:ascii="Arial" w:hAnsi="Arial" w:cs="Arial"/>
              </w:rPr>
            </w:pPr>
            <w:r w:rsidRPr="00EE3C0A">
              <w:rPr>
                <w:rFonts w:ascii="Arial" w:hAnsi="Arial" w:cs="Arial"/>
              </w:rPr>
              <w:t>Provide myofascial dry needling</w:t>
            </w:r>
            <w:r w:rsidR="00982A01">
              <w:rPr>
                <w:rFonts w:ascii="Arial" w:hAnsi="Arial" w:cs="Arial"/>
              </w:rPr>
              <w:t xml:space="preserve"> </w:t>
            </w:r>
            <w:r w:rsidR="00982A01" w:rsidRPr="00CB49D4">
              <w:rPr>
                <w:rFonts w:ascii="Arial" w:eastAsia="Arial" w:hAnsi="Arial" w:cs="Arial"/>
                <w:bCs/>
              </w:rPr>
              <w:t>treatment</w:t>
            </w:r>
          </w:p>
        </w:tc>
        <w:tc>
          <w:tcPr>
            <w:tcW w:w="742" w:type="dxa"/>
          </w:tcPr>
          <w:p w14:paraId="68D892FC" w14:textId="11EEA722" w:rsidR="00452C50" w:rsidRPr="00EE3C0A" w:rsidRDefault="008D3E2C" w:rsidP="003C655C">
            <w:pPr>
              <w:spacing w:after="120"/>
              <w:ind w:left="0" w:firstLine="0"/>
              <w:jc w:val="center"/>
              <w:rPr>
                <w:rFonts w:ascii="Arial" w:hAnsi="Arial" w:cs="Arial"/>
              </w:rPr>
            </w:pPr>
            <w:r>
              <w:rPr>
                <w:rFonts w:ascii="Arial" w:hAnsi="Arial" w:cs="Arial"/>
              </w:rPr>
              <w:t>82</w:t>
            </w:r>
          </w:p>
        </w:tc>
      </w:tr>
      <w:tr w:rsidR="00037E80" w:rsidRPr="00EE3C0A" w14:paraId="0F722281" w14:textId="77777777" w:rsidTr="001F2354">
        <w:tc>
          <w:tcPr>
            <w:tcW w:w="1701" w:type="dxa"/>
          </w:tcPr>
          <w:p w14:paraId="28589C52" w14:textId="46D30D8F" w:rsidR="00037E80" w:rsidRPr="00EE3C0A" w:rsidRDefault="0020545B" w:rsidP="001354C1">
            <w:pPr>
              <w:spacing w:after="120"/>
              <w:ind w:left="0" w:firstLine="0"/>
              <w:rPr>
                <w:rFonts w:ascii="Arial" w:hAnsi="Arial" w:cs="Arial"/>
              </w:rPr>
            </w:pPr>
            <w:r>
              <w:rPr>
                <w:rFonts w:ascii="Arial" w:hAnsi="Arial" w:cs="Arial"/>
              </w:rPr>
              <w:t>VU21880</w:t>
            </w:r>
          </w:p>
        </w:tc>
        <w:tc>
          <w:tcPr>
            <w:tcW w:w="6663" w:type="dxa"/>
          </w:tcPr>
          <w:p w14:paraId="6A71CAAE" w14:textId="77777777" w:rsidR="00037E80" w:rsidRPr="00EE3C0A" w:rsidRDefault="003C655C" w:rsidP="003C655C">
            <w:pPr>
              <w:ind w:left="0" w:hanging="15"/>
              <w:rPr>
                <w:rFonts w:ascii="Arial" w:hAnsi="Arial" w:cs="Arial"/>
              </w:rPr>
            </w:pPr>
            <w:r w:rsidRPr="00EE3C0A">
              <w:rPr>
                <w:rFonts w:ascii="Arial" w:hAnsi="Arial" w:cs="Arial"/>
              </w:rPr>
              <w:t>Conduct research relating to myotherapy clinical practice</w:t>
            </w:r>
          </w:p>
        </w:tc>
        <w:tc>
          <w:tcPr>
            <w:tcW w:w="742" w:type="dxa"/>
          </w:tcPr>
          <w:p w14:paraId="2A796DB3" w14:textId="4DA312A0" w:rsidR="00037E80" w:rsidRPr="00EE3C0A" w:rsidRDefault="008D3E2C" w:rsidP="003C655C">
            <w:pPr>
              <w:spacing w:after="120"/>
              <w:ind w:left="0" w:firstLine="0"/>
              <w:jc w:val="center"/>
              <w:rPr>
                <w:rFonts w:ascii="Arial" w:hAnsi="Arial" w:cs="Arial"/>
              </w:rPr>
            </w:pPr>
            <w:r>
              <w:rPr>
                <w:rFonts w:ascii="Arial" w:hAnsi="Arial" w:cs="Arial"/>
              </w:rPr>
              <w:t>90</w:t>
            </w:r>
          </w:p>
        </w:tc>
      </w:tr>
    </w:tbl>
    <w:p w14:paraId="5344293B" w14:textId="0FEF430E" w:rsidR="001F2354" w:rsidRPr="00EE3C0A" w:rsidRDefault="001F2354" w:rsidP="0039610D">
      <w:pPr>
        <w:spacing w:after="120"/>
        <w:rPr>
          <w:rFonts w:ascii="Arial" w:hAnsi="Arial" w:cs="Arial"/>
          <w:b/>
        </w:rPr>
      </w:pPr>
    </w:p>
    <w:p w14:paraId="78EE94C5" w14:textId="77777777" w:rsidR="001F2354" w:rsidRPr="00EE3C0A" w:rsidRDefault="001F2354" w:rsidP="00BA62D4">
      <w:pPr>
        <w:spacing w:after="120"/>
        <w:rPr>
          <w:rFonts w:ascii="Arial" w:hAnsi="Arial" w:cs="Arial"/>
          <w:b/>
        </w:rPr>
        <w:sectPr w:rsidR="001F2354" w:rsidRPr="00EE3C0A" w:rsidSect="00ED6DD9">
          <w:pgSz w:w="11906" w:h="16838"/>
          <w:pgMar w:top="1440" w:right="1440" w:bottom="1440" w:left="1440" w:header="708" w:footer="708" w:gutter="0"/>
          <w:cols w:space="708"/>
          <w:docGrid w:linePitch="360"/>
        </w:sectPr>
      </w:pPr>
    </w:p>
    <w:tbl>
      <w:tblPr>
        <w:tblStyle w:val="TableGrid"/>
        <w:tblW w:w="9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830"/>
        <w:gridCol w:w="6327"/>
      </w:tblGrid>
      <w:tr w:rsidR="003818AC" w:rsidRPr="00EE3C0A" w14:paraId="79FE56BA" w14:textId="77777777" w:rsidTr="00E93361">
        <w:tc>
          <w:tcPr>
            <w:tcW w:w="2830" w:type="dxa"/>
          </w:tcPr>
          <w:p w14:paraId="73CE4FAF" w14:textId="49DA8F49" w:rsidR="003818AC" w:rsidRPr="00C44AFD" w:rsidRDefault="001B4C1E" w:rsidP="00293BAC">
            <w:pPr>
              <w:pStyle w:val="MyotherapySectionC"/>
            </w:pPr>
            <w:bookmarkStart w:id="37" w:name="_Toc462395377"/>
            <w:r w:rsidRPr="001B4C1E">
              <w:lastRenderedPageBreak/>
              <w:t>VU21873</w:t>
            </w:r>
            <w:bookmarkEnd w:id="37"/>
          </w:p>
        </w:tc>
        <w:tc>
          <w:tcPr>
            <w:tcW w:w="6327" w:type="dxa"/>
          </w:tcPr>
          <w:p w14:paraId="4CD3F22C" w14:textId="34741DB3" w:rsidR="003818AC" w:rsidRPr="00200906" w:rsidRDefault="00D34987" w:rsidP="00293BAC">
            <w:pPr>
              <w:pStyle w:val="MyotherapySectionC"/>
            </w:pPr>
            <w:bookmarkStart w:id="38" w:name="_Toc453166393"/>
            <w:bookmarkStart w:id="39" w:name="_Toc462395378"/>
            <w:r>
              <w:t>Establish and m</w:t>
            </w:r>
            <w:r w:rsidR="00C44AFD" w:rsidRPr="00200906">
              <w:t>anage a myotherapy practice</w:t>
            </w:r>
            <w:bookmarkEnd w:id="38"/>
            <w:bookmarkEnd w:id="39"/>
          </w:p>
        </w:tc>
      </w:tr>
      <w:tr w:rsidR="003818AC" w:rsidRPr="00EE3C0A" w14:paraId="55A2C9A6" w14:textId="77777777" w:rsidTr="00E93361">
        <w:tc>
          <w:tcPr>
            <w:tcW w:w="2830" w:type="dxa"/>
          </w:tcPr>
          <w:p w14:paraId="2D52081F" w14:textId="77777777" w:rsidR="003818AC" w:rsidRPr="00EE3C0A" w:rsidRDefault="003818AC" w:rsidP="00293BAC">
            <w:pPr>
              <w:spacing w:after="120"/>
              <w:ind w:left="0" w:firstLine="0"/>
              <w:rPr>
                <w:rFonts w:ascii="Arial" w:hAnsi="Arial" w:cs="Arial"/>
                <w:b/>
              </w:rPr>
            </w:pPr>
            <w:r w:rsidRPr="00EE3C0A">
              <w:rPr>
                <w:rFonts w:ascii="Arial" w:hAnsi="Arial" w:cs="Arial"/>
                <w:b/>
              </w:rPr>
              <w:t>Unit Descriptor</w:t>
            </w:r>
          </w:p>
        </w:tc>
        <w:tc>
          <w:tcPr>
            <w:tcW w:w="6327" w:type="dxa"/>
          </w:tcPr>
          <w:p w14:paraId="3F0E4C20" w14:textId="1AD8FA9E" w:rsidR="003818AC" w:rsidRPr="00EE3C0A" w:rsidRDefault="003818AC">
            <w:pPr>
              <w:spacing w:after="120"/>
              <w:ind w:left="0" w:firstLine="0"/>
              <w:rPr>
                <w:rFonts w:ascii="Arial" w:hAnsi="Arial" w:cs="Arial"/>
              </w:rPr>
            </w:pPr>
            <w:r w:rsidRPr="00EE3C0A">
              <w:rPr>
                <w:rFonts w:ascii="Arial" w:hAnsi="Arial" w:cs="Arial"/>
              </w:rPr>
              <w:t xml:space="preserve">This unit </w:t>
            </w:r>
            <w:r w:rsidR="003F5479">
              <w:rPr>
                <w:rFonts w:ascii="Arial" w:hAnsi="Arial" w:cs="Arial"/>
              </w:rPr>
              <w:t>describes the s</w:t>
            </w:r>
            <w:r w:rsidRPr="00EE3C0A">
              <w:rPr>
                <w:rFonts w:ascii="Arial" w:hAnsi="Arial" w:cs="Arial"/>
              </w:rPr>
              <w:t xml:space="preserve">kills and knowledge required to </w:t>
            </w:r>
            <w:r w:rsidR="00D34987">
              <w:rPr>
                <w:rFonts w:ascii="Arial" w:hAnsi="Arial" w:cs="Arial"/>
              </w:rPr>
              <w:t xml:space="preserve">establish and </w:t>
            </w:r>
            <w:r w:rsidRPr="00EE3C0A">
              <w:rPr>
                <w:rFonts w:ascii="Arial" w:hAnsi="Arial" w:cs="Arial"/>
              </w:rPr>
              <w:t>manage a myotherapy practice.  It includes business skills</w:t>
            </w:r>
            <w:r w:rsidR="00E20958">
              <w:rPr>
                <w:rFonts w:ascii="Arial" w:hAnsi="Arial" w:cs="Arial"/>
              </w:rPr>
              <w:t>,</w:t>
            </w:r>
            <w:r w:rsidRPr="00EE3C0A">
              <w:rPr>
                <w:rFonts w:ascii="Arial" w:hAnsi="Arial" w:cs="Arial"/>
              </w:rPr>
              <w:t xml:space="preserve"> legal compliance</w:t>
            </w:r>
            <w:r w:rsidR="00E20958">
              <w:rPr>
                <w:rFonts w:ascii="Arial" w:hAnsi="Arial" w:cs="Arial"/>
              </w:rPr>
              <w:t xml:space="preserve"> and interacting with the health care system/other health professionals</w:t>
            </w:r>
            <w:r w:rsidRPr="00EE3C0A">
              <w:rPr>
                <w:rFonts w:ascii="Arial" w:hAnsi="Arial" w:cs="Arial"/>
              </w:rPr>
              <w:t>.</w:t>
            </w:r>
          </w:p>
          <w:p w14:paraId="228B50AD" w14:textId="713BD4D3" w:rsidR="003818AC" w:rsidRPr="00EE3C0A" w:rsidRDefault="003818AC" w:rsidP="00140F30">
            <w:pPr>
              <w:spacing w:after="120"/>
              <w:ind w:left="0" w:firstLine="0"/>
              <w:rPr>
                <w:rFonts w:ascii="Arial" w:hAnsi="Arial" w:cs="Arial"/>
              </w:rPr>
            </w:pPr>
            <w:r w:rsidRPr="00500981">
              <w:rPr>
                <w:rFonts w:ascii="Arial" w:hAnsi="Arial" w:cs="Arial"/>
              </w:rPr>
              <w:t>No licensing, legislative, regulatory or certification requirements apply to this u</w:t>
            </w:r>
            <w:r w:rsidR="00293BAC" w:rsidRPr="00500981">
              <w:rPr>
                <w:rFonts w:ascii="Arial" w:hAnsi="Arial" w:cs="Arial"/>
              </w:rPr>
              <w:t>nit at the time of publication.</w:t>
            </w:r>
          </w:p>
        </w:tc>
      </w:tr>
      <w:tr w:rsidR="003818AC" w:rsidRPr="00EE3C0A" w14:paraId="2F4669C2" w14:textId="77777777" w:rsidTr="00E93361">
        <w:tc>
          <w:tcPr>
            <w:tcW w:w="2830" w:type="dxa"/>
          </w:tcPr>
          <w:p w14:paraId="611EC61C" w14:textId="77777777" w:rsidR="003818AC" w:rsidRPr="00EE3C0A" w:rsidRDefault="003818AC" w:rsidP="00293BAC">
            <w:pPr>
              <w:spacing w:after="120"/>
              <w:ind w:left="0" w:firstLine="0"/>
              <w:rPr>
                <w:rFonts w:ascii="Arial" w:hAnsi="Arial" w:cs="Arial"/>
                <w:b/>
              </w:rPr>
            </w:pPr>
            <w:r w:rsidRPr="00EE3C0A">
              <w:rPr>
                <w:rFonts w:ascii="Arial" w:hAnsi="Arial" w:cs="Arial"/>
                <w:b/>
              </w:rPr>
              <w:t>Employability Skills</w:t>
            </w:r>
          </w:p>
        </w:tc>
        <w:tc>
          <w:tcPr>
            <w:tcW w:w="6327" w:type="dxa"/>
          </w:tcPr>
          <w:p w14:paraId="74A31415" w14:textId="77777777" w:rsidR="003818AC" w:rsidRPr="00EE3C0A" w:rsidRDefault="003818AC" w:rsidP="00293BAC">
            <w:pPr>
              <w:spacing w:after="120"/>
              <w:ind w:left="0" w:firstLine="0"/>
              <w:rPr>
                <w:rFonts w:ascii="Arial" w:hAnsi="Arial" w:cs="Arial"/>
              </w:rPr>
            </w:pPr>
            <w:r w:rsidRPr="00EE3C0A">
              <w:rPr>
                <w:rFonts w:ascii="Arial" w:hAnsi="Arial" w:cs="Arial"/>
              </w:rPr>
              <w:t>This unit contains Employability Skills</w:t>
            </w:r>
          </w:p>
        </w:tc>
      </w:tr>
      <w:tr w:rsidR="003818AC" w:rsidRPr="00EE3C0A" w14:paraId="2A7D31A1" w14:textId="77777777" w:rsidTr="00E93361">
        <w:tc>
          <w:tcPr>
            <w:tcW w:w="2830" w:type="dxa"/>
          </w:tcPr>
          <w:p w14:paraId="3B540255" w14:textId="77777777" w:rsidR="003818AC" w:rsidRPr="00EE3C0A" w:rsidRDefault="003818AC" w:rsidP="00293BAC">
            <w:pPr>
              <w:spacing w:after="120"/>
              <w:ind w:left="0" w:firstLine="0"/>
              <w:rPr>
                <w:rFonts w:ascii="Arial" w:hAnsi="Arial" w:cs="Arial"/>
                <w:b/>
              </w:rPr>
            </w:pPr>
            <w:r w:rsidRPr="00EE3C0A">
              <w:rPr>
                <w:rFonts w:ascii="Arial" w:hAnsi="Arial" w:cs="Arial"/>
                <w:b/>
              </w:rPr>
              <w:t>Application of the Unit</w:t>
            </w:r>
          </w:p>
        </w:tc>
        <w:tc>
          <w:tcPr>
            <w:tcW w:w="6327" w:type="dxa"/>
          </w:tcPr>
          <w:p w14:paraId="20EA3BF7" w14:textId="2832B1F1" w:rsidR="003818AC" w:rsidRPr="00EE3C0A" w:rsidRDefault="003818AC" w:rsidP="00293BAC">
            <w:pPr>
              <w:spacing w:after="120"/>
              <w:ind w:left="0" w:firstLine="0"/>
              <w:rPr>
                <w:rFonts w:ascii="Arial" w:hAnsi="Arial" w:cs="Arial"/>
              </w:rPr>
            </w:pPr>
            <w:r w:rsidRPr="00500981">
              <w:rPr>
                <w:rFonts w:ascii="Arial" w:hAnsi="Arial" w:cs="Arial"/>
              </w:rPr>
              <w:t xml:space="preserve">This unit </w:t>
            </w:r>
            <w:r w:rsidR="00500981">
              <w:rPr>
                <w:rFonts w:ascii="Arial" w:hAnsi="Arial" w:cs="Arial"/>
              </w:rPr>
              <w:t xml:space="preserve">applies to a </w:t>
            </w:r>
            <w:r w:rsidR="006A0ACF">
              <w:rPr>
                <w:rFonts w:ascii="Arial" w:hAnsi="Arial" w:cs="Arial"/>
              </w:rPr>
              <w:t xml:space="preserve">qualified Remedial Massage Therapist who is practicing as a </w:t>
            </w:r>
            <w:r w:rsidR="0081511B" w:rsidRPr="00500981">
              <w:rPr>
                <w:rFonts w:ascii="Arial" w:hAnsi="Arial" w:cs="Arial"/>
              </w:rPr>
              <w:t>Myotherapist</w:t>
            </w:r>
            <w:r w:rsidRPr="00500981">
              <w:rPr>
                <w:rFonts w:ascii="Arial" w:hAnsi="Arial" w:cs="Arial"/>
              </w:rPr>
              <w:t xml:space="preserve"> </w:t>
            </w:r>
            <w:r w:rsidR="006A0ACF">
              <w:rPr>
                <w:rFonts w:ascii="Arial" w:hAnsi="Arial" w:cs="Arial"/>
              </w:rPr>
              <w:t xml:space="preserve">and </w:t>
            </w:r>
            <w:r w:rsidRPr="00500981">
              <w:rPr>
                <w:rFonts w:ascii="Arial" w:hAnsi="Arial" w:cs="Arial"/>
              </w:rPr>
              <w:t xml:space="preserve">is </w:t>
            </w:r>
            <w:r w:rsidR="00500981">
              <w:rPr>
                <w:rFonts w:ascii="Arial" w:hAnsi="Arial" w:cs="Arial"/>
              </w:rPr>
              <w:t xml:space="preserve">establishing and managing </w:t>
            </w:r>
            <w:r w:rsidRPr="00500981">
              <w:rPr>
                <w:rFonts w:ascii="Arial" w:hAnsi="Arial" w:cs="Arial"/>
              </w:rPr>
              <w:t xml:space="preserve">their own clinical practice. </w:t>
            </w:r>
            <w:r w:rsidR="00500981" w:rsidRPr="00500981">
              <w:rPr>
                <w:rFonts w:ascii="Arial" w:hAnsi="Arial" w:cs="Arial"/>
              </w:rPr>
              <w:t>Individuals in this role interpret business information and numerical data competently.</w:t>
            </w:r>
            <w:r w:rsidRPr="00500981">
              <w:rPr>
                <w:rFonts w:ascii="Arial" w:hAnsi="Arial" w:cs="Arial"/>
              </w:rPr>
              <w:t xml:space="preserve"> </w:t>
            </w:r>
          </w:p>
          <w:p w14:paraId="550B3857" w14:textId="601E5A1F" w:rsidR="003818AC" w:rsidRPr="00EE3C0A" w:rsidRDefault="00037E80" w:rsidP="00293BAC">
            <w:pPr>
              <w:spacing w:after="120"/>
              <w:ind w:left="0" w:firstLine="0"/>
              <w:rPr>
                <w:rFonts w:ascii="Arial" w:hAnsi="Arial" w:cs="Arial"/>
              </w:rPr>
            </w:pPr>
            <w:r w:rsidRPr="00EE3C0A">
              <w:rPr>
                <w:rFonts w:ascii="Arial" w:hAnsi="Arial" w:cs="Arial"/>
              </w:rPr>
              <w:t>The skills in this unit must be applied in accordance with Commonwealth and State/Territory legislation, Australian/New Zealand Standards, industry codes of</w:t>
            </w:r>
            <w:r w:rsidR="00293BAC">
              <w:rPr>
                <w:rFonts w:ascii="Arial" w:hAnsi="Arial" w:cs="Arial"/>
              </w:rPr>
              <w:t xml:space="preserve"> practice and clinic guidelines</w:t>
            </w:r>
            <w:r w:rsidR="00E20958">
              <w:rPr>
                <w:rFonts w:ascii="Arial" w:hAnsi="Arial" w:cs="Arial"/>
              </w:rPr>
              <w:t>.</w:t>
            </w:r>
          </w:p>
        </w:tc>
      </w:tr>
      <w:tr w:rsidR="003818AC" w:rsidRPr="00EE3C0A" w14:paraId="27F96A44" w14:textId="77777777" w:rsidTr="00E93361">
        <w:tc>
          <w:tcPr>
            <w:tcW w:w="2830" w:type="dxa"/>
          </w:tcPr>
          <w:p w14:paraId="1FE5C708" w14:textId="77777777" w:rsidR="003818AC" w:rsidRPr="00EE3C0A" w:rsidRDefault="003818AC" w:rsidP="00293BAC">
            <w:pPr>
              <w:spacing w:after="120"/>
              <w:ind w:left="0" w:firstLine="0"/>
              <w:rPr>
                <w:rFonts w:ascii="Arial" w:hAnsi="Arial" w:cs="Arial"/>
                <w:b/>
              </w:rPr>
            </w:pPr>
            <w:r w:rsidRPr="00EE3C0A">
              <w:rPr>
                <w:rFonts w:ascii="Arial" w:hAnsi="Arial" w:cs="Arial"/>
                <w:b/>
              </w:rPr>
              <w:t>ELEMENT</w:t>
            </w:r>
          </w:p>
        </w:tc>
        <w:tc>
          <w:tcPr>
            <w:tcW w:w="6327" w:type="dxa"/>
          </w:tcPr>
          <w:p w14:paraId="4D1133B4" w14:textId="77777777" w:rsidR="003818AC" w:rsidRPr="00EE3C0A" w:rsidRDefault="003818AC" w:rsidP="00C255B3">
            <w:pPr>
              <w:spacing w:after="120"/>
              <w:ind w:left="0" w:firstLine="0"/>
              <w:rPr>
                <w:rFonts w:ascii="Arial" w:hAnsi="Arial" w:cs="Arial"/>
                <w:b/>
              </w:rPr>
            </w:pPr>
            <w:r w:rsidRPr="00EE3C0A">
              <w:rPr>
                <w:rFonts w:ascii="Arial" w:hAnsi="Arial" w:cs="Arial"/>
                <w:b/>
              </w:rPr>
              <w:t>PERFORMANCE CRITERIA</w:t>
            </w:r>
          </w:p>
        </w:tc>
      </w:tr>
      <w:tr w:rsidR="003818AC" w:rsidRPr="00EE3C0A" w14:paraId="50F62225" w14:textId="77777777" w:rsidTr="00E93361">
        <w:tc>
          <w:tcPr>
            <w:tcW w:w="2830" w:type="dxa"/>
          </w:tcPr>
          <w:p w14:paraId="266E7F6E" w14:textId="77777777" w:rsidR="003818AC" w:rsidRPr="00EE3C0A" w:rsidRDefault="003818AC" w:rsidP="00293BAC">
            <w:pPr>
              <w:spacing w:after="120"/>
              <w:ind w:left="0" w:firstLine="0"/>
              <w:rPr>
                <w:rFonts w:ascii="Arial" w:hAnsi="Arial" w:cs="Arial"/>
                <w:b/>
              </w:rPr>
            </w:pPr>
            <w:r w:rsidRPr="00EE3C0A">
              <w:rPr>
                <w:rStyle w:val="Normal10TNRChar"/>
                <w:rFonts w:ascii="Arial" w:hAnsi="Arial" w:cs="Arial"/>
                <w:i/>
                <w:iCs/>
                <w:sz w:val="20"/>
                <w:szCs w:val="20"/>
              </w:rPr>
              <w:t>Elements describe the essential outcomes of a unit of competency.</w:t>
            </w:r>
          </w:p>
        </w:tc>
        <w:tc>
          <w:tcPr>
            <w:tcW w:w="6327" w:type="dxa"/>
          </w:tcPr>
          <w:p w14:paraId="781B78CC" w14:textId="4ACBA314" w:rsidR="003818AC" w:rsidRPr="00EE3C0A" w:rsidRDefault="003818AC" w:rsidP="00C255B3">
            <w:pPr>
              <w:spacing w:after="120"/>
              <w:ind w:left="0" w:firstLine="0"/>
              <w:rPr>
                <w:rFonts w:ascii="Arial" w:hAnsi="Arial" w:cs="Arial"/>
                <w:b/>
              </w:rPr>
            </w:pPr>
            <w:r w:rsidRPr="00EE3C0A">
              <w:rPr>
                <w:rFonts w:ascii="Arial" w:hAnsi="Arial" w:cs="Arial"/>
                <w:i/>
                <w:sz w:val="20"/>
                <w:szCs w:val="20"/>
              </w:rPr>
              <w:t>Performa</w:t>
            </w:r>
            <w:r w:rsidRPr="00EE3C0A">
              <w:rPr>
                <w:rStyle w:val="Normal10TNRChar"/>
                <w:rFonts w:ascii="Arial" w:hAnsi="Arial" w:cs="Arial"/>
                <w:i/>
                <w:sz w:val="20"/>
                <w:szCs w:val="20"/>
              </w:rPr>
              <w:t>nce criteria describe the required performance needed to demonstrate achievement of the element. Where bold italicised text is used, further information is detailed in the required skills and knowledge and/or the range statement.</w:t>
            </w:r>
            <w:r w:rsidR="00E863B3">
              <w:rPr>
                <w:rStyle w:val="FootnoteReference"/>
                <w:rFonts w:ascii="Arial" w:hAnsi="Arial" w:cs="Arial"/>
                <w:b/>
                <w:bCs/>
                <w:i/>
                <w:iCs/>
                <w:sz w:val="20"/>
                <w:szCs w:val="20"/>
              </w:rPr>
              <w:t xml:space="preserve"> </w:t>
            </w:r>
            <w:r w:rsidRPr="00EE3C0A">
              <w:rPr>
                <w:rFonts w:ascii="Arial" w:hAnsi="Arial" w:cs="Arial"/>
                <w:i/>
                <w:sz w:val="20"/>
                <w:szCs w:val="20"/>
              </w:rPr>
              <w:t>Assessment of performance is to be consistent with the evidence guide.</w:t>
            </w:r>
          </w:p>
        </w:tc>
      </w:tr>
      <w:tr w:rsidR="00DC5226" w:rsidRPr="00EE3C0A" w14:paraId="51093CD7" w14:textId="77777777" w:rsidTr="00E93361">
        <w:tc>
          <w:tcPr>
            <w:tcW w:w="2830" w:type="dxa"/>
            <w:vMerge w:val="restart"/>
          </w:tcPr>
          <w:p w14:paraId="0D88BEFC" w14:textId="77777777" w:rsidR="00DC5226" w:rsidRPr="00EE3C0A" w:rsidRDefault="00DC5226" w:rsidP="00293BAC">
            <w:pPr>
              <w:tabs>
                <w:tab w:val="left" w:pos="318"/>
              </w:tabs>
              <w:spacing w:after="120"/>
              <w:ind w:left="318" w:hanging="318"/>
              <w:rPr>
                <w:rStyle w:val="Normal10TNRChar"/>
                <w:rFonts w:ascii="Arial" w:hAnsi="Arial" w:cs="Arial"/>
                <w:iCs/>
              </w:rPr>
            </w:pPr>
            <w:r w:rsidRPr="00EE3C0A">
              <w:rPr>
                <w:rStyle w:val="Normal10TNRChar"/>
                <w:rFonts w:ascii="Arial" w:hAnsi="Arial" w:cs="Arial"/>
                <w:iCs/>
              </w:rPr>
              <w:t>1.</w:t>
            </w:r>
            <w:r w:rsidRPr="00EE3C0A">
              <w:rPr>
                <w:rStyle w:val="Normal10TNRChar"/>
                <w:rFonts w:ascii="Arial" w:hAnsi="Arial" w:cs="Arial"/>
                <w:iCs/>
              </w:rPr>
              <w:tab/>
              <w:t>Develop a business plan for a myotherapy practice</w:t>
            </w:r>
          </w:p>
        </w:tc>
        <w:tc>
          <w:tcPr>
            <w:tcW w:w="6327" w:type="dxa"/>
          </w:tcPr>
          <w:p w14:paraId="52137F58" w14:textId="77777777" w:rsidR="00DC5226" w:rsidRPr="00EE3C0A" w:rsidRDefault="00DC5226" w:rsidP="00DC5226">
            <w:pPr>
              <w:tabs>
                <w:tab w:val="left" w:pos="462"/>
              </w:tabs>
              <w:spacing w:after="120"/>
              <w:ind w:left="459" w:hanging="459"/>
              <w:rPr>
                <w:rFonts w:ascii="Arial" w:hAnsi="Arial" w:cs="Arial"/>
              </w:rPr>
            </w:pPr>
            <w:r w:rsidRPr="00EE3C0A">
              <w:rPr>
                <w:rFonts w:ascii="Arial" w:hAnsi="Arial" w:cs="Arial"/>
              </w:rPr>
              <w:t>1.1</w:t>
            </w:r>
            <w:r w:rsidRPr="00EE3C0A">
              <w:rPr>
                <w:rFonts w:ascii="Arial" w:hAnsi="Arial" w:cs="Arial"/>
              </w:rPr>
              <w:tab/>
              <w:t xml:space="preserve">Any pre-existing strategic business and operational plans are reviewed and evaluated to </w:t>
            </w:r>
            <w:r>
              <w:rPr>
                <w:rFonts w:ascii="Arial" w:hAnsi="Arial" w:cs="Arial"/>
              </w:rPr>
              <w:t>identify potential improvements</w:t>
            </w:r>
          </w:p>
        </w:tc>
      </w:tr>
      <w:tr w:rsidR="00DC5226" w:rsidRPr="00EE3C0A" w14:paraId="7AC4DF08" w14:textId="77777777" w:rsidTr="00E93361">
        <w:tc>
          <w:tcPr>
            <w:tcW w:w="2830" w:type="dxa"/>
            <w:vMerge/>
          </w:tcPr>
          <w:p w14:paraId="6A6FF731" w14:textId="77777777" w:rsidR="00DC5226" w:rsidRPr="00EE3C0A" w:rsidRDefault="00DC5226" w:rsidP="00293BAC">
            <w:pPr>
              <w:tabs>
                <w:tab w:val="left" w:pos="318"/>
              </w:tabs>
              <w:spacing w:after="120"/>
              <w:ind w:left="318" w:hanging="318"/>
              <w:rPr>
                <w:rStyle w:val="Normal10TNRChar"/>
                <w:rFonts w:ascii="Arial" w:hAnsi="Arial" w:cs="Arial"/>
                <w:iCs/>
              </w:rPr>
            </w:pPr>
          </w:p>
        </w:tc>
        <w:tc>
          <w:tcPr>
            <w:tcW w:w="6327" w:type="dxa"/>
          </w:tcPr>
          <w:p w14:paraId="646B1300" w14:textId="77777777" w:rsidR="00DC5226" w:rsidRPr="00EE3C0A" w:rsidRDefault="00DC5226" w:rsidP="00DC5226">
            <w:pPr>
              <w:tabs>
                <w:tab w:val="left" w:pos="462"/>
              </w:tabs>
              <w:spacing w:after="120"/>
              <w:ind w:left="459" w:hanging="459"/>
              <w:rPr>
                <w:rFonts w:ascii="Arial" w:hAnsi="Arial" w:cs="Arial"/>
              </w:rPr>
            </w:pPr>
            <w:r w:rsidRPr="00EE3C0A">
              <w:rPr>
                <w:rFonts w:ascii="Arial" w:hAnsi="Arial" w:cs="Arial"/>
              </w:rPr>
              <w:t>1.2</w:t>
            </w:r>
            <w:r w:rsidRPr="00EE3C0A">
              <w:rPr>
                <w:rFonts w:ascii="Arial" w:hAnsi="Arial" w:cs="Arial"/>
              </w:rPr>
              <w:tab/>
            </w:r>
            <w:r w:rsidRPr="00EE3C0A">
              <w:rPr>
                <w:rFonts w:ascii="Arial" w:hAnsi="Arial" w:cs="Arial"/>
                <w:b/>
                <w:i/>
              </w:rPr>
              <w:t>Key stakeholders</w:t>
            </w:r>
            <w:r w:rsidRPr="00EE3C0A">
              <w:rPr>
                <w:rFonts w:ascii="Arial" w:hAnsi="Arial" w:cs="Arial"/>
              </w:rPr>
              <w:t xml:space="preserve"> are consulted to establish the local market r</w:t>
            </w:r>
            <w:r>
              <w:rPr>
                <w:rFonts w:ascii="Arial" w:hAnsi="Arial" w:cs="Arial"/>
              </w:rPr>
              <w:t>equirements and pricing options</w:t>
            </w:r>
          </w:p>
        </w:tc>
      </w:tr>
      <w:tr w:rsidR="00DC5226" w:rsidRPr="00EE3C0A" w14:paraId="29071976" w14:textId="77777777" w:rsidTr="00E93361">
        <w:tc>
          <w:tcPr>
            <w:tcW w:w="2830" w:type="dxa"/>
            <w:vMerge/>
          </w:tcPr>
          <w:p w14:paraId="6DAD35A8" w14:textId="77777777" w:rsidR="00DC5226" w:rsidRPr="00EE3C0A" w:rsidRDefault="00DC5226" w:rsidP="00293BAC">
            <w:pPr>
              <w:tabs>
                <w:tab w:val="left" w:pos="318"/>
              </w:tabs>
              <w:spacing w:after="120"/>
              <w:ind w:left="318" w:hanging="318"/>
              <w:rPr>
                <w:rStyle w:val="Normal10TNRChar"/>
                <w:rFonts w:ascii="Arial" w:hAnsi="Arial" w:cs="Arial"/>
                <w:iCs/>
              </w:rPr>
            </w:pPr>
          </w:p>
        </w:tc>
        <w:tc>
          <w:tcPr>
            <w:tcW w:w="6327" w:type="dxa"/>
          </w:tcPr>
          <w:p w14:paraId="28F062B2" w14:textId="77777777" w:rsidR="00DC5226" w:rsidRPr="00EE3C0A" w:rsidRDefault="00DC5226" w:rsidP="00DC5226">
            <w:pPr>
              <w:tabs>
                <w:tab w:val="left" w:pos="462"/>
              </w:tabs>
              <w:spacing w:after="120"/>
              <w:ind w:left="459" w:hanging="459"/>
              <w:rPr>
                <w:rFonts w:ascii="Arial" w:hAnsi="Arial" w:cs="Arial"/>
              </w:rPr>
            </w:pPr>
            <w:r w:rsidRPr="00EE3C0A">
              <w:rPr>
                <w:rFonts w:ascii="Arial" w:hAnsi="Arial" w:cs="Arial"/>
              </w:rPr>
              <w:t>1.3</w:t>
            </w:r>
            <w:r w:rsidRPr="00EE3C0A">
              <w:rPr>
                <w:rFonts w:ascii="Arial" w:hAnsi="Arial" w:cs="Arial"/>
              </w:rPr>
              <w:tab/>
              <w:t>Performance objectives and measures are established through consulta</w:t>
            </w:r>
            <w:r>
              <w:rPr>
                <w:rFonts w:ascii="Arial" w:hAnsi="Arial" w:cs="Arial"/>
              </w:rPr>
              <w:t>tion with key stakeholders</w:t>
            </w:r>
          </w:p>
        </w:tc>
      </w:tr>
      <w:tr w:rsidR="00DC5226" w:rsidRPr="00EE3C0A" w14:paraId="5503330F" w14:textId="77777777" w:rsidTr="00E93361">
        <w:tc>
          <w:tcPr>
            <w:tcW w:w="2830" w:type="dxa"/>
            <w:vMerge/>
          </w:tcPr>
          <w:p w14:paraId="106892B2" w14:textId="77777777" w:rsidR="00DC5226" w:rsidRPr="00EE3C0A" w:rsidRDefault="00DC5226" w:rsidP="00293BAC">
            <w:pPr>
              <w:tabs>
                <w:tab w:val="left" w:pos="318"/>
              </w:tabs>
              <w:spacing w:after="120"/>
              <w:ind w:left="318" w:hanging="318"/>
              <w:rPr>
                <w:rStyle w:val="Normal10TNRChar"/>
                <w:rFonts w:ascii="Arial" w:hAnsi="Arial" w:cs="Arial"/>
                <w:iCs/>
              </w:rPr>
            </w:pPr>
          </w:p>
        </w:tc>
        <w:tc>
          <w:tcPr>
            <w:tcW w:w="6327" w:type="dxa"/>
          </w:tcPr>
          <w:p w14:paraId="16D06D71" w14:textId="77777777" w:rsidR="00DC5226" w:rsidRPr="00EE3C0A" w:rsidRDefault="00DC5226" w:rsidP="00DC5226">
            <w:pPr>
              <w:tabs>
                <w:tab w:val="left" w:pos="462"/>
              </w:tabs>
              <w:spacing w:after="120"/>
              <w:ind w:left="459" w:hanging="459"/>
              <w:rPr>
                <w:rFonts w:ascii="Arial" w:hAnsi="Arial" w:cs="Arial"/>
              </w:rPr>
            </w:pPr>
            <w:r w:rsidRPr="00EE3C0A">
              <w:rPr>
                <w:rFonts w:ascii="Arial" w:hAnsi="Arial" w:cs="Arial"/>
              </w:rPr>
              <w:t>1.4</w:t>
            </w:r>
            <w:r w:rsidRPr="00EE3C0A">
              <w:rPr>
                <w:rFonts w:ascii="Arial" w:hAnsi="Arial" w:cs="Arial"/>
              </w:rPr>
              <w:tab/>
              <w:t xml:space="preserve">Financial, human and physical resources needed </w:t>
            </w:r>
            <w:r>
              <w:rPr>
                <w:rFonts w:ascii="Arial" w:hAnsi="Arial" w:cs="Arial"/>
              </w:rPr>
              <w:t>for the business are identified</w:t>
            </w:r>
          </w:p>
        </w:tc>
      </w:tr>
      <w:tr w:rsidR="00DC5226" w:rsidRPr="00EE3C0A" w14:paraId="75547652" w14:textId="77777777" w:rsidTr="00E93361">
        <w:tc>
          <w:tcPr>
            <w:tcW w:w="2830" w:type="dxa"/>
            <w:vMerge/>
          </w:tcPr>
          <w:p w14:paraId="76CAAA53" w14:textId="77777777" w:rsidR="00DC5226" w:rsidRPr="00EE3C0A" w:rsidRDefault="00DC5226" w:rsidP="00293BAC">
            <w:pPr>
              <w:tabs>
                <w:tab w:val="left" w:pos="318"/>
              </w:tabs>
              <w:spacing w:after="120"/>
              <w:ind w:left="318" w:hanging="318"/>
              <w:rPr>
                <w:rStyle w:val="Normal10TNRChar"/>
                <w:rFonts w:ascii="Arial" w:hAnsi="Arial" w:cs="Arial"/>
                <w:iCs/>
              </w:rPr>
            </w:pPr>
          </w:p>
        </w:tc>
        <w:tc>
          <w:tcPr>
            <w:tcW w:w="6327" w:type="dxa"/>
          </w:tcPr>
          <w:p w14:paraId="57F53739" w14:textId="141B5389" w:rsidR="00DC5226" w:rsidRPr="00EE3C0A" w:rsidRDefault="00DC5226" w:rsidP="00DC5226">
            <w:pPr>
              <w:tabs>
                <w:tab w:val="left" w:pos="462"/>
              </w:tabs>
              <w:spacing w:after="120"/>
              <w:ind w:left="459" w:hanging="459"/>
              <w:rPr>
                <w:rFonts w:ascii="Arial" w:hAnsi="Arial" w:cs="Arial"/>
              </w:rPr>
            </w:pPr>
            <w:r w:rsidRPr="00EE3C0A">
              <w:rPr>
                <w:rFonts w:ascii="Arial" w:hAnsi="Arial" w:cs="Arial"/>
              </w:rPr>
              <w:t>1.5</w:t>
            </w:r>
            <w:r w:rsidRPr="00EE3C0A">
              <w:rPr>
                <w:rFonts w:ascii="Arial" w:hAnsi="Arial" w:cs="Arial"/>
              </w:rPr>
              <w:tab/>
              <w:t xml:space="preserve">Effective and efficient </w:t>
            </w:r>
            <w:r w:rsidRPr="00EE3C0A">
              <w:rPr>
                <w:rFonts w:ascii="Arial" w:hAnsi="Arial" w:cs="Arial"/>
                <w:b/>
                <w:i/>
              </w:rPr>
              <w:t xml:space="preserve">records management systems </w:t>
            </w:r>
            <w:r>
              <w:rPr>
                <w:rFonts w:ascii="Arial" w:hAnsi="Arial" w:cs="Arial"/>
              </w:rPr>
              <w:t>are selected</w:t>
            </w:r>
          </w:p>
        </w:tc>
      </w:tr>
      <w:tr w:rsidR="00DC5226" w:rsidRPr="00EE3C0A" w14:paraId="468176B7" w14:textId="77777777" w:rsidTr="00E93361">
        <w:tc>
          <w:tcPr>
            <w:tcW w:w="2830" w:type="dxa"/>
            <w:vMerge/>
          </w:tcPr>
          <w:p w14:paraId="444C2837" w14:textId="77777777" w:rsidR="00DC5226" w:rsidRPr="00EE3C0A" w:rsidRDefault="00DC5226" w:rsidP="00293BAC">
            <w:pPr>
              <w:tabs>
                <w:tab w:val="left" w:pos="318"/>
              </w:tabs>
              <w:spacing w:after="120"/>
              <w:ind w:left="318" w:hanging="318"/>
              <w:rPr>
                <w:rStyle w:val="Normal10TNRChar"/>
                <w:rFonts w:ascii="Arial" w:hAnsi="Arial" w:cs="Arial"/>
                <w:iCs/>
              </w:rPr>
            </w:pPr>
          </w:p>
        </w:tc>
        <w:tc>
          <w:tcPr>
            <w:tcW w:w="6327" w:type="dxa"/>
          </w:tcPr>
          <w:p w14:paraId="38AFACB5" w14:textId="04895D74" w:rsidR="00DC5226" w:rsidRPr="00EE3C0A" w:rsidRDefault="00DC5226" w:rsidP="0096799E">
            <w:pPr>
              <w:tabs>
                <w:tab w:val="left" w:pos="462"/>
              </w:tabs>
              <w:spacing w:after="120"/>
              <w:ind w:left="459" w:hanging="459"/>
              <w:rPr>
                <w:rFonts w:ascii="Arial" w:hAnsi="Arial" w:cs="Arial"/>
              </w:rPr>
            </w:pPr>
            <w:r w:rsidRPr="00EE3C0A">
              <w:rPr>
                <w:rFonts w:ascii="Arial" w:hAnsi="Arial" w:cs="Arial"/>
              </w:rPr>
              <w:t>1.6</w:t>
            </w:r>
            <w:r w:rsidRPr="00EE3C0A">
              <w:rPr>
                <w:rFonts w:ascii="Arial" w:hAnsi="Arial" w:cs="Arial"/>
              </w:rPr>
              <w:tab/>
              <w:t>Information required for legal compliance as a myotherapy practice are res</w:t>
            </w:r>
            <w:r>
              <w:rPr>
                <w:rFonts w:ascii="Arial" w:hAnsi="Arial" w:cs="Arial"/>
              </w:rPr>
              <w:t>earched and interpreted</w:t>
            </w:r>
          </w:p>
        </w:tc>
      </w:tr>
      <w:tr w:rsidR="00DC5226" w:rsidRPr="00EE3C0A" w14:paraId="1853FA9D" w14:textId="77777777" w:rsidTr="00E93361">
        <w:tc>
          <w:tcPr>
            <w:tcW w:w="2830" w:type="dxa"/>
            <w:vMerge/>
          </w:tcPr>
          <w:p w14:paraId="6FB437F3" w14:textId="77777777" w:rsidR="00DC5226" w:rsidRPr="00EE3C0A" w:rsidRDefault="00DC5226" w:rsidP="00293BAC">
            <w:pPr>
              <w:tabs>
                <w:tab w:val="left" w:pos="318"/>
              </w:tabs>
              <w:spacing w:after="120"/>
              <w:ind w:left="318" w:hanging="318"/>
              <w:rPr>
                <w:rStyle w:val="Normal10TNRChar"/>
                <w:rFonts w:ascii="Arial" w:hAnsi="Arial" w:cs="Arial"/>
                <w:iCs/>
              </w:rPr>
            </w:pPr>
          </w:p>
        </w:tc>
        <w:tc>
          <w:tcPr>
            <w:tcW w:w="6327" w:type="dxa"/>
          </w:tcPr>
          <w:p w14:paraId="6FD34D93" w14:textId="014C8AA8" w:rsidR="00DC5226" w:rsidRPr="00EE3C0A" w:rsidRDefault="00DC5226" w:rsidP="0096799E">
            <w:pPr>
              <w:tabs>
                <w:tab w:val="left" w:pos="462"/>
              </w:tabs>
              <w:spacing w:after="120"/>
              <w:ind w:left="459" w:hanging="459"/>
              <w:rPr>
                <w:rFonts w:ascii="Arial" w:hAnsi="Arial" w:cs="Arial"/>
              </w:rPr>
            </w:pPr>
            <w:r w:rsidRPr="00EE3C0A">
              <w:rPr>
                <w:rFonts w:ascii="Arial" w:hAnsi="Arial" w:cs="Arial"/>
              </w:rPr>
              <w:t>1.7</w:t>
            </w:r>
            <w:r w:rsidRPr="00EE3C0A">
              <w:rPr>
                <w:rFonts w:ascii="Arial" w:hAnsi="Arial" w:cs="Arial"/>
              </w:rPr>
              <w:tab/>
              <w:t xml:space="preserve">The </w:t>
            </w:r>
            <w:r w:rsidRPr="00EE3C0A">
              <w:rPr>
                <w:rFonts w:ascii="Arial" w:hAnsi="Arial" w:cs="Arial"/>
                <w:b/>
                <w:i/>
              </w:rPr>
              <w:t>risks</w:t>
            </w:r>
            <w:r w:rsidRPr="00EE3C0A">
              <w:rPr>
                <w:rFonts w:ascii="Arial" w:hAnsi="Arial" w:cs="Arial"/>
              </w:rPr>
              <w:t xml:space="preserve"> associated with a myotherapy practice are identified and effective</w:t>
            </w:r>
            <w:r>
              <w:rPr>
                <w:rFonts w:ascii="Arial" w:hAnsi="Arial" w:cs="Arial"/>
              </w:rPr>
              <w:t xml:space="preserve"> control mechanisms established</w:t>
            </w:r>
          </w:p>
        </w:tc>
      </w:tr>
      <w:tr w:rsidR="00DC5226" w:rsidRPr="00EE3C0A" w14:paraId="1A78B04D" w14:textId="77777777" w:rsidTr="00E93361">
        <w:tc>
          <w:tcPr>
            <w:tcW w:w="2830" w:type="dxa"/>
            <w:vMerge/>
          </w:tcPr>
          <w:p w14:paraId="68C21666" w14:textId="77777777" w:rsidR="00DC5226" w:rsidRPr="00EE3C0A" w:rsidRDefault="00DC5226" w:rsidP="00293BAC">
            <w:pPr>
              <w:tabs>
                <w:tab w:val="left" w:pos="318"/>
              </w:tabs>
              <w:spacing w:after="120"/>
              <w:ind w:left="318" w:hanging="318"/>
              <w:rPr>
                <w:rStyle w:val="Normal10TNRChar"/>
                <w:rFonts w:ascii="Arial" w:hAnsi="Arial" w:cs="Arial"/>
                <w:iCs/>
              </w:rPr>
            </w:pPr>
          </w:p>
        </w:tc>
        <w:tc>
          <w:tcPr>
            <w:tcW w:w="6327" w:type="dxa"/>
          </w:tcPr>
          <w:p w14:paraId="78E23E30" w14:textId="43B9867A" w:rsidR="00DC5226" w:rsidRPr="00EE3C0A" w:rsidRDefault="00DC5226" w:rsidP="0096799E">
            <w:pPr>
              <w:tabs>
                <w:tab w:val="left" w:pos="462"/>
              </w:tabs>
              <w:spacing w:after="120"/>
              <w:ind w:left="459" w:hanging="459"/>
              <w:rPr>
                <w:rFonts w:ascii="Arial" w:hAnsi="Arial" w:cs="Arial"/>
              </w:rPr>
            </w:pPr>
            <w:r w:rsidRPr="00EE3C0A">
              <w:rPr>
                <w:rFonts w:ascii="Arial" w:hAnsi="Arial" w:cs="Arial"/>
              </w:rPr>
              <w:t>1.8</w:t>
            </w:r>
            <w:r w:rsidRPr="00EE3C0A">
              <w:rPr>
                <w:rFonts w:ascii="Arial" w:hAnsi="Arial" w:cs="Arial"/>
              </w:rPr>
              <w:tab/>
              <w:t xml:space="preserve">The business plan is written incorporating the </w:t>
            </w:r>
            <w:r w:rsidRPr="00EE3C0A">
              <w:rPr>
                <w:rFonts w:ascii="Arial" w:hAnsi="Arial" w:cs="Arial"/>
                <w:b/>
                <w:i/>
              </w:rPr>
              <w:t xml:space="preserve">key criteria </w:t>
            </w:r>
            <w:r w:rsidRPr="00EE3C0A">
              <w:rPr>
                <w:rFonts w:ascii="Arial" w:hAnsi="Arial" w:cs="Arial"/>
              </w:rPr>
              <w:t>for managing the myotherapy business</w:t>
            </w:r>
          </w:p>
        </w:tc>
      </w:tr>
      <w:tr w:rsidR="00DC5226" w:rsidRPr="00EE3C0A" w14:paraId="613CA7D2" w14:textId="77777777" w:rsidTr="00E93361">
        <w:tc>
          <w:tcPr>
            <w:tcW w:w="2830" w:type="dxa"/>
            <w:vMerge w:val="restart"/>
          </w:tcPr>
          <w:p w14:paraId="23102D00" w14:textId="3BE1296B" w:rsidR="00DC5226" w:rsidRPr="00EE3C0A" w:rsidRDefault="00DC5226" w:rsidP="00A45C21">
            <w:pPr>
              <w:tabs>
                <w:tab w:val="left" w:pos="318"/>
              </w:tabs>
              <w:spacing w:after="120"/>
              <w:ind w:left="318" w:hanging="318"/>
              <w:rPr>
                <w:rStyle w:val="Normal10TNRChar"/>
                <w:rFonts w:ascii="Arial" w:hAnsi="Arial" w:cs="Arial"/>
                <w:iCs/>
              </w:rPr>
            </w:pPr>
            <w:r w:rsidRPr="00EE3C0A">
              <w:rPr>
                <w:rStyle w:val="Normal10TNRChar"/>
                <w:rFonts w:ascii="Arial" w:hAnsi="Arial" w:cs="Arial"/>
                <w:iCs/>
              </w:rPr>
              <w:t>2.</w:t>
            </w:r>
            <w:r w:rsidRPr="00EE3C0A">
              <w:rPr>
                <w:rStyle w:val="Normal10TNRChar"/>
                <w:rFonts w:ascii="Arial" w:hAnsi="Arial" w:cs="Arial"/>
                <w:iCs/>
              </w:rPr>
              <w:tab/>
            </w:r>
            <w:r w:rsidR="00A45C21">
              <w:rPr>
                <w:rStyle w:val="Normal10TNRChar"/>
                <w:rFonts w:ascii="Arial" w:hAnsi="Arial" w:cs="Arial"/>
                <w:iCs/>
              </w:rPr>
              <w:t>I</w:t>
            </w:r>
            <w:r w:rsidR="00B43F2E">
              <w:rPr>
                <w:rStyle w:val="Normal10TNRChar"/>
                <w:rFonts w:ascii="Arial" w:hAnsi="Arial" w:cs="Arial"/>
                <w:iCs/>
              </w:rPr>
              <w:t xml:space="preserve">mplement </w:t>
            </w:r>
            <w:r w:rsidRPr="00EE3C0A">
              <w:rPr>
                <w:rStyle w:val="Normal10TNRChar"/>
                <w:rFonts w:ascii="Arial" w:hAnsi="Arial" w:cs="Arial"/>
                <w:iCs/>
              </w:rPr>
              <w:t>records management systems</w:t>
            </w:r>
          </w:p>
        </w:tc>
        <w:tc>
          <w:tcPr>
            <w:tcW w:w="6327" w:type="dxa"/>
          </w:tcPr>
          <w:p w14:paraId="3E9B273A" w14:textId="2FEB5058" w:rsidR="00DC5226" w:rsidRPr="005077B9" w:rsidRDefault="00DC5226" w:rsidP="00280870">
            <w:pPr>
              <w:tabs>
                <w:tab w:val="left" w:pos="462"/>
              </w:tabs>
              <w:spacing w:after="120"/>
              <w:ind w:left="459" w:hanging="459"/>
              <w:rPr>
                <w:rFonts w:ascii="Arial" w:hAnsi="Arial" w:cs="Arial"/>
              </w:rPr>
            </w:pPr>
            <w:r w:rsidRPr="005077B9">
              <w:rPr>
                <w:rFonts w:ascii="Arial" w:hAnsi="Arial" w:cs="Arial"/>
              </w:rPr>
              <w:t>2.1</w:t>
            </w:r>
            <w:r w:rsidRPr="005077B9">
              <w:rPr>
                <w:rFonts w:ascii="Arial" w:hAnsi="Arial" w:cs="Arial"/>
              </w:rPr>
              <w:tab/>
              <w:t>The records management system requirements for a myotherapy practice are determined.</w:t>
            </w:r>
          </w:p>
        </w:tc>
      </w:tr>
      <w:tr w:rsidR="00DC5226" w:rsidRPr="00EE3C0A" w14:paraId="197AEB1C" w14:textId="77777777" w:rsidTr="00E93361">
        <w:tc>
          <w:tcPr>
            <w:tcW w:w="2830" w:type="dxa"/>
            <w:vMerge/>
          </w:tcPr>
          <w:p w14:paraId="6EFF15A1" w14:textId="77777777" w:rsidR="00DC5226" w:rsidRPr="00EE3C0A" w:rsidRDefault="00DC5226" w:rsidP="00293BAC">
            <w:pPr>
              <w:tabs>
                <w:tab w:val="left" w:pos="318"/>
              </w:tabs>
              <w:spacing w:after="120"/>
              <w:ind w:left="318" w:hanging="318"/>
              <w:rPr>
                <w:rStyle w:val="Normal10TNRChar"/>
                <w:rFonts w:ascii="Arial" w:hAnsi="Arial" w:cs="Arial"/>
                <w:iCs/>
              </w:rPr>
            </w:pPr>
          </w:p>
        </w:tc>
        <w:tc>
          <w:tcPr>
            <w:tcW w:w="6327" w:type="dxa"/>
          </w:tcPr>
          <w:p w14:paraId="4AEDA25F" w14:textId="28EF23A8" w:rsidR="00DC5226" w:rsidRPr="005077B9" w:rsidRDefault="00DC5226" w:rsidP="00DC5226">
            <w:pPr>
              <w:tabs>
                <w:tab w:val="left" w:pos="462"/>
              </w:tabs>
              <w:spacing w:after="120"/>
              <w:ind w:left="459" w:hanging="459"/>
              <w:rPr>
                <w:rFonts w:ascii="Arial" w:hAnsi="Arial" w:cs="Arial"/>
              </w:rPr>
            </w:pPr>
            <w:r w:rsidRPr="005077B9">
              <w:rPr>
                <w:rFonts w:ascii="Arial" w:hAnsi="Arial" w:cs="Arial"/>
              </w:rPr>
              <w:t>2.2</w:t>
            </w:r>
            <w:r w:rsidRPr="005077B9">
              <w:rPr>
                <w:rFonts w:ascii="Arial" w:hAnsi="Arial" w:cs="Arial"/>
              </w:rPr>
              <w:tab/>
              <w:t>Security and access requirements for the records management systems are confirmed</w:t>
            </w:r>
          </w:p>
        </w:tc>
      </w:tr>
      <w:tr w:rsidR="00DC5226" w:rsidRPr="00EE3C0A" w14:paraId="4CAA4F2A" w14:textId="77777777" w:rsidTr="00E93361">
        <w:tc>
          <w:tcPr>
            <w:tcW w:w="2830" w:type="dxa"/>
            <w:vMerge/>
          </w:tcPr>
          <w:p w14:paraId="1B9A476C" w14:textId="77777777" w:rsidR="00DC5226" w:rsidRPr="00EE3C0A" w:rsidRDefault="00DC5226" w:rsidP="00293BAC">
            <w:pPr>
              <w:tabs>
                <w:tab w:val="left" w:pos="318"/>
              </w:tabs>
              <w:spacing w:after="120"/>
              <w:ind w:left="318" w:hanging="318"/>
              <w:rPr>
                <w:rStyle w:val="Normal10TNRChar"/>
                <w:rFonts w:ascii="Arial" w:hAnsi="Arial" w:cs="Arial"/>
                <w:iCs/>
              </w:rPr>
            </w:pPr>
          </w:p>
        </w:tc>
        <w:tc>
          <w:tcPr>
            <w:tcW w:w="6327" w:type="dxa"/>
          </w:tcPr>
          <w:p w14:paraId="08B2C132" w14:textId="3CC2D4D4" w:rsidR="00DC5226" w:rsidRPr="00EE3C0A" w:rsidRDefault="00DC5226" w:rsidP="00DC5226">
            <w:pPr>
              <w:tabs>
                <w:tab w:val="left" w:pos="462"/>
              </w:tabs>
              <w:spacing w:after="120"/>
              <w:ind w:left="459" w:hanging="459"/>
              <w:rPr>
                <w:rFonts w:ascii="Arial" w:hAnsi="Arial" w:cs="Arial"/>
              </w:rPr>
            </w:pPr>
            <w:r w:rsidRPr="00EE3C0A">
              <w:rPr>
                <w:rFonts w:ascii="Arial" w:hAnsi="Arial" w:cs="Arial"/>
              </w:rPr>
              <w:t>2.3</w:t>
            </w:r>
            <w:r w:rsidRPr="00EE3C0A">
              <w:rPr>
                <w:rFonts w:ascii="Arial" w:hAnsi="Arial" w:cs="Arial"/>
              </w:rPr>
              <w:tab/>
              <w:t>The format content and metadata of records for each organisational function are analyse</w:t>
            </w:r>
            <w:r>
              <w:rPr>
                <w:rFonts w:ascii="Arial" w:hAnsi="Arial" w:cs="Arial"/>
              </w:rPr>
              <w:t>d</w:t>
            </w:r>
          </w:p>
        </w:tc>
      </w:tr>
      <w:tr w:rsidR="00DC5226" w:rsidRPr="00EE3C0A" w14:paraId="7B331638" w14:textId="77777777" w:rsidTr="00E93361">
        <w:tc>
          <w:tcPr>
            <w:tcW w:w="2830" w:type="dxa"/>
            <w:vMerge/>
          </w:tcPr>
          <w:p w14:paraId="3CABDA58" w14:textId="77777777" w:rsidR="00DC5226" w:rsidRPr="00EE3C0A" w:rsidRDefault="00DC5226" w:rsidP="00293BAC">
            <w:pPr>
              <w:tabs>
                <w:tab w:val="left" w:pos="318"/>
              </w:tabs>
              <w:spacing w:after="120"/>
              <w:ind w:left="318" w:hanging="318"/>
              <w:rPr>
                <w:rStyle w:val="Normal10TNRChar"/>
                <w:rFonts w:ascii="Arial" w:hAnsi="Arial" w:cs="Arial"/>
                <w:iCs/>
              </w:rPr>
            </w:pPr>
          </w:p>
        </w:tc>
        <w:tc>
          <w:tcPr>
            <w:tcW w:w="6327" w:type="dxa"/>
          </w:tcPr>
          <w:p w14:paraId="27E444E0" w14:textId="430B98E3" w:rsidR="00DC5226" w:rsidRPr="00EE3C0A" w:rsidRDefault="00DC5226" w:rsidP="00DC5226">
            <w:pPr>
              <w:tabs>
                <w:tab w:val="left" w:pos="462"/>
              </w:tabs>
              <w:spacing w:after="120"/>
              <w:ind w:left="459" w:hanging="459"/>
              <w:rPr>
                <w:rFonts w:ascii="Arial" w:hAnsi="Arial" w:cs="Arial"/>
              </w:rPr>
            </w:pPr>
            <w:r w:rsidRPr="00EE3C0A">
              <w:rPr>
                <w:rFonts w:ascii="Arial" w:hAnsi="Arial" w:cs="Arial"/>
              </w:rPr>
              <w:t>2.4</w:t>
            </w:r>
            <w:r w:rsidRPr="00EE3C0A">
              <w:rPr>
                <w:rFonts w:ascii="Arial" w:hAnsi="Arial" w:cs="Arial"/>
              </w:rPr>
              <w:tab/>
              <w:t xml:space="preserve">The </w:t>
            </w:r>
            <w:r w:rsidRPr="00EE3C0A">
              <w:rPr>
                <w:rFonts w:ascii="Arial" w:hAnsi="Arial" w:cs="Arial"/>
                <w:b/>
                <w:i/>
              </w:rPr>
              <w:t>technological requirements</w:t>
            </w:r>
            <w:r w:rsidRPr="00EE3C0A">
              <w:rPr>
                <w:rFonts w:ascii="Arial" w:hAnsi="Arial" w:cs="Arial"/>
              </w:rPr>
              <w:t xml:space="preserve"> of records systems appropriate to the m</w:t>
            </w:r>
            <w:r>
              <w:rPr>
                <w:rFonts w:ascii="Arial" w:hAnsi="Arial" w:cs="Arial"/>
              </w:rPr>
              <w:t>yotherapy practice are selected</w:t>
            </w:r>
          </w:p>
        </w:tc>
      </w:tr>
      <w:tr w:rsidR="00DC5226" w:rsidRPr="00EE3C0A" w14:paraId="7124F728" w14:textId="77777777" w:rsidTr="00E93361">
        <w:tc>
          <w:tcPr>
            <w:tcW w:w="2830" w:type="dxa"/>
            <w:vMerge/>
          </w:tcPr>
          <w:p w14:paraId="71E8622B" w14:textId="77777777" w:rsidR="00DC5226" w:rsidRPr="00EE3C0A" w:rsidRDefault="00DC5226" w:rsidP="00293BAC">
            <w:pPr>
              <w:tabs>
                <w:tab w:val="left" w:pos="318"/>
              </w:tabs>
              <w:spacing w:after="120"/>
              <w:ind w:left="318" w:hanging="318"/>
              <w:rPr>
                <w:rStyle w:val="Normal10TNRChar"/>
                <w:rFonts w:ascii="Arial" w:hAnsi="Arial" w:cs="Arial"/>
                <w:iCs/>
              </w:rPr>
            </w:pPr>
          </w:p>
        </w:tc>
        <w:tc>
          <w:tcPr>
            <w:tcW w:w="6327" w:type="dxa"/>
          </w:tcPr>
          <w:p w14:paraId="7B0B0753" w14:textId="0929F264" w:rsidR="00DC5226" w:rsidRPr="00EE3C0A" w:rsidRDefault="00DC5226" w:rsidP="003B61EC">
            <w:pPr>
              <w:tabs>
                <w:tab w:val="left" w:pos="462"/>
              </w:tabs>
              <w:spacing w:after="120"/>
              <w:ind w:left="459" w:hanging="459"/>
              <w:rPr>
                <w:rFonts w:ascii="Arial" w:hAnsi="Arial" w:cs="Arial"/>
              </w:rPr>
            </w:pPr>
            <w:r w:rsidRPr="00EE3C0A">
              <w:rPr>
                <w:rFonts w:ascii="Arial" w:hAnsi="Arial" w:cs="Arial"/>
              </w:rPr>
              <w:t>2.5</w:t>
            </w:r>
            <w:r w:rsidRPr="00EE3C0A">
              <w:rPr>
                <w:rFonts w:ascii="Arial" w:hAnsi="Arial" w:cs="Arial"/>
              </w:rPr>
              <w:tab/>
              <w:t>The cost structure, maintenance, disposal and updating requirements of the records systems are verified to confo</w:t>
            </w:r>
            <w:r>
              <w:rPr>
                <w:rFonts w:ascii="Arial" w:hAnsi="Arial" w:cs="Arial"/>
              </w:rPr>
              <w:t>rm to the needs of the practice</w:t>
            </w:r>
          </w:p>
        </w:tc>
      </w:tr>
      <w:tr w:rsidR="00DC5226" w:rsidRPr="00EE3C0A" w14:paraId="15DDFAC9" w14:textId="77777777" w:rsidTr="00E93361">
        <w:tc>
          <w:tcPr>
            <w:tcW w:w="2830" w:type="dxa"/>
            <w:vMerge/>
          </w:tcPr>
          <w:p w14:paraId="322AAB0C" w14:textId="77777777" w:rsidR="00DC5226" w:rsidRPr="00EE3C0A" w:rsidRDefault="00DC5226" w:rsidP="00293BAC">
            <w:pPr>
              <w:tabs>
                <w:tab w:val="left" w:pos="318"/>
              </w:tabs>
              <w:spacing w:after="120"/>
              <w:ind w:left="318" w:hanging="318"/>
              <w:rPr>
                <w:rStyle w:val="Normal10TNRChar"/>
                <w:rFonts w:ascii="Arial" w:hAnsi="Arial" w:cs="Arial"/>
                <w:iCs/>
              </w:rPr>
            </w:pPr>
          </w:p>
        </w:tc>
        <w:tc>
          <w:tcPr>
            <w:tcW w:w="6327" w:type="dxa"/>
          </w:tcPr>
          <w:p w14:paraId="29F0CC65" w14:textId="442C3BAE" w:rsidR="00DC5226" w:rsidRPr="00EE3C0A" w:rsidRDefault="00DC5226" w:rsidP="00DC5226">
            <w:pPr>
              <w:tabs>
                <w:tab w:val="left" w:pos="462"/>
              </w:tabs>
              <w:spacing w:after="120"/>
              <w:ind w:left="459" w:hanging="459"/>
              <w:rPr>
                <w:rFonts w:ascii="Arial" w:hAnsi="Arial" w:cs="Arial"/>
              </w:rPr>
            </w:pPr>
            <w:r w:rsidRPr="00EE3C0A">
              <w:rPr>
                <w:rFonts w:ascii="Arial" w:hAnsi="Arial" w:cs="Arial"/>
              </w:rPr>
              <w:t>2.6</w:t>
            </w:r>
            <w:r w:rsidRPr="00EE3C0A">
              <w:rPr>
                <w:rFonts w:ascii="Arial" w:hAnsi="Arial" w:cs="Arial"/>
              </w:rPr>
              <w:tab/>
              <w:t>An implementation plan is developed incorporating measurable performance indicato</w:t>
            </w:r>
            <w:r>
              <w:rPr>
                <w:rFonts w:ascii="Arial" w:hAnsi="Arial" w:cs="Arial"/>
              </w:rPr>
              <w:t>rs for recordkeeping activities</w:t>
            </w:r>
          </w:p>
        </w:tc>
      </w:tr>
      <w:tr w:rsidR="00DC5226" w:rsidRPr="00EE3C0A" w14:paraId="416D95C2" w14:textId="77777777" w:rsidTr="00E93361">
        <w:tc>
          <w:tcPr>
            <w:tcW w:w="2830" w:type="dxa"/>
            <w:vMerge/>
          </w:tcPr>
          <w:p w14:paraId="7FEABE6B" w14:textId="77777777" w:rsidR="00DC5226" w:rsidRPr="00EE3C0A" w:rsidRDefault="00DC5226" w:rsidP="00293BAC">
            <w:pPr>
              <w:tabs>
                <w:tab w:val="left" w:pos="318"/>
              </w:tabs>
              <w:spacing w:after="120"/>
              <w:ind w:left="318" w:hanging="318"/>
              <w:rPr>
                <w:rStyle w:val="Normal10TNRChar"/>
                <w:rFonts w:ascii="Arial" w:hAnsi="Arial" w:cs="Arial"/>
                <w:iCs/>
              </w:rPr>
            </w:pPr>
          </w:p>
        </w:tc>
        <w:tc>
          <w:tcPr>
            <w:tcW w:w="6327" w:type="dxa"/>
          </w:tcPr>
          <w:p w14:paraId="6B98010F" w14:textId="11D68824" w:rsidR="00DC5226" w:rsidRPr="00EE3C0A" w:rsidRDefault="00DC5226" w:rsidP="00280870">
            <w:pPr>
              <w:tabs>
                <w:tab w:val="left" w:pos="462"/>
              </w:tabs>
              <w:spacing w:after="120"/>
              <w:ind w:left="459" w:hanging="459"/>
              <w:rPr>
                <w:rFonts w:ascii="Arial" w:hAnsi="Arial" w:cs="Arial"/>
              </w:rPr>
            </w:pPr>
            <w:r w:rsidRPr="00EE3C0A">
              <w:rPr>
                <w:rFonts w:ascii="Arial" w:hAnsi="Arial" w:cs="Arial"/>
              </w:rPr>
              <w:t>2.7</w:t>
            </w:r>
            <w:r w:rsidRPr="00EE3C0A">
              <w:rPr>
                <w:rFonts w:ascii="Arial" w:hAnsi="Arial" w:cs="Arial"/>
              </w:rPr>
              <w:tab/>
              <w:t>The record</w:t>
            </w:r>
            <w:r w:rsidR="00790D4F">
              <w:rPr>
                <w:rFonts w:ascii="Arial" w:hAnsi="Arial" w:cs="Arial"/>
              </w:rPr>
              <w:t>s</w:t>
            </w:r>
            <w:r w:rsidRPr="00EE3C0A">
              <w:rPr>
                <w:rFonts w:ascii="Arial" w:hAnsi="Arial" w:cs="Arial"/>
              </w:rPr>
              <w:t xml:space="preserve"> systems plan is implemented ensuring that relevant staff are fully informed and well</w:t>
            </w:r>
            <w:r>
              <w:rPr>
                <w:rFonts w:ascii="Arial" w:hAnsi="Arial" w:cs="Arial"/>
              </w:rPr>
              <w:t xml:space="preserve"> trained in their use</w:t>
            </w:r>
            <w:r w:rsidR="00280870">
              <w:rPr>
                <w:rFonts w:ascii="Arial" w:hAnsi="Arial" w:cs="Arial"/>
              </w:rPr>
              <w:t xml:space="preserve"> </w:t>
            </w:r>
          </w:p>
        </w:tc>
      </w:tr>
      <w:tr w:rsidR="00DC5226" w:rsidRPr="00EE3C0A" w14:paraId="70325A18" w14:textId="77777777" w:rsidTr="00E93361">
        <w:tc>
          <w:tcPr>
            <w:tcW w:w="2830" w:type="dxa"/>
            <w:vMerge/>
          </w:tcPr>
          <w:p w14:paraId="24171051" w14:textId="77777777" w:rsidR="00DC5226" w:rsidRPr="00EE3C0A" w:rsidRDefault="00DC5226" w:rsidP="00293BAC">
            <w:pPr>
              <w:tabs>
                <w:tab w:val="left" w:pos="318"/>
              </w:tabs>
              <w:spacing w:after="120"/>
              <w:ind w:left="318" w:hanging="318"/>
              <w:rPr>
                <w:rStyle w:val="Normal10TNRChar"/>
                <w:rFonts w:ascii="Arial" w:hAnsi="Arial" w:cs="Arial"/>
                <w:iCs/>
              </w:rPr>
            </w:pPr>
          </w:p>
        </w:tc>
        <w:tc>
          <w:tcPr>
            <w:tcW w:w="6327" w:type="dxa"/>
          </w:tcPr>
          <w:p w14:paraId="23D9A8ED" w14:textId="62721490" w:rsidR="00DC5226" w:rsidRPr="00EE3C0A" w:rsidRDefault="00DC5226" w:rsidP="00280870">
            <w:pPr>
              <w:tabs>
                <w:tab w:val="left" w:pos="462"/>
              </w:tabs>
              <w:spacing w:after="120"/>
              <w:ind w:left="459" w:hanging="459"/>
              <w:rPr>
                <w:rFonts w:ascii="Arial" w:hAnsi="Arial" w:cs="Arial"/>
              </w:rPr>
            </w:pPr>
            <w:r w:rsidRPr="00EE3C0A">
              <w:rPr>
                <w:rFonts w:ascii="Arial" w:hAnsi="Arial" w:cs="Arial"/>
              </w:rPr>
              <w:t>2.8</w:t>
            </w:r>
            <w:r w:rsidRPr="00EE3C0A">
              <w:rPr>
                <w:rFonts w:ascii="Arial" w:hAnsi="Arial" w:cs="Arial"/>
              </w:rPr>
              <w:tab/>
              <w:t>The record</w:t>
            </w:r>
            <w:r w:rsidR="00790D4F">
              <w:rPr>
                <w:rFonts w:ascii="Arial" w:hAnsi="Arial" w:cs="Arial"/>
              </w:rPr>
              <w:t>s</w:t>
            </w:r>
            <w:r w:rsidRPr="00EE3C0A">
              <w:rPr>
                <w:rFonts w:ascii="Arial" w:hAnsi="Arial" w:cs="Arial"/>
              </w:rPr>
              <w:t xml:space="preserve"> systems are monitored and evaluated and any problems and changes are addressed</w:t>
            </w:r>
          </w:p>
        </w:tc>
      </w:tr>
      <w:tr w:rsidR="000731B8" w:rsidRPr="00EE3C0A" w14:paraId="22833941" w14:textId="77777777" w:rsidTr="00E93361">
        <w:tc>
          <w:tcPr>
            <w:tcW w:w="2830" w:type="dxa"/>
            <w:vMerge w:val="restart"/>
          </w:tcPr>
          <w:p w14:paraId="56B74E4B" w14:textId="77777777" w:rsidR="000731B8" w:rsidRPr="00EE3C0A" w:rsidRDefault="000731B8" w:rsidP="00293BAC">
            <w:pPr>
              <w:tabs>
                <w:tab w:val="left" w:pos="318"/>
              </w:tabs>
              <w:spacing w:after="120"/>
              <w:ind w:left="318" w:hanging="318"/>
              <w:rPr>
                <w:rStyle w:val="Normal10TNRChar"/>
                <w:rFonts w:ascii="Arial" w:hAnsi="Arial" w:cs="Arial"/>
                <w:iCs/>
              </w:rPr>
            </w:pPr>
            <w:r w:rsidRPr="00EE3C0A">
              <w:rPr>
                <w:rStyle w:val="Normal10TNRChar"/>
                <w:rFonts w:ascii="Arial" w:hAnsi="Arial" w:cs="Arial"/>
                <w:iCs/>
              </w:rPr>
              <w:t>3.</w:t>
            </w:r>
            <w:r w:rsidRPr="00EE3C0A">
              <w:rPr>
                <w:rStyle w:val="Normal10TNRChar"/>
                <w:rFonts w:ascii="Arial" w:hAnsi="Arial" w:cs="Arial"/>
                <w:iCs/>
              </w:rPr>
              <w:tab/>
              <w:t>Implement operational strategies and procedures</w:t>
            </w:r>
          </w:p>
        </w:tc>
        <w:tc>
          <w:tcPr>
            <w:tcW w:w="6327" w:type="dxa"/>
          </w:tcPr>
          <w:p w14:paraId="51436B96" w14:textId="77777777" w:rsidR="000731B8" w:rsidRPr="00EE3C0A" w:rsidRDefault="000731B8" w:rsidP="00DC5226">
            <w:pPr>
              <w:tabs>
                <w:tab w:val="left" w:pos="462"/>
              </w:tabs>
              <w:spacing w:after="120"/>
              <w:ind w:left="459" w:hanging="459"/>
              <w:rPr>
                <w:rFonts w:ascii="Arial" w:hAnsi="Arial" w:cs="Arial"/>
              </w:rPr>
            </w:pPr>
            <w:r w:rsidRPr="00EE3C0A">
              <w:rPr>
                <w:rFonts w:ascii="Arial" w:hAnsi="Arial" w:cs="Arial"/>
              </w:rPr>
              <w:t>3.1</w:t>
            </w:r>
            <w:r w:rsidRPr="00EE3C0A">
              <w:rPr>
                <w:rFonts w:ascii="Arial" w:hAnsi="Arial" w:cs="Arial"/>
              </w:rPr>
              <w:tab/>
              <w:t>Operational systems and key performance indicators are applied to monitor the business perf</w:t>
            </w:r>
            <w:r>
              <w:rPr>
                <w:rFonts w:ascii="Arial" w:hAnsi="Arial" w:cs="Arial"/>
              </w:rPr>
              <w:t>ormance and client satisfaction</w:t>
            </w:r>
          </w:p>
        </w:tc>
      </w:tr>
      <w:tr w:rsidR="000731B8" w:rsidRPr="00EE3C0A" w14:paraId="52736447" w14:textId="77777777" w:rsidTr="00E93361">
        <w:tc>
          <w:tcPr>
            <w:tcW w:w="2830" w:type="dxa"/>
            <w:vMerge/>
          </w:tcPr>
          <w:p w14:paraId="1F382B56" w14:textId="77777777" w:rsidR="000731B8" w:rsidRPr="00EE3C0A" w:rsidRDefault="000731B8" w:rsidP="00293BAC">
            <w:pPr>
              <w:tabs>
                <w:tab w:val="left" w:pos="318"/>
              </w:tabs>
              <w:spacing w:after="120"/>
              <w:ind w:left="318" w:hanging="318"/>
              <w:rPr>
                <w:rStyle w:val="Normal10TNRChar"/>
                <w:rFonts w:ascii="Arial" w:hAnsi="Arial" w:cs="Arial"/>
                <w:iCs/>
              </w:rPr>
            </w:pPr>
          </w:p>
        </w:tc>
        <w:tc>
          <w:tcPr>
            <w:tcW w:w="6327" w:type="dxa"/>
          </w:tcPr>
          <w:p w14:paraId="48E348F9" w14:textId="77777777" w:rsidR="000731B8" w:rsidRPr="00EE3C0A" w:rsidRDefault="000731B8" w:rsidP="00DC5226">
            <w:pPr>
              <w:tabs>
                <w:tab w:val="left" w:pos="462"/>
              </w:tabs>
              <w:spacing w:after="120"/>
              <w:ind w:left="459" w:hanging="459"/>
              <w:rPr>
                <w:rFonts w:ascii="Arial" w:hAnsi="Arial" w:cs="Arial"/>
              </w:rPr>
            </w:pPr>
            <w:r w:rsidRPr="00EE3C0A">
              <w:rPr>
                <w:rFonts w:ascii="Arial" w:hAnsi="Arial" w:cs="Arial"/>
              </w:rPr>
              <w:t>3.2</w:t>
            </w:r>
            <w:r w:rsidRPr="00EE3C0A">
              <w:rPr>
                <w:rFonts w:ascii="Arial" w:hAnsi="Arial" w:cs="Arial"/>
              </w:rPr>
              <w:tab/>
              <w:t>Operational procedures are employed to control stock, expenditure, costs and risks to health and safety in acc</w:t>
            </w:r>
            <w:r>
              <w:rPr>
                <w:rFonts w:ascii="Arial" w:hAnsi="Arial" w:cs="Arial"/>
              </w:rPr>
              <w:t>ordance with the business plan</w:t>
            </w:r>
          </w:p>
        </w:tc>
      </w:tr>
      <w:tr w:rsidR="000731B8" w:rsidRPr="00EE3C0A" w14:paraId="06E867C1" w14:textId="77777777" w:rsidTr="00E93361">
        <w:tc>
          <w:tcPr>
            <w:tcW w:w="2830" w:type="dxa"/>
            <w:vMerge/>
          </w:tcPr>
          <w:p w14:paraId="2FDAE03F" w14:textId="77777777" w:rsidR="000731B8" w:rsidRPr="00EE3C0A" w:rsidRDefault="000731B8" w:rsidP="00293BAC">
            <w:pPr>
              <w:tabs>
                <w:tab w:val="left" w:pos="318"/>
              </w:tabs>
              <w:spacing w:after="120"/>
              <w:ind w:left="318" w:hanging="318"/>
              <w:rPr>
                <w:rStyle w:val="Normal10TNRChar"/>
                <w:rFonts w:ascii="Arial" w:hAnsi="Arial" w:cs="Arial"/>
                <w:iCs/>
              </w:rPr>
            </w:pPr>
          </w:p>
        </w:tc>
        <w:tc>
          <w:tcPr>
            <w:tcW w:w="6327" w:type="dxa"/>
          </w:tcPr>
          <w:p w14:paraId="7AD98C4D" w14:textId="77777777" w:rsidR="000731B8" w:rsidRPr="00EE3C0A" w:rsidRDefault="000731B8" w:rsidP="000731B8">
            <w:pPr>
              <w:tabs>
                <w:tab w:val="left" w:pos="462"/>
              </w:tabs>
              <w:spacing w:after="120"/>
              <w:ind w:left="459" w:hanging="459"/>
              <w:rPr>
                <w:rFonts w:ascii="Arial" w:hAnsi="Arial" w:cs="Arial"/>
              </w:rPr>
            </w:pPr>
            <w:r w:rsidRPr="00EE3C0A">
              <w:rPr>
                <w:rFonts w:ascii="Arial" w:hAnsi="Arial" w:cs="Arial"/>
              </w:rPr>
              <w:t>3.3</w:t>
            </w:r>
            <w:r w:rsidRPr="00EE3C0A">
              <w:rPr>
                <w:rFonts w:ascii="Arial" w:hAnsi="Arial" w:cs="Arial"/>
              </w:rPr>
              <w:tab/>
              <w:t>Staffing requirements are maintained to maximise productivity withi</w:t>
            </w:r>
            <w:r>
              <w:rPr>
                <w:rFonts w:ascii="Arial" w:hAnsi="Arial" w:cs="Arial"/>
              </w:rPr>
              <w:t>n budget</w:t>
            </w:r>
          </w:p>
        </w:tc>
      </w:tr>
      <w:tr w:rsidR="000731B8" w:rsidRPr="00EE3C0A" w14:paraId="20E3F6BD" w14:textId="77777777" w:rsidTr="00E93361">
        <w:tc>
          <w:tcPr>
            <w:tcW w:w="2830" w:type="dxa"/>
            <w:vMerge/>
          </w:tcPr>
          <w:p w14:paraId="1CE0FB4E" w14:textId="77777777" w:rsidR="000731B8" w:rsidRPr="00EE3C0A" w:rsidRDefault="000731B8" w:rsidP="00293BAC">
            <w:pPr>
              <w:tabs>
                <w:tab w:val="left" w:pos="318"/>
              </w:tabs>
              <w:spacing w:after="120"/>
              <w:ind w:left="318" w:hanging="318"/>
              <w:rPr>
                <w:rStyle w:val="Normal10TNRChar"/>
                <w:rFonts w:ascii="Arial" w:hAnsi="Arial" w:cs="Arial"/>
                <w:iCs/>
              </w:rPr>
            </w:pPr>
          </w:p>
        </w:tc>
        <w:tc>
          <w:tcPr>
            <w:tcW w:w="6327" w:type="dxa"/>
          </w:tcPr>
          <w:p w14:paraId="7E15AEE8" w14:textId="77777777" w:rsidR="000731B8" w:rsidRPr="00EE3C0A" w:rsidRDefault="000731B8" w:rsidP="000731B8">
            <w:pPr>
              <w:tabs>
                <w:tab w:val="left" w:pos="462"/>
              </w:tabs>
              <w:spacing w:after="120"/>
              <w:ind w:left="459" w:hanging="459"/>
              <w:rPr>
                <w:rFonts w:ascii="Arial" w:hAnsi="Arial" w:cs="Arial"/>
              </w:rPr>
            </w:pPr>
            <w:r w:rsidRPr="00EE3C0A">
              <w:rPr>
                <w:rFonts w:ascii="Arial" w:hAnsi="Arial" w:cs="Arial"/>
              </w:rPr>
              <w:t>3.4</w:t>
            </w:r>
            <w:r w:rsidRPr="00EE3C0A">
              <w:rPr>
                <w:rFonts w:ascii="Arial" w:hAnsi="Arial" w:cs="Arial"/>
              </w:rPr>
              <w:tab/>
              <w:t xml:space="preserve">Myotherapy treatments are provided in accordance with client needs and the practice’s time, </w:t>
            </w:r>
            <w:r>
              <w:rPr>
                <w:rFonts w:ascii="Arial" w:hAnsi="Arial" w:cs="Arial"/>
              </w:rPr>
              <w:t>cost and quality specifications</w:t>
            </w:r>
          </w:p>
        </w:tc>
      </w:tr>
      <w:tr w:rsidR="000731B8" w:rsidRPr="00EE3C0A" w14:paraId="23E4BFC7" w14:textId="77777777" w:rsidTr="00E93361">
        <w:tc>
          <w:tcPr>
            <w:tcW w:w="2830" w:type="dxa"/>
            <w:vMerge/>
          </w:tcPr>
          <w:p w14:paraId="647D7F42" w14:textId="77777777" w:rsidR="000731B8" w:rsidRPr="00EE3C0A" w:rsidRDefault="000731B8" w:rsidP="00293BAC">
            <w:pPr>
              <w:tabs>
                <w:tab w:val="left" w:pos="318"/>
              </w:tabs>
              <w:spacing w:after="120"/>
              <w:ind w:left="318" w:hanging="318"/>
              <w:rPr>
                <w:rStyle w:val="Normal10TNRChar"/>
                <w:rFonts w:ascii="Arial" w:hAnsi="Arial" w:cs="Arial"/>
                <w:iCs/>
              </w:rPr>
            </w:pPr>
          </w:p>
        </w:tc>
        <w:tc>
          <w:tcPr>
            <w:tcW w:w="6327" w:type="dxa"/>
          </w:tcPr>
          <w:p w14:paraId="3D87F592" w14:textId="77777777" w:rsidR="000731B8" w:rsidRPr="00EE3C0A" w:rsidRDefault="000731B8" w:rsidP="00293BAC">
            <w:pPr>
              <w:tabs>
                <w:tab w:val="left" w:pos="462"/>
              </w:tabs>
              <w:spacing w:after="120"/>
              <w:ind w:left="459" w:hanging="459"/>
              <w:rPr>
                <w:rFonts w:ascii="Arial" w:hAnsi="Arial" w:cs="Arial"/>
              </w:rPr>
            </w:pPr>
            <w:r w:rsidRPr="00EE3C0A">
              <w:rPr>
                <w:rFonts w:ascii="Arial" w:hAnsi="Arial" w:cs="Arial"/>
              </w:rPr>
              <w:t>3.5</w:t>
            </w:r>
            <w:r w:rsidRPr="00EE3C0A">
              <w:rPr>
                <w:rFonts w:ascii="Arial" w:hAnsi="Arial" w:cs="Arial"/>
              </w:rPr>
              <w:tab/>
            </w:r>
            <w:r w:rsidRPr="00EE3C0A">
              <w:rPr>
                <w:rFonts w:ascii="Arial" w:hAnsi="Arial" w:cs="Arial"/>
                <w:b/>
                <w:i/>
              </w:rPr>
              <w:t>Quality procedures</w:t>
            </w:r>
            <w:r w:rsidRPr="00EE3C0A">
              <w:rPr>
                <w:rFonts w:ascii="Arial" w:hAnsi="Arial" w:cs="Arial"/>
              </w:rPr>
              <w:t xml:space="preserve"> are utilised to address practice needs and client requirements</w:t>
            </w:r>
          </w:p>
        </w:tc>
      </w:tr>
      <w:tr w:rsidR="000731B8" w:rsidRPr="00EE3C0A" w14:paraId="4E5FF98A" w14:textId="77777777" w:rsidTr="00E93361">
        <w:tc>
          <w:tcPr>
            <w:tcW w:w="2830" w:type="dxa"/>
            <w:vMerge w:val="restart"/>
          </w:tcPr>
          <w:p w14:paraId="199DF1B0" w14:textId="6E98D118" w:rsidR="000731B8" w:rsidRPr="00EE3C0A" w:rsidRDefault="000731B8" w:rsidP="00293BAC">
            <w:pPr>
              <w:tabs>
                <w:tab w:val="left" w:pos="318"/>
              </w:tabs>
              <w:spacing w:after="120"/>
              <w:ind w:left="318" w:hanging="318"/>
              <w:rPr>
                <w:rStyle w:val="Normal10TNRChar"/>
                <w:rFonts w:ascii="Arial" w:hAnsi="Arial" w:cs="Arial"/>
                <w:iCs/>
              </w:rPr>
            </w:pPr>
            <w:r w:rsidRPr="00EE3C0A">
              <w:rPr>
                <w:rStyle w:val="Normal10TNRChar"/>
                <w:rFonts w:ascii="Arial" w:hAnsi="Arial" w:cs="Arial"/>
                <w:iCs/>
              </w:rPr>
              <w:t>4.</w:t>
            </w:r>
            <w:r w:rsidRPr="00EE3C0A">
              <w:rPr>
                <w:rStyle w:val="Normal10TNRChar"/>
                <w:rFonts w:ascii="Arial" w:hAnsi="Arial" w:cs="Arial"/>
                <w:iCs/>
              </w:rPr>
              <w:tab/>
              <w:t>Establish</w:t>
            </w:r>
            <w:r w:rsidR="007B17B2">
              <w:rPr>
                <w:rStyle w:val="Normal10TNRChar"/>
                <w:rFonts w:ascii="Arial" w:hAnsi="Arial" w:cs="Arial"/>
                <w:iCs/>
              </w:rPr>
              <w:t xml:space="preserve"> and manage</w:t>
            </w:r>
            <w:r w:rsidRPr="00EE3C0A">
              <w:rPr>
                <w:rStyle w:val="Normal10TNRChar"/>
                <w:rFonts w:ascii="Arial" w:hAnsi="Arial" w:cs="Arial"/>
                <w:iCs/>
              </w:rPr>
              <w:t xml:space="preserve"> financial control of the myotherapy practice</w:t>
            </w:r>
          </w:p>
        </w:tc>
        <w:tc>
          <w:tcPr>
            <w:tcW w:w="6327" w:type="dxa"/>
          </w:tcPr>
          <w:p w14:paraId="5B4DAFD9" w14:textId="77777777" w:rsidR="000731B8" w:rsidRPr="00EE3C0A" w:rsidRDefault="000731B8" w:rsidP="000731B8">
            <w:pPr>
              <w:tabs>
                <w:tab w:val="left" w:pos="462"/>
              </w:tabs>
              <w:spacing w:after="120"/>
              <w:ind w:left="459" w:hanging="459"/>
              <w:rPr>
                <w:rFonts w:ascii="Arial" w:hAnsi="Arial" w:cs="Arial"/>
              </w:rPr>
            </w:pPr>
            <w:r w:rsidRPr="00EE3C0A">
              <w:rPr>
                <w:rFonts w:ascii="Arial" w:hAnsi="Arial" w:cs="Arial"/>
              </w:rPr>
              <w:t>4.1</w:t>
            </w:r>
            <w:r w:rsidRPr="00EE3C0A">
              <w:rPr>
                <w:rFonts w:ascii="Arial" w:hAnsi="Arial" w:cs="Arial"/>
              </w:rPr>
              <w:tab/>
              <w:t xml:space="preserve">Systems for financial management and reporting are established that adhere to </w:t>
            </w:r>
            <w:r>
              <w:rPr>
                <w:rFonts w:ascii="Arial" w:hAnsi="Arial" w:cs="Arial"/>
              </w:rPr>
              <w:t>legal and business requirements</w:t>
            </w:r>
          </w:p>
        </w:tc>
      </w:tr>
      <w:tr w:rsidR="000731B8" w:rsidRPr="00EE3C0A" w14:paraId="6DEC393F" w14:textId="77777777" w:rsidTr="00E93361">
        <w:tc>
          <w:tcPr>
            <w:tcW w:w="2830" w:type="dxa"/>
            <w:vMerge/>
          </w:tcPr>
          <w:p w14:paraId="52F4F793" w14:textId="77777777" w:rsidR="000731B8" w:rsidRPr="00EE3C0A" w:rsidRDefault="000731B8" w:rsidP="00293BAC">
            <w:pPr>
              <w:tabs>
                <w:tab w:val="left" w:pos="318"/>
              </w:tabs>
              <w:spacing w:after="120"/>
              <w:ind w:left="318" w:hanging="318"/>
              <w:rPr>
                <w:rStyle w:val="Normal10TNRChar"/>
                <w:rFonts w:ascii="Arial" w:hAnsi="Arial" w:cs="Arial"/>
                <w:iCs/>
              </w:rPr>
            </w:pPr>
          </w:p>
        </w:tc>
        <w:tc>
          <w:tcPr>
            <w:tcW w:w="6327" w:type="dxa"/>
          </w:tcPr>
          <w:p w14:paraId="1ACAB771" w14:textId="77777777" w:rsidR="000731B8" w:rsidRPr="00EE3C0A" w:rsidRDefault="000731B8" w:rsidP="000731B8">
            <w:pPr>
              <w:tabs>
                <w:tab w:val="left" w:pos="462"/>
              </w:tabs>
              <w:spacing w:after="120"/>
              <w:ind w:left="459" w:hanging="459"/>
              <w:rPr>
                <w:rFonts w:ascii="Arial" w:hAnsi="Arial" w:cs="Arial"/>
              </w:rPr>
            </w:pPr>
            <w:r w:rsidRPr="00EE3C0A">
              <w:rPr>
                <w:rFonts w:ascii="Arial" w:hAnsi="Arial" w:cs="Arial"/>
              </w:rPr>
              <w:t>4.2</w:t>
            </w:r>
            <w:r w:rsidRPr="00EE3C0A">
              <w:rPr>
                <w:rFonts w:ascii="Arial" w:hAnsi="Arial" w:cs="Arial"/>
              </w:rPr>
              <w:tab/>
            </w:r>
            <w:r w:rsidRPr="00EE3C0A">
              <w:rPr>
                <w:rFonts w:ascii="Arial" w:hAnsi="Arial" w:cs="Arial"/>
                <w:b/>
                <w:i/>
              </w:rPr>
              <w:t>Financial advisers</w:t>
            </w:r>
            <w:r w:rsidRPr="00EE3C0A">
              <w:rPr>
                <w:rFonts w:ascii="Arial" w:hAnsi="Arial" w:cs="Arial"/>
              </w:rPr>
              <w:t xml:space="preserve"> are consulted, where necessary, to endure fin</w:t>
            </w:r>
            <w:r>
              <w:rPr>
                <w:rFonts w:ascii="Arial" w:hAnsi="Arial" w:cs="Arial"/>
              </w:rPr>
              <w:t>ancial viability and compliance</w:t>
            </w:r>
          </w:p>
        </w:tc>
      </w:tr>
      <w:tr w:rsidR="000731B8" w:rsidRPr="00EE3C0A" w14:paraId="616C3242" w14:textId="77777777" w:rsidTr="00E93361">
        <w:tc>
          <w:tcPr>
            <w:tcW w:w="2830" w:type="dxa"/>
            <w:vMerge/>
          </w:tcPr>
          <w:p w14:paraId="1A5D25DE" w14:textId="77777777" w:rsidR="000731B8" w:rsidRPr="00EE3C0A" w:rsidRDefault="000731B8" w:rsidP="00293BAC">
            <w:pPr>
              <w:tabs>
                <w:tab w:val="left" w:pos="318"/>
              </w:tabs>
              <w:spacing w:after="120"/>
              <w:ind w:left="318" w:hanging="318"/>
              <w:rPr>
                <w:rStyle w:val="Normal10TNRChar"/>
                <w:rFonts w:ascii="Arial" w:hAnsi="Arial" w:cs="Arial"/>
                <w:iCs/>
              </w:rPr>
            </w:pPr>
          </w:p>
        </w:tc>
        <w:tc>
          <w:tcPr>
            <w:tcW w:w="6327" w:type="dxa"/>
          </w:tcPr>
          <w:p w14:paraId="0282726B" w14:textId="77777777" w:rsidR="000731B8" w:rsidRPr="00EE3C0A" w:rsidRDefault="000731B8" w:rsidP="000731B8">
            <w:pPr>
              <w:tabs>
                <w:tab w:val="left" w:pos="462"/>
              </w:tabs>
              <w:spacing w:after="120"/>
              <w:ind w:left="459" w:hanging="459"/>
              <w:rPr>
                <w:rFonts w:ascii="Arial" w:hAnsi="Arial" w:cs="Arial"/>
              </w:rPr>
            </w:pPr>
            <w:r w:rsidRPr="00EE3C0A">
              <w:rPr>
                <w:rFonts w:ascii="Arial" w:hAnsi="Arial" w:cs="Arial"/>
              </w:rPr>
              <w:t>4.3</w:t>
            </w:r>
            <w:r w:rsidRPr="00EE3C0A">
              <w:rPr>
                <w:rFonts w:ascii="Arial" w:hAnsi="Arial" w:cs="Arial"/>
              </w:rPr>
              <w:tab/>
              <w:t>Budgets are prepared appropriate to the desired practice performance outcomes</w:t>
            </w:r>
          </w:p>
        </w:tc>
      </w:tr>
      <w:tr w:rsidR="000731B8" w:rsidRPr="00EE3C0A" w14:paraId="1272CBE1" w14:textId="77777777" w:rsidTr="00E93361">
        <w:tc>
          <w:tcPr>
            <w:tcW w:w="2830" w:type="dxa"/>
            <w:vMerge/>
          </w:tcPr>
          <w:p w14:paraId="0ED10172" w14:textId="77777777" w:rsidR="000731B8" w:rsidRPr="00EE3C0A" w:rsidRDefault="000731B8" w:rsidP="00293BAC">
            <w:pPr>
              <w:tabs>
                <w:tab w:val="left" w:pos="318"/>
              </w:tabs>
              <w:spacing w:after="120"/>
              <w:ind w:left="318" w:hanging="318"/>
              <w:rPr>
                <w:rStyle w:val="Normal10TNRChar"/>
                <w:rFonts w:ascii="Arial" w:hAnsi="Arial" w:cs="Arial"/>
                <w:iCs/>
              </w:rPr>
            </w:pPr>
          </w:p>
        </w:tc>
        <w:tc>
          <w:tcPr>
            <w:tcW w:w="6327" w:type="dxa"/>
          </w:tcPr>
          <w:p w14:paraId="03313960" w14:textId="77777777" w:rsidR="000731B8" w:rsidRPr="00EE3C0A" w:rsidRDefault="000731B8" w:rsidP="000731B8">
            <w:pPr>
              <w:tabs>
                <w:tab w:val="left" w:pos="462"/>
              </w:tabs>
              <w:spacing w:after="120"/>
              <w:ind w:left="459" w:hanging="459"/>
              <w:rPr>
                <w:rFonts w:ascii="Arial" w:hAnsi="Arial" w:cs="Arial"/>
              </w:rPr>
            </w:pPr>
            <w:r w:rsidRPr="00EE3C0A">
              <w:rPr>
                <w:rFonts w:ascii="Arial" w:hAnsi="Arial" w:cs="Arial"/>
              </w:rPr>
              <w:t>4.4</w:t>
            </w:r>
            <w:r w:rsidRPr="00EE3C0A">
              <w:rPr>
                <w:rFonts w:ascii="Arial" w:hAnsi="Arial" w:cs="Arial"/>
              </w:rPr>
              <w:tab/>
              <w:t xml:space="preserve">Actual income and expenditure are checked against budgets at regular identified intervals and adjustments are made to </w:t>
            </w:r>
            <w:r>
              <w:rPr>
                <w:rFonts w:ascii="Arial" w:hAnsi="Arial" w:cs="Arial"/>
              </w:rPr>
              <w:t>address deviations, as required</w:t>
            </w:r>
          </w:p>
        </w:tc>
      </w:tr>
      <w:tr w:rsidR="000731B8" w:rsidRPr="00EE3C0A" w14:paraId="4F002E13" w14:textId="77777777" w:rsidTr="00E93361">
        <w:tc>
          <w:tcPr>
            <w:tcW w:w="2830" w:type="dxa"/>
            <w:vMerge/>
          </w:tcPr>
          <w:p w14:paraId="59042C77" w14:textId="77777777" w:rsidR="000731B8" w:rsidRPr="00EE3C0A" w:rsidRDefault="000731B8" w:rsidP="00293BAC">
            <w:pPr>
              <w:tabs>
                <w:tab w:val="left" w:pos="318"/>
              </w:tabs>
              <w:spacing w:after="120"/>
              <w:ind w:left="318" w:hanging="318"/>
              <w:rPr>
                <w:rStyle w:val="Normal10TNRChar"/>
                <w:rFonts w:ascii="Arial" w:hAnsi="Arial" w:cs="Arial"/>
                <w:iCs/>
              </w:rPr>
            </w:pPr>
          </w:p>
        </w:tc>
        <w:tc>
          <w:tcPr>
            <w:tcW w:w="6327" w:type="dxa"/>
          </w:tcPr>
          <w:p w14:paraId="102AA4C7" w14:textId="77777777" w:rsidR="000731B8" w:rsidRPr="00EE3C0A" w:rsidRDefault="000731B8" w:rsidP="000731B8">
            <w:pPr>
              <w:tabs>
                <w:tab w:val="left" w:pos="462"/>
              </w:tabs>
              <w:spacing w:after="120"/>
              <w:ind w:left="459" w:hanging="459"/>
              <w:rPr>
                <w:rFonts w:ascii="Arial" w:hAnsi="Arial" w:cs="Arial"/>
              </w:rPr>
            </w:pPr>
            <w:r w:rsidRPr="00EE3C0A">
              <w:rPr>
                <w:rFonts w:ascii="Arial" w:hAnsi="Arial" w:cs="Arial"/>
              </w:rPr>
              <w:t>4.5</w:t>
            </w:r>
            <w:r w:rsidRPr="00EE3C0A">
              <w:rPr>
                <w:rFonts w:ascii="Arial" w:hAnsi="Arial" w:cs="Arial"/>
              </w:rPr>
              <w:tab/>
              <w:t xml:space="preserve">Appropriate </w:t>
            </w:r>
            <w:r w:rsidRPr="00EE3C0A">
              <w:rPr>
                <w:rFonts w:ascii="Arial" w:hAnsi="Arial" w:cs="Arial"/>
                <w:b/>
                <w:i/>
              </w:rPr>
              <w:t>financial reports</w:t>
            </w:r>
            <w:r w:rsidRPr="00EE3C0A">
              <w:rPr>
                <w:rFonts w:ascii="Arial" w:hAnsi="Arial" w:cs="Arial"/>
              </w:rPr>
              <w:t xml:space="preserve"> are prepared and submitted to </w:t>
            </w:r>
            <w:r w:rsidRPr="00EE3C0A">
              <w:rPr>
                <w:rFonts w:ascii="Arial" w:hAnsi="Arial" w:cs="Arial"/>
                <w:b/>
                <w:i/>
              </w:rPr>
              <w:t>relevant bodies</w:t>
            </w:r>
            <w:r>
              <w:rPr>
                <w:rFonts w:ascii="Arial" w:hAnsi="Arial" w:cs="Arial"/>
              </w:rPr>
              <w:t>, as and when required</w:t>
            </w:r>
          </w:p>
        </w:tc>
      </w:tr>
      <w:tr w:rsidR="000731B8" w:rsidRPr="00EE3C0A" w14:paraId="6C778B65" w14:textId="77777777" w:rsidTr="00E93361">
        <w:tc>
          <w:tcPr>
            <w:tcW w:w="2830" w:type="dxa"/>
            <w:vMerge/>
          </w:tcPr>
          <w:p w14:paraId="54F46931" w14:textId="77777777" w:rsidR="000731B8" w:rsidRPr="00EE3C0A" w:rsidRDefault="000731B8" w:rsidP="00293BAC">
            <w:pPr>
              <w:tabs>
                <w:tab w:val="left" w:pos="318"/>
              </w:tabs>
              <w:spacing w:after="120"/>
              <w:ind w:left="318" w:hanging="318"/>
              <w:rPr>
                <w:rStyle w:val="Normal10TNRChar"/>
                <w:rFonts w:ascii="Arial" w:hAnsi="Arial" w:cs="Arial"/>
                <w:iCs/>
              </w:rPr>
            </w:pPr>
          </w:p>
        </w:tc>
        <w:tc>
          <w:tcPr>
            <w:tcW w:w="6327" w:type="dxa"/>
          </w:tcPr>
          <w:p w14:paraId="3F7451EB" w14:textId="77777777" w:rsidR="000731B8" w:rsidRPr="00EE3C0A" w:rsidRDefault="000731B8" w:rsidP="000731B8">
            <w:pPr>
              <w:tabs>
                <w:tab w:val="left" w:pos="462"/>
              </w:tabs>
              <w:spacing w:after="120"/>
              <w:ind w:left="459" w:hanging="459"/>
              <w:rPr>
                <w:rFonts w:ascii="Arial" w:hAnsi="Arial" w:cs="Arial"/>
              </w:rPr>
            </w:pPr>
            <w:r w:rsidRPr="00EE3C0A">
              <w:rPr>
                <w:rFonts w:ascii="Arial" w:hAnsi="Arial" w:cs="Arial"/>
              </w:rPr>
              <w:t>4.6</w:t>
            </w:r>
            <w:r w:rsidRPr="00EE3C0A">
              <w:rPr>
                <w:rFonts w:ascii="Arial" w:hAnsi="Arial" w:cs="Arial"/>
              </w:rPr>
              <w:tab/>
              <w:t xml:space="preserve">Budget and financial information is analysed and interpreted </w:t>
            </w:r>
            <w:r>
              <w:rPr>
                <w:rFonts w:ascii="Arial" w:hAnsi="Arial" w:cs="Arial"/>
              </w:rPr>
              <w:t>to monitor business performance</w:t>
            </w:r>
          </w:p>
        </w:tc>
      </w:tr>
      <w:tr w:rsidR="000731B8" w:rsidRPr="00EE3C0A" w14:paraId="221BC616" w14:textId="77777777" w:rsidTr="00E93361">
        <w:tc>
          <w:tcPr>
            <w:tcW w:w="2830" w:type="dxa"/>
            <w:vMerge/>
          </w:tcPr>
          <w:p w14:paraId="412B9887" w14:textId="77777777" w:rsidR="000731B8" w:rsidRPr="00EE3C0A" w:rsidRDefault="000731B8" w:rsidP="00293BAC">
            <w:pPr>
              <w:tabs>
                <w:tab w:val="left" w:pos="318"/>
              </w:tabs>
              <w:spacing w:after="120"/>
              <w:ind w:left="318" w:hanging="318"/>
              <w:rPr>
                <w:rStyle w:val="Normal10TNRChar"/>
                <w:rFonts w:ascii="Arial" w:hAnsi="Arial" w:cs="Arial"/>
                <w:iCs/>
              </w:rPr>
            </w:pPr>
          </w:p>
        </w:tc>
        <w:tc>
          <w:tcPr>
            <w:tcW w:w="6327" w:type="dxa"/>
          </w:tcPr>
          <w:p w14:paraId="4087502E" w14:textId="77777777" w:rsidR="000731B8" w:rsidRPr="00EE3C0A" w:rsidRDefault="000731B8" w:rsidP="00293BAC">
            <w:pPr>
              <w:tabs>
                <w:tab w:val="left" w:pos="462"/>
              </w:tabs>
              <w:spacing w:after="120"/>
              <w:ind w:left="459" w:hanging="459"/>
              <w:rPr>
                <w:rFonts w:ascii="Arial" w:hAnsi="Arial" w:cs="Arial"/>
              </w:rPr>
            </w:pPr>
            <w:r w:rsidRPr="00EE3C0A">
              <w:rPr>
                <w:rFonts w:ascii="Arial" w:hAnsi="Arial" w:cs="Arial"/>
              </w:rPr>
              <w:t>4.7</w:t>
            </w:r>
            <w:r w:rsidRPr="00EE3C0A">
              <w:rPr>
                <w:rFonts w:ascii="Arial" w:hAnsi="Arial" w:cs="Arial"/>
              </w:rPr>
              <w:tab/>
              <w:t>Contingency plans are developed to accommodate possible shortfalls in funding and resourcing</w:t>
            </w:r>
          </w:p>
        </w:tc>
      </w:tr>
      <w:tr w:rsidR="000731B8" w:rsidRPr="00EE3C0A" w14:paraId="1F9E0572" w14:textId="77777777" w:rsidTr="00E93361">
        <w:tc>
          <w:tcPr>
            <w:tcW w:w="2830" w:type="dxa"/>
            <w:vMerge w:val="restart"/>
          </w:tcPr>
          <w:p w14:paraId="1E8AF783" w14:textId="77777777" w:rsidR="000731B8" w:rsidRPr="00EE3C0A" w:rsidRDefault="000731B8" w:rsidP="00293BAC">
            <w:pPr>
              <w:tabs>
                <w:tab w:val="left" w:pos="318"/>
              </w:tabs>
              <w:spacing w:after="120"/>
              <w:ind w:left="318" w:hanging="318"/>
              <w:rPr>
                <w:rStyle w:val="Normal10TNRChar"/>
                <w:rFonts w:ascii="Arial" w:hAnsi="Arial" w:cs="Arial"/>
                <w:iCs/>
              </w:rPr>
            </w:pPr>
            <w:r w:rsidRPr="00EE3C0A">
              <w:rPr>
                <w:rStyle w:val="Normal10TNRChar"/>
                <w:rFonts w:ascii="Arial" w:hAnsi="Arial" w:cs="Arial"/>
                <w:iCs/>
              </w:rPr>
              <w:t>5.</w:t>
            </w:r>
            <w:r w:rsidRPr="00EE3C0A">
              <w:rPr>
                <w:rStyle w:val="Normal10TNRChar"/>
                <w:rFonts w:ascii="Arial" w:hAnsi="Arial" w:cs="Arial"/>
                <w:iCs/>
              </w:rPr>
              <w:tab/>
              <w:t>Interact with health professionals and the health system</w:t>
            </w:r>
          </w:p>
        </w:tc>
        <w:tc>
          <w:tcPr>
            <w:tcW w:w="6327" w:type="dxa"/>
          </w:tcPr>
          <w:p w14:paraId="544614EF" w14:textId="77777777" w:rsidR="000731B8" w:rsidRPr="00EE3C0A" w:rsidRDefault="000731B8" w:rsidP="000731B8">
            <w:pPr>
              <w:tabs>
                <w:tab w:val="left" w:pos="462"/>
              </w:tabs>
              <w:spacing w:after="120"/>
              <w:ind w:left="459" w:hanging="459"/>
              <w:rPr>
                <w:rFonts w:ascii="Arial" w:hAnsi="Arial" w:cs="Arial"/>
              </w:rPr>
            </w:pPr>
            <w:r w:rsidRPr="00EE3C0A">
              <w:rPr>
                <w:rFonts w:ascii="Arial" w:hAnsi="Arial" w:cs="Arial"/>
              </w:rPr>
              <w:t>5.1</w:t>
            </w:r>
            <w:r w:rsidRPr="00EE3C0A">
              <w:rPr>
                <w:rFonts w:ascii="Arial" w:hAnsi="Arial" w:cs="Arial"/>
              </w:rPr>
              <w:tab/>
            </w:r>
            <w:r w:rsidRPr="00EE3C0A">
              <w:rPr>
                <w:rFonts w:ascii="Arial" w:hAnsi="Arial" w:cs="Arial"/>
                <w:b/>
                <w:i/>
              </w:rPr>
              <w:t>Health care systems</w:t>
            </w:r>
            <w:r w:rsidRPr="00EE3C0A">
              <w:rPr>
                <w:rFonts w:ascii="Arial" w:hAnsi="Arial" w:cs="Arial"/>
              </w:rPr>
              <w:t xml:space="preserve"> and services are identified which are rele</w:t>
            </w:r>
            <w:r>
              <w:rPr>
                <w:rFonts w:ascii="Arial" w:hAnsi="Arial" w:cs="Arial"/>
              </w:rPr>
              <w:t>vant to the myotherapy practice</w:t>
            </w:r>
          </w:p>
        </w:tc>
      </w:tr>
      <w:tr w:rsidR="000731B8" w:rsidRPr="00EE3C0A" w14:paraId="6F74F28F" w14:textId="77777777" w:rsidTr="00E93361">
        <w:tc>
          <w:tcPr>
            <w:tcW w:w="2830" w:type="dxa"/>
            <w:vMerge/>
          </w:tcPr>
          <w:p w14:paraId="0C439A1E" w14:textId="77777777" w:rsidR="000731B8" w:rsidRPr="00EE3C0A" w:rsidRDefault="000731B8" w:rsidP="00293BAC">
            <w:pPr>
              <w:tabs>
                <w:tab w:val="left" w:pos="318"/>
              </w:tabs>
              <w:spacing w:after="120"/>
              <w:ind w:left="318" w:hanging="318"/>
              <w:rPr>
                <w:rStyle w:val="Normal10TNRChar"/>
                <w:rFonts w:ascii="Arial" w:hAnsi="Arial" w:cs="Arial"/>
                <w:iCs/>
              </w:rPr>
            </w:pPr>
          </w:p>
        </w:tc>
        <w:tc>
          <w:tcPr>
            <w:tcW w:w="6327" w:type="dxa"/>
          </w:tcPr>
          <w:p w14:paraId="187C311D" w14:textId="47FEB08F" w:rsidR="000731B8" w:rsidRPr="00EE3C0A" w:rsidRDefault="000731B8" w:rsidP="00E4468F">
            <w:pPr>
              <w:tabs>
                <w:tab w:val="left" w:pos="462"/>
              </w:tabs>
              <w:spacing w:after="120"/>
              <w:ind w:left="459" w:hanging="459"/>
              <w:rPr>
                <w:rFonts w:ascii="Arial" w:hAnsi="Arial" w:cs="Arial"/>
              </w:rPr>
            </w:pPr>
            <w:r w:rsidRPr="00EE3C0A">
              <w:rPr>
                <w:rFonts w:ascii="Arial" w:hAnsi="Arial" w:cs="Arial"/>
              </w:rPr>
              <w:t>5.2</w:t>
            </w:r>
            <w:r w:rsidRPr="00EE3C0A">
              <w:rPr>
                <w:rFonts w:ascii="Arial" w:hAnsi="Arial" w:cs="Arial"/>
              </w:rPr>
              <w:tab/>
              <w:t xml:space="preserve">Current and accurate information about other health care </w:t>
            </w:r>
            <w:r>
              <w:rPr>
                <w:rFonts w:ascii="Arial" w:hAnsi="Arial" w:cs="Arial"/>
              </w:rPr>
              <w:t xml:space="preserve">services is </w:t>
            </w:r>
            <w:r w:rsidR="00E4468F">
              <w:rPr>
                <w:rFonts w:ascii="Arial" w:hAnsi="Arial" w:cs="Arial"/>
              </w:rPr>
              <w:t xml:space="preserve">collected </w:t>
            </w:r>
            <w:r w:rsidR="00292BAA">
              <w:rPr>
                <w:rFonts w:ascii="Arial" w:hAnsi="Arial" w:cs="Arial"/>
              </w:rPr>
              <w:t xml:space="preserve">for use with </w:t>
            </w:r>
            <w:r>
              <w:rPr>
                <w:rFonts w:ascii="Arial" w:hAnsi="Arial" w:cs="Arial"/>
              </w:rPr>
              <w:t>clients</w:t>
            </w:r>
          </w:p>
        </w:tc>
      </w:tr>
      <w:tr w:rsidR="000731B8" w:rsidRPr="00EE3C0A" w14:paraId="332285C0" w14:textId="77777777" w:rsidTr="00E93361">
        <w:tc>
          <w:tcPr>
            <w:tcW w:w="2830" w:type="dxa"/>
            <w:vMerge/>
          </w:tcPr>
          <w:p w14:paraId="748A4DA9" w14:textId="77777777" w:rsidR="000731B8" w:rsidRPr="00EE3C0A" w:rsidRDefault="000731B8" w:rsidP="00293BAC">
            <w:pPr>
              <w:tabs>
                <w:tab w:val="left" w:pos="318"/>
              </w:tabs>
              <w:spacing w:after="120"/>
              <w:ind w:left="318" w:hanging="318"/>
              <w:rPr>
                <w:rStyle w:val="Normal10TNRChar"/>
                <w:rFonts w:ascii="Arial" w:hAnsi="Arial" w:cs="Arial"/>
                <w:iCs/>
              </w:rPr>
            </w:pPr>
          </w:p>
        </w:tc>
        <w:tc>
          <w:tcPr>
            <w:tcW w:w="6327" w:type="dxa"/>
          </w:tcPr>
          <w:p w14:paraId="78D23404" w14:textId="77777777" w:rsidR="000731B8" w:rsidRPr="00EE3C0A" w:rsidRDefault="000731B8" w:rsidP="000731B8">
            <w:pPr>
              <w:tabs>
                <w:tab w:val="left" w:pos="462"/>
              </w:tabs>
              <w:spacing w:after="120"/>
              <w:ind w:left="459" w:hanging="459"/>
              <w:rPr>
                <w:rFonts w:ascii="Arial" w:hAnsi="Arial" w:cs="Arial"/>
              </w:rPr>
            </w:pPr>
            <w:r w:rsidRPr="00EE3C0A">
              <w:rPr>
                <w:rFonts w:ascii="Arial" w:hAnsi="Arial" w:cs="Arial"/>
              </w:rPr>
              <w:t>5.3</w:t>
            </w:r>
            <w:r w:rsidRPr="00EE3C0A">
              <w:rPr>
                <w:rFonts w:ascii="Arial" w:hAnsi="Arial" w:cs="Arial"/>
              </w:rPr>
              <w:tab/>
              <w:t>Effective relationships are established with workers from different sectors and le</w:t>
            </w:r>
            <w:r>
              <w:rPr>
                <w:rFonts w:ascii="Arial" w:hAnsi="Arial" w:cs="Arial"/>
              </w:rPr>
              <w:t>vels of the healthcare industry</w:t>
            </w:r>
          </w:p>
        </w:tc>
      </w:tr>
      <w:tr w:rsidR="000731B8" w:rsidRPr="00EE3C0A" w14:paraId="0BF52FAD" w14:textId="77777777" w:rsidTr="00E93361">
        <w:tc>
          <w:tcPr>
            <w:tcW w:w="2830" w:type="dxa"/>
            <w:vMerge/>
          </w:tcPr>
          <w:p w14:paraId="4E71D9CF" w14:textId="77777777" w:rsidR="000731B8" w:rsidRPr="00EE3C0A" w:rsidRDefault="000731B8" w:rsidP="00293BAC">
            <w:pPr>
              <w:tabs>
                <w:tab w:val="left" w:pos="318"/>
              </w:tabs>
              <w:spacing w:after="120"/>
              <w:ind w:left="318" w:hanging="318"/>
              <w:rPr>
                <w:rStyle w:val="Normal10TNRChar"/>
                <w:rFonts w:ascii="Arial" w:hAnsi="Arial" w:cs="Arial"/>
                <w:iCs/>
              </w:rPr>
            </w:pPr>
          </w:p>
        </w:tc>
        <w:tc>
          <w:tcPr>
            <w:tcW w:w="6327" w:type="dxa"/>
          </w:tcPr>
          <w:p w14:paraId="00BDC9D9" w14:textId="77777777" w:rsidR="000731B8" w:rsidRPr="00EE3C0A" w:rsidRDefault="000731B8" w:rsidP="000731B8">
            <w:pPr>
              <w:tabs>
                <w:tab w:val="left" w:pos="462"/>
              </w:tabs>
              <w:spacing w:after="120"/>
              <w:ind w:left="459" w:hanging="459"/>
              <w:rPr>
                <w:rFonts w:ascii="Arial" w:hAnsi="Arial" w:cs="Arial"/>
              </w:rPr>
            </w:pPr>
            <w:r w:rsidRPr="00EE3C0A">
              <w:rPr>
                <w:rFonts w:ascii="Arial" w:hAnsi="Arial" w:cs="Arial"/>
              </w:rPr>
              <w:t>5.4</w:t>
            </w:r>
            <w:r w:rsidRPr="00EE3C0A">
              <w:rPr>
                <w:rFonts w:ascii="Arial" w:hAnsi="Arial" w:cs="Arial"/>
              </w:rPr>
              <w:tab/>
              <w:t>Professional networks are utilised to maintain current knowledge of the healt</w:t>
            </w:r>
            <w:r>
              <w:rPr>
                <w:rFonts w:ascii="Arial" w:hAnsi="Arial" w:cs="Arial"/>
              </w:rPr>
              <w:t>h system relating to myotherapy</w:t>
            </w:r>
          </w:p>
        </w:tc>
      </w:tr>
      <w:tr w:rsidR="000731B8" w:rsidRPr="00EE3C0A" w14:paraId="0F725D6E" w14:textId="77777777" w:rsidTr="00E93361">
        <w:tc>
          <w:tcPr>
            <w:tcW w:w="2830" w:type="dxa"/>
            <w:vMerge/>
          </w:tcPr>
          <w:p w14:paraId="5832A8E9" w14:textId="77777777" w:rsidR="000731B8" w:rsidRPr="00EE3C0A" w:rsidRDefault="000731B8" w:rsidP="00293BAC">
            <w:pPr>
              <w:tabs>
                <w:tab w:val="left" w:pos="318"/>
              </w:tabs>
              <w:spacing w:after="120"/>
              <w:ind w:left="318" w:hanging="318"/>
              <w:rPr>
                <w:rStyle w:val="Normal10TNRChar"/>
                <w:rFonts w:ascii="Arial" w:hAnsi="Arial" w:cs="Arial"/>
                <w:iCs/>
              </w:rPr>
            </w:pPr>
          </w:p>
        </w:tc>
        <w:tc>
          <w:tcPr>
            <w:tcW w:w="6327" w:type="dxa"/>
          </w:tcPr>
          <w:p w14:paraId="2A86C64E" w14:textId="77777777" w:rsidR="000731B8" w:rsidRPr="00EE3C0A" w:rsidRDefault="000731B8" w:rsidP="00293BAC">
            <w:pPr>
              <w:tabs>
                <w:tab w:val="left" w:pos="462"/>
              </w:tabs>
              <w:spacing w:after="120"/>
              <w:ind w:left="459" w:hanging="459"/>
              <w:rPr>
                <w:rFonts w:ascii="Arial" w:hAnsi="Arial" w:cs="Arial"/>
              </w:rPr>
            </w:pPr>
            <w:r w:rsidRPr="00EE3C0A">
              <w:rPr>
                <w:rFonts w:ascii="Arial" w:hAnsi="Arial" w:cs="Arial"/>
              </w:rPr>
              <w:t>5.5</w:t>
            </w:r>
            <w:r w:rsidRPr="00EE3C0A">
              <w:rPr>
                <w:rFonts w:ascii="Arial" w:hAnsi="Arial" w:cs="Arial"/>
              </w:rPr>
              <w:tab/>
              <w:t>Referrals are made to other professional health services based on client needs and assessment indications</w:t>
            </w:r>
          </w:p>
        </w:tc>
      </w:tr>
      <w:tr w:rsidR="000731B8" w:rsidRPr="00EE3C0A" w14:paraId="20F7E418" w14:textId="77777777" w:rsidTr="00E93361">
        <w:tc>
          <w:tcPr>
            <w:tcW w:w="2830" w:type="dxa"/>
            <w:vMerge w:val="restart"/>
          </w:tcPr>
          <w:p w14:paraId="3176F631" w14:textId="77777777" w:rsidR="000731B8" w:rsidRPr="00EE3C0A" w:rsidRDefault="000731B8" w:rsidP="00293BAC">
            <w:pPr>
              <w:tabs>
                <w:tab w:val="left" w:pos="318"/>
              </w:tabs>
              <w:spacing w:after="120"/>
              <w:ind w:left="318" w:hanging="318"/>
              <w:rPr>
                <w:rStyle w:val="Normal10TNRChar"/>
                <w:rFonts w:ascii="Arial" w:hAnsi="Arial" w:cs="Arial"/>
                <w:iCs/>
              </w:rPr>
            </w:pPr>
            <w:r w:rsidRPr="00EE3C0A">
              <w:rPr>
                <w:rStyle w:val="Normal10TNRChar"/>
                <w:rFonts w:ascii="Arial" w:hAnsi="Arial" w:cs="Arial"/>
                <w:iCs/>
              </w:rPr>
              <w:t>6.</w:t>
            </w:r>
            <w:r w:rsidRPr="00EE3C0A">
              <w:rPr>
                <w:rStyle w:val="Normal10TNRChar"/>
                <w:rFonts w:ascii="Arial" w:hAnsi="Arial" w:cs="Arial"/>
                <w:iCs/>
              </w:rPr>
              <w:tab/>
              <w:t>Maintain legal and ethical compliance</w:t>
            </w:r>
          </w:p>
        </w:tc>
        <w:tc>
          <w:tcPr>
            <w:tcW w:w="6327" w:type="dxa"/>
          </w:tcPr>
          <w:p w14:paraId="3BCF763D" w14:textId="77777777" w:rsidR="000731B8" w:rsidRPr="00EE3C0A" w:rsidRDefault="000731B8" w:rsidP="000731B8">
            <w:pPr>
              <w:tabs>
                <w:tab w:val="left" w:pos="462"/>
              </w:tabs>
              <w:spacing w:after="120"/>
              <w:ind w:left="459" w:hanging="459"/>
              <w:rPr>
                <w:rFonts w:ascii="Arial" w:hAnsi="Arial" w:cs="Arial"/>
              </w:rPr>
            </w:pPr>
            <w:r w:rsidRPr="00EE3C0A">
              <w:rPr>
                <w:rFonts w:ascii="Arial" w:hAnsi="Arial" w:cs="Arial"/>
              </w:rPr>
              <w:t>6.1</w:t>
            </w:r>
            <w:r w:rsidRPr="00EE3C0A">
              <w:rPr>
                <w:rFonts w:ascii="Arial" w:hAnsi="Arial" w:cs="Arial"/>
              </w:rPr>
              <w:tab/>
              <w:t>Information required for legal compliance of a myotherapy practic</w:t>
            </w:r>
            <w:r>
              <w:rPr>
                <w:rFonts w:ascii="Arial" w:hAnsi="Arial" w:cs="Arial"/>
              </w:rPr>
              <w:t>e is researched and interpreted</w:t>
            </w:r>
          </w:p>
        </w:tc>
      </w:tr>
      <w:tr w:rsidR="000731B8" w:rsidRPr="00EE3C0A" w14:paraId="57165D7F" w14:textId="77777777" w:rsidTr="00E93361">
        <w:tc>
          <w:tcPr>
            <w:tcW w:w="2830" w:type="dxa"/>
            <w:vMerge/>
          </w:tcPr>
          <w:p w14:paraId="60F62FB4" w14:textId="77777777" w:rsidR="000731B8" w:rsidRPr="00EE3C0A" w:rsidRDefault="000731B8" w:rsidP="00293BAC">
            <w:pPr>
              <w:tabs>
                <w:tab w:val="left" w:pos="318"/>
              </w:tabs>
              <w:spacing w:after="120"/>
              <w:ind w:left="318" w:hanging="318"/>
              <w:rPr>
                <w:rStyle w:val="Normal10TNRChar"/>
                <w:rFonts w:ascii="Arial" w:hAnsi="Arial" w:cs="Arial"/>
                <w:iCs/>
              </w:rPr>
            </w:pPr>
          </w:p>
        </w:tc>
        <w:tc>
          <w:tcPr>
            <w:tcW w:w="6327" w:type="dxa"/>
          </w:tcPr>
          <w:p w14:paraId="5F90F510" w14:textId="77777777" w:rsidR="000731B8" w:rsidRPr="00EE3C0A" w:rsidRDefault="000731B8" w:rsidP="000731B8">
            <w:pPr>
              <w:tabs>
                <w:tab w:val="left" w:pos="462"/>
              </w:tabs>
              <w:spacing w:after="120"/>
              <w:ind w:left="459" w:hanging="459"/>
              <w:rPr>
                <w:rFonts w:ascii="Arial" w:hAnsi="Arial" w:cs="Arial"/>
              </w:rPr>
            </w:pPr>
            <w:r w:rsidRPr="00EE3C0A">
              <w:rPr>
                <w:rFonts w:ascii="Arial" w:hAnsi="Arial" w:cs="Arial"/>
              </w:rPr>
              <w:t>6.2</w:t>
            </w:r>
            <w:r w:rsidRPr="00EE3C0A">
              <w:rPr>
                <w:rFonts w:ascii="Arial" w:hAnsi="Arial" w:cs="Arial"/>
              </w:rPr>
              <w:tab/>
              <w:t>Risks, penalties and consequence of lega</w:t>
            </w:r>
            <w:r>
              <w:rPr>
                <w:rFonts w:ascii="Arial" w:hAnsi="Arial" w:cs="Arial"/>
              </w:rPr>
              <w:t>l non-compliance are identified</w:t>
            </w:r>
          </w:p>
        </w:tc>
      </w:tr>
      <w:tr w:rsidR="000731B8" w:rsidRPr="00EE3C0A" w14:paraId="7F8894EC" w14:textId="77777777" w:rsidTr="00E93361">
        <w:tc>
          <w:tcPr>
            <w:tcW w:w="2830" w:type="dxa"/>
            <w:vMerge/>
          </w:tcPr>
          <w:p w14:paraId="100DC68D" w14:textId="77777777" w:rsidR="000731B8" w:rsidRPr="00EE3C0A" w:rsidRDefault="000731B8" w:rsidP="00293BAC">
            <w:pPr>
              <w:tabs>
                <w:tab w:val="left" w:pos="318"/>
              </w:tabs>
              <w:spacing w:after="120"/>
              <w:ind w:left="318" w:hanging="318"/>
              <w:rPr>
                <w:rStyle w:val="Normal10TNRChar"/>
                <w:rFonts w:ascii="Arial" w:hAnsi="Arial" w:cs="Arial"/>
                <w:iCs/>
              </w:rPr>
            </w:pPr>
          </w:p>
        </w:tc>
        <w:tc>
          <w:tcPr>
            <w:tcW w:w="6327" w:type="dxa"/>
          </w:tcPr>
          <w:p w14:paraId="7B86DAE6" w14:textId="77777777" w:rsidR="000731B8" w:rsidRPr="00EE3C0A" w:rsidRDefault="000731B8" w:rsidP="000731B8">
            <w:pPr>
              <w:tabs>
                <w:tab w:val="left" w:pos="462"/>
              </w:tabs>
              <w:spacing w:after="120"/>
              <w:ind w:left="459" w:hanging="459"/>
              <w:rPr>
                <w:rFonts w:ascii="Arial" w:hAnsi="Arial" w:cs="Arial"/>
              </w:rPr>
            </w:pPr>
            <w:r w:rsidRPr="00EE3C0A">
              <w:rPr>
                <w:rFonts w:ascii="Arial" w:hAnsi="Arial" w:cs="Arial"/>
              </w:rPr>
              <w:t>6.3</w:t>
            </w:r>
            <w:r w:rsidRPr="00EE3C0A">
              <w:rPr>
                <w:rFonts w:ascii="Arial" w:hAnsi="Arial" w:cs="Arial"/>
              </w:rPr>
              <w:tab/>
              <w:t>The ethical framework that applies to a myotherapy pract</w:t>
            </w:r>
            <w:r>
              <w:rPr>
                <w:rFonts w:ascii="Arial" w:hAnsi="Arial" w:cs="Arial"/>
              </w:rPr>
              <w:t>ice is clarified and adhered to</w:t>
            </w:r>
          </w:p>
        </w:tc>
      </w:tr>
      <w:tr w:rsidR="000731B8" w:rsidRPr="00EE3C0A" w14:paraId="74C84DC7" w14:textId="77777777" w:rsidTr="00E93361">
        <w:tc>
          <w:tcPr>
            <w:tcW w:w="2830" w:type="dxa"/>
            <w:vMerge/>
          </w:tcPr>
          <w:p w14:paraId="35C62D2D" w14:textId="77777777" w:rsidR="000731B8" w:rsidRPr="00EE3C0A" w:rsidRDefault="000731B8" w:rsidP="00293BAC">
            <w:pPr>
              <w:tabs>
                <w:tab w:val="left" w:pos="318"/>
              </w:tabs>
              <w:spacing w:after="120"/>
              <w:ind w:left="318" w:hanging="318"/>
              <w:rPr>
                <w:rStyle w:val="Normal10TNRChar"/>
                <w:rFonts w:ascii="Arial" w:hAnsi="Arial" w:cs="Arial"/>
                <w:iCs/>
              </w:rPr>
            </w:pPr>
          </w:p>
        </w:tc>
        <w:tc>
          <w:tcPr>
            <w:tcW w:w="6327" w:type="dxa"/>
          </w:tcPr>
          <w:p w14:paraId="0EBFF28A" w14:textId="77777777" w:rsidR="000731B8" w:rsidRPr="00EE3C0A" w:rsidRDefault="000731B8" w:rsidP="000731B8">
            <w:pPr>
              <w:tabs>
                <w:tab w:val="left" w:pos="462"/>
              </w:tabs>
              <w:spacing w:after="120"/>
              <w:ind w:left="459" w:hanging="459"/>
              <w:rPr>
                <w:rFonts w:ascii="Arial" w:hAnsi="Arial" w:cs="Arial"/>
              </w:rPr>
            </w:pPr>
            <w:r w:rsidRPr="00EE3C0A">
              <w:rPr>
                <w:rFonts w:ascii="Arial" w:hAnsi="Arial" w:cs="Arial"/>
              </w:rPr>
              <w:t>6.4</w:t>
            </w:r>
            <w:r w:rsidRPr="00EE3C0A">
              <w:rPr>
                <w:rFonts w:ascii="Arial" w:hAnsi="Arial" w:cs="Arial"/>
              </w:rPr>
              <w:tab/>
              <w:t>The ethical responsibilities of the practice to health care colleagues, clients and the broader community are de</w:t>
            </w:r>
            <w:r>
              <w:rPr>
                <w:rFonts w:ascii="Arial" w:hAnsi="Arial" w:cs="Arial"/>
              </w:rPr>
              <w:t>termined</w:t>
            </w:r>
          </w:p>
        </w:tc>
      </w:tr>
      <w:tr w:rsidR="000731B8" w:rsidRPr="00EE3C0A" w14:paraId="1A648B67" w14:textId="77777777" w:rsidTr="00E93361">
        <w:tc>
          <w:tcPr>
            <w:tcW w:w="2830" w:type="dxa"/>
            <w:vMerge/>
          </w:tcPr>
          <w:p w14:paraId="435CCD98" w14:textId="77777777" w:rsidR="000731B8" w:rsidRPr="00EE3C0A" w:rsidRDefault="000731B8" w:rsidP="00293BAC">
            <w:pPr>
              <w:tabs>
                <w:tab w:val="left" w:pos="318"/>
              </w:tabs>
              <w:spacing w:after="120"/>
              <w:ind w:left="318" w:hanging="318"/>
              <w:rPr>
                <w:rStyle w:val="Normal10TNRChar"/>
                <w:rFonts w:ascii="Arial" w:hAnsi="Arial" w:cs="Arial"/>
                <w:iCs/>
              </w:rPr>
            </w:pPr>
          </w:p>
        </w:tc>
        <w:tc>
          <w:tcPr>
            <w:tcW w:w="6327" w:type="dxa"/>
          </w:tcPr>
          <w:p w14:paraId="5A481543" w14:textId="77777777" w:rsidR="000731B8" w:rsidRPr="00EE3C0A" w:rsidRDefault="000731B8" w:rsidP="000731B8">
            <w:pPr>
              <w:tabs>
                <w:tab w:val="left" w:pos="462"/>
              </w:tabs>
              <w:spacing w:after="120"/>
              <w:ind w:left="459" w:hanging="459"/>
              <w:rPr>
                <w:rFonts w:ascii="Arial" w:hAnsi="Arial" w:cs="Arial"/>
              </w:rPr>
            </w:pPr>
            <w:r w:rsidRPr="00EE3C0A">
              <w:rPr>
                <w:rFonts w:ascii="Arial" w:hAnsi="Arial" w:cs="Arial"/>
              </w:rPr>
              <w:t>6.5</w:t>
            </w:r>
            <w:r w:rsidRPr="00EE3C0A">
              <w:rPr>
                <w:rFonts w:ascii="Arial" w:hAnsi="Arial" w:cs="Arial"/>
              </w:rPr>
              <w:tab/>
            </w:r>
            <w:r w:rsidRPr="00EE3C0A">
              <w:rPr>
                <w:rFonts w:ascii="Arial" w:hAnsi="Arial" w:cs="Arial"/>
                <w:b/>
                <w:i/>
              </w:rPr>
              <w:t>Relevant information</w:t>
            </w:r>
            <w:r w:rsidRPr="00EE3C0A">
              <w:rPr>
                <w:rFonts w:ascii="Arial" w:hAnsi="Arial" w:cs="Arial"/>
              </w:rPr>
              <w:t xml:space="preserve"> is disseminated on the need for legal and ethical compliance to all mem</w:t>
            </w:r>
            <w:r>
              <w:rPr>
                <w:rFonts w:ascii="Arial" w:hAnsi="Arial" w:cs="Arial"/>
              </w:rPr>
              <w:t>bers of the myotherapy practice</w:t>
            </w:r>
          </w:p>
        </w:tc>
      </w:tr>
      <w:tr w:rsidR="000731B8" w:rsidRPr="00EE3C0A" w14:paraId="60D7C654" w14:textId="77777777" w:rsidTr="00E93361">
        <w:tc>
          <w:tcPr>
            <w:tcW w:w="2830" w:type="dxa"/>
            <w:vMerge/>
          </w:tcPr>
          <w:p w14:paraId="1E449CA7" w14:textId="77777777" w:rsidR="000731B8" w:rsidRPr="00EE3C0A" w:rsidRDefault="000731B8" w:rsidP="00293BAC">
            <w:pPr>
              <w:tabs>
                <w:tab w:val="left" w:pos="318"/>
              </w:tabs>
              <w:spacing w:after="120"/>
              <w:ind w:left="318" w:hanging="318"/>
              <w:rPr>
                <w:rStyle w:val="Normal10TNRChar"/>
                <w:rFonts w:ascii="Arial" w:hAnsi="Arial" w:cs="Arial"/>
                <w:iCs/>
              </w:rPr>
            </w:pPr>
          </w:p>
        </w:tc>
        <w:tc>
          <w:tcPr>
            <w:tcW w:w="6327" w:type="dxa"/>
          </w:tcPr>
          <w:p w14:paraId="493A68EA" w14:textId="77777777" w:rsidR="000731B8" w:rsidRPr="00EE3C0A" w:rsidRDefault="000731B8" w:rsidP="00293BAC">
            <w:pPr>
              <w:tabs>
                <w:tab w:val="left" w:pos="462"/>
              </w:tabs>
              <w:spacing w:after="120"/>
              <w:ind w:left="459" w:hanging="459"/>
              <w:rPr>
                <w:rFonts w:ascii="Arial" w:hAnsi="Arial" w:cs="Arial"/>
              </w:rPr>
            </w:pPr>
            <w:r w:rsidRPr="00EE3C0A">
              <w:rPr>
                <w:rFonts w:ascii="Arial" w:hAnsi="Arial" w:cs="Arial"/>
              </w:rPr>
              <w:t>6.6</w:t>
            </w:r>
            <w:r w:rsidRPr="00EE3C0A">
              <w:rPr>
                <w:rFonts w:ascii="Arial" w:hAnsi="Arial" w:cs="Arial"/>
              </w:rPr>
              <w:tab/>
              <w:t>Legal and ethical compliance is monitored on an ongoing basis and immediate corrective action is taken for any non-compliance that is identified</w:t>
            </w:r>
          </w:p>
        </w:tc>
      </w:tr>
      <w:tr w:rsidR="000731B8" w:rsidRPr="00EE3C0A" w14:paraId="2C79B68F" w14:textId="77777777" w:rsidTr="00E93361">
        <w:tc>
          <w:tcPr>
            <w:tcW w:w="2830" w:type="dxa"/>
            <w:vMerge w:val="restart"/>
          </w:tcPr>
          <w:p w14:paraId="50E05EE1" w14:textId="77777777" w:rsidR="000731B8" w:rsidRPr="00EE3C0A" w:rsidRDefault="000731B8" w:rsidP="00293BAC">
            <w:pPr>
              <w:tabs>
                <w:tab w:val="left" w:pos="318"/>
              </w:tabs>
              <w:spacing w:after="120"/>
              <w:ind w:left="318" w:hanging="318"/>
              <w:rPr>
                <w:rStyle w:val="Normal10TNRChar"/>
                <w:rFonts w:ascii="Arial" w:hAnsi="Arial" w:cs="Arial"/>
                <w:iCs/>
              </w:rPr>
            </w:pPr>
            <w:r w:rsidRPr="00EE3C0A">
              <w:rPr>
                <w:rStyle w:val="Normal10TNRChar"/>
                <w:rFonts w:ascii="Arial" w:hAnsi="Arial" w:cs="Arial"/>
                <w:iCs/>
              </w:rPr>
              <w:t>7.</w:t>
            </w:r>
            <w:r w:rsidRPr="00EE3C0A">
              <w:rPr>
                <w:rStyle w:val="Normal10TNRChar"/>
                <w:rFonts w:ascii="Arial" w:hAnsi="Arial" w:cs="Arial"/>
                <w:iCs/>
              </w:rPr>
              <w:tab/>
              <w:t>Evaluate the practice’s performance</w:t>
            </w:r>
          </w:p>
        </w:tc>
        <w:tc>
          <w:tcPr>
            <w:tcW w:w="6327" w:type="dxa"/>
          </w:tcPr>
          <w:p w14:paraId="4AA4B9D3" w14:textId="77777777" w:rsidR="000731B8" w:rsidRPr="00EE3C0A" w:rsidRDefault="000731B8" w:rsidP="000731B8">
            <w:pPr>
              <w:tabs>
                <w:tab w:val="left" w:pos="462"/>
              </w:tabs>
              <w:spacing w:after="120"/>
              <w:ind w:left="459" w:hanging="459"/>
              <w:rPr>
                <w:rFonts w:ascii="Arial" w:hAnsi="Arial" w:cs="Arial"/>
              </w:rPr>
            </w:pPr>
            <w:r w:rsidRPr="00EE3C0A">
              <w:rPr>
                <w:rFonts w:ascii="Arial" w:hAnsi="Arial" w:cs="Arial"/>
              </w:rPr>
              <w:t>7.1</w:t>
            </w:r>
            <w:r w:rsidRPr="00EE3C0A">
              <w:rPr>
                <w:rFonts w:ascii="Arial" w:hAnsi="Arial" w:cs="Arial"/>
              </w:rPr>
              <w:tab/>
              <w:t>Client satisfaction and operational targets are regularly monitored to ensu</w:t>
            </w:r>
            <w:r>
              <w:rPr>
                <w:rFonts w:ascii="Arial" w:hAnsi="Arial" w:cs="Arial"/>
              </w:rPr>
              <w:t>re optimum business performance</w:t>
            </w:r>
          </w:p>
        </w:tc>
      </w:tr>
      <w:tr w:rsidR="000731B8" w:rsidRPr="00EE3C0A" w14:paraId="3A03F799" w14:textId="77777777" w:rsidTr="00E93361">
        <w:tc>
          <w:tcPr>
            <w:tcW w:w="2830" w:type="dxa"/>
            <w:vMerge/>
          </w:tcPr>
          <w:p w14:paraId="545D5CCC" w14:textId="77777777" w:rsidR="000731B8" w:rsidRPr="00EE3C0A" w:rsidRDefault="000731B8" w:rsidP="00293BAC">
            <w:pPr>
              <w:tabs>
                <w:tab w:val="left" w:pos="318"/>
              </w:tabs>
              <w:spacing w:after="120"/>
              <w:ind w:left="318" w:hanging="318"/>
              <w:rPr>
                <w:rStyle w:val="Normal10TNRChar"/>
                <w:rFonts w:ascii="Arial" w:hAnsi="Arial" w:cs="Arial"/>
                <w:iCs/>
              </w:rPr>
            </w:pPr>
          </w:p>
        </w:tc>
        <w:tc>
          <w:tcPr>
            <w:tcW w:w="6327" w:type="dxa"/>
          </w:tcPr>
          <w:p w14:paraId="1CBDD794" w14:textId="1A70E954" w:rsidR="000731B8" w:rsidRPr="00EE3C0A" w:rsidRDefault="000731B8" w:rsidP="009C2579">
            <w:pPr>
              <w:tabs>
                <w:tab w:val="left" w:pos="462"/>
              </w:tabs>
              <w:spacing w:after="120"/>
              <w:ind w:left="459" w:hanging="459"/>
              <w:rPr>
                <w:rFonts w:ascii="Arial" w:hAnsi="Arial" w:cs="Arial"/>
              </w:rPr>
            </w:pPr>
            <w:r w:rsidRPr="00EE3C0A">
              <w:rPr>
                <w:rFonts w:ascii="Arial" w:hAnsi="Arial" w:cs="Arial"/>
              </w:rPr>
              <w:t>7.2</w:t>
            </w:r>
            <w:r w:rsidRPr="00EE3C0A">
              <w:rPr>
                <w:rFonts w:ascii="Arial" w:hAnsi="Arial" w:cs="Arial"/>
              </w:rPr>
              <w:tab/>
              <w:t>Systems and structures are reviewed to more effectively support the pra</w:t>
            </w:r>
            <w:r>
              <w:rPr>
                <w:rFonts w:ascii="Arial" w:hAnsi="Arial" w:cs="Arial"/>
              </w:rPr>
              <w:t>ctise’s performance</w:t>
            </w:r>
          </w:p>
        </w:tc>
      </w:tr>
      <w:tr w:rsidR="000731B8" w:rsidRPr="00EE3C0A" w14:paraId="17F02C3E" w14:textId="77777777" w:rsidTr="00E93361">
        <w:tc>
          <w:tcPr>
            <w:tcW w:w="2830" w:type="dxa"/>
            <w:vMerge/>
          </w:tcPr>
          <w:p w14:paraId="453E7037" w14:textId="77777777" w:rsidR="000731B8" w:rsidRPr="00EE3C0A" w:rsidRDefault="000731B8" w:rsidP="00293BAC">
            <w:pPr>
              <w:tabs>
                <w:tab w:val="left" w:pos="318"/>
              </w:tabs>
              <w:spacing w:after="120"/>
              <w:ind w:left="318" w:hanging="318"/>
              <w:rPr>
                <w:rStyle w:val="Normal10TNRChar"/>
                <w:rFonts w:ascii="Arial" w:hAnsi="Arial" w:cs="Arial"/>
                <w:iCs/>
              </w:rPr>
            </w:pPr>
          </w:p>
        </w:tc>
        <w:tc>
          <w:tcPr>
            <w:tcW w:w="6327" w:type="dxa"/>
          </w:tcPr>
          <w:p w14:paraId="0763BA56" w14:textId="77777777" w:rsidR="000731B8" w:rsidRPr="00EE3C0A" w:rsidRDefault="000731B8" w:rsidP="000731B8">
            <w:pPr>
              <w:tabs>
                <w:tab w:val="left" w:pos="462"/>
              </w:tabs>
              <w:spacing w:after="120"/>
              <w:ind w:left="459" w:hanging="459"/>
              <w:rPr>
                <w:rFonts w:ascii="Arial" w:hAnsi="Arial" w:cs="Arial"/>
              </w:rPr>
            </w:pPr>
            <w:r w:rsidRPr="00EE3C0A">
              <w:rPr>
                <w:rFonts w:ascii="Arial" w:hAnsi="Arial" w:cs="Arial"/>
              </w:rPr>
              <w:t>7.3</w:t>
            </w:r>
            <w:r w:rsidRPr="00EE3C0A">
              <w:rPr>
                <w:rFonts w:ascii="Arial" w:hAnsi="Arial" w:cs="Arial"/>
              </w:rPr>
              <w:tab/>
              <w:t>Operating problems are investigated and analysed to establish causes and pr</w:t>
            </w:r>
            <w:r>
              <w:rPr>
                <w:rFonts w:ascii="Arial" w:hAnsi="Arial" w:cs="Arial"/>
              </w:rPr>
              <w:t>ompt corrective action is taken</w:t>
            </w:r>
          </w:p>
        </w:tc>
      </w:tr>
      <w:tr w:rsidR="000731B8" w:rsidRPr="00EE3C0A" w14:paraId="385880BA" w14:textId="77777777" w:rsidTr="00E93361">
        <w:tc>
          <w:tcPr>
            <w:tcW w:w="2830" w:type="dxa"/>
            <w:vMerge/>
          </w:tcPr>
          <w:p w14:paraId="73DE066F" w14:textId="77777777" w:rsidR="000731B8" w:rsidRPr="00EE3C0A" w:rsidRDefault="000731B8" w:rsidP="00293BAC">
            <w:pPr>
              <w:tabs>
                <w:tab w:val="left" w:pos="318"/>
              </w:tabs>
              <w:spacing w:after="120"/>
              <w:ind w:left="318" w:hanging="318"/>
              <w:rPr>
                <w:rStyle w:val="Normal10TNRChar"/>
                <w:rFonts w:ascii="Arial" w:hAnsi="Arial" w:cs="Arial"/>
                <w:iCs/>
              </w:rPr>
            </w:pPr>
          </w:p>
        </w:tc>
        <w:tc>
          <w:tcPr>
            <w:tcW w:w="6327" w:type="dxa"/>
          </w:tcPr>
          <w:p w14:paraId="27A9CE35" w14:textId="77777777" w:rsidR="000731B8" w:rsidRPr="00EE3C0A" w:rsidRDefault="000731B8" w:rsidP="000731B8">
            <w:pPr>
              <w:tabs>
                <w:tab w:val="left" w:pos="462"/>
              </w:tabs>
              <w:spacing w:after="120"/>
              <w:ind w:left="459" w:hanging="459"/>
              <w:rPr>
                <w:rFonts w:ascii="Arial" w:hAnsi="Arial" w:cs="Arial"/>
              </w:rPr>
            </w:pPr>
            <w:r w:rsidRPr="00EE3C0A">
              <w:rPr>
                <w:rFonts w:ascii="Arial" w:hAnsi="Arial" w:cs="Arial"/>
              </w:rPr>
              <w:t>7.4</w:t>
            </w:r>
            <w:r w:rsidRPr="00EE3C0A">
              <w:rPr>
                <w:rFonts w:ascii="Arial" w:hAnsi="Arial" w:cs="Arial"/>
              </w:rPr>
              <w:tab/>
              <w:t>Policies and procedures are amended to</w:t>
            </w:r>
            <w:r>
              <w:rPr>
                <w:rFonts w:ascii="Arial" w:hAnsi="Arial" w:cs="Arial"/>
              </w:rPr>
              <w:t xml:space="preserve"> incorporate corrective actions</w:t>
            </w:r>
          </w:p>
        </w:tc>
      </w:tr>
      <w:tr w:rsidR="000731B8" w:rsidRPr="00EE3C0A" w14:paraId="03C3C97A" w14:textId="77777777" w:rsidTr="00E93361">
        <w:tc>
          <w:tcPr>
            <w:tcW w:w="2830" w:type="dxa"/>
            <w:vMerge/>
          </w:tcPr>
          <w:p w14:paraId="364F1F43" w14:textId="77777777" w:rsidR="000731B8" w:rsidRPr="00EE3C0A" w:rsidRDefault="000731B8" w:rsidP="00293BAC">
            <w:pPr>
              <w:tabs>
                <w:tab w:val="left" w:pos="318"/>
              </w:tabs>
              <w:spacing w:after="120"/>
              <w:ind w:left="318" w:hanging="318"/>
              <w:rPr>
                <w:rStyle w:val="Normal10TNRChar"/>
                <w:rFonts w:ascii="Arial" w:hAnsi="Arial" w:cs="Arial"/>
                <w:iCs/>
              </w:rPr>
            </w:pPr>
          </w:p>
        </w:tc>
        <w:tc>
          <w:tcPr>
            <w:tcW w:w="6327" w:type="dxa"/>
          </w:tcPr>
          <w:p w14:paraId="146F0FF4" w14:textId="77777777" w:rsidR="000731B8" w:rsidRPr="00EE3C0A" w:rsidRDefault="000731B8" w:rsidP="000731B8">
            <w:pPr>
              <w:tabs>
                <w:tab w:val="left" w:pos="462"/>
              </w:tabs>
              <w:spacing w:after="120"/>
              <w:ind w:left="459" w:hanging="459"/>
              <w:rPr>
                <w:rFonts w:ascii="Arial" w:hAnsi="Arial" w:cs="Arial"/>
              </w:rPr>
            </w:pPr>
            <w:r w:rsidRPr="00EE3C0A">
              <w:rPr>
                <w:rFonts w:ascii="Arial" w:hAnsi="Arial" w:cs="Arial"/>
              </w:rPr>
              <w:t>7.5</w:t>
            </w:r>
            <w:r w:rsidRPr="00EE3C0A">
              <w:rPr>
                <w:rFonts w:ascii="Arial" w:hAnsi="Arial" w:cs="Arial"/>
              </w:rPr>
              <w:tab/>
              <w:t>The business plan is reviewed and amended, as required,</w:t>
            </w:r>
            <w:r>
              <w:rPr>
                <w:rFonts w:ascii="Arial" w:hAnsi="Arial" w:cs="Arial"/>
              </w:rPr>
              <w:t xml:space="preserve"> to maintain business viability</w:t>
            </w:r>
          </w:p>
        </w:tc>
      </w:tr>
      <w:tr w:rsidR="000731B8" w:rsidRPr="00EE3C0A" w14:paraId="4DD200DD" w14:textId="77777777" w:rsidTr="00E93361">
        <w:tc>
          <w:tcPr>
            <w:tcW w:w="2830" w:type="dxa"/>
            <w:vMerge/>
          </w:tcPr>
          <w:p w14:paraId="09150BE4" w14:textId="77777777" w:rsidR="000731B8" w:rsidRPr="00EE3C0A" w:rsidRDefault="000731B8" w:rsidP="00293BAC">
            <w:pPr>
              <w:tabs>
                <w:tab w:val="left" w:pos="318"/>
              </w:tabs>
              <w:spacing w:after="120"/>
              <w:ind w:left="318" w:hanging="318"/>
              <w:rPr>
                <w:rStyle w:val="Normal10TNRChar"/>
                <w:rFonts w:ascii="Arial" w:hAnsi="Arial" w:cs="Arial"/>
                <w:iCs/>
              </w:rPr>
            </w:pPr>
          </w:p>
        </w:tc>
        <w:tc>
          <w:tcPr>
            <w:tcW w:w="6327" w:type="dxa"/>
          </w:tcPr>
          <w:p w14:paraId="0775D0A5" w14:textId="77777777" w:rsidR="000731B8" w:rsidRPr="00EE3C0A" w:rsidRDefault="000731B8" w:rsidP="00293BAC">
            <w:pPr>
              <w:tabs>
                <w:tab w:val="left" w:pos="462"/>
              </w:tabs>
              <w:spacing w:after="120"/>
              <w:ind w:left="459" w:hanging="459"/>
              <w:rPr>
                <w:rFonts w:ascii="Arial" w:hAnsi="Arial" w:cs="Arial"/>
              </w:rPr>
            </w:pPr>
            <w:r w:rsidRPr="00EE3C0A">
              <w:rPr>
                <w:rFonts w:ascii="Arial" w:hAnsi="Arial" w:cs="Arial"/>
              </w:rPr>
              <w:t>7.6</w:t>
            </w:r>
            <w:r w:rsidRPr="00EE3C0A">
              <w:rPr>
                <w:rFonts w:ascii="Arial" w:hAnsi="Arial" w:cs="Arial"/>
              </w:rPr>
              <w:tab/>
              <w:t>Proposed changes are clearly recorded to aid future planning</w:t>
            </w:r>
          </w:p>
        </w:tc>
      </w:tr>
      <w:tr w:rsidR="003818AC" w:rsidRPr="00EE3C0A" w14:paraId="72488BDA" w14:textId="77777777" w:rsidTr="00E93361">
        <w:tc>
          <w:tcPr>
            <w:tcW w:w="9157" w:type="dxa"/>
            <w:gridSpan w:val="2"/>
          </w:tcPr>
          <w:p w14:paraId="0C77FD99" w14:textId="77777777" w:rsidR="003818AC" w:rsidRPr="00754568" w:rsidRDefault="003818AC" w:rsidP="00293BAC">
            <w:pPr>
              <w:tabs>
                <w:tab w:val="left" w:pos="462"/>
              </w:tabs>
              <w:spacing w:after="120"/>
              <w:ind w:left="0" w:firstLine="0"/>
              <w:rPr>
                <w:rFonts w:ascii="Arial" w:hAnsi="Arial" w:cs="Arial"/>
                <w:b/>
              </w:rPr>
            </w:pPr>
            <w:r w:rsidRPr="00754568">
              <w:rPr>
                <w:rFonts w:ascii="Arial" w:hAnsi="Arial" w:cs="Arial"/>
                <w:b/>
              </w:rPr>
              <w:t>REQUIRED SKILLS AND KNOWLEDGE</w:t>
            </w:r>
          </w:p>
        </w:tc>
      </w:tr>
      <w:tr w:rsidR="003818AC" w:rsidRPr="00EE3C0A" w14:paraId="4180F32D" w14:textId="77777777" w:rsidTr="00E93361">
        <w:tc>
          <w:tcPr>
            <w:tcW w:w="9157" w:type="dxa"/>
            <w:gridSpan w:val="2"/>
            <w:vAlign w:val="center"/>
          </w:tcPr>
          <w:p w14:paraId="642A3004" w14:textId="77777777" w:rsidR="003818AC" w:rsidRPr="00EE3C0A" w:rsidRDefault="003818AC" w:rsidP="00293BAC">
            <w:pPr>
              <w:widowControl w:val="0"/>
              <w:spacing w:after="120"/>
              <w:ind w:left="0" w:firstLine="0"/>
              <w:rPr>
                <w:rFonts w:ascii="Arial" w:hAnsi="Arial" w:cs="Arial"/>
                <w:i/>
                <w:sz w:val="20"/>
                <w:szCs w:val="20"/>
              </w:rPr>
            </w:pPr>
            <w:r w:rsidRPr="00754568">
              <w:rPr>
                <w:rFonts w:ascii="Arial" w:hAnsi="Arial" w:cs="Arial"/>
                <w:i/>
                <w:iCs/>
                <w:sz w:val="20"/>
                <w:szCs w:val="20"/>
              </w:rPr>
              <w:t>This describes the essential skills and knowledge and their level, required for this unit.</w:t>
            </w:r>
          </w:p>
        </w:tc>
      </w:tr>
      <w:tr w:rsidR="003818AC" w:rsidRPr="00EE3C0A" w14:paraId="0971C571" w14:textId="77777777" w:rsidTr="00E93361">
        <w:tc>
          <w:tcPr>
            <w:tcW w:w="9157" w:type="dxa"/>
            <w:gridSpan w:val="2"/>
            <w:vAlign w:val="center"/>
          </w:tcPr>
          <w:p w14:paraId="0AFDEA81" w14:textId="77777777" w:rsidR="00560BA6" w:rsidRPr="00EE3C0A" w:rsidRDefault="00560BA6" w:rsidP="00112DBA">
            <w:pPr>
              <w:spacing w:after="120"/>
              <w:ind w:left="0" w:firstLine="0"/>
              <w:rPr>
                <w:rFonts w:ascii="Arial" w:hAnsi="Arial" w:cs="Arial"/>
                <w:b/>
                <w:i/>
              </w:rPr>
            </w:pPr>
            <w:r w:rsidRPr="00EE3C0A">
              <w:rPr>
                <w:rFonts w:ascii="Arial" w:hAnsi="Arial" w:cs="Arial"/>
                <w:b/>
                <w:i/>
              </w:rPr>
              <w:t>Required knowledge:</w:t>
            </w:r>
          </w:p>
          <w:p w14:paraId="4A1A1295" w14:textId="77777777" w:rsidR="00560BA6" w:rsidRPr="00BF617A" w:rsidRDefault="00560BA6" w:rsidP="000D7B91">
            <w:pPr>
              <w:numPr>
                <w:ilvl w:val="0"/>
                <w:numId w:val="15"/>
              </w:numPr>
              <w:spacing w:after="120"/>
              <w:rPr>
                <w:rFonts w:ascii="Arial" w:hAnsi="Arial" w:cs="Arial"/>
              </w:rPr>
            </w:pPr>
            <w:r w:rsidRPr="00BF617A">
              <w:rPr>
                <w:rFonts w:ascii="Arial" w:hAnsi="Arial" w:cs="Arial"/>
              </w:rPr>
              <w:t>Processes for developing effective business plans</w:t>
            </w:r>
          </w:p>
          <w:p w14:paraId="6547AF0D" w14:textId="77777777" w:rsidR="00560BA6" w:rsidRPr="00BF617A" w:rsidRDefault="00560BA6" w:rsidP="000D7B91">
            <w:pPr>
              <w:numPr>
                <w:ilvl w:val="0"/>
                <w:numId w:val="15"/>
              </w:numPr>
              <w:spacing w:after="120"/>
              <w:rPr>
                <w:rFonts w:ascii="Arial" w:hAnsi="Arial" w:cs="Arial"/>
              </w:rPr>
            </w:pPr>
            <w:r w:rsidRPr="00BF617A">
              <w:rPr>
                <w:rFonts w:ascii="Arial" w:hAnsi="Arial" w:cs="Arial"/>
              </w:rPr>
              <w:t>Key stakeholders in setting up and operating a myotherapy practice</w:t>
            </w:r>
          </w:p>
          <w:p w14:paraId="0A136629" w14:textId="77777777" w:rsidR="00560BA6" w:rsidRPr="00BF617A" w:rsidRDefault="00560BA6" w:rsidP="000D7B91">
            <w:pPr>
              <w:numPr>
                <w:ilvl w:val="0"/>
                <w:numId w:val="15"/>
              </w:numPr>
              <w:spacing w:after="120"/>
              <w:rPr>
                <w:rFonts w:ascii="Arial" w:hAnsi="Arial" w:cs="Arial"/>
              </w:rPr>
            </w:pPr>
            <w:r w:rsidRPr="00BF617A">
              <w:rPr>
                <w:rFonts w:ascii="Arial" w:hAnsi="Arial" w:cs="Arial"/>
              </w:rPr>
              <w:t>National Code of Conduct for Unregistered Health Workers</w:t>
            </w:r>
          </w:p>
          <w:p w14:paraId="2542DD9B" w14:textId="77777777" w:rsidR="00560BA6" w:rsidRPr="00BF617A" w:rsidRDefault="00560BA6" w:rsidP="000D7B91">
            <w:pPr>
              <w:numPr>
                <w:ilvl w:val="0"/>
                <w:numId w:val="15"/>
              </w:numPr>
              <w:spacing w:after="120"/>
              <w:rPr>
                <w:rFonts w:ascii="Arial" w:hAnsi="Arial" w:cs="Arial"/>
              </w:rPr>
            </w:pPr>
            <w:r w:rsidRPr="00BF617A">
              <w:rPr>
                <w:rFonts w:ascii="Arial" w:hAnsi="Arial" w:cs="Arial"/>
              </w:rPr>
              <w:t xml:space="preserve">Records systems required for a myotherapy practice including those for tax requirements, human resource management, financial control, stock control and client records </w:t>
            </w:r>
          </w:p>
          <w:p w14:paraId="113C4B51" w14:textId="77777777" w:rsidR="00560BA6" w:rsidRPr="00BF617A" w:rsidRDefault="00560BA6" w:rsidP="000D7B91">
            <w:pPr>
              <w:numPr>
                <w:ilvl w:val="0"/>
                <w:numId w:val="15"/>
              </w:numPr>
              <w:spacing w:after="120"/>
              <w:rPr>
                <w:rFonts w:ascii="Arial" w:hAnsi="Arial" w:cs="Arial"/>
              </w:rPr>
            </w:pPr>
            <w:r w:rsidRPr="00BF617A">
              <w:rPr>
                <w:rFonts w:ascii="Arial" w:hAnsi="Arial" w:cs="Arial"/>
              </w:rPr>
              <w:t>Strategies and procedures for continuous improvement, as well as for records access and security</w:t>
            </w:r>
          </w:p>
          <w:p w14:paraId="51222B41" w14:textId="77777777" w:rsidR="00560BA6" w:rsidRPr="00BF617A" w:rsidRDefault="00560BA6" w:rsidP="000D7B91">
            <w:pPr>
              <w:numPr>
                <w:ilvl w:val="0"/>
                <w:numId w:val="15"/>
              </w:numPr>
              <w:spacing w:after="120"/>
              <w:rPr>
                <w:rFonts w:ascii="Arial" w:hAnsi="Arial" w:cs="Arial"/>
              </w:rPr>
            </w:pPr>
            <w:r w:rsidRPr="00BF617A">
              <w:rPr>
                <w:rFonts w:ascii="Arial" w:hAnsi="Arial" w:cs="Arial"/>
              </w:rPr>
              <w:t xml:space="preserve">Financial management processes and taxation requirements, including budgeting processes and auditing procedures </w:t>
            </w:r>
          </w:p>
          <w:p w14:paraId="26E24BBC" w14:textId="77777777" w:rsidR="00560BA6" w:rsidRPr="00BF617A" w:rsidRDefault="00560BA6" w:rsidP="000D7B91">
            <w:pPr>
              <w:numPr>
                <w:ilvl w:val="0"/>
                <w:numId w:val="15"/>
              </w:numPr>
              <w:spacing w:after="120"/>
              <w:rPr>
                <w:rFonts w:ascii="Arial" w:hAnsi="Arial" w:cs="Arial"/>
              </w:rPr>
            </w:pPr>
            <w:r w:rsidRPr="00BF617A">
              <w:rPr>
                <w:rFonts w:ascii="Arial" w:hAnsi="Arial" w:cs="Arial"/>
              </w:rPr>
              <w:t>Structure, function and interrelationships of the Australian health system</w:t>
            </w:r>
          </w:p>
          <w:p w14:paraId="52802D15" w14:textId="77777777" w:rsidR="00560BA6" w:rsidRPr="00BF617A" w:rsidRDefault="00560BA6" w:rsidP="000D7B91">
            <w:pPr>
              <w:numPr>
                <w:ilvl w:val="0"/>
                <w:numId w:val="15"/>
              </w:numPr>
              <w:spacing w:after="120"/>
              <w:rPr>
                <w:rFonts w:ascii="Arial" w:hAnsi="Arial" w:cs="Arial"/>
              </w:rPr>
            </w:pPr>
            <w:r w:rsidRPr="00BF617A">
              <w:rPr>
                <w:rFonts w:ascii="Arial" w:hAnsi="Arial" w:cs="Arial"/>
              </w:rPr>
              <w:t>How health care professionals and allied health services interrelate and their relationship to a myotherapy practice</w:t>
            </w:r>
          </w:p>
          <w:p w14:paraId="1A4E6AE7" w14:textId="77777777" w:rsidR="00560BA6" w:rsidRPr="00BF617A" w:rsidRDefault="00560BA6" w:rsidP="000D7B91">
            <w:pPr>
              <w:numPr>
                <w:ilvl w:val="0"/>
                <w:numId w:val="15"/>
              </w:numPr>
              <w:spacing w:after="120"/>
              <w:rPr>
                <w:rFonts w:ascii="Arial" w:hAnsi="Arial" w:cs="Arial"/>
              </w:rPr>
            </w:pPr>
            <w:r w:rsidRPr="00BF617A">
              <w:rPr>
                <w:rFonts w:ascii="Arial" w:hAnsi="Arial" w:cs="Arial"/>
              </w:rPr>
              <w:t>Health system funding and financial structures and their implications to the myotherapy practice and its’ clients</w:t>
            </w:r>
          </w:p>
          <w:p w14:paraId="4D67E573" w14:textId="77777777" w:rsidR="00560BA6" w:rsidRPr="00BF617A" w:rsidRDefault="00560BA6" w:rsidP="000D7B91">
            <w:pPr>
              <w:numPr>
                <w:ilvl w:val="0"/>
                <w:numId w:val="15"/>
              </w:numPr>
              <w:spacing w:after="120"/>
              <w:rPr>
                <w:rFonts w:ascii="Arial" w:hAnsi="Arial" w:cs="Arial"/>
              </w:rPr>
            </w:pPr>
            <w:r w:rsidRPr="00BF617A">
              <w:rPr>
                <w:rFonts w:ascii="Arial" w:hAnsi="Arial" w:cs="Arial"/>
              </w:rPr>
              <w:t>Client referral procedures and accompanying evidence required</w:t>
            </w:r>
          </w:p>
          <w:p w14:paraId="25DA5C33" w14:textId="77777777" w:rsidR="00560BA6" w:rsidRPr="00BF617A" w:rsidRDefault="00560BA6" w:rsidP="000D7B91">
            <w:pPr>
              <w:numPr>
                <w:ilvl w:val="0"/>
                <w:numId w:val="15"/>
              </w:numPr>
              <w:spacing w:after="120"/>
              <w:rPr>
                <w:rFonts w:ascii="Arial" w:hAnsi="Arial" w:cs="Arial"/>
              </w:rPr>
            </w:pPr>
            <w:r w:rsidRPr="00BF617A">
              <w:rPr>
                <w:rFonts w:ascii="Arial" w:hAnsi="Arial" w:cs="Arial"/>
              </w:rPr>
              <w:t>Legal and ethical requirements for a myotherapy practice and the implications of non-compliance</w:t>
            </w:r>
          </w:p>
          <w:p w14:paraId="450FC7D3" w14:textId="77777777" w:rsidR="00EB38B6" w:rsidRPr="00340D58" w:rsidRDefault="00560BA6" w:rsidP="000D7B91">
            <w:pPr>
              <w:numPr>
                <w:ilvl w:val="0"/>
                <w:numId w:val="15"/>
              </w:numPr>
              <w:spacing w:after="120"/>
            </w:pPr>
            <w:r w:rsidRPr="00BF617A">
              <w:rPr>
                <w:rFonts w:ascii="Arial" w:hAnsi="Arial" w:cs="Arial"/>
              </w:rPr>
              <w:t xml:space="preserve">Evaluation processes </w:t>
            </w:r>
            <w:r w:rsidR="00340D58" w:rsidRPr="00BF617A">
              <w:rPr>
                <w:rFonts w:ascii="Arial" w:hAnsi="Arial" w:cs="Arial"/>
              </w:rPr>
              <w:t>to monitor business performance</w:t>
            </w:r>
          </w:p>
        </w:tc>
      </w:tr>
      <w:tr w:rsidR="00340D58" w:rsidRPr="00EE3C0A" w14:paraId="29AFFD65" w14:textId="77777777" w:rsidTr="00E93361">
        <w:tc>
          <w:tcPr>
            <w:tcW w:w="9157" w:type="dxa"/>
            <w:gridSpan w:val="2"/>
            <w:vAlign w:val="center"/>
          </w:tcPr>
          <w:p w14:paraId="6CB04715" w14:textId="77777777" w:rsidR="00340D58" w:rsidRPr="00EE3C0A" w:rsidRDefault="00340D58" w:rsidP="00340D58">
            <w:pPr>
              <w:spacing w:after="120"/>
              <w:ind w:left="0" w:firstLine="0"/>
              <w:rPr>
                <w:rFonts w:ascii="Arial" w:hAnsi="Arial" w:cs="Arial"/>
                <w:b/>
                <w:i/>
              </w:rPr>
            </w:pPr>
            <w:r w:rsidRPr="00EE3C0A">
              <w:rPr>
                <w:rFonts w:ascii="Arial" w:hAnsi="Arial" w:cs="Arial"/>
                <w:b/>
                <w:i/>
              </w:rPr>
              <w:t xml:space="preserve">Required </w:t>
            </w:r>
            <w:r>
              <w:rPr>
                <w:rFonts w:ascii="Arial" w:hAnsi="Arial" w:cs="Arial"/>
                <w:b/>
                <w:i/>
              </w:rPr>
              <w:t>skills</w:t>
            </w:r>
            <w:r w:rsidRPr="00EE3C0A">
              <w:rPr>
                <w:rFonts w:ascii="Arial" w:hAnsi="Arial" w:cs="Arial"/>
                <w:b/>
                <w:i/>
              </w:rPr>
              <w:t>:</w:t>
            </w:r>
          </w:p>
          <w:p w14:paraId="5B3B395E" w14:textId="4B4B9F44" w:rsidR="0083170E" w:rsidRDefault="00F75D7C" w:rsidP="000D7B91">
            <w:pPr>
              <w:numPr>
                <w:ilvl w:val="0"/>
                <w:numId w:val="15"/>
              </w:numPr>
              <w:spacing w:after="120"/>
              <w:rPr>
                <w:rFonts w:ascii="Arial" w:hAnsi="Arial" w:cs="Arial"/>
              </w:rPr>
            </w:pPr>
            <w:r w:rsidRPr="006E458C">
              <w:rPr>
                <w:rFonts w:ascii="Arial" w:hAnsi="Arial" w:cs="Arial"/>
              </w:rPr>
              <w:t xml:space="preserve">Research and </w:t>
            </w:r>
            <w:r w:rsidR="00340D58" w:rsidRPr="006E458C">
              <w:rPr>
                <w:rFonts w:ascii="Arial" w:hAnsi="Arial" w:cs="Arial"/>
              </w:rPr>
              <w:t>Analys</w:t>
            </w:r>
            <w:r w:rsidR="00B94E7C">
              <w:rPr>
                <w:rFonts w:ascii="Arial" w:hAnsi="Arial" w:cs="Arial"/>
              </w:rPr>
              <w:t>is</w:t>
            </w:r>
            <w:r w:rsidR="0083170E">
              <w:rPr>
                <w:rFonts w:ascii="Arial" w:hAnsi="Arial" w:cs="Arial"/>
              </w:rPr>
              <w:t xml:space="preserve"> skills to identify:</w:t>
            </w:r>
            <w:r w:rsidR="00340D58" w:rsidRPr="006E458C">
              <w:rPr>
                <w:rFonts w:ascii="Arial" w:hAnsi="Arial" w:cs="Arial"/>
              </w:rPr>
              <w:t xml:space="preserve"> </w:t>
            </w:r>
          </w:p>
          <w:p w14:paraId="032F346D" w14:textId="505E592A" w:rsidR="0083170E" w:rsidRDefault="00156D8C" w:rsidP="000D7B91">
            <w:pPr>
              <w:pStyle w:val="Alphalist"/>
              <w:framePr w:wrap="around"/>
              <w:numPr>
                <w:ilvl w:val="0"/>
                <w:numId w:val="67"/>
              </w:numPr>
              <w:ind w:left="714" w:hanging="357"/>
            </w:pPr>
            <w:r>
              <w:t>Business vision</w:t>
            </w:r>
          </w:p>
          <w:p w14:paraId="3B08E020" w14:textId="71BBFDB5" w:rsidR="0083170E" w:rsidRDefault="00156D8C" w:rsidP="000D7B91">
            <w:pPr>
              <w:pStyle w:val="Alphalist"/>
              <w:framePr w:wrap="around"/>
              <w:numPr>
                <w:ilvl w:val="0"/>
                <w:numId w:val="67"/>
              </w:numPr>
              <w:ind w:left="714" w:hanging="357"/>
            </w:pPr>
            <w:r>
              <w:t>Mission</w:t>
            </w:r>
            <w:r w:rsidR="00340D58" w:rsidRPr="006E458C">
              <w:t xml:space="preserve"> </w:t>
            </w:r>
          </w:p>
          <w:p w14:paraId="46E824F7" w14:textId="45995DFF" w:rsidR="0083170E" w:rsidRDefault="00156D8C" w:rsidP="000D7B91">
            <w:pPr>
              <w:pStyle w:val="Alphalist"/>
              <w:framePr w:wrap="around"/>
              <w:numPr>
                <w:ilvl w:val="0"/>
                <w:numId w:val="67"/>
              </w:numPr>
              <w:ind w:left="714" w:hanging="357"/>
            </w:pPr>
            <w:r w:rsidRPr="006E458C">
              <w:t>Objectives</w:t>
            </w:r>
            <w:r w:rsidR="0083170E">
              <w:t xml:space="preserve"> and</w:t>
            </w:r>
            <w:r w:rsidR="00C129CE">
              <w:t xml:space="preserve"> goals</w:t>
            </w:r>
          </w:p>
          <w:p w14:paraId="777AA54A" w14:textId="536C8B80" w:rsidR="0083170E" w:rsidRDefault="00156D8C" w:rsidP="000D7B91">
            <w:pPr>
              <w:pStyle w:val="Alphalist"/>
              <w:framePr w:wrap="around"/>
              <w:numPr>
                <w:ilvl w:val="0"/>
                <w:numId w:val="67"/>
              </w:numPr>
              <w:ind w:left="714" w:hanging="357"/>
            </w:pPr>
            <w:r>
              <w:t>Potential clients</w:t>
            </w:r>
          </w:p>
          <w:p w14:paraId="3ADF64EE" w14:textId="0F464076" w:rsidR="0083170E" w:rsidRDefault="00156D8C" w:rsidP="000D7B91">
            <w:pPr>
              <w:pStyle w:val="Alphalist"/>
              <w:framePr w:wrap="around"/>
              <w:numPr>
                <w:ilvl w:val="0"/>
                <w:numId w:val="67"/>
              </w:numPr>
              <w:ind w:left="714" w:hanging="357"/>
            </w:pPr>
            <w:r w:rsidRPr="006E458C">
              <w:t>Le</w:t>
            </w:r>
            <w:r w:rsidR="00C129CE">
              <w:t>gal and regulatory requirements</w:t>
            </w:r>
            <w:r w:rsidR="00340D58" w:rsidRPr="006E458C">
              <w:t xml:space="preserve"> </w:t>
            </w:r>
          </w:p>
          <w:p w14:paraId="1E27626A" w14:textId="13FAF16D" w:rsidR="0083170E" w:rsidRDefault="00156D8C" w:rsidP="000D7B91">
            <w:pPr>
              <w:pStyle w:val="Alphalist"/>
              <w:framePr w:wrap="around"/>
              <w:numPr>
                <w:ilvl w:val="0"/>
                <w:numId w:val="67"/>
              </w:numPr>
              <w:ind w:left="714" w:hanging="357"/>
            </w:pPr>
            <w:r>
              <w:lastRenderedPageBreak/>
              <w:t>Financial targets</w:t>
            </w:r>
            <w:r w:rsidR="00340D58" w:rsidRPr="006E458C">
              <w:t xml:space="preserve"> </w:t>
            </w:r>
          </w:p>
          <w:p w14:paraId="6A7A54CB" w14:textId="09C8E757" w:rsidR="0083170E" w:rsidRDefault="00156D8C" w:rsidP="000D7B91">
            <w:pPr>
              <w:pStyle w:val="Alphalist"/>
              <w:framePr w:wrap="around"/>
              <w:numPr>
                <w:ilvl w:val="0"/>
                <w:numId w:val="67"/>
              </w:numPr>
              <w:ind w:left="714" w:hanging="357"/>
            </w:pPr>
            <w:r>
              <w:t>Management arrangements</w:t>
            </w:r>
            <w:r w:rsidR="00340D58" w:rsidRPr="006E458C">
              <w:t xml:space="preserve"> </w:t>
            </w:r>
          </w:p>
          <w:p w14:paraId="1FCF0B78" w14:textId="21F08616" w:rsidR="0083170E" w:rsidRDefault="00156D8C" w:rsidP="000D7B91">
            <w:pPr>
              <w:pStyle w:val="Alphalist"/>
              <w:framePr w:wrap="around"/>
              <w:numPr>
                <w:ilvl w:val="0"/>
                <w:numId w:val="67"/>
              </w:numPr>
              <w:ind w:left="714" w:hanging="357"/>
            </w:pPr>
            <w:r w:rsidRPr="006E458C">
              <w:t xml:space="preserve">Record requirements </w:t>
            </w:r>
          </w:p>
          <w:p w14:paraId="41A3D1F6" w14:textId="02CEE36D" w:rsidR="00340D58" w:rsidRPr="006E458C" w:rsidRDefault="00156D8C" w:rsidP="000D7B91">
            <w:pPr>
              <w:pStyle w:val="Alphalist"/>
              <w:framePr w:wrap="around"/>
              <w:numPr>
                <w:ilvl w:val="0"/>
                <w:numId w:val="67"/>
              </w:numPr>
              <w:ind w:left="714" w:hanging="357"/>
            </w:pPr>
            <w:r w:rsidRPr="006E458C">
              <w:t>Risks</w:t>
            </w:r>
          </w:p>
          <w:p w14:paraId="45BD2CA2" w14:textId="77777777" w:rsidR="00476711" w:rsidRPr="006E458C" w:rsidRDefault="003407C1" w:rsidP="000D7B91">
            <w:pPr>
              <w:numPr>
                <w:ilvl w:val="0"/>
                <w:numId w:val="15"/>
              </w:numPr>
              <w:spacing w:after="120"/>
              <w:rPr>
                <w:rFonts w:ascii="Arial" w:hAnsi="Arial" w:cs="Arial"/>
              </w:rPr>
            </w:pPr>
            <w:r w:rsidRPr="006E458C">
              <w:rPr>
                <w:rFonts w:ascii="Arial" w:hAnsi="Arial" w:cs="Arial"/>
              </w:rPr>
              <w:t>Communication skills to</w:t>
            </w:r>
            <w:r w:rsidR="00476711" w:rsidRPr="006E458C">
              <w:rPr>
                <w:rFonts w:ascii="Arial" w:hAnsi="Arial" w:cs="Arial"/>
              </w:rPr>
              <w:t>:</w:t>
            </w:r>
            <w:r w:rsidRPr="006E458C">
              <w:rPr>
                <w:rFonts w:ascii="Arial" w:hAnsi="Arial" w:cs="Arial"/>
              </w:rPr>
              <w:t xml:space="preserve"> </w:t>
            </w:r>
          </w:p>
          <w:p w14:paraId="44BAA268" w14:textId="1350CE4B" w:rsidR="00340D58" w:rsidRDefault="00340D58" w:rsidP="000D7B91">
            <w:pPr>
              <w:pStyle w:val="Alphalist"/>
              <w:framePr w:wrap="around"/>
              <w:numPr>
                <w:ilvl w:val="0"/>
                <w:numId w:val="67"/>
              </w:numPr>
              <w:ind w:left="714" w:hanging="357"/>
            </w:pPr>
            <w:r w:rsidRPr="00476711">
              <w:t>Identify and consult with key stakeholders to set up and maintain a viable myotherapy practice</w:t>
            </w:r>
          </w:p>
          <w:p w14:paraId="45946F3E" w14:textId="37C19A3E" w:rsidR="00476711" w:rsidRPr="00476711" w:rsidRDefault="0083170E" w:rsidP="000D7B91">
            <w:pPr>
              <w:pStyle w:val="Alphalist"/>
              <w:framePr w:wrap="around"/>
              <w:numPr>
                <w:ilvl w:val="0"/>
                <w:numId w:val="67"/>
              </w:numPr>
              <w:ind w:left="714" w:hanging="357"/>
            </w:pPr>
            <w:r>
              <w:t xml:space="preserve">Liaise </w:t>
            </w:r>
            <w:r w:rsidR="00476711" w:rsidRPr="00476711">
              <w:t>effectively with relevant health care workers throughout the health system</w:t>
            </w:r>
          </w:p>
          <w:p w14:paraId="46F55A08" w14:textId="26363C22" w:rsidR="00340D58" w:rsidRPr="00BF617A" w:rsidRDefault="003407C1" w:rsidP="000D7B91">
            <w:pPr>
              <w:numPr>
                <w:ilvl w:val="0"/>
                <w:numId w:val="15"/>
              </w:numPr>
              <w:spacing w:after="120"/>
              <w:rPr>
                <w:rFonts w:ascii="Arial" w:hAnsi="Arial" w:cs="Arial"/>
              </w:rPr>
            </w:pPr>
            <w:r w:rsidRPr="00BF617A">
              <w:rPr>
                <w:rFonts w:ascii="Arial" w:hAnsi="Arial" w:cs="Arial"/>
              </w:rPr>
              <w:t>Writing skills to develop</w:t>
            </w:r>
            <w:r w:rsidR="00340D58" w:rsidRPr="00BF617A">
              <w:rPr>
                <w:rFonts w:ascii="Arial" w:hAnsi="Arial" w:cs="Arial"/>
              </w:rPr>
              <w:t xml:space="preserve"> a business plan </w:t>
            </w:r>
          </w:p>
          <w:p w14:paraId="4D8BAE1C" w14:textId="458AA6FF" w:rsidR="00340D58" w:rsidRPr="00BF617A" w:rsidRDefault="00340D58" w:rsidP="000D7B91">
            <w:pPr>
              <w:numPr>
                <w:ilvl w:val="0"/>
                <w:numId w:val="15"/>
              </w:numPr>
              <w:spacing w:after="120"/>
              <w:rPr>
                <w:rFonts w:ascii="Arial" w:hAnsi="Arial" w:cs="Arial"/>
              </w:rPr>
            </w:pPr>
            <w:r w:rsidRPr="00BF617A">
              <w:rPr>
                <w:rFonts w:ascii="Arial" w:hAnsi="Arial" w:cs="Arial"/>
              </w:rPr>
              <w:t>Select appropriate records management systems that incorporate</w:t>
            </w:r>
            <w:r w:rsidR="00F75D7C" w:rsidRPr="00BF617A">
              <w:rPr>
                <w:rFonts w:ascii="Arial" w:hAnsi="Arial" w:cs="Arial"/>
              </w:rPr>
              <w:t>s</w:t>
            </w:r>
            <w:r w:rsidRPr="00BF617A">
              <w:rPr>
                <w:rFonts w:ascii="Arial" w:hAnsi="Arial" w:cs="Arial"/>
              </w:rPr>
              <w:t xml:space="preserve"> suitable security and access requirements for a myotherapy practice</w:t>
            </w:r>
          </w:p>
          <w:p w14:paraId="02A353C6" w14:textId="4CA8F958" w:rsidR="00340D58" w:rsidRPr="00BF617A" w:rsidRDefault="00340D58" w:rsidP="000D7B91">
            <w:pPr>
              <w:numPr>
                <w:ilvl w:val="0"/>
                <w:numId w:val="15"/>
              </w:numPr>
              <w:spacing w:after="120"/>
              <w:rPr>
                <w:rFonts w:ascii="Arial" w:hAnsi="Arial" w:cs="Arial"/>
              </w:rPr>
            </w:pPr>
            <w:r w:rsidRPr="00BF617A">
              <w:rPr>
                <w:rFonts w:ascii="Arial" w:hAnsi="Arial" w:cs="Arial"/>
              </w:rPr>
              <w:t>Implement a business plan that includes ensuring that skilled labour is available and that training is provided, where necessary</w:t>
            </w:r>
          </w:p>
          <w:p w14:paraId="4ED1801C" w14:textId="77777777" w:rsidR="00340D58" w:rsidRPr="00BF617A" w:rsidRDefault="00340D58" w:rsidP="000D7B91">
            <w:pPr>
              <w:numPr>
                <w:ilvl w:val="0"/>
                <w:numId w:val="15"/>
              </w:numPr>
              <w:spacing w:after="120"/>
              <w:rPr>
                <w:rFonts w:ascii="Arial" w:hAnsi="Arial" w:cs="Arial"/>
              </w:rPr>
            </w:pPr>
            <w:r w:rsidRPr="00BF617A">
              <w:rPr>
                <w:rFonts w:ascii="Arial" w:hAnsi="Arial" w:cs="Arial"/>
              </w:rPr>
              <w:t>Establish quality control procedures to address the business needs and to ensure high quality outcomes</w:t>
            </w:r>
          </w:p>
          <w:p w14:paraId="562CA051" w14:textId="77777777" w:rsidR="00340D58" w:rsidRPr="00BF617A" w:rsidRDefault="00340D58" w:rsidP="000D7B91">
            <w:pPr>
              <w:numPr>
                <w:ilvl w:val="0"/>
                <w:numId w:val="15"/>
              </w:numPr>
              <w:spacing w:after="120"/>
              <w:rPr>
                <w:rFonts w:ascii="Arial" w:hAnsi="Arial" w:cs="Arial"/>
              </w:rPr>
            </w:pPr>
            <w:r w:rsidRPr="00BF617A">
              <w:rPr>
                <w:rFonts w:ascii="Arial" w:hAnsi="Arial" w:cs="Arial"/>
              </w:rPr>
              <w:t>Apply sound financial management principles in setting up and running a viable myotherapy practice, including interpreting financial information and maintaining effective budget control</w:t>
            </w:r>
          </w:p>
          <w:p w14:paraId="276642E6" w14:textId="77777777" w:rsidR="00340D58" w:rsidRPr="00BF617A" w:rsidRDefault="00340D58" w:rsidP="000D7B91">
            <w:pPr>
              <w:numPr>
                <w:ilvl w:val="0"/>
                <w:numId w:val="15"/>
              </w:numPr>
              <w:spacing w:after="120"/>
              <w:rPr>
                <w:rFonts w:ascii="Arial" w:hAnsi="Arial" w:cs="Arial"/>
              </w:rPr>
            </w:pPr>
            <w:r w:rsidRPr="00BF617A">
              <w:rPr>
                <w:rFonts w:ascii="Arial" w:hAnsi="Arial" w:cs="Arial"/>
              </w:rPr>
              <w:t>Research, maintain and promote compliance with the legal and ethical responsibilities of a myotherapy practice</w:t>
            </w:r>
          </w:p>
          <w:p w14:paraId="1921330B" w14:textId="77777777" w:rsidR="00340D58" w:rsidRPr="00340D58" w:rsidRDefault="00340D58" w:rsidP="000D7B91">
            <w:pPr>
              <w:numPr>
                <w:ilvl w:val="0"/>
                <w:numId w:val="15"/>
              </w:numPr>
              <w:spacing w:after="120"/>
            </w:pPr>
            <w:r w:rsidRPr="00BF617A">
              <w:rPr>
                <w:rFonts w:ascii="Arial" w:hAnsi="Arial" w:cs="Arial"/>
              </w:rPr>
              <w:t>Apply</w:t>
            </w:r>
            <w:r w:rsidRPr="00340D58">
              <w:t xml:space="preserve"> </w:t>
            </w:r>
            <w:r w:rsidRPr="0083170E">
              <w:rPr>
                <w:rFonts w:ascii="Arial" w:hAnsi="Arial" w:cs="Arial"/>
              </w:rPr>
              <w:t>effective evaluation processes on an ongoing basis to maximise the business performance</w:t>
            </w:r>
          </w:p>
        </w:tc>
      </w:tr>
      <w:tr w:rsidR="003818AC" w:rsidRPr="00EE3C0A" w14:paraId="0717CAAD" w14:textId="77777777" w:rsidTr="00E93361">
        <w:tc>
          <w:tcPr>
            <w:tcW w:w="9157" w:type="dxa"/>
            <w:gridSpan w:val="2"/>
            <w:vAlign w:val="center"/>
          </w:tcPr>
          <w:p w14:paraId="5F98E1B5" w14:textId="77777777" w:rsidR="003818AC" w:rsidRPr="00235C09" w:rsidRDefault="003818AC" w:rsidP="00962782">
            <w:pPr>
              <w:widowControl w:val="0"/>
              <w:spacing w:after="120"/>
              <w:ind w:left="0" w:firstLine="0"/>
              <w:rPr>
                <w:rFonts w:ascii="Arial" w:hAnsi="Arial" w:cs="Arial"/>
                <w:b/>
                <w:iCs/>
              </w:rPr>
            </w:pPr>
            <w:r w:rsidRPr="00235C09">
              <w:rPr>
                <w:rFonts w:ascii="Arial" w:hAnsi="Arial" w:cs="Arial"/>
                <w:b/>
                <w:iCs/>
              </w:rPr>
              <w:lastRenderedPageBreak/>
              <w:t>RANGE STATEMENT</w:t>
            </w:r>
          </w:p>
        </w:tc>
      </w:tr>
      <w:tr w:rsidR="003818AC" w:rsidRPr="00EE3C0A" w14:paraId="0E5FFCEB" w14:textId="77777777" w:rsidTr="00E93361">
        <w:tc>
          <w:tcPr>
            <w:tcW w:w="9157" w:type="dxa"/>
            <w:gridSpan w:val="2"/>
            <w:vAlign w:val="center"/>
          </w:tcPr>
          <w:p w14:paraId="36C7143B" w14:textId="77777777" w:rsidR="003818AC" w:rsidRPr="00676843" w:rsidRDefault="003818AC" w:rsidP="00676843">
            <w:pPr>
              <w:widowControl w:val="0"/>
              <w:spacing w:after="120"/>
              <w:ind w:left="0" w:firstLine="0"/>
              <w:rPr>
                <w:rFonts w:ascii="Arial" w:hAnsi="Arial" w:cs="Arial"/>
                <w:iCs/>
                <w:sz w:val="20"/>
                <w:szCs w:val="20"/>
              </w:rPr>
            </w:pPr>
            <w:r w:rsidRPr="00676843">
              <w:rPr>
                <w:rFonts w:ascii="Arial" w:hAnsi="Arial" w:cs="Arial"/>
                <w:i/>
                <w:iCs/>
                <w:sz w:val="20"/>
                <w:szCs w:val="20"/>
              </w:rPr>
              <w:t>The range statement relates to the unit of competency as a whole. It allows for different work environments and situations that may affect performance. Bold italicised wording in the Performa</w:t>
            </w:r>
            <w:r w:rsidR="00676843" w:rsidRPr="00676843">
              <w:rPr>
                <w:rFonts w:ascii="Arial" w:hAnsi="Arial" w:cs="Arial"/>
                <w:i/>
                <w:iCs/>
                <w:sz w:val="20"/>
                <w:szCs w:val="20"/>
              </w:rPr>
              <w:t>nce Criteria is detailed below.</w:t>
            </w:r>
          </w:p>
        </w:tc>
      </w:tr>
      <w:tr w:rsidR="003818AC" w:rsidRPr="00EE3C0A" w14:paraId="4A1D6BD6" w14:textId="77777777" w:rsidTr="00E93361">
        <w:tc>
          <w:tcPr>
            <w:tcW w:w="2830" w:type="dxa"/>
          </w:tcPr>
          <w:p w14:paraId="137682EA" w14:textId="77777777" w:rsidR="003818AC" w:rsidRPr="00EE3C0A" w:rsidRDefault="003818AC" w:rsidP="00962782">
            <w:pPr>
              <w:widowControl w:val="0"/>
              <w:spacing w:after="120"/>
              <w:ind w:left="0" w:firstLine="0"/>
              <w:rPr>
                <w:rFonts w:ascii="Arial" w:hAnsi="Arial" w:cs="Arial"/>
                <w:b/>
                <w:iCs/>
              </w:rPr>
            </w:pPr>
            <w:r w:rsidRPr="00EE3C0A">
              <w:rPr>
                <w:rFonts w:ascii="Arial" w:hAnsi="Arial" w:cs="Arial"/>
                <w:b/>
                <w:i/>
                <w:iCs/>
              </w:rPr>
              <w:t>Key stakeholders</w:t>
            </w:r>
            <w:r w:rsidRPr="00EE3C0A">
              <w:rPr>
                <w:rFonts w:ascii="Arial" w:hAnsi="Arial" w:cs="Arial"/>
                <w:b/>
                <w:iCs/>
              </w:rPr>
              <w:t xml:space="preserve"> </w:t>
            </w:r>
            <w:r w:rsidRPr="00EE3C0A">
              <w:rPr>
                <w:rFonts w:ascii="Arial" w:hAnsi="Arial" w:cs="Arial"/>
                <w:iCs/>
              </w:rPr>
              <w:t>may include:</w:t>
            </w:r>
          </w:p>
        </w:tc>
        <w:tc>
          <w:tcPr>
            <w:tcW w:w="6327" w:type="dxa"/>
            <w:vAlign w:val="center"/>
          </w:tcPr>
          <w:p w14:paraId="4488FFAF"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Professional networks</w:t>
            </w:r>
          </w:p>
          <w:p w14:paraId="56C5AAA6"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Colleagues</w:t>
            </w:r>
          </w:p>
          <w:p w14:paraId="7830867B"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Clients</w:t>
            </w:r>
          </w:p>
          <w:p w14:paraId="78A41743" w14:textId="77777777" w:rsidR="003818AC" w:rsidRPr="00EE3C0A" w:rsidRDefault="003818AC" w:rsidP="000D7B91">
            <w:pPr>
              <w:numPr>
                <w:ilvl w:val="0"/>
                <w:numId w:val="15"/>
              </w:numPr>
              <w:spacing w:after="120"/>
              <w:rPr>
                <w:rFonts w:ascii="Arial" w:hAnsi="Arial" w:cs="Arial"/>
                <w:iCs/>
              </w:rPr>
            </w:pPr>
            <w:r w:rsidRPr="00235C09">
              <w:rPr>
                <w:rFonts w:ascii="Arial" w:hAnsi="Arial" w:cs="Arial"/>
              </w:rPr>
              <w:t>Accountants</w:t>
            </w:r>
          </w:p>
        </w:tc>
      </w:tr>
      <w:tr w:rsidR="003818AC" w:rsidRPr="00EE3C0A" w14:paraId="7B9F32B3" w14:textId="77777777" w:rsidTr="00E93361">
        <w:tc>
          <w:tcPr>
            <w:tcW w:w="2830" w:type="dxa"/>
          </w:tcPr>
          <w:p w14:paraId="65BECC61" w14:textId="010242EE" w:rsidR="003818AC" w:rsidRPr="00EE3C0A" w:rsidRDefault="003818AC" w:rsidP="00962782">
            <w:pPr>
              <w:widowControl w:val="0"/>
              <w:spacing w:after="120"/>
              <w:ind w:left="0" w:firstLine="0"/>
              <w:rPr>
                <w:rFonts w:ascii="Arial" w:hAnsi="Arial" w:cs="Arial"/>
                <w:b/>
                <w:i/>
                <w:iCs/>
              </w:rPr>
            </w:pPr>
            <w:r w:rsidRPr="00EE3C0A">
              <w:rPr>
                <w:rFonts w:ascii="Arial" w:hAnsi="Arial" w:cs="Arial"/>
                <w:b/>
                <w:i/>
                <w:iCs/>
              </w:rPr>
              <w:t xml:space="preserve">Records management systems </w:t>
            </w:r>
            <w:r w:rsidR="005D654F" w:rsidRPr="00EE3C0A">
              <w:rPr>
                <w:rFonts w:ascii="Arial" w:hAnsi="Arial" w:cs="Arial"/>
                <w:iCs/>
              </w:rPr>
              <w:t>must include, but are not limited to:</w:t>
            </w:r>
          </w:p>
        </w:tc>
        <w:tc>
          <w:tcPr>
            <w:tcW w:w="6327" w:type="dxa"/>
            <w:vAlign w:val="center"/>
          </w:tcPr>
          <w:p w14:paraId="63B384B2" w14:textId="502B0494" w:rsidR="003818AC" w:rsidRPr="00235C09" w:rsidRDefault="003818AC" w:rsidP="000D7B91">
            <w:pPr>
              <w:numPr>
                <w:ilvl w:val="0"/>
                <w:numId w:val="15"/>
              </w:numPr>
              <w:spacing w:after="120"/>
              <w:rPr>
                <w:rFonts w:ascii="Arial" w:hAnsi="Arial" w:cs="Arial"/>
              </w:rPr>
            </w:pPr>
            <w:r w:rsidRPr="00235C09">
              <w:rPr>
                <w:rFonts w:ascii="Arial" w:hAnsi="Arial" w:cs="Arial"/>
              </w:rPr>
              <w:t>Tax records</w:t>
            </w:r>
          </w:p>
          <w:p w14:paraId="78F68A3C" w14:textId="1D5B7A42" w:rsidR="003818AC" w:rsidRPr="00235C09" w:rsidRDefault="003818AC" w:rsidP="000D7B91">
            <w:pPr>
              <w:numPr>
                <w:ilvl w:val="0"/>
                <w:numId w:val="15"/>
              </w:numPr>
              <w:spacing w:after="120"/>
              <w:rPr>
                <w:rFonts w:ascii="Arial" w:hAnsi="Arial" w:cs="Arial"/>
              </w:rPr>
            </w:pPr>
            <w:r w:rsidRPr="00235C09">
              <w:rPr>
                <w:rFonts w:ascii="Arial" w:hAnsi="Arial" w:cs="Arial"/>
              </w:rPr>
              <w:t>Financial records</w:t>
            </w:r>
          </w:p>
          <w:p w14:paraId="25221D61" w14:textId="596DFD4F" w:rsidR="003818AC" w:rsidRPr="00235C09" w:rsidRDefault="003818AC" w:rsidP="000D7B91">
            <w:pPr>
              <w:numPr>
                <w:ilvl w:val="0"/>
                <w:numId w:val="15"/>
              </w:numPr>
              <w:spacing w:after="120"/>
              <w:rPr>
                <w:rFonts w:ascii="Arial" w:hAnsi="Arial" w:cs="Arial"/>
              </w:rPr>
            </w:pPr>
            <w:r w:rsidRPr="00235C09">
              <w:rPr>
                <w:rFonts w:ascii="Arial" w:hAnsi="Arial" w:cs="Arial"/>
              </w:rPr>
              <w:t>Client records</w:t>
            </w:r>
          </w:p>
          <w:p w14:paraId="28CDD633" w14:textId="6B9B968A" w:rsidR="003818AC" w:rsidRPr="00EE3C0A" w:rsidRDefault="003818AC" w:rsidP="000D7B91">
            <w:pPr>
              <w:numPr>
                <w:ilvl w:val="0"/>
                <w:numId w:val="15"/>
              </w:numPr>
              <w:spacing w:after="120"/>
              <w:rPr>
                <w:rFonts w:ascii="Arial" w:hAnsi="Arial" w:cs="Arial"/>
                <w:iCs/>
              </w:rPr>
            </w:pPr>
            <w:r w:rsidRPr="00235C09">
              <w:rPr>
                <w:rFonts w:ascii="Arial" w:hAnsi="Arial" w:cs="Arial"/>
              </w:rPr>
              <w:t>HR records</w:t>
            </w:r>
          </w:p>
        </w:tc>
      </w:tr>
      <w:tr w:rsidR="003818AC" w:rsidRPr="00EE3C0A" w14:paraId="1B11FFC7" w14:textId="77777777" w:rsidTr="00E93361">
        <w:tc>
          <w:tcPr>
            <w:tcW w:w="2830" w:type="dxa"/>
          </w:tcPr>
          <w:p w14:paraId="2568E481" w14:textId="77777777" w:rsidR="003818AC" w:rsidRPr="00EE3C0A" w:rsidRDefault="003818AC" w:rsidP="00962782">
            <w:pPr>
              <w:widowControl w:val="0"/>
              <w:spacing w:after="120"/>
              <w:ind w:left="0" w:firstLine="0"/>
              <w:rPr>
                <w:rFonts w:ascii="Arial" w:hAnsi="Arial" w:cs="Arial"/>
                <w:b/>
                <w:i/>
                <w:iCs/>
              </w:rPr>
            </w:pPr>
            <w:r w:rsidRPr="00EE3C0A">
              <w:rPr>
                <w:rFonts w:ascii="Arial" w:hAnsi="Arial" w:cs="Arial"/>
                <w:b/>
                <w:i/>
                <w:iCs/>
              </w:rPr>
              <w:lastRenderedPageBreak/>
              <w:t xml:space="preserve">Risks </w:t>
            </w:r>
            <w:r w:rsidR="005D654F" w:rsidRPr="00EE3C0A">
              <w:rPr>
                <w:rFonts w:ascii="Arial" w:hAnsi="Arial" w:cs="Arial"/>
                <w:iCs/>
              </w:rPr>
              <w:t>must include, but are not limited to:</w:t>
            </w:r>
          </w:p>
        </w:tc>
        <w:tc>
          <w:tcPr>
            <w:tcW w:w="6327" w:type="dxa"/>
            <w:vAlign w:val="center"/>
          </w:tcPr>
          <w:p w14:paraId="4412FCDC"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Financial viability</w:t>
            </w:r>
          </w:p>
          <w:p w14:paraId="277B4F27"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Faulty infection control</w:t>
            </w:r>
          </w:p>
          <w:p w14:paraId="40984CBB"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Poor records management</w:t>
            </w:r>
          </w:p>
          <w:p w14:paraId="2DC4794D"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Security problems</w:t>
            </w:r>
          </w:p>
          <w:p w14:paraId="656E50DE"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Legal non-compliance</w:t>
            </w:r>
          </w:p>
          <w:p w14:paraId="542142F1" w14:textId="77777777" w:rsidR="003818AC" w:rsidRPr="00EE3C0A" w:rsidRDefault="003818AC" w:rsidP="000D7B91">
            <w:pPr>
              <w:numPr>
                <w:ilvl w:val="0"/>
                <w:numId w:val="15"/>
              </w:numPr>
              <w:spacing w:after="120"/>
              <w:rPr>
                <w:rFonts w:ascii="Arial" w:hAnsi="Arial" w:cs="Arial"/>
                <w:iCs/>
              </w:rPr>
            </w:pPr>
            <w:r w:rsidRPr="00235C09">
              <w:rPr>
                <w:rFonts w:ascii="Arial" w:hAnsi="Arial" w:cs="Arial"/>
              </w:rPr>
              <w:t>Litigation</w:t>
            </w:r>
          </w:p>
        </w:tc>
      </w:tr>
      <w:tr w:rsidR="003818AC" w:rsidRPr="00EE3C0A" w14:paraId="11BF39DB" w14:textId="77777777" w:rsidTr="00E93361">
        <w:tc>
          <w:tcPr>
            <w:tcW w:w="2830" w:type="dxa"/>
          </w:tcPr>
          <w:p w14:paraId="1C8E422C" w14:textId="77777777" w:rsidR="003818AC" w:rsidRPr="00EE3C0A" w:rsidRDefault="003818AC" w:rsidP="00962782">
            <w:pPr>
              <w:widowControl w:val="0"/>
              <w:spacing w:after="120"/>
              <w:ind w:left="0" w:firstLine="0"/>
              <w:rPr>
                <w:rFonts w:ascii="Arial" w:hAnsi="Arial" w:cs="Arial"/>
                <w:b/>
                <w:i/>
                <w:iCs/>
              </w:rPr>
            </w:pPr>
            <w:r w:rsidRPr="00EE3C0A">
              <w:rPr>
                <w:rFonts w:ascii="Arial" w:hAnsi="Arial" w:cs="Arial"/>
                <w:b/>
                <w:i/>
                <w:iCs/>
              </w:rPr>
              <w:t xml:space="preserve">Key criteria </w:t>
            </w:r>
            <w:r w:rsidR="005D654F" w:rsidRPr="00EE3C0A">
              <w:rPr>
                <w:rFonts w:ascii="Arial" w:hAnsi="Arial" w:cs="Arial"/>
                <w:iCs/>
              </w:rPr>
              <w:t>must include, but are not limited to:</w:t>
            </w:r>
          </w:p>
        </w:tc>
        <w:tc>
          <w:tcPr>
            <w:tcW w:w="6327" w:type="dxa"/>
            <w:vAlign w:val="center"/>
          </w:tcPr>
          <w:p w14:paraId="188D5366"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Vision</w:t>
            </w:r>
          </w:p>
          <w:p w14:paraId="00C5397D"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Finance</w:t>
            </w:r>
          </w:p>
          <w:p w14:paraId="293B2430"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Marketing</w:t>
            </w:r>
          </w:p>
          <w:p w14:paraId="5CE80C9E"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Human and physical resources</w:t>
            </w:r>
          </w:p>
          <w:p w14:paraId="4D39042B"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Human relations</w:t>
            </w:r>
          </w:p>
          <w:p w14:paraId="1F61C408"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Performance measures</w:t>
            </w:r>
          </w:p>
          <w:p w14:paraId="04AA3BA7" w14:textId="77777777" w:rsidR="003818AC" w:rsidRPr="00EE3C0A" w:rsidRDefault="003818AC" w:rsidP="000D7B91">
            <w:pPr>
              <w:numPr>
                <w:ilvl w:val="0"/>
                <w:numId w:val="15"/>
              </w:numPr>
              <w:spacing w:after="120"/>
              <w:rPr>
                <w:rFonts w:ascii="Arial" w:hAnsi="Arial" w:cs="Arial"/>
                <w:iCs/>
              </w:rPr>
            </w:pPr>
            <w:r w:rsidRPr="00235C09">
              <w:rPr>
                <w:rFonts w:ascii="Arial" w:hAnsi="Arial" w:cs="Arial"/>
              </w:rPr>
              <w:t>Quality control</w:t>
            </w:r>
          </w:p>
        </w:tc>
      </w:tr>
      <w:tr w:rsidR="003818AC" w:rsidRPr="00EE3C0A" w14:paraId="2E7B7A2A" w14:textId="77777777" w:rsidTr="00E93361">
        <w:tc>
          <w:tcPr>
            <w:tcW w:w="2830" w:type="dxa"/>
          </w:tcPr>
          <w:p w14:paraId="701B4545" w14:textId="77777777" w:rsidR="003818AC" w:rsidRPr="00EE3C0A" w:rsidRDefault="003818AC" w:rsidP="00962782">
            <w:pPr>
              <w:widowControl w:val="0"/>
              <w:spacing w:after="120"/>
              <w:ind w:left="0" w:firstLine="0"/>
              <w:rPr>
                <w:rFonts w:ascii="Arial" w:hAnsi="Arial" w:cs="Arial"/>
                <w:b/>
                <w:i/>
                <w:iCs/>
              </w:rPr>
            </w:pPr>
            <w:r w:rsidRPr="00EE3C0A">
              <w:rPr>
                <w:rFonts w:ascii="Arial" w:hAnsi="Arial" w:cs="Arial"/>
                <w:b/>
                <w:i/>
                <w:iCs/>
              </w:rPr>
              <w:t xml:space="preserve">Technological requirements </w:t>
            </w:r>
            <w:r w:rsidRPr="00EE3C0A">
              <w:rPr>
                <w:rFonts w:ascii="Arial" w:hAnsi="Arial" w:cs="Arial"/>
                <w:iCs/>
              </w:rPr>
              <w:t>may include:</w:t>
            </w:r>
          </w:p>
        </w:tc>
        <w:tc>
          <w:tcPr>
            <w:tcW w:w="6327" w:type="dxa"/>
            <w:vAlign w:val="center"/>
          </w:tcPr>
          <w:p w14:paraId="613D698A"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Computer hardware and software</w:t>
            </w:r>
          </w:p>
          <w:p w14:paraId="0C06CE8B"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Security systems</w:t>
            </w:r>
          </w:p>
          <w:p w14:paraId="7C2E6430"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Internet access</w:t>
            </w:r>
          </w:p>
          <w:p w14:paraId="1AC68066"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Computer networking</w:t>
            </w:r>
          </w:p>
          <w:p w14:paraId="4C387F61" w14:textId="77777777" w:rsidR="003818AC" w:rsidRPr="00EE3C0A" w:rsidRDefault="003818AC" w:rsidP="000D7B91">
            <w:pPr>
              <w:numPr>
                <w:ilvl w:val="0"/>
                <w:numId w:val="15"/>
              </w:numPr>
              <w:spacing w:after="120"/>
              <w:rPr>
                <w:rFonts w:ascii="Arial" w:hAnsi="Arial" w:cs="Arial"/>
                <w:iCs/>
              </w:rPr>
            </w:pPr>
            <w:r w:rsidRPr="00235C09">
              <w:rPr>
                <w:rFonts w:ascii="Arial" w:hAnsi="Arial" w:cs="Arial"/>
              </w:rPr>
              <w:t>Backup arrangements</w:t>
            </w:r>
          </w:p>
        </w:tc>
      </w:tr>
      <w:tr w:rsidR="003818AC" w:rsidRPr="00EE3C0A" w14:paraId="28B014D3" w14:textId="77777777" w:rsidTr="00E93361">
        <w:tc>
          <w:tcPr>
            <w:tcW w:w="2830" w:type="dxa"/>
          </w:tcPr>
          <w:p w14:paraId="520A7380" w14:textId="77777777" w:rsidR="003818AC" w:rsidRPr="00EE3C0A" w:rsidRDefault="003818AC" w:rsidP="00962782">
            <w:pPr>
              <w:widowControl w:val="0"/>
              <w:spacing w:after="120"/>
              <w:ind w:left="0" w:firstLine="0"/>
              <w:rPr>
                <w:rFonts w:ascii="Arial" w:hAnsi="Arial" w:cs="Arial"/>
                <w:b/>
                <w:i/>
                <w:iCs/>
              </w:rPr>
            </w:pPr>
            <w:r w:rsidRPr="00EE3C0A">
              <w:rPr>
                <w:rFonts w:ascii="Arial" w:hAnsi="Arial" w:cs="Arial"/>
                <w:b/>
                <w:i/>
                <w:iCs/>
              </w:rPr>
              <w:t xml:space="preserve">Quality procedures </w:t>
            </w:r>
            <w:r w:rsidR="005D654F" w:rsidRPr="00EE3C0A">
              <w:rPr>
                <w:rFonts w:ascii="Arial" w:hAnsi="Arial" w:cs="Arial"/>
                <w:iCs/>
              </w:rPr>
              <w:t>must include, but are not limited to:</w:t>
            </w:r>
          </w:p>
        </w:tc>
        <w:tc>
          <w:tcPr>
            <w:tcW w:w="6327" w:type="dxa"/>
          </w:tcPr>
          <w:p w14:paraId="75FDD1F5"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Accuracy of records</w:t>
            </w:r>
          </w:p>
          <w:p w14:paraId="256CA9C1" w14:textId="77777777" w:rsidR="00683ABC" w:rsidRPr="00235C09" w:rsidRDefault="00683ABC" w:rsidP="000D7B91">
            <w:pPr>
              <w:numPr>
                <w:ilvl w:val="0"/>
                <w:numId w:val="15"/>
              </w:numPr>
              <w:spacing w:after="120"/>
              <w:rPr>
                <w:rFonts w:ascii="Arial" w:hAnsi="Arial" w:cs="Arial"/>
              </w:rPr>
            </w:pPr>
            <w:r w:rsidRPr="00235C09">
              <w:rPr>
                <w:rFonts w:ascii="Arial" w:hAnsi="Arial" w:cs="Arial"/>
              </w:rPr>
              <w:t>Clinic policies, including:</w:t>
            </w:r>
          </w:p>
          <w:p w14:paraId="54B90D6E" w14:textId="77777777" w:rsidR="00683ABC" w:rsidRPr="0022405B" w:rsidRDefault="00683ABC" w:rsidP="000D7B91">
            <w:pPr>
              <w:numPr>
                <w:ilvl w:val="0"/>
                <w:numId w:val="13"/>
              </w:numPr>
              <w:spacing w:after="120"/>
              <w:ind w:left="714" w:hanging="357"/>
              <w:rPr>
                <w:rFonts w:ascii="Arial" w:hAnsi="Arial" w:cs="Arial"/>
              </w:rPr>
            </w:pPr>
            <w:r w:rsidRPr="0022405B">
              <w:rPr>
                <w:rFonts w:ascii="Arial" w:hAnsi="Arial" w:cs="Arial"/>
              </w:rPr>
              <w:t>Contracts for employee/contractor</w:t>
            </w:r>
          </w:p>
          <w:p w14:paraId="5A451744" w14:textId="77777777" w:rsidR="00683ABC" w:rsidRPr="0022405B" w:rsidRDefault="00683ABC" w:rsidP="000D7B91">
            <w:pPr>
              <w:numPr>
                <w:ilvl w:val="0"/>
                <w:numId w:val="13"/>
              </w:numPr>
              <w:spacing w:after="120"/>
              <w:ind w:left="714" w:hanging="357"/>
              <w:rPr>
                <w:rFonts w:ascii="Arial" w:hAnsi="Arial" w:cs="Arial"/>
              </w:rPr>
            </w:pPr>
            <w:r w:rsidRPr="0022405B">
              <w:rPr>
                <w:rFonts w:ascii="Arial" w:hAnsi="Arial" w:cs="Arial"/>
              </w:rPr>
              <w:t>Clinic guidelines</w:t>
            </w:r>
          </w:p>
          <w:p w14:paraId="279A7188" w14:textId="77777777" w:rsidR="00683ABC" w:rsidRPr="0022405B" w:rsidRDefault="00683ABC" w:rsidP="000D7B91">
            <w:pPr>
              <w:numPr>
                <w:ilvl w:val="0"/>
                <w:numId w:val="13"/>
              </w:numPr>
              <w:spacing w:after="120"/>
              <w:ind w:left="714" w:hanging="357"/>
              <w:rPr>
                <w:rFonts w:ascii="Arial" w:hAnsi="Arial" w:cs="Arial"/>
              </w:rPr>
            </w:pPr>
            <w:r w:rsidRPr="0022405B">
              <w:rPr>
                <w:rFonts w:ascii="Arial" w:hAnsi="Arial" w:cs="Arial"/>
              </w:rPr>
              <w:t>Appointment booking</w:t>
            </w:r>
          </w:p>
          <w:p w14:paraId="6B024279" w14:textId="77777777" w:rsidR="00683ABC" w:rsidRPr="0022405B" w:rsidRDefault="00683ABC" w:rsidP="000D7B91">
            <w:pPr>
              <w:numPr>
                <w:ilvl w:val="0"/>
                <w:numId w:val="13"/>
              </w:numPr>
              <w:spacing w:after="120"/>
              <w:ind w:left="714" w:hanging="357"/>
              <w:rPr>
                <w:rFonts w:ascii="Arial" w:hAnsi="Arial" w:cs="Arial"/>
              </w:rPr>
            </w:pPr>
            <w:r w:rsidRPr="0022405B">
              <w:rPr>
                <w:rFonts w:ascii="Arial" w:hAnsi="Arial" w:cs="Arial"/>
              </w:rPr>
              <w:t>Cancellation policy</w:t>
            </w:r>
          </w:p>
          <w:p w14:paraId="50BD1484" w14:textId="77777777" w:rsidR="00683ABC" w:rsidRPr="0022405B" w:rsidRDefault="00683ABC" w:rsidP="000D7B91">
            <w:pPr>
              <w:numPr>
                <w:ilvl w:val="0"/>
                <w:numId w:val="13"/>
              </w:numPr>
              <w:spacing w:after="120"/>
              <w:ind w:left="714" w:hanging="357"/>
              <w:rPr>
                <w:rFonts w:ascii="Arial" w:hAnsi="Arial" w:cs="Arial"/>
              </w:rPr>
            </w:pPr>
            <w:r w:rsidRPr="0022405B">
              <w:rPr>
                <w:rFonts w:ascii="Arial" w:hAnsi="Arial" w:cs="Arial"/>
              </w:rPr>
              <w:t>Refunds</w:t>
            </w:r>
          </w:p>
          <w:p w14:paraId="00C8EFD6" w14:textId="77777777" w:rsidR="00683ABC" w:rsidRPr="0022405B" w:rsidRDefault="00683ABC" w:rsidP="000D7B91">
            <w:pPr>
              <w:numPr>
                <w:ilvl w:val="0"/>
                <w:numId w:val="13"/>
              </w:numPr>
              <w:spacing w:after="120"/>
              <w:ind w:left="714" w:hanging="357"/>
              <w:rPr>
                <w:rFonts w:ascii="Arial" w:hAnsi="Arial" w:cs="Arial"/>
              </w:rPr>
            </w:pPr>
            <w:r w:rsidRPr="0022405B">
              <w:rPr>
                <w:rFonts w:ascii="Arial" w:hAnsi="Arial" w:cs="Arial"/>
              </w:rPr>
              <w:t>Complaints process</w:t>
            </w:r>
          </w:p>
          <w:p w14:paraId="37A59D17"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Client feedback</w:t>
            </w:r>
          </w:p>
          <w:p w14:paraId="6788459C"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Staff feedback</w:t>
            </w:r>
          </w:p>
          <w:p w14:paraId="71E35732"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Infection control processes</w:t>
            </w:r>
          </w:p>
          <w:p w14:paraId="39951E16" w14:textId="77777777" w:rsidR="003818AC" w:rsidRPr="00EE3C0A" w:rsidRDefault="003818AC" w:rsidP="000D7B91">
            <w:pPr>
              <w:numPr>
                <w:ilvl w:val="0"/>
                <w:numId w:val="15"/>
              </w:numPr>
              <w:spacing w:after="120"/>
              <w:rPr>
                <w:rFonts w:ascii="Arial" w:hAnsi="Arial" w:cs="Arial"/>
                <w:iCs/>
              </w:rPr>
            </w:pPr>
            <w:r w:rsidRPr="00235C09">
              <w:rPr>
                <w:rFonts w:ascii="Arial" w:hAnsi="Arial" w:cs="Arial"/>
              </w:rPr>
              <w:t>Facilities</w:t>
            </w:r>
          </w:p>
        </w:tc>
      </w:tr>
      <w:tr w:rsidR="003818AC" w:rsidRPr="00EE3C0A" w14:paraId="60BCB20B" w14:textId="77777777" w:rsidTr="00E93361">
        <w:tc>
          <w:tcPr>
            <w:tcW w:w="2830" w:type="dxa"/>
          </w:tcPr>
          <w:p w14:paraId="061BAC89" w14:textId="77777777" w:rsidR="003818AC" w:rsidRPr="00EE3C0A" w:rsidRDefault="003818AC" w:rsidP="00962782">
            <w:pPr>
              <w:widowControl w:val="0"/>
              <w:spacing w:after="120"/>
              <w:ind w:left="0" w:firstLine="0"/>
              <w:rPr>
                <w:rFonts w:ascii="Arial" w:hAnsi="Arial" w:cs="Arial"/>
                <w:b/>
                <w:i/>
                <w:iCs/>
              </w:rPr>
            </w:pPr>
            <w:r w:rsidRPr="00EE3C0A">
              <w:rPr>
                <w:rFonts w:ascii="Arial" w:hAnsi="Arial" w:cs="Arial"/>
                <w:b/>
                <w:i/>
                <w:iCs/>
              </w:rPr>
              <w:lastRenderedPageBreak/>
              <w:t xml:space="preserve">Financial advisers </w:t>
            </w:r>
            <w:r w:rsidRPr="00EE3C0A">
              <w:rPr>
                <w:rFonts w:ascii="Arial" w:hAnsi="Arial" w:cs="Arial"/>
                <w:iCs/>
              </w:rPr>
              <w:t>may include:</w:t>
            </w:r>
          </w:p>
        </w:tc>
        <w:tc>
          <w:tcPr>
            <w:tcW w:w="6327" w:type="dxa"/>
          </w:tcPr>
          <w:p w14:paraId="6EB6BAFD"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Australian Tax Office</w:t>
            </w:r>
          </w:p>
          <w:p w14:paraId="73307717"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Accountants</w:t>
            </w:r>
          </w:p>
          <w:p w14:paraId="25559EE0" w14:textId="77777777" w:rsidR="003818AC" w:rsidRPr="00962782" w:rsidRDefault="003818AC" w:rsidP="000D7B91">
            <w:pPr>
              <w:numPr>
                <w:ilvl w:val="0"/>
                <w:numId w:val="15"/>
              </w:numPr>
              <w:spacing w:after="120"/>
              <w:rPr>
                <w:rFonts w:ascii="Arial" w:hAnsi="Arial" w:cs="Arial"/>
                <w:iCs/>
              </w:rPr>
            </w:pPr>
            <w:r w:rsidRPr="00235C09">
              <w:rPr>
                <w:rFonts w:ascii="Arial" w:hAnsi="Arial" w:cs="Arial"/>
              </w:rPr>
              <w:t>Business advisers</w:t>
            </w:r>
          </w:p>
        </w:tc>
      </w:tr>
      <w:tr w:rsidR="003818AC" w:rsidRPr="00EE3C0A" w14:paraId="7F044FE7" w14:textId="77777777" w:rsidTr="00E93361">
        <w:tc>
          <w:tcPr>
            <w:tcW w:w="2830" w:type="dxa"/>
          </w:tcPr>
          <w:p w14:paraId="42073274" w14:textId="77777777" w:rsidR="003818AC" w:rsidRPr="00EE3C0A" w:rsidRDefault="003818AC" w:rsidP="00962782">
            <w:pPr>
              <w:widowControl w:val="0"/>
              <w:spacing w:after="120"/>
              <w:ind w:left="0" w:firstLine="0"/>
              <w:rPr>
                <w:rFonts w:ascii="Arial" w:hAnsi="Arial" w:cs="Arial"/>
                <w:b/>
                <w:i/>
                <w:iCs/>
              </w:rPr>
            </w:pPr>
            <w:r w:rsidRPr="00EE3C0A">
              <w:rPr>
                <w:rFonts w:ascii="Arial" w:hAnsi="Arial" w:cs="Arial"/>
                <w:b/>
                <w:i/>
                <w:iCs/>
              </w:rPr>
              <w:t xml:space="preserve">Financial reports </w:t>
            </w:r>
            <w:r w:rsidR="005D654F" w:rsidRPr="00EE3C0A">
              <w:rPr>
                <w:rFonts w:ascii="Arial" w:hAnsi="Arial" w:cs="Arial"/>
                <w:iCs/>
              </w:rPr>
              <w:t>must include, but are not limited to:</w:t>
            </w:r>
          </w:p>
        </w:tc>
        <w:tc>
          <w:tcPr>
            <w:tcW w:w="6327" w:type="dxa"/>
          </w:tcPr>
          <w:p w14:paraId="2927598B"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BAS statements</w:t>
            </w:r>
          </w:p>
          <w:p w14:paraId="65A2F552"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GST and BAS requirements</w:t>
            </w:r>
          </w:p>
          <w:p w14:paraId="37AA4419"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Annual tax return</w:t>
            </w:r>
          </w:p>
          <w:p w14:paraId="1A034FD9"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Budget reports</w:t>
            </w:r>
          </w:p>
          <w:p w14:paraId="0C1AE65E" w14:textId="77777777" w:rsidR="003818AC" w:rsidRPr="00962782" w:rsidRDefault="004D3C6E" w:rsidP="000D7B91">
            <w:pPr>
              <w:numPr>
                <w:ilvl w:val="0"/>
                <w:numId w:val="15"/>
              </w:numPr>
              <w:spacing w:after="120"/>
              <w:rPr>
                <w:rFonts w:ascii="Arial" w:hAnsi="Arial" w:cs="Arial"/>
                <w:iCs/>
              </w:rPr>
            </w:pPr>
            <w:r w:rsidRPr="00235C09">
              <w:rPr>
                <w:rFonts w:ascii="Arial" w:hAnsi="Arial" w:cs="Arial"/>
              </w:rPr>
              <w:t>Profit/loss statements</w:t>
            </w:r>
          </w:p>
        </w:tc>
      </w:tr>
      <w:tr w:rsidR="000F2F16" w:rsidRPr="00EE3C0A" w14:paraId="21D91E55" w14:textId="77777777" w:rsidTr="00E93361">
        <w:tc>
          <w:tcPr>
            <w:tcW w:w="2830" w:type="dxa"/>
          </w:tcPr>
          <w:p w14:paraId="637A541E" w14:textId="77777777" w:rsidR="000F2F16" w:rsidRPr="00EE3C0A" w:rsidRDefault="000F2F16" w:rsidP="00962782">
            <w:pPr>
              <w:widowControl w:val="0"/>
              <w:spacing w:after="120"/>
              <w:ind w:left="0" w:firstLine="0"/>
              <w:rPr>
                <w:rFonts w:ascii="Arial" w:hAnsi="Arial" w:cs="Arial"/>
                <w:b/>
                <w:i/>
                <w:iCs/>
              </w:rPr>
            </w:pPr>
            <w:r w:rsidRPr="00EE3C0A">
              <w:rPr>
                <w:rFonts w:ascii="Arial" w:hAnsi="Arial" w:cs="Arial"/>
                <w:b/>
                <w:i/>
                <w:iCs/>
              </w:rPr>
              <w:t xml:space="preserve">Relevant bodies </w:t>
            </w:r>
            <w:r w:rsidRPr="00EE3C0A">
              <w:rPr>
                <w:rFonts w:ascii="Arial" w:hAnsi="Arial" w:cs="Arial"/>
                <w:iCs/>
              </w:rPr>
              <w:t>may include:</w:t>
            </w:r>
          </w:p>
        </w:tc>
        <w:tc>
          <w:tcPr>
            <w:tcW w:w="6327" w:type="dxa"/>
          </w:tcPr>
          <w:p w14:paraId="66F9DED5" w14:textId="77777777" w:rsidR="000F2F16" w:rsidRPr="00235C09" w:rsidRDefault="000F2F16" w:rsidP="000D7B91">
            <w:pPr>
              <w:numPr>
                <w:ilvl w:val="0"/>
                <w:numId w:val="15"/>
              </w:numPr>
              <w:spacing w:after="120"/>
              <w:rPr>
                <w:rFonts w:ascii="Arial" w:hAnsi="Arial" w:cs="Arial"/>
              </w:rPr>
            </w:pPr>
            <w:r w:rsidRPr="00235C09">
              <w:rPr>
                <w:rFonts w:ascii="Arial" w:hAnsi="Arial" w:cs="Arial"/>
              </w:rPr>
              <w:t>Australian Tax Office</w:t>
            </w:r>
          </w:p>
          <w:p w14:paraId="1AE68CB7" w14:textId="77777777" w:rsidR="000F2F16" w:rsidRPr="00235C09" w:rsidRDefault="000F2F16" w:rsidP="000D7B91">
            <w:pPr>
              <w:numPr>
                <w:ilvl w:val="0"/>
                <w:numId w:val="15"/>
              </w:numPr>
              <w:spacing w:after="120"/>
              <w:rPr>
                <w:rFonts w:ascii="Arial" w:hAnsi="Arial" w:cs="Arial"/>
              </w:rPr>
            </w:pPr>
            <w:r w:rsidRPr="00235C09">
              <w:rPr>
                <w:rFonts w:ascii="Arial" w:hAnsi="Arial" w:cs="Arial"/>
              </w:rPr>
              <w:t>Banks</w:t>
            </w:r>
          </w:p>
          <w:p w14:paraId="19B0FB36" w14:textId="77777777" w:rsidR="000F2F16" w:rsidRPr="00235C09" w:rsidRDefault="000F2F16" w:rsidP="000D7B91">
            <w:pPr>
              <w:numPr>
                <w:ilvl w:val="0"/>
                <w:numId w:val="15"/>
              </w:numPr>
              <w:spacing w:after="120"/>
              <w:rPr>
                <w:rFonts w:ascii="Arial" w:hAnsi="Arial" w:cs="Arial"/>
              </w:rPr>
            </w:pPr>
            <w:r w:rsidRPr="00235C09">
              <w:rPr>
                <w:rFonts w:ascii="Arial" w:hAnsi="Arial" w:cs="Arial"/>
              </w:rPr>
              <w:t>Finance companies</w:t>
            </w:r>
          </w:p>
          <w:p w14:paraId="35A1F8F8" w14:textId="77777777" w:rsidR="000F2F16" w:rsidRPr="00962782" w:rsidRDefault="000F2F16" w:rsidP="000D7B91">
            <w:pPr>
              <w:numPr>
                <w:ilvl w:val="0"/>
                <w:numId w:val="15"/>
              </w:numPr>
              <w:spacing w:after="120"/>
              <w:rPr>
                <w:rFonts w:ascii="Arial" w:hAnsi="Arial" w:cs="Arial"/>
                <w:iCs/>
              </w:rPr>
            </w:pPr>
            <w:r w:rsidRPr="00235C09">
              <w:rPr>
                <w:rFonts w:ascii="Arial" w:hAnsi="Arial" w:cs="Arial"/>
              </w:rPr>
              <w:t>Accountants</w:t>
            </w:r>
          </w:p>
        </w:tc>
      </w:tr>
      <w:tr w:rsidR="003818AC" w:rsidRPr="00EE3C0A" w14:paraId="40D3D68D" w14:textId="77777777" w:rsidTr="00E93361">
        <w:tc>
          <w:tcPr>
            <w:tcW w:w="2830" w:type="dxa"/>
          </w:tcPr>
          <w:p w14:paraId="216D6D5C" w14:textId="77777777" w:rsidR="003818AC" w:rsidRPr="00EE3C0A" w:rsidRDefault="003818AC" w:rsidP="00962782">
            <w:pPr>
              <w:widowControl w:val="0"/>
              <w:spacing w:after="120"/>
              <w:ind w:left="0" w:firstLine="0"/>
              <w:rPr>
                <w:rFonts w:ascii="Arial" w:hAnsi="Arial" w:cs="Arial"/>
                <w:b/>
                <w:i/>
                <w:iCs/>
              </w:rPr>
            </w:pPr>
            <w:r w:rsidRPr="00EE3C0A">
              <w:rPr>
                <w:rFonts w:ascii="Arial" w:hAnsi="Arial" w:cs="Arial"/>
                <w:b/>
                <w:i/>
                <w:iCs/>
              </w:rPr>
              <w:t xml:space="preserve">Health care systems </w:t>
            </w:r>
            <w:r w:rsidRPr="00EE3C0A">
              <w:rPr>
                <w:rFonts w:ascii="Arial" w:hAnsi="Arial" w:cs="Arial"/>
                <w:iCs/>
              </w:rPr>
              <w:t>may include:</w:t>
            </w:r>
          </w:p>
        </w:tc>
        <w:tc>
          <w:tcPr>
            <w:tcW w:w="6327" w:type="dxa"/>
          </w:tcPr>
          <w:p w14:paraId="7E092B06"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Medicare</w:t>
            </w:r>
          </w:p>
          <w:p w14:paraId="40C485C2"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Private health funds</w:t>
            </w:r>
          </w:p>
          <w:p w14:paraId="4E4C31A0"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Workcover</w:t>
            </w:r>
          </w:p>
          <w:p w14:paraId="5C18B245"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Commcare</w:t>
            </w:r>
          </w:p>
          <w:p w14:paraId="3A7BF787" w14:textId="77777777" w:rsidR="003818AC" w:rsidRPr="00962782" w:rsidRDefault="003818AC" w:rsidP="000D7B91">
            <w:pPr>
              <w:numPr>
                <w:ilvl w:val="0"/>
                <w:numId w:val="15"/>
              </w:numPr>
              <w:spacing w:after="120"/>
              <w:rPr>
                <w:rFonts w:ascii="Arial" w:hAnsi="Arial" w:cs="Arial"/>
                <w:iCs/>
              </w:rPr>
            </w:pPr>
            <w:r w:rsidRPr="00235C09">
              <w:rPr>
                <w:rFonts w:ascii="Arial" w:hAnsi="Arial" w:cs="Arial"/>
              </w:rPr>
              <w:t>Transport Accident Commission (TAC)</w:t>
            </w:r>
          </w:p>
        </w:tc>
      </w:tr>
      <w:tr w:rsidR="003818AC" w:rsidRPr="00EE3C0A" w14:paraId="02FF5F40" w14:textId="77777777" w:rsidTr="00E93361">
        <w:tc>
          <w:tcPr>
            <w:tcW w:w="2830" w:type="dxa"/>
          </w:tcPr>
          <w:p w14:paraId="19DAB744" w14:textId="77777777" w:rsidR="003818AC" w:rsidRPr="00EE3C0A" w:rsidRDefault="003818AC" w:rsidP="00962782">
            <w:pPr>
              <w:widowControl w:val="0"/>
              <w:spacing w:after="120"/>
              <w:ind w:left="0" w:firstLine="0"/>
              <w:rPr>
                <w:rFonts w:ascii="Arial" w:hAnsi="Arial" w:cs="Arial"/>
                <w:b/>
                <w:i/>
                <w:iCs/>
              </w:rPr>
            </w:pPr>
            <w:r w:rsidRPr="00EE3C0A">
              <w:rPr>
                <w:rFonts w:ascii="Arial" w:hAnsi="Arial" w:cs="Arial"/>
                <w:b/>
                <w:i/>
                <w:iCs/>
              </w:rPr>
              <w:t xml:space="preserve">Relevant information </w:t>
            </w:r>
            <w:r w:rsidR="005D654F" w:rsidRPr="00EE3C0A">
              <w:rPr>
                <w:rFonts w:ascii="Arial" w:hAnsi="Arial" w:cs="Arial"/>
                <w:iCs/>
              </w:rPr>
              <w:t>must include, but is not limited to:</w:t>
            </w:r>
          </w:p>
        </w:tc>
        <w:tc>
          <w:tcPr>
            <w:tcW w:w="6327" w:type="dxa"/>
          </w:tcPr>
          <w:p w14:paraId="76B56F96" w14:textId="77777777" w:rsidR="00495526" w:rsidRPr="00235C09" w:rsidRDefault="00495526" w:rsidP="000D7B91">
            <w:pPr>
              <w:numPr>
                <w:ilvl w:val="0"/>
                <w:numId w:val="15"/>
              </w:numPr>
              <w:spacing w:after="120"/>
              <w:rPr>
                <w:rFonts w:ascii="Arial" w:hAnsi="Arial" w:cs="Arial"/>
              </w:rPr>
            </w:pPr>
            <w:r w:rsidRPr="00235C09">
              <w:rPr>
                <w:rFonts w:ascii="Arial" w:hAnsi="Arial" w:cs="Arial"/>
              </w:rPr>
              <w:t>National Code of Conduct for Health Care Workers</w:t>
            </w:r>
          </w:p>
          <w:p w14:paraId="2986BD10"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Industry Code of Practice</w:t>
            </w:r>
          </w:p>
          <w:p w14:paraId="310FD41F"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Duty of Care</w:t>
            </w:r>
          </w:p>
          <w:p w14:paraId="474983C6"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Relevant State and Commonwealth legislation</w:t>
            </w:r>
          </w:p>
          <w:p w14:paraId="6A512CF3" w14:textId="77777777" w:rsidR="003818AC" w:rsidRPr="00235C09" w:rsidRDefault="003818AC" w:rsidP="000D7B91">
            <w:pPr>
              <w:numPr>
                <w:ilvl w:val="0"/>
                <w:numId w:val="15"/>
              </w:numPr>
              <w:spacing w:after="120"/>
              <w:rPr>
                <w:rFonts w:ascii="Arial" w:hAnsi="Arial" w:cs="Arial"/>
              </w:rPr>
            </w:pPr>
            <w:r w:rsidRPr="00235C09">
              <w:rPr>
                <w:rFonts w:ascii="Arial" w:hAnsi="Arial" w:cs="Arial"/>
              </w:rPr>
              <w:t>Privacy law</w:t>
            </w:r>
          </w:p>
          <w:p w14:paraId="4736674E" w14:textId="77777777" w:rsidR="003818AC" w:rsidRPr="00235C09" w:rsidRDefault="00FE3DB9" w:rsidP="000D7B91">
            <w:pPr>
              <w:numPr>
                <w:ilvl w:val="0"/>
                <w:numId w:val="15"/>
              </w:numPr>
              <w:spacing w:after="120"/>
              <w:rPr>
                <w:rFonts w:ascii="Arial" w:hAnsi="Arial" w:cs="Arial"/>
              </w:rPr>
            </w:pPr>
            <w:r w:rsidRPr="00235C09">
              <w:rPr>
                <w:rFonts w:ascii="Arial" w:hAnsi="Arial" w:cs="Arial"/>
              </w:rPr>
              <w:t>Registration with relevant Professional Bodies</w:t>
            </w:r>
          </w:p>
          <w:p w14:paraId="0D25ECF0" w14:textId="77777777" w:rsidR="003818AC" w:rsidRPr="00962782" w:rsidRDefault="003818AC" w:rsidP="000D7B91">
            <w:pPr>
              <w:numPr>
                <w:ilvl w:val="0"/>
                <w:numId w:val="15"/>
              </w:numPr>
              <w:spacing w:after="120"/>
              <w:rPr>
                <w:rFonts w:ascii="Arial" w:hAnsi="Arial" w:cs="Arial"/>
                <w:iCs/>
              </w:rPr>
            </w:pPr>
            <w:r w:rsidRPr="00235C09">
              <w:rPr>
                <w:rFonts w:ascii="Arial" w:hAnsi="Arial" w:cs="Arial"/>
              </w:rPr>
              <w:t>Insurance requirements</w:t>
            </w:r>
          </w:p>
        </w:tc>
      </w:tr>
      <w:tr w:rsidR="003818AC" w:rsidRPr="00EE3C0A" w14:paraId="04C2B72E" w14:textId="77777777" w:rsidTr="00E93361">
        <w:tc>
          <w:tcPr>
            <w:tcW w:w="9157" w:type="dxa"/>
            <w:gridSpan w:val="2"/>
          </w:tcPr>
          <w:p w14:paraId="19F5C63C" w14:textId="77777777" w:rsidR="003818AC" w:rsidRPr="00C85D8A" w:rsidRDefault="003818AC" w:rsidP="00962782">
            <w:pPr>
              <w:tabs>
                <w:tab w:val="left" w:pos="462"/>
              </w:tabs>
              <w:spacing w:after="120"/>
              <w:ind w:left="0" w:firstLine="0"/>
              <w:rPr>
                <w:rFonts w:ascii="Arial" w:hAnsi="Arial" w:cs="Arial"/>
                <w:b/>
              </w:rPr>
            </w:pPr>
            <w:r w:rsidRPr="00C85D8A">
              <w:rPr>
                <w:rFonts w:ascii="Arial" w:hAnsi="Arial" w:cs="Arial"/>
                <w:b/>
              </w:rPr>
              <w:t>EVIDENCE GUIDE</w:t>
            </w:r>
          </w:p>
        </w:tc>
      </w:tr>
      <w:tr w:rsidR="00022FD1" w:rsidRPr="00EE3C0A" w14:paraId="62A4B440" w14:textId="77777777" w:rsidTr="00E93361">
        <w:tc>
          <w:tcPr>
            <w:tcW w:w="9157" w:type="dxa"/>
            <w:gridSpan w:val="2"/>
          </w:tcPr>
          <w:p w14:paraId="3CFA1FDA" w14:textId="77777777" w:rsidR="00022FD1" w:rsidRPr="007A0869" w:rsidRDefault="00022FD1" w:rsidP="00022FD1">
            <w:pPr>
              <w:spacing w:after="120"/>
              <w:ind w:left="0" w:firstLine="0"/>
              <w:rPr>
                <w:rFonts w:ascii="Arial" w:hAnsi="Arial" w:cs="Arial"/>
                <w:sz w:val="20"/>
                <w:szCs w:val="20"/>
              </w:rPr>
            </w:pPr>
            <w:r w:rsidRPr="00022FD1">
              <w:rPr>
                <w:rFonts w:ascii="Arial" w:hAnsi="Arial" w:cs="Arial"/>
                <w:i/>
                <w:iCs/>
                <w:sz w:val="20"/>
                <w:szCs w:val="20"/>
              </w:rPr>
              <w:t>The evidence guide provides advice on assessment and must be read in conjunction with the Elements, Performance Criteria, Required Skills and Knowledge, the Range Statement and the Assessment section in Section B of the Accreditation Submission.</w:t>
            </w:r>
          </w:p>
        </w:tc>
      </w:tr>
      <w:tr w:rsidR="003818AC" w:rsidRPr="00EE3C0A" w14:paraId="0160C776" w14:textId="77777777" w:rsidTr="00E93361">
        <w:tc>
          <w:tcPr>
            <w:tcW w:w="2830" w:type="dxa"/>
          </w:tcPr>
          <w:p w14:paraId="63A3F515" w14:textId="77777777" w:rsidR="003818AC" w:rsidRPr="00EE3C0A" w:rsidRDefault="003818AC" w:rsidP="004133DB">
            <w:pPr>
              <w:spacing w:after="120"/>
              <w:ind w:left="0" w:firstLine="0"/>
              <w:rPr>
                <w:rStyle w:val="Normal10TNRChar"/>
                <w:rFonts w:ascii="Arial" w:hAnsi="Arial" w:cs="Arial"/>
                <w:b/>
                <w:iCs/>
              </w:rPr>
            </w:pPr>
            <w:r w:rsidRPr="00EE3C0A">
              <w:rPr>
                <w:rStyle w:val="Normal10TNRChar"/>
                <w:rFonts w:ascii="Arial" w:hAnsi="Arial" w:cs="Arial"/>
                <w:b/>
                <w:iCs/>
              </w:rPr>
              <w:lastRenderedPageBreak/>
              <w:t>Critical aspects for assessment and evidence required to demo</w:t>
            </w:r>
            <w:r w:rsidR="004133DB">
              <w:rPr>
                <w:rStyle w:val="Normal10TNRChar"/>
                <w:rFonts w:ascii="Arial" w:hAnsi="Arial" w:cs="Arial"/>
                <w:b/>
                <w:iCs/>
              </w:rPr>
              <w:t>nstrate competency in this unit</w:t>
            </w:r>
          </w:p>
        </w:tc>
        <w:tc>
          <w:tcPr>
            <w:tcW w:w="6327" w:type="dxa"/>
          </w:tcPr>
          <w:p w14:paraId="23FE0DCF" w14:textId="594E11D3" w:rsidR="003818AC" w:rsidRPr="00EE3C0A" w:rsidRDefault="003818AC" w:rsidP="00790D4F">
            <w:pPr>
              <w:spacing w:after="120"/>
              <w:ind w:left="0" w:firstLine="0"/>
              <w:rPr>
                <w:rFonts w:ascii="Arial" w:hAnsi="Arial" w:cs="Arial"/>
              </w:rPr>
            </w:pPr>
            <w:r w:rsidRPr="00EE3C0A">
              <w:rPr>
                <w:rFonts w:ascii="Arial" w:hAnsi="Arial" w:cs="Arial"/>
              </w:rPr>
              <w:t>To be considered competent in this unit, the participant must achieve all of the elements of competency to the level specified by the associated Performance Criteria.</w:t>
            </w:r>
          </w:p>
          <w:p w14:paraId="6464763E" w14:textId="77777777" w:rsidR="003818AC" w:rsidRPr="00EE3C0A" w:rsidRDefault="003818AC" w:rsidP="000D7B91">
            <w:pPr>
              <w:numPr>
                <w:ilvl w:val="0"/>
                <w:numId w:val="15"/>
              </w:numPr>
              <w:spacing w:after="120"/>
              <w:rPr>
                <w:rFonts w:ascii="Arial" w:hAnsi="Arial" w:cs="Arial"/>
              </w:rPr>
            </w:pPr>
            <w:r w:rsidRPr="00EE3C0A">
              <w:rPr>
                <w:rFonts w:ascii="Arial" w:hAnsi="Arial" w:cs="Arial"/>
              </w:rPr>
              <w:t>Specifically, they must be able to:</w:t>
            </w:r>
          </w:p>
          <w:p w14:paraId="3CD5B105" w14:textId="09155D21" w:rsidR="006E458C" w:rsidRPr="00EE3C0A" w:rsidRDefault="003818AC" w:rsidP="00156D8C">
            <w:pPr>
              <w:numPr>
                <w:ilvl w:val="0"/>
                <w:numId w:val="13"/>
              </w:numPr>
              <w:spacing w:after="120"/>
              <w:ind w:left="714" w:hanging="357"/>
              <w:rPr>
                <w:rFonts w:ascii="Arial" w:hAnsi="Arial" w:cs="Arial"/>
              </w:rPr>
            </w:pPr>
            <w:r w:rsidRPr="00EE3C0A">
              <w:rPr>
                <w:rFonts w:ascii="Arial" w:hAnsi="Arial" w:cs="Arial"/>
              </w:rPr>
              <w:t>Identify and consult with key stakeholders for a myotherapy practice</w:t>
            </w:r>
          </w:p>
          <w:p w14:paraId="0530E12A" w14:textId="4EB5AB93" w:rsidR="00BF617A" w:rsidRDefault="003818AC" w:rsidP="00156D8C">
            <w:pPr>
              <w:numPr>
                <w:ilvl w:val="0"/>
                <w:numId w:val="13"/>
              </w:numPr>
              <w:spacing w:after="120"/>
              <w:ind w:left="714" w:hanging="357"/>
              <w:rPr>
                <w:rFonts w:ascii="Arial" w:hAnsi="Arial" w:cs="Arial"/>
              </w:rPr>
            </w:pPr>
            <w:r w:rsidRPr="00BF617A">
              <w:rPr>
                <w:rFonts w:ascii="Arial" w:hAnsi="Arial" w:cs="Arial"/>
              </w:rPr>
              <w:t>Prepare a suitable business plan for a myotherapy practice</w:t>
            </w:r>
            <w:r w:rsidR="00BF617A" w:rsidRPr="00BF617A">
              <w:rPr>
                <w:rFonts w:ascii="Arial" w:hAnsi="Arial" w:cs="Arial"/>
              </w:rPr>
              <w:t>, which includes a description of</w:t>
            </w:r>
            <w:r w:rsidR="00BF617A">
              <w:rPr>
                <w:rFonts w:ascii="Arial" w:hAnsi="Arial" w:cs="Arial"/>
              </w:rPr>
              <w:t>:</w:t>
            </w:r>
            <w:r w:rsidR="00BF617A" w:rsidRPr="00BF617A">
              <w:rPr>
                <w:rFonts w:ascii="Arial" w:hAnsi="Arial" w:cs="Arial"/>
              </w:rPr>
              <w:t xml:space="preserve"> </w:t>
            </w:r>
          </w:p>
          <w:p w14:paraId="49F2D8AC" w14:textId="1BD1942B" w:rsidR="00BF617A" w:rsidRDefault="00156D8C" w:rsidP="00156D8C">
            <w:pPr>
              <w:numPr>
                <w:ilvl w:val="1"/>
                <w:numId w:val="13"/>
              </w:numPr>
              <w:spacing w:after="120"/>
              <w:ind w:left="1071" w:hanging="357"/>
              <w:rPr>
                <w:rFonts w:ascii="Arial" w:hAnsi="Arial" w:cs="Arial"/>
              </w:rPr>
            </w:pPr>
            <w:r>
              <w:rPr>
                <w:rFonts w:ascii="Arial" w:hAnsi="Arial" w:cs="Arial"/>
              </w:rPr>
              <w:t>The business</w:t>
            </w:r>
          </w:p>
          <w:p w14:paraId="4DC4F03E" w14:textId="6FF8FF22" w:rsidR="00BF617A" w:rsidRDefault="00156D8C" w:rsidP="00156D8C">
            <w:pPr>
              <w:numPr>
                <w:ilvl w:val="1"/>
                <w:numId w:val="13"/>
              </w:numPr>
              <w:spacing w:after="120"/>
              <w:ind w:left="1071" w:hanging="357"/>
              <w:rPr>
                <w:rFonts w:ascii="Arial" w:hAnsi="Arial" w:cs="Arial"/>
              </w:rPr>
            </w:pPr>
            <w:r>
              <w:rPr>
                <w:rFonts w:ascii="Arial" w:hAnsi="Arial" w:cs="Arial"/>
              </w:rPr>
              <w:t>Products and services</w:t>
            </w:r>
          </w:p>
          <w:p w14:paraId="488C65C5" w14:textId="4AC34773" w:rsidR="00BF617A" w:rsidRDefault="00156D8C" w:rsidP="00156D8C">
            <w:pPr>
              <w:numPr>
                <w:ilvl w:val="1"/>
                <w:numId w:val="13"/>
              </w:numPr>
              <w:spacing w:after="120"/>
              <w:ind w:left="1071" w:hanging="357"/>
              <w:rPr>
                <w:rFonts w:ascii="Arial" w:hAnsi="Arial" w:cs="Arial"/>
              </w:rPr>
            </w:pPr>
            <w:r w:rsidRPr="00BF617A">
              <w:rPr>
                <w:rFonts w:ascii="Arial" w:hAnsi="Arial" w:cs="Arial"/>
              </w:rPr>
              <w:t>Financial, physical a</w:t>
            </w:r>
            <w:r>
              <w:rPr>
                <w:rFonts w:ascii="Arial" w:hAnsi="Arial" w:cs="Arial"/>
              </w:rPr>
              <w:t>nd human resource requirements</w:t>
            </w:r>
          </w:p>
          <w:p w14:paraId="42DAE251" w14:textId="5AC10BA3" w:rsidR="00BF617A" w:rsidRDefault="00156D8C" w:rsidP="00156D8C">
            <w:pPr>
              <w:numPr>
                <w:ilvl w:val="1"/>
                <w:numId w:val="13"/>
              </w:numPr>
              <w:spacing w:after="120"/>
              <w:ind w:left="1071" w:hanging="357"/>
              <w:rPr>
                <w:rFonts w:ascii="Arial" w:hAnsi="Arial" w:cs="Arial"/>
              </w:rPr>
            </w:pPr>
            <w:r w:rsidRPr="00BF617A">
              <w:rPr>
                <w:rFonts w:ascii="Arial" w:hAnsi="Arial" w:cs="Arial"/>
              </w:rPr>
              <w:t xml:space="preserve">Legal and licensing requirements, </w:t>
            </w:r>
          </w:p>
          <w:p w14:paraId="50328646" w14:textId="0505B794" w:rsidR="00BF617A" w:rsidRDefault="00156D8C" w:rsidP="00156D8C">
            <w:pPr>
              <w:numPr>
                <w:ilvl w:val="1"/>
                <w:numId w:val="13"/>
              </w:numPr>
              <w:spacing w:after="120"/>
              <w:ind w:left="1071" w:hanging="357"/>
              <w:rPr>
                <w:rFonts w:ascii="Arial" w:hAnsi="Arial" w:cs="Arial"/>
              </w:rPr>
            </w:pPr>
            <w:r>
              <w:rPr>
                <w:rFonts w:ascii="Arial" w:hAnsi="Arial" w:cs="Arial"/>
              </w:rPr>
              <w:t>Record systems</w:t>
            </w:r>
          </w:p>
          <w:p w14:paraId="1F6411F0" w14:textId="07587E5E" w:rsidR="00BF617A" w:rsidRDefault="00156D8C" w:rsidP="00156D8C">
            <w:pPr>
              <w:numPr>
                <w:ilvl w:val="1"/>
                <w:numId w:val="13"/>
              </w:numPr>
              <w:spacing w:after="120"/>
              <w:ind w:left="1071" w:hanging="357"/>
              <w:rPr>
                <w:rFonts w:ascii="Arial" w:hAnsi="Arial" w:cs="Arial"/>
              </w:rPr>
            </w:pPr>
            <w:r w:rsidRPr="00BF617A">
              <w:rPr>
                <w:rFonts w:ascii="Arial" w:hAnsi="Arial" w:cs="Arial"/>
              </w:rPr>
              <w:t>Risk</w:t>
            </w:r>
            <w:r>
              <w:rPr>
                <w:rFonts w:ascii="Arial" w:hAnsi="Arial" w:cs="Arial"/>
              </w:rPr>
              <w:t xml:space="preserve"> analysis</w:t>
            </w:r>
            <w:r w:rsidRPr="00BF617A">
              <w:rPr>
                <w:rFonts w:ascii="Arial" w:hAnsi="Arial" w:cs="Arial"/>
              </w:rPr>
              <w:t xml:space="preserve"> </w:t>
            </w:r>
          </w:p>
          <w:p w14:paraId="3DEE6D06" w14:textId="34F79AEE" w:rsidR="00BF617A" w:rsidRPr="00BF617A" w:rsidRDefault="00156D8C" w:rsidP="00156D8C">
            <w:pPr>
              <w:numPr>
                <w:ilvl w:val="1"/>
                <w:numId w:val="13"/>
              </w:numPr>
              <w:spacing w:after="120"/>
              <w:ind w:left="1071" w:hanging="357"/>
              <w:rPr>
                <w:rFonts w:ascii="Arial" w:hAnsi="Arial" w:cs="Arial"/>
              </w:rPr>
            </w:pPr>
            <w:r w:rsidRPr="00BF617A">
              <w:rPr>
                <w:rFonts w:ascii="Arial" w:hAnsi="Arial" w:cs="Arial"/>
              </w:rPr>
              <w:t>Financial and performance targets</w:t>
            </w:r>
          </w:p>
          <w:p w14:paraId="5BB8B87F" w14:textId="77777777" w:rsidR="003818AC" w:rsidRPr="00EE3C0A" w:rsidRDefault="003818AC" w:rsidP="000D7B91">
            <w:pPr>
              <w:numPr>
                <w:ilvl w:val="0"/>
                <w:numId w:val="13"/>
              </w:numPr>
              <w:spacing w:after="120"/>
              <w:ind w:left="714" w:hanging="357"/>
              <w:rPr>
                <w:rFonts w:ascii="Arial" w:hAnsi="Arial" w:cs="Arial"/>
              </w:rPr>
            </w:pPr>
            <w:r w:rsidRPr="00EE3C0A">
              <w:rPr>
                <w:rFonts w:ascii="Arial" w:hAnsi="Arial" w:cs="Arial"/>
              </w:rPr>
              <w:t>Select appropriate records managements systems that align with the needs of the myotherapy practice</w:t>
            </w:r>
          </w:p>
          <w:p w14:paraId="588AC92F" w14:textId="77777777" w:rsidR="003818AC" w:rsidRPr="00EE3C0A" w:rsidRDefault="003818AC" w:rsidP="000D7B91">
            <w:pPr>
              <w:numPr>
                <w:ilvl w:val="0"/>
                <w:numId w:val="13"/>
              </w:numPr>
              <w:spacing w:after="120"/>
              <w:ind w:left="714" w:hanging="357"/>
              <w:rPr>
                <w:rFonts w:ascii="Arial" w:hAnsi="Arial" w:cs="Arial"/>
              </w:rPr>
            </w:pPr>
            <w:r w:rsidRPr="00EE3C0A">
              <w:rPr>
                <w:rFonts w:ascii="Arial" w:hAnsi="Arial" w:cs="Arial"/>
              </w:rPr>
              <w:t>Set up financial controls for the practice that include budgeting and auditing processes</w:t>
            </w:r>
          </w:p>
          <w:p w14:paraId="5F55033D" w14:textId="77777777" w:rsidR="003818AC" w:rsidRPr="00EE3C0A" w:rsidRDefault="003818AC" w:rsidP="000D7B91">
            <w:pPr>
              <w:numPr>
                <w:ilvl w:val="0"/>
                <w:numId w:val="13"/>
              </w:numPr>
              <w:spacing w:after="120"/>
              <w:ind w:left="714" w:hanging="357"/>
              <w:rPr>
                <w:rFonts w:ascii="Arial" w:hAnsi="Arial" w:cs="Arial"/>
              </w:rPr>
            </w:pPr>
            <w:r w:rsidRPr="00EE3C0A">
              <w:rPr>
                <w:rFonts w:ascii="Arial" w:hAnsi="Arial" w:cs="Arial"/>
              </w:rPr>
              <w:t>Prepare a plan to implement the operational strategies and procedures aligning with the business plan</w:t>
            </w:r>
          </w:p>
          <w:p w14:paraId="5B6A1BF7" w14:textId="77777777" w:rsidR="003818AC" w:rsidRPr="00EE3C0A" w:rsidRDefault="003818AC" w:rsidP="000D7B91">
            <w:pPr>
              <w:numPr>
                <w:ilvl w:val="0"/>
                <w:numId w:val="13"/>
              </w:numPr>
              <w:spacing w:after="120"/>
              <w:ind w:left="714" w:hanging="357"/>
              <w:rPr>
                <w:rFonts w:ascii="Arial" w:hAnsi="Arial" w:cs="Arial"/>
              </w:rPr>
            </w:pPr>
            <w:r w:rsidRPr="00EE3C0A">
              <w:rPr>
                <w:rFonts w:ascii="Arial" w:hAnsi="Arial" w:cs="Arial"/>
              </w:rPr>
              <w:t>Identify the role of a myotherapy practice within the Australian health system and the type of care professionals that would normally interact with the practice</w:t>
            </w:r>
          </w:p>
          <w:p w14:paraId="10BFC6A6" w14:textId="77777777" w:rsidR="003818AC" w:rsidRPr="00EE3C0A" w:rsidRDefault="003818AC" w:rsidP="000D7B91">
            <w:pPr>
              <w:numPr>
                <w:ilvl w:val="0"/>
                <w:numId w:val="13"/>
              </w:numPr>
              <w:spacing w:after="120"/>
              <w:ind w:left="714" w:hanging="357"/>
              <w:rPr>
                <w:rFonts w:ascii="Arial" w:hAnsi="Arial" w:cs="Arial"/>
              </w:rPr>
            </w:pPr>
            <w:r w:rsidRPr="00EE3C0A">
              <w:rPr>
                <w:rFonts w:ascii="Arial" w:hAnsi="Arial" w:cs="Arial"/>
              </w:rPr>
              <w:t>Outline the legal and ethical responsibilities of a myotherapy practice and the implications of non-compliance</w:t>
            </w:r>
          </w:p>
          <w:p w14:paraId="283481B5" w14:textId="77777777" w:rsidR="003818AC" w:rsidRPr="00EE3C0A" w:rsidRDefault="003818AC" w:rsidP="000D7B91">
            <w:pPr>
              <w:numPr>
                <w:ilvl w:val="0"/>
                <w:numId w:val="13"/>
              </w:numPr>
              <w:spacing w:after="120"/>
              <w:ind w:left="714" w:hanging="357"/>
              <w:rPr>
                <w:rFonts w:ascii="Arial" w:hAnsi="Arial" w:cs="Arial"/>
              </w:rPr>
            </w:pPr>
            <w:r w:rsidRPr="00EE3C0A">
              <w:rPr>
                <w:rFonts w:ascii="Arial" w:hAnsi="Arial" w:cs="Arial"/>
              </w:rPr>
              <w:t>Develop an evaluation plan that will monitor the performance of a myotherapy practice on an ongoing basis, including continuous improvement processes</w:t>
            </w:r>
          </w:p>
        </w:tc>
      </w:tr>
      <w:tr w:rsidR="003818AC" w:rsidRPr="00EE3C0A" w14:paraId="271800BA" w14:textId="77777777" w:rsidTr="00E93361">
        <w:tc>
          <w:tcPr>
            <w:tcW w:w="2830" w:type="dxa"/>
          </w:tcPr>
          <w:p w14:paraId="78D0B103" w14:textId="77777777" w:rsidR="003818AC" w:rsidRPr="00EE3C0A" w:rsidRDefault="003818AC" w:rsidP="004133DB">
            <w:pPr>
              <w:spacing w:after="120"/>
              <w:ind w:left="0" w:firstLine="0"/>
              <w:rPr>
                <w:rStyle w:val="Normal10TNRChar"/>
                <w:rFonts w:ascii="Arial" w:hAnsi="Arial" w:cs="Arial"/>
                <w:b/>
                <w:iCs/>
              </w:rPr>
            </w:pPr>
            <w:r w:rsidRPr="00EE3C0A">
              <w:rPr>
                <w:rStyle w:val="Normal10TNRChar"/>
                <w:rFonts w:ascii="Arial" w:hAnsi="Arial" w:cs="Arial"/>
                <w:b/>
                <w:iCs/>
              </w:rPr>
              <w:t>Context of and sp</w:t>
            </w:r>
            <w:r w:rsidR="004133DB">
              <w:rPr>
                <w:rStyle w:val="Normal10TNRChar"/>
                <w:rFonts w:ascii="Arial" w:hAnsi="Arial" w:cs="Arial"/>
                <w:b/>
                <w:iCs/>
              </w:rPr>
              <w:t>ecific resources for assessment</w:t>
            </w:r>
          </w:p>
        </w:tc>
        <w:tc>
          <w:tcPr>
            <w:tcW w:w="6327" w:type="dxa"/>
          </w:tcPr>
          <w:p w14:paraId="7923B44D" w14:textId="77777777" w:rsidR="003818AC" w:rsidRPr="00EE3C0A" w:rsidRDefault="003818AC" w:rsidP="000D7B91">
            <w:pPr>
              <w:numPr>
                <w:ilvl w:val="0"/>
                <w:numId w:val="15"/>
              </w:numPr>
              <w:spacing w:after="120"/>
              <w:rPr>
                <w:rFonts w:ascii="Arial" w:hAnsi="Arial" w:cs="Arial"/>
              </w:rPr>
            </w:pPr>
            <w:r w:rsidRPr="00EE3C0A">
              <w:rPr>
                <w:rFonts w:ascii="Arial" w:hAnsi="Arial" w:cs="Arial"/>
              </w:rPr>
              <w:t>The unit must be assessed in a myotherapy workplace</w:t>
            </w:r>
            <w:r w:rsidR="00624450" w:rsidRPr="00EE3C0A">
              <w:rPr>
                <w:rFonts w:ascii="Arial" w:hAnsi="Arial" w:cs="Arial"/>
              </w:rPr>
              <w:t>,</w:t>
            </w:r>
            <w:r w:rsidRPr="00EE3C0A">
              <w:rPr>
                <w:rFonts w:ascii="Arial" w:hAnsi="Arial" w:cs="Arial"/>
              </w:rPr>
              <w:t xml:space="preserve"> or a simulated workplace</w:t>
            </w:r>
            <w:r w:rsidR="00624450" w:rsidRPr="00EE3C0A">
              <w:rPr>
                <w:rFonts w:ascii="Arial" w:hAnsi="Arial" w:cs="Arial"/>
              </w:rPr>
              <w:t>,</w:t>
            </w:r>
            <w:r w:rsidRPr="00EE3C0A">
              <w:rPr>
                <w:rFonts w:ascii="Arial" w:hAnsi="Arial" w:cs="Arial"/>
              </w:rPr>
              <w:t xml:space="preserve"> under the normal range of work conditions</w:t>
            </w:r>
          </w:p>
          <w:p w14:paraId="69C8EF39" w14:textId="77777777" w:rsidR="003818AC" w:rsidRPr="00EE3C0A" w:rsidRDefault="003818AC" w:rsidP="000D7B91">
            <w:pPr>
              <w:numPr>
                <w:ilvl w:val="0"/>
                <w:numId w:val="15"/>
              </w:numPr>
              <w:spacing w:after="120"/>
              <w:rPr>
                <w:rFonts w:ascii="Arial" w:hAnsi="Arial" w:cs="Arial"/>
              </w:rPr>
            </w:pPr>
            <w:r w:rsidRPr="00EE3C0A">
              <w:rPr>
                <w:rFonts w:ascii="Arial" w:hAnsi="Arial" w:cs="Arial"/>
              </w:rPr>
              <w:t>In order to conduct assessment of this unit of competency, the following resources are required:</w:t>
            </w:r>
          </w:p>
          <w:p w14:paraId="5C8E4448" w14:textId="77777777" w:rsidR="003818AC" w:rsidRPr="00EE3C0A" w:rsidRDefault="00972B7D" w:rsidP="000D7B91">
            <w:pPr>
              <w:numPr>
                <w:ilvl w:val="0"/>
                <w:numId w:val="13"/>
              </w:numPr>
              <w:spacing w:after="120"/>
              <w:ind w:left="714" w:hanging="357"/>
              <w:rPr>
                <w:rFonts w:ascii="Arial" w:hAnsi="Arial" w:cs="Arial"/>
              </w:rPr>
            </w:pPr>
            <w:r>
              <w:rPr>
                <w:rFonts w:ascii="Arial" w:hAnsi="Arial" w:cs="Arial"/>
              </w:rPr>
              <w:t>Relevant national, s</w:t>
            </w:r>
            <w:r w:rsidR="003818AC" w:rsidRPr="00EE3C0A">
              <w:rPr>
                <w:rFonts w:ascii="Arial" w:hAnsi="Arial" w:cs="Arial"/>
              </w:rPr>
              <w:t>tate or local government regulations and guidelines</w:t>
            </w:r>
          </w:p>
          <w:p w14:paraId="58DE718B" w14:textId="77777777" w:rsidR="003818AC" w:rsidRPr="00EE3C0A" w:rsidRDefault="003818AC" w:rsidP="000D7B91">
            <w:pPr>
              <w:numPr>
                <w:ilvl w:val="0"/>
                <w:numId w:val="13"/>
              </w:numPr>
              <w:spacing w:after="120"/>
              <w:ind w:left="714" w:hanging="357"/>
              <w:rPr>
                <w:rFonts w:ascii="Arial" w:hAnsi="Arial" w:cs="Arial"/>
              </w:rPr>
            </w:pPr>
            <w:r w:rsidRPr="00EE3C0A">
              <w:rPr>
                <w:rFonts w:ascii="Arial" w:hAnsi="Arial" w:cs="Arial"/>
              </w:rPr>
              <w:t>Relevant text</w:t>
            </w:r>
          </w:p>
          <w:p w14:paraId="68B6D735" w14:textId="77777777" w:rsidR="003818AC" w:rsidRPr="00EE3C0A" w:rsidRDefault="003818AC" w:rsidP="000D7B91">
            <w:pPr>
              <w:numPr>
                <w:ilvl w:val="0"/>
                <w:numId w:val="13"/>
              </w:numPr>
              <w:spacing w:after="120"/>
              <w:ind w:left="714" w:hanging="357"/>
              <w:rPr>
                <w:rFonts w:ascii="Arial" w:hAnsi="Arial" w:cs="Arial"/>
              </w:rPr>
            </w:pPr>
            <w:r w:rsidRPr="00EE3C0A">
              <w:rPr>
                <w:rFonts w:ascii="Arial" w:hAnsi="Arial" w:cs="Arial"/>
              </w:rPr>
              <w:lastRenderedPageBreak/>
              <w:t>Workplace documentation</w:t>
            </w:r>
          </w:p>
          <w:p w14:paraId="496AF3CE" w14:textId="77777777" w:rsidR="003818AC" w:rsidRPr="00EE3C0A" w:rsidRDefault="003818AC" w:rsidP="000D7B91">
            <w:pPr>
              <w:numPr>
                <w:ilvl w:val="0"/>
                <w:numId w:val="13"/>
              </w:numPr>
              <w:spacing w:after="120"/>
              <w:ind w:left="714" w:hanging="357"/>
              <w:rPr>
                <w:rFonts w:ascii="Arial" w:hAnsi="Arial" w:cs="Arial"/>
              </w:rPr>
            </w:pPr>
            <w:r w:rsidRPr="00EE3C0A">
              <w:rPr>
                <w:rFonts w:ascii="Arial" w:hAnsi="Arial" w:cs="Arial"/>
              </w:rPr>
              <w:t>Computer access</w:t>
            </w:r>
          </w:p>
        </w:tc>
      </w:tr>
      <w:tr w:rsidR="003818AC" w:rsidRPr="00EE3C0A" w14:paraId="1D29FE86" w14:textId="77777777" w:rsidTr="00E93361">
        <w:tc>
          <w:tcPr>
            <w:tcW w:w="2830" w:type="dxa"/>
          </w:tcPr>
          <w:p w14:paraId="5EE09FB5" w14:textId="77777777" w:rsidR="003818AC" w:rsidRPr="00EE3C0A" w:rsidRDefault="004133DB" w:rsidP="004133DB">
            <w:pPr>
              <w:spacing w:after="120"/>
              <w:ind w:left="0" w:firstLine="0"/>
              <w:rPr>
                <w:rStyle w:val="Normal10TNRChar"/>
                <w:rFonts w:ascii="Arial" w:hAnsi="Arial" w:cs="Arial"/>
                <w:b/>
                <w:iCs/>
              </w:rPr>
            </w:pPr>
            <w:r>
              <w:rPr>
                <w:rStyle w:val="Normal10TNRChar"/>
                <w:rFonts w:ascii="Arial" w:hAnsi="Arial" w:cs="Arial"/>
                <w:b/>
                <w:iCs/>
              </w:rPr>
              <w:lastRenderedPageBreak/>
              <w:t>Method of assessment</w:t>
            </w:r>
          </w:p>
        </w:tc>
        <w:tc>
          <w:tcPr>
            <w:tcW w:w="6327" w:type="dxa"/>
          </w:tcPr>
          <w:p w14:paraId="6A5BCF2C" w14:textId="77777777" w:rsidR="003818AC" w:rsidRPr="00F71192" w:rsidRDefault="003818AC" w:rsidP="000D7B91">
            <w:pPr>
              <w:numPr>
                <w:ilvl w:val="0"/>
                <w:numId w:val="15"/>
              </w:numPr>
              <w:spacing w:after="120"/>
              <w:rPr>
                <w:rFonts w:ascii="Arial" w:hAnsi="Arial" w:cs="Arial"/>
              </w:rPr>
            </w:pPr>
            <w:r w:rsidRPr="00F71192">
              <w:rPr>
                <w:rFonts w:ascii="Arial" w:hAnsi="Arial" w:cs="Arial"/>
              </w:rPr>
              <w:t xml:space="preserve">Assessment must include the practical application of knowledge and skills in a real or simulated myotherapy practice environment </w:t>
            </w:r>
            <w:r w:rsidR="00495526" w:rsidRPr="00F71192">
              <w:rPr>
                <w:rFonts w:ascii="Arial" w:hAnsi="Arial" w:cs="Arial"/>
              </w:rPr>
              <w:t xml:space="preserve">under </w:t>
            </w:r>
            <w:r w:rsidR="006B230F" w:rsidRPr="00F71192">
              <w:rPr>
                <w:rFonts w:ascii="Arial" w:hAnsi="Arial" w:cs="Arial"/>
              </w:rPr>
              <w:t xml:space="preserve">the supervision of </w:t>
            </w:r>
            <w:r w:rsidR="00495526" w:rsidRPr="00F71192">
              <w:rPr>
                <w:rFonts w:ascii="Arial" w:hAnsi="Arial" w:cs="Arial"/>
              </w:rPr>
              <w:t>qualified trainers</w:t>
            </w:r>
            <w:r w:rsidR="00FE3DB9" w:rsidRPr="00F71192">
              <w:rPr>
                <w:rFonts w:ascii="Arial" w:hAnsi="Arial" w:cs="Arial"/>
              </w:rPr>
              <w:t>/assessors</w:t>
            </w:r>
            <w:r w:rsidR="00495526" w:rsidRPr="00F71192">
              <w:rPr>
                <w:rFonts w:ascii="Arial" w:hAnsi="Arial" w:cs="Arial"/>
              </w:rPr>
              <w:t xml:space="preserve"> </w:t>
            </w:r>
            <w:r w:rsidRPr="00F71192">
              <w:rPr>
                <w:rFonts w:ascii="Arial" w:hAnsi="Arial" w:cs="Arial"/>
              </w:rPr>
              <w:t>and may also include:</w:t>
            </w:r>
          </w:p>
          <w:p w14:paraId="5F27C4D1" w14:textId="77777777" w:rsidR="003818AC" w:rsidRPr="00F71192" w:rsidRDefault="003818AC" w:rsidP="000D7B91">
            <w:pPr>
              <w:numPr>
                <w:ilvl w:val="0"/>
                <w:numId w:val="13"/>
              </w:numPr>
              <w:spacing w:after="120"/>
              <w:ind w:left="714" w:hanging="357"/>
              <w:rPr>
                <w:rFonts w:ascii="Arial" w:hAnsi="Arial" w:cs="Arial"/>
              </w:rPr>
            </w:pPr>
            <w:r w:rsidRPr="00F71192">
              <w:rPr>
                <w:rFonts w:ascii="Arial" w:hAnsi="Arial" w:cs="Arial"/>
              </w:rPr>
              <w:t>Written assignments</w:t>
            </w:r>
          </w:p>
          <w:p w14:paraId="13B66D1B" w14:textId="77777777" w:rsidR="003818AC" w:rsidRPr="00F71192" w:rsidRDefault="003818AC" w:rsidP="000D7B91">
            <w:pPr>
              <w:numPr>
                <w:ilvl w:val="0"/>
                <w:numId w:val="13"/>
              </w:numPr>
              <w:spacing w:after="120"/>
              <w:ind w:left="714" w:hanging="357"/>
              <w:rPr>
                <w:rFonts w:ascii="Arial" w:hAnsi="Arial" w:cs="Arial"/>
              </w:rPr>
            </w:pPr>
            <w:r w:rsidRPr="00F71192">
              <w:rPr>
                <w:rFonts w:ascii="Arial" w:hAnsi="Arial" w:cs="Arial"/>
              </w:rPr>
              <w:t>Written or oral questions</w:t>
            </w:r>
          </w:p>
          <w:p w14:paraId="58845CDB" w14:textId="77777777" w:rsidR="003818AC" w:rsidRPr="00F71192" w:rsidRDefault="003818AC" w:rsidP="000D7B91">
            <w:pPr>
              <w:numPr>
                <w:ilvl w:val="0"/>
                <w:numId w:val="13"/>
              </w:numPr>
              <w:spacing w:after="120"/>
              <w:ind w:left="714" w:hanging="357"/>
              <w:rPr>
                <w:rFonts w:ascii="Arial" w:hAnsi="Arial" w:cs="Arial"/>
              </w:rPr>
            </w:pPr>
            <w:r w:rsidRPr="00F71192">
              <w:rPr>
                <w:rFonts w:ascii="Arial" w:hAnsi="Arial" w:cs="Arial"/>
              </w:rPr>
              <w:t>Research projects</w:t>
            </w:r>
          </w:p>
          <w:p w14:paraId="2D7A34D0" w14:textId="77777777" w:rsidR="003818AC" w:rsidRDefault="003818AC" w:rsidP="000D7B91">
            <w:pPr>
              <w:numPr>
                <w:ilvl w:val="0"/>
                <w:numId w:val="13"/>
              </w:numPr>
              <w:spacing w:after="120"/>
              <w:ind w:left="714" w:hanging="357"/>
              <w:rPr>
                <w:rFonts w:ascii="Arial" w:hAnsi="Arial" w:cs="Arial"/>
              </w:rPr>
            </w:pPr>
            <w:r w:rsidRPr="00F71192">
              <w:rPr>
                <w:rFonts w:ascii="Arial" w:hAnsi="Arial" w:cs="Arial"/>
              </w:rPr>
              <w:t>Case study analysis</w:t>
            </w:r>
          </w:p>
          <w:p w14:paraId="68EB124D" w14:textId="21137D32" w:rsidR="00401969" w:rsidRPr="00F71192" w:rsidRDefault="00401969" w:rsidP="000D7B91">
            <w:pPr>
              <w:numPr>
                <w:ilvl w:val="0"/>
                <w:numId w:val="13"/>
              </w:numPr>
              <w:spacing w:after="120"/>
              <w:ind w:left="714" w:hanging="357"/>
              <w:rPr>
                <w:rFonts w:ascii="Arial" w:hAnsi="Arial" w:cs="Arial"/>
              </w:rPr>
            </w:pPr>
            <w:r>
              <w:rPr>
                <w:rFonts w:ascii="Arial" w:hAnsi="Arial" w:cs="Arial"/>
              </w:rPr>
              <w:t>Observation of practical skills</w:t>
            </w:r>
          </w:p>
        </w:tc>
      </w:tr>
    </w:tbl>
    <w:p w14:paraId="6F161964" w14:textId="77777777" w:rsidR="003818AC" w:rsidRPr="00EE3C0A" w:rsidRDefault="003818AC" w:rsidP="003818AC">
      <w:pPr>
        <w:spacing w:after="120"/>
        <w:ind w:left="0" w:firstLine="0"/>
        <w:rPr>
          <w:rFonts w:ascii="Arial" w:hAnsi="Arial" w:cs="Arial"/>
          <w:b/>
        </w:rPr>
        <w:sectPr w:rsidR="003818AC" w:rsidRPr="00EE3C0A">
          <w:headerReference w:type="even" r:id="rId26"/>
          <w:headerReference w:type="default" r:id="rId27"/>
          <w:headerReference w:type="first" r:id="rId28"/>
          <w:pgSz w:w="11906" w:h="16838"/>
          <w:pgMar w:top="1440" w:right="1440" w:bottom="1440" w:left="1440" w:header="708" w:footer="708" w:gutter="0"/>
          <w:cols w:space="708"/>
          <w:docGrid w:linePitch="360"/>
        </w:sectPr>
      </w:pPr>
    </w:p>
    <w:tbl>
      <w:tblPr>
        <w:tblStyle w:val="TableGrid"/>
        <w:tblW w:w="9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830"/>
        <w:gridCol w:w="6327"/>
      </w:tblGrid>
      <w:tr w:rsidR="003818AC" w:rsidRPr="00EE3C0A" w14:paraId="3659C0CC" w14:textId="77777777" w:rsidTr="00211BE7">
        <w:tc>
          <w:tcPr>
            <w:tcW w:w="2830" w:type="dxa"/>
          </w:tcPr>
          <w:p w14:paraId="3DD912CE" w14:textId="2E6B47EB" w:rsidR="003818AC" w:rsidRPr="00EE3C0A" w:rsidRDefault="001B4C1E" w:rsidP="00A931B9">
            <w:pPr>
              <w:pStyle w:val="MyotherapySectionC"/>
            </w:pPr>
            <w:bookmarkStart w:id="40" w:name="_Toc462395379"/>
            <w:r>
              <w:lastRenderedPageBreak/>
              <w:t>VU21874</w:t>
            </w:r>
            <w:bookmarkEnd w:id="40"/>
          </w:p>
        </w:tc>
        <w:tc>
          <w:tcPr>
            <w:tcW w:w="6327" w:type="dxa"/>
          </w:tcPr>
          <w:p w14:paraId="4BB33DE1" w14:textId="77777777" w:rsidR="003818AC" w:rsidRPr="00FE3DB9" w:rsidRDefault="003818AC" w:rsidP="002920CB">
            <w:pPr>
              <w:pStyle w:val="MyotherapySectionC"/>
            </w:pPr>
            <w:bookmarkStart w:id="41" w:name="_Toc453166395"/>
            <w:bookmarkStart w:id="42" w:name="_Toc462395380"/>
            <w:r w:rsidRPr="002920CB">
              <w:t>Manage health risks in a myotherapy environment</w:t>
            </w:r>
            <w:bookmarkEnd w:id="41"/>
            <w:bookmarkEnd w:id="42"/>
          </w:p>
        </w:tc>
      </w:tr>
      <w:tr w:rsidR="003818AC" w:rsidRPr="00EE3C0A" w14:paraId="3C4D0127" w14:textId="77777777" w:rsidTr="00211BE7">
        <w:tc>
          <w:tcPr>
            <w:tcW w:w="2830" w:type="dxa"/>
          </w:tcPr>
          <w:p w14:paraId="2C4626B4" w14:textId="77777777" w:rsidR="003818AC" w:rsidRPr="00A33BFF" w:rsidRDefault="007301D1" w:rsidP="00A33BFF">
            <w:pPr>
              <w:spacing w:after="120"/>
              <w:ind w:left="0" w:firstLine="0"/>
              <w:rPr>
                <w:rFonts w:ascii="Arial" w:hAnsi="Arial" w:cs="Arial"/>
                <w:b/>
              </w:rPr>
            </w:pPr>
            <w:r w:rsidRPr="00A33BFF">
              <w:rPr>
                <w:rFonts w:ascii="Arial" w:hAnsi="Arial" w:cs="Arial"/>
                <w:b/>
              </w:rPr>
              <w:t>Unit Descriptor</w:t>
            </w:r>
          </w:p>
        </w:tc>
        <w:tc>
          <w:tcPr>
            <w:tcW w:w="6327" w:type="dxa"/>
          </w:tcPr>
          <w:p w14:paraId="1A47A401" w14:textId="66E80C2E" w:rsidR="003818AC" w:rsidRPr="00EE3C0A" w:rsidRDefault="003F5479" w:rsidP="00AD214D">
            <w:pPr>
              <w:spacing w:after="120"/>
              <w:ind w:left="0" w:firstLine="0"/>
              <w:rPr>
                <w:rFonts w:ascii="Arial" w:hAnsi="Arial" w:cs="Arial"/>
              </w:rPr>
            </w:pPr>
            <w:r w:rsidRPr="003F5479">
              <w:rPr>
                <w:rFonts w:ascii="Arial" w:hAnsi="Arial" w:cs="Arial"/>
              </w:rPr>
              <w:t xml:space="preserve">This unit describes the skills and knowledge required to </w:t>
            </w:r>
            <w:r w:rsidR="003818AC" w:rsidRPr="00EE3C0A">
              <w:rPr>
                <w:rFonts w:ascii="Arial" w:hAnsi="Arial" w:cs="Arial"/>
              </w:rPr>
              <w:t>manage health risks within a myotherapy environment.  It includes aspects of health risk analysis, personal and premises hygiene, as well as infection prevention and control.  It also covers special infection prevention and control for treatments involving dry needling.</w:t>
            </w:r>
          </w:p>
          <w:p w14:paraId="496B8152" w14:textId="75A829AB" w:rsidR="003818AC" w:rsidRPr="00EE3C0A" w:rsidRDefault="00E20958" w:rsidP="00AD214D">
            <w:pPr>
              <w:spacing w:after="120"/>
              <w:ind w:left="0" w:firstLine="0"/>
              <w:rPr>
                <w:rFonts w:ascii="Arial" w:hAnsi="Arial" w:cs="Arial"/>
              </w:rPr>
            </w:pPr>
            <w:r w:rsidRPr="00500981">
              <w:rPr>
                <w:rFonts w:ascii="Arial" w:hAnsi="Arial" w:cs="Arial"/>
              </w:rPr>
              <w:t>No licensing, legislative, regulatory or certification requirements apply to this unit at the time of publication.</w:t>
            </w:r>
          </w:p>
        </w:tc>
      </w:tr>
      <w:tr w:rsidR="003818AC" w:rsidRPr="00EE3C0A" w14:paraId="53F5382A" w14:textId="77777777" w:rsidTr="00211BE7">
        <w:tc>
          <w:tcPr>
            <w:tcW w:w="2830" w:type="dxa"/>
          </w:tcPr>
          <w:p w14:paraId="71321141" w14:textId="77777777" w:rsidR="003818AC" w:rsidRPr="00A33BFF" w:rsidRDefault="007301D1" w:rsidP="00A33BFF">
            <w:pPr>
              <w:spacing w:after="120"/>
              <w:ind w:left="0" w:firstLine="0"/>
              <w:rPr>
                <w:rFonts w:ascii="Arial" w:hAnsi="Arial" w:cs="Arial"/>
                <w:b/>
              </w:rPr>
            </w:pPr>
            <w:r w:rsidRPr="00A33BFF">
              <w:rPr>
                <w:rFonts w:ascii="Arial" w:hAnsi="Arial" w:cs="Arial"/>
                <w:b/>
              </w:rPr>
              <w:t>Employability Skills</w:t>
            </w:r>
          </w:p>
        </w:tc>
        <w:tc>
          <w:tcPr>
            <w:tcW w:w="6327" w:type="dxa"/>
          </w:tcPr>
          <w:p w14:paraId="28CCCD85" w14:textId="77777777" w:rsidR="003818AC" w:rsidRPr="00EE3C0A" w:rsidRDefault="003818AC" w:rsidP="00CA540C">
            <w:pPr>
              <w:spacing w:after="120"/>
              <w:ind w:left="0" w:firstLine="0"/>
              <w:rPr>
                <w:rFonts w:ascii="Arial" w:hAnsi="Arial" w:cs="Arial"/>
              </w:rPr>
            </w:pPr>
            <w:r w:rsidRPr="00EE3C0A">
              <w:rPr>
                <w:rFonts w:ascii="Arial" w:hAnsi="Arial" w:cs="Arial"/>
              </w:rPr>
              <w:t>This unit contains Employability Skills</w:t>
            </w:r>
          </w:p>
        </w:tc>
      </w:tr>
      <w:tr w:rsidR="003818AC" w:rsidRPr="00EE3C0A" w14:paraId="1D11290E" w14:textId="77777777" w:rsidTr="00211BE7">
        <w:tc>
          <w:tcPr>
            <w:tcW w:w="2830" w:type="dxa"/>
          </w:tcPr>
          <w:p w14:paraId="01787CBA" w14:textId="77777777" w:rsidR="003818AC" w:rsidRPr="00A33BFF" w:rsidRDefault="003818AC" w:rsidP="00A33BFF">
            <w:pPr>
              <w:spacing w:after="120"/>
              <w:ind w:left="0" w:firstLine="0"/>
              <w:rPr>
                <w:rFonts w:ascii="Arial" w:hAnsi="Arial" w:cs="Arial"/>
                <w:b/>
              </w:rPr>
            </w:pPr>
            <w:r w:rsidRPr="00A33BFF">
              <w:rPr>
                <w:rFonts w:ascii="Arial" w:hAnsi="Arial" w:cs="Arial"/>
                <w:b/>
              </w:rPr>
              <w:t>Application of the Unit</w:t>
            </w:r>
          </w:p>
        </w:tc>
        <w:tc>
          <w:tcPr>
            <w:tcW w:w="6327" w:type="dxa"/>
          </w:tcPr>
          <w:p w14:paraId="0D0DF421" w14:textId="62C1C1BD" w:rsidR="00747BC3" w:rsidRPr="00747BC3" w:rsidRDefault="00747BC3" w:rsidP="00747BC3">
            <w:pPr>
              <w:spacing w:after="120"/>
              <w:ind w:left="37" w:firstLine="14"/>
              <w:rPr>
                <w:rFonts w:ascii="Arial" w:hAnsi="Arial" w:cs="Arial"/>
              </w:rPr>
            </w:pPr>
            <w:r w:rsidRPr="00747BC3">
              <w:rPr>
                <w:rFonts w:ascii="Arial" w:hAnsi="Arial" w:cs="Arial"/>
              </w:rPr>
              <w:t xml:space="preserve">This unit applies to a </w:t>
            </w:r>
            <w:r>
              <w:rPr>
                <w:rFonts w:ascii="Arial" w:hAnsi="Arial" w:cs="Arial"/>
              </w:rPr>
              <w:t xml:space="preserve">qualified </w:t>
            </w:r>
            <w:r w:rsidRPr="00747BC3">
              <w:rPr>
                <w:rFonts w:ascii="Arial" w:hAnsi="Arial" w:cs="Arial"/>
              </w:rPr>
              <w:t>Remedial Massage Therapist who is practicing as a Myotherapist. This individual may be working within a clinical setting as an independent practitioner or as a member of a team within a health care clinic.</w:t>
            </w:r>
          </w:p>
          <w:p w14:paraId="06559A68" w14:textId="39E38E0A" w:rsidR="00E20958" w:rsidRPr="00EE3C0A" w:rsidRDefault="00E20958" w:rsidP="007301D1">
            <w:pPr>
              <w:spacing w:after="120"/>
              <w:ind w:left="37" w:firstLine="14"/>
              <w:rPr>
                <w:rFonts w:ascii="Arial" w:hAnsi="Arial" w:cs="Arial"/>
              </w:rPr>
            </w:pPr>
            <w:r w:rsidRPr="00EE3C0A">
              <w:rPr>
                <w:rFonts w:ascii="Arial" w:hAnsi="Arial" w:cs="Arial"/>
              </w:rPr>
              <w:t>The skills in this unit must be applied in accordance with Commonwealth and State/Territory legislation, Australian/New Zealand Standards, industry codes of</w:t>
            </w:r>
            <w:r>
              <w:rPr>
                <w:rFonts w:ascii="Arial" w:hAnsi="Arial" w:cs="Arial"/>
              </w:rPr>
              <w:t xml:space="preserve"> practice and clinic guidelines.</w:t>
            </w:r>
          </w:p>
        </w:tc>
      </w:tr>
      <w:tr w:rsidR="00AD1212" w:rsidRPr="00EE3C0A" w14:paraId="44186034" w14:textId="77777777" w:rsidTr="00211BE7">
        <w:tc>
          <w:tcPr>
            <w:tcW w:w="2830" w:type="dxa"/>
          </w:tcPr>
          <w:p w14:paraId="3660AF93" w14:textId="77777777" w:rsidR="00AD1212" w:rsidRPr="00EE3C0A" w:rsidRDefault="00AD1212" w:rsidP="00701F02">
            <w:pPr>
              <w:spacing w:after="120"/>
              <w:ind w:left="0" w:firstLine="0"/>
              <w:rPr>
                <w:rFonts w:ascii="Arial" w:hAnsi="Arial" w:cs="Arial"/>
                <w:b/>
              </w:rPr>
            </w:pPr>
            <w:r w:rsidRPr="00EE3C0A">
              <w:rPr>
                <w:rFonts w:ascii="Arial" w:hAnsi="Arial" w:cs="Arial"/>
                <w:b/>
              </w:rPr>
              <w:t>ELEMENT</w:t>
            </w:r>
          </w:p>
        </w:tc>
        <w:tc>
          <w:tcPr>
            <w:tcW w:w="6327" w:type="dxa"/>
          </w:tcPr>
          <w:p w14:paraId="363C5868" w14:textId="77777777" w:rsidR="00AD1212" w:rsidRPr="00EE3C0A" w:rsidRDefault="00AD1212" w:rsidP="00701F02">
            <w:pPr>
              <w:spacing w:after="120"/>
              <w:ind w:left="0" w:firstLine="0"/>
              <w:rPr>
                <w:rFonts w:ascii="Arial" w:hAnsi="Arial" w:cs="Arial"/>
                <w:b/>
              </w:rPr>
            </w:pPr>
            <w:r w:rsidRPr="00EE3C0A">
              <w:rPr>
                <w:rFonts w:ascii="Arial" w:hAnsi="Arial" w:cs="Arial"/>
                <w:b/>
              </w:rPr>
              <w:t>PERFORMANCE CRITERIA</w:t>
            </w:r>
          </w:p>
        </w:tc>
      </w:tr>
      <w:tr w:rsidR="00AD1212" w:rsidRPr="00EE3C0A" w14:paraId="512575C8" w14:textId="77777777" w:rsidTr="00211BE7">
        <w:tc>
          <w:tcPr>
            <w:tcW w:w="2830" w:type="dxa"/>
          </w:tcPr>
          <w:p w14:paraId="762F7D3C" w14:textId="77777777" w:rsidR="00AD1212" w:rsidRPr="00461D40" w:rsidRDefault="00AD1212" w:rsidP="00701F02">
            <w:pPr>
              <w:spacing w:after="120"/>
              <w:ind w:left="0" w:firstLine="0"/>
              <w:rPr>
                <w:rFonts w:ascii="Arial" w:hAnsi="Arial" w:cs="Arial"/>
              </w:rPr>
            </w:pPr>
            <w:r w:rsidRPr="00461D40">
              <w:rPr>
                <w:rStyle w:val="Normal10TNRChar"/>
                <w:rFonts w:ascii="Arial" w:hAnsi="Arial" w:cs="Arial"/>
                <w:i/>
                <w:iCs/>
                <w:sz w:val="20"/>
                <w:szCs w:val="20"/>
              </w:rPr>
              <w:t>Elements describe the essential outcomes of a unit of competency.</w:t>
            </w:r>
          </w:p>
        </w:tc>
        <w:tc>
          <w:tcPr>
            <w:tcW w:w="6327" w:type="dxa"/>
          </w:tcPr>
          <w:p w14:paraId="16E4588A" w14:textId="0859DF8A" w:rsidR="00AD1212" w:rsidRPr="00461D40" w:rsidRDefault="00AD1212" w:rsidP="00701F02">
            <w:pPr>
              <w:spacing w:after="120"/>
              <w:ind w:left="0" w:firstLine="0"/>
              <w:rPr>
                <w:rFonts w:ascii="Arial" w:hAnsi="Arial" w:cs="Arial"/>
              </w:rPr>
            </w:pPr>
            <w:r w:rsidRPr="00461D40">
              <w:rPr>
                <w:rFonts w:ascii="Arial" w:hAnsi="Arial" w:cs="Arial"/>
                <w:i/>
                <w:sz w:val="20"/>
                <w:szCs w:val="20"/>
              </w:rPr>
              <w:t>Performa</w:t>
            </w:r>
            <w:r w:rsidRPr="00461D40">
              <w:rPr>
                <w:rStyle w:val="Normal10TNRChar"/>
                <w:rFonts w:ascii="Arial" w:hAnsi="Arial" w:cs="Arial"/>
                <w:i/>
                <w:sz w:val="20"/>
                <w:szCs w:val="20"/>
              </w:rPr>
              <w:t>nce criteria describe the required performance needed to demonstrate achievement of the element. Where bold italicised text is used, further information is detailed in the required skills and knowledge and/or the range statement.</w:t>
            </w:r>
            <w:r w:rsidR="00E863B3">
              <w:rPr>
                <w:rStyle w:val="FootnoteReference"/>
                <w:rFonts w:ascii="Arial" w:hAnsi="Arial" w:cs="Arial"/>
                <w:bCs/>
                <w:i/>
                <w:iCs/>
                <w:sz w:val="20"/>
                <w:szCs w:val="20"/>
              </w:rPr>
              <w:t xml:space="preserve"> </w:t>
            </w:r>
            <w:r w:rsidRPr="00461D40">
              <w:rPr>
                <w:rFonts w:ascii="Arial" w:hAnsi="Arial" w:cs="Arial"/>
                <w:i/>
                <w:sz w:val="20"/>
                <w:szCs w:val="20"/>
              </w:rPr>
              <w:t>Assessment of performance is to be consistent with the evidence guide.</w:t>
            </w:r>
          </w:p>
        </w:tc>
      </w:tr>
      <w:tr w:rsidR="00B63079" w:rsidRPr="00EE3C0A" w14:paraId="1D93A7E4" w14:textId="77777777" w:rsidTr="00211BE7">
        <w:tc>
          <w:tcPr>
            <w:tcW w:w="2830" w:type="dxa"/>
            <w:vMerge w:val="restart"/>
          </w:tcPr>
          <w:p w14:paraId="252456B8" w14:textId="77777777" w:rsidR="00B63079" w:rsidRPr="00EE3C0A" w:rsidRDefault="00B63079" w:rsidP="007301D1">
            <w:pPr>
              <w:tabs>
                <w:tab w:val="left" w:pos="318"/>
              </w:tabs>
              <w:spacing w:after="120"/>
              <w:ind w:left="318" w:hanging="318"/>
              <w:rPr>
                <w:rStyle w:val="Normal10TNRChar"/>
                <w:rFonts w:ascii="Arial" w:hAnsi="Arial" w:cs="Arial"/>
                <w:iCs/>
              </w:rPr>
            </w:pPr>
            <w:r w:rsidRPr="00EE3C0A">
              <w:rPr>
                <w:rStyle w:val="Normal10TNRChar"/>
                <w:rFonts w:ascii="Arial" w:hAnsi="Arial" w:cs="Arial"/>
                <w:iCs/>
              </w:rPr>
              <w:t>1.</w:t>
            </w:r>
            <w:r w:rsidRPr="00EE3C0A">
              <w:rPr>
                <w:rStyle w:val="Normal10TNRChar"/>
                <w:rFonts w:ascii="Arial" w:hAnsi="Arial" w:cs="Arial"/>
                <w:iCs/>
              </w:rPr>
              <w:tab/>
              <w:t>Provide guidance on health hazards, infection prevention and control</w:t>
            </w:r>
          </w:p>
        </w:tc>
        <w:tc>
          <w:tcPr>
            <w:tcW w:w="6327" w:type="dxa"/>
          </w:tcPr>
          <w:p w14:paraId="7E1F9B3E" w14:textId="77777777" w:rsidR="00B63079" w:rsidRPr="00EE3C0A" w:rsidRDefault="00B63079" w:rsidP="003A4674">
            <w:pPr>
              <w:tabs>
                <w:tab w:val="left" w:pos="462"/>
              </w:tabs>
              <w:spacing w:after="120"/>
              <w:ind w:left="459" w:hanging="459"/>
              <w:rPr>
                <w:rFonts w:ascii="Arial" w:hAnsi="Arial" w:cs="Arial"/>
              </w:rPr>
            </w:pPr>
            <w:r w:rsidRPr="00EE3C0A">
              <w:rPr>
                <w:rFonts w:ascii="Arial" w:hAnsi="Arial" w:cs="Arial"/>
              </w:rPr>
              <w:t>1.1</w:t>
            </w:r>
            <w:r w:rsidRPr="00EE3C0A">
              <w:rPr>
                <w:rFonts w:ascii="Arial" w:hAnsi="Arial" w:cs="Arial"/>
              </w:rPr>
              <w:tab/>
              <w:t xml:space="preserve">Relevant information on </w:t>
            </w:r>
            <w:r w:rsidRPr="00EE3C0A">
              <w:rPr>
                <w:rFonts w:ascii="Arial" w:hAnsi="Arial" w:cs="Arial"/>
                <w:b/>
                <w:i/>
              </w:rPr>
              <w:t>health risks</w:t>
            </w:r>
            <w:r w:rsidRPr="00EE3C0A">
              <w:rPr>
                <w:rFonts w:ascii="Arial" w:hAnsi="Arial" w:cs="Arial"/>
              </w:rPr>
              <w:t>, infection control regulations and the legal obligations of the prac</w:t>
            </w:r>
            <w:r>
              <w:rPr>
                <w:rFonts w:ascii="Arial" w:hAnsi="Arial" w:cs="Arial"/>
              </w:rPr>
              <w:t>tice is sourced and interpreted</w:t>
            </w:r>
          </w:p>
        </w:tc>
      </w:tr>
      <w:tr w:rsidR="00B63079" w:rsidRPr="00EE3C0A" w14:paraId="15CDC28F" w14:textId="77777777" w:rsidTr="00211BE7">
        <w:tc>
          <w:tcPr>
            <w:tcW w:w="2830" w:type="dxa"/>
            <w:vMerge/>
          </w:tcPr>
          <w:p w14:paraId="449C8DCD" w14:textId="77777777" w:rsidR="00B63079" w:rsidRPr="00EE3C0A" w:rsidRDefault="00B63079" w:rsidP="007301D1">
            <w:pPr>
              <w:tabs>
                <w:tab w:val="left" w:pos="318"/>
              </w:tabs>
              <w:spacing w:after="120"/>
              <w:ind w:left="318" w:hanging="318"/>
              <w:rPr>
                <w:rStyle w:val="Normal10TNRChar"/>
                <w:rFonts w:ascii="Arial" w:hAnsi="Arial" w:cs="Arial"/>
                <w:iCs/>
              </w:rPr>
            </w:pPr>
          </w:p>
        </w:tc>
        <w:tc>
          <w:tcPr>
            <w:tcW w:w="6327" w:type="dxa"/>
          </w:tcPr>
          <w:p w14:paraId="44F8BF40" w14:textId="77777777" w:rsidR="00B63079" w:rsidRPr="00D74EC6" w:rsidRDefault="00B63079" w:rsidP="007301D1">
            <w:pPr>
              <w:tabs>
                <w:tab w:val="left" w:pos="462"/>
              </w:tabs>
              <w:spacing w:after="120"/>
              <w:ind w:left="462" w:hanging="462"/>
              <w:rPr>
                <w:rFonts w:ascii="Arial" w:hAnsi="Arial" w:cs="Arial"/>
                <w:b/>
                <w:i/>
              </w:rPr>
            </w:pPr>
            <w:r w:rsidRPr="00EE3C0A">
              <w:rPr>
                <w:rFonts w:ascii="Arial" w:hAnsi="Arial" w:cs="Arial"/>
              </w:rPr>
              <w:t>1.2</w:t>
            </w:r>
            <w:r w:rsidRPr="00EE3C0A">
              <w:rPr>
                <w:rFonts w:ascii="Arial" w:hAnsi="Arial" w:cs="Arial"/>
              </w:rPr>
              <w:tab/>
              <w:t xml:space="preserve">Colleagues are fully informed of the need for compliance with infection control regulations and the </w:t>
            </w:r>
            <w:r>
              <w:rPr>
                <w:rFonts w:ascii="Arial" w:hAnsi="Arial" w:cs="Arial"/>
                <w:b/>
                <w:i/>
              </w:rPr>
              <w:t>implications of non-compliance</w:t>
            </w:r>
          </w:p>
        </w:tc>
      </w:tr>
      <w:tr w:rsidR="00B63079" w:rsidRPr="00EE3C0A" w14:paraId="70180899" w14:textId="77777777" w:rsidTr="00211BE7">
        <w:tc>
          <w:tcPr>
            <w:tcW w:w="2830" w:type="dxa"/>
            <w:vMerge/>
          </w:tcPr>
          <w:p w14:paraId="11ADA64B" w14:textId="77777777" w:rsidR="00B63079" w:rsidRPr="00EE3C0A" w:rsidRDefault="00B63079" w:rsidP="007301D1">
            <w:pPr>
              <w:tabs>
                <w:tab w:val="left" w:pos="318"/>
              </w:tabs>
              <w:spacing w:after="120"/>
              <w:ind w:left="318" w:hanging="318"/>
              <w:rPr>
                <w:rStyle w:val="Normal10TNRChar"/>
                <w:rFonts w:ascii="Arial" w:hAnsi="Arial" w:cs="Arial"/>
                <w:iCs/>
              </w:rPr>
            </w:pPr>
          </w:p>
        </w:tc>
        <w:tc>
          <w:tcPr>
            <w:tcW w:w="6327" w:type="dxa"/>
          </w:tcPr>
          <w:p w14:paraId="4DD14384" w14:textId="77777777" w:rsidR="00B63079" w:rsidRPr="00EE3C0A" w:rsidRDefault="00B63079" w:rsidP="007301D1">
            <w:pPr>
              <w:tabs>
                <w:tab w:val="left" w:pos="462"/>
              </w:tabs>
              <w:spacing w:after="120"/>
              <w:ind w:left="462" w:hanging="462"/>
              <w:rPr>
                <w:rFonts w:ascii="Arial" w:hAnsi="Arial" w:cs="Arial"/>
              </w:rPr>
            </w:pPr>
            <w:r w:rsidRPr="00EE3C0A">
              <w:rPr>
                <w:rFonts w:ascii="Arial" w:hAnsi="Arial" w:cs="Arial"/>
              </w:rPr>
              <w:t>1.3</w:t>
            </w:r>
            <w:r w:rsidRPr="00EE3C0A">
              <w:rPr>
                <w:rFonts w:ascii="Arial" w:hAnsi="Arial" w:cs="Arial"/>
              </w:rPr>
              <w:tab/>
            </w:r>
            <w:r w:rsidRPr="00EE3C0A">
              <w:rPr>
                <w:rFonts w:ascii="Arial" w:hAnsi="Arial" w:cs="Arial"/>
                <w:b/>
                <w:i/>
              </w:rPr>
              <w:t>Health hazards</w:t>
            </w:r>
            <w:r w:rsidRPr="00EE3C0A">
              <w:rPr>
                <w:rFonts w:ascii="Arial" w:hAnsi="Arial" w:cs="Arial"/>
              </w:rPr>
              <w:t xml:space="preserve"> are identified and remov</w:t>
            </w:r>
            <w:r>
              <w:rPr>
                <w:rFonts w:ascii="Arial" w:hAnsi="Arial" w:cs="Arial"/>
              </w:rPr>
              <w:t>ed or minimised, where possible</w:t>
            </w:r>
          </w:p>
        </w:tc>
      </w:tr>
      <w:tr w:rsidR="00B63079" w:rsidRPr="00EE3C0A" w14:paraId="0C3DAA39" w14:textId="77777777" w:rsidTr="00211BE7">
        <w:tc>
          <w:tcPr>
            <w:tcW w:w="2830" w:type="dxa"/>
            <w:vMerge/>
          </w:tcPr>
          <w:p w14:paraId="650EDA21" w14:textId="77777777" w:rsidR="00B63079" w:rsidRPr="00EE3C0A" w:rsidRDefault="00B63079" w:rsidP="007301D1">
            <w:pPr>
              <w:tabs>
                <w:tab w:val="left" w:pos="318"/>
              </w:tabs>
              <w:spacing w:after="120"/>
              <w:ind w:left="318" w:hanging="318"/>
              <w:rPr>
                <w:rStyle w:val="Normal10TNRChar"/>
                <w:rFonts w:ascii="Arial" w:hAnsi="Arial" w:cs="Arial"/>
                <w:iCs/>
              </w:rPr>
            </w:pPr>
          </w:p>
        </w:tc>
        <w:tc>
          <w:tcPr>
            <w:tcW w:w="6327" w:type="dxa"/>
          </w:tcPr>
          <w:p w14:paraId="05D30A45" w14:textId="77777777" w:rsidR="00B63079" w:rsidRPr="00EE3C0A" w:rsidRDefault="00B63079" w:rsidP="007301D1">
            <w:pPr>
              <w:tabs>
                <w:tab w:val="left" w:pos="462"/>
              </w:tabs>
              <w:spacing w:after="120"/>
              <w:ind w:left="462" w:hanging="462"/>
              <w:rPr>
                <w:rFonts w:ascii="Arial" w:hAnsi="Arial" w:cs="Arial"/>
              </w:rPr>
            </w:pPr>
            <w:r w:rsidRPr="00EE3C0A">
              <w:rPr>
                <w:rFonts w:ascii="Arial" w:hAnsi="Arial" w:cs="Arial"/>
              </w:rPr>
              <w:t>1.4</w:t>
            </w:r>
            <w:r w:rsidRPr="00EE3C0A">
              <w:rPr>
                <w:rFonts w:ascii="Arial" w:hAnsi="Arial" w:cs="Arial"/>
              </w:rPr>
              <w:tab/>
              <w:t xml:space="preserve">Policies and procedures are established that incorporate infection prevention </w:t>
            </w:r>
            <w:r>
              <w:rPr>
                <w:rFonts w:ascii="Arial" w:hAnsi="Arial" w:cs="Arial"/>
              </w:rPr>
              <w:t>and control into work practices</w:t>
            </w:r>
          </w:p>
        </w:tc>
      </w:tr>
      <w:tr w:rsidR="00B63079" w:rsidRPr="00EE3C0A" w14:paraId="16817C08" w14:textId="77777777" w:rsidTr="00211BE7">
        <w:tc>
          <w:tcPr>
            <w:tcW w:w="2830" w:type="dxa"/>
            <w:vMerge/>
          </w:tcPr>
          <w:p w14:paraId="34B8062E" w14:textId="77777777" w:rsidR="00B63079" w:rsidRPr="00EE3C0A" w:rsidRDefault="00B63079" w:rsidP="007301D1">
            <w:pPr>
              <w:tabs>
                <w:tab w:val="left" w:pos="318"/>
              </w:tabs>
              <w:spacing w:after="120"/>
              <w:ind w:left="318" w:hanging="318"/>
              <w:rPr>
                <w:rStyle w:val="Normal10TNRChar"/>
                <w:rFonts w:ascii="Arial" w:hAnsi="Arial" w:cs="Arial"/>
                <w:iCs/>
              </w:rPr>
            </w:pPr>
          </w:p>
        </w:tc>
        <w:tc>
          <w:tcPr>
            <w:tcW w:w="6327" w:type="dxa"/>
          </w:tcPr>
          <w:p w14:paraId="12D1D267" w14:textId="77777777" w:rsidR="00B63079" w:rsidRPr="00EE3C0A" w:rsidRDefault="00B63079" w:rsidP="007301D1">
            <w:pPr>
              <w:tabs>
                <w:tab w:val="left" w:pos="462"/>
              </w:tabs>
              <w:spacing w:after="120"/>
              <w:ind w:left="462" w:hanging="462"/>
              <w:rPr>
                <w:rFonts w:ascii="Arial" w:hAnsi="Arial" w:cs="Arial"/>
              </w:rPr>
            </w:pPr>
            <w:r w:rsidRPr="00EE3C0A">
              <w:rPr>
                <w:rFonts w:ascii="Arial" w:hAnsi="Arial" w:cs="Arial"/>
              </w:rPr>
              <w:t>1.5</w:t>
            </w:r>
            <w:r w:rsidRPr="00EE3C0A">
              <w:rPr>
                <w:rFonts w:ascii="Arial" w:hAnsi="Arial" w:cs="Arial"/>
              </w:rPr>
              <w:tab/>
              <w:t>Opportunities are provided for colleagues to seek further information on workplace health hazards, i</w:t>
            </w:r>
            <w:r>
              <w:rPr>
                <w:rFonts w:ascii="Arial" w:hAnsi="Arial" w:cs="Arial"/>
              </w:rPr>
              <w:t>nfection prevention and control</w:t>
            </w:r>
          </w:p>
        </w:tc>
      </w:tr>
      <w:tr w:rsidR="00B63079" w:rsidRPr="00EE3C0A" w14:paraId="7ABD8D08" w14:textId="77777777" w:rsidTr="00211BE7">
        <w:trPr>
          <w:trHeight w:val="570"/>
        </w:trPr>
        <w:tc>
          <w:tcPr>
            <w:tcW w:w="2830" w:type="dxa"/>
            <w:vMerge/>
          </w:tcPr>
          <w:p w14:paraId="008004BE" w14:textId="77777777" w:rsidR="00B63079" w:rsidRPr="00EE3C0A" w:rsidRDefault="00B63079" w:rsidP="007301D1">
            <w:pPr>
              <w:tabs>
                <w:tab w:val="left" w:pos="318"/>
              </w:tabs>
              <w:spacing w:after="120"/>
              <w:ind w:left="318" w:hanging="318"/>
              <w:rPr>
                <w:rStyle w:val="Normal10TNRChar"/>
                <w:rFonts w:ascii="Arial" w:hAnsi="Arial" w:cs="Arial"/>
                <w:iCs/>
              </w:rPr>
            </w:pPr>
          </w:p>
        </w:tc>
        <w:tc>
          <w:tcPr>
            <w:tcW w:w="6327" w:type="dxa"/>
          </w:tcPr>
          <w:p w14:paraId="4A42AB97" w14:textId="77777777" w:rsidR="00B63079" w:rsidRPr="00EE3C0A" w:rsidRDefault="00B63079" w:rsidP="00B63079">
            <w:pPr>
              <w:tabs>
                <w:tab w:val="left" w:pos="462"/>
              </w:tabs>
              <w:spacing w:after="120"/>
              <w:ind w:left="462" w:hanging="462"/>
              <w:rPr>
                <w:rFonts w:ascii="Arial" w:hAnsi="Arial" w:cs="Arial"/>
              </w:rPr>
            </w:pPr>
            <w:r w:rsidRPr="00EE3C0A">
              <w:rPr>
                <w:rFonts w:ascii="Arial" w:hAnsi="Arial" w:cs="Arial"/>
              </w:rPr>
              <w:t>1.6</w:t>
            </w:r>
            <w:r w:rsidRPr="00EE3C0A">
              <w:rPr>
                <w:rFonts w:ascii="Arial" w:hAnsi="Arial" w:cs="Arial"/>
              </w:rPr>
              <w:tab/>
              <w:t>Colleagues are encouraged to report health hazards and to improve infection prevention and control procedures</w:t>
            </w:r>
          </w:p>
        </w:tc>
      </w:tr>
      <w:tr w:rsidR="00B63079" w:rsidRPr="00EE3C0A" w14:paraId="1C6462D3" w14:textId="77777777" w:rsidTr="00211BE7">
        <w:trPr>
          <w:trHeight w:val="569"/>
        </w:trPr>
        <w:tc>
          <w:tcPr>
            <w:tcW w:w="2830" w:type="dxa"/>
            <w:vMerge/>
          </w:tcPr>
          <w:p w14:paraId="54D854A8" w14:textId="77777777" w:rsidR="00B63079" w:rsidRPr="00EE3C0A" w:rsidRDefault="00B63079" w:rsidP="007301D1">
            <w:pPr>
              <w:tabs>
                <w:tab w:val="left" w:pos="318"/>
              </w:tabs>
              <w:spacing w:after="120"/>
              <w:ind w:left="318" w:hanging="318"/>
              <w:rPr>
                <w:rStyle w:val="Normal10TNRChar"/>
                <w:rFonts w:ascii="Arial" w:hAnsi="Arial" w:cs="Arial"/>
                <w:iCs/>
              </w:rPr>
            </w:pPr>
          </w:p>
        </w:tc>
        <w:tc>
          <w:tcPr>
            <w:tcW w:w="6327" w:type="dxa"/>
          </w:tcPr>
          <w:p w14:paraId="0A34887A" w14:textId="77777777" w:rsidR="00B63079" w:rsidRPr="00EE3C0A" w:rsidRDefault="00B63079" w:rsidP="007301D1">
            <w:pPr>
              <w:tabs>
                <w:tab w:val="left" w:pos="462"/>
              </w:tabs>
              <w:spacing w:after="120"/>
              <w:ind w:left="462" w:hanging="462"/>
              <w:rPr>
                <w:rFonts w:ascii="Arial" w:hAnsi="Arial" w:cs="Arial"/>
              </w:rPr>
            </w:pPr>
            <w:r w:rsidRPr="00EE3C0A">
              <w:rPr>
                <w:rFonts w:ascii="Arial" w:hAnsi="Arial" w:cs="Arial"/>
              </w:rPr>
              <w:t>1.7</w:t>
            </w:r>
            <w:r w:rsidRPr="00EE3C0A">
              <w:rPr>
                <w:rFonts w:ascii="Arial" w:hAnsi="Arial" w:cs="Arial"/>
              </w:rPr>
              <w:tab/>
              <w:t xml:space="preserve">The importance of maintaining </w:t>
            </w:r>
            <w:r w:rsidRPr="00EE3C0A">
              <w:rPr>
                <w:rFonts w:ascii="Arial" w:hAnsi="Arial" w:cs="Arial"/>
                <w:b/>
                <w:i/>
              </w:rPr>
              <w:t>personal hygiene</w:t>
            </w:r>
            <w:r w:rsidRPr="00EE3C0A">
              <w:rPr>
                <w:rFonts w:ascii="Arial" w:hAnsi="Arial" w:cs="Arial"/>
              </w:rPr>
              <w:t xml:space="preserve"> in min</w:t>
            </w:r>
            <w:r>
              <w:rPr>
                <w:rFonts w:ascii="Arial" w:hAnsi="Arial" w:cs="Arial"/>
              </w:rPr>
              <w:t>imising infection is emphasised</w:t>
            </w:r>
          </w:p>
        </w:tc>
      </w:tr>
      <w:tr w:rsidR="00B63079" w:rsidRPr="00EE3C0A" w14:paraId="785E7BF2" w14:textId="77777777" w:rsidTr="00211BE7">
        <w:tc>
          <w:tcPr>
            <w:tcW w:w="2830" w:type="dxa"/>
            <w:vMerge/>
          </w:tcPr>
          <w:p w14:paraId="522FFC76" w14:textId="77777777" w:rsidR="00B63079" w:rsidRPr="00EE3C0A" w:rsidRDefault="00B63079" w:rsidP="007301D1">
            <w:pPr>
              <w:tabs>
                <w:tab w:val="left" w:pos="318"/>
              </w:tabs>
              <w:spacing w:after="120"/>
              <w:ind w:left="318" w:hanging="318"/>
              <w:rPr>
                <w:rStyle w:val="Normal10TNRChar"/>
                <w:rFonts w:ascii="Arial" w:hAnsi="Arial" w:cs="Arial"/>
                <w:iCs/>
              </w:rPr>
            </w:pPr>
          </w:p>
        </w:tc>
        <w:tc>
          <w:tcPr>
            <w:tcW w:w="6327" w:type="dxa"/>
          </w:tcPr>
          <w:p w14:paraId="15F52378" w14:textId="77777777" w:rsidR="00B63079" w:rsidRPr="00EE3C0A" w:rsidRDefault="00B63079" w:rsidP="007301D1">
            <w:pPr>
              <w:tabs>
                <w:tab w:val="left" w:pos="462"/>
              </w:tabs>
              <w:spacing w:after="120"/>
              <w:ind w:left="462" w:hanging="462"/>
              <w:rPr>
                <w:rFonts w:ascii="Arial" w:hAnsi="Arial" w:cs="Arial"/>
              </w:rPr>
            </w:pPr>
            <w:r w:rsidRPr="00EE3C0A">
              <w:rPr>
                <w:rFonts w:ascii="Arial" w:hAnsi="Arial" w:cs="Arial"/>
              </w:rPr>
              <w:t>1.8</w:t>
            </w:r>
            <w:r w:rsidRPr="00EE3C0A">
              <w:rPr>
                <w:rFonts w:ascii="Arial" w:hAnsi="Arial" w:cs="Arial"/>
              </w:rPr>
              <w:tab/>
              <w:t>The importance of the premises layout, cleanliness and workflow arrangements in ma</w:t>
            </w:r>
            <w:r>
              <w:rPr>
                <w:rFonts w:ascii="Arial" w:hAnsi="Arial" w:cs="Arial"/>
              </w:rPr>
              <w:t>naging health risks is promoted</w:t>
            </w:r>
          </w:p>
        </w:tc>
      </w:tr>
      <w:tr w:rsidR="00B63079" w:rsidRPr="00EE3C0A" w14:paraId="2BAA84E7" w14:textId="77777777" w:rsidTr="00211BE7">
        <w:tc>
          <w:tcPr>
            <w:tcW w:w="2830" w:type="dxa"/>
            <w:vMerge/>
          </w:tcPr>
          <w:p w14:paraId="5BC5EC72" w14:textId="77777777" w:rsidR="00B63079" w:rsidRPr="00EE3C0A" w:rsidRDefault="00B63079" w:rsidP="007301D1">
            <w:pPr>
              <w:tabs>
                <w:tab w:val="left" w:pos="318"/>
              </w:tabs>
              <w:spacing w:after="120"/>
              <w:ind w:left="318" w:hanging="318"/>
              <w:rPr>
                <w:rStyle w:val="Normal10TNRChar"/>
                <w:rFonts w:ascii="Arial" w:hAnsi="Arial" w:cs="Arial"/>
                <w:iCs/>
              </w:rPr>
            </w:pPr>
          </w:p>
        </w:tc>
        <w:tc>
          <w:tcPr>
            <w:tcW w:w="6327" w:type="dxa"/>
          </w:tcPr>
          <w:p w14:paraId="530CC33B" w14:textId="77777777" w:rsidR="00B63079" w:rsidRPr="00EE3C0A" w:rsidRDefault="00B63079" w:rsidP="007301D1">
            <w:pPr>
              <w:tabs>
                <w:tab w:val="left" w:pos="462"/>
              </w:tabs>
              <w:spacing w:after="120"/>
              <w:ind w:left="462" w:hanging="462"/>
              <w:rPr>
                <w:rFonts w:ascii="Arial" w:hAnsi="Arial" w:cs="Arial"/>
              </w:rPr>
            </w:pPr>
            <w:r w:rsidRPr="00EE3C0A">
              <w:rPr>
                <w:rFonts w:ascii="Arial" w:hAnsi="Arial" w:cs="Arial"/>
              </w:rPr>
              <w:t>1.9</w:t>
            </w:r>
            <w:r w:rsidRPr="00EE3C0A">
              <w:rPr>
                <w:rFonts w:ascii="Arial" w:hAnsi="Arial" w:cs="Arial"/>
              </w:rPr>
              <w:tab/>
              <w:t>Issues relating to health hazards and infection prevention and control are resolved through a consultative process</w:t>
            </w:r>
          </w:p>
        </w:tc>
      </w:tr>
      <w:tr w:rsidR="0068502F" w:rsidRPr="00EE3C0A" w14:paraId="70407BD7" w14:textId="77777777" w:rsidTr="00211BE7">
        <w:trPr>
          <w:trHeight w:val="738"/>
        </w:trPr>
        <w:tc>
          <w:tcPr>
            <w:tcW w:w="2830" w:type="dxa"/>
            <w:vMerge w:val="restart"/>
          </w:tcPr>
          <w:p w14:paraId="47B95CEC" w14:textId="77777777" w:rsidR="0068502F" w:rsidRPr="00F71192" w:rsidRDefault="0068502F" w:rsidP="007301D1">
            <w:pPr>
              <w:tabs>
                <w:tab w:val="left" w:pos="318"/>
              </w:tabs>
              <w:spacing w:after="120"/>
              <w:ind w:left="318" w:hanging="318"/>
              <w:rPr>
                <w:rStyle w:val="Normal10TNRChar"/>
                <w:rFonts w:ascii="Arial" w:hAnsi="Arial" w:cs="Arial"/>
                <w:iCs/>
              </w:rPr>
            </w:pPr>
            <w:r w:rsidRPr="00F71192">
              <w:rPr>
                <w:rStyle w:val="Normal10TNRChar"/>
                <w:rFonts w:ascii="Arial" w:hAnsi="Arial" w:cs="Arial"/>
                <w:iCs/>
              </w:rPr>
              <w:t>2.</w:t>
            </w:r>
            <w:r w:rsidRPr="00F71192">
              <w:rPr>
                <w:rStyle w:val="Normal10TNRChar"/>
                <w:rFonts w:ascii="Arial" w:hAnsi="Arial" w:cs="Arial"/>
                <w:iCs/>
              </w:rPr>
              <w:tab/>
              <w:t>Apply infection prevention and control procedures for dry needling treatments</w:t>
            </w:r>
          </w:p>
        </w:tc>
        <w:tc>
          <w:tcPr>
            <w:tcW w:w="6327" w:type="dxa"/>
          </w:tcPr>
          <w:p w14:paraId="2D2E9CC2" w14:textId="77777777" w:rsidR="0068502F" w:rsidRPr="00F71192" w:rsidRDefault="0068502F" w:rsidP="007301D1">
            <w:pPr>
              <w:tabs>
                <w:tab w:val="left" w:pos="462"/>
              </w:tabs>
              <w:spacing w:after="120"/>
              <w:ind w:left="462" w:hanging="462"/>
              <w:rPr>
                <w:rFonts w:ascii="Arial" w:hAnsi="Arial" w:cs="Arial"/>
              </w:rPr>
            </w:pPr>
            <w:r w:rsidRPr="00F71192">
              <w:rPr>
                <w:rFonts w:ascii="Arial" w:hAnsi="Arial" w:cs="Arial"/>
              </w:rPr>
              <w:t>2.1</w:t>
            </w:r>
            <w:r w:rsidRPr="00F71192">
              <w:rPr>
                <w:rFonts w:ascii="Arial" w:hAnsi="Arial" w:cs="Arial"/>
              </w:rPr>
              <w:tab/>
              <w:t>Commonwealth, State and local standards, regulations and guidelines applying to skin penetra</w:t>
            </w:r>
            <w:r>
              <w:rPr>
                <w:rFonts w:ascii="Arial" w:hAnsi="Arial" w:cs="Arial"/>
              </w:rPr>
              <w:t>tion treatments are interpreted</w:t>
            </w:r>
          </w:p>
        </w:tc>
      </w:tr>
      <w:tr w:rsidR="0068502F" w:rsidRPr="00EE3C0A" w14:paraId="6FF12FF2" w14:textId="77777777" w:rsidTr="00211BE7">
        <w:trPr>
          <w:trHeight w:val="732"/>
        </w:trPr>
        <w:tc>
          <w:tcPr>
            <w:tcW w:w="2830" w:type="dxa"/>
            <w:vMerge/>
          </w:tcPr>
          <w:p w14:paraId="74DBDE3D" w14:textId="77777777" w:rsidR="0068502F" w:rsidRPr="00F71192" w:rsidRDefault="0068502F" w:rsidP="007301D1">
            <w:pPr>
              <w:tabs>
                <w:tab w:val="left" w:pos="318"/>
              </w:tabs>
              <w:spacing w:after="120"/>
              <w:ind w:left="318" w:hanging="318"/>
              <w:rPr>
                <w:rStyle w:val="Normal10TNRChar"/>
                <w:rFonts w:ascii="Arial" w:hAnsi="Arial" w:cs="Arial"/>
                <w:iCs/>
              </w:rPr>
            </w:pPr>
          </w:p>
        </w:tc>
        <w:tc>
          <w:tcPr>
            <w:tcW w:w="6327" w:type="dxa"/>
          </w:tcPr>
          <w:p w14:paraId="31E9C32C" w14:textId="77777777" w:rsidR="0068502F" w:rsidRPr="00F71192" w:rsidRDefault="0068502F" w:rsidP="007301D1">
            <w:pPr>
              <w:tabs>
                <w:tab w:val="left" w:pos="462"/>
              </w:tabs>
              <w:spacing w:after="120"/>
              <w:ind w:left="462" w:hanging="462"/>
              <w:rPr>
                <w:rFonts w:ascii="Arial" w:hAnsi="Arial" w:cs="Arial"/>
              </w:rPr>
            </w:pPr>
            <w:r w:rsidRPr="00F71192">
              <w:rPr>
                <w:rFonts w:ascii="Arial" w:hAnsi="Arial" w:cs="Arial"/>
              </w:rPr>
              <w:t>2.2</w:t>
            </w:r>
            <w:r w:rsidRPr="00F71192">
              <w:rPr>
                <w:rFonts w:ascii="Arial" w:hAnsi="Arial" w:cs="Arial"/>
              </w:rPr>
              <w:tab/>
              <w:t xml:space="preserve">Infection control risks for </w:t>
            </w:r>
            <w:r w:rsidRPr="00F71192">
              <w:rPr>
                <w:rFonts w:ascii="Arial" w:hAnsi="Arial" w:cs="Arial"/>
                <w:b/>
                <w:i/>
              </w:rPr>
              <w:t>dry needling</w:t>
            </w:r>
            <w:r w:rsidRPr="00F71192">
              <w:rPr>
                <w:rFonts w:ascii="Arial" w:hAnsi="Arial" w:cs="Arial"/>
              </w:rPr>
              <w:t xml:space="preserve"> are identified and appropriate procedur</w:t>
            </w:r>
            <w:r>
              <w:rPr>
                <w:rFonts w:ascii="Arial" w:hAnsi="Arial" w:cs="Arial"/>
              </w:rPr>
              <w:t>es are established and followed</w:t>
            </w:r>
          </w:p>
        </w:tc>
      </w:tr>
      <w:tr w:rsidR="0068502F" w:rsidRPr="00EE3C0A" w14:paraId="29BF3C25" w14:textId="77777777" w:rsidTr="00211BE7">
        <w:trPr>
          <w:trHeight w:val="732"/>
        </w:trPr>
        <w:tc>
          <w:tcPr>
            <w:tcW w:w="2830" w:type="dxa"/>
            <w:vMerge/>
          </w:tcPr>
          <w:p w14:paraId="12C94343" w14:textId="77777777" w:rsidR="0068502F" w:rsidRPr="00F71192" w:rsidRDefault="0068502F" w:rsidP="007301D1">
            <w:pPr>
              <w:tabs>
                <w:tab w:val="left" w:pos="318"/>
              </w:tabs>
              <w:spacing w:after="120"/>
              <w:ind w:left="318" w:hanging="318"/>
              <w:rPr>
                <w:rStyle w:val="Normal10TNRChar"/>
                <w:rFonts w:ascii="Arial" w:hAnsi="Arial" w:cs="Arial"/>
                <w:iCs/>
              </w:rPr>
            </w:pPr>
          </w:p>
        </w:tc>
        <w:tc>
          <w:tcPr>
            <w:tcW w:w="6327" w:type="dxa"/>
          </w:tcPr>
          <w:p w14:paraId="4E262DFE" w14:textId="77777777" w:rsidR="0068502F" w:rsidRPr="00F71192" w:rsidRDefault="0068502F" w:rsidP="007301D1">
            <w:pPr>
              <w:tabs>
                <w:tab w:val="left" w:pos="462"/>
              </w:tabs>
              <w:spacing w:after="120"/>
              <w:ind w:left="462" w:hanging="462"/>
              <w:rPr>
                <w:rFonts w:ascii="Arial" w:hAnsi="Arial" w:cs="Arial"/>
              </w:rPr>
            </w:pPr>
            <w:r w:rsidRPr="00F71192">
              <w:rPr>
                <w:rFonts w:ascii="Arial" w:hAnsi="Arial" w:cs="Arial"/>
              </w:rPr>
              <w:t>2.3</w:t>
            </w:r>
            <w:r w:rsidRPr="00F71192">
              <w:rPr>
                <w:rFonts w:ascii="Arial" w:hAnsi="Arial" w:cs="Arial"/>
              </w:rPr>
              <w:tab/>
              <w:t xml:space="preserve">The </w:t>
            </w:r>
            <w:r w:rsidRPr="00F71192">
              <w:rPr>
                <w:rFonts w:ascii="Arial" w:hAnsi="Arial" w:cs="Arial"/>
                <w:b/>
                <w:i/>
              </w:rPr>
              <w:t>hygiene of the premises</w:t>
            </w:r>
            <w:r w:rsidRPr="00F71192">
              <w:rPr>
                <w:rFonts w:ascii="Arial" w:hAnsi="Arial" w:cs="Arial"/>
              </w:rPr>
              <w:t xml:space="preserve"> is monitored to ensure that infection risks are eliminat</w:t>
            </w:r>
            <w:r>
              <w:rPr>
                <w:rFonts w:ascii="Arial" w:hAnsi="Arial" w:cs="Arial"/>
              </w:rPr>
              <w:t>ed or minimised</w:t>
            </w:r>
          </w:p>
        </w:tc>
      </w:tr>
      <w:tr w:rsidR="0068502F" w:rsidRPr="00EE3C0A" w14:paraId="0D861050" w14:textId="77777777" w:rsidTr="00211BE7">
        <w:trPr>
          <w:trHeight w:val="732"/>
        </w:trPr>
        <w:tc>
          <w:tcPr>
            <w:tcW w:w="2830" w:type="dxa"/>
            <w:vMerge/>
          </w:tcPr>
          <w:p w14:paraId="28732D3C" w14:textId="77777777" w:rsidR="0068502F" w:rsidRPr="00F71192" w:rsidRDefault="0068502F" w:rsidP="007301D1">
            <w:pPr>
              <w:tabs>
                <w:tab w:val="left" w:pos="318"/>
              </w:tabs>
              <w:spacing w:after="120"/>
              <w:ind w:left="318" w:hanging="318"/>
              <w:rPr>
                <w:rStyle w:val="Normal10TNRChar"/>
                <w:rFonts w:ascii="Arial" w:hAnsi="Arial" w:cs="Arial"/>
                <w:iCs/>
              </w:rPr>
            </w:pPr>
          </w:p>
        </w:tc>
        <w:tc>
          <w:tcPr>
            <w:tcW w:w="6327" w:type="dxa"/>
          </w:tcPr>
          <w:p w14:paraId="659B2FCF" w14:textId="77777777" w:rsidR="0068502F" w:rsidRPr="00F71192" w:rsidRDefault="0068502F" w:rsidP="007301D1">
            <w:pPr>
              <w:tabs>
                <w:tab w:val="left" w:pos="462"/>
              </w:tabs>
              <w:spacing w:after="120"/>
              <w:ind w:left="462" w:hanging="462"/>
              <w:rPr>
                <w:rFonts w:ascii="Arial" w:hAnsi="Arial" w:cs="Arial"/>
              </w:rPr>
            </w:pPr>
            <w:r w:rsidRPr="00F71192">
              <w:rPr>
                <w:rFonts w:ascii="Arial" w:hAnsi="Arial" w:cs="Arial"/>
              </w:rPr>
              <w:t>2.4</w:t>
            </w:r>
            <w:r w:rsidRPr="00F71192">
              <w:rPr>
                <w:rFonts w:ascii="Arial" w:hAnsi="Arial" w:cs="Arial"/>
              </w:rPr>
              <w:tab/>
              <w:t xml:space="preserve">Dry needling treatments are performed in accordance with client </w:t>
            </w:r>
            <w:r>
              <w:rPr>
                <w:rFonts w:ascii="Arial" w:hAnsi="Arial" w:cs="Arial"/>
              </w:rPr>
              <w:t>needs and to industry standards</w:t>
            </w:r>
          </w:p>
        </w:tc>
      </w:tr>
      <w:tr w:rsidR="0068502F" w:rsidRPr="00EE3C0A" w14:paraId="698F57C9" w14:textId="77777777" w:rsidTr="00211BE7">
        <w:trPr>
          <w:trHeight w:val="732"/>
        </w:trPr>
        <w:tc>
          <w:tcPr>
            <w:tcW w:w="2830" w:type="dxa"/>
            <w:vMerge/>
          </w:tcPr>
          <w:p w14:paraId="6B2C870E" w14:textId="77777777" w:rsidR="0068502F" w:rsidRPr="00F71192" w:rsidRDefault="0068502F" w:rsidP="007301D1">
            <w:pPr>
              <w:tabs>
                <w:tab w:val="left" w:pos="318"/>
              </w:tabs>
              <w:spacing w:after="120"/>
              <w:ind w:left="318" w:hanging="318"/>
              <w:rPr>
                <w:rStyle w:val="Normal10TNRChar"/>
                <w:rFonts w:ascii="Arial" w:hAnsi="Arial" w:cs="Arial"/>
                <w:iCs/>
              </w:rPr>
            </w:pPr>
          </w:p>
        </w:tc>
        <w:tc>
          <w:tcPr>
            <w:tcW w:w="6327" w:type="dxa"/>
          </w:tcPr>
          <w:p w14:paraId="2646148E" w14:textId="77777777" w:rsidR="0068502F" w:rsidRPr="00F71192" w:rsidRDefault="0068502F" w:rsidP="007301D1">
            <w:pPr>
              <w:tabs>
                <w:tab w:val="left" w:pos="462"/>
              </w:tabs>
              <w:spacing w:after="120"/>
              <w:ind w:left="462" w:hanging="462"/>
              <w:rPr>
                <w:rFonts w:ascii="Arial" w:hAnsi="Arial" w:cs="Arial"/>
              </w:rPr>
            </w:pPr>
            <w:r w:rsidRPr="00F71192">
              <w:rPr>
                <w:rFonts w:ascii="Arial" w:hAnsi="Arial" w:cs="Arial"/>
              </w:rPr>
              <w:t>2.5</w:t>
            </w:r>
            <w:r w:rsidRPr="00F71192">
              <w:rPr>
                <w:rFonts w:ascii="Arial" w:hAnsi="Arial" w:cs="Arial"/>
              </w:rPr>
              <w:tab/>
              <w:t xml:space="preserve">Single use items are disposed of </w:t>
            </w:r>
            <w:r>
              <w:rPr>
                <w:rFonts w:ascii="Arial" w:hAnsi="Arial" w:cs="Arial"/>
              </w:rPr>
              <w:t>in appropriate waste containers</w:t>
            </w:r>
          </w:p>
        </w:tc>
      </w:tr>
      <w:tr w:rsidR="0068502F" w:rsidRPr="00EE3C0A" w14:paraId="49CD59D3" w14:textId="77777777" w:rsidTr="00211BE7">
        <w:trPr>
          <w:trHeight w:val="732"/>
        </w:trPr>
        <w:tc>
          <w:tcPr>
            <w:tcW w:w="2830" w:type="dxa"/>
            <w:vMerge/>
          </w:tcPr>
          <w:p w14:paraId="3B27AFCF" w14:textId="77777777" w:rsidR="0068502F" w:rsidRPr="00F71192" w:rsidRDefault="0068502F" w:rsidP="007301D1">
            <w:pPr>
              <w:tabs>
                <w:tab w:val="left" w:pos="318"/>
              </w:tabs>
              <w:spacing w:after="120"/>
              <w:ind w:left="318" w:hanging="318"/>
              <w:rPr>
                <w:rStyle w:val="Normal10TNRChar"/>
                <w:rFonts w:ascii="Arial" w:hAnsi="Arial" w:cs="Arial"/>
                <w:iCs/>
              </w:rPr>
            </w:pPr>
          </w:p>
        </w:tc>
        <w:tc>
          <w:tcPr>
            <w:tcW w:w="6327" w:type="dxa"/>
          </w:tcPr>
          <w:p w14:paraId="7C90605A" w14:textId="77777777" w:rsidR="0068502F" w:rsidRPr="00F71192" w:rsidRDefault="0068502F" w:rsidP="007301D1">
            <w:pPr>
              <w:tabs>
                <w:tab w:val="left" w:pos="462"/>
              </w:tabs>
              <w:spacing w:after="120"/>
              <w:ind w:left="462" w:hanging="462"/>
              <w:rPr>
                <w:rFonts w:ascii="Arial" w:hAnsi="Arial" w:cs="Arial"/>
              </w:rPr>
            </w:pPr>
            <w:r w:rsidRPr="00F71192">
              <w:rPr>
                <w:rFonts w:ascii="Arial" w:hAnsi="Arial" w:cs="Arial"/>
              </w:rPr>
              <w:t>2.6</w:t>
            </w:r>
            <w:r w:rsidRPr="00F71192">
              <w:rPr>
                <w:rFonts w:ascii="Arial" w:hAnsi="Arial" w:cs="Arial"/>
              </w:rPr>
              <w:tab/>
              <w:t>Potentially contaminated items are separated, removed, cleaned and sterilised according to the infecti</w:t>
            </w:r>
            <w:r>
              <w:rPr>
                <w:rFonts w:ascii="Arial" w:hAnsi="Arial" w:cs="Arial"/>
              </w:rPr>
              <w:t>on control policy and procedure</w:t>
            </w:r>
          </w:p>
        </w:tc>
      </w:tr>
      <w:tr w:rsidR="0068502F" w:rsidRPr="00EE3C0A" w14:paraId="66A9B78F" w14:textId="77777777" w:rsidTr="00211BE7">
        <w:trPr>
          <w:trHeight w:val="732"/>
        </w:trPr>
        <w:tc>
          <w:tcPr>
            <w:tcW w:w="2830" w:type="dxa"/>
            <w:vMerge/>
          </w:tcPr>
          <w:p w14:paraId="65FBDAAD" w14:textId="77777777" w:rsidR="0068502F" w:rsidRPr="00F71192" w:rsidRDefault="0068502F" w:rsidP="007301D1">
            <w:pPr>
              <w:tabs>
                <w:tab w:val="left" w:pos="318"/>
              </w:tabs>
              <w:spacing w:after="120"/>
              <w:ind w:left="318" w:hanging="318"/>
              <w:rPr>
                <w:rStyle w:val="Normal10TNRChar"/>
                <w:rFonts w:ascii="Arial" w:hAnsi="Arial" w:cs="Arial"/>
                <w:iCs/>
              </w:rPr>
            </w:pPr>
          </w:p>
        </w:tc>
        <w:tc>
          <w:tcPr>
            <w:tcW w:w="6327" w:type="dxa"/>
          </w:tcPr>
          <w:p w14:paraId="0A0115B0" w14:textId="77777777" w:rsidR="0068502F" w:rsidRPr="00F71192" w:rsidRDefault="0068502F" w:rsidP="007301D1">
            <w:pPr>
              <w:tabs>
                <w:tab w:val="left" w:pos="462"/>
              </w:tabs>
              <w:spacing w:after="120"/>
              <w:ind w:left="462" w:hanging="462"/>
              <w:rPr>
                <w:rFonts w:ascii="Arial" w:hAnsi="Arial" w:cs="Arial"/>
              </w:rPr>
            </w:pPr>
            <w:r w:rsidRPr="00F71192">
              <w:rPr>
                <w:rFonts w:ascii="Arial" w:hAnsi="Arial" w:cs="Arial"/>
              </w:rPr>
              <w:t>2.7</w:t>
            </w:r>
            <w:r w:rsidRPr="00F71192">
              <w:rPr>
                <w:rFonts w:ascii="Arial" w:hAnsi="Arial" w:cs="Arial"/>
              </w:rPr>
              <w:tab/>
              <w:t>Dry needling work practices are regularly reviewed and adjusted, if necessary, to maintain infection control</w:t>
            </w:r>
          </w:p>
        </w:tc>
      </w:tr>
      <w:tr w:rsidR="0068502F" w:rsidRPr="00EE3C0A" w14:paraId="2253BA30" w14:textId="77777777" w:rsidTr="00211BE7">
        <w:trPr>
          <w:trHeight w:val="835"/>
        </w:trPr>
        <w:tc>
          <w:tcPr>
            <w:tcW w:w="2830" w:type="dxa"/>
            <w:vMerge w:val="restart"/>
          </w:tcPr>
          <w:p w14:paraId="17F3D2C0" w14:textId="77777777" w:rsidR="0068502F" w:rsidRPr="00F71192" w:rsidRDefault="0068502F" w:rsidP="007301D1">
            <w:pPr>
              <w:tabs>
                <w:tab w:val="left" w:pos="318"/>
              </w:tabs>
              <w:spacing w:after="120"/>
              <w:ind w:left="318" w:hanging="318"/>
              <w:rPr>
                <w:rStyle w:val="Normal10TNRChar"/>
                <w:rFonts w:ascii="Arial" w:hAnsi="Arial" w:cs="Arial"/>
                <w:iCs/>
              </w:rPr>
            </w:pPr>
            <w:r w:rsidRPr="00F71192">
              <w:rPr>
                <w:rStyle w:val="Normal10TNRChar"/>
                <w:rFonts w:ascii="Arial" w:hAnsi="Arial" w:cs="Arial"/>
                <w:iCs/>
              </w:rPr>
              <w:lastRenderedPageBreak/>
              <w:t>3.</w:t>
            </w:r>
            <w:r w:rsidRPr="00F71192">
              <w:rPr>
                <w:rStyle w:val="Normal10TNRChar"/>
                <w:rFonts w:ascii="Arial" w:hAnsi="Arial" w:cs="Arial"/>
                <w:iCs/>
              </w:rPr>
              <w:tab/>
              <w:t>Monitor infection prevention and control measures</w:t>
            </w:r>
          </w:p>
        </w:tc>
        <w:tc>
          <w:tcPr>
            <w:tcW w:w="6327" w:type="dxa"/>
          </w:tcPr>
          <w:p w14:paraId="7FE8D581" w14:textId="77777777" w:rsidR="0068502F" w:rsidRPr="00F71192" w:rsidRDefault="0068502F" w:rsidP="007301D1">
            <w:pPr>
              <w:tabs>
                <w:tab w:val="left" w:pos="462"/>
              </w:tabs>
              <w:spacing w:after="120"/>
              <w:ind w:left="462" w:hanging="462"/>
              <w:rPr>
                <w:rFonts w:ascii="Arial" w:hAnsi="Arial" w:cs="Arial"/>
              </w:rPr>
            </w:pPr>
            <w:r w:rsidRPr="00F71192">
              <w:rPr>
                <w:rFonts w:ascii="Arial" w:hAnsi="Arial" w:cs="Arial"/>
              </w:rPr>
              <w:t>3.1</w:t>
            </w:r>
            <w:r w:rsidRPr="00F71192">
              <w:rPr>
                <w:rFonts w:ascii="Arial" w:hAnsi="Arial" w:cs="Arial"/>
              </w:rPr>
              <w:tab/>
              <w:t>Work practices are scrutinised regularly and adjusted, if neces</w:t>
            </w:r>
            <w:r>
              <w:rPr>
                <w:rFonts w:ascii="Arial" w:hAnsi="Arial" w:cs="Arial"/>
              </w:rPr>
              <w:t>sary to control infection risks</w:t>
            </w:r>
          </w:p>
        </w:tc>
      </w:tr>
      <w:tr w:rsidR="0068502F" w:rsidRPr="00EE3C0A" w14:paraId="560220DE" w14:textId="77777777" w:rsidTr="00211BE7">
        <w:trPr>
          <w:trHeight w:val="835"/>
        </w:trPr>
        <w:tc>
          <w:tcPr>
            <w:tcW w:w="2830" w:type="dxa"/>
            <w:vMerge/>
          </w:tcPr>
          <w:p w14:paraId="011A94E4" w14:textId="77777777" w:rsidR="0068502F" w:rsidRPr="00F71192" w:rsidRDefault="0068502F" w:rsidP="007301D1">
            <w:pPr>
              <w:tabs>
                <w:tab w:val="left" w:pos="318"/>
              </w:tabs>
              <w:spacing w:after="120"/>
              <w:ind w:left="318" w:hanging="318"/>
              <w:rPr>
                <w:rStyle w:val="Normal10TNRChar"/>
                <w:rFonts w:ascii="Arial" w:hAnsi="Arial" w:cs="Arial"/>
                <w:iCs/>
              </w:rPr>
            </w:pPr>
          </w:p>
        </w:tc>
        <w:tc>
          <w:tcPr>
            <w:tcW w:w="6327" w:type="dxa"/>
          </w:tcPr>
          <w:p w14:paraId="73CE8CF2" w14:textId="77777777" w:rsidR="0068502F" w:rsidRPr="00F71192" w:rsidRDefault="0068502F" w:rsidP="007301D1">
            <w:pPr>
              <w:tabs>
                <w:tab w:val="left" w:pos="462"/>
              </w:tabs>
              <w:spacing w:after="120"/>
              <w:ind w:left="462" w:hanging="462"/>
              <w:rPr>
                <w:rFonts w:ascii="Arial" w:hAnsi="Arial" w:cs="Arial"/>
              </w:rPr>
            </w:pPr>
            <w:r w:rsidRPr="00F71192">
              <w:rPr>
                <w:rFonts w:ascii="Arial" w:hAnsi="Arial" w:cs="Arial"/>
              </w:rPr>
              <w:t>3.2</w:t>
            </w:r>
            <w:r w:rsidRPr="00F71192">
              <w:rPr>
                <w:rFonts w:ascii="Arial" w:hAnsi="Arial" w:cs="Arial"/>
              </w:rPr>
              <w:tab/>
              <w:t>Infectious hazardous event are investigated promptly to identify their cause, in accordance with the c</w:t>
            </w:r>
            <w:r>
              <w:rPr>
                <w:rFonts w:ascii="Arial" w:hAnsi="Arial" w:cs="Arial"/>
              </w:rPr>
              <w:t>linic’s policies and procedures</w:t>
            </w:r>
          </w:p>
        </w:tc>
      </w:tr>
      <w:tr w:rsidR="0068502F" w:rsidRPr="00EE3C0A" w14:paraId="73A68B44" w14:textId="77777777" w:rsidTr="00211BE7">
        <w:trPr>
          <w:trHeight w:val="835"/>
        </w:trPr>
        <w:tc>
          <w:tcPr>
            <w:tcW w:w="2830" w:type="dxa"/>
            <w:vMerge/>
          </w:tcPr>
          <w:p w14:paraId="2AB3BAE4" w14:textId="77777777" w:rsidR="0068502F" w:rsidRPr="00F71192" w:rsidRDefault="0068502F" w:rsidP="007301D1">
            <w:pPr>
              <w:tabs>
                <w:tab w:val="left" w:pos="318"/>
              </w:tabs>
              <w:spacing w:after="120"/>
              <w:ind w:left="318" w:hanging="318"/>
              <w:rPr>
                <w:rStyle w:val="Normal10TNRChar"/>
                <w:rFonts w:ascii="Arial" w:hAnsi="Arial" w:cs="Arial"/>
                <w:iCs/>
              </w:rPr>
            </w:pPr>
          </w:p>
        </w:tc>
        <w:tc>
          <w:tcPr>
            <w:tcW w:w="6327" w:type="dxa"/>
          </w:tcPr>
          <w:p w14:paraId="4C15994A" w14:textId="77777777" w:rsidR="0068502F" w:rsidRPr="00F71192" w:rsidRDefault="0068502F" w:rsidP="007301D1">
            <w:pPr>
              <w:tabs>
                <w:tab w:val="left" w:pos="462"/>
              </w:tabs>
              <w:spacing w:after="120"/>
              <w:ind w:left="462" w:hanging="462"/>
              <w:rPr>
                <w:rFonts w:ascii="Arial" w:hAnsi="Arial" w:cs="Arial"/>
              </w:rPr>
            </w:pPr>
            <w:r w:rsidRPr="00F71192">
              <w:rPr>
                <w:rFonts w:ascii="Arial" w:hAnsi="Arial" w:cs="Arial"/>
              </w:rPr>
              <w:t>3.3</w:t>
            </w:r>
            <w:r w:rsidRPr="00F71192">
              <w:rPr>
                <w:rFonts w:ascii="Arial" w:hAnsi="Arial" w:cs="Arial"/>
              </w:rPr>
              <w:tab/>
              <w:t>Prompt feedback is provided to colleagues on any non-compliance issues resulti</w:t>
            </w:r>
            <w:r>
              <w:rPr>
                <w:rFonts w:ascii="Arial" w:hAnsi="Arial" w:cs="Arial"/>
              </w:rPr>
              <w:t>ng in changes to work practices</w:t>
            </w:r>
          </w:p>
        </w:tc>
      </w:tr>
      <w:tr w:rsidR="0068502F" w:rsidRPr="00EE3C0A" w14:paraId="08708F39" w14:textId="77777777" w:rsidTr="00211BE7">
        <w:trPr>
          <w:trHeight w:val="835"/>
        </w:trPr>
        <w:tc>
          <w:tcPr>
            <w:tcW w:w="2830" w:type="dxa"/>
            <w:vMerge/>
          </w:tcPr>
          <w:p w14:paraId="5739924F" w14:textId="77777777" w:rsidR="0068502F" w:rsidRPr="00F71192" w:rsidRDefault="0068502F" w:rsidP="007301D1">
            <w:pPr>
              <w:tabs>
                <w:tab w:val="left" w:pos="318"/>
              </w:tabs>
              <w:spacing w:after="120"/>
              <w:ind w:left="318" w:hanging="318"/>
              <w:rPr>
                <w:rStyle w:val="Normal10TNRChar"/>
                <w:rFonts w:ascii="Arial" w:hAnsi="Arial" w:cs="Arial"/>
                <w:iCs/>
              </w:rPr>
            </w:pPr>
          </w:p>
        </w:tc>
        <w:tc>
          <w:tcPr>
            <w:tcW w:w="6327" w:type="dxa"/>
          </w:tcPr>
          <w:p w14:paraId="56AEBC09" w14:textId="77777777" w:rsidR="0068502F" w:rsidRPr="00F71192" w:rsidRDefault="0068502F" w:rsidP="007301D1">
            <w:pPr>
              <w:tabs>
                <w:tab w:val="left" w:pos="462"/>
              </w:tabs>
              <w:spacing w:after="120"/>
              <w:ind w:left="462" w:hanging="462"/>
              <w:rPr>
                <w:rFonts w:ascii="Arial" w:hAnsi="Arial" w:cs="Arial"/>
              </w:rPr>
            </w:pPr>
            <w:r w:rsidRPr="00F71192">
              <w:rPr>
                <w:rFonts w:ascii="Arial" w:hAnsi="Arial" w:cs="Arial"/>
              </w:rPr>
              <w:t>3.4</w:t>
            </w:r>
            <w:r w:rsidRPr="00F71192">
              <w:rPr>
                <w:rFonts w:ascii="Arial" w:hAnsi="Arial" w:cs="Arial"/>
              </w:rPr>
              <w:tab/>
              <w:t xml:space="preserve">Accurate records are maintained of any infection prevention and control risk or incidents </w:t>
            </w:r>
            <w:r>
              <w:rPr>
                <w:rFonts w:ascii="Arial" w:hAnsi="Arial" w:cs="Arial"/>
              </w:rPr>
              <w:t>and the corrective action taken</w:t>
            </w:r>
          </w:p>
        </w:tc>
      </w:tr>
      <w:tr w:rsidR="0068502F" w:rsidRPr="00EE3C0A" w14:paraId="3CD8F2BE" w14:textId="77777777" w:rsidTr="00211BE7">
        <w:trPr>
          <w:trHeight w:val="835"/>
        </w:trPr>
        <w:tc>
          <w:tcPr>
            <w:tcW w:w="2830" w:type="dxa"/>
            <w:vMerge/>
          </w:tcPr>
          <w:p w14:paraId="61332B09" w14:textId="77777777" w:rsidR="0068502F" w:rsidRPr="00F71192" w:rsidRDefault="0068502F" w:rsidP="007301D1">
            <w:pPr>
              <w:tabs>
                <w:tab w:val="left" w:pos="318"/>
              </w:tabs>
              <w:spacing w:after="120"/>
              <w:ind w:left="318" w:hanging="318"/>
              <w:rPr>
                <w:rStyle w:val="Normal10TNRChar"/>
                <w:rFonts w:ascii="Arial" w:hAnsi="Arial" w:cs="Arial"/>
                <w:iCs/>
              </w:rPr>
            </w:pPr>
          </w:p>
        </w:tc>
        <w:tc>
          <w:tcPr>
            <w:tcW w:w="6327" w:type="dxa"/>
          </w:tcPr>
          <w:p w14:paraId="0306F45B" w14:textId="77777777" w:rsidR="0068502F" w:rsidRPr="00F71192" w:rsidRDefault="0068502F" w:rsidP="007301D1">
            <w:pPr>
              <w:tabs>
                <w:tab w:val="left" w:pos="462"/>
              </w:tabs>
              <w:spacing w:after="120"/>
              <w:ind w:left="462" w:hanging="462"/>
              <w:rPr>
                <w:rFonts w:ascii="Arial" w:hAnsi="Arial" w:cs="Arial"/>
              </w:rPr>
            </w:pPr>
            <w:r w:rsidRPr="00F71192">
              <w:rPr>
                <w:rFonts w:ascii="Arial" w:hAnsi="Arial" w:cs="Arial"/>
              </w:rPr>
              <w:t>3.5</w:t>
            </w:r>
            <w:r w:rsidRPr="00F71192">
              <w:rPr>
                <w:rFonts w:ascii="Arial" w:hAnsi="Arial" w:cs="Arial"/>
              </w:rPr>
              <w:tab/>
              <w:t>Appropriate training is provided, where infection prevention or control risks or inciden</w:t>
            </w:r>
            <w:r w:rsidR="00483E2E">
              <w:rPr>
                <w:rFonts w:ascii="Arial" w:hAnsi="Arial" w:cs="Arial"/>
              </w:rPr>
              <w:t>ts suggest that it is necessary</w:t>
            </w:r>
          </w:p>
        </w:tc>
      </w:tr>
      <w:tr w:rsidR="0068502F" w:rsidRPr="00EE3C0A" w14:paraId="21820B7D" w14:textId="77777777" w:rsidTr="00211BE7">
        <w:trPr>
          <w:trHeight w:val="835"/>
        </w:trPr>
        <w:tc>
          <w:tcPr>
            <w:tcW w:w="2830" w:type="dxa"/>
            <w:vMerge/>
          </w:tcPr>
          <w:p w14:paraId="69E538E4" w14:textId="77777777" w:rsidR="0068502F" w:rsidRPr="00F71192" w:rsidRDefault="0068502F" w:rsidP="007301D1">
            <w:pPr>
              <w:tabs>
                <w:tab w:val="left" w:pos="318"/>
              </w:tabs>
              <w:spacing w:after="120"/>
              <w:ind w:left="318" w:hanging="318"/>
              <w:rPr>
                <w:rStyle w:val="Normal10TNRChar"/>
                <w:rFonts w:ascii="Arial" w:hAnsi="Arial" w:cs="Arial"/>
                <w:iCs/>
              </w:rPr>
            </w:pPr>
          </w:p>
        </w:tc>
        <w:tc>
          <w:tcPr>
            <w:tcW w:w="6327" w:type="dxa"/>
          </w:tcPr>
          <w:p w14:paraId="19C479D1" w14:textId="77777777" w:rsidR="0068502F" w:rsidRPr="00F71192" w:rsidRDefault="00483E2E" w:rsidP="007301D1">
            <w:pPr>
              <w:tabs>
                <w:tab w:val="left" w:pos="462"/>
              </w:tabs>
              <w:spacing w:after="120"/>
              <w:ind w:left="462" w:hanging="462"/>
              <w:rPr>
                <w:rFonts w:ascii="Arial" w:hAnsi="Arial" w:cs="Arial"/>
              </w:rPr>
            </w:pPr>
            <w:r w:rsidRPr="00F71192">
              <w:rPr>
                <w:rFonts w:ascii="Arial" w:hAnsi="Arial" w:cs="Arial"/>
              </w:rPr>
              <w:t>3.6</w:t>
            </w:r>
            <w:r w:rsidRPr="00F71192">
              <w:rPr>
                <w:rFonts w:ascii="Arial" w:hAnsi="Arial" w:cs="Arial"/>
              </w:rPr>
              <w:tab/>
              <w:t>Potential breaches of the infection prevention and control procedures are recorded and investigated, to determine the appropriate corrective action required</w:t>
            </w:r>
          </w:p>
        </w:tc>
      </w:tr>
      <w:tr w:rsidR="00483E2E" w:rsidRPr="00EE3C0A" w14:paraId="303405D8" w14:textId="77777777" w:rsidTr="00211BE7">
        <w:trPr>
          <w:trHeight w:val="816"/>
        </w:trPr>
        <w:tc>
          <w:tcPr>
            <w:tcW w:w="2830" w:type="dxa"/>
            <w:vMerge w:val="restart"/>
          </w:tcPr>
          <w:p w14:paraId="14FF759B" w14:textId="77777777" w:rsidR="00483E2E" w:rsidRPr="00EE3C0A" w:rsidRDefault="00483E2E" w:rsidP="007301D1">
            <w:pPr>
              <w:tabs>
                <w:tab w:val="left" w:pos="318"/>
              </w:tabs>
              <w:spacing w:after="120"/>
              <w:ind w:left="318" w:hanging="318"/>
              <w:rPr>
                <w:rStyle w:val="Normal10TNRChar"/>
                <w:rFonts w:ascii="Arial" w:hAnsi="Arial" w:cs="Arial"/>
                <w:iCs/>
              </w:rPr>
            </w:pPr>
            <w:r w:rsidRPr="00EE3C0A">
              <w:rPr>
                <w:rStyle w:val="Normal10TNRChar"/>
                <w:rFonts w:ascii="Arial" w:hAnsi="Arial" w:cs="Arial"/>
                <w:iCs/>
              </w:rPr>
              <w:t>4.</w:t>
            </w:r>
            <w:r w:rsidRPr="00EE3C0A">
              <w:rPr>
                <w:rStyle w:val="Normal10TNRChar"/>
                <w:rFonts w:ascii="Arial" w:hAnsi="Arial" w:cs="Arial"/>
                <w:iCs/>
              </w:rPr>
              <w:tab/>
              <w:t>Conduct a health risk assessment of a myotherapy clinic</w:t>
            </w:r>
          </w:p>
        </w:tc>
        <w:tc>
          <w:tcPr>
            <w:tcW w:w="6327" w:type="dxa"/>
          </w:tcPr>
          <w:p w14:paraId="274F81D1" w14:textId="77777777" w:rsidR="00483E2E" w:rsidRPr="00EE3C0A" w:rsidRDefault="00483E2E" w:rsidP="007301D1">
            <w:pPr>
              <w:tabs>
                <w:tab w:val="left" w:pos="462"/>
              </w:tabs>
              <w:spacing w:after="120"/>
              <w:ind w:left="462" w:hanging="462"/>
              <w:rPr>
                <w:rFonts w:ascii="Arial" w:hAnsi="Arial" w:cs="Arial"/>
              </w:rPr>
            </w:pPr>
            <w:r w:rsidRPr="00EE3C0A">
              <w:rPr>
                <w:rFonts w:ascii="Arial" w:hAnsi="Arial" w:cs="Arial"/>
              </w:rPr>
              <w:t>4.1</w:t>
            </w:r>
            <w:r w:rsidRPr="00EE3C0A">
              <w:rPr>
                <w:rFonts w:ascii="Arial" w:hAnsi="Arial" w:cs="Arial"/>
              </w:rPr>
              <w:tab/>
            </w:r>
            <w:r w:rsidRPr="00EE3C0A">
              <w:rPr>
                <w:rFonts w:ascii="Arial" w:hAnsi="Arial" w:cs="Arial"/>
                <w:b/>
                <w:i/>
              </w:rPr>
              <w:t xml:space="preserve">Checklists </w:t>
            </w:r>
            <w:r w:rsidRPr="00EE3C0A">
              <w:rPr>
                <w:rFonts w:ascii="Arial" w:hAnsi="Arial" w:cs="Arial"/>
              </w:rPr>
              <w:t>are established to facilitate the risk assessment proce</w:t>
            </w:r>
            <w:r w:rsidR="000A3657">
              <w:rPr>
                <w:rFonts w:ascii="Arial" w:hAnsi="Arial" w:cs="Arial"/>
              </w:rPr>
              <w:t>ss for the</w:t>
            </w:r>
            <w:r>
              <w:rPr>
                <w:rFonts w:ascii="Arial" w:hAnsi="Arial" w:cs="Arial"/>
              </w:rPr>
              <w:t xml:space="preserve"> myotherapy practice</w:t>
            </w:r>
          </w:p>
        </w:tc>
      </w:tr>
      <w:tr w:rsidR="00483E2E" w:rsidRPr="00EE3C0A" w14:paraId="56F64F85" w14:textId="77777777" w:rsidTr="00211BE7">
        <w:trPr>
          <w:trHeight w:val="813"/>
        </w:trPr>
        <w:tc>
          <w:tcPr>
            <w:tcW w:w="2830" w:type="dxa"/>
            <w:vMerge/>
          </w:tcPr>
          <w:p w14:paraId="56D0FDEB" w14:textId="77777777" w:rsidR="00483E2E" w:rsidRPr="00EE3C0A" w:rsidRDefault="00483E2E" w:rsidP="007301D1">
            <w:pPr>
              <w:tabs>
                <w:tab w:val="left" w:pos="318"/>
              </w:tabs>
              <w:spacing w:after="120"/>
              <w:ind w:left="318" w:hanging="318"/>
              <w:rPr>
                <w:rStyle w:val="Normal10TNRChar"/>
                <w:rFonts w:ascii="Arial" w:hAnsi="Arial" w:cs="Arial"/>
                <w:iCs/>
              </w:rPr>
            </w:pPr>
          </w:p>
        </w:tc>
        <w:tc>
          <w:tcPr>
            <w:tcW w:w="6327" w:type="dxa"/>
          </w:tcPr>
          <w:p w14:paraId="2AAA0108" w14:textId="77777777" w:rsidR="00483E2E" w:rsidRPr="00EE3C0A" w:rsidRDefault="00483E2E" w:rsidP="007301D1">
            <w:pPr>
              <w:tabs>
                <w:tab w:val="left" w:pos="462"/>
              </w:tabs>
              <w:spacing w:after="120"/>
              <w:ind w:left="462" w:hanging="462"/>
              <w:rPr>
                <w:rFonts w:ascii="Arial" w:hAnsi="Arial" w:cs="Arial"/>
              </w:rPr>
            </w:pPr>
            <w:r w:rsidRPr="00EE3C0A">
              <w:rPr>
                <w:rFonts w:ascii="Arial" w:hAnsi="Arial" w:cs="Arial"/>
              </w:rPr>
              <w:t>4.2</w:t>
            </w:r>
            <w:r w:rsidRPr="00EE3C0A">
              <w:rPr>
                <w:rFonts w:ascii="Arial" w:hAnsi="Arial" w:cs="Arial"/>
              </w:rPr>
              <w:tab/>
              <w:t>Health hazards and risks are identified and re</w:t>
            </w:r>
            <w:r>
              <w:rPr>
                <w:rFonts w:ascii="Arial" w:hAnsi="Arial" w:cs="Arial"/>
              </w:rPr>
              <w:t>moved or minimised, as required</w:t>
            </w:r>
          </w:p>
        </w:tc>
      </w:tr>
      <w:tr w:rsidR="00483E2E" w:rsidRPr="00EE3C0A" w14:paraId="25B1DD5D" w14:textId="77777777" w:rsidTr="00211BE7">
        <w:trPr>
          <w:trHeight w:val="813"/>
        </w:trPr>
        <w:tc>
          <w:tcPr>
            <w:tcW w:w="2830" w:type="dxa"/>
            <w:vMerge/>
          </w:tcPr>
          <w:p w14:paraId="42558353" w14:textId="77777777" w:rsidR="00483E2E" w:rsidRPr="00EE3C0A" w:rsidRDefault="00483E2E" w:rsidP="007301D1">
            <w:pPr>
              <w:tabs>
                <w:tab w:val="left" w:pos="318"/>
              </w:tabs>
              <w:spacing w:after="120"/>
              <w:ind w:left="318" w:hanging="318"/>
              <w:rPr>
                <w:rStyle w:val="Normal10TNRChar"/>
                <w:rFonts w:ascii="Arial" w:hAnsi="Arial" w:cs="Arial"/>
                <w:iCs/>
              </w:rPr>
            </w:pPr>
          </w:p>
        </w:tc>
        <w:tc>
          <w:tcPr>
            <w:tcW w:w="6327" w:type="dxa"/>
          </w:tcPr>
          <w:p w14:paraId="659BD11B" w14:textId="77777777" w:rsidR="00483E2E" w:rsidRPr="00EE3C0A" w:rsidRDefault="00483E2E" w:rsidP="007301D1">
            <w:pPr>
              <w:tabs>
                <w:tab w:val="left" w:pos="462"/>
              </w:tabs>
              <w:spacing w:after="120"/>
              <w:ind w:left="462" w:hanging="462"/>
              <w:rPr>
                <w:rFonts w:ascii="Arial" w:hAnsi="Arial" w:cs="Arial"/>
              </w:rPr>
            </w:pPr>
            <w:r w:rsidRPr="00EE3C0A">
              <w:rPr>
                <w:rFonts w:ascii="Arial" w:hAnsi="Arial" w:cs="Arial"/>
              </w:rPr>
              <w:t>4.3</w:t>
            </w:r>
            <w:r w:rsidRPr="00EE3C0A">
              <w:rPr>
                <w:rFonts w:ascii="Arial" w:hAnsi="Arial" w:cs="Arial"/>
              </w:rPr>
              <w:tab/>
              <w:t>The clinic design is assessed to identify potential improvements that would minimise the ris</w:t>
            </w:r>
            <w:r>
              <w:rPr>
                <w:rFonts w:ascii="Arial" w:hAnsi="Arial" w:cs="Arial"/>
              </w:rPr>
              <w:t>k of transmission of infection</w:t>
            </w:r>
          </w:p>
        </w:tc>
      </w:tr>
      <w:tr w:rsidR="00483E2E" w:rsidRPr="00EE3C0A" w14:paraId="3DAAD5D7" w14:textId="77777777" w:rsidTr="00211BE7">
        <w:trPr>
          <w:trHeight w:val="813"/>
        </w:trPr>
        <w:tc>
          <w:tcPr>
            <w:tcW w:w="2830" w:type="dxa"/>
            <w:vMerge/>
          </w:tcPr>
          <w:p w14:paraId="3386097C" w14:textId="77777777" w:rsidR="00483E2E" w:rsidRPr="00EE3C0A" w:rsidRDefault="00483E2E" w:rsidP="007301D1">
            <w:pPr>
              <w:tabs>
                <w:tab w:val="left" w:pos="318"/>
              </w:tabs>
              <w:spacing w:after="120"/>
              <w:ind w:left="318" w:hanging="318"/>
              <w:rPr>
                <w:rStyle w:val="Normal10TNRChar"/>
                <w:rFonts w:ascii="Arial" w:hAnsi="Arial" w:cs="Arial"/>
                <w:iCs/>
              </w:rPr>
            </w:pPr>
          </w:p>
        </w:tc>
        <w:tc>
          <w:tcPr>
            <w:tcW w:w="6327" w:type="dxa"/>
          </w:tcPr>
          <w:p w14:paraId="3826A593" w14:textId="77777777" w:rsidR="00483E2E" w:rsidRPr="00EE3C0A" w:rsidRDefault="00483E2E" w:rsidP="007301D1">
            <w:pPr>
              <w:tabs>
                <w:tab w:val="left" w:pos="462"/>
              </w:tabs>
              <w:spacing w:after="120"/>
              <w:ind w:left="462" w:hanging="462"/>
              <w:rPr>
                <w:rFonts w:ascii="Arial" w:hAnsi="Arial" w:cs="Arial"/>
              </w:rPr>
            </w:pPr>
            <w:r w:rsidRPr="00EE3C0A">
              <w:rPr>
                <w:rFonts w:ascii="Arial" w:hAnsi="Arial" w:cs="Arial"/>
              </w:rPr>
              <w:t>4.4</w:t>
            </w:r>
            <w:r w:rsidRPr="00EE3C0A">
              <w:rPr>
                <w:rFonts w:ascii="Arial" w:hAnsi="Arial" w:cs="Arial"/>
              </w:rPr>
              <w:tab/>
              <w:t>Relevant policies and procedures are evaluated to identify potential improvements in work practices relating to risk of infection</w:t>
            </w:r>
          </w:p>
        </w:tc>
      </w:tr>
    </w:tbl>
    <w:p w14:paraId="1A4A144D" w14:textId="77777777" w:rsidR="00AF01F9" w:rsidRDefault="00AF01F9">
      <w:r>
        <w:br w:type="page"/>
      </w:r>
    </w:p>
    <w:tbl>
      <w:tblPr>
        <w:tblStyle w:val="TableGrid"/>
        <w:tblW w:w="9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9157"/>
      </w:tblGrid>
      <w:tr w:rsidR="00FE3DB9" w:rsidRPr="00EE3C0A" w14:paraId="1DA1404F" w14:textId="77777777" w:rsidTr="00211BE7">
        <w:tc>
          <w:tcPr>
            <w:tcW w:w="9157" w:type="dxa"/>
          </w:tcPr>
          <w:p w14:paraId="5DDA5FFC" w14:textId="423F87D0" w:rsidR="00FE3DB9" w:rsidRPr="00754568" w:rsidRDefault="00FE3DB9" w:rsidP="00A931B9">
            <w:pPr>
              <w:tabs>
                <w:tab w:val="left" w:pos="462"/>
              </w:tabs>
              <w:spacing w:after="120"/>
              <w:ind w:left="0" w:firstLine="0"/>
              <w:rPr>
                <w:rFonts w:ascii="Arial" w:hAnsi="Arial" w:cs="Arial"/>
                <w:b/>
              </w:rPr>
            </w:pPr>
            <w:r w:rsidRPr="00754568">
              <w:rPr>
                <w:rFonts w:ascii="Arial" w:hAnsi="Arial" w:cs="Arial"/>
                <w:b/>
              </w:rPr>
              <w:lastRenderedPageBreak/>
              <w:t>REQUIRED SKILLS AND KNOWLEDGE</w:t>
            </w:r>
          </w:p>
        </w:tc>
      </w:tr>
      <w:tr w:rsidR="00FE3DB9" w:rsidRPr="00EE3C0A" w14:paraId="28494707" w14:textId="77777777" w:rsidTr="00211BE7">
        <w:tc>
          <w:tcPr>
            <w:tcW w:w="9157" w:type="dxa"/>
            <w:vAlign w:val="center"/>
          </w:tcPr>
          <w:p w14:paraId="4E2CD08B" w14:textId="77777777" w:rsidR="00FE3DB9" w:rsidRPr="00754568" w:rsidRDefault="00FE3DB9" w:rsidP="00A931B9">
            <w:pPr>
              <w:widowControl w:val="0"/>
              <w:spacing w:after="120"/>
              <w:ind w:left="0" w:firstLine="0"/>
              <w:rPr>
                <w:rFonts w:ascii="Arial" w:hAnsi="Arial" w:cs="Arial"/>
                <w:i/>
                <w:sz w:val="20"/>
                <w:szCs w:val="20"/>
                <w:highlight w:val="yellow"/>
              </w:rPr>
            </w:pPr>
            <w:r w:rsidRPr="00754568">
              <w:rPr>
                <w:rFonts w:ascii="Arial" w:hAnsi="Arial" w:cs="Arial"/>
                <w:i/>
                <w:iCs/>
                <w:sz w:val="20"/>
                <w:szCs w:val="20"/>
              </w:rPr>
              <w:t>This describes the essential skills and knowledge and their level, required for this unit.</w:t>
            </w:r>
          </w:p>
        </w:tc>
      </w:tr>
      <w:tr w:rsidR="00FE3DB9" w:rsidRPr="00EE3C0A" w14:paraId="2EB9C142" w14:textId="77777777" w:rsidTr="00211BE7">
        <w:tc>
          <w:tcPr>
            <w:tcW w:w="9157" w:type="dxa"/>
            <w:vAlign w:val="center"/>
          </w:tcPr>
          <w:p w14:paraId="1E36ABEA" w14:textId="77777777" w:rsidR="004F7425" w:rsidRPr="00EE3C0A" w:rsidRDefault="004F7425" w:rsidP="00340D58">
            <w:pPr>
              <w:spacing w:after="120"/>
              <w:ind w:left="0" w:firstLine="0"/>
              <w:rPr>
                <w:rFonts w:ascii="Arial" w:hAnsi="Arial" w:cs="Arial"/>
                <w:b/>
                <w:i/>
              </w:rPr>
            </w:pPr>
            <w:r w:rsidRPr="00EE3C0A">
              <w:rPr>
                <w:rFonts w:ascii="Arial" w:hAnsi="Arial" w:cs="Arial"/>
                <w:b/>
                <w:i/>
              </w:rPr>
              <w:t>Required knowledge:</w:t>
            </w:r>
          </w:p>
          <w:p w14:paraId="326DF7B7" w14:textId="77777777" w:rsidR="00560BA6" w:rsidRPr="00340D58" w:rsidRDefault="00560BA6" w:rsidP="000D7B91">
            <w:pPr>
              <w:pStyle w:val="Alphalist"/>
              <w:framePr w:wrap="around"/>
              <w:numPr>
                <w:ilvl w:val="0"/>
                <w:numId w:val="73"/>
              </w:numPr>
              <w:ind w:left="357" w:hanging="357"/>
            </w:pPr>
            <w:r w:rsidRPr="00340D58">
              <w:t>Types of health hazards in the workplace</w:t>
            </w:r>
          </w:p>
          <w:p w14:paraId="3FC4FACD" w14:textId="77777777" w:rsidR="00560BA6" w:rsidRPr="00340D58" w:rsidRDefault="00560BA6" w:rsidP="000D7B91">
            <w:pPr>
              <w:pStyle w:val="Alphalist"/>
              <w:framePr w:wrap="around"/>
              <w:numPr>
                <w:ilvl w:val="0"/>
                <w:numId w:val="73"/>
              </w:numPr>
              <w:ind w:left="357" w:hanging="357"/>
            </w:pPr>
            <w:r w:rsidRPr="00340D58">
              <w:t>Chain of infection</w:t>
            </w:r>
          </w:p>
          <w:p w14:paraId="02D663B7" w14:textId="77777777" w:rsidR="00560BA6" w:rsidRPr="00340D58" w:rsidRDefault="00560BA6" w:rsidP="000D7B91">
            <w:pPr>
              <w:pStyle w:val="Alphalist"/>
              <w:framePr w:wrap="around"/>
              <w:numPr>
                <w:ilvl w:val="0"/>
                <w:numId w:val="73"/>
              </w:numPr>
              <w:ind w:left="357" w:hanging="357"/>
            </w:pPr>
            <w:r w:rsidRPr="00340D58">
              <w:t>Basis of infection</w:t>
            </w:r>
          </w:p>
          <w:p w14:paraId="75BC23C4" w14:textId="77777777" w:rsidR="00560BA6" w:rsidRPr="00340D58" w:rsidRDefault="00560BA6" w:rsidP="000D7B91">
            <w:pPr>
              <w:pStyle w:val="Alphalist"/>
              <w:framePr w:wrap="around"/>
              <w:numPr>
                <w:ilvl w:val="0"/>
                <w:numId w:val="73"/>
              </w:numPr>
              <w:ind w:left="357" w:hanging="357"/>
            </w:pPr>
            <w:r w:rsidRPr="00340D58">
              <w:t>Key modes of disease transmission</w:t>
            </w:r>
          </w:p>
          <w:p w14:paraId="4DB51090" w14:textId="77777777" w:rsidR="00560BA6" w:rsidRPr="00340D58" w:rsidRDefault="00560BA6" w:rsidP="000D7B91">
            <w:pPr>
              <w:pStyle w:val="Alphalist"/>
              <w:framePr w:wrap="around"/>
              <w:numPr>
                <w:ilvl w:val="0"/>
                <w:numId w:val="73"/>
              </w:numPr>
              <w:ind w:left="357" w:hanging="357"/>
            </w:pPr>
            <w:r w:rsidRPr="00340D58">
              <w:t>NHMRC Guidelines for Prevention and Control of Infection in Healthcare</w:t>
            </w:r>
          </w:p>
          <w:p w14:paraId="3649468B" w14:textId="77777777" w:rsidR="00560BA6" w:rsidRPr="00340D58" w:rsidRDefault="00560BA6" w:rsidP="000D7B91">
            <w:pPr>
              <w:pStyle w:val="Alphalist"/>
              <w:framePr w:wrap="around"/>
              <w:numPr>
                <w:ilvl w:val="0"/>
                <w:numId w:val="73"/>
              </w:numPr>
              <w:ind w:left="357" w:hanging="357"/>
            </w:pPr>
            <w:r w:rsidRPr="00340D58">
              <w:t>Risk management in relation to infection control</w:t>
            </w:r>
          </w:p>
          <w:p w14:paraId="3424215B" w14:textId="77777777" w:rsidR="00560BA6" w:rsidRPr="00340D58" w:rsidRDefault="00560BA6" w:rsidP="000D7B91">
            <w:pPr>
              <w:pStyle w:val="Alphalist"/>
              <w:framePr w:wrap="around"/>
              <w:numPr>
                <w:ilvl w:val="0"/>
                <w:numId w:val="73"/>
              </w:numPr>
              <w:ind w:left="357" w:hanging="357"/>
            </w:pPr>
            <w:r w:rsidRPr="00340D58">
              <w:t>Established guidelines for the prevention and control of infection, including:</w:t>
            </w:r>
          </w:p>
          <w:p w14:paraId="6920783F" w14:textId="77777777" w:rsidR="00560BA6" w:rsidRPr="00761223" w:rsidRDefault="00560BA6" w:rsidP="000D7B91">
            <w:pPr>
              <w:numPr>
                <w:ilvl w:val="0"/>
                <w:numId w:val="13"/>
              </w:numPr>
              <w:spacing w:after="120"/>
              <w:ind w:left="714" w:hanging="357"/>
              <w:rPr>
                <w:rFonts w:ascii="Arial" w:hAnsi="Arial" w:cs="Arial"/>
              </w:rPr>
            </w:pPr>
            <w:r w:rsidRPr="00761223">
              <w:rPr>
                <w:rFonts w:ascii="Arial" w:hAnsi="Arial" w:cs="Arial"/>
              </w:rPr>
              <w:t>Cleaning, disinfection and sterilising procedures</w:t>
            </w:r>
          </w:p>
          <w:p w14:paraId="1DB20113" w14:textId="77777777" w:rsidR="00560BA6" w:rsidRPr="00761223" w:rsidRDefault="00560BA6" w:rsidP="000D7B91">
            <w:pPr>
              <w:numPr>
                <w:ilvl w:val="0"/>
                <w:numId w:val="13"/>
              </w:numPr>
              <w:spacing w:after="120"/>
              <w:ind w:left="714" w:hanging="357"/>
              <w:rPr>
                <w:rFonts w:ascii="Arial" w:hAnsi="Arial" w:cs="Arial"/>
              </w:rPr>
            </w:pPr>
            <w:r w:rsidRPr="00761223">
              <w:rPr>
                <w:rFonts w:ascii="Arial" w:hAnsi="Arial" w:cs="Arial"/>
              </w:rPr>
              <w:t>Personal and hand hygiene</w:t>
            </w:r>
          </w:p>
          <w:p w14:paraId="50DFF6DD" w14:textId="77777777" w:rsidR="00560BA6" w:rsidRPr="00761223" w:rsidRDefault="00560BA6" w:rsidP="000D7B91">
            <w:pPr>
              <w:numPr>
                <w:ilvl w:val="0"/>
                <w:numId w:val="13"/>
              </w:numPr>
              <w:spacing w:after="120"/>
              <w:ind w:left="714" w:hanging="357"/>
              <w:rPr>
                <w:rFonts w:ascii="Arial" w:hAnsi="Arial" w:cs="Arial"/>
              </w:rPr>
            </w:pPr>
            <w:r w:rsidRPr="00761223">
              <w:rPr>
                <w:rFonts w:ascii="Arial" w:hAnsi="Arial" w:cs="Arial"/>
              </w:rPr>
              <w:t>Use and scope of personal protective equipment</w:t>
            </w:r>
          </w:p>
          <w:p w14:paraId="3B0E68A2" w14:textId="77777777" w:rsidR="00560BA6" w:rsidRPr="00761223" w:rsidRDefault="00560BA6" w:rsidP="000D7B91">
            <w:pPr>
              <w:numPr>
                <w:ilvl w:val="0"/>
                <w:numId w:val="13"/>
              </w:numPr>
              <w:spacing w:after="120"/>
              <w:ind w:left="714" w:hanging="357"/>
              <w:rPr>
                <w:rFonts w:ascii="Arial" w:hAnsi="Arial" w:cs="Arial"/>
              </w:rPr>
            </w:pPr>
            <w:r w:rsidRPr="00761223">
              <w:rPr>
                <w:rFonts w:ascii="Arial" w:hAnsi="Arial" w:cs="Arial"/>
              </w:rPr>
              <w:t>Surface cleaning</w:t>
            </w:r>
          </w:p>
          <w:p w14:paraId="32D0DB5B" w14:textId="77777777" w:rsidR="00560BA6" w:rsidRPr="00761223" w:rsidRDefault="00560BA6" w:rsidP="000D7B91">
            <w:pPr>
              <w:numPr>
                <w:ilvl w:val="0"/>
                <w:numId w:val="13"/>
              </w:numPr>
              <w:spacing w:after="120"/>
              <w:ind w:left="714" w:hanging="357"/>
              <w:rPr>
                <w:rFonts w:ascii="Arial" w:hAnsi="Arial" w:cs="Arial"/>
              </w:rPr>
            </w:pPr>
            <w:r w:rsidRPr="00761223">
              <w:rPr>
                <w:rFonts w:ascii="Arial" w:hAnsi="Arial" w:cs="Arial"/>
              </w:rPr>
              <w:t>Managing body fluid spills</w:t>
            </w:r>
          </w:p>
          <w:p w14:paraId="117BF6FF" w14:textId="77777777" w:rsidR="00560BA6" w:rsidRPr="00761223" w:rsidRDefault="00560BA6" w:rsidP="000D7B91">
            <w:pPr>
              <w:numPr>
                <w:ilvl w:val="0"/>
                <w:numId w:val="13"/>
              </w:numPr>
              <w:spacing w:after="120"/>
              <w:ind w:left="714" w:hanging="357"/>
              <w:rPr>
                <w:rFonts w:ascii="Arial" w:hAnsi="Arial" w:cs="Arial"/>
              </w:rPr>
            </w:pPr>
            <w:r w:rsidRPr="00761223">
              <w:rPr>
                <w:rFonts w:ascii="Arial" w:hAnsi="Arial" w:cs="Arial"/>
              </w:rPr>
              <w:t>Sharps handling and disposal techniques</w:t>
            </w:r>
          </w:p>
          <w:p w14:paraId="5BBF4C4F" w14:textId="77777777" w:rsidR="00560BA6" w:rsidRPr="00761223" w:rsidRDefault="00560BA6" w:rsidP="000D7B91">
            <w:pPr>
              <w:numPr>
                <w:ilvl w:val="0"/>
                <w:numId w:val="13"/>
              </w:numPr>
              <w:spacing w:after="120"/>
              <w:ind w:left="714" w:hanging="357"/>
              <w:rPr>
                <w:rFonts w:ascii="Arial" w:hAnsi="Arial" w:cs="Arial"/>
              </w:rPr>
            </w:pPr>
            <w:r w:rsidRPr="00761223">
              <w:rPr>
                <w:rFonts w:ascii="Arial" w:hAnsi="Arial" w:cs="Arial"/>
              </w:rPr>
              <w:t>Reprocessing procedures for equipment</w:t>
            </w:r>
          </w:p>
          <w:p w14:paraId="54DF4AF7" w14:textId="77777777" w:rsidR="00560BA6" w:rsidRPr="00340D58" w:rsidRDefault="00560BA6" w:rsidP="000D7B91">
            <w:pPr>
              <w:pStyle w:val="Alphalist"/>
              <w:framePr w:wrap="around"/>
              <w:numPr>
                <w:ilvl w:val="0"/>
                <w:numId w:val="74"/>
              </w:numPr>
              <w:ind w:left="357" w:hanging="357"/>
            </w:pPr>
            <w:r w:rsidRPr="00340D58">
              <w:t>Additional precautions required for dry needling treatments</w:t>
            </w:r>
          </w:p>
          <w:p w14:paraId="154BBE86" w14:textId="77777777" w:rsidR="00560BA6" w:rsidRPr="00340D58" w:rsidRDefault="00560BA6" w:rsidP="000D7B91">
            <w:pPr>
              <w:pStyle w:val="Alphalist"/>
              <w:framePr w:wrap="around"/>
              <w:numPr>
                <w:ilvl w:val="0"/>
                <w:numId w:val="74"/>
              </w:numPr>
              <w:ind w:left="357" w:hanging="357"/>
            </w:pPr>
            <w:r w:rsidRPr="00340D58">
              <w:t>Needle stick or sharps injury procedures for notification and response</w:t>
            </w:r>
          </w:p>
          <w:p w14:paraId="15D8D786" w14:textId="77777777" w:rsidR="00560BA6" w:rsidRPr="00340D58" w:rsidRDefault="00560BA6" w:rsidP="000D7B91">
            <w:pPr>
              <w:pStyle w:val="Alphalist"/>
              <w:framePr w:wrap="around"/>
              <w:numPr>
                <w:ilvl w:val="0"/>
                <w:numId w:val="74"/>
              </w:numPr>
              <w:ind w:left="357" w:hanging="357"/>
            </w:pPr>
            <w:r w:rsidRPr="00340D58">
              <w:t>Local Council requirements for businesses offering skin penetration treatments</w:t>
            </w:r>
          </w:p>
          <w:p w14:paraId="3AD0F60A" w14:textId="77777777" w:rsidR="00560BA6" w:rsidRPr="00340D58" w:rsidRDefault="00560BA6" w:rsidP="000D7B91">
            <w:pPr>
              <w:pStyle w:val="Alphalist"/>
              <w:framePr w:wrap="around"/>
              <w:numPr>
                <w:ilvl w:val="0"/>
                <w:numId w:val="74"/>
              </w:numPr>
              <w:ind w:left="357" w:hanging="357"/>
            </w:pPr>
            <w:r w:rsidRPr="00340D58">
              <w:t>Impact of premises layout and workflow arrangements on infection control risks</w:t>
            </w:r>
          </w:p>
          <w:p w14:paraId="7D7BA69C" w14:textId="77777777" w:rsidR="00560BA6" w:rsidRPr="00340D58" w:rsidRDefault="00560BA6" w:rsidP="000D7B91">
            <w:pPr>
              <w:pStyle w:val="Alphalist"/>
              <w:framePr w:wrap="around"/>
              <w:numPr>
                <w:ilvl w:val="0"/>
                <w:numId w:val="74"/>
              </w:numPr>
              <w:ind w:left="357" w:hanging="357"/>
            </w:pPr>
            <w:r w:rsidRPr="00340D58">
              <w:t>Infection risks and control measures specific to myotherapy</w:t>
            </w:r>
          </w:p>
          <w:p w14:paraId="0BB3ABBB" w14:textId="77777777" w:rsidR="00560BA6" w:rsidRPr="00340D58" w:rsidRDefault="00560BA6" w:rsidP="000D7B91">
            <w:pPr>
              <w:pStyle w:val="Alphalist"/>
              <w:framePr w:wrap="around"/>
              <w:numPr>
                <w:ilvl w:val="0"/>
                <w:numId w:val="74"/>
              </w:numPr>
              <w:ind w:left="357" w:hanging="357"/>
            </w:pPr>
            <w:r w:rsidRPr="00340D58">
              <w:t>Factors that increase susceptibility to infection</w:t>
            </w:r>
          </w:p>
          <w:p w14:paraId="06CFDE8F" w14:textId="77777777" w:rsidR="00560BA6" w:rsidRPr="00340D58" w:rsidRDefault="00560BA6" w:rsidP="000D7B91">
            <w:pPr>
              <w:pStyle w:val="Alphalist"/>
              <w:framePr w:wrap="around"/>
              <w:numPr>
                <w:ilvl w:val="0"/>
                <w:numId w:val="74"/>
              </w:numPr>
              <w:ind w:left="357" w:hanging="357"/>
            </w:pPr>
            <w:r w:rsidRPr="00340D58">
              <w:t>Management and work processes used to control infection</w:t>
            </w:r>
          </w:p>
          <w:p w14:paraId="6F99BB36" w14:textId="3226F37E" w:rsidR="00560BA6" w:rsidRPr="00340D58" w:rsidRDefault="00560BA6" w:rsidP="000D7B91">
            <w:pPr>
              <w:pStyle w:val="Alphalist"/>
              <w:framePr w:wrap="around"/>
              <w:numPr>
                <w:ilvl w:val="0"/>
                <w:numId w:val="74"/>
              </w:numPr>
              <w:ind w:left="357" w:hanging="357"/>
            </w:pPr>
            <w:r w:rsidRPr="00340D58">
              <w:t>Hierarchy of risk control measures, most to least preferred</w:t>
            </w:r>
            <w:r w:rsidR="00D5787C">
              <w:t>:</w:t>
            </w:r>
          </w:p>
          <w:p w14:paraId="77AFE759" w14:textId="77777777" w:rsidR="00560BA6" w:rsidRPr="00761223" w:rsidRDefault="00560BA6" w:rsidP="000D7B91">
            <w:pPr>
              <w:numPr>
                <w:ilvl w:val="0"/>
                <w:numId w:val="13"/>
              </w:numPr>
              <w:spacing w:after="120"/>
              <w:ind w:left="714" w:hanging="357"/>
              <w:rPr>
                <w:rFonts w:ascii="Arial" w:hAnsi="Arial" w:cs="Arial"/>
              </w:rPr>
            </w:pPr>
            <w:r w:rsidRPr="00761223">
              <w:rPr>
                <w:rFonts w:ascii="Arial" w:hAnsi="Arial" w:cs="Arial"/>
              </w:rPr>
              <w:t>Elimination</w:t>
            </w:r>
          </w:p>
          <w:p w14:paraId="324B2E5B" w14:textId="77777777" w:rsidR="00560BA6" w:rsidRPr="00761223" w:rsidRDefault="00560BA6" w:rsidP="000D7B91">
            <w:pPr>
              <w:numPr>
                <w:ilvl w:val="0"/>
                <w:numId w:val="13"/>
              </w:numPr>
              <w:spacing w:after="120"/>
              <w:ind w:left="714" w:hanging="357"/>
              <w:rPr>
                <w:rFonts w:ascii="Arial" w:hAnsi="Arial" w:cs="Arial"/>
              </w:rPr>
            </w:pPr>
            <w:r w:rsidRPr="00761223">
              <w:rPr>
                <w:rFonts w:ascii="Arial" w:hAnsi="Arial" w:cs="Arial"/>
              </w:rPr>
              <w:t>Engineering controls</w:t>
            </w:r>
          </w:p>
          <w:p w14:paraId="093E17A1" w14:textId="77777777" w:rsidR="00560BA6" w:rsidRPr="00761223" w:rsidRDefault="00560BA6" w:rsidP="000D7B91">
            <w:pPr>
              <w:numPr>
                <w:ilvl w:val="0"/>
                <w:numId w:val="13"/>
              </w:numPr>
              <w:spacing w:after="120"/>
              <w:ind w:left="714" w:hanging="357"/>
              <w:rPr>
                <w:rFonts w:ascii="Arial" w:hAnsi="Arial" w:cs="Arial"/>
              </w:rPr>
            </w:pPr>
            <w:r w:rsidRPr="00761223">
              <w:rPr>
                <w:rFonts w:ascii="Arial" w:hAnsi="Arial" w:cs="Arial"/>
              </w:rPr>
              <w:t>Administrative control</w:t>
            </w:r>
          </w:p>
          <w:p w14:paraId="2E1D224D" w14:textId="77777777" w:rsidR="00EB38B6" w:rsidRPr="00340D58" w:rsidRDefault="00560BA6" w:rsidP="000D7B91">
            <w:pPr>
              <w:numPr>
                <w:ilvl w:val="0"/>
                <w:numId w:val="13"/>
              </w:numPr>
              <w:spacing w:after="120"/>
              <w:ind w:left="714" w:hanging="357"/>
              <w:rPr>
                <w:rFonts w:ascii="Arial" w:hAnsi="Arial" w:cs="Arial"/>
                <w:iCs/>
              </w:rPr>
            </w:pPr>
            <w:r w:rsidRPr="00761223">
              <w:rPr>
                <w:rFonts w:ascii="Arial" w:hAnsi="Arial" w:cs="Arial"/>
              </w:rPr>
              <w:t>Personal protective equipment</w:t>
            </w:r>
          </w:p>
        </w:tc>
      </w:tr>
    </w:tbl>
    <w:p w14:paraId="4DE7D97A" w14:textId="77777777" w:rsidR="00C129CE" w:rsidRDefault="00C129CE">
      <w:r>
        <w:br w:type="page"/>
      </w:r>
    </w:p>
    <w:tbl>
      <w:tblPr>
        <w:tblStyle w:val="TableGrid"/>
        <w:tblW w:w="9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830"/>
        <w:gridCol w:w="6327"/>
      </w:tblGrid>
      <w:tr w:rsidR="00340D58" w:rsidRPr="00EE3C0A" w14:paraId="0CF2411C" w14:textId="77777777" w:rsidTr="00211BE7">
        <w:tc>
          <w:tcPr>
            <w:tcW w:w="9157" w:type="dxa"/>
            <w:gridSpan w:val="2"/>
            <w:vAlign w:val="center"/>
          </w:tcPr>
          <w:p w14:paraId="2737E04A" w14:textId="402E5E63" w:rsidR="00340D58" w:rsidRPr="00EE3C0A" w:rsidRDefault="00340D58" w:rsidP="00E863B3">
            <w:pPr>
              <w:spacing w:after="120"/>
              <w:ind w:left="0" w:firstLine="0"/>
              <w:rPr>
                <w:rFonts w:ascii="Arial" w:hAnsi="Arial" w:cs="Arial"/>
                <w:b/>
                <w:i/>
              </w:rPr>
            </w:pPr>
            <w:r w:rsidRPr="00EE3C0A">
              <w:rPr>
                <w:rFonts w:ascii="Arial" w:hAnsi="Arial" w:cs="Arial"/>
                <w:b/>
                <w:i/>
              </w:rPr>
              <w:lastRenderedPageBreak/>
              <w:t xml:space="preserve">Required </w:t>
            </w:r>
            <w:r>
              <w:rPr>
                <w:rFonts w:ascii="Arial" w:hAnsi="Arial" w:cs="Arial"/>
                <w:b/>
                <w:i/>
              </w:rPr>
              <w:t>skills</w:t>
            </w:r>
            <w:r w:rsidRPr="00EE3C0A">
              <w:rPr>
                <w:rFonts w:ascii="Arial" w:hAnsi="Arial" w:cs="Arial"/>
                <w:b/>
                <w:i/>
              </w:rPr>
              <w:t>:</w:t>
            </w:r>
          </w:p>
          <w:p w14:paraId="25A42C29" w14:textId="77777777" w:rsidR="00340D58" w:rsidRPr="00FF6937" w:rsidRDefault="00340D58" w:rsidP="00424B18">
            <w:pPr>
              <w:pStyle w:val="Alphalist"/>
              <w:framePr w:wrap="around"/>
              <w:numPr>
                <w:ilvl w:val="0"/>
                <w:numId w:val="75"/>
              </w:numPr>
              <w:ind w:left="357" w:hanging="357"/>
            </w:pPr>
            <w:r w:rsidRPr="00FF6937">
              <w:t>Identify relevant Commonwealth and State legislation, industry codes of practice and Australian standards relating to infection prevention and control</w:t>
            </w:r>
          </w:p>
          <w:p w14:paraId="263ED9FE" w14:textId="77777777" w:rsidR="00340D58" w:rsidRPr="00FF6937" w:rsidRDefault="00340D58" w:rsidP="00424B18">
            <w:pPr>
              <w:pStyle w:val="Alphalist"/>
              <w:framePr w:wrap="around"/>
              <w:numPr>
                <w:ilvl w:val="0"/>
                <w:numId w:val="75"/>
              </w:numPr>
              <w:ind w:left="357" w:hanging="357"/>
            </w:pPr>
            <w:r w:rsidRPr="00FF6937">
              <w:t>Establish infection prevention and control procedures for the clinic and advise others</w:t>
            </w:r>
          </w:p>
          <w:p w14:paraId="543DA87C" w14:textId="77777777" w:rsidR="00340D58" w:rsidRPr="00FF6937" w:rsidRDefault="00340D58" w:rsidP="00424B18">
            <w:pPr>
              <w:pStyle w:val="Alphalist"/>
              <w:framePr w:wrap="around"/>
              <w:numPr>
                <w:ilvl w:val="0"/>
                <w:numId w:val="75"/>
              </w:numPr>
              <w:ind w:left="357" w:hanging="357"/>
            </w:pPr>
            <w:r w:rsidRPr="00FF6937">
              <w:t>Follow established myotherapy infection prevention and control procedures</w:t>
            </w:r>
          </w:p>
          <w:p w14:paraId="5C757443" w14:textId="77777777" w:rsidR="00340D58" w:rsidRPr="00FF6937" w:rsidRDefault="00340D58" w:rsidP="00424B18">
            <w:pPr>
              <w:pStyle w:val="Alphalist"/>
              <w:framePr w:wrap="around"/>
              <w:numPr>
                <w:ilvl w:val="0"/>
                <w:numId w:val="75"/>
              </w:numPr>
              <w:ind w:left="357" w:hanging="357"/>
            </w:pPr>
            <w:r w:rsidRPr="00FF6937">
              <w:t>Resolve issues relating to infection risks through consultation</w:t>
            </w:r>
          </w:p>
          <w:p w14:paraId="20FA18AA" w14:textId="77777777" w:rsidR="00340D58" w:rsidRPr="00FF6937" w:rsidRDefault="00340D58" w:rsidP="00424B18">
            <w:pPr>
              <w:pStyle w:val="Alphalist"/>
              <w:framePr w:wrap="around"/>
              <w:numPr>
                <w:ilvl w:val="0"/>
                <w:numId w:val="75"/>
              </w:numPr>
              <w:ind w:left="357" w:hanging="357"/>
            </w:pPr>
            <w:r w:rsidRPr="00FF6937">
              <w:t>Monitor adherence to the myotherapy practice’s infection prevention and control procedures</w:t>
            </w:r>
          </w:p>
          <w:p w14:paraId="359101EF" w14:textId="77777777" w:rsidR="00340D58" w:rsidRPr="00FF6937" w:rsidRDefault="00340D58" w:rsidP="00424B18">
            <w:pPr>
              <w:pStyle w:val="Alphalist"/>
              <w:framePr w:wrap="around"/>
              <w:numPr>
                <w:ilvl w:val="0"/>
                <w:numId w:val="75"/>
              </w:numPr>
              <w:ind w:left="357" w:hanging="357"/>
            </w:pPr>
            <w:r w:rsidRPr="00FF6937">
              <w:t>Apply appropriate infection prevention and control procedures for dry needling</w:t>
            </w:r>
          </w:p>
          <w:p w14:paraId="1703EEF1" w14:textId="77777777" w:rsidR="00340D58" w:rsidRPr="00340D58" w:rsidRDefault="00340D58" w:rsidP="00424B18">
            <w:pPr>
              <w:pStyle w:val="Alphalist"/>
              <w:framePr w:wrap="around"/>
              <w:numPr>
                <w:ilvl w:val="0"/>
                <w:numId w:val="75"/>
              </w:numPr>
              <w:ind w:left="357" w:hanging="357"/>
              <w:rPr>
                <w:iCs/>
              </w:rPr>
            </w:pPr>
            <w:r w:rsidRPr="00FF6937">
              <w:t>Conduct a health risk assessment of a myotherapy practice</w:t>
            </w:r>
          </w:p>
        </w:tc>
      </w:tr>
      <w:tr w:rsidR="00FE3DB9" w:rsidRPr="00EE3C0A" w14:paraId="77FCCF01" w14:textId="77777777" w:rsidTr="00211BE7">
        <w:tc>
          <w:tcPr>
            <w:tcW w:w="9157" w:type="dxa"/>
            <w:gridSpan w:val="2"/>
            <w:vAlign w:val="center"/>
          </w:tcPr>
          <w:p w14:paraId="44B8936E" w14:textId="77777777" w:rsidR="00FE3DB9" w:rsidRPr="00CF2795" w:rsidRDefault="00FE3DB9" w:rsidP="00A931B9">
            <w:pPr>
              <w:tabs>
                <w:tab w:val="left" w:pos="462"/>
              </w:tabs>
              <w:spacing w:after="120"/>
              <w:ind w:left="0" w:firstLine="0"/>
              <w:rPr>
                <w:rFonts w:ascii="Arial" w:hAnsi="Arial" w:cs="Arial"/>
                <w:b/>
              </w:rPr>
            </w:pPr>
            <w:r w:rsidRPr="00CF2795">
              <w:rPr>
                <w:rFonts w:ascii="Arial" w:hAnsi="Arial" w:cs="Arial"/>
                <w:b/>
              </w:rPr>
              <w:t>RANGE STATEMENT</w:t>
            </w:r>
          </w:p>
        </w:tc>
      </w:tr>
      <w:tr w:rsidR="00676843" w:rsidRPr="00EE3C0A" w14:paraId="2D71A657" w14:textId="77777777" w:rsidTr="00211BE7">
        <w:trPr>
          <w:trHeight w:val="1161"/>
        </w:trPr>
        <w:tc>
          <w:tcPr>
            <w:tcW w:w="9157" w:type="dxa"/>
            <w:gridSpan w:val="2"/>
            <w:vAlign w:val="center"/>
          </w:tcPr>
          <w:p w14:paraId="389E56B8" w14:textId="77777777" w:rsidR="00676843" w:rsidRPr="00676843" w:rsidRDefault="00676843" w:rsidP="00235C09">
            <w:pPr>
              <w:widowControl w:val="0"/>
              <w:spacing w:after="120"/>
              <w:ind w:left="0" w:firstLine="0"/>
              <w:rPr>
                <w:rFonts w:ascii="Arial" w:hAnsi="Arial" w:cs="Arial"/>
                <w:iCs/>
                <w:sz w:val="20"/>
                <w:szCs w:val="20"/>
              </w:rPr>
            </w:pPr>
            <w:r w:rsidRPr="00676843">
              <w:rPr>
                <w:rFonts w:ascii="Arial" w:hAnsi="Arial" w:cs="Arial"/>
                <w:i/>
                <w:iCs/>
                <w:sz w:val="20"/>
                <w:szCs w:val="20"/>
              </w:rPr>
              <w:t>The range statement relates to the unit of competency as a whole. It allows for different work environments and situations that may affect performance. Bold italicised wording in the Performance Criteria is detailed below.</w:t>
            </w:r>
          </w:p>
        </w:tc>
      </w:tr>
      <w:tr w:rsidR="00FE3DB9" w:rsidRPr="00EE3C0A" w14:paraId="7923C745" w14:textId="77777777" w:rsidTr="00211BE7">
        <w:tc>
          <w:tcPr>
            <w:tcW w:w="2830" w:type="dxa"/>
          </w:tcPr>
          <w:p w14:paraId="7C0714BE" w14:textId="77777777" w:rsidR="00FE3DB9" w:rsidRPr="007E6F7E" w:rsidRDefault="00FE3DB9" w:rsidP="00520DDB">
            <w:pPr>
              <w:widowControl w:val="0"/>
              <w:spacing w:after="120"/>
              <w:ind w:left="0" w:firstLine="0"/>
              <w:rPr>
                <w:rFonts w:ascii="Arial" w:hAnsi="Arial" w:cs="Arial"/>
                <w:b/>
                <w:i/>
                <w:iCs/>
                <w:szCs w:val="20"/>
              </w:rPr>
            </w:pPr>
            <w:r w:rsidRPr="007E6F7E">
              <w:rPr>
                <w:rFonts w:ascii="Arial" w:hAnsi="Arial" w:cs="Arial"/>
                <w:b/>
                <w:i/>
                <w:iCs/>
                <w:szCs w:val="20"/>
              </w:rPr>
              <w:t xml:space="preserve">Health risks </w:t>
            </w:r>
            <w:r w:rsidRPr="007E6F7E">
              <w:rPr>
                <w:rFonts w:ascii="Arial" w:hAnsi="Arial" w:cs="Arial"/>
                <w:iCs/>
                <w:szCs w:val="20"/>
              </w:rPr>
              <w:t>may include:</w:t>
            </w:r>
          </w:p>
        </w:tc>
        <w:tc>
          <w:tcPr>
            <w:tcW w:w="6327" w:type="dxa"/>
            <w:vAlign w:val="center"/>
          </w:tcPr>
          <w:p w14:paraId="36B3C59E"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Infectious diseases</w:t>
            </w:r>
          </w:p>
          <w:p w14:paraId="29B11D56"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Wounds</w:t>
            </w:r>
          </w:p>
          <w:p w14:paraId="0ABF250B"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Airborne infectious agents</w:t>
            </w:r>
          </w:p>
          <w:p w14:paraId="61FCBE55"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Body fluid spills</w:t>
            </w:r>
          </w:p>
          <w:p w14:paraId="381EAA95"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Poor training</w:t>
            </w:r>
          </w:p>
          <w:p w14:paraId="0B82D898"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Poor hygiene (Personal and premises)</w:t>
            </w:r>
          </w:p>
          <w:p w14:paraId="35BBF71E"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Poor work practices</w:t>
            </w:r>
          </w:p>
          <w:p w14:paraId="070400B6"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Workflow arrangements</w:t>
            </w:r>
          </w:p>
          <w:p w14:paraId="3F9BEC2E"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Poor waste management</w:t>
            </w:r>
          </w:p>
          <w:p w14:paraId="5BC0850A"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Absence of relevant personal protective equipment</w:t>
            </w:r>
          </w:p>
          <w:p w14:paraId="03BCB2CB" w14:textId="77777777" w:rsidR="00FE3DB9" w:rsidRPr="00EE3C0A" w:rsidRDefault="00FE3DB9" w:rsidP="000D7B91">
            <w:pPr>
              <w:numPr>
                <w:ilvl w:val="0"/>
                <w:numId w:val="15"/>
              </w:numPr>
              <w:spacing w:after="120"/>
              <w:rPr>
                <w:rFonts w:ascii="Arial" w:hAnsi="Arial" w:cs="Arial"/>
                <w:iCs/>
                <w:szCs w:val="20"/>
              </w:rPr>
            </w:pPr>
            <w:r w:rsidRPr="0022405B">
              <w:rPr>
                <w:rFonts w:ascii="Arial" w:hAnsi="Arial" w:cs="Arial"/>
              </w:rPr>
              <w:t>Contra-indicators for myotherapy treatments</w:t>
            </w:r>
          </w:p>
        </w:tc>
      </w:tr>
      <w:tr w:rsidR="00FE3DB9" w:rsidRPr="00EE3C0A" w14:paraId="79818D72" w14:textId="77777777" w:rsidTr="00211BE7">
        <w:tc>
          <w:tcPr>
            <w:tcW w:w="2830" w:type="dxa"/>
          </w:tcPr>
          <w:p w14:paraId="6CA0A4BD" w14:textId="77777777" w:rsidR="00FE3DB9" w:rsidRPr="00EE3C0A" w:rsidRDefault="00FE3DB9" w:rsidP="00520DDB">
            <w:pPr>
              <w:widowControl w:val="0"/>
              <w:spacing w:after="120"/>
              <w:ind w:left="0" w:firstLine="0"/>
              <w:rPr>
                <w:rFonts w:ascii="Arial" w:hAnsi="Arial" w:cs="Arial"/>
                <w:b/>
                <w:i/>
                <w:iCs/>
                <w:szCs w:val="20"/>
              </w:rPr>
            </w:pPr>
            <w:r w:rsidRPr="00EE3C0A">
              <w:rPr>
                <w:rFonts w:ascii="Arial" w:hAnsi="Arial" w:cs="Arial"/>
                <w:b/>
                <w:i/>
                <w:iCs/>
                <w:szCs w:val="20"/>
              </w:rPr>
              <w:t xml:space="preserve">Implications of non-compliance </w:t>
            </w:r>
            <w:r w:rsidRPr="00EE3C0A">
              <w:rPr>
                <w:rFonts w:ascii="Arial" w:hAnsi="Arial" w:cs="Arial"/>
                <w:iCs/>
                <w:szCs w:val="20"/>
              </w:rPr>
              <w:t>may include:</w:t>
            </w:r>
          </w:p>
        </w:tc>
        <w:tc>
          <w:tcPr>
            <w:tcW w:w="6327" w:type="dxa"/>
          </w:tcPr>
          <w:p w14:paraId="69DCDE78"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Bad publicity</w:t>
            </w:r>
          </w:p>
          <w:p w14:paraId="594F8C84"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Outbreak of infection</w:t>
            </w:r>
          </w:p>
          <w:p w14:paraId="5BCE8582"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Punitive action</w:t>
            </w:r>
          </w:p>
          <w:p w14:paraId="1CE4B91A"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Litigation</w:t>
            </w:r>
          </w:p>
          <w:p w14:paraId="0D9DCB01" w14:textId="77777777" w:rsidR="00FE3DB9" w:rsidRPr="00EE3C0A" w:rsidRDefault="00FE3DB9" w:rsidP="000D7B91">
            <w:pPr>
              <w:numPr>
                <w:ilvl w:val="0"/>
                <w:numId w:val="15"/>
              </w:numPr>
              <w:spacing w:after="120"/>
              <w:rPr>
                <w:rFonts w:ascii="Arial" w:hAnsi="Arial" w:cs="Arial"/>
                <w:iCs/>
                <w:szCs w:val="20"/>
              </w:rPr>
            </w:pPr>
            <w:r w:rsidRPr="0022405B">
              <w:rPr>
                <w:rFonts w:ascii="Arial" w:hAnsi="Arial" w:cs="Arial"/>
              </w:rPr>
              <w:t>Destruction of professional reputation</w:t>
            </w:r>
          </w:p>
        </w:tc>
      </w:tr>
      <w:tr w:rsidR="00FE3DB9" w:rsidRPr="00EE3C0A" w14:paraId="4004A5F3" w14:textId="77777777" w:rsidTr="00211BE7">
        <w:tc>
          <w:tcPr>
            <w:tcW w:w="2830" w:type="dxa"/>
          </w:tcPr>
          <w:p w14:paraId="7A1C556E" w14:textId="77777777" w:rsidR="00FE3DB9" w:rsidRPr="00EE3C0A" w:rsidRDefault="00FE3DB9" w:rsidP="00520DDB">
            <w:pPr>
              <w:widowControl w:val="0"/>
              <w:spacing w:after="120"/>
              <w:ind w:left="0" w:firstLine="0"/>
              <w:rPr>
                <w:rFonts w:ascii="Arial" w:hAnsi="Arial" w:cs="Arial"/>
                <w:b/>
                <w:i/>
                <w:iCs/>
                <w:szCs w:val="20"/>
              </w:rPr>
            </w:pPr>
            <w:r w:rsidRPr="00EE3C0A">
              <w:rPr>
                <w:rFonts w:ascii="Arial" w:hAnsi="Arial" w:cs="Arial"/>
                <w:b/>
                <w:i/>
                <w:iCs/>
                <w:szCs w:val="20"/>
              </w:rPr>
              <w:lastRenderedPageBreak/>
              <w:t xml:space="preserve">Health hazards </w:t>
            </w:r>
            <w:r w:rsidRPr="00EE3C0A">
              <w:rPr>
                <w:rFonts w:ascii="Arial" w:hAnsi="Arial" w:cs="Arial"/>
                <w:iCs/>
                <w:szCs w:val="20"/>
              </w:rPr>
              <w:t>may include:</w:t>
            </w:r>
          </w:p>
        </w:tc>
        <w:tc>
          <w:tcPr>
            <w:tcW w:w="6327" w:type="dxa"/>
          </w:tcPr>
          <w:p w14:paraId="2C066974"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Manual handling</w:t>
            </w:r>
          </w:p>
          <w:p w14:paraId="0D0850CC"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Slips, trips and falls</w:t>
            </w:r>
          </w:p>
          <w:p w14:paraId="13106ACB"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Stress</w:t>
            </w:r>
          </w:p>
          <w:p w14:paraId="77DDA890"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Poor hygiene</w:t>
            </w:r>
          </w:p>
          <w:p w14:paraId="0D988CB5"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Hazardous substances</w:t>
            </w:r>
          </w:p>
          <w:p w14:paraId="305AC0EA"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Infectious diseases</w:t>
            </w:r>
          </w:p>
          <w:p w14:paraId="24A79D96"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Faulty electrical equipment</w:t>
            </w:r>
          </w:p>
          <w:p w14:paraId="4D554F65"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Housekeeping</w:t>
            </w:r>
          </w:p>
          <w:p w14:paraId="5CD3AF9B" w14:textId="77777777" w:rsidR="00FE3DB9" w:rsidRPr="00EE3C0A" w:rsidRDefault="00FE3DB9" w:rsidP="000D7B91">
            <w:pPr>
              <w:numPr>
                <w:ilvl w:val="0"/>
                <w:numId w:val="15"/>
              </w:numPr>
              <w:spacing w:after="120"/>
              <w:rPr>
                <w:rFonts w:ascii="Arial" w:hAnsi="Arial" w:cs="Arial"/>
                <w:iCs/>
                <w:szCs w:val="20"/>
              </w:rPr>
            </w:pPr>
            <w:r w:rsidRPr="0022405B">
              <w:rPr>
                <w:rFonts w:ascii="Arial" w:hAnsi="Arial" w:cs="Arial"/>
              </w:rPr>
              <w:t>Sharps</w:t>
            </w:r>
          </w:p>
        </w:tc>
      </w:tr>
      <w:tr w:rsidR="00FE3DB9" w:rsidRPr="00EE3C0A" w14:paraId="47DA6CAE" w14:textId="77777777" w:rsidTr="00211BE7">
        <w:tc>
          <w:tcPr>
            <w:tcW w:w="2830" w:type="dxa"/>
          </w:tcPr>
          <w:p w14:paraId="0D5F308D" w14:textId="77777777" w:rsidR="00FE3DB9" w:rsidRPr="00EE3C0A" w:rsidRDefault="00FE3DB9" w:rsidP="00520DDB">
            <w:pPr>
              <w:widowControl w:val="0"/>
              <w:spacing w:after="120"/>
              <w:ind w:left="0" w:firstLine="0"/>
              <w:rPr>
                <w:rFonts w:ascii="Arial" w:hAnsi="Arial" w:cs="Arial"/>
                <w:b/>
                <w:i/>
                <w:iCs/>
                <w:szCs w:val="20"/>
              </w:rPr>
            </w:pPr>
            <w:r w:rsidRPr="00EE3C0A">
              <w:rPr>
                <w:rFonts w:ascii="Arial" w:hAnsi="Arial" w:cs="Arial"/>
                <w:b/>
                <w:i/>
                <w:iCs/>
                <w:szCs w:val="20"/>
              </w:rPr>
              <w:t xml:space="preserve">Personal hygiene </w:t>
            </w:r>
            <w:r w:rsidRPr="00EE3C0A">
              <w:rPr>
                <w:rFonts w:ascii="Arial" w:hAnsi="Arial" w:cs="Arial"/>
                <w:iCs/>
                <w:szCs w:val="20"/>
              </w:rPr>
              <w:t>includes:</w:t>
            </w:r>
          </w:p>
        </w:tc>
        <w:tc>
          <w:tcPr>
            <w:tcW w:w="6327" w:type="dxa"/>
          </w:tcPr>
          <w:p w14:paraId="17D63976"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Hand washing</w:t>
            </w:r>
          </w:p>
          <w:p w14:paraId="10672C1A"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Appropriate and clean clothing</w:t>
            </w:r>
          </w:p>
          <w:p w14:paraId="611398D1" w14:textId="77777777" w:rsidR="00FE3DB9" w:rsidRPr="00EE3C0A" w:rsidRDefault="00FE3DB9" w:rsidP="000D7B91">
            <w:pPr>
              <w:numPr>
                <w:ilvl w:val="0"/>
                <w:numId w:val="15"/>
              </w:numPr>
              <w:spacing w:after="120"/>
              <w:rPr>
                <w:rFonts w:ascii="Arial" w:hAnsi="Arial" w:cs="Arial"/>
                <w:iCs/>
                <w:szCs w:val="20"/>
              </w:rPr>
            </w:pPr>
            <w:r w:rsidRPr="0022405B">
              <w:rPr>
                <w:rFonts w:ascii="Arial" w:hAnsi="Arial" w:cs="Arial"/>
              </w:rPr>
              <w:t>Covering any broken skin with an appropriate dressing</w:t>
            </w:r>
          </w:p>
        </w:tc>
      </w:tr>
      <w:tr w:rsidR="00FE3DB9" w:rsidRPr="00EE3C0A" w14:paraId="7E8F7253" w14:textId="77777777" w:rsidTr="00211BE7">
        <w:tc>
          <w:tcPr>
            <w:tcW w:w="2830" w:type="dxa"/>
          </w:tcPr>
          <w:p w14:paraId="2188387D" w14:textId="77777777" w:rsidR="00FE3DB9" w:rsidRPr="00EE3C0A" w:rsidRDefault="00FE3DB9" w:rsidP="00520DDB">
            <w:pPr>
              <w:widowControl w:val="0"/>
              <w:spacing w:after="120"/>
              <w:ind w:left="0" w:firstLine="0"/>
              <w:rPr>
                <w:rFonts w:ascii="Arial" w:hAnsi="Arial" w:cs="Arial"/>
                <w:b/>
                <w:i/>
                <w:iCs/>
                <w:szCs w:val="20"/>
              </w:rPr>
            </w:pPr>
            <w:r w:rsidRPr="00EE3C0A">
              <w:rPr>
                <w:rFonts w:ascii="Arial" w:hAnsi="Arial" w:cs="Arial"/>
                <w:b/>
                <w:i/>
                <w:iCs/>
                <w:szCs w:val="20"/>
              </w:rPr>
              <w:t xml:space="preserve">Dry needling </w:t>
            </w:r>
            <w:r w:rsidRPr="00EE3C0A">
              <w:rPr>
                <w:rFonts w:ascii="Arial" w:hAnsi="Arial" w:cs="Arial"/>
                <w:iCs/>
                <w:szCs w:val="20"/>
              </w:rPr>
              <w:t>involves:</w:t>
            </w:r>
          </w:p>
        </w:tc>
        <w:tc>
          <w:tcPr>
            <w:tcW w:w="6327" w:type="dxa"/>
            <w:vAlign w:val="center"/>
          </w:tcPr>
          <w:p w14:paraId="01EBCEC2"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Western anatomical and neurophysiological principles</w:t>
            </w:r>
          </w:p>
          <w:p w14:paraId="4E67968F"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Needling of a muscle’s trigger points without injecting any substance</w:t>
            </w:r>
          </w:p>
          <w:p w14:paraId="7707BAA0" w14:textId="77777777" w:rsidR="00FE3DB9" w:rsidRPr="00EE3C0A" w:rsidRDefault="00FE3DB9" w:rsidP="000D7B91">
            <w:pPr>
              <w:numPr>
                <w:ilvl w:val="0"/>
                <w:numId w:val="15"/>
              </w:numPr>
              <w:spacing w:after="120"/>
              <w:rPr>
                <w:rFonts w:ascii="Arial" w:hAnsi="Arial" w:cs="Arial"/>
                <w:iCs/>
                <w:szCs w:val="20"/>
              </w:rPr>
            </w:pPr>
            <w:r w:rsidRPr="0022405B">
              <w:rPr>
                <w:rFonts w:ascii="Arial" w:hAnsi="Arial" w:cs="Arial"/>
              </w:rPr>
              <w:t>Relaxing overactive muscles, which contain trigger points</w:t>
            </w:r>
          </w:p>
        </w:tc>
      </w:tr>
      <w:tr w:rsidR="00FE3DB9" w:rsidRPr="00EE3C0A" w14:paraId="60453DA5" w14:textId="77777777" w:rsidTr="00211BE7">
        <w:tc>
          <w:tcPr>
            <w:tcW w:w="2830" w:type="dxa"/>
          </w:tcPr>
          <w:p w14:paraId="6021D110" w14:textId="77777777" w:rsidR="00FE3DB9" w:rsidRPr="00EE3C0A" w:rsidRDefault="00FE3DB9" w:rsidP="00520DDB">
            <w:pPr>
              <w:widowControl w:val="0"/>
              <w:spacing w:after="120"/>
              <w:ind w:left="0" w:firstLine="0"/>
              <w:rPr>
                <w:rFonts w:ascii="Arial" w:hAnsi="Arial" w:cs="Arial"/>
                <w:b/>
                <w:i/>
                <w:iCs/>
                <w:szCs w:val="20"/>
              </w:rPr>
            </w:pPr>
            <w:r w:rsidRPr="00EE3C0A">
              <w:rPr>
                <w:rFonts w:ascii="Arial" w:hAnsi="Arial" w:cs="Arial"/>
                <w:b/>
                <w:i/>
                <w:iCs/>
                <w:szCs w:val="20"/>
              </w:rPr>
              <w:t xml:space="preserve">Hygiene of the premises </w:t>
            </w:r>
            <w:r w:rsidRPr="00EE3C0A">
              <w:rPr>
                <w:rFonts w:ascii="Arial" w:hAnsi="Arial" w:cs="Arial"/>
                <w:iCs/>
                <w:szCs w:val="20"/>
              </w:rPr>
              <w:t>includes:</w:t>
            </w:r>
          </w:p>
        </w:tc>
        <w:tc>
          <w:tcPr>
            <w:tcW w:w="6327" w:type="dxa"/>
          </w:tcPr>
          <w:p w14:paraId="0C5E36D8"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Well lit, warm and tidy premises</w:t>
            </w:r>
          </w:p>
          <w:p w14:paraId="156AC2C1"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Good workflow arrangements</w:t>
            </w:r>
          </w:p>
          <w:p w14:paraId="3BBE2820"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Clean and tidy toilet and wash hand basin facilities</w:t>
            </w:r>
          </w:p>
          <w:p w14:paraId="09162E71"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All linen stored appropriately to prevent soiling</w:t>
            </w:r>
          </w:p>
          <w:p w14:paraId="33005E39"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Soiled linen laundered or disposed of in an appropriate manner</w:t>
            </w:r>
          </w:p>
          <w:p w14:paraId="302B7AE3"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Clean equipment</w:t>
            </w:r>
          </w:p>
          <w:p w14:paraId="0F162990" w14:textId="77777777" w:rsidR="00FE3DB9" w:rsidRPr="00EE3C0A" w:rsidRDefault="00FE3DB9" w:rsidP="000D7B91">
            <w:pPr>
              <w:numPr>
                <w:ilvl w:val="0"/>
                <w:numId w:val="15"/>
              </w:numPr>
              <w:spacing w:after="120"/>
              <w:rPr>
                <w:rFonts w:ascii="Arial" w:hAnsi="Arial" w:cs="Arial"/>
                <w:iCs/>
                <w:szCs w:val="20"/>
              </w:rPr>
            </w:pPr>
            <w:r w:rsidRPr="0022405B">
              <w:rPr>
                <w:rFonts w:ascii="Arial" w:hAnsi="Arial" w:cs="Arial"/>
              </w:rPr>
              <w:t>Appropriate waste management arrangements</w:t>
            </w:r>
          </w:p>
        </w:tc>
      </w:tr>
      <w:tr w:rsidR="00FE3DB9" w:rsidRPr="00EE3C0A" w14:paraId="783162EE" w14:textId="77777777" w:rsidTr="00211BE7">
        <w:tc>
          <w:tcPr>
            <w:tcW w:w="2830" w:type="dxa"/>
          </w:tcPr>
          <w:p w14:paraId="5B5AD5F4" w14:textId="77777777" w:rsidR="00FE3DB9" w:rsidRPr="00EE3C0A" w:rsidRDefault="00FE3DB9" w:rsidP="00520DDB">
            <w:pPr>
              <w:widowControl w:val="0"/>
              <w:spacing w:after="120"/>
              <w:ind w:left="0" w:firstLine="0"/>
              <w:rPr>
                <w:rFonts w:ascii="Arial" w:hAnsi="Arial" w:cs="Arial"/>
                <w:b/>
                <w:i/>
                <w:iCs/>
                <w:szCs w:val="20"/>
              </w:rPr>
            </w:pPr>
            <w:r w:rsidRPr="00EE3C0A">
              <w:rPr>
                <w:rFonts w:ascii="Arial" w:hAnsi="Arial" w:cs="Arial"/>
                <w:b/>
                <w:i/>
                <w:iCs/>
                <w:szCs w:val="20"/>
              </w:rPr>
              <w:t xml:space="preserve">Checklists </w:t>
            </w:r>
            <w:r w:rsidRPr="00EE3C0A">
              <w:rPr>
                <w:rFonts w:ascii="Arial" w:hAnsi="Arial" w:cs="Arial"/>
                <w:iCs/>
                <w:szCs w:val="20"/>
              </w:rPr>
              <w:t>may include:</w:t>
            </w:r>
          </w:p>
        </w:tc>
        <w:tc>
          <w:tcPr>
            <w:tcW w:w="6327" w:type="dxa"/>
            <w:vAlign w:val="center"/>
          </w:tcPr>
          <w:p w14:paraId="46CEEAE0"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Clinic layout</w:t>
            </w:r>
          </w:p>
          <w:p w14:paraId="0B15692C"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Daily work practices</w:t>
            </w:r>
          </w:p>
          <w:p w14:paraId="4F706FA3"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Workflow arrangements</w:t>
            </w:r>
          </w:p>
          <w:p w14:paraId="277791F7"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Personal hygiene</w:t>
            </w:r>
          </w:p>
          <w:p w14:paraId="31276ABA"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Housekeeping</w:t>
            </w:r>
          </w:p>
          <w:p w14:paraId="50362BAC"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Cleanliness of equipment</w:t>
            </w:r>
          </w:p>
          <w:p w14:paraId="493657F9"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t>Sharps disposal arrangements</w:t>
            </w:r>
          </w:p>
          <w:p w14:paraId="44D9DA47" w14:textId="77777777" w:rsidR="00FE3DB9" w:rsidRPr="0022405B" w:rsidRDefault="00FE3DB9" w:rsidP="000D7B91">
            <w:pPr>
              <w:numPr>
                <w:ilvl w:val="0"/>
                <w:numId w:val="15"/>
              </w:numPr>
              <w:spacing w:after="120"/>
              <w:rPr>
                <w:rFonts w:ascii="Arial" w:hAnsi="Arial" w:cs="Arial"/>
              </w:rPr>
            </w:pPr>
            <w:r w:rsidRPr="0022405B">
              <w:rPr>
                <w:rFonts w:ascii="Arial" w:hAnsi="Arial" w:cs="Arial"/>
              </w:rPr>
              <w:lastRenderedPageBreak/>
              <w:t>Personal protective equipment</w:t>
            </w:r>
          </w:p>
          <w:p w14:paraId="7497A211" w14:textId="77777777" w:rsidR="00FE3DB9" w:rsidRPr="00EE3C0A" w:rsidRDefault="00FE3DB9" w:rsidP="000D7B91">
            <w:pPr>
              <w:numPr>
                <w:ilvl w:val="0"/>
                <w:numId w:val="15"/>
              </w:numPr>
              <w:spacing w:after="120"/>
              <w:rPr>
                <w:rFonts w:ascii="Arial" w:hAnsi="Arial" w:cs="Arial"/>
                <w:iCs/>
                <w:szCs w:val="20"/>
              </w:rPr>
            </w:pPr>
            <w:r w:rsidRPr="0022405B">
              <w:rPr>
                <w:rFonts w:ascii="Arial" w:hAnsi="Arial" w:cs="Arial"/>
              </w:rPr>
              <w:t>Waste management</w:t>
            </w:r>
          </w:p>
        </w:tc>
      </w:tr>
      <w:tr w:rsidR="00FE3DB9" w:rsidRPr="00EE3C0A" w14:paraId="23EE6503" w14:textId="77777777" w:rsidTr="00211BE7">
        <w:tc>
          <w:tcPr>
            <w:tcW w:w="9157" w:type="dxa"/>
            <w:gridSpan w:val="2"/>
          </w:tcPr>
          <w:p w14:paraId="19AD2EF0" w14:textId="77777777" w:rsidR="00FE3DB9" w:rsidRPr="00B92EE6" w:rsidRDefault="00FE3DB9" w:rsidP="00073C47">
            <w:pPr>
              <w:tabs>
                <w:tab w:val="left" w:pos="462"/>
              </w:tabs>
              <w:spacing w:after="120"/>
              <w:ind w:left="0" w:firstLine="0"/>
              <w:rPr>
                <w:rFonts w:ascii="Arial" w:hAnsi="Arial" w:cs="Arial"/>
                <w:b/>
              </w:rPr>
            </w:pPr>
            <w:r w:rsidRPr="00B92EE6">
              <w:rPr>
                <w:rFonts w:ascii="Arial" w:hAnsi="Arial" w:cs="Arial"/>
                <w:b/>
              </w:rPr>
              <w:lastRenderedPageBreak/>
              <w:t>EVIDENCE GUIDE</w:t>
            </w:r>
          </w:p>
        </w:tc>
      </w:tr>
      <w:tr w:rsidR="00022FD1" w:rsidRPr="00EE3C0A" w14:paraId="7625F202" w14:textId="77777777" w:rsidTr="00211BE7">
        <w:tc>
          <w:tcPr>
            <w:tcW w:w="9157" w:type="dxa"/>
            <w:gridSpan w:val="2"/>
          </w:tcPr>
          <w:p w14:paraId="0BA5E3EF" w14:textId="77777777" w:rsidR="00022FD1" w:rsidRPr="007A0869" w:rsidRDefault="00022FD1" w:rsidP="00235C09">
            <w:pPr>
              <w:spacing w:after="120"/>
              <w:ind w:left="0" w:firstLine="0"/>
              <w:rPr>
                <w:rFonts w:ascii="Arial" w:hAnsi="Arial" w:cs="Arial"/>
                <w:sz w:val="20"/>
                <w:szCs w:val="20"/>
              </w:rPr>
            </w:pPr>
            <w:r w:rsidRPr="00022FD1">
              <w:rPr>
                <w:rFonts w:ascii="Arial" w:hAnsi="Arial" w:cs="Arial"/>
                <w:i/>
                <w:iCs/>
                <w:sz w:val="20"/>
                <w:szCs w:val="20"/>
              </w:rPr>
              <w:t>The evidence guide provides advice on assessment and must be read in conjunction with the Elements, Performance Criteria, Required Skills and Knowledge, the Range Statement and the Assessment section in Section B of the Accreditation Submission.</w:t>
            </w:r>
          </w:p>
        </w:tc>
      </w:tr>
      <w:tr w:rsidR="00FE3DB9" w:rsidRPr="00EE3C0A" w14:paraId="0B00D00E" w14:textId="77777777" w:rsidTr="00211BE7">
        <w:tc>
          <w:tcPr>
            <w:tcW w:w="2830" w:type="dxa"/>
          </w:tcPr>
          <w:p w14:paraId="28C21AAF" w14:textId="77777777" w:rsidR="00FE3DB9" w:rsidRPr="00520DDB" w:rsidRDefault="00FE3DB9" w:rsidP="00520DDB">
            <w:pPr>
              <w:spacing w:after="120"/>
              <w:ind w:left="0" w:firstLine="0"/>
              <w:rPr>
                <w:rStyle w:val="Normal10TNRChar"/>
                <w:rFonts w:ascii="Arial" w:hAnsi="Arial" w:cs="Arial"/>
                <w:b/>
                <w:iCs/>
              </w:rPr>
            </w:pPr>
            <w:r w:rsidRPr="00520DDB">
              <w:rPr>
                <w:rStyle w:val="Normal10TNRChar"/>
                <w:rFonts w:ascii="Arial" w:hAnsi="Arial" w:cs="Arial"/>
                <w:b/>
                <w:iCs/>
              </w:rPr>
              <w:t>Critical aspects for assessment and evidence required to demonstrate competency in this unit</w:t>
            </w:r>
          </w:p>
        </w:tc>
        <w:tc>
          <w:tcPr>
            <w:tcW w:w="6327" w:type="dxa"/>
          </w:tcPr>
          <w:p w14:paraId="39866B0A" w14:textId="77777777" w:rsidR="00FE3DB9" w:rsidRPr="00EE3C0A" w:rsidRDefault="00FE3DB9" w:rsidP="00DD04CF">
            <w:pPr>
              <w:spacing w:after="120"/>
              <w:ind w:left="0" w:firstLine="0"/>
              <w:rPr>
                <w:rFonts w:ascii="Arial" w:hAnsi="Arial" w:cs="Arial"/>
              </w:rPr>
            </w:pPr>
            <w:r w:rsidRPr="00EE3C0A">
              <w:rPr>
                <w:rFonts w:ascii="Arial" w:hAnsi="Arial" w:cs="Arial"/>
              </w:rPr>
              <w:t>To be considered competent in this unit, the participant must achieve all of the elements of competency to the level specified by the associated Performance Criteria.</w:t>
            </w:r>
          </w:p>
          <w:p w14:paraId="74C532B3" w14:textId="77777777" w:rsidR="00FE3DB9" w:rsidRPr="00EE3C0A" w:rsidRDefault="00FE3DB9" w:rsidP="000D7B91">
            <w:pPr>
              <w:numPr>
                <w:ilvl w:val="0"/>
                <w:numId w:val="15"/>
              </w:numPr>
              <w:spacing w:after="120"/>
              <w:rPr>
                <w:rFonts w:ascii="Arial" w:hAnsi="Arial" w:cs="Arial"/>
              </w:rPr>
            </w:pPr>
            <w:r w:rsidRPr="00EE3C0A">
              <w:rPr>
                <w:rFonts w:ascii="Arial" w:hAnsi="Arial" w:cs="Arial"/>
              </w:rPr>
              <w:t>Specifically, they must be able to:</w:t>
            </w:r>
          </w:p>
          <w:p w14:paraId="4C36F596" w14:textId="77777777" w:rsidR="00FE3DB9" w:rsidRPr="00EE3C0A" w:rsidRDefault="00FE3DB9" w:rsidP="000D7B91">
            <w:pPr>
              <w:numPr>
                <w:ilvl w:val="0"/>
                <w:numId w:val="13"/>
              </w:numPr>
              <w:spacing w:after="120"/>
              <w:ind w:left="714" w:hanging="357"/>
              <w:rPr>
                <w:rFonts w:ascii="Arial" w:hAnsi="Arial" w:cs="Arial"/>
              </w:rPr>
            </w:pPr>
            <w:r w:rsidRPr="00EE3C0A">
              <w:rPr>
                <w:rFonts w:ascii="Arial" w:hAnsi="Arial" w:cs="Arial"/>
              </w:rPr>
              <w:t>Interpret relevant Commonwealth and State regulations, codes of practice and guidelines for infection prevention and control within a myotherapy context</w:t>
            </w:r>
          </w:p>
          <w:p w14:paraId="73785F5E" w14:textId="77777777" w:rsidR="00FE3DB9" w:rsidRPr="00EE3C0A" w:rsidRDefault="00FE3DB9" w:rsidP="000D7B91">
            <w:pPr>
              <w:numPr>
                <w:ilvl w:val="0"/>
                <w:numId w:val="13"/>
              </w:numPr>
              <w:spacing w:after="120"/>
              <w:ind w:left="714" w:hanging="357"/>
              <w:rPr>
                <w:rFonts w:ascii="Arial" w:hAnsi="Arial" w:cs="Arial"/>
              </w:rPr>
            </w:pPr>
            <w:r w:rsidRPr="00EE3C0A">
              <w:rPr>
                <w:rFonts w:ascii="Arial" w:hAnsi="Arial" w:cs="Arial"/>
              </w:rPr>
              <w:t>Establish and promote infection prevention and control procedures to comply with relevant regulations and guidelines</w:t>
            </w:r>
          </w:p>
          <w:p w14:paraId="6BEF9E38" w14:textId="77777777" w:rsidR="00FE3DB9" w:rsidRPr="00EE3C0A" w:rsidRDefault="00FE3DB9" w:rsidP="000D7B91">
            <w:pPr>
              <w:numPr>
                <w:ilvl w:val="0"/>
                <w:numId w:val="13"/>
              </w:numPr>
              <w:spacing w:after="120"/>
              <w:ind w:left="714" w:hanging="357"/>
              <w:rPr>
                <w:rFonts w:ascii="Arial" w:hAnsi="Arial" w:cs="Arial"/>
              </w:rPr>
            </w:pPr>
            <w:r w:rsidRPr="00EE3C0A">
              <w:rPr>
                <w:rFonts w:ascii="Arial" w:hAnsi="Arial" w:cs="Arial"/>
              </w:rPr>
              <w:t>Identify relevant training needs for colleagues in order to maintain infection control</w:t>
            </w:r>
          </w:p>
          <w:p w14:paraId="6295BAF6" w14:textId="77777777" w:rsidR="00FE3DB9" w:rsidRPr="00EE3C0A" w:rsidRDefault="00FE3DB9" w:rsidP="000D7B91">
            <w:pPr>
              <w:numPr>
                <w:ilvl w:val="0"/>
                <w:numId w:val="13"/>
              </w:numPr>
              <w:spacing w:after="120"/>
              <w:ind w:left="714" w:hanging="357"/>
              <w:rPr>
                <w:rFonts w:ascii="Arial" w:hAnsi="Arial" w:cs="Arial"/>
              </w:rPr>
            </w:pPr>
            <w:r w:rsidRPr="00EE3C0A">
              <w:rPr>
                <w:rFonts w:ascii="Arial" w:hAnsi="Arial" w:cs="Arial"/>
              </w:rPr>
              <w:t>Apply special infection prevention and control measures for dry needling treatments</w:t>
            </w:r>
          </w:p>
          <w:p w14:paraId="25324982" w14:textId="77777777" w:rsidR="00FE3DB9" w:rsidRPr="00EE3C0A" w:rsidRDefault="00FE3DB9" w:rsidP="000D7B91">
            <w:pPr>
              <w:numPr>
                <w:ilvl w:val="0"/>
                <w:numId w:val="13"/>
              </w:numPr>
              <w:spacing w:after="120"/>
              <w:ind w:left="714" w:hanging="357"/>
              <w:rPr>
                <w:rFonts w:ascii="Arial" w:hAnsi="Arial" w:cs="Arial"/>
              </w:rPr>
            </w:pPr>
            <w:r w:rsidRPr="00EE3C0A">
              <w:rPr>
                <w:rFonts w:ascii="Arial" w:hAnsi="Arial" w:cs="Arial"/>
              </w:rPr>
              <w:t>Conduct health risk assessments of a myotherapy practice</w:t>
            </w:r>
          </w:p>
          <w:p w14:paraId="153AC769" w14:textId="77777777" w:rsidR="00FE3DB9" w:rsidRPr="00EE3C0A" w:rsidRDefault="00FE3DB9" w:rsidP="000D7B91">
            <w:pPr>
              <w:numPr>
                <w:ilvl w:val="0"/>
                <w:numId w:val="13"/>
              </w:numPr>
              <w:spacing w:after="120"/>
              <w:ind w:left="714" w:hanging="357"/>
              <w:rPr>
                <w:rFonts w:ascii="Arial" w:hAnsi="Arial" w:cs="Arial"/>
              </w:rPr>
            </w:pPr>
            <w:r w:rsidRPr="00EE3C0A">
              <w:rPr>
                <w:rFonts w:ascii="Arial" w:hAnsi="Arial" w:cs="Arial"/>
              </w:rPr>
              <w:t>Address promptly any non-compliance issues associated with infection prevention and control</w:t>
            </w:r>
          </w:p>
        </w:tc>
      </w:tr>
      <w:tr w:rsidR="00FE3DB9" w:rsidRPr="00EE3C0A" w14:paraId="5106049A" w14:textId="77777777" w:rsidTr="00211BE7">
        <w:tc>
          <w:tcPr>
            <w:tcW w:w="2830" w:type="dxa"/>
          </w:tcPr>
          <w:p w14:paraId="393A5272" w14:textId="77777777" w:rsidR="00FE3DB9" w:rsidRPr="00520DDB" w:rsidRDefault="00FE3DB9" w:rsidP="00520DDB">
            <w:pPr>
              <w:spacing w:after="120"/>
              <w:ind w:left="0" w:firstLine="0"/>
              <w:rPr>
                <w:rStyle w:val="Normal10TNRChar"/>
                <w:rFonts w:ascii="Arial" w:hAnsi="Arial" w:cs="Arial"/>
                <w:b/>
                <w:iCs/>
              </w:rPr>
            </w:pPr>
            <w:r w:rsidRPr="00520DDB">
              <w:rPr>
                <w:rStyle w:val="Normal10TNRChar"/>
                <w:rFonts w:ascii="Arial" w:hAnsi="Arial" w:cs="Arial"/>
                <w:b/>
                <w:iCs/>
              </w:rPr>
              <w:t>Context of and sp</w:t>
            </w:r>
            <w:r w:rsidR="00520DDB" w:rsidRPr="00520DDB">
              <w:rPr>
                <w:rStyle w:val="Normal10TNRChar"/>
                <w:rFonts w:ascii="Arial" w:hAnsi="Arial" w:cs="Arial"/>
                <w:b/>
                <w:iCs/>
              </w:rPr>
              <w:t>ecific resources for assessment</w:t>
            </w:r>
          </w:p>
        </w:tc>
        <w:tc>
          <w:tcPr>
            <w:tcW w:w="6327" w:type="dxa"/>
          </w:tcPr>
          <w:p w14:paraId="0D79C372" w14:textId="77777777" w:rsidR="00FE3DB9" w:rsidRPr="00EE3C0A" w:rsidRDefault="00FE3DB9" w:rsidP="000D7B91">
            <w:pPr>
              <w:numPr>
                <w:ilvl w:val="0"/>
                <w:numId w:val="15"/>
              </w:numPr>
              <w:spacing w:after="120"/>
              <w:rPr>
                <w:rFonts w:ascii="Arial" w:hAnsi="Arial" w:cs="Arial"/>
              </w:rPr>
            </w:pPr>
            <w:r w:rsidRPr="00EE3C0A">
              <w:rPr>
                <w:rFonts w:ascii="Arial" w:hAnsi="Arial" w:cs="Arial"/>
              </w:rPr>
              <w:t>The unit must be assessed in a myotherapy workplace or a simulated workplace under the normal range of work conditions</w:t>
            </w:r>
          </w:p>
          <w:p w14:paraId="134BB2B3" w14:textId="77777777" w:rsidR="00FE3DB9" w:rsidRPr="00EE3C0A" w:rsidRDefault="00FE3DB9" w:rsidP="000D7B91">
            <w:pPr>
              <w:numPr>
                <w:ilvl w:val="0"/>
                <w:numId w:val="15"/>
              </w:numPr>
              <w:spacing w:after="120"/>
              <w:rPr>
                <w:rFonts w:ascii="Arial" w:hAnsi="Arial" w:cs="Arial"/>
              </w:rPr>
            </w:pPr>
            <w:r w:rsidRPr="00EE3C0A">
              <w:rPr>
                <w:rFonts w:ascii="Arial" w:hAnsi="Arial" w:cs="Arial"/>
              </w:rPr>
              <w:t>In order to conduct assessment of this unit of competency, the following resources are required:</w:t>
            </w:r>
          </w:p>
          <w:p w14:paraId="5A133F0A" w14:textId="77777777" w:rsidR="00FE3DB9" w:rsidRPr="00EE3C0A" w:rsidRDefault="00FE3DB9" w:rsidP="000D7B91">
            <w:pPr>
              <w:numPr>
                <w:ilvl w:val="0"/>
                <w:numId w:val="13"/>
              </w:numPr>
              <w:spacing w:after="120"/>
              <w:ind w:left="714" w:hanging="357"/>
              <w:rPr>
                <w:rFonts w:ascii="Arial" w:hAnsi="Arial" w:cs="Arial"/>
              </w:rPr>
            </w:pPr>
            <w:r w:rsidRPr="00EE3C0A">
              <w:rPr>
                <w:rFonts w:ascii="Arial" w:hAnsi="Arial" w:cs="Arial"/>
              </w:rPr>
              <w:t>Relevant National, State or local government regulations and guidelines</w:t>
            </w:r>
          </w:p>
          <w:p w14:paraId="2F663D72" w14:textId="77777777" w:rsidR="00FE3DB9" w:rsidRPr="00EE3C0A" w:rsidRDefault="00FE3DB9" w:rsidP="000D7B91">
            <w:pPr>
              <w:numPr>
                <w:ilvl w:val="0"/>
                <w:numId w:val="13"/>
              </w:numPr>
              <w:spacing w:after="120"/>
              <w:ind w:left="714" w:hanging="357"/>
              <w:rPr>
                <w:rFonts w:ascii="Arial" w:hAnsi="Arial" w:cs="Arial"/>
              </w:rPr>
            </w:pPr>
            <w:r w:rsidRPr="00EE3C0A">
              <w:rPr>
                <w:rFonts w:ascii="Arial" w:hAnsi="Arial" w:cs="Arial"/>
              </w:rPr>
              <w:t>Relevant text</w:t>
            </w:r>
          </w:p>
          <w:p w14:paraId="00501DF4" w14:textId="77777777" w:rsidR="00FE3DB9" w:rsidRPr="00EE3C0A" w:rsidRDefault="00FE3DB9" w:rsidP="000D7B91">
            <w:pPr>
              <w:numPr>
                <w:ilvl w:val="0"/>
                <w:numId w:val="13"/>
              </w:numPr>
              <w:spacing w:after="120"/>
              <w:ind w:left="714" w:hanging="357"/>
              <w:rPr>
                <w:rFonts w:ascii="Arial" w:hAnsi="Arial" w:cs="Arial"/>
              </w:rPr>
            </w:pPr>
            <w:r w:rsidRPr="00EE3C0A">
              <w:rPr>
                <w:rFonts w:ascii="Arial" w:hAnsi="Arial" w:cs="Arial"/>
              </w:rPr>
              <w:t>Workplace documentation</w:t>
            </w:r>
          </w:p>
          <w:p w14:paraId="1C99BD75" w14:textId="77777777" w:rsidR="00FE3DB9" w:rsidRPr="00EE3C0A" w:rsidRDefault="00FE3DB9" w:rsidP="000D7B91">
            <w:pPr>
              <w:numPr>
                <w:ilvl w:val="0"/>
                <w:numId w:val="13"/>
              </w:numPr>
              <w:spacing w:after="120"/>
              <w:ind w:left="714" w:hanging="357"/>
              <w:rPr>
                <w:rFonts w:ascii="Arial" w:hAnsi="Arial" w:cs="Arial"/>
              </w:rPr>
            </w:pPr>
            <w:r w:rsidRPr="00EE3C0A">
              <w:rPr>
                <w:rFonts w:ascii="Arial" w:hAnsi="Arial" w:cs="Arial"/>
              </w:rPr>
              <w:t>Computer access</w:t>
            </w:r>
          </w:p>
        </w:tc>
      </w:tr>
      <w:tr w:rsidR="003818AC" w:rsidRPr="00EE3C0A" w14:paraId="1981511C" w14:textId="77777777" w:rsidTr="00211BE7">
        <w:tc>
          <w:tcPr>
            <w:tcW w:w="2830" w:type="dxa"/>
          </w:tcPr>
          <w:p w14:paraId="6EEB5AAA" w14:textId="77777777" w:rsidR="003818AC" w:rsidRPr="001E5BF5" w:rsidRDefault="00520DDB" w:rsidP="00520DDB">
            <w:pPr>
              <w:spacing w:after="120"/>
              <w:ind w:left="0" w:firstLine="0"/>
              <w:rPr>
                <w:rStyle w:val="Normal10TNRChar"/>
                <w:rFonts w:ascii="Arial" w:hAnsi="Arial" w:cs="Arial"/>
                <w:b/>
                <w:iCs/>
              </w:rPr>
            </w:pPr>
            <w:r w:rsidRPr="001E5BF5">
              <w:rPr>
                <w:rStyle w:val="Normal10TNRChar"/>
                <w:rFonts w:ascii="Arial" w:hAnsi="Arial" w:cs="Arial"/>
                <w:b/>
                <w:iCs/>
              </w:rPr>
              <w:lastRenderedPageBreak/>
              <w:t>Method of assessment</w:t>
            </w:r>
          </w:p>
        </w:tc>
        <w:tc>
          <w:tcPr>
            <w:tcW w:w="6327" w:type="dxa"/>
          </w:tcPr>
          <w:p w14:paraId="560219FA" w14:textId="77777777" w:rsidR="003818AC" w:rsidRPr="001E5BF5" w:rsidRDefault="003818AC" w:rsidP="000D7B91">
            <w:pPr>
              <w:numPr>
                <w:ilvl w:val="0"/>
                <w:numId w:val="15"/>
              </w:numPr>
              <w:spacing w:after="120"/>
              <w:rPr>
                <w:rFonts w:ascii="Arial" w:hAnsi="Arial" w:cs="Arial"/>
              </w:rPr>
            </w:pPr>
            <w:r w:rsidRPr="001E5BF5">
              <w:rPr>
                <w:rFonts w:ascii="Arial" w:hAnsi="Arial" w:cs="Arial"/>
              </w:rPr>
              <w:t xml:space="preserve">Assessment must include the practical application of knowledge and skills in a real or simulated myotherapy practice environment </w:t>
            </w:r>
            <w:r w:rsidR="006B230F" w:rsidRPr="001E5BF5">
              <w:rPr>
                <w:rFonts w:ascii="Arial" w:hAnsi="Arial" w:cs="Arial"/>
              </w:rPr>
              <w:t>under the supervision of qualified trainers</w:t>
            </w:r>
            <w:r w:rsidR="00A85C56" w:rsidRPr="001E5BF5">
              <w:rPr>
                <w:rFonts w:ascii="Arial" w:hAnsi="Arial" w:cs="Arial"/>
              </w:rPr>
              <w:t>/assessors</w:t>
            </w:r>
            <w:r w:rsidR="006B230F" w:rsidRPr="001E5BF5">
              <w:rPr>
                <w:rFonts w:ascii="Arial" w:hAnsi="Arial" w:cs="Arial"/>
              </w:rPr>
              <w:t xml:space="preserve"> </w:t>
            </w:r>
            <w:r w:rsidRPr="001E5BF5">
              <w:rPr>
                <w:rFonts w:ascii="Arial" w:hAnsi="Arial" w:cs="Arial"/>
              </w:rPr>
              <w:t>and may also include:</w:t>
            </w:r>
          </w:p>
          <w:p w14:paraId="29AB6D27" w14:textId="77777777" w:rsidR="003818AC" w:rsidRPr="001E5BF5" w:rsidRDefault="003818AC" w:rsidP="000D7B91">
            <w:pPr>
              <w:numPr>
                <w:ilvl w:val="0"/>
                <w:numId w:val="13"/>
              </w:numPr>
              <w:spacing w:after="120"/>
              <w:ind w:left="714" w:hanging="357"/>
              <w:rPr>
                <w:rFonts w:ascii="Arial" w:hAnsi="Arial" w:cs="Arial"/>
              </w:rPr>
            </w:pPr>
            <w:r w:rsidRPr="001E5BF5">
              <w:rPr>
                <w:rFonts w:ascii="Arial" w:hAnsi="Arial" w:cs="Arial"/>
              </w:rPr>
              <w:t>Written assignments</w:t>
            </w:r>
          </w:p>
          <w:p w14:paraId="30874923" w14:textId="77777777" w:rsidR="00A85C56" w:rsidRPr="001E5BF5" w:rsidRDefault="00A85C56" w:rsidP="000D7B91">
            <w:pPr>
              <w:numPr>
                <w:ilvl w:val="0"/>
                <w:numId w:val="13"/>
              </w:numPr>
              <w:spacing w:after="120"/>
              <w:ind w:left="714" w:hanging="357"/>
              <w:rPr>
                <w:rFonts w:ascii="Arial" w:hAnsi="Arial" w:cs="Arial"/>
              </w:rPr>
            </w:pPr>
            <w:r w:rsidRPr="001E5BF5">
              <w:rPr>
                <w:rFonts w:ascii="Arial" w:hAnsi="Arial" w:cs="Arial"/>
              </w:rPr>
              <w:t>Research projects</w:t>
            </w:r>
          </w:p>
          <w:p w14:paraId="510D80A1" w14:textId="77777777" w:rsidR="003818AC" w:rsidRPr="001E5BF5" w:rsidRDefault="003818AC" w:rsidP="000D7B91">
            <w:pPr>
              <w:numPr>
                <w:ilvl w:val="0"/>
                <w:numId w:val="13"/>
              </w:numPr>
              <w:spacing w:after="120"/>
              <w:ind w:left="714" w:hanging="357"/>
              <w:rPr>
                <w:rFonts w:ascii="Arial" w:hAnsi="Arial" w:cs="Arial"/>
              </w:rPr>
            </w:pPr>
            <w:r w:rsidRPr="001E5BF5">
              <w:rPr>
                <w:rFonts w:ascii="Arial" w:hAnsi="Arial" w:cs="Arial"/>
              </w:rPr>
              <w:t>Health risk assessment of a myotherapy clinic</w:t>
            </w:r>
          </w:p>
          <w:p w14:paraId="0E0C942E" w14:textId="77777777" w:rsidR="003818AC" w:rsidRPr="001E5BF5" w:rsidRDefault="003818AC" w:rsidP="000D7B91">
            <w:pPr>
              <w:numPr>
                <w:ilvl w:val="0"/>
                <w:numId w:val="13"/>
              </w:numPr>
              <w:spacing w:after="120"/>
              <w:ind w:left="714" w:hanging="357"/>
              <w:rPr>
                <w:rFonts w:ascii="Arial" w:hAnsi="Arial" w:cs="Arial"/>
              </w:rPr>
            </w:pPr>
            <w:r w:rsidRPr="001E5BF5">
              <w:rPr>
                <w:rFonts w:ascii="Arial" w:hAnsi="Arial" w:cs="Arial"/>
              </w:rPr>
              <w:t>Written or oral questions</w:t>
            </w:r>
          </w:p>
          <w:p w14:paraId="189220F2" w14:textId="77777777" w:rsidR="003818AC" w:rsidRPr="001E5BF5" w:rsidRDefault="003818AC" w:rsidP="000D7B91">
            <w:pPr>
              <w:numPr>
                <w:ilvl w:val="0"/>
                <w:numId w:val="13"/>
              </w:numPr>
              <w:spacing w:after="120"/>
              <w:ind w:left="714" w:hanging="357"/>
              <w:rPr>
                <w:rFonts w:ascii="Arial" w:hAnsi="Arial" w:cs="Arial"/>
              </w:rPr>
            </w:pPr>
            <w:r w:rsidRPr="001E5BF5">
              <w:rPr>
                <w:rFonts w:ascii="Arial" w:hAnsi="Arial" w:cs="Arial"/>
              </w:rPr>
              <w:t>Case study analysis</w:t>
            </w:r>
          </w:p>
          <w:p w14:paraId="139D6D93" w14:textId="4736A018" w:rsidR="00401969" w:rsidRPr="001E5BF5" w:rsidRDefault="00401969" w:rsidP="000D7B91">
            <w:pPr>
              <w:numPr>
                <w:ilvl w:val="0"/>
                <w:numId w:val="13"/>
              </w:numPr>
              <w:spacing w:after="120"/>
              <w:ind w:left="714" w:hanging="357"/>
              <w:rPr>
                <w:rFonts w:ascii="Arial" w:hAnsi="Arial" w:cs="Arial"/>
              </w:rPr>
            </w:pPr>
            <w:r w:rsidRPr="001E5BF5">
              <w:rPr>
                <w:rFonts w:ascii="Arial" w:hAnsi="Arial" w:cs="Arial"/>
              </w:rPr>
              <w:t>Observation of practical skills</w:t>
            </w:r>
          </w:p>
        </w:tc>
      </w:tr>
    </w:tbl>
    <w:p w14:paraId="11115533" w14:textId="77777777" w:rsidR="003818AC" w:rsidRPr="00EE3C0A" w:rsidRDefault="003818AC" w:rsidP="003818AC"/>
    <w:p w14:paraId="60FE3794" w14:textId="77777777" w:rsidR="00D63D10" w:rsidRDefault="00D63D10" w:rsidP="003818AC">
      <w:pPr>
        <w:spacing w:after="120"/>
        <w:ind w:left="0" w:firstLine="0"/>
        <w:rPr>
          <w:rFonts w:ascii="Arial" w:hAnsi="Arial" w:cs="Arial"/>
          <w:b/>
        </w:rPr>
        <w:sectPr w:rsidR="00D63D10">
          <w:headerReference w:type="even" r:id="rId29"/>
          <w:headerReference w:type="default" r:id="rId30"/>
          <w:headerReference w:type="first" r:id="rId31"/>
          <w:pgSz w:w="11906" w:h="16838"/>
          <w:pgMar w:top="1440" w:right="1440" w:bottom="1440" w:left="1440" w:header="708" w:footer="708" w:gutter="0"/>
          <w:cols w:space="708"/>
          <w:docGrid w:linePitch="360"/>
        </w:sectPr>
      </w:pPr>
    </w:p>
    <w:tbl>
      <w:tblPr>
        <w:tblStyle w:val="TableGrid"/>
        <w:tblW w:w="9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829"/>
        <w:gridCol w:w="6327"/>
      </w:tblGrid>
      <w:tr w:rsidR="00D63D10" w14:paraId="20D62CC5" w14:textId="77777777" w:rsidTr="00E93361">
        <w:tc>
          <w:tcPr>
            <w:tcW w:w="2829" w:type="dxa"/>
          </w:tcPr>
          <w:p w14:paraId="13A70F7F" w14:textId="3FE4AC29" w:rsidR="00D63D10" w:rsidRPr="00D63D10" w:rsidRDefault="001B4C1E" w:rsidP="00A33BFF">
            <w:pPr>
              <w:pStyle w:val="MyotherapySectionC"/>
            </w:pPr>
            <w:bookmarkStart w:id="43" w:name="_Toc462395381"/>
            <w:r>
              <w:lastRenderedPageBreak/>
              <w:t>VU21875</w:t>
            </w:r>
            <w:bookmarkEnd w:id="43"/>
          </w:p>
        </w:tc>
        <w:tc>
          <w:tcPr>
            <w:tcW w:w="6327" w:type="dxa"/>
          </w:tcPr>
          <w:p w14:paraId="0B0A2FBD" w14:textId="0B1784BC" w:rsidR="00D63D10" w:rsidRPr="00A33BFF" w:rsidRDefault="00D63D10" w:rsidP="00A33BFF">
            <w:pPr>
              <w:pStyle w:val="MyotherapySectionC"/>
            </w:pPr>
            <w:bookmarkStart w:id="44" w:name="_Toc462395382"/>
            <w:r w:rsidRPr="00A33BFF">
              <w:t>Work within a myotherapy framework</w:t>
            </w:r>
            <w:bookmarkEnd w:id="44"/>
          </w:p>
        </w:tc>
      </w:tr>
      <w:tr w:rsidR="00D63D10" w14:paraId="59B85419" w14:textId="77777777" w:rsidTr="00E93361">
        <w:tc>
          <w:tcPr>
            <w:tcW w:w="2829" w:type="dxa"/>
          </w:tcPr>
          <w:p w14:paraId="53804381" w14:textId="77777777" w:rsidR="00D63D10" w:rsidRPr="00A33BFF" w:rsidRDefault="00D63D10" w:rsidP="003818AC">
            <w:pPr>
              <w:spacing w:after="120"/>
              <w:ind w:left="0" w:firstLine="0"/>
              <w:rPr>
                <w:rFonts w:ascii="Arial" w:hAnsi="Arial" w:cs="Arial"/>
                <w:b/>
              </w:rPr>
            </w:pPr>
            <w:r w:rsidRPr="00E5208E">
              <w:rPr>
                <w:rFonts w:ascii="Arial" w:hAnsi="Arial" w:cs="Arial"/>
                <w:b/>
              </w:rPr>
              <w:t>Unit Descriptor</w:t>
            </w:r>
          </w:p>
        </w:tc>
        <w:tc>
          <w:tcPr>
            <w:tcW w:w="6327" w:type="dxa"/>
          </w:tcPr>
          <w:p w14:paraId="747D4B3D" w14:textId="7CCC5794" w:rsidR="003F5479" w:rsidRDefault="003F5479" w:rsidP="00140F30">
            <w:pPr>
              <w:spacing w:after="120"/>
              <w:ind w:left="0" w:firstLine="0"/>
              <w:rPr>
                <w:rFonts w:ascii="Arial" w:hAnsi="Arial" w:cs="Arial"/>
              </w:rPr>
            </w:pPr>
            <w:r w:rsidRPr="003F5479">
              <w:rPr>
                <w:rFonts w:ascii="Arial" w:hAnsi="Arial" w:cs="Arial"/>
              </w:rPr>
              <w:t xml:space="preserve">This unit describes the skills and knowledge required to </w:t>
            </w:r>
            <w:r w:rsidR="00D63D10" w:rsidRPr="00E5208E">
              <w:rPr>
                <w:rFonts w:ascii="Arial" w:hAnsi="Arial" w:cs="Arial"/>
              </w:rPr>
              <w:t xml:space="preserve">work effectively </w:t>
            </w:r>
            <w:r w:rsidR="00AF01F9">
              <w:rPr>
                <w:rFonts w:ascii="Arial" w:hAnsi="Arial" w:cs="Arial"/>
              </w:rPr>
              <w:t>within a myotherapy framework.</w:t>
            </w:r>
          </w:p>
          <w:p w14:paraId="79F22668" w14:textId="33E53885" w:rsidR="00E20958" w:rsidRPr="00D63D10" w:rsidRDefault="00E20958" w:rsidP="00140F30">
            <w:pPr>
              <w:spacing w:after="120"/>
              <w:ind w:left="0" w:firstLine="0"/>
              <w:rPr>
                <w:rFonts w:ascii="Arial" w:hAnsi="Arial" w:cs="Arial"/>
              </w:rPr>
            </w:pPr>
            <w:r w:rsidRPr="00E20958">
              <w:rPr>
                <w:rFonts w:ascii="Arial" w:hAnsi="Arial" w:cs="Arial"/>
              </w:rPr>
              <w:t>No licensing, legislative, regulatory or certification requirements apply to this unit at the time of publication.</w:t>
            </w:r>
          </w:p>
        </w:tc>
      </w:tr>
      <w:tr w:rsidR="00D63D10" w14:paraId="10AC0E6E" w14:textId="77777777" w:rsidTr="00E93361">
        <w:tc>
          <w:tcPr>
            <w:tcW w:w="2829" w:type="dxa"/>
          </w:tcPr>
          <w:p w14:paraId="0F7F27B7" w14:textId="77777777" w:rsidR="00D63D10" w:rsidRPr="00A33BFF" w:rsidRDefault="00D63D10" w:rsidP="003818AC">
            <w:pPr>
              <w:spacing w:after="120"/>
              <w:ind w:left="0" w:firstLine="0"/>
              <w:rPr>
                <w:rFonts w:ascii="Arial" w:hAnsi="Arial" w:cs="Arial"/>
                <w:b/>
              </w:rPr>
            </w:pPr>
            <w:r w:rsidRPr="00E5208E">
              <w:rPr>
                <w:rFonts w:ascii="Arial" w:hAnsi="Arial" w:cs="Arial"/>
                <w:b/>
              </w:rPr>
              <w:t>Employability skills</w:t>
            </w:r>
          </w:p>
        </w:tc>
        <w:tc>
          <w:tcPr>
            <w:tcW w:w="6327" w:type="dxa"/>
          </w:tcPr>
          <w:p w14:paraId="1C2348C9" w14:textId="77777777" w:rsidR="00D63D10" w:rsidRPr="00D63D10" w:rsidRDefault="00D63D10" w:rsidP="003818AC">
            <w:pPr>
              <w:spacing w:after="120"/>
              <w:ind w:left="0" w:firstLine="0"/>
              <w:rPr>
                <w:rFonts w:ascii="Arial" w:hAnsi="Arial" w:cs="Arial"/>
              </w:rPr>
            </w:pPr>
            <w:r w:rsidRPr="00E5208E">
              <w:rPr>
                <w:rFonts w:ascii="Arial" w:hAnsi="Arial" w:cs="Arial"/>
              </w:rPr>
              <w:t>This unit contains employability skills</w:t>
            </w:r>
          </w:p>
        </w:tc>
      </w:tr>
      <w:tr w:rsidR="00D63D10" w14:paraId="541BA5B1" w14:textId="77777777" w:rsidTr="00E93361">
        <w:tc>
          <w:tcPr>
            <w:tcW w:w="2829" w:type="dxa"/>
          </w:tcPr>
          <w:p w14:paraId="33B24969" w14:textId="77777777" w:rsidR="00D63D10" w:rsidRPr="00C85D8A" w:rsidRDefault="00D63D10" w:rsidP="003818AC">
            <w:pPr>
              <w:spacing w:after="120"/>
              <w:ind w:left="0" w:firstLine="0"/>
              <w:rPr>
                <w:rFonts w:ascii="Arial" w:hAnsi="Arial" w:cs="Arial"/>
                <w:b/>
              </w:rPr>
            </w:pPr>
            <w:r w:rsidRPr="00E5208E">
              <w:rPr>
                <w:rFonts w:ascii="Arial" w:hAnsi="Arial" w:cs="Arial"/>
                <w:b/>
              </w:rPr>
              <w:t>Application of the Unit</w:t>
            </w:r>
          </w:p>
        </w:tc>
        <w:tc>
          <w:tcPr>
            <w:tcW w:w="6327" w:type="dxa"/>
          </w:tcPr>
          <w:p w14:paraId="04ED655F" w14:textId="6D3B4DA1" w:rsidR="007213EA" w:rsidRDefault="008B7CFF" w:rsidP="00D63D10">
            <w:pPr>
              <w:spacing w:after="120"/>
              <w:ind w:left="0" w:firstLine="0"/>
              <w:rPr>
                <w:rFonts w:ascii="Arial" w:hAnsi="Arial" w:cs="Arial"/>
              </w:rPr>
            </w:pPr>
            <w:r w:rsidRPr="0081511B">
              <w:rPr>
                <w:rFonts w:ascii="Arial" w:hAnsi="Arial" w:cs="Arial"/>
              </w:rPr>
              <w:t xml:space="preserve">This unit applies to a </w:t>
            </w:r>
            <w:r w:rsidR="00747BC3">
              <w:rPr>
                <w:rFonts w:ascii="Arial" w:hAnsi="Arial" w:cs="Arial"/>
              </w:rPr>
              <w:t xml:space="preserve">qualified </w:t>
            </w:r>
            <w:r w:rsidRPr="0081511B">
              <w:rPr>
                <w:rFonts w:ascii="Arial" w:hAnsi="Arial" w:cs="Arial"/>
              </w:rPr>
              <w:t xml:space="preserve">Remedial Massage Therapist </w:t>
            </w:r>
            <w:r>
              <w:rPr>
                <w:rFonts w:ascii="Arial" w:hAnsi="Arial" w:cs="Arial"/>
              </w:rPr>
              <w:t xml:space="preserve">who is </w:t>
            </w:r>
            <w:r w:rsidRPr="0081511B">
              <w:rPr>
                <w:rFonts w:ascii="Arial" w:hAnsi="Arial" w:cs="Arial"/>
              </w:rPr>
              <w:t>practi</w:t>
            </w:r>
            <w:r>
              <w:rPr>
                <w:rFonts w:ascii="Arial" w:hAnsi="Arial" w:cs="Arial"/>
              </w:rPr>
              <w:t>c</w:t>
            </w:r>
            <w:r w:rsidRPr="0081511B">
              <w:rPr>
                <w:rFonts w:ascii="Arial" w:hAnsi="Arial" w:cs="Arial"/>
              </w:rPr>
              <w:t>ing</w:t>
            </w:r>
            <w:r>
              <w:rPr>
                <w:rFonts w:ascii="Arial" w:hAnsi="Arial" w:cs="Arial"/>
              </w:rPr>
              <w:t xml:space="preserve"> as a</w:t>
            </w:r>
            <w:r w:rsidRPr="0081511B">
              <w:rPr>
                <w:rFonts w:ascii="Arial" w:hAnsi="Arial" w:cs="Arial"/>
              </w:rPr>
              <w:t xml:space="preserve"> Myotherapist</w:t>
            </w:r>
            <w:r>
              <w:rPr>
                <w:rFonts w:ascii="Arial" w:hAnsi="Arial" w:cs="Arial"/>
              </w:rPr>
              <w:t>. This individual may be working</w:t>
            </w:r>
            <w:r w:rsidRPr="0081511B">
              <w:rPr>
                <w:rFonts w:ascii="Arial" w:hAnsi="Arial" w:cs="Arial"/>
              </w:rPr>
              <w:t xml:space="preserve"> </w:t>
            </w:r>
            <w:r w:rsidRPr="00EE3C0A">
              <w:rPr>
                <w:rFonts w:ascii="Arial" w:hAnsi="Arial" w:cs="Arial"/>
              </w:rPr>
              <w:t>within a clinical setting as an independent practitioner or as a member of a te</w:t>
            </w:r>
            <w:r>
              <w:rPr>
                <w:rFonts w:ascii="Arial" w:hAnsi="Arial" w:cs="Arial"/>
              </w:rPr>
              <w:t>am within a health care clinic.</w:t>
            </w:r>
          </w:p>
          <w:p w14:paraId="4904B189" w14:textId="77777777" w:rsidR="00D63D10" w:rsidRPr="00D63D10" w:rsidRDefault="00D63D10" w:rsidP="00D63D10">
            <w:pPr>
              <w:spacing w:after="120"/>
              <w:ind w:left="0" w:firstLine="0"/>
              <w:rPr>
                <w:rFonts w:ascii="Arial" w:hAnsi="Arial" w:cs="Arial"/>
              </w:rPr>
            </w:pPr>
            <w:r w:rsidRPr="00D63D10">
              <w:rPr>
                <w:rFonts w:ascii="Arial" w:hAnsi="Arial" w:cs="Arial"/>
              </w:rPr>
              <w:t>The skills in this unit must be applied in accordance with Commonwealth and State/Territory legislation, Australian/New Zealand Standards, industry codes of practice and clinic guidelines</w:t>
            </w:r>
          </w:p>
        </w:tc>
      </w:tr>
      <w:tr w:rsidR="00D63D10" w14:paraId="4D3C3C84" w14:textId="77777777" w:rsidTr="00E93361">
        <w:tc>
          <w:tcPr>
            <w:tcW w:w="2829" w:type="dxa"/>
          </w:tcPr>
          <w:p w14:paraId="43B057BC" w14:textId="77777777" w:rsidR="00D63D10" w:rsidRPr="00C255B3" w:rsidRDefault="00D63D10" w:rsidP="00C255B3">
            <w:pPr>
              <w:spacing w:after="120"/>
              <w:ind w:left="0" w:firstLine="0"/>
              <w:rPr>
                <w:rFonts w:ascii="Arial" w:hAnsi="Arial" w:cs="Arial"/>
                <w:b/>
              </w:rPr>
            </w:pPr>
            <w:r w:rsidRPr="00E5208E">
              <w:rPr>
                <w:rFonts w:ascii="Arial" w:hAnsi="Arial" w:cs="Arial"/>
                <w:b/>
              </w:rPr>
              <w:t>ELEMENT</w:t>
            </w:r>
          </w:p>
        </w:tc>
        <w:tc>
          <w:tcPr>
            <w:tcW w:w="6327" w:type="dxa"/>
          </w:tcPr>
          <w:p w14:paraId="5F22985E" w14:textId="77777777" w:rsidR="00D63D10" w:rsidRPr="00C255B3" w:rsidRDefault="00C255B3" w:rsidP="00C255B3">
            <w:pPr>
              <w:spacing w:after="120"/>
              <w:rPr>
                <w:rFonts w:ascii="Arial" w:hAnsi="Arial" w:cs="Arial"/>
                <w:b/>
              </w:rPr>
            </w:pPr>
            <w:r>
              <w:rPr>
                <w:rFonts w:ascii="Arial" w:hAnsi="Arial" w:cs="Arial"/>
                <w:b/>
              </w:rPr>
              <w:t>PERFORMANCE CRITERIA</w:t>
            </w:r>
          </w:p>
        </w:tc>
      </w:tr>
      <w:tr w:rsidR="00C255B3" w14:paraId="30CC831A" w14:textId="77777777" w:rsidTr="00E93361">
        <w:tc>
          <w:tcPr>
            <w:tcW w:w="2829" w:type="dxa"/>
          </w:tcPr>
          <w:p w14:paraId="1AEA8326" w14:textId="77777777" w:rsidR="00C255B3" w:rsidRPr="00E5208E" w:rsidRDefault="00C255B3" w:rsidP="00C255B3">
            <w:pPr>
              <w:spacing w:after="120"/>
              <w:ind w:left="0" w:firstLine="0"/>
              <w:rPr>
                <w:rFonts w:ascii="Arial" w:hAnsi="Arial" w:cs="Arial"/>
                <w:b/>
              </w:rPr>
            </w:pPr>
            <w:r w:rsidRPr="00754568">
              <w:rPr>
                <w:rFonts w:ascii="Arial" w:hAnsi="Arial" w:cs="Arial"/>
                <w:i/>
                <w:sz w:val="20"/>
                <w:szCs w:val="20"/>
              </w:rPr>
              <w:t>Elements describe the essential outcomes of a unit of competency</w:t>
            </w:r>
          </w:p>
        </w:tc>
        <w:tc>
          <w:tcPr>
            <w:tcW w:w="6327" w:type="dxa"/>
          </w:tcPr>
          <w:p w14:paraId="31B61190" w14:textId="0F2D958C" w:rsidR="00C255B3" w:rsidRPr="00C255B3" w:rsidRDefault="00C255B3" w:rsidP="00C255B3">
            <w:pPr>
              <w:spacing w:after="120"/>
              <w:ind w:left="0" w:firstLine="0"/>
              <w:rPr>
                <w:rFonts w:ascii="Arial" w:hAnsi="Arial" w:cs="Arial"/>
              </w:rPr>
            </w:pPr>
            <w:r w:rsidRPr="00C255B3">
              <w:rPr>
                <w:rFonts w:ascii="Arial" w:hAnsi="Arial" w:cs="Arial"/>
                <w:i/>
                <w:sz w:val="20"/>
                <w:szCs w:val="20"/>
              </w:rPr>
              <w:t>Performance criteria describe the required performance needed to demonstra</w:t>
            </w:r>
            <w:r w:rsidR="00E863B3">
              <w:rPr>
                <w:rFonts w:ascii="Arial" w:hAnsi="Arial" w:cs="Arial"/>
                <w:i/>
                <w:sz w:val="20"/>
                <w:szCs w:val="20"/>
              </w:rPr>
              <w:t xml:space="preserve">te achievement of the element. </w:t>
            </w:r>
            <w:r w:rsidRPr="00C255B3">
              <w:rPr>
                <w:rFonts w:ascii="Arial" w:hAnsi="Arial" w:cs="Arial"/>
                <w:i/>
                <w:sz w:val="20"/>
                <w:szCs w:val="20"/>
              </w:rPr>
              <w:t>Where bold/italicised test is used, further information is detailed in the required skills and knowledge and/or the range s</w:t>
            </w:r>
            <w:r w:rsidR="00E863B3">
              <w:rPr>
                <w:rFonts w:ascii="Arial" w:hAnsi="Arial" w:cs="Arial"/>
                <w:i/>
                <w:sz w:val="20"/>
                <w:szCs w:val="20"/>
              </w:rPr>
              <w:t xml:space="preserve">tatement. </w:t>
            </w:r>
            <w:r w:rsidRPr="00C255B3">
              <w:rPr>
                <w:rFonts w:ascii="Arial" w:hAnsi="Arial" w:cs="Arial"/>
                <w:i/>
                <w:sz w:val="20"/>
                <w:szCs w:val="20"/>
              </w:rPr>
              <w:t>Assessment of performance is to be consistent with the evidence guide</w:t>
            </w:r>
          </w:p>
        </w:tc>
      </w:tr>
      <w:tr w:rsidR="00210886" w14:paraId="35D72A46" w14:textId="77777777" w:rsidTr="00E93361">
        <w:trPr>
          <w:trHeight w:val="201"/>
        </w:trPr>
        <w:tc>
          <w:tcPr>
            <w:tcW w:w="2829" w:type="dxa"/>
            <w:vMerge w:val="restart"/>
          </w:tcPr>
          <w:p w14:paraId="30CE425B" w14:textId="77777777" w:rsidR="00210886" w:rsidRPr="00210886" w:rsidRDefault="00210886" w:rsidP="00210886">
            <w:pPr>
              <w:spacing w:after="120"/>
              <w:rPr>
                <w:rFonts w:ascii="Arial" w:hAnsi="Arial" w:cs="Arial"/>
              </w:rPr>
            </w:pPr>
            <w:r w:rsidRPr="00EE3C0A">
              <w:rPr>
                <w:rStyle w:val="Normal10TNRChar"/>
                <w:rFonts w:ascii="Arial" w:hAnsi="Arial" w:cs="Arial"/>
                <w:iCs/>
              </w:rPr>
              <w:t>1.</w:t>
            </w:r>
            <w:r w:rsidRPr="00EE3C0A">
              <w:rPr>
                <w:rStyle w:val="Normal10TNRChar"/>
                <w:rFonts w:ascii="Arial" w:hAnsi="Arial" w:cs="Arial"/>
                <w:iCs/>
              </w:rPr>
              <w:tab/>
            </w:r>
            <w:r w:rsidRPr="00210886">
              <w:rPr>
                <w:rFonts w:ascii="Arial" w:hAnsi="Arial" w:cs="Arial"/>
              </w:rPr>
              <w:t>Apply the central principles and practices of myotherapy</w:t>
            </w:r>
          </w:p>
        </w:tc>
        <w:tc>
          <w:tcPr>
            <w:tcW w:w="6327" w:type="dxa"/>
          </w:tcPr>
          <w:p w14:paraId="73D46297" w14:textId="77777777" w:rsidR="00210886" w:rsidRPr="00E5208E" w:rsidRDefault="00210886" w:rsidP="002F6279">
            <w:pPr>
              <w:tabs>
                <w:tab w:val="left" w:pos="484"/>
              </w:tabs>
              <w:spacing w:after="120"/>
              <w:ind w:left="459" w:hanging="459"/>
              <w:rPr>
                <w:rFonts w:ascii="Arial" w:hAnsi="Arial" w:cs="Arial"/>
              </w:rPr>
            </w:pPr>
            <w:r w:rsidRPr="00E5208E">
              <w:rPr>
                <w:rFonts w:ascii="Arial" w:hAnsi="Arial" w:cs="Arial"/>
              </w:rPr>
              <w:t>1.1</w:t>
            </w:r>
            <w:r w:rsidRPr="00E5208E">
              <w:rPr>
                <w:rFonts w:ascii="Arial" w:hAnsi="Arial" w:cs="Arial"/>
              </w:rPr>
              <w:tab/>
            </w:r>
            <w:r w:rsidRPr="00E5208E">
              <w:rPr>
                <w:rFonts w:ascii="Arial" w:hAnsi="Arial" w:cs="Arial"/>
                <w:b/>
                <w:i/>
              </w:rPr>
              <w:t>Myotherapy principles</w:t>
            </w:r>
            <w:r w:rsidRPr="00E5208E">
              <w:rPr>
                <w:rFonts w:ascii="Arial" w:hAnsi="Arial" w:cs="Arial"/>
              </w:rPr>
              <w:t xml:space="preserve"> and role of therapy and therapist are explained to the client</w:t>
            </w:r>
          </w:p>
        </w:tc>
      </w:tr>
      <w:tr w:rsidR="00210886" w14:paraId="7662575C" w14:textId="77777777" w:rsidTr="00E93361">
        <w:trPr>
          <w:trHeight w:val="201"/>
        </w:trPr>
        <w:tc>
          <w:tcPr>
            <w:tcW w:w="2829" w:type="dxa"/>
            <w:vMerge/>
          </w:tcPr>
          <w:p w14:paraId="1A7D9D2B" w14:textId="77777777" w:rsidR="00210886" w:rsidRPr="00E5208E" w:rsidRDefault="00210886" w:rsidP="003818AC">
            <w:pPr>
              <w:spacing w:after="120"/>
              <w:ind w:left="0" w:firstLine="0"/>
              <w:rPr>
                <w:rFonts w:ascii="Arial" w:hAnsi="Arial" w:cs="Arial"/>
              </w:rPr>
            </w:pPr>
          </w:p>
        </w:tc>
        <w:tc>
          <w:tcPr>
            <w:tcW w:w="6327" w:type="dxa"/>
          </w:tcPr>
          <w:p w14:paraId="60033703" w14:textId="77777777" w:rsidR="00210886" w:rsidRPr="00E5208E" w:rsidRDefault="00210886" w:rsidP="002F6279">
            <w:pPr>
              <w:tabs>
                <w:tab w:val="left" w:pos="484"/>
              </w:tabs>
              <w:spacing w:after="120"/>
              <w:ind w:left="459" w:hanging="459"/>
              <w:rPr>
                <w:rFonts w:ascii="Arial" w:hAnsi="Arial" w:cs="Arial"/>
              </w:rPr>
            </w:pPr>
            <w:r w:rsidRPr="00E5208E">
              <w:rPr>
                <w:rFonts w:ascii="Arial" w:hAnsi="Arial" w:cs="Arial"/>
              </w:rPr>
              <w:t>1.2</w:t>
            </w:r>
            <w:r w:rsidRPr="00E5208E">
              <w:rPr>
                <w:rFonts w:ascii="Arial" w:hAnsi="Arial" w:cs="Arial"/>
              </w:rPr>
              <w:tab/>
              <w:t xml:space="preserve">The relationship and characteristics of </w:t>
            </w:r>
            <w:r w:rsidRPr="00E5208E">
              <w:rPr>
                <w:rFonts w:ascii="Arial" w:hAnsi="Arial" w:cs="Arial"/>
                <w:b/>
                <w:i/>
              </w:rPr>
              <w:t>myotherapy practice</w:t>
            </w:r>
            <w:r w:rsidRPr="00E5208E">
              <w:rPr>
                <w:rFonts w:ascii="Arial" w:hAnsi="Arial" w:cs="Arial"/>
              </w:rPr>
              <w:t xml:space="preserve"> and system of treatm</w:t>
            </w:r>
            <w:r w:rsidR="00DD04CF">
              <w:rPr>
                <w:rFonts w:ascii="Arial" w:hAnsi="Arial" w:cs="Arial"/>
              </w:rPr>
              <w:t>ent are specified to the client</w:t>
            </w:r>
          </w:p>
        </w:tc>
      </w:tr>
      <w:tr w:rsidR="00210886" w14:paraId="06DD1D06" w14:textId="77777777" w:rsidTr="00E93361">
        <w:trPr>
          <w:trHeight w:val="201"/>
        </w:trPr>
        <w:tc>
          <w:tcPr>
            <w:tcW w:w="2829" w:type="dxa"/>
            <w:vMerge/>
          </w:tcPr>
          <w:p w14:paraId="35BE6C7E" w14:textId="77777777" w:rsidR="00210886" w:rsidRPr="00E5208E" w:rsidRDefault="00210886" w:rsidP="003818AC">
            <w:pPr>
              <w:spacing w:after="120"/>
              <w:ind w:left="0" w:firstLine="0"/>
              <w:rPr>
                <w:rFonts w:ascii="Arial" w:hAnsi="Arial" w:cs="Arial"/>
              </w:rPr>
            </w:pPr>
          </w:p>
        </w:tc>
        <w:tc>
          <w:tcPr>
            <w:tcW w:w="6327" w:type="dxa"/>
          </w:tcPr>
          <w:p w14:paraId="6554F237" w14:textId="77777777" w:rsidR="00210886" w:rsidRPr="00E5208E" w:rsidRDefault="00210886" w:rsidP="002F6279">
            <w:pPr>
              <w:tabs>
                <w:tab w:val="left" w:pos="484"/>
              </w:tabs>
              <w:spacing w:after="120"/>
              <w:ind w:left="459" w:hanging="459"/>
              <w:rPr>
                <w:rFonts w:ascii="Arial" w:hAnsi="Arial" w:cs="Arial"/>
              </w:rPr>
            </w:pPr>
            <w:r w:rsidRPr="00E5208E">
              <w:rPr>
                <w:rFonts w:ascii="Arial" w:hAnsi="Arial" w:cs="Arial"/>
              </w:rPr>
              <w:t>1.3</w:t>
            </w:r>
            <w:r w:rsidRPr="00E5208E">
              <w:rPr>
                <w:rFonts w:ascii="Arial" w:hAnsi="Arial" w:cs="Arial"/>
              </w:rPr>
              <w:tab/>
              <w:t>Myotherapy principles and practices are relate</w:t>
            </w:r>
            <w:r w:rsidR="00DD04CF">
              <w:rPr>
                <w:rFonts w:ascii="Arial" w:hAnsi="Arial" w:cs="Arial"/>
              </w:rPr>
              <w:t>d to the client’s health issues</w:t>
            </w:r>
          </w:p>
        </w:tc>
      </w:tr>
      <w:tr w:rsidR="00210886" w14:paraId="27360E4F" w14:textId="77777777" w:rsidTr="00E93361">
        <w:trPr>
          <w:trHeight w:val="201"/>
        </w:trPr>
        <w:tc>
          <w:tcPr>
            <w:tcW w:w="2829" w:type="dxa"/>
            <w:vMerge/>
          </w:tcPr>
          <w:p w14:paraId="6BAF1803" w14:textId="77777777" w:rsidR="00210886" w:rsidRPr="00E5208E" w:rsidRDefault="00210886" w:rsidP="003818AC">
            <w:pPr>
              <w:spacing w:after="120"/>
              <w:ind w:left="0" w:firstLine="0"/>
              <w:rPr>
                <w:rFonts w:ascii="Arial" w:hAnsi="Arial" w:cs="Arial"/>
              </w:rPr>
            </w:pPr>
          </w:p>
        </w:tc>
        <w:tc>
          <w:tcPr>
            <w:tcW w:w="6327" w:type="dxa"/>
          </w:tcPr>
          <w:p w14:paraId="37392B11" w14:textId="77777777" w:rsidR="00210886" w:rsidRPr="00E5208E" w:rsidRDefault="00210886" w:rsidP="002F6279">
            <w:pPr>
              <w:tabs>
                <w:tab w:val="left" w:pos="484"/>
              </w:tabs>
              <w:spacing w:after="120"/>
              <w:ind w:left="459" w:hanging="459"/>
              <w:rPr>
                <w:rFonts w:ascii="Arial" w:hAnsi="Arial" w:cs="Arial"/>
              </w:rPr>
            </w:pPr>
            <w:r w:rsidRPr="00E5208E">
              <w:rPr>
                <w:rFonts w:ascii="Arial" w:hAnsi="Arial" w:cs="Arial"/>
              </w:rPr>
              <w:t>1.4</w:t>
            </w:r>
            <w:r w:rsidRPr="00E5208E">
              <w:rPr>
                <w:rFonts w:ascii="Arial" w:hAnsi="Arial" w:cs="Arial"/>
              </w:rPr>
              <w:tab/>
              <w:t>Recent developments and new practices are integrated into client services</w:t>
            </w:r>
          </w:p>
        </w:tc>
      </w:tr>
      <w:tr w:rsidR="00210886" w14:paraId="39694DD2" w14:textId="77777777" w:rsidTr="00E93361">
        <w:trPr>
          <w:trHeight w:val="201"/>
        </w:trPr>
        <w:tc>
          <w:tcPr>
            <w:tcW w:w="2829" w:type="dxa"/>
            <w:vMerge/>
          </w:tcPr>
          <w:p w14:paraId="5FCFAC16" w14:textId="77777777" w:rsidR="00210886" w:rsidRPr="00E5208E" w:rsidRDefault="00210886" w:rsidP="003818AC">
            <w:pPr>
              <w:spacing w:after="120"/>
              <w:ind w:left="0" w:firstLine="0"/>
              <w:rPr>
                <w:rFonts w:ascii="Arial" w:hAnsi="Arial" w:cs="Arial"/>
              </w:rPr>
            </w:pPr>
          </w:p>
        </w:tc>
        <w:tc>
          <w:tcPr>
            <w:tcW w:w="6327" w:type="dxa"/>
          </w:tcPr>
          <w:p w14:paraId="3D09BB75" w14:textId="77777777" w:rsidR="00210886" w:rsidRPr="00E5208E" w:rsidRDefault="00210886" w:rsidP="002F6279">
            <w:pPr>
              <w:tabs>
                <w:tab w:val="left" w:pos="484"/>
              </w:tabs>
              <w:spacing w:after="120"/>
              <w:ind w:left="459" w:hanging="459"/>
              <w:rPr>
                <w:rFonts w:ascii="Arial" w:hAnsi="Arial" w:cs="Arial"/>
              </w:rPr>
            </w:pPr>
            <w:r w:rsidRPr="00E5208E">
              <w:rPr>
                <w:rFonts w:ascii="Arial" w:hAnsi="Arial" w:cs="Arial"/>
              </w:rPr>
              <w:t>1.5</w:t>
            </w:r>
            <w:r w:rsidRPr="00E5208E">
              <w:rPr>
                <w:rFonts w:ascii="Arial" w:hAnsi="Arial" w:cs="Arial"/>
              </w:rPr>
              <w:tab/>
              <w:t xml:space="preserve">The </w:t>
            </w:r>
            <w:r w:rsidRPr="00E5208E">
              <w:rPr>
                <w:rFonts w:ascii="Arial" w:hAnsi="Arial" w:cs="Arial"/>
                <w:b/>
                <w:i/>
              </w:rPr>
              <w:t>relationship</w:t>
            </w:r>
            <w:r w:rsidRPr="00E5208E">
              <w:rPr>
                <w:rFonts w:ascii="Arial" w:hAnsi="Arial" w:cs="Arial"/>
              </w:rPr>
              <w:t xml:space="preserve"> and methods of treatment used in myotherapy and in </w:t>
            </w:r>
            <w:r w:rsidRPr="00E5208E">
              <w:rPr>
                <w:rFonts w:ascii="Arial" w:hAnsi="Arial" w:cs="Arial"/>
                <w:b/>
                <w:i/>
              </w:rPr>
              <w:t>other complementary therapies</w:t>
            </w:r>
            <w:r w:rsidRPr="00E5208E">
              <w:rPr>
                <w:rFonts w:ascii="Arial" w:hAnsi="Arial" w:cs="Arial"/>
              </w:rPr>
              <w:t xml:space="preserve"> are compared and evaluated</w:t>
            </w:r>
          </w:p>
        </w:tc>
      </w:tr>
      <w:tr w:rsidR="00210886" w14:paraId="4D4DD8CA" w14:textId="77777777" w:rsidTr="00E93361">
        <w:trPr>
          <w:trHeight w:val="125"/>
        </w:trPr>
        <w:tc>
          <w:tcPr>
            <w:tcW w:w="2829" w:type="dxa"/>
            <w:vMerge w:val="restart"/>
          </w:tcPr>
          <w:p w14:paraId="17DB54B9" w14:textId="77777777" w:rsidR="00210886" w:rsidRPr="00E5208E" w:rsidRDefault="00210886" w:rsidP="002E56B3">
            <w:pPr>
              <w:spacing w:after="120"/>
              <w:ind w:left="284" w:hanging="284"/>
              <w:rPr>
                <w:rFonts w:ascii="Arial" w:hAnsi="Arial" w:cs="Arial"/>
              </w:rPr>
            </w:pPr>
            <w:r w:rsidRPr="00E5208E">
              <w:rPr>
                <w:rFonts w:ascii="Arial" w:hAnsi="Arial" w:cs="Arial"/>
              </w:rPr>
              <w:lastRenderedPageBreak/>
              <w:t>2</w:t>
            </w:r>
            <w:r>
              <w:rPr>
                <w:rFonts w:ascii="Arial" w:hAnsi="Arial" w:cs="Arial"/>
              </w:rPr>
              <w:t>.</w:t>
            </w:r>
            <w:r w:rsidRPr="00E5208E">
              <w:rPr>
                <w:rFonts w:ascii="Arial" w:hAnsi="Arial" w:cs="Arial"/>
              </w:rPr>
              <w:tab/>
              <w:t>Work within clinic and regulation guidelines.</w:t>
            </w:r>
          </w:p>
        </w:tc>
        <w:tc>
          <w:tcPr>
            <w:tcW w:w="6327" w:type="dxa"/>
          </w:tcPr>
          <w:p w14:paraId="544DF21B" w14:textId="77777777" w:rsidR="00210886" w:rsidRPr="00E5208E" w:rsidRDefault="00210886" w:rsidP="002F6279">
            <w:pPr>
              <w:tabs>
                <w:tab w:val="left" w:pos="503"/>
              </w:tabs>
              <w:spacing w:after="120"/>
              <w:ind w:left="484" w:hanging="459"/>
              <w:rPr>
                <w:rFonts w:ascii="Arial" w:hAnsi="Arial" w:cs="Arial"/>
              </w:rPr>
            </w:pPr>
            <w:r w:rsidRPr="00E5208E">
              <w:rPr>
                <w:rFonts w:ascii="Arial" w:hAnsi="Arial" w:cs="Arial"/>
              </w:rPr>
              <w:t>2.1</w:t>
            </w:r>
            <w:r w:rsidRPr="00E5208E">
              <w:rPr>
                <w:rFonts w:ascii="Arial" w:hAnsi="Arial" w:cs="Arial"/>
              </w:rPr>
              <w:tab/>
            </w:r>
            <w:r w:rsidRPr="00E5208E">
              <w:rPr>
                <w:rFonts w:ascii="Arial" w:hAnsi="Arial" w:cs="Arial"/>
                <w:b/>
                <w:i/>
              </w:rPr>
              <w:t xml:space="preserve">Clinic’s guidelines </w:t>
            </w:r>
            <w:r w:rsidRPr="00E5208E">
              <w:rPr>
                <w:rFonts w:ascii="Arial" w:hAnsi="Arial" w:cs="Arial"/>
              </w:rPr>
              <w:t>and</w:t>
            </w:r>
            <w:r w:rsidRPr="00E5208E">
              <w:rPr>
                <w:rFonts w:ascii="Arial" w:hAnsi="Arial" w:cs="Arial"/>
                <w:b/>
                <w:i/>
              </w:rPr>
              <w:t xml:space="preserve"> </w:t>
            </w:r>
            <w:r w:rsidRPr="00E5208E">
              <w:rPr>
                <w:rFonts w:ascii="Arial" w:hAnsi="Arial" w:cs="Arial"/>
              </w:rPr>
              <w:t>relevant</w:t>
            </w:r>
            <w:r w:rsidRPr="00E5208E">
              <w:rPr>
                <w:rFonts w:ascii="Arial" w:hAnsi="Arial" w:cs="Arial"/>
                <w:i/>
              </w:rPr>
              <w:t xml:space="preserve"> </w:t>
            </w:r>
            <w:r w:rsidRPr="00E5208E">
              <w:rPr>
                <w:rFonts w:ascii="Arial" w:hAnsi="Arial" w:cs="Arial"/>
                <w:b/>
                <w:i/>
              </w:rPr>
              <w:t>legal and regulatory requirements</w:t>
            </w:r>
            <w:r w:rsidR="00DD04CF">
              <w:rPr>
                <w:rFonts w:ascii="Arial" w:hAnsi="Arial" w:cs="Arial"/>
              </w:rPr>
              <w:t xml:space="preserve"> are sourced and adhered to</w:t>
            </w:r>
          </w:p>
        </w:tc>
      </w:tr>
      <w:tr w:rsidR="00210886" w14:paraId="231C3295" w14:textId="77777777" w:rsidTr="00E93361">
        <w:trPr>
          <w:trHeight w:val="125"/>
        </w:trPr>
        <w:tc>
          <w:tcPr>
            <w:tcW w:w="2829" w:type="dxa"/>
            <w:vMerge/>
          </w:tcPr>
          <w:p w14:paraId="3E829533" w14:textId="77777777" w:rsidR="00210886" w:rsidRPr="00E5208E" w:rsidRDefault="00210886" w:rsidP="002E56B3">
            <w:pPr>
              <w:spacing w:after="120"/>
              <w:ind w:left="284" w:hanging="284"/>
              <w:rPr>
                <w:rFonts w:ascii="Arial" w:hAnsi="Arial" w:cs="Arial"/>
              </w:rPr>
            </w:pPr>
          </w:p>
        </w:tc>
        <w:tc>
          <w:tcPr>
            <w:tcW w:w="6327" w:type="dxa"/>
          </w:tcPr>
          <w:p w14:paraId="32A29ADF" w14:textId="77777777" w:rsidR="00210886" w:rsidRPr="00E5208E" w:rsidRDefault="00210886" w:rsidP="002F6279">
            <w:pPr>
              <w:tabs>
                <w:tab w:val="left" w:pos="503"/>
              </w:tabs>
              <w:spacing w:after="120"/>
              <w:ind w:left="484" w:hanging="459"/>
              <w:rPr>
                <w:rFonts w:ascii="Arial" w:hAnsi="Arial" w:cs="Arial"/>
              </w:rPr>
            </w:pPr>
            <w:r w:rsidRPr="00E5208E">
              <w:rPr>
                <w:rFonts w:ascii="Arial" w:hAnsi="Arial" w:cs="Arial"/>
              </w:rPr>
              <w:t>2.2</w:t>
            </w:r>
            <w:r w:rsidRPr="00E5208E">
              <w:rPr>
                <w:rFonts w:ascii="Arial" w:hAnsi="Arial" w:cs="Arial"/>
              </w:rPr>
              <w:tab/>
              <w:t xml:space="preserve">All </w:t>
            </w:r>
            <w:r w:rsidRPr="00E5208E">
              <w:rPr>
                <w:rFonts w:ascii="Arial" w:hAnsi="Arial" w:cs="Arial"/>
                <w:b/>
                <w:i/>
              </w:rPr>
              <w:t xml:space="preserve">relevant documentation </w:t>
            </w:r>
            <w:r w:rsidRPr="00E5208E">
              <w:rPr>
                <w:rFonts w:ascii="Arial" w:hAnsi="Arial" w:cs="Arial"/>
              </w:rPr>
              <w:t>is organised and a strategy developed to communicate this t</w:t>
            </w:r>
            <w:r w:rsidR="00DD04CF">
              <w:rPr>
                <w:rFonts w:ascii="Arial" w:hAnsi="Arial" w:cs="Arial"/>
              </w:rPr>
              <w:t>o other relevant work personnel</w:t>
            </w:r>
          </w:p>
        </w:tc>
      </w:tr>
      <w:tr w:rsidR="00210886" w14:paraId="4244C24D" w14:textId="77777777" w:rsidTr="00E93361">
        <w:trPr>
          <w:trHeight w:val="125"/>
        </w:trPr>
        <w:tc>
          <w:tcPr>
            <w:tcW w:w="2829" w:type="dxa"/>
            <w:vMerge/>
          </w:tcPr>
          <w:p w14:paraId="0BCD423E" w14:textId="77777777" w:rsidR="00210886" w:rsidRPr="00E5208E" w:rsidRDefault="00210886" w:rsidP="002E56B3">
            <w:pPr>
              <w:spacing w:after="120"/>
              <w:ind w:left="284" w:hanging="284"/>
              <w:rPr>
                <w:rFonts w:ascii="Arial" w:hAnsi="Arial" w:cs="Arial"/>
              </w:rPr>
            </w:pPr>
          </w:p>
        </w:tc>
        <w:tc>
          <w:tcPr>
            <w:tcW w:w="6327" w:type="dxa"/>
          </w:tcPr>
          <w:p w14:paraId="5C72FC45" w14:textId="77777777" w:rsidR="00210886" w:rsidRPr="00E5208E" w:rsidRDefault="00210886" w:rsidP="002F6279">
            <w:pPr>
              <w:tabs>
                <w:tab w:val="left" w:pos="503"/>
              </w:tabs>
              <w:spacing w:after="120"/>
              <w:ind w:left="484" w:hanging="459"/>
              <w:rPr>
                <w:rFonts w:ascii="Arial" w:hAnsi="Arial" w:cs="Arial"/>
              </w:rPr>
            </w:pPr>
            <w:r w:rsidRPr="00E5208E">
              <w:rPr>
                <w:rFonts w:ascii="Arial" w:hAnsi="Arial" w:cs="Arial"/>
              </w:rPr>
              <w:t>2.3</w:t>
            </w:r>
            <w:r w:rsidRPr="00E5208E">
              <w:rPr>
                <w:rFonts w:ascii="Arial" w:hAnsi="Arial" w:cs="Arial"/>
              </w:rPr>
              <w:tab/>
              <w:t>A strategy/response to a range of given clinic scenarios are designed to ensure that appropriate guidelines are followed.</w:t>
            </w:r>
          </w:p>
        </w:tc>
      </w:tr>
      <w:tr w:rsidR="00210886" w14:paraId="55C8BABB" w14:textId="77777777" w:rsidTr="00E93361">
        <w:trPr>
          <w:trHeight w:val="125"/>
        </w:trPr>
        <w:tc>
          <w:tcPr>
            <w:tcW w:w="2829" w:type="dxa"/>
            <w:vMerge/>
          </w:tcPr>
          <w:p w14:paraId="62DED8A4" w14:textId="77777777" w:rsidR="00210886" w:rsidRPr="00E5208E" w:rsidRDefault="00210886" w:rsidP="002E56B3">
            <w:pPr>
              <w:spacing w:after="120"/>
              <w:ind w:left="284" w:hanging="284"/>
              <w:rPr>
                <w:rFonts w:ascii="Arial" w:hAnsi="Arial" w:cs="Arial"/>
              </w:rPr>
            </w:pPr>
          </w:p>
        </w:tc>
        <w:tc>
          <w:tcPr>
            <w:tcW w:w="6327" w:type="dxa"/>
          </w:tcPr>
          <w:p w14:paraId="1A29EF29" w14:textId="77777777" w:rsidR="00210886" w:rsidRPr="00E5208E" w:rsidRDefault="00210886" w:rsidP="002F6279">
            <w:pPr>
              <w:tabs>
                <w:tab w:val="left" w:pos="503"/>
              </w:tabs>
              <w:spacing w:after="120"/>
              <w:ind w:left="484" w:hanging="459"/>
              <w:rPr>
                <w:rFonts w:ascii="Arial" w:hAnsi="Arial" w:cs="Arial"/>
              </w:rPr>
            </w:pPr>
            <w:r w:rsidRPr="00E5208E">
              <w:rPr>
                <w:rFonts w:ascii="Arial" w:hAnsi="Arial" w:cs="Arial"/>
              </w:rPr>
              <w:t>2.4</w:t>
            </w:r>
            <w:r w:rsidRPr="00E5208E">
              <w:rPr>
                <w:rFonts w:ascii="Arial" w:hAnsi="Arial" w:cs="Arial"/>
              </w:rPr>
              <w:tab/>
              <w:t>Work practices are reviewed periodically to ensure that best practices are utilised</w:t>
            </w:r>
          </w:p>
        </w:tc>
      </w:tr>
      <w:tr w:rsidR="00210886" w14:paraId="20640606" w14:textId="77777777" w:rsidTr="00E93361">
        <w:trPr>
          <w:trHeight w:val="125"/>
        </w:trPr>
        <w:tc>
          <w:tcPr>
            <w:tcW w:w="2829" w:type="dxa"/>
            <w:vMerge/>
          </w:tcPr>
          <w:p w14:paraId="10B072AD" w14:textId="77777777" w:rsidR="00210886" w:rsidRPr="00E5208E" w:rsidRDefault="00210886" w:rsidP="002E56B3">
            <w:pPr>
              <w:spacing w:after="120"/>
              <w:ind w:left="284" w:hanging="284"/>
              <w:rPr>
                <w:rFonts w:ascii="Arial" w:hAnsi="Arial" w:cs="Arial"/>
              </w:rPr>
            </w:pPr>
          </w:p>
        </w:tc>
        <w:tc>
          <w:tcPr>
            <w:tcW w:w="6327" w:type="dxa"/>
          </w:tcPr>
          <w:p w14:paraId="5C2C090C" w14:textId="77777777" w:rsidR="00210886" w:rsidRPr="00E5208E" w:rsidRDefault="00210886" w:rsidP="002F6279">
            <w:pPr>
              <w:tabs>
                <w:tab w:val="left" w:pos="503"/>
              </w:tabs>
              <w:spacing w:after="120"/>
              <w:ind w:left="484" w:hanging="459"/>
              <w:rPr>
                <w:rFonts w:ascii="Arial" w:hAnsi="Arial" w:cs="Arial"/>
              </w:rPr>
            </w:pPr>
            <w:r w:rsidRPr="00E5208E">
              <w:rPr>
                <w:rFonts w:ascii="Arial" w:hAnsi="Arial" w:cs="Arial"/>
              </w:rPr>
              <w:t>2.5</w:t>
            </w:r>
            <w:r w:rsidRPr="00E5208E">
              <w:rPr>
                <w:rFonts w:ascii="Arial" w:hAnsi="Arial" w:cs="Arial"/>
              </w:rPr>
              <w:tab/>
              <w:t>Work practices are used that show respect for staff and client rights.</w:t>
            </w:r>
          </w:p>
        </w:tc>
      </w:tr>
      <w:tr w:rsidR="00210886" w14:paraId="63A1D42F" w14:textId="77777777" w:rsidTr="00E93361">
        <w:trPr>
          <w:trHeight w:val="125"/>
        </w:trPr>
        <w:tc>
          <w:tcPr>
            <w:tcW w:w="2829" w:type="dxa"/>
            <w:vMerge/>
          </w:tcPr>
          <w:p w14:paraId="3847E6E7" w14:textId="77777777" w:rsidR="00210886" w:rsidRPr="00E5208E" w:rsidRDefault="00210886" w:rsidP="002E56B3">
            <w:pPr>
              <w:spacing w:after="120"/>
              <w:ind w:left="284" w:hanging="284"/>
              <w:rPr>
                <w:rFonts w:ascii="Arial" w:hAnsi="Arial" w:cs="Arial"/>
              </w:rPr>
            </w:pPr>
          </w:p>
        </w:tc>
        <w:tc>
          <w:tcPr>
            <w:tcW w:w="6327" w:type="dxa"/>
          </w:tcPr>
          <w:p w14:paraId="3971F3C6" w14:textId="77777777" w:rsidR="00210886" w:rsidRPr="00E5208E" w:rsidRDefault="00210886" w:rsidP="002F6279">
            <w:pPr>
              <w:tabs>
                <w:tab w:val="left" w:pos="484"/>
              </w:tabs>
              <w:spacing w:after="120"/>
              <w:ind w:left="484" w:hanging="459"/>
              <w:rPr>
                <w:rFonts w:ascii="Arial" w:hAnsi="Arial" w:cs="Arial"/>
              </w:rPr>
            </w:pPr>
            <w:r w:rsidRPr="00E5208E">
              <w:rPr>
                <w:rFonts w:ascii="Arial" w:hAnsi="Arial" w:cs="Arial"/>
              </w:rPr>
              <w:t>2.6</w:t>
            </w:r>
            <w:r w:rsidRPr="00E5208E">
              <w:rPr>
                <w:rFonts w:ascii="Arial" w:hAnsi="Arial" w:cs="Arial"/>
              </w:rPr>
              <w:tab/>
            </w:r>
            <w:r w:rsidRPr="00E5208E">
              <w:rPr>
                <w:rFonts w:ascii="Arial" w:hAnsi="Arial" w:cs="Arial"/>
                <w:b/>
                <w:i/>
              </w:rPr>
              <w:t xml:space="preserve">Measures </w:t>
            </w:r>
            <w:r w:rsidRPr="00E5208E">
              <w:rPr>
                <w:rFonts w:ascii="Arial" w:hAnsi="Arial" w:cs="Arial"/>
              </w:rPr>
              <w:t>are implemented to ensure accountability for professional practices</w:t>
            </w:r>
          </w:p>
        </w:tc>
      </w:tr>
      <w:tr w:rsidR="00210886" w14:paraId="79322785" w14:textId="77777777" w:rsidTr="00E93361">
        <w:trPr>
          <w:trHeight w:val="335"/>
        </w:trPr>
        <w:tc>
          <w:tcPr>
            <w:tcW w:w="2829" w:type="dxa"/>
            <w:vMerge w:val="restart"/>
          </w:tcPr>
          <w:p w14:paraId="5256066F" w14:textId="77777777" w:rsidR="00210886" w:rsidRPr="00E5208E" w:rsidRDefault="00210886" w:rsidP="002E56B3">
            <w:pPr>
              <w:spacing w:after="120"/>
              <w:ind w:left="284" w:hanging="284"/>
              <w:rPr>
                <w:rFonts w:ascii="Arial" w:hAnsi="Arial" w:cs="Arial"/>
              </w:rPr>
            </w:pPr>
            <w:r w:rsidRPr="00E5208E">
              <w:rPr>
                <w:rFonts w:ascii="Arial" w:hAnsi="Arial" w:cs="Arial"/>
              </w:rPr>
              <w:t>3</w:t>
            </w:r>
            <w:r>
              <w:rPr>
                <w:rFonts w:ascii="Arial" w:hAnsi="Arial" w:cs="Arial"/>
              </w:rPr>
              <w:t>.</w:t>
            </w:r>
            <w:r w:rsidRPr="00E5208E">
              <w:rPr>
                <w:rFonts w:ascii="Arial" w:hAnsi="Arial" w:cs="Arial"/>
              </w:rPr>
              <w:tab/>
              <w:t>Manage the achievement of quality standards</w:t>
            </w:r>
          </w:p>
        </w:tc>
        <w:tc>
          <w:tcPr>
            <w:tcW w:w="6327" w:type="dxa"/>
          </w:tcPr>
          <w:p w14:paraId="4941B7BA" w14:textId="77777777" w:rsidR="00210886" w:rsidRPr="00E5208E" w:rsidRDefault="00210886" w:rsidP="002F6279">
            <w:pPr>
              <w:tabs>
                <w:tab w:val="left" w:pos="484"/>
              </w:tabs>
              <w:spacing w:after="120"/>
              <w:ind w:left="484" w:hanging="459"/>
              <w:rPr>
                <w:rFonts w:ascii="Arial" w:hAnsi="Arial" w:cs="Arial"/>
              </w:rPr>
            </w:pPr>
            <w:r w:rsidRPr="00E5208E">
              <w:rPr>
                <w:rFonts w:ascii="Arial" w:hAnsi="Arial" w:cs="Arial"/>
              </w:rPr>
              <w:t>3.1</w:t>
            </w:r>
            <w:r w:rsidRPr="00E5208E">
              <w:rPr>
                <w:rFonts w:ascii="Arial" w:hAnsi="Arial" w:cs="Arial"/>
              </w:rPr>
              <w:tab/>
              <w:t>Personal hygiene and infection control guidelines are established and practised throughout the organisation</w:t>
            </w:r>
          </w:p>
        </w:tc>
      </w:tr>
      <w:tr w:rsidR="00210886" w14:paraId="54652684" w14:textId="77777777" w:rsidTr="00E93361">
        <w:trPr>
          <w:trHeight w:val="335"/>
        </w:trPr>
        <w:tc>
          <w:tcPr>
            <w:tcW w:w="2829" w:type="dxa"/>
            <w:vMerge/>
          </w:tcPr>
          <w:p w14:paraId="14230810" w14:textId="77777777" w:rsidR="00210886" w:rsidRPr="00E5208E" w:rsidRDefault="00210886" w:rsidP="002E56B3">
            <w:pPr>
              <w:spacing w:after="120"/>
              <w:ind w:left="284" w:hanging="284"/>
              <w:rPr>
                <w:rFonts w:ascii="Arial" w:hAnsi="Arial" w:cs="Arial"/>
              </w:rPr>
            </w:pPr>
          </w:p>
        </w:tc>
        <w:tc>
          <w:tcPr>
            <w:tcW w:w="6327" w:type="dxa"/>
          </w:tcPr>
          <w:p w14:paraId="1EF91346" w14:textId="77777777" w:rsidR="00210886" w:rsidRPr="00E5208E" w:rsidRDefault="00210886" w:rsidP="002F6279">
            <w:pPr>
              <w:tabs>
                <w:tab w:val="left" w:pos="484"/>
              </w:tabs>
              <w:spacing w:after="120"/>
              <w:ind w:left="484" w:hanging="459"/>
              <w:rPr>
                <w:rFonts w:ascii="Arial" w:hAnsi="Arial" w:cs="Arial"/>
              </w:rPr>
            </w:pPr>
            <w:r w:rsidRPr="00E5208E">
              <w:rPr>
                <w:rFonts w:ascii="Arial" w:hAnsi="Arial" w:cs="Arial"/>
              </w:rPr>
              <w:t>3.2</w:t>
            </w:r>
            <w:r w:rsidRPr="00E5208E">
              <w:rPr>
                <w:rFonts w:ascii="Arial" w:hAnsi="Arial" w:cs="Arial"/>
              </w:rPr>
              <w:tab/>
              <w:t xml:space="preserve">Hazard control measures, workplace health and safety, and reporting procedures are undertaken according to clinic guidelines </w:t>
            </w:r>
          </w:p>
        </w:tc>
      </w:tr>
      <w:tr w:rsidR="00210886" w14:paraId="0E2D0AAD" w14:textId="77777777" w:rsidTr="00AF01F9">
        <w:trPr>
          <w:trHeight w:val="334"/>
        </w:trPr>
        <w:tc>
          <w:tcPr>
            <w:tcW w:w="2829" w:type="dxa"/>
            <w:vMerge/>
          </w:tcPr>
          <w:p w14:paraId="478377BC" w14:textId="77777777" w:rsidR="00210886" w:rsidRPr="00E5208E" w:rsidRDefault="00210886" w:rsidP="002E56B3">
            <w:pPr>
              <w:spacing w:after="120"/>
              <w:ind w:left="284" w:hanging="284"/>
              <w:rPr>
                <w:rFonts w:ascii="Arial" w:hAnsi="Arial" w:cs="Arial"/>
              </w:rPr>
            </w:pPr>
          </w:p>
        </w:tc>
        <w:tc>
          <w:tcPr>
            <w:tcW w:w="6327" w:type="dxa"/>
          </w:tcPr>
          <w:p w14:paraId="199542B6" w14:textId="77777777" w:rsidR="00210886" w:rsidRPr="00E5208E" w:rsidRDefault="00210886" w:rsidP="002F6279">
            <w:pPr>
              <w:pStyle w:val="BodyText2"/>
              <w:tabs>
                <w:tab w:val="left" w:pos="484"/>
              </w:tabs>
              <w:spacing w:before="120" w:after="120"/>
              <w:ind w:left="484" w:hanging="459"/>
              <w:rPr>
                <w:rFonts w:ascii="Arial" w:hAnsi="Arial" w:cs="Arial"/>
                <w:sz w:val="22"/>
                <w:szCs w:val="22"/>
                <w:lang w:val="en-AU" w:eastAsia="en-US"/>
              </w:rPr>
            </w:pPr>
            <w:r w:rsidRPr="00E5208E">
              <w:rPr>
                <w:rFonts w:ascii="Arial" w:hAnsi="Arial" w:cs="Arial"/>
                <w:sz w:val="22"/>
                <w:szCs w:val="22"/>
                <w:lang w:val="en-AU" w:eastAsia="en-US"/>
              </w:rPr>
              <w:t>3.3</w:t>
            </w:r>
            <w:r w:rsidRPr="00E5208E">
              <w:rPr>
                <w:rFonts w:ascii="Arial" w:hAnsi="Arial" w:cs="Arial"/>
                <w:sz w:val="22"/>
                <w:szCs w:val="22"/>
                <w:lang w:val="en-AU" w:eastAsia="en-US"/>
              </w:rPr>
              <w:tab/>
              <w:t>Individual and clinic performance are reviewed against established standards</w:t>
            </w:r>
          </w:p>
        </w:tc>
      </w:tr>
      <w:tr w:rsidR="00210886" w14:paraId="19753C19" w14:textId="77777777" w:rsidTr="00E93361">
        <w:trPr>
          <w:trHeight w:val="335"/>
        </w:trPr>
        <w:tc>
          <w:tcPr>
            <w:tcW w:w="2829" w:type="dxa"/>
            <w:vMerge w:val="restart"/>
          </w:tcPr>
          <w:p w14:paraId="70FF380E" w14:textId="77777777" w:rsidR="00210886" w:rsidRPr="00E5208E" w:rsidRDefault="00210886" w:rsidP="002E56B3">
            <w:pPr>
              <w:spacing w:after="120"/>
              <w:ind w:left="284" w:hanging="284"/>
              <w:rPr>
                <w:rFonts w:ascii="Arial" w:hAnsi="Arial" w:cs="Arial"/>
              </w:rPr>
            </w:pPr>
            <w:r>
              <w:rPr>
                <w:rFonts w:ascii="Arial" w:hAnsi="Arial" w:cs="Arial"/>
              </w:rPr>
              <w:t>4.</w:t>
            </w:r>
            <w:r w:rsidRPr="00E5208E">
              <w:rPr>
                <w:rFonts w:ascii="Arial" w:hAnsi="Arial" w:cs="Arial"/>
              </w:rPr>
              <w:tab/>
              <w:t>Prepare client education and health strategies</w:t>
            </w:r>
          </w:p>
        </w:tc>
        <w:tc>
          <w:tcPr>
            <w:tcW w:w="6327" w:type="dxa"/>
          </w:tcPr>
          <w:p w14:paraId="0A166D8C" w14:textId="77777777" w:rsidR="00210886" w:rsidRPr="00E5208E" w:rsidRDefault="00210886" w:rsidP="002F6279">
            <w:pPr>
              <w:spacing w:after="120"/>
              <w:ind w:left="460" w:hanging="459"/>
              <w:rPr>
                <w:rFonts w:ascii="Arial" w:hAnsi="Arial" w:cs="Arial"/>
              </w:rPr>
            </w:pPr>
            <w:r w:rsidRPr="00E5208E">
              <w:rPr>
                <w:rFonts w:ascii="Arial" w:hAnsi="Arial" w:cs="Arial"/>
              </w:rPr>
              <w:t>4.1</w:t>
            </w:r>
            <w:r w:rsidRPr="00E5208E">
              <w:rPr>
                <w:rFonts w:ascii="Arial" w:hAnsi="Arial" w:cs="Arial"/>
              </w:rPr>
              <w:tab/>
            </w:r>
            <w:r w:rsidRPr="00E5208E">
              <w:rPr>
                <w:rFonts w:ascii="Arial" w:hAnsi="Arial" w:cs="Arial"/>
                <w:b/>
                <w:i/>
              </w:rPr>
              <w:t>Lifestyle factors</w:t>
            </w:r>
            <w:r w:rsidRPr="00E5208E">
              <w:rPr>
                <w:rFonts w:ascii="Arial" w:hAnsi="Arial" w:cs="Arial"/>
              </w:rPr>
              <w:t xml:space="preserve"> that may affect the client's condition, responses to treatment and recovery are evaluated</w:t>
            </w:r>
          </w:p>
        </w:tc>
      </w:tr>
      <w:tr w:rsidR="00210886" w14:paraId="5A5DD1DD" w14:textId="77777777" w:rsidTr="00E93361">
        <w:trPr>
          <w:trHeight w:val="335"/>
        </w:trPr>
        <w:tc>
          <w:tcPr>
            <w:tcW w:w="2829" w:type="dxa"/>
            <w:vMerge/>
          </w:tcPr>
          <w:p w14:paraId="418F5350" w14:textId="77777777" w:rsidR="00210886" w:rsidRDefault="00210886" w:rsidP="002E56B3">
            <w:pPr>
              <w:spacing w:after="120"/>
              <w:ind w:left="284" w:hanging="284"/>
              <w:rPr>
                <w:rFonts w:ascii="Arial" w:hAnsi="Arial" w:cs="Arial"/>
              </w:rPr>
            </w:pPr>
          </w:p>
        </w:tc>
        <w:tc>
          <w:tcPr>
            <w:tcW w:w="6327" w:type="dxa"/>
          </w:tcPr>
          <w:p w14:paraId="327C01CD" w14:textId="77777777" w:rsidR="00210886" w:rsidRPr="00E5208E" w:rsidRDefault="00210886" w:rsidP="002F6279">
            <w:pPr>
              <w:spacing w:after="120"/>
              <w:ind w:left="460" w:hanging="459"/>
              <w:rPr>
                <w:rFonts w:ascii="Arial" w:hAnsi="Arial" w:cs="Arial"/>
              </w:rPr>
            </w:pPr>
            <w:r w:rsidRPr="00E5208E">
              <w:rPr>
                <w:rFonts w:ascii="Arial" w:hAnsi="Arial" w:cs="Arial"/>
              </w:rPr>
              <w:t>4.2</w:t>
            </w:r>
            <w:r w:rsidRPr="00E5208E">
              <w:rPr>
                <w:rFonts w:ascii="Arial" w:hAnsi="Arial" w:cs="Arial"/>
              </w:rPr>
              <w:tab/>
            </w:r>
            <w:r w:rsidRPr="00E5208E">
              <w:rPr>
                <w:rFonts w:ascii="Arial" w:hAnsi="Arial" w:cs="Arial"/>
                <w:b/>
                <w:i/>
              </w:rPr>
              <w:t>Health promotion strategies</w:t>
            </w:r>
            <w:r w:rsidRPr="00E5208E">
              <w:rPr>
                <w:rFonts w:ascii="Arial" w:hAnsi="Arial" w:cs="Arial"/>
              </w:rPr>
              <w:t xml:space="preserve"> are presented to diverse audiences</w:t>
            </w:r>
          </w:p>
        </w:tc>
      </w:tr>
      <w:tr w:rsidR="00210886" w14:paraId="6BC24879" w14:textId="77777777" w:rsidTr="00E93361">
        <w:trPr>
          <w:trHeight w:val="335"/>
        </w:trPr>
        <w:tc>
          <w:tcPr>
            <w:tcW w:w="2829" w:type="dxa"/>
            <w:vMerge/>
          </w:tcPr>
          <w:p w14:paraId="5C48F48F" w14:textId="77777777" w:rsidR="00210886" w:rsidRDefault="00210886" w:rsidP="002E56B3">
            <w:pPr>
              <w:spacing w:after="120"/>
              <w:ind w:left="284" w:hanging="284"/>
              <w:rPr>
                <w:rFonts w:ascii="Arial" w:hAnsi="Arial" w:cs="Arial"/>
              </w:rPr>
            </w:pPr>
          </w:p>
        </w:tc>
        <w:tc>
          <w:tcPr>
            <w:tcW w:w="6327" w:type="dxa"/>
          </w:tcPr>
          <w:p w14:paraId="75DAF3A7" w14:textId="77777777" w:rsidR="00210886" w:rsidRPr="00E5208E" w:rsidRDefault="00210886" w:rsidP="002F6279">
            <w:pPr>
              <w:spacing w:after="120"/>
              <w:ind w:left="460" w:hanging="459"/>
              <w:rPr>
                <w:rFonts w:ascii="Arial" w:hAnsi="Arial" w:cs="Arial"/>
              </w:rPr>
            </w:pPr>
            <w:r w:rsidRPr="00E5208E">
              <w:rPr>
                <w:rFonts w:ascii="Arial" w:hAnsi="Arial" w:cs="Arial"/>
              </w:rPr>
              <w:t>4.3</w:t>
            </w:r>
            <w:r w:rsidRPr="00E5208E">
              <w:rPr>
                <w:rFonts w:ascii="Arial" w:hAnsi="Arial" w:cs="Arial"/>
              </w:rPr>
              <w:tab/>
            </w:r>
            <w:r w:rsidRPr="00E5208E">
              <w:rPr>
                <w:rFonts w:ascii="Arial" w:hAnsi="Arial" w:cs="Arial"/>
                <w:b/>
                <w:i/>
              </w:rPr>
              <w:t>Sample client strategies</w:t>
            </w:r>
            <w:r w:rsidRPr="00E5208E">
              <w:rPr>
                <w:rFonts w:ascii="Arial" w:hAnsi="Arial" w:cs="Arial"/>
              </w:rPr>
              <w:t xml:space="preserve"> for a given set of conditions a</w:t>
            </w:r>
            <w:r>
              <w:rPr>
                <w:rFonts w:ascii="Arial" w:hAnsi="Arial" w:cs="Arial"/>
              </w:rPr>
              <w:t xml:space="preserve">re formulated and communicated </w:t>
            </w:r>
          </w:p>
        </w:tc>
      </w:tr>
    </w:tbl>
    <w:p w14:paraId="05A745FC" w14:textId="77777777" w:rsidR="00AF01F9" w:rsidRDefault="00AF01F9">
      <w:r>
        <w:br w:type="page"/>
      </w:r>
    </w:p>
    <w:tbl>
      <w:tblPr>
        <w:tblStyle w:val="TableGrid"/>
        <w:tblW w:w="9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829"/>
        <w:gridCol w:w="6327"/>
      </w:tblGrid>
      <w:tr w:rsidR="00210886" w14:paraId="616EB41E" w14:textId="77777777" w:rsidTr="00E93361">
        <w:trPr>
          <w:trHeight w:val="335"/>
        </w:trPr>
        <w:tc>
          <w:tcPr>
            <w:tcW w:w="2829" w:type="dxa"/>
            <w:vMerge w:val="restart"/>
          </w:tcPr>
          <w:p w14:paraId="17633F13" w14:textId="385A9231" w:rsidR="00210886" w:rsidRPr="00E5208E" w:rsidRDefault="00210886" w:rsidP="002E56B3">
            <w:pPr>
              <w:spacing w:after="120"/>
              <w:ind w:left="284" w:hanging="284"/>
              <w:rPr>
                <w:rFonts w:ascii="Arial" w:hAnsi="Arial" w:cs="Arial"/>
              </w:rPr>
            </w:pPr>
            <w:r w:rsidRPr="00E5208E">
              <w:rPr>
                <w:rFonts w:ascii="Arial" w:hAnsi="Arial" w:cs="Arial"/>
              </w:rPr>
              <w:lastRenderedPageBreak/>
              <w:t>5.</w:t>
            </w:r>
            <w:r w:rsidRPr="00E5208E">
              <w:rPr>
                <w:rFonts w:ascii="Arial" w:hAnsi="Arial" w:cs="Arial"/>
              </w:rPr>
              <w:tab/>
              <w:t>Ensure ongoing development of self and team</w:t>
            </w:r>
          </w:p>
        </w:tc>
        <w:tc>
          <w:tcPr>
            <w:tcW w:w="6327" w:type="dxa"/>
          </w:tcPr>
          <w:p w14:paraId="55776BC8" w14:textId="77777777" w:rsidR="00210886" w:rsidRPr="00E5208E" w:rsidRDefault="00210886" w:rsidP="002F6279">
            <w:pPr>
              <w:spacing w:after="120"/>
              <w:ind w:left="460" w:hanging="459"/>
              <w:rPr>
                <w:rFonts w:ascii="Arial" w:hAnsi="Arial" w:cs="Arial"/>
              </w:rPr>
            </w:pPr>
            <w:r w:rsidRPr="00E5208E">
              <w:rPr>
                <w:rFonts w:ascii="Arial" w:hAnsi="Arial" w:cs="Arial"/>
              </w:rPr>
              <w:t>5.1</w:t>
            </w:r>
            <w:r w:rsidRPr="00E5208E">
              <w:rPr>
                <w:rFonts w:ascii="Arial" w:hAnsi="Arial" w:cs="Arial"/>
              </w:rPr>
              <w:tab/>
              <w:t xml:space="preserve">Personal performance is regularly monitored against work plans, clinic objectives and client needs </w:t>
            </w:r>
          </w:p>
        </w:tc>
      </w:tr>
      <w:tr w:rsidR="00210886" w14:paraId="6B1DE22D" w14:textId="77777777" w:rsidTr="00E93361">
        <w:trPr>
          <w:trHeight w:val="335"/>
        </w:trPr>
        <w:tc>
          <w:tcPr>
            <w:tcW w:w="2829" w:type="dxa"/>
            <w:vMerge/>
          </w:tcPr>
          <w:p w14:paraId="6F00C248" w14:textId="77777777" w:rsidR="00210886" w:rsidRPr="00E5208E" w:rsidRDefault="00210886" w:rsidP="002E56B3">
            <w:pPr>
              <w:spacing w:after="120"/>
              <w:ind w:left="284" w:hanging="284"/>
              <w:rPr>
                <w:rFonts w:ascii="Arial" w:hAnsi="Arial" w:cs="Arial"/>
              </w:rPr>
            </w:pPr>
          </w:p>
        </w:tc>
        <w:tc>
          <w:tcPr>
            <w:tcW w:w="6327" w:type="dxa"/>
          </w:tcPr>
          <w:p w14:paraId="0B2A26C4" w14:textId="77777777" w:rsidR="00210886" w:rsidRPr="00E5208E" w:rsidRDefault="00210886" w:rsidP="002F6279">
            <w:pPr>
              <w:spacing w:after="120"/>
              <w:ind w:left="460" w:hanging="459"/>
              <w:rPr>
                <w:rFonts w:ascii="Arial" w:hAnsi="Arial" w:cs="Arial"/>
              </w:rPr>
            </w:pPr>
            <w:r w:rsidRPr="00E5208E">
              <w:rPr>
                <w:rFonts w:ascii="Arial" w:hAnsi="Arial" w:cs="Arial"/>
              </w:rPr>
              <w:t>5.2</w:t>
            </w:r>
            <w:r w:rsidRPr="00E5208E">
              <w:rPr>
                <w:rFonts w:ascii="Arial" w:hAnsi="Arial" w:cs="Arial"/>
              </w:rPr>
              <w:tab/>
            </w:r>
            <w:r w:rsidRPr="00E5208E">
              <w:rPr>
                <w:rFonts w:ascii="Arial" w:hAnsi="Arial" w:cs="Arial"/>
                <w:b/>
                <w:i/>
              </w:rPr>
              <w:t xml:space="preserve">Opportunities </w:t>
            </w:r>
            <w:r w:rsidRPr="00E5208E">
              <w:rPr>
                <w:rFonts w:ascii="Arial" w:hAnsi="Arial" w:cs="Arial"/>
              </w:rPr>
              <w:t>for formal and informal development of skills and knowledge are explored and accessed to optimise performance</w:t>
            </w:r>
          </w:p>
        </w:tc>
      </w:tr>
      <w:tr w:rsidR="00210886" w14:paraId="5EB092DE" w14:textId="77777777" w:rsidTr="00E93361">
        <w:trPr>
          <w:trHeight w:val="335"/>
        </w:trPr>
        <w:tc>
          <w:tcPr>
            <w:tcW w:w="2829" w:type="dxa"/>
            <w:vMerge/>
          </w:tcPr>
          <w:p w14:paraId="747AC24B" w14:textId="77777777" w:rsidR="00210886" w:rsidRPr="00E5208E" w:rsidRDefault="00210886" w:rsidP="002E56B3">
            <w:pPr>
              <w:spacing w:after="120"/>
              <w:ind w:left="284" w:hanging="284"/>
              <w:rPr>
                <w:rFonts w:ascii="Arial" w:hAnsi="Arial" w:cs="Arial"/>
              </w:rPr>
            </w:pPr>
          </w:p>
        </w:tc>
        <w:tc>
          <w:tcPr>
            <w:tcW w:w="6327" w:type="dxa"/>
          </w:tcPr>
          <w:p w14:paraId="247CB175" w14:textId="77777777" w:rsidR="00210886" w:rsidRPr="00E5208E" w:rsidRDefault="00210886" w:rsidP="002F6279">
            <w:pPr>
              <w:spacing w:after="120"/>
              <w:ind w:left="460" w:hanging="459"/>
              <w:rPr>
                <w:rFonts w:ascii="Arial" w:hAnsi="Arial" w:cs="Arial"/>
              </w:rPr>
            </w:pPr>
            <w:r w:rsidRPr="00E5208E">
              <w:rPr>
                <w:rFonts w:ascii="Arial" w:hAnsi="Arial" w:cs="Arial"/>
              </w:rPr>
              <w:t>5.3</w:t>
            </w:r>
            <w:r w:rsidRPr="00E5208E">
              <w:rPr>
                <w:rFonts w:ascii="Arial" w:hAnsi="Arial" w:cs="Arial"/>
              </w:rPr>
              <w:tab/>
              <w:t xml:space="preserve">Workplace knowledge, skills and attitudes are developed and enhanced through appropriate coaching and mentoring. </w:t>
            </w:r>
          </w:p>
        </w:tc>
      </w:tr>
      <w:tr w:rsidR="00210886" w14:paraId="78DE5B44" w14:textId="77777777" w:rsidTr="00E93361">
        <w:trPr>
          <w:trHeight w:val="503"/>
        </w:trPr>
        <w:tc>
          <w:tcPr>
            <w:tcW w:w="2829" w:type="dxa"/>
            <w:vMerge w:val="restart"/>
          </w:tcPr>
          <w:p w14:paraId="36FF45C9" w14:textId="77777777" w:rsidR="00210886" w:rsidRPr="00E5208E" w:rsidRDefault="00210886" w:rsidP="002E56B3">
            <w:pPr>
              <w:spacing w:after="120"/>
              <w:ind w:left="284" w:hanging="284"/>
              <w:rPr>
                <w:rFonts w:ascii="Arial" w:hAnsi="Arial" w:cs="Arial"/>
              </w:rPr>
            </w:pPr>
            <w:r>
              <w:rPr>
                <w:rFonts w:ascii="Arial" w:hAnsi="Arial" w:cs="Arial"/>
              </w:rPr>
              <w:t>6.</w:t>
            </w:r>
            <w:r w:rsidRPr="00E5208E">
              <w:rPr>
                <w:rFonts w:ascii="Arial" w:hAnsi="Arial" w:cs="Arial"/>
              </w:rPr>
              <w:t xml:space="preserve"> </w:t>
            </w:r>
            <w:r w:rsidRPr="00E5208E">
              <w:rPr>
                <w:rFonts w:ascii="Arial" w:hAnsi="Arial" w:cs="Arial"/>
              </w:rPr>
              <w:tab/>
              <w:t>Work effectively with other services and networks</w:t>
            </w:r>
          </w:p>
        </w:tc>
        <w:tc>
          <w:tcPr>
            <w:tcW w:w="6327" w:type="dxa"/>
          </w:tcPr>
          <w:p w14:paraId="7A250283" w14:textId="77777777" w:rsidR="00210886" w:rsidRPr="00E5208E" w:rsidRDefault="00210886" w:rsidP="002F6279">
            <w:pPr>
              <w:spacing w:after="120"/>
              <w:ind w:left="460" w:hanging="459"/>
              <w:rPr>
                <w:rFonts w:ascii="Arial" w:hAnsi="Arial" w:cs="Arial"/>
              </w:rPr>
            </w:pPr>
            <w:r w:rsidRPr="00E5208E">
              <w:rPr>
                <w:rFonts w:ascii="Arial" w:hAnsi="Arial" w:cs="Arial"/>
              </w:rPr>
              <w:t>6.1</w:t>
            </w:r>
            <w:r w:rsidRPr="00E5208E">
              <w:rPr>
                <w:rFonts w:ascii="Arial" w:hAnsi="Arial" w:cs="Arial"/>
              </w:rPr>
              <w:tab/>
              <w:t>Services and networks relevant to the work of the myotherapist are identified and utilised</w:t>
            </w:r>
          </w:p>
        </w:tc>
      </w:tr>
      <w:tr w:rsidR="00210886" w14:paraId="7F794D03" w14:textId="77777777" w:rsidTr="00E93361">
        <w:trPr>
          <w:trHeight w:val="502"/>
        </w:trPr>
        <w:tc>
          <w:tcPr>
            <w:tcW w:w="2829" w:type="dxa"/>
            <w:vMerge/>
          </w:tcPr>
          <w:p w14:paraId="05602D54" w14:textId="77777777" w:rsidR="00210886" w:rsidRDefault="00210886" w:rsidP="002E56B3">
            <w:pPr>
              <w:spacing w:after="120"/>
              <w:ind w:left="284" w:hanging="284"/>
              <w:rPr>
                <w:rFonts w:ascii="Arial" w:hAnsi="Arial" w:cs="Arial"/>
              </w:rPr>
            </w:pPr>
          </w:p>
        </w:tc>
        <w:tc>
          <w:tcPr>
            <w:tcW w:w="6327" w:type="dxa"/>
          </w:tcPr>
          <w:p w14:paraId="55B7991A" w14:textId="77777777" w:rsidR="00210886" w:rsidRPr="00E5208E" w:rsidRDefault="00210886" w:rsidP="002F6279">
            <w:pPr>
              <w:spacing w:after="120"/>
              <w:ind w:left="460" w:hanging="459"/>
              <w:rPr>
                <w:rFonts w:ascii="Arial" w:hAnsi="Arial" w:cs="Arial"/>
              </w:rPr>
            </w:pPr>
            <w:r w:rsidRPr="00E5208E">
              <w:rPr>
                <w:rFonts w:ascii="Arial" w:hAnsi="Arial" w:cs="Arial"/>
              </w:rPr>
              <w:t>6.2</w:t>
            </w:r>
            <w:r w:rsidRPr="00E5208E">
              <w:rPr>
                <w:rFonts w:ascii="Arial" w:hAnsi="Arial" w:cs="Arial"/>
              </w:rPr>
              <w:tab/>
              <w:t>Correct communication protocols are followed for referral of clients to other services and networks.</w:t>
            </w:r>
          </w:p>
        </w:tc>
      </w:tr>
      <w:tr w:rsidR="00E8437A" w14:paraId="061A7FE0" w14:textId="77777777" w:rsidTr="00E93361">
        <w:trPr>
          <w:trHeight w:val="502"/>
        </w:trPr>
        <w:tc>
          <w:tcPr>
            <w:tcW w:w="9156" w:type="dxa"/>
            <w:gridSpan w:val="2"/>
          </w:tcPr>
          <w:p w14:paraId="6B8C72BC" w14:textId="77777777" w:rsidR="00E8437A" w:rsidRPr="00E5208E" w:rsidRDefault="00E8437A" w:rsidP="00C255B3">
            <w:pPr>
              <w:spacing w:after="120"/>
              <w:ind w:left="0" w:firstLine="0"/>
              <w:rPr>
                <w:rFonts w:ascii="Arial" w:hAnsi="Arial" w:cs="Arial"/>
                <w:b/>
                <w:highlight w:val="yellow"/>
              </w:rPr>
            </w:pPr>
            <w:r w:rsidRPr="0030191D">
              <w:rPr>
                <w:rFonts w:ascii="Arial" w:hAnsi="Arial" w:cs="Arial"/>
                <w:b/>
              </w:rPr>
              <w:t>REQUIRED SKILLS AND KNOWLEDGE</w:t>
            </w:r>
          </w:p>
        </w:tc>
      </w:tr>
      <w:tr w:rsidR="00E8437A" w14:paraId="74432C43" w14:textId="77777777" w:rsidTr="00E93361">
        <w:trPr>
          <w:trHeight w:val="502"/>
        </w:trPr>
        <w:tc>
          <w:tcPr>
            <w:tcW w:w="9156" w:type="dxa"/>
            <w:gridSpan w:val="2"/>
          </w:tcPr>
          <w:p w14:paraId="41A8654E" w14:textId="77777777" w:rsidR="00E8437A" w:rsidRPr="00754568" w:rsidRDefault="00E8437A" w:rsidP="00C255B3">
            <w:pPr>
              <w:spacing w:after="120"/>
              <w:ind w:left="0" w:firstLine="0"/>
              <w:rPr>
                <w:rFonts w:ascii="Arial" w:hAnsi="Arial" w:cs="Arial"/>
                <w:i/>
                <w:sz w:val="20"/>
                <w:szCs w:val="20"/>
              </w:rPr>
            </w:pPr>
            <w:r w:rsidRPr="00754568">
              <w:rPr>
                <w:rFonts w:ascii="Arial" w:hAnsi="Arial" w:cs="Arial"/>
                <w:i/>
                <w:sz w:val="20"/>
                <w:szCs w:val="20"/>
              </w:rPr>
              <w:t>This describes the essential skills and knowledge and their level, required for this unit.</w:t>
            </w:r>
          </w:p>
        </w:tc>
      </w:tr>
      <w:tr w:rsidR="00E8437A" w14:paraId="23C8A232" w14:textId="77777777" w:rsidTr="00E93361">
        <w:trPr>
          <w:trHeight w:val="502"/>
        </w:trPr>
        <w:tc>
          <w:tcPr>
            <w:tcW w:w="9156" w:type="dxa"/>
            <w:gridSpan w:val="2"/>
          </w:tcPr>
          <w:p w14:paraId="5005F8C1" w14:textId="77777777" w:rsidR="00E8437A" w:rsidRPr="00E5208E" w:rsidRDefault="00E8437A" w:rsidP="00E863B3">
            <w:pPr>
              <w:spacing w:after="120"/>
              <w:ind w:left="0" w:firstLine="0"/>
              <w:rPr>
                <w:rFonts w:ascii="Arial" w:hAnsi="Arial" w:cs="Arial"/>
                <w:b/>
                <w:i/>
              </w:rPr>
            </w:pPr>
            <w:r w:rsidRPr="00E5208E">
              <w:rPr>
                <w:rFonts w:ascii="Arial" w:hAnsi="Arial" w:cs="Arial"/>
                <w:b/>
                <w:i/>
              </w:rPr>
              <w:t>Required knowledge:</w:t>
            </w:r>
          </w:p>
          <w:p w14:paraId="1024EC0B" w14:textId="77777777" w:rsidR="00E8437A" w:rsidRPr="00E5208E" w:rsidRDefault="00E8437A" w:rsidP="000D7B91">
            <w:pPr>
              <w:numPr>
                <w:ilvl w:val="0"/>
                <w:numId w:val="17"/>
              </w:numPr>
              <w:spacing w:after="120"/>
              <w:ind w:left="357" w:hanging="357"/>
              <w:rPr>
                <w:rFonts w:ascii="Arial" w:hAnsi="Arial" w:cs="Arial"/>
              </w:rPr>
            </w:pPr>
            <w:r w:rsidRPr="00E5208E">
              <w:rPr>
                <w:rFonts w:ascii="Arial" w:hAnsi="Arial" w:cs="Arial"/>
              </w:rPr>
              <w:t>Relevant State and Federal legislation and regulations</w:t>
            </w:r>
          </w:p>
          <w:p w14:paraId="738012FF" w14:textId="77777777" w:rsidR="00E8437A" w:rsidRPr="00E5208E" w:rsidRDefault="00E8437A" w:rsidP="000D7B91">
            <w:pPr>
              <w:numPr>
                <w:ilvl w:val="0"/>
                <w:numId w:val="17"/>
              </w:numPr>
              <w:spacing w:after="120"/>
              <w:ind w:left="357" w:hanging="357"/>
              <w:rPr>
                <w:rFonts w:ascii="Arial" w:hAnsi="Arial" w:cs="Arial"/>
              </w:rPr>
            </w:pPr>
            <w:r w:rsidRPr="00E5208E">
              <w:rPr>
                <w:rFonts w:ascii="Arial" w:hAnsi="Arial" w:cs="Arial"/>
              </w:rPr>
              <w:t>Philosophical tradition of science/Western medicine</w:t>
            </w:r>
          </w:p>
          <w:p w14:paraId="1365B8E6" w14:textId="77777777" w:rsidR="00E8437A" w:rsidRPr="00E5208E" w:rsidRDefault="00E8437A" w:rsidP="000D7B91">
            <w:pPr>
              <w:numPr>
                <w:ilvl w:val="0"/>
                <w:numId w:val="17"/>
              </w:numPr>
              <w:spacing w:after="120"/>
              <w:ind w:left="357" w:hanging="357"/>
              <w:rPr>
                <w:rFonts w:ascii="Arial" w:hAnsi="Arial" w:cs="Arial"/>
              </w:rPr>
            </w:pPr>
            <w:r w:rsidRPr="00E5208E">
              <w:rPr>
                <w:rFonts w:ascii="Arial" w:hAnsi="Arial" w:cs="Arial"/>
              </w:rPr>
              <w:t>Sociology of health and the health care system</w:t>
            </w:r>
          </w:p>
          <w:p w14:paraId="40731790" w14:textId="77777777" w:rsidR="00E8437A" w:rsidRPr="00E5208E" w:rsidRDefault="00E8437A" w:rsidP="000D7B91">
            <w:pPr>
              <w:numPr>
                <w:ilvl w:val="0"/>
                <w:numId w:val="17"/>
              </w:numPr>
              <w:spacing w:after="120"/>
              <w:ind w:left="357" w:hanging="357"/>
              <w:rPr>
                <w:rFonts w:ascii="Arial" w:hAnsi="Arial" w:cs="Arial"/>
              </w:rPr>
            </w:pPr>
            <w:r w:rsidRPr="00E5208E">
              <w:rPr>
                <w:rFonts w:ascii="Arial" w:hAnsi="Arial" w:cs="Arial"/>
              </w:rPr>
              <w:t>Ethical issues in natural medicine</w:t>
            </w:r>
          </w:p>
          <w:p w14:paraId="1A5BB825" w14:textId="77777777" w:rsidR="00E8437A" w:rsidRPr="00E5208E" w:rsidRDefault="00E8437A" w:rsidP="000D7B91">
            <w:pPr>
              <w:numPr>
                <w:ilvl w:val="0"/>
                <w:numId w:val="17"/>
              </w:numPr>
              <w:spacing w:after="120"/>
              <w:ind w:left="357" w:hanging="357"/>
              <w:rPr>
                <w:rFonts w:ascii="Arial" w:hAnsi="Arial" w:cs="Arial"/>
              </w:rPr>
            </w:pPr>
            <w:r w:rsidRPr="00E5208E">
              <w:rPr>
                <w:rFonts w:ascii="Arial" w:hAnsi="Arial" w:cs="Arial"/>
              </w:rPr>
              <w:t>OHS requirements in the workplace</w:t>
            </w:r>
          </w:p>
          <w:p w14:paraId="4BB42C32" w14:textId="77777777" w:rsidR="00E8437A" w:rsidRPr="00E5208E" w:rsidRDefault="00E8437A" w:rsidP="000D7B91">
            <w:pPr>
              <w:numPr>
                <w:ilvl w:val="0"/>
                <w:numId w:val="17"/>
              </w:numPr>
              <w:spacing w:after="120"/>
              <w:ind w:left="357" w:hanging="357"/>
              <w:rPr>
                <w:rFonts w:ascii="Arial" w:hAnsi="Arial" w:cs="Arial"/>
              </w:rPr>
            </w:pPr>
            <w:r w:rsidRPr="00E5208E">
              <w:rPr>
                <w:rFonts w:ascii="Arial" w:hAnsi="Arial" w:cs="Arial"/>
              </w:rPr>
              <w:t>Child, youth and family legislation</w:t>
            </w:r>
          </w:p>
          <w:p w14:paraId="5A106250" w14:textId="77777777" w:rsidR="00E8437A" w:rsidRPr="00E5208E" w:rsidRDefault="00E8437A" w:rsidP="000D7B91">
            <w:pPr>
              <w:numPr>
                <w:ilvl w:val="0"/>
                <w:numId w:val="17"/>
              </w:numPr>
              <w:spacing w:after="120"/>
              <w:ind w:left="357" w:hanging="357"/>
              <w:rPr>
                <w:rFonts w:ascii="Arial" w:hAnsi="Arial" w:cs="Arial"/>
              </w:rPr>
            </w:pPr>
            <w:r w:rsidRPr="00E5208E">
              <w:rPr>
                <w:rFonts w:ascii="Arial" w:hAnsi="Arial" w:cs="Arial"/>
              </w:rPr>
              <w:t>Current political context of health care</w:t>
            </w:r>
          </w:p>
          <w:p w14:paraId="41988356" w14:textId="77777777" w:rsidR="00E8437A" w:rsidRPr="00E5208E" w:rsidRDefault="00E8437A" w:rsidP="000D7B91">
            <w:pPr>
              <w:numPr>
                <w:ilvl w:val="0"/>
                <w:numId w:val="17"/>
              </w:numPr>
              <w:spacing w:after="120"/>
              <w:ind w:left="357" w:hanging="357"/>
              <w:rPr>
                <w:rFonts w:ascii="Arial" w:hAnsi="Arial" w:cs="Arial"/>
              </w:rPr>
            </w:pPr>
            <w:r w:rsidRPr="00E5208E">
              <w:rPr>
                <w:rFonts w:ascii="Arial" w:hAnsi="Arial" w:cs="Arial"/>
              </w:rPr>
              <w:t xml:space="preserve">Dynamic interchange between the physical, mental, social, environmental and spiritual landscape </w:t>
            </w:r>
          </w:p>
          <w:p w14:paraId="12F33FC7" w14:textId="77777777" w:rsidR="00E8437A" w:rsidRPr="00E5208E" w:rsidRDefault="00E8437A" w:rsidP="000D7B91">
            <w:pPr>
              <w:numPr>
                <w:ilvl w:val="0"/>
                <w:numId w:val="17"/>
              </w:numPr>
              <w:spacing w:after="120"/>
              <w:ind w:left="357" w:hanging="357"/>
              <w:rPr>
                <w:rFonts w:ascii="Arial" w:hAnsi="Arial" w:cs="Arial"/>
              </w:rPr>
            </w:pPr>
            <w:r w:rsidRPr="00E5208E">
              <w:rPr>
                <w:rFonts w:ascii="Arial" w:hAnsi="Arial" w:cs="Arial"/>
              </w:rPr>
              <w:t>Rationalistic, analytical approach to an understanding of disease</w:t>
            </w:r>
          </w:p>
          <w:p w14:paraId="18E27E5A" w14:textId="77777777" w:rsidR="00E8437A" w:rsidRPr="00E5208E" w:rsidRDefault="00E8437A" w:rsidP="000D7B91">
            <w:pPr>
              <w:numPr>
                <w:ilvl w:val="0"/>
                <w:numId w:val="17"/>
              </w:numPr>
              <w:spacing w:after="120"/>
              <w:ind w:left="357" w:hanging="357"/>
              <w:rPr>
                <w:rFonts w:ascii="Arial" w:hAnsi="Arial" w:cs="Arial"/>
              </w:rPr>
            </w:pPr>
            <w:r w:rsidRPr="00E5208E">
              <w:rPr>
                <w:rFonts w:ascii="Arial" w:hAnsi="Arial" w:cs="Arial"/>
              </w:rPr>
              <w:t>Vitalistic, empirical approach to health</w:t>
            </w:r>
          </w:p>
          <w:p w14:paraId="4415F9FE" w14:textId="77777777" w:rsidR="00E8437A" w:rsidRPr="000E7664" w:rsidRDefault="00E8437A" w:rsidP="000D7B91">
            <w:pPr>
              <w:numPr>
                <w:ilvl w:val="0"/>
                <w:numId w:val="11"/>
              </w:numPr>
              <w:tabs>
                <w:tab w:val="clear" w:pos="567"/>
              </w:tabs>
              <w:spacing w:after="120"/>
              <w:ind w:left="357" w:hanging="357"/>
              <w:rPr>
                <w:rFonts w:ascii="Arial" w:hAnsi="Arial" w:cs="Arial"/>
              </w:rPr>
            </w:pPr>
            <w:r w:rsidRPr="000E7664">
              <w:rPr>
                <w:rFonts w:ascii="Arial" w:hAnsi="Arial" w:cs="Arial"/>
              </w:rPr>
              <w:t xml:space="preserve">Philosophy, principles and practices of </w:t>
            </w:r>
            <w:r w:rsidRPr="00C140B7">
              <w:rPr>
                <w:rFonts w:ascii="Arial" w:hAnsi="Arial" w:cs="Arial"/>
              </w:rPr>
              <w:t>other complementary therapies</w:t>
            </w:r>
          </w:p>
          <w:p w14:paraId="1A246110" w14:textId="77777777" w:rsidR="00E8437A" w:rsidRPr="00E5208E" w:rsidRDefault="00E8437A" w:rsidP="000D7B91">
            <w:pPr>
              <w:numPr>
                <w:ilvl w:val="0"/>
                <w:numId w:val="11"/>
              </w:numPr>
              <w:tabs>
                <w:tab w:val="clear" w:pos="567"/>
              </w:tabs>
              <w:spacing w:after="120"/>
              <w:ind w:left="357" w:hanging="357"/>
              <w:rPr>
                <w:rFonts w:ascii="Arial" w:hAnsi="Arial" w:cs="Arial"/>
              </w:rPr>
            </w:pPr>
            <w:r w:rsidRPr="00E5208E">
              <w:rPr>
                <w:rFonts w:ascii="Arial" w:hAnsi="Arial" w:cs="Arial"/>
              </w:rPr>
              <w:t>Principles of myotherapy practice</w:t>
            </w:r>
          </w:p>
          <w:p w14:paraId="00AC69D9" w14:textId="77777777" w:rsidR="00E8437A" w:rsidRPr="00E5208E" w:rsidRDefault="00E8437A" w:rsidP="000D7B91">
            <w:pPr>
              <w:numPr>
                <w:ilvl w:val="0"/>
                <w:numId w:val="11"/>
              </w:numPr>
              <w:tabs>
                <w:tab w:val="clear" w:pos="567"/>
              </w:tabs>
              <w:spacing w:after="120"/>
              <w:ind w:left="357" w:hanging="357"/>
              <w:rPr>
                <w:rFonts w:ascii="Arial" w:hAnsi="Arial" w:cs="Arial"/>
              </w:rPr>
            </w:pPr>
            <w:r w:rsidRPr="00E5208E">
              <w:rPr>
                <w:rFonts w:ascii="Arial" w:hAnsi="Arial" w:cs="Arial"/>
              </w:rPr>
              <w:t>How myotherapy works with the conventional medical model</w:t>
            </w:r>
          </w:p>
          <w:p w14:paraId="716564CC" w14:textId="77777777" w:rsidR="00E8437A" w:rsidRPr="00E5208E" w:rsidRDefault="00E8437A" w:rsidP="000D7B91">
            <w:pPr>
              <w:numPr>
                <w:ilvl w:val="0"/>
                <w:numId w:val="11"/>
              </w:numPr>
              <w:tabs>
                <w:tab w:val="clear" w:pos="567"/>
              </w:tabs>
              <w:spacing w:after="120"/>
              <w:ind w:left="357" w:hanging="357"/>
              <w:rPr>
                <w:rFonts w:ascii="Arial" w:hAnsi="Arial" w:cs="Arial"/>
              </w:rPr>
            </w:pPr>
            <w:r w:rsidRPr="00E5208E">
              <w:rPr>
                <w:rFonts w:ascii="Arial" w:hAnsi="Arial" w:cs="Arial"/>
              </w:rPr>
              <w:t>Ethical issues in management</w:t>
            </w:r>
          </w:p>
          <w:p w14:paraId="59D8E470" w14:textId="77777777" w:rsidR="00E8437A" w:rsidRPr="00E5208E" w:rsidRDefault="00E8437A" w:rsidP="000D7B91">
            <w:pPr>
              <w:numPr>
                <w:ilvl w:val="0"/>
                <w:numId w:val="11"/>
              </w:numPr>
              <w:tabs>
                <w:tab w:val="clear" w:pos="567"/>
              </w:tabs>
              <w:spacing w:after="120"/>
              <w:ind w:left="357" w:hanging="357"/>
              <w:rPr>
                <w:rFonts w:ascii="Arial" w:hAnsi="Arial" w:cs="Arial"/>
              </w:rPr>
            </w:pPr>
            <w:r w:rsidRPr="00E5208E">
              <w:rPr>
                <w:rFonts w:ascii="Arial" w:hAnsi="Arial" w:cs="Arial"/>
              </w:rPr>
              <w:t>Management issues and responsibilities</w:t>
            </w:r>
          </w:p>
          <w:p w14:paraId="70C08B81" w14:textId="77777777" w:rsidR="00E8437A" w:rsidRPr="00E5208E" w:rsidRDefault="00E8437A" w:rsidP="000D7B91">
            <w:pPr>
              <w:numPr>
                <w:ilvl w:val="0"/>
                <w:numId w:val="11"/>
              </w:numPr>
              <w:tabs>
                <w:tab w:val="clear" w:pos="567"/>
              </w:tabs>
              <w:spacing w:after="120"/>
              <w:ind w:left="357" w:hanging="357"/>
              <w:rPr>
                <w:rFonts w:ascii="Arial" w:hAnsi="Arial" w:cs="Arial"/>
              </w:rPr>
            </w:pPr>
            <w:r w:rsidRPr="00E5208E">
              <w:rPr>
                <w:rFonts w:ascii="Arial" w:hAnsi="Arial" w:cs="Arial"/>
              </w:rPr>
              <w:lastRenderedPageBreak/>
              <w:t>Industry standards</w:t>
            </w:r>
          </w:p>
          <w:p w14:paraId="1286BEE0" w14:textId="2E3376D4" w:rsidR="00F41697" w:rsidRPr="00E5208E" w:rsidRDefault="00E8437A" w:rsidP="000D7B91">
            <w:pPr>
              <w:numPr>
                <w:ilvl w:val="0"/>
                <w:numId w:val="11"/>
              </w:numPr>
              <w:tabs>
                <w:tab w:val="clear" w:pos="567"/>
              </w:tabs>
              <w:spacing w:after="120"/>
              <w:ind w:left="357" w:hanging="357"/>
              <w:rPr>
                <w:rFonts w:ascii="Arial" w:hAnsi="Arial" w:cs="Arial"/>
              </w:rPr>
            </w:pPr>
            <w:r w:rsidRPr="00E5208E">
              <w:rPr>
                <w:rFonts w:ascii="Arial" w:hAnsi="Arial" w:cs="Arial"/>
              </w:rPr>
              <w:t xml:space="preserve">Team development issues </w:t>
            </w:r>
          </w:p>
          <w:p w14:paraId="23301968" w14:textId="77777777" w:rsidR="00E8437A" w:rsidRPr="000E7664" w:rsidRDefault="00E8437A" w:rsidP="000D7B91">
            <w:pPr>
              <w:numPr>
                <w:ilvl w:val="0"/>
                <w:numId w:val="11"/>
              </w:numPr>
              <w:tabs>
                <w:tab w:val="clear" w:pos="567"/>
                <w:tab w:val="num" w:pos="426"/>
              </w:tabs>
              <w:spacing w:after="120"/>
              <w:ind w:left="357" w:hanging="357"/>
              <w:rPr>
                <w:rFonts w:ascii="Arial" w:hAnsi="Arial" w:cs="Arial"/>
              </w:rPr>
            </w:pPr>
            <w:r w:rsidRPr="000E7664">
              <w:rPr>
                <w:rFonts w:ascii="Arial" w:hAnsi="Arial" w:cs="Arial"/>
              </w:rPr>
              <w:t xml:space="preserve">Physiological and psychological effects of </w:t>
            </w:r>
            <w:r w:rsidRPr="00C140B7">
              <w:rPr>
                <w:rFonts w:ascii="Arial" w:hAnsi="Arial" w:cs="Arial"/>
              </w:rPr>
              <w:t>all myotherapy treatment modalities</w:t>
            </w:r>
          </w:p>
          <w:p w14:paraId="074B7CC2" w14:textId="77777777" w:rsidR="00E8437A" w:rsidRPr="00E5208E" w:rsidRDefault="00E8437A" w:rsidP="000D7B91">
            <w:pPr>
              <w:numPr>
                <w:ilvl w:val="0"/>
                <w:numId w:val="11"/>
              </w:numPr>
              <w:tabs>
                <w:tab w:val="clear" w:pos="567"/>
                <w:tab w:val="num" w:pos="426"/>
              </w:tabs>
              <w:spacing w:after="120"/>
              <w:ind w:left="357" w:hanging="357"/>
              <w:rPr>
                <w:rFonts w:ascii="Arial" w:hAnsi="Arial" w:cs="Arial"/>
              </w:rPr>
            </w:pPr>
            <w:r w:rsidRPr="00E5208E">
              <w:rPr>
                <w:rFonts w:ascii="Arial" w:hAnsi="Arial" w:cs="Arial"/>
              </w:rPr>
              <w:t>Biomechanics, neural physiology, pharmacology and nutrition to a level required by myotherapists</w:t>
            </w:r>
          </w:p>
          <w:p w14:paraId="37343972" w14:textId="77777777" w:rsidR="00E8437A" w:rsidRPr="005D25CD" w:rsidRDefault="00E8437A" w:rsidP="000D7B91">
            <w:pPr>
              <w:numPr>
                <w:ilvl w:val="0"/>
                <w:numId w:val="11"/>
              </w:numPr>
              <w:tabs>
                <w:tab w:val="clear" w:pos="567"/>
                <w:tab w:val="num" w:pos="426"/>
              </w:tabs>
              <w:spacing w:after="120"/>
              <w:ind w:left="357" w:hanging="357"/>
              <w:rPr>
                <w:rFonts w:ascii="Arial" w:hAnsi="Arial" w:cs="Arial"/>
              </w:rPr>
            </w:pPr>
            <w:r w:rsidRPr="00E5208E">
              <w:rPr>
                <w:rFonts w:ascii="Arial" w:hAnsi="Arial" w:cs="Arial"/>
              </w:rPr>
              <w:t>Corrective exercises</w:t>
            </w:r>
          </w:p>
          <w:p w14:paraId="75FDC703" w14:textId="5630E280" w:rsidR="005D25CD" w:rsidRPr="001135BE" w:rsidRDefault="001135BE" w:rsidP="000D7B91">
            <w:pPr>
              <w:numPr>
                <w:ilvl w:val="0"/>
                <w:numId w:val="11"/>
              </w:numPr>
              <w:tabs>
                <w:tab w:val="clear" w:pos="567"/>
                <w:tab w:val="num" w:pos="426"/>
              </w:tabs>
              <w:spacing w:after="120"/>
              <w:ind w:left="357" w:hanging="357"/>
              <w:rPr>
                <w:rFonts w:ascii="Arial" w:hAnsi="Arial" w:cs="Arial"/>
              </w:rPr>
            </w:pPr>
            <w:r w:rsidRPr="001135BE">
              <w:rPr>
                <w:rFonts w:ascii="Arial" w:hAnsi="Arial" w:cs="Arial"/>
              </w:rPr>
              <w:t xml:space="preserve">Underpinning </w:t>
            </w:r>
            <w:r w:rsidR="00891C3F">
              <w:rPr>
                <w:rFonts w:ascii="Arial" w:hAnsi="Arial" w:cs="Arial"/>
              </w:rPr>
              <w:t xml:space="preserve">values, </w:t>
            </w:r>
            <w:r w:rsidRPr="001135BE">
              <w:rPr>
                <w:rFonts w:ascii="Arial" w:hAnsi="Arial" w:cs="Arial"/>
              </w:rPr>
              <w:t>philosophies, practices and principles of the myotherapy framework</w:t>
            </w:r>
          </w:p>
        </w:tc>
      </w:tr>
      <w:tr w:rsidR="00E8437A" w14:paraId="1A9C13A7" w14:textId="77777777" w:rsidTr="00E93361">
        <w:trPr>
          <w:trHeight w:val="502"/>
        </w:trPr>
        <w:tc>
          <w:tcPr>
            <w:tcW w:w="9156" w:type="dxa"/>
            <w:gridSpan w:val="2"/>
          </w:tcPr>
          <w:p w14:paraId="6303256A" w14:textId="77777777" w:rsidR="00E8437A" w:rsidRPr="00E5208E" w:rsidRDefault="00E8437A" w:rsidP="00E863B3">
            <w:pPr>
              <w:spacing w:after="120"/>
              <w:ind w:left="0" w:firstLine="0"/>
              <w:rPr>
                <w:rFonts w:ascii="Arial" w:hAnsi="Arial" w:cs="Arial"/>
                <w:b/>
                <w:i/>
              </w:rPr>
            </w:pPr>
            <w:r w:rsidRPr="00E5208E">
              <w:rPr>
                <w:rFonts w:ascii="Arial" w:hAnsi="Arial" w:cs="Arial"/>
                <w:b/>
                <w:i/>
              </w:rPr>
              <w:lastRenderedPageBreak/>
              <w:t>Required skills:</w:t>
            </w:r>
          </w:p>
          <w:p w14:paraId="0ABF37C4" w14:textId="77777777" w:rsidR="00E8437A" w:rsidRPr="00E5208E" w:rsidRDefault="00E8437A" w:rsidP="000D7B91">
            <w:pPr>
              <w:numPr>
                <w:ilvl w:val="0"/>
                <w:numId w:val="10"/>
              </w:numPr>
              <w:tabs>
                <w:tab w:val="clear" w:pos="360"/>
              </w:tabs>
              <w:spacing w:after="120"/>
              <w:ind w:left="357" w:hanging="357"/>
              <w:rPr>
                <w:rFonts w:ascii="Arial" w:hAnsi="Arial" w:cs="Arial"/>
              </w:rPr>
            </w:pPr>
            <w:r w:rsidRPr="00E5208E">
              <w:rPr>
                <w:rFonts w:ascii="Arial" w:hAnsi="Arial" w:cs="Arial"/>
              </w:rPr>
              <w:t>Identifying ethical issues</w:t>
            </w:r>
          </w:p>
          <w:p w14:paraId="64CB0F07" w14:textId="77777777" w:rsidR="00E8437A" w:rsidRPr="00E5208E" w:rsidRDefault="00E8437A" w:rsidP="000D7B91">
            <w:pPr>
              <w:numPr>
                <w:ilvl w:val="0"/>
                <w:numId w:val="10"/>
              </w:numPr>
              <w:tabs>
                <w:tab w:val="clear" w:pos="360"/>
              </w:tabs>
              <w:spacing w:after="120"/>
              <w:ind w:left="357" w:hanging="357"/>
              <w:rPr>
                <w:rFonts w:ascii="Arial" w:hAnsi="Arial" w:cs="Arial"/>
              </w:rPr>
            </w:pPr>
            <w:r w:rsidRPr="00E5208E">
              <w:rPr>
                <w:rFonts w:ascii="Arial" w:hAnsi="Arial" w:cs="Arial"/>
              </w:rPr>
              <w:t>Communicating effectively in one-to-one and group settings</w:t>
            </w:r>
          </w:p>
          <w:p w14:paraId="5D0C5B8E" w14:textId="77777777" w:rsidR="00E8437A" w:rsidRPr="00E5208E" w:rsidRDefault="00E8437A" w:rsidP="000D7B91">
            <w:pPr>
              <w:numPr>
                <w:ilvl w:val="0"/>
                <w:numId w:val="17"/>
              </w:numPr>
              <w:tabs>
                <w:tab w:val="left" w:pos="744"/>
              </w:tabs>
              <w:spacing w:after="120"/>
              <w:ind w:left="357" w:hanging="357"/>
              <w:rPr>
                <w:rFonts w:ascii="Arial" w:hAnsi="Arial" w:cs="Arial"/>
              </w:rPr>
            </w:pPr>
            <w:r w:rsidRPr="00E5208E">
              <w:rPr>
                <w:rFonts w:ascii="Arial" w:hAnsi="Arial" w:cs="Arial"/>
              </w:rPr>
              <w:t>Selecting appropriate intervention to specifically address identified dysfunction/s</w:t>
            </w:r>
          </w:p>
          <w:p w14:paraId="3E213286" w14:textId="77777777" w:rsidR="00E8437A" w:rsidRPr="00E5208E" w:rsidRDefault="00E8437A" w:rsidP="000D7B91">
            <w:pPr>
              <w:numPr>
                <w:ilvl w:val="0"/>
                <w:numId w:val="10"/>
              </w:numPr>
              <w:tabs>
                <w:tab w:val="clear" w:pos="360"/>
              </w:tabs>
              <w:spacing w:after="120"/>
              <w:ind w:left="357" w:hanging="357"/>
            </w:pPr>
            <w:r w:rsidRPr="00E5208E">
              <w:rPr>
                <w:rFonts w:ascii="Arial" w:hAnsi="Arial" w:cs="Arial"/>
              </w:rPr>
              <w:t>Evaluating and re-evaluating the effects of myotherapy treatment intervention in relation to achieving optimal function of the human body and minimising dysfunction</w:t>
            </w:r>
          </w:p>
        </w:tc>
      </w:tr>
      <w:tr w:rsidR="00E8437A" w14:paraId="5CD81B68" w14:textId="77777777" w:rsidTr="00E93361">
        <w:trPr>
          <w:trHeight w:val="502"/>
        </w:trPr>
        <w:tc>
          <w:tcPr>
            <w:tcW w:w="9156" w:type="dxa"/>
            <w:gridSpan w:val="2"/>
          </w:tcPr>
          <w:p w14:paraId="70AAA064" w14:textId="77777777" w:rsidR="00E8437A" w:rsidRPr="00E5208E" w:rsidRDefault="00E8437A" w:rsidP="00C255B3">
            <w:pPr>
              <w:spacing w:after="120"/>
              <w:ind w:left="0" w:firstLine="0"/>
              <w:rPr>
                <w:rFonts w:ascii="Arial" w:hAnsi="Arial" w:cs="Arial"/>
                <w:b/>
              </w:rPr>
            </w:pPr>
            <w:r w:rsidRPr="00E5208E">
              <w:rPr>
                <w:rFonts w:ascii="Arial" w:hAnsi="Arial" w:cs="Arial"/>
                <w:b/>
              </w:rPr>
              <w:t>RANGE STATEMENT</w:t>
            </w:r>
          </w:p>
        </w:tc>
      </w:tr>
      <w:tr w:rsidR="00676843" w14:paraId="43EB274C" w14:textId="77777777" w:rsidTr="00E93361">
        <w:trPr>
          <w:trHeight w:val="502"/>
        </w:trPr>
        <w:tc>
          <w:tcPr>
            <w:tcW w:w="9156" w:type="dxa"/>
            <w:gridSpan w:val="2"/>
            <w:vAlign w:val="center"/>
          </w:tcPr>
          <w:p w14:paraId="69A04104" w14:textId="77777777" w:rsidR="00676843" w:rsidRPr="00676843" w:rsidRDefault="00676843" w:rsidP="00C255B3">
            <w:pPr>
              <w:widowControl w:val="0"/>
              <w:spacing w:after="120"/>
              <w:ind w:left="0" w:firstLine="0"/>
              <w:rPr>
                <w:rFonts w:ascii="Arial" w:hAnsi="Arial" w:cs="Arial"/>
                <w:iCs/>
                <w:sz w:val="20"/>
                <w:szCs w:val="20"/>
              </w:rPr>
            </w:pPr>
            <w:r w:rsidRPr="00676843">
              <w:rPr>
                <w:rFonts w:ascii="Arial" w:hAnsi="Arial" w:cs="Arial"/>
                <w:i/>
                <w:iCs/>
                <w:sz w:val="20"/>
                <w:szCs w:val="20"/>
              </w:rPr>
              <w:t>The range statement relates to the unit of competency as a whole. It allows for different work environments and situations that may affect performance. Bold italicised wording in the Performance Criteria is detailed below.</w:t>
            </w:r>
          </w:p>
        </w:tc>
      </w:tr>
      <w:tr w:rsidR="009D571D" w:rsidRPr="009D571D" w14:paraId="4DADE762" w14:textId="77777777" w:rsidTr="00E93361">
        <w:tc>
          <w:tcPr>
            <w:tcW w:w="2829" w:type="dxa"/>
          </w:tcPr>
          <w:p w14:paraId="2F4F5737" w14:textId="77777777" w:rsidR="009D571D" w:rsidRPr="009D571D" w:rsidRDefault="009D571D" w:rsidP="00C255B3">
            <w:pPr>
              <w:pStyle w:val="BodyText3"/>
              <w:ind w:left="0" w:firstLine="0"/>
              <w:rPr>
                <w:rFonts w:ascii="Arial" w:hAnsi="Arial" w:cs="Arial"/>
                <w:sz w:val="22"/>
                <w:szCs w:val="22"/>
              </w:rPr>
            </w:pPr>
            <w:r w:rsidRPr="005E4F46">
              <w:rPr>
                <w:rFonts w:ascii="Arial" w:hAnsi="Arial" w:cs="Arial"/>
                <w:b/>
                <w:i/>
                <w:sz w:val="22"/>
                <w:szCs w:val="22"/>
              </w:rPr>
              <w:t xml:space="preserve">Myotherapy principles </w:t>
            </w:r>
            <w:r>
              <w:rPr>
                <w:rFonts w:ascii="Arial" w:hAnsi="Arial" w:cs="Arial"/>
                <w:sz w:val="22"/>
                <w:szCs w:val="22"/>
              </w:rPr>
              <w:t>include:</w:t>
            </w:r>
          </w:p>
        </w:tc>
        <w:tc>
          <w:tcPr>
            <w:tcW w:w="6327" w:type="dxa"/>
          </w:tcPr>
          <w:p w14:paraId="11D1B333" w14:textId="77777777" w:rsidR="009D571D" w:rsidRPr="005E4F46" w:rsidRDefault="009D571D" w:rsidP="000D7B91">
            <w:pPr>
              <w:numPr>
                <w:ilvl w:val="0"/>
                <w:numId w:val="15"/>
              </w:numPr>
              <w:spacing w:after="120"/>
              <w:rPr>
                <w:rFonts w:ascii="Arial" w:hAnsi="Arial" w:cs="Arial"/>
              </w:rPr>
            </w:pPr>
            <w:r w:rsidRPr="005E4F46">
              <w:rPr>
                <w:rFonts w:ascii="Arial" w:hAnsi="Arial" w:cs="Arial"/>
              </w:rPr>
              <w:t xml:space="preserve">Relevant code of ethics or code of conduct documents/policies, regulations and guidelines of national, state/territory or local myotherapy therapy organisations and/or associations </w:t>
            </w:r>
          </w:p>
          <w:p w14:paraId="34D45351" w14:textId="77777777" w:rsidR="009D571D" w:rsidRPr="005E4F46" w:rsidRDefault="009D571D" w:rsidP="000D7B91">
            <w:pPr>
              <w:numPr>
                <w:ilvl w:val="0"/>
                <w:numId w:val="15"/>
              </w:numPr>
              <w:spacing w:after="120"/>
              <w:rPr>
                <w:rFonts w:ascii="Arial" w:hAnsi="Arial" w:cs="Arial"/>
              </w:rPr>
            </w:pPr>
            <w:r w:rsidRPr="005E4F46">
              <w:rPr>
                <w:rFonts w:ascii="Arial" w:hAnsi="Arial" w:cs="Arial"/>
              </w:rPr>
              <w:t xml:space="preserve">Relevant national, state/territory or local government regulations and guidelines </w:t>
            </w:r>
          </w:p>
          <w:p w14:paraId="508D0F36" w14:textId="77777777" w:rsidR="009D571D" w:rsidRPr="005E4F46" w:rsidRDefault="009D571D" w:rsidP="000D7B91">
            <w:pPr>
              <w:numPr>
                <w:ilvl w:val="0"/>
                <w:numId w:val="15"/>
              </w:numPr>
              <w:spacing w:after="120"/>
              <w:rPr>
                <w:rFonts w:ascii="Arial" w:hAnsi="Arial" w:cs="Arial"/>
              </w:rPr>
            </w:pPr>
            <w:r w:rsidRPr="005E4F46">
              <w:rPr>
                <w:rFonts w:ascii="Arial" w:hAnsi="Arial" w:cs="Arial"/>
              </w:rPr>
              <w:t xml:space="preserve">Accepted preventative practices adopted by self or peers to minimise safety hazards and risks in the same or similar situations </w:t>
            </w:r>
          </w:p>
          <w:p w14:paraId="4E8D5AB7" w14:textId="77777777" w:rsidR="009D571D" w:rsidRPr="005E4F46" w:rsidRDefault="009D571D" w:rsidP="000D7B91">
            <w:pPr>
              <w:numPr>
                <w:ilvl w:val="0"/>
                <w:numId w:val="15"/>
              </w:numPr>
              <w:spacing w:after="120"/>
              <w:rPr>
                <w:rFonts w:ascii="Arial" w:hAnsi="Arial" w:cs="Arial"/>
              </w:rPr>
            </w:pPr>
            <w:r w:rsidRPr="005E4F46">
              <w:rPr>
                <w:rFonts w:ascii="Arial" w:hAnsi="Arial" w:cs="Arial"/>
              </w:rPr>
              <w:t xml:space="preserve">Current and past practice demonstrated by self or peers in the same or similar situation </w:t>
            </w:r>
          </w:p>
          <w:p w14:paraId="1FDDFEFE" w14:textId="77777777" w:rsidR="009D571D" w:rsidRPr="005E4F46" w:rsidRDefault="009D571D" w:rsidP="000D7B91">
            <w:pPr>
              <w:numPr>
                <w:ilvl w:val="0"/>
                <w:numId w:val="15"/>
              </w:numPr>
              <w:spacing w:after="120"/>
              <w:rPr>
                <w:rFonts w:ascii="Arial" w:hAnsi="Arial" w:cs="Arial"/>
              </w:rPr>
            </w:pPr>
            <w:r w:rsidRPr="005E4F46">
              <w:rPr>
                <w:rFonts w:ascii="Arial" w:hAnsi="Arial" w:cs="Arial"/>
              </w:rPr>
              <w:t xml:space="preserve">Individual responsibility to others regarding the proximity of the relationship and reasonable standard of care </w:t>
            </w:r>
          </w:p>
          <w:p w14:paraId="228C07F4" w14:textId="77777777" w:rsidR="009D571D" w:rsidRPr="005E4F46" w:rsidRDefault="009D571D" w:rsidP="000D7B91">
            <w:pPr>
              <w:numPr>
                <w:ilvl w:val="0"/>
                <w:numId w:val="15"/>
              </w:numPr>
              <w:spacing w:after="120"/>
              <w:rPr>
                <w:rFonts w:ascii="Arial" w:hAnsi="Arial" w:cs="Arial"/>
              </w:rPr>
            </w:pPr>
            <w:r w:rsidRPr="005E4F46">
              <w:rPr>
                <w:rFonts w:ascii="Arial" w:hAnsi="Arial" w:cs="Arial"/>
              </w:rPr>
              <w:t xml:space="preserve">Delivering the highest possible professional care to all clients with consideration for the medical, ethical, social and religious needs of the client </w:t>
            </w:r>
          </w:p>
          <w:p w14:paraId="7119DF86" w14:textId="77777777" w:rsidR="009D571D" w:rsidRPr="005E4F46" w:rsidRDefault="009D571D" w:rsidP="000D7B91">
            <w:pPr>
              <w:numPr>
                <w:ilvl w:val="0"/>
                <w:numId w:val="15"/>
              </w:numPr>
              <w:spacing w:after="120"/>
              <w:rPr>
                <w:rFonts w:ascii="Arial" w:hAnsi="Arial" w:cs="Arial"/>
              </w:rPr>
            </w:pPr>
            <w:r w:rsidRPr="005E4F46">
              <w:rPr>
                <w:rFonts w:ascii="Arial" w:hAnsi="Arial" w:cs="Arial"/>
              </w:rPr>
              <w:t xml:space="preserve">Principles of client confidentiality </w:t>
            </w:r>
          </w:p>
          <w:p w14:paraId="08A10740" w14:textId="77777777" w:rsidR="009D571D" w:rsidRPr="005E4F46" w:rsidRDefault="009D571D" w:rsidP="000D7B91">
            <w:pPr>
              <w:numPr>
                <w:ilvl w:val="0"/>
                <w:numId w:val="15"/>
              </w:numPr>
              <w:spacing w:after="120"/>
              <w:rPr>
                <w:rFonts w:ascii="Arial" w:hAnsi="Arial" w:cs="Arial"/>
              </w:rPr>
            </w:pPr>
            <w:r w:rsidRPr="005E4F46">
              <w:rPr>
                <w:rFonts w:ascii="Arial" w:hAnsi="Arial" w:cs="Arial"/>
              </w:rPr>
              <w:lastRenderedPageBreak/>
              <w:t xml:space="preserve">Compliance with industry code of ethics and practice in relation to: </w:t>
            </w:r>
          </w:p>
          <w:p w14:paraId="249FE790" w14:textId="320F2ECE" w:rsidR="009D571D" w:rsidRPr="005E4F46" w:rsidRDefault="00156D8C" w:rsidP="000D7B91">
            <w:pPr>
              <w:numPr>
                <w:ilvl w:val="0"/>
                <w:numId w:val="13"/>
              </w:numPr>
              <w:spacing w:after="120"/>
              <w:ind w:left="714" w:hanging="357"/>
              <w:rPr>
                <w:rFonts w:ascii="Arial" w:hAnsi="Arial" w:cs="Arial"/>
              </w:rPr>
            </w:pPr>
            <w:r w:rsidRPr="005E4F46">
              <w:rPr>
                <w:rFonts w:ascii="Arial" w:hAnsi="Arial" w:cs="Arial"/>
              </w:rPr>
              <w:t xml:space="preserve">Informed consent </w:t>
            </w:r>
          </w:p>
          <w:p w14:paraId="25833377" w14:textId="4C7EB16A" w:rsidR="009D571D" w:rsidRPr="005E4F46" w:rsidRDefault="00156D8C" w:rsidP="000D7B91">
            <w:pPr>
              <w:numPr>
                <w:ilvl w:val="0"/>
                <w:numId w:val="13"/>
              </w:numPr>
              <w:spacing w:after="120"/>
              <w:ind w:left="714" w:hanging="357"/>
              <w:rPr>
                <w:rFonts w:ascii="Arial" w:hAnsi="Arial" w:cs="Arial"/>
              </w:rPr>
            </w:pPr>
            <w:r w:rsidRPr="005E4F46">
              <w:rPr>
                <w:rFonts w:ascii="Arial" w:hAnsi="Arial" w:cs="Arial"/>
              </w:rPr>
              <w:t>Duty of care client and therapist</w:t>
            </w:r>
          </w:p>
          <w:p w14:paraId="355A1FE4" w14:textId="61F411D8" w:rsidR="009D571D" w:rsidRPr="005E4F46" w:rsidRDefault="00156D8C" w:rsidP="000D7B91">
            <w:pPr>
              <w:numPr>
                <w:ilvl w:val="0"/>
                <w:numId w:val="13"/>
              </w:numPr>
              <w:spacing w:after="120"/>
              <w:ind w:left="714" w:hanging="357"/>
              <w:rPr>
                <w:rFonts w:ascii="Arial" w:hAnsi="Arial" w:cs="Arial"/>
              </w:rPr>
            </w:pPr>
            <w:r w:rsidRPr="005E4F46">
              <w:rPr>
                <w:rFonts w:ascii="Arial" w:hAnsi="Arial" w:cs="Arial"/>
              </w:rPr>
              <w:t xml:space="preserve">Draping </w:t>
            </w:r>
          </w:p>
          <w:p w14:paraId="5D86487D" w14:textId="7B7CBCEB" w:rsidR="009D571D" w:rsidRPr="005E4F46" w:rsidRDefault="00156D8C" w:rsidP="000D7B91">
            <w:pPr>
              <w:numPr>
                <w:ilvl w:val="0"/>
                <w:numId w:val="13"/>
              </w:numPr>
              <w:spacing w:after="120"/>
              <w:ind w:left="714" w:hanging="357"/>
              <w:rPr>
                <w:rFonts w:ascii="Arial" w:hAnsi="Arial" w:cs="Arial"/>
              </w:rPr>
            </w:pPr>
            <w:r w:rsidRPr="005E4F46">
              <w:rPr>
                <w:rFonts w:ascii="Arial" w:hAnsi="Arial" w:cs="Arial"/>
              </w:rPr>
              <w:t xml:space="preserve">Hygiene </w:t>
            </w:r>
          </w:p>
          <w:p w14:paraId="0397DB60" w14:textId="6FDD9A91" w:rsidR="009D571D" w:rsidRPr="005E4F46" w:rsidRDefault="00156D8C" w:rsidP="000D7B91">
            <w:pPr>
              <w:numPr>
                <w:ilvl w:val="0"/>
                <w:numId w:val="13"/>
              </w:numPr>
              <w:spacing w:after="120"/>
              <w:ind w:left="714" w:hanging="357"/>
              <w:rPr>
                <w:rFonts w:ascii="Arial" w:hAnsi="Arial" w:cs="Arial"/>
              </w:rPr>
            </w:pPr>
            <w:r w:rsidRPr="005E4F46">
              <w:rPr>
                <w:rFonts w:ascii="Arial" w:hAnsi="Arial" w:cs="Arial"/>
              </w:rPr>
              <w:t xml:space="preserve">The scope of client/therapist relationships </w:t>
            </w:r>
          </w:p>
          <w:p w14:paraId="73C79DEE" w14:textId="70AE2CCC" w:rsidR="009D571D" w:rsidRPr="005E4F46" w:rsidRDefault="00156D8C" w:rsidP="000D7B91">
            <w:pPr>
              <w:numPr>
                <w:ilvl w:val="0"/>
                <w:numId w:val="13"/>
              </w:numPr>
              <w:spacing w:after="120"/>
              <w:ind w:left="714" w:hanging="357"/>
              <w:rPr>
                <w:rFonts w:ascii="Arial" w:hAnsi="Arial" w:cs="Arial"/>
              </w:rPr>
            </w:pPr>
            <w:r w:rsidRPr="005E4F46">
              <w:rPr>
                <w:rFonts w:ascii="Arial" w:hAnsi="Arial" w:cs="Arial"/>
              </w:rPr>
              <w:t xml:space="preserve">Advertising </w:t>
            </w:r>
          </w:p>
          <w:p w14:paraId="4C02AC2C" w14:textId="53D59065" w:rsidR="009D571D" w:rsidRPr="005E4F46" w:rsidRDefault="00156D8C" w:rsidP="000D7B91">
            <w:pPr>
              <w:numPr>
                <w:ilvl w:val="0"/>
                <w:numId w:val="13"/>
              </w:numPr>
              <w:spacing w:after="120"/>
              <w:ind w:left="714" w:hanging="357"/>
              <w:rPr>
                <w:rFonts w:ascii="Arial" w:hAnsi="Arial" w:cs="Arial"/>
              </w:rPr>
            </w:pPr>
            <w:r w:rsidRPr="005E4F46">
              <w:rPr>
                <w:rFonts w:ascii="Arial" w:hAnsi="Arial" w:cs="Arial"/>
              </w:rPr>
              <w:t xml:space="preserve">Maintenance of equipment </w:t>
            </w:r>
          </w:p>
          <w:p w14:paraId="1D93DF71" w14:textId="093074E7" w:rsidR="009D571D" w:rsidRPr="005E4F46" w:rsidRDefault="00156D8C" w:rsidP="000D7B91">
            <w:pPr>
              <w:numPr>
                <w:ilvl w:val="0"/>
                <w:numId w:val="13"/>
              </w:numPr>
              <w:spacing w:after="120"/>
              <w:ind w:left="714" w:hanging="357"/>
              <w:rPr>
                <w:rFonts w:ascii="Arial" w:hAnsi="Arial" w:cs="Arial"/>
              </w:rPr>
            </w:pPr>
            <w:r w:rsidRPr="005E4F46">
              <w:rPr>
                <w:rFonts w:ascii="Arial" w:hAnsi="Arial" w:cs="Arial"/>
              </w:rPr>
              <w:t xml:space="preserve">Social/cultural morals </w:t>
            </w:r>
          </w:p>
          <w:p w14:paraId="4CEFA227" w14:textId="08FBE123" w:rsidR="009D571D" w:rsidRPr="005E4F46" w:rsidRDefault="00156D8C" w:rsidP="000D7B91">
            <w:pPr>
              <w:numPr>
                <w:ilvl w:val="0"/>
                <w:numId w:val="13"/>
              </w:numPr>
              <w:spacing w:after="120"/>
              <w:ind w:left="714" w:hanging="357"/>
              <w:rPr>
                <w:rFonts w:ascii="Arial" w:hAnsi="Arial" w:cs="Arial"/>
              </w:rPr>
            </w:pPr>
            <w:r w:rsidRPr="005E4F46">
              <w:rPr>
                <w:rFonts w:ascii="Arial" w:hAnsi="Arial" w:cs="Arial"/>
              </w:rPr>
              <w:t xml:space="preserve">Equal treatment of all clients </w:t>
            </w:r>
          </w:p>
          <w:p w14:paraId="202CA389" w14:textId="7B09EC1E" w:rsidR="009D571D" w:rsidRPr="005E4F46" w:rsidRDefault="00156D8C" w:rsidP="000D7B91">
            <w:pPr>
              <w:numPr>
                <w:ilvl w:val="0"/>
                <w:numId w:val="13"/>
              </w:numPr>
              <w:spacing w:after="120"/>
              <w:ind w:left="714" w:hanging="357"/>
              <w:rPr>
                <w:rFonts w:ascii="Arial" w:hAnsi="Arial" w:cs="Arial"/>
              </w:rPr>
            </w:pPr>
            <w:r w:rsidRPr="005E4F46">
              <w:rPr>
                <w:rFonts w:ascii="Arial" w:hAnsi="Arial" w:cs="Arial"/>
              </w:rPr>
              <w:t xml:space="preserve">Psycho-emotional wellbeing of clients </w:t>
            </w:r>
          </w:p>
          <w:p w14:paraId="6B8A91CA" w14:textId="77777777" w:rsidR="009D571D" w:rsidRPr="005E4F46" w:rsidRDefault="009D571D" w:rsidP="000D7B91">
            <w:pPr>
              <w:numPr>
                <w:ilvl w:val="0"/>
                <w:numId w:val="15"/>
              </w:numPr>
              <w:spacing w:after="120"/>
              <w:rPr>
                <w:rFonts w:ascii="Arial" w:hAnsi="Arial" w:cs="Arial"/>
              </w:rPr>
            </w:pPr>
            <w:r w:rsidRPr="005E4F46">
              <w:rPr>
                <w:rFonts w:ascii="Arial" w:hAnsi="Arial" w:cs="Arial"/>
              </w:rPr>
              <w:t xml:space="preserve">Referral of clients </w:t>
            </w:r>
          </w:p>
          <w:p w14:paraId="3E07D61D" w14:textId="77777777" w:rsidR="009D571D" w:rsidRPr="009D571D" w:rsidRDefault="009D571D" w:rsidP="000D7B91">
            <w:pPr>
              <w:numPr>
                <w:ilvl w:val="0"/>
                <w:numId w:val="15"/>
              </w:numPr>
              <w:spacing w:after="120"/>
              <w:rPr>
                <w:rFonts w:ascii="Arial" w:hAnsi="Arial" w:cs="Arial"/>
              </w:rPr>
            </w:pPr>
            <w:r w:rsidRPr="005E4F46">
              <w:rPr>
                <w:rFonts w:ascii="Arial" w:hAnsi="Arial" w:cs="Arial"/>
              </w:rPr>
              <w:t>Dealing appropriately with difficult clients</w:t>
            </w:r>
          </w:p>
        </w:tc>
      </w:tr>
      <w:tr w:rsidR="009D571D" w:rsidRPr="005E4F46" w14:paraId="3F784216" w14:textId="77777777" w:rsidTr="00E93361">
        <w:tc>
          <w:tcPr>
            <w:tcW w:w="2829" w:type="dxa"/>
          </w:tcPr>
          <w:p w14:paraId="23927411" w14:textId="77777777" w:rsidR="009D571D" w:rsidRPr="009D571D" w:rsidRDefault="009D571D" w:rsidP="00C255B3">
            <w:pPr>
              <w:pStyle w:val="BodyText2"/>
              <w:spacing w:before="120" w:after="120"/>
              <w:rPr>
                <w:rFonts w:ascii="Arial" w:hAnsi="Arial" w:cs="Arial"/>
                <w:sz w:val="22"/>
                <w:szCs w:val="22"/>
                <w:lang w:val="en-AU" w:eastAsia="en-US"/>
              </w:rPr>
            </w:pPr>
            <w:r w:rsidRPr="005E4F46">
              <w:rPr>
                <w:rFonts w:ascii="Arial" w:hAnsi="Arial" w:cs="Arial"/>
                <w:b/>
                <w:i/>
                <w:sz w:val="22"/>
                <w:szCs w:val="22"/>
                <w:lang w:val="en-AU" w:eastAsia="en-US"/>
              </w:rPr>
              <w:lastRenderedPageBreak/>
              <w:t xml:space="preserve">Myotherapy practice </w:t>
            </w:r>
            <w:r w:rsidRPr="005E4F46">
              <w:rPr>
                <w:rFonts w:ascii="Arial" w:hAnsi="Arial" w:cs="Arial"/>
                <w:sz w:val="22"/>
                <w:szCs w:val="22"/>
                <w:lang w:val="en-AU" w:eastAsia="en-US"/>
              </w:rPr>
              <w:t>must include, but is not limited to:</w:t>
            </w:r>
          </w:p>
        </w:tc>
        <w:tc>
          <w:tcPr>
            <w:tcW w:w="6327" w:type="dxa"/>
          </w:tcPr>
          <w:p w14:paraId="447B855F" w14:textId="77777777" w:rsidR="009D571D" w:rsidRPr="005E4F46" w:rsidRDefault="009D571D" w:rsidP="000D7B91">
            <w:pPr>
              <w:numPr>
                <w:ilvl w:val="0"/>
                <w:numId w:val="15"/>
              </w:numPr>
              <w:spacing w:after="120"/>
              <w:rPr>
                <w:rFonts w:ascii="Arial" w:hAnsi="Arial" w:cs="Arial"/>
              </w:rPr>
            </w:pPr>
            <w:r w:rsidRPr="005E4F46">
              <w:rPr>
                <w:rFonts w:ascii="Arial" w:hAnsi="Arial" w:cs="Arial"/>
              </w:rPr>
              <w:t>Remedial massage therapy</w:t>
            </w:r>
            <w:r w:rsidRPr="005E4F46">
              <w:rPr>
                <w:rFonts w:ascii="Arial" w:hAnsi="Arial" w:cs="Arial"/>
                <w:color w:val="FF0000"/>
              </w:rPr>
              <w:t xml:space="preserve"> </w:t>
            </w:r>
          </w:p>
          <w:p w14:paraId="51B85524" w14:textId="77777777" w:rsidR="009D571D" w:rsidRPr="005E4F46" w:rsidRDefault="009D571D" w:rsidP="000D7B91">
            <w:pPr>
              <w:numPr>
                <w:ilvl w:val="0"/>
                <w:numId w:val="15"/>
              </w:numPr>
              <w:spacing w:after="120"/>
              <w:rPr>
                <w:rFonts w:ascii="Arial" w:hAnsi="Arial" w:cs="Arial"/>
              </w:rPr>
            </w:pPr>
            <w:r w:rsidRPr="005E4F46">
              <w:rPr>
                <w:rFonts w:ascii="Arial" w:hAnsi="Arial" w:cs="Arial"/>
              </w:rPr>
              <w:t xml:space="preserve">Soft tissue Mobilising Therapy (remedial massage techniques, stretching and myofascial vacuum cupping are soft tissue mobilising therapies </w:t>
            </w:r>
          </w:p>
          <w:p w14:paraId="27A738CC" w14:textId="7BD33BCA" w:rsidR="009D571D" w:rsidRPr="00067297" w:rsidRDefault="00067297" w:rsidP="00156D8C">
            <w:pPr>
              <w:numPr>
                <w:ilvl w:val="0"/>
                <w:numId w:val="13"/>
              </w:numPr>
              <w:spacing w:after="120"/>
              <w:ind w:left="714" w:hanging="357"/>
              <w:rPr>
                <w:rFonts w:ascii="Arial" w:hAnsi="Arial" w:cs="Arial"/>
              </w:rPr>
            </w:pPr>
            <w:r w:rsidRPr="00067297">
              <w:rPr>
                <w:rFonts w:ascii="Arial" w:hAnsi="Arial" w:cs="Arial"/>
              </w:rPr>
              <w:t>Myofascial therapy (neuromuscular technique)</w:t>
            </w:r>
          </w:p>
          <w:p w14:paraId="553AA11B" w14:textId="14B5C4EF" w:rsidR="009D571D" w:rsidRPr="00067297" w:rsidRDefault="00067297" w:rsidP="00156D8C">
            <w:pPr>
              <w:numPr>
                <w:ilvl w:val="0"/>
                <w:numId w:val="13"/>
              </w:numPr>
              <w:spacing w:after="120"/>
              <w:ind w:left="714" w:hanging="357"/>
              <w:rPr>
                <w:rFonts w:ascii="Arial" w:hAnsi="Arial" w:cs="Arial"/>
              </w:rPr>
            </w:pPr>
            <w:r w:rsidRPr="00067297">
              <w:rPr>
                <w:rFonts w:ascii="Arial" w:hAnsi="Arial" w:cs="Arial"/>
              </w:rPr>
              <w:t>Ischemic compression (mechan</w:t>
            </w:r>
            <w:r w:rsidR="009D571D" w:rsidRPr="00067297">
              <w:rPr>
                <w:rFonts w:ascii="Arial" w:hAnsi="Arial" w:cs="Arial"/>
              </w:rPr>
              <w:t>ical technique)</w:t>
            </w:r>
          </w:p>
          <w:p w14:paraId="45436F16" w14:textId="61CC1BD9" w:rsidR="009D571D" w:rsidRPr="00067297" w:rsidRDefault="00067297" w:rsidP="00156D8C">
            <w:pPr>
              <w:numPr>
                <w:ilvl w:val="0"/>
                <w:numId w:val="13"/>
              </w:numPr>
              <w:spacing w:after="120"/>
              <w:ind w:left="714" w:hanging="357"/>
              <w:rPr>
                <w:rFonts w:ascii="Arial" w:hAnsi="Arial" w:cs="Arial"/>
              </w:rPr>
            </w:pPr>
            <w:r w:rsidRPr="00067297">
              <w:rPr>
                <w:rFonts w:ascii="Arial" w:hAnsi="Arial" w:cs="Arial"/>
              </w:rPr>
              <w:t>Myofascial mobilisation techniques (mechanical</w:t>
            </w:r>
            <w:r w:rsidR="00156D8C" w:rsidRPr="00067297">
              <w:rPr>
                <w:rFonts w:ascii="Arial" w:hAnsi="Arial" w:cs="Arial"/>
              </w:rPr>
              <w:t xml:space="preserve"> </w:t>
            </w:r>
            <w:r w:rsidR="009D571D" w:rsidRPr="00067297">
              <w:rPr>
                <w:rFonts w:ascii="Arial" w:hAnsi="Arial" w:cs="Arial"/>
              </w:rPr>
              <w:t>technique)</w:t>
            </w:r>
          </w:p>
          <w:p w14:paraId="47097682" w14:textId="560DA269" w:rsidR="009D571D" w:rsidRPr="00067297" w:rsidRDefault="00067297" w:rsidP="00156D8C">
            <w:pPr>
              <w:numPr>
                <w:ilvl w:val="0"/>
                <w:numId w:val="13"/>
              </w:numPr>
              <w:spacing w:after="120"/>
              <w:ind w:left="714" w:hanging="357"/>
              <w:rPr>
                <w:rFonts w:ascii="Arial" w:hAnsi="Arial" w:cs="Arial"/>
              </w:rPr>
            </w:pPr>
            <w:r w:rsidRPr="00067297">
              <w:rPr>
                <w:rFonts w:ascii="Arial" w:hAnsi="Arial" w:cs="Arial"/>
              </w:rPr>
              <w:t>Muscle energy techniques (neuromuscular technique)</w:t>
            </w:r>
          </w:p>
          <w:p w14:paraId="5114390F" w14:textId="77777777" w:rsidR="009D571D" w:rsidRPr="005E4F46" w:rsidRDefault="009D571D" w:rsidP="000D7B91">
            <w:pPr>
              <w:numPr>
                <w:ilvl w:val="0"/>
                <w:numId w:val="16"/>
              </w:numPr>
              <w:spacing w:after="120"/>
              <w:rPr>
                <w:rFonts w:ascii="Arial" w:hAnsi="Arial" w:cs="Arial"/>
              </w:rPr>
            </w:pPr>
            <w:r w:rsidRPr="005E4F46">
              <w:rPr>
                <w:rFonts w:ascii="Arial" w:hAnsi="Arial" w:cs="Arial"/>
              </w:rPr>
              <w:t>Soft tissue stretching - static, dynamic, fascial</w:t>
            </w:r>
          </w:p>
          <w:p w14:paraId="0FDDDA81" w14:textId="77777777" w:rsidR="009D571D" w:rsidRPr="005E4F46" w:rsidRDefault="009D571D" w:rsidP="000D7B91">
            <w:pPr>
              <w:numPr>
                <w:ilvl w:val="0"/>
                <w:numId w:val="16"/>
              </w:numPr>
              <w:spacing w:after="120"/>
              <w:rPr>
                <w:rFonts w:ascii="Arial" w:hAnsi="Arial" w:cs="Arial"/>
              </w:rPr>
            </w:pPr>
            <w:r w:rsidRPr="005E4F46">
              <w:rPr>
                <w:rFonts w:ascii="Arial" w:hAnsi="Arial" w:cs="Arial"/>
              </w:rPr>
              <w:t>Proprioceptive neuromuscular facilitation (PNF) (neuromuscular technique)</w:t>
            </w:r>
          </w:p>
          <w:p w14:paraId="4D144979" w14:textId="77777777" w:rsidR="009D571D" w:rsidRPr="005E4F46" w:rsidRDefault="00DF5AC9" w:rsidP="000D7B91">
            <w:pPr>
              <w:numPr>
                <w:ilvl w:val="0"/>
                <w:numId w:val="16"/>
              </w:numPr>
              <w:spacing w:after="120"/>
              <w:rPr>
                <w:rFonts w:ascii="Arial" w:hAnsi="Arial" w:cs="Arial"/>
              </w:rPr>
            </w:pPr>
            <w:r w:rsidRPr="00DF5AC9">
              <w:rPr>
                <w:rFonts w:ascii="Arial" w:hAnsi="Arial" w:cs="Arial"/>
              </w:rPr>
              <w:t xml:space="preserve">Electrical stimulation devices e.g.: TENS machine </w:t>
            </w:r>
            <w:r w:rsidR="009D571D" w:rsidRPr="005E4F46">
              <w:rPr>
                <w:rFonts w:ascii="Arial" w:hAnsi="Arial" w:cs="Arial"/>
              </w:rPr>
              <w:t>(neuromuscular technique)</w:t>
            </w:r>
          </w:p>
          <w:p w14:paraId="1E539328" w14:textId="77777777" w:rsidR="009D571D" w:rsidRPr="005E4F46" w:rsidRDefault="009D571D" w:rsidP="000D7B91">
            <w:pPr>
              <w:numPr>
                <w:ilvl w:val="0"/>
                <w:numId w:val="16"/>
              </w:numPr>
              <w:spacing w:after="120"/>
              <w:rPr>
                <w:rFonts w:ascii="Arial" w:hAnsi="Arial" w:cs="Arial"/>
              </w:rPr>
            </w:pPr>
            <w:r w:rsidRPr="005E4F46">
              <w:rPr>
                <w:rFonts w:ascii="Arial" w:hAnsi="Arial" w:cs="Arial"/>
              </w:rPr>
              <w:t>Myofascial dry needling techniques (neuromuscular technique)</w:t>
            </w:r>
          </w:p>
          <w:p w14:paraId="0741241A" w14:textId="77777777" w:rsidR="009D571D" w:rsidRPr="005E4F46" w:rsidRDefault="009D571D" w:rsidP="000D7B91">
            <w:pPr>
              <w:numPr>
                <w:ilvl w:val="0"/>
                <w:numId w:val="16"/>
              </w:numPr>
              <w:spacing w:after="120"/>
              <w:rPr>
                <w:rFonts w:ascii="Arial" w:hAnsi="Arial" w:cs="Arial"/>
              </w:rPr>
            </w:pPr>
            <w:r w:rsidRPr="005E4F46">
              <w:rPr>
                <w:rFonts w:ascii="Arial" w:hAnsi="Arial" w:cs="Arial"/>
              </w:rPr>
              <w:t>Thermotherapies</w:t>
            </w:r>
          </w:p>
          <w:p w14:paraId="6912A042" w14:textId="77777777" w:rsidR="009D571D" w:rsidRPr="005E4F46" w:rsidRDefault="009D571D" w:rsidP="000D7B91">
            <w:pPr>
              <w:numPr>
                <w:ilvl w:val="0"/>
                <w:numId w:val="16"/>
              </w:numPr>
              <w:spacing w:after="120"/>
              <w:rPr>
                <w:rFonts w:ascii="Arial" w:hAnsi="Arial" w:cs="Arial"/>
              </w:rPr>
            </w:pPr>
            <w:r w:rsidRPr="005E4F46">
              <w:rPr>
                <w:rFonts w:ascii="Arial" w:hAnsi="Arial" w:cs="Arial"/>
              </w:rPr>
              <w:t xml:space="preserve">Myofascial vacuum cupping </w:t>
            </w:r>
          </w:p>
          <w:p w14:paraId="0A9AE144" w14:textId="77777777" w:rsidR="009D571D" w:rsidRPr="005E4F46" w:rsidRDefault="009D571D" w:rsidP="000D7B91">
            <w:pPr>
              <w:numPr>
                <w:ilvl w:val="0"/>
                <w:numId w:val="16"/>
              </w:numPr>
              <w:spacing w:after="120"/>
              <w:rPr>
                <w:rFonts w:ascii="Arial" w:hAnsi="Arial" w:cs="Arial"/>
              </w:rPr>
            </w:pPr>
            <w:r w:rsidRPr="005E4F46">
              <w:rPr>
                <w:rFonts w:ascii="Arial" w:hAnsi="Arial" w:cs="Arial"/>
              </w:rPr>
              <w:t>Mechanical mobilising</w:t>
            </w:r>
          </w:p>
          <w:p w14:paraId="72C0A6A5" w14:textId="77777777" w:rsidR="009D571D" w:rsidRPr="005E4F46" w:rsidRDefault="009D571D" w:rsidP="000D7B91">
            <w:pPr>
              <w:numPr>
                <w:ilvl w:val="0"/>
                <w:numId w:val="16"/>
              </w:numPr>
              <w:spacing w:after="120"/>
              <w:rPr>
                <w:rFonts w:ascii="Arial" w:hAnsi="Arial" w:cs="Arial"/>
              </w:rPr>
            </w:pPr>
            <w:r w:rsidRPr="005E4F46">
              <w:rPr>
                <w:rFonts w:ascii="Arial" w:hAnsi="Arial" w:cs="Arial"/>
              </w:rPr>
              <w:t xml:space="preserve">Corrective exercises </w:t>
            </w:r>
          </w:p>
          <w:p w14:paraId="63C609F1" w14:textId="77777777" w:rsidR="009D571D" w:rsidRPr="005E4F46" w:rsidRDefault="009D571D" w:rsidP="000D7B91">
            <w:pPr>
              <w:numPr>
                <w:ilvl w:val="0"/>
                <w:numId w:val="16"/>
              </w:numPr>
              <w:spacing w:after="120"/>
              <w:rPr>
                <w:rFonts w:ascii="Arial" w:hAnsi="Arial" w:cs="Arial"/>
              </w:rPr>
            </w:pPr>
            <w:r w:rsidRPr="005E4F46">
              <w:rPr>
                <w:rFonts w:ascii="Arial" w:hAnsi="Arial" w:cs="Arial"/>
              </w:rPr>
              <w:t>Biofeedback</w:t>
            </w:r>
          </w:p>
        </w:tc>
      </w:tr>
      <w:tr w:rsidR="009D571D" w:rsidRPr="005E4F46" w14:paraId="29C2199F" w14:textId="77777777" w:rsidTr="00E93361">
        <w:tc>
          <w:tcPr>
            <w:tcW w:w="2829" w:type="dxa"/>
          </w:tcPr>
          <w:p w14:paraId="038C102D" w14:textId="77777777" w:rsidR="009D571D" w:rsidRPr="005E4F46" w:rsidRDefault="009D571D" w:rsidP="00C255B3">
            <w:pPr>
              <w:pStyle w:val="NormalText1"/>
              <w:keepNext w:val="0"/>
              <w:spacing w:before="120" w:after="120"/>
              <w:rPr>
                <w:rFonts w:cs="Arial"/>
                <w:b/>
                <w:bCs/>
                <w:i/>
                <w:kern w:val="0"/>
                <w:szCs w:val="22"/>
                <w:lang w:val="en-AU" w:eastAsia="en-US"/>
              </w:rPr>
            </w:pPr>
            <w:r w:rsidRPr="005E4F46">
              <w:rPr>
                <w:rFonts w:cs="Arial"/>
                <w:b/>
                <w:bCs/>
                <w:i/>
                <w:kern w:val="0"/>
                <w:szCs w:val="22"/>
                <w:lang w:val="en-AU" w:eastAsia="en-US"/>
              </w:rPr>
              <w:lastRenderedPageBreak/>
              <w:t xml:space="preserve">Relationship </w:t>
            </w:r>
            <w:r w:rsidRPr="005E4F46">
              <w:rPr>
                <w:rFonts w:cs="Arial"/>
                <w:bCs/>
                <w:kern w:val="0"/>
                <w:szCs w:val="22"/>
                <w:lang w:val="en-AU" w:eastAsia="en-US"/>
              </w:rPr>
              <w:t>refers to:</w:t>
            </w:r>
          </w:p>
        </w:tc>
        <w:tc>
          <w:tcPr>
            <w:tcW w:w="6327" w:type="dxa"/>
          </w:tcPr>
          <w:p w14:paraId="2F553B15" w14:textId="77777777" w:rsidR="009D571D" w:rsidRPr="005E4F46" w:rsidRDefault="009D571D" w:rsidP="000D7B91">
            <w:pPr>
              <w:numPr>
                <w:ilvl w:val="0"/>
                <w:numId w:val="17"/>
              </w:numPr>
              <w:spacing w:after="120"/>
              <w:ind w:left="357" w:hanging="357"/>
              <w:rPr>
                <w:rFonts w:ascii="Arial" w:hAnsi="Arial" w:cs="Arial"/>
              </w:rPr>
            </w:pPr>
            <w:r w:rsidRPr="005E4F46">
              <w:rPr>
                <w:rFonts w:ascii="Arial" w:hAnsi="Arial" w:cs="Arial"/>
              </w:rPr>
              <w:t>Precautions for treatment</w:t>
            </w:r>
          </w:p>
          <w:p w14:paraId="73C858F6" w14:textId="77777777" w:rsidR="009D571D" w:rsidRPr="005E4F46" w:rsidRDefault="009D571D" w:rsidP="000D7B91">
            <w:pPr>
              <w:numPr>
                <w:ilvl w:val="0"/>
                <w:numId w:val="17"/>
              </w:numPr>
              <w:spacing w:after="120"/>
              <w:ind w:left="357" w:hanging="357"/>
              <w:rPr>
                <w:rFonts w:ascii="Arial" w:hAnsi="Arial" w:cs="Arial"/>
              </w:rPr>
            </w:pPr>
            <w:r w:rsidRPr="005E4F46">
              <w:rPr>
                <w:rFonts w:ascii="Arial" w:hAnsi="Arial" w:cs="Arial"/>
              </w:rPr>
              <w:t xml:space="preserve">Contraindications to treatment; (absolute and relative contraindications) </w:t>
            </w:r>
          </w:p>
          <w:p w14:paraId="6809C861" w14:textId="77777777" w:rsidR="009D571D" w:rsidRPr="005E4F46" w:rsidRDefault="009D571D" w:rsidP="000D7B91">
            <w:pPr>
              <w:numPr>
                <w:ilvl w:val="0"/>
                <w:numId w:val="17"/>
              </w:numPr>
              <w:spacing w:after="120"/>
              <w:ind w:left="357" w:hanging="357"/>
              <w:rPr>
                <w:rFonts w:ascii="Arial" w:hAnsi="Arial" w:cs="Arial"/>
              </w:rPr>
            </w:pPr>
            <w:r w:rsidRPr="005E4F46">
              <w:rPr>
                <w:rFonts w:ascii="Arial" w:hAnsi="Arial" w:cs="Arial"/>
              </w:rPr>
              <w:t>Effects of one treatment in comparison to, or in conjunction with, another</w:t>
            </w:r>
          </w:p>
          <w:p w14:paraId="5A592A8C" w14:textId="77777777" w:rsidR="009D571D" w:rsidRPr="005E4F46" w:rsidRDefault="009D571D" w:rsidP="000D7B91">
            <w:pPr>
              <w:numPr>
                <w:ilvl w:val="0"/>
                <w:numId w:val="17"/>
              </w:numPr>
              <w:spacing w:after="120"/>
              <w:ind w:left="357" w:hanging="357"/>
              <w:rPr>
                <w:rFonts w:ascii="Arial" w:hAnsi="Arial" w:cs="Arial"/>
              </w:rPr>
            </w:pPr>
            <w:r w:rsidRPr="005E4F46">
              <w:rPr>
                <w:rFonts w:ascii="Arial" w:hAnsi="Arial" w:cs="Arial"/>
              </w:rPr>
              <w:t>Appropriate treatment according to stage of condition</w:t>
            </w:r>
          </w:p>
        </w:tc>
      </w:tr>
      <w:tr w:rsidR="009D571D" w:rsidRPr="005E4F46" w14:paraId="75B989A5" w14:textId="77777777" w:rsidTr="00E93361">
        <w:tc>
          <w:tcPr>
            <w:tcW w:w="2829" w:type="dxa"/>
          </w:tcPr>
          <w:p w14:paraId="165DBDA9" w14:textId="77777777" w:rsidR="009D571D" w:rsidRPr="005E4F46" w:rsidRDefault="00C140B7" w:rsidP="00C255B3">
            <w:pPr>
              <w:pStyle w:val="NormalText1"/>
              <w:keepNext w:val="0"/>
              <w:spacing w:before="120" w:after="120"/>
              <w:rPr>
                <w:rFonts w:cs="Arial"/>
                <w:b/>
                <w:bCs/>
                <w:i/>
                <w:kern w:val="0"/>
                <w:szCs w:val="22"/>
                <w:lang w:val="en-AU" w:eastAsia="en-US"/>
              </w:rPr>
            </w:pPr>
            <w:r>
              <w:rPr>
                <w:rFonts w:cs="Arial"/>
                <w:b/>
                <w:i/>
              </w:rPr>
              <w:t>O</w:t>
            </w:r>
            <w:r w:rsidRPr="00E5208E">
              <w:rPr>
                <w:rFonts w:cs="Arial"/>
                <w:b/>
                <w:i/>
              </w:rPr>
              <w:t>ther complementary therapies</w:t>
            </w:r>
            <w:r w:rsidRPr="00E5208E">
              <w:rPr>
                <w:rFonts w:cs="Arial"/>
              </w:rPr>
              <w:t xml:space="preserve"> </w:t>
            </w:r>
            <w:r w:rsidR="009D571D" w:rsidRPr="005E4F46">
              <w:rPr>
                <w:rFonts w:cs="Arial"/>
                <w:bCs/>
                <w:kern w:val="0"/>
                <w:szCs w:val="22"/>
                <w:lang w:val="en-AU" w:eastAsia="en-US"/>
              </w:rPr>
              <w:t>may include those used by:</w:t>
            </w:r>
          </w:p>
        </w:tc>
        <w:tc>
          <w:tcPr>
            <w:tcW w:w="6327" w:type="dxa"/>
          </w:tcPr>
          <w:p w14:paraId="2541A828" w14:textId="77777777" w:rsidR="00C140B7" w:rsidRPr="00C140B7" w:rsidRDefault="00C140B7" w:rsidP="000D7B91">
            <w:pPr>
              <w:numPr>
                <w:ilvl w:val="0"/>
                <w:numId w:val="14"/>
              </w:numPr>
              <w:spacing w:after="120"/>
              <w:rPr>
                <w:rFonts w:ascii="Arial" w:hAnsi="Arial" w:cs="Arial"/>
              </w:rPr>
            </w:pPr>
            <w:r w:rsidRPr="00C140B7">
              <w:rPr>
                <w:rFonts w:ascii="Arial" w:hAnsi="Arial" w:cs="Arial"/>
              </w:rPr>
              <w:t>Acupuncturists/Traditional Chinese Medicine Practitioners</w:t>
            </w:r>
          </w:p>
          <w:p w14:paraId="62DCBD01" w14:textId="77777777" w:rsidR="00C140B7" w:rsidRPr="00C140B7" w:rsidRDefault="00C140B7" w:rsidP="000D7B91">
            <w:pPr>
              <w:numPr>
                <w:ilvl w:val="0"/>
                <w:numId w:val="14"/>
              </w:numPr>
              <w:spacing w:after="120"/>
              <w:rPr>
                <w:rFonts w:ascii="Arial" w:hAnsi="Arial" w:cs="Arial"/>
              </w:rPr>
            </w:pPr>
            <w:r w:rsidRPr="00C140B7">
              <w:rPr>
                <w:rFonts w:ascii="Arial" w:hAnsi="Arial" w:cs="Arial"/>
              </w:rPr>
              <w:t>Chiropractors</w:t>
            </w:r>
          </w:p>
          <w:p w14:paraId="494BAB3A" w14:textId="77777777" w:rsidR="00C140B7" w:rsidRPr="00C140B7" w:rsidRDefault="00C140B7" w:rsidP="000D7B91">
            <w:pPr>
              <w:numPr>
                <w:ilvl w:val="0"/>
                <w:numId w:val="14"/>
              </w:numPr>
              <w:spacing w:after="120"/>
              <w:rPr>
                <w:rFonts w:ascii="Arial" w:hAnsi="Arial" w:cs="Arial"/>
              </w:rPr>
            </w:pPr>
            <w:r w:rsidRPr="00C140B7">
              <w:rPr>
                <w:rFonts w:ascii="Arial" w:hAnsi="Arial" w:cs="Arial"/>
              </w:rPr>
              <w:t>Counsellors</w:t>
            </w:r>
          </w:p>
          <w:p w14:paraId="76F49E11" w14:textId="77777777" w:rsidR="00C140B7" w:rsidRPr="00C140B7" w:rsidRDefault="00C140B7" w:rsidP="000D7B91">
            <w:pPr>
              <w:numPr>
                <w:ilvl w:val="0"/>
                <w:numId w:val="14"/>
              </w:numPr>
              <w:spacing w:after="120"/>
              <w:rPr>
                <w:rFonts w:ascii="Arial" w:hAnsi="Arial" w:cs="Arial"/>
              </w:rPr>
            </w:pPr>
            <w:r w:rsidRPr="00C140B7">
              <w:rPr>
                <w:rFonts w:ascii="Arial" w:hAnsi="Arial" w:cs="Arial"/>
              </w:rPr>
              <w:t>Dieticians</w:t>
            </w:r>
          </w:p>
          <w:p w14:paraId="2160F5C1" w14:textId="77777777" w:rsidR="00C140B7" w:rsidRPr="00C140B7" w:rsidRDefault="00C140B7" w:rsidP="000D7B91">
            <w:pPr>
              <w:numPr>
                <w:ilvl w:val="0"/>
                <w:numId w:val="14"/>
              </w:numPr>
              <w:spacing w:after="120"/>
              <w:rPr>
                <w:rFonts w:ascii="Arial" w:hAnsi="Arial" w:cs="Arial"/>
              </w:rPr>
            </w:pPr>
            <w:r w:rsidRPr="00C140B7">
              <w:rPr>
                <w:rFonts w:ascii="Arial" w:hAnsi="Arial" w:cs="Arial"/>
              </w:rPr>
              <w:t>Exercise Physiologists</w:t>
            </w:r>
          </w:p>
          <w:p w14:paraId="1FC09F18" w14:textId="77777777" w:rsidR="00C140B7" w:rsidRPr="00C140B7" w:rsidRDefault="00C140B7" w:rsidP="000D7B91">
            <w:pPr>
              <w:numPr>
                <w:ilvl w:val="0"/>
                <w:numId w:val="14"/>
              </w:numPr>
              <w:spacing w:after="120"/>
              <w:rPr>
                <w:rFonts w:ascii="Arial" w:hAnsi="Arial" w:cs="Arial"/>
              </w:rPr>
            </w:pPr>
            <w:r w:rsidRPr="00C140B7">
              <w:rPr>
                <w:rFonts w:ascii="Arial" w:hAnsi="Arial" w:cs="Arial"/>
              </w:rPr>
              <w:t>Medical practitioners</w:t>
            </w:r>
          </w:p>
          <w:p w14:paraId="3BA4151D" w14:textId="77777777" w:rsidR="00C140B7" w:rsidRPr="00C140B7" w:rsidRDefault="00C140B7" w:rsidP="000D7B91">
            <w:pPr>
              <w:numPr>
                <w:ilvl w:val="0"/>
                <w:numId w:val="14"/>
              </w:numPr>
              <w:spacing w:after="120"/>
              <w:rPr>
                <w:rFonts w:ascii="Arial" w:hAnsi="Arial" w:cs="Arial"/>
              </w:rPr>
            </w:pPr>
            <w:r w:rsidRPr="00C140B7">
              <w:rPr>
                <w:rFonts w:ascii="Arial" w:hAnsi="Arial" w:cs="Arial"/>
              </w:rPr>
              <w:t>Naturopaths</w:t>
            </w:r>
          </w:p>
          <w:p w14:paraId="20CAD89F" w14:textId="77777777" w:rsidR="00C140B7" w:rsidRPr="00C140B7" w:rsidRDefault="00C140B7" w:rsidP="000D7B91">
            <w:pPr>
              <w:numPr>
                <w:ilvl w:val="0"/>
                <w:numId w:val="14"/>
              </w:numPr>
              <w:spacing w:after="120"/>
              <w:rPr>
                <w:rFonts w:ascii="Arial" w:hAnsi="Arial" w:cs="Arial"/>
              </w:rPr>
            </w:pPr>
            <w:r w:rsidRPr="00C140B7">
              <w:rPr>
                <w:rFonts w:ascii="Arial" w:hAnsi="Arial" w:cs="Arial"/>
              </w:rPr>
              <w:t>Occupational Therapists</w:t>
            </w:r>
          </w:p>
          <w:p w14:paraId="20E5127F" w14:textId="77777777" w:rsidR="00C140B7" w:rsidRPr="00C140B7" w:rsidRDefault="00C140B7" w:rsidP="000D7B91">
            <w:pPr>
              <w:numPr>
                <w:ilvl w:val="0"/>
                <w:numId w:val="14"/>
              </w:numPr>
              <w:spacing w:after="120"/>
              <w:rPr>
                <w:rFonts w:ascii="Arial" w:hAnsi="Arial" w:cs="Arial"/>
              </w:rPr>
            </w:pPr>
            <w:r w:rsidRPr="00C140B7">
              <w:rPr>
                <w:rFonts w:ascii="Arial" w:hAnsi="Arial" w:cs="Arial"/>
              </w:rPr>
              <w:t>Osteopaths</w:t>
            </w:r>
          </w:p>
          <w:p w14:paraId="0F035799" w14:textId="77777777" w:rsidR="00C140B7" w:rsidRPr="00C140B7" w:rsidRDefault="00C140B7" w:rsidP="000D7B91">
            <w:pPr>
              <w:numPr>
                <w:ilvl w:val="0"/>
                <w:numId w:val="14"/>
              </w:numPr>
              <w:spacing w:after="120"/>
              <w:rPr>
                <w:rFonts w:ascii="Arial" w:hAnsi="Arial" w:cs="Arial"/>
              </w:rPr>
            </w:pPr>
            <w:r w:rsidRPr="00C140B7">
              <w:rPr>
                <w:rFonts w:ascii="Arial" w:hAnsi="Arial" w:cs="Arial"/>
              </w:rPr>
              <w:t>Physiotherapists</w:t>
            </w:r>
          </w:p>
          <w:p w14:paraId="0E444AAC" w14:textId="77777777" w:rsidR="00C140B7" w:rsidRPr="00C140B7" w:rsidRDefault="00C140B7" w:rsidP="000D7B91">
            <w:pPr>
              <w:numPr>
                <w:ilvl w:val="0"/>
                <w:numId w:val="14"/>
              </w:numPr>
              <w:spacing w:after="120"/>
              <w:rPr>
                <w:rFonts w:ascii="Arial" w:hAnsi="Arial" w:cs="Arial"/>
              </w:rPr>
            </w:pPr>
            <w:r w:rsidRPr="00C140B7">
              <w:rPr>
                <w:rFonts w:ascii="Arial" w:hAnsi="Arial" w:cs="Arial"/>
              </w:rPr>
              <w:t>Podiatrists</w:t>
            </w:r>
          </w:p>
          <w:p w14:paraId="6CF163E6" w14:textId="77777777" w:rsidR="00C140B7" w:rsidRPr="00C140B7" w:rsidRDefault="00C140B7" w:rsidP="000D7B91">
            <w:pPr>
              <w:numPr>
                <w:ilvl w:val="0"/>
                <w:numId w:val="14"/>
              </w:numPr>
              <w:spacing w:after="120"/>
              <w:rPr>
                <w:rFonts w:ascii="Arial" w:hAnsi="Arial" w:cs="Arial"/>
              </w:rPr>
            </w:pPr>
            <w:r w:rsidRPr="00C140B7">
              <w:rPr>
                <w:rFonts w:ascii="Arial" w:hAnsi="Arial" w:cs="Arial"/>
              </w:rPr>
              <w:t>Psychologists</w:t>
            </w:r>
          </w:p>
          <w:p w14:paraId="03927056" w14:textId="77777777" w:rsidR="00C140B7" w:rsidRPr="00C140B7" w:rsidRDefault="00C140B7" w:rsidP="000D7B91">
            <w:pPr>
              <w:numPr>
                <w:ilvl w:val="0"/>
                <w:numId w:val="14"/>
              </w:numPr>
              <w:spacing w:after="120"/>
              <w:rPr>
                <w:rFonts w:ascii="Arial" w:hAnsi="Arial" w:cs="Arial"/>
              </w:rPr>
            </w:pPr>
            <w:r w:rsidRPr="00C140B7">
              <w:rPr>
                <w:rFonts w:ascii="Arial" w:hAnsi="Arial" w:cs="Arial"/>
              </w:rPr>
              <w:t>Remedial massage therapist</w:t>
            </w:r>
          </w:p>
          <w:p w14:paraId="23EC376F" w14:textId="77777777" w:rsidR="00C140B7" w:rsidRPr="00C140B7" w:rsidRDefault="00C140B7" w:rsidP="000D7B91">
            <w:pPr>
              <w:numPr>
                <w:ilvl w:val="0"/>
                <w:numId w:val="14"/>
              </w:numPr>
              <w:spacing w:after="120"/>
              <w:rPr>
                <w:rFonts w:ascii="Arial" w:hAnsi="Arial" w:cs="Arial"/>
              </w:rPr>
            </w:pPr>
            <w:r w:rsidRPr="00C140B7">
              <w:rPr>
                <w:rFonts w:ascii="Arial" w:hAnsi="Arial" w:cs="Arial"/>
              </w:rPr>
              <w:t>Social workers</w:t>
            </w:r>
          </w:p>
          <w:p w14:paraId="38176CE6" w14:textId="77777777" w:rsidR="009D571D" w:rsidRPr="005E4F46" w:rsidRDefault="009D571D" w:rsidP="000D7B91">
            <w:pPr>
              <w:numPr>
                <w:ilvl w:val="0"/>
                <w:numId w:val="14"/>
              </w:numPr>
              <w:tabs>
                <w:tab w:val="clear" w:pos="360"/>
              </w:tabs>
              <w:spacing w:after="120"/>
              <w:ind w:left="357" w:hanging="357"/>
              <w:rPr>
                <w:rFonts w:ascii="Arial" w:hAnsi="Arial" w:cs="Arial"/>
                <w:bCs/>
              </w:rPr>
            </w:pPr>
            <w:r w:rsidRPr="005E4F46">
              <w:rPr>
                <w:rFonts w:ascii="Arial" w:hAnsi="Arial" w:cs="Arial"/>
              </w:rPr>
              <w:t>Other allied health care professionals</w:t>
            </w:r>
          </w:p>
        </w:tc>
      </w:tr>
      <w:tr w:rsidR="009D571D" w:rsidRPr="005E4F46" w14:paraId="45E8A5D3" w14:textId="77777777" w:rsidTr="00E93361">
        <w:tc>
          <w:tcPr>
            <w:tcW w:w="2829" w:type="dxa"/>
          </w:tcPr>
          <w:p w14:paraId="69E273D4" w14:textId="77777777" w:rsidR="009D571D" w:rsidRPr="005E4F46" w:rsidRDefault="009D571D" w:rsidP="00C255B3">
            <w:pPr>
              <w:spacing w:after="120"/>
              <w:ind w:left="0" w:firstLine="0"/>
              <w:rPr>
                <w:rFonts w:ascii="Arial" w:hAnsi="Arial" w:cs="Arial"/>
                <w:b/>
                <w:bCs/>
                <w:i/>
              </w:rPr>
            </w:pPr>
            <w:r w:rsidRPr="005E4F46">
              <w:rPr>
                <w:rFonts w:ascii="Arial" w:hAnsi="Arial" w:cs="Arial"/>
                <w:b/>
                <w:bCs/>
                <w:i/>
              </w:rPr>
              <w:t xml:space="preserve">Clinic’s guidelines </w:t>
            </w:r>
            <w:r w:rsidRPr="005E4F46">
              <w:rPr>
                <w:rFonts w:ascii="Arial" w:hAnsi="Arial" w:cs="Arial"/>
                <w:bCs/>
              </w:rPr>
              <w:t>must include, but are not limited to:</w:t>
            </w:r>
          </w:p>
        </w:tc>
        <w:tc>
          <w:tcPr>
            <w:tcW w:w="6327" w:type="dxa"/>
          </w:tcPr>
          <w:p w14:paraId="2F8273A5" w14:textId="77777777" w:rsidR="009D571D" w:rsidRPr="005E4F46" w:rsidRDefault="009D571D" w:rsidP="000D7B91">
            <w:pPr>
              <w:numPr>
                <w:ilvl w:val="0"/>
                <w:numId w:val="17"/>
              </w:numPr>
              <w:spacing w:after="120"/>
              <w:ind w:left="357" w:hanging="357"/>
              <w:rPr>
                <w:rFonts w:ascii="Arial" w:hAnsi="Arial" w:cs="Arial"/>
                <w:bCs/>
              </w:rPr>
            </w:pPr>
            <w:r w:rsidRPr="005E4F46">
              <w:rPr>
                <w:rFonts w:ascii="Arial" w:hAnsi="Arial" w:cs="Arial"/>
                <w:bCs/>
              </w:rPr>
              <w:t xml:space="preserve">Procedures and guidelines </w:t>
            </w:r>
          </w:p>
          <w:p w14:paraId="3A9B3C6F" w14:textId="77777777" w:rsidR="009D571D" w:rsidRPr="005E4F46" w:rsidRDefault="009D571D" w:rsidP="000D7B91">
            <w:pPr>
              <w:numPr>
                <w:ilvl w:val="0"/>
                <w:numId w:val="17"/>
              </w:numPr>
              <w:spacing w:after="120"/>
              <w:ind w:left="357" w:hanging="357"/>
              <w:rPr>
                <w:rFonts w:ascii="Arial" w:hAnsi="Arial" w:cs="Arial"/>
                <w:bCs/>
              </w:rPr>
            </w:pPr>
            <w:r w:rsidRPr="005E4F46">
              <w:rPr>
                <w:rFonts w:ascii="Arial" w:hAnsi="Arial" w:cs="Arial"/>
                <w:bCs/>
              </w:rPr>
              <w:t xml:space="preserve">Purpose or mission statement </w:t>
            </w:r>
          </w:p>
          <w:p w14:paraId="706A50B4" w14:textId="77777777" w:rsidR="009D571D" w:rsidRPr="005E4F46" w:rsidRDefault="009D571D" w:rsidP="000D7B91">
            <w:pPr>
              <w:numPr>
                <w:ilvl w:val="0"/>
                <w:numId w:val="17"/>
              </w:numPr>
              <w:spacing w:after="120"/>
              <w:ind w:left="357" w:hanging="357"/>
              <w:rPr>
                <w:rFonts w:ascii="Arial" w:hAnsi="Arial" w:cs="Arial"/>
                <w:bCs/>
              </w:rPr>
            </w:pPr>
            <w:r w:rsidRPr="005E4F46">
              <w:rPr>
                <w:rFonts w:ascii="Arial" w:hAnsi="Arial" w:cs="Arial"/>
                <w:bCs/>
              </w:rPr>
              <w:t xml:space="preserve">Relevant Professional Association’s Code of Ethics and Standards of Practice </w:t>
            </w:r>
          </w:p>
          <w:p w14:paraId="39A6F630" w14:textId="77777777" w:rsidR="009D571D" w:rsidRPr="005E4F46" w:rsidRDefault="009D571D" w:rsidP="000D7B91">
            <w:pPr>
              <w:numPr>
                <w:ilvl w:val="0"/>
                <w:numId w:val="17"/>
              </w:numPr>
              <w:spacing w:after="120"/>
              <w:ind w:left="357" w:hanging="357"/>
              <w:rPr>
                <w:rFonts w:ascii="Arial" w:hAnsi="Arial" w:cs="Arial"/>
                <w:bCs/>
              </w:rPr>
            </w:pPr>
            <w:r w:rsidRPr="005E4F46">
              <w:rPr>
                <w:rFonts w:ascii="Arial" w:hAnsi="Arial" w:cs="Arial"/>
                <w:bCs/>
              </w:rPr>
              <w:t xml:space="preserve">Level of competency and degree of supervision </w:t>
            </w:r>
          </w:p>
          <w:p w14:paraId="553F5F63" w14:textId="77777777" w:rsidR="009D571D" w:rsidRPr="005E4F46" w:rsidRDefault="009D571D" w:rsidP="000D7B91">
            <w:pPr>
              <w:numPr>
                <w:ilvl w:val="0"/>
                <w:numId w:val="17"/>
              </w:numPr>
              <w:spacing w:after="120"/>
              <w:ind w:left="357" w:hanging="357"/>
              <w:rPr>
                <w:rFonts w:ascii="Arial" w:hAnsi="Arial" w:cs="Arial"/>
                <w:bCs/>
              </w:rPr>
            </w:pPr>
            <w:r w:rsidRPr="005E4F46">
              <w:rPr>
                <w:rFonts w:ascii="Arial" w:hAnsi="Arial" w:cs="Arial"/>
                <w:bCs/>
              </w:rPr>
              <w:t>Partnership/group decisions and agreed practice</w:t>
            </w:r>
          </w:p>
          <w:p w14:paraId="7B3B2B88" w14:textId="77777777" w:rsidR="009D571D" w:rsidRPr="005E4F46" w:rsidRDefault="009D571D" w:rsidP="000D7B91">
            <w:pPr>
              <w:numPr>
                <w:ilvl w:val="0"/>
                <w:numId w:val="17"/>
              </w:numPr>
              <w:spacing w:after="120"/>
              <w:ind w:left="357" w:hanging="357"/>
              <w:rPr>
                <w:rFonts w:ascii="Arial" w:hAnsi="Arial" w:cs="Arial"/>
                <w:bCs/>
              </w:rPr>
            </w:pPr>
            <w:r w:rsidRPr="005E4F46">
              <w:rPr>
                <w:rFonts w:ascii="Arial" w:hAnsi="Arial" w:cs="Arial"/>
                <w:bCs/>
              </w:rPr>
              <w:t>Professional Indemnity and Public Liability Insurance guidelines</w:t>
            </w:r>
          </w:p>
          <w:p w14:paraId="2802070E" w14:textId="77777777" w:rsidR="009D571D" w:rsidRPr="005E4F46" w:rsidRDefault="009D571D" w:rsidP="000D7B91">
            <w:pPr>
              <w:numPr>
                <w:ilvl w:val="0"/>
                <w:numId w:val="17"/>
              </w:numPr>
              <w:spacing w:after="120"/>
              <w:ind w:left="357" w:hanging="357"/>
              <w:rPr>
                <w:rFonts w:ascii="Arial" w:hAnsi="Arial" w:cs="Arial"/>
                <w:bCs/>
              </w:rPr>
            </w:pPr>
            <w:r w:rsidRPr="005E4F46">
              <w:rPr>
                <w:rFonts w:ascii="Arial" w:hAnsi="Arial" w:cs="Arial"/>
                <w:bCs/>
              </w:rPr>
              <w:t>Best practice guidelines</w:t>
            </w:r>
          </w:p>
          <w:p w14:paraId="70D5674B" w14:textId="77777777" w:rsidR="009D571D" w:rsidRPr="005E4F46" w:rsidRDefault="009D571D" w:rsidP="000D7B91">
            <w:pPr>
              <w:numPr>
                <w:ilvl w:val="0"/>
                <w:numId w:val="17"/>
              </w:numPr>
              <w:spacing w:after="120"/>
              <w:ind w:left="357" w:hanging="357"/>
              <w:rPr>
                <w:rFonts w:ascii="Arial" w:hAnsi="Arial" w:cs="Arial"/>
                <w:bCs/>
              </w:rPr>
            </w:pPr>
            <w:r w:rsidRPr="005E4F46">
              <w:rPr>
                <w:rFonts w:ascii="Arial" w:hAnsi="Arial" w:cs="Arial"/>
                <w:bCs/>
              </w:rPr>
              <w:t>Employment Contracts</w:t>
            </w:r>
          </w:p>
        </w:tc>
      </w:tr>
    </w:tbl>
    <w:p w14:paraId="59D44A58" w14:textId="77777777" w:rsidR="00AF01F9" w:rsidRDefault="00AF01F9">
      <w:r>
        <w:br w:type="page"/>
      </w:r>
    </w:p>
    <w:tbl>
      <w:tblPr>
        <w:tblStyle w:val="TableGrid"/>
        <w:tblW w:w="9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829"/>
        <w:gridCol w:w="6327"/>
      </w:tblGrid>
      <w:tr w:rsidR="009D571D" w:rsidRPr="005E4F46" w14:paraId="357B4115" w14:textId="77777777" w:rsidTr="00E93361">
        <w:tc>
          <w:tcPr>
            <w:tcW w:w="2829" w:type="dxa"/>
          </w:tcPr>
          <w:p w14:paraId="092E79FB" w14:textId="40F032A9" w:rsidR="009D571D" w:rsidRPr="005E4F46" w:rsidRDefault="009D571D" w:rsidP="00C255B3">
            <w:pPr>
              <w:spacing w:after="120"/>
              <w:ind w:left="0" w:firstLine="0"/>
              <w:rPr>
                <w:rFonts w:ascii="Arial" w:hAnsi="Arial" w:cs="Arial"/>
                <w:b/>
                <w:bCs/>
                <w:i/>
              </w:rPr>
            </w:pPr>
            <w:r w:rsidRPr="005E4F46">
              <w:rPr>
                <w:rFonts w:ascii="Arial" w:hAnsi="Arial" w:cs="Arial"/>
                <w:b/>
                <w:bCs/>
                <w:i/>
              </w:rPr>
              <w:lastRenderedPageBreak/>
              <w:t xml:space="preserve">Legal and regulatory requirements </w:t>
            </w:r>
            <w:r w:rsidRPr="005E4F46">
              <w:rPr>
                <w:rFonts w:ascii="Arial" w:hAnsi="Arial" w:cs="Arial"/>
                <w:bCs/>
              </w:rPr>
              <w:t>must include, but are not limited to:</w:t>
            </w:r>
          </w:p>
        </w:tc>
        <w:tc>
          <w:tcPr>
            <w:tcW w:w="6327" w:type="dxa"/>
          </w:tcPr>
          <w:p w14:paraId="570A3BFE" w14:textId="77777777" w:rsidR="009D571D" w:rsidRPr="005E4F46" w:rsidRDefault="009D571D" w:rsidP="000D7B91">
            <w:pPr>
              <w:numPr>
                <w:ilvl w:val="0"/>
                <w:numId w:val="17"/>
              </w:numPr>
              <w:spacing w:after="120"/>
              <w:ind w:left="340" w:hanging="357"/>
              <w:rPr>
                <w:rFonts w:ascii="Arial" w:hAnsi="Arial" w:cs="Arial"/>
              </w:rPr>
            </w:pPr>
            <w:r w:rsidRPr="005E4F46">
              <w:rPr>
                <w:rFonts w:ascii="Arial" w:hAnsi="Arial" w:cs="Arial"/>
              </w:rPr>
              <w:t xml:space="preserve">OHS guidelines </w:t>
            </w:r>
          </w:p>
          <w:p w14:paraId="3EAC66C0" w14:textId="77777777" w:rsidR="009D571D" w:rsidRPr="005E4F46" w:rsidRDefault="009D571D" w:rsidP="000D7B91">
            <w:pPr>
              <w:numPr>
                <w:ilvl w:val="0"/>
                <w:numId w:val="17"/>
              </w:numPr>
              <w:spacing w:after="120"/>
              <w:ind w:left="340" w:hanging="357"/>
              <w:rPr>
                <w:rFonts w:ascii="Arial" w:hAnsi="Arial" w:cs="Arial"/>
              </w:rPr>
            </w:pPr>
            <w:r w:rsidRPr="005E4F46">
              <w:rPr>
                <w:rFonts w:ascii="Arial" w:hAnsi="Arial" w:cs="Arial"/>
              </w:rPr>
              <w:t>Child, youth and family legislation</w:t>
            </w:r>
          </w:p>
          <w:p w14:paraId="76EEA7AB" w14:textId="77777777" w:rsidR="009D571D" w:rsidRPr="005E4F46" w:rsidRDefault="009D571D" w:rsidP="000D7B91">
            <w:pPr>
              <w:numPr>
                <w:ilvl w:val="0"/>
                <w:numId w:val="17"/>
              </w:numPr>
              <w:spacing w:after="120"/>
              <w:ind w:left="340" w:hanging="357"/>
              <w:rPr>
                <w:rFonts w:ascii="Arial" w:hAnsi="Arial" w:cs="Arial"/>
              </w:rPr>
            </w:pPr>
            <w:r w:rsidRPr="005E4F46">
              <w:rPr>
                <w:rFonts w:ascii="Arial" w:hAnsi="Arial" w:cs="Arial"/>
              </w:rPr>
              <w:t xml:space="preserve">Anti-discrimination legislation </w:t>
            </w:r>
          </w:p>
          <w:p w14:paraId="3CA335BF" w14:textId="77777777" w:rsidR="009D571D" w:rsidRPr="005E4F46" w:rsidRDefault="009D571D" w:rsidP="000D7B91">
            <w:pPr>
              <w:numPr>
                <w:ilvl w:val="0"/>
                <w:numId w:val="17"/>
              </w:numPr>
              <w:spacing w:after="120"/>
              <w:ind w:left="340" w:hanging="357"/>
              <w:rPr>
                <w:rFonts w:ascii="Arial" w:hAnsi="Arial" w:cs="Arial"/>
              </w:rPr>
            </w:pPr>
            <w:r w:rsidRPr="005E4F46">
              <w:rPr>
                <w:rFonts w:ascii="Arial" w:hAnsi="Arial" w:cs="Arial"/>
              </w:rPr>
              <w:t>Privacy Act</w:t>
            </w:r>
          </w:p>
          <w:p w14:paraId="5C51A625" w14:textId="77777777" w:rsidR="009D571D" w:rsidRPr="005E4F46" w:rsidRDefault="009D571D" w:rsidP="000D7B91">
            <w:pPr>
              <w:numPr>
                <w:ilvl w:val="0"/>
                <w:numId w:val="17"/>
              </w:numPr>
              <w:spacing w:after="120"/>
              <w:ind w:left="340" w:hanging="357"/>
              <w:rPr>
                <w:rFonts w:ascii="Arial" w:hAnsi="Arial" w:cs="Arial"/>
              </w:rPr>
            </w:pPr>
            <w:r w:rsidRPr="005E4F46">
              <w:rPr>
                <w:rFonts w:ascii="Arial" w:hAnsi="Arial" w:cs="Arial"/>
              </w:rPr>
              <w:t>Health Records Act</w:t>
            </w:r>
          </w:p>
          <w:p w14:paraId="435FB767" w14:textId="77777777" w:rsidR="009D571D" w:rsidRPr="005E4F46" w:rsidRDefault="009D571D" w:rsidP="000D7B91">
            <w:pPr>
              <w:numPr>
                <w:ilvl w:val="0"/>
                <w:numId w:val="17"/>
              </w:numPr>
              <w:spacing w:after="120"/>
              <w:ind w:left="340" w:hanging="357"/>
              <w:rPr>
                <w:rFonts w:ascii="Arial" w:hAnsi="Arial" w:cs="Arial"/>
              </w:rPr>
            </w:pPr>
            <w:r w:rsidRPr="005E4F46">
              <w:rPr>
                <w:rFonts w:ascii="Arial" w:hAnsi="Arial" w:cs="Arial"/>
              </w:rPr>
              <w:t>Infection control</w:t>
            </w:r>
          </w:p>
          <w:p w14:paraId="4A0BBBB7" w14:textId="77777777" w:rsidR="009D571D" w:rsidRPr="005E4F46" w:rsidRDefault="009D571D" w:rsidP="000D7B91">
            <w:pPr>
              <w:numPr>
                <w:ilvl w:val="0"/>
                <w:numId w:val="17"/>
              </w:numPr>
              <w:spacing w:after="120"/>
              <w:ind w:left="340" w:hanging="357"/>
              <w:rPr>
                <w:rFonts w:ascii="Arial" w:hAnsi="Arial" w:cs="Arial"/>
              </w:rPr>
            </w:pPr>
            <w:r w:rsidRPr="005E4F46">
              <w:rPr>
                <w:rFonts w:ascii="Arial" w:hAnsi="Arial" w:cs="Arial"/>
              </w:rPr>
              <w:t>First Aid</w:t>
            </w:r>
          </w:p>
          <w:p w14:paraId="3F2D3864" w14:textId="77777777" w:rsidR="009D571D" w:rsidRPr="005E4F46" w:rsidRDefault="009D571D" w:rsidP="000D7B91">
            <w:pPr>
              <w:numPr>
                <w:ilvl w:val="0"/>
                <w:numId w:val="17"/>
              </w:numPr>
              <w:spacing w:after="120"/>
              <w:ind w:left="340" w:hanging="357"/>
              <w:rPr>
                <w:rFonts w:ascii="Arial" w:hAnsi="Arial" w:cs="Arial"/>
              </w:rPr>
            </w:pPr>
            <w:r w:rsidRPr="005E4F46">
              <w:rPr>
                <w:rFonts w:ascii="Arial" w:hAnsi="Arial" w:cs="Arial"/>
              </w:rPr>
              <w:t>Health regulations</w:t>
            </w:r>
          </w:p>
          <w:p w14:paraId="44D93729" w14:textId="77777777" w:rsidR="009D571D" w:rsidRPr="005E4F46" w:rsidRDefault="009D571D" w:rsidP="000D7B91">
            <w:pPr>
              <w:numPr>
                <w:ilvl w:val="0"/>
                <w:numId w:val="17"/>
              </w:numPr>
              <w:spacing w:after="120"/>
              <w:ind w:left="340" w:hanging="357"/>
              <w:rPr>
                <w:rFonts w:ascii="Arial" w:hAnsi="Arial" w:cs="Arial"/>
              </w:rPr>
            </w:pPr>
            <w:r w:rsidRPr="005E4F46">
              <w:rPr>
                <w:rFonts w:ascii="Arial" w:hAnsi="Arial" w:cs="Arial"/>
              </w:rPr>
              <w:t>Local government regulations</w:t>
            </w:r>
          </w:p>
          <w:p w14:paraId="5C25E9C6" w14:textId="77777777" w:rsidR="009D571D" w:rsidRPr="005E4F46" w:rsidRDefault="009D571D" w:rsidP="000D7B91">
            <w:pPr>
              <w:numPr>
                <w:ilvl w:val="0"/>
                <w:numId w:val="17"/>
              </w:numPr>
              <w:spacing w:after="120"/>
              <w:ind w:left="340" w:hanging="357"/>
              <w:rPr>
                <w:rFonts w:ascii="Arial" w:hAnsi="Arial" w:cs="Arial"/>
              </w:rPr>
            </w:pPr>
            <w:r w:rsidRPr="005E4F46">
              <w:rPr>
                <w:rFonts w:ascii="Arial" w:hAnsi="Arial" w:cs="Arial"/>
              </w:rPr>
              <w:t>Employment Law - Best Practice, Fairwork,</w:t>
            </w:r>
            <w:r w:rsidR="00DD04CF">
              <w:rPr>
                <w:rFonts w:ascii="Arial" w:hAnsi="Arial" w:cs="Arial"/>
              </w:rPr>
              <w:t xml:space="preserve"> Workplace Gender and</w:t>
            </w:r>
            <w:r w:rsidRPr="005E4F46">
              <w:rPr>
                <w:rFonts w:ascii="Arial" w:hAnsi="Arial" w:cs="Arial"/>
              </w:rPr>
              <w:t xml:space="preserve"> Equality</w:t>
            </w:r>
          </w:p>
          <w:p w14:paraId="35862E84" w14:textId="77777777" w:rsidR="009D571D" w:rsidRPr="005E4F46" w:rsidRDefault="009D571D" w:rsidP="000D7B91">
            <w:pPr>
              <w:numPr>
                <w:ilvl w:val="0"/>
                <w:numId w:val="17"/>
              </w:numPr>
              <w:spacing w:after="120"/>
              <w:ind w:left="340" w:hanging="357"/>
              <w:rPr>
                <w:rFonts w:ascii="Arial" w:hAnsi="Arial" w:cs="Arial"/>
              </w:rPr>
            </w:pPr>
            <w:r w:rsidRPr="005E4F46">
              <w:rPr>
                <w:rFonts w:ascii="Arial" w:hAnsi="Arial" w:cs="Arial"/>
              </w:rPr>
              <w:t>Private Health Fund Act</w:t>
            </w:r>
          </w:p>
          <w:p w14:paraId="77B352C5" w14:textId="77777777" w:rsidR="009D571D" w:rsidRPr="005E4F46" w:rsidRDefault="009D571D" w:rsidP="000D7B91">
            <w:pPr>
              <w:pStyle w:val="ListParagraph"/>
              <w:numPr>
                <w:ilvl w:val="0"/>
                <w:numId w:val="62"/>
              </w:numPr>
              <w:spacing w:after="120"/>
              <w:ind w:left="372" w:hanging="357"/>
              <w:rPr>
                <w:rFonts w:ascii="Arial" w:hAnsi="Arial" w:cs="Arial"/>
              </w:rPr>
            </w:pPr>
            <w:r w:rsidRPr="005E4F46">
              <w:rPr>
                <w:rFonts w:ascii="Arial" w:hAnsi="Arial" w:cs="Arial"/>
              </w:rPr>
              <w:t>Ethical and Professional Codes of Conduct of relevant professional bodies, such as Myotherapy Association Australia (MA), Australian Traditional Medicine Society (ATMS), Australian Association of Massage Therapists Ltd (AAMT) and Association of Massage Th</w:t>
            </w:r>
            <w:r w:rsidR="00EF6EA4">
              <w:rPr>
                <w:rFonts w:ascii="Arial" w:hAnsi="Arial" w:cs="Arial"/>
              </w:rPr>
              <w:t>erapists (AMT).</w:t>
            </w:r>
          </w:p>
        </w:tc>
      </w:tr>
      <w:tr w:rsidR="009D571D" w:rsidRPr="005E4F46" w14:paraId="44FC987C" w14:textId="77777777" w:rsidTr="00E93361">
        <w:tc>
          <w:tcPr>
            <w:tcW w:w="2829" w:type="dxa"/>
          </w:tcPr>
          <w:p w14:paraId="547CA3A9" w14:textId="77777777" w:rsidR="009D571D" w:rsidRPr="005E4F46" w:rsidRDefault="009D571D" w:rsidP="00C255B3">
            <w:pPr>
              <w:spacing w:after="120"/>
              <w:ind w:left="0" w:firstLine="0"/>
              <w:rPr>
                <w:rFonts w:ascii="Arial" w:hAnsi="Arial" w:cs="Arial"/>
                <w:b/>
                <w:bCs/>
                <w:i/>
              </w:rPr>
            </w:pPr>
            <w:r w:rsidRPr="005E4F46">
              <w:rPr>
                <w:rFonts w:ascii="Arial" w:hAnsi="Arial" w:cs="Arial"/>
                <w:b/>
                <w:bCs/>
                <w:i/>
              </w:rPr>
              <w:t xml:space="preserve">Relevant documentation </w:t>
            </w:r>
            <w:r w:rsidRPr="005E4F46">
              <w:rPr>
                <w:rFonts w:ascii="Arial" w:hAnsi="Arial" w:cs="Arial"/>
                <w:bCs/>
              </w:rPr>
              <w:t>must include, but is not limited to:</w:t>
            </w:r>
          </w:p>
        </w:tc>
        <w:tc>
          <w:tcPr>
            <w:tcW w:w="6327" w:type="dxa"/>
          </w:tcPr>
          <w:p w14:paraId="4C9F6CDA"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Reason for consultation</w:t>
            </w:r>
          </w:p>
          <w:p w14:paraId="1B1FB499"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Client contact details, including previous treatments and responses, as per Subjective, Objective Assessment Plan (SOAP)</w:t>
            </w:r>
          </w:p>
          <w:p w14:paraId="2A601D69"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 xml:space="preserve">Recording of incidents </w:t>
            </w:r>
          </w:p>
          <w:p w14:paraId="44551817"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Appropriate client records - including details of all assessments, treatment interventions and responses, as well as client instructions/recommendations and consent</w:t>
            </w:r>
          </w:p>
          <w:p w14:paraId="0F8A071F"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Details of any incoming, or outgoing referrals.</w:t>
            </w:r>
          </w:p>
          <w:p w14:paraId="3D3FDECB"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Appointment details</w:t>
            </w:r>
          </w:p>
          <w:p w14:paraId="5652E3DE" w14:textId="77777777" w:rsidR="009D571D" w:rsidRPr="00DF6780" w:rsidRDefault="009D571D" w:rsidP="000D7B91">
            <w:pPr>
              <w:numPr>
                <w:ilvl w:val="0"/>
                <w:numId w:val="61"/>
              </w:numPr>
              <w:spacing w:after="120"/>
              <w:ind w:left="357" w:hanging="357"/>
              <w:rPr>
                <w:rFonts w:ascii="Arial" w:hAnsi="Arial" w:cs="Arial"/>
              </w:rPr>
            </w:pPr>
            <w:r w:rsidRPr="005E4F46">
              <w:rPr>
                <w:rFonts w:ascii="Arial" w:hAnsi="Arial" w:cs="Arial"/>
              </w:rPr>
              <w:t>Disclaimer Statement:  This treatment does not replace that of a medical practitioner or physiotherapist.</w:t>
            </w:r>
          </w:p>
        </w:tc>
      </w:tr>
      <w:tr w:rsidR="009D571D" w:rsidRPr="005E4F46" w14:paraId="27630A39" w14:textId="77777777" w:rsidTr="00E93361">
        <w:tc>
          <w:tcPr>
            <w:tcW w:w="2829" w:type="dxa"/>
          </w:tcPr>
          <w:p w14:paraId="2972A8E9" w14:textId="77777777" w:rsidR="009D571D" w:rsidRPr="005E4F46" w:rsidRDefault="009D571D" w:rsidP="00C255B3">
            <w:pPr>
              <w:pStyle w:val="NormalText1"/>
              <w:keepNext w:val="0"/>
              <w:spacing w:before="120" w:after="120"/>
              <w:rPr>
                <w:rFonts w:cs="Arial"/>
                <w:b/>
                <w:bCs/>
                <w:i/>
                <w:kern w:val="0"/>
                <w:szCs w:val="22"/>
                <w:lang w:val="en-AU" w:eastAsia="en-US"/>
              </w:rPr>
            </w:pPr>
            <w:r w:rsidRPr="005E4F46">
              <w:rPr>
                <w:rFonts w:cs="Arial"/>
                <w:b/>
                <w:bCs/>
                <w:i/>
                <w:kern w:val="0"/>
                <w:szCs w:val="22"/>
                <w:lang w:val="en-AU" w:eastAsia="en-US"/>
              </w:rPr>
              <w:t xml:space="preserve">Measures </w:t>
            </w:r>
            <w:r w:rsidRPr="005E4F46">
              <w:rPr>
                <w:rFonts w:cs="Arial"/>
                <w:bCs/>
                <w:kern w:val="0"/>
                <w:szCs w:val="22"/>
                <w:lang w:val="en-AU" w:eastAsia="en-US"/>
              </w:rPr>
              <w:t>may include:</w:t>
            </w:r>
          </w:p>
        </w:tc>
        <w:tc>
          <w:tcPr>
            <w:tcW w:w="6327" w:type="dxa"/>
          </w:tcPr>
          <w:p w14:paraId="2EC6C0A5"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Supervision of practice</w:t>
            </w:r>
          </w:p>
          <w:p w14:paraId="19D95728"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Financial documentation</w:t>
            </w:r>
          </w:p>
          <w:p w14:paraId="41F14B82"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Documentation of treatment and post-treatment prescription</w:t>
            </w:r>
          </w:p>
          <w:p w14:paraId="60EA99FC"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Case notes</w:t>
            </w:r>
          </w:p>
          <w:p w14:paraId="232237A2"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Practitioner qualification</w:t>
            </w:r>
          </w:p>
          <w:p w14:paraId="72BD0895"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Performance reviews and audit client files</w:t>
            </w:r>
          </w:p>
          <w:p w14:paraId="58FF27F3"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lastRenderedPageBreak/>
              <w:t>Organisational standards and procedures</w:t>
            </w:r>
          </w:p>
          <w:p w14:paraId="4FAC7DCD" w14:textId="77777777" w:rsidR="009D571D" w:rsidRPr="005E4F46" w:rsidRDefault="00DD04CF" w:rsidP="000D7B91">
            <w:pPr>
              <w:numPr>
                <w:ilvl w:val="0"/>
                <w:numId w:val="61"/>
              </w:numPr>
              <w:spacing w:after="120"/>
              <w:ind w:left="357" w:hanging="357"/>
              <w:rPr>
                <w:rFonts w:ascii="Arial" w:hAnsi="Arial" w:cs="Arial"/>
              </w:rPr>
            </w:pPr>
            <w:r>
              <w:rPr>
                <w:rFonts w:ascii="Arial" w:hAnsi="Arial" w:cs="Arial"/>
              </w:rPr>
              <w:t>Membership with a professional a</w:t>
            </w:r>
            <w:r w:rsidR="009D571D" w:rsidRPr="005E4F46">
              <w:rPr>
                <w:rFonts w:ascii="Arial" w:hAnsi="Arial" w:cs="Arial"/>
              </w:rPr>
              <w:t>ssociation</w:t>
            </w:r>
          </w:p>
        </w:tc>
      </w:tr>
      <w:tr w:rsidR="009D571D" w:rsidRPr="005E4F46" w14:paraId="026F23D0" w14:textId="77777777" w:rsidTr="00E93361">
        <w:tc>
          <w:tcPr>
            <w:tcW w:w="2829" w:type="dxa"/>
          </w:tcPr>
          <w:p w14:paraId="1D8C0400" w14:textId="77777777" w:rsidR="009D571D" w:rsidRPr="005E4F46" w:rsidRDefault="009D571D" w:rsidP="00C255B3">
            <w:pPr>
              <w:spacing w:after="120"/>
              <w:ind w:left="0" w:firstLine="0"/>
              <w:rPr>
                <w:rFonts w:ascii="Arial" w:hAnsi="Arial" w:cs="Arial"/>
                <w:b/>
                <w:bCs/>
                <w:i/>
              </w:rPr>
            </w:pPr>
            <w:r w:rsidRPr="005E4F46">
              <w:rPr>
                <w:rFonts w:ascii="Arial" w:hAnsi="Arial" w:cs="Arial"/>
                <w:b/>
                <w:bCs/>
                <w:i/>
              </w:rPr>
              <w:lastRenderedPageBreak/>
              <w:t xml:space="preserve">Lifestyle factors </w:t>
            </w:r>
            <w:r w:rsidRPr="005E4F46">
              <w:rPr>
                <w:rFonts w:ascii="Arial" w:hAnsi="Arial" w:cs="Arial"/>
                <w:bCs/>
              </w:rPr>
              <w:t>may include:</w:t>
            </w:r>
          </w:p>
        </w:tc>
        <w:tc>
          <w:tcPr>
            <w:tcW w:w="6327" w:type="dxa"/>
          </w:tcPr>
          <w:p w14:paraId="1F823EEE"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Occupational tasks</w:t>
            </w:r>
          </w:p>
          <w:p w14:paraId="62B4FC83"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Ergonomics in the workplace</w:t>
            </w:r>
          </w:p>
          <w:p w14:paraId="54481571"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Metabolic status</w:t>
            </w:r>
          </w:p>
          <w:p w14:paraId="6C6B6072"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Daily work patterns</w:t>
            </w:r>
          </w:p>
          <w:p w14:paraId="6E5FF1CB"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Family demands</w:t>
            </w:r>
          </w:p>
          <w:p w14:paraId="71CBE6AA"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Supportive/non-supportive home environments</w:t>
            </w:r>
          </w:p>
          <w:p w14:paraId="365CF395"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Leisure/recreation activities</w:t>
            </w:r>
          </w:p>
          <w:p w14:paraId="26F95D4B"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Socio-economic status</w:t>
            </w:r>
          </w:p>
          <w:p w14:paraId="477CC8A2"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Lifecycle and aging</w:t>
            </w:r>
          </w:p>
          <w:p w14:paraId="1929C625"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Dietary behaviours</w:t>
            </w:r>
          </w:p>
          <w:p w14:paraId="72A3445E"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Smoking behaviours</w:t>
            </w:r>
          </w:p>
          <w:p w14:paraId="7C82BC90"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Drug taking behaviours</w:t>
            </w:r>
          </w:p>
          <w:p w14:paraId="3E88C83D"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Educational background</w:t>
            </w:r>
          </w:p>
          <w:p w14:paraId="2076A39B"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Psychological outlook</w:t>
            </w:r>
          </w:p>
        </w:tc>
      </w:tr>
      <w:tr w:rsidR="009D571D" w:rsidRPr="005E4F46" w14:paraId="693F9802" w14:textId="77777777" w:rsidTr="00E93361">
        <w:tc>
          <w:tcPr>
            <w:tcW w:w="2829" w:type="dxa"/>
          </w:tcPr>
          <w:p w14:paraId="7CBDA65F" w14:textId="77777777" w:rsidR="009D571D" w:rsidRPr="005E4F46" w:rsidRDefault="009D571D" w:rsidP="00C255B3">
            <w:pPr>
              <w:pStyle w:val="NormalText1"/>
              <w:keepNext w:val="0"/>
              <w:spacing w:before="120" w:after="120"/>
              <w:rPr>
                <w:rFonts w:cs="Arial"/>
                <w:b/>
                <w:bCs/>
                <w:i/>
                <w:kern w:val="0"/>
                <w:szCs w:val="22"/>
                <w:lang w:val="en-AU" w:eastAsia="en-US"/>
              </w:rPr>
            </w:pPr>
            <w:r w:rsidRPr="005E4F46">
              <w:rPr>
                <w:rFonts w:cs="Arial"/>
                <w:b/>
                <w:bCs/>
                <w:i/>
                <w:kern w:val="0"/>
                <w:szCs w:val="22"/>
                <w:lang w:val="en-AU" w:eastAsia="en-US"/>
              </w:rPr>
              <w:t xml:space="preserve">Health promotion strategies </w:t>
            </w:r>
            <w:r w:rsidRPr="005E4F46">
              <w:rPr>
                <w:rFonts w:cs="Arial"/>
                <w:bCs/>
                <w:kern w:val="0"/>
                <w:szCs w:val="22"/>
                <w:lang w:val="en-AU" w:eastAsia="en-US"/>
              </w:rPr>
              <w:t>may include:</w:t>
            </w:r>
          </w:p>
        </w:tc>
        <w:tc>
          <w:tcPr>
            <w:tcW w:w="6327" w:type="dxa"/>
          </w:tcPr>
          <w:p w14:paraId="12A4731E"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 xml:space="preserve">Providing educational posters, brochures, </w:t>
            </w:r>
            <w:r w:rsidR="008B0CE0" w:rsidRPr="005E4F46">
              <w:rPr>
                <w:rFonts w:ascii="Arial" w:hAnsi="Arial" w:cs="Arial"/>
              </w:rPr>
              <w:t>etc.</w:t>
            </w:r>
            <w:r w:rsidRPr="005E4F46">
              <w:rPr>
                <w:rFonts w:ascii="Arial" w:hAnsi="Arial" w:cs="Arial"/>
              </w:rPr>
              <w:t>, available for client perusal</w:t>
            </w:r>
          </w:p>
          <w:p w14:paraId="49E0FFF8" w14:textId="77777777" w:rsidR="009D571D" w:rsidRPr="005E4F46" w:rsidRDefault="009D571D" w:rsidP="000D7B91">
            <w:pPr>
              <w:numPr>
                <w:ilvl w:val="0"/>
                <w:numId w:val="18"/>
              </w:numPr>
              <w:spacing w:after="120"/>
              <w:ind w:left="357" w:hanging="357"/>
              <w:rPr>
                <w:rFonts w:ascii="Arial" w:hAnsi="Arial" w:cs="Arial"/>
              </w:rPr>
            </w:pPr>
            <w:r w:rsidRPr="005E4F46">
              <w:rPr>
                <w:rFonts w:ascii="Arial" w:hAnsi="Arial" w:cs="Arial"/>
              </w:rPr>
              <w:t>Providing strategies for effective information presentation and delivery through lectures/information sessions</w:t>
            </w:r>
          </w:p>
          <w:p w14:paraId="57C89E2A" w14:textId="77777777" w:rsidR="009D571D" w:rsidRPr="005E4F46" w:rsidRDefault="009D571D" w:rsidP="000D7B91">
            <w:pPr>
              <w:numPr>
                <w:ilvl w:val="0"/>
                <w:numId w:val="18"/>
              </w:numPr>
              <w:spacing w:after="120"/>
              <w:ind w:left="357" w:hanging="357"/>
              <w:rPr>
                <w:rFonts w:ascii="Arial" w:hAnsi="Arial" w:cs="Arial"/>
              </w:rPr>
            </w:pPr>
            <w:r w:rsidRPr="005E4F46">
              <w:rPr>
                <w:rFonts w:ascii="Arial" w:hAnsi="Arial" w:cs="Arial"/>
              </w:rPr>
              <w:t>The use of social networking</w:t>
            </w:r>
          </w:p>
          <w:p w14:paraId="46689FA1" w14:textId="77777777" w:rsidR="009D571D" w:rsidRPr="005E4F46" w:rsidRDefault="009D571D" w:rsidP="000D7B91">
            <w:pPr>
              <w:numPr>
                <w:ilvl w:val="0"/>
                <w:numId w:val="18"/>
              </w:numPr>
              <w:spacing w:after="120"/>
              <w:ind w:left="357" w:hanging="357"/>
              <w:rPr>
                <w:rFonts w:ascii="Arial" w:hAnsi="Arial" w:cs="Arial"/>
              </w:rPr>
            </w:pPr>
            <w:r w:rsidRPr="005E4F46">
              <w:rPr>
                <w:rFonts w:ascii="Arial" w:hAnsi="Arial" w:cs="Arial"/>
              </w:rPr>
              <w:t>Referral to other practitioners as appropriate</w:t>
            </w:r>
          </w:p>
          <w:p w14:paraId="36C0AC52" w14:textId="77777777" w:rsidR="009D571D" w:rsidRPr="005E4F46" w:rsidRDefault="009D571D" w:rsidP="000D7B91">
            <w:pPr>
              <w:numPr>
                <w:ilvl w:val="0"/>
                <w:numId w:val="18"/>
              </w:numPr>
              <w:spacing w:after="120"/>
              <w:ind w:left="357" w:hanging="357"/>
              <w:rPr>
                <w:rFonts w:ascii="Arial" w:hAnsi="Arial" w:cs="Arial"/>
              </w:rPr>
            </w:pPr>
            <w:r w:rsidRPr="005E4F46">
              <w:rPr>
                <w:rFonts w:ascii="Arial" w:hAnsi="Arial" w:cs="Arial"/>
              </w:rPr>
              <w:t xml:space="preserve">Providing explanation for treatments and advice </w:t>
            </w:r>
          </w:p>
          <w:p w14:paraId="189F8E8C" w14:textId="77777777" w:rsidR="009D571D" w:rsidRPr="005E4F46" w:rsidRDefault="009D571D" w:rsidP="000D7B91">
            <w:pPr>
              <w:numPr>
                <w:ilvl w:val="0"/>
                <w:numId w:val="18"/>
              </w:numPr>
              <w:spacing w:after="120"/>
              <w:ind w:left="357" w:hanging="357"/>
              <w:rPr>
                <w:rFonts w:ascii="Arial" w:hAnsi="Arial" w:cs="Arial"/>
              </w:rPr>
            </w:pPr>
            <w:r w:rsidRPr="005E4F46">
              <w:rPr>
                <w:rFonts w:ascii="Arial" w:hAnsi="Arial" w:cs="Arial"/>
              </w:rPr>
              <w:t>Providing demonstration and coaching of appropriate behaviours</w:t>
            </w:r>
          </w:p>
          <w:p w14:paraId="3C2C52A6" w14:textId="77777777" w:rsidR="009D571D" w:rsidRPr="005E4F46" w:rsidRDefault="009D571D" w:rsidP="000D7B91">
            <w:pPr>
              <w:numPr>
                <w:ilvl w:val="0"/>
                <w:numId w:val="18"/>
              </w:numPr>
              <w:spacing w:after="120"/>
              <w:ind w:left="357" w:hanging="357"/>
              <w:rPr>
                <w:rFonts w:ascii="Arial" w:hAnsi="Arial" w:cs="Arial"/>
              </w:rPr>
            </w:pPr>
            <w:r w:rsidRPr="005E4F46">
              <w:rPr>
                <w:rFonts w:ascii="Arial" w:hAnsi="Arial" w:cs="Arial"/>
              </w:rPr>
              <w:t>Setting a good example, through practitioner’s behaviour</w:t>
            </w:r>
          </w:p>
          <w:p w14:paraId="0B6B7037" w14:textId="77777777" w:rsidR="009D571D" w:rsidRPr="005E4F46" w:rsidRDefault="009D571D" w:rsidP="000D7B91">
            <w:pPr>
              <w:numPr>
                <w:ilvl w:val="0"/>
                <w:numId w:val="18"/>
              </w:numPr>
              <w:spacing w:after="120"/>
              <w:ind w:left="357" w:hanging="357"/>
              <w:rPr>
                <w:rFonts w:ascii="Arial" w:hAnsi="Arial" w:cs="Arial"/>
              </w:rPr>
            </w:pPr>
            <w:r w:rsidRPr="005E4F46">
              <w:rPr>
                <w:rFonts w:ascii="Arial" w:hAnsi="Arial" w:cs="Arial"/>
              </w:rPr>
              <w:t>Providing written and/or illustrated advice about appropriate behaviours</w:t>
            </w:r>
          </w:p>
          <w:p w14:paraId="33BCB384" w14:textId="77777777" w:rsidR="009D571D" w:rsidRPr="005E4F46" w:rsidRDefault="009D571D" w:rsidP="000D7B91">
            <w:pPr>
              <w:numPr>
                <w:ilvl w:val="0"/>
                <w:numId w:val="18"/>
              </w:numPr>
              <w:spacing w:after="120"/>
              <w:ind w:left="357" w:hanging="357"/>
              <w:rPr>
                <w:rFonts w:ascii="Arial" w:hAnsi="Arial" w:cs="Arial"/>
              </w:rPr>
            </w:pPr>
            <w:r w:rsidRPr="005E4F46">
              <w:rPr>
                <w:rFonts w:ascii="Arial" w:hAnsi="Arial" w:cs="Arial"/>
              </w:rPr>
              <w:t>Providing feedback about progressions and improvements</w:t>
            </w:r>
          </w:p>
        </w:tc>
      </w:tr>
      <w:tr w:rsidR="009D571D" w:rsidRPr="005E4F46" w14:paraId="645A56C5" w14:textId="77777777" w:rsidTr="00E93361">
        <w:tc>
          <w:tcPr>
            <w:tcW w:w="2829" w:type="dxa"/>
          </w:tcPr>
          <w:p w14:paraId="47B76263" w14:textId="77777777" w:rsidR="009D571D" w:rsidRPr="005E4F46" w:rsidRDefault="009D571D" w:rsidP="00C255B3">
            <w:pPr>
              <w:spacing w:after="120"/>
              <w:ind w:left="0" w:firstLine="0"/>
              <w:rPr>
                <w:rFonts w:ascii="Arial" w:hAnsi="Arial" w:cs="Arial"/>
                <w:b/>
                <w:bCs/>
                <w:i/>
              </w:rPr>
            </w:pPr>
            <w:r w:rsidRPr="005E4F46">
              <w:rPr>
                <w:rFonts w:ascii="Arial" w:hAnsi="Arial" w:cs="Arial"/>
                <w:b/>
                <w:bCs/>
                <w:i/>
              </w:rPr>
              <w:t xml:space="preserve">Sample client strategies </w:t>
            </w:r>
            <w:r w:rsidRPr="005E4F46">
              <w:rPr>
                <w:rFonts w:ascii="Arial" w:hAnsi="Arial" w:cs="Arial"/>
                <w:bCs/>
              </w:rPr>
              <w:t>may include:</w:t>
            </w:r>
          </w:p>
        </w:tc>
        <w:tc>
          <w:tcPr>
            <w:tcW w:w="6327" w:type="dxa"/>
          </w:tcPr>
          <w:p w14:paraId="61464BC0"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 xml:space="preserve">Advice brochures, educational posters, </w:t>
            </w:r>
            <w:r w:rsidR="008B0CE0" w:rsidRPr="005E4F46">
              <w:rPr>
                <w:rFonts w:ascii="Arial" w:hAnsi="Arial" w:cs="Arial"/>
              </w:rPr>
              <w:t>etc.</w:t>
            </w:r>
            <w:r w:rsidRPr="005E4F46">
              <w:rPr>
                <w:rFonts w:ascii="Arial" w:hAnsi="Arial" w:cs="Arial"/>
              </w:rPr>
              <w:t>, given for common conditions seen by a myotherapist</w:t>
            </w:r>
          </w:p>
          <w:p w14:paraId="60D4F225"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Providing written and/or illustrated advice about appropriate behaviours</w:t>
            </w:r>
          </w:p>
        </w:tc>
      </w:tr>
      <w:tr w:rsidR="009D571D" w:rsidRPr="005E4F46" w14:paraId="01B308AC" w14:textId="77777777" w:rsidTr="00E93361">
        <w:tc>
          <w:tcPr>
            <w:tcW w:w="2829" w:type="dxa"/>
          </w:tcPr>
          <w:p w14:paraId="78BFC1E4" w14:textId="77777777" w:rsidR="009D571D" w:rsidRPr="005E4F46" w:rsidRDefault="009D571D" w:rsidP="00C255B3">
            <w:pPr>
              <w:pStyle w:val="NormalText1"/>
              <w:keepNext w:val="0"/>
              <w:spacing w:before="120" w:after="120"/>
              <w:rPr>
                <w:rFonts w:cs="Arial"/>
                <w:b/>
                <w:bCs/>
                <w:i/>
                <w:kern w:val="0"/>
                <w:szCs w:val="22"/>
                <w:lang w:val="en-AU" w:eastAsia="en-US"/>
              </w:rPr>
            </w:pPr>
            <w:r w:rsidRPr="005E4F46">
              <w:rPr>
                <w:rFonts w:cs="Arial"/>
                <w:b/>
                <w:bCs/>
                <w:i/>
                <w:kern w:val="0"/>
                <w:szCs w:val="22"/>
                <w:lang w:val="en-AU" w:eastAsia="en-US"/>
              </w:rPr>
              <w:lastRenderedPageBreak/>
              <w:t xml:space="preserve">Opportunities </w:t>
            </w:r>
            <w:r w:rsidRPr="005E4F46">
              <w:rPr>
                <w:rFonts w:cs="Arial"/>
                <w:bCs/>
                <w:kern w:val="0"/>
                <w:szCs w:val="22"/>
                <w:lang w:val="en-AU" w:eastAsia="en-US"/>
              </w:rPr>
              <w:t>may include:</w:t>
            </w:r>
          </w:p>
        </w:tc>
        <w:tc>
          <w:tcPr>
            <w:tcW w:w="6327" w:type="dxa"/>
          </w:tcPr>
          <w:p w14:paraId="6F7E5178"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Articles, public presentations, interviews and other communications</w:t>
            </w:r>
          </w:p>
          <w:p w14:paraId="5C085C5B"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Attendance at lectures or other education activities</w:t>
            </w:r>
          </w:p>
          <w:p w14:paraId="47CC0153"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Participation in research projects</w:t>
            </w:r>
          </w:p>
          <w:p w14:paraId="785BA710"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Membership and active participation in professional associations</w:t>
            </w:r>
          </w:p>
          <w:p w14:paraId="6F250FD0"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Attendance at association meetings/conferences</w:t>
            </w:r>
          </w:p>
          <w:p w14:paraId="7BDC9A44"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Subscription to professional journals</w:t>
            </w:r>
          </w:p>
          <w:p w14:paraId="59171EB5"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Clinic supervision</w:t>
            </w:r>
          </w:p>
          <w:p w14:paraId="6701F745"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Provision of or attendance at professional development training</w:t>
            </w:r>
          </w:p>
          <w:p w14:paraId="5177F306" w14:textId="77777777" w:rsidR="009D571D" w:rsidRPr="005E4F46" w:rsidRDefault="009D571D" w:rsidP="000D7B91">
            <w:pPr>
              <w:numPr>
                <w:ilvl w:val="0"/>
                <w:numId w:val="61"/>
              </w:numPr>
              <w:spacing w:after="120"/>
              <w:ind w:left="357" w:hanging="357"/>
              <w:rPr>
                <w:rFonts w:ascii="Arial" w:hAnsi="Arial" w:cs="Arial"/>
              </w:rPr>
            </w:pPr>
            <w:r w:rsidRPr="005E4F46">
              <w:rPr>
                <w:rFonts w:ascii="Arial" w:hAnsi="Arial" w:cs="Arial"/>
              </w:rPr>
              <w:t>Study, distance-based learning</w:t>
            </w:r>
          </w:p>
        </w:tc>
      </w:tr>
    </w:tbl>
    <w:p w14:paraId="62C5D94B" w14:textId="77777777" w:rsidR="0048265E" w:rsidRDefault="0048265E" w:rsidP="00701F02">
      <w:pPr>
        <w:tabs>
          <w:tab w:val="left" w:pos="462"/>
        </w:tabs>
        <w:spacing w:after="120"/>
        <w:ind w:left="0" w:firstLine="0"/>
        <w:rPr>
          <w:rFonts w:ascii="Arial" w:hAnsi="Arial" w:cs="Arial"/>
          <w:b/>
        </w:rPr>
        <w:sectPr w:rsidR="0048265E">
          <w:headerReference w:type="even" r:id="rId32"/>
          <w:headerReference w:type="default" r:id="rId33"/>
          <w:headerReference w:type="first" r:id="rId34"/>
          <w:pgSz w:w="11906" w:h="16838"/>
          <w:pgMar w:top="1440" w:right="1440" w:bottom="1440" w:left="1440" w:header="708" w:footer="708" w:gutter="0"/>
          <w:cols w:space="708"/>
          <w:docGrid w:linePitch="360"/>
        </w:sectPr>
      </w:pPr>
    </w:p>
    <w:tbl>
      <w:tblPr>
        <w:tblStyle w:val="TableGrid"/>
        <w:tblW w:w="9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829"/>
        <w:gridCol w:w="6327"/>
      </w:tblGrid>
      <w:tr w:rsidR="00FD505D" w:rsidRPr="005E4F46" w14:paraId="275BDA66" w14:textId="77777777" w:rsidTr="00E93361">
        <w:tc>
          <w:tcPr>
            <w:tcW w:w="9156" w:type="dxa"/>
            <w:gridSpan w:val="2"/>
          </w:tcPr>
          <w:p w14:paraId="4C6059A5" w14:textId="762E2171" w:rsidR="00FD505D" w:rsidRPr="00B92EE6" w:rsidRDefault="00FD505D" w:rsidP="00701F02">
            <w:pPr>
              <w:tabs>
                <w:tab w:val="left" w:pos="462"/>
              </w:tabs>
              <w:spacing w:after="120"/>
              <w:ind w:left="0" w:firstLine="0"/>
              <w:rPr>
                <w:rFonts w:ascii="Arial" w:hAnsi="Arial" w:cs="Arial"/>
                <w:b/>
              </w:rPr>
            </w:pPr>
            <w:r w:rsidRPr="00B92EE6">
              <w:rPr>
                <w:rFonts w:ascii="Arial" w:hAnsi="Arial" w:cs="Arial"/>
                <w:b/>
              </w:rPr>
              <w:lastRenderedPageBreak/>
              <w:t>EVIDENCE GUIDE</w:t>
            </w:r>
          </w:p>
        </w:tc>
      </w:tr>
      <w:tr w:rsidR="00FD505D" w:rsidRPr="005E4F46" w14:paraId="7BB50731" w14:textId="77777777" w:rsidTr="00E93361">
        <w:tc>
          <w:tcPr>
            <w:tcW w:w="9156" w:type="dxa"/>
            <w:gridSpan w:val="2"/>
          </w:tcPr>
          <w:p w14:paraId="09D6422A" w14:textId="77777777" w:rsidR="00FD505D" w:rsidRPr="007A0869" w:rsidRDefault="00FD505D" w:rsidP="00C255B3">
            <w:pPr>
              <w:spacing w:after="120"/>
              <w:ind w:left="0" w:firstLine="0"/>
              <w:rPr>
                <w:rFonts w:ascii="Arial" w:hAnsi="Arial" w:cs="Arial"/>
                <w:sz w:val="20"/>
                <w:szCs w:val="20"/>
              </w:rPr>
            </w:pPr>
            <w:r w:rsidRPr="00022FD1">
              <w:rPr>
                <w:rFonts w:ascii="Arial" w:hAnsi="Arial" w:cs="Arial"/>
                <w:i/>
                <w:iCs/>
                <w:sz w:val="20"/>
                <w:szCs w:val="20"/>
              </w:rPr>
              <w:t>The evidence guide provides advice on assessment and must be read in conjunction with the Elements, Performance Criteria, Required Skills and Knowledge, the Range Statement and the Assessment section in Section B of the Accreditation Submission.</w:t>
            </w:r>
          </w:p>
        </w:tc>
      </w:tr>
      <w:tr w:rsidR="00FD505D" w:rsidRPr="005E4F46" w14:paraId="79638535" w14:textId="77777777" w:rsidTr="00E93361">
        <w:tc>
          <w:tcPr>
            <w:tcW w:w="2829" w:type="dxa"/>
          </w:tcPr>
          <w:p w14:paraId="6AE1DD02" w14:textId="77777777" w:rsidR="00FD505D" w:rsidRPr="005E4F46" w:rsidRDefault="00FD505D" w:rsidP="00C255B3">
            <w:pPr>
              <w:spacing w:after="120"/>
              <w:ind w:left="0" w:firstLine="0"/>
              <w:rPr>
                <w:rFonts w:ascii="Arial" w:hAnsi="Arial" w:cs="Arial"/>
                <w:b/>
              </w:rPr>
            </w:pPr>
            <w:r w:rsidRPr="005E4F46">
              <w:rPr>
                <w:rFonts w:ascii="Arial" w:hAnsi="Arial" w:cs="Arial"/>
                <w:b/>
              </w:rPr>
              <w:t>Critical aspects f</w:t>
            </w:r>
            <w:r>
              <w:rPr>
                <w:rFonts w:ascii="Arial" w:hAnsi="Arial" w:cs="Arial"/>
                <w:b/>
              </w:rPr>
              <w:t xml:space="preserve">or </w:t>
            </w:r>
            <w:r w:rsidRPr="005E4F46">
              <w:rPr>
                <w:rFonts w:ascii="Arial" w:hAnsi="Arial" w:cs="Arial"/>
                <w:b/>
              </w:rPr>
              <w:t>assessment and evidence required to demonstrate</w:t>
            </w:r>
            <w:r>
              <w:rPr>
                <w:rFonts w:ascii="Arial" w:hAnsi="Arial" w:cs="Arial"/>
                <w:b/>
              </w:rPr>
              <w:t xml:space="preserve"> </w:t>
            </w:r>
            <w:r w:rsidRPr="005E4F46">
              <w:rPr>
                <w:rFonts w:ascii="Arial" w:hAnsi="Arial" w:cs="Arial"/>
                <w:b/>
              </w:rPr>
              <w:t>competency in this unit</w:t>
            </w:r>
          </w:p>
        </w:tc>
        <w:tc>
          <w:tcPr>
            <w:tcW w:w="6327" w:type="dxa"/>
          </w:tcPr>
          <w:p w14:paraId="75E87974" w14:textId="77777777" w:rsidR="00FD505D" w:rsidRPr="005E4F46" w:rsidRDefault="00FD505D" w:rsidP="0022405B">
            <w:pPr>
              <w:spacing w:after="120"/>
              <w:ind w:left="0" w:firstLine="0"/>
              <w:rPr>
                <w:rFonts w:ascii="Arial" w:hAnsi="Arial" w:cs="Arial"/>
              </w:rPr>
            </w:pPr>
            <w:r w:rsidRPr="005E4F46">
              <w:rPr>
                <w:rFonts w:ascii="Arial" w:hAnsi="Arial" w:cs="Arial"/>
              </w:rPr>
              <w:t>To be considered competent in this unit, participants must be able to provide evidence that they can over, a period of time:</w:t>
            </w:r>
          </w:p>
          <w:p w14:paraId="72884E59" w14:textId="02780BBF" w:rsidR="00FD505D" w:rsidRPr="005E4F46" w:rsidRDefault="00FD505D" w:rsidP="000D7B91">
            <w:pPr>
              <w:numPr>
                <w:ilvl w:val="0"/>
                <w:numId w:val="15"/>
              </w:numPr>
              <w:spacing w:after="120"/>
              <w:rPr>
                <w:rFonts w:ascii="Arial" w:hAnsi="Arial" w:cs="Arial"/>
              </w:rPr>
            </w:pPr>
            <w:r w:rsidRPr="005E4F46">
              <w:rPr>
                <w:rFonts w:ascii="Arial" w:hAnsi="Arial" w:cs="Arial"/>
              </w:rPr>
              <w:t>Work or model work, which demonstrates an understanding of underpinning values</w:t>
            </w:r>
            <w:r w:rsidR="002D735C">
              <w:rPr>
                <w:rFonts w:ascii="Arial" w:hAnsi="Arial" w:cs="Arial"/>
              </w:rPr>
              <w:t>,</w:t>
            </w:r>
            <w:r w:rsidRPr="005E4F46">
              <w:rPr>
                <w:rFonts w:ascii="Arial" w:hAnsi="Arial" w:cs="Arial"/>
              </w:rPr>
              <w:t xml:space="preserve"> </w:t>
            </w:r>
            <w:r w:rsidR="00387454" w:rsidRPr="005E4F46">
              <w:rPr>
                <w:rFonts w:ascii="Arial" w:hAnsi="Arial" w:cs="Arial"/>
              </w:rPr>
              <w:t>philosophies</w:t>
            </w:r>
            <w:r w:rsidR="00387454">
              <w:rPr>
                <w:rFonts w:ascii="Arial" w:hAnsi="Arial" w:cs="Arial"/>
              </w:rPr>
              <w:t xml:space="preserve">, </w:t>
            </w:r>
            <w:r w:rsidR="00387454" w:rsidRPr="005E4F46">
              <w:rPr>
                <w:rFonts w:ascii="Arial" w:hAnsi="Arial" w:cs="Arial"/>
              </w:rPr>
              <w:t>practices</w:t>
            </w:r>
            <w:r w:rsidR="002D735C" w:rsidRPr="002D735C">
              <w:rPr>
                <w:rFonts w:ascii="Arial" w:hAnsi="Arial" w:cs="Arial"/>
              </w:rPr>
              <w:t xml:space="preserve"> and principles </w:t>
            </w:r>
            <w:r w:rsidR="002D735C">
              <w:rPr>
                <w:rFonts w:ascii="Arial" w:hAnsi="Arial" w:cs="Arial"/>
              </w:rPr>
              <w:t xml:space="preserve">of </w:t>
            </w:r>
            <w:r w:rsidRPr="005E4F46">
              <w:rPr>
                <w:rFonts w:ascii="Arial" w:hAnsi="Arial" w:cs="Arial"/>
              </w:rPr>
              <w:t xml:space="preserve">the myotherapy framework </w:t>
            </w:r>
          </w:p>
          <w:p w14:paraId="7232AC3B" w14:textId="77777777" w:rsidR="00FD505D" w:rsidRPr="005E4F46" w:rsidRDefault="00FD505D" w:rsidP="000D7B91">
            <w:pPr>
              <w:numPr>
                <w:ilvl w:val="0"/>
                <w:numId w:val="15"/>
              </w:numPr>
              <w:spacing w:after="120"/>
              <w:rPr>
                <w:rFonts w:ascii="Arial" w:hAnsi="Arial" w:cs="Arial"/>
              </w:rPr>
            </w:pPr>
            <w:r w:rsidRPr="005E4F46">
              <w:rPr>
                <w:rFonts w:ascii="Arial" w:hAnsi="Arial" w:cs="Arial"/>
              </w:rPr>
              <w:t>Demonstrate knowledge of:</w:t>
            </w:r>
          </w:p>
          <w:p w14:paraId="1D065609" w14:textId="4DBE79B0" w:rsidR="00FD505D" w:rsidRPr="005E4F46" w:rsidRDefault="00156D8C" w:rsidP="000D7B91">
            <w:pPr>
              <w:numPr>
                <w:ilvl w:val="0"/>
                <w:numId w:val="13"/>
              </w:numPr>
              <w:spacing w:after="120"/>
              <w:ind w:left="714" w:hanging="357"/>
              <w:rPr>
                <w:rFonts w:ascii="Arial" w:hAnsi="Arial" w:cs="Arial"/>
              </w:rPr>
            </w:pPr>
            <w:r w:rsidRPr="005E4F46">
              <w:rPr>
                <w:rFonts w:ascii="Arial" w:hAnsi="Arial" w:cs="Arial"/>
              </w:rPr>
              <w:t>The philosophies, principl</w:t>
            </w:r>
            <w:r w:rsidR="00FD505D" w:rsidRPr="005E4F46">
              <w:rPr>
                <w:rFonts w:ascii="Arial" w:hAnsi="Arial" w:cs="Arial"/>
              </w:rPr>
              <w:t xml:space="preserve">es and tools of myotherapy practice </w:t>
            </w:r>
          </w:p>
          <w:p w14:paraId="171F61D3" w14:textId="3DD3422B" w:rsidR="00FD505D" w:rsidRPr="005E4F46" w:rsidRDefault="00156D8C" w:rsidP="000D7B91">
            <w:pPr>
              <w:numPr>
                <w:ilvl w:val="0"/>
                <w:numId w:val="13"/>
              </w:numPr>
              <w:spacing w:after="120"/>
              <w:ind w:left="714" w:hanging="357"/>
              <w:rPr>
                <w:rFonts w:ascii="Arial" w:hAnsi="Arial" w:cs="Arial"/>
              </w:rPr>
            </w:pPr>
            <w:r w:rsidRPr="005E4F46">
              <w:rPr>
                <w:rFonts w:ascii="Arial" w:hAnsi="Arial" w:cs="Arial"/>
              </w:rPr>
              <w:t xml:space="preserve">A range of complementary therapies </w:t>
            </w:r>
          </w:p>
          <w:p w14:paraId="29F8AB3A" w14:textId="102342CD" w:rsidR="00FD505D" w:rsidRPr="005E4F46" w:rsidRDefault="00156D8C" w:rsidP="000D7B91">
            <w:pPr>
              <w:numPr>
                <w:ilvl w:val="0"/>
                <w:numId w:val="13"/>
              </w:numPr>
              <w:spacing w:after="120"/>
              <w:ind w:left="714" w:hanging="357"/>
              <w:rPr>
                <w:rFonts w:ascii="Arial" w:hAnsi="Arial" w:cs="Arial"/>
              </w:rPr>
            </w:pPr>
            <w:r w:rsidRPr="005E4F46">
              <w:rPr>
                <w:rFonts w:ascii="Arial" w:hAnsi="Arial" w:cs="Arial"/>
              </w:rPr>
              <w:t>Exercise technique</w:t>
            </w:r>
          </w:p>
          <w:p w14:paraId="43CDA62A" w14:textId="5BC67E05" w:rsidR="00FD505D" w:rsidRPr="005E4F46" w:rsidRDefault="00156D8C" w:rsidP="000D7B91">
            <w:pPr>
              <w:numPr>
                <w:ilvl w:val="0"/>
                <w:numId w:val="13"/>
              </w:numPr>
              <w:spacing w:after="120"/>
              <w:ind w:left="714" w:hanging="357"/>
              <w:rPr>
                <w:rFonts w:ascii="Arial" w:hAnsi="Arial" w:cs="Arial"/>
              </w:rPr>
            </w:pPr>
            <w:r w:rsidRPr="005E4F46">
              <w:rPr>
                <w:rFonts w:ascii="Arial" w:hAnsi="Arial" w:cs="Arial"/>
              </w:rPr>
              <w:t>The principles of musculo-skeletal rehabilitation</w:t>
            </w:r>
          </w:p>
          <w:p w14:paraId="436C67C8" w14:textId="10A2B696" w:rsidR="00FD505D" w:rsidRPr="005E4F46" w:rsidRDefault="00156D8C" w:rsidP="000D7B91">
            <w:pPr>
              <w:numPr>
                <w:ilvl w:val="0"/>
                <w:numId w:val="13"/>
              </w:numPr>
              <w:spacing w:after="120"/>
              <w:ind w:left="714" w:hanging="357"/>
              <w:rPr>
                <w:rFonts w:ascii="Arial" w:hAnsi="Arial" w:cs="Arial"/>
              </w:rPr>
            </w:pPr>
            <w:r w:rsidRPr="005E4F46">
              <w:rPr>
                <w:rFonts w:ascii="Arial" w:hAnsi="Arial" w:cs="Arial"/>
              </w:rPr>
              <w:t>Exercise programming for various populations</w:t>
            </w:r>
          </w:p>
          <w:p w14:paraId="30D64B49" w14:textId="77777777" w:rsidR="00FD505D" w:rsidRPr="005E4F46" w:rsidRDefault="00FD505D" w:rsidP="000D7B91">
            <w:pPr>
              <w:numPr>
                <w:ilvl w:val="0"/>
                <w:numId w:val="15"/>
              </w:numPr>
              <w:spacing w:after="120"/>
              <w:rPr>
                <w:rFonts w:ascii="Arial" w:hAnsi="Arial" w:cs="Arial"/>
              </w:rPr>
            </w:pPr>
            <w:r w:rsidRPr="005E4F46">
              <w:rPr>
                <w:rFonts w:ascii="Arial" w:hAnsi="Arial" w:cs="Arial"/>
              </w:rPr>
              <w:t>Work within the relevant clinic and regulation guidelines</w:t>
            </w:r>
          </w:p>
          <w:p w14:paraId="2812EB04" w14:textId="46EDCD65" w:rsidR="00FD505D" w:rsidRPr="005E4F46" w:rsidRDefault="00FD505D" w:rsidP="000D7B91">
            <w:pPr>
              <w:numPr>
                <w:ilvl w:val="0"/>
                <w:numId w:val="15"/>
              </w:numPr>
              <w:spacing w:after="120"/>
              <w:rPr>
                <w:rFonts w:ascii="Arial" w:hAnsi="Arial" w:cs="Arial"/>
              </w:rPr>
            </w:pPr>
            <w:r w:rsidRPr="005E4F46">
              <w:rPr>
                <w:rFonts w:ascii="Arial" w:hAnsi="Arial" w:cs="Arial"/>
              </w:rPr>
              <w:t xml:space="preserve">Achieve required quality </w:t>
            </w:r>
            <w:r w:rsidR="007807A8">
              <w:rPr>
                <w:rFonts w:ascii="Arial" w:hAnsi="Arial" w:cs="Arial"/>
              </w:rPr>
              <w:t xml:space="preserve">service </w:t>
            </w:r>
            <w:r w:rsidRPr="005E4F46">
              <w:rPr>
                <w:rFonts w:ascii="Arial" w:hAnsi="Arial" w:cs="Arial"/>
              </w:rPr>
              <w:t>standards</w:t>
            </w:r>
          </w:p>
          <w:p w14:paraId="78CEB478" w14:textId="64A91DF4" w:rsidR="00FD505D" w:rsidRPr="005E4F46" w:rsidRDefault="00FD505D" w:rsidP="000D7B91">
            <w:pPr>
              <w:numPr>
                <w:ilvl w:val="0"/>
                <w:numId w:val="15"/>
              </w:numPr>
              <w:spacing w:after="120"/>
              <w:rPr>
                <w:rFonts w:ascii="Arial" w:hAnsi="Arial" w:cs="Arial"/>
              </w:rPr>
            </w:pPr>
            <w:r w:rsidRPr="005E4F46">
              <w:rPr>
                <w:rFonts w:ascii="Arial" w:hAnsi="Arial" w:cs="Arial"/>
              </w:rPr>
              <w:t>Provide client</w:t>
            </w:r>
            <w:r w:rsidR="007807A8">
              <w:rPr>
                <w:rFonts w:ascii="Arial" w:hAnsi="Arial" w:cs="Arial"/>
              </w:rPr>
              <w:t>s</w:t>
            </w:r>
            <w:r w:rsidRPr="005E4F46">
              <w:rPr>
                <w:rFonts w:ascii="Arial" w:hAnsi="Arial" w:cs="Arial"/>
              </w:rPr>
              <w:t xml:space="preserve"> with information </w:t>
            </w:r>
          </w:p>
          <w:p w14:paraId="2CEE4C64" w14:textId="77777777" w:rsidR="00FD505D" w:rsidRPr="005E4F46" w:rsidRDefault="00FD505D" w:rsidP="000D7B91">
            <w:pPr>
              <w:numPr>
                <w:ilvl w:val="0"/>
                <w:numId w:val="15"/>
              </w:numPr>
              <w:spacing w:after="120"/>
              <w:rPr>
                <w:rFonts w:ascii="Arial" w:hAnsi="Arial" w:cs="Arial"/>
              </w:rPr>
            </w:pPr>
            <w:r w:rsidRPr="005E4F46">
              <w:rPr>
                <w:rFonts w:ascii="Arial" w:hAnsi="Arial" w:cs="Arial"/>
              </w:rPr>
              <w:t xml:space="preserve">Record details of client subjective and objective examinations according to clinic guidelines </w:t>
            </w:r>
          </w:p>
          <w:p w14:paraId="4CF56847" w14:textId="77777777" w:rsidR="00FD505D" w:rsidRPr="005E4F46" w:rsidRDefault="00FD505D" w:rsidP="000D7B91">
            <w:pPr>
              <w:numPr>
                <w:ilvl w:val="0"/>
                <w:numId w:val="15"/>
              </w:numPr>
              <w:spacing w:after="120"/>
              <w:rPr>
                <w:rFonts w:ascii="Arial" w:hAnsi="Arial" w:cs="Arial"/>
              </w:rPr>
            </w:pPr>
            <w:r w:rsidRPr="005E4F46">
              <w:rPr>
                <w:rFonts w:ascii="Arial" w:hAnsi="Arial" w:cs="Arial"/>
              </w:rPr>
              <w:t xml:space="preserve">Maintain extensive clinical records of treatment session </w:t>
            </w:r>
          </w:p>
          <w:p w14:paraId="7DAE3E5C" w14:textId="77777777" w:rsidR="00FD505D" w:rsidRPr="005E4F46" w:rsidRDefault="00FD505D" w:rsidP="000D7B91">
            <w:pPr>
              <w:numPr>
                <w:ilvl w:val="0"/>
                <w:numId w:val="15"/>
              </w:numPr>
              <w:spacing w:after="120"/>
              <w:rPr>
                <w:rFonts w:ascii="Arial" w:hAnsi="Arial" w:cs="Arial"/>
              </w:rPr>
            </w:pPr>
            <w:r w:rsidRPr="005E4F46">
              <w:rPr>
                <w:rFonts w:ascii="Arial" w:hAnsi="Arial" w:cs="Arial"/>
              </w:rPr>
              <w:t>Explain relevant products and services</w:t>
            </w:r>
          </w:p>
          <w:p w14:paraId="209B5612" w14:textId="77777777" w:rsidR="00FD505D" w:rsidRPr="005E4F46" w:rsidRDefault="00FD505D" w:rsidP="000D7B91">
            <w:pPr>
              <w:numPr>
                <w:ilvl w:val="0"/>
                <w:numId w:val="15"/>
              </w:numPr>
              <w:spacing w:after="120"/>
              <w:rPr>
                <w:rFonts w:ascii="Arial" w:hAnsi="Arial" w:cs="Arial"/>
              </w:rPr>
            </w:pPr>
            <w:r w:rsidRPr="005E4F46">
              <w:rPr>
                <w:rFonts w:ascii="Arial" w:hAnsi="Arial" w:cs="Arial"/>
              </w:rPr>
              <w:t xml:space="preserve">Prepare client education and health strategies </w:t>
            </w:r>
          </w:p>
          <w:p w14:paraId="0241B3C1" w14:textId="77777777" w:rsidR="00FD505D" w:rsidRPr="005E4F46" w:rsidRDefault="00FD505D" w:rsidP="000D7B91">
            <w:pPr>
              <w:numPr>
                <w:ilvl w:val="0"/>
                <w:numId w:val="15"/>
              </w:numPr>
              <w:spacing w:after="120"/>
              <w:rPr>
                <w:rFonts w:ascii="Arial" w:hAnsi="Arial" w:cs="Arial"/>
              </w:rPr>
            </w:pPr>
            <w:r w:rsidRPr="005E4F46">
              <w:rPr>
                <w:rFonts w:ascii="Arial" w:hAnsi="Arial" w:cs="Arial"/>
              </w:rPr>
              <w:t>Ensure ongoing development of self and team</w:t>
            </w:r>
          </w:p>
          <w:p w14:paraId="2D99A3F8" w14:textId="77777777" w:rsidR="00FD505D" w:rsidRPr="005E4F46" w:rsidRDefault="00FD505D" w:rsidP="000D7B91">
            <w:pPr>
              <w:numPr>
                <w:ilvl w:val="0"/>
                <w:numId w:val="15"/>
              </w:numPr>
              <w:spacing w:after="120"/>
              <w:rPr>
                <w:rFonts w:ascii="Arial" w:hAnsi="Arial" w:cs="Arial"/>
              </w:rPr>
            </w:pPr>
            <w:r w:rsidRPr="005E4F46">
              <w:rPr>
                <w:rFonts w:ascii="Arial" w:hAnsi="Arial" w:cs="Arial"/>
              </w:rPr>
              <w:t>Communicate effectively in a one-to-one and group setting</w:t>
            </w:r>
          </w:p>
          <w:p w14:paraId="7A34250E" w14:textId="77777777" w:rsidR="00FD505D" w:rsidRPr="005E4F46" w:rsidRDefault="00FD505D" w:rsidP="000D7B91">
            <w:pPr>
              <w:numPr>
                <w:ilvl w:val="0"/>
                <w:numId w:val="15"/>
              </w:numPr>
              <w:spacing w:after="120"/>
              <w:rPr>
                <w:rFonts w:ascii="Arial" w:hAnsi="Arial" w:cs="Arial"/>
              </w:rPr>
            </w:pPr>
            <w:r w:rsidRPr="005E4F46">
              <w:rPr>
                <w:rFonts w:ascii="Arial" w:hAnsi="Arial" w:cs="Arial"/>
              </w:rPr>
              <w:t>Assess client’s physical status - static postural analysis, movement analysis e.g. gait</w:t>
            </w:r>
          </w:p>
          <w:p w14:paraId="3D7E7143" w14:textId="77777777" w:rsidR="00FD505D" w:rsidRPr="005E4F46" w:rsidRDefault="00FD505D" w:rsidP="000D7B91">
            <w:pPr>
              <w:numPr>
                <w:ilvl w:val="0"/>
                <w:numId w:val="15"/>
              </w:numPr>
              <w:spacing w:after="120"/>
              <w:rPr>
                <w:rFonts w:ascii="Arial" w:hAnsi="Arial" w:cs="Arial"/>
              </w:rPr>
            </w:pPr>
            <w:r w:rsidRPr="005E4F46">
              <w:rPr>
                <w:rFonts w:ascii="Arial" w:hAnsi="Arial" w:cs="Arial"/>
              </w:rPr>
              <w:t xml:space="preserve">Prepare for and carry out musculo skeletal and physiological assessment procedures e.g. </w:t>
            </w:r>
            <w:r w:rsidRPr="0022405B">
              <w:rPr>
                <w:rFonts w:ascii="Arial" w:hAnsi="Arial" w:cs="Arial"/>
              </w:rPr>
              <w:t>Active Range of Motion (AROM), Passive Range of Motion (PROM) and other resisted, orthopaedic and special testing</w:t>
            </w:r>
          </w:p>
          <w:p w14:paraId="36CBF5D3" w14:textId="77777777" w:rsidR="00FD505D" w:rsidRPr="005E4F46" w:rsidRDefault="00FD505D" w:rsidP="000D7B91">
            <w:pPr>
              <w:numPr>
                <w:ilvl w:val="0"/>
                <w:numId w:val="15"/>
              </w:numPr>
              <w:spacing w:after="120"/>
              <w:rPr>
                <w:rFonts w:ascii="Arial" w:hAnsi="Arial" w:cs="Arial"/>
              </w:rPr>
            </w:pPr>
            <w:r w:rsidRPr="005E4F46">
              <w:rPr>
                <w:rFonts w:ascii="Arial" w:hAnsi="Arial" w:cs="Arial"/>
              </w:rPr>
              <w:t>Write corrective exercise programs</w:t>
            </w:r>
          </w:p>
          <w:p w14:paraId="49A27B5D" w14:textId="77777777" w:rsidR="00FD505D" w:rsidRPr="005E4F46" w:rsidRDefault="00FD505D" w:rsidP="000D7B91">
            <w:pPr>
              <w:numPr>
                <w:ilvl w:val="0"/>
                <w:numId w:val="15"/>
              </w:numPr>
              <w:spacing w:after="120"/>
              <w:rPr>
                <w:rFonts w:ascii="Arial" w:hAnsi="Arial" w:cs="Arial"/>
              </w:rPr>
            </w:pPr>
            <w:r w:rsidRPr="005E4F46">
              <w:rPr>
                <w:rFonts w:ascii="Arial" w:hAnsi="Arial" w:cs="Arial"/>
              </w:rPr>
              <w:t>Modify a corrective exercise program in the light of observed adaptation responses.</w:t>
            </w:r>
          </w:p>
        </w:tc>
      </w:tr>
      <w:tr w:rsidR="00FD505D" w:rsidRPr="005E4F46" w14:paraId="269C7B93" w14:textId="77777777" w:rsidTr="00E93361">
        <w:tc>
          <w:tcPr>
            <w:tcW w:w="2829" w:type="dxa"/>
          </w:tcPr>
          <w:p w14:paraId="79FA4E11" w14:textId="77777777" w:rsidR="00FD505D" w:rsidRPr="005E4F46" w:rsidRDefault="00FD505D" w:rsidP="00C255B3">
            <w:pPr>
              <w:spacing w:after="120"/>
              <w:ind w:left="0" w:firstLine="0"/>
              <w:rPr>
                <w:rFonts w:ascii="Arial" w:hAnsi="Arial" w:cs="Arial"/>
                <w:b/>
              </w:rPr>
            </w:pPr>
            <w:r w:rsidRPr="005E4F46">
              <w:rPr>
                <w:rFonts w:ascii="Arial" w:hAnsi="Arial" w:cs="Arial"/>
                <w:b/>
              </w:rPr>
              <w:lastRenderedPageBreak/>
              <w:t>Context of and specific resources for assessment</w:t>
            </w:r>
          </w:p>
        </w:tc>
        <w:tc>
          <w:tcPr>
            <w:tcW w:w="6327" w:type="dxa"/>
          </w:tcPr>
          <w:p w14:paraId="1291E048" w14:textId="77777777" w:rsidR="00FD505D" w:rsidRPr="0022405B" w:rsidRDefault="00FD505D" w:rsidP="000D7B91">
            <w:pPr>
              <w:numPr>
                <w:ilvl w:val="0"/>
                <w:numId w:val="15"/>
              </w:numPr>
              <w:spacing w:after="120"/>
              <w:rPr>
                <w:rFonts w:ascii="Arial" w:hAnsi="Arial" w:cs="Arial"/>
              </w:rPr>
            </w:pPr>
            <w:r w:rsidRPr="0022405B">
              <w:rPr>
                <w:rFonts w:ascii="Arial" w:hAnsi="Arial" w:cs="Arial"/>
              </w:rPr>
              <w:t xml:space="preserve">This unit must be assessed in the workplace, classroom or in a simulated workplace under the normal range of work conditions. </w:t>
            </w:r>
          </w:p>
          <w:p w14:paraId="0155F89C" w14:textId="77777777" w:rsidR="00FD505D" w:rsidRPr="0022405B" w:rsidRDefault="00FD505D" w:rsidP="000D7B91">
            <w:pPr>
              <w:numPr>
                <w:ilvl w:val="0"/>
                <w:numId w:val="15"/>
              </w:numPr>
              <w:spacing w:after="120"/>
              <w:rPr>
                <w:rFonts w:ascii="Arial" w:hAnsi="Arial" w:cs="Arial"/>
              </w:rPr>
            </w:pPr>
            <w:r w:rsidRPr="0022405B">
              <w:rPr>
                <w:rFonts w:ascii="Arial" w:hAnsi="Arial" w:cs="Arial"/>
              </w:rPr>
              <w:t>Assessment may contain both theoretical and practical components and examples covering a range of clinical situations.</w:t>
            </w:r>
          </w:p>
          <w:p w14:paraId="5A2F32F7" w14:textId="77777777" w:rsidR="00FD505D" w:rsidRPr="005E4F46" w:rsidRDefault="00FD505D" w:rsidP="000D7B91">
            <w:pPr>
              <w:numPr>
                <w:ilvl w:val="0"/>
                <w:numId w:val="15"/>
              </w:numPr>
              <w:spacing w:after="120"/>
              <w:rPr>
                <w:rFonts w:ascii="Arial" w:hAnsi="Arial" w:cs="Arial"/>
              </w:rPr>
            </w:pPr>
            <w:r w:rsidRPr="005E4F46">
              <w:rPr>
                <w:rFonts w:ascii="Arial" w:hAnsi="Arial" w:cs="Arial"/>
              </w:rPr>
              <w:t>In order to conduct assessment of this unit of competency, the following resources are required:</w:t>
            </w:r>
          </w:p>
          <w:p w14:paraId="5FC313B5" w14:textId="77777777" w:rsidR="00FD505D" w:rsidRPr="005E4F46" w:rsidRDefault="00FD505D" w:rsidP="000D7B91">
            <w:pPr>
              <w:numPr>
                <w:ilvl w:val="0"/>
                <w:numId w:val="13"/>
              </w:numPr>
              <w:spacing w:after="120"/>
              <w:ind w:left="714" w:hanging="357"/>
              <w:rPr>
                <w:rFonts w:ascii="Arial" w:hAnsi="Arial" w:cs="Arial"/>
              </w:rPr>
            </w:pPr>
            <w:r w:rsidRPr="005E4F46">
              <w:rPr>
                <w:rFonts w:ascii="Arial" w:hAnsi="Arial" w:cs="Arial"/>
              </w:rPr>
              <w:t xml:space="preserve">Relevant texts or medical manuals </w:t>
            </w:r>
          </w:p>
          <w:p w14:paraId="59D7F439" w14:textId="77777777" w:rsidR="00FD505D" w:rsidRPr="005E4F46" w:rsidRDefault="00FD505D" w:rsidP="000D7B91">
            <w:pPr>
              <w:numPr>
                <w:ilvl w:val="0"/>
                <w:numId w:val="13"/>
              </w:numPr>
              <w:spacing w:after="120"/>
              <w:ind w:left="714" w:hanging="357"/>
              <w:rPr>
                <w:rFonts w:ascii="Arial" w:hAnsi="Arial" w:cs="Arial"/>
              </w:rPr>
            </w:pPr>
            <w:r w:rsidRPr="005E4F46">
              <w:rPr>
                <w:rFonts w:ascii="Arial" w:hAnsi="Arial" w:cs="Arial"/>
              </w:rPr>
              <w:t xml:space="preserve">Relevant paper based/video assessment instruments </w:t>
            </w:r>
          </w:p>
          <w:p w14:paraId="4CC11702" w14:textId="77777777" w:rsidR="00FD505D" w:rsidRPr="005E4F46" w:rsidRDefault="00FD505D" w:rsidP="000D7B91">
            <w:pPr>
              <w:numPr>
                <w:ilvl w:val="0"/>
                <w:numId w:val="13"/>
              </w:numPr>
              <w:spacing w:after="120"/>
              <w:ind w:left="714" w:hanging="357"/>
              <w:rPr>
                <w:rFonts w:ascii="Arial" w:hAnsi="Arial" w:cs="Arial"/>
              </w:rPr>
            </w:pPr>
            <w:r w:rsidRPr="005E4F46">
              <w:rPr>
                <w:rFonts w:ascii="Arial" w:hAnsi="Arial" w:cs="Arial"/>
              </w:rPr>
              <w:t>Appropriate exercise aids and equipment</w:t>
            </w:r>
          </w:p>
        </w:tc>
      </w:tr>
      <w:tr w:rsidR="00FD505D" w:rsidRPr="005E4F46" w14:paraId="1AB7F44A" w14:textId="77777777" w:rsidTr="00E93361">
        <w:tc>
          <w:tcPr>
            <w:tcW w:w="2829" w:type="dxa"/>
          </w:tcPr>
          <w:p w14:paraId="5C3D73B1" w14:textId="77777777" w:rsidR="00FD505D" w:rsidRPr="005E4F46" w:rsidRDefault="00FD505D" w:rsidP="00C255B3">
            <w:pPr>
              <w:spacing w:after="120"/>
              <w:ind w:left="0" w:firstLine="0"/>
              <w:rPr>
                <w:rFonts w:ascii="Arial" w:hAnsi="Arial" w:cs="Arial"/>
                <w:b/>
              </w:rPr>
            </w:pPr>
            <w:r w:rsidRPr="005E4F46">
              <w:rPr>
                <w:rFonts w:ascii="Arial" w:hAnsi="Arial" w:cs="Arial"/>
                <w:b/>
              </w:rPr>
              <w:t>Method of assessment</w:t>
            </w:r>
          </w:p>
        </w:tc>
        <w:tc>
          <w:tcPr>
            <w:tcW w:w="6327" w:type="dxa"/>
          </w:tcPr>
          <w:p w14:paraId="3C8C3D78" w14:textId="77777777" w:rsidR="00FD505D" w:rsidRPr="005E4F46" w:rsidRDefault="00FD505D" w:rsidP="000D7B91">
            <w:pPr>
              <w:numPr>
                <w:ilvl w:val="0"/>
                <w:numId w:val="15"/>
              </w:numPr>
              <w:spacing w:after="120"/>
              <w:rPr>
                <w:rFonts w:ascii="Arial" w:hAnsi="Arial" w:cs="Arial"/>
              </w:rPr>
            </w:pPr>
            <w:r w:rsidRPr="005E4F46">
              <w:rPr>
                <w:rFonts w:ascii="Arial" w:hAnsi="Arial" w:cs="Arial"/>
              </w:rPr>
              <w:t xml:space="preserve">Assessment methods must involve the practical application of knowledge and demonstration of skills in a real or simulated clinical environment under the supervision of qualified trainers/assessors.  </w:t>
            </w:r>
          </w:p>
          <w:p w14:paraId="6B1EFB35" w14:textId="77777777" w:rsidR="00FD505D" w:rsidRPr="005E4F46" w:rsidRDefault="00FD505D" w:rsidP="000D7B91">
            <w:pPr>
              <w:numPr>
                <w:ilvl w:val="0"/>
                <w:numId w:val="15"/>
              </w:numPr>
              <w:spacing w:after="120"/>
              <w:rPr>
                <w:rFonts w:ascii="Arial" w:hAnsi="Arial" w:cs="Arial"/>
              </w:rPr>
            </w:pPr>
            <w:r w:rsidRPr="005E4F46">
              <w:rPr>
                <w:rFonts w:ascii="Arial" w:hAnsi="Arial" w:cs="Arial"/>
              </w:rPr>
              <w:t>Assessment methods may also include, but are not restricted to:</w:t>
            </w:r>
          </w:p>
          <w:p w14:paraId="1E981F8F" w14:textId="77777777" w:rsidR="00FD505D" w:rsidRPr="005E4F46" w:rsidRDefault="00FD505D" w:rsidP="000D7B91">
            <w:pPr>
              <w:numPr>
                <w:ilvl w:val="0"/>
                <w:numId w:val="13"/>
              </w:numPr>
              <w:spacing w:after="120"/>
              <w:ind w:left="714" w:hanging="357"/>
              <w:rPr>
                <w:rFonts w:ascii="Arial" w:hAnsi="Arial" w:cs="Arial"/>
              </w:rPr>
            </w:pPr>
            <w:r w:rsidRPr="005E4F46">
              <w:rPr>
                <w:rFonts w:ascii="Arial" w:hAnsi="Arial" w:cs="Arial"/>
              </w:rPr>
              <w:t>3</w:t>
            </w:r>
            <w:r w:rsidRPr="0022405B">
              <w:rPr>
                <w:rFonts w:ascii="Arial" w:hAnsi="Arial" w:cs="Arial"/>
              </w:rPr>
              <w:t>rd</w:t>
            </w:r>
            <w:r w:rsidRPr="005E4F46">
              <w:rPr>
                <w:rFonts w:ascii="Arial" w:hAnsi="Arial" w:cs="Arial"/>
              </w:rPr>
              <w:t xml:space="preserve"> party report</w:t>
            </w:r>
          </w:p>
          <w:p w14:paraId="4CFF7BCD" w14:textId="24280F7A" w:rsidR="00FD505D" w:rsidRPr="005E4F46" w:rsidRDefault="00156D8C" w:rsidP="000D7B91">
            <w:pPr>
              <w:numPr>
                <w:ilvl w:val="0"/>
                <w:numId w:val="13"/>
              </w:numPr>
              <w:spacing w:after="120"/>
              <w:ind w:left="714" w:hanging="357"/>
              <w:rPr>
                <w:rFonts w:ascii="Arial" w:hAnsi="Arial" w:cs="Arial"/>
              </w:rPr>
            </w:pPr>
            <w:r w:rsidRPr="005E4F46">
              <w:rPr>
                <w:rFonts w:ascii="Arial" w:hAnsi="Arial" w:cs="Arial"/>
              </w:rPr>
              <w:t>Research projects</w:t>
            </w:r>
          </w:p>
          <w:p w14:paraId="003D52ED" w14:textId="371B4F70" w:rsidR="00FD505D" w:rsidRPr="005E4F46" w:rsidRDefault="00156D8C" w:rsidP="000D7B91">
            <w:pPr>
              <w:numPr>
                <w:ilvl w:val="0"/>
                <w:numId w:val="13"/>
              </w:numPr>
              <w:spacing w:after="120"/>
              <w:ind w:left="714" w:hanging="357"/>
              <w:rPr>
                <w:rFonts w:ascii="Arial" w:hAnsi="Arial" w:cs="Arial"/>
              </w:rPr>
            </w:pPr>
            <w:r w:rsidRPr="005E4F46">
              <w:rPr>
                <w:rFonts w:ascii="Arial" w:hAnsi="Arial" w:cs="Arial"/>
              </w:rPr>
              <w:t>Direct observation</w:t>
            </w:r>
          </w:p>
          <w:p w14:paraId="4BA2ED58" w14:textId="3639D5CF" w:rsidR="00FD505D" w:rsidRPr="005E4F46" w:rsidRDefault="00156D8C" w:rsidP="000D7B91">
            <w:pPr>
              <w:numPr>
                <w:ilvl w:val="0"/>
                <w:numId w:val="13"/>
              </w:numPr>
              <w:spacing w:after="120"/>
              <w:ind w:left="714" w:hanging="357"/>
              <w:rPr>
                <w:rFonts w:ascii="Arial" w:hAnsi="Arial" w:cs="Arial"/>
              </w:rPr>
            </w:pPr>
            <w:r w:rsidRPr="005E4F46">
              <w:rPr>
                <w:rFonts w:ascii="Arial" w:hAnsi="Arial" w:cs="Arial"/>
              </w:rPr>
              <w:t>Portfolio</w:t>
            </w:r>
          </w:p>
          <w:p w14:paraId="447818FE" w14:textId="29AB4062" w:rsidR="00FD505D" w:rsidRPr="005E4F46" w:rsidRDefault="00156D8C" w:rsidP="000D7B91">
            <w:pPr>
              <w:numPr>
                <w:ilvl w:val="0"/>
                <w:numId w:val="13"/>
              </w:numPr>
              <w:spacing w:after="120"/>
              <w:ind w:left="714" w:hanging="357"/>
              <w:rPr>
                <w:rFonts w:ascii="Arial" w:hAnsi="Arial" w:cs="Arial"/>
              </w:rPr>
            </w:pPr>
            <w:r w:rsidRPr="005E4F46">
              <w:rPr>
                <w:rFonts w:ascii="Arial" w:hAnsi="Arial" w:cs="Arial"/>
              </w:rPr>
              <w:t xml:space="preserve">Short tests and essays </w:t>
            </w:r>
          </w:p>
          <w:p w14:paraId="4E63B033" w14:textId="6AEE41FC" w:rsidR="00FD505D" w:rsidRPr="005E4F46" w:rsidRDefault="00156D8C" w:rsidP="000D7B91">
            <w:pPr>
              <w:numPr>
                <w:ilvl w:val="0"/>
                <w:numId w:val="13"/>
              </w:numPr>
              <w:spacing w:after="120"/>
              <w:ind w:left="714" w:hanging="357"/>
              <w:rPr>
                <w:rFonts w:ascii="Arial" w:hAnsi="Arial" w:cs="Arial"/>
              </w:rPr>
            </w:pPr>
            <w:r w:rsidRPr="005E4F46">
              <w:rPr>
                <w:rFonts w:ascii="Arial" w:hAnsi="Arial" w:cs="Arial"/>
              </w:rPr>
              <w:t>Oral questioning and discussion</w:t>
            </w:r>
          </w:p>
          <w:p w14:paraId="616B6BE4" w14:textId="5FDF7464" w:rsidR="00FD505D" w:rsidRPr="005E4F46" w:rsidRDefault="00156D8C" w:rsidP="000D7B91">
            <w:pPr>
              <w:numPr>
                <w:ilvl w:val="0"/>
                <w:numId w:val="13"/>
              </w:numPr>
              <w:spacing w:after="120"/>
              <w:ind w:left="714" w:hanging="357"/>
              <w:rPr>
                <w:rFonts w:ascii="Arial" w:hAnsi="Arial" w:cs="Arial"/>
              </w:rPr>
            </w:pPr>
            <w:r w:rsidRPr="005E4F46">
              <w:rPr>
                <w:rFonts w:ascii="Arial" w:hAnsi="Arial" w:cs="Arial"/>
              </w:rPr>
              <w:t>Role play</w:t>
            </w:r>
          </w:p>
          <w:p w14:paraId="4ADE8A35" w14:textId="64710E1B" w:rsidR="00FD505D" w:rsidRDefault="00156D8C" w:rsidP="000D7B91">
            <w:pPr>
              <w:numPr>
                <w:ilvl w:val="0"/>
                <w:numId w:val="13"/>
              </w:numPr>
              <w:spacing w:after="120"/>
              <w:ind w:left="714" w:hanging="357"/>
              <w:rPr>
                <w:rFonts w:ascii="Arial" w:hAnsi="Arial" w:cs="Arial"/>
              </w:rPr>
            </w:pPr>
            <w:r w:rsidRPr="005E4F46">
              <w:rPr>
                <w:rFonts w:ascii="Arial" w:hAnsi="Arial" w:cs="Arial"/>
              </w:rPr>
              <w:t xml:space="preserve">Case </w:t>
            </w:r>
            <w:r w:rsidR="00FD505D" w:rsidRPr="005E4F46">
              <w:rPr>
                <w:rFonts w:ascii="Arial" w:hAnsi="Arial" w:cs="Arial"/>
              </w:rPr>
              <w:t>study analysis</w:t>
            </w:r>
          </w:p>
          <w:p w14:paraId="71170216" w14:textId="06604674" w:rsidR="00401969" w:rsidRPr="005E4F46" w:rsidRDefault="00401969" w:rsidP="000D7B91">
            <w:pPr>
              <w:numPr>
                <w:ilvl w:val="0"/>
                <w:numId w:val="13"/>
              </w:numPr>
              <w:spacing w:after="120"/>
              <w:ind w:left="714" w:hanging="357"/>
              <w:rPr>
                <w:rFonts w:ascii="Arial" w:hAnsi="Arial" w:cs="Arial"/>
              </w:rPr>
            </w:pPr>
            <w:r>
              <w:rPr>
                <w:rFonts w:ascii="Arial" w:hAnsi="Arial" w:cs="Arial"/>
              </w:rPr>
              <w:t>Observation of practical skills</w:t>
            </w:r>
          </w:p>
        </w:tc>
      </w:tr>
    </w:tbl>
    <w:p w14:paraId="1E237CBF" w14:textId="77777777" w:rsidR="00E8437A" w:rsidRPr="00EE3C0A" w:rsidRDefault="00E8437A" w:rsidP="003818AC">
      <w:pPr>
        <w:spacing w:after="120"/>
        <w:ind w:left="0" w:firstLine="0"/>
        <w:rPr>
          <w:rFonts w:ascii="Arial" w:hAnsi="Arial" w:cs="Arial"/>
          <w:b/>
        </w:rPr>
        <w:sectPr w:rsidR="00E8437A" w:rsidRPr="00EE3C0A">
          <w:pgSz w:w="11906" w:h="16838"/>
          <w:pgMar w:top="1440" w:right="1440" w:bottom="1440" w:left="1440" w:header="708" w:footer="708" w:gutter="0"/>
          <w:cols w:space="708"/>
          <w:docGrid w:linePitch="360"/>
        </w:sectPr>
      </w:pPr>
    </w:p>
    <w:tbl>
      <w:tblPr>
        <w:tblW w:w="9157" w:type="dxa"/>
        <w:tblLayout w:type="fixed"/>
        <w:tblCellMar>
          <w:top w:w="108" w:type="dxa"/>
          <w:bottom w:w="108" w:type="dxa"/>
        </w:tblCellMar>
        <w:tblLook w:val="0000" w:firstRow="0" w:lastRow="0" w:firstColumn="0" w:lastColumn="0" w:noHBand="0" w:noVBand="0"/>
      </w:tblPr>
      <w:tblGrid>
        <w:gridCol w:w="2829"/>
        <w:gridCol w:w="540"/>
        <w:gridCol w:w="5788"/>
      </w:tblGrid>
      <w:tr w:rsidR="006C4992" w:rsidRPr="005E4F46" w14:paraId="5A266A54" w14:textId="77777777" w:rsidTr="001078EF">
        <w:tc>
          <w:tcPr>
            <w:tcW w:w="2829" w:type="dxa"/>
          </w:tcPr>
          <w:p w14:paraId="52757843" w14:textId="247054F2" w:rsidR="006C4992" w:rsidRPr="00A33BFF" w:rsidRDefault="001B4C1E" w:rsidP="00A33BFF">
            <w:pPr>
              <w:pStyle w:val="MyotherapySectionC"/>
            </w:pPr>
            <w:bookmarkStart w:id="45" w:name="_Toc462395383"/>
            <w:r>
              <w:lastRenderedPageBreak/>
              <w:t>VU21876</w:t>
            </w:r>
            <w:bookmarkEnd w:id="45"/>
          </w:p>
        </w:tc>
        <w:tc>
          <w:tcPr>
            <w:tcW w:w="6328" w:type="dxa"/>
            <w:gridSpan w:val="2"/>
          </w:tcPr>
          <w:p w14:paraId="7F938A1D" w14:textId="77777777" w:rsidR="006C4992" w:rsidRPr="005E4F46" w:rsidRDefault="006C4992" w:rsidP="00527F18">
            <w:pPr>
              <w:pStyle w:val="MyotherapySectionC"/>
            </w:pPr>
            <w:bookmarkStart w:id="46" w:name="_Toc453166399"/>
            <w:bookmarkStart w:id="47" w:name="_Toc462395384"/>
            <w:r w:rsidRPr="005E4F46">
              <w:t xml:space="preserve">Perform </w:t>
            </w:r>
            <w:r w:rsidR="00C44AFD" w:rsidRPr="005E4F46">
              <w:t>myotherapy clinical assessment</w:t>
            </w:r>
            <w:bookmarkEnd w:id="46"/>
            <w:bookmarkEnd w:id="47"/>
            <w:r w:rsidR="00C44AFD" w:rsidRPr="005E4F46">
              <w:t xml:space="preserve"> </w:t>
            </w:r>
          </w:p>
        </w:tc>
      </w:tr>
      <w:tr w:rsidR="006C4992" w:rsidRPr="005E4F46" w14:paraId="0F1C0557" w14:textId="77777777" w:rsidTr="001078EF">
        <w:tc>
          <w:tcPr>
            <w:tcW w:w="2829" w:type="dxa"/>
          </w:tcPr>
          <w:p w14:paraId="0EC9F2A8" w14:textId="77777777" w:rsidR="006C4992" w:rsidRPr="005D4D66" w:rsidRDefault="005D4D66" w:rsidP="00527F18">
            <w:pPr>
              <w:spacing w:after="120"/>
              <w:ind w:left="0" w:firstLine="0"/>
              <w:rPr>
                <w:rFonts w:ascii="Arial" w:hAnsi="Arial" w:cs="Arial"/>
                <w:b/>
              </w:rPr>
            </w:pPr>
            <w:r>
              <w:rPr>
                <w:rFonts w:ascii="Arial" w:hAnsi="Arial" w:cs="Arial"/>
                <w:b/>
              </w:rPr>
              <w:t>Unit Descriptor</w:t>
            </w:r>
          </w:p>
        </w:tc>
        <w:tc>
          <w:tcPr>
            <w:tcW w:w="6328" w:type="dxa"/>
            <w:gridSpan w:val="2"/>
          </w:tcPr>
          <w:p w14:paraId="746EDE36" w14:textId="21D1BFC1" w:rsidR="006C4992" w:rsidRPr="005E4F46" w:rsidRDefault="003F5479" w:rsidP="0085243E">
            <w:pPr>
              <w:spacing w:after="120"/>
              <w:ind w:left="0" w:firstLine="0"/>
              <w:rPr>
                <w:rFonts w:ascii="Arial" w:hAnsi="Arial" w:cs="Arial"/>
              </w:rPr>
            </w:pPr>
            <w:r w:rsidRPr="003F5479">
              <w:rPr>
                <w:rFonts w:ascii="Arial" w:hAnsi="Arial" w:cs="Arial"/>
              </w:rPr>
              <w:t>This unit describes the skills and knowledge required to</w:t>
            </w:r>
            <w:r w:rsidR="006C4992" w:rsidRPr="005E4F46">
              <w:rPr>
                <w:rFonts w:ascii="Arial" w:hAnsi="Arial" w:cs="Arial"/>
              </w:rPr>
              <w:t xml:space="preserve"> assess a client’s condition in order to provide myotherapy treatment. It focuses on being able to effectively </w:t>
            </w:r>
            <w:r w:rsidR="00F25921">
              <w:rPr>
                <w:rFonts w:ascii="Arial" w:hAnsi="Arial" w:cs="Arial"/>
              </w:rPr>
              <w:t xml:space="preserve">gather and </w:t>
            </w:r>
            <w:r w:rsidR="006C4992" w:rsidRPr="005E4F46">
              <w:rPr>
                <w:rFonts w:ascii="Arial" w:hAnsi="Arial" w:cs="Arial"/>
              </w:rPr>
              <w:t xml:space="preserve">interpret </w:t>
            </w:r>
            <w:r w:rsidR="00387454" w:rsidRPr="005E4F46">
              <w:rPr>
                <w:rFonts w:ascii="Arial" w:hAnsi="Arial" w:cs="Arial"/>
              </w:rPr>
              <w:t>information during</w:t>
            </w:r>
            <w:r w:rsidR="006C4992" w:rsidRPr="005E4F46">
              <w:rPr>
                <w:rFonts w:ascii="Arial" w:hAnsi="Arial" w:cs="Arial"/>
              </w:rPr>
              <w:t xml:space="preserve"> an examination and</w:t>
            </w:r>
            <w:r w:rsidR="00F25921">
              <w:rPr>
                <w:rFonts w:ascii="Arial" w:hAnsi="Arial" w:cs="Arial"/>
              </w:rPr>
              <w:t xml:space="preserve"> to</w:t>
            </w:r>
            <w:r w:rsidR="006C4992" w:rsidRPr="005E4F46">
              <w:rPr>
                <w:rFonts w:ascii="Arial" w:hAnsi="Arial" w:cs="Arial"/>
              </w:rPr>
              <w:t xml:space="preserve"> make an accurate appraisal for myotherapy treatment.</w:t>
            </w:r>
          </w:p>
          <w:p w14:paraId="77A85043" w14:textId="0AB79537" w:rsidR="00E20958" w:rsidRPr="005E4F46" w:rsidRDefault="00E20958" w:rsidP="0085243E">
            <w:pPr>
              <w:spacing w:after="120"/>
              <w:ind w:left="0" w:firstLine="0"/>
              <w:rPr>
                <w:rFonts w:ascii="Arial" w:hAnsi="Arial" w:cs="Arial"/>
              </w:rPr>
            </w:pPr>
            <w:r w:rsidRPr="00E20958">
              <w:rPr>
                <w:rFonts w:ascii="Arial" w:hAnsi="Arial" w:cs="Arial"/>
              </w:rPr>
              <w:t>No licensing, legislative, regulatory or certification requirements apply to this unit at the time of publication.</w:t>
            </w:r>
          </w:p>
        </w:tc>
      </w:tr>
      <w:tr w:rsidR="006C4992" w:rsidRPr="005E4F46" w14:paraId="55AAAEEE" w14:textId="77777777" w:rsidTr="001078EF">
        <w:tc>
          <w:tcPr>
            <w:tcW w:w="2829" w:type="dxa"/>
          </w:tcPr>
          <w:p w14:paraId="41059CC4" w14:textId="77777777" w:rsidR="006C4992" w:rsidRPr="005E4F46" w:rsidRDefault="006C4992" w:rsidP="00527F18">
            <w:pPr>
              <w:spacing w:after="120"/>
              <w:ind w:left="0" w:firstLine="0"/>
              <w:rPr>
                <w:rFonts w:ascii="Arial" w:hAnsi="Arial" w:cs="Arial"/>
                <w:b/>
              </w:rPr>
            </w:pPr>
            <w:r w:rsidRPr="005E4F46">
              <w:rPr>
                <w:rFonts w:ascii="Arial" w:hAnsi="Arial" w:cs="Arial"/>
                <w:b/>
              </w:rPr>
              <w:t>Employability skills</w:t>
            </w:r>
          </w:p>
        </w:tc>
        <w:tc>
          <w:tcPr>
            <w:tcW w:w="6328" w:type="dxa"/>
            <w:gridSpan w:val="2"/>
          </w:tcPr>
          <w:p w14:paraId="0F5BF3F5" w14:textId="77777777" w:rsidR="006C4992" w:rsidRPr="005E4F46" w:rsidRDefault="006C4992" w:rsidP="0085243E">
            <w:pPr>
              <w:spacing w:after="120"/>
              <w:ind w:left="0" w:firstLine="0"/>
              <w:rPr>
                <w:rFonts w:ascii="Arial" w:hAnsi="Arial" w:cs="Arial"/>
              </w:rPr>
            </w:pPr>
            <w:r w:rsidRPr="005E4F46">
              <w:rPr>
                <w:rFonts w:ascii="Arial" w:hAnsi="Arial" w:cs="Arial"/>
              </w:rPr>
              <w:t>This unit c</w:t>
            </w:r>
            <w:r w:rsidR="005D4D66">
              <w:rPr>
                <w:rFonts w:ascii="Arial" w:hAnsi="Arial" w:cs="Arial"/>
              </w:rPr>
              <w:t xml:space="preserve">ontains employability skills.  </w:t>
            </w:r>
          </w:p>
        </w:tc>
      </w:tr>
      <w:tr w:rsidR="006C4992" w:rsidRPr="005E4F46" w14:paraId="45BDB522" w14:textId="77777777" w:rsidTr="001078EF">
        <w:tc>
          <w:tcPr>
            <w:tcW w:w="2829" w:type="dxa"/>
          </w:tcPr>
          <w:p w14:paraId="1005D1C1" w14:textId="77777777" w:rsidR="006C4992" w:rsidRPr="005E4F46" w:rsidRDefault="006C4992" w:rsidP="00527F18">
            <w:pPr>
              <w:spacing w:after="120"/>
              <w:ind w:left="0" w:firstLine="0"/>
              <w:rPr>
                <w:rFonts w:ascii="Arial" w:hAnsi="Arial" w:cs="Arial"/>
                <w:b/>
              </w:rPr>
            </w:pPr>
            <w:r w:rsidRPr="005E4F46">
              <w:rPr>
                <w:rFonts w:ascii="Arial" w:hAnsi="Arial" w:cs="Arial"/>
                <w:b/>
              </w:rPr>
              <w:t>Application of the Unit</w:t>
            </w:r>
          </w:p>
        </w:tc>
        <w:tc>
          <w:tcPr>
            <w:tcW w:w="6328" w:type="dxa"/>
            <w:gridSpan w:val="2"/>
          </w:tcPr>
          <w:p w14:paraId="519B1692" w14:textId="40E74C83" w:rsidR="006C4992" w:rsidRPr="005E4F46" w:rsidRDefault="00747BC3" w:rsidP="0085243E">
            <w:pPr>
              <w:spacing w:after="120"/>
              <w:ind w:left="0" w:firstLine="0"/>
              <w:rPr>
                <w:rFonts w:ascii="Arial" w:hAnsi="Arial" w:cs="Arial"/>
              </w:rPr>
            </w:pPr>
            <w:r w:rsidRPr="00747BC3">
              <w:rPr>
                <w:rFonts w:ascii="Arial" w:hAnsi="Arial" w:cs="Arial"/>
              </w:rPr>
              <w:t xml:space="preserve">This unit applies to a </w:t>
            </w:r>
            <w:r>
              <w:rPr>
                <w:rFonts w:ascii="Arial" w:hAnsi="Arial" w:cs="Arial"/>
              </w:rPr>
              <w:t xml:space="preserve">qualified </w:t>
            </w:r>
            <w:r w:rsidRPr="00747BC3">
              <w:rPr>
                <w:rFonts w:ascii="Arial" w:hAnsi="Arial" w:cs="Arial"/>
              </w:rPr>
              <w:t xml:space="preserve">Remedial Massage Therapist who is practicing as a Myotherapist. This individual may be working within a clinical setting as an independent practitioner or as a member of a team within a health care </w:t>
            </w:r>
            <w:r w:rsidR="00387454" w:rsidRPr="00747BC3">
              <w:rPr>
                <w:rFonts w:ascii="Arial" w:hAnsi="Arial" w:cs="Arial"/>
              </w:rPr>
              <w:t>clinic.</w:t>
            </w:r>
            <w:r w:rsidR="00387454" w:rsidRPr="005E4F46">
              <w:rPr>
                <w:rFonts w:ascii="Arial" w:hAnsi="Arial" w:cs="Arial"/>
              </w:rPr>
              <w:t xml:space="preserve"> The</w:t>
            </w:r>
            <w:r w:rsidR="00037E80" w:rsidRPr="005E4F46">
              <w:rPr>
                <w:rFonts w:ascii="Arial" w:hAnsi="Arial" w:cs="Arial"/>
              </w:rPr>
              <w:t xml:space="preserve"> skills in this unit must be applied in accordance with Commonwealth and State/Territory legislation, Australian/New Zealand Standards, industry codes of practice and clinic guid</w:t>
            </w:r>
            <w:r w:rsidR="005D4D66">
              <w:rPr>
                <w:rFonts w:ascii="Arial" w:hAnsi="Arial" w:cs="Arial"/>
              </w:rPr>
              <w:t>elines</w:t>
            </w:r>
          </w:p>
        </w:tc>
      </w:tr>
      <w:tr w:rsidR="00D607F4" w:rsidRPr="005E4F46" w14:paraId="33DCF5DC" w14:textId="77777777" w:rsidTr="001078EF">
        <w:tc>
          <w:tcPr>
            <w:tcW w:w="2829" w:type="dxa"/>
          </w:tcPr>
          <w:p w14:paraId="19DAA7E1" w14:textId="77777777" w:rsidR="00D607F4" w:rsidRPr="00C255B3" w:rsidRDefault="00D607F4" w:rsidP="00701F02">
            <w:pPr>
              <w:spacing w:after="120"/>
              <w:ind w:left="0" w:firstLine="0"/>
              <w:rPr>
                <w:rFonts w:ascii="Arial" w:hAnsi="Arial" w:cs="Arial"/>
                <w:b/>
              </w:rPr>
            </w:pPr>
            <w:r w:rsidRPr="00E5208E">
              <w:rPr>
                <w:rFonts w:ascii="Arial" w:hAnsi="Arial" w:cs="Arial"/>
                <w:b/>
              </w:rPr>
              <w:t>ELEMENT</w:t>
            </w:r>
          </w:p>
        </w:tc>
        <w:tc>
          <w:tcPr>
            <w:tcW w:w="6328" w:type="dxa"/>
            <w:gridSpan w:val="2"/>
          </w:tcPr>
          <w:p w14:paraId="746723FF" w14:textId="77777777" w:rsidR="00D607F4" w:rsidRPr="00C255B3" w:rsidRDefault="00D607F4" w:rsidP="00E863B3">
            <w:pPr>
              <w:spacing w:after="120"/>
              <w:ind w:left="0" w:firstLine="0"/>
              <w:rPr>
                <w:rFonts w:ascii="Arial" w:hAnsi="Arial" w:cs="Arial"/>
                <w:b/>
              </w:rPr>
            </w:pPr>
            <w:r>
              <w:rPr>
                <w:rFonts w:ascii="Arial" w:hAnsi="Arial" w:cs="Arial"/>
                <w:b/>
              </w:rPr>
              <w:t>PERFORMANCE CRITERIA</w:t>
            </w:r>
          </w:p>
        </w:tc>
      </w:tr>
      <w:tr w:rsidR="00D607F4" w:rsidRPr="00D607F4" w14:paraId="4CF53247" w14:textId="77777777" w:rsidTr="001078EF">
        <w:tc>
          <w:tcPr>
            <w:tcW w:w="2829" w:type="dxa"/>
          </w:tcPr>
          <w:p w14:paraId="3ED0B517" w14:textId="77777777" w:rsidR="00D607F4" w:rsidRPr="00E5208E" w:rsidRDefault="00D607F4" w:rsidP="00701F02">
            <w:pPr>
              <w:spacing w:after="120"/>
              <w:ind w:left="0" w:firstLine="0"/>
              <w:rPr>
                <w:rFonts w:ascii="Arial" w:hAnsi="Arial" w:cs="Arial"/>
                <w:b/>
              </w:rPr>
            </w:pPr>
            <w:r w:rsidRPr="00754568">
              <w:rPr>
                <w:rFonts w:ascii="Arial" w:hAnsi="Arial" w:cs="Arial"/>
                <w:i/>
                <w:sz w:val="20"/>
                <w:szCs w:val="20"/>
              </w:rPr>
              <w:t>Elements describe the essential outcomes of a unit of competency</w:t>
            </w:r>
          </w:p>
        </w:tc>
        <w:tc>
          <w:tcPr>
            <w:tcW w:w="6328" w:type="dxa"/>
            <w:gridSpan w:val="2"/>
          </w:tcPr>
          <w:p w14:paraId="67C007B9" w14:textId="54C2F5EE" w:rsidR="00D607F4" w:rsidRPr="00C255B3" w:rsidRDefault="00D607F4" w:rsidP="00701F02">
            <w:pPr>
              <w:spacing w:after="120"/>
              <w:ind w:left="0" w:firstLine="0"/>
              <w:rPr>
                <w:rFonts w:ascii="Arial" w:hAnsi="Arial" w:cs="Arial"/>
              </w:rPr>
            </w:pPr>
            <w:r w:rsidRPr="00C255B3">
              <w:rPr>
                <w:rFonts w:ascii="Arial" w:hAnsi="Arial" w:cs="Arial"/>
                <w:i/>
                <w:sz w:val="20"/>
                <w:szCs w:val="20"/>
              </w:rPr>
              <w:t>Performance criteria describe the required performance needed to demonstr</w:t>
            </w:r>
            <w:r w:rsidR="00E863B3">
              <w:rPr>
                <w:rFonts w:ascii="Arial" w:hAnsi="Arial" w:cs="Arial"/>
                <w:i/>
                <w:sz w:val="20"/>
                <w:szCs w:val="20"/>
              </w:rPr>
              <w:t>ate achievement of the element.</w:t>
            </w:r>
            <w:r w:rsidRPr="00C255B3">
              <w:rPr>
                <w:rFonts w:ascii="Arial" w:hAnsi="Arial" w:cs="Arial"/>
                <w:i/>
                <w:sz w:val="20"/>
                <w:szCs w:val="20"/>
              </w:rPr>
              <w:t xml:space="preserve"> Where bold/italicised test is used, further information is detailed in the required skills and knowled</w:t>
            </w:r>
            <w:r w:rsidR="00E863B3">
              <w:rPr>
                <w:rFonts w:ascii="Arial" w:hAnsi="Arial" w:cs="Arial"/>
                <w:i/>
                <w:sz w:val="20"/>
                <w:szCs w:val="20"/>
              </w:rPr>
              <w:t xml:space="preserve">ge and/or the range statement. </w:t>
            </w:r>
            <w:r w:rsidRPr="00C255B3">
              <w:rPr>
                <w:rFonts w:ascii="Arial" w:hAnsi="Arial" w:cs="Arial"/>
                <w:i/>
                <w:sz w:val="20"/>
                <w:szCs w:val="20"/>
              </w:rPr>
              <w:t>Assessment of performance is to be consistent with the evidence guide</w:t>
            </w:r>
          </w:p>
        </w:tc>
      </w:tr>
      <w:tr w:rsidR="00B630A0" w:rsidRPr="005E4F46" w14:paraId="60A290BE" w14:textId="77777777" w:rsidTr="001078EF">
        <w:tc>
          <w:tcPr>
            <w:tcW w:w="2829" w:type="dxa"/>
            <w:vMerge w:val="restart"/>
          </w:tcPr>
          <w:p w14:paraId="7596A11C" w14:textId="77777777" w:rsidR="00B630A0" w:rsidRPr="005E4F46" w:rsidRDefault="00B630A0" w:rsidP="000D7B91">
            <w:pPr>
              <w:pStyle w:val="BodyTextIndent"/>
              <w:numPr>
                <w:ilvl w:val="0"/>
                <w:numId w:val="29"/>
              </w:numPr>
              <w:rPr>
                <w:rFonts w:ascii="Arial" w:hAnsi="Arial" w:cs="Arial"/>
              </w:rPr>
            </w:pPr>
            <w:r w:rsidRPr="005E4F46">
              <w:rPr>
                <w:rFonts w:ascii="Arial" w:hAnsi="Arial" w:cs="Arial"/>
              </w:rPr>
              <w:t>Evaluate the client’s needs</w:t>
            </w:r>
          </w:p>
          <w:p w14:paraId="2EAFAEC7" w14:textId="77777777" w:rsidR="00B630A0" w:rsidRPr="005E4F46" w:rsidRDefault="00B630A0" w:rsidP="005E4F46">
            <w:pPr>
              <w:pStyle w:val="BodyTextIndent"/>
              <w:ind w:left="34"/>
              <w:rPr>
                <w:rFonts w:ascii="Arial" w:hAnsi="Arial" w:cs="Arial"/>
              </w:rPr>
            </w:pPr>
          </w:p>
        </w:tc>
        <w:tc>
          <w:tcPr>
            <w:tcW w:w="540" w:type="dxa"/>
          </w:tcPr>
          <w:p w14:paraId="24D0C8A9" w14:textId="77777777" w:rsidR="00B630A0" w:rsidRPr="005E4F46" w:rsidRDefault="00B630A0" w:rsidP="009E46D2">
            <w:pPr>
              <w:spacing w:after="120"/>
              <w:ind w:left="0" w:firstLine="0"/>
              <w:rPr>
                <w:rFonts w:ascii="Arial" w:hAnsi="Arial" w:cs="Arial"/>
              </w:rPr>
            </w:pPr>
            <w:r w:rsidRPr="005E4F46">
              <w:rPr>
                <w:rFonts w:ascii="Arial" w:hAnsi="Arial" w:cs="Arial"/>
              </w:rPr>
              <w:t>1.1</w:t>
            </w:r>
          </w:p>
        </w:tc>
        <w:tc>
          <w:tcPr>
            <w:tcW w:w="5788" w:type="dxa"/>
          </w:tcPr>
          <w:p w14:paraId="78AEAFFE" w14:textId="77777777" w:rsidR="00B630A0" w:rsidRPr="005E4F46" w:rsidRDefault="00B630A0" w:rsidP="009E46D2">
            <w:pPr>
              <w:spacing w:after="120"/>
              <w:ind w:left="0" w:firstLine="0"/>
              <w:rPr>
                <w:rFonts w:ascii="Arial" w:hAnsi="Arial" w:cs="Arial"/>
              </w:rPr>
            </w:pPr>
            <w:r w:rsidRPr="005E4F46">
              <w:rPr>
                <w:rFonts w:ascii="Arial" w:hAnsi="Arial" w:cs="Arial"/>
              </w:rPr>
              <w:t xml:space="preserve">Client’s </w:t>
            </w:r>
            <w:r w:rsidRPr="005E4F46">
              <w:rPr>
                <w:rFonts w:ascii="Arial" w:hAnsi="Arial" w:cs="Arial"/>
                <w:b/>
                <w:i/>
              </w:rPr>
              <w:t>purpose for consultation</w:t>
            </w:r>
            <w:r w:rsidRPr="005E4F46">
              <w:rPr>
                <w:rFonts w:ascii="Arial" w:hAnsi="Arial" w:cs="Arial"/>
              </w:rPr>
              <w:t xml:space="preserve"> is established and symptoms being experienced are investigated</w:t>
            </w:r>
          </w:p>
        </w:tc>
      </w:tr>
      <w:tr w:rsidR="00B630A0" w:rsidRPr="005E4F46" w14:paraId="1B5BD955" w14:textId="77777777" w:rsidTr="001078EF">
        <w:tc>
          <w:tcPr>
            <w:tcW w:w="2829" w:type="dxa"/>
            <w:vMerge/>
          </w:tcPr>
          <w:p w14:paraId="5797B166" w14:textId="77777777" w:rsidR="00B630A0" w:rsidRPr="005E4F46" w:rsidRDefault="00B630A0" w:rsidP="005E4F46">
            <w:pPr>
              <w:spacing w:after="120"/>
              <w:rPr>
                <w:rFonts w:ascii="Arial" w:hAnsi="Arial" w:cs="Arial"/>
                <w:b/>
              </w:rPr>
            </w:pPr>
          </w:p>
        </w:tc>
        <w:tc>
          <w:tcPr>
            <w:tcW w:w="540" w:type="dxa"/>
          </w:tcPr>
          <w:p w14:paraId="717D70DD" w14:textId="77777777" w:rsidR="00B630A0" w:rsidRPr="005E4F46" w:rsidRDefault="00B630A0" w:rsidP="009E46D2">
            <w:pPr>
              <w:spacing w:after="120"/>
              <w:ind w:left="0" w:firstLine="0"/>
              <w:rPr>
                <w:rFonts w:ascii="Arial" w:hAnsi="Arial" w:cs="Arial"/>
              </w:rPr>
            </w:pPr>
            <w:r w:rsidRPr="005E4F46">
              <w:rPr>
                <w:rFonts w:ascii="Arial" w:hAnsi="Arial" w:cs="Arial"/>
              </w:rPr>
              <w:t>1.2</w:t>
            </w:r>
          </w:p>
        </w:tc>
        <w:tc>
          <w:tcPr>
            <w:tcW w:w="5788" w:type="dxa"/>
          </w:tcPr>
          <w:p w14:paraId="745FD42E" w14:textId="77777777" w:rsidR="00B630A0" w:rsidRPr="005E4F46" w:rsidRDefault="00B630A0" w:rsidP="009E46D2">
            <w:pPr>
              <w:spacing w:after="120"/>
              <w:ind w:left="0" w:firstLine="0"/>
              <w:rPr>
                <w:rFonts w:ascii="Arial" w:hAnsi="Arial" w:cs="Arial"/>
              </w:rPr>
            </w:pPr>
            <w:r w:rsidRPr="005E4F46">
              <w:rPr>
                <w:rFonts w:ascii="Arial" w:hAnsi="Arial" w:cs="Arial"/>
              </w:rPr>
              <w:t>Services able to be provided and limitations of available services are clearly explained</w:t>
            </w:r>
          </w:p>
        </w:tc>
      </w:tr>
      <w:tr w:rsidR="00B630A0" w:rsidRPr="005E4F46" w14:paraId="13F0EF44" w14:textId="77777777" w:rsidTr="001078EF">
        <w:tc>
          <w:tcPr>
            <w:tcW w:w="2829" w:type="dxa"/>
            <w:vMerge/>
          </w:tcPr>
          <w:p w14:paraId="2DAD45A8" w14:textId="77777777" w:rsidR="00B630A0" w:rsidRPr="005E4F46" w:rsidRDefault="00B630A0" w:rsidP="005E4F46">
            <w:pPr>
              <w:spacing w:after="120"/>
              <w:rPr>
                <w:rFonts w:ascii="Arial" w:hAnsi="Arial" w:cs="Arial"/>
                <w:b/>
              </w:rPr>
            </w:pPr>
          </w:p>
        </w:tc>
        <w:tc>
          <w:tcPr>
            <w:tcW w:w="540" w:type="dxa"/>
          </w:tcPr>
          <w:p w14:paraId="6B560536" w14:textId="77777777" w:rsidR="00B630A0" w:rsidRPr="005E4F46" w:rsidRDefault="00B630A0" w:rsidP="009E46D2">
            <w:pPr>
              <w:spacing w:after="120"/>
              <w:ind w:left="0" w:firstLine="0"/>
              <w:rPr>
                <w:rFonts w:ascii="Arial" w:hAnsi="Arial" w:cs="Arial"/>
              </w:rPr>
            </w:pPr>
            <w:r w:rsidRPr="005E4F46">
              <w:rPr>
                <w:rFonts w:ascii="Arial" w:hAnsi="Arial" w:cs="Arial"/>
              </w:rPr>
              <w:t>1.3</w:t>
            </w:r>
          </w:p>
        </w:tc>
        <w:tc>
          <w:tcPr>
            <w:tcW w:w="5788" w:type="dxa"/>
          </w:tcPr>
          <w:p w14:paraId="5E12D7E2" w14:textId="77777777" w:rsidR="00B630A0" w:rsidRPr="005E4F46" w:rsidRDefault="00B630A0" w:rsidP="009E46D2">
            <w:pPr>
              <w:spacing w:after="120"/>
              <w:ind w:left="0" w:firstLine="0"/>
              <w:rPr>
                <w:rFonts w:ascii="Arial" w:hAnsi="Arial" w:cs="Arial"/>
              </w:rPr>
            </w:pPr>
            <w:r w:rsidRPr="005E4F46">
              <w:rPr>
                <w:rFonts w:ascii="Arial" w:hAnsi="Arial" w:cs="Arial"/>
              </w:rPr>
              <w:t>Factors likely to have a</w:t>
            </w:r>
            <w:r w:rsidRPr="005E4F46">
              <w:rPr>
                <w:rFonts w:ascii="Arial" w:hAnsi="Arial" w:cs="Arial"/>
                <w:b/>
                <w:i/>
              </w:rPr>
              <w:t xml:space="preserve"> negative impact on assessment </w:t>
            </w:r>
            <w:r w:rsidRPr="005E4F46">
              <w:rPr>
                <w:rFonts w:ascii="Arial" w:hAnsi="Arial" w:cs="Arial"/>
              </w:rPr>
              <w:t>are investigated in consultation with the client and strategies implemented to minimise the effects of these factors wherever possible</w:t>
            </w:r>
          </w:p>
        </w:tc>
      </w:tr>
      <w:tr w:rsidR="00B630A0" w:rsidRPr="005E4F46" w14:paraId="04ED7DF0" w14:textId="77777777" w:rsidTr="001078EF">
        <w:tc>
          <w:tcPr>
            <w:tcW w:w="2829" w:type="dxa"/>
            <w:vMerge/>
          </w:tcPr>
          <w:p w14:paraId="1D17C857" w14:textId="77777777" w:rsidR="00B630A0" w:rsidRPr="005E4F46" w:rsidRDefault="00B630A0" w:rsidP="005E4F46">
            <w:pPr>
              <w:spacing w:after="120"/>
              <w:rPr>
                <w:rFonts w:ascii="Arial" w:hAnsi="Arial" w:cs="Arial"/>
                <w:b/>
              </w:rPr>
            </w:pPr>
          </w:p>
        </w:tc>
        <w:tc>
          <w:tcPr>
            <w:tcW w:w="540" w:type="dxa"/>
          </w:tcPr>
          <w:p w14:paraId="346D73C5" w14:textId="77777777" w:rsidR="00B630A0" w:rsidRPr="005E4F46" w:rsidRDefault="00B630A0" w:rsidP="009E46D2">
            <w:pPr>
              <w:spacing w:after="120"/>
              <w:ind w:left="0" w:firstLine="0"/>
              <w:rPr>
                <w:rFonts w:ascii="Arial" w:hAnsi="Arial" w:cs="Arial"/>
              </w:rPr>
            </w:pPr>
            <w:r w:rsidRPr="005E4F46">
              <w:rPr>
                <w:rFonts w:ascii="Arial" w:hAnsi="Arial" w:cs="Arial"/>
              </w:rPr>
              <w:t>1.4</w:t>
            </w:r>
          </w:p>
        </w:tc>
        <w:tc>
          <w:tcPr>
            <w:tcW w:w="5788" w:type="dxa"/>
          </w:tcPr>
          <w:p w14:paraId="65FF0EF3" w14:textId="77777777" w:rsidR="00B630A0" w:rsidRPr="005E4F46" w:rsidRDefault="00B630A0" w:rsidP="009E46D2">
            <w:pPr>
              <w:spacing w:after="120"/>
              <w:ind w:left="0" w:firstLine="0"/>
              <w:rPr>
                <w:rFonts w:ascii="Arial" w:hAnsi="Arial" w:cs="Arial"/>
              </w:rPr>
            </w:pPr>
            <w:r w:rsidRPr="005E4F46">
              <w:rPr>
                <w:rFonts w:ascii="Arial" w:hAnsi="Arial" w:cs="Arial"/>
              </w:rPr>
              <w:t>Personal abilities, level of professional competence and parameters of role are discussed with the client</w:t>
            </w:r>
          </w:p>
        </w:tc>
      </w:tr>
      <w:tr w:rsidR="00B630A0" w:rsidRPr="005E4F46" w14:paraId="286F1592" w14:textId="77777777" w:rsidTr="001078EF">
        <w:tc>
          <w:tcPr>
            <w:tcW w:w="2829" w:type="dxa"/>
            <w:vMerge/>
          </w:tcPr>
          <w:p w14:paraId="260504C1" w14:textId="77777777" w:rsidR="00B630A0" w:rsidRPr="005E4F46" w:rsidRDefault="00B630A0" w:rsidP="005E4F46">
            <w:pPr>
              <w:spacing w:after="120"/>
              <w:rPr>
                <w:rFonts w:ascii="Arial" w:hAnsi="Arial" w:cs="Arial"/>
                <w:b/>
              </w:rPr>
            </w:pPr>
          </w:p>
        </w:tc>
        <w:tc>
          <w:tcPr>
            <w:tcW w:w="540" w:type="dxa"/>
          </w:tcPr>
          <w:p w14:paraId="29942C2B" w14:textId="77777777" w:rsidR="00B630A0" w:rsidRPr="005E4F46" w:rsidRDefault="00B630A0" w:rsidP="009E46D2">
            <w:pPr>
              <w:spacing w:after="120"/>
              <w:ind w:left="0" w:firstLine="0"/>
              <w:rPr>
                <w:rFonts w:ascii="Arial" w:hAnsi="Arial" w:cs="Arial"/>
              </w:rPr>
            </w:pPr>
            <w:r w:rsidRPr="005E4F46">
              <w:rPr>
                <w:rFonts w:ascii="Arial" w:hAnsi="Arial" w:cs="Arial"/>
              </w:rPr>
              <w:t>1.5</w:t>
            </w:r>
          </w:p>
        </w:tc>
        <w:tc>
          <w:tcPr>
            <w:tcW w:w="5788" w:type="dxa"/>
          </w:tcPr>
          <w:p w14:paraId="346F2F1C" w14:textId="77777777" w:rsidR="00B630A0" w:rsidRPr="005E4F46" w:rsidRDefault="00B630A0" w:rsidP="009E46D2">
            <w:pPr>
              <w:spacing w:after="120"/>
              <w:ind w:left="0" w:firstLine="0"/>
              <w:rPr>
                <w:rFonts w:ascii="Arial" w:hAnsi="Arial" w:cs="Arial"/>
              </w:rPr>
            </w:pPr>
            <w:r w:rsidRPr="005E4F46">
              <w:rPr>
                <w:rFonts w:ascii="Arial" w:hAnsi="Arial" w:cs="Arial"/>
              </w:rPr>
              <w:t xml:space="preserve">Clients are referred to other health care providers where their needs are identified as beyond the scope of the </w:t>
            </w:r>
            <w:r w:rsidRPr="005E4F46">
              <w:rPr>
                <w:rFonts w:ascii="Arial" w:hAnsi="Arial" w:cs="Arial"/>
              </w:rPr>
              <w:lastRenderedPageBreak/>
              <w:t>services able to be provided, or if the needs of the client are best met by doing so</w:t>
            </w:r>
          </w:p>
        </w:tc>
      </w:tr>
      <w:tr w:rsidR="00B630A0" w:rsidRPr="005E4F46" w14:paraId="3F3CD4A7" w14:textId="77777777" w:rsidTr="001078EF">
        <w:tc>
          <w:tcPr>
            <w:tcW w:w="2829" w:type="dxa"/>
            <w:vMerge/>
          </w:tcPr>
          <w:p w14:paraId="489B580E" w14:textId="77777777" w:rsidR="00B630A0" w:rsidRPr="005E4F46" w:rsidRDefault="00B630A0" w:rsidP="005E4F46">
            <w:pPr>
              <w:pStyle w:val="BodyTextIndent"/>
              <w:ind w:left="34"/>
              <w:rPr>
                <w:rFonts w:ascii="Arial" w:hAnsi="Arial" w:cs="Arial"/>
              </w:rPr>
            </w:pPr>
          </w:p>
        </w:tc>
        <w:tc>
          <w:tcPr>
            <w:tcW w:w="540" w:type="dxa"/>
          </w:tcPr>
          <w:p w14:paraId="0A8DFF02" w14:textId="77777777" w:rsidR="00B630A0" w:rsidRPr="005E4F46" w:rsidRDefault="00B630A0" w:rsidP="009E46D2">
            <w:pPr>
              <w:spacing w:after="120"/>
              <w:ind w:left="0" w:firstLine="0"/>
              <w:rPr>
                <w:rFonts w:ascii="Arial" w:hAnsi="Arial" w:cs="Arial"/>
              </w:rPr>
            </w:pPr>
            <w:r w:rsidRPr="005E4F46">
              <w:rPr>
                <w:rFonts w:ascii="Arial" w:hAnsi="Arial" w:cs="Arial"/>
              </w:rPr>
              <w:t>1.6</w:t>
            </w:r>
          </w:p>
        </w:tc>
        <w:tc>
          <w:tcPr>
            <w:tcW w:w="5788" w:type="dxa"/>
          </w:tcPr>
          <w:p w14:paraId="047CB51D" w14:textId="77777777" w:rsidR="00B630A0" w:rsidRPr="005E4F46" w:rsidRDefault="00B630A0" w:rsidP="009E46D2">
            <w:pPr>
              <w:spacing w:after="120"/>
              <w:ind w:left="0" w:firstLine="0"/>
              <w:rPr>
                <w:rFonts w:ascii="Arial" w:hAnsi="Arial" w:cs="Arial"/>
              </w:rPr>
            </w:pPr>
            <w:r w:rsidRPr="005E4F46">
              <w:rPr>
                <w:rFonts w:ascii="Arial" w:hAnsi="Arial" w:cs="Arial"/>
                <w:b/>
                <w:i/>
              </w:rPr>
              <w:t>Legal rights</w:t>
            </w:r>
            <w:r>
              <w:rPr>
                <w:rFonts w:ascii="Arial" w:hAnsi="Arial" w:cs="Arial"/>
              </w:rPr>
              <w:t xml:space="preserve"> of the client are promoted</w:t>
            </w:r>
          </w:p>
        </w:tc>
      </w:tr>
      <w:tr w:rsidR="006C4992" w:rsidRPr="005E4F46" w14:paraId="4569B2C9" w14:textId="77777777" w:rsidTr="001078EF">
        <w:tc>
          <w:tcPr>
            <w:tcW w:w="2829" w:type="dxa"/>
            <w:vMerge w:val="restart"/>
          </w:tcPr>
          <w:p w14:paraId="1BB6F093" w14:textId="77777777" w:rsidR="006C4992" w:rsidRPr="005E4F46" w:rsidRDefault="006C4992" w:rsidP="005E4F46">
            <w:pPr>
              <w:tabs>
                <w:tab w:val="left" w:pos="295"/>
              </w:tabs>
              <w:spacing w:after="120"/>
              <w:ind w:left="319" w:hanging="319"/>
              <w:rPr>
                <w:rFonts w:ascii="Arial" w:hAnsi="Arial" w:cs="Arial"/>
              </w:rPr>
            </w:pPr>
            <w:r w:rsidRPr="005E4F46">
              <w:rPr>
                <w:rFonts w:ascii="Arial" w:hAnsi="Arial" w:cs="Arial"/>
              </w:rPr>
              <w:t>2.</w:t>
            </w:r>
            <w:r w:rsidRPr="005E4F46">
              <w:rPr>
                <w:rFonts w:ascii="Arial" w:hAnsi="Arial" w:cs="Arial"/>
              </w:rPr>
              <w:tab/>
              <w:t>Collect a thorough and relevant medical history of the client</w:t>
            </w:r>
          </w:p>
        </w:tc>
        <w:tc>
          <w:tcPr>
            <w:tcW w:w="540" w:type="dxa"/>
          </w:tcPr>
          <w:p w14:paraId="5437EC13" w14:textId="77777777" w:rsidR="006C4992" w:rsidRPr="005E4F46" w:rsidRDefault="006C4992" w:rsidP="009E46D2">
            <w:pPr>
              <w:spacing w:after="120"/>
              <w:ind w:left="0" w:firstLine="0"/>
              <w:rPr>
                <w:rFonts w:ascii="Arial" w:hAnsi="Arial" w:cs="Arial"/>
              </w:rPr>
            </w:pPr>
            <w:r w:rsidRPr="005E4F46">
              <w:rPr>
                <w:rFonts w:ascii="Arial" w:hAnsi="Arial" w:cs="Arial"/>
              </w:rPr>
              <w:t>2.1</w:t>
            </w:r>
          </w:p>
        </w:tc>
        <w:tc>
          <w:tcPr>
            <w:tcW w:w="5788" w:type="dxa"/>
          </w:tcPr>
          <w:p w14:paraId="00688958" w14:textId="77777777" w:rsidR="006C4992" w:rsidRPr="005E4F46" w:rsidRDefault="006C4992" w:rsidP="009E46D2">
            <w:pPr>
              <w:spacing w:after="120"/>
              <w:ind w:left="0" w:firstLine="0"/>
              <w:rPr>
                <w:rFonts w:ascii="Arial" w:hAnsi="Arial" w:cs="Arial"/>
              </w:rPr>
            </w:pPr>
            <w:r w:rsidRPr="005E4F46">
              <w:rPr>
                <w:rFonts w:ascii="Arial" w:hAnsi="Arial" w:cs="Arial"/>
              </w:rPr>
              <w:t xml:space="preserve">Information required from the client for the </w:t>
            </w:r>
            <w:r w:rsidRPr="005E4F46">
              <w:rPr>
                <w:rFonts w:ascii="Arial" w:hAnsi="Arial" w:cs="Arial"/>
                <w:b/>
                <w:i/>
              </w:rPr>
              <w:t>client's</w:t>
            </w:r>
            <w:r w:rsidRPr="005E4F46">
              <w:rPr>
                <w:rFonts w:ascii="Arial" w:hAnsi="Arial" w:cs="Arial"/>
              </w:rPr>
              <w:t xml:space="preserve"> </w:t>
            </w:r>
            <w:r w:rsidRPr="005E4F46">
              <w:rPr>
                <w:rFonts w:ascii="Arial" w:hAnsi="Arial" w:cs="Arial"/>
                <w:b/>
                <w:i/>
              </w:rPr>
              <w:t xml:space="preserve">history </w:t>
            </w:r>
            <w:r w:rsidRPr="005E4F46">
              <w:rPr>
                <w:rFonts w:ascii="Arial" w:hAnsi="Arial" w:cs="Arial"/>
              </w:rPr>
              <w:t xml:space="preserve">is sought in an appropriate manner </w:t>
            </w:r>
          </w:p>
        </w:tc>
      </w:tr>
      <w:tr w:rsidR="006C4992" w:rsidRPr="005E4F46" w14:paraId="0D204CB4" w14:textId="77777777" w:rsidTr="001078EF">
        <w:tc>
          <w:tcPr>
            <w:tcW w:w="2829" w:type="dxa"/>
            <w:vMerge/>
          </w:tcPr>
          <w:p w14:paraId="02FC9D3F" w14:textId="77777777" w:rsidR="006C4992" w:rsidRPr="005E4F46" w:rsidRDefault="006C4992" w:rsidP="005E4F46">
            <w:pPr>
              <w:tabs>
                <w:tab w:val="left" w:pos="295"/>
              </w:tabs>
              <w:spacing w:after="120"/>
              <w:ind w:left="319" w:hanging="319"/>
              <w:rPr>
                <w:rFonts w:ascii="Arial" w:hAnsi="Arial" w:cs="Arial"/>
              </w:rPr>
            </w:pPr>
          </w:p>
        </w:tc>
        <w:tc>
          <w:tcPr>
            <w:tcW w:w="540" w:type="dxa"/>
          </w:tcPr>
          <w:p w14:paraId="30291BAE" w14:textId="77777777" w:rsidR="006C4992" w:rsidRPr="005E4F46" w:rsidRDefault="006C4992" w:rsidP="009E46D2">
            <w:pPr>
              <w:spacing w:after="120"/>
              <w:ind w:left="0" w:firstLine="0"/>
              <w:rPr>
                <w:rFonts w:ascii="Arial" w:hAnsi="Arial" w:cs="Arial"/>
              </w:rPr>
            </w:pPr>
            <w:r w:rsidRPr="005E4F46">
              <w:rPr>
                <w:rFonts w:ascii="Arial" w:hAnsi="Arial" w:cs="Arial"/>
              </w:rPr>
              <w:t>2.2</w:t>
            </w:r>
          </w:p>
        </w:tc>
        <w:tc>
          <w:tcPr>
            <w:tcW w:w="5788" w:type="dxa"/>
          </w:tcPr>
          <w:p w14:paraId="3417B8FB" w14:textId="77777777" w:rsidR="006C4992" w:rsidRPr="005E4F46" w:rsidRDefault="006C4992" w:rsidP="009E46D2">
            <w:pPr>
              <w:pStyle w:val="BodyTextIndent2"/>
              <w:spacing w:line="240" w:lineRule="auto"/>
              <w:ind w:left="0" w:firstLine="0"/>
              <w:rPr>
                <w:rFonts w:ascii="Arial" w:hAnsi="Arial" w:cs="Arial"/>
              </w:rPr>
            </w:pPr>
            <w:r w:rsidRPr="005E4F46">
              <w:rPr>
                <w:rFonts w:ascii="Arial" w:hAnsi="Arial" w:cs="Arial"/>
                <w:b/>
                <w:i/>
              </w:rPr>
              <w:t xml:space="preserve">Information </w:t>
            </w:r>
            <w:r w:rsidRPr="005E4F46">
              <w:rPr>
                <w:rFonts w:ascii="Arial" w:hAnsi="Arial" w:cs="Arial"/>
              </w:rPr>
              <w:t>forwarded by</w:t>
            </w:r>
            <w:r w:rsidRPr="005E4F46">
              <w:rPr>
                <w:rFonts w:ascii="Arial" w:hAnsi="Arial" w:cs="Arial"/>
                <w:b/>
                <w:i/>
              </w:rPr>
              <w:t xml:space="preserve"> other health </w:t>
            </w:r>
            <w:r w:rsidR="00970257" w:rsidRPr="005E4F46">
              <w:rPr>
                <w:rFonts w:ascii="Arial" w:hAnsi="Arial" w:cs="Arial"/>
                <w:b/>
                <w:i/>
              </w:rPr>
              <w:t>p</w:t>
            </w:r>
            <w:r w:rsidRPr="005E4F46">
              <w:rPr>
                <w:rFonts w:ascii="Arial" w:hAnsi="Arial" w:cs="Arial"/>
                <w:b/>
                <w:i/>
              </w:rPr>
              <w:t>rofessionals</w:t>
            </w:r>
            <w:r w:rsidRPr="005E4F46">
              <w:rPr>
                <w:rFonts w:ascii="Arial" w:hAnsi="Arial" w:cs="Arial"/>
              </w:rPr>
              <w:t xml:space="preserve"> is evaluated</w:t>
            </w:r>
          </w:p>
        </w:tc>
      </w:tr>
      <w:tr w:rsidR="006C4992" w:rsidRPr="005E4F46" w14:paraId="7DC62827" w14:textId="77777777" w:rsidTr="001078EF">
        <w:tc>
          <w:tcPr>
            <w:tcW w:w="2829" w:type="dxa"/>
            <w:vMerge/>
          </w:tcPr>
          <w:p w14:paraId="2B2B4EDD" w14:textId="77777777" w:rsidR="006C4992" w:rsidRPr="005E4F46" w:rsidRDefault="006C4992" w:rsidP="005E4F46">
            <w:pPr>
              <w:tabs>
                <w:tab w:val="left" w:pos="295"/>
              </w:tabs>
              <w:spacing w:after="120"/>
              <w:ind w:left="319" w:hanging="319"/>
              <w:rPr>
                <w:rFonts w:ascii="Arial" w:hAnsi="Arial" w:cs="Arial"/>
                <w:b/>
              </w:rPr>
            </w:pPr>
          </w:p>
        </w:tc>
        <w:tc>
          <w:tcPr>
            <w:tcW w:w="540" w:type="dxa"/>
          </w:tcPr>
          <w:p w14:paraId="377D33FA" w14:textId="77777777" w:rsidR="006C4992" w:rsidRPr="005E4F46" w:rsidRDefault="006C4992" w:rsidP="009E46D2">
            <w:pPr>
              <w:spacing w:after="120"/>
              <w:ind w:left="0" w:firstLine="0"/>
              <w:rPr>
                <w:rFonts w:ascii="Arial" w:hAnsi="Arial" w:cs="Arial"/>
              </w:rPr>
            </w:pPr>
            <w:r w:rsidRPr="005E4F46">
              <w:rPr>
                <w:rFonts w:ascii="Arial" w:hAnsi="Arial" w:cs="Arial"/>
              </w:rPr>
              <w:t>2.3</w:t>
            </w:r>
          </w:p>
        </w:tc>
        <w:tc>
          <w:tcPr>
            <w:tcW w:w="5788" w:type="dxa"/>
          </w:tcPr>
          <w:p w14:paraId="593FC06E" w14:textId="77777777" w:rsidR="006C4992" w:rsidRPr="005E4F46" w:rsidRDefault="006C4992" w:rsidP="009E46D2">
            <w:pPr>
              <w:spacing w:after="120"/>
              <w:ind w:left="0" w:firstLine="0"/>
              <w:rPr>
                <w:rFonts w:ascii="Arial" w:hAnsi="Arial" w:cs="Arial"/>
              </w:rPr>
            </w:pPr>
            <w:r w:rsidRPr="005E4F46">
              <w:rPr>
                <w:rFonts w:ascii="Arial" w:hAnsi="Arial" w:cs="Arial"/>
              </w:rPr>
              <w:t>Principles of confidentiality are explained and adhered to</w:t>
            </w:r>
          </w:p>
        </w:tc>
      </w:tr>
      <w:tr w:rsidR="006C4992" w:rsidRPr="005E4F46" w14:paraId="20261D5C" w14:textId="77777777" w:rsidTr="001078EF">
        <w:tc>
          <w:tcPr>
            <w:tcW w:w="2829" w:type="dxa"/>
            <w:vMerge/>
          </w:tcPr>
          <w:p w14:paraId="35FF6B76" w14:textId="77777777" w:rsidR="006C4992" w:rsidRPr="005E4F46" w:rsidRDefault="006C4992" w:rsidP="005E4F46">
            <w:pPr>
              <w:tabs>
                <w:tab w:val="left" w:pos="295"/>
              </w:tabs>
              <w:spacing w:after="120"/>
              <w:ind w:left="319" w:hanging="319"/>
              <w:rPr>
                <w:rFonts w:ascii="Arial" w:hAnsi="Arial" w:cs="Arial"/>
                <w:b/>
              </w:rPr>
            </w:pPr>
          </w:p>
        </w:tc>
        <w:tc>
          <w:tcPr>
            <w:tcW w:w="540" w:type="dxa"/>
          </w:tcPr>
          <w:p w14:paraId="22CA5B1F" w14:textId="77777777" w:rsidR="006C4992" w:rsidRPr="005E4F46" w:rsidRDefault="006C4992" w:rsidP="009E46D2">
            <w:pPr>
              <w:spacing w:after="120"/>
              <w:ind w:left="0" w:firstLine="0"/>
              <w:rPr>
                <w:rFonts w:ascii="Arial" w:hAnsi="Arial" w:cs="Arial"/>
              </w:rPr>
            </w:pPr>
            <w:r w:rsidRPr="005E4F46">
              <w:rPr>
                <w:rFonts w:ascii="Arial" w:hAnsi="Arial" w:cs="Arial"/>
              </w:rPr>
              <w:t>2.4</w:t>
            </w:r>
          </w:p>
        </w:tc>
        <w:tc>
          <w:tcPr>
            <w:tcW w:w="5788" w:type="dxa"/>
          </w:tcPr>
          <w:p w14:paraId="48167227" w14:textId="77777777" w:rsidR="006C4992" w:rsidRPr="005E4F46" w:rsidRDefault="006C4992" w:rsidP="009E46D2">
            <w:pPr>
              <w:spacing w:after="120"/>
              <w:ind w:left="0" w:firstLine="0"/>
              <w:rPr>
                <w:rFonts w:ascii="Arial" w:hAnsi="Arial" w:cs="Arial"/>
              </w:rPr>
            </w:pPr>
            <w:r w:rsidRPr="005E4F46">
              <w:rPr>
                <w:rFonts w:ascii="Arial" w:hAnsi="Arial" w:cs="Arial"/>
                <w:b/>
                <w:i/>
              </w:rPr>
              <w:t>Severity of client symptoms</w:t>
            </w:r>
            <w:r w:rsidRPr="005E4F46">
              <w:rPr>
                <w:rFonts w:ascii="Arial" w:hAnsi="Arial" w:cs="Arial"/>
              </w:rPr>
              <w:t xml:space="preserve"> are identified and probable conclusions investigated</w:t>
            </w:r>
          </w:p>
        </w:tc>
      </w:tr>
      <w:tr w:rsidR="006C4992" w:rsidRPr="005E4F46" w14:paraId="5D47FED7" w14:textId="77777777" w:rsidTr="001078EF">
        <w:tc>
          <w:tcPr>
            <w:tcW w:w="2829" w:type="dxa"/>
            <w:vMerge/>
          </w:tcPr>
          <w:p w14:paraId="71410811" w14:textId="77777777" w:rsidR="006C4992" w:rsidRPr="005E4F46" w:rsidRDefault="006C4992" w:rsidP="005E4F46">
            <w:pPr>
              <w:tabs>
                <w:tab w:val="left" w:pos="295"/>
              </w:tabs>
              <w:spacing w:after="120"/>
              <w:ind w:left="319" w:hanging="319"/>
              <w:rPr>
                <w:rFonts w:ascii="Arial" w:hAnsi="Arial" w:cs="Arial"/>
                <w:b/>
              </w:rPr>
            </w:pPr>
          </w:p>
        </w:tc>
        <w:tc>
          <w:tcPr>
            <w:tcW w:w="540" w:type="dxa"/>
          </w:tcPr>
          <w:p w14:paraId="66DF7679" w14:textId="77777777" w:rsidR="006C4992" w:rsidRPr="005E4F46" w:rsidRDefault="006C4992" w:rsidP="009E46D2">
            <w:pPr>
              <w:spacing w:after="120"/>
              <w:ind w:left="0" w:firstLine="0"/>
              <w:rPr>
                <w:rFonts w:ascii="Arial" w:hAnsi="Arial" w:cs="Arial"/>
              </w:rPr>
            </w:pPr>
            <w:r w:rsidRPr="005E4F46">
              <w:rPr>
                <w:rFonts w:ascii="Arial" w:hAnsi="Arial" w:cs="Arial"/>
              </w:rPr>
              <w:t>2.5</w:t>
            </w:r>
          </w:p>
        </w:tc>
        <w:tc>
          <w:tcPr>
            <w:tcW w:w="5788" w:type="dxa"/>
          </w:tcPr>
          <w:p w14:paraId="25D0FB5E" w14:textId="77777777" w:rsidR="006C4992" w:rsidRPr="005E4F46" w:rsidRDefault="006C4992" w:rsidP="009E46D2">
            <w:pPr>
              <w:pStyle w:val="BodyText3"/>
              <w:ind w:left="0" w:firstLine="0"/>
              <w:rPr>
                <w:rFonts w:ascii="Arial" w:hAnsi="Arial" w:cs="Arial"/>
                <w:sz w:val="22"/>
                <w:szCs w:val="22"/>
              </w:rPr>
            </w:pPr>
            <w:r w:rsidRPr="005E4F46">
              <w:rPr>
                <w:rFonts w:ascii="Arial" w:hAnsi="Arial" w:cs="Arial"/>
                <w:sz w:val="22"/>
                <w:szCs w:val="22"/>
              </w:rPr>
              <w:t xml:space="preserve">Information is collected and organised in a </w:t>
            </w:r>
            <w:r w:rsidRPr="005E4F46">
              <w:rPr>
                <w:rFonts w:ascii="Arial" w:hAnsi="Arial" w:cs="Arial"/>
                <w:b/>
                <w:i/>
                <w:sz w:val="22"/>
                <w:szCs w:val="22"/>
              </w:rPr>
              <w:t xml:space="preserve">format </w:t>
            </w:r>
            <w:r w:rsidRPr="005E4F46">
              <w:rPr>
                <w:rFonts w:ascii="Arial" w:hAnsi="Arial" w:cs="Arial"/>
                <w:sz w:val="22"/>
                <w:szCs w:val="22"/>
              </w:rPr>
              <w:t>that can be interpreted by other health professionals</w:t>
            </w:r>
          </w:p>
        </w:tc>
      </w:tr>
      <w:tr w:rsidR="006C4992" w:rsidRPr="005E4F46" w14:paraId="47447CF3" w14:textId="77777777" w:rsidTr="001078EF">
        <w:tc>
          <w:tcPr>
            <w:tcW w:w="2829" w:type="dxa"/>
            <w:vMerge w:val="restart"/>
          </w:tcPr>
          <w:p w14:paraId="2E087910" w14:textId="2A311870" w:rsidR="006C4992" w:rsidRPr="005E4F46" w:rsidRDefault="005B3C40" w:rsidP="003B3FA1">
            <w:pPr>
              <w:tabs>
                <w:tab w:val="left" w:pos="295"/>
              </w:tabs>
              <w:spacing w:after="120"/>
              <w:ind w:left="319" w:hanging="319"/>
              <w:rPr>
                <w:rFonts w:ascii="Arial" w:hAnsi="Arial" w:cs="Arial"/>
              </w:rPr>
            </w:pPr>
            <w:r w:rsidRPr="005E4F46">
              <w:rPr>
                <w:rFonts w:ascii="Arial" w:hAnsi="Arial" w:cs="Arial"/>
              </w:rPr>
              <w:t>3.</w:t>
            </w:r>
            <w:r w:rsidRPr="005E4F46">
              <w:rPr>
                <w:rFonts w:ascii="Arial" w:hAnsi="Arial" w:cs="Arial"/>
              </w:rPr>
              <w:tab/>
              <w:t>Perform</w:t>
            </w:r>
            <w:r w:rsidR="006C4992" w:rsidRPr="005E4F46">
              <w:rPr>
                <w:rFonts w:ascii="Arial" w:hAnsi="Arial" w:cs="Arial"/>
              </w:rPr>
              <w:t xml:space="preserve"> an </w:t>
            </w:r>
            <w:r w:rsidR="00CB1C38" w:rsidRPr="005E4F46">
              <w:rPr>
                <w:rFonts w:ascii="Arial" w:hAnsi="Arial" w:cs="Arial"/>
              </w:rPr>
              <w:t xml:space="preserve">examination of the client </w:t>
            </w:r>
            <w:r w:rsidR="006C4992" w:rsidRPr="005E4F46">
              <w:rPr>
                <w:rFonts w:ascii="Arial" w:hAnsi="Arial" w:cs="Arial"/>
              </w:rPr>
              <w:t>and an</w:t>
            </w:r>
            <w:r w:rsidR="006C4992" w:rsidRPr="005E4F46">
              <w:rPr>
                <w:rFonts w:ascii="Arial" w:hAnsi="Arial" w:cs="Arial"/>
                <w:bCs/>
              </w:rPr>
              <w:t>alyse findings</w:t>
            </w:r>
          </w:p>
        </w:tc>
        <w:tc>
          <w:tcPr>
            <w:tcW w:w="540" w:type="dxa"/>
          </w:tcPr>
          <w:p w14:paraId="1619376D" w14:textId="77777777" w:rsidR="006C4992" w:rsidRPr="005E4F46" w:rsidRDefault="006C4992" w:rsidP="009E46D2">
            <w:pPr>
              <w:spacing w:after="120"/>
              <w:ind w:left="0" w:firstLine="0"/>
              <w:rPr>
                <w:rFonts w:ascii="Arial" w:hAnsi="Arial" w:cs="Arial"/>
              </w:rPr>
            </w:pPr>
            <w:r w:rsidRPr="005E4F46">
              <w:rPr>
                <w:rFonts w:ascii="Arial" w:hAnsi="Arial" w:cs="Arial"/>
              </w:rPr>
              <w:t>3.1</w:t>
            </w:r>
          </w:p>
        </w:tc>
        <w:tc>
          <w:tcPr>
            <w:tcW w:w="5788" w:type="dxa"/>
          </w:tcPr>
          <w:p w14:paraId="6070178E" w14:textId="77777777" w:rsidR="006C4992" w:rsidRPr="005E4F46" w:rsidRDefault="006C4992" w:rsidP="009E46D2">
            <w:pPr>
              <w:pStyle w:val="Header"/>
              <w:spacing w:before="120" w:after="120"/>
              <w:rPr>
                <w:rFonts w:ascii="Arial" w:hAnsi="Arial" w:cs="Arial"/>
                <w:sz w:val="22"/>
                <w:szCs w:val="22"/>
                <w:lang w:val="en-AU"/>
              </w:rPr>
            </w:pPr>
            <w:r w:rsidRPr="005E4F46">
              <w:rPr>
                <w:rFonts w:ascii="Arial" w:hAnsi="Arial" w:cs="Arial"/>
                <w:sz w:val="22"/>
                <w:szCs w:val="22"/>
                <w:lang w:val="en-AU"/>
              </w:rPr>
              <w:t xml:space="preserve">Appropriate areas of the client's body are exposed during the examination </w:t>
            </w:r>
          </w:p>
        </w:tc>
      </w:tr>
      <w:tr w:rsidR="006C4992" w:rsidRPr="005E4F46" w14:paraId="07D3A246" w14:textId="77777777" w:rsidTr="001078EF">
        <w:tc>
          <w:tcPr>
            <w:tcW w:w="2829" w:type="dxa"/>
            <w:vMerge/>
          </w:tcPr>
          <w:p w14:paraId="297A525E" w14:textId="77777777" w:rsidR="006C4992" w:rsidRPr="005E4F46" w:rsidRDefault="006C4992" w:rsidP="005E4F46">
            <w:pPr>
              <w:tabs>
                <w:tab w:val="left" w:pos="295"/>
              </w:tabs>
              <w:spacing w:after="120"/>
              <w:ind w:left="319" w:hanging="319"/>
              <w:rPr>
                <w:rFonts w:ascii="Arial" w:hAnsi="Arial" w:cs="Arial"/>
              </w:rPr>
            </w:pPr>
          </w:p>
        </w:tc>
        <w:tc>
          <w:tcPr>
            <w:tcW w:w="540" w:type="dxa"/>
          </w:tcPr>
          <w:p w14:paraId="54B69CB1" w14:textId="77777777" w:rsidR="006C4992" w:rsidRPr="005E4F46" w:rsidRDefault="006C4992" w:rsidP="009E46D2">
            <w:pPr>
              <w:spacing w:after="120"/>
              <w:ind w:left="0" w:firstLine="0"/>
              <w:rPr>
                <w:rFonts w:ascii="Arial" w:hAnsi="Arial" w:cs="Arial"/>
              </w:rPr>
            </w:pPr>
            <w:r w:rsidRPr="005E4F46">
              <w:rPr>
                <w:rFonts w:ascii="Arial" w:hAnsi="Arial" w:cs="Arial"/>
              </w:rPr>
              <w:t>3.2</w:t>
            </w:r>
          </w:p>
        </w:tc>
        <w:tc>
          <w:tcPr>
            <w:tcW w:w="5788" w:type="dxa"/>
          </w:tcPr>
          <w:p w14:paraId="7CA60325" w14:textId="77777777" w:rsidR="006C4992" w:rsidRPr="005E4F46" w:rsidRDefault="006C4992" w:rsidP="009E46D2">
            <w:pPr>
              <w:pStyle w:val="BodyText3"/>
              <w:ind w:left="0" w:firstLine="0"/>
              <w:rPr>
                <w:rFonts w:ascii="Arial" w:hAnsi="Arial" w:cs="Arial"/>
                <w:sz w:val="22"/>
                <w:szCs w:val="22"/>
              </w:rPr>
            </w:pPr>
            <w:r w:rsidRPr="005E4F46">
              <w:rPr>
                <w:rFonts w:ascii="Arial" w:hAnsi="Arial" w:cs="Arial"/>
                <w:sz w:val="22"/>
                <w:szCs w:val="22"/>
              </w:rPr>
              <w:t>Severity of symptoms</w:t>
            </w:r>
            <w:r w:rsidRPr="003B3FA1">
              <w:rPr>
                <w:rFonts w:ascii="Arial" w:hAnsi="Arial" w:cs="Arial"/>
                <w:i/>
                <w:sz w:val="22"/>
                <w:szCs w:val="22"/>
              </w:rPr>
              <w:t>,</w:t>
            </w:r>
            <w:r w:rsidRPr="005E4F46">
              <w:rPr>
                <w:rFonts w:ascii="Arial" w:hAnsi="Arial" w:cs="Arial"/>
                <w:b/>
                <w:i/>
                <w:sz w:val="22"/>
                <w:szCs w:val="22"/>
              </w:rPr>
              <w:t xml:space="preserve"> irritability</w:t>
            </w:r>
            <w:r w:rsidRPr="005E4F46">
              <w:rPr>
                <w:rFonts w:ascii="Arial" w:hAnsi="Arial" w:cs="Arial"/>
                <w:sz w:val="22"/>
                <w:szCs w:val="22"/>
              </w:rPr>
              <w:t xml:space="preserve"> </w:t>
            </w:r>
            <w:r w:rsidRPr="005E4F46">
              <w:rPr>
                <w:rFonts w:ascii="Arial" w:hAnsi="Arial" w:cs="Arial"/>
                <w:b/>
                <w:i/>
                <w:sz w:val="22"/>
                <w:szCs w:val="22"/>
              </w:rPr>
              <w:t>of the</w:t>
            </w:r>
            <w:r w:rsidRPr="005E4F46">
              <w:rPr>
                <w:rFonts w:ascii="Arial" w:hAnsi="Arial" w:cs="Arial"/>
                <w:sz w:val="22"/>
                <w:szCs w:val="22"/>
              </w:rPr>
              <w:t xml:space="preserve"> </w:t>
            </w:r>
            <w:r w:rsidRPr="005E4F46">
              <w:rPr>
                <w:rFonts w:ascii="Arial" w:hAnsi="Arial" w:cs="Arial"/>
                <w:b/>
                <w:i/>
                <w:sz w:val="22"/>
                <w:szCs w:val="22"/>
              </w:rPr>
              <w:t>pathology</w:t>
            </w:r>
            <w:r w:rsidRPr="005E4F46">
              <w:rPr>
                <w:rFonts w:ascii="Arial" w:hAnsi="Arial" w:cs="Arial"/>
                <w:sz w:val="22"/>
                <w:szCs w:val="22"/>
              </w:rPr>
              <w:t xml:space="preserve"> and the </w:t>
            </w:r>
            <w:r w:rsidRPr="005E4F46">
              <w:rPr>
                <w:rFonts w:ascii="Arial" w:hAnsi="Arial" w:cs="Arial"/>
                <w:b/>
                <w:i/>
                <w:sz w:val="22"/>
                <w:szCs w:val="22"/>
              </w:rPr>
              <w:t>nature of the pathology</w:t>
            </w:r>
            <w:r w:rsidRPr="005E4F46">
              <w:rPr>
                <w:rFonts w:ascii="Arial" w:hAnsi="Arial" w:cs="Arial"/>
                <w:sz w:val="22"/>
                <w:szCs w:val="22"/>
              </w:rPr>
              <w:t>/condition are evaluated during the examination</w:t>
            </w:r>
          </w:p>
        </w:tc>
      </w:tr>
      <w:tr w:rsidR="007808F7" w:rsidRPr="005E4F46" w14:paraId="2F20E5F7" w14:textId="77777777" w:rsidTr="001078EF">
        <w:tc>
          <w:tcPr>
            <w:tcW w:w="2829" w:type="dxa"/>
            <w:vMerge/>
          </w:tcPr>
          <w:p w14:paraId="5D050669" w14:textId="77777777" w:rsidR="007808F7" w:rsidRPr="005E4F46" w:rsidRDefault="007808F7" w:rsidP="005E4F46">
            <w:pPr>
              <w:tabs>
                <w:tab w:val="left" w:pos="295"/>
              </w:tabs>
              <w:spacing w:after="120"/>
              <w:ind w:left="319" w:hanging="319"/>
              <w:rPr>
                <w:rFonts w:ascii="Arial" w:hAnsi="Arial" w:cs="Arial"/>
                <w:b/>
              </w:rPr>
            </w:pPr>
          </w:p>
        </w:tc>
        <w:tc>
          <w:tcPr>
            <w:tcW w:w="540" w:type="dxa"/>
          </w:tcPr>
          <w:p w14:paraId="24D3BFB7" w14:textId="77777777" w:rsidR="007808F7" w:rsidRPr="005E4F46" w:rsidRDefault="007808F7" w:rsidP="009E46D2">
            <w:pPr>
              <w:spacing w:after="120"/>
              <w:ind w:left="0" w:firstLine="0"/>
              <w:rPr>
                <w:rFonts w:ascii="Arial" w:hAnsi="Arial" w:cs="Arial"/>
              </w:rPr>
            </w:pPr>
            <w:r w:rsidRPr="005E4F46">
              <w:rPr>
                <w:rFonts w:ascii="Arial" w:hAnsi="Arial" w:cs="Arial"/>
              </w:rPr>
              <w:t>3.3</w:t>
            </w:r>
          </w:p>
        </w:tc>
        <w:tc>
          <w:tcPr>
            <w:tcW w:w="5788" w:type="dxa"/>
          </w:tcPr>
          <w:p w14:paraId="6A6E9397" w14:textId="77777777" w:rsidR="007808F7" w:rsidRPr="005E4F46" w:rsidRDefault="007808F7" w:rsidP="009E46D2">
            <w:pPr>
              <w:pStyle w:val="BodyText3"/>
              <w:ind w:left="0" w:firstLine="0"/>
              <w:rPr>
                <w:rFonts w:ascii="Arial" w:hAnsi="Arial" w:cs="Arial"/>
                <w:sz w:val="22"/>
                <w:szCs w:val="22"/>
              </w:rPr>
            </w:pPr>
            <w:r w:rsidRPr="005E4F46">
              <w:rPr>
                <w:rFonts w:ascii="Arial" w:hAnsi="Arial" w:cs="Arial"/>
                <w:b/>
                <w:i/>
                <w:sz w:val="22"/>
                <w:szCs w:val="22"/>
              </w:rPr>
              <w:t xml:space="preserve">Contraindications </w:t>
            </w:r>
            <w:r w:rsidR="00CB1C38" w:rsidRPr="005E4F46">
              <w:rPr>
                <w:rFonts w:ascii="Arial" w:hAnsi="Arial" w:cs="Arial"/>
                <w:sz w:val="22"/>
                <w:szCs w:val="22"/>
              </w:rPr>
              <w:t>or</w:t>
            </w:r>
            <w:r w:rsidR="00CB1C38" w:rsidRPr="005E4F46">
              <w:rPr>
                <w:rFonts w:ascii="Arial" w:hAnsi="Arial" w:cs="Arial"/>
                <w:b/>
                <w:i/>
                <w:sz w:val="22"/>
                <w:szCs w:val="22"/>
              </w:rPr>
              <w:t xml:space="preserve"> precautions </w:t>
            </w:r>
            <w:r w:rsidRPr="005E4F46">
              <w:rPr>
                <w:rFonts w:ascii="Arial" w:hAnsi="Arial" w:cs="Arial"/>
                <w:sz w:val="22"/>
                <w:szCs w:val="22"/>
              </w:rPr>
              <w:t>are assessed, and testing is modified accordingly</w:t>
            </w:r>
          </w:p>
        </w:tc>
      </w:tr>
      <w:tr w:rsidR="007808F7" w:rsidRPr="005E4F46" w14:paraId="0E0B230E" w14:textId="77777777" w:rsidTr="001078EF">
        <w:tc>
          <w:tcPr>
            <w:tcW w:w="2829" w:type="dxa"/>
            <w:vMerge/>
          </w:tcPr>
          <w:p w14:paraId="1C2313F8" w14:textId="77777777" w:rsidR="007808F7" w:rsidRPr="005E4F46" w:rsidRDefault="007808F7" w:rsidP="005E4F46">
            <w:pPr>
              <w:tabs>
                <w:tab w:val="left" w:pos="295"/>
              </w:tabs>
              <w:spacing w:after="120"/>
              <w:ind w:left="319" w:hanging="319"/>
              <w:rPr>
                <w:rFonts w:ascii="Arial" w:hAnsi="Arial" w:cs="Arial"/>
                <w:b/>
              </w:rPr>
            </w:pPr>
          </w:p>
        </w:tc>
        <w:tc>
          <w:tcPr>
            <w:tcW w:w="540" w:type="dxa"/>
          </w:tcPr>
          <w:p w14:paraId="08C1BF67" w14:textId="77777777" w:rsidR="007808F7" w:rsidRPr="005E4F46" w:rsidRDefault="007808F7" w:rsidP="009E46D2">
            <w:pPr>
              <w:spacing w:after="120"/>
              <w:ind w:left="0" w:firstLine="0"/>
              <w:rPr>
                <w:rFonts w:ascii="Arial" w:hAnsi="Arial" w:cs="Arial"/>
              </w:rPr>
            </w:pPr>
            <w:r w:rsidRPr="005E4F46">
              <w:rPr>
                <w:rFonts w:ascii="Arial" w:hAnsi="Arial" w:cs="Arial"/>
              </w:rPr>
              <w:t>3.4</w:t>
            </w:r>
          </w:p>
        </w:tc>
        <w:tc>
          <w:tcPr>
            <w:tcW w:w="5788" w:type="dxa"/>
          </w:tcPr>
          <w:p w14:paraId="0BD88FA3" w14:textId="77777777" w:rsidR="007808F7" w:rsidRPr="005E4F46" w:rsidRDefault="007808F7" w:rsidP="009E46D2">
            <w:pPr>
              <w:spacing w:after="120"/>
              <w:ind w:left="0" w:firstLine="0"/>
              <w:rPr>
                <w:rFonts w:ascii="Arial" w:hAnsi="Arial" w:cs="Arial"/>
              </w:rPr>
            </w:pPr>
            <w:r w:rsidRPr="005E4F46">
              <w:rPr>
                <w:rFonts w:ascii="Arial" w:hAnsi="Arial" w:cs="Arial"/>
              </w:rPr>
              <w:t>Client feedback is sought on comfort levels and effect of clinical test</w:t>
            </w:r>
          </w:p>
        </w:tc>
      </w:tr>
      <w:tr w:rsidR="007808F7" w:rsidRPr="005E4F46" w14:paraId="41B80FEC" w14:textId="77777777" w:rsidTr="001078EF">
        <w:tc>
          <w:tcPr>
            <w:tcW w:w="2829" w:type="dxa"/>
            <w:vMerge/>
          </w:tcPr>
          <w:p w14:paraId="5C4C8476" w14:textId="77777777" w:rsidR="007808F7" w:rsidRPr="005E4F46" w:rsidRDefault="007808F7" w:rsidP="005E4F46">
            <w:pPr>
              <w:tabs>
                <w:tab w:val="left" w:pos="295"/>
              </w:tabs>
              <w:spacing w:after="120"/>
              <w:ind w:left="319" w:hanging="319"/>
              <w:rPr>
                <w:rFonts w:ascii="Arial" w:hAnsi="Arial" w:cs="Arial"/>
                <w:b/>
              </w:rPr>
            </w:pPr>
          </w:p>
        </w:tc>
        <w:tc>
          <w:tcPr>
            <w:tcW w:w="540" w:type="dxa"/>
          </w:tcPr>
          <w:p w14:paraId="7E827B6E" w14:textId="77777777" w:rsidR="007808F7" w:rsidRPr="005E4F46" w:rsidRDefault="007808F7" w:rsidP="009E46D2">
            <w:pPr>
              <w:spacing w:after="120"/>
              <w:ind w:left="0" w:firstLine="0"/>
              <w:rPr>
                <w:rFonts w:ascii="Arial" w:hAnsi="Arial" w:cs="Arial"/>
              </w:rPr>
            </w:pPr>
            <w:r w:rsidRPr="005E4F46">
              <w:rPr>
                <w:rFonts w:ascii="Arial" w:hAnsi="Arial" w:cs="Arial"/>
              </w:rPr>
              <w:t>3.5</w:t>
            </w:r>
          </w:p>
        </w:tc>
        <w:tc>
          <w:tcPr>
            <w:tcW w:w="5788" w:type="dxa"/>
          </w:tcPr>
          <w:p w14:paraId="6EC61F9F" w14:textId="77777777" w:rsidR="007808F7" w:rsidRPr="005E4F46" w:rsidRDefault="007808F7" w:rsidP="009E46D2">
            <w:pPr>
              <w:pStyle w:val="BodyText2"/>
              <w:spacing w:before="120" w:after="120"/>
              <w:rPr>
                <w:rFonts w:ascii="Arial" w:hAnsi="Arial" w:cs="Arial"/>
                <w:bCs/>
                <w:sz w:val="22"/>
                <w:szCs w:val="22"/>
                <w:lang w:val="en-AU" w:eastAsia="en-US"/>
              </w:rPr>
            </w:pPr>
            <w:r w:rsidRPr="005E4F46">
              <w:rPr>
                <w:rFonts w:ascii="Arial" w:hAnsi="Arial" w:cs="Arial"/>
                <w:bCs/>
                <w:sz w:val="22"/>
                <w:szCs w:val="22"/>
                <w:lang w:val="en-AU" w:eastAsia="en-US"/>
              </w:rPr>
              <w:t xml:space="preserve">The </w:t>
            </w:r>
            <w:r w:rsidRPr="005E4F46">
              <w:rPr>
                <w:rFonts w:ascii="Arial" w:hAnsi="Arial" w:cs="Arial"/>
                <w:b/>
                <w:bCs/>
                <w:i/>
                <w:sz w:val="22"/>
                <w:szCs w:val="22"/>
                <w:lang w:val="en-AU" w:eastAsia="en-US"/>
              </w:rPr>
              <w:t>client is positioned</w:t>
            </w:r>
            <w:r w:rsidRPr="005E4F46">
              <w:rPr>
                <w:rFonts w:ascii="Arial" w:hAnsi="Arial" w:cs="Arial"/>
                <w:bCs/>
                <w:sz w:val="22"/>
                <w:szCs w:val="22"/>
                <w:lang w:val="en-AU" w:eastAsia="en-US"/>
              </w:rPr>
              <w:t xml:space="preserve"> appropriately for therapist access and suitability for specific reliable tests </w:t>
            </w:r>
          </w:p>
        </w:tc>
      </w:tr>
      <w:tr w:rsidR="007808F7" w:rsidRPr="005E4F46" w14:paraId="6F79AADD" w14:textId="77777777" w:rsidTr="001078EF">
        <w:tc>
          <w:tcPr>
            <w:tcW w:w="2829" w:type="dxa"/>
            <w:vMerge/>
          </w:tcPr>
          <w:p w14:paraId="4D479FA2" w14:textId="77777777" w:rsidR="007808F7" w:rsidRPr="005E4F46" w:rsidRDefault="007808F7" w:rsidP="005E4F46">
            <w:pPr>
              <w:tabs>
                <w:tab w:val="left" w:pos="295"/>
              </w:tabs>
              <w:spacing w:after="120"/>
              <w:ind w:left="319" w:hanging="319"/>
              <w:rPr>
                <w:rFonts w:ascii="Arial" w:hAnsi="Arial" w:cs="Arial"/>
                <w:b/>
              </w:rPr>
            </w:pPr>
          </w:p>
        </w:tc>
        <w:tc>
          <w:tcPr>
            <w:tcW w:w="540" w:type="dxa"/>
          </w:tcPr>
          <w:p w14:paraId="4FC3EDF5" w14:textId="77777777" w:rsidR="007808F7" w:rsidRPr="005E4F46" w:rsidRDefault="007808F7" w:rsidP="009E46D2">
            <w:pPr>
              <w:spacing w:after="120"/>
              <w:ind w:left="0" w:firstLine="0"/>
              <w:rPr>
                <w:rFonts w:ascii="Arial" w:hAnsi="Arial" w:cs="Arial"/>
              </w:rPr>
            </w:pPr>
            <w:r w:rsidRPr="005E4F46">
              <w:rPr>
                <w:rFonts w:ascii="Arial" w:hAnsi="Arial" w:cs="Arial"/>
              </w:rPr>
              <w:t>3.6</w:t>
            </w:r>
          </w:p>
        </w:tc>
        <w:tc>
          <w:tcPr>
            <w:tcW w:w="5788" w:type="dxa"/>
          </w:tcPr>
          <w:p w14:paraId="2A8C9D42" w14:textId="77777777" w:rsidR="007808F7" w:rsidRPr="005E4F46" w:rsidRDefault="007808F7" w:rsidP="009E46D2">
            <w:pPr>
              <w:pStyle w:val="BodyText2"/>
              <w:spacing w:before="120" w:after="120"/>
              <w:rPr>
                <w:rFonts w:ascii="Arial" w:hAnsi="Arial" w:cs="Arial"/>
                <w:bCs/>
                <w:sz w:val="22"/>
                <w:szCs w:val="22"/>
                <w:lang w:val="en-AU" w:eastAsia="en-US"/>
              </w:rPr>
            </w:pPr>
            <w:r w:rsidRPr="005E4F46">
              <w:rPr>
                <w:rFonts w:ascii="Arial" w:hAnsi="Arial" w:cs="Arial"/>
                <w:bCs/>
                <w:sz w:val="22"/>
                <w:szCs w:val="22"/>
                <w:lang w:val="en-AU" w:eastAsia="en-US"/>
              </w:rPr>
              <w:t xml:space="preserve">Client comfort, stability and modesty is observed and maintained </w:t>
            </w:r>
          </w:p>
        </w:tc>
      </w:tr>
      <w:tr w:rsidR="007808F7" w:rsidRPr="005E4F46" w14:paraId="424A5396" w14:textId="77777777" w:rsidTr="001078EF">
        <w:tc>
          <w:tcPr>
            <w:tcW w:w="2829" w:type="dxa"/>
            <w:vMerge/>
          </w:tcPr>
          <w:p w14:paraId="299CE1D6" w14:textId="77777777" w:rsidR="007808F7" w:rsidRPr="005E4F46" w:rsidRDefault="007808F7" w:rsidP="005E4F46">
            <w:pPr>
              <w:tabs>
                <w:tab w:val="left" w:pos="295"/>
              </w:tabs>
              <w:spacing w:after="120"/>
              <w:ind w:left="319" w:hanging="319"/>
              <w:rPr>
                <w:rFonts w:ascii="Arial" w:hAnsi="Arial" w:cs="Arial"/>
                <w:b/>
              </w:rPr>
            </w:pPr>
          </w:p>
        </w:tc>
        <w:tc>
          <w:tcPr>
            <w:tcW w:w="540" w:type="dxa"/>
          </w:tcPr>
          <w:p w14:paraId="0290AAD5" w14:textId="77777777" w:rsidR="007808F7" w:rsidRPr="005E4F46" w:rsidRDefault="007808F7" w:rsidP="009E46D2">
            <w:pPr>
              <w:spacing w:after="120"/>
              <w:ind w:left="0" w:firstLine="0"/>
              <w:rPr>
                <w:rFonts w:ascii="Arial" w:hAnsi="Arial" w:cs="Arial"/>
              </w:rPr>
            </w:pPr>
            <w:r w:rsidRPr="005E4F46">
              <w:rPr>
                <w:rFonts w:ascii="Arial" w:hAnsi="Arial" w:cs="Arial"/>
              </w:rPr>
              <w:t>3.7</w:t>
            </w:r>
          </w:p>
        </w:tc>
        <w:tc>
          <w:tcPr>
            <w:tcW w:w="5788" w:type="dxa"/>
          </w:tcPr>
          <w:p w14:paraId="02F669ED" w14:textId="77777777" w:rsidR="007808F7" w:rsidRPr="005E4F46" w:rsidRDefault="007808F7" w:rsidP="009E46D2">
            <w:pPr>
              <w:pStyle w:val="BodyTextIndent2"/>
              <w:spacing w:line="240" w:lineRule="auto"/>
              <w:ind w:left="0" w:firstLine="0"/>
              <w:rPr>
                <w:rFonts w:ascii="Arial" w:hAnsi="Arial" w:cs="Arial"/>
              </w:rPr>
            </w:pPr>
            <w:r w:rsidRPr="005E4F46">
              <w:rPr>
                <w:rFonts w:ascii="Arial" w:hAnsi="Arial" w:cs="Arial"/>
                <w:b/>
                <w:i/>
              </w:rPr>
              <w:t>Preliminary assessment</w:t>
            </w:r>
            <w:r w:rsidRPr="005E4F46">
              <w:rPr>
                <w:rFonts w:ascii="Arial" w:hAnsi="Arial" w:cs="Arial"/>
              </w:rPr>
              <w:t xml:space="preserve"> is made, documented and communicated to client</w:t>
            </w:r>
          </w:p>
        </w:tc>
      </w:tr>
      <w:tr w:rsidR="007808F7" w:rsidRPr="005E4F46" w14:paraId="2A6648D0" w14:textId="77777777" w:rsidTr="001078EF">
        <w:tc>
          <w:tcPr>
            <w:tcW w:w="2829" w:type="dxa"/>
            <w:vMerge/>
          </w:tcPr>
          <w:p w14:paraId="38756B98" w14:textId="77777777" w:rsidR="007808F7" w:rsidRPr="005E4F46" w:rsidRDefault="007808F7" w:rsidP="005E4F46">
            <w:pPr>
              <w:tabs>
                <w:tab w:val="left" w:pos="295"/>
              </w:tabs>
              <w:spacing w:after="120"/>
              <w:ind w:left="319" w:hanging="319"/>
              <w:rPr>
                <w:rFonts w:ascii="Arial" w:hAnsi="Arial" w:cs="Arial"/>
                <w:b/>
              </w:rPr>
            </w:pPr>
          </w:p>
        </w:tc>
        <w:tc>
          <w:tcPr>
            <w:tcW w:w="540" w:type="dxa"/>
          </w:tcPr>
          <w:p w14:paraId="0BAD6AB5" w14:textId="77777777" w:rsidR="007808F7" w:rsidRPr="005E4F46" w:rsidRDefault="007808F7" w:rsidP="009E46D2">
            <w:pPr>
              <w:spacing w:after="120"/>
              <w:ind w:left="0" w:firstLine="0"/>
              <w:rPr>
                <w:rFonts w:ascii="Arial" w:hAnsi="Arial" w:cs="Arial"/>
              </w:rPr>
            </w:pPr>
            <w:r w:rsidRPr="005E4F46">
              <w:rPr>
                <w:rFonts w:ascii="Arial" w:hAnsi="Arial" w:cs="Arial"/>
              </w:rPr>
              <w:t>3.8</w:t>
            </w:r>
          </w:p>
        </w:tc>
        <w:tc>
          <w:tcPr>
            <w:tcW w:w="5788" w:type="dxa"/>
          </w:tcPr>
          <w:p w14:paraId="16E355FB" w14:textId="77777777" w:rsidR="007808F7" w:rsidRPr="005E4F46" w:rsidRDefault="007808F7" w:rsidP="009E46D2">
            <w:pPr>
              <w:pStyle w:val="BodyText2"/>
              <w:spacing w:before="120" w:after="120"/>
              <w:rPr>
                <w:rFonts w:ascii="Arial" w:hAnsi="Arial" w:cs="Arial"/>
                <w:bCs/>
                <w:sz w:val="22"/>
                <w:szCs w:val="22"/>
                <w:lang w:val="en-AU" w:eastAsia="en-US"/>
              </w:rPr>
            </w:pPr>
            <w:r w:rsidRPr="005E4F46">
              <w:rPr>
                <w:rFonts w:ascii="Arial" w:hAnsi="Arial" w:cs="Arial"/>
                <w:bCs/>
                <w:sz w:val="22"/>
                <w:szCs w:val="22"/>
                <w:lang w:val="en-AU" w:eastAsia="en-US"/>
              </w:rPr>
              <w:t>Specific details of signs and symptoms of the presenting complaint/s are elicited if appropriate</w:t>
            </w:r>
          </w:p>
        </w:tc>
      </w:tr>
      <w:tr w:rsidR="007808F7" w:rsidRPr="005E4F46" w14:paraId="3D81CDB1" w14:textId="77777777" w:rsidTr="001078EF">
        <w:tc>
          <w:tcPr>
            <w:tcW w:w="2829" w:type="dxa"/>
            <w:vMerge/>
          </w:tcPr>
          <w:p w14:paraId="31042A1B" w14:textId="77777777" w:rsidR="007808F7" w:rsidRPr="005E4F46" w:rsidRDefault="007808F7" w:rsidP="005E4F46">
            <w:pPr>
              <w:tabs>
                <w:tab w:val="left" w:pos="295"/>
              </w:tabs>
              <w:spacing w:after="120"/>
              <w:ind w:left="319" w:hanging="319"/>
              <w:rPr>
                <w:rFonts w:ascii="Arial" w:hAnsi="Arial" w:cs="Arial"/>
                <w:b/>
              </w:rPr>
            </w:pPr>
          </w:p>
        </w:tc>
        <w:tc>
          <w:tcPr>
            <w:tcW w:w="540" w:type="dxa"/>
          </w:tcPr>
          <w:p w14:paraId="07D01FC9" w14:textId="77777777" w:rsidR="007808F7" w:rsidRPr="005E4F46" w:rsidRDefault="007808F7" w:rsidP="009E46D2">
            <w:pPr>
              <w:spacing w:after="120"/>
              <w:ind w:left="0" w:firstLine="0"/>
              <w:rPr>
                <w:rFonts w:ascii="Arial" w:hAnsi="Arial" w:cs="Arial"/>
              </w:rPr>
            </w:pPr>
            <w:r w:rsidRPr="005E4F46">
              <w:rPr>
                <w:rFonts w:ascii="Arial" w:hAnsi="Arial" w:cs="Arial"/>
              </w:rPr>
              <w:t>3.9</w:t>
            </w:r>
          </w:p>
        </w:tc>
        <w:tc>
          <w:tcPr>
            <w:tcW w:w="5788" w:type="dxa"/>
          </w:tcPr>
          <w:p w14:paraId="56600A8E" w14:textId="77777777" w:rsidR="007808F7" w:rsidRPr="005E4F46" w:rsidRDefault="007808F7" w:rsidP="009E46D2">
            <w:pPr>
              <w:pStyle w:val="BodyText2"/>
              <w:spacing w:before="120" w:after="120"/>
              <w:rPr>
                <w:rFonts w:ascii="Arial" w:hAnsi="Arial" w:cs="Arial"/>
                <w:bCs/>
                <w:sz w:val="22"/>
                <w:szCs w:val="22"/>
                <w:lang w:val="en-AU" w:eastAsia="en-US"/>
              </w:rPr>
            </w:pPr>
            <w:r w:rsidRPr="005E4F46">
              <w:rPr>
                <w:rFonts w:ascii="Arial" w:hAnsi="Arial" w:cs="Arial"/>
                <w:bCs/>
                <w:sz w:val="22"/>
                <w:szCs w:val="22"/>
                <w:lang w:val="en-AU" w:eastAsia="en-US"/>
              </w:rPr>
              <w:t xml:space="preserve">Suitable </w:t>
            </w:r>
            <w:r w:rsidRPr="005E4F46">
              <w:rPr>
                <w:rFonts w:ascii="Arial" w:hAnsi="Arial" w:cs="Arial"/>
                <w:b/>
                <w:bCs/>
                <w:i/>
                <w:sz w:val="22"/>
                <w:szCs w:val="22"/>
                <w:lang w:val="en-AU" w:eastAsia="en-US"/>
              </w:rPr>
              <w:t>myotherapy assessment techniques</w:t>
            </w:r>
            <w:r w:rsidRPr="005E4F46">
              <w:rPr>
                <w:rFonts w:ascii="Arial" w:hAnsi="Arial" w:cs="Arial"/>
                <w:bCs/>
                <w:sz w:val="22"/>
                <w:szCs w:val="22"/>
                <w:lang w:val="en-AU" w:eastAsia="en-US"/>
              </w:rPr>
              <w:t xml:space="preserve"> are applied and analysed, including observations and tests of a client</w:t>
            </w:r>
          </w:p>
        </w:tc>
      </w:tr>
      <w:tr w:rsidR="007808F7" w:rsidRPr="005E4F46" w14:paraId="356D082B" w14:textId="77777777" w:rsidTr="001078EF">
        <w:tc>
          <w:tcPr>
            <w:tcW w:w="2829" w:type="dxa"/>
            <w:vMerge/>
          </w:tcPr>
          <w:p w14:paraId="37BCCC8D" w14:textId="77777777" w:rsidR="007808F7" w:rsidRPr="005E4F46" w:rsidRDefault="007808F7" w:rsidP="005E4F46">
            <w:pPr>
              <w:tabs>
                <w:tab w:val="left" w:pos="295"/>
              </w:tabs>
              <w:spacing w:after="120"/>
              <w:ind w:left="319" w:hanging="319"/>
              <w:rPr>
                <w:rFonts w:ascii="Arial" w:hAnsi="Arial" w:cs="Arial"/>
                <w:b/>
              </w:rPr>
            </w:pPr>
          </w:p>
        </w:tc>
        <w:tc>
          <w:tcPr>
            <w:tcW w:w="540" w:type="dxa"/>
          </w:tcPr>
          <w:p w14:paraId="6100217A" w14:textId="77777777" w:rsidR="007808F7" w:rsidRPr="005E4F46" w:rsidRDefault="007808F7" w:rsidP="001E5BF5">
            <w:pPr>
              <w:spacing w:after="120"/>
              <w:ind w:left="0" w:right="-147" w:firstLine="0"/>
              <w:rPr>
                <w:rFonts w:ascii="Arial" w:hAnsi="Arial" w:cs="Arial"/>
              </w:rPr>
            </w:pPr>
            <w:r w:rsidRPr="005E4F46">
              <w:rPr>
                <w:rFonts w:ascii="Arial" w:hAnsi="Arial" w:cs="Arial"/>
              </w:rPr>
              <w:t>3.10</w:t>
            </w:r>
          </w:p>
        </w:tc>
        <w:tc>
          <w:tcPr>
            <w:tcW w:w="5788" w:type="dxa"/>
          </w:tcPr>
          <w:p w14:paraId="5D112082" w14:textId="77777777" w:rsidR="007808F7" w:rsidRPr="005E4F46" w:rsidRDefault="007808F7" w:rsidP="009E46D2">
            <w:pPr>
              <w:pStyle w:val="BodyTextIndent2"/>
              <w:tabs>
                <w:tab w:val="left" w:pos="432"/>
              </w:tabs>
              <w:spacing w:line="240" w:lineRule="auto"/>
              <w:ind w:left="0" w:firstLine="0"/>
              <w:rPr>
                <w:rFonts w:ascii="Arial" w:hAnsi="Arial" w:cs="Arial"/>
              </w:rPr>
            </w:pPr>
            <w:r w:rsidRPr="005E4F46">
              <w:rPr>
                <w:rFonts w:ascii="Arial" w:hAnsi="Arial" w:cs="Arial"/>
              </w:rPr>
              <w:t>Findings are interpreted to determine whether:</w:t>
            </w:r>
          </w:p>
          <w:p w14:paraId="7518F73C" w14:textId="0375D3B3" w:rsidR="007808F7" w:rsidRPr="005E4F46" w:rsidRDefault="004B463B" w:rsidP="000D7B91">
            <w:pPr>
              <w:pStyle w:val="BodyTextIndent"/>
              <w:numPr>
                <w:ilvl w:val="0"/>
                <w:numId w:val="64"/>
              </w:numPr>
              <w:tabs>
                <w:tab w:val="left" w:pos="158"/>
              </w:tabs>
              <w:ind w:left="0" w:firstLine="0"/>
              <w:rPr>
                <w:rFonts w:ascii="Arial" w:hAnsi="Arial" w:cs="Arial"/>
              </w:rPr>
            </w:pPr>
            <w:r w:rsidRPr="005E4F46">
              <w:rPr>
                <w:rFonts w:ascii="Arial" w:hAnsi="Arial" w:cs="Arial"/>
              </w:rPr>
              <w:t>There is a relationship between the symptoms</w:t>
            </w:r>
          </w:p>
          <w:p w14:paraId="59D1BB19" w14:textId="75F49331" w:rsidR="007808F7" w:rsidRPr="00110411" w:rsidRDefault="004B463B" w:rsidP="00FB14F2">
            <w:pPr>
              <w:pStyle w:val="BodyTextIndent"/>
              <w:numPr>
                <w:ilvl w:val="0"/>
                <w:numId w:val="64"/>
              </w:numPr>
              <w:tabs>
                <w:tab w:val="left" w:pos="158"/>
              </w:tabs>
              <w:ind w:left="159" w:hanging="159"/>
              <w:rPr>
                <w:rFonts w:ascii="Arial" w:hAnsi="Arial" w:cs="Arial"/>
              </w:rPr>
            </w:pPr>
            <w:r w:rsidRPr="00110411">
              <w:rPr>
                <w:rFonts w:ascii="Arial" w:hAnsi="Arial" w:cs="Arial"/>
              </w:rPr>
              <w:t xml:space="preserve">There is any diurnal </w:t>
            </w:r>
            <w:r w:rsidR="00FB14F2">
              <w:rPr>
                <w:rFonts w:ascii="Arial" w:hAnsi="Arial" w:cs="Arial"/>
              </w:rPr>
              <w:t xml:space="preserve">pattern in the behaviour of the </w:t>
            </w:r>
            <w:r w:rsidR="007808F7" w:rsidRPr="00110411">
              <w:rPr>
                <w:rFonts w:ascii="Arial" w:hAnsi="Arial" w:cs="Arial"/>
              </w:rPr>
              <w:t>symptoms</w:t>
            </w:r>
          </w:p>
          <w:p w14:paraId="5E038320" w14:textId="4D214860" w:rsidR="007808F7" w:rsidRPr="00110411" w:rsidRDefault="004B463B" w:rsidP="00FB14F2">
            <w:pPr>
              <w:pStyle w:val="BodyTextIndent"/>
              <w:numPr>
                <w:ilvl w:val="0"/>
                <w:numId w:val="64"/>
              </w:numPr>
              <w:tabs>
                <w:tab w:val="left" w:pos="158"/>
              </w:tabs>
              <w:ind w:left="159" w:hanging="159"/>
              <w:rPr>
                <w:rFonts w:ascii="Arial" w:hAnsi="Arial" w:cs="Arial"/>
              </w:rPr>
            </w:pPr>
            <w:r w:rsidRPr="00110411">
              <w:rPr>
                <w:rFonts w:ascii="Arial" w:hAnsi="Arial" w:cs="Arial"/>
              </w:rPr>
              <w:t xml:space="preserve">There are </w:t>
            </w:r>
            <w:r w:rsidR="007808F7" w:rsidRPr="00EC32B4">
              <w:rPr>
                <w:rFonts w:ascii="Arial" w:hAnsi="Arial" w:cs="Arial"/>
                <w:b/>
                <w:i/>
              </w:rPr>
              <w:t>predisposing factors</w:t>
            </w:r>
            <w:r w:rsidR="007808F7" w:rsidRPr="00110411">
              <w:rPr>
                <w:rFonts w:ascii="Arial" w:hAnsi="Arial" w:cs="Arial"/>
              </w:rPr>
              <w:t xml:space="preserve"> present that are related to the symptoms</w:t>
            </w:r>
          </w:p>
          <w:p w14:paraId="47CA42AF" w14:textId="56E8818A" w:rsidR="007808F7" w:rsidRPr="00110411" w:rsidRDefault="004B463B" w:rsidP="000D7B91">
            <w:pPr>
              <w:pStyle w:val="BodyTextIndent"/>
              <w:numPr>
                <w:ilvl w:val="0"/>
                <w:numId w:val="64"/>
              </w:numPr>
              <w:tabs>
                <w:tab w:val="left" w:pos="158"/>
              </w:tabs>
              <w:ind w:left="0" w:firstLine="0"/>
              <w:rPr>
                <w:rFonts w:ascii="Arial" w:hAnsi="Arial" w:cs="Arial"/>
              </w:rPr>
            </w:pPr>
            <w:r w:rsidRPr="00110411">
              <w:rPr>
                <w:rFonts w:ascii="Arial" w:hAnsi="Arial" w:cs="Arial"/>
              </w:rPr>
              <w:t>There are aggravating factors relating symptoms</w:t>
            </w:r>
          </w:p>
        </w:tc>
      </w:tr>
      <w:tr w:rsidR="007808F7" w:rsidRPr="005E4F46" w14:paraId="21070469" w14:textId="77777777" w:rsidTr="001078EF">
        <w:tc>
          <w:tcPr>
            <w:tcW w:w="2829" w:type="dxa"/>
            <w:vMerge w:val="restart"/>
          </w:tcPr>
          <w:p w14:paraId="32DF363C" w14:textId="77777777" w:rsidR="007808F7" w:rsidRPr="005E4F46" w:rsidRDefault="007808F7" w:rsidP="005E4F46">
            <w:pPr>
              <w:spacing w:after="120"/>
              <w:ind w:left="253" w:hanging="253"/>
              <w:rPr>
                <w:rFonts w:ascii="Arial" w:hAnsi="Arial" w:cs="Arial"/>
              </w:rPr>
            </w:pPr>
            <w:r w:rsidRPr="005E4F46">
              <w:rPr>
                <w:rFonts w:ascii="Arial" w:hAnsi="Arial" w:cs="Arial"/>
              </w:rPr>
              <w:t>4.</w:t>
            </w:r>
            <w:r w:rsidRPr="005E4F46">
              <w:rPr>
                <w:rFonts w:ascii="Arial" w:hAnsi="Arial" w:cs="Arial"/>
              </w:rPr>
              <w:tab/>
              <w:t>Plan appropriate client management strategy</w:t>
            </w:r>
          </w:p>
        </w:tc>
        <w:tc>
          <w:tcPr>
            <w:tcW w:w="540" w:type="dxa"/>
          </w:tcPr>
          <w:p w14:paraId="383062C1" w14:textId="77777777" w:rsidR="007808F7" w:rsidRPr="005E4F46" w:rsidRDefault="007808F7" w:rsidP="009E46D2">
            <w:pPr>
              <w:spacing w:after="120"/>
              <w:ind w:left="0" w:firstLine="0"/>
              <w:rPr>
                <w:rFonts w:ascii="Arial" w:hAnsi="Arial" w:cs="Arial"/>
              </w:rPr>
            </w:pPr>
            <w:r w:rsidRPr="005E4F46">
              <w:rPr>
                <w:rFonts w:ascii="Arial" w:hAnsi="Arial" w:cs="Arial"/>
              </w:rPr>
              <w:t>4.1</w:t>
            </w:r>
          </w:p>
        </w:tc>
        <w:tc>
          <w:tcPr>
            <w:tcW w:w="5788" w:type="dxa"/>
          </w:tcPr>
          <w:p w14:paraId="3349607A" w14:textId="77777777" w:rsidR="007808F7" w:rsidRPr="005E4F46" w:rsidRDefault="007808F7" w:rsidP="009E46D2">
            <w:pPr>
              <w:pStyle w:val="BodyText2"/>
              <w:spacing w:before="120" w:after="120"/>
              <w:rPr>
                <w:rFonts w:ascii="Arial" w:hAnsi="Arial" w:cs="Arial"/>
                <w:b/>
                <w:bCs/>
                <w:i/>
                <w:sz w:val="22"/>
                <w:szCs w:val="22"/>
                <w:lang w:val="en-AU" w:eastAsia="en-US"/>
              </w:rPr>
            </w:pPr>
            <w:r w:rsidRPr="005E4F46">
              <w:rPr>
                <w:rFonts w:ascii="Arial" w:hAnsi="Arial" w:cs="Arial"/>
                <w:bCs/>
                <w:sz w:val="22"/>
                <w:szCs w:val="22"/>
                <w:lang w:val="en-AU" w:eastAsia="en-US"/>
              </w:rPr>
              <w:t>The interpretations of all data from examinations (subjective and objective) are correlated and evaluated to determine an appropriate</w:t>
            </w:r>
            <w:r w:rsidRPr="005E4F46">
              <w:rPr>
                <w:rFonts w:ascii="Arial" w:hAnsi="Arial" w:cs="Arial"/>
                <w:b/>
                <w:bCs/>
                <w:sz w:val="22"/>
                <w:szCs w:val="22"/>
                <w:lang w:val="en-AU" w:eastAsia="en-US"/>
              </w:rPr>
              <w:t xml:space="preserve"> </w:t>
            </w:r>
            <w:r w:rsidRPr="005E4F46">
              <w:rPr>
                <w:rFonts w:ascii="Arial" w:hAnsi="Arial" w:cs="Arial"/>
                <w:b/>
                <w:bCs/>
                <w:i/>
                <w:sz w:val="22"/>
                <w:szCs w:val="22"/>
                <w:lang w:val="en-AU" w:eastAsia="en-US"/>
              </w:rPr>
              <w:t>differential clinical assessment</w:t>
            </w:r>
          </w:p>
        </w:tc>
      </w:tr>
      <w:tr w:rsidR="007808F7" w:rsidRPr="005E4F46" w14:paraId="6164CE3D" w14:textId="77777777" w:rsidTr="001078EF">
        <w:tc>
          <w:tcPr>
            <w:tcW w:w="2829" w:type="dxa"/>
            <w:vMerge/>
          </w:tcPr>
          <w:p w14:paraId="2540ECB0" w14:textId="77777777" w:rsidR="007808F7" w:rsidRPr="005E4F46" w:rsidRDefault="007808F7" w:rsidP="005E4F46">
            <w:pPr>
              <w:spacing w:after="120"/>
              <w:ind w:left="253" w:hanging="253"/>
              <w:rPr>
                <w:rFonts w:ascii="Arial" w:hAnsi="Arial" w:cs="Arial"/>
              </w:rPr>
            </w:pPr>
          </w:p>
        </w:tc>
        <w:tc>
          <w:tcPr>
            <w:tcW w:w="540" w:type="dxa"/>
          </w:tcPr>
          <w:p w14:paraId="46C4ECC9" w14:textId="77777777" w:rsidR="007808F7" w:rsidRPr="005E4F46" w:rsidRDefault="007808F7" w:rsidP="009E46D2">
            <w:pPr>
              <w:spacing w:after="120"/>
              <w:ind w:left="0" w:firstLine="0"/>
              <w:rPr>
                <w:rFonts w:ascii="Arial" w:hAnsi="Arial" w:cs="Arial"/>
              </w:rPr>
            </w:pPr>
            <w:r w:rsidRPr="005E4F46">
              <w:rPr>
                <w:rFonts w:ascii="Arial" w:hAnsi="Arial" w:cs="Arial"/>
              </w:rPr>
              <w:t>4.2</w:t>
            </w:r>
          </w:p>
        </w:tc>
        <w:tc>
          <w:tcPr>
            <w:tcW w:w="5788" w:type="dxa"/>
          </w:tcPr>
          <w:p w14:paraId="0BBCB47D" w14:textId="77777777" w:rsidR="007808F7" w:rsidRPr="005E4F46" w:rsidRDefault="007808F7" w:rsidP="009E46D2">
            <w:pPr>
              <w:pStyle w:val="BodyText3"/>
              <w:ind w:left="0" w:firstLine="0"/>
              <w:rPr>
                <w:rFonts w:ascii="Arial" w:hAnsi="Arial" w:cs="Arial"/>
                <w:sz w:val="22"/>
                <w:szCs w:val="22"/>
              </w:rPr>
            </w:pPr>
            <w:r w:rsidRPr="005E4F46">
              <w:rPr>
                <w:rFonts w:ascii="Arial" w:hAnsi="Arial" w:cs="Arial"/>
                <w:sz w:val="22"/>
                <w:szCs w:val="22"/>
              </w:rPr>
              <w:t>Information gathered is assessed and assigned priorities in consultation with client</w:t>
            </w:r>
          </w:p>
        </w:tc>
      </w:tr>
      <w:tr w:rsidR="007808F7" w:rsidRPr="005E4F46" w14:paraId="2F6C8604" w14:textId="77777777" w:rsidTr="001078EF">
        <w:tc>
          <w:tcPr>
            <w:tcW w:w="2829" w:type="dxa"/>
            <w:vMerge/>
          </w:tcPr>
          <w:p w14:paraId="7348E827" w14:textId="77777777" w:rsidR="007808F7" w:rsidRPr="005E4F46" w:rsidRDefault="007808F7" w:rsidP="005E4F46">
            <w:pPr>
              <w:spacing w:after="120"/>
              <w:ind w:left="253" w:hanging="253"/>
              <w:rPr>
                <w:rFonts w:ascii="Arial" w:hAnsi="Arial" w:cs="Arial"/>
              </w:rPr>
            </w:pPr>
          </w:p>
        </w:tc>
        <w:tc>
          <w:tcPr>
            <w:tcW w:w="540" w:type="dxa"/>
          </w:tcPr>
          <w:p w14:paraId="4EFF12E2" w14:textId="77777777" w:rsidR="007808F7" w:rsidRPr="005E4F46" w:rsidRDefault="007808F7" w:rsidP="009E46D2">
            <w:pPr>
              <w:spacing w:after="120"/>
              <w:ind w:left="0" w:firstLine="0"/>
              <w:rPr>
                <w:rFonts w:ascii="Arial" w:hAnsi="Arial" w:cs="Arial"/>
              </w:rPr>
            </w:pPr>
            <w:r w:rsidRPr="005E4F46">
              <w:rPr>
                <w:rFonts w:ascii="Arial" w:hAnsi="Arial" w:cs="Arial"/>
              </w:rPr>
              <w:t>4.3</w:t>
            </w:r>
          </w:p>
        </w:tc>
        <w:tc>
          <w:tcPr>
            <w:tcW w:w="5788" w:type="dxa"/>
          </w:tcPr>
          <w:p w14:paraId="2A84458A" w14:textId="77777777" w:rsidR="007808F7" w:rsidRPr="005E4F46" w:rsidRDefault="007808F7" w:rsidP="009E46D2">
            <w:pPr>
              <w:pStyle w:val="BodyText2"/>
              <w:spacing w:before="120" w:after="120"/>
              <w:rPr>
                <w:rFonts w:ascii="Arial" w:hAnsi="Arial" w:cs="Arial"/>
                <w:bCs/>
                <w:sz w:val="22"/>
                <w:szCs w:val="22"/>
                <w:lang w:val="en-AU" w:eastAsia="en-US"/>
              </w:rPr>
            </w:pPr>
            <w:r w:rsidRPr="005E4F46">
              <w:rPr>
                <w:rFonts w:ascii="Arial" w:hAnsi="Arial" w:cs="Arial"/>
                <w:b/>
                <w:bCs/>
                <w:i/>
                <w:sz w:val="22"/>
                <w:szCs w:val="22"/>
                <w:lang w:val="en-AU" w:eastAsia="en-US"/>
              </w:rPr>
              <w:t>Indications for referral</w:t>
            </w:r>
            <w:r w:rsidR="00663ECE">
              <w:rPr>
                <w:rFonts w:ascii="Arial" w:hAnsi="Arial" w:cs="Arial"/>
                <w:bCs/>
                <w:sz w:val="22"/>
                <w:szCs w:val="22"/>
                <w:lang w:val="en-AU" w:eastAsia="en-US"/>
              </w:rPr>
              <w:t xml:space="preserve"> are identified and noted</w:t>
            </w:r>
          </w:p>
        </w:tc>
      </w:tr>
      <w:tr w:rsidR="007808F7" w:rsidRPr="005E4F46" w14:paraId="703488A0" w14:textId="77777777" w:rsidTr="001078EF">
        <w:tc>
          <w:tcPr>
            <w:tcW w:w="2829" w:type="dxa"/>
            <w:vMerge/>
          </w:tcPr>
          <w:p w14:paraId="715E1AD8" w14:textId="77777777" w:rsidR="007808F7" w:rsidRPr="005E4F46" w:rsidRDefault="007808F7" w:rsidP="005E4F46">
            <w:pPr>
              <w:spacing w:after="120"/>
              <w:ind w:left="-107" w:firstLine="107"/>
              <w:rPr>
                <w:rFonts w:ascii="Arial" w:hAnsi="Arial" w:cs="Arial"/>
                <w:b/>
              </w:rPr>
            </w:pPr>
          </w:p>
        </w:tc>
        <w:tc>
          <w:tcPr>
            <w:tcW w:w="540" w:type="dxa"/>
          </w:tcPr>
          <w:p w14:paraId="4238D70A" w14:textId="77777777" w:rsidR="007808F7" w:rsidRPr="005E4F46" w:rsidRDefault="007808F7" w:rsidP="009E46D2">
            <w:pPr>
              <w:spacing w:after="120"/>
              <w:ind w:left="0" w:firstLine="0"/>
              <w:rPr>
                <w:rFonts w:ascii="Arial" w:hAnsi="Arial" w:cs="Arial"/>
              </w:rPr>
            </w:pPr>
            <w:r w:rsidRPr="005E4F46">
              <w:rPr>
                <w:rFonts w:ascii="Arial" w:hAnsi="Arial" w:cs="Arial"/>
              </w:rPr>
              <w:t>4.4</w:t>
            </w:r>
          </w:p>
        </w:tc>
        <w:tc>
          <w:tcPr>
            <w:tcW w:w="5788" w:type="dxa"/>
          </w:tcPr>
          <w:p w14:paraId="199E7D2B" w14:textId="77777777" w:rsidR="007808F7" w:rsidRPr="005E4F46" w:rsidRDefault="007808F7" w:rsidP="009E46D2">
            <w:pPr>
              <w:pStyle w:val="BodyText2"/>
              <w:spacing w:before="120" w:after="120"/>
              <w:rPr>
                <w:rFonts w:ascii="Arial" w:hAnsi="Arial" w:cs="Arial"/>
                <w:b/>
                <w:bCs/>
                <w:i/>
                <w:sz w:val="22"/>
                <w:szCs w:val="22"/>
                <w:lang w:val="en-AU" w:eastAsia="en-US"/>
              </w:rPr>
            </w:pPr>
            <w:r w:rsidRPr="005E4F46">
              <w:rPr>
                <w:rFonts w:ascii="Arial" w:hAnsi="Arial" w:cs="Arial"/>
                <w:bCs/>
                <w:sz w:val="22"/>
                <w:szCs w:val="22"/>
                <w:lang w:val="en-AU" w:eastAsia="en-US"/>
              </w:rPr>
              <w:t xml:space="preserve">Management of selected treatment in relation to any </w:t>
            </w:r>
            <w:r w:rsidRPr="005E4F46">
              <w:rPr>
                <w:rFonts w:ascii="Arial" w:hAnsi="Arial" w:cs="Arial"/>
                <w:b/>
                <w:bCs/>
                <w:i/>
                <w:sz w:val="22"/>
                <w:szCs w:val="22"/>
                <w:lang w:val="en-AU" w:eastAsia="en-US"/>
              </w:rPr>
              <w:t xml:space="preserve">other current therapies </w:t>
            </w:r>
            <w:r w:rsidRPr="005E4F46">
              <w:rPr>
                <w:rFonts w:ascii="Arial" w:hAnsi="Arial" w:cs="Arial"/>
                <w:bCs/>
                <w:sz w:val="22"/>
                <w:szCs w:val="22"/>
                <w:lang w:val="en-AU" w:eastAsia="en-US"/>
              </w:rPr>
              <w:t>is negotiated</w:t>
            </w:r>
            <w:r w:rsidRPr="005E4F46">
              <w:rPr>
                <w:rFonts w:ascii="Arial" w:hAnsi="Arial" w:cs="Arial"/>
                <w:b/>
                <w:bCs/>
                <w:i/>
                <w:sz w:val="22"/>
                <w:szCs w:val="22"/>
                <w:lang w:val="en-AU" w:eastAsia="en-US"/>
              </w:rPr>
              <w:t xml:space="preserve"> </w:t>
            </w:r>
          </w:p>
        </w:tc>
      </w:tr>
      <w:tr w:rsidR="007808F7" w:rsidRPr="005E4F46" w14:paraId="12716011" w14:textId="77777777" w:rsidTr="001078EF">
        <w:tc>
          <w:tcPr>
            <w:tcW w:w="2829" w:type="dxa"/>
            <w:vMerge/>
          </w:tcPr>
          <w:p w14:paraId="2A6A5032" w14:textId="77777777" w:rsidR="007808F7" w:rsidRPr="005E4F46" w:rsidRDefault="007808F7" w:rsidP="005E4F46">
            <w:pPr>
              <w:spacing w:after="120"/>
              <w:ind w:left="-107" w:firstLine="107"/>
              <w:rPr>
                <w:rFonts w:ascii="Arial" w:hAnsi="Arial" w:cs="Arial"/>
                <w:b/>
              </w:rPr>
            </w:pPr>
          </w:p>
        </w:tc>
        <w:tc>
          <w:tcPr>
            <w:tcW w:w="540" w:type="dxa"/>
          </w:tcPr>
          <w:p w14:paraId="4B93618F" w14:textId="77777777" w:rsidR="007808F7" w:rsidRPr="005E4F46" w:rsidRDefault="007808F7" w:rsidP="009E46D2">
            <w:pPr>
              <w:spacing w:after="120"/>
              <w:ind w:left="0" w:firstLine="0"/>
              <w:rPr>
                <w:rFonts w:ascii="Arial" w:hAnsi="Arial" w:cs="Arial"/>
              </w:rPr>
            </w:pPr>
            <w:r w:rsidRPr="005E4F46">
              <w:rPr>
                <w:rFonts w:ascii="Arial" w:hAnsi="Arial" w:cs="Arial"/>
              </w:rPr>
              <w:t>4.5</w:t>
            </w:r>
          </w:p>
        </w:tc>
        <w:tc>
          <w:tcPr>
            <w:tcW w:w="5788" w:type="dxa"/>
          </w:tcPr>
          <w:p w14:paraId="70128B28" w14:textId="77777777" w:rsidR="007808F7" w:rsidRPr="005E4F46" w:rsidRDefault="007808F7" w:rsidP="009E46D2">
            <w:pPr>
              <w:pStyle w:val="BodyText2"/>
              <w:spacing w:before="120" w:after="120"/>
              <w:rPr>
                <w:rFonts w:ascii="Arial" w:hAnsi="Arial" w:cs="Arial"/>
                <w:bCs/>
                <w:sz w:val="22"/>
                <w:szCs w:val="22"/>
                <w:lang w:val="en-AU" w:eastAsia="en-US"/>
              </w:rPr>
            </w:pPr>
            <w:r w:rsidRPr="005E4F46">
              <w:rPr>
                <w:rFonts w:ascii="Arial" w:hAnsi="Arial" w:cs="Arial"/>
                <w:bCs/>
                <w:sz w:val="22"/>
                <w:szCs w:val="22"/>
                <w:lang w:val="en-AU" w:eastAsia="en-US"/>
              </w:rPr>
              <w:t xml:space="preserve">The </w:t>
            </w:r>
            <w:r w:rsidRPr="005E4F46">
              <w:rPr>
                <w:rFonts w:ascii="Arial" w:hAnsi="Arial" w:cs="Arial"/>
                <w:b/>
                <w:bCs/>
                <w:i/>
                <w:sz w:val="22"/>
                <w:szCs w:val="22"/>
                <w:lang w:val="en-AU" w:eastAsia="en-US"/>
              </w:rPr>
              <w:t>appropriate treatment evaluation strategy</w:t>
            </w:r>
            <w:r w:rsidRPr="005E4F46">
              <w:rPr>
                <w:rFonts w:ascii="Arial" w:hAnsi="Arial" w:cs="Arial"/>
                <w:bCs/>
                <w:sz w:val="22"/>
                <w:szCs w:val="22"/>
                <w:lang w:val="en-AU" w:eastAsia="en-US"/>
              </w:rPr>
              <w:t xml:space="preserve"> is planned</w:t>
            </w:r>
            <w:r w:rsidRPr="005E4F46">
              <w:rPr>
                <w:rFonts w:ascii="Arial" w:hAnsi="Arial" w:cs="Arial"/>
                <w:b/>
                <w:bCs/>
                <w:i/>
                <w:sz w:val="22"/>
                <w:szCs w:val="22"/>
                <w:lang w:val="en-AU" w:eastAsia="en-US"/>
              </w:rPr>
              <w:t xml:space="preserve"> </w:t>
            </w:r>
          </w:p>
        </w:tc>
      </w:tr>
      <w:tr w:rsidR="007808F7" w:rsidRPr="005E4F46" w14:paraId="5091C343" w14:textId="77777777" w:rsidTr="001078EF">
        <w:tc>
          <w:tcPr>
            <w:tcW w:w="2829" w:type="dxa"/>
            <w:vMerge/>
          </w:tcPr>
          <w:p w14:paraId="227F1A42" w14:textId="77777777" w:rsidR="007808F7" w:rsidRPr="005E4F46" w:rsidRDefault="007808F7" w:rsidP="005E4F46">
            <w:pPr>
              <w:spacing w:after="120"/>
              <w:ind w:left="-107" w:firstLine="107"/>
              <w:rPr>
                <w:rFonts w:ascii="Arial" w:hAnsi="Arial" w:cs="Arial"/>
                <w:b/>
              </w:rPr>
            </w:pPr>
          </w:p>
        </w:tc>
        <w:tc>
          <w:tcPr>
            <w:tcW w:w="540" w:type="dxa"/>
          </w:tcPr>
          <w:p w14:paraId="011F24A8" w14:textId="77777777" w:rsidR="007808F7" w:rsidRPr="005E4F46" w:rsidRDefault="007808F7" w:rsidP="009E46D2">
            <w:pPr>
              <w:spacing w:after="120"/>
              <w:ind w:left="0" w:firstLine="0"/>
              <w:rPr>
                <w:rFonts w:ascii="Arial" w:hAnsi="Arial" w:cs="Arial"/>
              </w:rPr>
            </w:pPr>
            <w:r w:rsidRPr="005E4F46">
              <w:rPr>
                <w:rFonts w:ascii="Arial" w:hAnsi="Arial" w:cs="Arial"/>
              </w:rPr>
              <w:t>4.6</w:t>
            </w:r>
          </w:p>
        </w:tc>
        <w:tc>
          <w:tcPr>
            <w:tcW w:w="5788" w:type="dxa"/>
          </w:tcPr>
          <w:p w14:paraId="22CDE9DF" w14:textId="77777777" w:rsidR="007808F7" w:rsidRPr="005E4F46" w:rsidRDefault="007808F7" w:rsidP="009E46D2">
            <w:pPr>
              <w:pStyle w:val="BodyText2"/>
              <w:spacing w:before="120" w:after="120"/>
              <w:rPr>
                <w:rFonts w:ascii="Arial" w:hAnsi="Arial" w:cs="Arial"/>
                <w:bCs/>
                <w:sz w:val="22"/>
                <w:szCs w:val="22"/>
                <w:lang w:val="en-AU" w:eastAsia="en-US"/>
              </w:rPr>
            </w:pPr>
            <w:r w:rsidRPr="005E4F46">
              <w:rPr>
                <w:rFonts w:ascii="Arial" w:hAnsi="Arial" w:cs="Arial"/>
                <w:b/>
                <w:bCs/>
                <w:i/>
                <w:sz w:val="22"/>
                <w:szCs w:val="22"/>
                <w:lang w:val="en-AU" w:eastAsia="en-US"/>
              </w:rPr>
              <w:t>Relevant documentation</w:t>
            </w:r>
            <w:r w:rsidRPr="005E4F46">
              <w:rPr>
                <w:rFonts w:ascii="Arial" w:hAnsi="Arial" w:cs="Arial"/>
                <w:bCs/>
                <w:sz w:val="22"/>
                <w:szCs w:val="22"/>
                <w:lang w:val="en-AU" w:eastAsia="en-US"/>
              </w:rPr>
              <w:t xml:space="preserve"> is prepared</w:t>
            </w:r>
          </w:p>
        </w:tc>
      </w:tr>
      <w:tr w:rsidR="00B630A0" w:rsidRPr="005E4F46" w14:paraId="509F0FB7" w14:textId="77777777" w:rsidTr="001078EF">
        <w:tc>
          <w:tcPr>
            <w:tcW w:w="2829" w:type="dxa"/>
            <w:vMerge w:val="restart"/>
          </w:tcPr>
          <w:p w14:paraId="02FCCFFA" w14:textId="77777777" w:rsidR="00B630A0" w:rsidRPr="005E4F46" w:rsidRDefault="00B630A0" w:rsidP="005E4F46">
            <w:pPr>
              <w:spacing w:after="120"/>
              <w:ind w:left="253" w:hanging="253"/>
              <w:rPr>
                <w:rFonts w:ascii="Arial" w:hAnsi="Arial" w:cs="Arial"/>
              </w:rPr>
            </w:pPr>
            <w:r w:rsidRPr="005E4F46">
              <w:rPr>
                <w:rFonts w:ascii="Arial" w:hAnsi="Arial" w:cs="Arial"/>
              </w:rPr>
              <w:br w:type="page"/>
              <w:t>5.</w:t>
            </w:r>
            <w:r w:rsidRPr="005E4F46">
              <w:rPr>
                <w:rFonts w:ascii="Arial" w:hAnsi="Arial" w:cs="Arial"/>
              </w:rPr>
              <w:tab/>
              <w:t>Inform the client</w:t>
            </w:r>
          </w:p>
        </w:tc>
        <w:tc>
          <w:tcPr>
            <w:tcW w:w="540" w:type="dxa"/>
          </w:tcPr>
          <w:p w14:paraId="37C35188" w14:textId="77777777" w:rsidR="00B630A0" w:rsidRPr="005E4F46" w:rsidRDefault="00B630A0" w:rsidP="009E46D2">
            <w:pPr>
              <w:spacing w:after="120"/>
              <w:ind w:left="0" w:firstLine="0"/>
              <w:rPr>
                <w:rFonts w:ascii="Arial" w:hAnsi="Arial" w:cs="Arial"/>
              </w:rPr>
            </w:pPr>
            <w:r w:rsidRPr="005E4F46">
              <w:rPr>
                <w:rFonts w:ascii="Arial" w:hAnsi="Arial" w:cs="Arial"/>
              </w:rPr>
              <w:t>5.1</w:t>
            </w:r>
          </w:p>
        </w:tc>
        <w:tc>
          <w:tcPr>
            <w:tcW w:w="5788" w:type="dxa"/>
          </w:tcPr>
          <w:p w14:paraId="5B1BB296" w14:textId="77777777" w:rsidR="00B630A0" w:rsidRPr="005E4F46" w:rsidRDefault="00B630A0" w:rsidP="009E46D2">
            <w:pPr>
              <w:pStyle w:val="BodyText3"/>
              <w:ind w:left="0" w:firstLine="0"/>
              <w:rPr>
                <w:rFonts w:ascii="Arial" w:hAnsi="Arial" w:cs="Arial"/>
                <w:sz w:val="22"/>
                <w:szCs w:val="22"/>
              </w:rPr>
            </w:pPr>
            <w:r w:rsidRPr="005E4F46">
              <w:rPr>
                <w:rFonts w:ascii="Arial" w:hAnsi="Arial" w:cs="Arial"/>
                <w:b/>
                <w:i/>
                <w:sz w:val="22"/>
                <w:szCs w:val="22"/>
              </w:rPr>
              <w:t>Rationale</w:t>
            </w:r>
            <w:r w:rsidRPr="005E4F46">
              <w:rPr>
                <w:rFonts w:ascii="Arial" w:hAnsi="Arial" w:cs="Arial"/>
                <w:sz w:val="22"/>
                <w:szCs w:val="22"/>
              </w:rPr>
              <w:t xml:space="preserve"> of the myotherapy assessment plan is discussed with client</w:t>
            </w:r>
          </w:p>
        </w:tc>
      </w:tr>
      <w:tr w:rsidR="00B630A0" w:rsidRPr="005E4F46" w14:paraId="59595E2A" w14:textId="77777777" w:rsidTr="001078EF">
        <w:tc>
          <w:tcPr>
            <w:tcW w:w="2829" w:type="dxa"/>
            <w:vMerge/>
          </w:tcPr>
          <w:p w14:paraId="012AB68D" w14:textId="77777777" w:rsidR="00B630A0" w:rsidRPr="005E4F46" w:rsidRDefault="00B630A0" w:rsidP="005E4F46">
            <w:pPr>
              <w:spacing w:after="120"/>
              <w:ind w:left="-107"/>
              <w:rPr>
                <w:rFonts w:ascii="Arial" w:hAnsi="Arial" w:cs="Arial"/>
                <w:b/>
              </w:rPr>
            </w:pPr>
          </w:p>
        </w:tc>
        <w:tc>
          <w:tcPr>
            <w:tcW w:w="540" w:type="dxa"/>
          </w:tcPr>
          <w:p w14:paraId="5EA9F53F" w14:textId="77777777" w:rsidR="00B630A0" w:rsidRPr="005E4F46" w:rsidRDefault="00B630A0" w:rsidP="009E46D2">
            <w:pPr>
              <w:spacing w:after="120"/>
              <w:ind w:left="0" w:firstLine="0"/>
              <w:rPr>
                <w:rFonts w:ascii="Arial" w:hAnsi="Arial" w:cs="Arial"/>
              </w:rPr>
            </w:pPr>
            <w:r w:rsidRPr="005E4F46">
              <w:rPr>
                <w:rFonts w:ascii="Arial" w:hAnsi="Arial" w:cs="Arial"/>
              </w:rPr>
              <w:t>5.2</w:t>
            </w:r>
          </w:p>
        </w:tc>
        <w:tc>
          <w:tcPr>
            <w:tcW w:w="5788" w:type="dxa"/>
          </w:tcPr>
          <w:p w14:paraId="39324A4E" w14:textId="77777777" w:rsidR="00B630A0" w:rsidRPr="005E4F46" w:rsidRDefault="00B630A0" w:rsidP="009E46D2">
            <w:pPr>
              <w:spacing w:after="120"/>
              <w:ind w:left="0" w:firstLine="0"/>
              <w:rPr>
                <w:rFonts w:ascii="Arial" w:hAnsi="Arial" w:cs="Arial"/>
                <w:b/>
                <w:i/>
              </w:rPr>
            </w:pPr>
            <w:r w:rsidRPr="005E4F46">
              <w:rPr>
                <w:rFonts w:ascii="Arial" w:hAnsi="Arial" w:cs="Arial"/>
              </w:rPr>
              <w:t xml:space="preserve">Client enquiries are responded to using </w:t>
            </w:r>
            <w:r w:rsidRPr="005E4F46">
              <w:rPr>
                <w:rFonts w:ascii="Arial" w:hAnsi="Arial" w:cs="Arial"/>
                <w:b/>
                <w:i/>
              </w:rPr>
              <w:t>appropriate language and terminology</w:t>
            </w:r>
          </w:p>
        </w:tc>
      </w:tr>
      <w:tr w:rsidR="00B630A0" w:rsidRPr="005E4F46" w14:paraId="097E6870" w14:textId="77777777" w:rsidTr="001078EF">
        <w:tc>
          <w:tcPr>
            <w:tcW w:w="2829" w:type="dxa"/>
            <w:vMerge/>
          </w:tcPr>
          <w:p w14:paraId="547E4434" w14:textId="77777777" w:rsidR="00B630A0" w:rsidRPr="005E4F46" w:rsidRDefault="00B630A0" w:rsidP="005E4F46">
            <w:pPr>
              <w:spacing w:after="120"/>
              <w:ind w:left="-107"/>
              <w:rPr>
                <w:rFonts w:ascii="Arial" w:hAnsi="Arial" w:cs="Arial"/>
                <w:b/>
              </w:rPr>
            </w:pPr>
          </w:p>
        </w:tc>
        <w:tc>
          <w:tcPr>
            <w:tcW w:w="540" w:type="dxa"/>
          </w:tcPr>
          <w:p w14:paraId="0B0B5BA8" w14:textId="77777777" w:rsidR="00B630A0" w:rsidRPr="005E4F46" w:rsidRDefault="00B630A0" w:rsidP="009E46D2">
            <w:pPr>
              <w:spacing w:after="120"/>
              <w:ind w:left="0" w:firstLine="0"/>
              <w:rPr>
                <w:rFonts w:ascii="Arial" w:hAnsi="Arial" w:cs="Arial"/>
              </w:rPr>
            </w:pPr>
            <w:r w:rsidRPr="005E4F46">
              <w:rPr>
                <w:rFonts w:ascii="Arial" w:hAnsi="Arial" w:cs="Arial"/>
              </w:rPr>
              <w:t>5.3</w:t>
            </w:r>
          </w:p>
        </w:tc>
        <w:tc>
          <w:tcPr>
            <w:tcW w:w="5788" w:type="dxa"/>
          </w:tcPr>
          <w:p w14:paraId="4DC7EA90" w14:textId="77777777" w:rsidR="00B630A0" w:rsidRPr="005E4F46" w:rsidRDefault="00B630A0" w:rsidP="009E46D2">
            <w:pPr>
              <w:spacing w:after="120"/>
              <w:ind w:left="0" w:firstLine="0"/>
              <w:rPr>
                <w:rFonts w:ascii="Arial" w:hAnsi="Arial" w:cs="Arial"/>
              </w:rPr>
            </w:pPr>
            <w:r w:rsidRPr="005E4F46">
              <w:rPr>
                <w:rFonts w:ascii="Arial" w:hAnsi="Arial" w:cs="Arial"/>
                <w:b/>
                <w:i/>
              </w:rPr>
              <w:t>Client compliance</w:t>
            </w:r>
            <w:r w:rsidRPr="005E4F46">
              <w:rPr>
                <w:rFonts w:ascii="Arial" w:hAnsi="Arial" w:cs="Arial"/>
              </w:rPr>
              <w:t xml:space="preserve"> </w:t>
            </w:r>
            <w:r w:rsidRPr="005E4F46">
              <w:rPr>
                <w:rFonts w:ascii="Arial" w:hAnsi="Arial" w:cs="Arial"/>
                <w:b/>
                <w:i/>
              </w:rPr>
              <w:t>and informed consent</w:t>
            </w:r>
            <w:r w:rsidRPr="005E4F46">
              <w:rPr>
                <w:rFonts w:ascii="Arial" w:hAnsi="Arial" w:cs="Arial"/>
              </w:rPr>
              <w:t xml:space="preserve"> is negotiated</w:t>
            </w:r>
          </w:p>
        </w:tc>
      </w:tr>
      <w:tr w:rsidR="00B630A0" w:rsidRPr="005E4F46" w14:paraId="5556E888" w14:textId="77777777" w:rsidTr="001078EF">
        <w:tc>
          <w:tcPr>
            <w:tcW w:w="2829" w:type="dxa"/>
            <w:vMerge/>
          </w:tcPr>
          <w:p w14:paraId="51794729" w14:textId="77777777" w:rsidR="00B630A0" w:rsidRPr="005E4F46" w:rsidRDefault="00B630A0" w:rsidP="005E4F46">
            <w:pPr>
              <w:spacing w:after="120"/>
              <w:ind w:left="-107"/>
              <w:rPr>
                <w:rFonts w:ascii="Arial" w:hAnsi="Arial" w:cs="Arial"/>
                <w:b/>
              </w:rPr>
            </w:pPr>
          </w:p>
        </w:tc>
        <w:tc>
          <w:tcPr>
            <w:tcW w:w="540" w:type="dxa"/>
          </w:tcPr>
          <w:p w14:paraId="34ABCBC2" w14:textId="77777777" w:rsidR="00B630A0" w:rsidRPr="005E4F46" w:rsidRDefault="00B630A0" w:rsidP="009E46D2">
            <w:pPr>
              <w:spacing w:after="120"/>
              <w:ind w:left="0" w:firstLine="0"/>
              <w:rPr>
                <w:rFonts w:ascii="Arial" w:hAnsi="Arial" w:cs="Arial"/>
              </w:rPr>
            </w:pPr>
            <w:r w:rsidRPr="005E4F46">
              <w:rPr>
                <w:rFonts w:ascii="Arial" w:hAnsi="Arial" w:cs="Arial"/>
              </w:rPr>
              <w:t>5.4</w:t>
            </w:r>
          </w:p>
        </w:tc>
        <w:tc>
          <w:tcPr>
            <w:tcW w:w="5788" w:type="dxa"/>
          </w:tcPr>
          <w:p w14:paraId="3DB49F7A" w14:textId="7142CB7B" w:rsidR="00B630A0" w:rsidRPr="005E4F46" w:rsidRDefault="00B630A0" w:rsidP="00C17464">
            <w:pPr>
              <w:spacing w:after="120"/>
              <w:ind w:left="0" w:firstLine="0"/>
              <w:rPr>
                <w:rFonts w:ascii="Arial" w:hAnsi="Arial" w:cs="Arial"/>
                <w:b/>
                <w:i/>
              </w:rPr>
            </w:pPr>
            <w:r w:rsidRPr="005E4F46">
              <w:rPr>
                <w:rFonts w:ascii="Arial" w:hAnsi="Arial" w:cs="Arial"/>
                <w:b/>
                <w:i/>
              </w:rPr>
              <w:t>Client expectations/ prognosis</w:t>
            </w:r>
            <w:r w:rsidR="00C17464">
              <w:rPr>
                <w:rFonts w:ascii="Arial" w:hAnsi="Arial" w:cs="Arial"/>
              </w:rPr>
              <w:t xml:space="preserve"> is informed and educated</w:t>
            </w:r>
          </w:p>
        </w:tc>
      </w:tr>
      <w:tr w:rsidR="00B630A0" w:rsidRPr="005E4F46" w14:paraId="7E5ED6C6" w14:textId="77777777" w:rsidTr="001078EF">
        <w:tc>
          <w:tcPr>
            <w:tcW w:w="2829" w:type="dxa"/>
            <w:vMerge/>
          </w:tcPr>
          <w:p w14:paraId="022381C0" w14:textId="77777777" w:rsidR="00B630A0" w:rsidRPr="005E4F46" w:rsidRDefault="00B630A0" w:rsidP="005E4F46">
            <w:pPr>
              <w:spacing w:after="120"/>
              <w:ind w:left="-107"/>
              <w:rPr>
                <w:rFonts w:ascii="Arial" w:hAnsi="Arial" w:cs="Arial"/>
                <w:b/>
              </w:rPr>
            </w:pPr>
          </w:p>
        </w:tc>
        <w:tc>
          <w:tcPr>
            <w:tcW w:w="540" w:type="dxa"/>
          </w:tcPr>
          <w:p w14:paraId="27355C26" w14:textId="77777777" w:rsidR="00B630A0" w:rsidRPr="005E4F46" w:rsidRDefault="00B630A0" w:rsidP="009E46D2">
            <w:pPr>
              <w:spacing w:after="120"/>
              <w:ind w:left="0" w:firstLine="0"/>
              <w:rPr>
                <w:rFonts w:ascii="Arial" w:hAnsi="Arial" w:cs="Arial"/>
              </w:rPr>
            </w:pPr>
            <w:r w:rsidRPr="005E4F46">
              <w:rPr>
                <w:rFonts w:ascii="Arial" w:hAnsi="Arial" w:cs="Arial"/>
              </w:rPr>
              <w:t>5.5</w:t>
            </w:r>
          </w:p>
        </w:tc>
        <w:tc>
          <w:tcPr>
            <w:tcW w:w="5788" w:type="dxa"/>
          </w:tcPr>
          <w:p w14:paraId="451CD687" w14:textId="77777777" w:rsidR="00B630A0" w:rsidRPr="005E4F46" w:rsidRDefault="00B630A0" w:rsidP="009E46D2">
            <w:pPr>
              <w:spacing w:after="120"/>
              <w:ind w:left="0" w:firstLine="0"/>
              <w:rPr>
                <w:rFonts w:ascii="Arial" w:hAnsi="Arial" w:cs="Arial"/>
              </w:rPr>
            </w:pPr>
            <w:r w:rsidRPr="005E4F46">
              <w:rPr>
                <w:rFonts w:ascii="Arial" w:hAnsi="Arial" w:cs="Arial"/>
              </w:rPr>
              <w:t>Any</w:t>
            </w:r>
            <w:r w:rsidRPr="005E4F46">
              <w:rPr>
                <w:rFonts w:ascii="Arial" w:hAnsi="Arial" w:cs="Arial"/>
                <w:b/>
                <w:i/>
              </w:rPr>
              <w:t xml:space="preserve"> relevant information</w:t>
            </w:r>
            <w:r w:rsidRPr="005E4F46">
              <w:rPr>
                <w:rFonts w:ascii="Arial" w:hAnsi="Arial" w:cs="Arial"/>
              </w:rPr>
              <w:t xml:space="preserve"> from medical or diagnostic reports is communicated to the client where appropriate</w:t>
            </w:r>
          </w:p>
        </w:tc>
      </w:tr>
      <w:tr w:rsidR="00B630A0" w:rsidRPr="005E4F46" w14:paraId="250FFA2D" w14:textId="77777777" w:rsidTr="001078EF">
        <w:tc>
          <w:tcPr>
            <w:tcW w:w="2829" w:type="dxa"/>
            <w:vMerge/>
          </w:tcPr>
          <w:p w14:paraId="1762730D" w14:textId="77777777" w:rsidR="00B630A0" w:rsidRPr="005E4F46" w:rsidRDefault="00B630A0" w:rsidP="005E4F46">
            <w:pPr>
              <w:spacing w:after="120"/>
              <w:ind w:left="-107"/>
              <w:rPr>
                <w:rFonts w:ascii="Arial" w:hAnsi="Arial" w:cs="Arial"/>
                <w:b/>
              </w:rPr>
            </w:pPr>
          </w:p>
        </w:tc>
        <w:tc>
          <w:tcPr>
            <w:tcW w:w="540" w:type="dxa"/>
          </w:tcPr>
          <w:p w14:paraId="36E47CC9" w14:textId="77777777" w:rsidR="00B630A0" w:rsidRPr="005E4F46" w:rsidRDefault="00B630A0" w:rsidP="009E46D2">
            <w:pPr>
              <w:spacing w:after="120"/>
              <w:ind w:left="0" w:firstLine="0"/>
              <w:rPr>
                <w:rFonts w:ascii="Arial" w:hAnsi="Arial" w:cs="Arial"/>
              </w:rPr>
            </w:pPr>
            <w:r w:rsidRPr="005E4F46">
              <w:rPr>
                <w:rFonts w:ascii="Arial" w:hAnsi="Arial" w:cs="Arial"/>
              </w:rPr>
              <w:t>5.6</w:t>
            </w:r>
          </w:p>
        </w:tc>
        <w:tc>
          <w:tcPr>
            <w:tcW w:w="5788" w:type="dxa"/>
          </w:tcPr>
          <w:p w14:paraId="7693F44C" w14:textId="77777777" w:rsidR="00B630A0" w:rsidRPr="005E4F46" w:rsidRDefault="00B630A0" w:rsidP="009E46D2">
            <w:pPr>
              <w:spacing w:after="120"/>
              <w:ind w:left="0" w:firstLine="0"/>
              <w:rPr>
                <w:rFonts w:ascii="Arial" w:hAnsi="Arial" w:cs="Arial"/>
              </w:rPr>
            </w:pPr>
            <w:r w:rsidRPr="005E4F46">
              <w:rPr>
                <w:rFonts w:ascii="Arial" w:hAnsi="Arial" w:cs="Arial"/>
              </w:rPr>
              <w:t xml:space="preserve">Any indications for referral and other collaborative options are discussed with client </w:t>
            </w:r>
          </w:p>
        </w:tc>
      </w:tr>
      <w:tr w:rsidR="00B630A0" w:rsidRPr="005E4F46" w14:paraId="4352D6F5" w14:textId="77777777" w:rsidTr="001078EF">
        <w:tc>
          <w:tcPr>
            <w:tcW w:w="9157" w:type="dxa"/>
            <w:gridSpan w:val="3"/>
          </w:tcPr>
          <w:p w14:paraId="70FD5FD8" w14:textId="77777777" w:rsidR="00B630A0" w:rsidRPr="00582E9F" w:rsidRDefault="00582E9F" w:rsidP="00D607F4">
            <w:pPr>
              <w:spacing w:after="120"/>
              <w:ind w:left="0" w:firstLine="0"/>
              <w:rPr>
                <w:rFonts w:ascii="Arial" w:hAnsi="Arial" w:cs="Arial"/>
                <w:b/>
              </w:rPr>
            </w:pPr>
            <w:r w:rsidRPr="00582E9F">
              <w:rPr>
                <w:rFonts w:ascii="Arial" w:hAnsi="Arial" w:cs="Arial"/>
                <w:b/>
              </w:rPr>
              <w:t>REQUIRED SKILLS AND KNOWLEDGE</w:t>
            </w:r>
          </w:p>
        </w:tc>
      </w:tr>
      <w:tr w:rsidR="00582E9F" w:rsidRPr="005E4F46" w14:paraId="0482928F" w14:textId="77777777" w:rsidTr="001078EF">
        <w:tc>
          <w:tcPr>
            <w:tcW w:w="9157" w:type="dxa"/>
            <w:gridSpan w:val="3"/>
          </w:tcPr>
          <w:p w14:paraId="5C0D47A6" w14:textId="77777777" w:rsidR="00582E9F" w:rsidRPr="00582E9F" w:rsidRDefault="00582E9F" w:rsidP="00D607F4">
            <w:pPr>
              <w:spacing w:after="120"/>
              <w:ind w:left="0" w:firstLine="0"/>
              <w:rPr>
                <w:rFonts w:ascii="Arial" w:hAnsi="Arial" w:cs="Arial"/>
                <w:i/>
                <w:sz w:val="20"/>
                <w:szCs w:val="20"/>
              </w:rPr>
            </w:pPr>
            <w:r w:rsidRPr="00764EDF">
              <w:rPr>
                <w:rFonts w:ascii="Arial" w:hAnsi="Arial" w:cs="Arial"/>
                <w:i/>
                <w:sz w:val="20"/>
                <w:szCs w:val="20"/>
              </w:rPr>
              <w:t>This describes the essential skills and knowledge and their</w:t>
            </w:r>
            <w:r>
              <w:rPr>
                <w:rFonts w:ascii="Arial" w:hAnsi="Arial" w:cs="Arial"/>
                <w:i/>
                <w:sz w:val="20"/>
                <w:szCs w:val="20"/>
              </w:rPr>
              <w:t xml:space="preserve"> level, required for this unit.</w:t>
            </w:r>
          </w:p>
        </w:tc>
      </w:tr>
      <w:tr w:rsidR="007808F7" w:rsidRPr="005E4F46" w14:paraId="3412DD9A" w14:textId="77777777" w:rsidTr="001078EF">
        <w:tc>
          <w:tcPr>
            <w:tcW w:w="9157" w:type="dxa"/>
            <w:gridSpan w:val="3"/>
          </w:tcPr>
          <w:p w14:paraId="203D36F7" w14:textId="77777777" w:rsidR="004F7425" w:rsidRPr="005E4F46" w:rsidRDefault="004F7425" w:rsidP="00D607F4">
            <w:pPr>
              <w:spacing w:after="120"/>
              <w:ind w:left="0" w:firstLine="0"/>
              <w:rPr>
                <w:rFonts w:ascii="Arial" w:hAnsi="Arial" w:cs="Arial"/>
                <w:b/>
                <w:i/>
              </w:rPr>
            </w:pPr>
            <w:r w:rsidRPr="005E4F46">
              <w:rPr>
                <w:rFonts w:ascii="Arial" w:hAnsi="Arial" w:cs="Arial"/>
                <w:b/>
                <w:i/>
              </w:rPr>
              <w:t>Required knowledge:</w:t>
            </w:r>
          </w:p>
          <w:p w14:paraId="6772725A" w14:textId="77777777" w:rsidR="007808F7" w:rsidRPr="005E4F46" w:rsidRDefault="007808F7" w:rsidP="00C17464">
            <w:pPr>
              <w:pStyle w:val="Alphalist"/>
              <w:framePr w:wrap="around"/>
              <w:numPr>
                <w:ilvl w:val="0"/>
                <w:numId w:val="76"/>
              </w:numPr>
              <w:ind w:left="357" w:hanging="357"/>
            </w:pPr>
            <w:r w:rsidRPr="005E4F46">
              <w:t>Relevant State and Federal legislation and regulations</w:t>
            </w:r>
          </w:p>
          <w:p w14:paraId="2C99D19F" w14:textId="77777777" w:rsidR="007808F7" w:rsidRPr="005E4F46" w:rsidRDefault="007808F7" w:rsidP="00C17464">
            <w:pPr>
              <w:pStyle w:val="Alphalist"/>
              <w:framePr w:wrap="around"/>
              <w:numPr>
                <w:ilvl w:val="0"/>
                <w:numId w:val="76"/>
              </w:numPr>
              <w:ind w:left="357" w:hanging="357"/>
            </w:pPr>
            <w:r w:rsidRPr="005D4D66">
              <w:t>Treatments and modalities used to treat particular conditions</w:t>
            </w:r>
          </w:p>
          <w:p w14:paraId="240B7BF5" w14:textId="77777777" w:rsidR="007808F7" w:rsidRPr="005E4F46" w:rsidRDefault="007808F7" w:rsidP="00C17464">
            <w:pPr>
              <w:pStyle w:val="Alphalist"/>
              <w:framePr w:wrap="around"/>
              <w:numPr>
                <w:ilvl w:val="0"/>
                <w:numId w:val="76"/>
              </w:numPr>
              <w:ind w:left="357" w:hanging="357"/>
            </w:pPr>
            <w:r w:rsidRPr="005E4F46">
              <w:t>Modalities must include but are not limited to;</w:t>
            </w:r>
          </w:p>
          <w:p w14:paraId="679F2C82" w14:textId="77777777" w:rsidR="007808F7" w:rsidRPr="005E4F46" w:rsidRDefault="007808F7" w:rsidP="000D7B91">
            <w:pPr>
              <w:numPr>
                <w:ilvl w:val="0"/>
                <w:numId w:val="13"/>
              </w:numPr>
              <w:spacing w:after="120"/>
              <w:ind w:left="714" w:hanging="357"/>
              <w:rPr>
                <w:rFonts w:ascii="Arial" w:hAnsi="Arial" w:cs="Arial"/>
              </w:rPr>
            </w:pPr>
            <w:r w:rsidRPr="005E4F46">
              <w:rPr>
                <w:rFonts w:ascii="Arial" w:hAnsi="Arial" w:cs="Arial"/>
              </w:rPr>
              <w:t>Dry needling</w:t>
            </w:r>
          </w:p>
          <w:p w14:paraId="607B7481" w14:textId="77777777" w:rsidR="007808F7" w:rsidRPr="005E4F46" w:rsidRDefault="00F2781F" w:rsidP="000D7B91">
            <w:pPr>
              <w:numPr>
                <w:ilvl w:val="0"/>
                <w:numId w:val="13"/>
              </w:numPr>
              <w:spacing w:after="120"/>
              <w:ind w:left="714" w:hanging="357"/>
              <w:rPr>
                <w:rFonts w:ascii="Arial" w:hAnsi="Arial" w:cs="Arial"/>
              </w:rPr>
            </w:pPr>
            <w:r w:rsidRPr="005E4F46">
              <w:rPr>
                <w:rFonts w:ascii="Arial" w:hAnsi="Arial" w:cs="Arial"/>
              </w:rPr>
              <w:t>Myofascial Mobilisation Techniques</w:t>
            </w:r>
            <w:r w:rsidR="007808F7" w:rsidRPr="005E4F46">
              <w:rPr>
                <w:rFonts w:ascii="Arial" w:hAnsi="Arial" w:cs="Arial"/>
              </w:rPr>
              <w:t xml:space="preserve"> </w:t>
            </w:r>
          </w:p>
          <w:p w14:paraId="7B316DAC" w14:textId="77777777" w:rsidR="007808F7" w:rsidRPr="008F38F5" w:rsidRDefault="007808F7" w:rsidP="000D7B91">
            <w:pPr>
              <w:numPr>
                <w:ilvl w:val="0"/>
                <w:numId w:val="13"/>
              </w:numPr>
              <w:spacing w:after="120"/>
              <w:ind w:left="714" w:hanging="357"/>
              <w:rPr>
                <w:rFonts w:ascii="Arial" w:hAnsi="Arial" w:cs="Arial"/>
              </w:rPr>
            </w:pPr>
            <w:r w:rsidRPr="008F38F5">
              <w:rPr>
                <w:rFonts w:ascii="Arial" w:hAnsi="Arial" w:cs="Arial"/>
              </w:rPr>
              <w:t>Corrective exercises</w:t>
            </w:r>
          </w:p>
          <w:p w14:paraId="32496682" w14:textId="77777777" w:rsidR="007808F7" w:rsidRPr="008F38F5" w:rsidRDefault="007808F7" w:rsidP="000D7B91">
            <w:pPr>
              <w:numPr>
                <w:ilvl w:val="0"/>
                <w:numId w:val="13"/>
              </w:numPr>
              <w:spacing w:after="120"/>
              <w:ind w:left="714" w:hanging="357"/>
              <w:rPr>
                <w:rFonts w:ascii="Arial" w:hAnsi="Arial" w:cs="Arial"/>
              </w:rPr>
            </w:pPr>
            <w:r w:rsidRPr="008F38F5">
              <w:rPr>
                <w:rFonts w:ascii="Arial" w:hAnsi="Arial" w:cs="Arial"/>
              </w:rPr>
              <w:t>Joint mobilisation</w:t>
            </w:r>
          </w:p>
          <w:p w14:paraId="44EE48FE" w14:textId="77777777" w:rsidR="007808F7" w:rsidRPr="008F38F5" w:rsidRDefault="007808F7" w:rsidP="000D7B91">
            <w:pPr>
              <w:numPr>
                <w:ilvl w:val="0"/>
                <w:numId w:val="13"/>
              </w:numPr>
              <w:spacing w:after="120"/>
              <w:ind w:left="714" w:hanging="357"/>
              <w:rPr>
                <w:rFonts w:ascii="Arial" w:hAnsi="Arial" w:cs="Arial"/>
              </w:rPr>
            </w:pPr>
            <w:r w:rsidRPr="008F38F5">
              <w:rPr>
                <w:rFonts w:ascii="Arial" w:hAnsi="Arial" w:cs="Arial"/>
              </w:rPr>
              <w:t xml:space="preserve">Muscle energy Technique </w:t>
            </w:r>
          </w:p>
          <w:p w14:paraId="047301DB" w14:textId="77777777" w:rsidR="007808F7" w:rsidRPr="008F38F5" w:rsidRDefault="007808F7" w:rsidP="000D7B91">
            <w:pPr>
              <w:numPr>
                <w:ilvl w:val="0"/>
                <w:numId w:val="13"/>
              </w:numPr>
              <w:spacing w:after="120"/>
              <w:ind w:left="714" w:hanging="357"/>
              <w:rPr>
                <w:rFonts w:ascii="Arial" w:hAnsi="Arial" w:cs="Arial"/>
              </w:rPr>
            </w:pPr>
            <w:r w:rsidRPr="008F38F5">
              <w:rPr>
                <w:rFonts w:ascii="Arial" w:hAnsi="Arial" w:cs="Arial"/>
              </w:rPr>
              <w:t>Position Release Technique</w:t>
            </w:r>
          </w:p>
          <w:p w14:paraId="4B1AF045" w14:textId="77777777" w:rsidR="007808F7" w:rsidRPr="008F38F5" w:rsidRDefault="00663ECE" w:rsidP="000D7B91">
            <w:pPr>
              <w:numPr>
                <w:ilvl w:val="0"/>
                <w:numId w:val="13"/>
              </w:numPr>
              <w:spacing w:after="120"/>
              <w:ind w:left="714" w:hanging="357"/>
              <w:rPr>
                <w:rFonts w:ascii="Arial" w:hAnsi="Arial" w:cs="Arial"/>
              </w:rPr>
            </w:pPr>
            <w:r>
              <w:rPr>
                <w:rFonts w:ascii="Arial" w:hAnsi="Arial" w:cs="Arial"/>
              </w:rPr>
              <w:t>Neural muscular T</w:t>
            </w:r>
            <w:r w:rsidR="007808F7" w:rsidRPr="008F38F5">
              <w:rPr>
                <w:rFonts w:ascii="Arial" w:hAnsi="Arial" w:cs="Arial"/>
              </w:rPr>
              <w:t xml:space="preserve">echnique </w:t>
            </w:r>
          </w:p>
          <w:p w14:paraId="63806C5E" w14:textId="77777777" w:rsidR="007808F7" w:rsidRPr="005E4F46" w:rsidRDefault="007808F7" w:rsidP="000D7B91">
            <w:pPr>
              <w:numPr>
                <w:ilvl w:val="0"/>
                <w:numId w:val="13"/>
              </w:numPr>
              <w:spacing w:after="120"/>
              <w:ind w:left="714" w:hanging="357"/>
              <w:rPr>
                <w:rFonts w:ascii="Arial" w:hAnsi="Arial" w:cs="Arial"/>
              </w:rPr>
            </w:pPr>
            <w:r w:rsidRPr="005E4F46">
              <w:rPr>
                <w:rFonts w:ascii="Arial" w:hAnsi="Arial" w:cs="Arial"/>
              </w:rPr>
              <w:t>Electro modalities</w:t>
            </w:r>
          </w:p>
          <w:p w14:paraId="50CA422A" w14:textId="77777777" w:rsidR="007808F7" w:rsidRPr="005E4F46" w:rsidRDefault="007808F7" w:rsidP="000D7B91">
            <w:pPr>
              <w:numPr>
                <w:ilvl w:val="0"/>
                <w:numId w:val="13"/>
              </w:numPr>
              <w:spacing w:after="120"/>
              <w:ind w:left="714" w:hanging="357"/>
              <w:rPr>
                <w:rFonts w:ascii="Arial" w:hAnsi="Arial" w:cs="Arial"/>
              </w:rPr>
            </w:pPr>
            <w:r w:rsidRPr="005E4F46">
              <w:rPr>
                <w:rFonts w:ascii="Arial" w:hAnsi="Arial" w:cs="Arial"/>
              </w:rPr>
              <w:t>Neurodynamic treatment</w:t>
            </w:r>
          </w:p>
          <w:p w14:paraId="7A59344C" w14:textId="77777777" w:rsidR="007808F7" w:rsidRPr="005D4D66" w:rsidRDefault="007808F7" w:rsidP="00C17464">
            <w:pPr>
              <w:pStyle w:val="Alphalist"/>
              <w:framePr w:wrap="around"/>
              <w:numPr>
                <w:ilvl w:val="0"/>
                <w:numId w:val="76"/>
              </w:numPr>
              <w:ind w:left="357" w:hanging="357"/>
            </w:pPr>
            <w:r w:rsidRPr="005D4D66">
              <w:t>Pathology, medical pathology, biomechanics, arthrokinematics, neurology, pharmacology, physiology, exercise physiology and nutrition to a level required by myotherapists</w:t>
            </w:r>
            <w:r w:rsidRPr="005E4F46">
              <w:t xml:space="preserve"> </w:t>
            </w:r>
          </w:p>
          <w:p w14:paraId="4B384F28" w14:textId="77777777" w:rsidR="007808F7" w:rsidRPr="005E4F46" w:rsidRDefault="007808F7" w:rsidP="00C17464">
            <w:pPr>
              <w:pStyle w:val="Alphalist"/>
              <w:framePr w:wrap="around"/>
              <w:numPr>
                <w:ilvl w:val="0"/>
                <w:numId w:val="76"/>
              </w:numPr>
              <w:ind w:left="357" w:hanging="357"/>
            </w:pPr>
            <w:r w:rsidRPr="005E4F46">
              <w:t xml:space="preserve">Anatomy and physiology relevant to pathology and recovery </w:t>
            </w:r>
          </w:p>
          <w:p w14:paraId="4A417BA3" w14:textId="77777777" w:rsidR="007808F7" w:rsidRPr="005E4F46" w:rsidRDefault="007808F7" w:rsidP="00C17464">
            <w:pPr>
              <w:pStyle w:val="Alphalist"/>
              <w:framePr w:wrap="around"/>
              <w:numPr>
                <w:ilvl w:val="0"/>
                <w:numId w:val="76"/>
              </w:numPr>
              <w:ind w:left="357" w:hanging="357"/>
            </w:pPr>
            <w:r w:rsidRPr="005E4F46">
              <w:t>Signs and symptoms of disease</w:t>
            </w:r>
          </w:p>
          <w:p w14:paraId="4D30E857" w14:textId="77777777" w:rsidR="007808F7" w:rsidRPr="005E4F46" w:rsidRDefault="007808F7" w:rsidP="00C17464">
            <w:pPr>
              <w:pStyle w:val="Alphalist"/>
              <w:framePr w:wrap="around"/>
              <w:numPr>
                <w:ilvl w:val="0"/>
                <w:numId w:val="76"/>
              </w:numPr>
              <w:ind w:left="357" w:hanging="357"/>
            </w:pPr>
            <w:r w:rsidRPr="005D4D66">
              <w:t>Legal and ethical considerations of confidentiality when treating clients</w:t>
            </w:r>
          </w:p>
          <w:p w14:paraId="684E406C" w14:textId="77777777" w:rsidR="007808F7" w:rsidRPr="005D4D66" w:rsidRDefault="007808F7" w:rsidP="00C17464">
            <w:pPr>
              <w:pStyle w:val="Alphalist"/>
              <w:framePr w:wrap="around"/>
              <w:numPr>
                <w:ilvl w:val="0"/>
                <w:numId w:val="76"/>
              </w:numPr>
              <w:ind w:left="357" w:hanging="357"/>
            </w:pPr>
            <w:r w:rsidRPr="005D4D66">
              <w:t>Lifestyle factors relevant to treatment of specific conditions and diseases</w:t>
            </w:r>
          </w:p>
          <w:p w14:paraId="1D0A61E1" w14:textId="77777777" w:rsidR="007808F7" w:rsidRPr="005D4D66" w:rsidRDefault="007808F7" w:rsidP="00C17464">
            <w:pPr>
              <w:pStyle w:val="Alphalist"/>
              <w:framePr w:wrap="around"/>
              <w:numPr>
                <w:ilvl w:val="0"/>
                <w:numId w:val="76"/>
              </w:numPr>
              <w:ind w:left="357" w:hanging="357"/>
            </w:pPr>
            <w:r w:rsidRPr="005D4D66">
              <w:t>Possible obstacles to rehabilitation</w:t>
            </w:r>
          </w:p>
          <w:p w14:paraId="3B22F00C" w14:textId="77777777" w:rsidR="007808F7" w:rsidRPr="00C17464" w:rsidRDefault="007808F7" w:rsidP="00C17464">
            <w:pPr>
              <w:pStyle w:val="Alphalist"/>
              <w:framePr w:wrap="around"/>
              <w:numPr>
                <w:ilvl w:val="0"/>
                <w:numId w:val="76"/>
              </w:numPr>
              <w:ind w:left="357" w:hanging="357"/>
            </w:pPr>
            <w:r w:rsidRPr="005D4D66">
              <w:t>Community resources and support services</w:t>
            </w:r>
          </w:p>
          <w:p w14:paraId="3259A4C5" w14:textId="16FED1BB" w:rsidR="00891C3F" w:rsidRPr="00891C3F" w:rsidRDefault="00891C3F" w:rsidP="00C17464">
            <w:pPr>
              <w:pStyle w:val="Alphalist"/>
              <w:framePr w:wrap="around"/>
              <w:numPr>
                <w:ilvl w:val="0"/>
                <w:numId w:val="76"/>
              </w:numPr>
              <w:ind w:left="357" w:hanging="357"/>
              <w:rPr>
                <w:lang w:val="en-US"/>
              </w:rPr>
            </w:pPr>
            <w:r w:rsidRPr="00C17464">
              <w:lastRenderedPageBreak/>
              <w:t>Underpinning values, philosophies, practices and principles of the myotherapy framework</w:t>
            </w:r>
          </w:p>
        </w:tc>
      </w:tr>
      <w:tr w:rsidR="007808F7" w:rsidRPr="005E4F46" w14:paraId="0434A3B1" w14:textId="77777777" w:rsidTr="001078EF">
        <w:tc>
          <w:tcPr>
            <w:tcW w:w="9157" w:type="dxa"/>
            <w:gridSpan w:val="3"/>
          </w:tcPr>
          <w:p w14:paraId="52CC3416" w14:textId="77777777" w:rsidR="00340D58" w:rsidRDefault="00340D58" w:rsidP="00340D58">
            <w:pPr>
              <w:spacing w:after="120"/>
              <w:ind w:left="0" w:firstLine="0"/>
              <w:rPr>
                <w:rFonts w:ascii="Arial" w:hAnsi="Arial" w:cs="Arial"/>
              </w:rPr>
            </w:pPr>
            <w:r w:rsidRPr="005E4F46">
              <w:rPr>
                <w:rFonts w:ascii="Arial" w:hAnsi="Arial" w:cs="Arial"/>
                <w:b/>
                <w:i/>
              </w:rPr>
              <w:lastRenderedPageBreak/>
              <w:t>Required skills:</w:t>
            </w:r>
          </w:p>
          <w:p w14:paraId="7EF71358" w14:textId="77777777" w:rsidR="007808F7" w:rsidRPr="005E4F46" w:rsidRDefault="007808F7" w:rsidP="00C17464">
            <w:pPr>
              <w:pStyle w:val="Alphalist"/>
              <w:framePr w:wrap="around"/>
              <w:numPr>
                <w:ilvl w:val="0"/>
                <w:numId w:val="76"/>
              </w:numPr>
              <w:ind w:left="357" w:hanging="357"/>
            </w:pPr>
            <w:r w:rsidRPr="005E4F46">
              <w:t>Gathering, interpreting and differentiating information from client using tactile senses (observation skills and palpatory skills)</w:t>
            </w:r>
          </w:p>
          <w:p w14:paraId="67AE11A0" w14:textId="77777777" w:rsidR="007808F7" w:rsidRPr="005E4F46" w:rsidRDefault="007808F7" w:rsidP="00C17464">
            <w:pPr>
              <w:pStyle w:val="Alphalist"/>
              <w:framePr w:wrap="around"/>
              <w:numPr>
                <w:ilvl w:val="0"/>
                <w:numId w:val="76"/>
              </w:numPr>
              <w:ind w:left="357" w:hanging="357"/>
            </w:pPr>
            <w:r w:rsidRPr="005E4F46">
              <w:t>Applying advanced assessment techniques</w:t>
            </w:r>
          </w:p>
          <w:p w14:paraId="1BE70E4E" w14:textId="77777777" w:rsidR="007808F7" w:rsidRPr="005E4F46" w:rsidRDefault="007808F7" w:rsidP="00C17464">
            <w:pPr>
              <w:pStyle w:val="Alphalist"/>
              <w:framePr w:wrap="around"/>
              <w:numPr>
                <w:ilvl w:val="0"/>
                <w:numId w:val="76"/>
              </w:numPr>
              <w:ind w:left="357" w:hanging="357"/>
            </w:pPr>
            <w:r w:rsidRPr="005E4F46">
              <w:t>Identifying physical alterations and deformations to the somatic system</w:t>
            </w:r>
          </w:p>
          <w:p w14:paraId="0A1C7E63" w14:textId="77777777" w:rsidR="007808F7" w:rsidRPr="005E4F46" w:rsidRDefault="007808F7" w:rsidP="00C17464">
            <w:pPr>
              <w:pStyle w:val="Alphalist"/>
              <w:framePr w:wrap="around"/>
              <w:numPr>
                <w:ilvl w:val="0"/>
                <w:numId w:val="76"/>
              </w:numPr>
              <w:ind w:left="357" w:hanging="357"/>
            </w:pPr>
            <w:r w:rsidRPr="005D4D66">
              <w:t>Identifying treatment options and establishing treatment regimes</w:t>
            </w:r>
          </w:p>
          <w:p w14:paraId="02294A59" w14:textId="77777777" w:rsidR="007808F7" w:rsidRPr="005D4D66" w:rsidRDefault="007808F7" w:rsidP="00C17464">
            <w:pPr>
              <w:pStyle w:val="Alphalist"/>
              <w:framePr w:wrap="around"/>
              <w:numPr>
                <w:ilvl w:val="0"/>
                <w:numId w:val="76"/>
              </w:numPr>
              <w:ind w:left="357" w:hanging="357"/>
            </w:pPr>
            <w:r w:rsidRPr="005D4D66">
              <w:t xml:space="preserve">Considering the impact on client vitality of selected </w:t>
            </w:r>
            <w:r w:rsidRPr="005E4F46">
              <w:t xml:space="preserve">treatments </w:t>
            </w:r>
          </w:p>
          <w:p w14:paraId="0515FC85" w14:textId="77777777" w:rsidR="007808F7" w:rsidRPr="005D4D66" w:rsidRDefault="007808F7" w:rsidP="00C17464">
            <w:pPr>
              <w:pStyle w:val="Alphalist"/>
              <w:framePr w:wrap="around"/>
              <w:numPr>
                <w:ilvl w:val="0"/>
                <w:numId w:val="76"/>
              </w:numPr>
              <w:ind w:left="357" w:hanging="357"/>
            </w:pPr>
            <w:r w:rsidRPr="005D4D66">
              <w:t>Providing post-treatment advice</w:t>
            </w:r>
          </w:p>
          <w:p w14:paraId="37853909" w14:textId="77777777" w:rsidR="007808F7" w:rsidRPr="005E4F46" w:rsidRDefault="007808F7" w:rsidP="00C17464">
            <w:pPr>
              <w:pStyle w:val="Alphalist"/>
              <w:framePr w:wrap="around"/>
              <w:numPr>
                <w:ilvl w:val="0"/>
                <w:numId w:val="76"/>
              </w:numPr>
              <w:ind w:left="357" w:hanging="357"/>
            </w:pPr>
            <w:r w:rsidRPr="005E4F46">
              <w:t>Managing time throughout consultation and treatment</w:t>
            </w:r>
          </w:p>
          <w:p w14:paraId="0CE9DA04" w14:textId="77777777" w:rsidR="007808F7" w:rsidRPr="005E4F46" w:rsidRDefault="007808F7" w:rsidP="00C17464">
            <w:pPr>
              <w:pStyle w:val="Alphalist"/>
              <w:framePr w:wrap="around"/>
              <w:numPr>
                <w:ilvl w:val="0"/>
                <w:numId w:val="76"/>
              </w:numPr>
              <w:ind w:left="357" w:hanging="357"/>
            </w:pPr>
            <w:r w:rsidRPr="005E4F46">
              <w:t>Using equipment and resources competently and safely</w:t>
            </w:r>
          </w:p>
          <w:p w14:paraId="025D8826" w14:textId="77777777" w:rsidR="007808F7" w:rsidRPr="005E4F46" w:rsidRDefault="007808F7" w:rsidP="00C17464">
            <w:pPr>
              <w:pStyle w:val="Alphalist"/>
              <w:framePr w:wrap="around"/>
              <w:numPr>
                <w:ilvl w:val="0"/>
                <w:numId w:val="76"/>
              </w:numPr>
              <w:ind w:left="357" w:hanging="357"/>
            </w:pPr>
            <w:r w:rsidRPr="005E4F46">
              <w:t>Communicating and negotiating effectively with client and other health practitioners</w:t>
            </w:r>
          </w:p>
          <w:p w14:paraId="593CD239" w14:textId="77777777" w:rsidR="007808F7" w:rsidRPr="005E4F46" w:rsidRDefault="007808F7" w:rsidP="00C17464">
            <w:pPr>
              <w:pStyle w:val="Alphalist"/>
              <w:framePr w:wrap="around"/>
              <w:numPr>
                <w:ilvl w:val="0"/>
                <w:numId w:val="76"/>
              </w:numPr>
              <w:ind w:left="357" w:hanging="357"/>
            </w:pPr>
            <w:r w:rsidRPr="005E4F46">
              <w:t>Recognising and adjusting to contraindications for treatment</w:t>
            </w:r>
          </w:p>
          <w:p w14:paraId="0D59CC4C" w14:textId="77777777" w:rsidR="007808F7" w:rsidRPr="005E4F46" w:rsidRDefault="007808F7" w:rsidP="00C17464">
            <w:pPr>
              <w:pStyle w:val="Alphalist"/>
              <w:framePr w:wrap="around"/>
              <w:numPr>
                <w:ilvl w:val="0"/>
                <w:numId w:val="76"/>
              </w:numPr>
              <w:ind w:left="357" w:hanging="357"/>
            </w:pPr>
            <w:r w:rsidRPr="005E4F46">
              <w:t>Reading medical reports and comprehend medical terminology</w:t>
            </w:r>
          </w:p>
          <w:p w14:paraId="7A0B588D" w14:textId="77777777" w:rsidR="007808F7" w:rsidRDefault="007808F7" w:rsidP="00C17464">
            <w:pPr>
              <w:pStyle w:val="Alphalist"/>
              <w:framePr w:wrap="around"/>
              <w:numPr>
                <w:ilvl w:val="0"/>
                <w:numId w:val="76"/>
              </w:numPr>
              <w:ind w:left="357" w:hanging="357"/>
            </w:pPr>
            <w:r w:rsidRPr="005E4F46">
              <w:t>Accessing and interpreting up-to-date information</w:t>
            </w:r>
          </w:p>
          <w:p w14:paraId="48FF4631" w14:textId="4BB52985" w:rsidR="00891C3F" w:rsidRPr="00340D58" w:rsidRDefault="004D7FDF" w:rsidP="00C17464">
            <w:pPr>
              <w:pStyle w:val="Alphalist"/>
              <w:framePr w:wrap="around"/>
              <w:numPr>
                <w:ilvl w:val="0"/>
                <w:numId w:val="76"/>
              </w:numPr>
              <w:ind w:left="357" w:hanging="357"/>
            </w:pPr>
            <w:r>
              <w:t>Ensure</w:t>
            </w:r>
            <w:r w:rsidR="00891C3F" w:rsidRPr="00891C3F">
              <w:t xml:space="preserve"> </w:t>
            </w:r>
            <w:r w:rsidR="00891C3F">
              <w:t>cli</w:t>
            </w:r>
            <w:r>
              <w:t>nical</w:t>
            </w:r>
            <w:r w:rsidR="00891C3F">
              <w:t xml:space="preserve"> assessment </w:t>
            </w:r>
            <w:r w:rsidR="00891C3F" w:rsidRPr="00891C3F">
              <w:t>incorporates the underpinning values, philosophies, practices and principles of the myotherapy framework</w:t>
            </w:r>
          </w:p>
        </w:tc>
      </w:tr>
      <w:tr w:rsidR="00340D58" w:rsidRPr="005E4F46" w14:paraId="0F384EBD" w14:textId="77777777" w:rsidTr="001078EF">
        <w:tc>
          <w:tcPr>
            <w:tcW w:w="9157" w:type="dxa"/>
            <w:gridSpan w:val="3"/>
          </w:tcPr>
          <w:p w14:paraId="72786143" w14:textId="77777777" w:rsidR="00340D58" w:rsidRPr="005E4F46" w:rsidRDefault="00340D58" w:rsidP="00340D58">
            <w:pPr>
              <w:spacing w:after="120"/>
              <w:ind w:left="0" w:firstLine="0"/>
              <w:rPr>
                <w:rFonts w:ascii="Arial" w:hAnsi="Arial" w:cs="Arial"/>
                <w:b/>
                <w:i/>
              </w:rPr>
            </w:pPr>
            <w:r w:rsidRPr="005E4F46">
              <w:rPr>
                <w:rFonts w:ascii="Arial" w:hAnsi="Arial" w:cs="Arial"/>
                <w:b/>
                <w:caps/>
                <w:lang w:eastAsia="en-US"/>
              </w:rPr>
              <w:t>RANGE STATEMENT</w:t>
            </w:r>
          </w:p>
        </w:tc>
      </w:tr>
      <w:tr w:rsidR="00676843" w:rsidRPr="005E4F46" w14:paraId="47F5ED62" w14:textId="77777777" w:rsidTr="001078EF">
        <w:tc>
          <w:tcPr>
            <w:tcW w:w="9157" w:type="dxa"/>
            <w:gridSpan w:val="3"/>
            <w:vAlign w:val="center"/>
          </w:tcPr>
          <w:p w14:paraId="7E3164D3" w14:textId="77777777" w:rsidR="00676843" w:rsidRPr="00676843" w:rsidRDefault="00676843" w:rsidP="00235C09">
            <w:pPr>
              <w:widowControl w:val="0"/>
              <w:spacing w:after="120"/>
              <w:ind w:left="0" w:firstLine="0"/>
              <w:rPr>
                <w:rFonts w:ascii="Arial" w:hAnsi="Arial" w:cs="Arial"/>
                <w:iCs/>
                <w:sz w:val="20"/>
                <w:szCs w:val="20"/>
              </w:rPr>
            </w:pPr>
            <w:r w:rsidRPr="00676843">
              <w:rPr>
                <w:rFonts w:ascii="Arial" w:hAnsi="Arial" w:cs="Arial"/>
                <w:i/>
                <w:iCs/>
                <w:sz w:val="20"/>
                <w:szCs w:val="20"/>
              </w:rPr>
              <w:t>The range statement relates to the unit of competency as a whole. It allows for different work environments and situations that may affect performance. Bold italicised wording in the Performance Criteria is detailed below.</w:t>
            </w:r>
          </w:p>
        </w:tc>
      </w:tr>
      <w:tr w:rsidR="007808F7" w:rsidRPr="005E4F46" w14:paraId="5206F221" w14:textId="77777777" w:rsidTr="001078EF">
        <w:tc>
          <w:tcPr>
            <w:tcW w:w="2829" w:type="dxa"/>
          </w:tcPr>
          <w:p w14:paraId="40A0B6D2" w14:textId="77777777" w:rsidR="007808F7" w:rsidRPr="00340D58" w:rsidRDefault="007808F7" w:rsidP="005E4F46">
            <w:pPr>
              <w:pStyle w:val="Header"/>
              <w:spacing w:before="120" w:after="120"/>
              <w:rPr>
                <w:rFonts w:ascii="Arial" w:hAnsi="Arial" w:cs="Arial"/>
                <w:b/>
                <w:bCs/>
                <w:i/>
                <w:sz w:val="22"/>
                <w:szCs w:val="22"/>
                <w:lang w:val="en-AU"/>
              </w:rPr>
            </w:pPr>
            <w:r w:rsidRPr="005E4F46">
              <w:rPr>
                <w:rFonts w:ascii="Arial" w:hAnsi="Arial" w:cs="Arial"/>
                <w:b/>
                <w:bCs/>
                <w:i/>
                <w:sz w:val="22"/>
                <w:szCs w:val="22"/>
                <w:lang w:val="en-AU"/>
              </w:rPr>
              <w:t xml:space="preserve">Purpose for consultation </w:t>
            </w:r>
            <w:r w:rsidR="005D654F" w:rsidRPr="005E4F46">
              <w:rPr>
                <w:rFonts w:ascii="Arial" w:hAnsi="Arial" w:cs="Arial"/>
                <w:bCs/>
                <w:sz w:val="22"/>
                <w:szCs w:val="22"/>
                <w:lang w:val="en-AU"/>
              </w:rPr>
              <w:t>must include, but is not limited to:</w:t>
            </w:r>
          </w:p>
        </w:tc>
        <w:tc>
          <w:tcPr>
            <w:tcW w:w="6328" w:type="dxa"/>
            <w:gridSpan w:val="2"/>
          </w:tcPr>
          <w:p w14:paraId="7092778B" w14:textId="77777777" w:rsidR="007808F7" w:rsidRPr="005E4F46" w:rsidRDefault="007808F7" w:rsidP="000D7B91">
            <w:pPr>
              <w:numPr>
                <w:ilvl w:val="0"/>
                <w:numId w:val="25"/>
              </w:numPr>
              <w:spacing w:after="120"/>
              <w:rPr>
                <w:rFonts w:ascii="Arial" w:hAnsi="Arial" w:cs="Arial"/>
              </w:rPr>
            </w:pPr>
            <w:r w:rsidRPr="005E4F46">
              <w:rPr>
                <w:rFonts w:ascii="Arial" w:hAnsi="Arial" w:cs="Arial"/>
              </w:rPr>
              <w:t>Muscular or myofascial pain</w:t>
            </w:r>
          </w:p>
          <w:p w14:paraId="3E0106DB" w14:textId="77777777" w:rsidR="007808F7" w:rsidRPr="005E4F46" w:rsidRDefault="007808F7" w:rsidP="000D7B91">
            <w:pPr>
              <w:numPr>
                <w:ilvl w:val="0"/>
                <w:numId w:val="25"/>
              </w:numPr>
              <w:spacing w:after="120"/>
              <w:rPr>
                <w:rFonts w:ascii="Arial" w:hAnsi="Arial" w:cs="Arial"/>
              </w:rPr>
            </w:pPr>
            <w:r w:rsidRPr="005E4F46">
              <w:rPr>
                <w:rFonts w:ascii="Arial" w:hAnsi="Arial" w:cs="Arial"/>
              </w:rPr>
              <w:t>Acute musculoskeletal conditions</w:t>
            </w:r>
          </w:p>
          <w:p w14:paraId="4870E709" w14:textId="77777777" w:rsidR="007808F7" w:rsidRPr="005E4F46" w:rsidRDefault="007808F7" w:rsidP="000D7B91">
            <w:pPr>
              <w:numPr>
                <w:ilvl w:val="0"/>
                <w:numId w:val="25"/>
              </w:numPr>
              <w:spacing w:after="120"/>
              <w:rPr>
                <w:rFonts w:ascii="Arial" w:hAnsi="Arial" w:cs="Arial"/>
              </w:rPr>
            </w:pPr>
            <w:r w:rsidRPr="005E4F46">
              <w:rPr>
                <w:rFonts w:ascii="Arial" w:hAnsi="Arial" w:cs="Arial"/>
              </w:rPr>
              <w:t>Chronic musculoskeletal conditions</w:t>
            </w:r>
          </w:p>
          <w:p w14:paraId="2E5C1831" w14:textId="77777777" w:rsidR="007808F7" w:rsidRPr="005E4F46" w:rsidRDefault="007808F7" w:rsidP="000D7B91">
            <w:pPr>
              <w:numPr>
                <w:ilvl w:val="0"/>
                <w:numId w:val="25"/>
              </w:numPr>
              <w:spacing w:after="120"/>
              <w:rPr>
                <w:rFonts w:ascii="Arial" w:hAnsi="Arial" w:cs="Arial"/>
              </w:rPr>
            </w:pPr>
            <w:r w:rsidRPr="005E4F46">
              <w:rPr>
                <w:rFonts w:ascii="Arial" w:hAnsi="Arial" w:cs="Arial"/>
              </w:rPr>
              <w:t>Musculoskeletal rehabilitation</w:t>
            </w:r>
          </w:p>
          <w:p w14:paraId="1E18D410" w14:textId="77777777" w:rsidR="007808F7" w:rsidRPr="005E4F46" w:rsidRDefault="007808F7" w:rsidP="000D7B91">
            <w:pPr>
              <w:numPr>
                <w:ilvl w:val="0"/>
                <w:numId w:val="25"/>
              </w:numPr>
              <w:spacing w:after="120"/>
              <w:rPr>
                <w:rFonts w:ascii="Arial" w:hAnsi="Arial" w:cs="Arial"/>
              </w:rPr>
            </w:pPr>
            <w:r w:rsidRPr="005E4F46">
              <w:rPr>
                <w:rFonts w:ascii="Arial" w:hAnsi="Arial" w:cs="Arial"/>
              </w:rPr>
              <w:t>Psychosomatic conditions</w:t>
            </w:r>
          </w:p>
          <w:p w14:paraId="398C2F7F" w14:textId="77777777" w:rsidR="007808F7" w:rsidRPr="00BB7153" w:rsidRDefault="007808F7" w:rsidP="000D7B91">
            <w:pPr>
              <w:numPr>
                <w:ilvl w:val="0"/>
                <w:numId w:val="25"/>
              </w:numPr>
              <w:spacing w:after="120"/>
              <w:rPr>
                <w:rFonts w:ascii="Arial" w:hAnsi="Arial" w:cs="Arial"/>
              </w:rPr>
            </w:pPr>
            <w:r w:rsidRPr="005E4F46">
              <w:rPr>
                <w:rFonts w:ascii="Arial" w:hAnsi="Arial" w:cs="Arial"/>
              </w:rPr>
              <w:t>Referrals from other health practitioners</w:t>
            </w:r>
          </w:p>
        </w:tc>
      </w:tr>
      <w:tr w:rsidR="007808F7" w:rsidRPr="005E4F46" w14:paraId="6CEA5621" w14:textId="77777777" w:rsidTr="001078EF">
        <w:tc>
          <w:tcPr>
            <w:tcW w:w="2829" w:type="dxa"/>
          </w:tcPr>
          <w:p w14:paraId="6F83B167" w14:textId="77777777" w:rsidR="007808F7" w:rsidRPr="005E4F46" w:rsidRDefault="007808F7" w:rsidP="005E4F46">
            <w:pPr>
              <w:pStyle w:val="Header"/>
              <w:spacing w:before="120" w:after="120"/>
              <w:rPr>
                <w:rFonts w:ascii="Arial" w:hAnsi="Arial" w:cs="Arial"/>
                <w:b/>
                <w:bCs/>
                <w:i/>
                <w:sz w:val="22"/>
                <w:szCs w:val="22"/>
                <w:lang w:val="en-AU"/>
              </w:rPr>
            </w:pPr>
            <w:r w:rsidRPr="005E4F46">
              <w:rPr>
                <w:rFonts w:ascii="Arial" w:hAnsi="Arial" w:cs="Arial"/>
                <w:b/>
                <w:bCs/>
                <w:i/>
                <w:sz w:val="22"/>
                <w:szCs w:val="22"/>
                <w:lang w:val="en-AU"/>
              </w:rPr>
              <w:t xml:space="preserve">Negative impact on assessment </w:t>
            </w:r>
            <w:r w:rsidR="005D654F" w:rsidRPr="005E4F46">
              <w:rPr>
                <w:rFonts w:ascii="Arial" w:hAnsi="Arial" w:cs="Arial"/>
                <w:bCs/>
                <w:sz w:val="22"/>
                <w:szCs w:val="22"/>
                <w:lang w:val="en-AU"/>
              </w:rPr>
              <w:t>must include, but is not limited to:</w:t>
            </w:r>
          </w:p>
        </w:tc>
        <w:tc>
          <w:tcPr>
            <w:tcW w:w="6328" w:type="dxa"/>
            <w:gridSpan w:val="2"/>
          </w:tcPr>
          <w:p w14:paraId="2A39BF52" w14:textId="77777777" w:rsidR="007808F7" w:rsidRPr="005E4F46" w:rsidRDefault="007808F7" w:rsidP="000D7B91">
            <w:pPr>
              <w:numPr>
                <w:ilvl w:val="0"/>
                <w:numId w:val="26"/>
              </w:numPr>
              <w:tabs>
                <w:tab w:val="clear" w:pos="720"/>
              </w:tabs>
              <w:spacing w:after="120"/>
              <w:ind w:left="360"/>
              <w:rPr>
                <w:rFonts w:ascii="Arial" w:hAnsi="Arial" w:cs="Arial"/>
              </w:rPr>
            </w:pPr>
            <w:r w:rsidRPr="005E4F46">
              <w:rPr>
                <w:rFonts w:ascii="Arial" w:hAnsi="Arial" w:cs="Arial"/>
              </w:rPr>
              <w:t>Language difficulties</w:t>
            </w:r>
          </w:p>
          <w:p w14:paraId="046D6CDB" w14:textId="77777777" w:rsidR="007808F7" w:rsidRPr="005E4F46" w:rsidRDefault="007808F7" w:rsidP="000D7B91">
            <w:pPr>
              <w:numPr>
                <w:ilvl w:val="0"/>
                <w:numId w:val="26"/>
              </w:numPr>
              <w:tabs>
                <w:tab w:val="clear" w:pos="720"/>
              </w:tabs>
              <w:spacing w:after="120"/>
              <w:ind w:left="360"/>
              <w:rPr>
                <w:rFonts w:ascii="Arial" w:hAnsi="Arial" w:cs="Arial"/>
              </w:rPr>
            </w:pPr>
            <w:r w:rsidRPr="005E4F46">
              <w:rPr>
                <w:rFonts w:ascii="Arial" w:hAnsi="Arial" w:cs="Arial"/>
              </w:rPr>
              <w:t>Disabilities</w:t>
            </w:r>
          </w:p>
          <w:p w14:paraId="74F5CCA5" w14:textId="77777777" w:rsidR="007808F7" w:rsidRPr="005E4F46" w:rsidRDefault="007808F7" w:rsidP="000D7B91">
            <w:pPr>
              <w:numPr>
                <w:ilvl w:val="0"/>
                <w:numId w:val="26"/>
              </w:numPr>
              <w:tabs>
                <w:tab w:val="clear" w:pos="720"/>
              </w:tabs>
              <w:spacing w:after="120"/>
              <w:ind w:left="360"/>
              <w:rPr>
                <w:rFonts w:ascii="Arial" w:hAnsi="Arial" w:cs="Arial"/>
              </w:rPr>
            </w:pPr>
            <w:r w:rsidRPr="005E4F46">
              <w:rPr>
                <w:rFonts w:ascii="Arial" w:hAnsi="Arial" w:cs="Arial"/>
              </w:rPr>
              <w:t>Emotional trauma</w:t>
            </w:r>
          </w:p>
          <w:p w14:paraId="14B8D3E6" w14:textId="77777777" w:rsidR="007808F7" w:rsidRPr="005E4F46" w:rsidRDefault="007808F7" w:rsidP="000D7B91">
            <w:pPr>
              <w:numPr>
                <w:ilvl w:val="0"/>
                <w:numId w:val="26"/>
              </w:numPr>
              <w:tabs>
                <w:tab w:val="clear" w:pos="720"/>
              </w:tabs>
              <w:spacing w:after="120"/>
              <w:ind w:left="360"/>
              <w:rPr>
                <w:rFonts w:ascii="Arial" w:hAnsi="Arial" w:cs="Arial"/>
              </w:rPr>
            </w:pPr>
            <w:r w:rsidRPr="005E4F46">
              <w:rPr>
                <w:rFonts w:ascii="Arial" w:hAnsi="Arial" w:cs="Arial"/>
              </w:rPr>
              <w:lastRenderedPageBreak/>
              <w:t>Lack of privacy or focus due to additional parties being present</w:t>
            </w:r>
          </w:p>
          <w:p w14:paraId="11A5DF12" w14:textId="77777777" w:rsidR="006B230F" w:rsidRPr="005E4F46" w:rsidRDefault="007808F7" w:rsidP="000D7B91">
            <w:pPr>
              <w:numPr>
                <w:ilvl w:val="0"/>
                <w:numId w:val="26"/>
              </w:numPr>
              <w:tabs>
                <w:tab w:val="clear" w:pos="720"/>
              </w:tabs>
              <w:spacing w:after="120"/>
              <w:ind w:left="360"/>
              <w:rPr>
                <w:rFonts w:ascii="Arial" w:hAnsi="Arial" w:cs="Arial"/>
              </w:rPr>
            </w:pPr>
            <w:r w:rsidRPr="005E4F46">
              <w:rPr>
                <w:rFonts w:ascii="Arial" w:hAnsi="Arial" w:cs="Arial"/>
              </w:rPr>
              <w:t xml:space="preserve">Cultural </w:t>
            </w:r>
            <w:r w:rsidR="006B230F" w:rsidRPr="005E4F46">
              <w:rPr>
                <w:rFonts w:ascii="Arial" w:hAnsi="Arial" w:cs="Arial"/>
              </w:rPr>
              <w:t>factors</w:t>
            </w:r>
          </w:p>
          <w:p w14:paraId="236B7814" w14:textId="77777777" w:rsidR="007808F7" w:rsidRPr="00340D58" w:rsidRDefault="006B230F" w:rsidP="000D7B91">
            <w:pPr>
              <w:numPr>
                <w:ilvl w:val="0"/>
                <w:numId w:val="26"/>
              </w:numPr>
              <w:tabs>
                <w:tab w:val="clear" w:pos="720"/>
              </w:tabs>
              <w:spacing w:after="120"/>
              <w:ind w:left="360"/>
              <w:rPr>
                <w:rFonts w:ascii="Arial" w:hAnsi="Arial" w:cs="Arial"/>
              </w:rPr>
            </w:pPr>
            <w:r w:rsidRPr="005E4F46">
              <w:rPr>
                <w:rFonts w:ascii="Arial" w:hAnsi="Arial" w:cs="Arial"/>
              </w:rPr>
              <w:t>G</w:t>
            </w:r>
            <w:r w:rsidR="007808F7" w:rsidRPr="005E4F46">
              <w:rPr>
                <w:rFonts w:ascii="Arial" w:hAnsi="Arial" w:cs="Arial"/>
              </w:rPr>
              <w:t>ender factors</w:t>
            </w:r>
          </w:p>
        </w:tc>
      </w:tr>
      <w:tr w:rsidR="007808F7" w:rsidRPr="005E4F46" w14:paraId="6881CE44" w14:textId="77777777" w:rsidTr="001078EF">
        <w:tc>
          <w:tcPr>
            <w:tcW w:w="2829" w:type="dxa"/>
          </w:tcPr>
          <w:p w14:paraId="74F71909" w14:textId="77777777" w:rsidR="007808F7" w:rsidRPr="005E4F46" w:rsidRDefault="007808F7" w:rsidP="005E4F46">
            <w:pPr>
              <w:pStyle w:val="Header"/>
              <w:spacing w:before="120" w:after="120"/>
              <w:rPr>
                <w:rFonts w:ascii="Arial" w:hAnsi="Arial" w:cs="Arial"/>
                <w:b/>
                <w:bCs/>
                <w:i/>
                <w:sz w:val="22"/>
                <w:szCs w:val="22"/>
                <w:lang w:val="en-AU"/>
              </w:rPr>
            </w:pPr>
            <w:r w:rsidRPr="005E4F46">
              <w:rPr>
                <w:rFonts w:ascii="Arial" w:hAnsi="Arial" w:cs="Arial"/>
                <w:b/>
                <w:bCs/>
                <w:i/>
                <w:sz w:val="22"/>
                <w:szCs w:val="22"/>
                <w:lang w:val="en-AU"/>
              </w:rPr>
              <w:lastRenderedPageBreak/>
              <w:t xml:space="preserve">Legal rights </w:t>
            </w:r>
            <w:r w:rsidR="005D654F" w:rsidRPr="005E4F46">
              <w:rPr>
                <w:rFonts w:ascii="Arial" w:hAnsi="Arial" w:cs="Arial"/>
                <w:bCs/>
                <w:sz w:val="22"/>
                <w:szCs w:val="22"/>
                <w:lang w:val="en-AU"/>
              </w:rPr>
              <w:t>must include, but are not limited to:</w:t>
            </w:r>
          </w:p>
        </w:tc>
        <w:tc>
          <w:tcPr>
            <w:tcW w:w="6328" w:type="dxa"/>
            <w:gridSpan w:val="2"/>
          </w:tcPr>
          <w:p w14:paraId="46886196" w14:textId="77777777" w:rsidR="007808F7" w:rsidRPr="005E4F46" w:rsidRDefault="007808F7" w:rsidP="000D7B91">
            <w:pPr>
              <w:numPr>
                <w:ilvl w:val="0"/>
                <w:numId w:val="22"/>
              </w:numPr>
              <w:tabs>
                <w:tab w:val="clear" w:pos="402"/>
              </w:tabs>
              <w:spacing w:after="120"/>
              <w:ind w:left="357" w:hanging="357"/>
              <w:rPr>
                <w:rFonts w:ascii="Arial" w:hAnsi="Arial" w:cs="Arial"/>
              </w:rPr>
            </w:pPr>
            <w:r w:rsidRPr="005E4F46">
              <w:rPr>
                <w:rFonts w:ascii="Arial" w:hAnsi="Arial" w:cs="Arial"/>
              </w:rPr>
              <w:t>Privacy</w:t>
            </w:r>
          </w:p>
          <w:p w14:paraId="79147FF2" w14:textId="77777777" w:rsidR="007808F7" w:rsidRPr="005E4F46" w:rsidRDefault="007808F7" w:rsidP="000D7B91">
            <w:pPr>
              <w:numPr>
                <w:ilvl w:val="0"/>
                <w:numId w:val="22"/>
              </w:numPr>
              <w:tabs>
                <w:tab w:val="clear" w:pos="402"/>
              </w:tabs>
              <w:spacing w:after="120"/>
              <w:ind w:left="357" w:hanging="357"/>
              <w:rPr>
                <w:rFonts w:ascii="Arial" w:hAnsi="Arial" w:cs="Arial"/>
              </w:rPr>
            </w:pPr>
            <w:r w:rsidRPr="005E4F46">
              <w:rPr>
                <w:rFonts w:ascii="Arial" w:hAnsi="Arial" w:cs="Arial"/>
              </w:rPr>
              <w:t>Confidentiality</w:t>
            </w:r>
          </w:p>
          <w:p w14:paraId="227D598E" w14:textId="77777777" w:rsidR="007808F7" w:rsidRPr="005E4F46" w:rsidRDefault="007808F7" w:rsidP="000D7B91">
            <w:pPr>
              <w:numPr>
                <w:ilvl w:val="0"/>
                <w:numId w:val="22"/>
              </w:numPr>
              <w:tabs>
                <w:tab w:val="clear" w:pos="402"/>
              </w:tabs>
              <w:spacing w:after="120"/>
              <w:ind w:left="357" w:hanging="357"/>
              <w:rPr>
                <w:rFonts w:ascii="Arial" w:hAnsi="Arial" w:cs="Arial"/>
              </w:rPr>
            </w:pPr>
            <w:r w:rsidRPr="005E4F46">
              <w:rPr>
                <w:rFonts w:ascii="Arial" w:hAnsi="Arial" w:cs="Arial"/>
              </w:rPr>
              <w:t>Access to client records</w:t>
            </w:r>
          </w:p>
          <w:p w14:paraId="3DE17321" w14:textId="77777777" w:rsidR="007808F7" w:rsidRPr="005E4F46" w:rsidRDefault="007808F7" w:rsidP="000D7B91">
            <w:pPr>
              <w:numPr>
                <w:ilvl w:val="0"/>
                <w:numId w:val="22"/>
              </w:numPr>
              <w:tabs>
                <w:tab w:val="clear" w:pos="402"/>
              </w:tabs>
              <w:spacing w:after="120"/>
              <w:ind w:left="357" w:hanging="357"/>
              <w:rPr>
                <w:rFonts w:ascii="Arial" w:hAnsi="Arial" w:cs="Arial"/>
              </w:rPr>
            </w:pPr>
            <w:r w:rsidRPr="005E4F46">
              <w:rPr>
                <w:rFonts w:ascii="Arial" w:hAnsi="Arial" w:cs="Arial"/>
              </w:rPr>
              <w:t>The right to refuse assessment</w:t>
            </w:r>
          </w:p>
          <w:p w14:paraId="0D0A8AF7" w14:textId="77777777" w:rsidR="007808F7" w:rsidRPr="00DF6780" w:rsidRDefault="007808F7" w:rsidP="000D7B91">
            <w:pPr>
              <w:numPr>
                <w:ilvl w:val="0"/>
                <w:numId w:val="22"/>
              </w:numPr>
              <w:tabs>
                <w:tab w:val="clear" w:pos="402"/>
              </w:tabs>
              <w:spacing w:after="120"/>
              <w:ind w:left="357" w:hanging="357"/>
              <w:rPr>
                <w:rFonts w:ascii="Arial" w:hAnsi="Arial" w:cs="Arial"/>
              </w:rPr>
            </w:pPr>
            <w:r w:rsidRPr="005E4F46">
              <w:rPr>
                <w:rFonts w:ascii="Arial" w:hAnsi="Arial" w:cs="Arial"/>
              </w:rPr>
              <w:t>Attendance of appropriate adult for wards of the State and minors</w:t>
            </w:r>
          </w:p>
        </w:tc>
      </w:tr>
      <w:tr w:rsidR="007808F7" w:rsidRPr="005E4F46" w14:paraId="0A1A090A" w14:textId="77777777" w:rsidTr="001078EF">
        <w:tc>
          <w:tcPr>
            <w:tcW w:w="2829" w:type="dxa"/>
          </w:tcPr>
          <w:p w14:paraId="56D2EACE" w14:textId="77777777" w:rsidR="007808F7" w:rsidRPr="005E4F46" w:rsidRDefault="007808F7" w:rsidP="00D607F4">
            <w:pPr>
              <w:pStyle w:val="Header"/>
              <w:spacing w:before="120" w:after="120"/>
              <w:rPr>
                <w:rFonts w:ascii="Arial" w:hAnsi="Arial" w:cs="Arial"/>
                <w:bCs/>
                <w:sz w:val="22"/>
                <w:szCs w:val="22"/>
                <w:lang w:val="en-AU"/>
              </w:rPr>
            </w:pPr>
            <w:r w:rsidRPr="005E4F46">
              <w:rPr>
                <w:rFonts w:ascii="Arial" w:hAnsi="Arial" w:cs="Arial"/>
                <w:b/>
                <w:bCs/>
                <w:i/>
                <w:sz w:val="22"/>
                <w:szCs w:val="22"/>
                <w:lang w:val="en-AU"/>
              </w:rPr>
              <w:t xml:space="preserve">Client's history </w:t>
            </w:r>
            <w:r w:rsidRPr="005E4F46">
              <w:rPr>
                <w:rFonts w:ascii="Arial" w:hAnsi="Arial" w:cs="Arial"/>
                <w:bCs/>
                <w:sz w:val="22"/>
                <w:szCs w:val="22"/>
                <w:lang w:val="en-AU"/>
              </w:rPr>
              <w:t>must</w:t>
            </w:r>
          </w:p>
          <w:p w14:paraId="7486D473" w14:textId="77777777" w:rsidR="007808F7" w:rsidRPr="005E4F46" w:rsidRDefault="00FF6937" w:rsidP="00D607F4">
            <w:pPr>
              <w:pStyle w:val="Header"/>
              <w:spacing w:before="120" w:after="120"/>
              <w:rPr>
                <w:rFonts w:ascii="Arial" w:hAnsi="Arial" w:cs="Arial"/>
                <w:bCs/>
                <w:sz w:val="22"/>
                <w:szCs w:val="22"/>
                <w:lang w:val="en-AU"/>
              </w:rPr>
            </w:pPr>
            <w:r>
              <w:rPr>
                <w:rFonts w:ascii="Arial" w:hAnsi="Arial" w:cs="Arial"/>
                <w:bCs/>
                <w:sz w:val="22"/>
                <w:szCs w:val="22"/>
                <w:lang w:val="en-AU"/>
              </w:rPr>
              <w:t xml:space="preserve"> include:</w:t>
            </w:r>
          </w:p>
        </w:tc>
        <w:tc>
          <w:tcPr>
            <w:tcW w:w="6328" w:type="dxa"/>
            <w:gridSpan w:val="2"/>
          </w:tcPr>
          <w:p w14:paraId="73912407" w14:textId="77777777" w:rsidR="007808F7" w:rsidRPr="005E4F46" w:rsidRDefault="007808F7" w:rsidP="000D7B91">
            <w:pPr>
              <w:numPr>
                <w:ilvl w:val="0"/>
                <w:numId w:val="22"/>
              </w:numPr>
              <w:tabs>
                <w:tab w:val="clear" w:pos="402"/>
              </w:tabs>
              <w:spacing w:after="120"/>
              <w:ind w:left="357" w:hanging="357"/>
              <w:rPr>
                <w:rFonts w:ascii="Arial" w:hAnsi="Arial" w:cs="Arial"/>
              </w:rPr>
            </w:pPr>
            <w:r w:rsidRPr="005E4F46">
              <w:rPr>
                <w:rFonts w:ascii="Arial" w:hAnsi="Arial" w:cs="Arial"/>
              </w:rPr>
              <w:t xml:space="preserve">Date of presentation </w:t>
            </w:r>
          </w:p>
          <w:p w14:paraId="2220223F" w14:textId="77777777" w:rsidR="007808F7" w:rsidRPr="005E4F46" w:rsidRDefault="007808F7" w:rsidP="000D7B91">
            <w:pPr>
              <w:numPr>
                <w:ilvl w:val="0"/>
                <w:numId w:val="22"/>
              </w:numPr>
              <w:tabs>
                <w:tab w:val="clear" w:pos="402"/>
              </w:tabs>
              <w:spacing w:after="120"/>
              <w:ind w:left="357" w:hanging="357"/>
              <w:rPr>
                <w:rFonts w:ascii="Arial" w:hAnsi="Arial" w:cs="Arial"/>
              </w:rPr>
            </w:pPr>
            <w:r w:rsidRPr="005E4F46">
              <w:rPr>
                <w:rFonts w:ascii="Arial" w:hAnsi="Arial" w:cs="Arial"/>
              </w:rPr>
              <w:t xml:space="preserve">Identifying personal details </w:t>
            </w:r>
          </w:p>
          <w:p w14:paraId="45CE8E8C" w14:textId="77777777" w:rsidR="007808F7" w:rsidRPr="005E4F46" w:rsidRDefault="007808F7" w:rsidP="000D7B91">
            <w:pPr>
              <w:numPr>
                <w:ilvl w:val="0"/>
                <w:numId w:val="22"/>
              </w:numPr>
              <w:tabs>
                <w:tab w:val="clear" w:pos="402"/>
              </w:tabs>
              <w:spacing w:after="120"/>
              <w:ind w:left="357" w:hanging="357"/>
              <w:rPr>
                <w:rFonts w:ascii="Arial" w:hAnsi="Arial" w:cs="Arial"/>
              </w:rPr>
            </w:pPr>
            <w:r w:rsidRPr="005E4F46">
              <w:rPr>
                <w:rFonts w:ascii="Arial" w:hAnsi="Arial" w:cs="Arial"/>
              </w:rPr>
              <w:t xml:space="preserve">Source of referral (if applicable) </w:t>
            </w:r>
          </w:p>
          <w:p w14:paraId="203F6B86" w14:textId="77777777" w:rsidR="007808F7" w:rsidRPr="005E4F46" w:rsidRDefault="007808F7" w:rsidP="000D7B91">
            <w:pPr>
              <w:numPr>
                <w:ilvl w:val="0"/>
                <w:numId w:val="22"/>
              </w:numPr>
              <w:tabs>
                <w:tab w:val="clear" w:pos="402"/>
              </w:tabs>
              <w:spacing w:after="120"/>
              <w:ind w:left="357" w:hanging="357"/>
              <w:rPr>
                <w:rFonts w:ascii="Arial" w:hAnsi="Arial" w:cs="Arial"/>
              </w:rPr>
            </w:pPr>
            <w:r w:rsidRPr="005E4F46">
              <w:rPr>
                <w:rFonts w:ascii="Arial" w:hAnsi="Arial" w:cs="Arial"/>
              </w:rPr>
              <w:t>Main presenting complaint or reason for treatment</w:t>
            </w:r>
          </w:p>
          <w:p w14:paraId="3C0CC547" w14:textId="77777777" w:rsidR="007808F7" w:rsidRPr="005E4F46" w:rsidRDefault="007808F7" w:rsidP="000D7B91">
            <w:pPr>
              <w:numPr>
                <w:ilvl w:val="0"/>
                <w:numId w:val="22"/>
              </w:numPr>
              <w:tabs>
                <w:tab w:val="clear" w:pos="402"/>
              </w:tabs>
              <w:spacing w:after="120"/>
              <w:ind w:left="357" w:hanging="357"/>
              <w:rPr>
                <w:rFonts w:ascii="Arial" w:hAnsi="Arial" w:cs="Arial"/>
              </w:rPr>
            </w:pPr>
            <w:r w:rsidRPr="005E4F46">
              <w:rPr>
                <w:rFonts w:ascii="Arial" w:hAnsi="Arial" w:cs="Arial"/>
              </w:rPr>
              <w:t>Presenting symptoms</w:t>
            </w:r>
          </w:p>
          <w:p w14:paraId="50F90737" w14:textId="77777777" w:rsidR="007808F7" w:rsidRPr="005E4F46" w:rsidRDefault="007808F7" w:rsidP="000D7B91">
            <w:pPr>
              <w:numPr>
                <w:ilvl w:val="0"/>
                <w:numId w:val="22"/>
              </w:numPr>
              <w:tabs>
                <w:tab w:val="clear" w:pos="402"/>
              </w:tabs>
              <w:spacing w:after="120"/>
              <w:ind w:left="357" w:hanging="357"/>
              <w:rPr>
                <w:rFonts w:ascii="Arial" w:hAnsi="Arial" w:cs="Arial"/>
              </w:rPr>
            </w:pPr>
            <w:r w:rsidRPr="005E4F46">
              <w:rPr>
                <w:rFonts w:ascii="Arial" w:hAnsi="Arial" w:cs="Arial"/>
              </w:rPr>
              <w:t xml:space="preserve">General state of health </w:t>
            </w:r>
          </w:p>
          <w:p w14:paraId="7C969B53" w14:textId="77777777" w:rsidR="007808F7" w:rsidRPr="005E4F46" w:rsidRDefault="007808F7" w:rsidP="000D7B91">
            <w:pPr>
              <w:numPr>
                <w:ilvl w:val="0"/>
                <w:numId w:val="22"/>
              </w:numPr>
              <w:tabs>
                <w:tab w:val="clear" w:pos="402"/>
              </w:tabs>
              <w:spacing w:after="120"/>
              <w:ind w:left="357" w:hanging="357"/>
              <w:rPr>
                <w:rFonts w:ascii="Arial" w:hAnsi="Arial" w:cs="Arial"/>
              </w:rPr>
            </w:pPr>
            <w:r w:rsidRPr="005E4F46">
              <w:rPr>
                <w:rFonts w:ascii="Arial" w:hAnsi="Arial" w:cs="Arial"/>
              </w:rPr>
              <w:t>Physical state</w:t>
            </w:r>
          </w:p>
          <w:p w14:paraId="38D1B0E5" w14:textId="77777777" w:rsidR="007808F7" w:rsidRPr="005E4F46" w:rsidRDefault="007808F7" w:rsidP="000D7B91">
            <w:pPr>
              <w:numPr>
                <w:ilvl w:val="0"/>
                <w:numId w:val="22"/>
              </w:numPr>
              <w:tabs>
                <w:tab w:val="clear" w:pos="402"/>
              </w:tabs>
              <w:spacing w:after="120"/>
              <w:ind w:left="357" w:hanging="357"/>
              <w:rPr>
                <w:rFonts w:ascii="Arial" w:hAnsi="Arial" w:cs="Arial"/>
              </w:rPr>
            </w:pPr>
            <w:r w:rsidRPr="005E4F46">
              <w:rPr>
                <w:rFonts w:ascii="Arial" w:hAnsi="Arial" w:cs="Arial"/>
              </w:rPr>
              <w:t xml:space="preserve">Allergies </w:t>
            </w:r>
          </w:p>
          <w:p w14:paraId="5F7C10D7" w14:textId="77777777" w:rsidR="007808F7" w:rsidRPr="005E4F46" w:rsidRDefault="007808F7" w:rsidP="000D7B91">
            <w:pPr>
              <w:numPr>
                <w:ilvl w:val="0"/>
                <w:numId w:val="22"/>
              </w:numPr>
              <w:tabs>
                <w:tab w:val="clear" w:pos="402"/>
              </w:tabs>
              <w:spacing w:after="120"/>
              <w:ind w:left="357" w:hanging="357"/>
              <w:rPr>
                <w:rFonts w:ascii="Arial" w:hAnsi="Arial" w:cs="Arial"/>
              </w:rPr>
            </w:pPr>
            <w:r w:rsidRPr="005E4F46">
              <w:rPr>
                <w:rFonts w:ascii="Arial" w:hAnsi="Arial" w:cs="Arial"/>
              </w:rPr>
              <w:t>Exercise behaviours</w:t>
            </w:r>
          </w:p>
          <w:p w14:paraId="359EE52B" w14:textId="77777777" w:rsidR="007808F7" w:rsidRPr="005E4F46" w:rsidRDefault="007808F7" w:rsidP="000D7B91">
            <w:pPr>
              <w:numPr>
                <w:ilvl w:val="0"/>
                <w:numId w:val="22"/>
              </w:numPr>
              <w:tabs>
                <w:tab w:val="clear" w:pos="402"/>
              </w:tabs>
              <w:spacing w:after="120"/>
              <w:ind w:left="357" w:hanging="357"/>
              <w:rPr>
                <w:rFonts w:ascii="Arial" w:hAnsi="Arial" w:cs="Arial"/>
              </w:rPr>
            </w:pPr>
            <w:r w:rsidRPr="005E4F46">
              <w:rPr>
                <w:rFonts w:ascii="Arial" w:hAnsi="Arial" w:cs="Arial"/>
              </w:rPr>
              <w:t xml:space="preserve">Leisure activities </w:t>
            </w:r>
          </w:p>
          <w:p w14:paraId="2BCA6D07" w14:textId="77777777" w:rsidR="007808F7" w:rsidRPr="005E4F46" w:rsidRDefault="007808F7" w:rsidP="000D7B91">
            <w:pPr>
              <w:numPr>
                <w:ilvl w:val="0"/>
                <w:numId w:val="22"/>
              </w:numPr>
              <w:tabs>
                <w:tab w:val="clear" w:pos="402"/>
              </w:tabs>
              <w:spacing w:after="120"/>
              <w:ind w:left="357" w:hanging="357"/>
              <w:rPr>
                <w:rFonts w:ascii="Arial" w:hAnsi="Arial" w:cs="Arial"/>
              </w:rPr>
            </w:pPr>
            <w:r w:rsidRPr="005E4F46">
              <w:rPr>
                <w:rFonts w:ascii="Arial" w:hAnsi="Arial" w:cs="Arial"/>
              </w:rPr>
              <w:t xml:space="preserve">Accidents, injuries, operations </w:t>
            </w:r>
          </w:p>
          <w:p w14:paraId="0FC5672F" w14:textId="77777777" w:rsidR="007808F7" w:rsidRPr="005E4F46" w:rsidRDefault="007808F7" w:rsidP="000D7B91">
            <w:pPr>
              <w:numPr>
                <w:ilvl w:val="0"/>
                <w:numId w:val="22"/>
              </w:numPr>
              <w:tabs>
                <w:tab w:val="clear" w:pos="402"/>
              </w:tabs>
              <w:spacing w:after="120"/>
              <w:ind w:left="357" w:hanging="357"/>
              <w:rPr>
                <w:rFonts w:ascii="Arial" w:hAnsi="Arial" w:cs="Arial"/>
              </w:rPr>
            </w:pPr>
            <w:r w:rsidRPr="005E4F46">
              <w:rPr>
                <w:rFonts w:ascii="Arial" w:hAnsi="Arial" w:cs="Arial"/>
              </w:rPr>
              <w:t xml:space="preserve">Hospitalisations </w:t>
            </w:r>
          </w:p>
          <w:p w14:paraId="23142E0C" w14:textId="77777777" w:rsidR="007808F7" w:rsidRPr="005E4F46" w:rsidRDefault="007808F7" w:rsidP="000D7B91">
            <w:pPr>
              <w:numPr>
                <w:ilvl w:val="0"/>
                <w:numId w:val="22"/>
              </w:numPr>
              <w:tabs>
                <w:tab w:val="clear" w:pos="402"/>
              </w:tabs>
              <w:spacing w:after="120"/>
              <w:ind w:left="357" w:hanging="357"/>
              <w:rPr>
                <w:rFonts w:ascii="Arial" w:hAnsi="Arial" w:cs="Arial"/>
              </w:rPr>
            </w:pPr>
            <w:r w:rsidRPr="005E4F46">
              <w:rPr>
                <w:rFonts w:ascii="Arial" w:hAnsi="Arial" w:cs="Arial"/>
              </w:rPr>
              <w:t xml:space="preserve">Occupational history and environment </w:t>
            </w:r>
          </w:p>
          <w:p w14:paraId="58375022" w14:textId="77777777" w:rsidR="007808F7" w:rsidRPr="005E4F46" w:rsidRDefault="007808F7" w:rsidP="000D7B91">
            <w:pPr>
              <w:numPr>
                <w:ilvl w:val="0"/>
                <w:numId w:val="22"/>
              </w:numPr>
              <w:tabs>
                <w:tab w:val="clear" w:pos="402"/>
              </w:tabs>
              <w:spacing w:after="120"/>
              <w:ind w:left="357" w:hanging="357"/>
              <w:rPr>
                <w:rFonts w:ascii="Arial" w:hAnsi="Arial" w:cs="Arial"/>
              </w:rPr>
            </w:pPr>
            <w:r w:rsidRPr="005E4F46">
              <w:rPr>
                <w:rFonts w:ascii="Arial" w:hAnsi="Arial" w:cs="Arial"/>
              </w:rPr>
              <w:t>Other current medical/complementary health care treatment, and responses to such treatment</w:t>
            </w:r>
          </w:p>
          <w:p w14:paraId="5D0A1705" w14:textId="77777777" w:rsidR="007808F7" w:rsidRPr="005E4F46" w:rsidRDefault="007808F7" w:rsidP="000D7B91">
            <w:pPr>
              <w:numPr>
                <w:ilvl w:val="0"/>
                <w:numId w:val="22"/>
              </w:numPr>
              <w:tabs>
                <w:tab w:val="clear" w:pos="402"/>
              </w:tabs>
              <w:spacing w:after="120"/>
              <w:ind w:left="357" w:hanging="357"/>
              <w:rPr>
                <w:rFonts w:ascii="Arial" w:hAnsi="Arial" w:cs="Arial"/>
              </w:rPr>
            </w:pPr>
            <w:r w:rsidRPr="005E4F46">
              <w:rPr>
                <w:rFonts w:ascii="Arial" w:hAnsi="Arial" w:cs="Arial"/>
              </w:rPr>
              <w:t>Previous treatment by other therapists</w:t>
            </w:r>
          </w:p>
          <w:p w14:paraId="6721FF85" w14:textId="77777777" w:rsidR="007808F7" w:rsidRPr="005E4F46" w:rsidRDefault="007808F7" w:rsidP="000D7B91">
            <w:pPr>
              <w:numPr>
                <w:ilvl w:val="0"/>
                <w:numId w:val="22"/>
              </w:numPr>
              <w:tabs>
                <w:tab w:val="clear" w:pos="402"/>
              </w:tabs>
              <w:spacing w:after="120"/>
              <w:ind w:left="357" w:hanging="357"/>
              <w:rPr>
                <w:rFonts w:ascii="Arial" w:hAnsi="Arial" w:cs="Arial"/>
              </w:rPr>
            </w:pPr>
            <w:r w:rsidRPr="005E4F46">
              <w:rPr>
                <w:rFonts w:ascii="Arial" w:hAnsi="Arial" w:cs="Arial"/>
              </w:rPr>
              <w:t xml:space="preserve">Medication, supplements and natural prescriptions current and previous </w:t>
            </w:r>
          </w:p>
          <w:p w14:paraId="1E546FF4" w14:textId="77777777" w:rsidR="007808F7" w:rsidRPr="005E4F46" w:rsidRDefault="007808F7" w:rsidP="000D7B91">
            <w:pPr>
              <w:numPr>
                <w:ilvl w:val="0"/>
                <w:numId w:val="22"/>
              </w:numPr>
              <w:tabs>
                <w:tab w:val="clear" w:pos="402"/>
              </w:tabs>
              <w:spacing w:after="120"/>
              <w:ind w:left="357" w:hanging="357"/>
              <w:rPr>
                <w:rFonts w:ascii="Arial" w:hAnsi="Arial" w:cs="Arial"/>
              </w:rPr>
            </w:pPr>
            <w:r w:rsidRPr="005E4F46">
              <w:rPr>
                <w:rFonts w:ascii="Arial" w:hAnsi="Arial" w:cs="Arial"/>
              </w:rPr>
              <w:t xml:space="preserve">Previous occurrence of presenting complaint </w:t>
            </w:r>
          </w:p>
          <w:p w14:paraId="2857A6EE" w14:textId="77777777" w:rsidR="007808F7" w:rsidRPr="005E4F46" w:rsidRDefault="007808F7" w:rsidP="000D7B91">
            <w:pPr>
              <w:numPr>
                <w:ilvl w:val="0"/>
                <w:numId w:val="22"/>
              </w:numPr>
              <w:tabs>
                <w:tab w:val="clear" w:pos="402"/>
              </w:tabs>
              <w:spacing w:after="120"/>
              <w:ind w:left="357" w:hanging="357"/>
              <w:rPr>
                <w:rFonts w:ascii="Arial" w:hAnsi="Arial" w:cs="Arial"/>
              </w:rPr>
            </w:pPr>
            <w:r w:rsidRPr="005E4F46">
              <w:rPr>
                <w:rFonts w:ascii="Arial" w:hAnsi="Arial" w:cs="Arial"/>
              </w:rPr>
              <w:t>Responses to previous treatment.</w:t>
            </w:r>
          </w:p>
          <w:p w14:paraId="45ABB048" w14:textId="77777777" w:rsidR="007808F7" w:rsidRPr="005E4F46" w:rsidRDefault="007808F7" w:rsidP="000D7B91">
            <w:pPr>
              <w:numPr>
                <w:ilvl w:val="0"/>
                <w:numId w:val="22"/>
              </w:numPr>
              <w:tabs>
                <w:tab w:val="clear" w:pos="402"/>
              </w:tabs>
              <w:spacing w:after="120"/>
              <w:ind w:left="357" w:hanging="357"/>
              <w:rPr>
                <w:rFonts w:ascii="Arial" w:hAnsi="Arial" w:cs="Arial"/>
              </w:rPr>
            </w:pPr>
            <w:r w:rsidRPr="005E4F46">
              <w:rPr>
                <w:rFonts w:ascii="Arial" w:hAnsi="Arial" w:cs="Arial"/>
              </w:rPr>
              <w:t xml:space="preserve">Family history </w:t>
            </w:r>
          </w:p>
          <w:p w14:paraId="6696A05B" w14:textId="77777777" w:rsidR="007808F7" w:rsidRPr="005E4F46" w:rsidRDefault="007808F7" w:rsidP="000D7B91">
            <w:pPr>
              <w:numPr>
                <w:ilvl w:val="0"/>
                <w:numId w:val="22"/>
              </w:numPr>
              <w:tabs>
                <w:tab w:val="clear" w:pos="402"/>
              </w:tabs>
              <w:spacing w:after="120"/>
              <w:ind w:left="357" w:hanging="357"/>
              <w:rPr>
                <w:rFonts w:ascii="Arial" w:hAnsi="Arial" w:cs="Arial"/>
              </w:rPr>
            </w:pPr>
            <w:r w:rsidRPr="005E4F46">
              <w:rPr>
                <w:rFonts w:ascii="Arial" w:hAnsi="Arial" w:cs="Arial"/>
              </w:rPr>
              <w:t>Pregnancy</w:t>
            </w:r>
          </w:p>
          <w:p w14:paraId="3B92B9F8" w14:textId="77777777" w:rsidR="007808F7" w:rsidRPr="005E4F46" w:rsidRDefault="005C34D1" w:rsidP="000D7B91">
            <w:pPr>
              <w:numPr>
                <w:ilvl w:val="0"/>
                <w:numId w:val="22"/>
              </w:numPr>
              <w:tabs>
                <w:tab w:val="clear" w:pos="402"/>
              </w:tabs>
              <w:spacing w:after="120"/>
              <w:ind w:left="357" w:hanging="357"/>
              <w:rPr>
                <w:rFonts w:ascii="Arial" w:hAnsi="Arial" w:cs="Arial"/>
              </w:rPr>
            </w:pPr>
            <w:r>
              <w:rPr>
                <w:rFonts w:ascii="Arial" w:hAnsi="Arial" w:cs="Arial"/>
              </w:rPr>
              <w:t>Medical h</w:t>
            </w:r>
            <w:r w:rsidR="007808F7" w:rsidRPr="005E4F46">
              <w:rPr>
                <w:rFonts w:ascii="Arial" w:hAnsi="Arial" w:cs="Arial"/>
              </w:rPr>
              <w:t>istory</w:t>
            </w:r>
          </w:p>
          <w:p w14:paraId="06F5430D" w14:textId="77777777" w:rsidR="007808F7" w:rsidRPr="00FF6937" w:rsidRDefault="007808F7" w:rsidP="000D7B91">
            <w:pPr>
              <w:numPr>
                <w:ilvl w:val="0"/>
                <w:numId w:val="22"/>
              </w:numPr>
              <w:tabs>
                <w:tab w:val="clear" w:pos="402"/>
              </w:tabs>
              <w:spacing w:after="120"/>
              <w:ind w:left="357" w:hanging="357"/>
              <w:rPr>
                <w:rFonts w:ascii="Arial" w:hAnsi="Arial" w:cs="Arial"/>
              </w:rPr>
            </w:pPr>
            <w:r w:rsidRPr="005E4F46">
              <w:rPr>
                <w:rFonts w:ascii="Arial" w:hAnsi="Arial" w:cs="Arial"/>
              </w:rPr>
              <w:t>Emotional state</w:t>
            </w:r>
            <w:r w:rsidRPr="00FF6937">
              <w:rPr>
                <w:rFonts w:ascii="Arial" w:hAnsi="Arial" w:cs="Arial"/>
              </w:rPr>
              <w:t xml:space="preserve"> </w:t>
            </w:r>
          </w:p>
        </w:tc>
      </w:tr>
      <w:tr w:rsidR="00FF6937" w:rsidRPr="005E4F46" w14:paraId="48F37E5B" w14:textId="77777777" w:rsidTr="001078EF">
        <w:tc>
          <w:tcPr>
            <w:tcW w:w="2829" w:type="dxa"/>
          </w:tcPr>
          <w:p w14:paraId="23D98AC5" w14:textId="77777777" w:rsidR="00FF6937" w:rsidRPr="00FF6937" w:rsidRDefault="00FF6937" w:rsidP="005E4F46">
            <w:pPr>
              <w:pStyle w:val="Header"/>
              <w:spacing w:before="120" w:after="120"/>
              <w:rPr>
                <w:rFonts w:ascii="Arial" w:hAnsi="Arial" w:cs="Arial"/>
                <w:bCs/>
                <w:i/>
                <w:sz w:val="22"/>
                <w:szCs w:val="22"/>
                <w:lang w:val="en-AU"/>
              </w:rPr>
            </w:pPr>
            <w:r w:rsidRPr="00FF6937">
              <w:rPr>
                <w:rFonts w:ascii="Arial" w:hAnsi="Arial" w:cs="Arial"/>
                <w:bCs/>
                <w:sz w:val="22"/>
                <w:szCs w:val="22"/>
                <w:lang w:val="en-AU"/>
              </w:rPr>
              <w:lastRenderedPageBreak/>
              <w:t>and may also include:</w:t>
            </w:r>
          </w:p>
        </w:tc>
        <w:tc>
          <w:tcPr>
            <w:tcW w:w="6328" w:type="dxa"/>
            <w:gridSpan w:val="2"/>
          </w:tcPr>
          <w:p w14:paraId="6BAD5BA4" w14:textId="77777777" w:rsidR="00FF6937" w:rsidRPr="005E4F46" w:rsidRDefault="00FF6937" w:rsidP="000D7B91">
            <w:pPr>
              <w:numPr>
                <w:ilvl w:val="0"/>
                <w:numId w:val="22"/>
              </w:numPr>
              <w:tabs>
                <w:tab w:val="clear" w:pos="402"/>
              </w:tabs>
              <w:spacing w:after="120"/>
              <w:ind w:left="357" w:hanging="357"/>
              <w:rPr>
                <w:rFonts w:ascii="Arial" w:hAnsi="Arial" w:cs="Arial"/>
              </w:rPr>
            </w:pPr>
            <w:r w:rsidRPr="005E4F46">
              <w:rPr>
                <w:rFonts w:ascii="Arial" w:hAnsi="Arial" w:cs="Arial"/>
              </w:rPr>
              <w:t>Dietary pattern</w:t>
            </w:r>
          </w:p>
          <w:p w14:paraId="74A185A1" w14:textId="77777777" w:rsidR="00FF6937" w:rsidRPr="005E4F46" w:rsidRDefault="00FF6937" w:rsidP="000D7B91">
            <w:pPr>
              <w:numPr>
                <w:ilvl w:val="0"/>
                <w:numId w:val="22"/>
              </w:numPr>
              <w:tabs>
                <w:tab w:val="clear" w:pos="402"/>
              </w:tabs>
              <w:spacing w:after="120"/>
              <w:ind w:left="357" w:hanging="357"/>
              <w:rPr>
                <w:rFonts w:ascii="Arial" w:hAnsi="Arial" w:cs="Arial"/>
              </w:rPr>
            </w:pPr>
            <w:r w:rsidRPr="005E4F46">
              <w:rPr>
                <w:rFonts w:ascii="Arial" w:hAnsi="Arial" w:cs="Arial"/>
              </w:rPr>
              <w:t>Sleep patterns</w:t>
            </w:r>
          </w:p>
          <w:p w14:paraId="739076C8" w14:textId="77777777" w:rsidR="00FF6937" w:rsidRPr="005E4F46" w:rsidRDefault="00FF6937" w:rsidP="000D7B91">
            <w:pPr>
              <w:numPr>
                <w:ilvl w:val="0"/>
                <w:numId w:val="22"/>
              </w:numPr>
              <w:tabs>
                <w:tab w:val="clear" w:pos="402"/>
              </w:tabs>
              <w:spacing w:after="120"/>
              <w:ind w:left="357" w:hanging="357"/>
              <w:rPr>
                <w:rFonts w:ascii="Arial" w:hAnsi="Arial" w:cs="Arial"/>
              </w:rPr>
            </w:pPr>
            <w:r w:rsidRPr="005E4F46">
              <w:rPr>
                <w:rFonts w:ascii="Arial" w:hAnsi="Arial" w:cs="Arial"/>
              </w:rPr>
              <w:t xml:space="preserve">Social lifestyle including social drug usage </w:t>
            </w:r>
          </w:p>
          <w:p w14:paraId="0829DC42" w14:textId="77777777" w:rsidR="00FF6937" w:rsidRPr="00FF6937" w:rsidRDefault="00FF6937" w:rsidP="000D7B91">
            <w:pPr>
              <w:numPr>
                <w:ilvl w:val="0"/>
                <w:numId w:val="22"/>
              </w:numPr>
              <w:tabs>
                <w:tab w:val="clear" w:pos="402"/>
              </w:tabs>
              <w:spacing w:after="120"/>
              <w:ind w:left="357" w:hanging="357"/>
              <w:rPr>
                <w:rFonts w:ascii="Arial" w:hAnsi="Arial" w:cs="Arial"/>
              </w:rPr>
            </w:pPr>
            <w:r w:rsidRPr="005E4F46">
              <w:rPr>
                <w:rFonts w:ascii="Arial" w:hAnsi="Arial" w:cs="Arial"/>
              </w:rPr>
              <w:t xml:space="preserve">Childhood and adult illness </w:t>
            </w:r>
          </w:p>
        </w:tc>
      </w:tr>
      <w:tr w:rsidR="007808F7" w:rsidRPr="005E4F46" w14:paraId="4D0411C2" w14:textId="77777777" w:rsidTr="001078EF">
        <w:tc>
          <w:tcPr>
            <w:tcW w:w="2829" w:type="dxa"/>
          </w:tcPr>
          <w:p w14:paraId="4043539B" w14:textId="77777777" w:rsidR="007808F7" w:rsidRPr="005E4F46" w:rsidRDefault="007808F7" w:rsidP="005E4F46">
            <w:pPr>
              <w:pStyle w:val="BodyTextIndent2"/>
              <w:spacing w:line="240" w:lineRule="auto"/>
              <w:ind w:left="34" w:hanging="34"/>
              <w:rPr>
                <w:rFonts w:ascii="Arial" w:hAnsi="Arial" w:cs="Arial"/>
                <w:b/>
                <w:i/>
              </w:rPr>
            </w:pPr>
            <w:r w:rsidRPr="005E4F46">
              <w:rPr>
                <w:rFonts w:ascii="Arial" w:hAnsi="Arial" w:cs="Arial"/>
                <w:b/>
                <w:i/>
              </w:rPr>
              <w:t xml:space="preserve">Information </w:t>
            </w:r>
            <w:r w:rsidR="005D654F" w:rsidRPr="005E4F46">
              <w:rPr>
                <w:rFonts w:ascii="Arial" w:hAnsi="Arial" w:cs="Arial"/>
              </w:rPr>
              <w:t>must include, but is not limited to:</w:t>
            </w:r>
          </w:p>
        </w:tc>
        <w:tc>
          <w:tcPr>
            <w:tcW w:w="6328" w:type="dxa"/>
            <w:gridSpan w:val="2"/>
          </w:tcPr>
          <w:p w14:paraId="71EB4662" w14:textId="77777777" w:rsidR="007808F7" w:rsidRPr="005E4F46" w:rsidRDefault="007808F7" w:rsidP="000D7B91">
            <w:pPr>
              <w:numPr>
                <w:ilvl w:val="0"/>
                <w:numId w:val="23"/>
              </w:numPr>
              <w:tabs>
                <w:tab w:val="clear" w:pos="720"/>
              </w:tabs>
              <w:spacing w:after="120"/>
              <w:ind w:left="357" w:hanging="357"/>
              <w:rPr>
                <w:rFonts w:ascii="Arial" w:hAnsi="Arial" w:cs="Arial"/>
              </w:rPr>
            </w:pPr>
            <w:r w:rsidRPr="005E4F46">
              <w:rPr>
                <w:rFonts w:ascii="Arial" w:hAnsi="Arial" w:cs="Arial"/>
              </w:rPr>
              <w:t>The results of x-ray, MRI or other diagnostic tests</w:t>
            </w:r>
          </w:p>
          <w:p w14:paraId="69F81F13" w14:textId="77777777" w:rsidR="007808F7" w:rsidRPr="005E4F46" w:rsidRDefault="007808F7" w:rsidP="000D7B91">
            <w:pPr>
              <w:numPr>
                <w:ilvl w:val="0"/>
                <w:numId w:val="23"/>
              </w:numPr>
              <w:tabs>
                <w:tab w:val="clear" w:pos="720"/>
              </w:tabs>
              <w:spacing w:after="120"/>
              <w:ind w:left="357" w:hanging="357"/>
              <w:rPr>
                <w:rFonts w:ascii="Arial" w:hAnsi="Arial" w:cs="Arial"/>
              </w:rPr>
            </w:pPr>
            <w:r w:rsidRPr="005E4F46">
              <w:rPr>
                <w:rFonts w:ascii="Arial" w:hAnsi="Arial" w:cs="Arial"/>
              </w:rPr>
              <w:t>Written reports and referrals</w:t>
            </w:r>
          </w:p>
          <w:p w14:paraId="6ECD174F" w14:textId="77777777" w:rsidR="007808F7" w:rsidRPr="005E4F46" w:rsidRDefault="007808F7" w:rsidP="000D7B91">
            <w:pPr>
              <w:numPr>
                <w:ilvl w:val="0"/>
                <w:numId w:val="23"/>
              </w:numPr>
              <w:tabs>
                <w:tab w:val="clear" w:pos="720"/>
              </w:tabs>
              <w:spacing w:after="120"/>
              <w:ind w:left="357" w:hanging="357"/>
              <w:rPr>
                <w:rFonts w:ascii="Arial" w:hAnsi="Arial" w:cs="Arial"/>
              </w:rPr>
            </w:pPr>
            <w:r w:rsidRPr="005E4F46">
              <w:rPr>
                <w:rFonts w:ascii="Arial" w:hAnsi="Arial" w:cs="Arial"/>
              </w:rPr>
              <w:t>Written advice</w:t>
            </w:r>
          </w:p>
        </w:tc>
      </w:tr>
      <w:tr w:rsidR="007808F7" w:rsidRPr="005E4F46" w14:paraId="5B01B8CD" w14:textId="77777777" w:rsidTr="001078EF">
        <w:tc>
          <w:tcPr>
            <w:tcW w:w="2829" w:type="dxa"/>
          </w:tcPr>
          <w:p w14:paraId="302A1439" w14:textId="77777777" w:rsidR="007808F7" w:rsidRPr="005E4F46" w:rsidRDefault="007808F7" w:rsidP="00D607F4">
            <w:pPr>
              <w:spacing w:after="120"/>
              <w:ind w:left="0" w:firstLine="0"/>
              <w:rPr>
                <w:rFonts w:ascii="Arial" w:hAnsi="Arial" w:cs="Arial"/>
              </w:rPr>
            </w:pPr>
            <w:r w:rsidRPr="005E4F46">
              <w:rPr>
                <w:rFonts w:ascii="Arial" w:hAnsi="Arial" w:cs="Arial"/>
                <w:b/>
                <w:i/>
              </w:rPr>
              <w:t xml:space="preserve">Other health professionals </w:t>
            </w:r>
            <w:r w:rsidRPr="005E4F46">
              <w:rPr>
                <w:rFonts w:ascii="Arial" w:hAnsi="Arial" w:cs="Arial"/>
              </w:rPr>
              <w:t>may include:</w:t>
            </w:r>
          </w:p>
        </w:tc>
        <w:tc>
          <w:tcPr>
            <w:tcW w:w="6328" w:type="dxa"/>
            <w:gridSpan w:val="2"/>
          </w:tcPr>
          <w:p w14:paraId="595692E4" w14:textId="77777777" w:rsidR="007808F7" w:rsidRPr="005E4F46" w:rsidRDefault="007808F7" w:rsidP="000D7B91">
            <w:pPr>
              <w:numPr>
                <w:ilvl w:val="0"/>
                <w:numId w:val="21"/>
              </w:numPr>
              <w:tabs>
                <w:tab w:val="clear" w:pos="896"/>
              </w:tabs>
              <w:spacing w:after="120"/>
              <w:ind w:left="357" w:hanging="357"/>
              <w:rPr>
                <w:rFonts w:ascii="Arial" w:hAnsi="Arial" w:cs="Arial"/>
              </w:rPr>
            </w:pPr>
            <w:r w:rsidRPr="005E4F46">
              <w:rPr>
                <w:rFonts w:ascii="Arial" w:hAnsi="Arial" w:cs="Arial"/>
              </w:rPr>
              <w:t>Acupuncturists/Traditional Chinese Medicine Practitioners</w:t>
            </w:r>
          </w:p>
          <w:p w14:paraId="694E19E7" w14:textId="77777777" w:rsidR="007808F7" w:rsidRPr="005E4F46" w:rsidRDefault="007808F7" w:rsidP="000D7B91">
            <w:pPr>
              <w:numPr>
                <w:ilvl w:val="0"/>
                <w:numId w:val="21"/>
              </w:numPr>
              <w:tabs>
                <w:tab w:val="clear" w:pos="896"/>
              </w:tabs>
              <w:spacing w:after="120"/>
              <w:ind w:left="357" w:hanging="357"/>
              <w:rPr>
                <w:rFonts w:ascii="Arial" w:hAnsi="Arial" w:cs="Arial"/>
              </w:rPr>
            </w:pPr>
            <w:r w:rsidRPr="005E4F46">
              <w:rPr>
                <w:rFonts w:ascii="Arial" w:hAnsi="Arial" w:cs="Arial"/>
              </w:rPr>
              <w:t>Chiropractors</w:t>
            </w:r>
          </w:p>
          <w:p w14:paraId="7444B464" w14:textId="77777777" w:rsidR="007808F7" w:rsidRPr="005E4F46" w:rsidRDefault="007808F7" w:rsidP="000D7B91">
            <w:pPr>
              <w:numPr>
                <w:ilvl w:val="0"/>
                <w:numId w:val="21"/>
              </w:numPr>
              <w:tabs>
                <w:tab w:val="clear" w:pos="896"/>
              </w:tabs>
              <w:spacing w:after="120"/>
              <w:ind w:left="357" w:hanging="357"/>
              <w:rPr>
                <w:rFonts w:ascii="Arial" w:hAnsi="Arial" w:cs="Arial"/>
              </w:rPr>
            </w:pPr>
            <w:r w:rsidRPr="005E4F46">
              <w:rPr>
                <w:rFonts w:ascii="Arial" w:hAnsi="Arial" w:cs="Arial"/>
              </w:rPr>
              <w:t>Counsellors</w:t>
            </w:r>
          </w:p>
          <w:p w14:paraId="0AC95BBD" w14:textId="77777777" w:rsidR="007808F7" w:rsidRPr="005E4F46" w:rsidRDefault="007808F7" w:rsidP="000D7B91">
            <w:pPr>
              <w:numPr>
                <w:ilvl w:val="0"/>
                <w:numId w:val="21"/>
              </w:numPr>
              <w:tabs>
                <w:tab w:val="clear" w:pos="896"/>
              </w:tabs>
              <w:spacing w:after="120"/>
              <w:ind w:left="357" w:hanging="357"/>
              <w:rPr>
                <w:rFonts w:ascii="Arial" w:hAnsi="Arial" w:cs="Arial"/>
              </w:rPr>
            </w:pPr>
            <w:r w:rsidRPr="005E4F46">
              <w:rPr>
                <w:rFonts w:ascii="Arial" w:hAnsi="Arial" w:cs="Arial"/>
              </w:rPr>
              <w:t>Dieticians</w:t>
            </w:r>
          </w:p>
          <w:p w14:paraId="69D11B6D" w14:textId="77777777" w:rsidR="007808F7" w:rsidRPr="005E4F46" w:rsidRDefault="007808F7" w:rsidP="000D7B91">
            <w:pPr>
              <w:numPr>
                <w:ilvl w:val="0"/>
                <w:numId w:val="21"/>
              </w:numPr>
              <w:tabs>
                <w:tab w:val="clear" w:pos="896"/>
              </w:tabs>
              <w:spacing w:after="120"/>
              <w:ind w:left="357" w:hanging="357"/>
              <w:rPr>
                <w:rFonts w:ascii="Arial" w:hAnsi="Arial" w:cs="Arial"/>
              </w:rPr>
            </w:pPr>
            <w:r w:rsidRPr="005E4F46">
              <w:rPr>
                <w:rFonts w:ascii="Arial" w:hAnsi="Arial" w:cs="Arial"/>
              </w:rPr>
              <w:t xml:space="preserve">Exercise </w:t>
            </w:r>
            <w:r w:rsidR="00F8540D" w:rsidRPr="005E4F46">
              <w:rPr>
                <w:rFonts w:ascii="Arial" w:hAnsi="Arial" w:cs="Arial"/>
              </w:rPr>
              <w:t>Physiologists</w:t>
            </w:r>
          </w:p>
          <w:p w14:paraId="16162687" w14:textId="77777777" w:rsidR="007808F7" w:rsidRPr="005E4F46" w:rsidRDefault="007808F7" w:rsidP="000D7B91">
            <w:pPr>
              <w:numPr>
                <w:ilvl w:val="0"/>
                <w:numId w:val="21"/>
              </w:numPr>
              <w:tabs>
                <w:tab w:val="clear" w:pos="896"/>
              </w:tabs>
              <w:spacing w:after="120"/>
              <w:ind w:left="357" w:hanging="357"/>
              <w:rPr>
                <w:rFonts w:ascii="Arial" w:hAnsi="Arial" w:cs="Arial"/>
              </w:rPr>
            </w:pPr>
            <w:r w:rsidRPr="005E4F46">
              <w:rPr>
                <w:rFonts w:ascii="Arial" w:hAnsi="Arial" w:cs="Arial"/>
              </w:rPr>
              <w:t>Medical practitioners</w:t>
            </w:r>
          </w:p>
          <w:p w14:paraId="6AD0BB2B" w14:textId="77777777" w:rsidR="007808F7" w:rsidRPr="005E4F46" w:rsidRDefault="007808F7" w:rsidP="000D7B91">
            <w:pPr>
              <w:numPr>
                <w:ilvl w:val="0"/>
                <w:numId w:val="21"/>
              </w:numPr>
              <w:tabs>
                <w:tab w:val="clear" w:pos="896"/>
              </w:tabs>
              <w:spacing w:after="120"/>
              <w:ind w:left="357" w:hanging="357"/>
              <w:rPr>
                <w:rFonts w:ascii="Arial" w:hAnsi="Arial" w:cs="Arial"/>
              </w:rPr>
            </w:pPr>
            <w:r w:rsidRPr="005E4F46">
              <w:rPr>
                <w:rFonts w:ascii="Arial" w:hAnsi="Arial" w:cs="Arial"/>
              </w:rPr>
              <w:t>Naturopaths</w:t>
            </w:r>
          </w:p>
          <w:p w14:paraId="64A94E50" w14:textId="77777777" w:rsidR="007808F7" w:rsidRPr="005E4F46" w:rsidRDefault="007808F7" w:rsidP="000D7B91">
            <w:pPr>
              <w:numPr>
                <w:ilvl w:val="0"/>
                <w:numId w:val="21"/>
              </w:numPr>
              <w:tabs>
                <w:tab w:val="clear" w:pos="896"/>
              </w:tabs>
              <w:spacing w:after="120"/>
              <w:ind w:left="357" w:hanging="357"/>
              <w:rPr>
                <w:rFonts w:ascii="Arial" w:hAnsi="Arial" w:cs="Arial"/>
              </w:rPr>
            </w:pPr>
            <w:r w:rsidRPr="005E4F46">
              <w:rPr>
                <w:rFonts w:ascii="Arial" w:hAnsi="Arial" w:cs="Arial"/>
              </w:rPr>
              <w:t>Occupational Therapists</w:t>
            </w:r>
          </w:p>
          <w:p w14:paraId="4E2E5044" w14:textId="77777777" w:rsidR="007808F7" w:rsidRPr="005E4F46" w:rsidRDefault="007808F7" w:rsidP="000D7B91">
            <w:pPr>
              <w:numPr>
                <w:ilvl w:val="0"/>
                <w:numId w:val="21"/>
              </w:numPr>
              <w:tabs>
                <w:tab w:val="clear" w:pos="896"/>
              </w:tabs>
              <w:spacing w:after="120"/>
              <w:ind w:left="357" w:hanging="357"/>
              <w:rPr>
                <w:rFonts w:ascii="Arial" w:hAnsi="Arial" w:cs="Arial"/>
              </w:rPr>
            </w:pPr>
            <w:r w:rsidRPr="005E4F46">
              <w:rPr>
                <w:rFonts w:ascii="Arial" w:hAnsi="Arial" w:cs="Arial"/>
              </w:rPr>
              <w:t>Osteopaths</w:t>
            </w:r>
          </w:p>
          <w:p w14:paraId="61CA2E8C" w14:textId="77777777" w:rsidR="007808F7" w:rsidRPr="005E4F46" w:rsidRDefault="007808F7" w:rsidP="000D7B91">
            <w:pPr>
              <w:numPr>
                <w:ilvl w:val="0"/>
                <w:numId w:val="21"/>
              </w:numPr>
              <w:tabs>
                <w:tab w:val="clear" w:pos="896"/>
              </w:tabs>
              <w:spacing w:after="120"/>
              <w:ind w:left="357" w:hanging="357"/>
              <w:rPr>
                <w:rFonts w:ascii="Arial" w:hAnsi="Arial" w:cs="Arial"/>
              </w:rPr>
            </w:pPr>
            <w:r w:rsidRPr="005E4F46">
              <w:rPr>
                <w:rFonts w:ascii="Arial" w:hAnsi="Arial" w:cs="Arial"/>
              </w:rPr>
              <w:t>Physiotherapists</w:t>
            </w:r>
          </w:p>
          <w:p w14:paraId="246895A4" w14:textId="77777777" w:rsidR="007808F7" w:rsidRPr="005E4F46" w:rsidRDefault="007808F7" w:rsidP="000D7B91">
            <w:pPr>
              <w:numPr>
                <w:ilvl w:val="0"/>
                <w:numId w:val="24"/>
              </w:numPr>
              <w:tabs>
                <w:tab w:val="clear" w:pos="360"/>
              </w:tabs>
              <w:spacing w:after="120"/>
              <w:ind w:left="357" w:hanging="357"/>
              <w:rPr>
                <w:rFonts w:ascii="Arial" w:hAnsi="Arial" w:cs="Arial"/>
              </w:rPr>
            </w:pPr>
            <w:r w:rsidRPr="005E4F46">
              <w:rPr>
                <w:rFonts w:ascii="Arial" w:hAnsi="Arial" w:cs="Arial"/>
              </w:rPr>
              <w:t>Podiatrists</w:t>
            </w:r>
          </w:p>
          <w:p w14:paraId="5B4173D1" w14:textId="77777777" w:rsidR="007808F7" w:rsidRPr="005E4F46" w:rsidRDefault="007808F7" w:rsidP="000D7B91">
            <w:pPr>
              <w:numPr>
                <w:ilvl w:val="0"/>
                <w:numId w:val="21"/>
              </w:numPr>
              <w:tabs>
                <w:tab w:val="clear" w:pos="896"/>
              </w:tabs>
              <w:spacing w:after="120"/>
              <w:ind w:left="357" w:hanging="357"/>
              <w:rPr>
                <w:rFonts w:ascii="Arial" w:hAnsi="Arial" w:cs="Arial"/>
              </w:rPr>
            </w:pPr>
            <w:r w:rsidRPr="005E4F46">
              <w:rPr>
                <w:rFonts w:ascii="Arial" w:hAnsi="Arial" w:cs="Arial"/>
              </w:rPr>
              <w:t>Psychologists</w:t>
            </w:r>
          </w:p>
          <w:p w14:paraId="7904FE73" w14:textId="77777777" w:rsidR="007808F7" w:rsidRPr="005E4F46" w:rsidRDefault="007808F7" w:rsidP="000D7B91">
            <w:pPr>
              <w:numPr>
                <w:ilvl w:val="0"/>
                <w:numId w:val="21"/>
              </w:numPr>
              <w:tabs>
                <w:tab w:val="clear" w:pos="896"/>
              </w:tabs>
              <w:spacing w:after="120"/>
              <w:ind w:left="357" w:hanging="357"/>
              <w:rPr>
                <w:rFonts w:ascii="Arial" w:hAnsi="Arial" w:cs="Arial"/>
              </w:rPr>
            </w:pPr>
            <w:r w:rsidRPr="005E4F46">
              <w:rPr>
                <w:rFonts w:ascii="Arial" w:hAnsi="Arial" w:cs="Arial"/>
              </w:rPr>
              <w:t>Remedial massage therapist</w:t>
            </w:r>
          </w:p>
          <w:p w14:paraId="4FA286B3" w14:textId="77777777" w:rsidR="007808F7" w:rsidRPr="005E4F46" w:rsidRDefault="007808F7" w:rsidP="000D7B91">
            <w:pPr>
              <w:numPr>
                <w:ilvl w:val="0"/>
                <w:numId w:val="21"/>
              </w:numPr>
              <w:tabs>
                <w:tab w:val="clear" w:pos="896"/>
              </w:tabs>
              <w:spacing w:after="120"/>
              <w:ind w:left="357" w:hanging="357"/>
              <w:rPr>
                <w:rFonts w:ascii="Arial" w:hAnsi="Arial" w:cs="Arial"/>
              </w:rPr>
            </w:pPr>
            <w:r w:rsidRPr="005E4F46">
              <w:rPr>
                <w:rFonts w:ascii="Arial" w:hAnsi="Arial" w:cs="Arial"/>
              </w:rPr>
              <w:t>Social workers</w:t>
            </w:r>
          </w:p>
          <w:p w14:paraId="291663DC" w14:textId="77777777" w:rsidR="007808F7" w:rsidRPr="005E4F46" w:rsidRDefault="007808F7" w:rsidP="000D7B91">
            <w:pPr>
              <w:numPr>
                <w:ilvl w:val="0"/>
                <w:numId w:val="21"/>
              </w:numPr>
              <w:tabs>
                <w:tab w:val="clear" w:pos="896"/>
              </w:tabs>
              <w:spacing w:after="120"/>
              <w:ind w:left="357" w:hanging="357"/>
              <w:rPr>
                <w:rFonts w:ascii="Arial" w:hAnsi="Arial" w:cs="Arial"/>
              </w:rPr>
            </w:pPr>
            <w:r w:rsidRPr="005E4F46">
              <w:rPr>
                <w:rFonts w:ascii="Arial" w:hAnsi="Arial" w:cs="Arial"/>
              </w:rPr>
              <w:t>Other allied health care professionals</w:t>
            </w:r>
          </w:p>
        </w:tc>
      </w:tr>
      <w:tr w:rsidR="007808F7" w:rsidRPr="005E4F46" w14:paraId="3D574589" w14:textId="77777777" w:rsidTr="001078EF">
        <w:tc>
          <w:tcPr>
            <w:tcW w:w="2829" w:type="dxa"/>
          </w:tcPr>
          <w:p w14:paraId="6C1B6E0E" w14:textId="77777777" w:rsidR="007808F7" w:rsidRPr="00FF6937" w:rsidRDefault="007808F7" w:rsidP="00FF6937">
            <w:pPr>
              <w:pStyle w:val="BodyText2"/>
              <w:spacing w:before="120" w:after="120"/>
              <w:rPr>
                <w:rFonts w:ascii="Arial" w:hAnsi="Arial" w:cs="Arial"/>
                <w:sz w:val="22"/>
                <w:szCs w:val="22"/>
                <w:lang w:val="en-AU" w:eastAsia="en-US"/>
              </w:rPr>
            </w:pPr>
            <w:r w:rsidRPr="005E4F46">
              <w:rPr>
                <w:rFonts w:ascii="Arial" w:hAnsi="Arial" w:cs="Arial"/>
                <w:b/>
                <w:i/>
                <w:sz w:val="22"/>
                <w:szCs w:val="22"/>
                <w:lang w:val="en-AU" w:eastAsia="en-US"/>
              </w:rPr>
              <w:t xml:space="preserve">Severity of client symptoms </w:t>
            </w:r>
            <w:r w:rsidR="005D654F" w:rsidRPr="005E4F46">
              <w:rPr>
                <w:rFonts w:ascii="Arial" w:hAnsi="Arial" w:cs="Arial"/>
                <w:sz w:val="22"/>
                <w:szCs w:val="22"/>
                <w:lang w:val="en-AU" w:eastAsia="en-US"/>
              </w:rPr>
              <w:t>must include, but is not limited to:</w:t>
            </w:r>
          </w:p>
        </w:tc>
        <w:tc>
          <w:tcPr>
            <w:tcW w:w="6328" w:type="dxa"/>
            <w:gridSpan w:val="2"/>
          </w:tcPr>
          <w:p w14:paraId="735A0A44" w14:textId="77777777" w:rsidR="007808F7" w:rsidRPr="005E4F46" w:rsidRDefault="007808F7" w:rsidP="000D7B91">
            <w:pPr>
              <w:pStyle w:val="BodyText2"/>
              <w:numPr>
                <w:ilvl w:val="0"/>
                <w:numId w:val="31"/>
              </w:numPr>
              <w:spacing w:before="120" w:after="120"/>
              <w:rPr>
                <w:rFonts w:ascii="Arial" w:hAnsi="Arial" w:cs="Arial"/>
                <w:b/>
                <w:bCs/>
                <w:sz w:val="22"/>
                <w:szCs w:val="22"/>
                <w:lang w:val="en-AU" w:eastAsia="en-US"/>
              </w:rPr>
            </w:pPr>
            <w:r w:rsidRPr="005E4F46">
              <w:rPr>
                <w:rFonts w:ascii="Arial" w:hAnsi="Arial" w:cs="Arial"/>
                <w:bCs/>
                <w:sz w:val="22"/>
                <w:szCs w:val="22"/>
                <w:lang w:val="en-AU" w:eastAsia="en-US"/>
              </w:rPr>
              <w:t>Symptoms may be classified according to graded scales, such as</w:t>
            </w:r>
            <w:r w:rsidR="00914723">
              <w:rPr>
                <w:rFonts w:ascii="Arial" w:hAnsi="Arial" w:cs="Arial"/>
                <w:bCs/>
                <w:sz w:val="22"/>
                <w:szCs w:val="22"/>
                <w:lang w:val="en-AU" w:eastAsia="en-US"/>
              </w:rPr>
              <w:t xml:space="preserve"> (one</w:t>
            </w:r>
            <w:r w:rsidR="003E37CC" w:rsidRPr="005E4F46">
              <w:rPr>
                <w:rFonts w:ascii="Arial" w:hAnsi="Arial" w:cs="Arial"/>
                <w:bCs/>
                <w:sz w:val="22"/>
                <w:szCs w:val="22"/>
                <w:lang w:val="en-AU" w:eastAsia="en-US"/>
              </w:rPr>
              <w:t xml:space="preserve"> or more of the following)</w:t>
            </w:r>
            <w:r w:rsidRPr="005E4F46">
              <w:rPr>
                <w:rFonts w:ascii="Arial" w:hAnsi="Arial" w:cs="Arial"/>
                <w:b/>
                <w:bCs/>
                <w:sz w:val="22"/>
                <w:szCs w:val="22"/>
                <w:lang w:val="en-AU" w:eastAsia="en-US"/>
              </w:rPr>
              <w:t>:</w:t>
            </w:r>
          </w:p>
          <w:p w14:paraId="6048C438" w14:textId="3F56119A" w:rsidR="007808F7" w:rsidRPr="005E4F46" w:rsidRDefault="004B463B" w:rsidP="000D7B91">
            <w:pPr>
              <w:numPr>
                <w:ilvl w:val="0"/>
                <w:numId w:val="13"/>
              </w:numPr>
              <w:spacing w:after="120"/>
              <w:ind w:left="714" w:hanging="357"/>
              <w:rPr>
                <w:rFonts w:ascii="Arial" w:hAnsi="Arial" w:cs="Arial"/>
              </w:rPr>
            </w:pPr>
            <w:r w:rsidRPr="005E4F46">
              <w:rPr>
                <w:rFonts w:ascii="Arial" w:hAnsi="Arial" w:cs="Arial"/>
              </w:rPr>
              <w:t>Mild/moderate/severe</w:t>
            </w:r>
          </w:p>
          <w:p w14:paraId="629C7960" w14:textId="6398F89E" w:rsidR="003E37CC" w:rsidRPr="005E4F46" w:rsidRDefault="004B463B" w:rsidP="000D7B91">
            <w:pPr>
              <w:numPr>
                <w:ilvl w:val="0"/>
                <w:numId w:val="13"/>
              </w:numPr>
              <w:spacing w:after="120"/>
              <w:ind w:left="714" w:hanging="357"/>
              <w:rPr>
                <w:rFonts w:ascii="Arial" w:hAnsi="Arial" w:cs="Arial"/>
              </w:rPr>
            </w:pPr>
            <w:r w:rsidRPr="005E4F46">
              <w:rPr>
                <w:rFonts w:ascii="Arial" w:hAnsi="Arial" w:cs="Arial"/>
              </w:rPr>
              <w:t>Visual analogue scale (</w:t>
            </w:r>
            <w:r w:rsidR="009D6955">
              <w:rPr>
                <w:rFonts w:ascii="Arial" w:hAnsi="Arial" w:cs="Arial"/>
              </w:rPr>
              <w:t>VAS</w:t>
            </w:r>
            <w:r w:rsidRPr="005E4F46">
              <w:rPr>
                <w:rFonts w:ascii="Arial" w:hAnsi="Arial" w:cs="Arial"/>
              </w:rPr>
              <w:t>)</w:t>
            </w:r>
          </w:p>
          <w:p w14:paraId="27E93A55" w14:textId="4411D9AC" w:rsidR="007808F7" w:rsidRPr="005E4F46" w:rsidRDefault="004B463B" w:rsidP="000D7B91">
            <w:pPr>
              <w:numPr>
                <w:ilvl w:val="0"/>
                <w:numId w:val="13"/>
              </w:numPr>
              <w:spacing w:after="120"/>
              <w:ind w:left="714" w:hanging="357"/>
              <w:rPr>
                <w:rFonts w:ascii="Arial" w:hAnsi="Arial" w:cs="Arial"/>
              </w:rPr>
            </w:pPr>
            <w:r w:rsidRPr="005E4F46">
              <w:rPr>
                <w:rFonts w:ascii="Arial" w:hAnsi="Arial" w:cs="Arial"/>
              </w:rPr>
              <w:t>A numerical scale e.g.: 1-10</w:t>
            </w:r>
          </w:p>
          <w:p w14:paraId="396F9C48" w14:textId="3BCEAF2B" w:rsidR="007808F7" w:rsidRPr="005E4F46" w:rsidRDefault="004B463B" w:rsidP="000D7B91">
            <w:pPr>
              <w:numPr>
                <w:ilvl w:val="0"/>
                <w:numId w:val="13"/>
              </w:numPr>
              <w:spacing w:after="120"/>
              <w:ind w:left="714" w:hanging="357"/>
              <w:rPr>
                <w:rFonts w:ascii="Arial" w:hAnsi="Arial" w:cs="Arial"/>
              </w:rPr>
            </w:pPr>
            <w:r w:rsidRPr="005E4F46">
              <w:rPr>
                <w:rFonts w:ascii="Arial" w:hAnsi="Arial" w:cs="Arial"/>
              </w:rPr>
              <w:t>Classified according to functional limitations, e.g.: with activities of daily l</w:t>
            </w:r>
            <w:r w:rsidR="007808F7" w:rsidRPr="005E4F46">
              <w:rPr>
                <w:rFonts w:ascii="Arial" w:hAnsi="Arial" w:cs="Arial"/>
              </w:rPr>
              <w:t>iving</w:t>
            </w:r>
          </w:p>
          <w:p w14:paraId="09CB41FD" w14:textId="69CEBCC8" w:rsidR="007808F7" w:rsidRPr="005E4F46" w:rsidRDefault="004B463B" w:rsidP="000D7B91">
            <w:pPr>
              <w:numPr>
                <w:ilvl w:val="0"/>
                <w:numId w:val="13"/>
              </w:numPr>
              <w:spacing w:after="120"/>
              <w:ind w:left="714" w:hanging="357"/>
              <w:rPr>
                <w:rFonts w:ascii="Arial" w:hAnsi="Arial" w:cs="Arial"/>
              </w:rPr>
            </w:pPr>
            <w:r w:rsidRPr="005E4F46">
              <w:rPr>
                <w:rFonts w:ascii="Arial" w:hAnsi="Arial" w:cs="Arial"/>
              </w:rPr>
              <w:t xml:space="preserve">Outcome measures </w:t>
            </w:r>
          </w:p>
          <w:p w14:paraId="55AF337E" w14:textId="77777777" w:rsidR="007808F7" w:rsidRPr="00FF6937" w:rsidRDefault="003E37CC" w:rsidP="000D7B91">
            <w:pPr>
              <w:numPr>
                <w:ilvl w:val="0"/>
                <w:numId w:val="13"/>
              </w:numPr>
              <w:spacing w:after="120"/>
              <w:ind w:left="714" w:hanging="357"/>
              <w:rPr>
                <w:rFonts w:ascii="Arial" w:hAnsi="Arial" w:cs="Arial"/>
              </w:rPr>
            </w:pPr>
            <w:r w:rsidRPr="005E4F46">
              <w:rPr>
                <w:rFonts w:ascii="Arial" w:hAnsi="Arial" w:cs="Arial"/>
              </w:rPr>
              <w:t>McGill Pain questionnaire</w:t>
            </w:r>
          </w:p>
        </w:tc>
      </w:tr>
      <w:tr w:rsidR="007808F7" w:rsidRPr="005E4F46" w14:paraId="78F36892" w14:textId="77777777" w:rsidTr="001078EF">
        <w:tc>
          <w:tcPr>
            <w:tcW w:w="2829" w:type="dxa"/>
          </w:tcPr>
          <w:p w14:paraId="58136DAA" w14:textId="77777777" w:rsidR="007808F7" w:rsidRPr="00F35E44" w:rsidRDefault="007808F7" w:rsidP="005E4F46">
            <w:pPr>
              <w:pStyle w:val="BodyText2"/>
              <w:spacing w:before="120" w:after="120"/>
              <w:rPr>
                <w:rFonts w:ascii="Arial" w:hAnsi="Arial" w:cs="Arial"/>
                <w:sz w:val="22"/>
                <w:szCs w:val="22"/>
                <w:lang w:val="en-AU" w:eastAsia="en-US"/>
              </w:rPr>
            </w:pPr>
            <w:r w:rsidRPr="005E4F46">
              <w:rPr>
                <w:rFonts w:ascii="Arial" w:hAnsi="Arial" w:cs="Arial"/>
                <w:b/>
                <w:i/>
                <w:sz w:val="22"/>
                <w:szCs w:val="22"/>
                <w:lang w:val="en-AU" w:eastAsia="en-US"/>
              </w:rPr>
              <w:lastRenderedPageBreak/>
              <w:t xml:space="preserve">Format </w:t>
            </w:r>
            <w:r w:rsidR="00F35E44">
              <w:rPr>
                <w:rFonts w:ascii="Arial" w:hAnsi="Arial" w:cs="Arial"/>
                <w:sz w:val="22"/>
                <w:szCs w:val="22"/>
                <w:lang w:val="en-AU" w:eastAsia="en-US"/>
              </w:rPr>
              <w:t>refers to:</w:t>
            </w:r>
          </w:p>
        </w:tc>
        <w:tc>
          <w:tcPr>
            <w:tcW w:w="6328" w:type="dxa"/>
            <w:gridSpan w:val="2"/>
          </w:tcPr>
          <w:p w14:paraId="7C62E4E0" w14:textId="77777777" w:rsidR="007808F7" w:rsidRPr="00F35E44" w:rsidRDefault="007808F7" w:rsidP="000D7B91">
            <w:pPr>
              <w:pStyle w:val="BodyText3"/>
              <w:numPr>
                <w:ilvl w:val="0"/>
                <w:numId w:val="30"/>
              </w:numPr>
              <w:rPr>
                <w:rFonts w:ascii="Arial" w:hAnsi="Arial" w:cs="Arial"/>
                <w:sz w:val="22"/>
                <w:szCs w:val="22"/>
              </w:rPr>
            </w:pPr>
            <w:r w:rsidRPr="005E4F46">
              <w:rPr>
                <w:rFonts w:ascii="Arial" w:hAnsi="Arial" w:cs="Arial"/>
                <w:sz w:val="22"/>
                <w:szCs w:val="22"/>
              </w:rPr>
              <w:t xml:space="preserve">Development of SOAP </w:t>
            </w:r>
            <w:r w:rsidR="00E66F3D">
              <w:rPr>
                <w:rFonts w:ascii="Arial" w:hAnsi="Arial" w:cs="Arial"/>
                <w:sz w:val="22"/>
                <w:szCs w:val="22"/>
              </w:rPr>
              <w:t>(</w:t>
            </w:r>
            <w:r w:rsidR="00E66F3D" w:rsidRPr="00E66F3D">
              <w:rPr>
                <w:rFonts w:ascii="Arial" w:hAnsi="Arial" w:cs="Arial"/>
                <w:sz w:val="22"/>
                <w:szCs w:val="22"/>
              </w:rPr>
              <w:t>Subjective, Objective Assessment Plan</w:t>
            </w:r>
            <w:r w:rsidR="00E66F3D">
              <w:rPr>
                <w:rFonts w:ascii="Arial" w:hAnsi="Arial" w:cs="Arial"/>
                <w:sz w:val="22"/>
                <w:szCs w:val="22"/>
              </w:rPr>
              <w:t>)</w:t>
            </w:r>
            <w:r w:rsidR="00E66F3D" w:rsidRPr="00E66F3D">
              <w:rPr>
                <w:rFonts w:ascii="Arial" w:hAnsi="Arial" w:cs="Arial"/>
                <w:sz w:val="22"/>
                <w:szCs w:val="22"/>
              </w:rPr>
              <w:t xml:space="preserve"> </w:t>
            </w:r>
            <w:r w:rsidRPr="005E4F46">
              <w:rPr>
                <w:rFonts w:ascii="Arial" w:hAnsi="Arial" w:cs="Arial"/>
                <w:sz w:val="22"/>
                <w:szCs w:val="22"/>
              </w:rPr>
              <w:t>note medical format</w:t>
            </w:r>
          </w:p>
        </w:tc>
      </w:tr>
      <w:tr w:rsidR="007808F7" w:rsidRPr="005E4F46" w14:paraId="4C74A06C" w14:textId="77777777" w:rsidTr="001078EF">
        <w:tc>
          <w:tcPr>
            <w:tcW w:w="2829" w:type="dxa"/>
          </w:tcPr>
          <w:p w14:paraId="2CFFAB57" w14:textId="77777777" w:rsidR="007808F7" w:rsidRPr="00F35E44" w:rsidRDefault="007808F7" w:rsidP="00D607F4">
            <w:pPr>
              <w:pStyle w:val="BodyText2"/>
              <w:spacing w:before="120" w:after="120"/>
              <w:rPr>
                <w:rFonts w:ascii="Arial" w:hAnsi="Arial" w:cs="Arial"/>
                <w:bCs/>
                <w:sz w:val="22"/>
                <w:szCs w:val="22"/>
                <w:lang w:val="en-AU" w:eastAsia="en-US"/>
              </w:rPr>
            </w:pPr>
            <w:r w:rsidRPr="005E4F46">
              <w:rPr>
                <w:rFonts w:ascii="Arial" w:hAnsi="Arial" w:cs="Arial"/>
                <w:b/>
                <w:bCs/>
                <w:i/>
                <w:sz w:val="22"/>
                <w:szCs w:val="22"/>
                <w:lang w:val="en-AU" w:eastAsia="en-US"/>
              </w:rPr>
              <w:t xml:space="preserve">Irritability of the pathology </w:t>
            </w:r>
            <w:r w:rsidR="003E37CC" w:rsidRPr="005E4F46">
              <w:rPr>
                <w:rFonts w:ascii="Arial" w:hAnsi="Arial" w:cs="Arial"/>
                <w:bCs/>
                <w:sz w:val="22"/>
                <w:szCs w:val="22"/>
                <w:lang w:val="en-AU" w:eastAsia="en-US"/>
              </w:rPr>
              <w:t>must</w:t>
            </w:r>
            <w:r w:rsidR="00F35E44">
              <w:rPr>
                <w:rFonts w:ascii="Arial" w:hAnsi="Arial" w:cs="Arial"/>
                <w:bCs/>
                <w:sz w:val="22"/>
                <w:szCs w:val="22"/>
                <w:lang w:val="en-AU" w:eastAsia="en-US"/>
              </w:rPr>
              <w:t xml:space="preserve"> be classified as:</w:t>
            </w:r>
          </w:p>
        </w:tc>
        <w:tc>
          <w:tcPr>
            <w:tcW w:w="6328" w:type="dxa"/>
            <w:gridSpan w:val="2"/>
          </w:tcPr>
          <w:p w14:paraId="675CFDA6" w14:textId="77777777" w:rsidR="007808F7" w:rsidRPr="005E4F46" w:rsidRDefault="007808F7" w:rsidP="000D7B91">
            <w:pPr>
              <w:numPr>
                <w:ilvl w:val="0"/>
                <w:numId w:val="20"/>
              </w:numPr>
              <w:tabs>
                <w:tab w:val="clear" w:pos="896"/>
              </w:tabs>
              <w:spacing w:after="120"/>
              <w:ind w:left="357" w:hanging="357"/>
              <w:rPr>
                <w:rFonts w:ascii="Arial" w:hAnsi="Arial" w:cs="Arial"/>
              </w:rPr>
            </w:pPr>
            <w:r w:rsidRPr="005E4F46">
              <w:rPr>
                <w:rFonts w:ascii="Arial" w:hAnsi="Arial" w:cs="Arial"/>
              </w:rPr>
              <w:t>Not irritable</w:t>
            </w:r>
          </w:p>
          <w:p w14:paraId="757BA95C" w14:textId="77777777" w:rsidR="007808F7" w:rsidRPr="005E4F46" w:rsidRDefault="007808F7" w:rsidP="000D7B91">
            <w:pPr>
              <w:numPr>
                <w:ilvl w:val="0"/>
                <w:numId w:val="20"/>
              </w:numPr>
              <w:tabs>
                <w:tab w:val="clear" w:pos="896"/>
              </w:tabs>
              <w:spacing w:after="120"/>
              <w:ind w:left="357" w:hanging="357"/>
              <w:rPr>
                <w:rFonts w:ascii="Arial" w:hAnsi="Arial" w:cs="Arial"/>
              </w:rPr>
            </w:pPr>
            <w:r w:rsidRPr="005E4F46">
              <w:rPr>
                <w:rFonts w:ascii="Arial" w:hAnsi="Arial" w:cs="Arial"/>
              </w:rPr>
              <w:t>Mildly irritable</w:t>
            </w:r>
          </w:p>
          <w:p w14:paraId="241D2962" w14:textId="77777777" w:rsidR="007808F7" w:rsidRPr="005E4F46" w:rsidRDefault="007808F7" w:rsidP="000D7B91">
            <w:pPr>
              <w:numPr>
                <w:ilvl w:val="0"/>
                <w:numId w:val="20"/>
              </w:numPr>
              <w:tabs>
                <w:tab w:val="clear" w:pos="896"/>
              </w:tabs>
              <w:spacing w:after="120"/>
              <w:ind w:left="357" w:hanging="357"/>
              <w:rPr>
                <w:rFonts w:ascii="Arial" w:hAnsi="Arial" w:cs="Arial"/>
              </w:rPr>
            </w:pPr>
            <w:r w:rsidRPr="005E4F46">
              <w:rPr>
                <w:rFonts w:ascii="Arial" w:hAnsi="Arial" w:cs="Arial"/>
              </w:rPr>
              <w:t>Moderately irritable</w:t>
            </w:r>
          </w:p>
          <w:p w14:paraId="0DC94AEE" w14:textId="77777777" w:rsidR="007808F7" w:rsidRPr="005E4F46" w:rsidRDefault="007808F7" w:rsidP="000D7B91">
            <w:pPr>
              <w:numPr>
                <w:ilvl w:val="0"/>
                <w:numId w:val="20"/>
              </w:numPr>
              <w:tabs>
                <w:tab w:val="clear" w:pos="896"/>
              </w:tabs>
              <w:spacing w:after="120"/>
              <w:ind w:left="357" w:hanging="357"/>
              <w:rPr>
                <w:rFonts w:ascii="Arial" w:hAnsi="Arial" w:cs="Arial"/>
              </w:rPr>
            </w:pPr>
            <w:r w:rsidRPr="005E4F46">
              <w:rPr>
                <w:rFonts w:ascii="Arial" w:hAnsi="Arial" w:cs="Arial"/>
              </w:rPr>
              <w:t>Highly irritable</w:t>
            </w:r>
          </w:p>
          <w:p w14:paraId="7E4C3405" w14:textId="77777777" w:rsidR="007808F7" w:rsidRPr="00F35E44" w:rsidRDefault="003E37CC" w:rsidP="000D7B91">
            <w:pPr>
              <w:numPr>
                <w:ilvl w:val="0"/>
                <w:numId w:val="20"/>
              </w:numPr>
              <w:tabs>
                <w:tab w:val="clear" w:pos="896"/>
              </w:tabs>
              <w:spacing w:after="120"/>
              <w:ind w:left="357" w:hanging="357"/>
              <w:rPr>
                <w:rFonts w:ascii="Arial" w:hAnsi="Arial" w:cs="Arial"/>
              </w:rPr>
            </w:pPr>
            <w:r w:rsidRPr="005E4F46">
              <w:rPr>
                <w:rFonts w:ascii="Arial" w:hAnsi="Arial" w:cs="Arial"/>
              </w:rPr>
              <w:t>Disproportionately irritable/non-organic</w:t>
            </w:r>
          </w:p>
        </w:tc>
      </w:tr>
      <w:tr w:rsidR="007808F7" w:rsidRPr="005E4F46" w14:paraId="6E04990C" w14:textId="77777777" w:rsidTr="001078EF">
        <w:tc>
          <w:tcPr>
            <w:tcW w:w="2829" w:type="dxa"/>
          </w:tcPr>
          <w:p w14:paraId="313B2BC6" w14:textId="77777777" w:rsidR="007808F7" w:rsidRPr="005E4F46" w:rsidRDefault="007808F7" w:rsidP="00D607F4">
            <w:pPr>
              <w:spacing w:after="120"/>
              <w:ind w:left="0" w:firstLine="0"/>
              <w:rPr>
                <w:rFonts w:ascii="Arial" w:hAnsi="Arial" w:cs="Arial"/>
                <w:b/>
                <w:bCs/>
                <w:i/>
              </w:rPr>
            </w:pPr>
            <w:r w:rsidRPr="005E4F46">
              <w:rPr>
                <w:rFonts w:ascii="Arial" w:hAnsi="Arial" w:cs="Arial"/>
                <w:b/>
                <w:bCs/>
                <w:i/>
              </w:rPr>
              <w:t xml:space="preserve">Nature of </w:t>
            </w:r>
            <w:r w:rsidR="00CB1C38" w:rsidRPr="005E4F46">
              <w:rPr>
                <w:rFonts w:ascii="Arial" w:hAnsi="Arial" w:cs="Arial"/>
                <w:b/>
                <w:bCs/>
                <w:i/>
              </w:rPr>
              <w:t xml:space="preserve">the </w:t>
            </w:r>
            <w:r w:rsidRPr="005E4F46">
              <w:rPr>
                <w:rFonts w:ascii="Arial" w:hAnsi="Arial" w:cs="Arial"/>
                <w:b/>
                <w:bCs/>
                <w:i/>
              </w:rPr>
              <w:t xml:space="preserve">pathology </w:t>
            </w:r>
            <w:r w:rsidR="005D654F" w:rsidRPr="005E4F46">
              <w:rPr>
                <w:rFonts w:ascii="Arial" w:hAnsi="Arial" w:cs="Arial"/>
                <w:bCs/>
              </w:rPr>
              <w:t>must include, but is not limited to:</w:t>
            </w:r>
          </w:p>
        </w:tc>
        <w:tc>
          <w:tcPr>
            <w:tcW w:w="6328" w:type="dxa"/>
            <w:gridSpan w:val="2"/>
          </w:tcPr>
          <w:p w14:paraId="460B0AEB" w14:textId="77777777" w:rsidR="007808F7" w:rsidRPr="005E4F46" w:rsidRDefault="007808F7" w:rsidP="000D7B91">
            <w:pPr>
              <w:numPr>
                <w:ilvl w:val="0"/>
                <w:numId w:val="21"/>
              </w:numPr>
              <w:tabs>
                <w:tab w:val="num" w:pos="459"/>
              </w:tabs>
              <w:spacing w:after="120"/>
              <w:ind w:left="357" w:hanging="357"/>
              <w:rPr>
                <w:rFonts w:ascii="Arial" w:hAnsi="Arial" w:cs="Arial"/>
              </w:rPr>
            </w:pPr>
            <w:r w:rsidRPr="005E4F46">
              <w:rPr>
                <w:rFonts w:ascii="Arial" w:hAnsi="Arial" w:cs="Arial"/>
              </w:rPr>
              <w:t>Muscular and myofascial dysfunction</w:t>
            </w:r>
          </w:p>
          <w:p w14:paraId="30AEB7DB" w14:textId="77777777" w:rsidR="007808F7" w:rsidRPr="005E4F46" w:rsidRDefault="007808F7" w:rsidP="000D7B91">
            <w:pPr>
              <w:numPr>
                <w:ilvl w:val="0"/>
                <w:numId w:val="21"/>
              </w:numPr>
              <w:tabs>
                <w:tab w:val="num" w:pos="459"/>
              </w:tabs>
              <w:spacing w:after="120"/>
              <w:ind w:left="357" w:hanging="357"/>
              <w:rPr>
                <w:rFonts w:ascii="Arial" w:hAnsi="Arial" w:cs="Arial"/>
              </w:rPr>
            </w:pPr>
            <w:r w:rsidRPr="005E4F46">
              <w:rPr>
                <w:rFonts w:ascii="Arial" w:hAnsi="Arial" w:cs="Arial"/>
              </w:rPr>
              <w:t>Skeletal or joint disorders</w:t>
            </w:r>
          </w:p>
          <w:p w14:paraId="39D02846" w14:textId="77777777" w:rsidR="003E37CC" w:rsidRPr="005E4F46" w:rsidRDefault="003E37CC" w:rsidP="000D7B91">
            <w:pPr>
              <w:numPr>
                <w:ilvl w:val="0"/>
                <w:numId w:val="21"/>
              </w:numPr>
              <w:tabs>
                <w:tab w:val="num" w:pos="459"/>
              </w:tabs>
              <w:spacing w:after="120"/>
              <w:ind w:left="357" w:hanging="357"/>
              <w:rPr>
                <w:rFonts w:ascii="Arial" w:hAnsi="Arial" w:cs="Arial"/>
              </w:rPr>
            </w:pPr>
            <w:r w:rsidRPr="005E4F46">
              <w:rPr>
                <w:rFonts w:ascii="Arial" w:hAnsi="Arial" w:cs="Arial"/>
              </w:rPr>
              <w:t>Neural conditions</w:t>
            </w:r>
          </w:p>
          <w:p w14:paraId="01A5C57F" w14:textId="77777777" w:rsidR="007808F7" w:rsidRPr="005E4F46" w:rsidRDefault="007808F7" w:rsidP="000D7B91">
            <w:pPr>
              <w:numPr>
                <w:ilvl w:val="0"/>
                <w:numId w:val="21"/>
              </w:numPr>
              <w:tabs>
                <w:tab w:val="num" w:pos="459"/>
              </w:tabs>
              <w:spacing w:after="120"/>
              <w:ind w:left="357" w:hanging="357"/>
              <w:rPr>
                <w:rFonts w:ascii="Arial" w:hAnsi="Arial" w:cs="Arial"/>
              </w:rPr>
            </w:pPr>
            <w:r w:rsidRPr="005E4F46">
              <w:rPr>
                <w:rFonts w:ascii="Arial" w:hAnsi="Arial" w:cs="Arial"/>
              </w:rPr>
              <w:t>Circulatory conditions</w:t>
            </w:r>
          </w:p>
          <w:p w14:paraId="4F96583A" w14:textId="77777777" w:rsidR="007808F7" w:rsidRPr="005E4F46" w:rsidRDefault="007808F7" w:rsidP="000D7B91">
            <w:pPr>
              <w:numPr>
                <w:ilvl w:val="0"/>
                <w:numId w:val="21"/>
              </w:numPr>
              <w:tabs>
                <w:tab w:val="num" w:pos="459"/>
              </w:tabs>
              <w:spacing w:after="120"/>
              <w:ind w:left="357" w:hanging="357"/>
              <w:rPr>
                <w:rFonts w:ascii="Arial" w:hAnsi="Arial" w:cs="Arial"/>
              </w:rPr>
            </w:pPr>
            <w:r w:rsidRPr="005E4F46">
              <w:rPr>
                <w:rFonts w:ascii="Arial" w:hAnsi="Arial" w:cs="Arial"/>
              </w:rPr>
              <w:t>Inflammatory conditions</w:t>
            </w:r>
          </w:p>
          <w:p w14:paraId="55C380A9" w14:textId="77777777" w:rsidR="007808F7" w:rsidRPr="005E4F46" w:rsidRDefault="007808F7" w:rsidP="000D7B91">
            <w:pPr>
              <w:numPr>
                <w:ilvl w:val="0"/>
                <w:numId w:val="21"/>
              </w:numPr>
              <w:tabs>
                <w:tab w:val="num" w:pos="459"/>
              </w:tabs>
              <w:spacing w:after="120"/>
              <w:ind w:left="357" w:hanging="357"/>
              <w:rPr>
                <w:rFonts w:ascii="Arial" w:hAnsi="Arial" w:cs="Arial"/>
              </w:rPr>
            </w:pPr>
            <w:r w:rsidRPr="005E4F46">
              <w:rPr>
                <w:rFonts w:ascii="Arial" w:hAnsi="Arial" w:cs="Arial"/>
              </w:rPr>
              <w:t>Visceral conditions</w:t>
            </w:r>
          </w:p>
          <w:p w14:paraId="482BC5A9" w14:textId="77777777" w:rsidR="007808F7" w:rsidRPr="005E4F46" w:rsidRDefault="007808F7" w:rsidP="000D7B91">
            <w:pPr>
              <w:numPr>
                <w:ilvl w:val="0"/>
                <w:numId w:val="21"/>
              </w:numPr>
              <w:tabs>
                <w:tab w:val="num" w:pos="459"/>
              </w:tabs>
              <w:spacing w:after="120"/>
              <w:ind w:left="357" w:hanging="357"/>
              <w:rPr>
                <w:rFonts w:ascii="Arial" w:hAnsi="Arial" w:cs="Arial"/>
              </w:rPr>
            </w:pPr>
            <w:r w:rsidRPr="005E4F46">
              <w:rPr>
                <w:rFonts w:ascii="Arial" w:hAnsi="Arial" w:cs="Arial"/>
              </w:rPr>
              <w:t>Skin conditions</w:t>
            </w:r>
          </w:p>
          <w:p w14:paraId="524ABE4F" w14:textId="77777777" w:rsidR="007808F7" w:rsidRPr="005E4F46" w:rsidRDefault="007808F7" w:rsidP="000D7B91">
            <w:pPr>
              <w:numPr>
                <w:ilvl w:val="0"/>
                <w:numId w:val="21"/>
              </w:numPr>
              <w:tabs>
                <w:tab w:val="num" w:pos="459"/>
              </w:tabs>
              <w:spacing w:after="120"/>
              <w:ind w:left="357" w:hanging="357"/>
              <w:rPr>
                <w:rFonts w:ascii="Arial" w:hAnsi="Arial" w:cs="Arial"/>
              </w:rPr>
            </w:pPr>
            <w:r w:rsidRPr="005E4F46">
              <w:rPr>
                <w:rFonts w:ascii="Arial" w:hAnsi="Arial" w:cs="Arial"/>
              </w:rPr>
              <w:t>Endocrine disorders</w:t>
            </w:r>
          </w:p>
          <w:p w14:paraId="1873B558" w14:textId="77777777" w:rsidR="007808F7" w:rsidRPr="005E4F46" w:rsidRDefault="007808F7" w:rsidP="000D7B91">
            <w:pPr>
              <w:numPr>
                <w:ilvl w:val="0"/>
                <w:numId w:val="21"/>
              </w:numPr>
              <w:tabs>
                <w:tab w:val="num" w:pos="459"/>
              </w:tabs>
              <w:spacing w:after="120"/>
              <w:ind w:left="357" w:hanging="357"/>
              <w:rPr>
                <w:rFonts w:ascii="Arial" w:hAnsi="Arial" w:cs="Arial"/>
              </w:rPr>
            </w:pPr>
            <w:r w:rsidRPr="005E4F46">
              <w:rPr>
                <w:rFonts w:ascii="Arial" w:hAnsi="Arial" w:cs="Arial"/>
              </w:rPr>
              <w:t>Metabolic disorders</w:t>
            </w:r>
          </w:p>
          <w:p w14:paraId="2A009FE0" w14:textId="77777777" w:rsidR="007808F7" w:rsidRPr="005E4F46" w:rsidRDefault="007808F7" w:rsidP="000D7B91">
            <w:pPr>
              <w:numPr>
                <w:ilvl w:val="0"/>
                <w:numId w:val="21"/>
              </w:numPr>
              <w:tabs>
                <w:tab w:val="num" w:pos="459"/>
              </w:tabs>
              <w:spacing w:after="120"/>
              <w:ind w:left="357" w:hanging="357"/>
              <w:rPr>
                <w:rFonts w:ascii="Arial" w:hAnsi="Arial" w:cs="Arial"/>
              </w:rPr>
            </w:pPr>
            <w:r w:rsidRPr="005E4F46">
              <w:rPr>
                <w:rFonts w:ascii="Arial" w:hAnsi="Arial" w:cs="Arial"/>
              </w:rPr>
              <w:t>Sinister pathologies (e.g.: malignancy)</w:t>
            </w:r>
          </w:p>
          <w:p w14:paraId="750222F9" w14:textId="77777777" w:rsidR="007808F7" w:rsidRPr="00F35E44" w:rsidRDefault="007808F7" w:rsidP="000D7B91">
            <w:pPr>
              <w:numPr>
                <w:ilvl w:val="0"/>
                <w:numId w:val="21"/>
              </w:numPr>
              <w:tabs>
                <w:tab w:val="num" w:pos="459"/>
              </w:tabs>
              <w:spacing w:after="120"/>
              <w:ind w:left="357" w:hanging="357"/>
              <w:rPr>
                <w:rFonts w:ascii="Arial" w:hAnsi="Arial" w:cs="Arial"/>
              </w:rPr>
            </w:pPr>
            <w:r w:rsidRPr="005E4F46">
              <w:rPr>
                <w:rFonts w:ascii="Arial" w:hAnsi="Arial" w:cs="Arial"/>
              </w:rPr>
              <w:t>Immune disorders</w:t>
            </w:r>
          </w:p>
        </w:tc>
      </w:tr>
      <w:tr w:rsidR="007808F7" w:rsidRPr="005E4F46" w14:paraId="78877E5F" w14:textId="77777777" w:rsidTr="001078EF">
        <w:tc>
          <w:tcPr>
            <w:tcW w:w="2829" w:type="dxa"/>
          </w:tcPr>
          <w:p w14:paraId="41706575" w14:textId="77777777" w:rsidR="007808F7" w:rsidRPr="005E4F46" w:rsidRDefault="007808F7" w:rsidP="005E4F46">
            <w:pPr>
              <w:pStyle w:val="NormalText1"/>
              <w:keepNext w:val="0"/>
              <w:spacing w:before="120" w:after="120"/>
              <w:rPr>
                <w:rFonts w:cs="Arial"/>
                <w:b/>
                <w:i/>
                <w:kern w:val="0"/>
                <w:szCs w:val="22"/>
                <w:lang w:val="en-AU" w:eastAsia="en-US"/>
              </w:rPr>
            </w:pPr>
            <w:r w:rsidRPr="005E4F46">
              <w:rPr>
                <w:rFonts w:cs="Arial"/>
                <w:b/>
                <w:i/>
                <w:kern w:val="0"/>
                <w:szCs w:val="22"/>
                <w:lang w:val="en-AU" w:eastAsia="en-US"/>
              </w:rPr>
              <w:t xml:space="preserve">Contraindications </w:t>
            </w:r>
            <w:r w:rsidR="005D654F" w:rsidRPr="005E4F46">
              <w:rPr>
                <w:rFonts w:cs="Arial"/>
                <w:kern w:val="0"/>
                <w:szCs w:val="22"/>
                <w:lang w:val="en-AU" w:eastAsia="en-US"/>
              </w:rPr>
              <w:t>must include, but are not limited to:</w:t>
            </w:r>
          </w:p>
        </w:tc>
        <w:tc>
          <w:tcPr>
            <w:tcW w:w="6328" w:type="dxa"/>
            <w:gridSpan w:val="2"/>
          </w:tcPr>
          <w:p w14:paraId="0FF11C56" w14:textId="77777777" w:rsidR="00F8540D" w:rsidRPr="005E4F46" w:rsidRDefault="00F8540D" w:rsidP="000D7B91">
            <w:pPr>
              <w:numPr>
                <w:ilvl w:val="0"/>
                <w:numId w:val="21"/>
              </w:numPr>
              <w:tabs>
                <w:tab w:val="clear" w:pos="896"/>
              </w:tabs>
              <w:spacing w:after="120"/>
              <w:ind w:left="357" w:hanging="357"/>
              <w:rPr>
                <w:rFonts w:ascii="Arial" w:hAnsi="Arial" w:cs="Arial"/>
              </w:rPr>
            </w:pPr>
            <w:r w:rsidRPr="005E4F46">
              <w:rPr>
                <w:rFonts w:ascii="Arial" w:hAnsi="Arial" w:cs="Arial"/>
              </w:rPr>
              <w:t>Medical red flags</w:t>
            </w:r>
          </w:p>
          <w:p w14:paraId="2FD8D91F" w14:textId="77777777" w:rsidR="007808F7" w:rsidRPr="005E4F46" w:rsidRDefault="007808F7" w:rsidP="000D7B91">
            <w:pPr>
              <w:numPr>
                <w:ilvl w:val="0"/>
                <w:numId w:val="21"/>
              </w:numPr>
              <w:tabs>
                <w:tab w:val="clear" w:pos="896"/>
              </w:tabs>
              <w:spacing w:after="120"/>
              <w:ind w:left="357" w:hanging="357"/>
              <w:rPr>
                <w:rFonts w:ascii="Arial" w:hAnsi="Arial" w:cs="Arial"/>
              </w:rPr>
            </w:pPr>
            <w:r w:rsidRPr="005E4F46">
              <w:rPr>
                <w:rFonts w:ascii="Arial" w:hAnsi="Arial" w:cs="Arial"/>
              </w:rPr>
              <w:t>Severe pain</w:t>
            </w:r>
          </w:p>
          <w:p w14:paraId="2D0E57D9" w14:textId="77777777" w:rsidR="007808F7" w:rsidRPr="005E4F46" w:rsidRDefault="007808F7" w:rsidP="000D7B91">
            <w:pPr>
              <w:numPr>
                <w:ilvl w:val="0"/>
                <w:numId w:val="21"/>
              </w:numPr>
              <w:tabs>
                <w:tab w:val="clear" w:pos="896"/>
              </w:tabs>
              <w:spacing w:after="120"/>
              <w:ind w:left="357" w:hanging="357"/>
              <w:rPr>
                <w:rFonts w:ascii="Arial" w:hAnsi="Arial" w:cs="Arial"/>
              </w:rPr>
            </w:pPr>
            <w:r w:rsidRPr="005E4F46">
              <w:rPr>
                <w:rFonts w:ascii="Arial" w:hAnsi="Arial" w:cs="Arial"/>
              </w:rPr>
              <w:t>Highly irritable conditions</w:t>
            </w:r>
          </w:p>
          <w:p w14:paraId="1A4CF4A7" w14:textId="77777777" w:rsidR="007808F7" w:rsidRPr="005E4F46" w:rsidRDefault="007808F7" w:rsidP="000D7B91">
            <w:pPr>
              <w:numPr>
                <w:ilvl w:val="0"/>
                <w:numId w:val="21"/>
              </w:numPr>
              <w:tabs>
                <w:tab w:val="clear" w:pos="896"/>
              </w:tabs>
              <w:spacing w:after="120"/>
              <w:ind w:left="357" w:hanging="357"/>
              <w:rPr>
                <w:rFonts w:ascii="Arial" w:hAnsi="Arial" w:cs="Arial"/>
              </w:rPr>
            </w:pPr>
            <w:r w:rsidRPr="005E4F46">
              <w:rPr>
                <w:rFonts w:ascii="Arial" w:hAnsi="Arial" w:cs="Arial"/>
              </w:rPr>
              <w:t>Vascular conditions</w:t>
            </w:r>
          </w:p>
          <w:p w14:paraId="155275D3" w14:textId="77777777" w:rsidR="007808F7" w:rsidRPr="005E4F46" w:rsidRDefault="007808F7" w:rsidP="000D7B91">
            <w:pPr>
              <w:numPr>
                <w:ilvl w:val="0"/>
                <w:numId w:val="21"/>
              </w:numPr>
              <w:tabs>
                <w:tab w:val="clear" w:pos="896"/>
              </w:tabs>
              <w:spacing w:after="120"/>
              <w:ind w:left="357" w:hanging="357"/>
              <w:rPr>
                <w:rFonts w:ascii="Arial" w:hAnsi="Arial" w:cs="Arial"/>
              </w:rPr>
            </w:pPr>
            <w:r w:rsidRPr="005E4F46">
              <w:rPr>
                <w:rFonts w:ascii="Arial" w:hAnsi="Arial" w:cs="Arial"/>
              </w:rPr>
              <w:t>Abdominal conditions</w:t>
            </w:r>
          </w:p>
          <w:p w14:paraId="177EDA40" w14:textId="77777777" w:rsidR="007808F7" w:rsidRPr="00F35E44" w:rsidRDefault="007808F7" w:rsidP="000D7B91">
            <w:pPr>
              <w:numPr>
                <w:ilvl w:val="0"/>
                <w:numId w:val="21"/>
              </w:numPr>
              <w:tabs>
                <w:tab w:val="clear" w:pos="896"/>
              </w:tabs>
              <w:spacing w:after="120"/>
              <w:ind w:left="357" w:hanging="357"/>
              <w:rPr>
                <w:rFonts w:ascii="Arial" w:hAnsi="Arial" w:cs="Arial"/>
              </w:rPr>
            </w:pPr>
            <w:r w:rsidRPr="005E4F46">
              <w:rPr>
                <w:rFonts w:ascii="Arial" w:hAnsi="Arial" w:cs="Arial"/>
              </w:rPr>
              <w:t>Febrile illnesses</w:t>
            </w:r>
          </w:p>
        </w:tc>
      </w:tr>
      <w:tr w:rsidR="00CB1C38" w:rsidRPr="005E4F46" w14:paraId="6E370E5C" w14:textId="77777777" w:rsidTr="001078EF">
        <w:tc>
          <w:tcPr>
            <w:tcW w:w="2829" w:type="dxa"/>
          </w:tcPr>
          <w:p w14:paraId="0107FA67" w14:textId="77777777" w:rsidR="00CB1C38" w:rsidRPr="005E4F46" w:rsidRDefault="00CB1C38" w:rsidP="005E4F46">
            <w:pPr>
              <w:pStyle w:val="Header"/>
              <w:spacing w:before="120" w:after="120"/>
              <w:rPr>
                <w:rFonts w:ascii="Arial" w:hAnsi="Arial" w:cs="Arial"/>
                <w:b/>
                <w:i/>
                <w:sz w:val="22"/>
                <w:szCs w:val="22"/>
                <w:lang w:val="en-AU"/>
              </w:rPr>
            </w:pPr>
            <w:r w:rsidRPr="005E4F46">
              <w:rPr>
                <w:rFonts w:ascii="Arial" w:hAnsi="Arial" w:cs="Arial"/>
                <w:b/>
                <w:i/>
                <w:sz w:val="22"/>
                <w:szCs w:val="22"/>
                <w:lang w:val="en-AU"/>
              </w:rPr>
              <w:t xml:space="preserve">Precautions </w:t>
            </w:r>
            <w:r w:rsidRPr="005E4F46">
              <w:rPr>
                <w:rFonts w:ascii="Arial" w:hAnsi="Arial" w:cs="Arial"/>
                <w:sz w:val="22"/>
                <w:szCs w:val="22"/>
                <w:lang w:val="en-AU"/>
              </w:rPr>
              <w:t>may include:</w:t>
            </w:r>
          </w:p>
        </w:tc>
        <w:tc>
          <w:tcPr>
            <w:tcW w:w="6328" w:type="dxa"/>
            <w:gridSpan w:val="2"/>
          </w:tcPr>
          <w:p w14:paraId="2A1DE682" w14:textId="77777777" w:rsidR="00CB1C38" w:rsidRPr="005E4F46" w:rsidRDefault="00CB1C38" w:rsidP="000D7B91">
            <w:pPr>
              <w:numPr>
                <w:ilvl w:val="0"/>
                <w:numId w:val="21"/>
              </w:numPr>
              <w:tabs>
                <w:tab w:val="clear" w:pos="896"/>
              </w:tabs>
              <w:spacing w:after="120"/>
              <w:ind w:left="357" w:hanging="357"/>
              <w:rPr>
                <w:rFonts w:ascii="Arial" w:hAnsi="Arial" w:cs="Arial"/>
              </w:rPr>
            </w:pPr>
            <w:r w:rsidRPr="005E4F46">
              <w:rPr>
                <w:rFonts w:ascii="Arial" w:hAnsi="Arial" w:cs="Arial"/>
              </w:rPr>
              <w:t>Medical yellow flags</w:t>
            </w:r>
          </w:p>
          <w:p w14:paraId="5820DFB2" w14:textId="77777777" w:rsidR="0082238C" w:rsidRPr="005E4F46" w:rsidRDefault="0082238C" w:rsidP="000D7B91">
            <w:pPr>
              <w:numPr>
                <w:ilvl w:val="0"/>
                <w:numId w:val="21"/>
              </w:numPr>
              <w:tabs>
                <w:tab w:val="clear" w:pos="896"/>
              </w:tabs>
              <w:spacing w:after="120"/>
              <w:ind w:left="357" w:hanging="357"/>
              <w:rPr>
                <w:rFonts w:ascii="Arial" w:hAnsi="Arial" w:cs="Arial"/>
              </w:rPr>
            </w:pPr>
            <w:r w:rsidRPr="005E4F46">
              <w:rPr>
                <w:rFonts w:ascii="Arial" w:hAnsi="Arial" w:cs="Arial"/>
              </w:rPr>
              <w:t>Structural instability</w:t>
            </w:r>
          </w:p>
          <w:p w14:paraId="0032862C" w14:textId="77777777" w:rsidR="0082238C" w:rsidRPr="005E4F46" w:rsidRDefault="0082238C" w:rsidP="000D7B91">
            <w:pPr>
              <w:numPr>
                <w:ilvl w:val="0"/>
                <w:numId w:val="21"/>
              </w:numPr>
              <w:tabs>
                <w:tab w:val="clear" w:pos="896"/>
              </w:tabs>
              <w:spacing w:after="120"/>
              <w:ind w:left="357" w:hanging="357"/>
              <w:rPr>
                <w:rFonts w:ascii="Arial" w:hAnsi="Arial" w:cs="Arial"/>
              </w:rPr>
            </w:pPr>
            <w:r w:rsidRPr="005E4F46">
              <w:rPr>
                <w:rFonts w:ascii="Arial" w:hAnsi="Arial" w:cs="Arial"/>
              </w:rPr>
              <w:t>Inflammatory conditions</w:t>
            </w:r>
          </w:p>
          <w:p w14:paraId="2D520154" w14:textId="77777777" w:rsidR="00CB1C38" w:rsidRPr="005E4F46" w:rsidRDefault="00CB1C38" w:rsidP="000D7B91">
            <w:pPr>
              <w:numPr>
                <w:ilvl w:val="0"/>
                <w:numId w:val="21"/>
              </w:numPr>
              <w:tabs>
                <w:tab w:val="clear" w:pos="896"/>
              </w:tabs>
              <w:spacing w:after="120"/>
              <w:ind w:left="357" w:hanging="357"/>
              <w:rPr>
                <w:rFonts w:ascii="Arial" w:hAnsi="Arial" w:cs="Arial"/>
              </w:rPr>
            </w:pPr>
            <w:r w:rsidRPr="005E4F46">
              <w:rPr>
                <w:rFonts w:ascii="Arial" w:hAnsi="Arial" w:cs="Arial"/>
              </w:rPr>
              <w:t>Moderately irritable conditions</w:t>
            </w:r>
          </w:p>
          <w:p w14:paraId="3E09C7F6" w14:textId="77777777" w:rsidR="00CB1C38" w:rsidRPr="005E4F46" w:rsidRDefault="00CB1C38" w:rsidP="000D7B91">
            <w:pPr>
              <w:numPr>
                <w:ilvl w:val="0"/>
                <w:numId w:val="21"/>
              </w:numPr>
              <w:tabs>
                <w:tab w:val="clear" w:pos="896"/>
              </w:tabs>
              <w:spacing w:after="120"/>
              <w:ind w:left="357" w:hanging="357"/>
              <w:rPr>
                <w:rFonts w:ascii="Arial" w:hAnsi="Arial" w:cs="Arial"/>
              </w:rPr>
            </w:pPr>
            <w:r w:rsidRPr="005E4F46">
              <w:rPr>
                <w:rFonts w:ascii="Arial" w:hAnsi="Arial" w:cs="Arial"/>
              </w:rPr>
              <w:t>Positioning of the client</w:t>
            </w:r>
          </w:p>
          <w:p w14:paraId="1849056E" w14:textId="77777777" w:rsidR="00CB1C38" w:rsidRPr="005E4F46" w:rsidRDefault="00CB1C38" w:rsidP="000D7B91">
            <w:pPr>
              <w:numPr>
                <w:ilvl w:val="0"/>
                <w:numId w:val="21"/>
              </w:numPr>
              <w:tabs>
                <w:tab w:val="clear" w:pos="896"/>
              </w:tabs>
              <w:spacing w:after="120"/>
              <w:ind w:left="357" w:hanging="357"/>
              <w:rPr>
                <w:rFonts w:ascii="Arial" w:hAnsi="Arial" w:cs="Arial"/>
              </w:rPr>
            </w:pPr>
            <w:r w:rsidRPr="005E4F46">
              <w:rPr>
                <w:rFonts w:ascii="Arial" w:hAnsi="Arial" w:cs="Arial"/>
              </w:rPr>
              <w:t>Age of the client</w:t>
            </w:r>
          </w:p>
          <w:p w14:paraId="4462175D" w14:textId="77777777" w:rsidR="00CB1C38" w:rsidRPr="005E4F46" w:rsidRDefault="00CB1C38" w:rsidP="000D7B91">
            <w:pPr>
              <w:numPr>
                <w:ilvl w:val="0"/>
                <w:numId w:val="21"/>
              </w:numPr>
              <w:tabs>
                <w:tab w:val="clear" w:pos="896"/>
              </w:tabs>
              <w:spacing w:after="120"/>
              <w:ind w:left="357" w:hanging="357"/>
              <w:rPr>
                <w:rFonts w:ascii="Arial" w:hAnsi="Arial" w:cs="Arial"/>
              </w:rPr>
            </w:pPr>
            <w:r w:rsidRPr="005E4F46">
              <w:rPr>
                <w:rFonts w:ascii="Arial" w:hAnsi="Arial" w:cs="Arial"/>
              </w:rPr>
              <w:lastRenderedPageBreak/>
              <w:t>Suspected pathology, or level of tissue damage</w:t>
            </w:r>
          </w:p>
          <w:p w14:paraId="022732CA" w14:textId="77777777" w:rsidR="00CB1C38" w:rsidRPr="005E4F46" w:rsidRDefault="00CB1C38" w:rsidP="000D7B91">
            <w:pPr>
              <w:numPr>
                <w:ilvl w:val="0"/>
                <w:numId w:val="21"/>
              </w:numPr>
              <w:tabs>
                <w:tab w:val="clear" w:pos="896"/>
              </w:tabs>
              <w:spacing w:after="120"/>
              <w:ind w:left="357" w:hanging="357"/>
              <w:rPr>
                <w:rFonts w:ascii="Arial" w:hAnsi="Arial" w:cs="Arial"/>
              </w:rPr>
            </w:pPr>
            <w:r w:rsidRPr="005E4F46">
              <w:rPr>
                <w:rFonts w:ascii="Arial" w:hAnsi="Arial" w:cs="Arial"/>
              </w:rPr>
              <w:t>Pregnancy</w:t>
            </w:r>
          </w:p>
          <w:p w14:paraId="34D4275B" w14:textId="77777777" w:rsidR="00CB1C38" w:rsidRPr="005E4F46" w:rsidRDefault="00CB1C38" w:rsidP="000D7B91">
            <w:pPr>
              <w:numPr>
                <w:ilvl w:val="0"/>
                <w:numId w:val="21"/>
              </w:numPr>
              <w:tabs>
                <w:tab w:val="clear" w:pos="896"/>
              </w:tabs>
              <w:spacing w:after="120"/>
              <w:ind w:left="357" w:hanging="357"/>
              <w:rPr>
                <w:rFonts w:ascii="Arial" w:hAnsi="Arial" w:cs="Arial"/>
              </w:rPr>
            </w:pPr>
            <w:r w:rsidRPr="005E4F46">
              <w:rPr>
                <w:rFonts w:ascii="Arial" w:hAnsi="Arial" w:cs="Arial"/>
              </w:rPr>
              <w:t>Recent surgery</w:t>
            </w:r>
          </w:p>
          <w:p w14:paraId="49F69BD6" w14:textId="77777777" w:rsidR="00CB1C38" w:rsidRPr="005E4F46" w:rsidRDefault="00CB1C38" w:rsidP="000D7B91">
            <w:pPr>
              <w:numPr>
                <w:ilvl w:val="0"/>
                <w:numId w:val="21"/>
              </w:numPr>
              <w:tabs>
                <w:tab w:val="clear" w:pos="896"/>
              </w:tabs>
              <w:spacing w:after="120"/>
              <w:ind w:left="357" w:hanging="357"/>
              <w:rPr>
                <w:rFonts w:ascii="Arial" w:hAnsi="Arial" w:cs="Arial"/>
              </w:rPr>
            </w:pPr>
            <w:r w:rsidRPr="005E4F46">
              <w:rPr>
                <w:rFonts w:ascii="Arial" w:hAnsi="Arial" w:cs="Arial"/>
              </w:rPr>
              <w:t>Suspected lack of tissue integrity</w:t>
            </w:r>
          </w:p>
          <w:p w14:paraId="14C5400E" w14:textId="77777777" w:rsidR="00CB1C38" w:rsidRPr="00F35E44" w:rsidRDefault="00CB1C38" w:rsidP="000D7B91">
            <w:pPr>
              <w:numPr>
                <w:ilvl w:val="0"/>
                <w:numId w:val="21"/>
              </w:numPr>
              <w:tabs>
                <w:tab w:val="clear" w:pos="896"/>
              </w:tabs>
              <w:spacing w:after="120"/>
              <w:ind w:left="357" w:hanging="357"/>
              <w:rPr>
                <w:rFonts w:ascii="Arial" w:hAnsi="Arial" w:cs="Arial"/>
              </w:rPr>
            </w:pPr>
            <w:r w:rsidRPr="005E4F46">
              <w:rPr>
                <w:rFonts w:ascii="Arial" w:hAnsi="Arial" w:cs="Arial"/>
              </w:rPr>
              <w:t xml:space="preserve">Medical conditions that affect result </w:t>
            </w:r>
          </w:p>
        </w:tc>
      </w:tr>
      <w:tr w:rsidR="007808F7" w:rsidRPr="005E4F46" w14:paraId="275F7C3F" w14:textId="77777777" w:rsidTr="001078EF">
        <w:tc>
          <w:tcPr>
            <w:tcW w:w="2829" w:type="dxa"/>
          </w:tcPr>
          <w:p w14:paraId="512EBEE1" w14:textId="77777777" w:rsidR="007808F7" w:rsidRPr="00E81360" w:rsidRDefault="007808F7" w:rsidP="00D607F4">
            <w:pPr>
              <w:spacing w:after="120"/>
              <w:ind w:left="0" w:firstLine="0"/>
              <w:rPr>
                <w:rFonts w:ascii="Arial" w:hAnsi="Arial" w:cs="Arial"/>
                <w:b/>
                <w:i/>
              </w:rPr>
            </w:pPr>
            <w:r w:rsidRPr="00E81360">
              <w:rPr>
                <w:rFonts w:ascii="Arial" w:hAnsi="Arial" w:cs="Arial"/>
                <w:b/>
                <w:i/>
              </w:rPr>
              <w:lastRenderedPageBreak/>
              <w:t xml:space="preserve">Client is positioned </w:t>
            </w:r>
            <w:r w:rsidR="005D654F" w:rsidRPr="00E81360">
              <w:rPr>
                <w:rFonts w:ascii="Arial" w:hAnsi="Arial" w:cs="Arial"/>
              </w:rPr>
              <w:t>must include, but is not limited to:</w:t>
            </w:r>
          </w:p>
        </w:tc>
        <w:tc>
          <w:tcPr>
            <w:tcW w:w="6328" w:type="dxa"/>
            <w:gridSpan w:val="2"/>
          </w:tcPr>
          <w:p w14:paraId="095DA777" w14:textId="0E67F951" w:rsidR="000A476E" w:rsidRPr="00067297" w:rsidRDefault="00067297" w:rsidP="000D7B91">
            <w:pPr>
              <w:numPr>
                <w:ilvl w:val="0"/>
                <w:numId w:val="20"/>
              </w:numPr>
              <w:tabs>
                <w:tab w:val="clear" w:pos="896"/>
              </w:tabs>
              <w:spacing w:after="120"/>
              <w:ind w:left="357" w:hanging="357"/>
              <w:rPr>
                <w:rFonts w:ascii="Arial" w:hAnsi="Arial" w:cs="Arial"/>
              </w:rPr>
            </w:pPr>
            <w:r w:rsidRPr="00067297">
              <w:rPr>
                <w:rFonts w:ascii="Arial" w:hAnsi="Arial" w:cs="Arial"/>
              </w:rPr>
              <w:t>seated</w:t>
            </w:r>
          </w:p>
          <w:p w14:paraId="68EE3F05" w14:textId="7E39BA06" w:rsidR="000A476E" w:rsidRPr="00067297" w:rsidRDefault="00067297" w:rsidP="000D7B91">
            <w:pPr>
              <w:numPr>
                <w:ilvl w:val="0"/>
                <w:numId w:val="20"/>
              </w:numPr>
              <w:tabs>
                <w:tab w:val="clear" w:pos="896"/>
              </w:tabs>
              <w:spacing w:after="120"/>
              <w:ind w:left="357" w:hanging="357"/>
              <w:rPr>
                <w:rFonts w:ascii="Arial" w:hAnsi="Arial" w:cs="Arial"/>
              </w:rPr>
            </w:pPr>
            <w:r w:rsidRPr="00067297">
              <w:rPr>
                <w:rFonts w:ascii="Arial" w:hAnsi="Arial" w:cs="Arial"/>
              </w:rPr>
              <w:t>standing</w:t>
            </w:r>
          </w:p>
          <w:p w14:paraId="16F484E6" w14:textId="20296C23" w:rsidR="000A476E" w:rsidRPr="00067297" w:rsidRDefault="00067297" w:rsidP="000D7B91">
            <w:pPr>
              <w:numPr>
                <w:ilvl w:val="0"/>
                <w:numId w:val="20"/>
              </w:numPr>
              <w:tabs>
                <w:tab w:val="clear" w:pos="896"/>
              </w:tabs>
              <w:spacing w:after="120"/>
              <w:ind w:left="357" w:hanging="357"/>
              <w:rPr>
                <w:rFonts w:ascii="Arial" w:hAnsi="Arial" w:cs="Arial"/>
              </w:rPr>
            </w:pPr>
            <w:r w:rsidRPr="00067297">
              <w:rPr>
                <w:rFonts w:ascii="Arial" w:hAnsi="Arial" w:cs="Arial"/>
              </w:rPr>
              <w:t xml:space="preserve">side-lying </w:t>
            </w:r>
          </w:p>
          <w:p w14:paraId="3D9B3C7A" w14:textId="45CE1AAB" w:rsidR="000A476E" w:rsidRPr="00067297" w:rsidRDefault="00067297" w:rsidP="000D7B91">
            <w:pPr>
              <w:numPr>
                <w:ilvl w:val="0"/>
                <w:numId w:val="20"/>
              </w:numPr>
              <w:tabs>
                <w:tab w:val="clear" w:pos="896"/>
              </w:tabs>
              <w:spacing w:after="120"/>
              <w:ind w:left="357" w:hanging="357"/>
              <w:rPr>
                <w:rFonts w:ascii="Arial" w:hAnsi="Arial" w:cs="Arial"/>
              </w:rPr>
            </w:pPr>
            <w:r w:rsidRPr="00067297">
              <w:rPr>
                <w:rFonts w:ascii="Arial" w:hAnsi="Arial" w:cs="Arial"/>
              </w:rPr>
              <w:t xml:space="preserve">lying supine </w:t>
            </w:r>
          </w:p>
          <w:p w14:paraId="076BF4C2" w14:textId="0BBE92B3" w:rsidR="000A476E" w:rsidRPr="00067297" w:rsidRDefault="00067297" w:rsidP="000D7B91">
            <w:pPr>
              <w:numPr>
                <w:ilvl w:val="0"/>
                <w:numId w:val="20"/>
              </w:numPr>
              <w:tabs>
                <w:tab w:val="clear" w:pos="896"/>
              </w:tabs>
              <w:spacing w:after="120"/>
              <w:ind w:left="357" w:hanging="357"/>
              <w:rPr>
                <w:rFonts w:ascii="Arial" w:hAnsi="Arial" w:cs="Arial"/>
              </w:rPr>
            </w:pPr>
            <w:r w:rsidRPr="00067297">
              <w:rPr>
                <w:rFonts w:ascii="Arial" w:hAnsi="Arial" w:cs="Arial"/>
              </w:rPr>
              <w:t>lying prone</w:t>
            </w:r>
          </w:p>
          <w:p w14:paraId="5399612F" w14:textId="369EA71E" w:rsidR="007808F7" w:rsidRPr="00067297" w:rsidRDefault="00067297" w:rsidP="000D7B91">
            <w:pPr>
              <w:numPr>
                <w:ilvl w:val="0"/>
                <w:numId w:val="20"/>
              </w:numPr>
              <w:tabs>
                <w:tab w:val="clear" w:pos="896"/>
              </w:tabs>
              <w:spacing w:after="120"/>
              <w:ind w:left="357" w:hanging="357"/>
              <w:rPr>
                <w:rFonts w:ascii="Arial" w:hAnsi="Arial" w:cs="Arial"/>
              </w:rPr>
            </w:pPr>
            <w:r w:rsidRPr="00067297">
              <w:rPr>
                <w:rFonts w:ascii="Arial" w:hAnsi="Arial" w:cs="Arial"/>
              </w:rPr>
              <w:t>or variations on these standard positions</w:t>
            </w:r>
          </w:p>
          <w:p w14:paraId="3E323672" w14:textId="4F963E2D" w:rsidR="007808F7" w:rsidRPr="00E81360" w:rsidRDefault="004B463B" w:rsidP="000D7B91">
            <w:pPr>
              <w:numPr>
                <w:ilvl w:val="0"/>
                <w:numId w:val="20"/>
              </w:numPr>
              <w:tabs>
                <w:tab w:val="clear" w:pos="896"/>
              </w:tabs>
              <w:spacing w:after="120"/>
              <w:ind w:left="357" w:hanging="357"/>
              <w:rPr>
                <w:rFonts w:ascii="Arial" w:hAnsi="Arial" w:cs="Arial"/>
              </w:rPr>
            </w:pPr>
            <w:r w:rsidRPr="00067297">
              <w:rPr>
                <w:rFonts w:ascii="Arial" w:hAnsi="Arial" w:cs="Arial"/>
              </w:rPr>
              <w:t>A</w:t>
            </w:r>
            <w:r w:rsidR="007808F7" w:rsidRPr="00067297">
              <w:rPr>
                <w:rFonts w:ascii="Arial" w:hAnsi="Arial" w:cs="Arial"/>
              </w:rPr>
              <w:t>mbulation</w:t>
            </w:r>
          </w:p>
        </w:tc>
      </w:tr>
      <w:tr w:rsidR="007808F7" w:rsidRPr="005E4F46" w14:paraId="0BF77D32" w14:textId="77777777" w:rsidTr="001078EF">
        <w:tc>
          <w:tcPr>
            <w:tcW w:w="2829" w:type="dxa"/>
          </w:tcPr>
          <w:p w14:paraId="152E45A5" w14:textId="77777777" w:rsidR="007808F7" w:rsidRPr="005E4F46" w:rsidRDefault="007808F7" w:rsidP="00D607F4">
            <w:pPr>
              <w:pStyle w:val="Header"/>
              <w:spacing w:before="120" w:after="120"/>
              <w:rPr>
                <w:rFonts w:ascii="Arial" w:hAnsi="Arial" w:cs="Arial"/>
                <w:b/>
                <w:i/>
                <w:sz w:val="22"/>
                <w:szCs w:val="22"/>
                <w:lang w:val="en-AU"/>
              </w:rPr>
            </w:pPr>
            <w:r w:rsidRPr="005E4F46">
              <w:rPr>
                <w:rFonts w:ascii="Arial" w:hAnsi="Arial" w:cs="Arial"/>
                <w:b/>
                <w:i/>
                <w:sz w:val="22"/>
                <w:szCs w:val="22"/>
                <w:lang w:val="en-AU"/>
              </w:rPr>
              <w:t xml:space="preserve">Preliminary assessment </w:t>
            </w:r>
            <w:r w:rsidR="005D654F" w:rsidRPr="005E4F46">
              <w:rPr>
                <w:rFonts w:ascii="Arial" w:hAnsi="Arial" w:cs="Arial"/>
                <w:sz w:val="22"/>
                <w:szCs w:val="22"/>
                <w:lang w:val="en-AU"/>
              </w:rPr>
              <w:t>must include, but is not limited to:</w:t>
            </w:r>
          </w:p>
        </w:tc>
        <w:tc>
          <w:tcPr>
            <w:tcW w:w="6328" w:type="dxa"/>
            <w:gridSpan w:val="2"/>
          </w:tcPr>
          <w:p w14:paraId="2B328CBB" w14:textId="77777777" w:rsidR="007808F7" w:rsidRPr="005E4F46" w:rsidRDefault="007808F7" w:rsidP="000D7B91">
            <w:pPr>
              <w:numPr>
                <w:ilvl w:val="0"/>
                <w:numId w:val="19"/>
              </w:numPr>
              <w:tabs>
                <w:tab w:val="clear" w:pos="360"/>
              </w:tabs>
              <w:spacing w:after="120"/>
              <w:ind w:left="357" w:hanging="357"/>
              <w:rPr>
                <w:rFonts w:ascii="Arial" w:hAnsi="Arial" w:cs="Arial"/>
              </w:rPr>
            </w:pPr>
            <w:r w:rsidRPr="005E4F46">
              <w:rPr>
                <w:rFonts w:ascii="Arial" w:hAnsi="Arial" w:cs="Arial"/>
              </w:rPr>
              <w:t>Client history</w:t>
            </w:r>
          </w:p>
          <w:p w14:paraId="4D4DA7D7" w14:textId="77777777" w:rsidR="007808F7" w:rsidRPr="005E4F46" w:rsidRDefault="007808F7" w:rsidP="000D7B91">
            <w:pPr>
              <w:numPr>
                <w:ilvl w:val="0"/>
                <w:numId w:val="19"/>
              </w:numPr>
              <w:tabs>
                <w:tab w:val="clear" w:pos="360"/>
              </w:tabs>
              <w:spacing w:after="120"/>
              <w:ind w:left="357" w:hanging="357"/>
              <w:rPr>
                <w:rFonts w:ascii="Arial" w:hAnsi="Arial" w:cs="Arial"/>
              </w:rPr>
            </w:pPr>
            <w:r w:rsidRPr="005E4F46">
              <w:rPr>
                <w:rFonts w:ascii="Arial" w:hAnsi="Arial" w:cs="Arial"/>
              </w:rPr>
              <w:t>Visual observations by the therapist</w:t>
            </w:r>
          </w:p>
          <w:p w14:paraId="372CCF01" w14:textId="77777777" w:rsidR="007808F7" w:rsidRPr="005E4F46" w:rsidRDefault="007808F7" w:rsidP="000D7B91">
            <w:pPr>
              <w:numPr>
                <w:ilvl w:val="0"/>
                <w:numId w:val="19"/>
              </w:numPr>
              <w:tabs>
                <w:tab w:val="clear" w:pos="360"/>
              </w:tabs>
              <w:spacing w:after="120"/>
              <w:ind w:left="357" w:hanging="357"/>
              <w:rPr>
                <w:rFonts w:ascii="Arial" w:hAnsi="Arial" w:cs="Arial"/>
              </w:rPr>
            </w:pPr>
            <w:r w:rsidRPr="005E4F46">
              <w:rPr>
                <w:rFonts w:ascii="Arial" w:hAnsi="Arial" w:cs="Arial"/>
              </w:rPr>
              <w:t>Verbal questions asked of the client</w:t>
            </w:r>
          </w:p>
          <w:p w14:paraId="4D0E226B" w14:textId="77777777" w:rsidR="007808F7" w:rsidRPr="005E4F46" w:rsidRDefault="007808F7" w:rsidP="000D7B91">
            <w:pPr>
              <w:numPr>
                <w:ilvl w:val="0"/>
                <w:numId w:val="19"/>
              </w:numPr>
              <w:tabs>
                <w:tab w:val="clear" w:pos="360"/>
              </w:tabs>
              <w:spacing w:after="120"/>
              <w:ind w:left="357" w:hanging="357"/>
              <w:rPr>
                <w:rFonts w:ascii="Arial" w:hAnsi="Arial" w:cs="Arial"/>
              </w:rPr>
            </w:pPr>
            <w:r w:rsidRPr="005E4F46">
              <w:rPr>
                <w:rFonts w:ascii="Arial" w:hAnsi="Arial" w:cs="Arial"/>
              </w:rPr>
              <w:t>Assessment based on the client’s signs and symptoms</w:t>
            </w:r>
          </w:p>
          <w:p w14:paraId="324B4088" w14:textId="77777777" w:rsidR="007808F7" w:rsidRPr="005E4F46" w:rsidRDefault="007808F7" w:rsidP="000D7B91">
            <w:pPr>
              <w:numPr>
                <w:ilvl w:val="0"/>
                <w:numId w:val="19"/>
              </w:numPr>
              <w:tabs>
                <w:tab w:val="clear" w:pos="360"/>
              </w:tabs>
              <w:spacing w:after="120"/>
              <w:ind w:left="357" w:hanging="357"/>
              <w:rPr>
                <w:rFonts w:ascii="Arial" w:hAnsi="Arial" w:cs="Arial"/>
              </w:rPr>
            </w:pPr>
            <w:r w:rsidRPr="005E4F46">
              <w:rPr>
                <w:rFonts w:ascii="Arial" w:hAnsi="Arial" w:cs="Arial"/>
              </w:rPr>
              <w:t>Information forwarded by referral or report from another health care professional</w:t>
            </w:r>
          </w:p>
        </w:tc>
      </w:tr>
      <w:tr w:rsidR="007808F7" w:rsidRPr="005E4F46" w14:paraId="1B68638C" w14:textId="77777777" w:rsidTr="001078EF">
        <w:tc>
          <w:tcPr>
            <w:tcW w:w="2829" w:type="dxa"/>
          </w:tcPr>
          <w:p w14:paraId="308AAE33" w14:textId="77777777" w:rsidR="007808F7" w:rsidRPr="005E4F46" w:rsidRDefault="007808F7" w:rsidP="00D607F4">
            <w:pPr>
              <w:spacing w:after="120"/>
              <w:ind w:left="0" w:firstLine="0"/>
              <w:rPr>
                <w:rFonts w:ascii="Arial" w:hAnsi="Arial" w:cs="Arial"/>
                <w:b/>
                <w:i/>
              </w:rPr>
            </w:pPr>
            <w:r w:rsidRPr="005E4F46">
              <w:rPr>
                <w:rFonts w:ascii="Arial" w:hAnsi="Arial" w:cs="Arial"/>
                <w:b/>
                <w:i/>
              </w:rPr>
              <w:t xml:space="preserve">Myotherapy assessment techniques </w:t>
            </w:r>
            <w:r w:rsidRPr="005E4F46">
              <w:rPr>
                <w:rFonts w:ascii="Arial" w:hAnsi="Arial" w:cs="Arial"/>
              </w:rPr>
              <w:t>m</w:t>
            </w:r>
            <w:r w:rsidR="003E37CC" w:rsidRPr="005E4F46">
              <w:rPr>
                <w:rFonts w:ascii="Arial" w:hAnsi="Arial" w:cs="Arial"/>
              </w:rPr>
              <w:t>ust</w:t>
            </w:r>
            <w:r w:rsidRPr="005E4F46">
              <w:rPr>
                <w:rFonts w:ascii="Arial" w:hAnsi="Arial" w:cs="Arial"/>
              </w:rPr>
              <w:t xml:space="preserve"> include</w:t>
            </w:r>
            <w:r w:rsidR="003E37CC" w:rsidRPr="005E4F46">
              <w:rPr>
                <w:rFonts w:ascii="Arial" w:hAnsi="Arial" w:cs="Arial"/>
              </w:rPr>
              <w:t>, but are not limited to:</w:t>
            </w:r>
          </w:p>
        </w:tc>
        <w:tc>
          <w:tcPr>
            <w:tcW w:w="6328" w:type="dxa"/>
            <w:gridSpan w:val="2"/>
          </w:tcPr>
          <w:p w14:paraId="5349957F"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Visual observation of tissue characteristics</w:t>
            </w:r>
          </w:p>
          <w:p w14:paraId="48F9011A"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Discussion of symptoms</w:t>
            </w:r>
          </w:p>
          <w:p w14:paraId="13AC25BA"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 xml:space="preserve">Temperature monitoring through tactile methods </w:t>
            </w:r>
          </w:p>
          <w:p w14:paraId="4E301DE5"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 xml:space="preserve">Palpation </w:t>
            </w:r>
          </w:p>
          <w:p w14:paraId="26F7C56A" w14:textId="77777777" w:rsidR="00611326" w:rsidRPr="005E4F46" w:rsidRDefault="007808F7" w:rsidP="000D7B91">
            <w:pPr>
              <w:numPr>
                <w:ilvl w:val="0"/>
                <w:numId w:val="27"/>
              </w:numPr>
              <w:spacing w:after="120"/>
              <w:rPr>
                <w:rFonts w:ascii="Arial" w:hAnsi="Arial" w:cs="Arial"/>
              </w:rPr>
            </w:pPr>
            <w:r w:rsidRPr="005E4F46">
              <w:rPr>
                <w:rFonts w:ascii="Arial" w:hAnsi="Arial" w:cs="Arial"/>
              </w:rPr>
              <w:t>Range of motion tests - in both active and passive ranges of motion</w:t>
            </w:r>
            <w:r w:rsidR="00611326" w:rsidRPr="005E4F46">
              <w:rPr>
                <w:rFonts w:ascii="Arial" w:hAnsi="Arial" w:cs="Arial"/>
              </w:rPr>
              <w:t xml:space="preserve"> (AROM, PROM)</w:t>
            </w:r>
          </w:p>
          <w:p w14:paraId="0A5D4A94" w14:textId="77777777" w:rsidR="003E37CC" w:rsidRPr="005E4F46" w:rsidRDefault="003E37CC" w:rsidP="000D7B91">
            <w:pPr>
              <w:numPr>
                <w:ilvl w:val="0"/>
                <w:numId w:val="27"/>
              </w:numPr>
              <w:spacing w:after="120"/>
              <w:rPr>
                <w:rFonts w:ascii="Arial" w:hAnsi="Arial" w:cs="Arial"/>
              </w:rPr>
            </w:pPr>
            <w:r w:rsidRPr="005E4F46">
              <w:rPr>
                <w:rFonts w:ascii="Arial" w:hAnsi="Arial" w:cs="Arial"/>
              </w:rPr>
              <w:t>Special tests, including:</w:t>
            </w:r>
          </w:p>
          <w:p w14:paraId="3802C5CA" w14:textId="77777777" w:rsidR="007808F7" w:rsidRPr="005E4F46" w:rsidRDefault="007808F7" w:rsidP="000D7B91">
            <w:pPr>
              <w:numPr>
                <w:ilvl w:val="0"/>
                <w:numId w:val="13"/>
              </w:numPr>
              <w:spacing w:after="120"/>
              <w:ind w:left="714" w:hanging="357"/>
              <w:rPr>
                <w:rFonts w:ascii="Arial" w:hAnsi="Arial" w:cs="Arial"/>
              </w:rPr>
            </w:pPr>
            <w:r w:rsidRPr="005E4F46">
              <w:rPr>
                <w:rFonts w:ascii="Arial" w:hAnsi="Arial" w:cs="Arial"/>
              </w:rPr>
              <w:t xml:space="preserve">Orthopaedic tests </w:t>
            </w:r>
          </w:p>
          <w:p w14:paraId="5D6AAECC" w14:textId="77777777" w:rsidR="007808F7" w:rsidRPr="005E4F46" w:rsidRDefault="007808F7" w:rsidP="000D7B91">
            <w:pPr>
              <w:numPr>
                <w:ilvl w:val="0"/>
                <w:numId w:val="13"/>
              </w:numPr>
              <w:spacing w:after="120"/>
              <w:ind w:left="714" w:hanging="357"/>
              <w:rPr>
                <w:rFonts w:ascii="Arial" w:hAnsi="Arial" w:cs="Arial"/>
              </w:rPr>
            </w:pPr>
            <w:r w:rsidRPr="005E4F46">
              <w:rPr>
                <w:rFonts w:ascii="Arial" w:hAnsi="Arial" w:cs="Arial"/>
              </w:rPr>
              <w:t xml:space="preserve">Clinical neurological tests </w:t>
            </w:r>
          </w:p>
          <w:p w14:paraId="60C0AED6" w14:textId="77777777" w:rsidR="007808F7" w:rsidRPr="005E4F46" w:rsidRDefault="003E37CC" w:rsidP="000D7B91">
            <w:pPr>
              <w:numPr>
                <w:ilvl w:val="0"/>
                <w:numId w:val="13"/>
              </w:numPr>
              <w:spacing w:after="120"/>
              <w:ind w:left="714" w:hanging="357"/>
              <w:rPr>
                <w:rFonts w:ascii="Arial" w:hAnsi="Arial" w:cs="Arial"/>
              </w:rPr>
            </w:pPr>
            <w:r w:rsidRPr="005E4F46">
              <w:rPr>
                <w:rFonts w:ascii="Arial" w:hAnsi="Arial" w:cs="Arial"/>
              </w:rPr>
              <w:t>Resisted m</w:t>
            </w:r>
            <w:r w:rsidR="007808F7" w:rsidRPr="005E4F46">
              <w:rPr>
                <w:rFonts w:ascii="Arial" w:hAnsi="Arial" w:cs="Arial"/>
              </w:rPr>
              <w:t>uscle testing</w:t>
            </w:r>
          </w:p>
          <w:p w14:paraId="5B0022B4"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 xml:space="preserve">Visual observation of variations of posture and gait </w:t>
            </w:r>
          </w:p>
          <w:p w14:paraId="2F4040DD"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 xml:space="preserve">Any other method in which the practitioner has been trained to a competent standard </w:t>
            </w:r>
          </w:p>
          <w:p w14:paraId="4F052039"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 xml:space="preserve">Procedure which is conducted according to legislative and regulatory requirements </w:t>
            </w:r>
          </w:p>
          <w:p w14:paraId="12B1FE8E"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lastRenderedPageBreak/>
              <w:t>Measures for flexibility</w:t>
            </w:r>
          </w:p>
          <w:p w14:paraId="517F4AE0" w14:textId="77777777" w:rsidR="007808F7" w:rsidRPr="00F35E44" w:rsidRDefault="007808F7" w:rsidP="000D7B91">
            <w:pPr>
              <w:numPr>
                <w:ilvl w:val="0"/>
                <w:numId w:val="27"/>
              </w:numPr>
              <w:spacing w:after="120"/>
              <w:rPr>
                <w:rFonts w:ascii="Arial" w:hAnsi="Arial" w:cs="Arial"/>
              </w:rPr>
            </w:pPr>
            <w:r w:rsidRPr="005E4F46">
              <w:rPr>
                <w:rFonts w:ascii="Arial" w:hAnsi="Arial" w:cs="Arial"/>
              </w:rPr>
              <w:t>Tests for balance and proprioception</w:t>
            </w:r>
          </w:p>
        </w:tc>
      </w:tr>
      <w:tr w:rsidR="007808F7" w:rsidRPr="005E4F46" w14:paraId="6A8A49F9" w14:textId="77777777" w:rsidTr="001078EF">
        <w:tc>
          <w:tcPr>
            <w:tcW w:w="2829" w:type="dxa"/>
          </w:tcPr>
          <w:p w14:paraId="0EBFA21E" w14:textId="77777777" w:rsidR="007808F7" w:rsidRPr="005E4F46" w:rsidRDefault="007808F7" w:rsidP="00D607F4">
            <w:pPr>
              <w:spacing w:after="120"/>
              <w:ind w:left="0" w:firstLine="0"/>
              <w:rPr>
                <w:rFonts w:ascii="Arial" w:hAnsi="Arial" w:cs="Arial"/>
                <w:b/>
                <w:i/>
              </w:rPr>
            </w:pPr>
            <w:r w:rsidRPr="005E4F46">
              <w:rPr>
                <w:rFonts w:ascii="Arial" w:hAnsi="Arial" w:cs="Arial"/>
                <w:b/>
                <w:i/>
              </w:rPr>
              <w:lastRenderedPageBreak/>
              <w:t xml:space="preserve">Predisposing factors </w:t>
            </w:r>
            <w:r w:rsidR="005D654F" w:rsidRPr="005E4F46">
              <w:rPr>
                <w:rFonts w:ascii="Arial" w:hAnsi="Arial" w:cs="Arial"/>
              </w:rPr>
              <w:t>must include, but are not limited to:</w:t>
            </w:r>
          </w:p>
        </w:tc>
        <w:tc>
          <w:tcPr>
            <w:tcW w:w="6328" w:type="dxa"/>
            <w:gridSpan w:val="2"/>
          </w:tcPr>
          <w:p w14:paraId="68BB0B79"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Mechanical stressors</w:t>
            </w:r>
          </w:p>
          <w:p w14:paraId="6AB41219"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 xml:space="preserve">Biomechanical </w:t>
            </w:r>
            <w:r w:rsidR="00F8540D" w:rsidRPr="005E4F46">
              <w:rPr>
                <w:rFonts w:ascii="Arial" w:hAnsi="Arial" w:cs="Arial"/>
              </w:rPr>
              <w:t xml:space="preserve">and arthrokinematic </w:t>
            </w:r>
            <w:r w:rsidRPr="005E4F46">
              <w:rPr>
                <w:rFonts w:ascii="Arial" w:hAnsi="Arial" w:cs="Arial"/>
              </w:rPr>
              <w:t xml:space="preserve">abnormalities </w:t>
            </w:r>
          </w:p>
          <w:p w14:paraId="19272D90"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 xml:space="preserve">Anatomical structural abnormalities </w:t>
            </w:r>
          </w:p>
          <w:p w14:paraId="0F0BB70C"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 xml:space="preserve">Genetic predispositions  </w:t>
            </w:r>
          </w:p>
          <w:p w14:paraId="4F79F0A5"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Nutritional inadequacies</w:t>
            </w:r>
          </w:p>
          <w:p w14:paraId="1411C701"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Endocrine or metabolic inadequacies</w:t>
            </w:r>
          </w:p>
          <w:p w14:paraId="090C3BC5"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Psychological factors</w:t>
            </w:r>
          </w:p>
          <w:p w14:paraId="355DB634"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Infections</w:t>
            </w:r>
          </w:p>
          <w:p w14:paraId="6723C739"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Allergies</w:t>
            </w:r>
          </w:p>
          <w:p w14:paraId="629EC9D8"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Nerve impingement</w:t>
            </w:r>
          </w:p>
          <w:p w14:paraId="00B25224"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Vascular impingement</w:t>
            </w:r>
          </w:p>
          <w:p w14:paraId="5405ED6B"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Malignancies and other pathological conditions</w:t>
            </w:r>
          </w:p>
          <w:p w14:paraId="02720083"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Behavioural factors</w:t>
            </w:r>
          </w:p>
        </w:tc>
      </w:tr>
      <w:tr w:rsidR="007808F7" w:rsidRPr="005E4F46" w14:paraId="098F4313" w14:textId="77777777" w:rsidTr="001078EF">
        <w:tc>
          <w:tcPr>
            <w:tcW w:w="2829" w:type="dxa"/>
          </w:tcPr>
          <w:p w14:paraId="5644D1FD" w14:textId="77777777" w:rsidR="007808F7" w:rsidRPr="005E4F46" w:rsidRDefault="007808F7" w:rsidP="00D607F4">
            <w:pPr>
              <w:pStyle w:val="NormalText1"/>
              <w:keepNext w:val="0"/>
              <w:spacing w:before="120" w:after="120"/>
              <w:rPr>
                <w:rFonts w:cs="Arial"/>
                <w:b/>
                <w:i/>
                <w:kern w:val="0"/>
                <w:szCs w:val="22"/>
                <w:lang w:val="en-AU" w:eastAsia="en-US"/>
              </w:rPr>
            </w:pPr>
            <w:r w:rsidRPr="005E4F46">
              <w:rPr>
                <w:rFonts w:cs="Arial"/>
                <w:b/>
                <w:i/>
                <w:kern w:val="0"/>
                <w:szCs w:val="22"/>
                <w:lang w:val="en-AU" w:eastAsia="en-US"/>
              </w:rPr>
              <w:t xml:space="preserve">Differential clinical assessment </w:t>
            </w:r>
            <w:r w:rsidRPr="005E4F46">
              <w:rPr>
                <w:rFonts w:cs="Arial"/>
                <w:kern w:val="0"/>
                <w:szCs w:val="22"/>
                <w:lang w:val="en-AU" w:eastAsia="en-US"/>
              </w:rPr>
              <w:t>may include:</w:t>
            </w:r>
          </w:p>
        </w:tc>
        <w:tc>
          <w:tcPr>
            <w:tcW w:w="6328" w:type="dxa"/>
            <w:gridSpan w:val="2"/>
          </w:tcPr>
          <w:p w14:paraId="2938C368"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Client history</w:t>
            </w:r>
          </w:p>
          <w:p w14:paraId="01AD4739"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Observations of the therapist</w:t>
            </w:r>
          </w:p>
          <w:p w14:paraId="6F921265"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Clinical signs and symptoms</w:t>
            </w:r>
          </w:p>
          <w:p w14:paraId="51D8B1D7"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Physical examination</w:t>
            </w:r>
          </w:p>
          <w:p w14:paraId="012B6D56"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Pathological examination</w:t>
            </w:r>
          </w:p>
          <w:p w14:paraId="7A0E22C1"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Knowledge of the mechanism of injury</w:t>
            </w:r>
          </w:p>
          <w:p w14:paraId="0B582DE5"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Palpation and motion tests</w:t>
            </w:r>
          </w:p>
          <w:p w14:paraId="50E558DF"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Referrals and diagnostic reports from other health professionals</w:t>
            </w:r>
          </w:p>
        </w:tc>
      </w:tr>
      <w:tr w:rsidR="007808F7" w:rsidRPr="005E4F46" w14:paraId="315CE651" w14:textId="77777777" w:rsidTr="001078EF">
        <w:tc>
          <w:tcPr>
            <w:tcW w:w="2829" w:type="dxa"/>
          </w:tcPr>
          <w:p w14:paraId="580CDE22" w14:textId="77777777" w:rsidR="007808F7" w:rsidRPr="005E4F46" w:rsidRDefault="007808F7" w:rsidP="00D607F4">
            <w:pPr>
              <w:spacing w:after="120"/>
              <w:ind w:left="0" w:firstLine="0"/>
              <w:rPr>
                <w:rFonts w:ascii="Arial" w:hAnsi="Arial" w:cs="Arial"/>
                <w:b/>
                <w:i/>
              </w:rPr>
            </w:pPr>
            <w:r w:rsidRPr="005E4F46">
              <w:rPr>
                <w:rFonts w:ascii="Arial" w:hAnsi="Arial" w:cs="Arial"/>
                <w:b/>
                <w:i/>
              </w:rPr>
              <w:t xml:space="preserve">Indications for referral </w:t>
            </w:r>
            <w:r w:rsidRPr="005E4F46">
              <w:rPr>
                <w:rFonts w:ascii="Arial" w:hAnsi="Arial" w:cs="Arial"/>
              </w:rPr>
              <w:t>may include:</w:t>
            </w:r>
          </w:p>
        </w:tc>
        <w:tc>
          <w:tcPr>
            <w:tcW w:w="6328" w:type="dxa"/>
            <w:gridSpan w:val="2"/>
          </w:tcPr>
          <w:p w14:paraId="00B29AF8" w14:textId="64C89C3B" w:rsidR="007808F7" w:rsidRPr="000A476E" w:rsidRDefault="004B463B" w:rsidP="000D7B91">
            <w:pPr>
              <w:numPr>
                <w:ilvl w:val="0"/>
                <w:numId w:val="27"/>
              </w:numPr>
              <w:spacing w:after="120"/>
              <w:rPr>
                <w:rFonts w:ascii="Arial" w:hAnsi="Arial" w:cs="Arial"/>
              </w:rPr>
            </w:pPr>
            <w:r w:rsidRPr="000A476E">
              <w:rPr>
                <w:rFonts w:ascii="Arial" w:hAnsi="Arial" w:cs="Arial"/>
              </w:rPr>
              <w:t>Acute injuries and conditions</w:t>
            </w:r>
          </w:p>
          <w:p w14:paraId="5EEFBCB0" w14:textId="4F0EE882" w:rsidR="007808F7" w:rsidRPr="000A476E" w:rsidRDefault="004B463B" w:rsidP="000D7B91">
            <w:pPr>
              <w:numPr>
                <w:ilvl w:val="0"/>
                <w:numId w:val="27"/>
              </w:numPr>
              <w:spacing w:after="120"/>
              <w:rPr>
                <w:rFonts w:ascii="Arial" w:hAnsi="Arial" w:cs="Arial"/>
              </w:rPr>
            </w:pPr>
            <w:r w:rsidRPr="000A476E">
              <w:rPr>
                <w:rFonts w:ascii="Arial" w:hAnsi="Arial" w:cs="Arial"/>
              </w:rPr>
              <w:t>Suspected systemic disorders</w:t>
            </w:r>
          </w:p>
          <w:p w14:paraId="2E26864E" w14:textId="710EC853" w:rsidR="007808F7" w:rsidRPr="000A476E" w:rsidRDefault="004B463B" w:rsidP="000D7B91">
            <w:pPr>
              <w:numPr>
                <w:ilvl w:val="0"/>
                <w:numId w:val="27"/>
              </w:numPr>
              <w:spacing w:after="120"/>
              <w:rPr>
                <w:rFonts w:ascii="Arial" w:hAnsi="Arial" w:cs="Arial"/>
              </w:rPr>
            </w:pPr>
            <w:r w:rsidRPr="000A476E">
              <w:rPr>
                <w:rFonts w:ascii="Arial" w:hAnsi="Arial" w:cs="Arial"/>
              </w:rPr>
              <w:t>Suspected sinister pathologie</w:t>
            </w:r>
            <w:r w:rsidR="007808F7" w:rsidRPr="000A476E">
              <w:rPr>
                <w:rFonts w:ascii="Arial" w:hAnsi="Arial" w:cs="Arial"/>
              </w:rPr>
              <w:t>s</w:t>
            </w:r>
          </w:p>
          <w:p w14:paraId="16FB1F87" w14:textId="1E2484DD" w:rsidR="007808F7" w:rsidRPr="000A476E" w:rsidRDefault="004B463B" w:rsidP="000D7B91">
            <w:pPr>
              <w:numPr>
                <w:ilvl w:val="0"/>
                <w:numId w:val="27"/>
              </w:numPr>
              <w:spacing w:after="120"/>
              <w:rPr>
                <w:rFonts w:ascii="Arial" w:hAnsi="Arial" w:cs="Arial"/>
              </w:rPr>
            </w:pPr>
            <w:r w:rsidRPr="000A476E">
              <w:rPr>
                <w:rFonts w:ascii="Arial" w:hAnsi="Arial" w:cs="Arial"/>
              </w:rPr>
              <w:t>Suspected neural pathologies</w:t>
            </w:r>
          </w:p>
          <w:p w14:paraId="3AF53291" w14:textId="64D1F18D" w:rsidR="007808F7" w:rsidRPr="000A476E" w:rsidRDefault="004B463B" w:rsidP="000D7B91">
            <w:pPr>
              <w:numPr>
                <w:ilvl w:val="0"/>
                <w:numId w:val="27"/>
              </w:numPr>
              <w:spacing w:after="120"/>
              <w:rPr>
                <w:rFonts w:ascii="Arial" w:hAnsi="Arial" w:cs="Arial"/>
              </w:rPr>
            </w:pPr>
            <w:r w:rsidRPr="000A476E">
              <w:rPr>
                <w:rFonts w:ascii="Arial" w:hAnsi="Arial" w:cs="Arial"/>
              </w:rPr>
              <w:t>Suspected primary joint dysfunction</w:t>
            </w:r>
          </w:p>
          <w:p w14:paraId="6BA1CB2D" w14:textId="7C8E6FE4" w:rsidR="007808F7" w:rsidRPr="000A476E" w:rsidRDefault="004B463B" w:rsidP="000D7B91">
            <w:pPr>
              <w:numPr>
                <w:ilvl w:val="0"/>
                <w:numId w:val="27"/>
              </w:numPr>
              <w:spacing w:after="120"/>
              <w:rPr>
                <w:rFonts w:ascii="Arial" w:hAnsi="Arial" w:cs="Arial"/>
              </w:rPr>
            </w:pPr>
            <w:r w:rsidRPr="000A476E">
              <w:rPr>
                <w:rFonts w:ascii="Arial" w:hAnsi="Arial" w:cs="Arial"/>
              </w:rPr>
              <w:t>Suspected psychological distress</w:t>
            </w:r>
          </w:p>
          <w:p w14:paraId="38FC69C5" w14:textId="77777777" w:rsidR="007808F7" w:rsidRPr="005E4F46" w:rsidRDefault="007808F7" w:rsidP="000D7B91">
            <w:pPr>
              <w:numPr>
                <w:ilvl w:val="0"/>
                <w:numId w:val="20"/>
              </w:numPr>
              <w:tabs>
                <w:tab w:val="clear" w:pos="896"/>
              </w:tabs>
              <w:spacing w:after="120"/>
              <w:ind w:left="357" w:hanging="357"/>
              <w:rPr>
                <w:rFonts w:ascii="Arial" w:hAnsi="Arial" w:cs="Arial"/>
              </w:rPr>
            </w:pPr>
            <w:r w:rsidRPr="005E4F46">
              <w:rPr>
                <w:rFonts w:ascii="Arial" w:hAnsi="Arial" w:cs="Arial"/>
              </w:rPr>
              <w:t>Any condition requiring treatment outside of the range of services provided by a myotherapist</w:t>
            </w:r>
          </w:p>
          <w:p w14:paraId="46727E1D" w14:textId="77777777" w:rsidR="007808F7" w:rsidRPr="005E4F46" w:rsidRDefault="007808F7" w:rsidP="000D7B91">
            <w:pPr>
              <w:numPr>
                <w:ilvl w:val="0"/>
                <w:numId w:val="20"/>
              </w:numPr>
              <w:tabs>
                <w:tab w:val="clear" w:pos="896"/>
              </w:tabs>
              <w:spacing w:after="120"/>
              <w:ind w:left="357" w:hanging="357"/>
              <w:rPr>
                <w:rFonts w:ascii="Arial" w:hAnsi="Arial" w:cs="Arial"/>
              </w:rPr>
            </w:pPr>
            <w:r w:rsidRPr="005E4F46">
              <w:rPr>
                <w:rFonts w:ascii="Arial" w:hAnsi="Arial" w:cs="Arial"/>
              </w:rPr>
              <w:lastRenderedPageBreak/>
              <w:t>Any condition that does not show a desirable response to myotherapy treatment within expected treatment timeframes</w:t>
            </w:r>
          </w:p>
        </w:tc>
      </w:tr>
      <w:tr w:rsidR="007808F7" w:rsidRPr="005E4F46" w14:paraId="7D7462CF" w14:textId="77777777" w:rsidTr="001078EF">
        <w:tc>
          <w:tcPr>
            <w:tcW w:w="2829" w:type="dxa"/>
          </w:tcPr>
          <w:p w14:paraId="53FC8BB7" w14:textId="77777777" w:rsidR="007808F7" w:rsidRPr="005E4F46" w:rsidRDefault="007808F7" w:rsidP="00D607F4">
            <w:pPr>
              <w:pStyle w:val="NormalText1"/>
              <w:keepNext w:val="0"/>
              <w:spacing w:before="120" w:after="120"/>
              <w:rPr>
                <w:rFonts w:cs="Arial"/>
                <w:b/>
                <w:i/>
                <w:kern w:val="0"/>
                <w:szCs w:val="22"/>
                <w:lang w:val="en-AU" w:eastAsia="en-US"/>
              </w:rPr>
            </w:pPr>
            <w:r w:rsidRPr="005E4F46">
              <w:rPr>
                <w:rFonts w:cs="Arial"/>
                <w:b/>
                <w:i/>
                <w:kern w:val="0"/>
                <w:szCs w:val="22"/>
                <w:lang w:val="en-AU" w:eastAsia="en-US"/>
              </w:rPr>
              <w:lastRenderedPageBreak/>
              <w:t xml:space="preserve">Other current therapies </w:t>
            </w:r>
            <w:r w:rsidR="005D654F" w:rsidRPr="005E4F46">
              <w:rPr>
                <w:rFonts w:cs="Arial"/>
                <w:kern w:val="0"/>
                <w:szCs w:val="22"/>
                <w:lang w:val="en-AU" w:eastAsia="en-US"/>
              </w:rPr>
              <w:t>must include, but are not limited to:</w:t>
            </w:r>
          </w:p>
        </w:tc>
        <w:tc>
          <w:tcPr>
            <w:tcW w:w="6328" w:type="dxa"/>
            <w:gridSpan w:val="2"/>
          </w:tcPr>
          <w:p w14:paraId="1A88C09A" w14:textId="77777777" w:rsidR="007808F7" w:rsidRPr="001A2877" w:rsidRDefault="007808F7" w:rsidP="000D7B91">
            <w:pPr>
              <w:numPr>
                <w:ilvl w:val="0"/>
                <w:numId w:val="27"/>
              </w:numPr>
              <w:spacing w:after="120"/>
              <w:rPr>
                <w:rFonts w:ascii="Arial" w:hAnsi="Arial" w:cs="Arial"/>
              </w:rPr>
            </w:pPr>
            <w:r w:rsidRPr="001A2877">
              <w:rPr>
                <w:rFonts w:ascii="Arial" w:hAnsi="Arial" w:cs="Arial"/>
              </w:rPr>
              <w:t>Drug therapies</w:t>
            </w:r>
            <w:r w:rsidR="00F8540D" w:rsidRPr="001A2877">
              <w:rPr>
                <w:rFonts w:ascii="Arial" w:hAnsi="Arial" w:cs="Arial"/>
              </w:rPr>
              <w:t>, including natural medicines</w:t>
            </w:r>
          </w:p>
          <w:p w14:paraId="0B51949D" w14:textId="77777777" w:rsidR="007808F7" w:rsidRPr="001A2877" w:rsidRDefault="007808F7" w:rsidP="000D7B91">
            <w:pPr>
              <w:numPr>
                <w:ilvl w:val="0"/>
                <w:numId w:val="27"/>
              </w:numPr>
              <w:spacing w:after="120"/>
              <w:rPr>
                <w:rFonts w:ascii="Arial" w:hAnsi="Arial" w:cs="Arial"/>
              </w:rPr>
            </w:pPr>
            <w:r w:rsidRPr="001A2877">
              <w:rPr>
                <w:rFonts w:ascii="Arial" w:hAnsi="Arial" w:cs="Arial"/>
              </w:rPr>
              <w:t>Other physical therapies</w:t>
            </w:r>
          </w:p>
          <w:p w14:paraId="53BEF525" w14:textId="77777777" w:rsidR="007808F7" w:rsidRPr="001A2877" w:rsidRDefault="007808F7" w:rsidP="000D7B91">
            <w:pPr>
              <w:numPr>
                <w:ilvl w:val="0"/>
                <w:numId w:val="27"/>
              </w:numPr>
              <w:spacing w:after="120"/>
              <w:rPr>
                <w:rFonts w:ascii="Arial" w:hAnsi="Arial" w:cs="Arial"/>
              </w:rPr>
            </w:pPr>
            <w:r w:rsidRPr="001A2877">
              <w:rPr>
                <w:rFonts w:ascii="Arial" w:hAnsi="Arial" w:cs="Arial"/>
              </w:rPr>
              <w:t>Exercise regimes</w:t>
            </w:r>
          </w:p>
          <w:p w14:paraId="5FCF696D" w14:textId="77777777" w:rsidR="007808F7" w:rsidRPr="001A2877" w:rsidRDefault="007808F7" w:rsidP="000D7B91">
            <w:pPr>
              <w:numPr>
                <w:ilvl w:val="0"/>
                <w:numId w:val="27"/>
              </w:numPr>
              <w:spacing w:after="120"/>
              <w:rPr>
                <w:rFonts w:ascii="Arial" w:hAnsi="Arial" w:cs="Arial"/>
              </w:rPr>
            </w:pPr>
            <w:r w:rsidRPr="001A2877">
              <w:rPr>
                <w:rFonts w:ascii="Arial" w:hAnsi="Arial" w:cs="Arial"/>
              </w:rPr>
              <w:t>Medical procedures</w:t>
            </w:r>
          </w:p>
          <w:p w14:paraId="330C6466" w14:textId="77777777" w:rsidR="007808F7" w:rsidRPr="005E4F46" w:rsidRDefault="007808F7" w:rsidP="000D7B91">
            <w:pPr>
              <w:numPr>
                <w:ilvl w:val="0"/>
                <w:numId w:val="27"/>
              </w:numPr>
              <w:spacing w:after="120"/>
              <w:rPr>
                <w:rFonts w:ascii="Arial" w:hAnsi="Arial" w:cs="Arial"/>
                <w:bCs/>
              </w:rPr>
            </w:pPr>
            <w:r w:rsidRPr="001A2877">
              <w:rPr>
                <w:rFonts w:ascii="Arial" w:hAnsi="Arial" w:cs="Arial"/>
              </w:rPr>
              <w:t>Other treatment plans that may be impacted if the myotherapy treatment is attempted</w:t>
            </w:r>
          </w:p>
        </w:tc>
      </w:tr>
      <w:tr w:rsidR="007808F7" w:rsidRPr="005E4F46" w14:paraId="049A8A29" w14:textId="77777777" w:rsidTr="001078EF">
        <w:tc>
          <w:tcPr>
            <w:tcW w:w="2829" w:type="dxa"/>
          </w:tcPr>
          <w:p w14:paraId="74FFA385" w14:textId="77777777" w:rsidR="007808F7" w:rsidRPr="005E4F46" w:rsidRDefault="007808F7" w:rsidP="00D607F4">
            <w:pPr>
              <w:pStyle w:val="Header"/>
              <w:spacing w:before="120" w:after="120"/>
              <w:rPr>
                <w:rFonts w:ascii="Arial" w:hAnsi="Arial" w:cs="Arial"/>
                <w:b/>
                <w:i/>
                <w:sz w:val="22"/>
                <w:szCs w:val="22"/>
                <w:lang w:val="en-AU"/>
              </w:rPr>
            </w:pPr>
            <w:r w:rsidRPr="005E4F46">
              <w:rPr>
                <w:rFonts w:ascii="Arial" w:hAnsi="Arial" w:cs="Arial"/>
                <w:b/>
                <w:i/>
                <w:sz w:val="22"/>
                <w:szCs w:val="22"/>
                <w:lang w:val="en-AU"/>
              </w:rPr>
              <w:t xml:space="preserve">Appropriate treatment evaluation strategy </w:t>
            </w:r>
            <w:r w:rsidR="005D654F" w:rsidRPr="005E4F46">
              <w:rPr>
                <w:rFonts w:ascii="Arial" w:hAnsi="Arial" w:cs="Arial"/>
                <w:sz w:val="22"/>
                <w:szCs w:val="22"/>
                <w:lang w:val="en-AU"/>
              </w:rPr>
              <w:t>must include, but is not limited to:</w:t>
            </w:r>
          </w:p>
        </w:tc>
        <w:tc>
          <w:tcPr>
            <w:tcW w:w="6328" w:type="dxa"/>
            <w:gridSpan w:val="2"/>
          </w:tcPr>
          <w:p w14:paraId="0E311D21"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Discussing and reviewing the response to treatment</w:t>
            </w:r>
          </w:p>
          <w:p w14:paraId="0D373F8D"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Reviewing the achievement of treatment goals</w:t>
            </w:r>
          </w:p>
          <w:p w14:paraId="1B8DBF6B"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Performing assessment tests to quantify improvement</w:t>
            </w:r>
          </w:p>
          <w:p w14:paraId="27F53261" w14:textId="77777777" w:rsidR="007808F7" w:rsidRPr="00F35E44" w:rsidRDefault="007808F7" w:rsidP="000D7B91">
            <w:pPr>
              <w:numPr>
                <w:ilvl w:val="0"/>
                <w:numId w:val="27"/>
              </w:numPr>
              <w:spacing w:after="120"/>
              <w:rPr>
                <w:rFonts w:ascii="Arial" w:hAnsi="Arial" w:cs="Arial"/>
              </w:rPr>
            </w:pPr>
            <w:r w:rsidRPr="005E4F46">
              <w:rPr>
                <w:rFonts w:ascii="Arial" w:hAnsi="Arial" w:cs="Arial"/>
              </w:rPr>
              <w:t>Informing the client of post-treatment advice</w:t>
            </w:r>
          </w:p>
        </w:tc>
      </w:tr>
      <w:tr w:rsidR="007808F7" w:rsidRPr="005E4F46" w14:paraId="7C135BE2" w14:textId="77777777" w:rsidTr="001078EF">
        <w:tc>
          <w:tcPr>
            <w:tcW w:w="2829" w:type="dxa"/>
          </w:tcPr>
          <w:p w14:paraId="37B2EEFB" w14:textId="77777777" w:rsidR="007808F7" w:rsidRPr="005E4F46" w:rsidRDefault="007808F7" w:rsidP="00D607F4">
            <w:pPr>
              <w:pStyle w:val="NormalText1"/>
              <w:keepNext w:val="0"/>
              <w:spacing w:before="120" w:after="120"/>
              <w:rPr>
                <w:rFonts w:cs="Arial"/>
                <w:b/>
                <w:bCs/>
                <w:i/>
                <w:kern w:val="0"/>
                <w:szCs w:val="22"/>
                <w:lang w:val="en-AU" w:eastAsia="en-US"/>
              </w:rPr>
            </w:pPr>
            <w:r w:rsidRPr="005E4F46">
              <w:rPr>
                <w:rFonts w:cs="Arial"/>
                <w:b/>
                <w:bCs/>
                <w:i/>
                <w:kern w:val="0"/>
                <w:szCs w:val="22"/>
                <w:lang w:val="en-AU" w:eastAsia="en-US"/>
              </w:rPr>
              <w:t xml:space="preserve">Relevant documentation </w:t>
            </w:r>
            <w:r w:rsidR="005D654F" w:rsidRPr="005E4F46">
              <w:rPr>
                <w:rFonts w:cs="Arial"/>
                <w:bCs/>
                <w:kern w:val="0"/>
                <w:szCs w:val="22"/>
                <w:lang w:val="en-AU" w:eastAsia="en-US"/>
              </w:rPr>
              <w:t>must include, but is not limited to:</w:t>
            </w:r>
          </w:p>
        </w:tc>
        <w:tc>
          <w:tcPr>
            <w:tcW w:w="6328" w:type="dxa"/>
            <w:gridSpan w:val="2"/>
          </w:tcPr>
          <w:p w14:paraId="6686F3D7"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 xml:space="preserve">Nature of enquiry </w:t>
            </w:r>
          </w:p>
          <w:p w14:paraId="62456515"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 xml:space="preserve">Client contact details </w:t>
            </w:r>
          </w:p>
          <w:p w14:paraId="1B43B8A3"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 xml:space="preserve">Recording of incidents </w:t>
            </w:r>
          </w:p>
          <w:p w14:paraId="100F0F2C"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Appropriate client records including details of all assessments, treatments and responses</w:t>
            </w:r>
          </w:p>
          <w:p w14:paraId="2CC5C92D"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Details of any incoming, or outgoing referrals</w:t>
            </w:r>
          </w:p>
          <w:p w14:paraId="3AC3940C" w14:textId="77777777" w:rsidR="007808F7" w:rsidRPr="00F35E44" w:rsidRDefault="007808F7" w:rsidP="000D7B91">
            <w:pPr>
              <w:numPr>
                <w:ilvl w:val="0"/>
                <w:numId w:val="27"/>
              </w:numPr>
              <w:spacing w:after="120"/>
              <w:rPr>
                <w:rFonts w:ascii="Arial" w:hAnsi="Arial" w:cs="Arial"/>
              </w:rPr>
            </w:pPr>
            <w:r w:rsidRPr="005E4F46">
              <w:rPr>
                <w:rFonts w:ascii="Arial" w:hAnsi="Arial" w:cs="Arial"/>
              </w:rPr>
              <w:t>Appointment details</w:t>
            </w:r>
          </w:p>
        </w:tc>
      </w:tr>
      <w:tr w:rsidR="007808F7" w:rsidRPr="005E4F46" w14:paraId="1181DF30" w14:textId="77777777" w:rsidTr="001078EF">
        <w:tc>
          <w:tcPr>
            <w:tcW w:w="2829" w:type="dxa"/>
          </w:tcPr>
          <w:p w14:paraId="0DB8F0E7" w14:textId="77777777" w:rsidR="007808F7" w:rsidRPr="005E4F46" w:rsidRDefault="007808F7" w:rsidP="00D607F4">
            <w:pPr>
              <w:pStyle w:val="NormalText1"/>
              <w:keepNext w:val="0"/>
              <w:spacing w:before="120" w:after="120"/>
              <w:rPr>
                <w:rFonts w:cs="Arial"/>
                <w:b/>
                <w:i/>
                <w:kern w:val="0"/>
                <w:szCs w:val="22"/>
                <w:lang w:val="en-AU" w:eastAsia="en-US"/>
              </w:rPr>
            </w:pPr>
            <w:r w:rsidRPr="005E4F46">
              <w:rPr>
                <w:rFonts w:cs="Arial"/>
                <w:b/>
                <w:i/>
                <w:kern w:val="0"/>
                <w:szCs w:val="22"/>
                <w:lang w:val="en-AU" w:eastAsia="en-US"/>
              </w:rPr>
              <w:t xml:space="preserve">Rationale </w:t>
            </w:r>
            <w:r w:rsidR="005D654F" w:rsidRPr="005E4F46">
              <w:rPr>
                <w:rFonts w:cs="Arial"/>
                <w:kern w:val="0"/>
                <w:szCs w:val="22"/>
                <w:lang w:val="en-AU" w:eastAsia="en-US"/>
              </w:rPr>
              <w:t>must include, but is not limited to:</w:t>
            </w:r>
          </w:p>
        </w:tc>
        <w:tc>
          <w:tcPr>
            <w:tcW w:w="6328" w:type="dxa"/>
            <w:gridSpan w:val="2"/>
          </w:tcPr>
          <w:p w14:paraId="0AFE94E1"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An overview of the treatment options</w:t>
            </w:r>
          </w:p>
          <w:p w14:paraId="63A22FBD"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Presentation of the treatment that should be most effective</w:t>
            </w:r>
          </w:p>
          <w:p w14:paraId="600E41BF"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A listing of other treatment options</w:t>
            </w:r>
          </w:p>
          <w:p w14:paraId="1DFD1F4B"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A discussion of the limits and benefits of each treatment option</w:t>
            </w:r>
          </w:p>
          <w:p w14:paraId="12A65119"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The expected results of each treatment option</w:t>
            </w:r>
          </w:p>
        </w:tc>
      </w:tr>
      <w:tr w:rsidR="007808F7" w:rsidRPr="005E4F46" w14:paraId="2C8A269A" w14:textId="77777777" w:rsidTr="001078EF">
        <w:tc>
          <w:tcPr>
            <w:tcW w:w="2829" w:type="dxa"/>
          </w:tcPr>
          <w:p w14:paraId="3E5BE345" w14:textId="77777777" w:rsidR="007808F7" w:rsidRPr="005E4F46" w:rsidRDefault="007808F7" w:rsidP="00D607F4">
            <w:pPr>
              <w:spacing w:after="120"/>
              <w:ind w:left="0" w:firstLine="0"/>
              <w:rPr>
                <w:rFonts w:ascii="Arial" w:hAnsi="Arial" w:cs="Arial"/>
                <w:b/>
                <w:i/>
              </w:rPr>
            </w:pPr>
            <w:r w:rsidRPr="005E4F46">
              <w:rPr>
                <w:rFonts w:ascii="Arial" w:hAnsi="Arial" w:cs="Arial"/>
                <w:b/>
                <w:i/>
              </w:rPr>
              <w:t xml:space="preserve">Appropriate language and terminology </w:t>
            </w:r>
            <w:r w:rsidR="005D654F" w:rsidRPr="005E4F46">
              <w:rPr>
                <w:rFonts w:ascii="Arial" w:hAnsi="Arial" w:cs="Arial"/>
              </w:rPr>
              <w:t>must include, but is not limited to:</w:t>
            </w:r>
          </w:p>
        </w:tc>
        <w:tc>
          <w:tcPr>
            <w:tcW w:w="6328" w:type="dxa"/>
            <w:gridSpan w:val="2"/>
          </w:tcPr>
          <w:p w14:paraId="662A95B2"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Answers are given to client questions in terms that the client can understand</w:t>
            </w:r>
          </w:p>
          <w:p w14:paraId="0ABDC062" w14:textId="77777777" w:rsidR="007808F7" w:rsidRPr="00F35E44" w:rsidRDefault="007808F7" w:rsidP="000D7B91">
            <w:pPr>
              <w:numPr>
                <w:ilvl w:val="0"/>
                <w:numId w:val="27"/>
              </w:numPr>
              <w:spacing w:after="120"/>
              <w:rPr>
                <w:rFonts w:ascii="Arial" w:hAnsi="Arial" w:cs="Arial"/>
              </w:rPr>
            </w:pPr>
            <w:r w:rsidRPr="005E4F46">
              <w:rPr>
                <w:rFonts w:ascii="Arial" w:hAnsi="Arial" w:cs="Arial"/>
              </w:rPr>
              <w:t>A parent or guardian is present if the client is a minor, or not legally able to consent</w:t>
            </w:r>
          </w:p>
        </w:tc>
      </w:tr>
      <w:tr w:rsidR="007808F7" w:rsidRPr="005E4F46" w14:paraId="0403FC76" w14:textId="77777777" w:rsidTr="001078EF">
        <w:tc>
          <w:tcPr>
            <w:tcW w:w="2829" w:type="dxa"/>
          </w:tcPr>
          <w:p w14:paraId="4AF7A1DC" w14:textId="77777777" w:rsidR="007808F7" w:rsidRPr="005E4F46" w:rsidRDefault="006A7E7E" w:rsidP="00D607F4">
            <w:pPr>
              <w:pStyle w:val="NormalText1"/>
              <w:keepNext w:val="0"/>
              <w:spacing w:before="120" w:after="120"/>
              <w:rPr>
                <w:rFonts w:cs="Arial"/>
                <w:b/>
                <w:i/>
                <w:kern w:val="0"/>
                <w:szCs w:val="22"/>
                <w:lang w:val="en-AU" w:eastAsia="en-US"/>
              </w:rPr>
            </w:pPr>
            <w:r w:rsidRPr="005E4F46">
              <w:rPr>
                <w:rFonts w:cs="Arial"/>
                <w:b/>
                <w:i/>
                <w:kern w:val="0"/>
                <w:szCs w:val="22"/>
                <w:lang w:val="en-AU" w:eastAsia="en-US"/>
              </w:rPr>
              <w:t>Client compliance</w:t>
            </w:r>
            <w:r w:rsidR="007808F7" w:rsidRPr="005E4F46">
              <w:rPr>
                <w:rFonts w:cs="Arial"/>
                <w:b/>
                <w:i/>
                <w:kern w:val="0"/>
                <w:szCs w:val="22"/>
                <w:lang w:val="en-AU" w:eastAsia="en-US"/>
              </w:rPr>
              <w:t xml:space="preserve"> and </w:t>
            </w:r>
            <w:r w:rsidR="00E533E9" w:rsidRPr="005E4F46">
              <w:rPr>
                <w:rFonts w:cs="Arial"/>
                <w:b/>
                <w:i/>
                <w:kern w:val="0"/>
                <w:szCs w:val="22"/>
                <w:lang w:val="en-AU" w:eastAsia="en-US"/>
              </w:rPr>
              <w:t>informed consent</w:t>
            </w:r>
            <w:r w:rsidR="007808F7" w:rsidRPr="005E4F46">
              <w:rPr>
                <w:rFonts w:cs="Arial"/>
                <w:b/>
                <w:i/>
                <w:kern w:val="0"/>
                <w:szCs w:val="22"/>
                <w:lang w:val="en-AU" w:eastAsia="en-US"/>
              </w:rPr>
              <w:t xml:space="preserve"> </w:t>
            </w:r>
            <w:r w:rsidR="005D654F" w:rsidRPr="005E4F46">
              <w:rPr>
                <w:rFonts w:cs="Arial"/>
                <w:kern w:val="0"/>
                <w:szCs w:val="22"/>
                <w:lang w:val="en-AU" w:eastAsia="en-US"/>
              </w:rPr>
              <w:t xml:space="preserve">must </w:t>
            </w:r>
            <w:r w:rsidR="005D654F" w:rsidRPr="005E4F46">
              <w:rPr>
                <w:rFonts w:cs="Arial"/>
                <w:kern w:val="0"/>
                <w:szCs w:val="22"/>
                <w:lang w:val="en-AU" w:eastAsia="en-US"/>
              </w:rPr>
              <w:lastRenderedPageBreak/>
              <w:t>include, but is not limited to:</w:t>
            </w:r>
          </w:p>
        </w:tc>
        <w:tc>
          <w:tcPr>
            <w:tcW w:w="6328" w:type="dxa"/>
            <w:gridSpan w:val="2"/>
          </w:tcPr>
          <w:p w14:paraId="19094C71"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lastRenderedPageBreak/>
              <w:t>An ability to understand treatment options as presented by the therapist</w:t>
            </w:r>
          </w:p>
          <w:p w14:paraId="14C64486"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lastRenderedPageBreak/>
              <w:t>Selection of one form of treatment over others</w:t>
            </w:r>
          </w:p>
          <w:p w14:paraId="153F885F"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Agreement to the treatment regime</w:t>
            </w:r>
          </w:p>
          <w:p w14:paraId="415F6720"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Willingness to undergo the assessment and treatment regimes</w:t>
            </w:r>
          </w:p>
        </w:tc>
      </w:tr>
      <w:tr w:rsidR="007808F7" w:rsidRPr="005E4F46" w14:paraId="60C7EAA0" w14:textId="77777777" w:rsidTr="001078EF">
        <w:tc>
          <w:tcPr>
            <w:tcW w:w="2829" w:type="dxa"/>
          </w:tcPr>
          <w:p w14:paraId="27F8F96F" w14:textId="77777777" w:rsidR="007808F7" w:rsidRPr="005E4F46" w:rsidRDefault="007808F7" w:rsidP="00D607F4">
            <w:pPr>
              <w:pStyle w:val="NormalText1"/>
              <w:keepNext w:val="0"/>
              <w:spacing w:before="120" w:after="120"/>
              <w:rPr>
                <w:rFonts w:cs="Arial"/>
                <w:b/>
                <w:i/>
                <w:kern w:val="0"/>
                <w:szCs w:val="22"/>
                <w:lang w:val="en-AU" w:eastAsia="en-US"/>
              </w:rPr>
            </w:pPr>
            <w:r w:rsidRPr="005E4F46">
              <w:rPr>
                <w:rFonts w:cs="Arial"/>
                <w:b/>
                <w:i/>
                <w:szCs w:val="22"/>
                <w:lang w:eastAsia="en-US"/>
              </w:rPr>
              <w:lastRenderedPageBreak/>
              <w:t xml:space="preserve">Client expectations/ prognosis </w:t>
            </w:r>
            <w:r w:rsidR="005D654F" w:rsidRPr="005E4F46">
              <w:rPr>
                <w:rFonts w:cs="Arial"/>
                <w:szCs w:val="22"/>
                <w:lang w:eastAsia="en-US"/>
              </w:rPr>
              <w:t>must include, but are not limited to:</w:t>
            </w:r>
          </w:p>
        </w:tc>
        <w:tc>
          <w:tcPr>
            <w:tcW w:w="6328" w:type="dxa"/>
            <w:gridSpan w:val="2"/>
          </w:tcPr>
          <w:p w14:paraId="1585E481" w14:textId="77777777" w:rsidR="007808F7" w:rsidRPr="005E4F46" w:rsidRDefault="00FE4AF8" w:rsidP="000D7B91">
            <w:pPr>
              <w:numPr>
                <w:ilvl w:val="0"/>
                <w:numId w:val="27"/>
              </w:numPr>
              <w:spacing w:after="120"/>
              <w:rPr>
                <w:rFonts w:ascii="Arial" w:hAnsi="Arial" w:cs="Arial"/>
              </w:rPr>
            </w:pPr>
            <w:r w:rsidRPr="005E4F46">
              <w:rPr>
                <w:rFonts w:ascii="Arial" w:hAnsi="Arial" w:cs="Arial"/>
              </w:rPr>
              <w:t xml:space="preserve">Normal durations of </w:t>
            </w:r>
            <w:r w:rsidR="007808F7" w:rsidRPr="005E4F46">
              <w:rPr>
                <w:rFonts w:ascii="Arial" w:hAnsi="Arial" w:cs="Arial"/>
              </w:rPr>
              <w:t>condition if treatment model applied and adhered to</w:t>
            </w:r>
          </w:p>
          <w:p w14:paraId="4C9BDFC9"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 xml:space="preserve">Modifications to treatment and affects </w:t>
            </w:r>
          </w:p>
          <w:p w14:paraId="12E50155" w14:textId="77777777" w:rsidR="007808F7" w:rsidRPr="005E4F46" w:rsidRDefault="007808F7" w:rsidP="000D7B91">
            <w:pPr>
              <w:numPr>
                <w:ilvl w:val="0"/>
                <w:numId w:val="27"/>
              </w:numPr>
              <w:spacing w:after="120"/>
              <w:rPr>
                <w:rFonts w:ascii="Arial" w:hAnsi="Arial" w:cs="Arial"/>
              </w:rPr>
            </w:pPr>
            <w:r w:rsidRPr="005E4F46">
              <w:rPr>
                <w:rFonts w:ascii="Arial" w:hAnsi="Arial" w:cs="Arial"/>
              </w:rPr>
              <w:t xml:space="preserve">Expectation of treatment, </w:t>
            </w:r>
          </w:p>
          <w:p w14:paraId="7670CF26" w14:textId="77777777" w:rsidR="007808F7" w:rsidRPr="00F35E44" w:rsidRDefault="007808F7" w:rsidP="000D7B91">
            <w:pPr>
              <w:numPr>
                <w:ilvl w:val="0"/>
                <w:numId w:val="27"/>
              </w:numPr>
              <w:spacing w:after="120"/>
              <w:rPr>
                <w:rFonts w:ascii="Arial" w:hAnsi="Arial" w:cs="Arial"/>
              </w:rPr>
            </w:pPr>
            <w:r w:rsidRPr="005E4F46">
              <w:rPr>
                <w:rFonts w:ascii="Arial" w:hAnsi="Arial" w:cs="Arial"/>
              </w:rPr>
              <w:t>Transient ef</w:t>
            </w:r>
            <w:r w:rsidR="00F35E44">
              <w:rPr>
                <w:rFonts w:ascii="Arial" w:hAnsi="Arial" w:cs="Arial"/>
              </w:rPr>
              <w:t>fects of myotherapy treatment.</w:t>
            </w:r>
          </w:p>
        </w:tc>
      </w:tr>
      <w:tr w:rsidR="007808F7" w:rsidRPr="005E4F46" w14:paraId="52908A36" w14:textId="77777777" w:rsidTr="001078EF">
        <w:tc>
          <w:tcPr>
            <w:tcW w:w="2829" w:type="dxa"/>
          </w:tcPr>
          <w:p w14:paraId="7080E5D9" w14:textId="77777777" w:rsidR="007808F7" w:rsidRPr="005E4F46" w:rsidRDefault="007808F7" w:rsidP="00D607F4">
            <w:pPr>
              <w:spacing w:after="120"/>
              <w:ind w:left="0" w:firstLine="0"/>
              <w:rPr>
                <w:rFonts w:ascii="Arial" w:hAnsi="Arial" w:cs="Arial"/>
                <w:b/>
                <w:i/>
              </w:rPr>
            </w:pPr>
            <w:r w:rsidRPr="005E4F46">
              <w:rPr>
                <w:rFonts w:ascii="Arial" w:hAnsi="Arial" w:cs="Arial"/>
                <w:b/>
                <w:i/>
              </w:rPr>
              <w:t xml:space="preserve">Relevant information </w:t>
            </w:r>
            <w:r w:rsidR="005D654F" w:rsidRPr="005E4F46">
              <w:rPr>
                <w:rFonts w:ascii="Arial" w:hAnsi="Arial" w:cs="Arial"/>
              </w:rPr>
              <w:t>must include, but is not limited to:</w:t>
            </w:r>
          </w:p>
        </w:tc>
        <w:tc>
          <w:tcPr>
            <w:tcW w:w="6328" w:type="dxa"/>
            <w:gridSpan w:val="2"/>
          </w:tcPr>
          <w:p w14:paraId="1BFE9AFD" w14:textId="77777777" w:rsidR="007808F7" w:rsidRPr="001A2877" w:rsidRDefault="007808F7" w:rsidP="000D7B91">
            <w:pPr>
              <w:numPr>
                <w:ilvl w:val="0"/>
                <w:numId w:val="27"/>
              </w:numPr>
              <w:spacing w:after="120"/>
              <w:rPr>
                <w:rFonts w:ascii="Arial" w:hAnsi="Arial" w:cs="Arial"/>
              </w:rPr>
            </w:pPr>
            <w:r w:rsidRPr="001A2877">
              <w:rPr>
                <w:rFonts w:ascii="Arial" w:hAnsi="Arial" w:cs="Arial"/>
              </w:rPr>
              <w:t>Client history sheets</w:t>
            </w:r>
          </w:p>
          <w:p w14:paraId="118C97C8" w14:textId="77777777" w:rsidR="007808F7" w:rsidRPr="001A2877" w:rsidRDefault="007808F7" w:rsidP="000D7B91">
            <w:pPr>
              <w:numPr>
                <w:ilvl w:val="0"/>
                <w:numId w:val="27"/>
              </w:numPr>
              <w:spacing w:after="120"/>
              <w:rPr>
                <w:rFonts w:ascii="Arial" w:hAnsi="Arial" w:cs="Arial"/>
              </w:rPr>
            </w:pPr>
            <w:r w:rsidRPr="001A2877">
              <w:rPr>
                <w:rFonts w:ascii="Arial" w:hAnsi="Arial" w:cs="Arial"/>
              </w:rPr>
              <w:t>Client history records</w:t>
            </w:r>
          </w:p>
          <w:p w14:paraId="59A78C27" w14:textId="77777777" w:rsidR="007808F7" w:rsidRPr="001A2877" w:rsidRDefault="007808F7" w:rsidP="000D7B91">
            <w:pPr>
              <w:numPr>
                <w:ilvl w:val="0"/>
                <w:numId w:val="27"/>
              </w:numPr>
              <w:spacing w:after="120"/>
              <w:rPr>
                <w:rFonts w:ascii="Arial" w:hAnsi="Arial" w:cs="Arial"/>
              </w:rPr>
            </w:pPr>
            <w:r w:rsidRPr="001A2877">
              <w:rPr>
                <w:rFonts w:ascii="Arial" w:hAnsi="Arial" w:cs="Arial"/>
              </w:rPr>
              <w:t>Treatment notes</w:t>
            </w:r>
          </w:p>
          <w:p w14:paraId="0BB88C5D" w14:textId="77777777" w:rsidR="007808F7" w:rsidRPr="005E4F46" w:rsidRDefault="007808F7" w:rsidP="000D7B91">
            <w:pPr>
              <w:pStyle w:val="ListParagraph"/>
              <w:numPr>
                <w:ilvl w:val="0"/>
                <w:numId w:val="32"/>
              </w:numPr>
              <w:spacing w:after="120"/>
              <w:ind w:left="714" w:hanging="357"/>
              <w:rPr>
                <w:rFonts w:ascii="Arial" w:hAnsi="Arial" w:cs="Arial"/>
                <w:bCs/>
              </w:rPr>
            </w:pPr>
            <w:r w:rsidRPr="005E4F46">
              <w:rPr>
                <w:rFonts w:ascii="Arial" w:hAnsi="Arial" w:cs="Arial"/>
                <w:bCs/>
              </w:rPr>
              <w:t xml:space="preserve">Including exercise prescriptions </w:t>
            </w:r>
          </w:p>
          <w:p w14:paraId="41ED773E" w14:textId="77777777" w:rsidR="007808F7" w:rsidRPr="001A2877" w:rsidRDefault="007808F7" w:rsidP="000D7B91">
            <w:pPr>
              <w:numPr>
                <w:ilvl w:val="0"/>
                <w:numId w:val="27"/>
              </w:numPr>
              <w:spacing w:after="120"/>
              <w:rPr>
                <w:rFonts w:ascii="Arial" w:hAnsi="Arial" w:cs="Arial"/>
              </w:rPr>
            </w:pPr>
            <w:r w:rsidRPr="001A2877">
              <w:rPr>
                <w:rFonts w:ascii="Arial" w:hAnsi="Arial" w:cs="Arial"/>
              </w:rPr>
              <w:t>WorkCover and insurance reports</w:t>
            </w:r>
          </w:p>
          <w:p w14:paraId="4E046CD9" w14:textId="77777777" w:rsidR="007808F7" w:rsidRPr="001A2877" w:rsidRDefault="007808F7" w:rsidP="000D7B91">
            <w:pPr>
              <w:numPr>
                <w:ilvl w:val="0"/>
                <w:numId w:val="27"/>
              </w:numPr>
              <w:spacing w:after="120"/>
              <w:rPr>
                <w:rFonts w:ascii="Arial" w:hAnsi="Arial" w:cs="Arial"/>
              </w:rPr>
            </w:pPr>
            <w:r w:rsidRPr="001A2877">
              <w:rPr>
                <w:rFonts w:ascii="Arial" w:hAnsi="Arial" w:cs="Arial"/>
              </w:rPr>
              <w:t xml:space="preserve">Outcome measures </w:t>
            </w:r>
          </w:p>
          <w:p w14:paraId="1AD0AD2E" w14:textId="77777777" w:rsidR="007808F7" w:rsidRPr="005E4F46" w:rsidRDefault="007808F7" w:rsidP="000D7B91">
            <w:pPr>
              <w:numPr>
                <w:ilvl w:val="0"/>
                <w:numId w:val="27"/>
              </w:numPr>
              <w:spacing w:after="120"/>
              <w:rPr>
                <w:rFonts w:ascii="Arial" w:hAnsi="Arial" w:cs="Arial"/>
                <w:bCs/>
              </w:rPr>
            </w:pPr>
            <w:r w:rsidRPr="001A2877">
              <w:rPr>
                <w:rFonts w:ascii="Arial" w:hAnsi="Arial" w:cs="Arial"/>
              </w:rPr>
              <w:t>Referrals and reports to and from other health professionals</w:t>
            </w:r>
          </w:p>
        </w:tc>
      </w:tr>
      <w:tr w:rsidR="00FD505D" w:rsidRPr="005E4F46" w14:paraId="0F7C030C" w14:textId="77777777" w:rsidTr="001078EF">
        <w:tc>
          <w:tcPr>
            <w:tcW w:w="9157" w:type="dxa"/>
            <w:gridSpan w:val="3"/>
          </w:tcPr>
          <w:p w14:paraId="0E1324EB" w14:textId="77777777" w:rsidR="00FD505D" w:rsidRPr="00B92EE6" w:rsidRDefault="00FD505D" w:rsidP="00701F02">
            <w:pPr>
              <w:tabs>
                <w:tab w:val="left" w:pos="462"/>
              </w:tabs>
              <w:spacing w:after="120"/>
              <w:ind w:left="0" w:firstLine="0"/>
              <w:rPr>
                <w:rFonts w:ascii="Arial" w:hAnsi="Arial" w:cs="Arial"/>
                <w:b/>
              </w:rPr>
            </w:pPr>
            <w:r w:rsidRPr="00B92EE6">
              <w:rPr>
                <w:rFonts w:ascii="Arial" w:hAnsi="Arial" w:cs="Arial"/>
                <w:b/>
              </w:rPr>
              <w:t>EVIDENCE GUIDE</w:t>
            </w:r>
          </w:p>
        </w:tc>
      </w:tr>
      <w:tr w:rsidR="00FD505D" w:rsidRPr="005E4F46" w14:paraId="09A40422" w14:textId="77777777" w:rsidTr="001078EF">
        <w:tc>
          <w:tcPr>
            <w:tcW w:w="9157" w:type="dxa"/>
            <w:gridSpan w:val="3"/>
          </w:tcPr>
          <w:p w14:paraId="238D9544" w14:textId="77777777" w:rsidR="00FD505D" w:rsidRPr="007A0869" w:rsidRDefault="00FD505D" w:rsidP="00235C09">
            <w:pPr>
              <w:spacing w:after="120"/>
              <w:ind w:left="0" w:firstLine="0"/>
              <w:rPr>
                <w:rFonts w:ascii="Arial" w:hAnsi="Arial" w:cs="Arial"/>
                <w:sz w:val="20"/>
                <w:szCs w:val="20"/>
              </w:rPr>
            </w:pPr>
            <w:r w:rsidRPr="00022FD1">
              <w:rPr>
                <w:rFonts w:ascii="Arial" w:hAnsi="Arial" w:cs="Arial"/>
                <w:i/>
                <w:iCs/>
                <w:sz w:val="20"/>
                <w:szCs w:val="20"/>
              </w:rPr>
              <w:t>The evidence guide provides advice on assessment and must be read in conjunction with the Elements, Performance Criteria, Required Skills and Knowledge, the Range Statement and the Assessment section in Section B of the Accreditation Submission.</w:t>
            </w:r>
          </w:p>
        </w:tc>
      </w:tr>
      <w:tr w:rsidR="00FD505D" w:rsidRPr="005E4F46" w14:paraId="4C811039" w14:textId="77777777" w:rsidTr="001078EF">
        <w:tc>
          <w:tcPr>
            <w:tcW w:w="2829" w:type="dxa"/>
          </w:tcPr>
          <w:p w14:paraId="743F4931" w14:textId="77777777" w:rsidR="00FD505D" w:rsidRPr="005E4F46" w:rsidRDefault="00FD505D" w:rsidP="00D607F4">
            <w:pPr>
              <w:pStyle w:val="BodyText3"/>
              <w:ind w:left="0" w:firstLine="0"/>
              <w:rPr>
                <w:rFonts w:ascii="Arial" w:hAnsi="Arial" w:cs="Arial"/>
                <w:b/>
                <w:bCs/>
                <w:sz w:val="22"/>
                <w:szCs w:val="22"/>
              </w:rPr>
            </w:pPr>
            <w:r w:rsidRPr="005E4F46">
              <w:rPr>
                <w:rFonts w:ascii="Arial" w:hAnsi="Arial" w:cs="Arial"/>
                <w:b/>
                <w:bCs/>
                <w:sz w:val="22"/>
                <w:szCs w:val="22"/>
              </w:rPr>
              <w:t>Critical aspects for assessment and evidence required to demo</w:t>
            </w:r>
            <w:r>
              <w:rPr>
                <w:rFonts w:ascii="Arial" w:hAnsi="Arial" w:cs="Arial"/>
                <w:b/>
                <w:bCs/>
                <w:sz w:val="22"/>
                <w:szCs w:val="22"/>
              </w:rPr>
              <w:t>nstrate competency in this unit</w:t>
            </w:r>
          </w:p>
        </w:tc>
        <w:tc>
          <w:tcPr>
            <w:tcW w:w="6328" w:type="dxa"/>
            <w:gridSpan w:val="2"/>
          </w:tcPr>
          <w:p w14:paraId="3AE7C986" w14:textId="30DE6B85" w:rsidR="00FD505D" w:rsidRDefault="00FD505D" w:rsidP="00C90CE4">
            <w:pPr>
              <w:spacing w:after="120"/>
              <w:ind w:left="0" w:firstLine="0"/>
              <w:rPr>
                <w:rFonts w:ascii="Arial" w:hAnsi="Arial" w:cs="Arial"/>
              </w:rPr>
            </w:pPr>
            <w:r w:rsidRPr="005E4F46">
              <w:rPr>
                <w:rFonts w:ascii="Arial" w:hAnsi="Arial" w:cs="Arial"/>
              </w:rPr>
              <w:t>To be considered competent in this unit the candidate must be able to demonstrate competency on several occasions covering all aspects of the Range Statement applicable to the learner’s work environment.</w:t>
            </w:r>
          </w:p>
          <w:p w14:paraId="70CEAB78" w14:textId="77777777" w:rsidR="003E4E85" w:rsidRDefault="00FD505D" w:rsidP="000D7B91">
            <w:pPr>
              <w:numPr>
                <w:ilvl w:val="0"/>
                <w:numId w:val="34"/>
              </w:numPr>
              <w:spacing w:after="120"/>
              <w:rPr>
                <w:rFonts w:ascii="Arial" w:hAnsi="Arial" w:cs="Arial"/>
              </w:rPr>
            </w:pPr>
            <w:r w:rsidRPr="005E4F46">
              <w:rPr>
                <w:rFonts w:ascii="Arial" w:hAnsi="Arial" w:cs="Arial"/>
              </w:rPr>
              <w:t>Specifically, they must provide evidence that they can:</w:t>
            </w:r>
          </w:p>
          <w:p w14:paraId="108FCB54" w14:textId="573A9C6F" w:rsidR="005D65AE" w:rsidRDefault="003E4E85" w:rsidP="000D7B91">
            <w:pPr>
              <w:numPr>
                <w:ilvl w:val="0"/>
                <w:numId w:val="35"/>
              </w:numPr>
              <w:spacing w:after="120"/>
              <w:rPr>
                <w:rFonts w:ascii="Arial" w:hAnsi="Arial" w:cs="Arial"/>
              </w:rPr>
            </w:pPr>
            <w:r w:rsidRPr="008A11AF">
              <w:rPr>
                <w:rFonts w:ascii="Arial" w:hAnsi="Arial" w:cs="Arial"/>
              </w:rPr>
              <w:t xml:space="preserve">Work or model work, which demonstrates </w:t>
            </w:r>
            <w:r w:rsidR="005D65AE">
              <w:rPr>
                <w:rFonts w:ascii="Arial" w:hAnsi="Arial" w:cs="Arial"/>
              </w:rPr>
              <w:t xml:space="preserve">an understanding of </w:t>
            </w:r>
            <w:r w:rsidRPr="008A11AF">
              <w:rPr>
                <w:rFonts w:ascii="Arial" w:hAnsi="Arial" w:cs="Arial"/>
              </w:rPr>
              <w:t>the underpinning values, philosophies, practices and principles of the myotherapy framework</w:t>
            </w:r>
          </w:p>
          <w:p w14:paraId="7E9029CF" w14:textId="03725329" w:rsidR="007431E9" w:rsidRPr="004D1D90" w:rsidRDefault="007431E9" w:rsidP="000D7B91">
            <w:pPr>
              <w:pStyle w:val="ListParagraph"/>
              <w:numPr>
                <w:ilvl w:val="0"/>
                <w:numId w:val="35"/>
              </w:numPr>
              <w:spacing w:after="120"/>
              <w:rPr>
                <w:rFonts w:ascii="Arial" w:hAnsi="Arial" w:cs="Arial"/>
              </w:rPr>
            </w:pPr>
            <w:r w:rsidRPr="007431E9">
              <w:rPr>
                <w:rFonts w:ascii="Arial" w:hAnsi="Arial" w:cs="Arial"/>
              </w:rPr>
              <w:t>Apply the values, philosophies, practices, and principle</w:t>
            </w:r>
            <w:r w:rsidR="004D1D90">
              <w:rPr>
                <w:rFonts w:ascii="Arial" w:hAnsi="Arial" w:cs="Arial"/>
              </w:rPr>
              <w:t>s of the myotherapy framework when</w:t>
            </w:r>
            <w:r w:rsidRPr="007431E9">
              <w:rPr>
                <w:rFonts w:ascii="Arial" w:hAnsi="Arial" w:cs="Arial"/>
              </w:rPr>
              <w:t xml:space="preserve"> </w:t>
            </w:r>
            <w:r w:rsidRPr="004D1D90">
              <w:rPr>
                <w:rFonts w:ascii="Arial" w:hAnsi="Arial" w:cs="Arial"/>
              </w:rPr>
              <w:t>performing a myotherapy clinical assessment</w:t>
            </w:r>
          </w:p>
          <w:p w14:paraId="2D4923F5" w14:textId="388359EE" w:rsidR="00FD505D" w:rsidRPr="002D735C" w:rsidRDefault="00FD505D" w:rsidP="000D7B91">
            <w:pPr>
              <w:numPr>
                <w:ilvl w:val="0"/>
                <w:numId w:val="35"/>
              </w:numPr>
              <w:spacing w:after="120"/>
              <w:rPr>
                <w:rFonts w:ascii="Arial" w:hAnsi="Arial" w:cs="Arial"/>
              </w:rPr>
            </w:pPr>
            <w:r w:rsidRPr="002D735C">
              <w:rPr>
                <w:rFonts w:ascii="Arial" w:hAnsi="Arial" w:cs="Arial"/>
              </w:rPr>
              <w:t>Utilise effective client interview and examination techniques</w:t>
            </w:r>
          </w:p>
          <w:p w14:paraId="69F549CA" w14:textId="77777777" w:rsidR="00FD505D" w:rsidRPr="005E4F46" w:rsidRDefault="00FD505D" w:rsidP="000D7B91">
            <w:pPr>
              <w:numPr>
                <w:ilvl w:val="0"/>
                <w:numId w:val="35"/>
              </w:numPr>
              <w:spacing w:after="120"/>
              <w:rPr>
                <w:rFonts w:ascii="Arial" w:hAnsi="Arial" w:cs="Arial"/>
              </w:rPr>
            </w:pPr>
            <w:r w:rsidRPr="005E4F46">
              <w:rPr>
                <w:rFonts w:ascii="Arial" w:hAnsi="Arial" w:cs="Arial"/>
              </w:rPr>
              <w:lastRenderedPageBreak/>
              <w:t>Observe the condition of the client and gather relevant information</w:t>
            </w:r>
          </w:p>
          <w:p w14:paraId="021CB7C8" w14:textId="77777777" w:rsidR="00FD505D" w:rsidRPr="005E4F46" w:rsidRDefault="00FD505D" w:rsidP="000D7B91">
            <w:pPr>
              <w:numPr>
                <w:ilvl w:val="0"/>
                <w:numId w:val="35"/>
              </w:numPr>
              <w:spacing w:after="120"/>
              <w:rPr>
                <w:rFonts w:ascii="Arial" w:hAnsi="Arial" w:cs="Arial"/>
              </w:rPr>
            </w:pPr>
            <w:r w:rsidRPr="005E4F46">
              <w:rPr>
                <w:rFonts w:ascii="Arial" w:hAnsi="Arial" w:cs="Arial"/>
              </w:rPr>
              <w:t>Apply good communication skills with a range of clients in providing and gaining appropriate information</w:t>
            </w:r>
          </w:p>
          <w:p w14:paraId="22C32EA0" w14:textId="77777777" w:rsidR="00FD505D" w:rsidRPr="005E4F46" w:rsidRDefault="00FD505D" w:rsidP="000D7B91">
            <w:pPr>
              <w:numPr>
                <w:ilvl w:val="0"/>
                <w:numId w:val="35"/>
              </w:numPr>
              <w:spacing w:after="120"/>
              <w:rPr>
                <w:rFonts w:ascii="Arial" w:hAnsi="Arial" w:cs="Arial"/>
              </w:rPr>
            </w:pPr>
            <w:r w:rsidRPr="005E4F46">
              <w:rPr>
                <w:rFonts w:ascii="Arial" w:hAnsi="Arial" w:cs="Arial"/>
              </w:rPr>
              <w:t>Evaluate the client’s needs</w:t>
            </w:r>
          </w:p>
          <w:p w14:paraId="34E08818" w14:textId="77777777" w:rsidR="00FD505D" w:rsidRPr="005E4F46" w:rsidRDefault="00FD505D" w:rsidP="000D7B91">
            <w:pPr>
              <w:numPr>
                <w:ilvl w:val="0"/>
                <w:numId w:val="35"/>
              </w:numPr>
              <w:spacing w:after="120"/>
              <w:rPr>
                <w:rFonts w:ascii="Arial" w:hAnsi="Arial" w:cs="Arial"/>
              </w:rPr>
            </w:pPr>
            <w:r w:rsidRPr="005E4F46">
              <w:rPr>
                <w:rFonts w:ascii="Arial" w:hAnsi="Arial" w:cs="Arial"/>
              </w:rPr>
              <w:t>Conduct assessment and plan appropriate myotherapy treatment</w:t>
            </w:r>
          </w:p>
          <w:p w14:paraId="24D1D4A4" w14:textId="77777777" w:rsidR="00FD505D" w:rsidRPr="005E4F46" w:rsidRDefault="00FD505D" w:rsidP="000D7B91">
            <w:pPr>
              <w:pStyle w:val="BodyText3"/>
              <w:numPr>
                <w:ilvl w:val="0"/>
                <w:numId w:val="36"/>
              </w:numPr>
              <w:rPr>
                <w:rFonts w:ascii="Arial" w:hAnsi="Arial" w:cs="Arial"/>
                <w:sz w:val="22"/>
                <w:szCs w:val="22"/>
              </w:rPr>
            </w:pPr>
            <w:r w:rsidRPr="005E4F46">
              <w:rPr>
                <w:rFonts w:ascii="Arial" w:hAnsi="Arial" w:cs="Arial"/>
                <w:sz w:val="22"/>
                <w:szCs w:val="22"/>
              </w:rPr>
              <w:t>In particular assessment must confirm:</w:t>
            </w:r>
          </w:p>
          <w:p w14:paraId="20D75BD7" w14:textId="5186321A" w:rsidR="00FD505D" w:rsidRPr="005E4F46" w:rsidRDefault="0021599A" w:rsidP="009C3EA8">
            <w:pPr>
              <w:numPr>
                <w:ilvl w:val="0"/>
                <w:numId w:val="35"/>
              </w:numPr>
              <w:spacing w:after="120"/>
              <w:rPr>
                <w:rFonts w:ascii="Arial" w:hAnsi="Arial" w:cs="Arial"/>
              </w:rPr>
            </w:pPr>
            <w:r>
              <w:rPr>
                <w:rFonts w:ascii="Arial" w:hAnsi="Arial" w:cs="Arial"/>
              </w:rPr>
              <w:t>K</w:t>
            </w:r>
            <w:r w:rsidR="00FD505D" w:rsidRPr="005E4F46">
              <w:rPr>
                <w:rFonts w:ascii="Arial" w:hAnsi="Arial" w:cs="Arial"/>
              </w:rPr>
              <w:t>nowledge of physical signs and symptoms</w:t>
            </w:r>
          </w:p>
          <w:p w14:paraId="00EB0CCB" w14:textId="3EA5D14B" w:rsidR="00FD505D" w:rsidRPr="005E4F46" w:rsidRDefault="0021599A" w:rsidP="009C3EA8">
            <w:pPr>
              <w:numPr>
                <w:ilvl w:val="0"/>
                <w:numId w:val="35"/>
              </w:numPr>
              <w:spacing w:after="120"/>
              <w:rPr>
                <w:rFonts w:ascii="Arial" w:hAnsi="Arial" w:cs="Arial"/>
              </w:rPr>
            </w:pPr>
            <w:r>
              <w:rPr>
                <w:rFonts w:ascii="Arial" w:hAnsi="Arial" w:cs="Arial"/>
              </w:rPr>
              <w:t>S</w:t>
            </w:r>
            <w:r w:rsidR="00FD505D" w:rsidRPr="005E4F46">
              <w:rPr>
                <w:rFonts w:ascii="Arial" w:hAnsi="Arial" w:cs="Arial"/>
              </w:rPr>
              <w:t>kills in observation, record keeping, communication, testing and assessment procedures</w:t>
            </w:r>
          </w:p>
          <w:p w14:paraId="54567860" w14:textId="7187B194" w:rsidR="00FD505D" w:rsidRPr="005E4F46" w:rsidRDefault="0021599A" w:rsidP="009C3EA8">
            <w:pPr>
              <w:numPr>
                <w:ilvl w:val="0"/>
                <w:numId w:val="35"/>
              </w:numPr>
              <w:spacing w:after="120"/>
              <w:rPr>
                <w:rFonts w:ascii="Arial" w:hAnsi="Arial" w:cs="Arial"/>
              </w:rPr>
            </w:pPr>
            <w:r>
              <w:rPr>
                <w:rFonts w:ascii="Arial" w:hAnsi="Arial" w:cs="Arial"/>
              </w:rPr>
              <w:t>A</w:t>
            </w:r>
            <w:r w:rsidR="00FD505D" w:rsidRPr="005E4F46">
              <w:rPr>
                <w:rFonts w:ascii="Arial" w:hAnsi="Arial" w:cs="Arial"/>
              </w:rPr>
              <w:t>bility to use correct terminology</w:t>
            </w:r>
          </w:p>
          <w:p w14:paraId="1454D04C" w14:textId="27C36F6F" w:rsidR="00FD505D" w:rsidRPr="005E4F46" w:rsidRDefault="0021599A" w:rsidP="009C3EA8">
            <w:pPr>
              <w:numPr>
                <w:ilvl w:val="0"/>
                <w:numId w:val="35"/>
              </w:numPr>
              <w:spacing w:after="120"/>
              <w:rPr>
                <w:rFonts w:ascii="Arial" w:hAnsi="Arial" w:cs="Arial"/>
              </w:rPr>
            </w:pPr>
            <w:r>
              <w:rPr>
                <w:rFonts w:ascii="Arial" w:hAnsi="Arial" w:cs="Arial"/>
              </w:rPr>
              <w:t>A</w:t>
            </w:r>
            <w:r w:rsidR="00FD505D" w:rsidRPr="005E4F46">
              <w:rPr>
                <w:rFonts w:ascii="Arial" w:hAnsi="Arial" w:cs="Arial"/>
              </w:rPr>
              <w:t>bility to recognise and adjust to contraindications for treatment</w:t>
            </w:r>
          </w:p>
          <w:p w14:paraId="14C7B540" w14:textId="39179DDC" w:rsidR="00FD505D" w:rsidRPr="005E4F46" w:rsidRDefault="0021599A" w:rsidP="009C3EA8">
            <w:pPr>
              <w:numPr>
                <w:ilvl w:val="0"/>
                <w:numId w:val="35"/>
              </w:numPr>
              <w:spacing w:after="120"/>
              <w:rPr>
                <w:rFonts w:ascii="Arial" w:hAnsi="Arial" w:cs="Arial"/>
              </w:rPr>
            </w:pPr>
            <w:r>
              <w:rPr>
                <w:rFonts w:ascii="Arial" w:hAnsi="Arial" w:cs="Arial"/>
              </w:rPr>
              <w:t>A</w:t>
            </w:r>
            <w:r w:rsidR="00FD505D" w:rsidRPr="005E4F46">
              <w:rPr>
                <w:rFonts w:ascii="Arial" w:hAnsi="Arial" w:cs="Arial"/>
              </w:rPr>
              <w:t>pplication of a</w:t>
            </w:r>
            <w:r w:rsidR="009C3EA8">
              <w:rPr>
                <w:rFonts w:ascii="Arial" w:hAnsi="Arial" w:cs="Arial"/>
              </w:rPr>
              <w:t>ppropriate treatment protocols</w:t>
            </w:r>
          </w:p>
        </w:tc>
      </w:tr>
      <w:tr w:rsidR="00FD505D" w:rsidRPr="005E4F46" w14:paraId="65BCEBC2" w14:textId="77777777" w:rsidTr="00825FD7">
        <w:trPr>
          <w:trHeight w:val="885"/>
        </w:trPr>
        <w:tc>
          <w:tcPr>
            <w:tcW w:w="2829" w:type="dxa"/>
          </w:tcPr>
          <w:p w14:paraId="0E58287C" w14:textId="77777777" w:rsidR="00FD505D" w:rsidRPr="005E4F46" w:rsidRDefault="00FD505D" w:rsidP="00D607F4">
            <w:pPr>
              <w:spacing w:after="120"/>
              <w:ind w:left="0" w:firstLine="0"/>
              <w:rPr>
                <w:rFonts w:ascii="Arial" w:hAnsi="Arial" w:cs="Arial"/>
                <w:b/>
              </w:rPr>
            </w:pPr>
            <w:r w:rsidRPr="005E4F46">
              <w:rPr>
                <w:rFonts w:ascii="Arial" w:hAnsi="Arial" w:cs="Arial"/>
                <w:b/>
              </w:rPr>
              <w:lastRenderedPageBreak/>
              <w:t>Context of and specific</w:t>
            </w:r>
            <w:r>
              <w:rPr>
                <w:rFonts w:ascii="Arial" w:hAnsi="Arial" w:cs="Arial"/>
                <w:b/>
              </w:rPr>
              <w:t xml:space="preserve"> </w:t>
            </w:r>
            <w:r w:rsidRPr="005E4F46">
              <w:rPr>
                <w:rFonts w:ascii="Arial" w:hAnsi="Arial" w:cs="Arial"/>
                <w:b/>
              </w:rPr>
              <w:t>resources for assessment</w:t>
            </w:r>
          </w:p>
        </w:tc>
        <w:tc>
          <w:tcPr>
            <w:tcW w:w="6328" w:type="dxa"/>
            <w:gridSpan w:val="2"/>
          </w:tcPr>
          <w:p w14:paraId="6715E55A" w14:textId="77777777" w:rsidR="00FD505D" w:rsidRPr="005E4F46" w:rsidRDefault="00FD505D" w:rsidP="000D7B91">
            <w:pPr>
              <w:numPr>
                <w:ilvl w:val="0"/>
                <w:numId w:val="34"/>
              </w:numPr>
              <w:spacing w:after="120"/>
              <w:rPr>
                <w:rFonts w:ascii="Arial" w:hAnsi="Arial" w:cs="Arial"/>
              </w:rPr>
            </w:pPr>
            <w:r w:rsidRPr="005E4F46">
              <w:rPr>
                <w:rFonts w:ascii="Arial" w:hAnsi="Arial" w:cs="Arial"/>
              </w:rPr>
              <w:t>This unit must be assessed in the workplace or in a simulated clinical environment under the normal range of work conditions with a range of cli</w:t>
            </w:r>
            <w:r w:rsidR="00BE7C13">
              <w:rPr>
                <w:rFonts w:ascii="Arial" w:hAnsi="Arial" w:cs="Arial"/>
              </w:rPr>
              <w:t>ents and on several occasions.</w:t>
            </w:r>
          </w:p>
          <w:p w14:paraId="4E0C9266" w14:textId="77777777" w:rsidR="00FD505D" w:rsidRPr="005E4F46" w:rsidRDefault="00FD505D" w:rsidP="000D7B91">
            <w:pPr>
              <w:numPr>
                <w:ilvl w:val="0"/>
                <w:numId w:val="34"/>
              </w:numPr>
              <w:spacing w:after="120"/>
              <w:rPr>
                <w:rFonts w:ascii="Arial" w:hAnsi="Arial" w:cs="Arial"/>
              </w:rPr>
            </w:pPr>
            <w:r w:rsidRPr="005E4F46">
              <w:rPr>
                <w:rFonts w:ascii="Arial" w:hAnsi="Arial" w:cs="Arial"/>
              </w:rPr>
              <w:t>Assessment may contain both theoretical and practical components covering a range of clinical situations and case studies.</w:t>
            </w:r>
          </w:p>
          <w:p w14:paraId="535931B0" w14:textId="77777777" w:rsidR="00FD505D" w:rsidRPr="005E4F46" w:rsidRDefault="00FD505D" w:rsidP="000D7B91">
            <w:pPr>
              <w:numPr>
                <w:ilvl w:val="0"/>
                <w:numId w:val="7"/>
              </w:numPr>
              <w:tabs>
                <w:tab w:val="left" w:pos="336"/>
              </w:tabs>
              <w:spacing w:after="120"/>
              <w:ind w:left="316" w:hanging="283"/>
              <w:rPr>
                <w:rFonts w:ascii="Arial" w:hAnsi="Arial" w:cs="Arial"/>
              </w:rPr>
            </w:pPr>
            <w:r w:rsidRPr="005E4F46">
              <w:rPr>
                <w:rFonts w:ascii="Arial" w:hAnsi="Arial" w:cs="Arial"/>
              </w:rPr>
              <w:t>A real or simulated clinical environment must, as a minimum, have the following:</w:t>
            </w:r>
          </w:p>
          <w:p w14:paraId="1FD41697" w14:textId="77777777" w:rsidR="00FD505D" w:rsidRPr="005E4F46" w:rsidRDefault="00FD505D" w:rsidP="000D7B91">
            <w:pPr>
              <w:numPr>
                <w:ilvl w:val="0"/>
                <w:numId w:val="13"/>
              </w:numPr>
              <w:spacing w:after="120"/>
              <w:ind w:left="714" w:hanging="357"/>
              <w:rPr>
                <w:rFonts w:ascii="Arial" w:hAnsi="Arial" w:cs="Arial"/>
              </w:rPr>
            </w:pPr>
            <w:r w:rsidRPr="005E4F46">
              <w:rPr>
                <w:rFonts w:ascii="Arial" w:hAnsi="Arial" w:cs="Arial"/>
              </w:rPr>
              <w:t>Treatment table and chair</w:t>
            </w:r>
          </w:p>
          <w:p w14:paraId="267356AE" w14:textId="77777777" w:rsidR="00FD505D" w:rsidRPr="005E4F46" w:rsidRDefault="00FD505D" w:rsidP="000D7B91">
            <w:pPr>
              <w:numPr>
                <w:ilvl w:val="0"/>
                <w:numId w:val="13"/>
              </w:numPr>
              <w:spacing w:after="120"/>
              <w:ind w:left="714" w:hanging="357"/>
              <w:rPr>
                <w:rFonts w:ascii="Arial" w:hAnsi="Arial" w:cs="Arial"/>
              </w:rPr>
            </w:pPr>
            <w:r w:rsidRPr="005E4F46">
              <w:rPr>
                <w:rFonts w:ascii="Arial" w:hAnsi="Arial" w:cs="Arial"/>
              </w:rPr>
              <w:t>Sink</w:t>
            </w:r>
          </w:p>
          <w:p w14:paraId="31D1110D" w14:textId="77777777" w:rsidR="00FD505D" w:rsidRPr="005E4F46" w:rsidRDefault="00FD505D" w:rsidP="000D7B91">
            <w:pPr>
              <w:numPr>
                <w:ilvl w:val="0"/>
                <w:numId w:val="13"/>
              </w:numPr>
              <w:spacing w:after="120"/>
              <w:ind w:left="714" w:hanging="357"/>
              <w:rPr>
                <w:rFonts w:ascii="Arial" w:hAnsi="Arial" w:cs="Arial"/>
              </w:rPr>
            </w:pPr>
            <w:r w:rsidRPr="005E4F46">
              <w:rPr>
                <w:rFonts w:ascii="Arial" w:hAnsi="Arial" w:cs="Arial"/>
              </w:rPr>
              <w:t>Linen</w:t>
            </w:r>
          </w:p>
          <w:p w14:paraId="3C87F045" w14:textId="77777777" w:rsidR="00FD505D" w:rsidRPr="005E4F46" w:rsidRDefault="00FD505D" w:rsidP="000D7B91">
            <w:pPr>
              <w:numPr>
                <w:ilvl w:val="0"/>
                <w:numId w:val="13"/>
              </w:numPr>
              <w:spacing w:after="120"/>
              <w:ind w:left="714" w:hanging="357"/>
              <w:rPr>
                <w:rFonts w:ascii="Arial" w:hAnsi="Arial" w:cs="Arial"/>
              </w:rPr>
            </w:pPr>
            <w:r w:rsidRPr="005E4F46">
              <w:rPr>
                <w:rFonts w:ascii="Arial" w:hAnsi="Arial" w:cs="Arial"/>
              </w:rPr>
              <w:t>Treatment oils, lotions and creams</w:t>
            </w:r>
          </w:p>
          <w:p w14:paraId="46196B05" w14:textId="77777777" w:rsidR="00FD505D" w:rsidRPr="005E4F46" w:rsidRDefault="00FD505D" w:rsidP="000D7B91">
            <w:pPr>
              <w:numPr>
                <w:ilvl w:val="0"/>
                <w:numId w:val="13"/>
              </w:numPr>
              <w:spacing w:after="120"/>
              <w:ind w:left="714" w:hanging="357"/>
              <w:rPr>
                <w:rFonts w:ascii="Arial" w:hAnsi="Arial" w:cs="Arial"/>
              </w:rPr>
            </w:pPr>
            <w:r w:rsidRPr="005E4F46">
              <w:rPr>
                <w:rFonts w:ascii="Arial" w:hAnsi="Arial" w:cs="Arial"/>
              </w:rPr>
              <w:t>Single use dry needles</w:t>
            </w:r>
          </w:p>
          <w:p w14:paraId="582B847E" w14:textId="77777777" w:rsidR="00FD505D" w:rsidRPr="005E4F46" w:rsidRDefault="00FD505D" w:rsidP="000D7B91">
            <w:pPr>
              <w:numPr>
                <w:ilvl w:val="0"/>
                <w:numId w:val="13"/>
              </w:numPr>
              <w:spacing w:after="120"/>
              <w:ind w:left="714" w:hanging="357"/>
              <w:rPr>
                <w:rFonts w:ascii="Arial" w:hAnsi="Arial" w:cs="Arial"/>
              </w:rPr>
            </w:pPr>
            <w:r w:rsidRPr="005E4F46">
              <w:rPr>
                <w:rFonts w:ascii="Arial" w:hAnsi="Arial" w:cs="Arial"/>
              </w:rPr>
              <w:t>Sharps disposal unit</w:t>
            </w:r>
          </w:p>
          <w:p w14:paraId="1886C246" w14:textId="77777777" w:rsidR="00FD505D" w:rsidRPr="005E4F46" w:rsidRDefault="00FD505D" w:rsidP="000D7B91">
            <w:pPr>
              <w:numPr>
                <w:ilvl w:val="0"/>
                <w:numId w:val="13"/>
              </w:numPr>
              <w:spacing w:after="120"/>
              <w:ind w:left="714" w:hanging="357"/>
              <w:rPr>
                <w:rFonts w:ascii="Arial" w:hAnsi="Arial" w:cs="Arial"/>
              </w:rPr>
            </w:pPr>
            <w:r w:rsidRPr="005E4F46">
              <w:rPr>
                <w:rFonts w:ascii="Arial" w:hAnsi="Arial" w:cs="Arial"/>
              </w:rPr>
              <w:t>Bathroom facilities</w:t>
            </w:r>
          </w:p>
          <w:p w14:paraId="04D7AB82" w14:textId="77777777" w:rsidR="00FD505D" w:rsidRPr="005E4F46" w:rsidRDefault="00FD505D" w:rsidP="000D7B91">
            <w:pPr>
              <w:numPr>
                <w:ilvl w:val="0"/>
                <w:numId w:val="13"/>
              </w:numPr>
              <w:spacing w:after="120"/>
              <w:ind w:left="714" w:hanging="357"/>
              <w:rPr>
                <w:rFonts w:ascii="Arial" w:hAnsi="Arial" w:cs="Arial"/>
              </w:rPr>
            </w:pPr>
            <w:r w:rsidRPr="005E4F46">
              <w:rPr>
                <w:rFonts w:ascii="Arial" w:hAnsi="Arial" w:cs="Arial"/>
              </w:rPr>
              <w:t>Electrical stimulation devices e.g.: TENS machine</w:t>
            </w:r>
          </w:p>
          <w:p w14:paraId="60DB56EB" w14:textId="77777777" w:rsidR="00FD505D" w:rsidRPr="005E4F46" w:rsidRDefault="00FD505D" w:rsidP="000D7B91">
            <w:pPr>
              <w:numPr>
                <w:ilvl w:val="0"/>
                <w:numId w:val="13"/>
              </w:numPr>
              <w:spacing w:after="120"/>
              <w:ind w:left="714" w:hanging="357"/>
              <w:rPr>
                <w:rFonts w:ascii="Arial" w:hAnsi="Arial" w:cs="Arial"/>
              </w:rPr>
            </w:pPr>
            <w:r w:rsidRPr="005E4F46">
              <w:rPr>
                <w:rFonts w:ascii="Arial" w:hAnsi="Arial" w:cs="Arial"/>
              </w:rPr>
              <w:t>Hot or cold packs, or ice</w:t>
            </w:r>
          </w:p>
          <w:p w14:paraId="59A25427" w14:textId="77777777" w:rsidR="00FD505D" w:rsidRPr="005E4F46" w:rsidRDefault="00FD505D" w:rsidP="000D7B91">
            <w:pPr>
              <w:numPr>
                <w:ilvl w:val="0"/>
                <w:numId w:val="13"/>
              </w:numPr>
              <w:spacing w:after="120"/>
              <w:ind w:left="714" w:hanging="357"/>
              <w:rPr>
                <w:rFonts w:ascii="Arial" w:hAnsi="Arial" w:cs="Arial"/>
              </w:rPr>
            </w:pPr>
            <w:r w:rsidRPr="005E4F46">
              <w:rPr>
                <w:rFonts w:ascii="Arial" w:hAnsi="Arial" w:cs="Arial"/>
              </w:rPr>
              <w:t>Strapping tape and bandages</w:t>
            </w:r>
          </w:p>
          <w:p w14:paraId="438353C1" w14:textId="77777777" w:rsidR="00FD505D" w:rsidRPr="005E4F46" w:rsidRDefault="00FD505D" w:rsidP="000D7B91">
            <w:pPr>
              <w:numPr>
                <w:ilvl w:val="0"/>
                <w:numId w:val="13"/>
              </w:numPr>
              <w:spacing w:after="120"/>
              <w:ind w:left="714" w:hanging="357"/>
              <w:rPr>
                <w:rFonts w:ascii="Arial" w:hAnsi="Arial" w:cs="Arial"/>
              </w:rPr>
            </w:pPr>
            <w:r w:rsidRPr="005E4F46">
              <w:rPr>
                <w:rFonts w:ascii="Arial" w:hAnsi="Arial" w:cs="Arial"/>
              </w:rPr>
              <w:t>First aid equipment</w:t>
            </w:r>
          </w:p>
          <w:p w14:paraId="2030E90F" w14:textId="77777777" w:rsidR="00FD505D" w:rsidRPr="005E4F46" w:rsidRDefault="00FD505D" w:rsidP="000D7B91">
            <w:pPr>
              <w:numPr>
                <w:ilvl w:val="0"/>
                <w:numId w:val="13"/>
              </w:numPr>
              <w:spacing w:after="120"/>
              <w:ind w:left="714" w:hanging="357"/>
              <w:rPr>
                <w:rFonts w:ascii="Arial" w:hAnsi="Arial" w:cs="Arial"/>
              </w:rPr>
            </w:pPr>
            <w:r w:rsidRPr="005E4F46">
              <w:rPr>
                <w:rFonts w:ascii="Arial" w:hAnsi="Arial" w:cs="Arial"/>
              </w:rPr>
              <w:t>Hygiene aids</w:t>
            </w:r>
          </w:p>
          <w:p w14:paraId="0F69A50A" w14:textId="77777777" w:rsidR="00FD505D" w:rsidRPr="005E4F46" w:rsidRDefault="00FD505D" w:rsidP="000D7B91">
            <w:pPr>
              <w:numPr>
                <w:ilvl w:val="0"/>
                <w:numId w:val="13"/>
              </w:numPr>
              <w:spacing w:after="120"/>
              <w:ind w:left="714" w:hanging="357"/>
              <w:rPr>
                <w:rFonts w:ascii="Arial" w:hAnsi="Arial" w:cs="Arial"/>
              </w:rPr>
            </w:pPr>
            <w:r w:rsidRPr="005E4F46">
              <w:rPr>
                <w:rFonts w:ascii="Arial" w:hAnsi="Arial" w:cs="Arial"/>
              </w:rPr>
              <w:t>Stationery and filing systems</w:t>
            </w:r>
          </w:p>
          <w:p w14:paraId="62ED3A23" w14:textId="77777777" w:rsidR="00FD505D" w:rsidRPr="005E4F46" w:rsidRDefault="00FD505D" w:rsidP="000D7B91">
            <w:pPr>
              <w:numPr>
                <w:ilvl w:val="0"/>
                <w:numId w:val="13"/>
              </w:numPr>
              <w:spacing w:after="120"/>
              <w:ind w:left="714" w:hanging="357"/>
              <w:rPr>
                <w:rFonts w:ascii="Arial" w:hAnsi="Arial" w:cs="Arial"/>
              </w:rPr>
            </w:pPr>
            <w:r w:rsidRPr="005E4F46">
              <w:rPr>
                <w:rFonts w:ascii="Arial" w:hAnsi="Arial" w:cs="Arial"/>
              </w:rPr>
              <w:lastRenderedPageBreak/>
              <w:t>Complementary therapeutic devices</w:t>
            </w:r>
          </w:p>
          <w:p w14:paraId="1317FB8C" w14:textId="09140326" w:rsidR="00FD505D" w:rsidRPr="00825FD7" w:rsidRDefault="00FD505D" w:rsidP="000D7B91">
            <w:pPr>
              <w:numPr>
                <w:ilvl w:val="0"/>
                <w:numId w:val="13"/>
              </w:numPr>
              <w:spacing w:after="120"/>
              <w:ind w:left="714" w:hanging="357"/>
              <w:rPr>
                <w:rFonts w:ascii="Arial" w:hAnsi="Arial" w:cs="Arial"/>
              </w:rPr>
            </w:pPr>
            <w:r w:rsidRPr="005E4F46">
              <w:rPr>
                <w:rFonts w:ascii="Arial" w:hAnsi="Arial" w:cs="Arial"/>
              </w:rPr>
              <w:t>Appropriate exercise equipment</w:t>
            </w:r>
          </w:p>
          <w:p w14:paraId="37702EB7" w14:textId="55E6D9EF" w:rsidR="00AB6C6B" w:rsidRPr="00491388" w:rsidRDefault="00AB6C6B" w:rsidP="000D7B91">
            <w:pPr>
              <w:numPr>
                <w:ilvl w:val="0"/>
                <w:numId w:val="13"/>
              </w:numPr>
              <w:spacing w:after="120"/>
              <w:ind w:left="714" w:hanging="357"/>
              <w:rPr>
                <w:rFonts w:ascii="Arial" w:hAnsi="Arial" w:cs="Arial"/>
              </w:rPr>
            </w:pPr>
            <w:r w:rsidRPr="00AB6C6B">
              <w:rPr>
                <w:rFonts w:ascii="Arial" w:hAnsi="Arial" w:cs="Arial"/>
              </w:rPr>
              <w:t>Access to real clients (members of the public). Clients must include males and females from different stages of life with varied musculoskeletal conditions</w:t>
            </w:r>
          </w:p>
        </w:tc>
      </w:tr>
      <w:tr w:rsidR="00FD505D" w:rsidRPr="005E4F46" w14:paraId="22D14DED" w14:textId="77777777" w:rsidTr="001078EF">
        <w:tc>
          <w:tcPr>
            <w:tcW w:w="2829" w:type="dxa"/>
          </w:tcPr>
          <w:p w14:paraId="1BAD640B" w14:textId="77777777" w:rsidR="00FD505D" w:rsidRPr="005E4F46" w:rsidRDefault="00FD505D" w:rsidP="00D607F4">
            <w:pPr>
              <w:spacing w:after="120"/>
              <w:ind w:left="0" w:firstLine="0"/>
              <w:rPr>
                <w:rFonts w:ascii="Arial" w:hAnsi="Arial" w:cs="Arial"/>
                <w:b/>
              </w:rPr>
            </w:pPr>
            <w:r w:rsidRPr="005E4F46">
              <w:rPr>
                <w:rFonts w:ascii="Arial" w:hAnsi="Arial" w:cs="Arial"/>
                <w:b/>
              </w:rPr>
              <w:lastRenderedPageBreak/>
              <w:t>Method of assessment</w:t>
            </w:r>
          </w:p>
        </w:tc>
        <w:tc>
          <w:tcPr>
            <w:tcW w:w="6328" w:type="dxa"/>
            <w:gridSpan w:val="2"/>
          </w:tcPr>
          <w:p w14:paraId="65E3C96B" w14:textId="77777777" w:rsidR="00FD505D" w:rsidRPr="005E4F46" w:rsidRDefault="00FD505D" w:rsidP="000D7B91">
            <w:pPr>
              <w:numPr>
                <w:ilvl w:val="0"/>
                <w:numId w:val="34"/>
              </w:numPr>
              <w:spacing w:after="120"/>
              <w:rPr>
                <w:rFonts w:ascii="Arial" w:hAnsi="Arial" w:cs="Arial"/>
              </w:rPr>
            </w:pPr>
            <w:r w:rsidRPr="005E4F46">
              <w:rPr>
                <w:rFonts w:ascii="Arial" w:hAnsi="Arial" w:cs="Arial"/>
              </w:rPr>
              <w:t xml:space="preserve">Assessment methods must involve the practical application of knowledge and demonstration of skills in a real or simulated clinical environment under the supervision of qualified </w:t>
            </w:r>
            <w:r w:rsidR="00BE7C13">
              <w:rPr>
                <w:rFonts w:ascii="Arial" w:hAnsi="Arial" w:cs="Arial"/>
              </w:rPr>
              <w:t xml:space="preserve">trainers/assessors. </w:t>
            </w:r>
          </w:p>
          <w:p w14:paraId="6EB2FC63" w14:textId="77777777" w:rsidR="00FD505D" w:rsidRPr="005E4F46" w:rsidRDefault="00FD505D" w:rsidP="000D7B91">
            <w:pPr>
              <w:numPr>
                <w:ilvl w:val="0"/>
                <w:numId w:val="34"/>
              </w:numPr>
              <w:spacing w:after="120"/>
              <w:rPr>
                <w:rFonts w:ascii="Arial" w:hAnsi="Arial" w:cs="Arial"/>
              </w:rPr>
            </w:pPr>
            <w:r w:rsidRPr="005E4F46">
              <w:rPr>
                <w:rFonts w:ascii="Arial" w:hAnsi="Arial" w:cs="Arial"/>
              </w:rPr>
              <w:t>Assessment methods may also include (but are not restricted to):</w:t>
            </w:r>
          </w:p>
          <w:p w14:paraId="63895F18" w14:textId="637A613B" w:rsidR="00FD505D" w:rsidRPr="005E4F46" w:rsidRDefault="009C3EA8" w:rsidP="000D7B91">
            <w:pPr>
              <w:numPr>
                <w:ilvl w:val="0"/>
                <w:numId w:val="33"/>
              </w:numPr>
              <w:spacing w:after="120"/>
              <w:rPr>
                <w:rFonts w:ascii="Arial" w:hAnsi="Arial" w:cs="Arial"/>
              </w:rPr>
            </w:pPr>
            <w:r w:rsidRPr="005E4F46">
              <w:rPr>
                <w:rFonts w:ascii="Arial" w:hAnsi="Arial" w:cs="Arial"/>
              </w:rPr>
              <w:t xml:space="preserve">Oral/written questioning </w:t>
            </w:r>
          </w:p>
          <w:p w14:paraId="281202BF" w14:textId="7E6D5F89" w:rsidR="00FD505D" w:rsidRPr="005E4F46" w:rsidRDefault="009C3EA8" w:rsidP="000D7B91">
            <w:pPr>
              <w:numPr>
                <w:ilvl w:val="0"/>
                <w:numId w:val="33"/>
              </w:numPr>
              <w:spacing w:after="120"/>
              <w:rPr>
                <w:rFonts w:ascii="Arial" w:hAnsi="Arial" w:cs="Arial"/>
              </w:rPr>
            </w:pPr>
            <w:r w:rsidRPr="005E4F46">
              <w:rPr>
                <w:rFonts w:ascii="Arial" w:hAnsi="Arial" w:cs="Arial"/>
              </w:rPr>
              <w:t>Research projects</w:t>
            </w:r>
          </w:p>
          <w:p w14:paraId="560029DC" w14:textId="568C0BAF" w:rsidR="00FD505D" w:rsidRPr="005E4F46" w:rsidRDefault="009C3EA8" w:rsidP="000D7B91">
            <w:pPr>
              <w:numPr>
                <w:ilvl w:val="0"/>
                <w:numId w:val="33"/>
              </w:numPr>
              <w:spacing w:after="120"/>
              <w:rPr>
                <w:rFonts w:ascii="Arial" w:hAnsi="Arial" w:cs="Arial"/>
              </w:rPr>
            </w:pPr>
            <w:r w:rsidRPr="005E4F46">
              <w:rPr>
                <w:rFonts w:ascii="Arial" w:hAnsi="Arial" w:cs="Arial"/>
              </w:rPr>
              <w:t>Discussion</w:t>
            </w:r>
          </w:p>
          <w:p w14:paraId="5F52B9E8" w14:textId="562530C9" w:rsidR="00FD505D" w:rsidRPr="005E4F46" w:rsidRDefault="009C3EA8" w:rsidP="000D7B91">
            <w:pPr>
              <w:numPr>
                <w:ilvl w:val="0"/>
                <w:numId w:val="33"/>
              </w:numPr>
              <w:spacing w:after="120"/>
              <w:rPr>
                <w:rFonts w:ascii="Arial" w:hAnsi="Arial" w:cs="Arial"/>
              </w:rPr>
            </w:pPr>
            <w:r w:rsidRPr="005E4F46">
              <w:rPr>
                <w:rFonts w:ascii="Arial" w:hAnsi="Arial" w:cs="Arial"/>
              </w:rPr>
              <w:t>Role play</w:t>
            </w:r>
          </w:p>
          <w:p w14:paraId="03B2E316" w14:textId="43DD5ED7" w:rsidR="00FD505D" w:rsidRPr="005E4F46" w:rsidRDefault="009C3EA8" w:rsidP="000D7B91">
            <w:pPr>
              <w:numPr>
                <w:ilvl w:val="0"/>
                <w:numId w:val="33"/>
              </w:numPr>
              <w:spacing w:after="120"/>
              <w:rPr>
                <w:rFonts w:ascii="Arial" w:hAnsi="Arial" w:cs="Arial"/>
              </w:rPr>
            </w:pPr>
            <w:r w:rsidRPr="005E4F46">
              <w:rPr>
                <w:rFonts w:ascii="Arial" w:hAnsi="Arial" w:cs="Arial"/>
              </w:rPr>
              <w:t>Case study analysis</w:t>
            </w:r>
          </w:p>
          <w:p w14:paraId="6A5EFD94" w14:textId="06AC752C" w:rsidR="00FD505D" w:rsidRDefault="009C3EA8" w:rsidP="000D7B91">
            <w:pPr>
              <w:numPr>
                <w:ilvl w:val="0"/>
                <w:numId w:val="33"/>
              </w:numPr>
              <w:spacing w:after="120"/>
              <w:rPr>
                <w:rFonts w:ascii="Arial" w:hAnsi="Arial" w:cs="Arial"/>
              </w:rPr>
            </w:pPr>
            <w:r w:rsidRPr="005E4F46">
              <w:rPr>
                <w:rFonts w:ascii="Arial" w:hAnsi="Arial" w:cs="Arial"/>
              </w:rPr>
              <w:t>Scenarios</w:t>
            </w:r>
          </w:p>
          <w:p w14:paraId="00BE6264" w14:textId="037B243D" w:rsidR="00401969" w:rsidRPr="00491388" w:rsidRDefault="00401969" w:rsidP="000D7B91">
            <w:pPr>
              <w:numPr>
                <w:ilvl w:val="0"/>
                <w:numId w:val="33"/>
              </w:numPr>
              <w:spacing w:after="120"/>
              <w:rPr>
                <w:rFonts w:ascii="Arial" w:hAnsi="Arial" w:cs="Arial"/>
              </w:rPr>
            </w:pPr>
            <w:r>
              <w:rPr>
                <w:rFonts w:ascii="Arial" w:hAnsi="Arial" w:cs="Arial"/>
              </w:rPr>
              <w:t>Observation of practical skills</w:t>
            </w:r>
          </w:p>
        </w:tc>
      </w:tr>
    </w:tbl>
    <w:p w14:paraId="52A74E65" w14:textId="77777777" w:rsidR="006C4992" w:rsidRPr="005E4F46" w:rsidRDefault="006C4992" w:rsidP="005E4F46">
      <w:pPr>
        <w:spacing w:after="120"/>
        <w:rPr>
          <w:rFonts w:ascii="Arial" w:hAnsi="Arial" w:cs="Arial"/>
        </w:rPr>
      </w:pPr>
    </w:p>
    <w:p w14:paraId="7777611A" w14:textId="77777777" w:rsidR="001A5D23" w:rsidRPr="005E4F46" w:rsidRDefault="001A5D23" w:rsidP="005E4F46">
      <w:pPr>
        <w:spacing w:after="120"/>
        <w:rPr>
          <w:rFonts w:ascii="Arial" w:hAnsi="Arial" w:cs="Arial"/>
          <w:b/>
        </w:rPr>
        <w:sectPr w:rsidR="001A5D23" w:rsidRPr="005E4F46">
          <w:headerReference w:type="even" r:id="rId35"/>
          <w:headerReference w:type="default" r:id="rId36"/>
          <w:headerReference w:type="first" r:id="rId37"/>
          <w:pgSz w:w="11906" w:h="16838"/>
          <w:pgMar w:top="1440" w:right="1440" w:bottom="1440" w:left="1440" w:header="708" w:footer="708" w:gutter="0"/>
          <w:cols w:space="708"/>
          <w:docGrid w:linePitch="360"/>
        </w:sectPr>
      </w:pPr>
    </w:p>
    <w:p w14:paraId="39D513E3" w14:textId="77777777" w:rsidR="006C4992" w:rsidRPr="005E4F46" w:rsidRDefault="006C4992" w:rsidP="005E4F46">
      <w:pPr>
        <w:spacing w:after="120"/>
        <w:rPr>
          <w:rFonts w:ascii="Arial" w:hAnsi="Arial" w:cs="Arial"/>
          <w:b/>
        </w:rPr>
      </w:pPr>
    </w:p>
    <w:tbl>
      <w:tblPr>
        <w:tblW w:w="9157" w:type="dxa"/>
        <w:tblLayout w:type="fixed"/>
        <w:tblCellMar>
          <w:top w:w="108" w:type="dxa"/>
          <w:bottom w:w="108" w:type="dxa"/>
        </w:tblCellMar>
        <w:tblLook w:val="0000" w:firstRow="0" w:lastRow="0" w:firstColumn="0" w:lastColumn="0" w:noHBand="0" w:noVBand="0"/>
      </w:tblPr>
      <w:tblGrid>
        <w:gridCol w:w="2829"/>
        <w:gridCol w:w="539"/>
        <w:gridCol w:w="5789"/>
      </w:tblGrid>
      <w:tr w:rsidR="00C90FCC" w:rsidRPr="005E4F46" w14:paraId="240DB4AE" w14:textId="77777777" w:rsidTr="00820FBD">
        <w:tc>
          <w:tcPr>
            <w:tcW w:w="2829" w:type="dxa"/>
          </w:tcPr>
          <w:p w14:paraId="3E68C59B" w14:textId="4183ECF0" w:rsidR="00C90FCC" w:rsidRPr="00EF2E65" w:rsidRDefault="006A0AD3" w:rsidP="005E4F46">
            <w:pPr>
              <w:pStyle w:val="MyotherapySectionC"/>
            </w:pPr>
            <w:bookmarkStart w:id="48" w:name="_Toc462395385"/>
            <w:r>
              <w:t>VU21877</w:t>
            </w:r>
            <w:bookmarkEnd w:id="48"/>
          </w:p>
        </w:tc>
        <w:tc>
          <w:tcPr>
            <w:tcW w:w="6328" w:type="dxa"/>
            <w:gridSpan w:val="2"/>
          </w:tcPr>
          <w:p w14:paraId="5471927D" w14:textId="77777777" w:rsidR="00C90FCC" w:rsidRPr="00EF2E65" w:rsidRDefault="00C90FCC" w:rsidP="005E4F46">
            <w:pPr>
              <w:pStyle w:val="MyotherapySectionC"/>
            </w:pPr>
            <w:bookmarkStart w:id="49" w:name="_Toc453166401"/>
            <w:bookmarkStart w:id="50" w:name="_Toc462395386"/>
            <w:r w:rsidRPr="00EF2E65">
              <w:t>Plan myotherapy treatment strategy</w:t>
            </w:r>
            <w:bookmarkEnd w:id="49"/>
            <w:bookmarkEnd w:id="50"/>
          </w:p>
        </w:tc>
      </w:tr>
      <w:tr w:rsidR="00C90FCC" w:rsidRPr="005E4F46" w14:paraId="7A36ADA1" w14:textId="77777777" w:rsidTr="00820FBD">
        <w:tc>
          <w:tcPr>
            <w:tcW w:w="2829" w:type="dxa"/>
          </w:tcPr>
          <w:p w14:paraId="3CD946EF" w14:textId="77777777" w:rsidR="00C90FCC" w:rsidRPr="00C85D8A" w:rsidRDefault="00C85D8A" w:rsidP="00C85D8A">
            <w:pPr>
              <w:spacing w:after="120"/>
              <w:ind w:left="0" w:firstLine="0"/>
              <w:rPr>
                <w:rFonts w:ascii="Arial" w:hAnsi="Arial" w:cs="Arial"/>
                <w:b/>
              </w:rPr>
            </w:pPr>
            <w:r>
              <w:rPr>
                <w:rFonts w:ascii="Arial" w:hAnsi="Arial" w:cs="Arial"/>
                <w:b/>
              </w:rPr>
              <w:t>Unit Descriptor</w:t>
            </w:r>
          </w:p>
        </w:tc>
        <w:tc>
          <w:tcPr>
            <w:tcW w:w="6328" w:type="dxa"/>
            <w:gridSpan w:val="2"/>
          </w:tcPr>
          <w:p w14:paraId="6DB621C4" w14:textId="3101D0BC" w:rsidR="001268FB" w:rsidRDefault="003F5479" w:rsidP="006C5B10">
            <w:pPr>
              <w:spacing w:after="120"/>
              <w:ind w:left="0" w:firstLine="0"/>
              <w:rPr>
                <w:rFonts w:ascii="Arial" w:hAnsi="Arial" w:cs="Arial"/>
              </w:rPr>
            </w:pPr>
            <w:r w:rsidRPr="003F5479">
              <w:rPr>
                <w:rFonts w:ascii="Arial" w:hAnsi="Arial" w:cs="Arial"/>
              </w:rPr>
              <w:t>This unit describes the skills and knowledge required to</w:t>
            </w:r>
            <w:r w:rsidR="00C90FCC" w:rsidRPr="005E4F46">
              <w:rPr>
                <w:rFonts w:ascii="Arial" w:hAnsi="Arial" w:cs="Arial"/>
              </w:rPr>
              <w:t xml:space="preserve"> prepare </w:t>
            </w:r>
            <w:r>
              <w:rPr>
                <w:rFonts w:ascii="Arial" w:hAnsi="Arial" w:cs="Arial"/>
              </w:rPr>
              <w:t xml:space="preserve">and plan </w:t>
            </w:r>
            <w:r w:rsidR="00C90FCC" w:rsidRPr="005E4F46">
              <w:rPr>
                <w:rFonts w:ascii="Arial" w:hAnsi="Arial" w:cs="Arial"/>
              </w:rPr>
              <w:t>for myotherapy treatment</w:t>
            </w:r>
            <w:r w:rsidR="002A5323">
              <w:rPr>
                <w:rFonts w:ascii="Arial" w:hAnsi="Arial" w:cs="Arial"/>
              </w:rPr>
              <w:t>. This includes</w:t>
            </w:r>
            <w:r w:rsidR="004E68B3">
              <w:rPr>
                <w:rFonts w:ascii="Arial" w:hAnsi="Arial" w:cs="Arial"/>
              </w:rPr>
              <w:t xml:space="preserve"> </w:t>
            </w:r>
            <w:r w:rsidR="00C90FCC" w:rsidRPr="005E4F46">
              <w:rPr>
                <w:rFonts w:ascii="Arial" w:hAnsi="Arial" w:cs="Arial"/>
              </w:rPr>
              <w:t>negotiat</w:t>
            </w:r>
            <w:r w:rsidR="002A5323">
              <w:rPr>
                <w:rFonts w:ascii="Arial" w:hAnsi="Arial" w:cs="Arial"/>
              </w:rPr>
              <w:t>ing</w:t>
            </w:r>
            <w:r w:rsidR="00C90FCC" w:rsidRPr="005E4F46">
              <w:rPr>
                <w:rFonts w:ascii="Arial" w:hAnsi="Arial" w:cs="Arial"/>
              </w:rPr>
              <w:t xml:space="preserve"> </w:t>
            </w:r>
            <w:r w:rsidR="002A5323">
              <w:rPr>
                <w:rFonts w:ascii="Arial" w:hAnsi="Arial" w:cs="Arial"/>
              </w:rPr>
              <w:t xml:space="preserve">the treatment plan </w:t>
            </w:r>
            <w:r w:rsidR="00C90FCC" w:rsidRPr="005E4F46">
              <w:rPr>
                <w:rFonts w:ascii="Arial" w:hAnsi="Arial" w:cs="Arial"/>
              </w:rPr>
              <w:t xml:space="preserve">with </w:t>
            </w:r>
            <w:r w:rsidR="004E68B3">
              <w:rPr>
                <w:rFonts w:ascii="Arial" w:hAnsi="Arial" w:cs="Arial"/>
              </w:rPr>
              <w:t xml:space="preserve">the </w:t>
            </w:r>
            <w:r w:rsidR="00C90FCC" w:rsidRPr="005E4F46">
              <w:rPr>
                <w:rFonts w:ascii="Arial" w:hAnsi="Arial" w:cs="Arial"/>
              </w:rPr>
              <w:t>client</w:t>
            </w:r>
            <w:r w:rsidR="002A5323">
              <w:rPr>
                <w:rFonts w:ascii="Arial" w:hAnsi="Arial" w:cs="Arial"/>
              </w:rPr>
              <w:t>.</w:t>
            </w:r>
          </w:p>
          <w:p w14:paraId="1FDCF1D8" w14:textId="23D39C45" w:rsidR="00E20958" w:rsidRPr="005E4F46" w:rsidRDefault="00E20958" w:rsidP="006C5B10">
            <w:pPr>
              <w:spacing w:after="120"/>
              <w:ind w:left="0" w:firstLine="0"/>
              <w:rPr>
                <w:rFonts w:ascii="Arial" w:hAnsi="Arial" w:cs="Arial"/>
              </w:rPr>
            </w:pPr>
            <w:r w:rsidRPr="00E20958">
              <w:rPr>
                <w:rFonts w:ascii="Arial" w:hAnsi="Arial" w:cs="Arial"/>
              </w:rPr>
              <w:t>No licensing, legislative, regulatory or certification requirements apply to this unit at the time of publication.</w:t>
            </w:r>
          </w:p>
        </w:tc>
      </w:tr>
      <w:tr w:rsidR="00C90FCC" w:rsidRPr="005E4F46" w14:paraId="45548DCF" w14:textId="77777777" w:rsidTr="00820FBD">
        <w:tc>
          <w:tcPr>
            <w:tcW w:w="2829" w:type="dxa"/>
          </w:tcPr>
          <w:p w14:paraId="1EAFE23E" w14:textId="77777777" w:rsidR="00C90FCC" w:rsidRPr="005E4F46" w:rsidRDefault="00C90FCC" w:rsidP="00C85D8A">
            <w:pPr>
              <w:spacing w:after="120"/>
              <w:ind w:left="0" w:firstLine="0"/>
              <w:rPr>
                <w:rFonts w:ascii="Arial" w:hAnsi="Arial" w:cs="Arial"/>
                <w:b/>
              </w:rPr>
            </w:pPr>
            <w:r w:rsidRPr="005E4F46">
              <w:rPr>
                <w:rFonts w:ascii="Arial" w:hAnsi="Arial" w:cs="Arial"/>
                <w:b/>
              </w:rPr>
              <w:t>Employability skills</w:t>
            </w:r>
          </w:p>
        </w:tc>
        <w:tc>
          <w:tcPr>
            <w:tcW w:w="6328" w:type="dxa"/>
            <w:gridSpan w:val="2"/>
          </w:tcPr>
          <w:p w14:paraId="5C87159A" w14:textId="77777777" w:rsidR="00C90FCC" w:rsidRPr="005E4F46" w:rsidRDefault="00C90FCC" w:rsidP="006C5B10">
            <w:pPr>
              <w:spacing w:after="120"/>
              <w:ind w:left="0" w:firstLine="0"/>
              <w:rPr>
                <w:rFonts w:ascii="Arial" w:hAnsi="Arial" w:cs="Arial"/>
              </w:rPr>
            </w:pPr>
            <w:r w:rsidRPr="005E4F46">
              <w:rPr>
                <w:rFonts w:ascii="Arial" w:hAnsi="Arial" w:cs="Arial"/>
              </w:rPr>
              <w:t>This unit c</w:t>
            </w:r>
            <w:r w:rsidR="008F38F5">
              <w:rPr>
                <w:rFonts w:ascii="Arial" w:hAnsi="Arial" w:cs="Arial"/>
              </w:rPr>
              <w:t>ontains employability skills.</w:t>
            </w:r>
          </w:p>
        </w:tc>
      </w:tr>
      <w:tr w:rsidR="00C90FCC" w:rsidRPr="005E4F46" w14:paraId="7F44CFFF" w14:textId="77777777" w:rsidTr="00820FBD">
        <w:tc>
          <w:tcPr>
            <w:tcW w:w="2829" w:type="dxa"/>
          </w:tcPr>
          <w:p w14:paraId="57D1285F" w14:textId="77777777" w:rsidR="00C90FCC" w:rsidRPr="005E4F46" w:rsidRDefault="00C90FCC" w:rsidP="00C85D8A">
            <w:pPr>
              <w:spacing w:after="120"/>
              <w:ind w:left="0" w:firstLine="0"/>
              <w:rPr>
                <w:rFonts w:ascii="Arial" w:hAnsi="Arial" w:cs="Arial"/>
                <w:b/>
              </w:rPr>
            </w:pPr>
            <w:r w:rsidRPr="005E4F46">
              <w:rPr>
                <w:rFonts w:ascii="Arial" w:hAnsi="Arial" w:cs="Arial"/>
                <w:b/>
              </w:rPr>
              <w:t>Application of the Unit</w:t>
            </w:r>
          </w:p>
        </w:tc>
        <w:tc>
          <w:tcPr>
            <w:tcW w:w="6328" w:type="dxa"/>
            <w:gridSpan w:val="2"/>
          </w:tcPr>
          <w:p w14:paraId="0E06AD1D" w14:textId="459D1969" w:rsidR="00C90FCC" w:rsidRPr="005E4F46" w:rsidRDefault="00747BC3" w:rsidP="007856EA">
            <w:pPr>
              <w:spacing w:after="120"/>
              <w:ind w:left="0" w:firstLine="0"/>
              <w:rPr>
                <w:rFonts w:ascii="Arial" w:hAnsi="Arial" w:cs="Arial"/>
              </w:rPr>
            </w:pPr>
            <w:r w:rsidRPr="00747BC3">
              <w:rPr>
                <w:rFonts w:ascii="Arial" w:hAnsi="Arial" w:cs="Arial"/>
              </w:rPr>
              <w:t xml:space="preserve">This unit applies to a </w:t>
            </w:r>
            <w:r>
              <w:rPr>
                <w:rFonts w:ascii="Arial" w:hAnsi="Arial" w:cs="Arial"/>
              </w:rPr>
              <w:t xml:space="preserve">qualified </w:t>
            </w:r>
            <w:r w:rsidRPr="00747BC3">
              <w:rPr>
                <w:rFonts w:ascii="Arial" w:hAnsi="Arial" w:cs="Arial"/>
              </w:rPr>
              <w:t>Remedial Massage Therapist who is practicing as a Myotherapist. This individual may be working within a clinical setting as an independent practitioner or as a member of a team within a health care clinic.</w:t>
            </w:r>
          </w:p>
          <w:p w14:paraId="312BFAE4" w14:textId="77777777" w:rsidR="00C90FCC" w:rsidRPr="005E4F46" w:rsidRDefault="00037E80" w:rsidP="007856EA">
            <w:pPr>
              <w:spacing w:after="120"/>
              <w:ind w:left="0" w:firstLine="0"/>
              <w:rPr>
                <w:rFonts w:ascii="Arial" w:hAnsi="Arial" w:cs="Arial"/>
              </w:rPr>
            </w:pPr>
            <w:r w:rsidRPr="005E4F46">
              <w:rPr>
                <w:rFonts w:ascii="Arial" w:hAnsi="Arial" w:cs="Arial"/>
              </w:rPr>
              <w:t>The skills in this unit must be applied in accordance with Commonwealth and State/Territory legislation, Australian/New Zealand Standards, industry codes of</w:t>
            </w:r>
            <w:r w:rsidR="008F38F5">
              <w:rPr>
                <w:rFonts w:ascii="Arial" w:hAnsi="Arial" w:cs="Arial"/>
              </w:rPr>
              <w:t xml:space="preserve"> practice and clinic guidelines</w:t>
            </w:r>
          </w:p>
        </w:tc>
      </w:tr>
      <w:tr w:rsidR="00D607F4" w:rsidRPr="005E4F46" w14:paraId="67A702C3" w14:textId="77777777" w:rsidTr="00820FBD">
        <w:tc>
          <w:tcPr>
            <w:tcW w:w="2829" w:type="dxa"/>
          </w:tcPr>
          <w:p w14:paraId="0DEC5B4E" w14:textId="77777777" w:rsidR="00D607F4" w:rsidRPr="00C255B3" w:rsidRDefault="00D607F4" w:rsidP="00701F02">
            <w:pPr>
              <w:spacing w:after="120"/>
              <w:ind w:left="0" w:firstLine="0"/>
              <w:rPr>
                <w:rFonts w:ascii="Arial" w:hAnsi="Arial" w:cs="Arial"/>
                <w:b/>
              </w:rPr>
            </w:pPr>
            <w:r w:rsidRPr="00E5208E">
              <w:rPr>
                <w:rFonts w:ascii="Arial" w:hAnsi="Arial" w:cs="Arial"/>
                <w:b/>
              </w:rPr>
              <w:t>ELEMENT</w:t>
            </w:r>
          </w:p>
        </w:tc>
        <w:tc>
          <w:tcPr>
            <w:tcW w:w="6328" w:type="dxa"/>
            <w:gridSpan w:val="2"/>
          </w:tcPr>
          <w:p w14:paraId="3F7787F1" w14:textId="77777777" w:rsidR="00D607F4" w:rsidRPr="00C255B3" w:rsidRDefault="00D607F4" w:rsidP="007856EA">
            <w:pPr>
              <w:spacing w:after="120"/>
              <w:ind w:left="0" w:firstLine="0"/>
              <w:rPr>
                <w:rFonts w:ascii="Arial" w:hAnsi="Arial" w:cs="Arial"/>
                <w:b/>
              </w:rPr>
            </w:pPr>
            <w:r>
              <w:rPr>
                <w:rFonts w:ascii="Arial" w:hAnsi="Arial" w:cs="Arial"/>
                <w:b/>
              </w:rPr>
              <w:t>PERFORMANCE CRITERIA</w:t>
            </w:r>
          </w:p>
        </w:tc>
      </w:tr>
      <w:tr w:rsidR="00D607F4" w:rsidRPr="005E4F46" w14:paraId="0F37F892" w14:textId="77777777" w:rsidTr="00820FBD">
        <w:tc>
          <w:tcPr>
            <w:tcW w:w="2829" w:type="dxa"/>
          </w:tcPr>
          <w:p w14:paraId="0D21E75B" w14:textId="77777777" w:rsidR="00D607F4" w:rsidRPr="00E5208E" w:rsidRDefault="00D607F4" w:rsidP="00701F02">
            <w:pPr>
              <w:spacing w:after="120"/>
              <w:ind w:left="0" w:firstLine="0"/>
              <w:rPr>
                <w:rFonts w:ascii="Arial" w:hAnsi="Arial" w:cs="Arial"/>
                <w:b/>
              </w:rPr>
            </w:pPr>
            <w:r w:rsidRPr="00754568">
              <w:rPr>
                <w:rFonts w:ascii="Arial" w:hAnsi="Arial" w:cs="Arial"/>
                <w:i/>
                <w:sz w:val="20"/>
                <w:szCs w:val="20"/>
              </w:rPr>
              <w:t>Elements describe the essential outcomes of a unit of competency</w:t>
            </w:r>
          </w:p>
        </w:tc>
        <w:tc>
          <w:tcPr>
            <w:tcW w:w="6328" w:type="dxa"/>
            <w:gridSpan w:val="2"/>
          </w:tcPr>
          <w:p w14:paraId="68B552D7" w14:textId="286CA111" w:rsidR="00D607F4" w:rsidRPr="00C255B3" w:rsidRDefault="00D607F4" w:rsidP="00701F02">
            <w:pPr>
              <w:spacing w:after="120"/>
              <w:ind w:left="0" w:firstLine="0"/>
              <w:rPr>
                <w:rFonts w:ascii="Arial" w:hAnsi="Arial" w:cs="Arial"/>
              </w:rPr>
            </w:pPr>
            <w:r w:rsidRPr="00C255B3">
              <w:rPr>
                <w:rFonts w:ascii="Arial" w:hAnsi="Arial" w:cs="Arial"/>
                <w:i/>
                <w:sz w:val="20"/>
                <w:szCs w:val="20"/>
              </w:rPr>
              <w:t>Performance criteria describe the required performance needed to demonstr</w:t>
            </w:r>
            <w:r w:rsidR="00E863B3">
              <w:rPr>
                <w:rFonts w:ascii="Arial" w:hAnsi="Arial" w:cs="Arial"/>
                <w:i/>
                <w:sz w:val="20"/>
                <w:szCs w:val="20"/>
              </w:rPr>
              <w:t>ate achievement of the element.</w:t>
            </w:r>
            <w:r w:rsidRPr="00C255B3">
              <w:rPr>
                <w:rFonts w:ascii="Arial" w:hAnsi="Arial" w:cs="Arial"/>
                <w:i/>
                <w:sz w:val="20"/>
                <w:szCs w:val="20"/>
              </w:rPr>
              <w:t xml:space="preserve"> Where bold/italicised test is used, further information is detailed in the required skills and knowle</w:t>
            </w:r>
            <w:r w:rsidR="00E863B3">
              <w:rPr>
                <w:rFonts w:ascii="Arial" w:hAnsi="Arial" w:cs="Arial"/>
                <w:i/>
                <w:sz w:val="20"/>
                <w:szCs w:val="20"/>
              </w:rPr>
              <w:t>dge and/or the range statement.</w:t>
            </w:r>
            <w:r w:rsidRPr="00C255B3">
              <w:rPr>
                <w:rFonts w:ascii="Arial" w:hAnsi="Arial" w:cs="Arial"/>
                <w:i/>
                <w:sz w:val="20"/>
                <w:szCs w:val="20"/>
              </w:rPr>
              <w:t xml:space="preserve"> Assessment of performance is to be consistent with the evidence guide</w:t>
            </w:r>
          </w:p>
        </w:tc>
      </w:tr>
      <w:tr w:rsidR="00C90FCC" w:rsidRPr="005E4F46" w14:paraId="11B17C19" w14:textId="77777777" w:rsidTr="00820FBD">
        <w:tc>
          <w:tcPr>
            <w:tcW w:w="2829" w:type="dxa"/>
            <w:vMerge w:val="restart"/>
          </w:tcPr>
          <w:p w14:paraId="7147B32E" w14:textId="77777777" w:rsidR="00C90FCC" w:rsidRPr="005E4F46" w:rsidRDefault="00C90FCC" w:rsidP="005E4F46">
            <w:pPr>
              <w:tabs>
                <w:tab w:val="left" w:pos="380"/>
              </w:tabs>
              <w:spacing w:after="120"/>
              <w:ind w:left="319" w:hanging="319"/>
              <w:rPr>
                <w:rFonts w:ascii="Arial" w:hAnsi="Arial" w:cs="Arial"/>
              </w:rPr>
            </w:pPr>
            <w:r w:rsidRPr="005E4F46">
              <w:rPr>
                <w:rFonts w:ascii="Arial" w:hAnsi="Arial" w:cs="Arial"/>
                <w:lang w:val="en-GB"/>
              </w:rPr>
              <w:t>1.</w:t>
            </w:r>
            <w:r w:rsidRPr="005E4F46">
              <w:rPr>
                <w:rFonts w:ascii="Arial" w:hAnsi="Arial" w:cs="Arial"/>
                <w:lang w:val="en-GB"/>
              </w:rPr>
              <w:tab/>
              <w:t>Determine the overall objective/s and purpose of the myotherapy treatment</w:t>
            </w:r>
          </w:p>
        </w:tc>
        <w:tc>
          <w:tcPr>
            <w:tcW w:w="539" w:type="dxa"/>
          </w:tcPr>
          <w:p w14:paraId="66B1EA1D" w14:textId="77777777" w:rsidR="00C90FCC" w:rsidRPr="005E4F46" w:rsidRDefault="00C90FCC" w:rsidP="005E4F46">
            <w:pPr>
              <w:spacing w:after="120"/>
              <w:ind w:left="624" w:hanging="624"/>
              <w:rPr>
                <w:rFonts w:ascii="Arial" w:hAnsi="Arial" w:cs="Arial"/>
              </w:rPr>
            </w:pPr>
            <w:r w:rsidRPr="005E4F46">
              <w:rPr>
                <w:rFonts w:ascii="Arial" w:hAnsi="Arial" w:cs="Arial"/>
              </w:rPr>
              <w:t>1.1</w:t>
            </w:r>
          </w:p>
        </w:tc>
        <w:tc>
          <w:tcPr>
            <w:tcW w:w="5789" w:type="dxa"/>
          </w:tcPr>
          <w:p w14:paraId="526F44DC" w14:textId="77777777" w:rsidR="00C90FCC" w:rsidRPr="005E4F46" w:rsidRDefault="00C90FCC" w:rsidP="00EF2E65">
            <w:pPr>
              <w:spacing w:after="120"/>
              <w:ind w:left="0" w:firstLine="0"/>
              <w:rPr>
                <w:rFonts w:ascii="Arial" w:hAnsi="Arial" w:cs="Arial"/>
              </w:rPr>
            </w:pPr>
            <w:r w:rsidRPr="005E4F46">
              <w:rPr>
                <w:rFonts w:ascii="Arial" w:hAnsi="Arial" w:cs="Arial"/>
              </w:rPr>
              <w:t xml:space="preserve">The purpose for a specific </w:t>
            </w:r>
            <w:r w:rsidRPr="005E4F46">
              <w:rPr>
                <w:rFonts w:ascii="Arial" w:hAnsi="Arial" w:cs="Arial"/>
                <w:b/>
                <w:i/>
              </w:rPr>
              <w:t>treatment strategy</w:t>
            </w:r>
            <w:r w:rsidRPr="005E4F46">
              <w:rPr>
                <w:rFonts w:ascii="Arial" w:hAnsi="Arial" w:cs="Arial"/>
              </w:rPr>
              <w:t xml:space="preserve"> in myotherapy is specified</w:t>
            </w:r>
          </w:p>
        </w:tc>
      </w:tr>
      <w:tr w:rsidR="00C90FCC" w:rsidRPr="005E4F46" w14:paraId="09E7714D" w14:textId="77777777" w:rsidTr="00820FBD">
        <w:tc>
          <w:tcPr>
            <w:tcW w:w="2829" w:type="dxa"/>
            <w:vMerge/>
          </w:tcPr>
          <w:p w14:paraId="60F28C31" w14:textId="77777777" w:rsidR="00C90FCC" w:rsidRPr="005E4F46" w:rsidRDefault="00C90FCC" w:rsidP="005E4F46">
            <w:pPr>
              <w:tabs>
                <w:tab w:val="left" w:pos="380"/>
              </w:tabs>
              <w:spacing w:after="120"/>
              <w:ind w:left="319" w:hanging="319"/>
              <w:rPr>
                <w:rFonts w:ascii="Arial" w:hAnsi="Arial" w:cs="Arial"/>
                <w:b/>
              </w:rPr>
            </w:pPr>
          </w:p>
        </w:tc>
        <w:tc>
          <w:tcPr>
            <w:tcW w:w="539" w:type="dxa"/>
          </w:tcPr>
          <w:p w14:paraId="53F92E15" w14:textId="77777777" w:rsidR="00C90FCC" w:rsidRPr="005E4F46" w:rsidRDefault="00C90FCC" w:rsidP="005E4F46">
            <w:pPr>
              <w:spacing w:after="120"/>
              <w:ind w:left="624" w:hanging="624"/>
              <w:rPr>
                <w:rFonts w:ascii="Arial" w:hAnsi="Arial" w:cs="Arial"/>
              </w:rPr>
            </w:pPr>
            <w:r w:rsidRPr="005E4F46">
              <w:rPr>
                <w:rFonts w:ascii="Arial" w:hAnsi="Arial" w:cs="Arial"/>
              </w:rPr>
              <w:t>1.2</w:t>
            </w:r>
          </w:p>
        </w:tc>
        <w:tc>
          <w:tcPr>
            <w:tcW w:w="5789" w:type="dxa"/>
          </w:tcPr>
          <w:p w14:paraId="1969C641" w14:textId="77777777" w:rsidR="00C90FCC" w:rsidRPr="005E4F46" w:rsidRDefault="00C90FCC" w:rsidP="00EF2E65">
            <w:pPr>
              <w:tabs>
                <w:tab w:val="left" w:pos="744"/>
              </w:tabs>
              <w:spacing w:after="120"/>
              <w:ind w:left="0" w:firstLine="0"/>
              <w:rPr>
                <w:rFonts w:ascii="Arial" w:hAnsi="Arial" w:cs="Arial"/>
              </w:rPr>
            </w:pPr>
            <w:r w:rsidRPr="005E4F46">
              <w:rPr>
                <w:rFonts w:ascii="Arial" w:hAnsi="Arial" w:cs="Arial"/>
                <w:b/>
                <w:i/>
              </w:rPr>
              <w:t>Factors and limitations</w:t>
            </w:r>
            <w:r w:rsidRPr="005E4F46">
              <w:rPr>
                <w:rFonts w:ascii="Arial" w:hAnsi="Arial" w:cs="Arial"/>
              </w:rPr>
              <w:t xml:space="preserve"> that may have an impact on the structure of the treatment strategy are proposed</w:t>
            </w:r>
          </w:p>
        </w:tc>
      </w:tr>
      <w:tr w:rsidR="00C90FCC" w:rsidRPr="005E4F46" w14:paraId="2E87A038" w14:textId="77777777" w:rsidTr="00820FBD">
        <w:tc>
          <w:tcPr>
            <w:tcW w:w="2829" w:type="dxa"/>
            <w:vMerge/>
          </w:tcPr>
          <w:p w14:paraId="0EF2479B" w14:textId="77777777" w:rsidR="00C90FCC" w:rsidRPr="005E4F46" w:rsidRDefault="00C90FCC" w:rsidP="005E4F46">
            <w:pPr>
              <w:tabs>
                <w:tab w:val="left" w:pos="380"/>
              </w:tabs>
              <w:spacing w:after="120"/>
              <w:ind w:left="319" w:hanging="319"/>
              <w:rPr>
                <w:rFonts w:ascii="Arial" w:hAnsi="Arial" w:cs="Arial"/>
                <w:b/>
              </w:rPr>
            </w:pPr>
          </w:p>
        </w:tc>
        <w:tc>
          <w:tcPr>
            <w:tcW w:w="539" w:type="dxa"/>
          </w:tcPr>
          <w:p w14:paraId="7FB1B45C" w14:textId="77777777" w:rsidR="00C90FCC" w:rsidRPr="005E4F46" w:rsidRDefault="00C90FCC" w:rsidP="005E4F46">
            <w:pPr>
              <w:spacing w:after="120"/>
              <w:ind w:left="624" w:hanging="624"/>
              <w:rPr>
                <w:rFonts w:ascii="Arial" w:hAnsi="Arial" w:cs="Arial"/>
              </w:rPr>
            </w:pPr>
            <w:r w:rsidRPr="005E4F46">
              <w:rPr>
                <w:rFonts w:ascii="Arial" w:hAnsi="Arial" w:cs="Arial"/>
              </w:rPr>
              <w:t>1.3</w:t>
            </w:r>
          </w:p>
        </w:tc>
        <w:tc>
          <w:tcPr>
            <w:tcW w:w="5789" w:type="dxa"/>
          </w:tcPr>
          <w:p w14:paraId="5F613052" w14:textId="77777777" w:rsidR="00C90FCC" w:rsidRPr="005E4F46" w:rsidRDefault="00C90FCC" w:rsidP="00EF2E65">
            <w:pPr>
              <w:tabs>
                <w:tab w:val="left" w:pos="744"/>
              </w:tabs>
              <w:spacing w:after="120"/>
              <w:ind w:left="0" w:firstLine="0"/>
              <w:rPr>
                <w:rFonts w:ascii="Arial" w:hAnsi="Arial" w:cs="Arial"/>
              </w:rPr>
            </w:pPr>
            <w:r w:rsidRPr="005E4F46">
              <w:rPr>
                <w:rFonts w:ascii="Arial" w:hAnsi="Arial" w:cs="Arial"/>
              </w:rPr>
              <w:t>A communication strategy to inform the client of myotherapy practices and techniques is formulated</w:t>
            </w:r>
          </w:p>
        </w:tc>
      </w:tr>
      <w:tr w:rsidR="00C90FCC" w:rsidRPr="005E4F46" w14:paraId="5F96F221" w14:textId="77777777" w:rsidTr="00820FBD">
        <w:tc>
          <w:tcPr>
            <w:tcW w:w="2829" w:type="dxa"/>
            <w:vMerge/>
          </w:tcPr>
          <w:p w14:paraId="241A436F" w14:textId="77777777" w:rsidR="00C90FCC" w:rsidRPr="005E4F46" w:rsidRDefault="00C90FCC" w:rsidP="005E4F46">
            <w:pPr>
              <w:tabs>
                <w:tab w:val="left" w:pos="380"/>
              </w:tabs>
              <w:spacing w:after="120"/>
              <w:ind w:left="319" w:hanging="319"/>
              <w:rPr>
                <w:rFonts w:ascii="Arial" w:hAnsi="Arial" w:cs="Arial"/>
                <w:b/>
              </w:rPr>
            </w:pPr>
          </w:p>
        </w:tc>
        <w:tc>
          <w:tcPr>
            <w:tcW w:w="539" w:type="dxa"/>
          </w:tcPr>
          <w:p w14:paraId="1E99D0EB" w14:textId="77777777" w:rsidR="00C90FCC" w:rsidRPr="005E4F46" w:rsidRDefault="00C90FCC" w:rsidP="005E4F46">
            <w:pPr>
              <w:spacing w:after="120"/>
              <w:ind w:left="624" w:hanging="624"/>
              <w:rPr>
                <w:rFonts w:ascii="Arial" w:hAnsi="Arial" w:cs="Arial"/>
              </w:rPr>
            </w:pPr>
            <w:r w:rsidRPr="005E4F46">
              <w:rPr>
                <w:rFonts w:ascii="Arial" w:hAnsi="Arial" w:cs="Arial"/>
              </w:rPr>
              <w:t>1.4</w:t>
            </w:r>
          </w:p>
        </w:tc>
        <w:tc>
          <w:tcPr>
            <w:tcW w:w="5789" w:type="dxa"/>
          </w:tcPr>
          <w:p w14:paraId="0DF087D0" w14:textId="77777777" w:rsidR="00C90FCC" w:rsidRPr="005E4F46" w:rsidRDefault="00C90FCC" w:rsidP="00EF2E65">
            <w:pPr>
              <w:tabs>
                <w:tab w:val="left" w:pos="744"/>
              </w:tabs>
              <w:spacing w:after="120"/>
              <w:ind w:left="0" w:firstLine="0"/>
              <w:rPr>
                <w:rFonts w:ascii="Arial" w:hAnsi="Arial" w:cs="Arial"/>
              </w:rPr>
            </w:pPr>
            <w:r w:rsidRPr="005E4F46">
              <w:rPr>
                <w:rFonts w:ascii="Arial" w:hAnsi="Arial" w:cs="Arial"/>
              </w:rPr>
              <w:t xml:space="preserve">The </w:t>
            </w:r>
            <w:r w:rsidRPr="005E4F46">
              <w:rPr>
                <w:rFonts w:ascii="Arial" w:hAnsi="Arial" w:cs="Arial"/>
                <w:b/>
                <w:i/>
              </w:rPr>
              <w:t>indications for referral</w:t>
            </w:r>
            <w:r w:rsidRPr="005E4F46">
              <w:rPr>
                <w:rFonts w:ascii="Arial" w:hAnsi="Arial" w:cs="Arial"/>
              </w:rPr>
              <w:t xml:space="preserve"> in myotherapy treatmen</w:t>
            </w:r>
            <w:r w:rsidR="00915802">
              <w:rPr>
                <w:rFonts w:ascii="Arial" w:hAnsi="Arial" w:cs="Arial"/>
              </w:rPr>
              <w:t>t are discussed with the client</w:t>
            </w:r>
          </w:p>
        </w:tc>
      </w:tr>
      <w:tr w:rsidR="00C90FCC" w:rsidRPr="005E4F46" w14:paraId="64CE42B6" w14:textId="77777777" w:rsidTr="00820FBD">
        <w:tc>
          <w:tcPr>
            <w:tcW w:w="2829" w:type="dxa"/>
            <w:vMerge/>
          </w:tcPr>
          <w:p w14:paraId="3CD3C557" w14:textId="77777777" w:rsidR="00C90FCC" w:rsidRPr="005E4F46" w:rsidRDefault="00C90FCC" w:rsidP="005E4F46">
            <w:pPr>
              <w:tabs>
                <w:tab w:val="left" w:pos="380"/>
              </w:tabs>
              <w:spacing w:after="120"/>
              <w:ind w:left="319" w:hanging="319"/>
              <w:rPr>
                <w:rFonts w:ascii="Arial" w:hAnsi="Arial" w:cs="Arial"/>
                <w:b/>
              </w:rPr>
            </w:pPr>
          </w:p>
        </w:tc>
        <w:tc>
          <w:tcPr>
            <w:tcW w:w="539" w:type="dxa"/>
          </w:tcPr>
          <w:p w14:paraId="23465CEB" w14:textId="77777777" w:rsidR="00C90FCC" w:rsidRPr="005E4F46" w:rsidRDefault="00C90FCC" w:rsidP="005E4F46">
            <w:pPr>
              <w:spacing w:after="120"/>
              <w:ind w:left="624" w:hanging="624"/>
              <w:rPr>
                <w:rFonts w:ascii="Arial" w:hAnsi="Arial" w:cs="Arial"/>
              </w:rPr>
            </w:pPr>
            <w:r w:rsidRPr="005E4F46">
              <w:rPr>
                <w:rFonts w:ascii="Arial" w:hAnsi="Arial" w:cs="Arial"/>
              </w:rPr>
              <w:t>1.5</w:t>
            </w:r>
          </w:p>
        </w:tc>
        <w:tc>
          <w:tcPr>
            <w:tcW w:w="5789" w:type="dxa"/>
          </w:tcPr>
          <w:p w14:paraId="5D6773B1" w14:textId="77777777" w:rsidR="00C90FCC" w:rsidRPr="005E4F46" w:rsidRDefault="00C90FCC" w:rsidP="00EF2E65">
            <w:pPr>
              <w:tabs>
                <w:tab w:val="left" w:pos="744"/>
              </w:tabs>
              <w:spacing w:after="120"/>
              <w:ind w:left="0" w:firstLine="0"/>
              <w:rPr>
                <w:rFonts w:ascii="Arial" w:hAnsi="Arial" w:cs="Arial"/>
              </w:rPr>
            </w:pPr>
            <w:r w:rsidRPr="005E4F46">
              <w:rPr>
                <w:rFonts w:ascii="Arial" w:hAnsi="Arial" w:cs="Arial"/>
              </w:rPr>
              <w:t xml:space="preserve">A strategy is selected to communicate with </w:t>
            </w:r>
            <w:r w:rsidRPr="005E4F46">
              <w:rPr>
                <w:rFonts w:ascii="Arial" w:hAnsi="Arial" w:cs="Arial"/>
                <w:b/>
                <w:i/>
              </w:rPr>
              <w:t>other health care professionals</w:t>
            </w:r>
            <w:r w:rsidR="00915802">
              <w:rPr>
                <w:rFonts w:ascii="Arial" w:hAnsi="Arial" w:cs="Arial"/>
              </w:rPr>
              <w:t>, as required</w:t>
            </w:r>
          </w:p>
        </w:tc>
      </w:tr>
      <w:tr w:rsidR="00D607F4" w:rsidRPr="005E4F46" w14:paraId="3C1756E1" w14:textId="77777777" w:rsidTr="00820FBD">
        <w:tc>
          <w:tcPr>
            <w:tcW w:w="2829" w:type="dxa"/>
            <w:vMerge w:val="restart"/>
          </w:tcPr>
          <w:p w14:paraId="57E23228" w14:textId="77777777" w:rsidR="00D607F4" w:rsidRPr="005E4F46" w:rsidRDefault="00D607F4" w:rsidP="005E4F46">
            <w:pPr>
              <w:tabs>
                <w:tab w:val="left" w:pos="380"/>
              </w:tabs>
              <w:spacing w:after="120"/>
              <w:ind w:left="319" w:hanging="319"/>
              <w:rPr>
                <w:rFonts w:ascii="Arial" w:hAnsi="Arial" w:cs="Arial"/>
              </w:rPr>
            </w:pPr>
            <w:r w:rsidRPr="005E4F46">
              <w:rPr>
                <w:rFonts w:ascii="Arial" w:hAnsi="Arial" w:cs="Arial"/>
                <w:lang w:val="en-GB"/>
              </w:rPr>
              <w:lastRenderedPageBreak/>
              <w:t>2.</w:t>
            </w:r>
            <w:r w:rsidRPr="005E4F46">
              <w:rPr>
                <w:rFonts w:ascii="Arial" w:hAnsi="Arial" w:cs="Arial"/>
                <w:lang w:val="en-GB"/>
              </w:rPr>
              <w:tab/>
              <w:t>Evaluate the treatment options available to the myotherapist</w:t>
            </w:r>
          </w:p>
        </w:tc>
        <w:tc>
          <w:tcPr>
            <w:tcW w:w="539" w:type="dxa"/>
          </w:tcPr>
          <w:p w14:paraId="1BAB13E8" w14:textId="77777777" w:rsidR="00D607F4" w:rsidRPr="005E4F46" w:rsidRDefault="00D607F4" w:rsidP="005E4F46">
            <w:pPr>
              <w:spacing w:after="120"/>
              <w:ind w:left="-107" w:firstLine="107"/>
              <w:rPr>
                <w:rFonts w:ascii="Arial" w:hAnsi="Arial" w:cs="Arial"/>
              </w:rPr>
            </w:pPr>
            <w:r w:rsidRPr="005E4F46">
              <w:rPr>
                <w:rFonts w:ascii="Arial" w:hAnsi="Arial" w:cs="Arial"/>
              </w:rPr>
              <w:t>2.1</w:t>
            </w:r>
          </w:p>
        </w:tc>
        <w:tc>
          <w:tcPr>
            <w:tcW w:w="5789" w:type="dxa"/>
          </w:tcPr>
          <w:p w14:paraId="0D2769ED" w14:textId="730B7D86" w:rsidR="00D607F4" w:rsidRPr="005E4F46" w:rsidRDefault="00D607F4" w:rsidP="00EF2E65">
            <w:pPr>
              <w:spacing w:after="120"/>
              <w:ind w:left="0" w:firstLine="0"/>
              <w:rPr>
                <w:rFonts w:ascii="Arial" w:hAnsi="Arial" w:cs="Arial"/>
              </w:rPr>
            </w:pPr>
            <w:r w:rsidRPr="005E4F46">
              <w:rPr>
                <w:rFonts w:ascii="Arial" w:hAnsi="Arial" w:cs="Arial"/>
              </w:rPr>
              <w:t xml:space="preserve">The </w:t>
            </w:r>
            <w:r w:rsidRPr="005E4F46">
              <w:rPr>
                <w:rFonts w:ascii="Arial" w:hAnsi="Arial" w:cs="Arial"/>
                <w:b/>
                <w:i/>
              </w:rPr>
              <w:t>possible treatments</w:t>
            </w:r>
            <w:r w:rsidRPr="005E4F46">
              <w:rPr>
                <w:rFonts w:ascii="Arial" w:hAnsi="Arial" w:cs="Arial"/>
              </w:rPr>
              <w:t xml:space="preserve"> available for specific conditions </w:t>
            </w:r>
            <w:r w:rsidR="00E8739C">
              <w:rPr>
                <w:rFonts w:ascii="Arial" w:hAnsi="Arial" w:cs="Arial"/>
              </w:rPr>
              <w:t xml:space="preserve">and </w:t>
            </w:r>
            <w:r w:rsidR="00E8739C" w:rsidRPr="00E8739C">
              <w:rPr>
                <w:rFonts w:ascii="Arial" w:hAnsi="Arial" w:cs="Arial"/>
              </w:rPr>
              <w:t xml:space="preserve">specific needs populations </w:t>
            </w:r>
            <w:r w:rsidRPr="005E4F46">
              <w:rPr>
                <w:rFonts w:ascii="Arial" w:hAnsi="Arial" w:cs="Arial"/>
              </w:rPr>
              <w:t>are compared</w:t>
            </w:r>
          </w:p>
        </w:tc>
      </w:tr>
      <w:tr w:rsidR="00D607F4" w:rsidRPr="005E4F46" w14:paraId="41C617AB" w14:textId="77777777" w:rsidTr="00820FBD">
        <w:tc>
          <w:tcPr>
            <w:tcW w:w="2829" w:type="dxa"/>
            <w:vMerge/>
          </w:tcPr>
          <w:p w14:paraId="666CCEE7" w14:textId="77777777" w:rsidR="00D607F4" w:rsidRPr="005E4F46" w:rsidRDefault="00D607F4" w:rsidP="005E4F46">
            <w:pPr>
              <w:spacing w:after="120"/>
              <w:ind w:left="318" w:hanging="318"/>
              <w:rPr>
                <w:rFonts w:ascii="Arial" w:hAnsi="Arial" w:cs="Arial"/>
                <w:lang w:val="en-GB"/>
              </w:rPr>
            </w:pPr>
          </w:p>
        </w:tc>
        <w:tc>
          <w:tcPr>
            <w:tcW w:w="539" w:type="dxa"/>
          </w:tcPr>
          <w:p w14:paraId="774A5399" w14:textId="77777777" w:rsidR="00D607F4" w:rsidRPr="005E4F46" w:rsidRDefault="00D607F4" w:rsidP="005E4F46">
            <w:pPr>
              <w:spacing w:after="120"/>
              <w:ind w:left="-107" w:firstLine="107"/>
              <w:rPr>
                <w:rFonts w:ascii="Arial" w:hAnsi="Arial" w:cs="Arial"/>
              </w:rPr>
            </w:pPr>
            <w:r w:rsidRPr="005E4F46">
              <w:rPr>
                <w:rFonts w:ascii="Arial" w:hAnsi="Arial" w:cs="Arial"/>
              </w:rPr>
              <w:t>2.2</w:t>
            </w:r>
          </w:p>
        </w:tc>
        <w:tc>
          <w:tcPr>
            <w:tcW w:w="5789" w:type="dxa"/>
          </w:tcPr>
          <w:p w14:paraId="7976130F" w14:textId="77777777" w:rsidR="00D607F4" w:rsidRPr="005E4F46" w:rsidRDefault="00D607F4" w:rsidP="00EF2E65">
            <w:pPr>
              <w:spacing w:after="120"/>
              <w:ind w:left="0" w:firstLine="0"/>
              <w:rPr>
                <w:rFonts w:ascii="Arial" w:hAnsi="Arial" w:cs="Arial"/>
              </w:rPr>
            </w:pPr>
            <w:r w:rsidRPr="005E4F46">
              <w:rPr>
                <w:rFonts w:ascii="Arial" w:hAnsi="Arial" w:cs="Arial"/>
              </w:rPr>
              <w:t>The factors influencing possible treatments are formulated</w:t>
            </w:r>
          </w:p>
        </w:tc>
      </w:tr>
      <w:tr w:rsidR="00D607F4" w:rsidRPr="005E4F46" w14:paraId="32AB1C71" w14:textId="77777777" w:rsidTr="00820FBD">
        <w:tc>
          <w:tcPr>
            <w:tcW w:w="2829" w:type="dxa"/>
            <w:vMerge/>
          </w:tcPr>
          <w:p w14:paraId="6786C047" w14:textId="77777777" w:rsidR="00D607F4" w:rsidRPr="005E4F46" w:rsidRDefault="00D607F4" w:rsidP="005E4F46">
            <w:pPr>
              <w:spacing w:after="120"/>
              <w:ind w:left="-107"/>
              <w:rPr>
                <w:rFonts w:ascii="Arial" w:hAnsi="Arial" w:cs="Arial"/>
                <w:b/>
              </w:rPr>
            </w:pPr>
          </w:p>
        </w:tc>
        <w:tc>
          <w:tcPr>
            <w:tcW w:w="539" w:type="dxa"/>
          </w:tcPr>
          <w:p w14:paraId="378B56BC" w14:textId="77777777" w:rsidR="00D607F4" w:rsidRPr="005E4F46" w:rsidRDefault="00D607F4" w:rsidP="005E4F46">
            <w:pPr>
              <w:spacing w:after="120"/>
              <w:ind w:left="-107" w:firstLine="107"/>
              <w:rPr>
                <w:rFonts w:ascii="Arial" w:hAnsi="Arial" w:cs="Arial"/>
              </w:rPr>
            </w:pPr>
            <w:r w:rsidRPr="005E4F46">
              <w:rPr>
                <w:rFonts w:ascii="Arial" w:hAnsi="Arial" w:cs="Arial"/>
              </w:rPr>
              <w:t>2.3</w:t>
            </w:r>
          </w:p>
        </w:tc>
        <w:tc>
          <w:tcPr>
            <w:tcW w:w="5789" w:type="dxa"/>
          </w:tcPr>
          <w:p w14:paraId="778B3632" w14:textId="77777777" w:rsidR="00D607F4" w:rsidRPr="005E4F46" w:rsidRDefault="00D607F4" w:rsidP="00EF2E65">
            <w:pPr>
              <w:spacing w:after="120"/>
              <w:ind w:left="0" w:firstLine="0"/>
              <w:rPr>
                <w:rFonts w:ascii="Arial" w:hAnsi="Arial" w:cs="Arial"/>
              </w:rPr>
            </w:pPr>
            <w:r w:rsidRPr="005E4F46">
              <w:rPr>
                <w:rFonts w:ascii="Arial" w:hAnsi="Arial" w:cs="Arial"/>
              </w:rPr>
              <w:t>The sequence and possible outcome/s of a myotherapy treatment strategy are formulated</w:t>
            </w:r>
          </w:p>
        </w:tc>
      </w:tr>
      <w:tr w:rsidR="00D607F4" w:rsidRPr="005E4F46" w14:paraId="67D120CF" w14:textId="77777777" w:rsidTr="00820FBD">
        <w:tc>
          <w:tcPr>
            <w:tcW w:w="2829" w:type="dxa"/>
            <w:vMerge/>
          </w:tcPr>
          <w:p w14:paraId="696EF3B0" w14:textId="77777777" w:rsidR="00D607F4" w:rsidRPr="005E4F46" w:rsidRDefault="00D607F4" w:rsidP="005E4F46">
            <w:pPr>
              <w:spacing w:after="120"/>
              <w:ind w:left="-107"/>
              <w:rPr>
                <w:rFonts w:ascii="Arial" w:hAnsi="Arial" w:cs="Arial"/>
                <w:b/>
              </w:rPr>
            </w:pPr>
          </w:p>
        </w:tc>
        <w:tc>
          <w:tcPr>
            <w:tcW w:w="539" w:type="dxa"/>
          </w:tcPr>
          <w:p w14:paraId="6087A291" w14:textId="77777777" w:rsidR="00D607F4" w:rsidRPr="005E4F46" w:rsidRDefault="00D607F4" w:rsidP="005E4F46">
            <w:pPr>
              <w:spacing w:after="120"/>
              <w:ind w:left="-107" w:firstLine="107"/>
              <w:rPr>
                <w:rFonts w:ascii="Arial" w:hAnsi="Arial" w:cs="Arial"/>
              </w:rPr>
            </w:pPr>
            <w:r w:rsidRPr="005E4F46">
              <w:rPr>
                <w:rFonts w:ascii="Arial" w:hAnsi="Arial" w:cs="Arial"/>
              </w:rPr>
              <w:t>2.4</w:t>
            </w:r>
          </w:p>
        </w:tc>
        <w:tc>
          <w:tcPr>
            <w:tcW w:w="5789" w:type="dxa"/>
          </w:tcPr>
          <w:p w14:paraId="4E7489A3" w14:textId="77777777" w:rsidR="00D607F4" w:rsidRPr="005E4F46" w:rsidRDefault="00D607F4" w:rsidP="00EF2E65">
            <w:pPr>
              <w:spacing w:after="120"/>
              <w:ind w:left="0" w:firstLine="0"/>
              <w:rPr>
                <w:rFonts w:ascii="Arial" w:hAnsi="Arial" w:cs="Arial"/>
              </w:rPr>
            </w:pPr>
            <w:r w:rsidRPr="005E4F46">
              <w:rPr>
                <w:rFonts w:ascii="Arial" w:hAnsi="Arial" w:cs="Arial"/>
              </w:rPr>
              <w:t>The benefits and/or limitations to each of the above myotherapy treatment strategies are assessed.</w:t>
            </w:r>
          </w:p>
        </w:tc>
      </w:tr>
      <w:tr w:rsidR="00D607F4" w:rsidRPr="005E4F46" w14:paraId="02A1D158" w14:textId="77777777" w:rsidTr="00820FBD">
        <w:tc>
          <w:tcPr>
            <w:tcW w:w="2829" w:type="dxa"/>
            <w:vMerge/>
          </w:tcPr>
          <w:p w14:paraId="5CE482EF" w14:textId="77777777" w:rsidR="00D607F4" w:rsidRPr="005E4F46" w:rsidRDefault="00D607F4" w:rsidP="005E4F46">
            <w:pPr>
              <w:spacing w:after="120"/>
              <w:ind w:left="-107"/>
              <w:rPr>
                <w:rFonts w:ascii="Arial" w:hAnsi="Arial" w:cs="Arial"/>
                <w:b/>
              </w:rPr>
            </w:pPr>
          </w:p>
        </w:tc>
        <w:tc>
          <w:tcPr>
            <w:tcW w:w="539" w:type="dxa"/>
          </w:tcPr>
          <w:p w14:paraId="457FED94" w14:textId="77777777" w:rsidR="00D607F4" w:rsidRPr="005E4F46" w:rsidRDefault="00D607F4" w:rsidP="005E4F46">
            <w:pPr>
              <w:spacing w:after="120"/>
              <w:ind w:left="-107" w:firstLine="107"/>
              <w:rPr>
                <w:rFonts w:ascii="Arial" w:hAnsi="Arial" w:cs="Arial"/>
              </w:rPr>
            </w:pPr>
            <w:r w:rsidRPr="005E4F46">
              <w:rPr>
                <w:rFonts w:ascii="Arial" w:hAnsi="Arial" w:cs="Arial"/>
              </w:rPr>
              <w:t>2.5</w:t>
            </w:r>
          </w:p>
        </w:tc>
        <w:tc>
          <w:tcPr>
            <w:tcW w:w="5789" w:type="dxa"/>
          </w:tcPr>
          <w:p w14:paraId="57CA300A" w14:textId="77777777" w:rsidR="00D607F4" w:rsidRPr="005E4F46" w:rsidRDefault="00D607F4" w:rsidP="00EF2E65">
            <w:pPr>
              <w:spacing w:after="120"/>
              <w:ind w:left="0" w:firstLine="0"/>
              <w:rPr>
                <w:rFonts w:ascii="Arial" w:hAnsi="Arial" w:cs="Arial"/>
              </w:rPr>
            </w:pPr>
            <w:r w:rsidRPr="005E4F46">
              <w:rPr>
                <w:rFonts w:ascii="Arial" w:hAnsi="Arial" w:cs="Arial"/>
              </w:rPr>
              <w:t xml:space="preserve">Specific treatment options consider possible </w:t>
            </w:r>
            <w:r w:rsidRPr="005E4F46">
              <w:rPr>
                <w:rFonts w:ascii="Arial" w:hAnsi="Arial" w:cs="Arial"/>
                <w:b/>
                <w:i/>
              </w:rPr>
              <w:t>client compliance issues</w:t>
            </w:r>
          </w:p>
        </w:tc>
      </w:tr>
      <w:tr w:rsidR="00C90FCC" w:rsidRPr="005E4F46" w14:paraId="5D844786" w14:textId="77777777" w:rsidTr="00820FBD">
        <w:tc>
          <w:tcPr>
            <w:tcW w:w="2829" w:type="dxa"/>
            <w:vMerge w:val="restart"/>
          </w:tcPr>
          <w:p w14:paraId="14E8CB0D" w14:textId="77777777" w:rsidR="00C90FCC" w:rsidRPr="005E4F46" w:rsidRDefault="00C90FCC" w:rsidP="005E4F46">
            <w:pPr>
              <w:tabs>
                <w:tab w:val="left" w:pos="319"/>
              </w:tabs>
              <w:spacing w:after="120"/>
              <w:ind w:left="319" w:hanging="319"/>
              <w:rPr>
                <w:rFonts w:ascii="Arial" w:hAnsi="Arial" w:cs="Arial"/>
                <w:bCs/>
              </w:rPr>
            </w:pPr>
            <w:r w:rsidRPr="005E4F46">
              <w:rPr>
                <w:rFonts w:ascii="Arial" w:hAnsi="Arial" w:cs="Arial"/>
                <w:bCs/>
              </w:rPr>
              <w:t>3.</w:t>
            </w:r>
            <w:r w:rsidRPr="005E4F46">
              <w:rPr>
                <w:rFonts w:ascii="Arial" w:hAnsi="Arial" w:cs="Arial"/>
                <w:bCs/>
              </w:rPr>
              <w:tab/>
              <w:t>Plan and implement an appropriate myotherapy treatment strategy</w:t>
            </w:r>
          </w:p>
        </w:tc>
        <w:tc>
          <w:tcPr>
            <w:tcW w:w="539" w:type="dxa"/>
          </w:tcPr>
          <w:p w14:paraId="41C28066" w14:textId="77777777" w:rsidR="00C90FCC" w:rsidRPr="005E4F46" w:rsidRDefault="00C90FCC" w:rsidP="005E4F46">
            <w:pPr>
              <w:spacing w:after="120"/>
              <w:ind w:left="-107" w:firstLine="107"/>
              <w:rPr>
                <w:rFonts w:ascii="Arial" w:hAnsi="Arial" w:cs="Arial"/>
              </w:rPr>
            </w:pPr>
            <w:r w:rsidRPr="005E4F46">
              <w:rPr>
                <w:rFonts w:ascii="Arial" w:hAnsi="Arial" w:cs="Arial"/>
              </w:rPr>
              <w:t>3.1</w:t>
            </w:r>
          </w:p>
        </w:tc>
        <w:tc>
          <w:tcPr>
            <w:tcW w:w="5789" w:type="dxa"/>
          </w:tcPr>
          <w:p w14:paraId="5DC4AF41" w14:textId="77777777" w:rsidR="00C90FCC" w:rsidRPr="005E4F46" w:rsidRDefault="00C90FCC" w:rsidP="00EF2E65">
            <w:pPr>
              <w:tabs>
                <w:tab w:val="center" w:pos="4153"/>
                <w:tab w:val="right" w:pos="8306"/>
              </w:tabs>
              <w:spacing w:after="120"/>
              <w:ind w:left="0" w:firstLine="0"/>
              <w:rPr>
                <w:rFonts w:ascii="Arial" w:hAnsi="Arial" w:cs="Arial"/>
                <w:bCs/>
              </w:rPr>
            </w:pPr>
            <w:r w:rsidRPr="005E4F46">
              <w:rPr>
                <w:rFonts w:ascii="Arial" w:hAnsi="Arial" w:cs="Arial"/>
              </w:rPr>
              <w:t>Client’s goals and expectations of the myotherapy treatment are discussed</w:t>
            </w:r>
          </w:p>
        </w:tc>
      </w:tr>
      <w:tr w:rsidR="00C90FCC" w:rsidRPr="005E4F46" w14:paraId="1A960E93" w14:textId="77777777" w:rsidTr="00820FBD">
        <w:tc>
          <w:tcPr>
            <w:tcW w:w="2829" w:type="dxa"/>
            <w:vMerge/>
          </w:tcPr>
          <w:p w14:paraId="36B8C3A3" w14:textId="77777777" w:rsidR="00C90FCC" w:rsidRPr="005E4F46" w:rsidRDefault="00C90FCC" w:rsidP="005E4F46">
            <w:pPr>
              <w:spacing w:after="120"/>
              <w:ind w:left="-107" w:firstLine="107"/>
              <w:rPr>
                <w:rFonts w:ascii="Arial" w:hAnsi="Arial" w:cs="Arial"/>
              </w:rPr>
            </w:pPr>
          </w:p>
        </w:tc>
        <w:tc>
          <w:tcPr>
            <w:tcW w:w="539" w:type="dxa"/>
          </w:tcPr>
          <w:p w14:paraId="69360387" w14:textId="77777777" w:rsidR="00C90FCC" w:rsidRPr="005E4F46" w:rsidRDefault="00C90FCC" w:rsidP="005E4F46">
            <w:pPr>
              <w:spacing w:after="120"/>
              <w:ind w:left="-107" w:firstLine="107"/>
              <w:rPr>
                <w:rFonts w:ascii="Arial" w:hAnsi="Arial" w:cs="Arial"/>
              </w:rPr>
            </w:pPr>
            <w:r w:rsidRPr="005E4F46">
              <w:rPr>
                <w:rFonts w:ascii="Arial" w:hAnsi="Arial" w:cs="Arial"/>
              </w:rPr>
              <w:t>3.2</w:t>
            </w:r>
          </w:p>
        </w:tc>
        <w:tc>
          <w:tcPr>
            <w:tcW w:w="5789" w:type="dxa"/>
          </w:tcPr>
          <w:p w14:paraId="58323E8A" w14:textId="77777777" w:rsidR="00C90FCC" w:rsidRPr="005E4F46" w:rsidRDefault="00C90FCC" w:rsidP="00EF2E65">
            <w:pPr>
              <w:spacing w:after="120"/>
              <w:ind w:left="0" w:firstLine="0"/>
              <w:rPr>
                <w:rFonts w:ascii="Arial" w:hAnsi="Arial" w:cs="Arial"/>
                <w:bCs/>
              </w:rPr>
            </w:pPr>
            <w:r w:rsidRPr="005E4F46">
              <w:rPr>
                <w:rFonts w:ascii="Arial" w:hAnsi="Arial" w:cs="Arial"/>
                <w:bCs/>
              </w:rPr>
              <w:t>The practitioner’s goals and treatment strategy is communicated to the client</w:t>
            </w:r>
          </w:p>
        </w:tc>
      </w:tr>
      <w:tr w:rsidR="00C90FCC" w:rsidRPr="005E4F46" w14:paraId="7D1BA0EE" w14:textId="77777777" w:rsidTr="00820FBD">
        <w:tc>
          <w:tcPr>
            <w:tcW w:w="2829" w:type="dxa"/>
            <w:vMerge/>
          </w:tcPr>
          <w:p w14:paraId="09B9DA19" w14:textId="77777777" w:rsidR="00C90FCC" w:rsidRPr="005E4F46" w:rsidRDefault="00C90FCC" w:rsidP="005E4F46">
            <w:pPr>
              <w:spacing w:after="120"/>
              <w:ind w:left="-107" w:firstLine="107"/>
              <w:rPr>
                <w:rFonts w:ascii="Arial" w:hAnsi="Arial" w:cs="Arial"/>
              </w:rPr>
            </w:pPr>
          </w:p>
        </w:tc>
        <w:tc>
          <w:tcPr>
            <w:tcW w:w="539" w:type="dxa"/>
          </w:tcPr>
          <w:p w14:paraId="39F0A981" w14:textId="77777777" w:rsidR="00C90FCC" w:rsidRPr="005E4F46" w:rsidRDefault="00C90FCC" w:rsidP="005E4F46">
            <w:pPr>
              <w:spacing w:after="120"/>
              <w:ind w:left="-107" w:firstLine="107"/>
              <w:rPr>
                <w:rFonts w:ascii="Arial" w:hAnsi="Arial" w:cs="Arial"/>
              </w:rPr>
            </w:pPr>
            <w:r w:rsidRPr="005E4F46">
              <w:rPr>
                <w:rFonts w:ascii="Arial" w:hAnsi="Arial" w:cs="Arial"/>
              </w:rPr>
              <w:t>3.3</w:t>
            </w:r>
          </w:p>
        </w:tc>
        <w:tc>
          <w:tcPr>
            <w:tcW w:w="5789" w:type="dxa"/>
          </w:tcPr>
          <w:p w14:paraId="60A38B15" w14:textId="77777777" w:rsidR="00C90FCC" w:rsidRPr="005E4F46" w:rsidRDefault="00C90FCC" w:rsidP="00EF2E65">
            <w:pPr>
              <w:spacing w:after="120"/>
              <w:ind w:left="0" w:firstLine="0"/>
              <w:rPr>
                <w:rFonts w:ascii="Arial" w:hAnsi="Arial" w:cs="Arial"/>
                <w:bCs/>
              </w:rPr>
            </w:pPr>
            <w:r w:rsidRPr="005E4F46">
              <w:rPr>
                <w:rFonts w:ascii="Arial" w:hAnsi="Arial" w:cs="Arial"/>
                <w:bCs/>
              </w:rPr>
              <w:t xml:space="preserve">Informed consent is gained to perform treatment plans </w:t>
            </w:r>
          </w:p>
        </w:tc>
      </w:tr>
      <w:tr w:rsidR="00C90FCC" w:rsidRPr="005E4F46" w14:paraId="6438A82F" w14:textId="77777777" w:rsidTr="00820FBD">
        <w:tc>
          <w:tcPr>
            <w:tcW w:w="2829" w:type="dxa"/>
            <w:vMerge/>
          </w:tcPr>
          <w:p w14:paraId="27F9D7C7" w14:textId="77777777" w:rsidR="00C90FCC" w:rsidRPr="005E4F46" w:rsidRDefault="00C90FCC" w:rsidP="005E4F46">
            <w:pPr>
              <w:spacing w:after="120"/>
              <w:ind w:left="-107" w:firstLine="107"/>
              <w:rPr>
                <w:rFonts w:ascii="Arial" w:hAnsi="Arial" w:cs="Arial"/>
              </w:rPr>
            </w:pPr>
          </w:p>
        </w:tc>
        <w:tc>
          <w:tcPr>
            <w:tcW w:w="539" w:type="dxa"/>
          </w:tcPr>
          <w:p w14:paraId="36D7B6F3" w14:textId="77777777" w:rsidR="00C90FCC" w:rsidRPr="005E4F46" w:rsidRDefault="00C90FCC" w:rsidP="005E4F46">
            <w:pPr>
              <w:spacing w:after="120"/>
              <w:ind w:left="-107" w:firstLine="107"/>
              <w:rPr>
                <w:rFonts w:ascii="Arial" w:hAnsi="Arial" w:cs="Arial"/>
              </w:rPr>
            </w:pPr>
            <w:r w:rsidRPr="005E4F46">
              <w:rPr>
                <w:rFonts w:ascii="Arial" w:hAnsi="Arial" w:cs="Arial"/>
              </w:rPr>
              <w:t>3.4</w:t>
            </w:r>
          </w:p>
        </w:tc>
        <w:tc>
          <w:tcPr>
            <w:tcW w:w="5789" w:type="dxa"/>
          </w:tcPr>
          <w:p w14:paraId="0C9250F6" w14:textId="77777777" w:rsidR="00C90FCC" w:rsidRPr="005E4F46" w:rsidRDefault="00C90FCC" w:rsidP="00EF2E65">
            <w:pPr>
              <w:spacing w:after="120"/>
              <w:ind w:left="0" w:firstLine="0"/>
              <w:rPr>
                <w:rFonts w:ascii="Arial" w:hAnsi="Arial" w:cs="Arial"/>
                <w:bCs/>
              </w:rPr>
            </w:pPr>
            <w:r w:rsidRPr="005E4F46">
              <w:rPr>
                <w:rFonts w:ascii="Arial" w:hAnsi="Arial" w:cs="Arial"/>
                <w:bCs/>
              </w:rPr>
              <w:t xml:space="preserve">Any </w:t>
            </w:r>
            <w:r w:rsidRPr="005E4F46">
              <w:rPr>
                <w:rFonts w:ascii="Arial" w:hAnsi="Arial" w:cs="Arial"/>
                <w:b/>
                <w:bCs/>
                <w:i/>
              </w:rPr>
              <w:t>physical functional limitations</w:t>
            </w:r>
            <w:r w:rsidRPr="005E4F46">
              <w:rPr>
                <w:rFonts w:ascii="Arial" w:hAnsi="Arial" w:cs="Arial"/>
                <w:bCs/>
              </w:rPr>
              <w:t xml:space="preserve"> and </w:t>
            </w:r>
            <w:r w:rsidRPr="005E4F46">
              <w:rPr>
                <w:rFonts w:ascii="Arial" w:hAnsi="Arial" w:cs="Arial"/>
                <w:b/>
                <w:bCs/>
                <w:i/>
              </w:rPr>
              <w:t>lifestyle factors</w:t>
            </w:r>
            <w:r w:rsidRPr="005E4F46">
              <w:rPr>
                <w:rFonts w:ascii="Arial" w:hAnsi="Arial" w:cs="Arial"/>
                <w:bCs/>
              </w:rPr>
              <w:t xml:space="preserve"> are assessed and discussed with the client</w:t>
            </w:r>
          </w:p>
        </w:tc>
      </w:tr>
      <w:tr w:rsidR="00C90FCC" w:rsidRPr="005E4F46" w14:paraId="0BDBD914" w14:textId="77777777" w:rsidTr="00820FBD">
        <w:tc>
          <w:tcPr>
            <w:tcW w:w="2829" w:type="dxa"/>
            <w:vMerge/>
          </w:tcPr>
          <w:p w14:paraId="6C990377" w14:textId="77777777" w:rsidR="00C90FCC" w:rsidRPr="005E4F46" w:rsidRDefault="00C90FCC" w:rsidP="005E4F46">
            <w:pPr>
              <w:spacing w:after="120"/>
              <w:ind w:left="-107" w:firstLine="107"/>
              <w:rPr>
                <w:rFonts w:ascii="Arial" w:hAnsi="Arial" w:cs="Arial"/>
              </w:rPr>
            </w:pPr>
          </w:p>
        </w:tc>
        <w:tc>
          <w:tcPr>
            <w:tcW w:w="539" w:type="dxa"/>
          </w:tcPr>
          <w:p w14:paraId="4526D7C1" w14:textId="77777777" w:rsidR="00C90FCC" w:rsidRPr="005E4F46" w:rsidRDefault="00C90FCC" w:rsidP="005E4F46">
            <w:pPr>
              <w:spacing w:after="120"/>
              <w:ind w:left="-107" w:firstLine="107"/>
              <w:rPr>
                <w:rFonts w:ascii="Arial" w:hAnsi="Arial" w:cs="Arial"/>
              </w:rPr>
            </w:pPr>
            <w:r w:rsidRPr="005E4F46">
              <w:rPr>
                <w:rFonts w:ascii="Arial" w:hAnsi="Arial" w:cs="Arial"/>
              </w:rPr>
              <w:t>3.5</w:t>
            </w:r>
          </w:p>
        </w:tc>
        <w:tc>
          <w:tcPr>
            <w:tcW w:w="5789" w:type="dxa"/>
          </w:tcPr>
          <w:p w14:paraId="7E2FD3C3" w14:textId="77777777" w:rsidR="00C90FCC" w:rsidRPr="005E4F46" w:rsidRDefault="00C90FCC" w:rsidP="00EF2E65">
            <w:pPr>
              <w:tabs>
                <w:tab w:val="center" w:pos="4153"/>
                <w:tab w:val="right" w:pos="8306"/>
              </w:tabs>
              <w:spacing w:after="120"/>
              <w:ind w:left="0" w:firstLine="0"/>
              <w:rPr>
                <w:rFonts w:ascii="Arial" w:hAnsi="Arial" w:cs="Arial"/>
              </w:rPr>
            </w:pPr>
            <w:r w:rsidRPr="005E4F46">
              <w:rPr>
                <w:rFonts w:ascii="Arial" w:hAnsi="Arial" w:cs="Arial"/>
                <w:b/>
                <w:i/>
              </w:rPr>
              <w:t>Contraindications</w:t>
            </w:r>
            <w:r w:rsidRPr="005E4F46">
              <w:rPr>
                <w:rFonts w:ascii="Arial" w:hAnsi="Arial" w:cs="Arial"/>
              </w:rPr>
              <w:t xml:space="preserve"> </w:t>
            </w:r>
            <w:r w:rsidRPr="005E4F46">
              <w:rPr>
                <w:rFonts w:ascii="Arial" w:hAnsi="Arial" w:cs="Arial"/>
                <w:b/>
                <w:i/>
              </w:rPr>
              <w:t>to treatment</w:t>
            </w:r>
            <w:r w:rsidRPr="005E4F46">
              <w:rPr>
                <w:rFonts w:ascii="Arial" w:hAnsi="Arial" w:cs="Arial"/>
              </w:rPr>
              <w:t xml:space="preserve"> are ascertained and treatment strategy is modified according to myotherapy principles</w:t>
            </w:r>
          </w:p>
        </w:tc>
      </w:tr>
      <w:tr w:rsidR="00C90FCC" w:rsidRPr="005E4F46" w14:paraId="730507C4" w14:textId="77777777" w:rsidTr="00820FBD">
        <w:tc>
          <w:tcPr>
            <w:tcW w:w="2829" w:type="dxa"/>
            <w:vMerge/>
          </w:tcPr>
          <w:p w14:paraId="0C2383D9" w14:textId="77777777" w:rsidR="00C90FCC" w:rsidRPr="005E4F46" w:rsidRDefault="00C90FCC" w:rsidP="005E4F46">
            <w:pPr>
              <w:spacing w:after="120"/>
              <w:ind w:left="-107" w:firstLine="107"/>
              <w:rPr>
                <w:rFonts w:ascii="Arial" w:hAnsi="Arial" w:cs="Arial"/>
              </w:rPr>
            </w:pPr>
          </w:p>
        </w:tc>
        <w:tc>
          <w:tcPr>
            <w:tcW w:w="539" w:type="dxa"/>
          </w:tcPr>
          <w:p w14:paraId="4985DC6C" w14:textId="77777777" w:rsidR="00C90FCC" w:rsidRPr="005E4F46" w:rsidRDefault="00C90FCC" w:rsidP="005E4F46">
            <w:pPr>
              <w:spacing w:after="120"/>
              <w:ind w:left="-107" w:firstLine="107"/>
              <w:rPr>
                <w:rFonts w:ascii="Arial" w:hAnsi="Arial" w:cs="Arial"/>
              </w:rPr>
            </w:pPr>
            <w:r w:rsidRPr="005E4F46">
              <w:rPr>
                <w:rFonts w:ascii="Arial" w:hAnsi="Arial" w:cs="Arial"/>
              </w:rPr>
              <w:t>3.6</w:t>
            </w:r>
          </w:p>
        </w:tc>
        <w:tc>
          <w:tcPr>
            <w:tcW w:w="5789" w:type="dxa"/>
          </w:tcPr>
          <w:p w14:paraId="2F65E4BE" w14:textId="77777777" w:rsidR="00C90FCC" w:rsidRPr="005E4F46" w:rsidRDefault="00C90FCC" w:rsidP="00EF2E65">
            <w:pPr>
              <w:tabs>
                <w:tab w:val="center" w:pos="4153"/>
                <w:tab w:val="right" w:pos="8306"/>
              </w:tabs>
              <w:spacing w:after="120"/>
              <w:ind w:left="0" w:firstLine="0"/>
              <w:rPr>
                <w:rFonts w:ascii="Arial" w:hAnsi="Arial" w:cs="Arial"/>
              </w:rPr>
            </w:pPr>
            <w:r w:rsidRPr="005E4F46">
              <w:rPr>
                <w:rFonts w:ascii="Arial" w:hAnsi="Arial" w:cs="Arial"/>
              </w:rPr>
              <w:t xml:space="preserve">A treatment strategy appropriate to the client’s </w:t>
            </w:r>
            <w:r w:rsidRPr="005E4F46">
              <w:rPr>
                <w:rFonts w:ascii="Arial" w:hAnsi="Arial" w:cs="Arial"/>
                <w:b/>
                <w:i/>
              </w:rPr>
              <w:t>phase/stage of injury</w:t>
            </w:r>
            <w:r w:rsidRPr="005E4F46">
              <w:rPr>
                <w:rFonts w:ascii="Arial" w:hAnsi="Arial" w:cs="Arial"/>
              </w:rPr>
              <w:t xml:space="preserve"> is selected</w:t>
            </w:r>
          </w:p>
        </w:tc>
      </w:tr>
      <w:tr w:rsidR="00C90FCC" w:rsidRPr="005E4F46" w14:paraId="4BD53C08" w14:textId="77777777" w:rsidTr="00820FBD">
        <w:tc>
          <w:tcPr>
            <w:tcW w:w="2829" w:type="dxa"/>
            <w:vMerge/>
          </w:tcPr>
          <w:p w14:paraId="2307D3A1" w14:textId="77777777" w:rsidR="00C90FCC" w:rsidRPr="005E4F46" w:rsidRDefault="00C90FCC" w:rsidP="005E4F46">
            <w:pPr>
              <w:spacing w:after="120"/>
              <w:ind w:left="-107" w:firstLine="107"/>
              <w:rPr>
                <w:rFonts w:ascii="Arial" w:hAnsi="Arial" w:cs="Arial"/>
              </w:rPr>
            </w:pPr>
          </w:p>
        </w:tc>
        <w:tc>
          <w:tcPr>
            <w:tcW w:w="539" w:type="dxa"/>
          </w:tcPr>
          <w:p w14:paraId="7E4E90D7" w14:textId="77777777" w:rsidR="00C90FCC" w:rsidRPr="005E4F46" w:rsidRDefault="00C90FCC" w:rsidP="005E4F46">
            <w:pPr>
              <w:spacing w:after="120"/>
              <w:ind w:left="-107" w:firstLine="107"/>
              <w:rPr>
                <w:rFonts w:ascii="Arial" w:hAnsi="Arial" w:cs="Arial"/>
                <w:bCs/>
              </w:rPr>
            </w:pPr>
            <w:r w:rsidRPr="005E4F46">
              <w:rPr>
                <w:rFonts w:ascii="Arial" w:hAnsi="Arial" w:cs="Arial"/>
                <w:bCs/>
              </w:rPr>
              <w:t>3.7</w:t>
            </w:r>
          </w:p>
        </w:tc>
        <w:tc>
          <w:tcPr>
            <w:tcW w:w="5789" w:type="dxa"/>
          </w:tcPr>
          <w:p w14:paraId="271781A4" w14:textId="77777777" w:rsidR="00C90FCC" w:rsidRPr="005E4F46" w:rsidRDefault="00C90FCC" w:rsidP="00EF2E65">
            <w:pPr>
              <w:tabs>
                <w:tab w:val="center" w:pos="4153"/>
                <w:tab w:val="right" w:pos="8306"/>
              </w:tabs>
              <w:spacing w:after="120"/>
              <w:ind w:left="0" w:firstLine="0"/>
              <w:rPr>
                <w:rFonts w:ascii="Arial" w:hAnsi="Arial" w:cs="Arial"/>
              </w:rPr>
            </w:pPr>
            <w:r w:rsidRPr="005E4F46">
              <w:rPr>
                <w:rFonts w:ascii="Arial" w:hAnsi="Arial" w:cs="Arial"/>
              </w:rPr>
              <w:t xml:space="preserve">A </w:t>
            </w:r>
            <w:r w:rsidRPr="005E4F46">
              <w:rPr>
                <w:rFonts w:ascii="Arial" w:hAnsi="Arial" w:cs="Arial"/>
                <w:b/>
                <w:i/>
              </w:rPr>
              <w:t>suitable myotherapy treatment strategy</w:t>
            </w:r>
            <w:r w:rsidRPr="005E4F46">
              <w:rPr>
                <w:rFonts w:ascii="Arial" w:hAnsi="Arial" w:cs="Arial"/>
              </w:rPr>
              <w:t xml:space="preserve"> is determined and documented, which includes </w:t>
            </w:r>
            <w:r w:rsidRPr="005E4F46">
              <w:rPr>
                <w:rFonts w:ascii="Arial" w:hAnsi="Arial" w:cs="Arial"/>
                <w:b/>
                <w:i/>
              </w:rPr>
              <w:t>client position</w:t>
            </w:r>
            <w:r w:rsidR="00915802">
              <w:rPr>
                <w:rFonts w:ascii="Arial" w:hAnsi="Arial" w:cs="Arial"/>
                <w:b/>
                <w:i/>
              </w:rPr>
              <w:t>ing</w:t>
            </w:r>
            <w:r w:rsidRPr="005E4F46">
              <w:rPr>
                <w:rFonts w:ascii="Arial" w:hAnsi="Arial" w:cs="Arial"/>
              </w:rPr>
              <w:t xml:space="preserve"> and </w:t>
            </w:r>
            <w:r w:rsidRPr="005E4F46">
              <w:rPr>
                <w:rFonts w:ascii="Arial" w:hAnsi="Arial" w:cs="Arial"/>
                <w:b/>
                <w:i/>
              </w:rPr>
              <w:t>limitations</w:t>
            </w:r>
          </w:p>
        </w:tc>
      </w:tr>
      <w:tr w:rsidR="00C90FCC" w:rsidRPr="005E4F46" w14:paraId="6CA59634" w14:textId="77777777" w:rsidTr="00820FBD">
        <w:tc>
          <w:tcPr>
            <w:tcW w:w="2829" w:type="dxa"/>
            <w:vMerge/>
          </w:tcPr>
          <w:p w14:paraId="4E6CD55F" w14:textId="77777777" w:rsidR="00C90FCC" w:rsidRPr="005E4F46" w:rsidRDefault="00C90FCC" w:rsidP="005E4F46">
            <w:pPr>
              <w:spacing w:after="120"/>
              <w:ind w:left="-107" w:firstLine="107"/>
              <w:rPr>
                <w:rFonts w:ascii="Arial" w:hAnsi="Arial" w:cs="Arial"/>
                <w:bCs/>
              </w:rPr>
            </w:pPr>
          </w:p>
        </w:tc>
        <w:tc>
          <w:tcPr>
            <w:tcW w:w="539" w:type="dxa"/>
          </w:tcPr>
          <w:p w14:paraId="40428EE1" w14:textId="77777777" w:rsidR="00C90FCC" w:rsidRPr="005E4F46" w:rsidRDefault="00C90FCC" w:rsidP="005E4F46">
            <w:pPr>
              <w:spacing w:after="120"/>
              <w:ind w:left="-107" w:firstLine="107"/>
              <w:rPr>
                <w:rFonts w:ascii="Arial" w:hAnsi="Arial" w:cs="Arial"/>
                <w:bCs/>
              </w:rPr>
            </w:pPr>
            <w:r w:rsidRPr="005E4F46">
              <w:rPr>
                <w:rFonts w:ascii="Arial" w:hAnsi="Arial" w:cs="Arial"/>
                <w:bCs/>
              </w:rPr>
              <w:t>3.8</w:t>
            </w:r>
          </w:p>
        </w:tc>
        <w:tc>
          <w:tcPr>
            <w:tcW w:w="5789" w:type="dxa"/>
          </w:tcPr>
          <w:p w14:paraId="547020C2" w14:textId="77777777" w:rsidR="00C90FCC" w:rsidRPr="005E4F46" w:rsidRDefault="00C90FCC" w:rsidP="00EF2E65">
            <w:pPr>
              <w:spacing w:after="120"/>
              <w:ind w:left="0" w:firstLine="0"/>
              <w:rPr>
                <w:rFonts w:ascii="Arial" w:hAnsi="Arial" w:cs="Arial"/>
              </w:rPr>
            </w:pPr>
            <w:r w:rsidRPr="005E4F46">
              <w:rPr>
                <w:rFonts w:ascii="Arial" w:hAnsi="Arial" w:cs="Arial"/>
              </w:rPr>
              <w:t xml:space="preserve">Treatment plan and outcome/s are communicated to client ensuring </w:t>
            </w:r>
            <w:r w:rsidRPr="005E4F46">
              <w:rPr>
                <w:rFonts w:ascii="Arial" w:hAnsi="Arial" w:cs="Arial"/>
                <w:b/>
                <w:i/>
              </w:rPr>
              <w:t>nature of the condition</w:t>
            </w:r>
            <w:r w:rsidRPr="005E4F46">
              <w:rPr>
                <w:rFonts w:ascii="Arial" w:hAnsi="Arial" w:cs="Arial"/>
              </w:rPr>
              <w:t>, related factors, prevention of recurrence and improved recovery are discussed</w:t>
            </w:r>
          </w:p>
        </w:tc>
      </w:tr>
      <w:tr w:rsidR="00C90FCC" w:rsidRPr="005E4F46" w14:paraId="010C5478" w14:textId="77777777" w:rsidTr="00820FBD">
        <w:tc>
          <w:tcPr>
            <w:tcW w:w="2829" w:type="dxa"/>
            <w:vMerge/>
          </w:tcPr>
          <w:p w14:paraId="27804007" w14:textId="77777777" w:rsidR="00C90FCC" w:rsidRPr="005E4F46" w:rsidRDefault="00C90FCC" w:rsidP="005E4F46">
            <w:pPr>
              <w:spacing w:after="120"/>
              <w:ind w:left="-107" w:firstLine="107"/>
              <w:rPr>
                <w:rFonts w:ascii="Arial" w:hAnsi="Arial" w:cs="Arial"/>
                <w:bCs/>
              </w:rPr>
            </w:pPr>
          </w:p>
        </w:tc>
        <w:tc>
          <w:tcPr>
            <w:tcW w:w="539" w:type="dxa"/>
          </w:tcPr>
          <w:p w14:paraId="7E251F2F" w14:textId="77777777" w:rsidR="00C90FCC" w:rsidRPr="005E4F46" w:rsidRDefault="00C90FCC" w:rsidP="005E4F46">
            <w:pPr>
              <w:spacing w:after="120"/>
              <w:ind w:left="-107" w:firstLine="107"/>
              <w:rPr>
                <w:rFonts w:ascii="Arial" w:hAnsi="Arial" w:cs="Arial"/>
                <w:bCs/>
              </w:rPr>
            </w:pPr>
            <w:r w:rsidRPr="005E4F46">
              <w:rPr>
                <w:rFonts w:ascii="Arial" w:hAnsi="Arial" w:cs="Arial"/>
                <w:bCs/>
              </w:rPr>
              <w:t>3.9</w:t>
            </w:r>
          </w:p>
        </w:tc>
        <w:tc>
          <w:tcPr>
            <w:tcW w:w="5789" w:type="dxa"/>
          </w:tcPr>
          <w:p w14:paraId="712A5BB0" w14:textId="77777777" w:rsidR="00C90FCC" w:rsidRPr="005E4F46" w:rsidRDefault="00C90FCC" w:rsidP="00EF2E65">
            <w:pPr>
              <w:spacing w:after="120"/>
              <w:ind w:left="0" w:firstLine="0"/>
              <w:rPr>
                <w:rFonts w:ascii="Arial" w:hAnsi="Arial" w:cs="Arial"/>
              </w:rPr>
            </w:pPr>
            <w:r w:rsidRPr="005E4F46">
              <w:rPr>
                <w:rFonts w:ascii="Arial" w:hAnsi="Arial" w:cs="Arial"/>
                <w:b/>
                <w:i/>
              </w:rPr>
              <w:t xml:space="preserve">Responsibilities of </w:t>
            </w:r>
            <w:r w:rsidR="00DF5AC9">
              <w:rPr>
                <w:rFonts w:ascii="Arial" w:hAnsi="Arial" w:cs="Arial"/>
                <w:b/>
                <w:i/>
              </w:rPr>
              <w:t xml:space="preserve">the </w:t>
            </w:r>
            <w:r w:rsidRPr="005E4F46">
              <w:rPr>
                <w:rFonts w:ascii="Arial" w:hAnsi="Arial" w:cs="Arial"/>
                <w:b/>
                <w:i/>
              </w:rPr>
              <w:t>practitioner</w:t>
            </w:r>
            <w:r w:rsidRPr="005E4F46">
              <w:rPr>
                <w:rFonts w:ascii="Arial" w:hAnsi="Arial" w:cs="Arial"/>
              </w:rPr>
              <w:t xml:space="preserve"> and </w:t>
            </w:r>
            <w:r w:rsidRPr="005E4F46">
              <w:rPr>
                <w:rFonts w:ascii="Arial" w:hAnsi="Arial" w:cs="Arial"/>
                <w:b/>
                <w:i/>
              </w:rPr>
              <w:t>client</w:t>
            </w:r>
            <w:r w:rsidRPr="005E4F46">
              <w:rPr>
                <w:rFonts w:ascii="Arial" w:hAnsi="Arial" w:cs="Arial"/>
              </w:rPr>
              <w:t xml:space="preserve"> within the treatment plan are clarified</w:t>
            </w:r>
          </w:p>
        </w:tc>
      </w:tr>
      <w:tr w:rsidR="00D607F4" w:rsidRPr="005E4F46" w14:paraId="200B2425" w14:textId="77777777" w:rsidTr="00820FBD">
        <w:tc>
          <w:tcPr>
            <w:tcW w:w="2829" w:type="dxa"/>
            <w:vMerge w:val="restart"/>
          </w:tcPr>
          <w:p w14:paraId="511137DD" w14:textId="2A77F9E3" w:rsidR="00D607F4" w:rsidRPr="005E4F46" w:rsidRDefault="00D607F4" w:rsidP="005E4F46">
            <w:pPr>
              <w:spacing w:after="120"/>
              <w:ind w:left="319" w:hanging="319"/>
              <w:rPr>
                <w:rFonts w:ascii="Arial" w:hAnsi="Arial" w:cs="Arial"/>
                <w:bCs/>
              </w:rPr>
            </w:pPr>
            <w:r w:rsidRPr="005E4F46">
              <w:rPr>
                <w:rFonts w:ascii="Arial" w:hAnsi="Arial" w:cs="Arial"/>
                <w:bCs/>
              </w:rPr>
              <w:t>4.</w:t>
            </w:r>
            <w:r w:rsidRPr="005E4F46">
              <w:rPr>
                <w:rFonts w:ascii="Arial" w:hAnsi="Arial" w:cs="Arial"/>
                <w:bCs/>
              </w:rPr>
              <w:tab/>
              <w:t>Evaluate treatment plan on an on-going basis</w:t>
            </w:r>
          </w:p>
        </w:tc>
        <w:tc>
          <w:tcPr>
            <w:tcW w:w="539" w:type="dxa"/>
          </w:tcPr>
          <w:p w14:paraId="1C9902F0" w14:textId="77777777" w:rsidR="00D607F4" w:rsidRPr="005E4F46" w:rsidRDefault="00D607F4" w:rsidP="005E4F46">
            <w:pPr>
              <w:spacing w:after="120"/>
              <w:ind w:left="624" w:hanging="624"/>
              <w:rPr>
                <w:rFonts w:ascii="Arial" w:hAnsi="Arial" w:cs="Arial"/>
                <w:bCs/>
              </w:rPr>
            </w:pPr>
            <w:r w:rsidRPr="005E4F46">
              <w:rPr>
                <w:rFonts w:ascii="Arial" w:hAnsi="Arial" w:cs="Arial"/>
                <w:bCs/>
              </w:rPr>
              <w:t>4.1</w:t>
            </w:r>
          </w:p>
        </w:tc>
        <w:tc>
          <w:tcPr>
            <w:tcW w:w="5789" w:type="dxa"/>
          </w:tcPr>
          <w:p w14:paraId="35127479" w14:textId="77777777" w:rsidR="00D607F4" w:rsidRPr="005E4F46" w:rsidRDefault="00D607F4" w:rsidP="00EF2E65">
            <w:pPr>
              <w:spacing w:after="120"/>
              <w:ind w:left="0" w:firstLine="0"/>
              <w:rPr>
                <w:rFonts w:ascii="Arial" w:hAnsi="Arial" w:cs="Arial"/>
                <w:bCs/>
              </w:rPr>
            </w:pPr>
            <w:r w:rsidRPr="005E4F46">
              <w:rPr>
                <w:rFonts w:ascii="Arial" w:hAnsi="Arial" w:cs="Arial"/>
                <w:bCs/>
              </w:rPr>
              <w:t xml:space="preserve">The outcomes/s of </w:t>
            </w:r>
            <w:r w:rsidRPr="005E4F46">
              <w:rPr>
                <w:rFonts w:ascii="Arial" w:hAnsi="Arial" w:cs="Arial"/>
                <w:b/>
                <w:bCs/>
                <w:i/>
              </w:rPr>
              <w:t>positive, adverse or neutral responses</w:t>
            </w:r>
            <w:r w:rsidRPr="005E4F46">
              <w:rPr>
                <w:rFonts w:ascii="Arial" w:hAnsi="Arial" w:cs="Arial"/>
                <w:bCs/>
              </w:rPr>
              <w:t xml:space="preserve"> to treatment are assessed</w:t>
            </w:r>
          </w:p>
        </w:tc>
      </w:tr>
      <w:tr w:rsidR="00D607F4" w:rsidRPr="005E4F46" w14:paraId="432523A6" w14:textId="77777777" w:rsidTr="00820FBD">
        <w:tc>
          <w:tcPr>
            <w:tcW w:w="2829" w:type="dxa"/>
            <w:vMerge/>
          </w:tcPr>
          <w:p w14:paraId="66765F47" w14:textId="77777777" w:rsidR="00D607F4" w:rsidRPr="005E4F46" w:rsidRDefault="00D607F4" w:rsidP="005E4F46">
            <w:pPr>
              <w:spacing w:after="120"/>
              <w:rPr>
                <w:rFonts w:ascii="Arial" w:hAnsi="Arial" w:cs="Arial"/>
                <w:bCs/>
              </w:rPr>
            </w:pPr>
          </w:p>
        </w:tc>
        <w:tc>
          <w:tcPr>
            <w:tcW w:w="539" w:type="dxa"/>
          </w:tcPr>
          <w:p w14:paraId="66321DB4" w14:textId="77777777" w:rsidR="00D607F4" w:rsidRPr="005E4F46" w:rsidRDefault="00D607F4" w:rsidP="005E4F46">
            <w:pPr>
              <w:spacing w:after="120"/>
              <w:ind w:left="624" w:hanging="624"/>
              <w:rPr>
                <w:rFonts w:ascii="Arial" w:hAnsi="Arial" w:cs="Arial"/>
                <w:bCs/>
              </w:rPr>
            </w:pPr>
            <w:r w:rsidRPr="005E4F46">
              <w:rPr>
                <w:rFonts w:ascii="Arial" w:hAnsi="Arial" w:cs="Arial"/>
                <w:bCs/>
              </w:rPr>
              <w:t>4.2</w:t>
            </w:r>
          </w:p>
        </w:tc>
        <w:tc>
          <w:tcPr>
            <w:tcW w:w="5789" w:type="dxa"/>
          </w:tcPr>
          <w:p w14:paraId="2BAA6659" w14:textId="77777777" w:rsidR="00D607F4" w:rsidRPr="005E4F46" w:rsidRDefault="00D607F4" w:rsidP="00EF2E65">
            <w:pPr>
              <w:spacing w:after="120"/>
              <w:ind w:left="0" w:firstLine="0"/>
              <w:rPr>
                <w:rFonts w:ascii="Arial" w:hAnsi="Arial" w:cs="Arial"/>
                <w:bCs/>
              </w:rPr>
            </w:pPr>
            <w:r w:rsidRPr="005E4F46">
              <w:rPr>
                <w:rFonts w:ascii="Arial" w:hAnsi="Arial" w:cs="Arial"/>
                <w:bCs/>
              </w:rPr>
              <w:t xml:space="preserve">Appropriate </w:t>
            </w:r>
            <w:r w:rsidRPr="005E4F46">
              <w:rPr>
                <w:rFonts w:ascii="Arial" w:hAnsi="Arial" w:cs="Arial"/>
                <w:b/>
                <w:bCs/>
                <w:i/>
              </w:rPr>
              <w:t>measurement tests</w:t>
            </w:r>
            <w:r w:rsidRPr="005E4F46">
              <w:rPr>
                <w:rFonts w:ascii="Arial" w:hAnsi="Arial" w:cs="Arial"/>
                <w:bCs/>
              </w:rPr>
              <w:t xml:space="preserve"> to assess progression of treatment goals are designed and implemented</w:t>
            </w:r>
          </w:p>
        </w:tc>
      </w:tr>
      <w:tr w:rsidR="00D607F4" w:rsidRPr="005E4F46" w14:paraId="3ED60B00" w14:textId="77777777" w:rsidTr="00820FBD">
        <w:tc>
          <w:tcPr>
            <w:tcW w:w="2829" w:type="dxa"/>
            <w:vMerge/>
          </w:tcPr>
          <w:p w14:paraId="02D55D71" w14:textId="77777777" w:rsidR="00D607F4" w:rsidRPr="005E4F46" w:rsidRDefault="00D607F4" w:rsidP="005E4F46">
            <w:pPr>
              <w:spacing w:after="120"/>
              <w:rPr>
                <w:rFonts w:ascii="Arial" w:hAnsi="Arial" w:cs="Arial"/>
                <w:bCs/>
              </w:rPr>
            </w:pPr>
          </w:p>
        </w:tc>
        <w:tc>
          <w:tcPr>
            <w:tcW w:w="539" w:type="dxa"/>
          </w:tcPr>
          <w:p w14:paraId="4E6E6C20" w14:textId="77777777" w:rsidR="00D607F4" w:rsidRPr="005E4F46" w:rsidRDefault="00D607F4" w:rsidP="005E4F46">
            <w:pPr>
              <w:spacing w:after="120"/>
              <w:ind w:left="624" w:hanging="624"/>
              <w:rPr>
                <w:rFonts w:ascii="Arial" w:hAnsi="Arial" w:cs="Arial"/>
                <w:bCs/>
              </w:rPr>
            </w:pPr>
            <w:r w:rsidRPr="005E4F46">
              <w:rPr>
                <w:rFonts w:ascii="Arial" w:hAnsi="Arial" w:cs="Arial"/>
                <w:bCs/>
              </w:rPr>
              <w:t>4.3</w:t>
            </w:r>
          </w:p>
        </w:tc>
        <w:tc>
          <w:tcPr>
            <w:tcW w:w="5789" w:type="dxa"/>
          </w:tcPr>
          <w:p w14:paraId="7D36EAAE" w14:textId="77777777" w:rsidR="00D607F4" w:rsidRPr="005E4F46" w:rsidRDefault="00D607F4" w:rsidP="00EF2E65">
            <w:pPr>
              <w:spacing w:after="120"/>
              <w:ind w:left="0" w:firstLine="0"/>
              <w:rPr>
                <w:rFonts w:ascii="Arial" w:hAnsi="Arial" w:cs="Arial"/>
                <w:bCs/>
              </w:rPr>
            </w:pPr>
            <w:r w:rsidRPr="005E4F46">
              <w:rPr>
                <w:rFonts w:ascii="Arial" w:hAnsi="Arial" w:cs="Arial"/>
                <w:bCs/>
              </w:rPr>
              <w:t>Responses to treatment are assessed</w:t>
            </w:r>
          </w:p>
        </w:tc>
      </w:tr>
      <w:tr w:rsidR="00D607F4" w:rsidRPr="005E4F46" w14:paraId="48A47FF2" w14:textId="77777777" w:rsidTr="00820FBD">
        <w:tc>
          <w:tcPr>
            <w:tcW w:w="2829" w:type="dxa"/>
            <w:vMerge/>
          </w:tcPr>
          <w:p w14:paraId="3470C728" w14:textId="77777777" w:rsidR="00D607F4" w:rsidRPr="005E4F46" w:rsidRDefault="00D607F4" w:rsidP="005E4F46">
            <w:pPr>
              <w:spacing w:after="120"/>
              <w:rPr>
                <w:rFonts w:ascii="Arial" w:hAnsi="Arial" w:cs="Arial"/>
                <w:b/>
              </w:rPr>
            </w:pPr>
          </w:p>
        </w:tc>
        <w:tc>
          <w:tcPr>
            <w:tcW w:w="539" w:type="dxa"/>
          </w:tcPr>
          <w:p w14:paraId="6595204C" w14:textId="77777777" w:rsidR="00D607F4" w:rsidRPr="005E4F46" w:rsidRDefault="00D607F4" w:rsidP="005E4F46">
            <w:pPr>
              <w:spacing w:after="120"/>
              <w:ind w:left="624" w:hanging="624"/>
              <w:rPr>
                <w:rFonts w:ascii="Arial" w:hAnsi="Arial" w:cs="Arial"/>
              </w:rPr>
            </w:pPr>
            <w:r w:rsidRPr="005E4F46">
              <w:rPr>
                <w:rFonts w:ascii="Arial" w:hAnsi="Arial" w:cs="Arial"/>
              </w:rPr>
              <w:t>4.4</w:t>
            </w:r>
          </w:p>
        </w:tc>
        <w:tc>
          <w:tcPr>
            <w:tcW w:w="5789" w:type="dxa"/>
          </w:tcPr>
          <w:p w14:paraId="2504EA7D" w14:textId="77777777" w:rsidR="00D607F4" w:rsidRPr="005E4F46" w:rsidRDefault="00D607F4" w:rsidP="00EF2E65">
            <w:pPr>
              <w:spacing w:after="120"/>
              <w:ind w:left="0" w:firstLine="0"/>
              <w:rPr>
                <w:rFonts w:ascii="Arial" w:hAnsi="Arial" w:cs="Arial"/>
              </w:rPr>
            </w:pPr>
            <w:r w:rsidRPr="005E4F46">
              <w:rPr>
                <w:rFonts w:ascii="Arial" w:hAnsi="Arial" w:cs="Arial"/>
              </w:rPr>
              <w:t>Adjustments required to treatment plan are formulated to ensure treatment goals</w:t>
            </w:r>
          </w:p>
        </w:tc>
      </w:tr>
      <w:tr w:rsidR="00D607F4" w:rsidRPr="005E4F46" w14:paraId="2228E631" w14:textId="77777777" w:rsidTr="00820FBD">
        <w:tc>
          <w:tcPr>
            <w:tcW w:w="2829" w:type="dxa"/>
            <w:vMerge/>
          </w:tcPr>
          <w:p w14:paraId="69CD4C24" w14:textId="77777777" w:rsidR="00D607F4" w:rsidRPr="005E4F46" w:rsidRDefault="00D607F4" w:rsidP="005E4F46">
            <w:pPr>
              <w:spacing w:after="120"/>
              <w:rPr>
                <w:rFonts w:ascii="Arial" w:hAnsi="Arial" w:cs="Arial"/>
                <w:b/>
              </w:rPr>
            </w:pPr>
          </w:p>
        </w:tc>
        <w:tc>
          <w:tcPr>
            <w:tcW w:w="539" w:type="dxa"/>
          </w:tcPr>
          <w:p w14:paraId="03EEEA22" w14:textId="77777777" w:rsidR="00D607F4" w:rsidRPr="005E4F46" w:rsidRDefault="00D607F4" w:rsidP="005E4F46">
            <w:pPr>
              <w:spacing w:after="120"/>
              <w:ind w:left="624" w:hanging="624"/>
              <w:rPr>
                <w:rFonts w:ascii="Arial" w:hAnsi="Arial" w:cs="Arial"/>
              </w:rPr>
            </w:pPr>
            <w:r w:rsidRPr="005E4F46">
              <w:rPr>
                <w:rFonts w:ascii="Arial" w:hAnsi="Arial" w:cs="Arial"/>
              </w:rPr>
              <w:t>4.5</w:t>
            </w:r>
          </w:p>
        </w:tc>
        <w:tc>
          <w:tcPr>
            <w:tcW w:w="5789" w:type="dxa"/>
          </w:tcPr>
          <w:p w14:paraId="7F98C0C9" w14:textId="77777777" w:rsidR="00D607F4" w:rsidRPr="005E4F46" w:rsidRDefault="00D607F4" w:rsidP="00EF2E65">
            <w:pPr>
              <w:spacing w:after="120"/>
              <w:ind w:left="0" w:firstLine="0"/>
              <w:rPr>
                <w:rFonts w:ascii="Arial" w:hAnsi="Arial" w:cs="Arial"/>
              </w:rPr>
            </w:pPr>
            <w:r w:rsidRPr="005E4F46">
              <w:rPr>
                <w:rFonts w:ascii="Arial" w:hAnsi="Arial" w:cs="Arial"/>
              </w:rPr>
              <w:t xml:space="preserve">The need for referral to other health </w:t>
            </w:r>
            <w:r>
              <w:rPr>
                <w:rFonts w:ascii="Arial" w:hAnsi="Arial" w:cs="Arial"/>
              </w:rPr>
              <w:t xml:space="preserve">care practitioners is assessed </w:t>
            </w:r>
          </w:p>
        </w:tc>
      </w:tr>
      <w:tr w:rsidR="00DC06C4" w:rsidRPr="005E4F46" w14:paraId="0CD45D76" w14:textId="77777777" w:rsidTr="00820FBD">
        <w:tc>
          <w:tcPr>
            <w:tcW w:w="9157" w:type="dxa"/>
            <w:gridSpan w:val="3"/>
          </w:tcPr>
          <w:p w14:paraId="1613B35B" w14:textId="77777777" w:rsidR="00DC06C4" w:rsidRPr="00582E9F" w:rsidRDefault="00DC06C4" w:rsidP="00D607F4">
            <w:pPr>
              <w:spacing w:after="120"/>
              <w:ind w:left="0" w:firstLine="0"/>
              <w:rPr>
                <w:rFonts w:ascii="Arial" w:hAnsi="Arial" w:cs="Arial"/>
                <w:b/>
              </w:rPr>
            </w:pPr>
            <w:r w:rsidRPr="00582E9F">
              <w:rPr>
                <w:rFonts w:ascii="Arial" w:hAnsi="Arial" w:cs="Arial"/>
                <w:b/>
              </w:rPr>
              <w:t>REQUIRED SKILLS AND KNOWLEDGE</w:t>
            </w:r>
          </w:p>
        </w:tc>
      </w:tr>
      <w:tr w:rsidR="00DC06C4" w:rsidRPr="005E4F46" w14:paraId="3990B88D" w14:textId="77777777" w:rsidTr="00820FBD">
        <w:tc>
          <w:tcPr>
            <w:tcW w:w="9157" w:type="dxa"/>
            <w:gridSpan w:val="3"/>
          </w:tcPr>
          <w:p w14:paraId="4A124292" w14:textId="77777777" w:rsidR="00DC06C4" w:rsidRPr="00582E9F" w:rsidRDefault="00DC06C4" w:rsidP="00D607F4">
            <w:pPr>
              <w:spacing w:after="120"/>
              <w:ind w:left="0" w:firstLine="0"/>
              <w:rPr>
                <w:rFonts w:ascii="Arial" w:hAnsi="Arial" w:cs="Arial"/>
                <w:i/>
                <w:sz w:val="20"/>
                <w:szCs w:val="20"/>
              </w:rPr>
            </w:pPr>
            <w:r w:rsidRPr="00764EDF">
              <w:rPr>
                <w:rFonts w:ascii="Arial" w:hAnsi="Arial" w:cs="Arial"/>
                <w:i/>
                <w:sz w:val="20"/>
                <w:szCs w:val="20"/>
              </w:rPr>
              <w:t>This describes the essential skills and knowledge and their</w:t>
            </w:r>
            <w:r>
              <w:rPr>
                <w:rFonts w:ascii="Arial" w:hAnsi="Arial" w:cs="Arial"/>
                <w:i/>
                <w:sz w:val="20"/>
                <w:szCs w:val="20"/>
              </w:rPr>
              <w:t xml:space="preserve"> level, required for this unit.</w:t>
            </w:r>
          </w:p>
        </w:tc>
      </w:tr>
      <w:tr w:rsidR="00C90FCC" w:rsidRPr="005E4F46" w14:paraId="60F8CC14" w14:textId="77777777" w:rsidTr="00820FBD">
        <w:tc>
          <w:tcPr>
            <w:tcW w:w="9157" w:type="dxa"/>
            <w:gridSpan w:val="3"/>
          </w:tcPr>
          <w:p w14:paraId="0004C714" w14:textId="77777777" w:rsidR="004F7425" w:rsidRPr="005E4F46" w:rsidRDefault="004F7425" w:rsidP="00D607F4">
            <w:pPr>
              <w:spacing w:after="120"/>
              <w:ind w:left="0" w:firstLine="0"/>
              <w:rPr>
                <w:rFonts w:ascii="Arial" w:hAnsi="Arial" w:cs="Arial"/>
                <w:b/>
                <w:i/>
              </w:rPr>
            </w:pPr>
            <w:r w:rsidRPr="005E4F46">
              <w:rPr>
                <w:rFonts w:ascii="Arial" w:hAnsi="Arial" w:cs="Arial"/>
                <w:b/>
                <w:i/>
              </w:rPr>
              <w:t>Required knowledge:</w:t>
            </w:r>
          </w:p>
          <w:p w14:paraId="5255F32D" w14:textId="77777777" w:rsidR="00560BA6" w:rsidRPr="005E4F46" w:rsidRDefault="00560BA6" w:rsidP="009F472D">
            <w:pPr>
              <w:pStyle w:val="Alphalist"/>
              <w:framePr w:wrap="around"/>
              <w:numPr>
                <w:ilvl w:val="0"/>
                <w:numId w:val="80"/>
              </w:numPr>
              <w:ind w:left="357" w:hanging="357"/>
            </w:pPr>
            <w:r w:rsidRPr="005E4F46">
              <w:t>Relevant State and Federal legislation and regulations</w:t>
            </w:r>
          </w:p>
          <w:p w14:paraId="465EE5EE" w14:textId="77777777" w:rsidR="00560BA6" w:rsidRPr="005E4F46" w:rsidRDefault="00560BA6" w:rsidP="009F472D">
            <w:pPr>
              <w:pStyle w:val="Alphalist"/>
              <w:framePr w:wrap="around"/>
              <w:numPr>
                <w:ilvl w:val="0"/>
                <w:numId w:val="80"/>
              </w:numPr>
              <w:ind w:left="357" w:hanging="357"/>
            </w:pPr>
            <w:r w:rsidRPr="005E4F46">
              <w:t>Appropriate methods of administration of myotherapy techniques</w:t>
            </w:r>
          </w:p>
          <w:p w14:paraId="41A7C855" w14:textId="77777777" w:rsidR="00560BA6" w:rsidRPr="005E4F46" w:rsidRDefault="00560BA6" w:rsidP="009F472D">
            <w:pPr>
              <w:pStyle w:val="Alphalist"/>
              <w:framePr w:wrap="around"/>
              <w:numPr>
                <w:ilvl w:val="0"/>
                <w:numId w:val="80"/>
              </w:numPr>
              <w:ind w:left="357" w:hanging="357"/>
            </w:pPr>
            <w:r w:rsidRPr="005E4F46">
              <w:t>Various disease and injury processes</w:t>
            </w:r>
          </w:p>
          <w:p w14:paraId="5CBD3BCB" w14:textId="77777777" w:rsidR="00560BA6" w:rsidRPr="005E4F46" w:rsidRDefault="00560BA6" w:rsidP="009F472D">
            <w:pPr>
              <w:pStyle w:val="Alphalist"/>
              <w:framePr w:wrap="around"/>
              <w:numPr>
                <w:ilvl w:val="0"/>
                <w:numId w:val="80"/>
              </w:numPr>
              <w:ind w:left="357" w:hanging="357"/>
            </w:pPr>
            <w:r w:rsidRPr="005E4F46">
              <w:t>Anatomy and physiology to a level required of a myotherapist</w:t>
            </w:r>
          </w:p>
          <w:p w14:paraId="62ABCF8F" w14:textId="77777777" w:rsidR="00560BA6" w:rsidRPr="005E4F46" w:rsidRDefault="00560BA6" w:rsidP="009F472D">
            <w:pPr>
              <w:pStyle w:val="Alphalist"/>
              <w:framePr w:wrap="around"/>
              <w:numPr>
                <w:ilvl w:val="0"/>
                <w:numId w:val="80"/>
              </w:numPr>
              <w:ind w:left="357" w:hanging="357"/>
            </w:pPr>
            <w:r w:rsidRPr="005E4F46">
              <w:t>Pathophysiology and aetiology of disease</w:t>
            </w:r>
          </w:p>
          <w:p w14:paraId="7446819B" w14:textId="77777777" w:rsidR="00560BA6" w:rsidRPr="00E01349" w:rsidRDefault="00560BA6" w:rsidP="009F472D">
            <w:pPr>
              <w:pStyle w:val="Alphalist"/>
              <w:framePr w:wrap="around"/>
              <w:numPr>
                <w:ilvl w:val="0"/>
                <w:numId w:val="80"/>
              </w:numPr>
              <w:ind w:left="357" w:hanging="357"/>
            </w:pPr>
            <w:r w:rsidRPr="00E01349">
              <w:t>Biomechanics, neural physiology, pharmacology and nutrition to a level required by myotherapists</w:t>
            </w:r>
          </w:p>
          <w:p w14:paraId="4FE6FD49" w14:textId="77777777" w:rsidR="00560BA6" w:rsidRPr="00E01349" w:rsidRDefault="00560BA6" w:rsidP="009F472D">
            <w:pPr>
              <w:pStyle w:val="Alphalist"/>
              <w:framePr w:wrap="around"/>
              <w:numPr>
                <w:ilvl w:val="0"/>
                <w:numId w:val="80"/>
              </w:numPr>
              <w:ind w:left="357" w:hanging="357"/>
            </w:pPr>
            <w:r w:rsidRPr="00E01349">
              <w:t>Corrective exercises</w:t>
            </w:r>
          </w:p>
          <w:p w14:paraId="6B8FBB99" w14:textId="77777777" w:rsidR="00560BA6" w:rsidRPr="005E4F46" w:rsidRDefault="00560BA6" w:rsidP="009F472D">
            <w:pPr>
              <w:pStyle w:val="Alphalist"/>
              <w:framePr w:wrap="around"/>
              <w:numPr>
                <w:ilvl w:val="0"/>
                <w:numId w:val="80"/>
              </w:numPr>
              <w:ind w:left="357" w:hanging="357"/>
            </w:pPr>
            <w:r w:rsidRPr="005E4F46">
              <w:t>Lifestyle factors relevant to treatment of specific conditions and diseases</w:t>
            </w:r>
          </w:p>
          <w:p w14:paraId="7157104C" w14:textId="77777777" w:rsidR="00C90FCC" w:rsidRDefault="00560BA6" w:rsidP="009F472D">
            <w:pPr>
              <w:pStyle w:val="Alphalist"/>
              <w:framePr w:wrap="around"/>
              <w:numPr>
                <w:ilvl w:val="0"/>
                <w:numId w:val="80"/>
              </w:numPr>
              <w:ind w:left="357" w:hanging="357"/>
            </w:pPr>
            <w:r w:rsidRPr="005E4F46">
              <w:t>Community resources and support services</w:t>
            </w:r>
          </w:p>
          <w:p w14:paraId="041CD3DF" w14:textId="68D35403" w:rsidR="00E13BE0" w:rsidRPr="008850CC" w:rsidRDefault="006B117A" w:rsidP="009F472D">
            <w:pPr>
              <w:pStyle w:val="Alphalist"/>
              <w:framePr w:wrap="around"/>
              <w:numPr>
                <w:ilvl w:val="0"/>
                <w:numId w:val="80"/>
              </w:numPr>
              <w:ind w:left="357" w:hanging="357"/>
            </w:pPr>
            <w:r w:rsidRPr="006B117A">
              <w:t>Underpinning values, philosophies, practices and principles of the myotherapy framework</w:t>
            </w:r>
          </w:p>
        </w:tc>
      </w:tr>
      <w:tr w:rsidR="008850CC" w:rsidRPr="005E4F46" w14:paraId="7F86448B" w14:textId="77777777" w:rsidTr="00820FBD">
        <w:tc>
          <w:tcPr>
            <w:tcW w:w="9157" w:type="dxa"/>
            <w:gridSpan w:val="3"/>
          </w:tcPr>
          <w:p w14:paraId="43BA12B4" w14:textId="77777777" w:rsidR="008850CC" w:rsidRPr="005E4F46" w:rsidRDefault="008850CC" w:rsidP="00E863B3">
            <w:pPr>
              <w:spacing w:after="120"/>
              <w:ind w:left="0" w:firstLine="0"/>
              <w:rPr>
                <w:rFonts w:ascii="Arial" w:hAnsi="Arial" w:cs="Arial"/>
                <w:b/>
                <w:i/>
              </w:rPr>
            </w:pPr>
            <w:r w:rsidRPr="005E4F46">
              <w:rPr>
                <w:rFonts w:ascii="Arial" w:hAnsi="Arial" w:cs="Arial"/>
                <w:b/>
                <w:i/>
              </w:rPr>
              <w:t>Required skills:</w:t>
            </w:r>
          </w:p>
          <w:p w14:paraId="546C4B65" w14:textId="77777777" w:rsidR="008850CC" w:rsidRPr="00E01349" w:rsidRDefault="008850CC" w:rsidP="009F472D">
            <w:pPr>
              <w:pStyle w:val="Alphalist"/>
              <w:framePr w:wrap="around"/>
              <w:numPr>
                <w:ilvl w:val="0"/>
                <w:numId w:val="81"/>
              </w:numPr>
              <w:ind w:left="357" w:hanging="357"/>
            </w:pPr>
            <w:r w:rsidRPr="00E01349">
              <w:t>Identifying treatment options and establish treatment regimes</w:t>
            </w:r>
          </w:p>
          <w:p w14:paraId="599550E2" w14:textId="77777777" w:rsidR="008850CC" w:rsidRPr="00E01349" w:rsidRDefault="008850CC" w:rsidP="009F472D">
            <w:pPr>
              <w:pStyle w:val="Alphalist"/>
              <w:framePr w:wrap="around"/>
              <w:numPr>
                <w:ilvl w:val="0"/>
                <w:numId w:val="81"/>
              </w:numPr>
              <w:ind w:left="357" w:hanging="357"/>
            </w:pPr>
            <w:r w:rsidRPr="00E01349">
              <w:lastRenderedPageBreak/>
              <w:t>Preparing treatment plans</w:t>
            </w:r>
          </w:p>
          <w:p w14:paraId="504CDD38" w14:textId="77777777" w:rsidR="008850CC" w:rsidRPr="00E01349" w:rsidRDefault="008850CC" w:rsidP="009F472D">
            <w:pPr>
              <w:pStyle w:val="Alphalist"/>
              <w:framePr w:wrap="around"/>
              <w:numPr>
                <w:ilvl w:val="0"/>
                <w:numId w:val="81"/>
              </w:numPr>
              <w:ind w:left="357" w:hanging="357"/>
            </w:pPr>
            <w:r w:rsidRPr="00E01349">
              <w:t>Providing treatment</w:t>
            </w:r>
          </w:p>
          <w:p w14:paraId="2FCF957F" w14:textId="77777777" w:rsidR="008850CC" w:rsidRPr="00E01349" w:rsidRDefault="008850CC" w:rsidP="009F472D">
            <w:pPr>
              <w:pStyle w:val="Alphalist"/>
              <w:framePr w:wrap="around"/>
              <w:numPr>
                <w:ilvl w:val="0"/>
                <w:numId w:val="81"/>
              </w:numPr>
              <w:ind w:left="357" w:hanging="357"/>
            </w:pPr>
            <w:r w:rsidRPr="00E01349">
              <w:t>Reading and interpreting medical reports and other data relevant to the case</w:t>
            </w:r>
          </w:p>
          <w:p w14:paraId="49A6EF0B" w14:textId="77777777" w:rsidR="008850CC" w:rsidRPr="00E01349" w:rsidRDefault="008850CC" w:rsidP="009F472D">
            <w:pPr>
              <w:pStyle w:val="Alphalist"/>
              <w:framePr w:wrap="around"/>
              <w:numPr>
                <w:ilvl w:val="0"/>
                <w:numId w:val="81"/>
              </w:numPr>
              <w:ind w:left="357" w:hanging="357"/>
            </w:pPr>
            <w:r w:rsidRPr="00E01349">
              <w:t>Identifying clinical signs of musculoskeletal dysfunction</w:t>
            </w:r>
          </w:p>
          <w:p w14:paraId="242D64E5" w14:textId="77777777" w:rsidR="008850CC" w:rsidRDefault="008850CC" w:rsidP="009F472D">
            <w:pPr>
              <w:pStyle w:val="Alphalist"/>
              <w:framePr w:wrap="around"/>
              <w:numPr>
                <w:ilvl w:val="0"/>
                <w:numId w:val="81"/>
              </w:numPr>
              <w:ind w:left="357" w:hanging="357"/>
            </w:pPr>
            <w:r w:rsidRPr="005E4F46">
              <w:t>Communicating and negotiating skills</w:t>
            </w:r>
          </w:p>
          <w:p w14:paraId="2871D34A" w14:textId="77777777" w:rsidR="008850CC" w:rsidRDefault="008850CC" w:rsidP="009F472D">
            <w:pPr>
              <w:pStyle w:val="Alphalist"/>
              <w:framePr w:wrap="around"/>
              <w:numPr>
                <w:ilvl w:val="0"/>
                <w:numId w:val="81"/>
              </w:numPr>
              <w:ind w:left="357" w:hanging="357"/>
            </w:pPr>
            <w:r w:rsidRPr="008850CC">
              <w:t>Negotiating strategies to overcome any obstacles to treatment</w:t>
            </w:r>
          </w:p>
          <w:p w14:paraId="7C846E3E" w14:textId="1EC8D584" w:rsidR="006B117A" w:rsidRPr="008850CC" w:rsidRDefault="006B117A" w:rsidP="009F472D">
            <w:pPr>
              <w:pStyle w:val="Alphalist"/>
              <w:framePr w:wrap="around"/>
              <w:numPr>
                <w:ilvl w:val="0"/>
                <w:numId w:val="81"/>
              </w:numPr>
              <w:ind w:left="357" w:hanging="357"/>
            </w:pPr>
            <w:r w:rsidRPr="006B117A">
              <w:t xml:space="preserve">Ensure the treatment </w:t>
            </w:r>
            <w:r>
              <w:t xml:space="preserve">strategy </w:t>
            </w:r>
            <w:r w:rsidRPr="006B117A">
              <w:t>incorporates the underpinning values, philosophies, practices and principles of the myotherapy framework</w:t>
            </w:r>
          </w:p>
        </w:tc>
      </w:tr>
      <w:tr w:rsidR="00676843" w:rsidRPr="005E4F46" w14:paraId="78D98926" w14:textId="77777777" w:rsidTr="00820FBD">
        <w:tc>
          <w:tcPr>
            <w:tcW w:w="9157" w:type="dxa"/>
            <w:gridSpan w:val="3"/>
          </w:tcPr>
          <w:p w14:paraId="5D008ACC" w14:textId="77777777" w:rsidR="00676843" w:rsidRPr="005E4F46" w:rsidRDefault="00676843" w:rsidP="00235C09">
            <w:pPr>
              <w:spacing w:after="120"/>
              <w:ind w:left="0" w:firstLine="0"/>
              <w:rPr>
                <w:rFonts w:ascii="Arial" w:hAnsi="Arial" w:cs="Arial"/>
                <w:b/>
                <w:i/>
              </w:rPr>
            </w:pPr>
            <w:r w:rsidRPr="005E4F46">
              <w:rPr>
                <w:rFonts w:ascii="Arial" w:hAnsi="Arial" w:cs="Arial"/>
                <w:b/>
                <w:caps/>
                <w:lang w:eastAsia="en-US"/>
              </w:rPr>
              <w:lastRenderedPageBreak/>
              <w:t>RANGE STATEMENT</w:t>
            </w:r>
          </w:p>
        </w:tc>
      </w:tr>
      <w:tr w:rsidR="00676843" w:rsidRPr="005E4F46" w14:paraId="6C23EED0" w14:textId="77777777" w:rsidTr="00820FBD">
        <w:tc>
          <w:tcPr>
            <w:tcW w:w="9157" w:type="dxa"/>
            <w:gridSpan w:val="3"/>
            <w:vAlign w:val="center"/>
          </w:tcPr>
          <w:p w14:paraId="4C6F7D3A" w14:textId="77777777" w:rsidR="00676843" w:rsidRPr="00676843" w:rsidRDefault="00676843" w:rsidP="00235C09">
            <w:pPr>
              <w:widowControl w:val="0"/>
              <w:spacing w:after="120"/>
              <w:ind w:left="0" w:firstLine="0"/>
              <w:rPr>
                <w:rFonts w:ascii="Arial" w:hAnsi="Arial" w:cs="Arial"/>
                <w:iCs/>
                <w:sz w:val="20"/>
                <w:szCs w:val="20"/>
              </w:rPr>
            </w:pPr>
            <w:r w:rsidRPr="00676843">
              <w:rPr>
                <w:rFonts w:ascii="Arial" w:hAnsi="Arial" w:cs="Arial"/>
                <w:i/>
                <w:iCs/>
                <w:sz w:val="20"/>
                <w:szCs w:val="20"/>
              </w:rPr>
              <w:t>The range statement relates to the unit of competency as a whole. It allows for different work environments and situations that may affect performance. Bold italicised wording in the Performance Criteria is detailed below.</w:t>
            </w:r>
          </w:p>
        </w:tc>
      </w:tr>
      <w:tr w:rsidR="00C90FCC" w:rsidRPr="005E4F46" w14:paraId="2EFECEF7" w14:textId="77777777" w:rsidTr="00820FBD">
        <w:tc>
          <w:tcPr>
            <w:tcW w:w="2829" w:type="dxa"/>
          </w:tcPr>
          <w:p w14:paraId="398D8C1C" w14:textId="77777777" w:rsidR="00C90FCC" w:rsidRPr="005E4F46" w:rsidRDefault="00C90FCC" w:rsidP="00D607F4">
            <w:pPr>
              <w:tabs>
                <w:tab w:val="center" w:pos="4153"/>
                <w:tab w:val="right" w:pos="8306"/>
              </w:tabs>
              <w:spacing w:after="120"/>
              <w:ind w:left="0" w:firstLine="0"/>
              <w:rPr>
                <w:rFonts w:ascii="Arial" w:hAnsi="Arial" w:cs="Arial"/>
                <w:b/>
                <w:bCs/>
                <w:i/>
              </w:rPr>
            </w:pPr>
            <w:r w:rsidRPr="005E4F46">
              <w:rPr>
                <w:rFonts w:ascii="Arial" w:hAnsi="Arial" w:cs="Arial"/>
                <w:b/>
                <w:bCs/>
                <w:i/>
              </w:rPr>
              <w:t xml:space="preserve">Treatment strategy </w:t>
            </w:r>
            <w:r w:rsidR="005D654F" w:rsidRPr="005E4F46">
              <w:rPr>
                <w:rFonts w:ascii="Arial" w:hAnsi="Arial" w:cs="Arial"/>
                <w:bCs/>
              </w:rPr>
              <w:t>must include, but is not limited to:</w:t>
            </w:r>
          </w:p>
        </w:tc>
        <w:tc>
          <w:tcPr>
            <w:tcW w:w="6328" w:type="dxa"/>
            <w:gridSpan w:val="2"/>
          </w:tcPr>
          <w:p w14:paraId="0644F367" w14:textId="77777777" w:rsidR="00C90FCC" w:rsidRPr="005E4F46" w:rsidRDefault="00C90FCC" w:rsidP="00C77D22">
            <w:pPr>
              <w:numPr>
                <w:ilvl w:val="0"/>
                <w:numId w:val="37"/>
              </w:numPr>
              <w:spacing w:after="120"/>
              <w:rPr>
                <w:rFonts w:ascii="Arial" w:hAnsi="Arial" w:cs="Arial"/>
              </w:rPr>
            </w:pPr>
            <w:r w:rsidRPr="005E4F46">
              <w:rPr>
                <w:rFonts w:ascii="Arial" w:hAnsi="Arial" w:cs="Arial"/>
              </w:rPr>
              <w:t>The possible treatment options available to a myotherapist</w:t>
            </w:r>
          </w:p>
          <w:p w14:paraId="1E3A791B" w14:textId="77777777" w:rsidR="00C90FCC" w:rsidRPr="005E4F46" w:rsidRDefault="00C90FCC" w:rsidP="000D7B91">
            <w:pPr>
              <w:numPr>
                <w:ilvl w:val="0"/>
                <w:numId w:val="37"/>
              </w:numPr>
              <w:spacing w:after="120"/>
              <w:rPr>
                <w:rFonts w:ascii="Arial" w:hAnsi="Arial" w:cs="Arial"/>
              </w:rPr>
            </w:pPr>
            <w:r w:rsidRPr="005E4F46">
              <w:rPr>
                <w:rFonts w:ascii="Arial" w:hAnsi="Arial" w:cs="Arial"/>
              </w:rPr>
              <w:t>The rationale of each treatment option in relation to the client’s needs</w:t>
            </w:r>
          </w:p>
          <w:p w14:paraId="4444CD9C" w14:textId="77777777" w:rsidR="00C90FCC" w:rsidRPr="005E4F46" w:rsidRDefault="00C90FCC" w:rsidP="00C77D22">
            <w:pPr>
              <w:numPr>
                <w:ilvl w:val="0"/>
                <w:numId w:val="37"/>
              </w:numPr>
              <w:spacing w:after="120"/>
              <w:rPr>
                <w:rFonts w:ascii="Arial" w:hAnsi="Arial" w:cs="Arial"/>
              </w:rPr>
            </w:pPr>
            <w:r w:rsidRPr="005E4F46">
              <w:rPr>
                <w:rFonts w:ascii="Arial" w:hAnsi="Arial" w:cs="Arial"/>
              </w:rPr>
              <w:t>Short and long term aims of the treatment</w:t>
            </w:r>
          </w:p>
          <w:p w14:paraId="1E90BA7B" w14:textId="77777777" w:rsidR="00C90FCC" w:rsidRPr="005E4F46" w:rsidRDefault="00C90FCC" w:rsidP="000D7B91">
            <w:pPr>
              <w:numPr>
                <w:ilvl w:val="0"/>
                <w:numId w:val="37"/>
              </w:numPr>
              <w:spacing w:after="120"/>
              <w:rPr>
                <w:rFonts w:ascii="Arial" w:hAnsi="Arial" w:cs="Arial"/>
              </w:rPr>
            </w:pPr>
            <w:r w:rsidRPr="005E4F46">
              <w:rPr>
                <w:rFonts w:ascii="Arial" w:hAnsi="Arial" w:cs="Arial"/>
              </w:rPr>
              <w:t>Expected short and long term outcomes of the treatment</w:t>
            </w:r>
          </w:p>
          <w:p w14:paraId="314ECE3C" w14:textId="77777777" w:rsidR="00C90FCC" w:rsidRPr="005E4F46" w:rsidRDefault="00C90FCC" w:rsidP="00C77D22">
            <w:pPr>
              <w:numPr>
                <w:ilvl w:val="0"/>
                <w:numId w:val="37"/>
              </w:numPr>
              <w:spacing w:after="120"/>
              <w:ind w:left="357" w:hanging="357"/>
              <w:rPr>
                <w:rFonts w:ascii="Arial" w:hAnsi="Arial" w:cs="Arial"/>
              </w:rPr>
            </w:pPr>
            <w:r w:rsidRPr="005E4F46">
              <w:rPr>
                <w:rFonts w:ascii="Arial" w:hAnsi="Arial" w:cs="Arial"/>
              </w:rPr>
              <w:t>The role of other health professionals during the course of the treatment</w:t>
            </w:r>
          </w:p>
          <w:p w14:paraId="374AAD90" w14:textId="77777777" w:rsidR="00C90FCC" w:rsidRPr="005E4F46" w:rsidRDefault="00C90FCC" w:rsidP="000D7B91">
            <w:pPr>
              <w:numPr>
                <w:ilvl w:val="0"/>
                <w:numId w:val="37"/>
              </w:numPr>
              <w:spacing w:after="120"/>
              <w:rPr>
                <w:rFonts w:ascii="Arial" w:hAnsi="Arial" w:cs="Arial"/>
              </w:rPr>
            </w:pPr>
            <w:r w:rsidRPr="005E4F46">
              <w:rPr>
                <w:rFonts w:ascii="Arial" w:hAnsi="Arial" w:cs="Arial"/>
              </w:rPr>
              <w:t>The role and responsibilities of the practitioner during the course of the treatment</w:t>
            </w:r>
          </w:p>
          <w:p w14:paraId="46F13804" w14:textId="77777777" w:rsidR="00C90FCC" w:rsidRPr="001D196D" w:rsidRDefault="00C90FCC" w:rsidP="000D7B91">
            <w:pPr>
              <w:numPr>
                <w:ilvl w:val="0"/>
                <w:numId w:val="37"/>
              </w:numPr>
              <w:spacing w:after="120"/>
              <w:rPr>
                <w:rFonts w:ascii="Arial" w:hAnsi="Arial" w:cs="Arial"/>
              </w:rPr>
            </w:pPr>
            <w:r w:rsidRPr="005E4F46">
              <w:rPr>
                <w:rFonts w:ascii="Arial" w:hAnsi="Arial" w:cs="Arial"/>
              </w:rPr>
              <w:t>The role and responsibilities of the client during the course of the treatment</w:t>
            </w:r>
          </w:p>
        </w:tc>
      </w:tr>
      <w:tr w:rsidR="00C90FCC" w:rsidRPr="005E4F46" w14:paraId="0E156101" w14:textId="77777777" w:rsidTr="00820FBD">
        <w:tc>
          <w:tcPr>
            <w:tcW w:w="2829" w:type="dxa"/>
          </w:tcPr>
          <w:p w14:paraId="0056A796" w14:textId="77777777" w:rsidR="00C90FCC" w:rsidRPr="005E4F46" w:rsidRDefault="00C90FCC" w:rsidP="00D607F4">
            <w:pPr>
              <w:tabs>
                <w:tab w:val="center" w:pos="4153"/>
                <w:tab w:val="right" w:pos="8306"/>
              </w:tabs>
              <w:spacing w:after="120"/>
              <w:ind w:left="0" w:firstLine="0"/>
              <w:rPr>
                <w:rFonts w:ascii="Arial" w:hAnsi="Arial" w:cs="Arial"/>
                <w:b/>
                <w:i/>
              </w:rPr>
            </w:pPr>
            <w:r w:rsidRPr="005E4F46">
              <w:rPr>
                <w:rFonts w:ascii="Arial" w:hAnsi="Arial" w:cs="Arial"/>
                <w:b/>
                <w:i/>
              </w:rPr>
              <w:t xml:space="preserve">Factors and limitations </w:t>
            </w:r>
            <w:r w:rsidR="005D654F" w:rsidRPr="005E4F46">
              <w:rPr>
                <w:rFonts w:ascii="Arial" w:hAnsi="Arial" w:cs="Arial"/>
              </w:rPr>
              <w:t xml:space="preserve">must include, but </w:t>
            </w:r>
            <w:r w:rsidR="00DB34DD" w:rsidRPr="005E4F46">
              <w:rPr>
                <w:rFonts w:ascii="Arial" w:hAnsi="Arial" w:cs="Arial"/>
              </w:rPr>
              <w:t>are</w:t>
            </w:r>
            <w:r w:rsidR="005D654F" w:rsidRPr="005E4F46">
              <w:rPr>
                <w:rFonts w:ascii="Arial" w:hAnsi="Arial" w:cs="Arial"/>
              </w:rPr>
              <w:t xml:space="preserve"> not limited to:</w:t>
            </w:r>
          </w:p>
        </w:tc>
        <w:tc>
          <w:tcPr>
            <w:tcW w:w="6328" w:type="dxa"/>
            <w:gridSpan w:val="2"/>
          </w:tcPr>
          <w:p w14:paraId="1767CE68" w14:textId="77777777" w:rsidR="00C90FCC" w:rsidRPr="005E4F46" w:rsidRDefault="00C90FCC" w:rsidP="000D7B91">
            <w:pPr>
              <w:numPr>
                <w:ilvl w:val="0"/>
                <w:numId w:val="37"/>
              </w:numPr>
              <w:spacing w:after="120"/>
              <w:rPr>
                <w:rFonts w:ascii="Arial" w:hAnsi="Arial" w:cs="Arial"/>
              </w:rPr>
            </w:pPr>
            <w:r w:rsidRPr="005E4F46">
              <w:rPr>
                <w:rFonts w:ascii="Arial" w:hAnsi="Arial" w:cs="Arial"/>
              </w:rPr>
              <w:t>Client is unaware of the immediate danger of their condition</w:t>
            </w:r>
          </w:p>
          <w:p w14:paraId="04662602" w14:textId="77777777" w:rsidR="00C90FCC" w:rsidRPr="005E4F46" w:rsidRDefault="00C90FCC" w:rsidP="000D7B91">
            <w:pPr>
              <w:numPr>
                <w:ilvl w:val="0"/>
                <w:numId w:val="37"/>
              </w:numPr>
              <w:spacing w:after="120"/>
              <w:rPr>
                <w:rFonts w:ascii="Arial" w:hAnsi="Arial" w:cs="Arial"/>
              </w:rPr>
            </w:pPr>
            <w:r w:rsidRPr="005E4F46">
              <w:rPr>
                <w:rFonts w:ascii="Arial" w:hAnsi="Arial" w:cs="Arial"/>
              </w:rPr>
              <w:t>Client is over anxious about their condition</w:t>
            </w:r>
          </w:p>
          <w:p w14:paraId="5DCCBB60" w14:textId="77777777" w:rsidR="00C90FCC" w:rsidRPr="005E4F46" w:rsidRDefault="00C90FCC" w:rsidP="000D7B91">
            <w:pPr>
              <w:numPr>
                <w:ilvl w:val="0"/>
                <w:numId w:val="37"/>
              </w:numPr>
              <w:spacing w:after="120"/>
              <w:rPr>
                <w:rFonts w:ascii="Arial" w:hAnsi="Arial" w:cs="Arial"/>
              </w:rPr>
            </w:pPr>
            <w:r w:rsidRPr="005E4F46">
              <w:rPr>
                <w:rFonts w:ascii="Arial" w:hAnsi="Arial" w:cs="Arial"/>
              </w:rPr>
              <w:t>Acute surgical and medical conditions</w:t>
            </w:r>
          </w:p>
          <w:p w14:paraId="123D3B0F" w14:textId="77777777" w:rsidR="00C90FCC" w:rsidRPr="005E4F46" w:rsidRDefault="00C90FCC" w:rsidP="000D7B91">
            <w:pPr>
              <w:numPr>
                <w:ilvl w:val="0"/>
                <w:numId w:val="37"/>
              </w:numPr>
              <w:spacing w:after="120"/>
              <w:rPr>
                <w:rFonts w:ascii="Arial" w:hAnsi="Arial" w:cs="Arial"/>
              </w:rPr>
            </w:pPr>
            <w:r w:rsidRPr="005E4F46">
              <w:rPr>
                <w:rFonts w:ascii="Arial" w:hAnsi="Arial" w:cs="Arial"/>
              </w:rPr>
              <w:t>Traumatic injuries or conditions requiring immediate medical attention</w:t>
            </w:r>
          </w:p>
          <w:p w14:paraId="520F6AB1" w14:textId="77777777" w:rsidR="00C90FCC" w:rsidRPr="005E4F46" w:rsidRDefault="00C90FCC" w:rsidP="000D7B91">
            <w:pPr>
              <w:numPr>
                <w:ilvl w:val="0"/>
                <w:numId w:val="37"/>
              </w:numPr>
              <w:spacing w:after="120"/>
              <w:rPr>
                <w:rFonts w:ascii="Arial" w:hAnsi="Arial" w:cs="Arial"/>
              </w:rPr>
            </w:pPr>
            <w:r w:rsidRPr="005E4F46">
              <w:rPr>
                <w:rFonts w:ascii="Arial" w:hAnsi="Arial" w:cs="Arial"/>
              </w:rPr>
              <w:t>Life threatening situations</w:t>
            </w:r>
          </w:p>
          <w:p w14:paraId="347CE3A4" w14:textId="77777777" w:rsidR="00C90FCC" w:rsidRPr="005E4F46" w:rsidRDefault="00C90FCC" w:rsidP="000D7B91">
            <w:pPr>
              <w:numPr>
                <w:ilvl w:val="0"/>
                <w:numId w:val="37"/>
              </w:numPr>
              <w:spacing w:after="120"/>
              <w:rPr>
                <w:rFonts w:ascii="Arial" w:hAnsi="Arial" w:cs="Arial"/>
              </w:rPr>
            </w:pPr>
            <w:r w:rsidRPr="005E4F46">
              <w:rPr>
                <w:rFonts w:ascii="Arial" w:hAnsi="Arial" w:cs="Arial"/>
              </w:rPr>
              <w:t>Personal or life circumstances</w:t>
            </w:r>
          </w:p>
          <w:p w14:paraId="3635CE2A" w14:textId="77777777" w:rsidR="00C90FCC" w:rsidRPr="005E4F46" w:rsidRDefault="00C90FCC" w:rsidP="000D7B91">
            <w:pPr>
              <w:numPr>
                <w:ilvl w:val="0"/>
                <w:numId w:val="37"/>
              </w:numPr>
              <w:spacing w:after="120"/>
              <w:rPr>
                <w:rFonts w:ascii="Arial" w:hAnsi="Arial" w:cs="Arial"/>
              </w:rPr>
            </w:pPr>
            <w:r w:rsidRPr="005E4F46">
              <w:rPr>
                <w:rFonts w:ascii="Arial" w:hAnsi="Arial" w:cs="Arial"/>
              </w:rPr>
              <w:t>Ability or willingness to comply with treatment</w:t>
            </w:r>
          </w:p>
          <w:p w14:paraId="4932F4F4" w14:textId="77777777" w:rsidR="00C90FCC" w:rsidRPr="005E4F46" w:rsidRDefault="00C90FCC" w:rsidP="000D7B91">
            <w:pPr>
              <w:numPr>
                <w:ilvl w:val="0"/>
                <w:numId w:val="37"/>
              </w:numPr>
              <w:spacing w:after="120"/>
              <w:rPr>
                <w:rFonts w:ascii="Arial" w:hAnsi="Arial" w:cs="Arial"/>
              </w:rPr>
            </w:pPr>
            <w:r w:rsidRPr="005E4F46">
              <w:rPr>
                <w:rFonts w:ascii="Arial" w:hAnsi="Arial" w:cs="Arial"/>
              </w:rPr>
              <w:t>Allergies/sensitivities</w:t>
            </w:r>
          </w:p>
          <w:p w14:paraId="42EC0A5C" w14:textId="77777777" w:rsidR="00C90FCC" w:rsidRPr="005E4F46" w:rsidRDefault="00C90FCC" w:rsidP="000D7B91">
            <w:pPr>
              <w:numPr>
                <w:ilvl w:val="0"/>
                <w:numId w:val="37"/>
              </w:numPr>
              <w:spacing w:after="120"/>
              <w:rPr>
                <w:rFonts w:ascii="Arial" w:hAnsi="Arial" w:cs="Arial"/>
              </w:rPr>
            </w:pPr>
            <w:r w:rsidRPr="005E4F46">
              <w:rPr>
                <w:rFonts w:ascii="Arial" w:hAnsi="Arial" w:cs="Arial"/>
              </w:rPr>
              <w:t>Past treatment history</w:t>
            </w:r>
          </w:p>
          <w:p w14:paraId="74563D77" w14:textId="77777777" w:rsidR="00C90FCC" w:rsidRPr="005E4F46" w:rsidRDefault="00C90FCC" w:rsidP="000D7B91">
            <w:pPr>
              <w:numPr>
                <w:ilvl w:val="0"/>
                <w:numId w:val="37"/>
              </w:numPr>
              <w:spacing w:after="120"/>
              <w:rPr>
                <w:rFonts w:ascii="Arial" w:hAnsi="Arial" w:cs="Arial"/>
              </w:rPr>
            </w:pPr>
            <w:r w:rsidRPr="005E4F46">
              <w:rPr>
                <w:rFonts w:ascii="Arial" w:hAnsi="Arial" w:cs="Arial"/>
              </w:rPr>
              <w:lastRenderedPageBreak/>
              <w:t>Current conditions/disease state</w:t>
            </w:r>
          </w:p>
          <w:p w14:paraId="2B80FA77" w14:textId="77777777" w:rsidR="00C90FCC" w:rsidRPr="005E4F46" w:rsidRDefault="00C90FCC" w:rsidP="000D7B91">
            <w:pPr>
              <w:numPr>
                <w:ilvl w:val="0"/>
                <w:numId w:val="37"/>
              </w:numPr>
              <w:spacing w:after="120"/>
              <w:rPr>
                <w:rFonts w:ascii="Arial" w:hAnsi="Arial" w:cs="Arial"/>
              </w:rPr>
            </w:pPr>
            <w:r w:rsidRPr="005E4F46">
              <w:rPr>
                <w:rFonts w:ascii="Arial" w:hAnsi="Arial" w:cs="Arial"/>
              </w:rPr>
              <w:t>Current medications/treatments</w:t>
            </w:r>
          </w:p>
        </w:tc>
      </w:tr>
      <w:tr w:rsidR="00C90FCC" w:rsidRPr="005E4F46" w14:paraId="071CD2CC" w14:textId="77777777" w:rsidTr="00820FBD">
        <w:tc>
          <w:tcPr>
            <w:tcW w:w="2829" w:type="dxa"/>
          </w:tcPr>
          <w:p w14:paraId="6537188F" w14:textId="77777777" w:rsidR="00C90FCC" w:rsidRPr="00D607F4" w:rsidRDefault="00C90FCC" w:rsidP="00D607F4">
            <w:pPr>
              <w:spacing w:after="120"/>
              <w:ind w:left="0" w:firstLine="0"/>
              <w:rPr>
                <w:rFonts w:ascii="Arial" w:hAnsi="Arial" w:cs="Arial"/>
                <w:bCs/>
              </w:rPr>
            </w:pPr>
            <w:r w:rsidRPr="005E4F46">
              <w:rPr>
                <w:rFonts w:ascii="Arial" w:hAnsi="Arial" w:cs="Arial"/>
                <w:b/>
                <w:bCs/>
                <w:i/>
              </w:rPr>
              <w:lastRenderedPageBreak/>
              <w:t xml:space="preserve">Indications for referral </w:t>
            </w:r>
            <w:r w:rsidR="005D654F" w:rsidRPr="005E4F46">
              <w:rPr>
                <w:rFonts w:ascii="Arial" w:hAnsi="Arial" w:cs="Arial"/>
                <w:bCs/>
              </w:rPr>
              <w:t>must include, but are not limited to:</w:t>
            </w:r>
          </w:p>
        </w:tc>
        <w:tc>
          <w:tcPr>
            <w:tcW w:w="6328" w:type="dxa"/>
            <w:gridSpan w:val="2"/>
          </w:tcPr>
          <w:p w14:paraId="0DB624CE" w14:textId="1792AD4D" w:rsidR="00C90FCC" w:rsidRPr="00E81360" w:rsidRDefault="00C77D22" w:rsidP="000D7B91">
            <w:pPr>
              <w:numPr>
                <w:ilvl w:val="0"/>
                <w:numId w:val="37"/>
              </w:numPr>
              <w:spacing w:after="120"/>
              <w:rPr>
                <w:rFonts w:ascii="Arial" w:hAnsi="Arial" w:cs="Arial"/>
              </w:rPr>
            </w:pPr>
            <w:r w:rsidRPr="00E81360">
              <w:rPr>
                <w:rFonts w:ascii="Arial" w:hAnsi="Arial" w:cs="Arial"/>
              </w:rPr>
              <w:t>Acute injuries and conditions</w:t>
            </w:r>
          </w:p>
          <w:p w14:paraId="1FAEBA2C" w14:textId="6D4FAF41" w:rsidR="00C90FCC" w:rsidRPr="00E81360" w:rsidRDefault="00C77D22" w:rsidP="000D7B91">
            <w:pPr>
              <w:numPr>
                <w:ilvl w:val="0"/>
                <w:numId w:val="37"/>
              </w:numPr>
              <w:spacing w:after="120"/>
              <w:rPr>
                <w:rFonts w:ascii="Arial" w:hAnsi="Arial" w:cs="Arial"/>
              </w:rPr>
            </w:pPr>
            <w:r w:rsidRPr="00E81360">
              <w:rPr>
                <w:rFonts w:ascii="Arial" w:hAnsi="Arial" w:cs="Arial"/>
              </w:rPr>
              <w:t>Suspected systemic disorders</w:t>
            </w:r>
          </w:p>
          <w:p w14:paraId="0D28DA77" w14:textId="08C7D021" w:rsidR="00C90FCC" w:rsidRPr="00E81360" w:rsidRDefault="00C77D22" w:rsidP="000D7B91">
            <w:pPr>
              <w:numPr>
                <w:ilvl w:val="0"/>
                <w:numId w:val="37"/>
              </w:numPr>
              <w:spacing w:after="120"/>
              <w:rPr>
                <w:rFonts w:ascii="Arial" w:hAnsi="Arial" w:cs="Arial"/>
              </w:rPr>
            </w:pPr>
            <w:r w:rsidRPr="00E81360">
              <w:rPr>
                <w:rFonts w:ascii="Arial" w:hAnsi="Arial" w:cs="Arial"/>
              </w:rPr>
              <w:t>Suspected</w:t>
            </w:r>
            <w:r w:rsidR="00C90FCC" w:rsidRPr="00E81360">
              <w:rPr>
                <w:rFonts w:ascii="Arial" w:hAnsi="Arial" w:cs="Arial"/>
              </w:rPr>
              <w:t xml:space="preserve"> sinister pathologies</w:t>
            </w:r>
          </w:p>
          <w:p w14:paraId="7351CEB6" w14:textId="275594F7" w:rsidR="00C90FCC" w:rsidRPr="00E81360" w:rsidRDefault="00C77D22" w:rsidP="000D7B91">
            <w:pPr>
              <w:numPr>
                <w:ilvl w:val="0"/>
                <w:numId w:val="37"/>
              </w:numPr>
              <w:spacing w:after="120"/>
              <w:rPr>
                <w:rFonts w:ascii="Arial" w:hAnsi="Arial" w:cs="Arial"/>
              </w:rPr>
            </w:pPr>
            <w:r w:rsidRPr="00E81360">
              <w:rPr>
                <w:rFonts w:ascii="Arial" w:hAnsi="Arial" w:cs="Arial"/>
              </w:rPr>
              <w:t>Suspected neural pathologies</w:t>
            </w:r>
          </w:p>
          <w:p w14:paraId="247400E6" w14:textId="5E977A50" w:rsidR="00C90FCC" w:rsidRPr="00E81360" w:rsidRDefault="00C77D22" w:rsidP="000D7B91">
            <w:pPr>
              <w:numPr>
                <w:ilvl w:val="0"/>
                <w:numId w:val="37"/>
              </w:numPr>
              <w:spacing w:after="120"/>
              <w:rPr>
                <w:rFonts w:ascii="Arial" w:hAnsi="Arial" w:cs="Arial"/>
              </w:rPr>
            </w:pPr>
            <w:r w:rsidRPr="00E81360">
              <w:rPr>
                <w:rFonts w:ascii="Arial" w:hAnsi="Arial" w:cs="Arial"/>
              </w:rPr>
              <w:t>Suspected primary joint dysfunction</w:t>
            </w:r>
          </w:p>
          <w:p w14:paraId="115336DF" w14:textId="478EC2D3" w:rsidR="00C90FCC" w:rsidRPr="00E81360" w:rsidRDefault="00C77D22" w:rsidP="000D7B91">
            <w:pPr>
              <w:numPr>
                <w:ilvl w:val="0"/>
                <w:numId w:val="37"/>
              </w:numPr>
              <w:spacing w:after="120"/>
              <w:rPr>
                <w:rFonts w:ascii="Arial" w:hAnsi="Arial" w:cs="Arial"/>
              </w:rPr>
            </w:pPr>
            <w:r w:rsidRPr="00E81360">
              <w:rPr>
                <w:rFonts w:ascii="Arial" w:hAnsi="Arial" w:cs="Arial"/>
              </w:rPr>
              <w:t>Suspected psychological distress</w:t>
            </w:r>
          </w:p>
          <w:p w14:paraId="406CCF25" w14:textId="77777777" w:rsidR="00C90FCC" w:rsidRPr="00E81360" w:rsidRDefault="00C90FCC" w:rsidP="000D7B91">
            <w:pPr>
              <w:numPr>
                <w:ilvl w:val="0"/>
                <w:numId w:val="37"/>
              </w:numPr>
              <w:spacing w:after="120"/>
              <w:rPr>
                <w:rFonts w:ascii="Arial" w:hAnsi="Arial" w:cs="Arial"/>
              </w:rPr>
            </w:pPr>
            <w:r w:rsidRPr="00E81360">
              <w:rPr>
                <w:rFonts w:ascii="Arial" w:hAnsi="Arial" w:cs="Arial"/>
              </w:rPr>
              <w:t>Any condition requiring treatment outside of the range of services provided by a myotherapist</w:t>
            </w:r>
          </w:p>
          <w:p w14:paraId="295398E2" w14:textId="77777777" w:rsidR="00C90FCC" w:rsidRPr="00E81360" w:rsidRDefault="00C90FCC" w:rsidP="000D7B91">
            <w:pPr>
              <w:numPr>
                <w:ilvl w:val="0"/>
                <w:numId w:val="37"/>
              </w:numPr>
              <w:spacing w:after="120"/>
              <w:rPr>
                <w:rFonts w:ascii="Arial" w:hAnsi="Arial" w:cs="Arial"/>
              </w:rPr>
            </w:pPr>
            <w:r w:rsidRPr="00E81360">
              <w:rPr>
                <w:rFonts w:ascii="Arial" w:hAnsi="Arial" w:cs="Arial"/>
              </w:rPr>
              <w:t>Any condition that does not show a desirable response to myotherapy treatment within expected treatment timeframes</w:t>
            </w:r>
          </w:p>
        </w:tc>
      </w:tr>
      <w:tr w:rsidR="00C90FCC" w:rsidRPr="005E4F46" w14:paraId="1F5E1741" w14:textId="77777777" w:rsidTr="00820FBD">
        <w:tc>
          <w:tcPr>
            <w:tcW w:w="2829" w:type="dxa"/>
          </w:tcPr>
          <w:p w14:paraId="77CF9487" w14:textId="77777777" w:rsidR="00C90FCC" w:rsidRPr="00237A66" w:rsidRDefault="00C90FCC" w:rsidP="00D607F4">
            <w:pPr>
              <w:spacing w:after="120"/>
              <w:ind w:left="0" w:firstLine="0"/>
              <w:rPr>
                <w:rFonts w:ascii="Arial" w:hAnsi="Arial" w:cs="Arial"/>
                <w:b/>
                <w:i/>
              </w:rPr>
            </w:pPr>
            <w:r w:rsidRPr="00237A66">
              <w:rPr>
                <w:rFonts w:ascii="Arial" w:hAnsi="Arial" w:cs="Arial"/>
                <w:b/>
                <w:i/>
              </w:rPr>
              <w:t xml:space="preserve">Other health care professionals </w:t>
            </w:r>
            <w:r w:rsidRPr="00237A66">
              <w:rPr>
                <w:rFonts w:ascii="Arial" w:hAnsi="Arial" w:cs="Arial"/>
              </w:rPr>
              <w:t>may include:</w:t>
            </w:r>
          </w:p>
        </w:tc>
        <w:tc>
          <w:tcPr>
            <w:tcW w:w="6328" w:type="dxa"/>
            <w:gridSpan w:val="2"/>
          </w:tcPr>
          <w:p w14:paraId="7181F6A0" w14:textId="77777777" w:rsidR="00C90FCC" w:rsidRPr="005E4F46" w:rsidRDefault="00C90FCC" w:rsidP="000D7B91">
            <w:pPr>
              <w:numPr>
                <w:ilvl w:val="0"/>
                <w:numId w:val="44"/>
              </w:numPr>
              <w:spacing w:after="120"/>
              <w:rPr>
                <w:rFonts w:ascii="Arial" w:hAnsi="Arial" w:cs="Arial"/>
              </w:rPr>
            </w:pPr>
            <w:r w:rsidRPr="005E4F46">
              <w:rPr>
                <w:rFonts w:ascii="Arial" w:hAnsi="Arial" w:cs="Arial"/>
              </w:rPr>
              <w:t>Acupuncturists/Traditional Chinese Medicine Practitioners</w:t>
            </w:r>
          </w:p>
          <w:p w14:paraId="21DF546F" w14:textId="77777777" w:rsidR="00C90FCC" w:rsidRPr="005E4F46" w:rsidRDefault="00C90FCC" w:rsidP="000D7B91">
            <w:pPr>
              <w:numPr>
                <w:ilvl w:val="0"/>
                <w:numId w:val="44"/>
              </w:numPr>
              <w:spacing w:after="120"/>
              <w:rPr>
                <w:rFonts w:ascii="Arial" w:hAnsi="Arial" w:cs="Arial"/>
              </w:rPr>
            </w:pPr>
            <w:r w:rsidRPr="005E4F46">
              <w:rPr>
                <w:rFonts w:ascii="Arial" w:hAnsi="Arial" w:cs="Arial"/>
              </w:rPr>
              <w:t>Chiropractors</w:t>
            </w:r>
          </w:p>
          <w:p w14:paraId="0FB6E6FE" w14:textId="77777777" w:rsidR="00C90FCC" w:rsidRPr="005E4F46" w:rsidRDefault="00C90FCC" w:rsidP="000D7B91">
            <w:pPr>
              <w:numPr>
                <w:ilvl w:val="0"/>
                <w:numId w:val="44"/>
              </w:numPr>
              <w:spacing w:after="120"/>
              <w:rPr>
                <w:rFonts w:ascii="Arial" w:hAnsi="Arial" w:cs="Arial"/>
              </w:rPr>
            </w:pPr>
            <w:r w:rsidRPr="005E4F46">
              <w:rPr>
                <w:rFonts w:ascii="Arial" w:hAnsi="Arial" w:cs="Arial"/>
              </w:rPr>
              <w:t>Counsellors</w:t>
            </w:r>
          </w:p>
          <w:p w14:paraId="76C84861" w14:textId="77777777" w:rsidR="00C90FCC" w:rsidRPr="005E4F46" w:rsidRDefault="00C90FCC" w:rsidP="000D7B91">
            <w:pPr>
              <w:numPr>
                <w:ilvl w:val="0"/>
                <w:numId w:val="44"/>
              </w:numPr>
              <w:spacing w:after="120"/>
              <w:rPr>
                <w:rFonts w:ascii="Arial" w:hAnsi="Arial" w:cs="Arial"/>
              </w:rPr>
            </w:pPr>
            <w:r w:rsidRPr="005E4F46">
              <w:rPr>
                <w:rFonts w:ascii="Arial" w:hAnsi="Arial" w:cs="Arial"/>
              </w:rPr>
              <w:t>Dieticians</w:t>
            </w:r>
          </w:p>
          <w:p w14:paraId="7C8DB496" w14:textId="77777777" w:rsidR="00C90FCC" w:rsidRPr="005E4F46" w:rsidRDefault="00C90FCC" w:rsidP="000D7B91">
            <w:pPr>
              <w:numPr>
                <w:ilvl w:val="0"/>
                <w:numId w:val="44"/>
              </w:numPr>
              <w:spacing w:after="120"/>
              <w:rPr>
                <w:rFonts w:ascii="Arial" w:hAnsi="Arial" w:cs="Arial"/>
              </w:rPr>
            </w:pPr>
            <w:r w:rsidRPr="005E4F46">
              <w:rPr>
                <w:rFonts w:ascii="Arial" w:hAnsi="Arial" w:cs="Arial"/>
              </w:rPr>
              <w:t xml:space="preserve">Exercise physiologists </w:t>
            </w:r>
          </w:p>
          <w:p w14:paraId="6355C85D" w14:textId="77777777" w:rsidR="00C90FCC" w:rsidRPr="005E4F46" w:rsidRDefault="00C90FCC" w:rsidP="000D7B91">
            <w:pPr>
              <w:numPr>
                <w:ilvl w:val="0"/>
                <w:numId w:val="44"/>
              </w:numPr>
              <w:spacing w:after="120"/>
              <w:rPr>
                <w:rFonts w:ascii="Arial" w:hAnsi="Arial" w:cs="Arial"/>
              </w:rPr>
            </w:pPr>
            <w:r w:rsidRPr="005E4F46">
              <w:rPr>
                <w:rFonts w:ascii="Arial" w:hAnsi="Arial" w:cs="Arial"/>
              </w:rPr>
              <w:t>Medical practitioners</w:t>
            </w:r>
          </w:p>
          <w:p w14:paraId="6CF48AF3" w14:textId="77777777" w:rsidR="00C90FCC" w:rsidRPr="005E4F46" w:rsidRDefault="00C90FCC" w:rsidP="000D7B91">
            <w:pPr>
              <w:numPr>
                <w:ilvl w:val="0"/>
                <w:numId w:val="44"/>
              </w:numPr>
              <w:spacing w:after="120"/>
              <w:rPr>
                <w:rFonts w:ascii="Arial" w:hAnsi="Arial" w:cs="Arial"/>
              </w:rPr>
            </w:pPr>
            <w:r w:rsidRPr="005E4F46">
              <w:rPr>
                <w:rFonts w:ascii="Arial" w:hAnsi="Arial" w:cs="Arial"/>
              </w:rPr>
              <w:t>Naturopaths</w:t>
            </w:r>
          </w:p>
          <w:p w14:paraId="7C836D15" w14:textId="77777777" w:rsidR="00C90FCC" w:rsidRPr="005E4F46" w:rsidRDefault="00C90FCC" w:rsidP="000D7B91">
            <w:pPr>
              <w:numPr>
                <w:ilvl w:val="0"/>
                <w:numId w:val="44"/>
              </w:numPr>
              <w:spacing w:after="120"/>
              <w:rPr>
                <w:rFonts w:ascii="Arial" w:hAnsi="Arial" w:cs="Arial"/>
              </w:rPr>
            </w:pPr>
            <w:r w:rsidRPr="005E4F46">
              <w:rPr>
                <w:rFonts w:ascii="Arial" w:hAnsi="Arial" w:cs="Arial"/>
              </w:rPr>
              <w:t>Occupational Therapists</w:t>
            </w:r>
          </w:p>
          <w:p w14:paraId="58FCB28B" w14:textId="77777777" w:rsidR="00C90FCC" w:rsidRPr="005E4F46" w:rsidRDefault="00C90FCC" w:rsidP="000D7B91">
            <w:pPr>
              <w:numPr>
                <w:ilvl w:val="0"/>
                <w:numId w:val="44"/>
              </w:numPr>
              <w:spacing w:after="120"/>
              <w:rPr>
                <w:rFonts w:ascii="Arial" w:hAnsi="Arial" w:cs="Arial"/>
              </w:rPr>
            </w:pPr>
            <w:r w:rsidRPr="005E4F46">
              <w:rPr>
                <w:rFonts w:ascii="Arial" w:hAnsi="Arial" w:cs="Arial"/>
              </w:rPr>
              <w:t>Osteopaths</w:t>
            </w:r>
          </w:p>
          <w:p w14:paraId="715A5855" w14:textId="77777777" w:rsidR="00C90FCC" w:rsidRPr="005E4F46" w:rsidRDefault="00C90FCC" w:rsidP="000D7B91">
            <w:pPr>
              <w:numPr>
                <w:ilvl w:val="0"/>
                <w:numId w:val="44"/>
              </w:numPr>
              <w:spacing w:after="120"/>
              <w:rPr>
                <w:rFonts w:ascii="Arial" w:hAnsi="Arial" w:cs="Arial"/>
              </w:rPr>
            </w:pPr>
            <w:r w:rsidRPr="005E4F46">
              <w:rPr>
                <w:rFonts w:ascii="Arial" w:hAnsi="Arial" w:cs="Arial"/>
              </w:rPr>
              <w:t>Physiotherapists</w:t>
            </w:r>
          </w:p>
          <w:p w14:paraId="31FBACEA" w14:textId="77777777" w:rsidR="00C90FCC" w:rsidRPr="005E4F46" w:rsidRDefault="00C90FCC" w:rsidP="000D7B91">
            <w:pPr>
              <w:numPr>
                <w:ilvl w:val="0"/>
                <w:numId w:val="44"/>
              </w:numPr>
              <w:spacing w:after="120"/>
              <w:rPr>
                <w:rFonts w:ascii="Arial" w:hAnsi="Arial" w:cs="Arial"/>
              </w:rPr>
            </w:pPr>
            <w:r w:rsidRPr="005E4F46">
              <w:rPr>
                <w:rFonts w:ascii="Arial" w:hAnsi="Arial" w:cs="Arial"/>
              </w:rPr>
              <w:t>Podiatrists</w:t>
            </w:r>
          </w:p>
          <w:p w14:paraId="1F25668D" w14:textId="77777777" w:rsidR="00C90FCC" w:rsidRPr="005E4F46" w:rsidRDefault="00C90FCC" w:rsidP="000D7B91">
            <w:pPr>
              <w:numPr>
                <w:ilvl w:val="0"/>
                <w:numId w:val="44"/>
              </w:numPr>
              <w:spacing w:after="120"/>
              <w:rPr>
                <w:rFonts w:ascii="Arial" w:hAnsi="Arial" w:cs="Arial"/>
              </w:rPr>
            </w:pPr>
            <w:r w:rsidRPr="005E4F46">
              <w:rPr>
                <w:rFonts w:ascii="Arial" w:hAnsi="Arial" w:cs="Arial"/>
              </w:rPr>
              <w:t>Psychologists</w:t>
            </w:r>
          </w:p>
          <w:p w14:paraId="78DBE505" w14:textId="77777777" w:rsidR="00C90FCC" w:rsidRPr="005E4F46" w:rsidRDefault="00C90FCC" w:rsidP="000D7B91">
            <w:pPr>
              <w:numPr>
                <w:ilvl w:val="0"/>
                <w:numId w:val="44"/>
              </w:numPr>
              <w:spacing w:after="120"/>
              <w:rPr>
                <w:rFonts w:ascii="Arial" w:hAnsi="Arial" w:cs="Arial"/>
              </w:rPr>
            </w:pPr>
            <w:r w:rsidRPr="005E4F46">
              <w:rPr>
                <w:rFonts w:ascii="Arial" w:hAnsi="Arial" w:cs="Arial"/>
              </w:rPr>
              <w:t>Remedial massage therapists</w:t>
            </w:r>
          </w:p>
          <w:p w14:paraId="26EDDAB1" w14:textId="77777777" w:rsidR="00C90FCC" w:rsidRDefault="00C90FCC" w:rsidP="000D7B91">
            <w:pPr>
              <w:numPr>
                <w:ilvl w:val="0"/>
                <w:numId w:val="44"/>
              </w:numPr>
              <w:spacing w:after="120"/>
              <w:rPr>
                <w:rFonts w:ascii="Arial" w:hAnsi="Arial" w:cs="Arial"/>
              </w:rPr>
            </w:pPr>
            <w:r w:rsidRPr="005E4F46">
              <w:rPr>
                <w:rFonts w:ascii="Arial" w:hAnsi="Arial" w:cs="Arial"/>
              </w:rPr>
              <w:t>Social workers</w:t>
            </w:r>
          </w:p>
          <w:p w14:paraId="0DEB851B" w14:textId="77777777" w:rsidR="00237A66" w:rsidRPr="00237A66" w:rsidRDefault="00237A66" w:rsidP="000D7B91">
            <w:pPr>
              <w:numPr>
                <w:ilvl w:val="0"/>
                <w:numId w:val="44"/>
              </w:numPr>
              <w:spacing w:after="120"/>
              <w:rPr>
                <w:rFonts w:ascii="Arial" w:hAnsi="Arial" w:cs="Arial"/>
              </w:rPr>
            </w:pPr>
            <w:r w:rsidRPr="005E4F46">
              <w:rPr>
                <w:rFonts w:ascii="Arial" w:hAnsi="Arial" w:cs="Arial"/>
              </w:rPr>
              <w:t>Other allied health care professionals</w:t>
            </w:r>
          </w:p>
        </w:tc>
      </w:tr>
      <w:tr w:rsidR="00C90FCC" w:rsidRPr="005E4F46" w14:paraId="5785CE85" w14:textId="77777777" w:rsidTr="00820FBD">
        <w:tc>
          <w:tcPr>
            <w:tcW w:w="2829" w:type="dxa"/>
          </w:tcPr>
          <w:p w14:paraId="77AEE629" w14:textId="77777777" w:rsidR="00C90FCC" w:rsidRPr="005E4F46" w:rsidRDefault="00C90FCC" w:rsidP="00D607F4">
            <w:pPr>
              <w:tabs>
                <w:tab w:val="center" w:pos="4153"/>
                <w:tab w:val="right" w:pos="8306"/>
              </w:tabs>
              <w:spacing w:after="120"/>
              <w:ind w:left="0" w:firstLine="0"/>
              <w:rPr>
                <w:rFonts w:ascii="Arial" w:hAnsi="Arial" w:cs="Arial"/>
                <w:b/>
                <w:bCs/>
                <w:i/>
              </w:rPr>
            </w:pPr>
            <w:r w:rsidRPr="005E4F46">
              <w:rPr>
                <w:rFonts w:ascii="Arial" w:hAnsi="Arial" w:cs="Arial"/>
                <w:b/>
                <w:bCs/>
                <w:i/>
              </w:rPr>
              <w:t xml:space="preserve">Possible treatments </w:t>
            </w:r>
            <w:r w:rsidR="005D654F" w:rsidRPr="005E4F46">
              <w:rPr>
                <w:rFonts w:ascii="Arial" w:hAnsi="Arial" w:cs="Arial"/>
                <w:bCs/>
              </w:rPr>
              <w:t>must include, but are not limited to:</w:t>
            </w:r>
          </w:p>
        </w:tc>
        <w:tc>
          <w:tcPr>
            <w:tcW w:w="6328" w:type="dxa"/>
            <w:gridSpan w:val="2"/>
          </w:tcPr>
          <w:p w14:paraId="0BC0B307" w14:textId="77777777" w:rsidR="00C90FCC" w:rsidRPr="005E4F46" w:rsidRDefault="00C90FCC" w:rsidP="000D7B91">
            <w:pPr>
              <w:numPr>
                <w:ilvl w:val="0"/>
                <w:numId w:val="39"/>
              </w:numPr>
              <w:tabs>
                <w:tab w:val="clear" w:pos="360"/>
              </w:tabs>
              <w:spacing w:after="120"/>
              <w:ind w:left="357" w:hanging="357"/>
              <w:rPr>
                <w:rFonts w:ascii="Arial" w:hAnsi="Arial" w:cs="Arial"/>
              </w:rPr>
            </w:pPr>
            <w:r w:rsidRPr="005E4F46">
              <w:rPr>
                <w:rFonts w:ascii="Arial" w:hAnsi="Arial" w:cs="Arial"/>
              </w:rPr>
              <w:t xml:space="preserve">Trigger point therapy </w:t>
            </w:r>
          </w:p>
          <w:p w14:paraId="7AA0B808" w14:textId="77777777" w:rsidR="00C90FCC" w:rsidRPr="005E4F46" w:rsidRDefault="00C90FCC" w:rsidP="000D7B91">
            <w:pPr>
              <w:numPr>
                <w:ilvl w:val="0"/>
                <w:numId w:val="40"/>
              </w:numPr>
              <w:spacing w:after="120"/>
              <w:ind w:left="714" w:hanging="357"/>
              <w:rPr>
                <w:rFonts w:ascii="Arial" w:hAnsi="Arial" w:cs="Arial"/>
              </w:rPr>
            </w:pPr>
            <w:r w:rsidRPr="005E4F46">
              <w:rPr>
                <w:rFonts w:ascii="Arial" w:hAnsi="Arial" w:cs="Arial"/>
              </w:rPr>
              <w:t xml:space="preserve">Ischemic compression </w:t>
            </w:r>
          </w:p>
          <w:p w14:paraId="02C0F65C" w14:textId="77777777" w:rsidR="00C90FCC" w:rsidRPr="005E4F46" w:rsidRDefault="00C90FCC" w:rsidP="000D7B91">
            <w:pPr>
              <w:numPr>
                <w:ilvl w:val="0"/>
                <w:numId w:val="40"/>
              </w:numPr>
              <w:spacing w:after="120"/>
              <w:ind w:left="714" w:hanging="357"/>
              <w:rPr>
                <w:rFonts w:ascii="Arial" w:hAnsi="Arial" w:cs="Arial"/>
              </w:rPr>
            </w:pPr>
            <w:r w:rsidRPr="005E4F46">
              <w:rPr>
                <w:rFonts w:ascii="Arial" w:hAnsi="Arial" w:cs="Arial"/>
              </w:rPr>
              <w:t>Trigger point release techniques</w:t>
            </w:r>
          </w:p>
          <w:p w14:paraId="3FB7C6D1" w14:textId="77777777" w:rsidR="00C90FCC" w:rsidRPr="005E4F46" w:rsidRDefault="00C90FCC" w:rsidP="000D7B91">
            <w:pPr>
              <w:numPr>
                <w:ilvl w:val="0"/>
                <w:numId w:val="39"/>
              </w:numPr>
              <w:tabs>
                <w:tab w:val="clear" w:pos="360"/>
              </w:tabs>
              <w:spacing w:after="120"/>
              <w:ind w:left="357" w:hanging="357"/>
              <w:rPr>
                <w:rFonts w:ascii="Arial" w:hAnsi="Arial" w:cs="Arial"/>
              </w:rPr>
            </w:pPr>
            <w:r w:rsidRPr="005E4F46">
              <w:rPr>
                <w:rFonts w:ascii="Arial" w:hAnsi="Arial" w:cs="Arial"/>
              </w:rPr>
              <w:t>Soft tissue stretching</w:t>
            </w:r>
          </w:p>
          <w:p w14:paraId="08531DE4" w14:textId="77777777" w:rsidR="00C90FCC" w:rsidRPr="005E4F46" w:rsidRDefault="00C90FCC" w:rsidP="000D7B91">
            <w:pPr>
              <w:numPr>
                <w:ilvl w:val="0"/>
                <w:numId w:val="39"/>
              </w:numPr>
              <w:tabs>
                <w:tab w:val="clear" w:pos="360"/>
              </w:tabs>
              <w:spacing w:after="120"/>
              <w:ind w:left="357" w:hanging="357"/>
              <w:rPr>
                <w:rFonts w:ascii="Arial" w:hAnsi="Arial" w:cs="Arial"/>
              </w:rPr>
            </w:pPr>
            <w:r w:rsidRPr="005E4F46">
              <w:rPr>
                <w:rFonts w:ascii="Arial" w:hAnsi="Arial" w:cs="Arial"/>
              </w:rPr>
              <w:lastRenderedPageBreak/>
              <w:t xml:space="preserve">Mobilising therapy </w:t>
            </w:r>
          </w:p>
          <w:p w14:paraId="77AE75C3" w14:textId="77777777" w:rsidR="00C90FCC" w:rsidRPr="005E4F46" w:rsidRDefault="00F2781F" w:rsidP="000D7B91">
            <w:pPr>
              <w:numPr>
                <w:ilvl w:val="0"/>
                <w:numId w:val="39"/>
              </w:numPr>
              <w:tabs>
                <w:tab w:val="clear" w:pos="360"/>
              </w:tabs>
              <w:spacing w:after="120"/>
              <w:ind w:left="357" w:hanging="357"/>
              <w:rPr>
                <w:rFonts w:ascii="Arial" w:hAnsi="Arial" w:cs="Arial"/>
              </w:rPr>
            </w:pPr>
            <w:r w:rsidRPr="005E4F46">
              <w:rPr>
                <w:rFonts w:ascii="Arial" w:hAnsi="Arial" w:cs="Arial"/>
              </w:rPr>
              <w:t>Myofascial Mobilisation Techniques</w:t>
            </w:r>
          </w:p>
          <w:p w14:paraId="7AE8B40B" w14:textId="77777777" w:rsidR="00C90FCC" w:rsidRPr="005E4F46" w:rsidRDefault="00C90FCC" w:rsidP="000D7B91">
            <w:pPr>
              <w:numPr>
                <w:ilvl w:val="0"/>
                <w:numId w:val="39"/>
              </w:numPr>
              <w:tabs>
                <w:tab w:val="clear" w:pos="360"/>
              </w:tabs>
              <w:spacing w:after="120"/>
              <w:ind w:left="357" w:hanging="357"/>
              <w:rPr>
                <w:rFonts w:ascii="Arial" w:hAnsi="Arial" w:cs="Arial"/>
              </w:rPr>
            </w:pPr>
            <w:r w:rsidRPr="005E4F46">
              <w:rPr>
                <w:rFonts w:ascii="Arial" w:hAnsi="Arial" w:cs="Arial"/>
              </w:rPr>
              <w:t>Muscle energy techniques</w:t>
            </w:r>
          </w:p>
          <w:p w14:paraId="4C501417" w14:textId="77777777" w:rsidR="00C90FCC" w:rsidRPr="005E4F46" w:rsidRDefault="00C90FCC" w:rsidP="000D7B91">
            <w:pPr>
              <w:numPr>
                <w:ilvl w:val="0"/>
                <w:numId w:val="39"/>
              </w:numPr>
              <w:tabs>
                <w:tab w:val="clear" w:pos="360"/>
              </w:tabs>
              <w:spacing w:after="120"/>
              <w:ind w:left="357" w:hanging="357"/>
              <w:rPr>
                <w:rFonts w:ascii="Arial" w:hAnsi="Arial" w:cs="Arial"/>
              </w:rPr>
            </w:pPr>
            <w:r w:rsidRPr="005E4F46">
              <w:rPr>
                <w:rFonts w:ascii="Arial" w:hAnsi="Arial" w:cs="Arial"/>
              </w:rPr>
              <w:t>Proprioceptive neuromuscular facilitation (PNF)</w:t>
            </w:r>
          </w:p>
          <w:p w14:paraId="371F8734" w14:textId="77777777" w:rsidR="00DF5AC9" w:rsidRDefault="00C90FCC" w:rsidP="000D7B91">
            <w:pPr>
              <w:numPr>
                <w:ilvl w:val="0"/>
                <w:numId w:val="39"/>
              </w:numPr>
              <w:tabs>
                <w:tab w:val="clear" w:pos="360"/>
              </w:tabs>
              <w:spacing w:after="120"/>
              <w:ind w:left="357" w:hanging="357"/>
              <w:rPr>
                <w:rFonts w:ascii="Arial" w:hAnsi="Arial" w:cs="Arial"/>
              </w:rPr>
            </w:pPr>
            <w:r w:rsidRPr="005E4F46">
              <w:rPr>
                <w:rFonts w:ascii="Arial" w:hAnsi="Arial" w:cs="Arial"/>
              </w:rPr>
              <w:t>Therapeutic corrective exercises</w:t>
            </w:r>
          </w:p>
          <w:p w14:paraId="4F92AF5B" w14:textId="77777777" w:rsidR="00C90FCC" w:rsidRPr="00DF5AC9" w:rsidRDefault="00DF5AC9" w:rsidP="000D7B91">
            <w:pPr>
              <w:numPr>
                <w:ilvl w:val="0"/>
                <w:numId w:val="39"/>
              </w:numPr>
              <w:tabs>
                <w:tab w:val="clear" w:pos="360"/>
              </w:tabs>
              <w:spacing w:after="120"/>
              <w:ind w:left="357" w:hanging="357"/>
              <w:rPr>
                <w:rFonts w:ascii="Arial" w:hAnsi="Arial" w:cs="Arial"/>
              </w:rPr>
            </w:pPr>
            <w:r w:rsidRPr="00DF5AC9">
              <w:rPr>
                <w:rFonts w:ascii="Arial" w:hAnsi="Arial" w:cs="Arial"/>
              </w:rPr>
              <w:t>Electrical stimulation devices e.g.: TENS machine</w:t>
            </w:r>
          </w:p>
          <w:p w14:paraId="495E0B40" w14:textId="77777777" w:rsidR="00C90FCC" w:rsidRPr="005E4F46" w:rsidRDefault="00C90FCC" w:rsidP="000D7B91">
            <w:pPr>
              <w:numPr>
                <w:ilvl w:val="0"/>
                <w:numId w:val="39"/>
              </w:numPr>
              <w:tabs>
                <w:tab w:val="clear" w:pos="360"/>
              </w:tabs>
              <w:spacing w:after="120"/>
              <w:ind w:left="357" w:hanging="357"/>
              <w:rPr>
                <w:rFonts w:ascii="Arial" w:hAnsi="Arial" w:cs="Arial"/>
              </w:rPr>
            </w:pPr>
            <w:r w:rsidRPr="005E4F46">
              <w:rPr>
                <w:rFonts w:ascii="Arial" w:hAnsi="Arial" w:cs="Arial"/>
              </w:rPr>
              <w:t>Myofascial dry needling techniques</w:t>
            </w:r>
          </w:p>
          <w:p w14:paraId="37E2843F" w14:textId="77777777" w:rsidR="00C90FCC" w:rsidRPr="005E4F46" w:rsidRDefault="00C90FCC" w:rsidP="000D7B91">
            <w:pPr>
              <w:numPr>
                <w:ilvl w:val="0"/>
                <w:numId w:val="39"/>
              </w:numPr>
              <w:tabs>
                <w:tab w:val="clear" w:pos="360"/>
              </w:tabs>
              <w:spacing w:after="120"/>
              <w:ind w:left="357" w:hanging="357"/>
              <w:rPr>
                <w:rFonts w:ascii="Arial" w:hAnsi="Arial" w:cs="Arial"/>
              </w:rPr>
            </w:pPr>
            <w:r w:rsidRPr="005E4F46">
              <w:rPr>
                <w:rFonts w:ascii="Arial" w:hAnsi="Arial" w:cs="Arial"/>
              </w:rPr>
              <w:t>Thermotherapies</w:t>
            </w:r>
          </w:p>
          <w:p w14:paraId="07F8313E" w14:textId="77777777" w:rsidR="00C90FCC" w:rsidRPr="001D196D" w:rsidRDefault="00DB34DD" w:rsidP="000D7B91">
            <w:pPr>
              <w:numPr>
                <w:ilvl w:val="0"/>
                <w:numId w:val="39"/>
              </w:numPr>
              <w:tabs>
                <w:tab w:val="clear" w:pos="360"/>
              </w:tabs>
              <w:spacing w:after="120"/>
              <w:ind w:left="357" w:hanging="357"/>
              <w:rPr>
                <w:rFonts w:ascii="Arial" w:hAnsi="Arial" w:cs="Arial"/>
              </w:rPr>
            </w:pPr>
            <w:r w:rsidRPr="005E4F46">
              <w:rPr>
                <w:rFonts w:ascii="Arial" w:hAnsi="Arial" w:cs="Arial"/>
              </w:rPr>
              <w:t>Myofascial vacuum c</w:t>
            </w:r>
            <w:r w:rsidR="00C90FCC" w:rsidRPr="005E4F46">
              <w:rPr>
                <w:rFonts w:ascii="Arial" w:hAnsi="Arial" w:cs="Arial"/>
              </w:rPr>
              <w:t>upping</w:t>
            </w:r>
          </w:p>
        </w:tc>
      </w:tr>
      <w:tr w:rsidR="00C90FCC" w:rsidRPr="005E4F46" w14:paraId="70D60CB0" w14:textId="77777777" w:rsidTr="00820FBD">
        <w:tc>
          <w:tcPr>
            <w:tcW w:w="2829" w:type="dxa"/>
          </w:tcPr>
          <w:p w14:paraId="4350AA98" w14:textId="77777777" w:rsidR="00C90FCC" w:rsidRPr="005E4F46" w:rsidRDefault="00C90FCC" w:rsidP="00D607F4">
            <w:pPr>
              <w:tabs>
                <w:tab w:val="center" w:pos="4153"/>
                <w:tab w:val="right" w:pos="8306"/>
              </w:tabs>
              <w:spacing w:after="120"/>
              <w:ind w:left="0" w:firstLine="0"/>
              <w:rPr>
                <w:rFonts w:ascii="Arial" w:hAnsi="Arial" w:cs="Arial"/>
                <w:b/>
                <w:i/>
              </w:rPr>
            </w:pPr>
            <w:r w:rsidRPr="005E4F46">
              <w:rPr>
                <w:rFonts w:ascii="Arial" w:hAnsi="Arial" w:cs="Arial"/>
                <w:b/>
                <w:i/>
              </w:rPr>
              <w:lastRenderedPageBreak/>
              <w:t xml:space="preserve">Client compliance issues </w:t>
            </w:r>
            <w:r w:rsidR="005D654F" w:rsidRPr="005E4F46">
              <w:rPr>
                <w:rFonts w:ascii="Arial" w:hAnsi="Arial" w:cs="Arial"/>
              </w:rPr>
              <w:t>must include, but are not limited to:</w:t>
            </w:r>
          </w:p>
        </w:tc>
        <w:tc>
          <w:tcPr>
            <w:tcW w:w="6328" w:type="dxa"/>
            <w:gridSpan w:val="2"/>
          </w:tcPr>
          <w:p w14:paraId="08AD60BD" w14:textId="77777777" w:rsidR="00C90FCC" w:rsidRPr="005E4F46" w:rsidRDefault="00C90FCC" w:rsidP="000D7B91">
            <w:pPr>
              <w:numPr>
                <w:ilvl w:val="0"/>
                <w:numId w:val="39"/>
              </w:numPr>
              <w:tabs>
                <w:tab w:val="clear" w:pos="360"/>
              </w:tabs>
              <w:spacing w:after="120"/>
              <w:ind w:left="357" w:hanging="357"/>
              <w:rPr>
                <w:rFonts w:ascii="Arial" w:hAnsi="Arial" w:cs="Arial"/>
              </w:rPr>
            </w:pPr>
            <w:r w:rsidRPr="005E4F46">
              <w:rPr>
                <w:rFonts w:ascii="Arial" w:hAnsi="Arial" w:cs="Arial"/>
              </w:rPr>
              <w:t>Ability to follow instructions or suggestions</w:t>
            </w:r>
          </w:p>
          <w:p w14:paraId="7E64EC20" w14:textId="77777777" w:rsidR="00C90FCC" w:rsidRPr="005E4F46" w:rsidRDefault="00C90FCC" w:rsidP="000D7B91">
            <w:pPr>
              <w:numPr>
                <w:ilvl w:val="0"/>
                <w:numId w:val="39"/>
              </w:numPr>
              <w:tabs>
                <w:tab w:val="clear" w:pos="360"/>
              </w:tabs>
              <w:spacing w:after="120"/>
              <w:ind w:left="357" w:hanging="357"/>
              <w:rPr>
                <w:rFonts w:ascii="Arial" w:hAnsi="Arial" w:cs="Arial"/>
              </w:rPr>
            </w:pPr>
            <w:r w:rsidRPr="005E4F46">
              <w:rPr>
                <w:rFonts w:ascii="Arial" w:hAnsi="Arial" w:cs="Arial"/>
              </w:rPr>
              <w:t>Ability to understand the therapist</w:t>
            </w:r>
            <w:r w:rsidR="00955AC7" w:rsidRPr="005E4F46">
              <w:rPr>
                <w:rFonts w:ascii="Arial" w:hAnsi="Arial" w:cs="Arial"/>
              </w:rPr>
              <w:t>’</w:t>
            </w:r>
            <w:r w:rsidRPr="005E4F46">
              <w:rPr>
                <w:rFonts w:ascii="Arial" w:hAnsi="Arial" w:cs="Arial"/>
              </w:rPr>
              <w:t xml:space="preserve">s description of condition </w:t>
            </w:r>
          </w:p>
          <w:p w14:paraId="00C3940B" w14:textId="77777777" w:rsidR="00C90FCC" w:rsidRPr="005E4F46" w:rsidRDefault="00C90FCC" w:rsidP="000D7B91">
            <w:pPr>
              <w:numPr>
                <w:ilvl w:val="0"/>
                <w:numId w:val="39"/>
              </w:numPr>
              <w:tabs>
                <w:tab w:val="clear" w:pos="360"/>
              </w:tabs>
              <w:spacing w:after="120"/>
              <w:ind w:left="357" w:hanging="357"/>
              <w:rPr>
                <w:rFonts w:ascii="Arial" w:hAnsi="Arial" w:cs="Arial"/>
              </w:rPr>
            </w:pPr>
            <w:r w:rsidRPr="005E4F46">
              <w:rPr>
                <w:rFonts w:ascii="Arial" w:hAnsi="Arial" w:cs="Arial"/>
              </w:rPr>
              <w:t>Willingness to follow instructions or suggestions</w:t>
            </w:r>
          </w:p>
          <w:p w14:paraId="6A132CC1" w14:textId="77777777" w:rsidR="00C90FCC" w:rsidRPr="007856EA" w:rsidRDefault="00C90FCC" w:rsidP="000D7B91">
            <w:pPr>
              <w:numPr>
                <w:ilvl w:val="0"/>
                <w:numId w:val="39"/>
              </w:numPr>
              <w:tabs>
                <w:tab w:val="clear" w:pos="360"/>
              </w:tabs>
              <w:spacing w:after="120"/>
              <w:ind w:left="357" w:hanging="357"/>
              <w:rPr>
                <w:rFonts w:ascii="Arial" w:hAnsi="Arial" w:cs="Arial"/>
              </w:rPr>
            </w:pPr>
            <w:r w:rsidRPr="007856EA">
              <w:rPr>
                <w:rFonts w:ascii="Arial" w:hAnsi="Arial" w:cs="Arial"/>
              </w:rPr>
              <w:t>Advising practitioner of any relevant contraindications or potential complications to treatment</w:t>
            </w:r>
          </w:p>
          <w:p w14:paraId="7CA8E23F" w14:textId="77777777" w:rsidR="00C90FCC" w:rsidRPr="007856EA" w:rsidRDefault="00C90FCC" w:rsidP="000D7B91">
            <w:pPr>
              <w:numPr>
                <w:ilvl w:val="0"/>
                <w:numId w:val="39"/>
              </w:numPr>
              <w:tabs>
                <w:tab w:val="clear" w:pos="360"/>
              </w:tabs>
              <w:spacing w:after="120"/>
              <w:ind w:left="357" w:hanging="357"/>
              <w:rPr>
                <w:rFonts w:ascii="Arial" w:hAnsi="Arial" w:cs="Arial"/>
              </w:rPr>
            </w:pPr>
            <w:r w:rsidRPr="007856EA">
              <w:rPr>
                <w:rFonts w:ascii="Arial" w:hAnsi="Arial" w:cs="Arial"/>
              </w:rPr>
              <w:t>Advising practitioner of compliance issues</w:t>
            </w:r>
          </w:p>
          <w:p w14:paraId="75FC7309" w14:textId="77777777" w:rsidR="00C90FCC" w:rsidRPr="005E4F46" w:rsidRDefault="00C90FCC" w:rsidP="000D7B91">
            <w:pPr>
              <w:numPr>
                <w:ilvl w:val="0"/>
                <w:numId w:val="39"/>
              </w:numPr>
              <w:tabs>
                <w:tab w:val="clear" w:pos="360"/>
              </w:tabs>
              <w:spacing w:after="120"/>
              <w:ind w:left="357" w:hanging="357"/>
              <w:rPr>
                <w:rFonts w:ascii="Arial" w:hAnsi="Arial" w:cs="Arial"/>
              </w:rPr>
            </w:pPr>
            <w:r w:rsidRPr="005E4F46">
              <w:rPr>
                <w:rFonts w:ascii="Arial" w:hAnsi="Arial" w:cs="Arial"/>
              </w:rPr>
              <w:t>Commitment to the treatment plan</w:t>
            </w:r>
          </w:p>
        </w:tc>
      </w:tr>
      <w:tr w:rsidR="00C90FCC" w:rsidRPr="005E4F46" w14:paraId="03A8BCF9" w14:textId="77777777" w:rsidTr="00820FBD">
        <w:tc>
          <w:tcPr>
            <w:tcW w:w="2829" w:type="dxa"/>
          </w:tcPr>
          <w:p w14:paraId="5EB1B5D8" w14:textId="77777777" w:rsidR="00C90FCC" w:rsidRPr="005E4F46" w:rsidRDefault="00C90FCC" w:rsidP="00D607F4">
            <w:pPr>
              <w:spacing w:after="120"/>
              <w:ind w:left="0" w:firstLine="0"/>
              <w:rPr>
                <w:rFonts w:ascii="Arial" w:hAnsi="Arial" w:cs="Arial"/>
                <w:b/>
                <w:i/>
              </w:rPr>
            </w:pPr>
            <w:r w:rsidRPr="005E4F46">
              <w:rPr>
                <w:rFonts w:ascii="Arial" w:hAnsi="Arial" w:cs="Arial"/>
                <w:b/>
                <w:i/>
              </w:rPr>
              <w:t xml:space="preserve">Physical functional limitations </w:t>
            </w:r>
            <w:r w:rsidR="005D654F" w:rsidRPr="005E4F46">
              <w:rPr>
                <w:rFonts w:ascii="Arial" w:hAnsi="Arial" w:cs="Arial"/>
              </w:rPr>
              <w:t>must include, but are not limited to:</w:t>
            </w:r>
          </w:p>
        </w:tc>
        <w:tc>
          <w:tcPr>
            <w:tcW w:w="6328" w:type="dxa"/>
            <w:gridSpan w:val="2"/>
          </w:tcPr>
          <w:p w14:paraId="629A0DB0" w14:textId="77777777" w:rsidR="00C90FCC" w:rsidRPr="005E4F46" w:rsidRDefault="00C90FCC" w:rsidP="000D7B91">
            <w:pPr>
              <w:numPr>
                <w:ilvl w:val="0"/>
                <w:numId w:val="39"/>
              </w:numPr>
              <w:tabs>
                <w:tab w:val="clear" w:pos="360"/>
              </w:tabs>
              <w:spacing w:after="120"/>
              <w:ind w:left="357" w:hanging="357"/>
              <w:rPr>
                <w:rFonts w:ascii="Arial" w:hAnsi="Arial" w:cs="Arial"/>
              </w:rPr>
            </w:pPr>
            <w:r w:rsidRPr="005E4F46">
              <w:rPr>
                <w:rFonts w:ascii="Arial" w:hAnsi="Arial" w:cs="Arial"/>
              </w:rPr>
              <w:t xml:space="preserve">Any permanent condition that causes changes such as: </w:t>
            </w:r>
          </w:p>
          <w:p w14:paraId="4B0BFA32" w14:textId="2B5C04C4" w:rsidR="00C90FCC" w:rsidRPr="005E4F46" w:rsidRDefault="00C90FCC" w:rsidP="00C77D22">
            <w:pPr>
              <w:numPr>
                <w:ilvl w:val="0"/>
                <w:numId w:val="40"/>
              </w:numPr>
              <w:spacing w:after="120"/>
              <w:ind w:left="714" w:hanging="357"/>
              <w:rPr>
                <w:rFonts w:ascii="Arial" w:hAnsi="Arial" w:cs="Arial"/>
              </w:rPr>
            </w:pPr>
            <w:r w:rsidRPr="005E4F46">
              <w:rPr>
                <w:rFonts w:ascii="Arial" w:hAnsi="Arial" w:cs="Arial"/>
              </w:rPr>
              <w:t>Loss of range of movement</w:t>
            </w:r>
          </w:p>
          <w:p w14:paraId="258A212A" w14:textId="7917B1AA" w:rsidR="00C90FCC" w:rsidRPr="005E4F46" w:rsidRDefault="00C90FCC" w:rsidP="00C77D22">
            <w:pPr>
              <w:numPr>
                <w:ilvl w:val="0"/>
                <w:numId w:val="40"/>
              </w:numPr>
              <w:spacing w:after="120"/>
              <w:ind w:left="714" w:hanging="357"/>
              <w:rPr>
                <w:rFonts w:ascii="Arial" w:hAnsi="Arial" w:cs="Arial"/>
              </w:rPr>
            </w:pPr>
            <w:r w:rsidRPr="005E4F46">
              <w:rPr>
                <w:rFonts w:ascii="Arial" w:hAnsi="Arial" w:cs="Arial"/>
              </w:rPr>
              <w:t>Lack of strength</w:t>
            </w:r>
          </w:p>
          <w:p w14:paraId="3F27094C" w14:textId="4F810DEF" w:rsidR="00C90FCC" w:rsidRPr="005E4F46" w:rsidRDefault="00C90FCC" w:rsidP="00C77D22">
            <w:pPr>
              <w:numPr>
                <w:ilvl w:val="0"/>
                <w:numId w:val="40"/>
              </w:numPr>
              <w:spacing w:after="120"/>
              <w:ind w:left="714" w:hanging="357"/>
              <w:rPr>
                <w:rFonts w:ascii="Arial" w:hAnsi="Arial" w:cs="Arial"/>
              </w:rPr>
            </w:pPr>
            <w:r w:rsidRPr="005E4F46">
              <w:rPr>
                <w:rFonts w:ascii="Arial" w:hAnsi="Arial" w:cs="Arial"/>
              </w:rPr>
              <w:t>Lack of stability</w:t>
            </w:r>
          </w:p>
          <w:p w14:paraId="579C758F" w14:textId="14A40863" w:rsidR="00C90FCC" w:rsidRPr="005E4F46" w:rsidRDefault="00C90FCC" w:rsidP="00C77D22">
            <w:pPr>
              <w:numPr>
                <w:ilvl w:val="0"/>
                <w:numId w:val="40"/>
              </w:numPr>
              <w:spacing w:after="120"/>
              <w:ind w:left="714" w:hanging="357"/>
              <w:rPr>
                <w:rFonts w:ascii="Arial" w:hAnsi="Arial" w:cs="Arial"/>
              </w:rPr>
            </w:pPr>
            <w:r w:rsidRPr="005E4F46">
              <w:rPr>
                <w:rFonts w:ascii="Arial" w:hAnsi="Arial" w:cs="Arial"/>
              </w:rPr>
              <w:t>Lack of endurance</w:t>
            </w:r>
          </w:p>
          <w:p w14:paraId="2856DDB2" w14:textId="6FF427CA" w:rsidR="00C90FCC" w:rsidRPr="005E4F46" w:rsidRDefault="00C90FCC" w:rsidP="00C77D22">
            <w:pPr>
              <w:numPr>
                <w:ilvl w:val="0"/>
                <w:numId w:val="40"/>
              </w:numPr>
              <w:spacing w:after="120"/>
              <w:ind w:left="714" w:hanging="357"/>
              <w:rPr>
                <w:rFonts w:ascii="Arial" w:hAnsi="Arial" w:cs="Arial"/>
              </w:rPr>
            </w:pPr>
            <w:r w:rsidRPr="005E4F46">
              <w:rPr>
                <w:rFonts w:ascii="Arial" w:hAnsi="Arial" w:cs="Arial"/>
              </w:rPr>
              <w:t>Lack of flexibility</w:t>
            </w:r>
          </w:p>
          <w:p w14:paraId="2783BAF9" w14:textId="32B210F0" w:rsidR="00C90FCC" w:rsidRPr="005E4F46" w:rsidRDefault="00C90FCC" w:rsidP="00C77D22">
            <w:pPr>
              <w:numPr>
                <w:ilvl w:val="0"/>
                <w:numId w:val="40"/>
              </w:numPr>
              <w:spacing w:after="120"/>
              <w:ind w:left="714" w:hanging="357"/>
              <w:rPr>
                <w:rFonts w:ascii="Arial" w:hAnsi="Arial" w:cs="Arial"/>
              </w:rPr>
            </w:pPr>
            <w:r w:rsidRPr="005E4F46">
              <w:rPr>
                <w:rFonts w:ascii="Arial" w:hAnsi="Arial" w:cs="Arial"/>
              </w:rPr>
              <w:t>Lack of co-ordination, or neuromuscular control</w:t>
            </w:r>
          </w:p>
        </w:tc>
      </w:tr>
      <w:tr w:rsidR="00C90FCC" w:rsidRPr="005E4F46" w14:paraId="5CD18698" w14:textId="77777777" w:rsidTr="00820FBD">
        <w:tc>
          <w:tcPr>
            <w:tcW w:w="2829" w:type="dxa"/>
          </w:tcPr>
          <w:p w14:paraId="7B66601D" w14:textId="77777777" w:rsidR="00C90FCC" w:rsidRPr="005E4F46" w:rsidRDefault="00C90FCC" w:rsidP="00D607F4">
            <w:pPr>
              <w:spacing w:after="120"/>
              <w:ind w:left="0" w:firstLine="0"/>
              <w:rPr>
                <w:rFonts w:ascii="Arial" w:hAnsi="Arial" w:cs="Arial"/>
                <w:b/>
                <w:i/>
              </w:rPr>
            </w:pPr>
            <w:r w:rsidRPr="005E4F46">
              <w:rPr>
                <w:rFonts w:ascii="Arial" w:hAnsi="Arial" w:cs="Arial"/>
                <w:b/>
                <w:i/>
              </w:rPr>
              <w:t>Lifestyle factors</w:t>
            </w:r>
            <w:r w:rsidRPr="005E4F46">
              <w:rPr>
                <w:rFonts w:ascii="Arial" w:hAnsi="Arial" w:cs="Arial"/>
              </w:rPr>
              <w:t xml:space="preserve"> may include:</w:t>
            </w:r>
          </w:p>
        </w:tc>
        <w:tc>
          <w:tcPr>
            <w:tcW w:w="6328" w:type="dxa"/>
            <w:gridSpan w:val="2"/>
          </w:tcPr>
          <w:p w14:paraId="21823990" w14:textId="77777777" w:rsidR="00C90FCC" w:rsidRPr="005E4F46" w:rsidRDefault="00C90FCC" w:rsidP="000D7B91">
            <w:pPr>
              <w:numPr>
                <w:ilvl w:val="0"/>
                <w:numId w:val="28"/>
              </w:numPr>
              <w:spacing w:after="120"/>
              <w:ind w:left="357" w:hanging="357"/>
              <w:rPr>
                <w:rFonts w:ascii="Arial" w:hAnsi="Arial" w:cs="Arial"/>
              </w:rPr>
            </w:pPr>
            <w:r w:rsidRPr="005E4F46">
              <w:rPr>
                <w:rFonts w:ascii="Arial" w:hAnsi="Arial" w:cs="Arial"/>
              </w:rPr>
              <w:t>Occupational tasks</w:t>
            </w:r>
          </w:p>
          <w:p w14:paraId="1BE71B10" w14:textId="77777777" w:rsidR="00C90FCC" w:rsidRPr="005E4F46" w:rsidRDefault="00C90FCC" w:rsidP="000D7B91">
            <w:pPr>
              <w:numPr>
                <w:ilvl w:val="0"/>
                <w:numId w:val="28"/>
              </w:numPr>
              <w:spacing w:after="120"/>
              <w:ind w:left="357" w:hanging="357"/>
              <w:rPr>
                <w:rFonts w:ascii="Arial" w:hAnsi="Arial" w:cs="Arial"/>
              </w:rPr>
            </w:pPr>
            <w:r w:rsidRPr="005E4F46">
              <w:rPr>
                <w:rFonts w:ascii="Arial" w:hAnsi="Arial" w:cs="Arial"/>
              </w:rPr>
              <w:t>Ergonomics in the workplace</w:t>
            </w:r>
          </w:p>
          <w:p w14:paraId="0C05EECF" w14:textId="77777777" w:rsidR="00C90FCC" w:rsidRPr="005E4F46" w:rsidRDefault="00C90FCC" w:rsidP="000D7B91">
            <w:pPr>
              <w:numPr>
                <w:ilvl w:val="0"/>
                <w:numId w:val="28"/>
              </w:numPr>
              <w:spacing w:after="120"/>
              <w:ind w:left="357" w:hanging="357"/>
              <w:rPr>
                <w:rFonts w:ascii="Arial" w:hAnsi="Arial" w:cs="Arial"/>
              </w:rPr>
            </w:pPr>
            <w:r w:rsidRPr="005E4F46">
              <w:rPr>
                <w:rFonts w:ascii="Arial" w:hAnsi="Arial" w:cs="Arial"/>
              </w:rPr>
              <w:t>Daily work patterns</w:t>
            </w:r>
          </w:p>
          <w:p w14:paraId="5AA7454D" w14:textId="77777777" w:rsidR="00C90FCC" w:rsidRPr="005E4F46" w:rsidRDefault="00C90FCC" w:rsidP="000D7B91">
            <w:pPr>
              <w:numPr>
                <w:ilvl w:val="0"/>
                <w:numId w:val="28"/>
              </w:numPr>
              <w:spacing w:after="120"/>
              <w:ind w:left="357" w:hanging="357"/>
              <w:rPr>
                <w:rFonts w:ascii="Arial" w:hAnsi="Arial" w:cs="Arial"/>
              </w:rPr>
            </w:pPr>
            <w:r w:rsidRPr="005E4F46">
              <w:rPr>
                <w:rFonts w:ascii="Arial" w:hAnsi="Arial" w:cs="Arial"/>
              </w:rPr>
              <w:t>Family demands</w:t>
            </w:r>
          </w:p>
          <w:p w14:paraId="5E1A8D76" w14:textId="77777777" w:rsidR="00C90FCC" w:rsidRPr="005E4F46" w:rsidRDefault="00C90FCC" w:rsidP="000D7B91">
            <w:pPr>
              <w:numPr>
                <w:ilvl w:val="0"/>
                <w:numId w:val="28"/>
              </w:numPr>
              <w:spacing w:after="120"/>
              <w:ind w:left="357" w:hanging="357"/>
              <w:rPr>
                <w:rFonts w:ascii="Arial" w:hAnsi="Arial" w:cs="Arial"/>
              </w:rPr>
            </w:pPr>
            <w:r w:rsidRPr="005E4F46">
              <w:rPr>
                <w:rFonts w:ascii="Arial" w:hAnsi="Arial" w:cs="Arial"/>
              </w:rPr>
              <w:t>Supportive/non-supportive home environments</w:t>
            </w:r>
          </w:p>
          <w:p w14:paraId="3BB1D6B0" w14:textId="77777777" w:rsidR="00C90FCC" w:rsidRPr="005E4F46" w:rsidRDefault="00C90FCC" w:rsidP="000D7B91">
            <w:pPr>
              <w:numPr>
                <w:ilvl w:val="0"/>
                <w:numId w:val="28"/>
              </w:numPr>
              <w:spacing w:after="120"/>
              <w:ind w:left="357" w:hanging="357"/>
              <w:rPr>
                <w:rFonts w:ascii="Arial" w:hAnsi="Arial" w:cs="Arial"/>
              </w:rPr>
            </w:pPr>
            <w:r w:rsidRPr="005E4F46">
              <w:rPr>
                <w:rFonts w:ascii="Arial" w:hAnsi="Arial" w:cs="Arial"/>
              </w:rPr>
              <w:t>Leisure/recreation activities</w:t>
            </w:r>
          </w:p>
          <w:p w14:paraId="3085EA37" w14:textId="77777777" w:rsidR="00C90FCC" w:rsidRPr="005E4F46" w:rsidRDefault="00C90FCC" w:rsidP="000D7B91">
            <w:pPr>
              <w:numPr>
                <w:ilvl w:val="0"/>
                <w:numId w:val="28"/>
              </w:numPr>
              <w:spacing w:after="120"/>
              <w:ind w:left="357" w:hanging="357"/>
              <w:rPr>
                <w:rFonts w:ascii="Arial" w:hAnsi="Arial" w:cs="Arial"/>
              </w:rPr>
            </w:pPr>
            <w:r w:rsidRPr="005E4F46">
              <w:rPr>
                <w:rFonts w:ascii="Arial" w:hAnsi="Arial" w:cs="Arial"/>
              </w:rPr>
              <w:t>Socio-economic status</w:t>
            </w:r>
          </w:p>
          <w:p w14:paraId="1C771660" w14:textId="77777777" w:rsidR="00C90FCC" w:rsidRPr="005E4F46" w:rsidRDefault="00C90FCC" w:rsidP="000D7B91">
            <w:pPr>
              <w:numPr>
                <w:ilvl w:val="0"/>
                <w:numId w:val="28"/>
              </w:numPr>
              <w:spacing w:after="120"/>
              <w:ind w:left="357" w:hanging="357"/>
              <w:rPr>
                <w:rFonts w:ascii="Arial" w:hAnsi="Arial" w:cs="Arial"/>
              </w:rPr>
            </w:pPr>
            <w:r w:rsidRPr="005E4F46">
              <w:rPr>
                <w:rFonts w:ascii="Arial" w:hAnsi="Arial" w:cs="Arial"/>
              </w:rPr>
              <w:t>Lifecycle and aging</w:t>
            </w:r>
          </w:p>
          <w:p w14:paraId="1FA224EA" w14:textId="77777777" w:rsidR="00C90FCC" w:rsidRPr="005E4F46" w:rsidRDefault="00C90FCC" w:rsidP="000D7B91">
            <w:pPr>
              <w:numPr>
                <w:ilvl w:val="0"/>
                <w:numId w:val="28"/>
              </w:numPr>
              <w:spacing w:after="120"/>
              <w:ind w:left="357" w:hanging="357"/>
              <w:rPr>
                <w:rFonts w:ascii="Arial" w:hAnsi="Arial" w:cs="Arial"/>
              </w:rPr>
            </w:pPr>
            <w:r w:rsidRPr="005E4F46">
              <w:rPr>
                <w:rFonts w:ascii="Arial" w:hAnsi="Arial" w:cs="Arial"/>
              </w:rPr>
              <w:t>Dietary behaviours</w:t>
            </w:r>
          </w:p>
          <w:p w14:paraId="2A6ED5CA" w14:textId="77777777" w:rsidR="00C90FCC" w:rsidRPr="005E4F46" w:rsidRDefault="00C90FCC" w:rsidP="000D7B91">
            <w:pPr>
              <w:numPr>
                <w:ilvl w:val="0"/>
                <w:numId w:val="28"/>
              </w:numPr>
              <w:spacing w:after="120"/>
              <w:ind w:left="357" w:hanging="357"/>
              <w:rPr>
                <w:rFonts w:ascii="Arial" w:hAnsi="Arial" w:cs="Arial"/>
              </w:rPr>
            </w:pPr>
            <w:r w:rsidRPr="005E4F46">
              <w:rPr>
                <w:rFonts w:ascii="Arial" w:hAnsi="Arial" w:cs="Arial"/>
              </w:rPr>
              <w:lastRenderedPageBreak/>
              <w:t>Smoking behaviours</w:t>
            </w:r>
          </w:p>
          <w:p w14:paraId="790C635F" w14:textId="77777777" w:rsidR="00C90FCC" w:rsidRPr="005E4F46" w:rsidRDefault="00C90FCC" w:rsidP="000D7B91">
            <w:pPr>
              <w:numPr>
                <w:ilvl w:val="0"/>
                <w:numId w:val="28"/>
              </w:numPr>
              <w:spacing w:after="120"/>
              <w:ind w:left="357" w:hanging="357"/>
              <w:rPr>
                <w:rFonts w:ascii="Arial" w:hAnsi="Arial" w:cs="Arial"/>
              </w:rPr>
            </w:pPr>
            <w:r w:rsidRPr="005E4F46">
              <w:rPr>
                <w:rFonts w:ascii="Arial" w:hAnsi="Arial" w:cs="Arial"/>
              </w:rPr>
              <w:t>Drug taking behaviours</w:t>
            </w:r>
          </w:p>
          <w:p w14:paraId="6B4D2E2B" w14:textId="77777777" w:rsidR="00C90FCC" w:rsidRPr="005E4F46" w:rsidRDefault="00C90FCC" w:rsidP="000D7B91">
            <w:pPr>
              <w:numPr>
                <w:ilvl w:val="0"/>
                <w:numId w:val="28"/>
              </w:numPr>
              <w:spacing w:after="120"/>
              <w:ind w:left="357" w:hanging="357"/>
              <w:rPr>
                <w:rFonts w:ascii="Arial" w:hAnsi="Arial" w:cs="Arial"/>
              </w:rPr>
            </w:pPr>
            <w:r w:rsidRPr="005E4F46">
              <w:rPr>
                <w:rFonts w:ascii="Arial" w:hAnsi="Arial" w:cs="Arial"/>
              </w:rPr>
              <w:t>Educational background</w:t>
            </w:r>
          </w:p>
          <w:p w14:paraId="0AF10ECD" w14:textId="77777777" w:rsidR="00C90FCC" w:rsidRPr="00502E5E" w:rsidRDefault="00C90FCC" w:rsidP="000D7B91">
            <w:pPr>
              <w:numPr>
                <w:ilvl w:val="0"/>
                <w:numId w:val="28"/>
              </w:numPr>
              <w:spacing w:after="120"/>
              <w:ind w:left="357" w:hanging="357"/>
              <w:rPr>
                <w:rFonts w:ascii="Arial" w:hAnsi="Arial" w:cs="Arial"/>
              </w:rPr>
            </w:pPr>
            <w:r w:rsidRPr="005E4F46">
              <w:rPr>
                <w:rFonts w:ascii="Arial" w:hAnsi="Arial" w:cs="Arial"/>
              </w:rPr>
              <w:t>Psychological outlook</w:t>
            </w:r>
          </w:p>
        </w:tc>
      </w:tr>
      <w:tr w:rsidR="00C90FCC" w:rsidRPr="005E4F46" w14:paraId="441F408D" w14:textId="77777777" w:rsidTr="00820FBD">
        <w:tc>
          <w:tcPr>
            <w:tcW w:w="2829" w:type="dxa"/>
          </w:tcPr>
          <w:p w14:paraId="6D2550EE" w14:textId="77777777" w:rsidR="00C90FCC" w:rsidRPr="005E4F46" w:rsidRDefault="00C90FCC" w:rsidP="00D607F4">
            <w:pPr>
              <w:tabs>
                <w:tab w:val="center" w:pos="4153"/>
                <w:tab w:val="right" w:pos="8306"/>
              </w:tabs>
              <w:spacing w:after="120"/>
              <w:ind w:left="0" w:firstLine="0"/>
              <w:rPr>
                <w:rFonts w:ascii="Arial" w:hAnsi="Arial" w:cs="Arial"/>
                <w:b/>
                <w:i/>
              </w:rPr>
            </w:pPr>
            <w:r w:rsidRPr="005E4F46">
              <w:rPr>
                <w:rFonts w:ascii="Arial" w:hAnsi="Arial" w:cs="Arial"/>
                <w:b/>
                <w:i/>
              </w:rPr>
              <w:lastRenderedPageBreak/>
              <w:t>Contraindications</w:t>
            </w:r>
            <w:r w:rsidR="00955AC7" w:rsidRPr="005E4F46">
              <w:rPr>
                <w:rFonts w:ascii="Arial" w:hAnsi="Arial" w:cs="Arial"/>
                <w:b/>
                <w:i/>
              </w:rPr>
              <w:t xml:space="preserve"> to treatment</w:t>
            </w:r>
            <w:r w:rsidRPr="005E4F46">
              <w:rPr>
                <w:rFonts w:ascii="Arial" w:hAnsi="Arial" w:cs="Arial"/>
                <w:b/>
                <w:i/>
              </w:rPr>
              <w:t xml:space="preserve"> </w:t>
            </w:r>
            <w:r w:rsidR="00B95228" w:rsidRPr="005E4F46">
              <w:rPr>
                <w:rFonts w:ascii="Arial" w:hAnsi="Arial" w:cs="Arial"/>
              </w:rPr>
              <w:t>must</w:t>
            </w:r>
            <w:r w:rsidR="00B95228" w:rsidRPr="005E4F46">
              <w:rPr>
                <w:rFonts w:ascii="Arial" w:hAnsi="Arial" w:cs="Arial"/>
                <w:b/>
                <w:i/>
              </w:rPr>
              <w:t xml:space="preserve"> </w:t>
            </w:r>
            <w:r w:rsidRPr="005E4F46">
              <w:rPr>
                <w:rFonts w:ascii="Arial" w:hAnsi="Arial" w:cs="Arial"/>
              </w:rPr>
              <w:t>inclu</w:t>
            </w:r>
            <w:r w:rsidR="00B95228" w:rsidRPr="005E4F46">
              <w:rPr>
                <w:rFonts w:ascii="Arial" w:hAnsi="Arial" w:cs="Arial"/>
              </w:rPr>
              <w:t>de</w:t>
            </w:r>
            <w:r w:rsidRPr="005E4F46">
              <w:rPr>
                <w:rFonts w:ascii="Arial" w:hAnsi="Arial" w:cs="Arial"/>
              </w:rPr>
              <w:t xml:space="preserve"> those for:</w:t>
            </w:r>
          </w:p>
        </w:tc>
        <w:tc>
          <w:tcPr>
            <w:tcW w:w="6328" w:type="dxa"/>
            <w:gridSpan w:val="2"/>
          </w:tcPr>
          <w:p w14:paraId="4B9EA0E3"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Remedial massage</w:t>
            </w:r>
          </w:p>
          <w:p w14:paraId="1F8F09FF" w14:textId="77777777" w:rsidR="0082238C" w:rsidRPr="005E4F46" w:rsidRDefault="0082238C" w:rsidP="000D7B91">
            <w:pPr>
              <w:numPr>
                <w:ilvl w:val="0"/>
                <w:numId w:val="41"/>
              </w:numPr>
              <w:spacing w:after="120"/>
              <w:rPr>
                <w:rFonts w:ascii="Arial" w:hAnsi="Arial" w:cs="Arial"/>
              </w:rPr>
            </w:pPr>
            <w:r w:rsidRPr="005E4F46">
              <w:rPr>
                <w:rFonts w:ascii="Arial" w:hAnsi="Arial" w:cs="Arial"/>
              </w:rPr>
              <w:t xml:space="preserve">Trigger point therapy </w:t>
            </w:r>
          </w:p>
          <w:p w14:paraId="4D7F33D5" w14:textId="77777777" w:rsidR="00C90FCC" w:rsidRPr="005E4F46" w:rsidRDefault="0082238C" w:rsidP="000D7B91">
            <w:pPr>
              <w:numPr>
                <w:ilvl w:val="0"/>
                <w:numId w:val="41"/>
              </w:numPr>
              <w:spacing w:after="120"/>
              <w:rPr>
                <w:rFonts w:ascii="Arial" w:hAnsi="Arial" w:cs="Arial"/>
              </w:rPr>
            </w:pPr>
            <w:r w:rsidRPr="005E4F46">
              <w:rPr>
                <w:rFonts w:ascii="Arial" w:hAnsi="Arial" w:cs="Arial"/>
              </w:rPr>
              <w:t>Mobilising therapy</w:t>
            </w:r>
            <w:r w:rsidR="00F8540D" w:rsidRPr="005E4F46">
              <w:rPr>
                <w:rFonts w:ascii="Arial" w:hAnsi="Arial" w:cs="Arial"/>
              </w:rPr>
              <w:t xml:space="preserve"> </w:t>
            </w:r>
            <w:r w:rsidRPr="005E4F46">
              <w:rPr>
                <w:rFonts w:ascii="Arial" w:hAnsi="Arial" w:cs="Arial"/>
              </w:rPr>
              <w:t xml:space="preserve"> </w:t>
            </w:r>
          </w:p>
          <w:p w14:paraId="23F45510"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Soft tissue stretching</w:t>
            </w:r>
          </w:p>
          <w:p w14:paraId="6F7002C1" w14:textId="77777777" w:rsidR="009E07E1" w:rsidRDefault="00C90FCC" w:rsidP="000D7B91">
            <w:pPr>
              <w:numPr>
                <w:ilvl w:val="0"/>
                <w:numId w:val="41"/>
              </w:numPr>
              <w:spacing w:after="120"/>
              <w:rPr>
                <w:rFonts w:ascii="Arial" w:hAnsi="Arial" w:cs="Arial"/>
              </w:rPr>
            </w:pPr>
            <w:r w:rsidRPr="005E4F46">
              <w:rPr>
                <w:rFonts w:ascii="Arial" w:hAnsi="Arial" w:cs="Arial"/>
              </w:rPr>
              <w:t>Proprioceptive neuromuscular facilitation (PNF)</w:t>
            </w:r>
          </w:p>
          <w:p w14:paraId="37268BF1" w14:textId="77777777" w:rsidR="009E07E1" w:rsidRDefault="009E07E1" w:rsidP="000D7B91">
            <w:pPr>
              <w:numPr>
                <w:ilvl w:val="0"/>
                <w:numId w:val="41"/>
              </w:numPr>
              <w:spacing w:after="120"/>
              <w:rPr>
                <w:rFonts w:ascii="Arial" w:hAnsi="Arial" w:cs="Arial"/>
              </w:rPr>
            </w:pPr>
            <w:r w:rsidRPr="009E07E1">
              <w:rPr>
                <w:rFonts w:ascii="Arial" w:hAnsi="Arial" w:cs="Arial"/>
              </w:rPr>
              <w:t>Electrical stimulation devices e.g.: TENS machine</w:t>
            </w:r>
          </w:p>
          <w:p w14:paraId="5CD370B2" w14:textId="77777777" w:rsidR="00C90FCC" w:rsidRPr="009E07E1" w:rsidRDefault="00C90FCC" w:rsidP="000D7B91">
            <w:pPr>
              <w:numPr>
                <w:ilvl w:val="0"/>
                <w:numId w:val="41"/>
              </w:numPr>
              <w:spacing w:after="120"/>
              <w:rPr>
                <w:rFonts w:ascii="Arial" w:hAnsi="Arial" w:cs="Arial"/>
              </w:rPr>
            </w:pPr>
            <w:r w:rsidRPr="009E07E1">
              <w:rPr>
                <w:rFonts w:ascii="Arial" w:hAnsi="Arial" w:cs="Arial"/>
              </w:rPr>
              <w:t xml:space="preserve">Myofascial dry needling techniques, where there is: </w:t>
            </w:r>
          </w:p>
          <w:p w14:paraId="369735D4" w14:textId="77777777" w:rsidR="00C90FCC" w:rsidRPr="005E4F46" w:rsidRDefault="0082238C" w:rsidP="000D7B91">
            <w:pPr>
              <w:numPr>
                <w:ilvl w:val="0"/>
                <w:numId w:val="42"/>
              </w:numPr>
              <w:spacing w:after="120"/>
              <w:ind w:left="714" w:hanging="357"/>
              <w:rPr>
                <w:rFonts w:ascii="Arial" w:hAnsi="Arial" w:cs="Arial"/>
              </w:rPr>
            </w:pPr>
            <w:r w:rsidRPr="005E4F46">
              <w:rPr>
                <w:rFonts w:ascii="Arial" w:hAnsi="Arial" w:cs="Arial"/>
              </w:rPr>
              <w:t>P</w:t>
            </w:r>
            <w:r w:rsidR="00C90FCC" w:rsidRPr="005E4F46">
              <w:rPr>
                <w:rFonts w:ascii="Arial" w:hAnsi="Arial" w:cs="Arial"/>
              </w:rPr>
              <w:t>regnancy</w:t>
            </w:r>
          </w:p>
          <w:p w14:paraId="61F8E5B3" w14:textId="77777777" w:rsidR="00C90FCC" w:rsidRPr="005E4F46" w:rsidRDefault="00C90FCC" w:rsidP="000D7B91">
            <w:pPr>
              <w:numPr>
                <w:ilvl w:val="0"/>
                <w:numId w:val="42"/>
              </w:numPr>
              <w:spacing w:after="120"/>
              <w:ind w:left="714" w:hanging="357"/>
              <w:rPr>
                <w:rFonts w:ascii="Arial" w:hAnsi="Arial" w:cs="Arial"/>
              </w:rPr>
            </w:pPr>
            <w:r w:rsidRPr="005E4F46">
              <w:rPr>
                <w:rFonts w:ascii="Arial" w:hAnsi="Arial" w:cs="Arial"/>
              </w:rPr>
              <w:t xml:space="preserve">Local infection </w:t>
            </w:r>
          </w:p>
          <w:p w14:paraId="2490DC25" w14:textId="77777777" w:rsidR="00C90FCC" w:rsidRPr="005E4F46" w:rsidRDefault="00C90FCC" w:rsidP="000D7B91">
            <w:pPr>
              <w:numPr>
                <w:ilvl w:val="0"/>
                <w:numId w:val="42"/>
              </w:numPr>
              <w:spacing w:after="120"/>
              <w:ind w:left="714" w:hanging="357"/>
              <w:rPr>
                <w:rFonts w:ascii="Arial" w:hAnsi="Arial" w:cs="Arial"/>
              </w:rPr>
            </w:pPr>
            <w:r w:rsidRPr="005E4F46">
              <w:rPr>
                <w:rFonts w:ascii="Arial" w:hAnsi="Arial" w:cs="Arial"/>
              </w:rPr>
              <w:t>Haemophilia, or those on anticoagulants</w:t>
            </w:r>
          </w:p>
          <w:p w14:paraId="645A424B"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Thermotherapies</w:t>
            </w:r>
          </w:p>
          <w:p w14:paraId="75AE22B1" w14:textId="77777777" w:rsidR="00C90FCC" w:rsidRPr="005E4F46" w:rsidRDefault="0082238C" w:rsidP="000D7B91">
            <w:pPr>
              <w:numPr>
                <w:ilvl w:val="0"/>
                <w:numId w:val="41"/>
              </w:numPr>
              <w:spacing w:after="120"/>
              <w:rPr>
                <w:rFonts w:ascii="Arial" w:hAnsi="Arial" w:cs="Arial"/>
              </w:rPr>
            </w:pPr>
            <w:r w:rsidRPr="005E4F46">
              <w:rPr>
                <w:rFonts w:ascii="Arial" w:hAnsi="Arial" w:cs="Arial"/>
              </w:rPr>
              <w:t xml:space="preserve">Myofascial </w:t>
            </w:r>
            <w:r w:rsidR="00DB34DD" w:rsidRPr="005E4F46">
              <w:rPr>
                <w:rFonts w:ascii="Arial" w:hAnsi="Arial" w:cs="Arial"/>
              </w:rPr>
              <w:t xml:space="preserve">vacuum </w:t>
            </w:r>
            <w:r w:rsidRPr="005E4F46">
              <w:rPr>
                <w:rFonts w:ascii="Arial" w:hAnsi="Arial" w:cs="Arial"/>
              </w:rPr>
              <w:t>c</w:t>
            </w:r>
            <w:r w:rsidR="00C90FCC" w:rsidRPr="005E4F46">
              <w:rPr>
                <w:rFonts w:ascii="Arial" w:hAnsi="Arial" w:cs="Arial"/>
              </w:rPr>
              <w:t>upping</w:t>
            </w:r>
          </w:p>
          <w:p w14:paraId="3475CC46"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Therapeutic exercises</w:t>
            </w:r>
          </w:p>
          <w:p w14:paraId="262A6988"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Biofeedback</w:t>
            </w:r>
          </w:p>
        </w:tc>
      </w:tr>
      <w:tr w:rsidR="00C90FCC" w:rsidRPr="005E4F46" w14:paraId="16098CE6" w14:textId="77777777" w:rsidTr="00820FBD">
        <w:tc>
          <w:tcPr>
            <w:tcW w:w="2829" w:type="dxa"/>
          </w:tcPr>
          <w:p w14:paraId="7DFC3943" w14:textId="77777777" w:rsidR="00C90FCC" w:rsidRPr="005E4F46" w:rsidRDefault="00C90FCC" w:rsidP="00D607F4">
            <w:pPr>
              <w:spacing w:after="120"/>
              <w:ind w:left="0" w:firstLine="0"/>
              <w:rPr>
                <w:rFonts w:ascii="Arial" w:hAnsi="Arial" w:cs="Arial"/>
                <w:b/>
                <w:i/>
              </w:rPr>
            </w:pPr>
            <w:r w:rsidRPr="005E4F46">
              <w:rPr>
                <w:rFonts w:ascii="Arial" w:hAnsi="Arial" w:cs="Arial"/>
                <w:b/>
                <w:bCs/>
                <w:i/>
              </w:rPr>
              <w:t xml:space="preserve">Phase/stage of injury </w:t>
            </w:r>
            <w:r w:rsidR="005D654F" w:rsidRPr="005E4F46">
              <w:rPr>
                <w:rFonts w:ascii="Arial" w:hAnsi="Arial" w:cs="Arial"/>
              </w:rPr>
              <w:t>must include, but is not limited to:</w:t>
            </w:r>
          </w:p>
        </w:tc>
        <w:tc>
          <w:tcPr>
            <w:tcW w:w="6328" w:type="dxa"/>
            <w:gridSpan w:val="2"/>
          </w:tcPr>
          <w:p w14:paraId="502DA996"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Acute stage</w:t>
            </w:r>
          </w:p>
          <w:p w14:paraId="02CFCF37" w14:textId="77777777" w:rsidR="00C90FCC" w:rsidRPr="005E4F46" w:rsidRDefault="00F8540D" w:rsidP="000D7B91">
            <w:pPr>
              <w:numPr>
                <w:ilvl w:val="0"/>
                <w:numId w:val="41"/>
              </w:numPr>
              <w:spacing w:after="120"/>
              <w:rPr>
                <w:rFonts w:ascii="Arial" w:hAnsi="Arial" w:cs="Arial"/>
              </w:rPr>
            </w:pPr>
            <w:r w:rsidRPr="005E4F46">
              <w:rPr>
                <w:rFonts w:ascii="Arial" w:hAnsi="Arial" w:cs="Arial"/>
              </w:rPr>
              <w:t>Sub-</w:t>
            </w:r>
            <w:r w:rsidR="00C90FCC" w:rsidRPr="005E4F46">
              <w:rPr>
                <w:rFonts w:ascii="Arial" w:hAnsi="Arial" w:cs="Arial"/>
              </w:rPr>
              <w:t>acute stage</w:t>
            </w:r>
          </w:p>
          <w:p w14:paraId="794D1DC9"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Chronic stage</w:t>
            </w:r>
          </w:p>
          <w:p w14:paraId="1E7C99B1"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Rehabilitative stage</w:t>
            </w:r>
          </w:p>
          <w:p w14:paraId="2D20D479"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Treatment of pain</w:t>
            </w:r>
          </w:p>
          <w:p w14:paraId="5F83F022"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Correction of condition</w:t>
            </w:r>
          </w:p>
          <w:p w14:paraId="63A041CF" w14:textId="77777777" w:rsidR="00C90FCC" w:rsidRPr="00502E5E" w:rsidRDefault="00C90FCC" w:rsidP="000D7B91">
            <w:pPr>
              <w:numPr>
                <w:ilvl w:val="0"/>
                <w:numId w:val="41"/>
              </w:numPr>
              <w:spacing w:after="120"/>
              <w:rPr>
                <w:rFonts w:ascii="Arial" w:hAnsi="Arial" w:cs="Arial"/>
              </w:rPr>
            </w:pPr>
            <w:r w:rsidRPr="005E4F46">
              <w:rPr>
                <w:rFonts w:ascii="Arial" w:hAnsi="Arial" w:cs="Arial"/>
              </w:rPr>
              <w:t>Prevention of reoccurrence</w:t>
            </w:r>
          </w:p>
        </w:tc>
      </w:tr>
      <w:tr w:rsidR="00C90FCC" w:rsidRPr="005E4F46" w14:paraId="2755E352" w14:textId="77777777" w:rsidTr="00820FBD">
        <w:tc>
          <w:tcPr>
            <w:tcW w:w="2829" w:type="dxa"/>
          </w:tcPr>
          <w:p w14:paraId="076F2036" w14:textId="77777777" w:rsidR="00C90FCC" w:rsidRPr="005E4F46" w:rsidRDefault="00C90FCC" w:rsidP="00D607F4">
            <w:pPr>
              <w:spacing w:after="120"/>
              <w:ind w:left="0" w:firstLine="0"/>
              <w:rPr>
                <w:rFonts w:ascii="Arial" w:hAnsi="Arial" w:cs="Arial"/>
              </w:rPr>
            </w:pPr>
            <w:r w:rsidRPr="005E4F46">
              <w:rPr>
                <w:rFonts w:ascii="Arial" w:hAnsi="Arial" w:cs="Arial"/>
                <w:b/>
                <w:i/>
              </w:rPr>
              <w:t xml:space="preserve">Suitable myotherapy treatment strategy </w:t>
            </w:r>
            <w:r w:rsidR="005D654F" w:rsidRPr="005E4F46">
              <w:rPr>
                <w:rFonts w:ascii="Arial" w:hAnsi="Arial" w:cs="Arial"/>
              </w:rPr>
              <w:t>must include, but is not limited to:</w:t>
            </w:r>
          </w:p>
        </w:tc>
        <w:tc>
          <w:tcPr>
            <w:tcW w:w="6328" w:type="dxa"/>
            <w:gridSpan w:val="2"/>
          </w:tcPr>
          <w:p w14:paraId="4D336420" w14:textId="77777777" w:rsidR="00C90FCC" w:rsidRPr="005E4F46" w:rsidRDefault="00955AC7" w:rsidP="000D7B91">
            <w:pPr>
              <w:numPr>
                <w:ilvl w:val="0"/>
                <w:numId w:val="41"/>
              </w:numPr>
              <w:spacing w:after="120"/>
              <w:rPr>
                <w:rFonts w:ascii="Arial" w:hAnsi="Arial" w:cs="Arial"/>
              </w:rPr>
            </w:pPr>
            <w:r w:rsidRPr="005E4F46">
              <w:rPr>
                <w:rFonts w:ascii="Arial" w:hAnsi="Arial" w:cs="Arial"/>
              </w:rPr>
              <w:t>Clinical impression</w:t>
            </w:r>
          </w:p>
          <w:p w14:paraId="4794F56B"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Stage of tissue injury</w:t>
            </w:r>
          </w:p>
          <w:p w14:paraId="3897E2E3"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Estimated treatment time frame</w:t>
            </w:r>
          </w:p>
          <w:p w14:paraId="35E7F036"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Variables and dosages for treatment regime</w:t>
            </w:r>
          </w:p>
          <w:p w14:paraId="1DF727FA"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Treatment frequency and duration</w:t>
            </w:r>
          </w:p>
          <w:p w14:paraId="2DC56BED"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Treatment response</w:t>
            </w:r>
          </w:p>
          <w:p w14:paraId="09CA2F3A"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lastRenderedPageBreak/>
              <w:t>Client positioning</w:t>
            </w:r>
          </w:p>
          <w:p w14:paraId="2C828C87" w14:textId="77777777" w:rsidR="00C90FCC" w:rsidRPr="00502E5E" w:rsidRDefault="00314EAD" w:rsidP="000D7B91">
            <w:pPr>
              <w:numPr>
                <w:ilvl w:val="0"/>
                <w:numId w:val="41"/>
              </w:numPr>
              <w:spacing w:after="120"/>
              <w:rPr>
                <w:rFonts w:ascii="Arial" w:hAnsi="Arial" w:cs="Arial"/>
              </w:rPr>
            </w:pPr>
            <w:r w:rsidRPr="005E4F46">
              <w:rPr>
                <w:rFonts w:ascii="Arial" w:hAnsi="Arial" w:cs="Arial"/>
              </w:rPr>
              <w:t>Limitations to the</w:t>
            </w:r>
            <w:r w:rsidR="00C90FCC" w:rsidRPr="005E4F46">
              <w:rPr>
                <w:rFonts w:ascii="Arial" w:hAnsi="Arial" w:cs="Arial"/>
              </w:rPr>
              <w:t xml:space="preserve"> treatment environment</w:t>
            </w:r>
          </w:p>
        </w:tc>
      </w:tr>
      <w:tr w:rsidR="00C90FCC" w:rsidRPr="005E4F46" w14:paraId="11397927" w14:textId="77777777" w:rsidTr="00820FBD">
        <w:tc>
          <w:tcPr>
            <w:tcW w:w="2829" w:type="dxa"/>
          </w:tcPr>
          <w:p w14:paraId="24FE972F" w14:textId="77777777" w:rsidR="00C90FCC" w:rsidRPr="00E81360" w:rsidRDefault="00C90FCC" w:rsidP="00D607F4">
            <w:pPr>
              <w:spacing w:after="120"/>
              <w:ind w:left="0" w:firstLine="0"/>
              <w:rPr>
                <w:rFonts w:ascii="Arial" w:hAnsi="Arial" w:cs="Arial"/>
                <w:b/>
                <w:i/>
              </w:rPr>
            </w:pPr>
            <w:r w:rsidRPr="00E81360">
              <w:rPr>
                <w:rFonts w:ascii="Arial" w:hAnsi="Arial" w:cs="Arial"/>
                <w:b/>
                <w:i/>
              </w:rPr>
              <w:lastRenderedPageBreak/>
              <w:t xml:space="preserve">Client positioning </w:t>
            </w:r>
            <w:r w:rsidR="005D654F" w:rsidRPr="00E81360">
              <w:rPr>
                <w:rFonts w:ascii="Arial" w:hAnsi="Arial" w:cs="Arial"/>
              </w:rPr>
              <w:t>must include, but is not limited to:</w:t>
            </w:r>
          </w:p>
        </w:tc>
        <w:tc>
          <w:tcPr>
            <w:tcW w:w="6328" w:type="dxa"/>
            <w:gridSpan w:val="2"/>
          </w:tcPr>
          <w:p w14:paraId="55FAAA1C" w14:textId="7F99D26C" w:rsidR="00010B59" w:rsidRPr="00E81360" w:rsidRDefault="00C77D22" w:rsidP="000D7B91">
            <w:pPr>
              <w:numPr>
                <w:ilvl w:val="0"/>
                <w:numId w:val="41"/>
              </w:numPr>
              <w:spacing w:after="120"/>
              <w:rPr>
                <w:rFonts w:ascii="Arial" w:hAnsi="Arial" w:cs="Arial"/>
              </w:rPr>
            </w:pPr>
            <w:r>
              <w:rPr>
                <w:rFonts w:ascii="Arial" w:hAnsi="Arial" w:cs="Arial"/>
              </w:rPr>
              <w:t>s</w:t>
            </w:r>
            <w:r w:rsidR="00010B59" w:rsidRPr="00E81360">
              <w:rPr>
                <w:rFonts w:ascii="Arial" w:hAnsi="Arial" w:cs="Arial"/>
              </w:rPr>
              <w:t>eated</w:t>
            </w:r>
          </w:p>
          <w:p w14:paraId="0C5CCB51" w14:textId="77777777" w:rsidR="00010B59" w:rsidRPr="00E81360" w:rsidRDefault="00010B59" w:rsidP="000D7B91">
            <w:pPr>
              <w:numPr>
                <w:ilvl w:val="0"/>
                <w:numId w:val="41"/>
              </w:numPr>
              <w:spacing w:after="120"/>
              <w:rPr>
                <w:rFonts w:ascii="Arial" w:hAnsi="Arial" w:cs="Arial"/>
              </w:rPr>
            </w:pPr>
            <w:r w:rsidRPr="00E81360">
              <w:rPr>
                <w:rFonts w:ascii="Arial" w:hAnsi="Arial" w:cs="Arial"/>
              </w:rPr>
              <w:t>standing</w:t>
            </w:r>
          </w:p>
          <w:p w14:paraId="5EF09F6A" w14:textId="77777777" w:rsidR="00010B59" w:rsidRPr="00E81360" w:rsidRDefault="00010B59" w:rsidP="000D7B91">
            <w:pPr>
              <w:numPr>
                <w:ilvl w:val="0"/>
                <w:numId w:val="41"/>
              </w:numPr>
              <w:spacing w:after="120"/>
              <w:rPr>
                <w:rFonts w:ascii="Arial" w:hAnsi="Arial" w:cs="Arial"/>
              </w:rPr>
            </w:pPr>
            <w:r w:rsidRPr="00E81360">
              <w:rPr>
                <w:rFonts w:ascii="Arial" w:hAnsi="Arial" w:cs="Arial"/>
              </w:rPr>
              <w:t>side-lying</w:t>
            </w:r>
          </w:p>
          <w:p w14:paraId="5020A02A" w14:textId="77777777" w:rsidR="00010B59" w:rsidRPr="00E81360" w:rsidRDefault="00010B59" w:rsidP="000D7B91">
            <w:pPr>
              <w:numPr>
                <w:ilvl w:val="0"/>
                <w:numId w:val="41"/>
              </w:numPr>
              <w:spacing w:after="120"/>
              <w:rPr>
                <w:rFonts w:ascii="Arial" w:hAnsi="Arial" w:cs="Arial"/>
              </w:rPr>
            </w:pPr>
            <w:r w:rsidRPr="00E81360">
              <w:rPr>
                <w:rFonts w:ascii="Arial" w:hAnsi="Arial" w:cs="Arial"/>
              </w:rPr>
              <w:t>lying supine</w:t>
            </w:r>
          </w:p>
          <w:p w14:paraId="0EAD525D" w14:textId="77777777" w:rsidR="00010B59" w:rsidRPr="00E81360" w:rsidRDefault="00010B59" w:rsidP="000D7B91">
            <w:pPr>
              <w:numPr>
                <w:ilvl w:val="0"/>
                <w:numId w:val="41"/>
              </w:numPr>
              <w:spacing w:after="120"/>
              <w:rPr>
                <w:rFonts w:ascii="Arial" w:hAnsi="Arial" w:cs="Arial"/>
              </w:rPr>
            </w:pPr>
            <w:r w:rsidRPr="00E81360">
              <w:rPr>
                <w:rFonts w:ascii="Arial" w:hAnsi="Arial" w:cs="Arial"/>
              </w:rPr>
              <w:t>lying prone</w:t>
            </w:r>
            <w:r w:rsidR="00C90FCC" w:rsidRPr="00E81360">
              <w:rPr>
                <w:rFonts w:ascii="Arial" w:hAnsi="Arial" w:cs="Arial"/>
              </w:rPr>
              <w:t xml:space="preserve"> </w:t>
            </w:r>
          </w:p>
          <w:p w14:paraId="2A3D6ADD" w14:textId="77777777" w:rsidR="00C90FCC" w:rsidRPr="00E81360" w:rsidRDefault="00C90FCC" w:rsidP="000D7B91">
            <w:pPr>
              <w:numPr>
                <w:ilvl w:val="0"/>
                <w:numId w:val="41"/>
              </w:numPr>
              <w:spacing w:after="120"/>
              <w:rPr>
                <w:rFonts w:ascii="Arial" w:hAnsi="Arial" w:cs="Arial"/>
              </w:rPr>
            </w:pPr>
            <w:r w:rsidRPr="00E81360">
              <w:rPr>
                <w:rFonts w:ascii="Arial" w:hAnsi="Arial" w:cs="Arial"/>
              </w:rPr>
              <w:t>or variations on these standard positions</w:t>
            </w:r>
          </w:p>
        </w:tc>
      </w:tr>
      <w:tr w:rsidR="00C90FCC" w:rsidRPr="005E4F46" w14:paraId="7DDE66E8" w14:textId="77777777" w:rsidTr="00820FBD">
        <w:tc>
          <w:tcPr>
            <w:tcW w:w="2829" w:type="dxa"/>
          </w:tcPr>
          <w:p w14:paraId="64E990FA" w14:textId="77777777" w:rsidR="00C90FCC" w:rsidRPr="005E4F46" w:rsidRDefault="00C90FCC" w:rsidP="00D607F4">
            <w:pPr>
              <w:spacing w:after="120"/>
              <w:ind w:left="0" w:firstLine="0"/>
              <w:rPr>
                <w:rFonts w:ascii="Arial" w:hAnsi="Arial" w:cs="Arial"/>
                <w:b/>
                <w:i/>
              </w:rPr>
            </w:pPr>
            <w:r w:rsidRPr="005E4F46">
              <w:rPr>
                <w:rFonts w:ascii="Arial" w:hAnsi="Arial" w:cs="Arial"/>
                <w:b/>
                <w:i/>
              </w:rPr>
              <w:t xml:space="preserve">Limitations </w:t>
            </w:r>
            <w:r w:rsidRPr="005E4F46">
              <w:rPr>
                <w:rFonts w:ascii="Arial" w:hAnsi="Arial" w:cs="Arial"/>
              </w:rPr>
              <w:t>may include:</w:t>
            </w:r>
          </w:p>
        </w:tc>
        <w:tc>
          <w:tcPr>
            <w:tcW w:w="6328" w:type="dxa"/>
            <w:gridSpan w:val="2"/>
          </w:tcPr>
          <w:p w14:paraId="6F6BAF6B"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The space available to use</w:t>
            </w:r>
          </w:p>
          <w:p w14:paraId="11358B98" w14:textId="77777777" w:rsidR="00C90FCC" w:rsidRPr="007856EA" w:rsidRDefault="00C90FCC" w:rsidP="000D7B91">
            <w:pPr>
              <w:numPr>
                <w:ilvl w:val="0"/>
                <w:numId w:val="41"/>
              </w:numPr>
              <w:spacing w:after="120"/>
              <w:rPr>
                <w:rFonts w:ascii="Arial" w:hAnsi="Arial" w:cs="Arial"/>
              </w:rPr>
            </w:pPr>
            <w:r w:rsidRPr="007856EA">
              <w:rPr>
                <w:rFonts w:ascii="Arial" w:hAnsi="Arial" w:cs="Arial"/>
              </w:rPr>
              <w:t>The equipment available for use</w:t>
            </w:r>
          </w:p>
          <w:p w14:paraId="4E38F31A"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The privacy of the room</w:t>
            </w:r>
          </w:p>
          <w:p w14:paraId="79D2FEB7"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The temperature of the room</w:t>
            </w:r>
          </w:p>
          <w:p w14:paraId="2E829D41"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The amount of ventilation of the room</w:t>
            </w:r>
          </w:p>
          <w:p w14:paraId="63D79A4E"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The lighting levels of the room</w:t>
            </w:r>
          </w:p>
          <w:p w14:paraId="61479E6A"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The hygiene level of the room</w:t>
            </w:r>
          </w:p>
          <w:p w14:paraId="139540EC"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The ambience of the room</w:t>
            </w:r>
          </w:p>
          <w:p w14:paraId="5FE84D3D"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The structural limitations of the room</w:t>
            </w:r>
          </w:p>
          <w:p w14:paraId="6DE7FD24"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Whether the room complies with Occupational Health and Safety guidelines</w:t>
            </w:r>
          </w:p>
          <w:p w14:paraId="77E74210"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Whether the room complies with legal and regulatory requirements and guidelines</w:t>
            </w:r>
          </w:p>
        </w:tc>
      </w:tr>
      <w:tr w:rsidR="00C90FCC" w:rsidRPr="005E4F46" w14:paraId="1E32DB9D" w14:textId="77777777" w:rsidTr="00820FBD">
        <w:tc>
          <w:tcPr>
            <w:tcW w:w="2829" w:type="dxa"/>
          </w:tcPr>
          <w:p w14:paraId="581EBF4D" w14:textId="77777777" w:rsidR="00C90FCC" w:rsidRPr="005E4F46" w:rsidRDefault="00C90FCC" w:rsidP="00D607F4">
            <w:pPr>
              <w:spacing w:after="120"/>
              <w:ind w:left="0" w:firstLine="0"/>
              <w:rPr>
                <w:rFonts w:ascii="Arial" w:hAnsi="Arial" w:cs="Arial"/>
                <w:b/>
                <w:i/>
              </w:rPr>
            </w:pPr>
            <w:r w:rsidRPr="005E4F46">
              <w:rPr>
                <w:rFonts w:ascii="Arial" w:hAnsi="Arial" w:cs="Arial"/>
                <w:b/>
                <w:i/>
              </w:rPr>
              <w:t xml:space="preserve">Nature of the condition </w:t>
            </w:r>
            <w:r w:rsidR="005D654F" w:rsidRPr="005E4F46">
              <w:rPr>
                <w:rFonts w:ascii="Arial" w:hAnsi="Arial" w:cs="Arial"/>
              </w:rPr>
              <w:t>must include, but is not limited to:</w:t>
            </w:r>
          </w:p>
        </w:tc>
        <w:tc>
          <w:tcPr>
            <w:tcW w:w="6328" w:type="dxa"/>
            <w:gridSpan w:val="2"/>
          </w:tcPr>
          <w:p w14:paraId="2E9DD1E7"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The irritability of the condition</w:t>
            </w:r>
          </w:p>
          <w:p w14:paraId="778A5817"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The prognosis of the condition</w:t>
            </w:r>
          </w:p>
          <w:p w14:paraId="11626E02" w14:textId="77777777" w:rsidR="00C90FCC" w:rsidRPr="00E62BF7" w:rsidRDefault="00C90FCC" w:rsidP="000D7B91">
            <w:pPr>
              <w:numPr>
                <w:ilvl w:val="0"/>
                <w:numId w:val="41"/>
              </w:numPr>
              <w:spacing w:after="120"/>
              <w:rPr>
                <w:rFonts w:ascii="Arial" w:hAnsi="Arial" w:cs="Arial"/>
              </w:rPr>
            </w:pPr>
            <w:r w:rsidRPr="00E62BF7">
              <w:rPr>
                <w:rFonts w:ascii="Arial" w:hAnsi="Arial" w:cs="Arial"/>
              </w:rPr>
              <w:t>Perpetuating or aggravating factors for the condition</w:t>
            </w:r>
          </w:p>
          <w:p w14:paraId="0822FBC0"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Likely cause of the condition or symptoms</w:t>
            </w:r>
          </w:p>
          <w:p w14:paraId="4120B0FE"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The severity of the problem</w:t>
            </w:r>
          </w:p>
        </w:tc>
      </w:tr>
      <w:tr w:rsidR="00C90FCC" w:rsidRPr="005E4F46" w14:paraId="0D6CE142" w14:textId="77777777" w:rsidTr="00820FBD">
        <w:tc>
          <w:tcPr>
            <w:tcW w:w="2829" w:type="dxa"/>
          </w:tcPr>
          <w:p w14:paraId="201FD99F" w14:textId="77777777" w:rsidR="00C90FCC" w:rsidRPr="005E4F46" w:rsidRDefault="00C90FCC" w:rsidP="00D607F4">
            <w:pPr>
              <w:spacing w:after="120"/>
              <w:ind w:left="0" w:firstLine="0"/>
              <w:rPr>
                <w:rFonts w:ascii="Arial" w:hAnsi="Arial" w:cs="Arial"/>
                <w:b/>
                <w:i/>
              </w:rPr>
            </w:pPr>
            <w:r w:rsidRPr="005E4F46">
              <w:rPr>
                <w:rFonts w:ascii="Arial" w:hAnsi="Arial" w:cs="Arial"/>
                <w:b/>
                <w:i/>
              </w:rPr>
              <w:t xml:space="preserve">Responsibilities of the practitioner </w:t>
            </w:r>
            <w:r w:rsidR="005D654F" w:rsidRPr="005E4F46">
              <w:rPr>
                <w:rFonts w:ascii="Arial" w:hAnsi="Arial" w:cs="Arial"/>
              </w:rPr>
              <w:t>must include, but are not limited to:</w:t>
            </w:r>
            <w:r w:rsidRPr="005E4F46">
              <w:rPr>
                <w:rFonts w:ascii="Arial" w:hAnsi="Arial" w:cs="Arial"/>
                <w:b/>
                <w:i/>
              </w:rPr>
              <w:t xml:space="preserve"> </w:t>
            </w:r>
          </w:p>
        </w:tc>
        <w:tc>
          <w:tcPr>
            <w:tcW w:w="6328" w:type="dxa"/>
            <w:gridSpan w:val="2"/>
          </w:tcPr>
          <w:p w14:paraId="00EC7C76" w14:textId="77777777" w:rsidR="00C90FCC" w:rsidRPr="003C3679" w:rsidRDefault="00C90FCC" w:rsidP="000D7B91">
            <w:pPr>
              <w:numPr>
                <w:ilvl w:val="0"/>
                <w:numId w:val="41"/>
              </w:numPr>
              <w:tabs>
                <w:tab w:val="num" w:pos="317"/>
              </w:tabs>
              <w:spacing w:after="120"/>
              <w:rPr>
                <w:rFonts w:ascii="Arial" w:hAnsi="Arial" w:cs="Arial"/>
              </w:rPr>
            </w:pPr>
            <w:r w:rsidRPr="003C3679">
              <w:rPr>
                <w:rFonts w:ascii="Arial" w:hAnsi="Arial" w:cs="Arial"/>
              </w:rPr>
              <w:t>Appropriate hygienic behaviour</w:t>
            </w:r>
          </w:p>
          <w:p w14:paraId="0B6F6A3A" w14:textId="77777777" w:rsidR="00C90FCC" w:rsidRPr="003C3679" w:rsidRDefault="00C90FCC" w:rsidP="000D7B91">
            <w:pPr>
              <w:numPr>
                <w:ilvl w:val="0"/>
                <w:numId w:val="41"/>
              </w:numPr>
              <w:tabs>
                <w:tab w:val="num" w:pos="317"/>
              </w:tabs>
              <w:spacing w:after="120"/>
              <w:rPr>
                <w:rFonts w:ascii="Arial" w:hAnsi="Arial" w:cs="Arial"/>
              </w:rPr>
            </w:pPr>
            <w:r w:rsidRPr="003C3679">
              <w:rPr>
                <w:rFonts w:ascii="Arial" w:hAnsi="Arial" w:cs="Arial"/>
              </w:rPr>
              <w:t>Appropriate client relations</w:t>
            </w:r>
          </w:p>
          <w:p w14:paraId="4C4ADEC1" w14:textId="77777777" w:rsidR="00C90FCC" w:rsidRPr="003C3679" w:rsidRDefault="00C90FCC" w:rsidP="000D7B91">
            <w:pPr>
              <w:numPr>
                <w:ilvl w:val="0"/>
                <w:numId w:val="41"/>
              </w:numPr>
              <w:tabs>
                <w:tab w:val="num" w:pos="317"/>
              </w:tabs>
              <w:spacing w:after="120"/>
              <w:rPr>
                <w:rFonts w:ascii="Arial" w:hAnsi="Arial" w:cs="Arial"/>
              </w:rPr>
            </w:pPr>
            <w:r w:rsidRPr="003C3679">
              <w:rPr>
                <w:rFonts w:ascii="Arial" w:hAnsi="Arial" w:cs="Arial"/>
              </w:rPr>
              <w:t>Commitment to the treatment plan</w:t>
            </w:r>
          </w:p>
          <w:p w14:paraId="6F50737B" w14:textId="77777777" w:rsidR="00C90FCC" w:rsidRPr="003C3679" w:rsidRDefault="00C90FCC" w:rsidP="000D7B91">
            <w:pPr>
              <w:numPr>
                <w:ilvl w:val="0"/>
                <w:numId w:val="41"/>
              </w:numPr>
              <w:tabs>
                <w:tab w:val="num" w:pos="317"/>
              </w:tabs>
              <w:spacing w:after="120"/>
              <w:rPr>
                <w:rFonts w:ascii="Arial" w:hAnsi="Arial" w:cs="Arial"/>
              </w:rPr>
            </w:pPr>
            <w:r w:rsidRPr="003C3679">
              <w:rPr>
                <w:rFonts w:ascii="Arial" w:hAnsi="Arial" w:cs="Arial"/>
              </w:rPr>
              <w:t>Discussing relevant contraindications or potential complications to treatment</w:t>
            </w:r>
          </w:p>
          <w:p w14:paraId="7C6B2446" w14:textId="77777777" w:rsidR="00C90FCC" w:rsidRPr="003C3679" w:rsidRDefault="00C90FCC" w:rsidP="000D7B91">
            <w:pPr>
              <w:numPr>
                <w:ilvl w:val="0"/>
                <w:numId w:val="41"/>
              </w:numPr>
              <w:tabs>
                <w:tab w:val="num" w:pos="317"/>
              </w:tabs>
              <w:spacing w:after="120"/>
              <w:rPr>
                <w:rFonts w:ascii="Arial" w:hAnsi="Arial" w:cs="Arial"/>
              </w:rPr>
            </w:pPr>
            <w:r w:rsidRPr="003C3679">
              <w:rPr>
                <w:rFonts w:ascii="Arial" w:hAnsi="Arial" w:cs="Arial"/>
              </w:rPr>
              <w:t>Reviewing treatment plan</w:t>
            </w:r>
          </w:p>
          <w:p w14:paraId="355B9587" w14:textId="77777777" w:rsidR="00C90FCC" w:rsidRPr="003C3679" w:rsidRDefault="00C90FCC" w:rsidP="000D7B91">
            <w:pPr>
              <w:numPr>
                <w:ilvl w:val="0"/>
                <w:numId w:val="41"/>
              </w:numPr>
              <w:tabs>
                <w:tab w:val="num" w:pos="317"/>
              </w:tabs>
              <w:spacing w:after="120"/>
              <w:rPr>
                <w:rFonts w:ascii="Arial" w:hAnsi="Arial" w:cs="Arial"/>
              </w:rPr>
            </w:pPr>
            <w:r w:rsidRPr="003C3679">
              <w:rPr>
                <w:rFonts w:ascii="Arial" w:hAnsi="Arial" w:cs="Arial"/>
              </w:rPr>
              <w:lastRenderedPageBreak/>
              <w:t>Following legal requirements and accepted codes of ethics</w:t>
            </w:r>
          </w:p>
          <w:p w14:paraId="15843EE0" w14:textId="77777777" w:rsidR="00C90FCC" w:rsidRPr="00502E5E" w:rsidRDefault="00C90FCC" w:rsidP="000D7B91">
            <w:pPr>
              <w:numPr>
                <w:ilvl w:val="0"/>
                <w:numId w:val="41"/>
              </w:numPr>
              <w:tabs>
                <w:tab w:val="num" w:pos="317"/>
              </w:tabs>
              <w:spacing w:after="120"/>
              <w:rPr>
                <w:rFonts w:ascii="Arial" w:hAnsi="Arial" w:cs="Arial"/>
                <w:kern w:val="28"/>
                <w:lang w:val="en-GB"/>
              </w:rPr>
            </w:pPr>
            <w:r w:rsidRPr="003C3679">
              <w:rPr>
                <w:rFonts w:ascii="Arial" w:hAnsi="Arial" w:cs="Arial"/>
              </w:rPr>
              <w:t>Privacy and confidentiality act adherence</w:t>
            </w:r>
            <w:r w:rsidRPr="005E4F46">
              <w:rPr>
                <w:rFonts w:ascii="Arial" w:hAnsi="Arial" w:cs="Arial"/>
                <w:kern w:val="28"/>
                <w:lang w:val="en-GB"/>
              </w:rPr>
              <w:t xml:space="preserve"> </w:t>
            </w:r>
          </w:p>
        </w:tc>
      </w:tr>
      <w:tr w:rsidR="00C90FCC" w:rsidRPr="005E4F46" w14:paraId="3CC265B8" w14:textId="77777777" w:rsidTr="00820FBD">
        <w:trPr>
          <w:trHeight w:val="1621"/>
        </w:trPr>
        <w:tc>
          <w:tcPr>
            <w:tcW w:w="2829" w:type="dxa"/>
          </w:tcPr>
          <w:p w14:paraId="250A5833" w14:textId="77777777" w:rsidR="00C90FCC" w:rsidRPr="005E4F46" w:rsidRDefault="00C90FCC" w:rsidP="00D607F4">
            <w:pPr>
              <w:spacing w:after="120"/>
              <w:ind w:left="0" w:firstLine="0"/>
              <w:rPr>
                <w:rFonts w:ascii="Arial" w:hAnsi="Arial" w:cs="Arial"/>
                <w:b/>
                <w:i/>
              </w:rPr>
            </w:pPr>
            <w:r w:rsidRPr="005E4F46">
              <w:rPr>
                <w:rFonts w:ascii="Arial" w:hAnsi="Arial" w:cs="Arial"/>
                <w:b/>
                <w:i/>
              </w:rPr>
              <w:lastRenderedPageBreak/>
              <w:t xml:space="preserve">Responsibilities of the client </w:t>
            </w:r>
            <w:r w:rsidRPr="005E4F46">
              <w:rPr>
                <w:rFonts w:ascii="Arial" w:hAnsi="Arial" w:cs="Arial"/>
              </w:rPr>
              <w:t>may include:</w:t>
            </w:r>
          </w:p>
        </w:tc>
        <w:tc>
          <w:tcPr>
            <w:tcW w:w="6328" w:type="dxa"/>
            <w:gridSpan w:val="2"/>
          </w:tcPr>
          <w:p w14:paraId="18E67159" w14:textId="77777777" w:rsidR="00C90FCC" w:rsidRPr="003C3679" w:rsidRDefault="00C90FCC" w:rsidP="000D7B91">
            <w:pPr>
              <w:numPr>
                <w:ilvl w:val="0"/>
                <w:numId w:val="41"/>
              </w:numPr>
              <w:spacing w:after="120"/>
              <w:rPr>
                <w:rFonts w:ascii="Arial" w:hAnsi="Arial" w:cs="Arial"/>
              </w:rPr>
            </w:pPr>
            <w:r w:rsidRPr="003C3679">
              <w:rPr>
                <w:rFonts w:ascii="Arial" w:hAnsi="Arial" w:cs="Arial"/>
              </w:rPr>
              <w:t>Following instruction/advice during and post treatment</w:t>
            </w:r>
          </w:p>
          <w:p w14:paraId="5B972E7C" w14:textId="77777777" w:rsidR="00C90FCC" w:rsidRPr="003C3679" w:rsidRDefault="00C90FCC" w:rsidP="000D7B91">
            <w:pPr>
              <w:numPr>
                <w:ilvl w:val="0"/>
                <w:numId w:val="41"/>
              </w:numPr>
              <w:spacing w:after="120"/>
              <w:rPr>
                <w:rFonts w:ascii="Arial" w:hAnsi="Arial" w:cs="Arial"/>
              </w:rPr>
            </w:pPr>
            <w:r w:rsidRPr="003C3679">
              <w:rPr>
                <w:rFonts w:ascii="Arial" w:hAnsi="Arial" w:cs="Arial"/>
              </w:rPr>
              <w:t>Advising practitioner of any relevant contraindications or potential complications to treatment</w:t>
            </w:r>
          </w:p>
          <w:p w14:paraId="51DF2C01" w14:textId="77777777" w:rsidR="00C90FCC" w:rsidRPr="003C3679" w:rsidRDefault="00C90FCC" w:rsidP="000D7B91">
            <w:pPr>
              <w:numPr>
                <w:ilvl w:val="0"/>
                <w:numId w:val="41"/>
              </w:numPr>
              <w:spacing w:after="120"/>
              <w:rPr>
                <w:rFonts w:ascii="Arial" w:hAnsi="Arial" w:cs="Arial"/>
              </w:rPr>
            </w:pPr>
            <w:r w:rsidRPr="003C3679">
              <w:rPr>
                <w:rFonts w:ascii="Arial" w:hAnsi="Arial" w:cs="Arial"/>
              </w:rPr>
              <w:t>Advising practitioner of compliance issues</w:t>
            </w:r>
          </w:p>
          <w:p w14:paraId="79A7FDD9" w14:textId="77777777" w:rsidR="00C90FCC" w:rsidRPr="005E4F46" w:rsidRDefault="00C90FCC" w:rsidP="000D7B91">
            <w:pPr>
              <w:numPr>
                <w:ilvl w:val="0"/>
                <w:numId w:val="41"/>
              </w:numPr>
              <w:spacing w:after="120"/>
              <w:rPr>
                <w:rFonts w:ascii="Arial" w:hAnsi="Arial" w:cs="Arial"/>
                <w:kern w:val="28"/>
                <w:lang w:val="en-GB"/>
              </w:rPr>
            </w:pPr>
            <w:r w:rsidRPr="003C3679">
              <w:rPr>
                <w:rFonts w:ascii="Arial" w:hAnsi="Arial" w:cs="Arial"/>
              </w:rPr>
              <w:t>Commitment to actively participating in the treatment plan the treatment plan</w:t>
            </w:r>
          </w:p>
        </w:tc>
      </w:tr>
      <w:tr w:rsidR="00C90FCC" w:rsidRPr="005E4F46" w14:paraId="3918A601" w14:textId="77777777" w:rsidTr="00820FBD">
        <w:tc>
          <w:tcPr>
            <w:tcW w:w="2829" w:type="dxa"/>
          </w:tcPr>
          <w:p w14:paraId="08C50F4D" w14:textId="77777777" w:rsidR="00C90FCC" w:rsidRPr="005E4F46" w:rsidRDefault="00C90FCC" w:rsidP="00D607F4">
            <w:pPr>
              <w:spacing w:after="120"/>
              <w:ind w:left="0" w:firstLine="0"/>
              <w:rPr>
                <w:rFonts w:ascii="Arial" w:hAnsi="Arial" w:cs="Arial"/>
                <w:b/>
                <w:i/>
              </w:rPr>
            </w:pPr>
            <w:r w:rsidRPr="005E4F46">
              <w:rPr>
                <w:rFonts w:ascii="Arial" w:hAnsi="Arial" w:cs="Arial"/>
                <w:b/>
                <w:i/>
              </w:rPr>
              <w:t xml:space="preserve">Positive responses </w:t>
            </w:r>
            <w:r w:rsidR="005D654F" w:rsidRPr="005E4F46">
              <w:rPr>
                <w:rFonts w:ascii="Arial" w:hAnsi="Arial" w:cs="Arial"/>
              </w:rPr>
              <w:t>must include, but are not limited to:</w:t>
            </w:r>
          </w:p>
        </w:tc>
        <w:tc>
          <w:tcPr>
            <w:tcW w:w="6328" w:type="dxa"/>
            <w:gridSpan w:val="2"/>
          </w:tcPr>
          <w:p w14:paraId="0AE8AD15"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A decrease in pain (in the medium to long term)</w:t>
            </w:r>
          </w:p>
          <w:p w14:paraId="1B44A345"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 xml:space="preserve">Tissue texture change </w:t>
            </w:r>
          </w:p>
          <w:p w14:paraId="33386117"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Improved range of motion</w:t>
            </w:r>
          </w:p>
          <w:p w14:paraId="14F16CBA"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Improved strength or endurance</w:t>
            </w:r>
          </w:p>
          <w:p w14:paraId="0CE4C5FC"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Improved flexibility and/or mobility</w:t>
            </w:r>
          </w:p>
          <w:p w14:paraId="3F8C00AE"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Improved balance and co-ordination</w:t>
            </w:r>
          </w:p>
          <w:p w14:paraId="7902EC86"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Improved movement efficiency</w:t>
            </w:r>
          </w:p>
          <w:p w14:paraId="0038BE4E"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Improvement in the level of symptoms</w:t>
            </w:r>
          </w:p>
          <w:p w14:paraId="1BE95FEC"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Improved structural alignment</w:t>
            </w:r>
          </w:p>
          <w:p w14:paraId="6311B34E"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Improved sense of well-being</w:t>
            </w:r>
          </w:p>
        </w:tc>
      </w:tr>
      <w:tr w:rsidR="00C90FCC" w:rsidRPr="005E4F46" w14:paraId="416F84AD" w14:textId="77777777" w:rsidTr="00820FBD">
        <w:tc>
          <w:tcPr>
            <w:tcW w:w="2829" w:type="dxa"/>
          </w:tcPr>
          <w:p w14:paraId="01A55912" w14:textId="77777777" w:rsidR="00C90FCC" w:rsidRPr="005E4F46" w:rsidRDefault="00C90FCC" w:rsidP="00D607F4">
            <w:pPr>
              <w:spacing w:after="120"/>
              <w:ind w:left="0" w:firstLine="0"/>
              <w:rPr>
                <w:rFonts w:ascii="Arial" w:hAnsi="Arial" w:cs="Arial"/>
                <w:b/>
                <w:i/>
              </w:rPr>
            </w:pPr>
            <w:r w:rsidRPr="005E4F46">
              <w:rPr>
                <w:rFonts w:ascii="Arial" w:hAnsi="Arial" w:cs="Arial"/>
                <w:b/>
                <w:i/>
              </w:rPr>
              <w:t xml:space="preserve">Adverse responses </w:t>
            </w:r>
            <w:r w:rsidR="005D654F" w:rsidRPr="005E4F46">
              <w:rPr>
                <w:rFonts w:ascii="Arial" w:hAnsi="Arial" w:cs="Arial"/>
              </w:rPr>
              <w:t>must include, but are not limited to:</w:t>
            </w:r>
          </w:p>
        </w:tc>
        <w:tc>
          <w:tcPr>
            <w:tcW w:w="6328" w:type="dxa"/>
            <w:gridSpan w:val="2"/>
          </w:tcPr>
          <w:p w14:paraId="3F56BFD0"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Increased pain [transient, permanent]</w:t>
            </w:r>
          </w:p>
          <w:p w14:paraId="7E0951D9"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Increases in the level of symptoms</w:t>
            </w:r>
          </w:p>
          <w:p w14:paraId="4695DB7B"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Treatment induced injury</w:t>
            </w:r>
          </w:p>
          <w:p w14:paraId="7E11DC04"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Impaired range of motion, strength, endurance, flexibility, mobility, balance, coordination, movement efficiency, or structural alignment</w:t>
            </w:r>
          </w:p>
          <w:p w14:paraId="0E327998"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Decreased sense of well-being</w:t>
            </w:r>
          </w:p>
        </w:tc>
      </w:tr>
      <w:tr w:rsidR="00C90FCC" w:rsidRPr="005E4F46" w14:paraId="2FCB32ED" w14:textId="77777777" w:rsidTr="00820FBD">
        <w:tc>
          <w:tcPr>
            <w:tcW w:w="2829" w:type="dxa"/>
          </w:tcPr>
          <w:p w14:paraId="6E41AD1F" w14:textId="77777777" w:rsidR="00C90FCC" w:rsidRPr="005E4F46" w:rsidRDefault="00C90FCC" w:rsidP="00D607F4">
            <w:pPr>
              <w:spacing w:after="120"/>
              <w:ind w:left="0" w:firstLine="0"/>
              <w:rPr>
                <w:rFonts w:ascii="Arial" w:hAnsi="Arial" w:cs="Arial"/>
                <w:b/>
                <w:i/>
              </w:rPr>
            </w:pPr>
            <w:r w:rsidRPr="005E4F46">
              <w:rPr>
                <w:rFonts w:ascii="Arial" w:hAnsi="Arial" w:cs="Arial"/>
                <w:b/>
                <w:i/>
              </w:rPr>
              <w:t xml:space="preserve">Neutral responses </w:t>
            </w:r>
            <w:r w:rsidRPr="005E4F46">
              <w:rPr>
                <w:rFonts w:ascii="Arial" w:hAnsi="Arial" w:cs="Arial"/>
              </w:rPr>
              <w:t>are defined as:</w:t>
            </w:r>
          </w:p>
        </w:tc>
        <w:tc>
          <w:tcPr>
            <w:tcW w:w="6328" w:type="dxa"/>
            <w:gridSpan w:val="2"/>
          </w:tcPr>
          <w:p w14:paraId="689B7B04" w14:textId="77777777" w:rsidR="00C90FCC" w:rsidRPr="005E4F46" w:rsidRDefault="00C90FCC" w:rsidP="000D7B91">
            <w:pPr>
              <w:numPr>
                <w:ilvl w:val="0"/>
                <w:numId w:val="41"/>
              </w:numPr>
              <w:spacing w:after="120"/>
              <w:rPr>
                <w:rFonts w:ascii="Arial" w:hAnsi="Arial" w:cs="Arial"/>
              </w:rPr>
            </w:pPr>
            <w:r w:rsidRPr="005E4F46">
              <w:rPr>
                <w:rFonts w:ascii="Arial" w:hAnsi="Arial" w:cs="Arial"/>
              </w:rPr>
              <w:t>No change in the symptoms, sense of well-being or functional abilities in response to treatment</w:t>
            </w:r>
          </w:p>
        </w:tc>
      </w:tr>
      <w:tr w:rsidR="00C90FCC" w:rsidRPr="005E4F46" w14:paraId="19D15877" w14:textId="77777777" w:rsidTr="00820FBD">
        <w:tc>
          <w:tcPr>
            <w:tcW w:w="2829" w:type="dxa"/>
          </w:tcPr>
          <w:p w14:paraId="216D8C36" w14:textId="77777777" w:rsidR="00C90FCC" w:rsidRPr="005E4F46" w:rsidRDefault="00C90FCC" w:rsidP="00D607F4">
            <w:pPr>
              <w:spacing w:after="120"/>
              <w:ind w:left="0" w:firstLine="0"/>
              <w:rPr>
                <w:rFonts w:ascii="Arial" w:hAnsi="Arial" w:cs="Arial"/>
                <w:b/>
                <w:i/>
              </w:rPr>
            </w:pPr>
            <w:r w:rsidRPr="005E4F46">
              <w:rPr>
                <w:rFonts w:ascii="Arial" w:hAnsi="Arial" w:cs="Arial"/>
                <w:b/>
                <w:i/>
              </w:rPr>
              <w:t xml:space="preserve">Measurement tests </w:t>
            </w:r>
            <w:r w:rsidR="005D654F" w:rsidRPr="005E4F46">
              <w:rPr>
                <w:rFonts w:ascii="Arial" w:hAnsi="Arial" w:cs="Arial"/>
              </w:rPr>
              <w:t>must include, but are not limited to:</w:t>
            </w:r>
          </w:p>
        </w:tc>
        <w:tc>
          <w:tcPr>
            <w:tcW w:w="6328" w:type="dxa"/>
            <w:gridSpan w:val="2"/>
          </w:tcPr>
          <w:p w14:paraId="02A8AC7E" w14:textId="77777777" w:rsidR="00C90FCC" w:rsidRPr="005E4F46" w:rsidRDefault="00C90FCC" w:rsidP="000D7B91">
            <w:pPr>
              <w:numPr>
                <w:ilvl w:val="0"/>
                <w:numId w:val="41"/>
              </w:numPr>
              <w:tabs>
                <w:tab w:val="num" w:pos="317"/>
              </w:tabs>
              <w:spacing w:after="120"/>
              <w:rPr>
                <w:rFonts w:ascii="Arial" w:hAnsi="Arial" w:cs="Arial"/>
              </w:rPr>
            </w:pPr>
            <w:r w:rsidRPr="005E4F46">
              <w:rPr>
                <w:rFonts w:ascii="Arial" w:hAnsi="Arial" w:cs="Arial"/>
              </w:rPr>
              <w:t>Tests of range of motion</w:t>
            </w:r>
          </w:p>
          <w:p w14:paraId="1BEE0C15" w14:textId="77777777" w:rsidR="00C90FCC" w:rsidRPr="005E4F46" w:rsidRDefault="00C90FCC" w:rsidP="000D7B91">
            <w:pPr>
              <w:numPr>
                <w:ilvl w:val="0"/>
                <w:numId w:val="41"/>
              </w:numPr>
              <w:tabs>
                <w:tab w:val="num" w:pos="317"/>
              </w:tabs>
              <w:spacing w:after="120"/>
              <w:rPr>
                <w:rFonts w:ascii="Arial" w:hAnsi="Arial" w:cs="Arial"/>
              </w:rPr>
            </w:pPr>
            <w:r w:rsidRPr="005E4F46">
              <w:rPr>
                <w:rFonts w:ascii="Arial" w:hAnsi="Arial" w:cs="Arial"/>
              </w:rPr>
              <w:t>Tests of strength or endurance</w:t>
            </w:r>
          </w:p>
          <w:p w14:paraId="16523EDA" w14:textId="77777777" w:rsidR="00C90FCC" w:rsidRPr="005E4F46" w:rsidRDefault="00C90FCC" w:rsidP="000D7B91">
            <w:pPr>
              <w:numPr>
                <w:ilvl w:val="0"/>
                <w:numId w:val="41"/>
              </w:numPr>
              <w:tabs>
                <w:tab w:val="num" w:pos="317"/>
              </w:tabs>
              <w:spacing w:after="120"/>
              <w:rPr>
                <w:rFonts w:ascii="Arial" w:hAnsi="Arial" w:cs="Arial"/>
              </w:rPr>
            </w:pPr>
            <w:r w:rsidRPr="005E4F46">
              <w:rPr>
                <w:rFonts w:ascii="Arial" w:hAnsi="Arial" w:cs="Arial"/>
              </w:rPr>
              <w:t>Tests of flexibility or mobility</w:t>
            </w:r>
          </w:p>
          <w:p w14:paraId="6C41E4AB" w14:textId="77777777" w:rsidR="00C90FCC" w:rsidRPr="005E4F46" w:rsidRDefault="00C90FCC" w:rsidP="000D7B91">
            <w:pPr>
              <w:numPr>
                <w:ilvl w:val="0"/>
                <w:numId w:val="41"/>
              </w:numPr>
              <w:tabs>
                <w:tab w:val="num" w:pos="317"/>
              </w:tabs>
              <w:spacing w:after="120"/>
              <w:rPr>
                <w:rFonts w:ascii="Arial" w:hAnsi="Arial" w:cs="Arial"/>
              </w:rPr>
            </w:pPr>
            <w:r w:rsidRPr="005E4F46">
              <w:rPr>
                <w:rFonts w:ascii="Arial" w:hAnsi="Arial" w:cs="Arial"/>
              </w:rPr>
              <w:t>Tests of balance and co-ordination</w:t>
            </w:r>
          </w:p>
          <w:p w14:paraId="36EE6C28" w14:textId="77777777" w:rsidR="00C90FCC" w:rsidRPr="005E4F46" w:rsidRDefault="00C90FCC" w:rsidP="000D7B91">
            <w:pPr>
              <w:numPr>
                <w:ilvl w:val="0"/>
                <w:numId w:val="41"/>
              </w:numPr>
              <w:tabs>
                <w:tab w:val="num" w:pos="317"/>
              </w:tabs>
              <w:spacing w:after="120"/>
              <w:ind w:left="357" w:hanging="357"/>
              <w:rPr>
                <w:rFonts w:ascii="Arial" w:hAnsi="Arial" w:cs="Arial"/>
              </w:rPr>
            </w:pPr>
            <w:r w:rsidRPr="005E4F46">
              <w:rPr>
                <w:rFonts w:ascii="Arial" w:hAnsi="Arial" w:cs="Arial"/>
              </w:rPr>
              <w:lastRenderedPageBreak/>
              <w:t>Tests of movement efficiency</w:t>
            </w:r>
          </w:p>
          <w:p w14:paraId="73B81411" w14:textId="77777777" w:rsidR="00C90FCC" w:rsidRPr="005E4F46" w:rsidRDefault="00C90FCC" w:rsidP="000D7B91">
            <w:pPr>
              <w:numPr>
                <w:ilvl w:val="0"/>
                <w:numId w:val="41"/>
              </w:numPr>
              <w:tabs>
                <w:tab w:val="num" w:pos="317"/>
              </w:tabs>
              <w:spacing w:after="120"/>
              <w:rPr>
                <w:rFonts w:ascii="Arial" w:hAnsi="Arial" w:cs="Arial"/>
              </w:rPr>
            </w:pPr>
            <w:r w:rsidRPr="005E4F46">
              <w:rPr>
                <w:rFonts w:ascii="Arial" w:hAnsi="Arial" w:cs="Arial"/>
              </w:rPr>
              <w:t>Tests of structural alignment</w:t>
            </w:r>
          </w:p>
          <w:p w14:paraId="77E6D2B3" w14:textId="77777777" w:rsidR="00C90FCC" w:rsidRPr="005E4F46" w:rsidRDefault="00C90FCC" w:rsidP="000D7B91">
            <w:pPr>
              <w:numPr>
                <w:ilvl w:val="0"/>
                <w:numId w:val="41"/>
              </w:numPr>
              <w:tabs>
                <w:tab w:val="num" w:pos="317"/>
              </w:tabs>
              <w:spacing w:after="120"/>
              <w:rPr>
                <w:rFonts w:ascii="Arial" w:hAnsi="Arial" w:cs="Arial"/>
              </w:rPr>
            </w:pPr>
            <w:r w:rsidRPr="005E4F46">
              <w:rPr>
                <w:rFonts w:ascii="Arial" w:hAnsi="Arial" w:cs="Arial"/>
              </w:rPr>
              <w:t>Tests of posture</w:t>
            </w:r>
          </w:p>
          <w:p w14:paraId="6D2E070C" w14:textId="77777777" w:rsidR="00C90FCC" w:rsidRPr="005E4F46" w:rsidRDefault="00C90FCC" w:rsidP="000D7B91">
            <w:pPr>
              <w:numPr>
                <w:ilvl w:val="0"/>
                <w:numId w:val="41"/>
              </w:numPr>
              <w:tabs>
                <w:tab w:val="num" w:pos="317"/>
              </w:tabs>
              <w:spacing w:after="120"/>
              <w:rPr>
                <w:rFonts w:ascii="Arial" w:hAnsi="Arial" w:cs="Arial"/>
              </w:rPr>
            </w:pPr>
            <w:r w:rsidRPr="005E4F46">
              <w:rPr>
                <w:rFonts w:ascii="Arial" w:hAnsi="Arial" w:cs="Arial"/>
              </w:rPr>
              <w:t xml:space="preserve">Outcome measures </w:t>
            </w:r>
          </w:p>
        </w:tc>
      </w:tr>
      <w:tr w:rsidR="00FD505D" w:rsidRPr="005E4F46" w14:paraId="7897737E" w14:textId="77777777" w:rsidTr="00820FBD">
        <w:tc>
          <w:tcPr>
            <w:tcW w:w="9157" w:type="dxa"/>
            <w:gridSpan w:val="3"/>
          </w:tcPr>
          <w:p w14:paraId="0F3B7F83" w14:textId="77777777" w:rsidR="00FD505D" w:rsidRPr="00B92EE6" w:rsidRDefault="00FD505D" w:rsidP="00701F02">
            <w:pPr>
              <w:tabs>
                <w:tab w:val="left" w:pos="462"/>
              </w:tabs>
              <w:spacing w:after="120"/>
              <w:ind w:left="0" w:firstLine="0"/>
              <w:rPr>
                <w:rFonts w:ascii="Arial" w:hAnsi="Arial" w:cs="Arial"/>
                <w:b/>
              </w:rPr>
            </w:pPr>
            <w:r w:rsidRPr="00B92EE6">
              <w:rPr>
                <w:rFonts w:ascii="Arial" w:hAnsi="Arial" w:cs="Arial"/>
                <w:b/>
              </w:rPr>
              <w:lastRenderedPageBreak/>
              <w:t>EVIDENCE GUIDE</w:t>
            </w:r>
          </w:p>
        </w:tc>
      </w:tr>
      <w:tr w:rsidR="00022FD1" w:rsidRPr="005E4F46" w14:paraId="7B4E23F6" w14:textId="77777777" w:rsidTr="00820FBD">
        <w:tc>
          <w:tcPr>
            <w:tcW w:w="9157" w:type="dxa"/>
            <w:gridSpan w:val="3"/>
          </w:tcPr>
          <w:p w14:paraId="65369DBC" w14:textId="77777777" w:rsidR="00022FD1" w:rsidRPr="007A0869" w:rsidRDefault="00022FD1" w:rsidP="00FD505D">
            <w:pPr>
              <w:spacing w:after="120"/>
              <w:ind w:left="0" w:firstLine="0"/>
              <w:rPr>
                <w:rFonts w:ascii="Arial" w:hAnsi="Arial" w:cs="Arial"/>
                <w:sz w:val="20"/>
                <w:szCs w:val="20"/>
              </w:rPr>
            </w:pPr>
            <w:r w:rsidRPr="00022FD1">
              <w:rPr>
                <w:rFonts w:ascii="Arial" w:hAnsi="Arial" w:cs="Arial"/>
                <w:i/>
                <w:iCs/>
                <w:sz w:val="20"/>
                <w:szCs w:val="20"/>
              </w:rPr>
              <w:t>The evidence guide provides advice on assessment and must be read in conjunction with the Elements, Performance Criteria, Required Skills and Knowledge, the Range Statement and the Assessment section in Section B of the Accreditation Submission.</w:t>
            </w:r>
          </w:p>
        </w:tc>
      </w:tr>
      <w:tr w:rsidR="00C90FCC" w:rsidRPr="005E4F46" w14:paraId="79AD4626" w14:textId="77777777" w:rsidTr="00820FBD">
        <w:tc>
          <w:tcPr>
            <w:tcW w:w="2829" w:type="dxa"/>
          </w:tcPr>
          <w:p w14:paraId="7FC69F6E" w14:textId="77777777" w:rsidR="00C90FCC" w:rsidRPr="005E4F46" w:rsidRDefault="00C90FCC" w:rsidP="00D607F4">
            <w:pPr>
              <w:spacing w:after="120"/>
              <w:ind w:left="0" w:firstLine="0"/>
              <w:rPr>
                <w:rFonts w:ascii="Arial" w:hAnsi="Arial" w:cs="Arial"/>
                <w:b/>
                <w:bCs/>
              </w:rPr>
            </w:pPr>
            <w:r w:rsidRPr="005E4F46">
              <w:rPr>
                <w:rFonts w:ascii="Arial" w:hAnsi="Arial" w:cs="Arial"/>
                <w:b/>
                <w:bCs/>
              </w:rPr>
              <w:t>Critical aspects for assessment and evidence required to demonstrate competence in this unit</w:t>
            </w:r>
          </w:p>
        </w:tc>
        <w:tc>
          <w:tcPr>
            <w:tcW w:w="6328" w:type="dxa"/>
            <w:gridSpan w:val="2"/>
          </w:tcPr>
          <w:p w14:paraId="01DF43F6" w14:textId="77777777" w:rsidR="00C90FCC" w:rsidRPr="004720CC" w:rsidRDefault="00C90FCC" w:rsidP="004720CC">
            <w:pPr>
              <w:spacing w:after="120"/>
              <w:ind w:left="0" w:firstLine="0"/>
              <w:rPr>
                <w:rFonts w:ascii="Arial" w:hAnsi="Arial" w:cs="Arial"/>
              </w:rPr>
            </w:pPr>
            <w:r w:rsidRPr="004720CC">
              <w:rPr>
                <w:rFonts w:ascii="Arial" w:hAnsi="Arial" w:cs="Arial"/>
              </w:rPr>
              <w:t>To be considered competent in this unit, the participant must be able to demonstrate on several occasions, in a real or simulated clinical environment that they are able to:</w:t>
            </w:r>
          </w:p>
          <w:p w14:paraId="6D3EF7BA" w14:textId="60BA9040" w:rsidR="00C90FCC" w:rsidRPr="004720CC" w:rsidRDefault="00C90FCC" w:rsidP="000D7B91">
            <w:pPr>
              <w:numPr>
                <w:ilvl w:val="0"/>
                <w:numId w:val="41"/>
              </w:numPr>
              <w:spacing w:after="120"/>
              <w:rPr>
                <w:rFonts w:ascii="Arial" w:hAnsi="Arial" w:cs="Arial"/>
              </w:rPr>
            </w:pPr>
            <w:r w:rsidRPr="004720CC">
              <w:rPr>
                <w:rFonts w:ascii="Arial" w:hAnsi="Arial" w:cs="Arial"/>
              </w:rPr>
              <w:t>Work or model work which demonstrates an understanding of underpinning values</w:t>
            </w:r>
            <w:r w:rsidR="00065803">
              <w:rPr>
                <w:rFonts w:ascii="Arial" w:hAnsi="Arial" w:cs="Arial"/>
              </w:rPr>
              <w:t>,</w:t>
            </w:r>
            <w:r w:rsidRPr="004720CC">
              <w:rPr>
                <w:rFonts w:ascii="Arial" w:hAnsi="Arial" w:cs="Arial"/>
              </w:rPr>
              <w:t xml:space="preserve"> philosophies</w:t>
            </w:r>
            <w:r w:rsidR="00065803">
              <w:rPr>
                <w:rFonts w:ascii="Arial" w:hAnsi="Arial" w:cs="Arial"/>
              </w:rPr>
              <w:t>,</w:t>
            </w:r>
            <w:r w:rsidR="00065803" w:rsidRPr="00A041D8">
              <w:rPr>
                <w:rFonts w:ascii="Arial" w:hAnsi="Arial" w:cs="Arial"/>
              </w:rPr>
              <w:t xml:space="preserve"> </w:t>
            </w:r>
            <w:r w:rsidR="00065803" w:rsidRPr="00065803">
              <w:rPr>
                <w:rFonts w:ascii="Arial" w:hAnsi="Arial" w:cs="Arial"/>
              </w:rPr>
              <w:t>practices and principles</w:t>
            </w:r>
            <w:r w:rsidR="00065803">
              <w:rPr>
                <w:rFonts w:ascii="Arial" w:hAnsi="Arial" w:cs="Arial"/>
              </w:rPr>
              <w:t xml:space="preserve"> </w:t>
            </w:r>
            <w:r w:rsidR="00B54A8A">
              <w:rPr>
                <w:rFonts w:ascii="Arial" w:hAnsi="Arial" w:cs="Arial"/>
              </w:rPr>
              <w:t>of</w:t>
            </w:r>
            <w:r w:rsidRPr="004720CC">
              <w:rPr>
                <w:rFonts w:ascii="Arial" w:hAnsi="Arial" w:cs="Arial"/>
              </w:rPr>
              <w:t xml:space="preserve"> the myotherapy framework </w:t>
            </w:r>
          </w:p>
          <w:p w14:paraId="23B27FBA" w14:textId="67B9AAA7" w:rsidR="00C90FCC" w:rsidRPr="00E13BE0" w:rsidRDefault="00C90FCC" w:rsidP="000D7B91">
            <w:pPr>
              <w:numPr>
                <w:ilvl w:val="0"/>
                <w:numId w:val="41"/>
              </w:numPr>
              <w:spacing w:after="120"/>
              <w:rPr>
                <w:rFonts w:ascii="Arial" w:hAnsi="Arial" w:cs="Arial"/>
              </w:rPr>
            </w:pPr>
            <w:r w:rsidRPr="00E13BE0">
              <w:rPr>
                <w:rFonts w:ascii="Arial" w:hAnsi="Arial" w:cs="Arial"/>
              </w:rPr>
              <w:t xml:space="preserve">Apply the </w:t>
            </w:r>
            <w:r w:rsidR="00065803">
              <w:rPr>
                <w:rFonts w:ascii="Arial" w:hAnsi="Arial" w:cs="Arial"/>
              </w:rPr>
              <w:t xml:space="preserve">values, </w:t>
            </w:r>
            <w:r w:rsidRPr="00E13BE0">
              <w:rPr>
                <w:rFonts w:ascii="Arial" w:hAnsi="Arial" w:cs="Arial"/>
              </w:rPr>
              <w:t xml:space="preserve">philosophies, </w:t>
            </w:r>
            <w:r w:rsidR="00065803">
              <w:rPr>
                <w:rFonts w:ascii="Arial" w:hAnsi="Arial" w:cs="Arial"/>
              </w:rPr>
              <w:t xml:space="preserve">practices, and </w:t>
            </w:r>
            <w:r w:rsidRPr="00E13BE0">
              <w:rPr>
                <w:rFonts w:ascii="Arial" w:hAnsi="Arial" w:cs="Arial"/>
              </w:rPr>
              <w:t>principles of</w:t>
            </w:r>
            <w:r w:rsidR="00065803">
              <w:rPr>
                <w:rFonts w:ascii="Arial" w:hAnsi="Arial" w:cs="Arial"/>
              </w:rPr>
              <w:t xml:space="preserve"> the</w:t>
            </w:r>
            <w:r w:rsidRPr="00E13BE0">
              <w:rPr>
                <w:rFonts w:ascii="Arial" w:hAnsi="Arial" w:cs="Arial"/>
              </w:rPr>
              <w:t xml:space="preserve"> myotherapy </w:t>
            </w:r>
            <w:r w:rsidR="004D1D90">
              <w:rPr>
                <w:rFonts w:ascii="Arial" w:hAnsi="Arial" w:cs="Arial"/>
              </w:rPr>
              <w:t>framework when</w:t>
            </w:r>
            <w:r w:rsidR="00065803">
              <w:rPr>
                <w:rFonts w:ascii="Arial" w:hAnsi="Arial" w:cs="Arial"/>
              </w:rPr>
              <w:t xml:space="preserve"> planning a myotherapy treatment strategy</w:t>
            </w:r>
          </w:p>
          <w:p w14:paraId="11DAD55F" w14:textId="77777777" w:rsidR="00C90FCC" w:rsidRPr="00F73E29" w:rsidRDefault="00C90FCC" w:rsidP="000D7B91">
            <w:pPr>
              <w:numPr>
                <w:ilvl w:val="0"/>
                <w:numId w:val="41"/>
              </w:numPr>
              <w:spacing w:after="120"/>
              <w:rPr>
                <w:rFonts w:ascii="Arial" w:hAnsi="Arial" w:cs="Arial"/>
              </w:rPr>
            </w:pPr>
            <w:r w:rsidRPr="00E13BE0">
              <w:rPr>
                <w:rFonts w:ascii="Arial" w:hAnsi="Arial" w:cs="Arial"/>
              </w:rPr>
              <w:t>Demonstrate a comprehensive</w:t>
            </w:r>
            <w:r w:rsidRPr="00F73E29">
              <w:rPr>
                <w:rFonts w:ascii="Arial" w:hAnsi="Arial" w:cs="Arial"/>
              </w:rPr>
              <w:t xml:space="preserve"> knowledge of a range of therapies </w:t>
            </w:r>
          </w:p>
          <w:p w14:paraId="133845FA" w14:textId="77777777" w:rsidR="00C90FCC" w:rsidRPr="004720CC" w:rsidRDefault="00C90FCC" w:rsidP="000D7B91">
            <w:pPr>
              <w:numPr>
                <w:ilvl w:val="0"/>
                <w:numId w:val="41"/>
              </w:numPr>
              <w:spacing w:after="120"/>
              <w:rPr>
                <w:rFonts w:ascii="Arial" w:hAnsi="Arial" w:cs="Arial"/>
              </w:rPr>
            </w:pPr>
            <w:r w:rsidRPr="004720CC">
              <w:rPr>
                <w:rFonts w:ascii="Arial" w:hAnsi="Arial" w:cs="Arial"/>
              </w:rPr>
              <w:t>Evaluate the objectives of myotherapy treatment</w:t>
            </w:r>
          </w:p>
          <w:p w14:paraId="70E13E97" w14:textId="77777777" w:rsidR="00C90FCC" w:rsidRPr="004720CC" w:rsidRDefault="00C90FCC" w:rsidP="000D7B91">
            <w:pPr>
              <w:numPr>
                <w:ilvl w:val="0"/>
                <w:numId w:val="41"/>
              </w:numPr>
              <w:spacing w:after="120"/>
              <w:rPr>
                <w:rFonts w:ascii="Arial" w:hAnsi="Arial" w:cs="Arial"/>
              </w:rPr>
            </w:pPr>
            <w:r w:rsidRPr="004720CC">
              <w:rPr>
                <w:rFonts w:ascii="Arial" w:hAnsi="Arial" w:cs="Arial"/>
              </w:rPr>
              <w:t>Evaluate the various treatment options available</w:t>
            </w:r>
          </w:p>
          <w:p w14:paraId="0C2B1E98" w14:textId="77777777" w:rsidR="00C90FCC" w:rsidRPr="004720CC" w:rsidRDefault="00C90FCC" w:rsidP="000D7B91">
            <w:pPr>
              <w:numPr>
                <w:ilvl w:val="0"/>
                <w:numId w:val="41"/>
              </w:numPr>
              <w:spacing w:after="120"/>
              <w:rPr>
                <w:rFonts w:ascii="Arial" w:hAnsi="Arial" w:cs="Arial"/>
              </w:rPr>
            </w:pPr>
            <w:r w:rsidRPr="004720CC">
              <w:rPr>
                <w:rFonts w:ascii="Arial" w:hAnsi="Arial" w:cs="Arial"/>
              </w:rPr>
              <w:t>Teach and correct exercise techniques appropriately</w:t>
            </w:r>
          </w:p>
          <w:p w14:paraId="6D416AE2" w14:textId="77777777" w:rsidR="00C90FCC" w:rsidRPr="004720CC" w:rsidRDefault="00C90FCC" w:rsidP="000D7B91">
            <w:pPr>
              <w:numPr>
                <w:ilvl w:val="0"/>
                <w:numId w:val="41"/>
              </w:numPr>
              <w:spacing w:after="120"/>
              <w:rPr>
                <w:rFonts w:ascii="Arial" w:hAnsi="Arial" w:cs="Arial"/>
              </w:rPr>
            </w:pPr>
            <w:r w:rsidRPr="004720CC">
              <w:rPr>
                <w:rFonts w:ascii="Arial" w:hAnsi="Arial" w:cs="Arial"/>
              </w:rPr>
              <w:t>Apply the principles of musculo-skeletal rehabilitation</w:t>
            </w:r>
          </w:p>
          <w:p w14:paraId="01AE4CC0" w14:textId="77777777" w:rsidR="00C90FCC" w:rsidRPr="004720CC" w:rsidRDefault="00C90FCC" w:rsidP="000D7B91">
            <w:pPr>
              <w:numPr>
                <w:ilvl w:val="0"/>
                <w:numId w:val="41"/>
              </w:numPr>
              <w:spacing w:after="120"/>
              <w:rPr>
                <w:rFonts w:ascii="Arial" w:hAnsi="Arial" w:cs="Arial"/>
              </w:rPr>
            </w:pPr>
            <w:r w:rsidRPr="004720CC">
              <w:rPr>
                <w:rFonts w:ascii="Arial" w:hAnsi="Arial" w:cs="Arial"/>
              </w:rPr>
              <w:t xml:space="preserve">Apply exercise </w:t>
            </w:r>
            <w:r w:rsidR="00EA4DF7" w:rsidRPr="004720CC">
              <w:rPr>
                <w:rFonts w:ascii="Arial" w:hAnsi="Arial" w:cs="Arial"/>
              </w:rPr>
              <w:t xml:space="preserve">programming for specific needs </w:t>
            </w:r>
            <w:r w:rsidRPr="004720CC">
              <w:rPr>
                <w:rFonts w:ascii="Arial" w:hAnsi="Arial" w:cs="Arial"/>
              </w:rPr>
              <w:t>populations</w:t>
            </w:r>
          </w:p>
          <w:p w14:paraId="16C323EA" w14:textId="77777777" w:rsidR="00C90FCC" w:rsidRPr="004720CC" w:rsidRDefault="00C90FCC" w:rsidP="000D7B91">
            <w:pPr>
              <w:numPr>
                <w:ilvl w:val="0"/>
                <w:numId w:val="41"/>
              </w:numPr>
              <w:spacing w:after="120"/>
              <w:rPr>
                <w:rFonts w:ascii="Arial" w:hAnsi="Arial" w:cs="Arial"/>
              </w:rPr>
            </w:pPr>
            <w:r w:rsidRPr="004720CC">
              <w:rPr>
                <w:rFonts w:ascii="Arial" w:hAnsi="Arial" w:cs="Arial"/>
              </w:rPr>
              <w:t>Identify client information needs correctly</w:t>
            </w:r>
          </w:p>
          <w:p w14:paraId="57458A65" w14:textId="77777777" w:rsidR="00C90FCC" w:rsidRPr="004720CC" w:rsidRDefault="00C90FCC" w:rsidP="000D7B91">
            <w:pPr>
              <w:numPr>
                <w:ilvl w:val="0"/>
                <w:numId w:val="41"/>
              </w:numPr>
              <w:spacing w:after="120"/>
              <w:rPr>
                <w:rFonts w:ascii="Arial" w:hAnsi="Arial" w:cs="Arial"/>
              </w:rPr>
            </w:pPr>
            <w:r w:rsidRPr="004720CC">
              <w:rPr>
                <w:rFonts w:ascii="Arial" w:hAnsi="Arial" w:cs="Arial"/>
              </w:rPr>
              <w:t xml:space="preserve">Provide client with required information </w:t>
            </w:r>
          </w:p>
          <w:p w14:paraId="21DB32FD" w14:textId="77777777" w:rsidR="00C90FCC" w:rsidRPr="004720CC" w:rsidRDefault="00C90FCC" w:rsidP="000D7B91">
            <w:pPr>
              <w:numPr>
                <w:ilvl w:val="0"/>
                <w:numId w:val="41"/>
              </w:numPr>
              <w:spacing w:after="120"/>
              <w:rPr>
                <w:rFonts w:ascii="Arial" w:hAnsi="Arial" w:cs="Arial"/>
              </w:rPr>
            </w:pPr>
            <w:r w:rsidRPr="004720CC">
              <w:rPr>
                <w:rFonts w:ascii="Arial" w:hAnsi="Arial" w:cs="Arial"/>
              </w:rPr>
              <w:t xml:space="preserve">Record details of client enquiries according to clinic guidelines </w:t>
            </w:r>
          </w:p>
          <w:p w14:paraId="713FD5C5" w14:textId="77777777" w:rsidR="00C90FCC" w:rsidRPr="004720CC" w:rsidRDefault="00C90FCC" w:rsidP="000D7B91">
            <w:pPr>
              <w:numPr>
                <w:ilvl w:val="0"/>
                <w:numId w:val="41"/>
              </w:numPr>
              <w:spacing w:after="120"/>
              <w:rPr>
                <w:rFonts w:ascii="Arial" w:hAnsi="Arial" w:cs="Arial"/>
              </w:rPr>
            </w:pPr>
            <w:r w:rsidRPr="004720CC">
              <w:rPr>
                <w:rFonts w:ascii="Arial" w:hAnsi="Arial" w:cs="Arial"/>
              </w:rPr>
              <w:t>Explain relevant products and services to clients</w:t>
            </w:r>
          </w:p>
          <w:p w14:paraId="38F8D9CF" w14:textId="77777777" w:rsidR="00C90FCC" w:rsidRPr="004720CC" w:rsidRDefault="00C90FCC" w:rsidP="000D7B91">
            <w:pPr>
              <w:numPr>
                <w:ilvl w:val="0"/>
                <w:numId w:val="41"/>
              </w:numPr>
              <w:spacing w:after="120"/>
              <w:rPr>
                <w:rFonts w:ascii="Arial" w:hAnsi="Arial" w:cs="Arial"/>
              </w:rPr>
            </w:pPr>
            <w:r w:rsidRPr="004720CC">
              <w:rPr>
                <w:rFonts w:ascii="Arial" w:hAnsi="Arial" w:cs="Arial"/>
              </w:rPr>
              <w:t>Utilise effective communication skills in a one-to-one and group setting</w:t>
            </w:r>
          </w:p>
          <w:p w14:paraId="3DC89BC3" w14:textId="77777777" w:rsidR="00C90FCC" w:rsidRPr="004720CC" w:rsidRDefault="00C90FCC" w:rsidP="000D7B91">
            <w:pPr>
              <w:numPr>
                <w:ilvl w:val="0"/>
                <w:numId w:val="41"/>
              </w:numPr>
              <w:spacing w:after="120"/>
              <w:rPr>
                <w:rFonts w:ascii="Arial" w:hAnsi="Arial" w:cs="Arial"/>
              </w:rPr>
            </w:pPr>
            <w:r w:rsidRPr="004720CC">
              <w:rPr>
                <w:rFonts w:ascii="Arial" w:hAnsi="Arial" w:cs="Arial"/>
              </w:rPr>
              <w:t>Plan and demonstrate an appropriate myotherapy treatment strategy</w:t>
            </w:r>
          </w:p>
          <w:p w14:paraId="540C5F35" w14:textId="77777777" w:rsidR="00C90FCC" w:rsidRPr="004720CC" w:rsidRDefault="00C90FCC" w:rsidP="000D7B91">
            <w:pPr>
              <w:numPr>
                <w:ilvl w:val="0"/>
                <w:numId w:val="41"/>
              </w:numPr>
              <w:spacing w:after="120"/>
              <w:rPr>
                <w:rFonts w:ascii="Arial" w:hAnsi="Arial" w:cs="Arial"/>
              </w:rPr>
            </w:pPr>
            <w:r w:rsidRPr="004720CC">
              <w:rPr>
                <w:rFonts w:ascii="Arial" w:hAnsi="Arial" w:cs="Arial"/>
              </w:rPr>
              <w:t>Evaluate myotherapy treatment on an ongoing basis and modify the treatment in the light of observed adaptation responses</w:t>
            </w:r>
          </w:p>
        </w:tc>
      </w:tr>
      <w:tr w:rsidR="00C90FCC" w:rsidRPr="005E4F46" w14:paraId="4FA057AD" w14:textId="77777777" w:rsidTr="00820FBD">
        <w:tc>
          <w:tcPr>
            <w:tcW w:w="2829" w:type="dxa"/>
          </w:tcPr>
          <w:p w14:paraId="07690E1A" w14:textId="77777777" w:rsidR="00C90FCC" w:rsidRPr="00595553" w:rsidRDefault="00C90FCC" w:rsidP="00D607F4">
            <w:pPr>
              <w:spacing w:after="120"/>
              <w:ind w:left="0" w:firstLine="0"/>
              <w:rPr>
                <w:rFonts w:ascii="Arial" w:hAnsi="Arial" w:cs="Arial"/>
                <w:b/>
                <w:bCs/>
              </w:rPr>
            </w:pPr>
            <w:r w:rsidRPr="00595553">
              <w:rPr>
                <w:rFonts w:ascii="Arial" w:hAnsi="Arial" w:cs="Arial"/>
                <w:b/>
                <w:bCs/>
              </w:rPr>
              <w:lastRenderedPageBreak/>
              <w:t>Context of and specific resources for assessment</w:t>
            </w:r>
          </w:p>
        </w:tc>
        <w:tc>
          <w:tcPr>
            <w:tcW w:w="6328" w:type="dxa"/>
            <w:gridSpan w:val="2"/>
          </w:tcPr>
          <w:p w14:paraId="644EBD4E" w14:textId="58D4B217" w:rsidR="00C90FCC" w:rsidRPr="005E4F46" w:rsidRDefault="00C90FCC" w:rsidP="000D7B91">
            <w:pPr>
              <w:numPr>
                <w:ilvl w:val="0"/>
                <w:numId w:val="41"/>
              </w:numPr>
              <w:spacing w:after="120"/>
              <w:rPr>
                <w:rFonts w:ascii="Arial" w:hAnsi="Arial" w:cs="Arial"/>
              </w:rPr>
            </w:pPr>
            <w:r w:rsidRPr="005E4F46">
              <w:rPr>
                <w:rFonts w:ascii="Arial" w:hAnsi="Arial" w:cs="Arial"/>
              </w:rPr>
              <w:t xml:space="preserve">This unit must be assessed in the workplace, or in a simulated </w:t>
            </w:r>
            <w:r w:rsidR="00FE67D3">
              <w:rPr>
                <w:rFonts w:ascii="Arial" w:hAnsi="Arial" w:cs="Arial"/>
              </w:rPr>
              <w:t>clinical environment</w:t>
            </w:r>
            <w:r w:rsidR="00FE67D3" w:rsidRPr="005E4F46">
              <w:rPr>
                <w:rFonts w:ascii="Arial" w:hAnsi="Arial" w:cs="Arial"/>
              </w:rPr>
              <w:t xml:space="preserve"> </w:t>
            </w:r>
            <w:r w:rsidRPr="005E4F46">
              <w:rPr>
                <w:rFonts w:ascii="Arial" w:hAnsi="Arial" w:cs="Arial"/>
              </w:rPr>
              <w:t xml:space="preserve">on several occasions, under the normal range of work conditions. </w:t>
            </w:r>
          </w:p>
          <w:p w14:paraId="3BC14C94" w14:textId="7BA4F5DA" w:rsidR="00266923" w:rsidRPr="005E4F46" w:rsidRDefault="00C90FCC" w:rsidP="000D7B91">
            <w:pPr>
              <w:numPr>
                <w:ilvl w:val="0"/>
                <w:numId w:val="41"/>
              </w:numPr>
              <w:spacing w:after="120"/>
              <w:rPr>
                <w:rFonts w:ascii="Arial" w:hAnsi="Arial" w:cs="Arial"/>
              </w:rPr>
            </w:pPr>
            <w:r w:rsidRPr="005E4F46">
              <w:rPr>
                <w:rFonts w:ascii="Arial" w:hAnsi="Arial" w:cs="Arial"/>
              </w:rPr>
              <w:t>Assessment of this unit requires access to a real or simulated clinical environment and a v</w:t>
            </w:r>
            <w:r w:rsidR="00A041D8">
              <w:rPr>
                <w:rFonts w:ascii="Arial" w:hAnsi="Arial" w:cs="Arial"/>
              </w:rPr>
              <w:t>ariety of client case studies.</w:t>
            </w:r>
          </w:p>
          <w:p w14:paraId="01A38B2F" w14:textId="77777777" w:rsidR="00266923" w:rsidRPr="005E4F46" w:rsidRDefault="00266923" w:rsidP="000D7B91">
            <w:pPr>
              <w:numPr>
                <w:ilvl w:val="0"/>
                <w:numId w:val="41"/>
              </w:numPr>
              <w:spacing w:after="120"/>
              <w:rPr>
                <w:rFonts w:ascii="Arial" w:hAnsi="Arial" w:cs="Arial"/>
              </w:rPr>
            </w:pPr>
            <w:r w:rsidRPr="005E4F46">
              <w:rPr>
                <w:rFonts w:ascii="Arial" w:hAnsi="Arial" w:cs="Arial"/>
              </w:rPr>
              <w:t>A real or simulated clinical environment must, as a minimum, have the following:</w:t>
            </w:r>
          </w:p>
          <w:p w14:paraId="7A1F2D23" w14:textId="77777777" w:rsidR="00266923" w:rsidRPr="005E4F46" w:rsidRDefault="00266923" w:rsidP="000D7B91">
            <w:pPr>
              <w:numPr>
                <w:ilvl w:val="0"/>
                <w:numId w:val="42"/>
              </w:numPr>
              <w:spacing w:after="120"/>
              <w:ind w:left="714" w:hanging="357"/>
              <w:rPr>
                <w:rFonts w:ascii="Arial" w:hAnsi="Arial" w:cs="Arial"/>
              </w:rPr>
            </w:pPr>
            <w:r w:rsidRPr="005E4F46">
              <w:rPr>
                <w:rFonts w:ascii="Arial" w:hAnsi="Arial" w:cs="Arial"/>
              </w:rPr>
              <w:t>Treatment table and chair</w:t>
            </w:r>
          </w:p>
          <w:p w14:paraId="19139839" w14:textId="77777777" w:rsidR="00266923" w:rsidRPr="005E4F46" w:rsidRDefault="00266923" w:rsidP="000D7B91">
            <w:pPr>
              <w:numPr>
                <w:ilvl w:val="0"/>
                <w:numId w:val="42"/>
              </w:numPr>
              <w:spacing w:after="120"/>
              <w:ind w:left="714" w:hanging="357"/>
              <w:rPr>
                <w:rFonts w:ascii="Arial" w:hAnsi="Arial" w:cs="Arial"/>
              </w:rPr>
            </w:pPr>
            <w:r w:rsidRPr="005E4F46">
              <w:rPr>
                <w:rFonts w:ascii="Arial" w:hAnsi="Arial" w:cs="Arial"/>
              </w:rPr>
              <w:t>Sink</w:t>
            </w:r>
          </w:p>
          <w:p w14:paraId="1FC36F24" w14:textId="77777777" w:rsidR="00266923" w:rsidRPr="005E4F46" w:rsidRDefault="00266923" w:rsidP="000D7B91">
            <w:pPr>
              <w:numPr>
                <w:ilvl w:val="0"/>
                <w:numId w:val="42"/>
              </w:numPr>
              <w:spacing w:after="120"/>
              <w:ind w:left="714" w:hanging="357"/>
              <w:rPr>
                <w:rFonts w:ascii="Arial" w:hAnsi="Arial" w:cs="Arial"/>
              </w:rPr>
            </w:pPr>
            <w:r w:rsidRPr="005E4F46">
              <w:rPr>
                <w:rFonts w:ascii="Arial" w:hAnsi="Arial" w:cs="Arial"/>
              </w:rPr>
              <w:t>Linen</w:t>
            </w:r>
          </w:p>
          <w:p w14:paraId="278B86E8" w14:textId="77777777" w:rsidR="00266923" w:rsidRPr="005E4F46" w:rsidRDefault="00266923" w:rsidP="000D7B91">
            <w:pPr>
              <w:numPr>
                <w:ilvl w:val="0"/>
                <w:numId w:val="42"/>
              </w:numPr>
              <w:spacing w:after="120"/>
              <w:ind w:left="714" w:hanging="357"/>
              <w:rPr>
                <w:rFonts w:ascii="Arial" w:hAnsi="Arial" w:cs="Arial"/>
              </w:rPr>
            </w:pPr>
            <w:r w:rsidRPr="005E4F46">
              <w:rPr>
                <w:rFonts w:ascii="Arial" w:hAnsi="Arial" w:cs="Arial"/>
              </w:rPr>
              <w:t>Treatment oils, lotions and creams</w:t>
            </w:r>
          </w:p>
          <w:p w14:paraId="2EC3290E" w14:textId="77777777" w:rsidR="00266923" w:rsidRPr="005E4F46" w:rsidRDefault="00266923" w:rsidP="000D7B91">
            <w:pPr>
              <w:numPr>
                <w:ilvl w:val="0"/>
                <w:numId w:val="42"/>
              </w:numPr>
              <w:spacing w:after="120"/>
              <w:ind w:left="714" w:hanging="357"/>
              <w:rPr>
                <w:rFonts w:ascii="Arial" w:hAnsi="Arial" w:cs="Arial"/>
              </w:rPr>
            </w:pPr>
            <w:r w:rsidRPr="005E4F46">
              <w:rPr>
                <w:rFonts w:ascii="Arial" w:hAnsi="Arial" w:cs="Arial"/>
              </w:rPr>
              <w:t>Single use dry needles</w:t>
            </w:r>
          </w:p>
          <w:p w14:paraId="100ACF76" w14:textId="77777777" w:rsidR="00266923" w:rsidRPr="005E4F46" w:rsidRDefault="00266923" w:rsidP="000D7B91">
            <w:pPr>
              <w:numPr>
                <w:ilvl w:val="0"/>
                <w:numId w:val="42"/>
              </w:numPr>
              <w:spacing w:after="120"/>
              <w:ind w:left="714" w:hanging="357"/>
              <w:rPr>
                <w:rFonts w:ascii="Arial" w:hAnsi="Arial" w:cs="Arial"/>
              </w:rPr>
            </w:pPr>
            <w:r w:rsidRPr="005E4F46">
              <w:rPr>
                <w:rFonts w:ascii="Arial" w:hAnsi="Arial" w:cs="Arial"/>
              </w:rPr>
              <w:t>Sharps disposal unit</w:t>
            </w:r>
          </w:p>
          <w:p w14:paraId="09C59F63" w14:textId="77777777" w:rsidR="00266923" w:rsidRPr="005E4F46" w:rsidRDefault="00266923" w:rsidP="000D7B91">
            <w:pPr>
              <w:numPr>
                <w:ilvl w:val="0"/>
                <w:numId w:val="42"/>
              </w:numPr>
              <w:spacing w:after="120"/>
              <w:ind w:left="714" w:hanging="357"/>
              <w:rPr>
                <w:rFonts w:ascii="Arial" w:hAnsi="Arial" w:cs="Arial"/>
              </w:rPr>
            </w:pPr>
            <w:r w:rsidRPr="005E4F46">
              <w:rPr>
                <w:rFonts w:ascii="Arial" w:hAnsi="Arial" w:cs="Arial"/>
              </w:rPr>
              <w:t>Bathroom facilities</w:t>
            </w:r>
          </w:p>
          <w:p w14:paraId="7D80514F" w14:textId="77777777" w:rsidR="00266923" w:rsidRPr="005E4F46" w:rsidRDefault="00266923" w:rsidP="000D7B91">
            <w:pPr>
              <w:numPr>
                <w:ilvl w:val="0"/>
                <w:numId w:val="42"/>
              </w:numPr>
              <w:spacing w:after="120"/>
              <w:ind w:left="714" w:hanging="357"/>
              <w:rPr>
                <w:rFonts w:ascii="Arial" w:hAnsi="Arial" w:cs="Arial"/>
              </w:rPr>
            </w:pPr>
            <w:r w:rsidRPr="005E4F46">
              <w:rPr>
                <w:rFonts w:ascii="Arial" w:hAnsi="Arial" w:cs="Arial"/>
              </w:rPr>
              <w:t>Electrical stimulation devices e.g.: TENS machine</w:t>
            </w:r>
          </w:p>
          <w:p w14:paraId="3EBC3451" w14:textId="77777777" w:rsidR="00266923" w:rsidRPr="005E4F46" w:rsidRDefault="00266923" w:rsidP="000D7B91">
            <w:pPr>
              <w:numPr>
                <w:ilvl w:val="0"/>
                <w:numId w:val="42"/>
              </w:numPr>
              <w:spacing w:after="120"/>
              <w:ind w:left="714" w:hanging="357"/>
              <w:rPr>
                <w:rFonts w:ascii="Arial" w:hAnsi="Arial" w:cs="Arial"/>
              </w:rPr>
            </w:pPr>
            <w:r w:rsidRPr="005E4F46">
              <w:rPr>
                <w:rFonts w:ascii="Arial" w:hAnsi="Arial" w:cs="Arial"/>
              </w:rPr>
              <w:t>Hot or cold packs, or ice</w:t>
            </w:r>
          </w:p>
          <w:p w14:paraId="552FE190" w14:textId="77777777" w:rsidR="00266923" w:rsidRPr="005E4F46" w:rsidRDefault="00266923" w:rsidP="000D7B91">
            <w:pPr>
              <w:numPr>
                <w:ilvl w:val="0"/>
                <w:numId w:val="42"/>
              </w:numPr>
              <w:spacing w:after="120"/>
              <w:ind w:left="714" w:hanging="357"/>
              <w:rPr>
                <w:rFonts w:ascii="Arial" w:hAnsi="Arial" w:cs="Arial"/>
              </w:rPr>
            </w:pPr>
            <w:r w:rsidRPr="005E4F46">
              <w:rPr>
                <w:rFonts w:ascii="Arial" w:hAnsi="Arial" w:cs="Arial"/>
              </w:rPr>
              <w:t>Strapping tape and bandages</w:t>
            </w:r>
          </w:p>
          <w:p w14:paraId="28ED3EDC" w14:textId="77777777" w:rsidR="00266923" w:rsidRPr="005E4F46" w:rsidRDefault="00266923" w:rsidP="000D7B91">
            <w:pPr>
              <w:numPr>
                <w:ilvl w:val="0"/>
                <w:numId w:val="42"/>
              </w:numPr>
              <w:spacing w:after="120"/>
              <w:ind w:left="714" w:hanging="357"/>
              <w:rPr>
                <w:rFonts w:ascii="Arial" w:hAnsi="Arial" w:cs="Arial"/>
              </w:rPr>
            </w:pPr>
            <w:r w:rsidRPr="005E4F46">
              <w:rPr>
                <w:rFonts w:ascii="Arial" w:hAnsi="Arial" w:cs="Arial"/>
              </w:rPr>
              <w:t>First aid equipment</w:t>
            </w:r>
          </w:p>
          <w:p w14:paraId="309146D4" w14:textId="77777777" w:rsidR="00266923" w:rsidRPr="005E4F46" w:rsidRDefault="00266923" w:rsidP="000D7B91">
            <w:pPr>
              <w:numPr>
                <w:ilvl w:val="0"/>
                <w:numId w:val="42"/>
              </w:numPr>
              <w:spacing w:after="120"/>
              <w:ind w:left="714" w:hanging="357"/>
              <w:rPr>
                <w:rFonts w:ascii="Arial" w:hAnsi="Arial" w:cs="Arial"/>
              </w:rPr>
            </w:pPr>
            <w:r w:rsidRPr="005E4F46">
              <w:rPr>
                <w:rFonts w:ascii="Arial" w:hAnsi="Arial" w:cs="Arial"/>
              </w:rPr>
              <w:t>Hygiene aids</w:t>
            </w:r>
          </w:p>
          <w:p w14:paraId="505702BD" w14:textId="77777777" w:rsidR="00266923" w:rsidRPr="005E4F46" w:rsidRDefault="00266923" w:rsidP="000D7B91">
            <w:pPr>
              <w:numPr>
                <w:ilvl w:val="0"/>
                <w:numId w:val="42"/>
              </w:numPr>
              <w:spacing w:after="120"/>
              <w:ind w:left="714" w:hanging="357"/>
              <w:rPr>
                <w:rFonts w:ascii="Arial" w:hAnsi="Arial" w:cs="Arial"/>
              </w:rPr>
            </w:pPr>
            <w:r w:rsidRPr="005E4F46">
              <w:rPr>
                <w:rFonts w:ascii="Arial" w:hAnsi="Arial" w:cs="Arial"/>
              </w:rPr>
              <w:t>Stationery and filing systems</w:t>
            </w:r>
          </w:p>
          <w:p w14:paraId="3510F0B1" w14:textId="77777777" w:rsidR="00266923" w:rsidRPr="005E4F46" w:rsidRDefault="00266923" w:rsidP="000D7B91">
            <w:pPr>
              <w:numPr>
                <w:ilvl w:val="0"/>
                <w:numId w:val="42"/>
              </w:numPr>
              <w:spacing w:after="120"/>
              <w:ind w:left="714" w:hanging="357"/>
              <w:rPr>
                <w:rFonts w:ascii="Arial" w:hAnsi="Arial" w:cs="Arial"/>
              </w:rPr>
            </w:pPr>
            <w:r w:rsidRPr="005E4F46">
              <w:rPr>
                <w:rFonts w:ascii="Arial" w:hAnsi="Arial" w:cs="Arial"/>
              </w:rPr>
              <w:t>Complementary therapeutic devices</w:t>
            </w:r>
          </w:p>
          <w:p w14:paraId="43F2965D" w14:textId="6227CA90" w:rsidR="00C90FCC" w:rsidRPr="00A041D8" w:rsidRDefault="00266923" w:rsidP="000D7B91">
            <w:pPr>
              <w:numPr>
                <w:ilvl w:val="0"/>
                <w:numId w:val="42"/>
              </w:numPr>
              <w:spacing w:after="120"/>
              <w:ind w:left="714" w:hanging="357"/>
              <w:rPr>
                <w:rFonts w:ascii="Arial" w:hAnsi="Arial" w:cs="Arial"/>
              </w:rPr>
            </w:pPr>
            <w:r w:rsidRPr="005E4F46">
              <w:rPr>
                <w:rFonts w:ascii="Arial" w:hAnsi="Arial" w:cs="Arial"/>
              </w:rPr>
              <w:t>Appropriate exercise equipment</w:t>
            </w:r>
          </w:p>
          <w:p w14:paraId="092E4882" w14:textId="4B6EBE2C" w:rsidR="001804C5" w:rsidRPr="005E4F46" w:rsidRDefault="001804C5" w:rsidP="000D7B91">
            <w:pPr>
              <w:numPr>
                <w:ilvl w:val="0"/>
                <w:numId w:val="42"/>
              </w:numPr>
              <w:spacing w:after="120"/>
              <w:ind w:left="714" w:hanging="357"/>
              <w:rPr>
                <w:rFonts w:ascii="Arial" w:hAnsi="Arial" w:cs="Arial"/>
              </w:rPr>
            </w:pPr>
            <w:r w:rsidRPr="001804C5">
              <w:rPr>
                <w:rFonts w:ascii="Arial" w:hAnsi="Arial" w:cs="Arial"/>
              </w:rPr>
              <w:t xml:space="preserve">Access to real clients (members of the public). Clients must include males and females from different stages of life </w:t>
            </w:r>
            <w:r>
              <w:rPr>
                <w:rFonts w:ascii="Arial" w:hAnsi="Arial" w:cs="Arial"/>
              </w:rPr>
              <w:t xml:space="preserve">with </w:t>
            </w:r>
            <w:r w:rsidRPr="001804C5">
              <w:rPr>
                <w:rFonts w:ascii="Arial" w:hAnsi="Arial" w:cs="Arial"/>
              </w:rPr>
              <w:t>varied musculoskeletal conditions</w:t>
            </w:r>
          </w:p>
        </w:tc>
      </w:tr>
      <w:tr w:rsidR="00C90FCC" w:rsidRPr="005E4F46" w14:paraId="69CBCC9D" w14:textId="77777777" w:rsidTr="00820FBD">
        <w:tc>
          <w:tcPr>
            <w:tcW w:w="2829" w:type="dxa"/>
          </w:tcPr>
          <w:p w14:paraId="55506761" w14:textId="77777777" w:rsidR="00C90FCC" w:rsidRPr="005E4F46" w:rsidRDefault="000B2ED9" w:rsidP="00D607F4">
            <w:pPr>
              <w:spacing w:after="120"/>
              <w:ind w:left="0" w:firstLine="0"/>
              <w:rPr>
                <w:rFonts w:ascii="Arial" w:hAnsi="Arial" w:cs="Arial"/>
                <w:b/>
                <w:bCs/>
              </w:rPr>
            </w:pPr>
            <w:r w:rsidRPr="005E4F46">
              <w:rPr>
                <w:rFonts w:ascii="Arial" w:hAnsi="Arial" w:cs="Arial"/>
                <w:b/>
                <w:bCs/>
              </w:rPr>
              <w:t>Method of assessment</w:t>
            </w:r>
          </w:p>
        </w:tc>
        <w:tc>
          <w:tcPr>
            <w:tcW w:w="6328" w:type="dxa"/>
            <w:gridSpan w:val="2"/>
          </w:tcPr>
          <w:p w14:paraId="089AE4C9" w14:textId="77777777" w:rsidR="00C90FCC" w:rsidRPr="005E4F46" w:rsidRDefault="00C90FCC" w:rsidP="000D7B91">
            <w:pPr>
              <w:pStyle w:val="ListParagraph"/>
              <w:numPr>
                <w:ilvl w:val="0"/>
                <w:numId w:val="43"/>
              </w:numPr>
              <w:spacing w:after="120"/>
              <w:ind w:left="360"/>
              <w:rPr>
                <w:rFonts w:ascii="Arial" w:hAnsi="Arial" w:cs="Arial"/>
              </w:rPr>
            </w:pPr>
            <w:r w:rsidRPr="005E4F46">
              <w:rPr>
                <w:rFonts w:ascii="Arial" w:hAnsi="Arial" w:cs="Arial"/>
              </w:rPr>
              <w:t>Assessment methods must involve the practical application of knowledge and demonstration of skills in a real or simulated clinical environment</w:t>
            </w:r>
            <w:r w:rsidR="006B230F" w:rsidRPr="005E4F46">
              <w:rPr>
                <w:rFonts w:ascii="Arial" w:hAnsi="Arial" w:cs="Arial"/>
              </w:rPr>
              <w:t xml:space="preserve"> under the supervision of qualified trainers</w:t>
            </w:r>
            <w:r w:rsidR="00F00A45" w:rsidRPr="005E4F46">
              <w:rPr>
                <w:rFonts w:ascii="Arial" w:hAnsi="Arial" w:cs="Arial"/>
              </w:rPr>
              <w:t>/assessors</w:t>
            </w:r>
            <w:r w:rsidRPr="005E4F46">
              <w:rPr>
                <w:rFonts w:ascii="Arial" w:hAnsi="Arial" w:cs="Arial"/>
              </w:rPr>
              <w:t xml:space="preserve">.  </w:t>
            </w:r>
          </w:p>
          <w:p w14:paraId="39479FC1" w14:textId="77777777" w:rsidR="00C90FCC" w:rsidRPr="005E4F46" w:rsidRDefault="00C90FCC" w:rsidP="000D7B91">
            <w:pPr>
              <w:pStyle w:val="ListParagraph"/>
              <w:numPr>
                <w:ilvl w:val="0"/>
                <w:numId w:val="43"/>
              </w:numPr>
              <w:spacing w:after="120"/>
              <w:ind w:left="360"/>
              <w:rPr>
                <w:rFonts w:ascii="Arial" w:hAnsi="Arial" w:cs="Arial"/>
              </w:rPr>
            </w:pPr>
            <w:r w:rsidRPr="005E4F46">
              <w:rPr>
                <w:rFonts w:ascii="Arial" w:hAnsi="Arial" w:cs="Arial"/>
              </w:rPr>
              <w:t>Assessment methods may also include (but are not restricted to):</w:t>
            </w:r>
          </w:p>
          <w:p w14:paraId="0BC87374" w14:textId="4B41D075" w:rsidR="00C90FCC" w:rsidRPr="005E4F46" w:rsidRDefault="00C77D22" w:rsidP="000D7B91">
            <w:pPr>
              <w:numPr>
                <w:ilvl w:val="0"/>
                <w:numId w:val="42"/>
              </w:numPr>
              <w:spacing w:after="120"/>
              <w:ind w:left="714" w:hanging="357"/>
              <w:rPr>
                <w:rFonts w:ascii="Arial" w:hAnsi="Arial" w:cs="Arial"/>
              </w:rPr>
            </w:pPr>
            <w:r w:rsidRPr="005E4F46">
              <w:rPr>
                <w:rFonts w:ascii="Arial" w:hAnsi="Arial" w:cs="Arial"/>
              </w:rPr>
              <w:t xml:space="preserve">Short tests and essays </w:t>
            </w:r>
          </w:p>
          <w:p w14:paraId="2401CF6E" w14:textId="577CBE0D" w:rsidR="00F36981" w:rsidRPr="005E4F46" w:rsidRDefault="00C77D22" w:rsidP="000D7B91">
            <w:pPr>
              <w:numPr>
                <w:ilvl w:val="0"/>
                <w:numId w:val="42"/>
              </w:numPr>
              <w:spacing w:after="120"/>
              <w:ind w:left="714" w:hanging="357"/>
              <w:rPr>
                <w:rFonts w:ascii="Arial" w:hAnsi="Arial" w:cs="Arial"/>
              </w:rPr>
            </w:pPr>
            <w:r w:rsidRPr="005E4F46">
              <w:rPr>
                <w:rFonts w:ascii="Arial" w:hAnsi="Arial" w:cs="Arial"/>
              </w:rPr>
              <w:t>Research projects</w:t>
            </w:r>
          </w:p>
          <w:p w14:paraId="747F81D4" w14:textId="2F0718B5" w:rsidR="00C90FCC" w:rsidRPr="005E4F46" w:rsidRDefault="00C77D22" w:rsidP="000D7B91">
            <w:pPr>
              <w:numPr>
                <w:ilvl w:val="0"/>
                <w:numId w:val="42"/>
              </w:numPr>
              <w:spacing w:after="120"/>
              <w:ind w:left="714" w:hanging="357"/>
              <w:rPr>
                <w:rFonts w:ascii="Arial" w:hAnsi="Arial" w:cs="Arial"/>
              </w:rPr>
            </w:pPr>
            <w:r w:rsidRPr="005E4F46">
              <w:rPr>
                <w:rFonts w:ascii="Arial" w:hAnsi="Arial" w:cs="Arial"/>
              </w:rPr>
              <w:t>Oral questioning and discussion</w:t>
            </w:r>
          </w:p>
          <w:p w14:paraId="5AA49E2C" w14:textId="76E93CE8" w:rsidR="00C90FCC" w:rsidRPr="005E4F46" w:rsidRDefault="00C77D22" w:rsidP="000D7B91">
            <w:pPr>
              <w:numPr>
                <w:ilvl w:val="0"/>
                <w:numId w:val="42"/>
              </w:numPr>
              <w:spacing w:after="120"/>
              <w:ind w:left="714" w:hanging="357"/>
              <w:rPr>
                <w:rFonts w:ascii="Arial" w:hAnsi="Arial" w:cs="Arial"/>
              </w:rPr>
            </w:pPr>
            <w:r w:rsidRPr="005E4F46">
              <w:rPr>
                <w:rFonts w:ascii="Arial" w:hAnsi="Arial" w:cs="Arial"/>
              </w:rPr>
              <w:t>Simulated clinical practice -role play</w:t>
            </w:r>
          </w:p>
          <w:p w14:paraId="2E4EA052" w14:textId="659EAF8D" w:rsidR="00C90FCC" w:rsidRDefault="00C77D22" w:rsidP="000D7B91">
            <w:pPr>
              <w:numPr>
                <w:ilvl w:val="0"/>
                <w:numId w:val="42"/>
              </w:numPr>
              <w:spacing w:after="120"/>
              <w:ind w:left="714" w:hanging="357"/>
              <w:rPr>
                <w:rFonts w:ascii="Arial" w:hAnsi="Arial" w:cs="Arial"/>
              </w:rPr>
            </w:pPr>
            <w:r w:rsidRPr="005E4F46">
              <w:rPr>
                <w:rFonts w:ascii="Arial" w:hAnsi="Arial" w:cs="Arial"/>
              </w:rPr>
              <w:t>Scenarios</w:t>
            </w:r>
          </w:p>
          <w:p w14:paraId="7854D712" w14:textId="0459C324" w:rsidR="00FE67D3" w:rsidRPr="005E4F46" w:rsidRDefault="00C77D22" w:rsidP="000D7B91">
            <w:pPr>
              <w:numPr>
                <w:ilvl w:val="0"/>
                <w:numId w:val="42"/>
              </w:numPr>
              <w:spacing w:after="120"/>
              <w:ind w:left="714" w:hanging="357"/>
              <w:rPr>
                <w:rFonts w:ascii="Arial" w:hAnsi="Arial" w:cs="Arial"/>
              </w:rPr>
            </w:pPr>
            <w:r>
              <w:rPr>
                <w:rFonts w:ascii="Arial" w:hAnsi="Arial" w:cs="Arial"/>
              </w:rPr>
              <w:t>Observation of prac</w:t>
            </w:r>
            <w:r w:rsidR="00FE67D3">
              <w:rPr>
                <w:rFonts w:ascii="Arial" w:hAnsi="Arial" w:cs="Arial"/>
              </w:rPr>
              <w:t>tical skills</w:t>
            </w:r>
          </w:p>
        </w:tc>
      </w:tr>
    </w:tbl>
    <w:p w14:paraId="4A75A5A3" w14:textId="77777777" w:rsidR="001A466E" w:rsidRPr="005E4F46" w:rsidRDefault="001A466E" w:rsidP="005E4F46">
      <w:pPr>
        <w:spacing w:after="120"/>
        <w:ind w:left="0" w:firstLine="0"/>
        <w:rPr>
          <w:rFonts w:ascii="Arial" w:hAnsi="Arial" w:cs="Arial"/>
          <w:b/>
        </w:rPr>
        <w:sectPr w:rsidR="001A466E" w:rsidRPr="005E4F46">
          <w:headerReference w:type="even" r:id="rId38"/>
          <w:headerReference w:type="default" r:id="rId39"/>
          <w:headerReference w:type="first" r:id="rId40"/>
          <w:pgSz w:w="11906" w:h="16838"/>
          <w:pgMar w:top="1440" w:right="1440" w:bottom="1440" w:left="1440" w:header="708" w:footer="708" w:gutter="0"/>
          <w:cols w:space="708"/>
          <w:docGrid w:linePitch="360"/>
        </w:sectPr>
      </w:pPr>
    </w:p>
    <w:tbl>
      <w:tblPr>
        <w:tblW w:w="9157" w:type="dxa"/>
        <w:tblInd w:w="106" w:type="dxa"/>
        <w:tblLayout w:type="fixed"/>
        <w:tblCellMar>
          <w:top w:w="108" w:type="dxa"/>
          <w:bottom w:w="108" w:type="dxa"/>
        </w:tblCellMar>
        <w:tblLook w:val="0000" w:firstRow="0" w:lastRow="0" w:firstColumn="0" w:lastColumn="0" w:noHBand="0" w:noVBand="0"/>
      </w:tblPr>
      <w:tblGrid>
        <w:gridCol w:w="2829"/>
        <w:gridCol w:w="539"/>
        <w:gridCol w:w="5789"/>
      </w:tblGrid>
      <w:tr w:rsidR="001A466E" w:rsidRPr="005E4F46" w14:paraId="02D21A49" w14:textId="77777777" w:rsidTr="00E81360">
        <w:tc>
          <w:tcPr>
            <w:tcW w:w="2829" w:type="dxa"/>
          </w:tcPr>
          <w:p w14:paraId="1E6028B2" w14:textId="04BA12BC" w:rsidR="001A466E" w:rsidRPr="005E4F46" w:rsidRDefault="006A0AD3" w:rsidP="005E4F46">
            <w:pPr>
              <w:pStyle w:val="MyotherapySectionC"/>
            </w:pPr>
            <w:bookmarkStart w:id="51" w:name="_Toc462395387"/>
            <w:r>
              <w:lastRenderedPageBreak/>
              <w:t>VU21878</w:t>
            </w:r>
            <w:bookmarkEnd w:id="51"/>
          </w:p>
        </w:tc>
        <w:tc>
          <w:tcPr>
            <w:tcW w:w="6328" w:type="dxa"/>
            <w:gridSpan w:val="2"/>
          </w:tcPr>
          <w:p w14:paraId="6A05FD44" w14:textId="77777777" w:rsidR="001A466E" w:rsidRPr="005E4F46" w:rsidRDefault="00C44AFD" w:rsidP="005E4F46">
            <w:pPr>
              <w:pStyle w:val="MyotherapySectionC"/>
            </w:pPr>
            <w:bookmarkStart w:id="52" w:name="_Toc453166403"/>
            <w:bookmarkStart w:id="53" w:name="_Toc462395388"/>
            <w:r w:rsidRPr="005E4F46">
              <w:t>Provide myotherapy treatment</w:t>
            </w:r>
            <w:bookmarkEnd w:id="52"/>
            <w:bookmarkEnd w:id="53"/>
          </w:p>
        </w:tc>
      </w:tr>
      <w:tr w:rsidR="001A466E" w:rsidRPr="005E4F46" w14:paraId="0BDE7A40" w14:textId="77777777" w:rsidTr="00E81360">
        <w:tc>
          <w:tcPr>
            <w:tcW w:w="2829" w:type="dxa"/>
          </w:tcPr>
          <w:p w14:paraId="51470A4E" w14:textId="77777777" w:rsidR="001A466E" w:rsidRPr="00C85D8A" w:rsidRDefault="001A466E" w:rsidP="00FD505D">
            <w:pPr>
              <w:spacing w:after="120"/>
              <w:ind w:left="0" w:firstLine="0"/>
              <w:rPr>
                <w:rFonts w:ascii="Arial" w:hAnsi="Arial" w:cs="Arial"/>
                <w:b/>
              </w:rPr>
            </w:pPr>
            <w:r w:rsidRPr="005E4F46">
              <w:rPr>
                <w:rFonts w:ascii="Arial" w:hAnsi="Arial" w:cs="Arial"/>
                <w:b/>
              </w:rPr>
              <w:t>Unit Descriptor</w:t>
            </w:r>
          </w:p>
        </w:tc>
        <w:tc>
          <w:tcPr>
            <w:tcW w:w="6328" w:type="dxa"/>
            <w:gridSpan w:val="2"/>
          </w:tcPr>
          <w:p w14:paraId="2D633D7D" w14:textId="7B4F623D" w:rsidR="001A466E" w:rsidRPr="005E4F46" w:rsidRDefault="003F5479" w:rsidP="00FE26AF">
            <w:pPr>
              <w:spacing w:after="120"/>
              <w:ind w:left="0" w:firstLine="0"/>
              <w:rPr>
                <w:rFonts w:ascii="Arial" w:hAnsi="Arial" w:cs="Arial"/>
              </w:rPr>
            </w:pPr>
            <w:r w:rsidRPr="003F5479">
              <w:rPr>
                <w:rFonts w:ascii="Arial" w:hAnsi="Arial" w:cs="Arial"/>
              </w:rPr>
              <w:t>This unit describes the skills and knowledge required to</w:t>
            </w:r>
            <w:r w:rsidR="001A466E" w:rsidRPr="005E4F46">
              <w:rPr>
                <w:rFonts w:ascii="Arial" w:hAnsi="Arial" w:cs="Arial"/>
              </w:rPr>
              <w:t xml:space="preserve"> administer myotherapy treatment according to the techniques and practices of a myotherapy framework.</w:t>
            </w:r>
          </w:p>
          <w:p w14:paraId="533AA526" w14:textId="6E425168" w:rsidR="00E20958" w:rsidRPr="005E4F46" w:rsidRDefault="00E20958" w:rsidP="00FE26AF">
            <w:pPr>
              <w:spacing w:after="120"/>
              <w:ind w:left="0" w:firstLine="0"/>
              <w:rPr>
                <w:rFonts w:ascii="Arial" w:hAnsi="Arial" w:cs="Arial"/>
              </w:rPr>
            </w:pPr>
            <w:r w:rsidRPr="00E20958">
              <w:rPr>
                <w:rFonts w:ascii="Arial" w:hAnsi="Arial" w:cs="Arial"/>
              </w:rPr>
              <w:t>No licensing, legislative, regulatory or certification requirements apply to this unit at the time of publication.</w:t>
            </w:r>
          </w:p>
        </w:tc>
      </w:tr>
      <w:tr w:rsidR="001A466E" w:rsidRPr="005E4F46" w14:paraId="715B8C68" w14:textId="77777777" w:rsidTr="00E81360">
        <w:tc>
          <w:tcPr>
            <w:tcW w:w="2829" w:type="dxa"/>
          </w:tcPr>
          <w:p w14:paraId="71049BC0" w14:textId="77777777" w:rsidR="001A466E" w:rsidRPr="005E4F46" w:rsidRDefault="001A466E" w:rsidP="00C85D8A">
            <w:pPr>
              <w:spacing w:after="120"/>
              <w:ind w:left="0" w:firstLine="0"/>
              <w:rPr>
                <w:rFonts w:ascii="Arial" w:hAnsi="Arial" w:cs="Arial"/>
                <w:b/>
              </w:rPr>
            </w:pPr>
            <w:r w:rsidRPr="005E4F46">
              <w:rPr>
                <w:rFonts w:ascii="Arial" w:hAnsi="Arial" w:cs="Arial"/>
                <w:b/>
              </w:rPr>
              <w:t>Employability skills</w:t>
            </w:r>
          </w:p>
        </w:tc>
        <w:tc>
          <w:tcPr>
            <w:tcW w:w="6328" w:type="dxa"/>
            <w:gridSpan w:val="2"/>
          </w:tcPr>
          <w:p w14:paraId="58D7FEEC" w14:textId="77777777" w:rsidR="001A466E" w:rsidRPr="005E4F46" w:rsidRDefault="001A466E" w:rsidP="00FE26AF">
            <w:pPr>
              <w:spacing w:after="120"/>
              <w:ind w:left="0" w:firstLine="0"/>
              <w:rPr>
                <w:rFonts w:ascii="Arial" w:hAnsi="Arial" w:cs="Arial"/>
              </w:rPr>
            </w:pPr>
            <w:r w:rsidRPr="005E4F46">
              <w:rPr>
                <w:rFonts w:ascii="Arial" w:hAnsi="Arial" w:cs="Arial"/>
              </w:rPr>
              <w:t>This unit</w:t>
            </w:r>
            <w:r w:rsidR="00FD505D">
              <w:rPr>
                <w:rFonts w:ascii="Arial" w:hAnsi="Arial" w:cs="Arial"/>
              </w:rPr>
              <w:t xml:space="preserve"> contains employability skills.</w:t>
            </w:r>
          </w:p>
        </w:tc>
      </w:tr>
      <w:tr w:rsidR="001A466E" w:rsidRPr="005E4F46" w14:paraId="5FD28BC5" w14:textId="77777777" w:rsidTr="00E81360">
        <w:tc>
          <w:tcPr>
            <w:tcW w:w="2829" w:type="dxa"/>
          </w:tcPr>
          <w:p w14:paraId="60266877" w14:textId="77777777" w:rsidR="001A466E" w:rsidRPr="005E4F46" w:rsidRDefault="001A466E" w:rsidP="00C85D8A">
            <w:pPr>
              <w:spacing w:after="120"/>
              <w:ind w:left="0" w:firstLine="0"/>
              <w:rPr>
                <w:rFonts w:ascii="Arial" w:hAnsi="Arial" w:cs="Arial"/>
                <w:b/>
              </w:rPr>
            </w:pPr>
            <w:r w:rsidRPr="005E4F46">
              <w:rPr>
                <w:rFonts w:ascii="Arial" w:hAnsi="Arial" w:cs="Arial"/>
                <w:b/>
              </w:rPr>
              <w:t>Application of the Unit</w:t>
            </w:r>
          </w:p>
        </w:tc>
        <w:tc>
          <w:tcPr>
            <w:tcW w:w="6328" w:type="dxa"/>
            <w:gridSpan w:val="2"/>
          </w:tcPr>
          <w:p w14:paraId="4958F653" w14:textId="30022659" w:rsidR="007213EA" w:rsidRDefault="00747BC3" w:rsidP="00FE26AF">
            <w:pPr>
              <w:spacing w:after="120"/>
              <w:ind w:left="0" w:firstLine="0"/>
              <w:rPr>
                <w:rFonts w:ascii="Arial" w:hAnsi="Arial" w:cs="Arial"/>
              </w:rPr>
            </w:pPr>
            <w:r w:rsidRPr="00747BC3">
              <w:rPr>
                <w:rFonts w:ascii="Arial" w:hAnsi="Arial" w:cs="Arial"/>
              </w:rPr>
              <w:t>This unit applies to a qualified Remedial Massage Therapist who is practicing as a Myotherapist. This individual may be working within a clinical setting as an independent practitioner or as a member of a team within a health care clinic.</w:t>
            </w:r>
          </w:p>
          <w:p w14:paraId="78408F9E" w14:textId="77777777" w:rsidR="001A466E" w:rsidRPr="005E4F46" w:rsidRDefault="00037E80" w:rsidP="00FE26AF">
            <w:pPr>
              <w:spacing w:after="120"/>
              <w:ind w:left="0" w:firstLine="0"/>
              <w:rPr>
                <w:rFonts w:ascii="Arial" w:hAnsi="Arial" w:cs="Arial"/>
              </w:rPr>
            </w:pPr>
            <w:r w:rsidRPr="005E4F46">
              <w:rPr>
                <w:rFonts w:ascii="Arial" w:hAnsi="Arial" w:cs="Arial"/>
              </w:rPr>
              <w:t>The skills in this unit must be applied in accordance with Commonwealth and State/Territory legislation, Australian/New Zealand Standards, industry codes of practice and clinic guidelines</w:t>
            </w:r>
          </w:p>
        </w:tc>
      </w:tr>
      <w:tr w:rsidR="00FD505D" w:rsidRPr="005E4F46" w14:paraId="33180021" w14:textId="77777777" w:rsidTr="00E81360">
        <w:tc>
          <w:tcPr>
            <w:tcW w:w="2829" w:type="dxa"/>
          </w:tcPr>
          <w:p w14:paraId="2B48E9A5" w14:textId="77777777" w:rsidR="00FD505D" w:rsidRPr="00C255B3" w:rsidRDefault="00FD505D" w:rsidP="00701F02">
            <w:pPr>
              <w:spacing w:after="120"/>
              <w:ind w:left="0" w:firstLine="0"/>
              <w:rPr>
                <w:rFonts w:ascii="Arial" w:hAnsi="Arial" w:cs="Arial"/>
                <w:b/>
              </w:rPr>
            </w:pPr>
            <w:r w:rsidRPr="00E5208E">
              <w:rPr>
                <w:rFonts w:ascii="Arial" w:hAnsi="Arial" w:cs="Arial"/>
                <w:b/>
              </w:rPr>
              <w:t>ELEMENT</w:t>
            </w:r>
          </w:p>
        </w:tc>
        <w:tc>
          <w:tcPr>
            <w:tcW w:w="6328" w:type="dxa"/>
            <w:gridSpan w:val="2"/>
          </w:tcPr>
          <w:p w14:paraId="27383A0E" w14:textId="77777777" w:rsidR="00FD505D" w:rsidRPr="00C255B3" w:rsidRDefault="00FD505D" w:rsidP="00FE26AF">
            <w:pPr>
              <w:spacing w:after="120"/>
              <w:ind w:left="0" w:firstLine="0"/>
              <w:rPr>
                <w:rFonts w:ascii="Arial" w:hAnsi="Arial" w:cs="Arial"/>
                <w:b/>
              </w:rPr>
            </w:pPr>
            <w:r>
              <w:rPr>
                <w:rFonts w:ascii="Arial" w:hAnsi="Arial" w:cs="Arial"/>
                <w:b/>
              </w:rPr>
              <w:t>PERFORMANCE CRITERIA</w:t>
            </w:r>
          </w:p>
        </w:tc>
      </w:tr>
      <w:tr w:rsidR="00FD505D" w:rsidRPr="005E4F46" w14:paraId="71C16F40" w14:textId="77777777" w:rsidTr="00E81360">
        <w:tc>
          <w:tcPr>
            <w:tcW w:w="2829" w:type="dxa"/>
          </w:tcPr>
          <w:p w14:paraId="3AC9D20C" w14:textId="77777777" w:rsidR="00FD505D" w:rsidRPr="00FD505D" w:rsidRDefault="00FD505D" w:rsidP="00701F02">
            <w:pPr>
              <w:spacing w:after="120"/>
              <w:ind w:left="0" w:firstLine="0"/>
              <w:rPr>
                <w:rFonts w:ascii="Arial" w:hAnsi="Arial" w:cs="Arial"/>
              </w:rPr>
            </w:pPr>
            <w:r w:rsidRPr="00FD505D">
              <w:rPr>
                <w:rFonts w:ascii="Arial" w:hAnsi="Arial" w:cs="Arial"/>
                <w:i/>
                <w:sz w:val="20"/>
                <w:szCs w:val="20"/>
              </w:rPr>
              <w:t>Elements describe the essential outcomes of a unit of competency</w:t>
            </w:r>
          </w:p>
        </w:tc>
        <w:tc>
          <w:tcPr>
            <w:tcW w:w="6328" w:type="dxa"/>
            <w:gridSpan w:val="2"/>
          </w:tcPr>
          <w:p w14:paraId="6B8BEAF3" w14:textId="696B662A" w:rsidR="00FD505D" w:rsidRPr="00FD505D" w:rsidRDefault="00FD505D" w:rsidP="00701F02">
            <w:pPr>
              <w:spacing w:after="120"/>
              <w:ind w:left="0" w:firstLine="0"/>
              <w:rPr>
                <w:rFonts w:ascii="Arial" w:hAnsi="Arial" w:cs="Arial"/>
              </w:rPr>
            </w:pPr>
            <w:r w:rsidRPr="00FD505D">
              <w:rPr>
                <w:rFonts w:ascii="Arial" w:hAnsi="Arial" w:cs="Arial"/>
                <w:i/>
                <w:sz w:val="20"/>
                <w:szCs w:val="20"/>
              </w:rPr>
              <w:t>Performance criteria describe the required performance needed to demonstra</w:t>
            </w:r>
            <w:r w:rsidR="00E863B3">
              <w:rPr>
                <w:rFonts w:ascii="Arial" w:hAnsi="Arial" w:cs="Arial"/>
                <w:i/>
                <w:sz w:val="20"/>
                <w:szCs w:val="20"/>
              </w:rPr>
              <w:t xml:space="preserve">te achievement of the element. </w:t>
            </w:r>
            <w:r w:rsidRPr="00FD505D">
              <w:rPr>
                <w:rFonts w:ascii="Arial" w:hAnsi="Arial" w:cs="Arial"/>
                <w:i/>
                <w:sz w:val="20"/>
                <w:szCs w:val="20"/>
              </w:rPr>
              <w:t>Where bold/italicised test is used, further information is detailed in the required skills and knowled</w:t>
            </w:r>
            <w:r w:rsidR="00E863B3">
              <w:rPr>
                <w:rFonts w:ascii="Arial" w:hAnsi="Arial" w:cs="Arial"/>
                <w:i/>
                <w:sz w:val="20"/>
                <w:szCs w:val="20"/>
              </w:rPr>
              <w:t xml:space="preserve">ge and/or the range statement. </w:t>
            </w:r>
            <w:r w:rsidRPr="00FD505D">
              <w:rPr>
                <w:rFonts w:ascii="Arial" w:hAnsi="Arial" w:cs="Arial"/>
                <w:i/>
                <w:sz w:val="20"/>
                <w:szCs w:val="20"/>
              </w:rPr>
              <w:t>Assessment of performance is to be consistent with the evidence guide</w:t>
            </w:r>
          </w:p>
        </w:tc>
      </w:tr>
      <w:tr w:rsidR="001A466E" w:rsidRPr="005E4F46" w14:paraId="0A48E6AA" w14:textId="77777777" w:rsidTr="00E81360">
        <w:tc>
          <w:tcPr>
            <w:tcW w:w="2829" w:type="dxa"/>
            <w:vMerge w:val="restart"/>
          </w:tcPr>
          <w:p w14:paraId="24D5D793" w14:textId="77777777" w:rsidR="001A466E" w:rsidRPr="005E4F46" w:rsidRDefault="001A466E" w:rsidP="005E4F46">
            <w:pPr>
              <w:spacing w:after="120"/>
              <w:ind w:left="253" w:hanging="253"/>
              <w:rPr>
                <w:rFonts w:ascii="Arial" w:hAnsi="Arial" w:cs="Arial"/>
              </w:rPr>
            </w:pPr>
            <w:r w:rsidRPr="005E4F46">
              <w:rPr>
                <w:rFonts w:ascii="Arial" w:hAnsi="Arial" w:cs="Arial"/>
              </w:rPr>
              <w:t>1.</w:t>
            </w:r>
            <w:r w:rsidRPr="005E4F46">
              <w:rPr>
                <w:rFonts w:ascii="Arial" w:hAnsi="Arial" w:cs="Arial"/>
              </w:rPr>
              <w:tab/>
              <w:t xml:space="preserve">Manage the </w:t>
            </w:r>
            <w:r w:rsidR="00E533E9" w:rsidRPr="005E4F46">
              <w:rPr>
                <w:rFonts w:ascii="Arial" w:hAnsi="Arial" w:cs="Arial"/>
              </w:rPr>
              <w:t>myotherapy treatment</w:t>
            </w:r>
          </w:p>
        </w:tc>
        <w:tc>
          <w:tcPr>
            <w:tcW w:w="539" w:type="dxa"/>
          </w:tcPr>
          <w:p w14:paraId="3ABBD67A" w14:textId="77777777" w:rsidR="001A466E" w:rsidRPr="005E4F46" w:rsidRDefault="001A466E" w:rsidP="005E4F46">
            <w:pPr>
              <w:spacing w:after="120"/>
              <w:ind w:left="624" w:hanging="624"/>
              <w:rPr>
                <w:rFonts w:ascii="Arial" w:hAnsi="Arial" w:cs="Arial"/>
              </w:rPr>
            </w:pPr>
            <w:r w:rsidRPr="005E4F46">
              <w:rPr>
                <w:rFonts w:ascii="Arial" w:hAnsi="Arial" w:cs="Arial"/>
              </w:rPr>
              <w:t>1.1</w:t>
            </w:r>
          </w:p>
        </w:tc>
        <w:tc>
          <w:tcPr>
            <w:tcW w:w="5789" w:type="dxa"/>
          </w:tcPr>
          <w:p w14:paraId="531FE960" w14:textId="77777777" w:rsidR="001A466E" w:rsidRPr="005E4F46" w:rsidRDefault="001A466E" w:rsidP="00C77D22">
            <w:pPr>
              <w:spacing w:after="120"/>
              <w:ind w:left="0" w:firstLine="0"/>
              <w:rPr>
                <w:rFonts w:ascii="Arial" w:hAnsi="Arial" w:cs="Arial"/>
              </w:rPr>
            </w:pPr>
            <w:r w:rsidRPr="005E4F46">
              <w:rPr>
                <w:rFonts w:ascii="Arial" w:hAnsi="Arial" w:cs="Arial"/>
              </w:rPr>
              <w:t xml:space="preserve">The </w:t>
            </w:r>
            <w:r w:rsidRPr="005E4F46">
              <w:rPr>
                <w:rFonts w:ascii="Arial" w:hAnsi="Arial" w:cs="Arial"/>
                <w:b/>
                <w:i/>
              </w:rPr>
              <w:t>myotherapy treatment</w:t>
            </w:r>
            <w:r w:rsidRPr="005E4F46">
              <w:rPr>
                <w:rFonts w:ascii="Arial" w:hAnsi="Arial" w:cs="Arial"/>
              </w:rPr>
              <w:t xml:space="preserve"> and its effects are described and discussed with the cli</w:t>
            </w:r>
            <w:r w:rsidR="002E56B3">
              <w:rPr>
                <w:rFonts w:ascii="Arial" w:hAnsi="Arial" w:cs="Arial"/>
              </w:rPr>
              <w:t>ent</w:t>
            </w:r>
          </w:p>
        </w:tc>
      </w:tr>
      <w:tr w:rsidR="001A466E" w:rsidRPr="005E4F46" w14:paraId="487CBC74" w14:textId="77777777" w:rsidTr="00E81360">
        <w:tc>
          <w:tcPr>
            <w:tcW w:w="2829" w:type="dxa"/>
            <w:vMerge/>
          </w:tcPr>
          <w:p w14:paraId="29C5B29E" w14:textId="77777777" w:rsidR="001A466E" w:rsidRPr="005E4F46" w:rsidRDefault="001A466E" w:rsidP="005E4F46">
            <w:pPr>
              <w:spacing w:after="120"/>
              <w:rPr>
                <w:rFonts w:ascii="Arial" w:hAnsi="Arial" w:cs="Arial"/>
              </w:rPr>
            </w:pPr>
          </w:p>
        </w:tc>
        <w:tc>
          <w:tcPr>
            <w:tcW w:w="539" w:type="dxa"/>
          </w:tcPr>
          <w:p w14:paraId="20622D58" w14:textId="77777777" w:rsidR="001A466E" w:rsidRPr="005E4F46" w:rsidRDefault="001A466E" w:rsidP="005E4F46">
            <w:pPr>
              <w:spacing w:after="120"/>
              <w:ind w:left="624" w:hanging="624"/>
              <w:rPr>
                <w:rFonts w:ascii="Arial" w:hAnsi="Arial" w:cs="Arial"/>
              </w:rPr>
            </w:pPr>
            <w:r w:rsidRPr="005E4F46">
              <w:rPr>
                <w:rFonts w:ascii="Arial" w:hAnsi="Arial" w:cs="Arial"/>
              </w:rPr>
              <w:t>1.2</w:t>
            </w:r>
          </w:p>
        </w:tc>
        <w:tc>
          <w:tcPr>
            <w:tcW w:w="5789" w:type="dxa"/>
          </w:tcPr>
          <w:p w14:paraId="7172498E" w14:textId="77777777" w:rsidR="001A466E" w:rsidRPr="005E4F46" w:rsidRDefault="001A466E" w:rsidP="00C77D22">
            <w:pPr>
              <w:tabs>
                <w:tab w:val="left" w:pos="744"/>
              </w:tabs>
              <w:spacing w:after="120"/>
              <w:ind w:left="0" w:firstLine="0"/>
              <w:rPr>
                <w:rFonts w:ascii="Arial" w:hAnsi="Arial" w:cs="Arial"/>
              </w:rPr>
            </w:pPr>
            <w:r w:rsidRPr="005E4F46">
              <w:rPr>
                <w:rFonts w:ascii="Arial" w:hAnsi="Arial" w:cs="Arial"/>
                <w:b/>
                <w:i/>
              </w:rPr>
              <w:t>Mode of treatment</w:t>
            </w:r>
            <w:r w:rsidR="00E533E9" w:rsidRPr="005E4F46">
              <w:rPr>
                <w:rFonts w:ascii="Arial" w:hAnsi="Arial" w:cs="Arial"/>
              </w:rPr>
              <w:t xml:space="preserve">, </w:t>
            </w:r>
            <w:r w:rsidRPr="005E4F46">
              <w:rPr>
                <w:rFonts w:ascii="Arial" w:hAnsi="Arial" w:cs="Arial"/>
              </w:rPr>
              <w:t>as well as its administrati</w:t>
            </w:r>
            <w:r w:rsidR="002E56B3">
              <w:rPr>
                <w:rFonts w:ascii="Arial" w:hAnsi="Arial" w:cs="Arial"/>
              </w:rPr>
              <w:t>on and management are discussed</w:t>
            </w:r>
          </w:p>
        </w:tc>
      </w:tr>
      <w:tr w:rsidR="001A466E" w:rsidRPr="005E4F46" w14:paraId="5131AF5F" w14:textId="77777777" w:rsidTr="00E81360">
        <w:tc>
          <w:tcPr>
            <w:tcW w:w="2829" w:type="dxa"/>
            <w:vMerge/>
          </w:tcPr>
          <w:p w14:paraId="74568F52" w14:textId="77777777" w:rsidR="001A466E" w:rsidRPr="005E4F46" w:rsidRDefault="001A466E" w:rsidP="005E4F46">
            <w:pPr>
              <w:spacing w:after="120"/>
              <w:rPr>
                <w:rFonts w:ascii="Arial" w:hAnsi="Arial" w:cs="Arial"/>
              </w:rPr>
            </w:pPr>
          </w:p>
        </w:tc>
        <w:tc>
          <w:tcPr>
            <w:tcW w:w="539" w:type="dxa"/>
          </w:tcPr>
          <w:p w14:paraId="37C52D2F" w14:textId="77777777" w:rsidR="001A466E" w:rsidRPr="005E4F46" w:rsidRDefault="001A466E" w:rsidP="005E4F46">
            <w:pPr>
              <w:spacing w:after="120"/>
              <w:ind w:left="624" w:hanging="624"/>
              <w:rPr>
                <w:rFonts w:ascii="Arial" w:hAnsi="Arial" w:cs="Arial"/>
              </w:rPr>
            </w:pPr>
            <w:r w:rsidRPr="005E4F46">
              <w:rPr>
                <w:rFonts w:ascii="Arial" w:hAnsi="Arial" w:cs="Arial"/>
              </w:rPr>
              <w:t>1.3</w:t>
            </w:r>
          </w:p>
        </w:tc>
        <w:tc>
          <w:tcPr>
            <w:tcW w:w="5789" w:type="dxa"/>
          </w:tcPr>
          <w:p w14:paraId="2263293C" w14:textId="77777777" w:rsidR="001A466E" w:rsidRPr="005E4F46" w:rsidRDefault="001A466E" w:rsidP="00C77D22">
            <w:pPr>
              <w:tabs>
                <w:tab w:val="left" w:pos="744"/>
              </w:tabs>
              <w:spacing w:after="120"/>
              <w:ind w:left="0" w:firstLine="0"/>
              <w:rPr>
                <w:rFonts w:ascii="Arial" w:hAnsi="Arial" w:cs="Arial"/>
              </w:rPr>
            </w:pPr>
            <w:r w:rsidRPr="005E4F46">
              <w:rPr>
                <w:rFonts w:ascii="Arial" w:hAnsi="Arial" w:cs="Arial"/>
                <w:b/>
                <w:i/>
              </w:rPr>
              <w:t xml:space="preserve">Factors </w:t>
            </w:r>
            <w:r w:rsidRPr="005E4F46">
              <w:rPr>
                <w:rFonts w:ascii="Arial" w:hAnsi="Arial" w:cs="Arial"/>
              </w:rPr>
              <w:t>which may interfere with the effectiveness</w:t>
            </w:r>
            <w:r w:rsidR="002E56B3">
              <w:rPr>
                <w:rFonts w:ascii="Arial" w:hAnsi="Arial" w:cs="Arial"/>
              </w:rPr>
              <w:t xml:space="preserve"> of the treatment are discussed</w:t>
            </w:r>
          </w:p>
        </w:tc>
      </w:tr>
      <w:tr w:rsidR="001A466E" w:rsidRPr="005E4F46" w14:paraId="057FFC8A" w14:textId="77777777" w:rsidTr="00E81360">
        <w:tc>
          <w:tcPr>
            <w:tcW w:w="2829" w:type="dxa"/>
            <w:vMerge/>
          </w:tcPr>
          <w:p w14:paraId="7A21C1C6" w14:textId="77777777" w:rsidR="001A466E" w:rsidRPr="005E4F46" w:rsidRDefault="001A466E" w:rsidP="005E4F46">
            <w:pPr>
              <w:spacing w:after="120"/>
              <w:rPr>
                <w:rFonts w:ascii="Arial" w:hAnsi="Arial" w:cs="Arial"/>
              </w:rPr>
            </w:pPr>
          </w:p>
        </w:tc>
        <w:tc>
          <w:tcPr>
            <w:tcW w:w="539" w:type="dxa"/>
          </w:tcPr>
          <w:p w14:paraId="7C13C934" w14:textId="77777777" w:rsidR="001A466E" w:rsidRPr="005E4F46" w:rsidRDefault="001A466E" w:rsidP="005E4F46">
            <w:pPr>
              <w:spacing w:after="120"/>
              <w:ind w:left="624" w:hanging="624"/>
              <w:rPr>
                <w:rFonts w:ascii="Arial" w:hAnsi="Arial" w:cs="Arial"/>
              </w:rPr>
            </w:pPr>
            <w:r w:rsidRPr="005E4F46">
              <w:rPr>
                <w:rFonts w:ascii="Arial" w:hAnsi="Arial" w:cs="Arial"/>
              </w:rPr>
              <w:t>1.4</w:t>
            </w:r>
          </w:p>
        </w:tc>
        <w:tc>
          <w:tcPr>
            <w:tcW w:w="5789" w:type="dxa"/>
          </w:tcPr>
          <w:p w14:paraId="1E1ACEE5" w14:textId="77777777" w:rsidR="001A466E" w:rsidRPr="005E4F46" w:rsidRDefault="001A466E" w:rsidP="00C77D22">
            <w:pPr>
              <w:tabs>
                <w:tab w:val="left" w:pos="744"/>
              </w:tabs>
              <w:spacing w:after="120"/>
              <w:ind w:left="0" w:firstLine="0"/>
              <w:rPr>
                <w:rFonts w:ascii="Arial" w:hAnsi="Arial" w:cs="Arial"/>
              </w:rPr>
            </w:pPr>
            <w:r w:rsidRPr="005E4F46">
              <w:rPr>
                <w:rFonts w:ascii="Arial" w:hAnsi="Arial" w:cs="Arial"/>
                <w:b/>
                <w:i/>
              </w:rPr>
              <w:t>Consent for treatment</w:t>
            </w:r>
            <w:r w:rsidRPr="005E4F46">
              <w:rPr>
                <w:rFonts w:ascii="Arial" w:hAnsi="Arial" w:cs="Arial"/>
              </w:rPr>
              <w:t xml:space="preserve"> is </w:t>
            </w:r>
            <w:r w:rsidR="00E533E9" w:rsidRPr="005E4F46">
              <w:rPr>
                <w:rFonts w:ascii="Arial" w:hAnsi="Arial" w:cs="Arial"/>
              </w:rPr>
              <w:t>confirmed</w:t>
            </w:r>
          </w:p>
        </w:tc>
      </w:tr>
      <w:tr w:rsidR="001A466E" w:rsidRPr="005E4F46" w14:paraId="758CE416" w14:textId="77777777" w:rsidTr="00E81360">
        <w:tc>
          <w:tcPr>
            <w:tcW w:w="2829" w:type="dxa"/>
            <w:vMerge/>
          </w:tcPr>
          <w:p w14:paraId="1A07E957" w14:textId="77777777" w:rsidR="001A466E" w:rsidRPr="005E4F46" w:rsidRDefault="001A466E" w:rsidP="005E4F46">
            <w:pPr>
              <w:spacing w:after="120"/>
              <w:rPr>
                <w:rFonts w:ascii="Arial" w:hAnsi="Arial" w:cs="Arial"/>
              </w:rPr>
            </w:pPr>
          </w:p>
        </w:tc>
        <w:tc>
          <w:tcPr>
            <w:tcW w:w="539" w:type="dxa"/>
          </w:tcPr>
          <w:p w14:paraId="3C8F72B7" w14:textId="350C7609" w:rsidR="001A466E" w:rsidRPr="004B01A6" w:rsidRDefault="001A466E" w:rsidP="005E4F46">
            <w:pPr>
              <w:spacing w:after="120"/>
              <w:ind w:left="624" w:hanging="624"/>
              <w:rPr>
                <w:rFonts w:ascii="Arial" w:hAnsi="Arial" w:cs="Arial"/>
              </w:rPr>
            </w:pPr>
            <w:r w:rsidRPr="004B01A6">
              <w:rPr>
                <w:rFonts w:ascii="Arial" w:hAnsi="Arial" w:cs="Arial"/>
              </w:rPr>
              <w:t>1.5</w:t>
            </w:r>
          </w:p>
        </w:tc>
        <w:tc>
          <w:tcPr>
            <w:tcW w:w="5789" w:type="dxa"/>
          </w:tcPr>
          <w:p w14:paraId="6630B497" w14:textId="3D1D25B1" w:rsidR="001A466E" w:rsidRPr="004B01A6" w:rsidRDefault="001A466E" w:rsidP="00C77D22">
            <w:pPr>
              <w:tabs>
                <w:tab w:val="left" w:pos="744"/>
              </w:tabs>
              <w:spacing w:after="120"/>
              <w:ind w:left="0" w:firstLine="0"/>
              <w:rPr>
                <w:rFonts w:ascii="Arial" w:hAnsi="Arial" w:cs="Arial"/>
              </w:rPr>
            </w:pPr>
            <w:r w:rsidRPr="004B01A6">
              <w:rPr>
                <w:rFonts w:ascii="Arial" w:hAnsi="Arial" w:cs="Arial"/>
              </w:rPr>
              <w:t>Client is resourced to support and assist in the mo</w:t>
            </w:r>
            <w:r w:rsidR="002E56B3" w:rsidRPr="004B01A6">
              <w:rPr>
                <w:rFonts w:ascii="Arial" w:hAnsi="Arial" w:cs="Arial"/>
              </w:rPr>
              <w:t>nitoring of treatment reactions</w:t>
            </w:r>
            <w:r w:rsidR="00374AD1" w:rsidRPr="004B01A6">
              <w:rPr>
                <w:rFonts w:ascii="Arial" w:hAnsi="Arial" w:cs="Arial"/>
              </w:rPr>
              <w:t xml:space="preserve"> </w:t>
            </w:r>
          </w:p>
        </w:tc>
      </w:tr>
      <w:tr w:rsidR="001A466E" w:rsidRPr="005E4F46" w14:paraId="5EF9225E" w14:textId="77777777" w:rsidTr="00E81360">
        <w:tc>
          <w:tcPr>
            <w:tcW w:w="2829" w:type="dxa"/>
            <w:vMerge/>
          </w:tcPr>
          <w:p w14:paraId="39171B06" w14:textId="77777777" w:rsidR="001A466E" w:rsidRPr="005E4F46" w:rsidRDefault="001A466E" w:rsidP="005E4F46">
            <w:pPr>
              <w:spacing w:after="120"/>
              <w:rPr>
                <w:rFonts w:ascii="Arial" w:hAnsi="Arial" w:cs="Arial"/>
              </w:rPr>
            </w:pPr>
          </w:p>
        </w:tc>
        <w:tc>
          <w:tcPr>
            <w:tcW w:w="539" w:type="dxa"/>
          </w:tcPr>
          <w:p w14:paraId="467498E9" w14:textId="23B21B9B" w:rsidR="001A466E" w:rsidRPr="005E4F46" w:rsidRDefault="001A466E" w:rsidP="005E4F46">
            <w:pPr>
              <w:spacing w:after="120"/>
              <w:ind w:left="624" w:hanging="624"/>
              <w:rPr>
                <w:rFonts w:ascii="Arial" w:hAnsi="Arial" w:cs="Arial"/>
              </w:rPr>
            </w:pPr>
            <w:r w:rsidRPr="005E4F46">
              <w:rPr>
                <w:rFonts w:ascii="Arial" w:hAnsi="Arial" w:cs="Arial"/>
              </w:rPr>
              <w:t>1.6</w:t>
            </w:r>
          </w:p>
        </w:tc>
        <w:tc>
          <w:tcPr>
            <w:tcW w:w="5789" w:type="dxa"/>
          </w:tcPr>
          <w:p w14:paraId="021AF36C" w14:textId="50B239B8" w:rsidR="001A466E" w:rsidRPr="005E4F46" w:rsidRDefault="001A466E" w:rsidP="00C77D22">
            <w:pPr>
              <w:tabs>
                <w:tab w:val="left" w:pos="744"/>
              </w:tabs>
              <w:spacing w:after="120"/>
              <w:ind w:left="0" w:firstLine="0"/>
              <w:rPr>
                <w:rFonts w:ascii="Arial" w:hAnsi="Arial" w:cs="Arial"/>
              </w:rPr>
            </w:pPr>
            <w:r w:rsidRPr="005E4F46">
              <w:rPr>
                <w:rFonts w:ascii="Arial" w:hAnsi="Arial" w:cs="Arial"/>
              </w:rPr>
              <w:t>Reactions to treatments are identified, documented and responded to</w:t>
            </w:r>
          </w:p>
        </w:tc>
      </w:tr>
      <w:tr w:rsidR="00FD505D" w:rsidRPr="005E4F46" w14:paraId="4026208E" w14:textId="77777777" w:rsidTr="00E81360">
        <w:tc>
          <w:tcPr>
            <w:tcW w:w="2829" w:type="dxa"/>
            <w:vMerge w:val="restart"/>
          </w:tcPr>
          <w:p w14:paraId="16A84978" w14:textId="77777777" w:rsidR="00FD505D" w:rsidRPr="005E4F46" w:rsidRDefault="00FD505D" w:rsidP="005E4F46">
            <w:pPr>
              <w:pStyle w:val="BodyTextIndent"/>
              <w:ind w:left="253" w:hanging="219"/>
              <w:rPr>
                <w:rFonts w:ascii="Arial" w:hAnsi="Arial" w:cs="Arial"/>
              </w:rPr>
            </w:pPr>
            <w:r w:rsidRPr="005E4F46">
              <w:rPr>
                <w:rFonts w:ascii="Arial" w:hAnsi="Arial" w:cs="Arial"/>
              </w:rPr>
              <w:t>2.</w:t>
            </w:r>
            <w:r w:rsidRPr="005E4F46">
              <w:rPr>
                <w:rFonts w:ascii="Arial" w:hAnsi="Arial" w:cs="Arial"/>
              </w:rPr>
              <w:tab/>
              <w:t>Inform and support the client to understand the myotherapy treatment</w:t>
            </w:r>
          </w:p>
        </w:tc>
        <w:tc>
          <w:tcPr>
            <w:tcW w:w="539" w:type="dxa"/>
          </w:tcPr>
          <w:p w14:paraId="5117387D" w14:textId="77777777" w:rsidR="00FD505D" w:rsidRPr="005E4F46" w:rsidRDefault="00FD505D" w:rsidP="005E4F46">
            <w:pPr>
              <w:spacing w:after="120"/>
              <w:ind w:left="-107" w:firstLine="107"/>
              <w:rPr>
                <w:rFonts w:ascii="Arial" w:hAnsi="Arial" w:cs="Arial"/>
              </w:rPr>
            </w:pPr>
            <w:r w:rsidRPr="005E4F46">
              <w:rPr>
                <w:rFonts w:ascii="Arial" w:hAnsi="Arial" w:cs="Arial"/>
              </w:rPr>
              <w:t>2.1</w:t>
            </w:r>
          </w:p>
        </w:tc>
        <w:tc>
          <w:tcPr>
            <w:tcW w:w="5789" w:type="dxa"/>
          </w:tcPr>
          <w:p w14:paraId="02DF0096" w14:textId="77777777" w:rsidR="00FD505D" w:rsidRPr="005E4F46" w:rsidRDefault="00FD505D" w:rsidP="00C77D22">
            <w:pPr>
              <w:pStyle w:val="BodyText2"/>
              <w:spacing w:before="120" w:after="120"/>
              <w:rPr>
                <w:rFonts w:ascii="Arial" w:hAnsi="Arial" w:cs="Arial"/>
                <w:bCs/>
                <w:sz w:val="22"/>
                <w:szCs w:val="22"/>
                <w:lang w:val="en-AU" w:eastAsia="en-US"/>
              </w:rPr>
            </w:pPr>
            <w:r w:rsidRPr="005E4F46">
              <w:rPr>
                <w:rFonts w:ascii="Arial" w:hAnsi="Arial" w:cs="Arial"/>
                <w:bCs/>
                <w:sz w:val="22"/>
                <w:szCs w:val="22"/>
                <w:lang w:val="en-AU" w:eastAsia="en-US"/>
              </w:rPr>
              <w:t>The client is informed about the treatment trajectory and resourced to clarify points and information about the treatment</w:t>
            </w:r>
          </w:p>
        </w:tc>
      </w:tr>
      <w:tr w:rsidR="00FD505D" w:rsidRPr="005E4F46" w14:paraId="72F9038C" w14:textId="77777777" w:rsidTr="00E81360">
        <w:tc>
          <w:tcPr>
            <w:tcW w:w="2829" w:type="dxa"/>
            <w:vMerge/>
          </w:tcPr>
          <w:p w14:paraId="11BBCBEC" w14:textId="77777777" w:rsidR="00FD505D" w:rsidRPr="005E4F46" w:rsidRDefault="00FD505D" w:rsidP="005E4F46">
            <w:pPr>
              <w:spacing w:after="120"/>
              <w:ind w:left="-107"/>
              <w:rPr>
                <w:rFonts w:ascii="Arial" w:hAnsi="Arial" w:cs="Arial"/>
                <w:b/>
              </w:rPr>
            </w:pPr>
          </w:p>
        </w:tc>
        <w:tc>
          <w:tcPr>
            <w:tcW w:w="539" w:type="dxa"/>
          </w:tcPr>
          <w:p w14:paraId="6C8AC92A" w14:textId="77777777" w:rsidR="00FD505D" w:rsidRPr="005E4F46" w:rsidRDefault="00FD505D" w:rsidP="005E4F46">
            <w:pPr>
              <w:spacing w:after="120"/>
              <w:ind w:left="-107" w:firstLine="107"/>
              <w:rPr>
                <w:rFonts w:ascii="Arial" w:hAnsi="Arial" w:cs="Arial"/>
              </w:rPr>
            </w:pPr>
            <w:r w:rsidRPr="005E4F46">
              <w:rPr>
                <w:rFonts w:ascii="Arial" w:hAnsi="Arial" w:cs="Arial"/>
              </w:rPr>
              <w:t>2.2</w:t>
            </w:r>
          </w:p>
        </w:tc>
        <w:tc>
          <w:tcPr>
            <w:tcW w:w="5789" w:type="dxa"/>
          </w:tcPr>
          <w:p w14:paraId="23544573" w14:textId="77777777" w:rsidR="00FD505D" w:rsidRPr="005E4F46" w:rsidRDefault="00FD505D" w:rsidP="00C77D22">
            <w:pPr>
              <w:spacing w:after="120"/>
              <w:ind w:left="0" w:firstLine="0"/>
              <w:rPr>
                <w:rFonts w:ascii="Arial" w:hAnsi="Arial" w:cs="Arial"/>
              </w:rPr>
            </w:pPr>
            <w:r w:rsidRPr="005E4F46">
              <w:rPr>
                <w:rFonts w:ascii="Arial" w:hAnsi="Arial" w:cs="Arial"/>
              </w:rPr>
              <w:t>Client queries</w:t>
            </w:r>
            <w:r w:rsidR="00E81360">
              <w:rPr>
                <w:rFonts w:ascii="Arial" w:hAnsi="Arial" w:cs="Arial"/>
              </w:rPr>
              <w:t xml:space="preserve"> and concerns are responded to</w:t>
            </w:r>
          </w:p>
        </w:tc>
      </w:tr>
      <w:tr w:rsidR="00FD505D" w:rsidRPr="005E4F46" w14:paraId="6D8982C7" w14:textId="77777777" w:rsidTr="00E81360">
        <w:tc>
          <w:tcPr>
            <w:tcW w:w="2829" w:type="dxa"/>
            <w:vMerge/>
          </w:tcPr>
          <w:p w14:paraId="560A0998" w14:textId="77777777" w:rsidR="00FD505D" w:rsidRPr="005E4F46" w:rsidRDefault="00FD505D" w:rsidP="005E4F46">
            <w:pPr>
              <w:spacing w:after="120"/>
              <w:ind w:left="-107"/>
              <w:rPr>
                <w:rFonts w:ascii="Arial" w:hAnsi="Arial" w:cs="Arial"/>
                <w:b/>
              </w:rPr>
            </w:pPr>
          </w:p>
        </w:tc>
        <w:tc>
          <w:tcPr>
            <w:tcW w:w="539" w:type="dxa"/>
          </w:tcPr>
          <w:p w14:paraId="5A1EF03F" w14:textId="77777777" w:rsidR="00FD505D" w:rsidRPr="005E4F46" w:rsidRDefault="00FD505D" w:rsidP="005E4F46">
            <w:pPr>
              <w:spacing w:after="120"/>
              <w:ind w:left="-107" w:firstLine="107"/>
              <w:rPr>
                <w:rFonts w:ascii="Arial" w:hAnsi="Arial" w:cs="Arial"/>
              </w:rPr>
            </w:pPr>
            <w:r w:rsidRPr="005E4F46">
              <w:rPr>
                <w:rFonts w:ascii="Arial" w:hAnsi="Arial" w:cs="Arial"/>
              </w:rPr>
              <w:t>2.3</w:t>
            </w:r>
          </w:p>
        </w:tc>
        <w:tc>
          <w:tcPr>
            <w:tcW w:w="5789" w:type="dxa"/>
          </w:tcPr>
          <w:p w14:paraId="6FF38D88" w14:textId="77777777" w:rsidR="00FD505D" w:rsidRPr="005E4F46" w:rsidRDefault="00FD505D" w:rsidP="00C77D22">
            <w:pPr>
              <w:spacing w:after="120"/>
              <w:ind w:left="0" w:firstLine="0"/>
              <w:rPr>
                <w:rFonts w:ascii="Arial" w:hAnsi="Arial" w:cs="Arial"/>
              </w:rPr>
            </w:pPr>
            <w:r w:rsidRPr="005E4F46">
              <w:rPr>
                <w:rFonts w:ascii="Arial" w:hAnsi="Arial" w:cs="Arial"/>
              </w:rPr>
              <w:t>Appropriate communication skills are used when explaining treatment plan and associated issues with clients</w:t>
            </w:r>
          </w:p>
        </w:tc>
      </w:tr>
      <w:tr w:rsidR="001A466E" w:rsidRPr="005E4F46" w14:paraId="62277ECF" w14:textId="77777777" w:rsidTr="00E81360">
        <w:tc>
          <w:tcPr>
            <w:tcW w:w="2829" w:type="dxa"/>
            <w:vMerge w:val="restart"/>
          </w:tcPr>
          <w:p w14:paraId="4F6B0D8B" w14:textId="73469946" w:rsidR="001A466E" w:rsidRPr="005E4F46" w:rsidRDefault="001A466E" w:rsidP="0052213A">
            <w:pPr>
              <w:spacing w:after="120"/>
              <w:ind w:left="319" w:hanging="284"/>
              <w:rPr>
                <w:rFonts w:ascii="Arial" w:hAnsi="Arial" w:cs="Arial"/>
              </w:rPr>
            </w:pPr>
            <w:r w:rsidRPr="005E4F46">
              <w:rPr>
                <w:rFonts w:ascii="Arial" w:hAnsi="Arial" w:cs="Arial"/>
              </w:rPr>
              <w:t>3.</w:t>
            </w:r>
            <w:r w:rsidRPr="005E4F46">
              <w:rPr>
                <w:rFonts w:ascii="Arial" w:hAnsi="Arial" w:cs="Arial"/>
              </w:rPr>
              <w:tab/>
              <w:t>Apply myotherapy techniques</w:t>
            </w:r>
            <w:r w:rsidR="0052213A">
              <w:rPr>
                <w:rFonts w:ascii="Arial" w:hAnsi="Arial" w:cs="Arial"/>
              </w:rPr>
              <w:t xml:space="preserve"> </w:t>
            </w:r>
          </w:p>
        </w:tc>
        <w:tc>
          <w:tcPr>
            <w:tcW w:w="539" w:type="dxa"/>
          </w:tcPr>
          <w:p w14:paraId="58F37412" w14:textId="77777777" w:rsidR="001A466E" w:rsidRPr="005E4F46" w:rsidRDefault="001A466E" w:rsidP="005E4F46">
            <w:pPr>
              <w:spacing w:after="120"/>
              <w:ind w:left="-107" w:firstLine="107"/>
              <w:rPr>
                <w:rFonts w:ascii="Arial" w:hAnsi="Arial" w:cs="Arial"/>
              </w:rPr>
            </w:pPr>
            <w:r w:rsidRPr="005E4F46">
              <w:rPr>
                <w:rFonts w:ascii="Arial" w:hAnsi="Arial" w:cs="Arial"/>
              </w:rPr>
              <w:t>3.1</w:t>
            </w:r>
          </w:p>
        </w:tc>
        <w:tc>
          <w:tcPr>
            <w:tcW w:w="5789" w:type="dxa"/>
          </w:tcPr>
          <w:p w14:paraId="0EB8C9EF" w14:textId="77777777" w:rsidR="001A466E" w:rsidRPr="005E4F46" w:rsidRDefault="001A466E" w:rsidP="00C77D22">
            <w:pPr>
              <w:spacing w:after="120"/>
              <w:ind w:left="0" w:firstLine="0"/>
              <w:rPr>
                <w:rFonts w:ascii="Arial" w:hAnsi="Arial" w:cs="Arial"/>
              </w:rPr>
            </w:pPr>
            <w:r w:rsidRPr="005E4F46">
              <w:rPr>
                <w:rFonts w:ascii="Arial" w:hAnsi="Arial" w:cs="Arial"/>
              </w:rPr>
              <w:t>Myotherapy treatment is discussed with client and understanding is ensured regar</w:t>
            </w:r>
            <w:r w:rsidR="00E81360">
              <w:rPr>
                <w:rFonts w:ascii="Arial" w:hAnsi="Arial" w:cs="Arial"/>
              </w:rPr>
              <w:t>ding current and other sessions</w:t>
            </w:r>
          </w:p>
        </w:tc>
      </w:tr>
      <w:tr w:rsidR="001A466E" w:rsidRPr="005E4F46" w14:paraId="130399E8" w14:textId="77777777" w:rsidTr="00E81360">
        <w:tc>
          <w:tcPr>
            <w:tcW w:w="2829" w:type="dxa"/>
            <w:vMerge/>
          </w:tcPr>
          <w:p w14:paraId="2038B2C1" w14:textId="77777777" w:rsidR="001A466E" w:rsidRPr="005E4F46" w:rsidRDefault="001A466E" w:rsidP="005E4F46">
            <w:pPr>
              <w:spacing w:after="120"/>
              <w:ind w:left="-107" w:firstLine="107"/>
              <w:rPr>
                <w:rFonts w:ascii="Arial" w:hAnsi="Arial" w:cs="Arial"/>
                <w:b/>
              </w:rPr>
            </w:pPr>
          </w:p>
        </w:tc>
        <w:tc>
          <w:tcPr>
            <w:tcW w:w="539" w:type="dxa"/>
          </w:tcPr>
          <w:p w14:paraId="3A2E4AA4" w14:textId="77777777" w:rsidR="001A466E" w:rsidRPr="005E4F46" w:rsidRDefault="001A466E" w:rsidP="005E4F46">
            <w:pPr>
              <w:spacing w:after="120"/>
              <w:ind w:left="-107" w:firstLine="107"/>
              <w:rPr>
                <w:rFonts w:ascii="Arial" w:hAnsi="Arial" w:cs="Arial"/>
              </w:rPr>
            </w:pPr>
            <w:r w:rsidRPr="005E4F46">
              <w:rPr>
                <w:rFonts w:ascii="Arial" w:hAnsi="Arial" w:cs="Arial"/>
              </w:rPr>
              <w:t>3.2</w:t>
            </w:r>
          </w:p>
        </w:tc>
        <w:tc>
          <w:tcPr>
            <w:tcW w:w="5789" w:type="dxa"/>
          </w:tcPr>
          <w:p w14:paraId="1CF235B8" w14:textId="17C5347D" w:rsidR="001A466E" w:rsidRPr="005E4F46" w:rsidRDefault="001A466E" w:rsidP="00C77D22">
            <w:pPr>
              <w:pStyle w:val="BodyTextIndent2"/>
              <w:spacing w:line="240" w:lineRule="auto"/>
              <w:ind w:left="0" w:firstLine="0"/>
              <w:rPr>
                <w:rFonts w:ascii="Arial" w:hAnsi="Arial" w:cs="Arial"/>
              </w:rPr>
            </w:pPr>
            <w:r w:rsidRPr="005E4F46">
              <w:rPr>
                <w:rFonts w:ascii="Arial" w:hAnsi="Arial" w:cs="Arial"/>
                <w:b/>
                <w:i/>
              </w:rPr>
              <w:t>Myotherapy techniques</w:t>
            </w:r>
            <w:r w:rsidRPr="005E4F46">
              <w:rPr>
                <w:rFonts w:ascii="Arial" w:hAnsi="Arial" w:cs="Arial"/>
              </w:rPr>
              <w:t xml:space="preserve"> are applied according to the treatment plan</w:t>
            </w:r>
            <w:r w:rsidR="0052213A">
              <w:rPr>
                <w:rFonts w:ascii="Arial" w:hAnsi="Arial" w:cs="Arial"/>
              </w:rPr>
              <w:t xml:space="preserve"> and in accordance with the</w:t>
            </w:r>
            <w:r w:rsidR="00940555">
              <w:rPr>
                <w:rFonts w:ascii="Arial" w:hAnsi="Arial" w:cs="Arial"/>
              </w:rPr>
              <w:t xml:space="preserve"> values, philosophies, principles, and practices of the</w:t>
            </w:r>
            <w:r w:rsidR="00B54A8A">
              <w:rPr>
                <w:rFonts w:ascii="Arial" w:hAnsi="Arial" w:cs="Arial"/>
              </w:rPr>
              <w:t xml:space="preserve"> </w:t>
            </w:r>
            <w:r w:rsidR="0052213A">
              <w:rPr>
                <w:rFonts w:ascii="Arial" w:hAnsi="Arial" w:cs="Arial"/>
              </w:rPr>
              <w:t>myotherapy framework</w:t>
            </w:r>
          </w:p>
        </w:tc>
      </w:tr>
      <w:tr w:rsidR="001A466E" w:rsidRPr="005E4F46" w14:paraId="40B86A28" w14:textId="77777777" w:rsidTr="00E81360">
        <w:tc>
          <w:tcPr>
            <w:tcW w:w="2829" w:type="dxa"/>
            <w:vMerge/>
          </w:tcPr>
          <w:p w14:paraId="0C340664" w14:textId="77777777" w:rsidR="001A466E" w:rsidRPr="005E4F46" w:rsidRDefault="001A466E" w:rsidP="005E4F46">
            <w:pPr>
              <w:spacing w:after="120"/>
              <w:ind w:left="-107" w:firstLine="107"/>
              <w:rPr>
                <w:rFonts w:ascii="Arial" w:hAnsi="Arial" w:cs="Arial"/>
                <w:b/>
              </w:rPr>
            </w:pPr>
          </w:p>
        </w:tc>
        <w:tc>
          <w:tcPr>
            <w:tcW w:w="539" w:type="dxa"/>
          </w:tcPr>
          <w:p w14:paraId="42E5EB24" w14:textId="77777777" w:rsidR="001A466E" w:rsidRPr="005E4F46" w:rsidRDefault="001A466E" w:rsidP="005E4F46">
            <w:pPr>
              <w:spacing w:after="120"/>
              <w:ind w:left="-107" w:firstLine="107"/>
              <w:rPr>
                <w:rFonts w:ascii="Arial" w:hAnsi="Arial" w:cs="Arial"/>
              </w:rPr>
            </w:pPr>
            <w:r w:rsidRPr="005E4F46">
              <w:rPr>
                <w:rFonts w:ascii="Arial" w:hAnsi="Arial" w:cs="Arial"/>
              </w:rPr>
              <w:t>3.3</w:t>
            </w:r>
          </w:p>
        </w:tc>
        <w:tc>
          <w:tcPr>
            <w:tcW w:w="5789" w:type="dxa"/>
          </w:tcPr>
          <w:p w14:paraId="097AA27E" w14:textId="77777777" w:rsidR="001A466E" w:rsidRPr="005E4F46" w:rsidRDefault="001A466E" w:rsidP="00C77D22">
            <w:pPr>
              <w:pStyle w:val="BodyText2"/>
              <w:spacing w:before="120" w:after="120"/>
              <w:rPr>
                <w:rFonts w:ascii="Arial" w:hAnsi="Arial" w:cs="Arial"/>
                <w:bCs/>
                <w:sz w:val="22"/>
                <w:szCs w:val="22"/>
                <w:lang w:val="en-AU" w:eastAsia="en-US"/>
              </w:rPr>
            </w:pPr>
            <w:r w:rsidRPr="005E4F46">
              <w:rPr>
                <w:rFonts w:ascii="Arial" w:hAnsi="Arial" w:cs="Arial"/>
                <w:bCs/>
                <w:sz w:val="22"/>
                <w:szCs w:val="22"/>
                <w:lang w:val="en-AU" w:eastAsia="en-US"/>
              </w:rPr>
              <w:t>Myotherapy techniques are applied to achieve desired treatment outcomes</w:t>
            </w:r>
          </w:p>
        </w:tc>
      </w:tr>
      <w:tr w:rsidR="00FD505D" w:rsidRPr="005E4F46" w14:paraId="70F38CB9" w14:textId="77777777" w:rsidTr="00E81360">
        <w:tc>
          <w:tcPr>
            <w:tcW w:w="2829" w:type="dxa"/>
            <w:vMerge w:val="restart"/>
          </w:tcPr>
          <w:p w14:paraId="7DCD44B6" w14:textId="77777777" w:rsidR="00FD505D" w:rsidRPr="005E4F46" w:rsidRDefault="00FD505D" w:rsidP="005E4F46">
            <w:pPr>
              <w:spacing w:after="120"/>
              <w:ind w:left="319" w:hanging="319"/>
              <w:rPr>
                <w:rFonts w:ascii="Arial" w:hAnsi="Arial" w:cs="Arial"/>
              </w:rPr>
            </w:pPr>
            <w:r w:rsidRPr="005E4F46">
              <w:rPr>
                <w:rFonts w:ascii="Arial" w:hAnsi="Arial" w:cs="Arial"/>
              </w:rPr>
              <w:t>4.</w:t>
            </w:r>
            <w:r w:rsidRPr="005E4F46">
              <w:rPr>
                <w:rFonts w:ascii="Arial" w:hAnsi="Arial" w:cs="Arial"/>
              </w:rPr>
              <w:tab/>
              <w:t>Evaluate treatment</w:t>
            </w:r>
          </w:p>
        </w:tc>
        <w:tc>
          <w:tcPr>
            <w:tcW w:w="539" w:type="dxa"/>
          </w:tcPr>
          <w:p w14:paraId="46D2058F" w14:textId="77777777" w:rsidR="00FD505D" w:rsidRPr="005E4F46" w:rsidRDefault="00FD505D" w:rsidP="005E4F46">
            <w:pPr>
              <w:spacing w:after="120"/>
              <w:ind w:left="-107" w:firstLine="107"/>
              <w:rPr>
                <w:rFonts w:ascii="Arial" w:hAnsi="Arial" w:cs="Arial"/>
              </w:rPr>
            </w:pPr>
            <w:r w:rsidRPr="005E4F46">
              <w:rPr>
                <w:rFonts w:ascii="Arial" w:hAnsi="Arial" w:cs="Arial"/>
              </w:rPr>
              <w:t>4.1</w:t>
            </w:r>
          </w:p>
        </w:tc>
        <w:tc>
          <w:tcPr>
            <w:tcW w:w="5789" w:type="dxa"/>
          </w:tcPr>
          <w:p w14:paraId="022C1A24" w14:textId="1055534C" w:rsidR="00FD505D" w:rsidRPr="005E4F46" w:rsidRDefault="00FD505D" w:rsidP="00C77D22">
            <w:pPr>
              <w:pStyle w:val="BodyTextIndent2"/>
              <w:spacing w:line="240" w:lineRule="auto"/>
              <w:ind w:left="0" w:firstLine="0"/>
              <w:rPr>
                <w:rFonts w:ascii="Arial" w:hAnsi="Arial" w:cs="Arial"/>
              </w:rPr>
            </w:pPr>
            <w:r w:rsidRPr="005E4F46">
              <w:rPr>
                <w:rFonts w:ascii="Arial" w:hAnsi="Arial" w:cs="Arial"/>
              </w:rPr>
              <w:t>Indicators of client response to myotherapy treatment are designed</w:t>
            </w:r>
          </w:p>
        </w:tc>
      </w:tr>
      <w:tr w:rsidR="00FD505D" w:rsidRPr="005E4F46" w14:paraId="3B50F0C3" w14:textId="77777777" w:rsidTr="00E81360">
        <w:tc>
          <w:tcPr>
            <w:tcW w:w="2829" w:type="dxa"/>
            <w:vMerge/>
          </w:tcPr>
          <w:p w14:paraId="4A6A9782" w14:textId="77777777" w:rsidR="00FD505D" w:rsidRPr="005E4F46" w:rsidRDefault="00FD505D" w:rsidP="005E4F46">
            <w:pPr>
              <w:spacing w:after="120"/>
              <w:ind w:left="-107" w:firstLine="107"/>
              <w:rPr>
                <w:rFonts w:ascii="Arial" w:hAnsi="Arial" w:cs="Arial"/>
                <w:b/>
              </w:rPr>
            </w:pPr>
          </w:p>
        </w:tc>
        <w:tc>
          <w:tcPr>
            <w:tcW w:w="539" w:type="dxa"/>
          </w:tcPr>
          <w:p w14:paraId="76434232" w14:textId="77777777" w:rsidR="00FD505D" w:rsidRPr="005E4F46" w:rsidRDefault="00FD505D" w:rsidP="005E4F46">
            <w:pPr>
              <w:spacing w:after="120"/>
              <w:ind w:left="-107" w:firstLine="107"/>
              <w:rPr>
                <w:rFonts w:ascii="Arial" w:hAnsi="Arial" w:cs="Arial"/>
              </w:rPr>
            </w:pPr>
            <w:r w:rsidRPr="005E4F46">
              <w:rPr>
                <w:rFonts w:ascii="Arial" w:hAnsi="Arial" w:cs="Arial"/>
              </w:rPr>
              <w:t>4.2</w:t>
            </w:r>
          </w:p>
        </w:tc>
        <w:tc>
          <w:tcPr>
            <w:tcW w:w="5789" w:type="dxa"/>
          </w:tcPr>
          <w:p w14:paraId="0D4F6E8E" w14:textId="77777777" w:rsidR="00FD505D" w:rsidRPr="005E4F46" w:rsidRDefault="00FD505D" w:rsidP="00C77D22">
            <w:pPr>
              <w:spacing w:after="120"/>
              <w:ind w:left="0" w:firstLine="0"/>
              <w:rPr>
                <w:rFonts w:ascii="Arial" w:hAnsi="Arial" w:cs="Arial"/>
              </w:rPr>
            </w:pPr>
            <w:r w:rsidRPr="005E4F46">
              <w:rPr>
                <w:rFonts w:ascii="Arial" w:hAnsi="Arial" w:cs="Arial"/>
                <w:b/>
                <w:i/>
              </w:rPr>
              <w:t>Measurement tests</w:t>
            </w:r>
            <w:r w:rsidRPr="005E4F46">
              <w:rPr>
                <w:rFonts w:ascii="Arial" w:hAnsi="Arial" w:cs="Arial"/>
              </w:rPr>
              <w:t xml:space="preserve"> are used to evaluate the effects of the treatment</w:t>
            </w:r>
          </w:p>
        </w:tc>
      </w:tr>
      <w:tr w:rsidR="00FD505D" w:rsidRPr="005E4F46" w14:paraId="2DE32F49" w14:textId="77777777" w:rsidTr="00E81360">
        <w:tc>
          <w:tcPr>
            <w:tcW w:w="2829" w:type="dxa"/>
            <w:vMerge/>
          </w:tcPr>
          <w:p w14:paraId="2B314501" w14:textId="77777777" w:rsidR="00FD505D" w:rsidRPr="005E4F46" w:rsidRDefault="00FD505D" w:rsidP="005E4F46">
            <w:pPr>
              <w:spacing w:after="120"/>
              <w:ind w:left="-107" w:firstLine="107"/>
              <w:rPr>
                <w:rFonts w:ascii="Arial" w:hAnsi="Arial" w:cs="Arial"/>
                <w:b/>
              </w:rPr>
            </w:pPr>
          </w:p>
        </w:tc>
        <w:tc>
          <w:tcPr>
            <w:tcW w:w="539" w:type="dxa"/>
          </w:tcPr>
          <w:p w14:paraId="1C30FAE0" w14:textId="77777777" w:rsidR="00FD505D" w:rsidRPr="005E4F46" w:rsidRDefault="00FD505D" w:rsidP="005E4F46">
            <w:pPr>
              <w:spacing w:after="120"/>
              <w:ind w:left="-107" w:firstLine="107"/>
              <w:rPr>
                <w:rFonts w:ascii="Arial" w:hAnsi="Arial" w:cs="Arial"/>
              </w:rPr>
            </w:pPr>
            <w:r w:rsidRPr="005E4F46">
              <w:rPr>
                <w:rFonts w:ascii="Arial" w:hAnsi="Arial" w:cs="Arial"/>
              </w:rPr>
              <w:t>4.3</w:t>
            </w:r>
          </w:p>
        </w:tc>
        <w:tc>
          <w:tcPr>
            <w:tcW w:w="5789" w:type="dxa"/>
          </w:tcPr>
          <w:p w14:paraId="1E15301B" w14:textId="77777777" w:rsidR="00FD505D" w:rsidRPr="005E4F46" w:rsidRDefault="00FD505D" w:rsidP="00C77D22">
            <w:pPr>
              <w:pStyle w:val="BodyText2"/>
              <w:spacing w:before="120" w:after="120"/>
              <w:rPr>
                <w:rFonts w:ascii="Arial" w:hAnsi="Arial" w:cs="Arial"/>
                <w:bCs/>
                <w:sz w:val="22"/>
                <w:szCs w:val="22"/>
                <w:lang w:val="en-AU" w:eastAsia="en-US"/>
              </w:rPr>
            </w:pPr>
            <w:r w:rsidRPr="005E4F46">
              <w:rPr>
                <w:rFonts w:ascii="Arial" w:hAnsi="Arial" w:cs="Arial"/>
                <w:b/>
                <w:bCs/>
                <w:i/>
                <w:sz w:val="22"/>
                <w:szCs w:val="22"/>
                <w:lang w:val="en-AU" w:eastAsia="en-US"/>
              </w:rPr>
              <w:t>Responses to treatment</w:t>
            </w:r>
            <w:r w:rsidRPr="005E4F46">
              <w:rPr>
                <w:rFonts w:ascii="Arial" w:hAnsi="Arial" w:cs="Arial"/>
                <w:bCs/>
                <w:sz w:val="22"/>
                <w:szCs w:val="22"/>
                <w:lang w:val="en-AU" w:eastAsia="en-US"/>
              </w:rPr>
              <w:t xml:space="preserve"> are monitored and </w:t>
            </w:r>
            <w:r w:rsidRPr="005E4F46">
              <w:rPr>
                <w:rFonts w:ascii="Arial" w:hAnsi="Arial" w:cs="Arial"/>
                <w:b/>
                <w:bCs/>
                <w:i/>
                <w:sz w:val="22"/>
                <w:szCs w:val="22"/>
                <w:lang w:val="en-AU" w:eastAsia="en-US"/>
              </w:rPr>
              <w:t>aggravations are managed</w:t>
            </w:r>
            <w:r w:rsidRPr="005E4F46">
              <w:rPr>
                <w:rFonts w:ascii="Arial" w:hAnsi="Arial" w:cs="Arial"/>
                <w:bCs/>
                <w:sz w:val="22"/>
                <w:szCs w:val="22"/>
                <w:lang w:val="en-AU" w:eastAsia="en-US"/>
              </w:rPr>
              <w:t xml:space="preserve"> promptly if necessary</w:t>
            </w:r>
          </w:p>
        </w:tc>
      </w:tr>
      <w:tr w:rsidR="00FD505D" w:rsidRPr="005E4F46" w14:paraId="6477282A" w14:textId="77777777" w:rsidTr="00E81360">
        <w:tc>
          <w:tcPr>
            <w:tcW w:w="2829" w:type="dxa"/>
            <w:vMerge/>
          </w:tcPr>
          <w:p w14:paraId="7F99D530" w14:textId="77777777" w:rsidR="00FD505D" w:rsidRPr="005E4F46" w:rsidRDefault="00FD505D" w:rsidP="005E4F46">
            <w:pPr>
              <w:spacing w:after="120"/>
              <w:ind w:left="-107" w:firstLine="107"/>
              <w:rPr>
                <w:rFonts w:ascii="Arial" w:hAnsi="Arial" w:cs="Arial"/>
                <w:b/>
              </w:rPr>
            </w:pPr>
          </w:p>
        </w:tc>
        <w:tc>
          <w:tcPr>
            <w:tcW w:w="539" w:type="dxa"/>
          </w:tcPr>
          <w:p w14:paraId="4B949231" w14:textId="77777777" w:rsidR="00FD505D" w:rsidRPr="005E4F46" w:rsidRDefault="00FD505D" w:rsidP="005E4F46">
            <w:pPr>
              <w:spacing w:after="120"/>
              <w:ind w:left="-107" w:firstLine="107"/>
              <w:rPr>
                <w:rFonts w:ascii="Arial" w:hAnsi="Arial" w:cs="Arial"/>
              </w:rPr>
            </w:pPr>
            <w:r w:rsidRPr="005E4F46">
              <w:rPr>
                <w:rFonts w:ascii="Arial" w:hAnsi="Arial" w:cs="Arial"/>
              </w:rPr>
              <w:t>4.4</w:t>
            </w:r>
          </w:p>
        </w:tc>
        <w:tc>
          <w:tcPr>
            <w:tcW w:w="5789" w:type="dxa"/>
          </w:tcPr>
          <w:p w14:paraId="1DB9301A" w14:textId="77777777" w:rsidR="00FD505D" w:rsidRPr="005E4F46" w:rsidRDefault="00FD505D" w:rsidP="00C77D22">
            <w:pPr>
              <w:pStyle w:val="BodyText2"/>
              <w:spacing w:before="120" w:after="120"/>
              <w:rPr>
                <w:rFonts w:ascii="Arial" w:hAnsi="Arial" w:cs="Arial"/>
                <w:b/>
                <w:bCs/>
                <w:i/>
                <w:sz w:val="22"/>
                <w:szCs w:val="22"/>
                <w:lang w:val="en-AU" w:eastAsia="en-US"/>
              </w:rPr>
            </w:pPr>
            <w:r w:rsidRPr="005E4F46">
              <w:rPr>
                <w:rFonts w:ascii="Arial" w:hAnsi="Arial" w:cs="Arial"/>
                <w:bCs/>
                <w:sz w:val="22"/>
                <w:szCs w:val="22"/>
                <w:lang w:val="en-AU" w:eastAsia="en-US"/>
              </w:rPr>
              <w:t xml:space="preserve">Treatment options are reviewed based upon evaluation and effects, including </w:t>
            </w:r>
            <w:r w:rsidRPr="005E4F46">
              <w:rPr>
                <w:rFonts w:ascii="Arial" w:hAnsi="Arial" w:cs="Arial"/>
                <w:b/>
                <w:bCs/>
                <w:i/>
                <w:sz w:val="22"/>
                <w:szCs w:val="22"/>
                <w:lang w:val="en-AU" w:eastAsia="en-US"/>
              </w:rPr>
              <w:t>client information</w:t>
            </w:r>
          </w:p>
        </w:tc>
      </w:tr>
      <w:tr w:rsidR="00FD505D" w:rsidRPr="005E4F46" w14:paraId="09985C52" w14:textId="77777777" w:rsidTr="00E81360">
        <w:tc>
          <w:tcPr>
            <w:tcW w:w="2829" w:type="dxa"/>
            <w:vMerge/>
          </w:tcPr>
          <w:p w14:paraId="4A4CC17A" w14:textId="77777777" w:rsidR="00FD505D" w:rsidRPr="005E4F46" w:rsidRDefault="00FD505D" w:rsidP="005E4F46">
            <w:pPr>
              <w:spacing w:after="120"/>
              <w:ind w:left="-107" w:firstLine="107"/>
              <w:rPr>
                <w:rFonts w:ascii="Arial" w:hAnsi="Arial" w:cs="Arial"/>
                <w:b/>
              </w:rPr>
            </w:pPr>
          </w:p>
        </w:tc>
        <w:tc>
          <w:tcPr>
            <w:tcW w:w="539" w:type="dxa"/>
          </w:tcPr>
          <w:p w14:paraId="7DA74693" w14:textId="77777777" w:rsidR="00FD505D" w:rsidRPr="005E4F46" w:rsidRDefault="00FD505D" w:rsidP="005E4F46">
            <w:pPr>
              <w:spacing w:after="120"/>
              <w:ind w:left="-107" w:firstLine="107"/>
              <w:rPr>
                <w:rFonts w:ascii="Arial" w:hAnsi="Arial" w:cs="Arial"/>
              </w:rPr>
            </w:pPr>
            <w:r w:rsidRPr="005E4F46">
              <w:rPr>
                <w:rFonts w:ascii="Arial" w:hAnsi="Arial" w:cs="Arial"/>
              </w:rPr>
              <w:t>4.5</w:t>
            </w:r>
          </w:p>
        </w:tc>
        <w:tc>
          <w:tcPr>
            <w:tcW w:w="5789" w:type="dxa"/>
          </w:tcPr>
          <w:p w14:paraId="154B6CC4" w14:textId="77777777" w:rsidR="00FD505D" w:rsidRPr="005E4F46" w:rsidRDefault="00FD505D" w:rsidP="00C77D22">
            <w:pPr>
              <w:pStyle w:val="BodyText2"/>
              <w:spacing w:before="120" w:after="120"/>
              <w:rPr>
                <w:rFonts w:ascii="Arial" w:hAnsi="Arial" w:cs="Arial"/>
                <w:bCs/>
                <w:sz w:val="22"/>
                <w:szCs w:val="22"/>
                <w:lang w:val="en-AU" w:eastAsia="en-US"/>
              </w:rPr>
            </w:pPr>
            <w:r w:rsidRPr="005E4F46">
              <w:rPr>
                <w:rFonts w:ascii="Arial" w:hAnsi="Arial" w:cs="Arial"/>
                <w:bCs/>
                <w:sz w:val="22"/>
                <w:szCs w:val="22"/>
                <w:lang w:val="en-AU" w:eastAsia="en-US"/>
              </w:rPr>
              <w:t xml:space="preserve">The need for </w:t>
            </w:r>
            <w:r w:rsidRPr="005E4F46">
              <w:rPr>
                <w:rFonts w:ascii="Arial" w:hAnsi="Arial" w:cs="Arial"/>
                <w:b/>
                <w:bCs/>
                <w:i/>
                <w:sz w:val="22"/>
                <w:szCs w:val="22"/>
                <w:lang w:val="en-AU" w:eastAsia="en-US"/>
              </w:rPr>
              <w:t>ongoing and/or additional treatment</w:t>
            </w:r>
            <w:r w:rsidRPr="005E4F46">
              <w:rPr>
                <w:rFonts w:ascii="Arial" w:hAnsi="Arial" w:cs="Arial"/>
                <w:bCs/>
                <w:sz w:val="22"/>
                <w:szCs w:val="22"/>
                <w:lang w:val="en-AU" w:eastAsia="en-US"/>
              </w:rPr>
              <w:t xml:space="preserve"> is evaluated</w:t>
            </w:r>
          </w:p>
        </w:tc>
      </w:tr>
      <w:tr w:rsidR="00FD505D" w:rsidRPr="005E4F46" w14:paraId="706DA9E8" w14:textId="77777777" w:rsidTr="00E81360">
        <w:tc>
          <w:tcPr>
            <w:tcW w:w="2829" w:type="dxa"/>
            <w:vMerge/>
          </w:tcPr>
          <w:p w14:paraId="351A6359" w14:textId="77777777" w:rsidR="00FD505D" w:rsidRPr="005E4F46" w:rsidRDefault="00FD505D" w:rsidP="005E4F46">
            <w:pPr>
              <w:spacing w:after="120"/>
              <w:ind w:left="-107" w:firstLine="107"/>
              <w:rPr>
                <w:rFonts w:ascii="Arial" w:hAnsi="Arial" w:cs="Arial"/>
                <w:b/>
              </w:rPr>
            </w:pPr>
          </w:p>
        </w:tc>
        <w:tc>
          <w:tcPr>
            <w:tcW w:w="539" w:type="dxa"/>
          </w:tcPr>
          <w:p w14:paraId="50621197" w14:textId="77777777" w:rsidR="00FD505D" w:rsidRPr="005E4F46" w:rsidRDefault="00FD505D" w:rsidP="005E4F46">
            <w:pPr>
              <w:spacing w:after="120"/>
              <w:ind w:left="-107" w:firstLine="107"/>
              <w:rPr>
                <w:rFonts w:ascii="Arial" w:hAnsi="Arial" w:cs="Arial"/>
              </w:rPr>
            </w:pPr>
            <w:r w:rsidRPr="005E4F46">
              <w:rPr>
                <w:rFonts w:ascii="Arial" w:hAnsi="Arial" w:cs="Arial"/>
              </w:rPr>
              <w:t>4.6</w:t>
            </w:r>
          </w:p>
        </w:tc>
        <w:tc>
          <w:tcPr>
            <w:tcW w:w="5789" w:type="dxa"/>
          </w:tcPr>
          <w:p w14:paraId="5D49B9E7" w14:textId="77777777" w:rsidR="00FD505D" w:rsidRPr="005E4F46" w:rsidRDefault="00FD505D" w:rsidP="00C77D22">
            <w:pPr>
              <w:pStyle w:val="BodyText2"/>
              <w:spacing w:before="120" w:after="120"/>
              <w:rPr>
                <w:rFonts w:ascii="Arial" w:hAnsi="Arial" w:cs="Arial"/>
                <w:bCs/>
                <w:sz w:val="22"/>
                <w:szCs w:val="22"/>
                <w:lang w:val="en-AU" w:eastAsia="en-US"/>
              </w:rPr>
            </w:pPr>
            <w:r w:rsidRPr="005E4F46">
              <w:rPr>
                <w:rFonts w:ascii="Arial" w:hAnsi="Arial" w:cs="Arial"/>
                <w:bCs/>
                <w:sz w:val="22"/>
                <w:szCs w:val="22"/>
                <w:lang w:val="en-AU" w:eastAsia="en-US"/>
              </w:rPr>
              <w:t>Changes to treatment strategy are discussed and negotiated with client to ensure beneficial outcomes</w:t>
            </w:r>
          </w:p>
        </w:tc>
      </w:tr>
      <w:tr w:rsidR="00FD505D" w:rsidRPr="005E4F46" w14:paraId="37C06F0F" w14:textId="77777777" w:rsidTr="00E81360">
        <w:tc>
          <w:tcPr>
            <w:tcW w:w="2829" w:type="dxa"/>
            <w:vMerge/>
          </w:tcPr>
          <w:p w14:paraId="3A1C2510" w14:textId="77777777" w:rsidR="00FD505D" w:rsidRPr="005E4F46" w:rsidRDefault="00FD505D" w:rsidP="005E4F46">
            <w:pPr>
              <w:spacing w:after="120"/>
              <w:ind w:left="-107" w:firstLine="107"/>
              <w:rPr>
                <w:rFonts w:ascii="Arial" w:hAnsi="Arial" w:cs="Arial"/>
                <w:b/>
              </w:rPr>
            </w:pPr>
          </w:p>
        </w:tc>
        <w:tc>
          <w:tcPr>
            <w:tcW w:w="539" w:type="dxa"/>
          </w:tcPr>
          <w:p w14:paraId="64C6B359" w14:textId="77777777" w:rsidR="00FD505D" w:rsidRPr="005E4F46" w:rsidRDefault="00FD505D" w:rsidP="005E4F46">
            <w:pPr>
              <w:spacing w:after="120"/>
              <w:ind w:left="-107" w:firstLine="107"/>
              <w:rPr>
                <w:rFonts w:ascii="Arial" w:hAnsi="Arial" w:cs="Arial"/>
              </w:rPr>
            </w:pPr>
            <w:r w:rsidRPr="005E4F46">
              <w:rPr>
                <w:rFonts w:ascii="Arial" w:hAnsi="Arial" w:cs="Arial"/>
              </w:rPr>
              <w:t>4.7</w:t>
            </w:r>
          </w:p>
        </w:tc>
        <w:tc>
          <w:tcPr>
            <w:tcW w:w="5789" w:type="dxa"/>
          </w:tcPr>
          <w:p w14:paraId="35DB43AF" w14:textId="77777777" w:rsidR="00FD505D" w:rsidRPr="005E4F46" w:rsidRDefault="00FD505D" w:rsidP="00C77D22">
            <w:pPr>
              <w:pStyle w:val="BodyText2"/>
              <w:spacing w:before="120" w:after="120"/>
              <w:rPr>
                <w:rFonts w:ascii="Arial" w:hAnsi="Arial" w:cs="Arial"/>
                <w:bCs/>
                <w:sz w:val="22"/>
                <w:szCs w:val="22"/>
                <w:lang w:val="en-AU" w:eastAsia="en-US"/>
              </w:rPr>
            </w:pPr>
            <w:r w:rsidRPr="005E4F46">
              <w:rPr>
                <w:rFonts w:ascii="Arial" w:hAnsi="Arial" w:cs="Arial"/>
                <w:bCs/>
                <w:sz w:val="22"/>
                <w:szCs w:val="22"/>
                <w:lang w:val="en-AU" w:eastAsia="en-US"/>
              </w:rPr>
              <w:t>Additional treatment or referral for fu</w:t>
            </w:r>
            <w:r>
              <w:rPr>
                <w:rFonts w:ascii="Arial" w:hAnsi="Arial" w:cs="Arial"/>
                <w:bCs/>
                <w:sz w:val="22"/>
                <w:szCs w:val="22"/>
                <w:lang w:val="en-AU" w:eastAsia="en-US"/>
              </w:rPr>
              <w:t>rther examination is instigated</w:t>
            </w:r>
          </w:p>
        </w:tc>
      </w:tr>
      <w:tr w:rsidR="00FF16FF" w:rsidRPr="005E4F46" w14:paraId="569C0152" w14:textId="77777777" w:rsidTr="00E81360">
        <w:tc>
          <w:tcPr>
            <w:tcW w:w="9157" w:type="dxa"/>
            <w:gridSpan w:val="3"/>
          </w:tcPr>
          <w:p w14:paraId="6C716E29" w14:textId="77777777" w:rsidR="00FF16FF" w:rsidRPr="00754568" w:rsidRDefault="00FF16FF" w:rsidP="00FD505D">
            <w:pPr>
              <w:tabs>
                <w:tab w:val="left" w:pos="462"/>
              </w:tabs>
              <w:spacing w:after="120"/>
              <w:ind w:left="0" w:firstLine="0"/>
              <w:rPr>
                <w:rFonts w:ascii="Arial" w:hAnsi="Arial" w:cs="Arial"/>
                <w:b/>
              </w:rPr>
            </w:pPr>
            <w:r w:rsidRPr="00754568">
              <w:rPr>
                <w:rFonts w:ascii="Arial" w:hAnsi="Arial" w:cs="Arial"/>
                <w:b/>
              </w:rPr>
              <w:t>REQUIRED SKILLS AND KNOWLEDGE</w:t>
            </w:r>
          </w:p>
        </w:tc>
      </w:tr>
      <w:tr w:rsidR="00FF16FF" w:rsidRPr="005E4F46" w14:paraId="1C72DDFD" w14:textId="77777777" w:rsidTr="00E81360">
        <w:tc>
          <w:tcPr>
            <w:tcW w:w="9157" w:type="dxa"/>
            <w:gridSpan w:val="3"/>
            <w:vAlign w:val="center"/>
          </w:tcPr>
          <w:p w14:paraId="39EB8C51" w14:textId="77777777" w:rsidR="00FF16FF" w:rsidRPr="00754568" w:rsidRDefault="00FF16FF" w:rsidP="00FD505D">
            <w:pPr>
              <w:widowControl w:val="0"/>
              <w:spacing w:after="120"/>
              <w:ind w:left="0" w:firstLine="0"/>
              <w:rPr>
                <w:rFonts w:ascii="Arial" w:hAnsi="Arial" w:cs="Arial"/>
                <w:i/>
                <w:sz w:val="20"/>
                <w:szCs w:val="20"/>
                <w:highlight w:val="yellow"/>
              </w:rPr>
            </w:pPr>
            <w:r w:rsidRPr="00754568">
              <w:rPr>
                <w:rFonts w:ascii="Arial" w:hAnsi="Arial" w:cs="Arial"/>
                <w:i/>
                <w:iCs/>
                <w:sz w:val="20"/>
                <w:szCs w:val="20"/>
              </w:rPr>
              <w:t>This describes the essential skills and knowledge and their level, required for this unit.</w:t>
            </w:r>
          </w:p>
        </w:tc>
      </w:tr>
      <w:tr w:rsidR="00FF16FF" w:rsidRPr="005E4F46" w14:paraId="23880E88" w14:textId="77777777" w:rsidTr="00E81360">
        <w:tc>
          <w:tcPr>
            <w:tcW w:w="9157" w:type="dxa"/>
            <w:gridSpan w:val="3"/>
            <w:vAlign w:val="center"/>
          </w:tcPr>
          <w:p w14:paraId="7DBAEF39" w14:textId="77777777" w:rsidR="00FF16FF" w:rsidRPr="005E4F46" w:rsidRDefault="00FF16FF" w:rsidP="00FD505D">
            <w:pPr>
              <w:spacing w:after="120"/>
              <w:ind w:left="0" w:firstLine="0"/>
              <w:rPr>
                <w:rFonts w:ascii="Arial" w:hAnsi="Arial" w:cs="Arial"/>
                <w:b/>
                <w:i/>
              </w:rPr>
            </w:pPr>
            <w:r w:rsidRPr="005E4F46">
              <w:rPr>
                <w:rFonts w:ascii="Arial" w:hAnsi="Arial" w:cs="Arial"/>
                <w:b/>
                <w:i/>
              </w:rPr>
              <w:t>Required knowledge:</w:t>
            </w:r>
          </w:p>
          <w:p w14:paraId="07786661" w14:textId="77777777" w:rsidR="00FF16FF" w:rsidRPr="00E5120B" w:rsidRDefault="00FF16FF" w:rsidP="000D7B91">
            <w:pPr>
              <w:pStyle w:val="Heading2"/>
              <w:keepNext/>
              <w:framePr w:hSpace="180" w:wrap="around" w:vAnchor="text" w:hAnchor="text" w:y="1"/>
              <w:numPr>
                <w:ilvl w:val="0"/>
                <w:numId w:val="38"/>
              </w:numPr>
              <w:spacing w:before="120" w:beforeAutospacing="0" w:after="120" w:afterAutospacing="0"/>
              <w:ind w:left="357" w:hanging="357"/>
              <w:suppressOverlap/>
              <w:rPr>
                <w:rFonts w:ascii="Arial" w:hAnsi="Arial" w:cs="Arial"/>
                <w:b w:val="0"/>
                <w:sz w:val="22"/>
                <w:szCs w:val="22"/>
              </w:rPr>
            </w:pPr>
            <w:r w:rsidRPr="00E5120B">
              <w:rPr>
                <w:rFonts w:ascii="Arial" w:hAnsi="Arial" w:cs="Arial"/>
                <w:b w:val="0"/>
                <w:sz w:val="22"/>
                <w:szCs w:val="22"/>
              </w:rPr>
              <w:t>Relevant State and Federal legislation and regulations</w:t>
            </w:r>
          </w:p>
          <w:p w14:paraId="30FC56B4" w14:textId="77777777" w:rsidR="00FF16FF" w:rsidRPr="005E4F46" w:rsidRDefault="00FF16FF" w:rsidP="000D7B91">
            <w:pPr>
              <w:pStyle w:val="Heading2"/>
              <w:keepNext/>
              <w:numPr>
                <w:ilvl w:val="0"/>
                <w:numId w:val="38"/>
              </w:numPr>
              <w:spacing w:before="120" w:beforeAutospacing="0" w:after="120" w:afterAutospacing="0"/>
              <w:ind w:left="357" w:hanging="357"/>
              <w:rPr>
                <w:rFonts w:ascii="Arial" w:hAnsi="Arial" w:cs="Arial"/>
                <w:b w:val="0"/>
                <w:bCs w:val="0"/>
                <w:sz w:val="22"/>
                <w:szCs w:val="22"/>
              </w:rPr>
            </w:pPr>
            <w:r w:rsidRPr="005E4F46">
              <w:rPr>
                <w:rFonts w:ascii="Arial" w:hAnsi="Arial" w:cs="Arial"/>
                <w:b w:val="0"/>
                <w:sz w:val="22"/>
                <w:szCs w:val="22"/>
              </w:rPr>
              <w:t>Human anatomy and physiology of commonly occurring trigger points and their structural and functional relationships to other body systems, underlying organs and related tissues</w:t>
            </w:r>
          </w:p>
          <w:p w14:paraId="5B970B75" w14:textId="4921B610" w:rsidR="00FF16FF" w:rsidRPr="00DD05BD" w:rsidRDefault="00FF16FF" w:rsidP="000D7B91">
            <w:pPr>
              <w:pStyle w:val="Heading2"/>
              <w:keepNext/>
              <w:numPr>
                <w:ilvl w:val="0"/>
                <w:numId w:val="38"/>
              </w:numPr>
              <w:spacing w:before="120" w:beforeAutospacing="0" w:after="120" w:afterAutospacing="0"/>
              <w:ind w:left="357" w:hanging="357"/>
              <w:rPr>
                <w:rFonts w:ascii="Arial" w:hAnsi="Arial" w:cs="Arial"/>
                <w:b w:val="0"/>
                <w:bCs w:val="0"/>
                <w:sz w:val="22"/>
                <w:szCs w:val="22"/>
              </w:rPr>
            </w:pPr>
            <w:r w:rsidRPr="005E4F46">
              <w:rPr>
                <w:rFonts w:ascii="Arial" w:hAnsi="Arial" w:cs="Arial"/>
                <w:b w:val="0"/>
                <w:sz w:val="22"/>
                <w:szCs w:val="22"/>
              </w:rPr>
              <w:t>Clinical approaches to assessment and treatment strategies with the myotherapy framework</w:t>
            </w:r>
          </w:p>
          <w:p w14:paraId="2D5254D0" w14:textId="339D0BA1" w:rsidR="00DD05BD" w:rsidRPr="005E4F46" w:rsidRDefault="00DD05BD" w:rsidP="000D7B91">
            <w:pPr>
              <w:pStyle w:val="Heading2"/>
              <w:keepNext/>
              <w:numPr>
                <w:ilvl w:val="0"/>
                <w:numId w:val="38"/>
              </w:numPr>
              <w:spacing w:before="120" w:beforeAutospacing="0" w:after="120" w:afterAutospacing="0"/>
              <w:ind w:left="357" w:hanging="357"/>
              <w:rPr>
                <w:rFonts w:ascii="Arial" w:hAnsi="Arial" w:cs="Arial"/>
                <w:b w:val="0"/>
                <w:bCs w:val="0"/>
                <w:sz w:val="22"/>
                <w:szCs w:val="22"/>
              </w:rPr>
            </w:pPr>
            <w:r>
              <w:rPr>
                <w:rFonts w:ascii="Arial" w:hAnsi="Arial" w:cs="Arial"/>
                <w:b w:val="0"/>
                <w:sz w:val="22"/>
                <w:szCs w:val="22"/>
              </w:rPr>
              <w:t>U</w:t>
            </w:r>
            <w:r w:rsidRPr="00DD05BD">
              <w:rPr>
                <w:rFonts w:ascii="Arial" w:hAnsi="Arial" w:cs="Arial"/>
                <w:b w:val="0"/>
                <w:sz w:val="22"/>
                <w:szCs w:val="22"/>
              </w:rPr>
              <w:t>nderpinning</w:t>
            </w:r>
            <w:r w:rsidR="002D735C">
              <w:rPr>
                <w:rFonts w:ascii="Arial" w:hAnsi="Arial" w:cs="Arial"/>
                <w:b w:val="0"/>
                <w:sz w:val="22"/>
                <w:szCs w:val="22"/>
              </w:rPr>
              <w:t xml:space="preserve"> values,</w:t>
            </w:r>
            <w:r w:rsidRPr="00DD05BD">
              <w:rPr>
                <w:rFonts w:ascii="Arial" w:hAnsi="Arial" w:cs="Arial"/>
                <w:b w:val="0"/>
                <w:bCs w:val="0"/>
                <w:sz w:val="22"/>
                <w:szCs w:val="22"/>
              </w:rPr>
              <w:t xml:space="preserve"> </w:t>
            </w:r>
            <w:r w:rsidR="00B54A8A" w:rsidRPr="00B54A8A">
              <w:rPr>
                <w:rFonts w:ascii="Arial" w:hAnsi="Arial" w:cs="Arial"/>
                <w:b w:val="0"/>
                <w:bCs w:val="0"/>
                <w:sz w:val="22"/>
                <w:szCs w:val="22"/>
                <w:lang w:val="en-AU"/>
              </w:rPr>
              <w:t>philosophies, practices and principles of the myotherapy framework</w:t>
            </w:r>
          </w:p>
          <w:p w14:paraId="4C9F8010" w14:textId="77777777" w:rsidR="00FF16FF" w:rsidRPr="005E4F46" w:rsidRDefault="00FF16FF" w:rsidP="000D7B91">
            <w:pPr>
              <w:numPr>
                <w:ilvl w:val="0"/>
                <w:numId w:val="38"/>
              </w:numPr>
              <w:spacing w:after="120"/>
              <w:ind w:left="357" w:hanging="357"/>
              <w:rPr>
                <w:rFonts w:ascii="Arial" w:hAnsi="Arial" w:cs="Arial"/>
                <w:lang w:val="en-US" w:eastAsia="en-US"/>
              </w:rPr>
            </w:pPr>
            <w:r w:rsidRPr="005E4F46">
              <w:rPr>
                <w:rFonts w:ascii="Arial" w:hAnsi="Arial" w:cs="Arial"/>
                <w:lang w:val="en-US" w:eastAsia="en-US"/>
              </w:rPr>
              <w:t>Biomechanics, neural physiology, pharmacology and nutrition to a level required by myotherapists</w:t>
            </w:r>
          </w:p>
          <w:p w14:paraId="1E00C99F" w14:textId="77777777" w:rsidR="00FF16FF" w:rsidRPr="005E4F46" w:rsidRDefault="00FF16FF" w:rsidP="000D7B91">
            <w:pPr>
              <w:pStyle w:val="Header"/>
              <w:numPr>
                <w:ilvl w:val="0"/>
                <w:numId w:val="38"/>
              </w:numPr>
              <w:tabs>
                <w:tab w:val="clear" w:pos="4153"/>
                <w:tab w:val="clear" w:pos="8306"/>
              </w:tabs>
              <w:spacing w:before="120" w:after="120"/>
              <w:ind w:left="357" w:hanging="357"/>
              <w:rPr>
                <w:rFonts w:ascii="Arial" w:hAnsi="Arial" w:cs="Arial"/>
                <w:bCs/>
                <w:sz w:val="22"/>
                <w:szCs w:val="22"/>
                <w:lang w:val="en-US"/>
              </w:rPr>
            </w:pPr>
            <w:r w:rsidRPr="005E4F46">
              <w:rPr>
                <w:rFonts w:ascii="Arial" w:hAnsi="Arial" w:cs="Arial"/>
                <w:sz w:val="22"/>
                <w:szCs w:val="22"/>
              </w:rPr>
              <w:t>Corrective exercises to improve strength, endurance, mobility and functional capacity in activities of daily living, and occupational and sporting performance to recover from, manage or prevent common musculoskeletal conditions</w:t>
            </w:r>
          </w:p>
          <w:p w14:paraId="1F438A24" w14:textId="77777777" w:rsidR="00FF16FF" w:rsidRPr="005E4F46" w:rsidRDefault="00FF16FF" w:rsidP="000D7B91">
            <w:pPr>
              <w:pStyle w:val="Header"/>
              <w:numPr>
                <w:ilvl w:val="0"/>
                <w:numId w:val="38"/>
              </w:numPr>
              <w:tabs>
                <w:tab w:val="clear" w:pos="4153"/>
                <w:tab w:val="clear" w:pos="8306"/>
              </w:tabs>
              <w:spacing w:before="120" w:after="120"/>
              <w:ind w:left="357" w:hanging="357"/>
              <w:rPr>
                <w:rFonts w:ascii="Arial" w:hAnsi="Arial" w:cs="Arial"/>
                <w:bCs/>
                <w:sz w:val="22"/>
                <w:szCs w:val="22"/>
                <w:lang w:val="en-US"/>
              </w:rPr>
            </w:pPr>
            <w:r w:rsidRPr="005E4F46">
              <w:rPr>
                <w:rFonts w:ascii="Arial" w:hAnsi="Arial" w:cs="Arial"/>
                <w:bCs/>
                <w:sz w:val="22"/>
                <w:szCs w:val="22"/>
                <w:lang w:val="en-US"/>
              </w:rPr>
              <w:t>Treatment of a range of conditions/disease states</w:t>
            </w:r>
          </w:p>
          <w:p w14:paraId="7D175573" w14:textId="77777777" w:rsidR="00FF16FF" w:rsidRPr="005E4F46" w:rsidRDefault="00FF16FF" w:rsidP="000D7B91">
            <w:pPr>
              <w:pStyle w:val="Header"/>
              <w:numPr>
                <w:ilvl w:val="0"/>
                <w:numId w:val="38"/>
              </w:numPr>
              <w:tabs>
                <w:tab w:val="clear" w:pos="4153"/>
                <w:tab w:val="clear" w:pos="8306"/>
              </w:tabs>
              <w:spacing w:before="120" w:after="120"/>
              <w:ind w:left="357" w:hanging="357"/>
              <w:rPr>
                <w:rFonts w:ascii="Arial" w:hAnsi="Arial" w:cs="Arial"/>
                <w:bCs/>
                <w:sz w:val="22"/>
                <w:szCs w:val="22"/>
                <w:lang w:val="en-US"/>
              </w:rPr>
            </w:pPr>
            <w:r w:rsidRPr="005E4F46">
              <w:rPr>
                <w:rFonts w:ascii="Arial" w:hAnsi="Arial" w:cs="Arial"/>
                <w:bCs/>
                <w:sz w:val="22"/>
                <w:szCs w:val="22"/>
                <w:lang w:val="en-US"/>
              </w:rPr>
              <w:t>Contraindications to all myotherapy treatment modalities and related issues</w:t>
            </w:r>
          </w:p>
          <w:p w14:paraId="03361CD5" w14:textId="77777777" w:rsidR="00FF16FF" w:rsidRPr="005E4F46" w:rsidRDefault="00FF16FF" w:rsidP="000D7B91">
            <w:pPr>
              <w:pStyle w:val="draftbulletlist"/>
              <w:numPr>
                <w:ilvl w:val="0"/>
                <w:numId w:val="38"/>
              </w:numPr>
              <w:spacing w:before="120" w:after="120"/>
              <w:ind w:left="357" w:hanging="357"/>
              <w:rPr>
                <w:rFonts w:cs="Arial"/>
                <w:bCs/>
                <w:sz w:val="22"/>
                <w:szCs w:val="22"/>
              </w:rPr>
            </w:pPr>
            <w:r w:rsidRPr="005E4F46">
              <w:rPr>
                <w:rFonts w:cs="Arial"/>
                <w:bCs/>
                <w:sz w:val="22"/>
                <w:szCs w:val="22"/>
              </w:rPr>
              <w:t>Equipment specifications and manufacturers guidelines</w:t>
            </w:r>
          </w:p>
          <w:p w14:paraId="4DFCDB30" w14:textId="77777777" w:rsidR="00FF16FF" w:rsidRPr="005E4F46" w:rsidRDefault="00FF16FF" w:rsidP="000D7B91">
            <w:pPr>
              <w:pStyle w:val="draftbulletlist"/>
              <w:numPr>
                <w:ilvl w:val="0"/>
                <w:numId w:val="38"/>
              </w:numPr>
              <w:spacing w:before="120" w:after="120"/>
              <w:ind w:left="357" w:hanging="357"/>
              <w:rPr>
                <w:rFonts w:cs="Arial"/>
                <w:bCs/>
                <w:sz w:val="22"/>
                <w:szCs w:val="22"/>
              </w:rPr>
            </w:pPr>
            <w:r w:rsidRPr="005E4F46">
              <w:rPr>
                <w:rFonts w:cs="Arial"/>
                <w:bCs/>
                <w:sz w:val="22"/>
                <w:szCs w:val="22"/>
              </w:rPr>
              <w:t>Relevant organisational policies and procedures</w:t>
            </w:r>
          </w:p>
          <w:p w14:paraId="7871A909" w14:textId="77777777" w:rsidR="00FF16FF" w:rsidRPr="005E4F46" w:rsidRDefault="00FF16FF" w:rsidP="000D7B91">
            <w:pPr>
              <w:pStyle w:val="Header"/>
              <w:numPr>
                <w:ilvl w:val="0"/>
                <w:numId w:val="38"/>
              </w:numPr>
              <w:tabs>
                <w:tab w:val="clear" w:pos="4153"/>
                <w:tab w:val="clear" w:pos="8306"/>
              </w:tabs>
              <w:spacing w:before="120" w:after="120"/>
              <w:ind w:left="357" w:hanging="357"/>
              <w:rPr>
                <w:rFonts w:ascii="Arial" w:hAnsi="Arial" w:cs="Arial"/>
                <w:bCs/>
                <w:sz w:val="22"/>
                <w:szCs w:val="22"/>
                <w:lang w:val="en-US"/>
              </w:rPr>
            </w:pPr>
            <w:r w:rsidRPr="005E4F46">
              <w:rPr>
                <w:rFonts w:ascii="Arial" w:hAnsi="Arial" w:cs="Arial"/>
                <w:bCs/>
                <w:sz w:val="22"/>
                <w:szCs w:val="22"/>
              </w:rPr>
              <w:t>Role of other health care professionals and support services</w:t>
            </w:r>
          </w:p>
          <w:p w14:paraId="3B6EC4FE" w14:textId="77777777" w:rsidR="00FF16FF" w:rsidRPr="00FF16FF" w:rsidRDefault="00FF16FF" w:rsidP="000D7B91">
            <w:pPr>
              <w:pStyle w:val="Header"/>
              <w:numPr>
                <w:ilvl w:val="0"/>
                <w:numId w:val="38"/>
              </w:numPr>
              <w:tabs>
                <w:tab w:val="clear" w:pos="4153"/>
                <w:tab w:val="clear" w:pos="8306"/>
              </w:tabs>
              <w:spacing w:before="120" w:after="120"/>
              <w:ind w:left="357" w:hanging="357"/>
              <w:rPr>
                <w:rFonts w:ascii="Arial" w:hAnsi="Arial" w:cs="Arial"/>
                <w:bCs/>
                <w:sz w:val="22"/>
                <w:szCs w:val="22"/>
                <w:lang w:val="en-US"/>
              </w:rPr>
            </w:pPr>
            <w:r w:rsidRPr="005E4F46">
              <w:rPr>
                <w:rFonts w:ascii="Arial" w:hAnsi="Arial" w:cs="Arial"/>
                <w:bCs/>
                <w:sz w:val="22"/>
                <w:szCs w:val="22"/>
              </w:rPr>
              <w:t xml:space="preserve">Code of ethics </w:t>
            </w:r>
            <w:r w:rsidRPr="005E4F46">
              <w:rPr>
                <w:rFonts w:ascii="Arial" w:hAnsi="Arial" w:cs="Arial"/>
                <w:bCs/>
                <w:sz w:val="22"/>
                <w:szCs w:val="22"/>
                <w:lang w:val="en-AU"/>
              </w:rPr>
              <w:t>for</w:t>
            </w:r>
            <w:r w:rsidRPr="005E4F46">
              <w:rPr>
                <w:rFonts w:ascii="Arial" w:hAnsi="Arial" w:cs="Arial"/>
                <w:bCs/>
                <w:sz w:val="22"/>
                <w:szCs w:val="22"/>
              </w:rPr>
              <w:t xml:space="preserve"> myotherapy</w:t>
            </w:r>
          </w:p>
        </w:tc>
      </w:tr>
      <w:tr w:rsidR="00FF16FF" w:rsidRPr="005E4F46" w14:paraId="209748A6" w14:textId="77777777" w:rsidTr="00E81360">
        <w:tc>
          <w:tcPr>
            <w:tcW w:w="9157" w:type="dxa"/>
            <w:gridSpan w:val="3"/>
            <w:vAlign w:val="center"/>
          </w:tcPr>
          <w:p w14:paraId="35A22B1C" w14:textId="77777777" w:rsidR="00FF16FF" w:rsidRPr="005E4F46" w:rsidRDefault="00FF16FF" w:rsidP="00FF16FF">
            <w:pPr>
              <w:spacing w:after="120"/>
              <w:ind w:left="0" w:firstLine="0"/>
              <w:rPr>
                <w:rFonts w:ascii="Arial" w:hAnsi="Arial" w:cs="Arial"/>
                <w:b/>
                <w:i/>
              </w:rPr>
            </w:pPr>
            <w:r w:rsidRPr="005E4F46">
              <w:rPr>
                <w:rFonts w:ascii="Arial" w:hAnsi="Arial" w:cs="Arial"/>
                <w:b/>
                <w:i/>
              </w:rPr>
              <w:t>Required skills:</w:t>
            </w:r>
          </w:p>
          <w:p w14:paraId="295C9163" w14:textId="16DBE2A5" w:rsidR="00FF16FF" w:rsidRDefault="00FF16FF"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E01349">
              <w:rPr>
                <w:rFonts w:ascii="Arial" w:hAnsi="Arial" w:cs="Arial"/>
                <w:bCs/>
                <w:sz w:val="22"/>
                <w:szCs w:val="22"/>
              </w:rPr>
              <w:t>Myotherapy and remedial massage techniques</w:t>
            </w:r>
          </w:p>
          <w:p w14:paraId="1AF122A0" w14:textId="71DC6DFD" w:rsidR="00B54A8A" w:rsidRDefault="00B54A8A" w:rsidP="000D7B91">
            <w:pPr>
              <w:pStyle w:val="ListParagraph"/>
              <w:numPr>
                <w:ilvl w:val="0"/>
                <w:numId w:val="38"/>
              </w:numPr>
              <w:spacing w:after="120"/>
              <w:ind w:left="357" w:hanging="357"/>
              <w:rPr>
                <w:rFonts w:ascii="Arial" w:hAnsi="Arial" w:cs="Arial"/>
                <w:bCs/>
              </w:rPr>
            </w:pPr>
            <w:r w:rsidRPr="00B54A8A">
              <w:rPr>
                <w:rFonts w:ascii="Arial" w:hAnsi="Arial" w:cs="Arial"/>
                <w:bCs/>
              </w:rPr>
              <w:t xml:space="preserve">Ensure the </w:t>
            </w:r>
            <w:r w:rsidR="00580BB7">
              <w:rPr>
                <w:rFonts w:ascii="Arial" w:hAnsi="Arial" w:cs="Arial"/>
                <w:bCs/>
              </w:rPr>
              <w:t>t</w:t>
            </w:r>
            <w:r w:rsidRPr="00B54A8A">
              <w:rPr>
                <w:rFonts w:ascii="Arial" w:hAnsi="Arial" w:cs="Arial"/>
                <w:bCs/>
              </w:rPr>
              <w:t xml:space="preserve">reatment incorporates the </w:t>
            </w:r>
            <w:r w:rsidRPr="00B54A8A">
              <w:rPr>
                <w:rFonts w:ascii="Arial" w:hAnsi="Arial" w:cs="Arial"/>
                <w:bCs/>
                <w:lang w:val="x-none"/>
              </w:rPr>
              <w:t xml:space="preserve">underpinning </w:t>
            </w:r>
            <w:r w:rsidR="002D735C">
              <w:rPr>
                <w:rFonts w:ascii="Arial" w:hAnsi="Arial" w:cs="Arial"/>
                <w:bCs/>
              </w:rPr>
              <w:t xml:space="preserve">values, </w:t>
            </w:r>
            <w:r w:rsidRPr="00B54A8A">
              <w:rPr>
                <w:rFonts w:ascii="Arial" w:hAnsi="Arial" w:cs="Arial"/>
                <w:bCs/>
                <w:lang w:val="x-none"/>
              </w:rPr>
              <w:t>philosophies, practices and principles of the myotherapy framework</w:t>
            </w:r>
          </w:p>
          <w:p w14:paraId="5F424FFD" w14:textId="6F228910" w:rsidR="00FF16FF" w:rsidRPr="00B54A8A" w:rsidRDefault="00FF16FF" w:rsidP="000D7B91">
            <w:pPr>
              <w:pStyle w:val="ListParagraph"/>
              <w:numPr>
                <w:ilvl w:val="0"/>
                <w:numId w:val="38"/>
              </w:numPr>
              <w:spacing w:after="120"/>
              <w:ind w:left="357" w:hanging="357"/>
              <w:rPr>
                <w:rFonts w:ascii="Arial" w:hAnsi="Arial" w:cs="Arial"/>
                <w:bCs/>
              </w:rPr>
            </w:pPr>
            <w:r w:rsidRPr="00B54A8A">
              <w:rPr>
                <w:rFonts w:ascii="Arial" w:hAnsi="Arial" w:cs="Arial"/>
                <w:bCs/>
              </w:rPr>
              <w:t>Applying established myotherapy clinical practices</w:t>
            </w:r>
          </w:p>
          <w:p w14:paraId="0E0392A0" w14:textId="77777777" w:rsidR="00FF16FF" w:rsidRPr="00E01349" w:rsidRDefault="00FF16FF"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E01349">
              <w:rPr>
                <w:rFonts w:ascii="Arial" w:hAnsi="Arial" w:cs="Arial"/>
                <w:bCs/>
                <w:sz w:val="22"/>
                <w:szCs w:val="22"/>
              </w:rPr>
              <w:t>Referring to another health care professional as required</w:t>
            </w:r>
          </w:p>
          <w:p w14:paraId="3A1CC550" w14:textId="77777777" w:rsidR="00FF16FF" w:rsidRPr="00E01349" w:rsidRDefault="00FF16FF"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E01349">
              <w:rPr>
                <w:rFonts w:ascii="Arial" w:hAnsi="Arial" w:cs="Arial"/>
                <w:bCs/>
                <w:sz w:val="22"/>
                <w:szCs w:val="22"/>
              </w:rPr>
              <w:t>Composing a treatment plan</w:t>
            </w:r>
          </w:p>
          <w:p w14:paraId="7CCA68F2" w14:textId="77777777" w:rsidR="00FF16FF" w:rsidRPr="00E01349" w:rsidRDefault="00FF16FF"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E01349">
              <w:rPr>
                <w:rFonts w:ascii="Arial" w:hAnsi="Arial" w:cs="Arial"/>
                <w:bCs/>
                <w:sz w:val="22"/>
                <w:szCs w:val="22"/>
              </w:rPr>
              <w:t>Maintaining stock and equipment according to legislation and guidelines</w:t>
            </w:r>
          </w:p>
          <w:p w14:paraId="7C2918C7" w14:textId="77777777" w:rsidR="00FF16FF" w:rsidRPr="00E01349" w:rsidRDefault="00FF16FF"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E01349">
              <w:rPr>
                <w:rFonts w:ascii="Arial" w:hAnsi="Arial" w:cs="Arial"/>
                <w:bCs/>
                <w:sz w:val="22"/>
                <w:szCs w:val="22"/>
              </w:rPr>
              <w:t>Using equipment correctly</w:t>
            </w:r>
          </w:p>
          <w:p w14:paraId="4FA876B7" w14:textId="77777777" w:rsidR="00FF16FF" w:rsidRPr="00E01349" w:rsidRDefault="00FF16FF"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E01349">
              <w:rPr>
                <w:rFonts w:ascii="Arial" w:hAnsi="Arial" w:cs="Arial"/>
                <w:bCs/>
                <w:sz w:val="22"/>
                <w:szCs w:val="22"/>
              </w:rPr>
              <w:t>Explaining any perceived risks and possible responses to the myotherapy treatment</w:t>
            </w:r>
          </w:p>
          <w:p w14:paraId="0CDF1E07" w14:textId="77777777" w:rsidR="00FF16FF" w:rsidRPr="00E01349" w:rsidRDefault="00FF16FF"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E01349">
              <w:rPr>
                <w:rFonts w:ascii="Arial" w:hAnsi="Arial" w:cs="Arial"/>
                <w:bCs/>
                <w:sz w:val="22"/>
                <w:szCs w:val="22"/>
              </w:rPr>
              <w:lastRenderedPageBreak/>
              <w:t xml:space="preserve">Identifying and analysing responses to previous myotherapy treatments </w:t>
            </w:r>
          </w:p>
          <w:p w14:paraId="668FBA52" w14:textId="77777777" w:rsidR="00FF16FF" w:rsidRPr="00E01349" w:rsidRDefault="00FF16FF"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E01349">
              <w:rPr>
                <w:rFonts w:ascii="Arial" w:hAnsi="Arial" w:cs="Arial"/>
                <w:bCs/>
                <w:sz w:val="22"/>
                <w:szCs w:val="22"/>
              </w:rPr>
              <w:t>Negotiating strategies to overcome any obstacles to treatment</w:t>
            </w:r>
          </w:p>
          <w:p w14:paraId="32EBDC71" w14:textId="77777777" w:rsidR="00FF16FF" w:rsidRPr="00E01349" w:rsidRDefault="00FF16FF"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E01349">
              <w:rPr>
                <w:rFonts w:ascii="Arial" w:hAnsi="Arial" w:cs="Arial"/>
                <w:bCs/>
                <w:sz w:val="22"/>
                <w:szCs w:val="22"/>
              </w:rPr>
              <w:t>Identifying potential life threatening and emergency conditions</w:t>
            </w:r>
          </w:p>
          <w:p w14:paraId="1D74B02C" w14:textId="77777777" w:rsidR="00FF16FF" w:rsidRPr="00FF16FF" w:rsidRDefault="00FF16FF" w:rsidP="000D7B91">
            <w:pPr>
              <w:pStyle w:val="Header"/>
              <w:numPr>
                <w:ilvl w:val="0"/>
                <w:numId w:val="38"/>
              </w:numPr>
              <w:tabs>
                <w:tab w:val="clear" w:pos="4153"/>
                <w:tab w:val="clear" w:pos="8306"/>
              </w:tabs>
              <w:spacing w:before="120" w:after="120"/>
              <w:ind w:left="357" w:hanging="357"/>
              <w:rPr>
                <w:rFonts w:ascii="Arial" w:hAnsi="Arial" w:cs="Arial"/>
                <w:bCs/>
                <w:sz w:val="22"/>
                <w:szCs w:val="22"/>
                <w:lang w:val="en-AU" w:eastAsia="en-US"/>
              </w:rPr>
            </w:pPr>
            <w:r w:rsidRPr="005E4F46">
              <w:rPr>
                <w:rFonts w:ascii="Arial" w:hAnsi="Arial" w:cs="Arial"/>
                <w:bCs/>
                <w:sz w:val="22"/>
                <w:szCs w:val="22"/>
              </w:rPr>
              <w:t>Assessing the need for other treatment</w:t>
            </w:r>
          </w:p>
        </w:tc>
      </w:tr>
      <w:tr w:rsidR="00FF16FF" w:rsidRPr="005E4F46" w14:paraId="0EEB2748" w14:textId="77777777" w:rsidTr="00E81360">
        <w:tc>
          <w:tcPr>
            <w:tcW w:w="9157" w:type="dxa"/>
            <w:gridSpan w:val="3"/>
            <w:vAlign w:val="center"/>
          </w:tcPr>
          <w:p w14:paraId="66CAD8C7" w14:textId="77777777" w:rsidR="00FF16FF" w:rsidRPr="00FF16FF" w:rsidRDefault="00FF16FF" w:rsidP="00FF16FF">
            <w:pPr>
              <w:spacing w:after="120"/>
              <w:ind w:left="0" w:firstLine="0"/>
              <w:rPr>
                <w:rFonts w:ascii="Arial" w:hAnsi="Arial" w:cs="Arial"/>
                <w:b/>
              </w:rPr>
            </w:pPr>
            <w:r w:rsidRPr="00FF16FF">
              <w:rPr>
                <w:rFonts w:ascii="Arial" w:hAnsi="Arial" w:cs="Arial"/>
                <w:b/>
              </w:rPr>
              <w:lastRenderedPageBreak/>
              <w:t>RANGE STATEMENT</w:t>
            </w:r>
          </w:p>
        </w:tc>
      </w:tr>
      <w:tr w:rsidR="00FF16FF" w:rsidRPr="005E4F46" w14:paraId="5D0C64FA" w14:textId="77777777" w:rsidTr="00E81360">
        <w:tc>
          <w:tcPr>
            <w:tcW w:w="9157" w:type="dxa"/>
            <w:gridSpan w:val="3"/>
            <w:vAlign w:val="center"/>
          </w:tcPr>
          <w:p w14:paraId="6E4EB897" w14:textId="77777777" w:rsidR="00FF16FF" w:rsidRPr="00676843" w:rsidRDefault="00676843" w:rsidP="00676843">
            <w:pPr>
              <w:widowControl w:val="0"/>
              <w:spacing w:after="120"/>
              <w:ind w:left="0" w:firstLine="0"/>
              <w:rPr>
                <w:rFonts w:ascii="Arial" w:hAnsi="Arial" w:cs="Arial"/>
                <w:iCs/>
                <w:sz w:val="20"/>
                <w:szCs w:val="20"/>
                <w:lang w:val="en-GB" w:eastAsia="en-US"/>
              </w:rPr>
            </w:pPr>
            <w:r>
              <w:rPr>
                <w:rFonts w:ascii="Arial" w:hAnsi="Arial" w:cs="Arial"/>
                <w:i/>
                <w:iCs/>
                <w:sz w:val="20"/>
                <w:szCs w:val="20"/>
                <w:lang w:val="en-GB" w:eastAsia="en-US"/>
              </w:rPr>
              <w:t>The range statement relates to the unit of competency as a whole. It allows for different work environments and situations that may affect performance. Bold italicised wording in the Performance Criteria is detailed below.</w:t>
            </w:r>
          </w:p>
        </w:tc>
      </w:tr>
      <w:tr w:rsidR="001A466E" w:rsidRPr="005E4F46" w14:paraId="0338EA5C" w14:textId="77777777" w:rsidTr="00E81360">
        <w:tc>
          <w:tcPr>
            <w:tcW w:w="2829" w:type="dxa"/>
          </w:tcPr>
          <w:p w14:paraId="3F8AA8DB" w14:textId="77777777" w:rsidR="001A466E" w:rsidRPr="005E4F46" w:rsidRDefault="00EA4DF7" w:rsidP="00E463B7">
            <w:pPr>
              <w:pStyle w:val="Header"/>
              <w:spacing w:before="120" w:after="120"/>
              <w:rPr>
                <w:rFonts w:ascii="Arial" w:hAnsi="Arial" w:cs="Arial"/>
                <w:b/>
                <w:i/>
                <w:sz w:val="22"/>
                <w:szCs w:val="22"/>
                <w:lang w:val="en-AU"/>
              </w:rPr>
            </w:pPr>
            <w:r w:rsidRPr="005E4F46">
              <w:rPr>
                <w:rFonts w:ascii="Arial" w:hAnsi="Arial" w:cs="Arial"/>
                <w:b/>
                <w:i/>
                <w:sz w:val="22"/>
                <w:szCs w:val="22"/>
                <w:lang w:val="en-AU"/>
              </w:rPr>
              <w:t>Myotherapy treatment</w:t>
            </w:r>
            <w:r w:rsidR="001A466E" w:rsidRPr="005E4F46">
              <w:rPr>
                <w:rFonts w:ascii="Arial" w:hAnsi="Arial" w:cs="Arial"/>
                <w:b/>
                <w:i/>
                <w:sz w:val="22"/>
                <w:szCs w:val="22"/>
                <w:lang w:val="en-AU"/>
              </w:rPr>
              <w:t xml:space="preserve"> </w:t>
            </w:r>
            <w:r w:rsidR="001A466E" w:rsidRPr="005E4F46">
              <w:rPr>
                <w:rFonts w:ascii="Arial" w:hAnsi="Arial" w:cs="Arial"/>
                <w:sz w:val="22"/>
                <w:szCs w:val="22"/>
                <w:lang w:val="en-AU"/>
              </w:rPr>
              <w:t>can be explained by:</w:t>
            </w:r>
          </w:p>
        </w:tc>
        <w:tc>
          <w:tcPr>
            <w:tcW w:w="6328" w:type="dxa"/>
            <w:gridSpan w:val="2"/>
          </w:tcPr>
          <w:p w14:paraId="457CB1D3" w14:textId="77777777" w:rsidR="001A466E" w:rsidRPr="006C5B10"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C5B10">
              <w:rPr>
                <w:rFonts w:ascii="Arial" w:hAnsi="Arial" w:cs="Arial"/>
                <w:bCs/>
                <w:sz w:val="22"/>
                <w:szCs w:val="22"/>
              </w:rPr>
              <w:t>Discussing response with the client</w:t>
            </w:r>
          </w:p>
          <w:p w14:paraId="5BBEC471" w14:textId="77777777" w:rsidR="001A466E" w:rsidRPr="006C5B10"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C5B10">
              <w:rPr>
                <w:rFonts w:ascii="Arial" w:hAnsi="Arial" w:cs="Arial"/>
                <w:bCs/>
                <w:sz w:val="22"/>
                <w:szCs w:val="22"/>
              </w:rPr>
              <w:t xml:space="preserve">Providing relevant literature or information materials </w:t>
            </w:r>
          </w:p>
          <w:p w14:paraId="40830642" w14:textId="77777777" w:rsidR="001A466E" w:rsidRPr="006C5B10"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C5B10">
              <w:rPr>
                <w:rFonts w:ascii="Arial" w:hAnsi="Arial" w:cs="Arial"/>
                <w:bCs/>
                <w:sz w:val="22"/>
                <w:szCs w:val="22"/>
              </w:rPr>
              <w:t>Providing advice regarding self-care</w:t>
            </w:r>
          </w:p>
          <w:p w14:paraId="7D93D855" w14:textId="77777777" w:rsidR="001A466E" w:rsidRPr="006C5B10"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C5B10">
              <w:rPr>
                <w:rFonts w:ascii="Arial" w:hAnsi="Arial" w:cs="Arial"/>
                <w:bCs/>
                <w:sz w:val="22"/>
                <w:szCs w:val="22"/>
              </w:rPr>
              <w:t>Advising client of suggested resources</w:t>
            </w:r>
          </w:p>
          <w:p w14:paraId="2BDF2439" w14:textId="77777777" w:rsidR="001A466E" w:rsidRPr="006C5B10"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C5B10">
              <w:rPr>
                <w:rFonts w:ascii="Arial" w:hAnsi="Arial" w:cs="Arial"/>
                <w:bCs/>
                <w:sz w:val="22"/>
                <w:szCs w:val="22"/>
              </w:rPr>
              <w:t>Providing details which help to fully inform client of relevant information</w:t>
            </w:r>
          </w:p>
          <w:p w14:paraId="2A7D758D" w14:textId="77777777" w:rsidR="001A466E" w:rsidRPr="006C5B10"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C5B10">
              <w:rPr>
                <w:rFonts w:ascii="Arial" w:hAnsi="Arial" w:cs="Arial"/>
                <w:bCs/>
                <w:sz w:val="22"/>
                <w:szCs w:val="22"/>
              </w:rPr>
              <w:t>Referring to other health professionals</w:t>
            </w:r>
          </w:p>
          <w:p w14:paraId="2A1369B5" w14:textId="77777777" w:rsidR="001A466E" w:rsidRPr="006C5B10"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C5B10">
              <w:rPr>
                <w:rFonts w:ascii="Arial" w:hAnsi="Arial" w:cs="Arial"/>
                <w:bCs/>
                <w:sz w:val="22"/>
                <w:szCs w:val="22"/>
              </w:rPr>
              <w:t>Providing information on the availability of products required or suggested for treatment</w:t>
            </w:r>
          </w:p>
          <w:p w14:paraId="3AA2663C" w14:textId="0890B340" w:rsidR="001A466E" w:rsidRPr="00E62BF7" w:rsidRDefault="001A466E" w:rsidP="000D7B91">
            <w:pPr>
              <w:pStyle w:val="Header"/>
              <w:numPr>
                <w:ilvl w:val="0"/>
                <w:numId w:val="38"/>
              </w:numPr>
              <w:tabs>
                <w:tab w:val="clear" w:pos="4153"/>
                <w:tab w:val="clear" w:pos="8306"/>
              </w:tabs>
              <w:spacing w:before="120" w:after="120"/>
              <w:ind w:left="357" w:hanging="357"/>
              <w:rPr>
                <w:rFonts w:ascii="Arial" w:hAnsi="Arial" w:cs="Arial"/>
                <w:sz w:val="22"/>
                <w:szCs w:val="22"/>
                <w:lang w:val="en-US"/>
              </w:rPr>
            </w:pPr>
            <w:r w:rsidRPr="006C5B10">
              <w:rPr>
                <w:rFonts w:ascii="Arial" w:hAnsi="Arial" w:cs="Arial"/>
                <w:bCs/>
                <w:sz w:val="22"/>
                <w:szCs w:val="22"/>
              </w:rPr>
              <w:t>Seeking appropriate expertise</w:t>
            </w:r>
          </w:p>
        </w:tc>
      </w:tr>
      <w:tr w:rsidR="001A466E" w:rsidRPr="005E4F46" w14:paraId="04B62538" w14:textId="77777777" w:rsidTr="00E81360">
        <w:tc>
          <w:tcPr>
            <w:tcW w:w="2829" w:type="dxa"/>
          </w:tcPr>
          <w:p w14:paraId="398387BD" w14:textId="77777777" w:rsidR="001A466E" w:rsidRPr="000908F4" w:rsidRDefault="001A466E" w:rsidP="00E463B7">
            <w:pPr>
              <w:pStyle w:val="BodyText3"/>
              <w:ind w:left="0" w:firstLine="0"/>
              <w:rPr>
                <w:rFonts w:ascii="Arial" w:hAnsi="Arial" w:cs="Arial"/>
                <w:bCs/>
                <w:sz w:val="22"/>
                <w:szCs w:val="22"/>
              </w:rPr>
            </w:pPr>
            <w:r w:rsidRPr="000908F4">
              <w:rPr>
                <w:rFonts w:ascii="Arial" w:hAnsi="Arial" w:cs="Arial"/>
                <w:b/>
                <w:bCs/>
                <w:i/>
                <w:sz w:val="22"/>
                <w:szCs w:val="22"/>
              </w:rPr>
              <w:t xml:space="preserve">Mode of treatment </w:t>
            </w:r>
            <w:r w:rsidR="009318F8" w:rsidRPr="000908F4">
              <w:rPr>
                <w:rFonts w:ascii="Arial" w:hAnsi="Arial" w:cs="Arial"/>
                <w:bCs/>
                <w:sz w:val="22"/>
                <w:szCs w:val="22"/>
              </w:rPr>
              <w:t>may include:</w:t>
            </w:r>
          </w:p>
        </w:tc>
        <w:tc>
          <w:tcPr>
            <w:tcW w:w="6328" w:type="dxa"/>
            <w:gridSpan w:val="2"/>
          </w:tcPr>
          <w:p w14:paraId="05FB3FF9" w14:textId="77777777" w:rsidR="001A466E" w:rsidRPr="006C5B10"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C5B10">
              <w:rPr>
                <w:rFonts w:ascii="Arial" w:hAnsi="Arial" w:cs="Arial"/>
                <w:bCs/>
                <w:sz w:val="22"/>
                <w:szCs w:val="22"/>
              </w:rPr>
              <w:t>In clinical environment</w:t>
            </w:r>
          </w:p>
          <w:p w14:paraId="12D1E390" w14:textId="77777777" w:rsidR="001A466E" w:rsidRPr="006C5B10"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C5B10">
              <w:rPr>
                <w:rFonts w:ascii="Arial" w:hAnsi="Arial" w:cs="Arial"/>
                <w:bCs/>
                <w:sz w:val="22"/>
                <w:szCs w:val="22"/>
              </w:rPr>
              <w:t>Exercises in everyday routine</w:t>
            </w:r>
          </w:p>
          <w:p w14:paraId="1913D652" w14:textId="77777777" w:rsidR="001A466E" w:rsidRPr="006C5B10"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C5B10">
              <w:rPr>
                <w:rFonts w:ascii="Arial" w:hAnsi="Arial" w:cs="Arial"/>
                <w:bCs/>
                <w:sz w:val="22"/>
                <w:szCs w:val="22"/>
              </w:rPr>
              <w:t>Structured exercise programs</w:t>
            </w:r>
          </w:p>
          <w:p w14:paraId="2911B473" w14:textId="77777777" w:rsidR="001A466E" w:rsidRPr="006C5B10"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C5B10">
              <w:rPr>
                <w:rFonts w:ascii="Arial" w:hAnsi="Arial" w:cs="Arial"/>
                <w:bCs/>
                <w:sz w:val="22"/>
                <w:szCs w:val="22"/>
              </w:rPr>
              <w:t xml:space="preserve">Use of therapeutic devices such as myofascial dry needling, therapeutic electrical stimulation, thermotherapies, </w:t>
            </w:r>
            <w:r w:rsidR="00FE1020" w:rsidRPr="006C5B10">
              <w:rPr>
                <w:rFonts w:ascii="Arial" w:hAnsi="Arial" w:cs="Arial"/>
                <w:bCs/>
                <w:sz w:val="22"/>
                <w:szCs w:val="22"/>
              </w:rPr>
              <w:t xml:space="preserve">myofascial vacuum </w:t>
            </w:r>
            <w:r w:rsidRPr="006C5B10">
              <w:rPr>
                <w:rFonts w:ascii="Arial" w:hAnsi="Arial" w:cs="Arial"/>
                <w:bCs/>
                <w:sz w:val="22"/>
                <w:szCs w:val="22"/>
              </w:rPr>
              <w:t>cupping</w:t>
            </w:r>
          </w:p>
          <w:p w14:paraId="27445D25" w14:textId="77777777" w:rsidR="001A466E" w:rsidRPr="009318F8" w:rsidRDefault="001A466E" w:rsidP="000D7B91">
            <w:pPr>
              <w:pStyle w:val="Header"/>
              <w:numPr>
                <w:ilvl w:val="0"/>
                <w:numId w:val="38"/>
              </w:numPr>
              <w:tabs>
                <w:tab w:val="clear" w:pos="4153"/>
                <w:tab w:val="clear" w:pos="8306"/>
              </w:tabs>
              <w:spacing w:before="120" w:after="120"/>
              <w:ind w:left="357" w:hanging="357"/>
              <w:rPr>
                <w:rFonts w:ascii="Arial" w:hAnsi="Arial" w:cs="Arial"/>
              </w:rPr>
            </w:pPr>
            <w:r w:rsidRPr="006C5B10">
              <w:rPr>
                <w:rFonts w:ascii="Arial" w:hAnsi="Arial" w:cs="Arial"/>
                <w:bCs/>
                <w:sz w:val="22"/>
                <w:szCs w:val="22"/>
              </w:rPr>
              <w:t>Myotherapy soft-tissue techniques including mobilising therapy and stretching.</w:t>
            </w:r>
          </w:p>
        </w:tc>
      </w:tr>
      <w:tr w:rsidR="001A466E" w:rsidRPr="005E4F46" w14:paraId="66CA022B" w14:textId="77777777" w:rsidTr="00E81360">
        <w:tc>
          <w:tcPr>
            <w:tcW w:w="2829" w:type="dxa"/>
          </w:tcPr>
          <w:p w14:paraId="5ABE817A" w14:textId="77777777" w:rsidR="001A466E" w:rsidRPr="005E4F46" w:rsidRDefault="001A466E" w:rsidP="00E463B7">
            <w:pPr>
              <w:pStyle w:val="NormalText1"/>
              <w:keepNext w:val="0"/>
              <w:spacing w:before="120" w:after="120"/>
              <w:rPr>
                <w:rFonts w:cs="Arial"/>
                <w:b/>
                <w:i/>
                <w:kern w:val="0"/>
                <w:szCs w:val="22"/>
                <w:lang w:val="en-AU" w:eastAsia="en-US"/>
              </w:rPr>
            </w:pPr>
            <w:r w:rsidRPr="005E4F46">
              <w:rPr>
                <w:rFonts w:cs="Arial"/>
                <w:b/>
                <w:i/>
                <w:kern w:val="0"/>
                <w:szCs w:val="22"/>
                <w:lang w:val="en-AU" w:eastAsia="en-US"/>
              </w:rPr>
              <w:t xml:space="preserve">Factors </w:t>
            </w:r>
            <w:r w:rsidRPr="005E4F46">
              <w:rPr>
                <w:rFonts w:cs="Arial"/>
                <w:kern w:val="0"/>
                <w:szCs w:val="22"/>
                <w:lang w:val="en-AU" w:eastAsia="en-US"/>
              </w:rPr>
              <w:t>may include:</w:t>
            </w:r>
          </w:p>
        </w:tc>
        <w:tc>
          <w:tcPr>
            <w:tcW w:w="6328" w:type="dxa"/>
            <w:gridSpan w:val="2"/>
          </w:tcPr>
          <w:p w14:paraId="5979FEA2" w14:textId="77777777" w:rsidR="001A466E" w:rsidRPr="000908F4"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0908F4">
              <w:rPr>
                <w:rFonts w:ascii="Arial" w:hAnsi="Arial" w:cs="Arial"/>
                <w:bCs/>
                <w:sz w:val="22"/>
                <w:szCs w:val="22"/>
              </w:rPr>
              <w:t xml:space="preserve">Other medical treatment being undertaken </w:t>
            </w:r>
          </w:p>
          <w:p w14:paraId="382A7A79" w14:textId="77777777" w:rsidR="001A466E" w:rsidRPr="000908F4"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0908F4">
              <w:rPr>
                <w:rFonts w:ascii="Arial" w:hAnsi="Arial" w:cs="Arial"/>
                <w:bCs/>
                <w:sz w:val="22"/>
                <w:szCs w:val="22"/>
              </w:rPr>
              <w:t>Client’s physical reactivity</w:t>
            </w:r>
          </w:p>
          <w:p w14:paraId="50A943D4" w14:textId="77777777" w:rsidR="001A466E" w:rsidRPr="000908F4"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0908F4">
              <w:rPr>
                <w:rFonts w:ascii="Arial" w:hAnsi="Arial" w:cs="Arial"/>
                <w:bCs/>
                <w:sz w:val="22"/>
                <w:szCs w:val="22"/>
              </w:rPr>
              <w:t>Client’s ability/willingness to comply with instructions</w:t>
            </w:r>
          </w:p>
          <w:p w14:paraId="089C0DFC" w14:textId="77777777" w:rsidR="001A466E" w:rsidRPr="000908F4"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0908F4">
              <w:rPr>
                <w:rFonts w:ascii="Arial" w:hAnsi="Arial" w:cs="Arial"/>
                <w:bCs/>
                <w:sz w:val="22"/>
                <w:szCs w:val="22"/>
              </w:rPr>
              <w:t>Cultural factors</w:t>
            </w:r>
          </w:p>
          <w:p w14:paraId="65D13A96" w14:textId="77777777" w:rsidR="001A466E" w:rsidRPr="000908F4"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0908F4">
              <w:rPr>
                <w:rFonts w:ascii="Arial" w:hAnsi="Arial" w:cs="Arial"/>
                <w:bCs/>
                <w:sz w:val="22"/>
                <w:szCs w:val="22"/>
              </w:rPr>
              <w:t>Contraindications to treatment</w:t>
            </w:r>
          </w:p>
          <w:p w14:paraId="26C1759E" w14:textId="77777777" w:rsidR="001A466E" w:rsidRPr="00FF16FF" w:rsidRDefault="001A466E" w:rsidP="000D7B91">
            <w:pPr>
              <w:pStyle w:val="Header"/>
              <w:numPr>
                <w:ilvl w:val="0"/>
                <w:numId w:val="38"/>
              </w:numPr>
              <w:tabs>
                <w:tab w:val="clear" w:pos="4153"/>
                <w:tab w:val="clear" w:pos="8306"/>
              </w:tabs>
              <w:spacing w:before="120" w:after="120"/>
              <w:ind w:left="357" w:hanging="357"/>
              <w:rPr>
                <w:rFonts w:ascii="Arial" w:hAnsi="Arial" w:cs="Arial"/>
              </w:rPr>
            </w:pPr>
            <w:r w:rsidRPr="000908F4">
              <w:rPr>
                <w:rFonts w:ascii="Arial" w:hAnsi="Arial" w:cs="Arial"/>
                <w:bCs/>
                <w:sz w:val="22"/>
                <w:szCs w:val="22"/>
              </w:rPr>
              <w:t>Post treatment activity</w:t>
            </w:r>
          </w:p>
        </w:tc>
      </w:tr>
      <w:tr w:rsidR="001A466E" w:rsidRPr="005E4F46" w14:paraId="19D16E9D" w14:textId="77777777" w:rsidTr="00E81360">
        <w:tc>
          <w:tcPr>
            <w:tcW w:w="2829" w:type="dxa"/>
          </w:tcPr>
          <w:p w14:paraId="6EC2084E" w14:textId="77777777" w:rsidR="001A466E" w:rsidRPr="005E4F46" w:rsidRDefault="001A466E" w:rsidP="00E463B7">
            <w:pPr>
              <w:spacing w:after="120"/>
              <w:ind w:left="0" w:firstLine="0"/>
              <w:rPr>
                <w:rFonts w:ascii="Arial" w:hAnsi="Arial" w:cs="Arial"/>
                <w:b/>
                <w:i/>
              </w:rPr>
            </w:pPr>
            <w:r w:rsidRPr="005E4F46">
              <w:rPr>
                <w:rFonts w:ascii="Arial" w:hAnsi="Arial" w:cs="Arial"/>
                <w:b/>
                <w:i/>
              </w:rPr>
              <w:lastRenderedPageBreak/>
              <w:t xml:space="preserve">Consent for treatment </w:t>
            </w:r>
            <w:r w:rsidRPr="005E4F46">
              <w:rPr>
                <w:rFonts w:ascii="Arial" w:hAnsi="Arial" w:cs="Arial"/>
              </w:rPr>
              <w:t>may include:</w:t>
            </w:r>
          </w:p>
        </w:tc>
        <w:tc>
          <w:tcPr>
            <w:tcW w:w="6328" w:type="dxa"/>
            <w:gridSpan w:val="2"/>
          </w:tcPr>
          <w:p w14:paraId="24C58CA0" w14:textId="77777777" w:rsidR="001A466E" w:rsidRPr="0062552D"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Informed consent according to best practice and medical ethics</w:t>
            </w:r>
          </w:p>
          <w:p w14:paraId="49B0AC5E" w14:textId="77777777" w:rsidR="001A466E" w:rsidRPr="005E4F46" w:rsidRDefault="001A466E" w:rsidP="000D7B91">
            <w:pPr>
              <w:pStyle w:val="Header"/>
              <w:numPr>
                <w:ilvl w:val="0"/>
                <w:numId w:val="38"/>
              </w:numPr>
              <w:tabs>
                <w:tab w:val="clear" w:pos="4153"/>
                <w:tab w:val="clear" w:pos="8306"/>
              </w:tabs>
              <w:spacing w:before="120" w:after="120"/>
              <w:ind w:left="357" w:hanging="357"/>
              <w:rPr>
                <w:rFonts w:ascii="Arial" w:hAnsi="Arial" w:cs="Arial"/>
              </w:rPr>
            </w:pPr>
            <w:r w:rsidRPr="0062552D">
              <w:rPr>
                <w:rFonts w:ascii="Arial" w:hAnsi="Arial" w:cs="Arial"/>
                <w:bCs/>
                <w:sz w:val="22"/>
                <w:szCs w:val="22"/>
              </w:rPr>
              <w:t>Comply with legal requirements</w:t>
            </w:r>
          </w:p>
        </w:tc>
      </w:tr>
      <w:tr w:rsidR="008D64A3" w:rsidRPr="005E4F46" w14:paraId="160AF6BA" w14:textId="77777777" w:rsidTr="00E81360">
        <w:trPr>
          <w:trHeight w:val="2946"/>
        </w:trPr>
        <w:tc>
          <w:tcPr>
            <w:tcW w:w="2829" w:type="dxa"/>
          </w:tcPr>
          <w:p w14:paraId="128D360F" w14:textId="77777777" w:rsidR="008D64A3" w:rsidRPr="00FF16FF" w:rsidRDefault="008D64A3" w:rsidP="00E463B7">
            <w:pPr>
              <w:pStyle w:val="Header"/>
              <w:spacing w:before="120" w:after="120"/>
              <w:rPr>
                <w:rFonts w:ascii="Arial" w:hAnsi="Arial" w:cs="Arial"/>
                <w:sz w:val="22"/>
                <w:szCs w:val="22"/>
                <w:lang w:val="en-AU"/>
              </w:rPr>
            </w:pPr>
            <w:r w:rsidRPr="005E4F46">
              <w:rPr>
                <w:rFonts w:ascii="Arial" w:hAnsi="Arial" w:cs="Arial"/>
                <w:b/>
                <w:i/>
                <w:sz w:val="22"/>
                <w:szCs w:val="22"/>
                <w:lang w:val="en-AU"/>
              </w:rPr>
              <w:t xml:space="preserve">Myotherapy techniques </w:t>
            </w:r>
            <w:r w:rsidR="00E533E9" w:rsidRPr="005E4F46">
              <w:rPr>
                <w:rFonts w:ascii="Arial" w:hAnsi="Arial" w:cs="Arial"/>
                <w:sz w:val="22"/>
                <w:szCs w:val="22"/>
                <w:lang w:val="en-AU"/>
              </w:rPr>
              <w:t>must</w:t>
            </w:r>
            <w:r w:rsidR="00E533E9" w:rsidRPr="005E4F46">
              <w:rPr>
                <w:rFonts w:ascii="Arial" w:hAnsi="Arial" w:cs="Arial"/>
                <w:b/>
                <w:i/>
                <w:sz w:val="22"/>
                <w:szCs w:val="22"/>
                <w:lang w:val="en-AU"/>
              </w:rPr>
              <w:t xml:space="preserve"> </w:t>
            </w:r>
            <w:r w:rsidRPr="005E4F46">
              <w:rPr>
                <w:rFonts w:ascii="Arial" w:hAnsi="Arial" w:cs="Arial"/>
                <w:sz w:val="22"/>
                <w:szCs w:val="22"/>
                <w:lang w:val="en-AU"/>
              </w:rPr>
              <w:t>include</w:t>
            </w:r>
            <w:r w:rsidR="00E533E9" w:rsidRPr="005E4F46">
              <w:rPr>
                <w:rFonts w:ascii="Arial" w:hAnsi="Arial" w:cs="Arial"/>
                <w:sz w:val="22"/>
                <w:szCs w:val="22"/>
                <w:lang w:val="en-AU"/>
              </w:rPr>
              <w:t>, but are not limited to</w:t>
            </w:r>
            <w:r w:rsidR="00FF16FF">
              <w:rPr>
                <w:rFonts w:ascii="Arial" w:hAnsi="Arial" w:cs="Arial"/>
                <w:sz w:val="22"/>
                <w:szCs w:val="22"/>
                <w:lang w:val="en-AU"/>
              </w:rPr>
              <w:t>:</w:t>
            </w:r>
          </w:p>
        </w:tc>
        <w:tc>
          <w:tcPr>
            <w:tcW w:w="6328" w:type="dxa"/>
            <w:gridSpan w:val="2"/>
          </w:tcPr>
          <w:p w14:paraId="4E5F99B1" w14:textId="77777777" w:rsidR="008D64A3" w:rsidRPr="0062552D" w:rsidRDefault="008D64A3"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 xml:space="preserve">Trigger point therapy </w:t>
            </w:r>
          </w:p>
          <w:p w14:paraId="4497F6A3" w14:textId="77777777" w:rsidR="008D64A3" w:rsidRPr="0062552D" w:rsidRDefault="008D64A3"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 xml:space="preserve">Soft tissue stretching </w:t>
            </w:r>
          </w:p>
          <w:p w14:paraId="14DDB52B" w14:textId="77777777" w:rsidR="008D64A3" w:rsidRPr="0062552D" w:rsidRDefault="008D64A3"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Proprioceptive neuromuscular facilitation (PNF)</w:t>
            </w:r>
          </w:p>
          <w:p w14:paraId="187BDFF5" w14:textId="77777777" w:rsidR="00E533E9" w:rsidRPr="0062552D" w:rsidRDefault="00E533E9"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Muscle energy technique (MET)</w:t>
            </w:r>
          </w:p>
          <w:p w14:paraId="634B695B" w14:textId="77777777" w:rsidR="008D64A3" w:rsidRPr="0062552D" w:rsidRDefault="00DF5AC9"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Electrical stimulation devices e.g.: TENS machine</w:t>
            </w:r>
          </w:p>
          <w:p w14:paraId="5F15C077" w14:textId="77777777" w:rsidR="008D64A3" w:rsidRPr="0062552D" w:rsidRDefault="008D64A3"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Myofascial dry needling techniques</w:t>
            </w:r>
          </w:p>
          <w:p w14:paraId="60859176" w14:textId="77777777" w:rsidR="00F36981" w:rsidRPr="0062552D" w:rsidRDefault="008D64A3"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Thermotherapies</w:t>
            </w:r>
            <w:r w:rsidR="00F8540D" w:rsidRPr="0062552D">
              <w:rPr>
                <w:rFonts w:ascii="Arial" w:hAnsi="Arial" w:cs="Arial"/>
                <w:bCs/>
                <w:sz w:val="22"/>
                <w:szCs w:val="22"/>
              </w:rPr>
              <w:t>/cryotherapies</w:t>
            </w:r>
            <w:r w:rsidR="00B9639D" w:rsidRPr="0062552D">
              <w:rPr>
                <w:rFonts w:ascii="Arial" w:hAnsi="Arial" w:cs="Arial"/>
                <w:bCs/>
                <w:sz w:val="22"/>
                <w:szCs w:val="22"/>
              </w:rPr>
              <w:t xml:space="preserve"> </w:t>
            </w:r>
          </w:p>
          <w:p w14:paraId="7F2A3BD9" w14:textId="77777777" w:rsidR="008D64A3" w:rsidRPr="0062552D" w:rsidRDefault="00F36981"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Myofascial</w:t>
            </w:r>
            <w:r w:rsidR="00FE1020" w:rsidRPr="0062552D">
              <w:rPr>
                <w:rFonts w:ascii="Arial" w:hAnsi="Arial" w:cs="Arial"/>
                <w:bCs/>
                <w:sz w:val="22"/>
                <w:szCs w:val="22"/>
              </w:rPr>
              <w:t xml:space="preserve"> vacuum</w:t>
            </w:r>
            <w:r w:rsidRPr="0062552D">
              <w:rPr>
                <w:rFonts w:ascii="Arial" w:hAnsi="Arial" w:cs="Arial"/>
                <w:bCs/>
                <w:sz w:val="22"/>
                <w:szCs w:val="22"/>
              </w:rPr>
              <w:t xml:space="preserve"> c</w:t>
            </w:r>
            <w:r w:rsidR="008D64A3" w:rsidRPr="0062552D">
              <w:rPr>
                <w:rFonts w:ascii="Arial" w:hAnsi="Arial" w:cs="Arial"/>
                <w:bCs/>
                <w:sz w:val="22"/>
                <w:szCs w:val="22"/>
              </w:rPr>
              <w:t>upping</w:t>
            </w:r>
          </w:p>
          <w:p w14:paraId="1246E7D3" w14:textId="77777777" w:rsidR="008D64A3" w:rsidRPr="0062552D" w:rsidRDefault="00E533E9"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Corrective</w:t>
            </w:r>
            <w:r w:rsidR="008D64A3" w:rsidRPr="0062552D">
              <w:rPr>
                <w:rFonts w:ascii="Arial" w:hAnsi="Arial" w:cs="Arial"/>
                <w:bCs/>
                <w:sz w:val="22"/>
                <w:szCs w:val="22"/>
              </w:rPr>
              <w:t xml:space="preserve"> exercises</w:t>
            </w:r>
          </w:p>
          <w:p w14:paraId="45384406" w14:textId="77777777" w:rsidR="008D64A3" w:rsidRPr="0062552D" w:rsidRDefault="008D64A3"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Therapeutic exercise programming</w:t>
            </w:r>
          </w:p>
          <w:p w14:paraId="1A9660C4" w14:textId="77777777" w:rsidR="008D64A3" w:rsidRPr="005E4F46" w:rsidRDefault="00E533E9" w:rsidP="000D7B91">
            <w:pPr>
              <w:pStyle w:val="Header"/>
              <w:numPr>
                <w:ilvl w:val="0"/>
                <w:numId w:val="38"/>
              </w:numPr>
              <w:tabs>
                <w:tab w:val="clear" w:pos="4153"/>
                <w:tab w:val="clear" w:pos="8306"/>
              </w:tabs>
              <w:spacing w:before="120" w:after="120"/>
              <w:ind w:left="357" w:hanging="357"/>
              <w:rPr>
                <w:rFonts w:ascii="Arial" w:hAnsi="Arial" w:cs="Arial"/>
              </w:rPr>
            </w:pPr>
            <w:r w:rsidRPr="0062552D">
              <w:rPr>
                <w:rFonts w:ascii="Arial" w:hAnsi="Arial" w:cs="Arial"/>
                <w:bCs/>
                <w:sz w:val="22"/>
                <w:szCs w:val="22"/>
              </w:rPr>
              <w:t>Neuro-dynamic techniques/or neuro-mobility techniques</w:t>
            </w:r>
          </w:p>
        </w:tc>
      </w:tr>
      <w:tr w:rsidR="001A466E" w:rsidRPr="005E4F46" w14:paraId="29085BAD" w14:textId="77777777" w:rsidTr="00E81360">
        <w:tc>
          <w:tcPr>
            <w:tcW w:w="2829" w:type="dxa"/>
          </w:tcPr>
          <w:p w14:paraId="3DA807E6" w14:textId="77777777" w:rsidR="001A466E" w:rsidRPr="005E4F46" w:rsidRDefault="001A466E" w:rsidP="00E463B7">
            <w:pPr>
              <w:pStyle w:val="NormalText1"/>
              <w:keepNext w:val="0"/>
              <w:spacing w:before="120" w:after="120"/>
              <w:rPr>
                <w:rFonts w:cs="Arial"/>
                <w:b/>
                <w:i/>
                <w:kern w:val="0"/>
                <w:szCs w:val="22"/>
                <w:lang w:val="en-AU" w:eastAsia="en-US"/>
              </w:rPr>
            </w:pPr>
            <w:r w:rsidRPr="005E4F46">
              <w:rPr>
                <w:rFonts w:cs="Arial"/>
                <w:b/>
                <w:i/>
                <w:kern w:val="0"/>
                <w:szCs w:val="22"/>
                <w:lang w:val="en-AU" w:eastAsia="en-US"/>
              </w:rPr>
              <w:t xml:space="preserve">Measurement tests </w:t>
            </w:r>
            <w:r w:rsidRPr="005E4F46">
              <w:rPr>
                <w:rFonts w:cs="Arial"/>
                <w:kern w:val="0"/>
                <w:szCs w:val="22"/>
                <w:lang w:val="en-AU" w:eastAsia="en-US"/>
              </w:rPr>
              <w:t>may include:</w:t>
            </w:r>
          </w:p>
        </w:tc>
        <w:tc>
          <w:tcPr>
            <w:tcW w:w="6328" w:type="dxa"/>
            <w:gridSpan w:val="2"/>
          </w:tcPr>
          <w:p w14:paraId="7243E396" w14:textId="77777777" w:rsidR="001A466E" w:rsidRPr="0062552D"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Tests of range of motion</w:t>
            </w:r>
          </w:p>
          <w:p w14:paraId="317ED3F3" w14:textId="77777777" w:rsidR="001A466E" w:rsidRPr="0062552D"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Tests of strength or endurance</w:t>
            </w:r>
          </w:p>
          <w:p w14:paraId="6995DED3" w14:textId="77777777" w:rsidR="001A466E" w:rsidRPr="0062552D"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Tests of flexibility or mobility</w:t>
            </w:r>
          </w:p>
          <w:p w14:paraId="359244C8" w14:textId="77777777" w:rsidR="001A466E" w:rsidRPr="0062552D"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Tests of balance and co-ordination</w:t>
            </w:r>
          </w:p>
          <w:p w14:paraId="4765775C" w14:textId="77777777" w:rsidR="001A466E" w:rsidRPr="0062552D"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Tests of movement efficiency</w:t>
            </w:r>
          </w:p>
          <w:p w14:paraId="1AA0E1EF" w14:textId="77777777" w:rsidR="001A466E" w:rsidRPr="005E4F46" w:rsidRDefault="001A466E" w:rsidP="000D7B91">
            <w:pPr>
              <w:pStyle w:val="Header"/>
              <w:numPr>
                <w:ilvl w:val="0"/>
                <w:numId w:val="38"/>
              </w:numPr>
              <w:tabs>
                <w:tab w:val="clear" w:pos="4153"/>
                <w:tab w:val="clear" w:pos="8306"/>
              </w:tabs>
              <w:spacing w:before="120" w:after="120"/>
              <w:ind w:left="357" w:hanging="357"/>
              <w:rPr>
                <w:rFonts w:ascii="Arial" w:hAnsi="Arial" w:cs="Arial"/>
              </w:rPr>
            </w:pPr>
            <w:r w:rsidRPr="0062552D">
              <w:rPr>
                <w:rFonts w:ascii="Arial" w:hAnsi="Arial" w:cs="Arial"/>
                <w:bCs/>
                <w:sz w:val="22"/>
                <w:szCs w:val="22"/>
              </w:rPr>
              <w:t>Tests of structural alignment</w:t>
            </w:r>
          </w:p>
        </w:tc>
      </w:tr>
      <w:tr w:rsidR="001A466E" w:rsidRPr="005E4F46" w14:paraId="3EB3506D" w14:textId="77777777" w:rsidTr="00E81360">
        <w:tc>
          <w:tcPr>
            <w:tcW w:w="2829" w:type="dxa"/>
          </w:tcPr>
          <w:p w14:paraId="40B1CB1F" w14:textId="77777777" w:rsidR="001A466E" w:rsidRPr="005E4F46" w:rsidRDefault="001A466E" w:rsidP="00E463B7">
            <w:pPr>
              <w:spacing w:after="120"/>
              <w:ind w:left="0" w:firstLine="0"/>
              <w:rPr>
                <w:rFonts w:ascii="Arial" w:hAnsi="Arial" w:cs="Arial"/>
                <w:b/>
                <w:i/>
              </w:rPr>
            </w:pPr>
            <w:r w:rsidRPr="005E4F46">
              <w:rPr>
                <w:rFonts w:ascii="Arial" w:hAnsi="Arial" w:cs="Arial"/>
                <w:b/>
                <w:i/>
              </w:rPr>
              <w:t xml:space="preserve">Responses to treatment </w:t>
            </w:r>
            <w:r w:rsidRPr="005E4F46">
              <w:rPr>
                <w:rFonts w:ascii="Arial" w:hAnsi="Arial" w:cs="Arial"/>
              </w:rPr>
              <w:t>may include:</w:t>
            </w:r>
          </w:p>
        </w:tc>
        <w:tc>
          <w:tcPr>
            <w:tcW w:w="6328" w:type="dxa"/>
            <w:gridSpan w:val="2"/>
          </w:tcPr>
          <w:p w14:paraId="7FCA44D7" w14:textId="77777777" w:rsidR="001A466E" w:rsidRPr="0062552D"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Changes to pain or discomfort</w:t>
            </w:r>
          </w:p>
          <w:p w14:paraId="0DBFF17B" w14:textId="77777777" w:rsidR="001A466E" w:rsidRPr="0062552D"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Muscular spasms</w:t>
            </w:r>
          </w:p>
          <w:p w14:paraId="179FBB73" w14:textId="77777777" w:rsidR="001A466E" w:rsidRPr="0062552D"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Relaxation</w:t>
            </w:r>
          </w:p>
          <w:p w14:paraId="65E6F45B" w14:textId="77777777" w:rsidR="001A466E" w:rsidRPr="0062552D" w:rsidRDefault="00B9639D"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Spontaneous c</w:t>
            </w:r>
            <w:r w:rsidR="001A466E" w:rsidRPr="0062552D">
              <w:rPr>
                <w:rFonts w:ascii="Arial" w:hAnsi="Arial" w:cs="Arial"/>
                <w:bCs/>
                <w:sz w:val="22"/>
                <w:szCs w:val="22"/>
              </w:rPr>
              <w:t>avitation</w:t>
            </w:r>
          </w:p>
          <w:p w14:paraId="68392F22" w14:textId="77777777" w:rsidR="001A466E" w:rsidRPr="0062552D"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Local responses to myotherapy modalities</w:t>
            </w:r>
          </w:p>
          <w:p w14:paraId="74D210A7" w14:textId="77777777" w:rsidR="001A466E" w:rsidRPr="0062552D"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Systemic responses to myotherapy modalities</w:t>
            </w:r>
          </w:p>
          <w:p w14:paraId="39D5C6B0" w14:textId="77777777" w:rsidR="001A466E" w:rsidRPr="0062552D"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Amelioration</w:t>
            </w:r>
          </w:p>
          <w:p w14:paraId="593416B1" w14:textId="77777777" w:rsidR="001A466E" w:rsidRPr="0062552D"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Amelioration-aggravation</w:t>
            </w:r>
          </w:p>
          <w:p w14:paraId="3E576C74" w14:textId="77777777" w:rsidR="001A466E" w:rsidRPr="0062552D"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Aggravation</w:t>
            </w:r>
          </w:p>
          <w:p w14:paraId="3AE8640D" w14:textId="77777777" w:rsidR="001A466E" w:rsidRPr="0062552D"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Aggravation-amelioration</w:t>
            </w:r>
          </w:p>
          <w:p w14:paraId="00530C43" w14:textId="77777777" w:rsidR="001A466E" w:rsidRPr="0062552D"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Therapeutic aggravation</w:t>
            </w:r>
          </w:p>
          <w:p w14:paraId="0D0A0909" w14:textId="77777777" w:rsidR="001A466E" w:rsidRPr="0062552D"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lastRenderedPageBreak/>
              <w:t>Non-therapeutic aggravation</w:t>
            </w:r>
          </w:p>
          <w:p w14:paraId="55095591" w14:textId="77777777" w:rsidR="001A466E" w:rsidRPr="0062552D"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Palliation</w:t>
            </w:r>
          </w:p>
          <w:p w14:paraId="622485D7" w14:textId="77777777" w:rsidR="001A466E" w:rsidRPr="0062552D"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Suppression</w:t>
            </w:r>
          </w:p>
          <w:p w14:paraId="2E2F626C" w14:textId="77777777" w:rsidR="001A466E" w:rsidRPr="0062552D"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Old symptoms return</w:t>
            </w:r>
          </w:p>
          <w:p w14:paraId="6ADF907D" w14:textId="77777777" w:rsidR="001A466E" w:rsidRPr="0062552D"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New symptoms emerge unrelated to the treatment</w:t>
            </w:r>
          </w:p>
          <w:p w14:paraId="1DB701A6" w14:textId="77777777" w:rsidR="001A466E" w:rsidRPr="0062552D"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No change in symptoms</w:t>
            </w:r>
          </w:p>
          <w:p w14:paraId="10C7090F" w14:textId="77777777" w:rsidR="001A466E" w:rsidRPr="005E4F46" w:rsidRDefault="001A466E" w:rsidP="000D7B91">
            <w:pPr>
              <w:pStyle w:val="Header"/>
              <w:numPr>
                <w:ilvl w:val="0"/>
                <w:numId w:val="38"/>
              </w:numPr>
              <w:tabs>
                <w:tab w:val="clear" w:pos="4153"/>
                <w:tab w:val="clear" w:pos="8306"/>
              </w:tabs>
              <w:spacing w:before="120" w:after="120"/>
              <w:ind w:left="357" w:hanging="357"/>
              <w:rPr>
                <w:rFonts w:ascii="Arial" w:hAnsi="Arial" w:cs="Arial"/>
              </w:rPr>
            </w:pPr>
            <w:r w:rsidRPr="0062552D">
              <w:rPr>
                <w:rFonts w:ascii="Arial" w:hAnsi="Arial" w:cs="Arial"/>
                <w:bCs/>
                <w:sz w:val="22"/>
                <w:szCs w:val="22"/>
              </w:rPr>
              <w:t>Intensification of symptoms</w:t>
            </w:r>
          </w:p>
        </w:tc>
      </w:tr>
      <w:tr w:rsidR="001A466E" w:rsidRPr="005E4F46" w14:paraId="23A7E946" w14:textId="77777777" w:rsidTr="00E81360">
        <w:tc>
          <w:tcPr>
            <w:tcW w:w="2829" w:type="dxa"/>
          </w:tcPr>
          <w:p w14:paraId="0021467C" w14:textId="77777777" w:rsidR="001A466E" w:rsidRPr="005E4F46" w:rsidRDefault="001A466E" w:rsidP="00E463B7">
            <w:pPr>
              <w:pStyle w:val="BodyText2"/>
              <w:spacing w:before="120" w:after="120"/>
              <w:rPr>
                <w:rFonts w:ascii="Arial" w:hAnsi="Arial" w:cs="Arial"/>
                <w:b/>
                <w:bCs/>
                <w:i/>
                <w:sz w:val="22"/>
                <w:szCs w:val="22"/>
                <w:lang w:val="en-AU" w:eastAsia="en-US"/>
              </w:rPr>
            </w:pPr>
            <w:r w:rsidRPr="005E4F46">
              <w:rPr>
                <w:rFonts w:ascii="Arial" w:hAnsi="Arial" w:cs="Arial"/>
                <w:b/>
                <w:bCs/>
                <w:i/>
                <w:sz w:val="22"/>
                <w:szCs w:val="22"/>
                <w:lang w:val="en-AU" w:eastAsia="en-US"/>
              </w:rPr>
              <w:lastRenderedPageBreak/>
              <w:t xml:space="preserve">Aggravations are managed </w:t>
            </w:r>
            <w:r w:rsidRPr="005E4F46">
              <w:rPr>
                <w:rFonts w:ascii="Arial" w:hAnsi="Arial" w:cs="Arial"/>
                <w:bCs/>
                <w:sz w:val="22"/>
                <w:szCs w:val="22"/>
                <w:lang w:val="en-AU" w:eastAsia="en-US"/>
              </w:rPr>
              <w:t>may involve:</w:t>
            </w:r>
          </w:p>
        </w:tc>
        <w:tc>
          <w:tcPr>
            <w:tcW w:w="6328" w:type="dxa"/>
            <w:gridSpan w:val="2"/>
          </w:tcPr>
          <w:p w14:paraId="1799B135" w14:textId="77777777" w:rsidR="001A466E" w:rsidRPr="0062552D"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Ceasing treatment</w:t>
            </w:r>
          </w:p>
          <w:p w14:paraId="7E2FED88" w14:textId="77777777" w:rsidR="001A466E" w:rsidRPr="0062552D"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 xml:space="preserve">Using recognised first aid procedures </w:t>
            </w:r>
          </w:p>
          <w:p w14:paraId="0FB87A38" w14:textId="77777777" w:rsidR="001A466E" w:rsidRPr="0062552D" w:rsidRDefault="001A466E" w:rsidP="000D7B91">
            <w:pPr>
              <w:pStyle w:val="Header"/>
              <w:numPr>
                <w:ilvl w:val="0"/>
                <w:numId w:val="38"/>
              </w:numPr>
              <w:tabs>
                <w:tab w:val="clear" w:pos="4153"/>
                <w:tab w:val="clear" w:pos="8306"/>
              </w:tabs>
              <w:spacing w:before="120" w:after="120"/>
              <w:ind w:left="357" w:hanging="357"/>
              <w:rPr>
                <w:rFonts w:ascii="Arial" w:hAnsi="Arial" w:cs="Arial"/>
                <w:bCs/>
                <w:sz w:val="22"/>
                <w:szCs w:val="22"/>
              </w:rPr>
            </w:pPr>
            <w:r w:rsidRPr="0062552D">
              <w:rPr>
                <w:rFonts w:ascii="Arial" w:hAnsi="Arial" w:cs="Arial"/>
                <w:bCs/>
                <w:sz w:val="22"/>
                <w:szCs w:val="22"/>
              </w:rPr>
              <w:t>Accessing local emergency services</w:t>
            </w:r>
          </w:p>
          <w:p w14:paraId="33356D1E" w14:textId="77777777" w:rsidR="001A466E" w:rsidRPr="005E4F46" w:rsidRDefault="001A466E" w:rsidP="000D7B91">
            <w:pPr>
              <w:pStyle w:val="Header"/>
              <w:numPr>
                <w:ilvl w:val="0"/>
                <w:numId w:val="38"/>
              </w:numPr>
              <w:tabs>
                <w:tab w:val="clear" w:pos="4153"/>
                <w:tab w:val="clear" w:pos="8306"/>
              </w:tabs>
              <w:spacing w:before="120" w:after="120"/>
              <w:ind w:left="357" w:hanging="357"/>
              <w:rPr>
                <w:rFonts w:ascii="Arial" w:hAnsi="Arial" w:cs="Arial"/>
              </w:rPr>
            </w:pPr>
            <w:r w:rsidRPr="0062552D">
              <w:rPr>
                <w:rFonts w:ascii="Arial" w:hAnsi="Arial" w:cs="Arial"/>
                <w:bCs/>
                <w:sz w:val="22"/>
                <w:szCs w:val="22"/>
              </w:rPr>
              <w:t>Seeking appropriate expertise</w:t>
            </w:r>
          </w:p>
        </w:tc>
      </w:tr>
      <w:tr w:rsidR="001A466E" w:rsidRPr="005E4F46" w14:paraId="7AAB623F" w14:textId="77777777" w:rsidTr="00E81360">
        <w:tc>
          <w:tcPr>
            <w:tcW w:w="2829" w:type="dxa"/>
          </w:tcPr>
          <w:p w14:paraId="7BACDFF1" w14:textId="77777777" w:rsidR="001A466E" w:rsidRPr="005E4F46" w:rsidRDefault="00AC3481" w:rsidP="00E463B7">
            <w:pPr>
              <w:spacing w:after="120"/>
              <w:ind w:left="0" w:firstLine="0"/>
              <w:rPr>
                <w:rFonts w:ascii="Arial" w:hAnsi="Arial" w:cs="Arial"/>
                <w:b/>
                <w:i/>
              </w:rPr>
            </w:pPr>
            <w:r w:rsidRPr="005E4F46">
              <w:rPr>
                <w:rFonts w:ascii="Arial" w:hAnsi="Arial" w:cs="Arial"/>
                <w:b/>
                <w:i/>
              </w:rPr>
              <w:t xml:space="preserve">Client </w:t>
            </w:r>
            <w:r w:rsidR="001A466E" w:rsidRPr="005E4F46">
              <w:rPr>
                <w:rFonts w:ascii="Arial" w:hAnsi="Arial" w:cs="Arial"/>
                <w:b/>
                <w:i/>
              </w:rPr>
              <w:t xml:space="preserve">information </w:t>
            </w:r>
            <w:r w:rsidR="001A466E" w:rsidRPr="005E4F46">
              <w:rPr>
                <w:rFonts w:ascii="Arial" w:hAnsi="Arial" w:cs="Arial"/>
              </w:rPr>
              <w:t>includes:</w:t>
            </w:r>
          </w:p>
        </w:tc>
        <w:tc>
          <w:tcPr>
            <w:tcW w:w="6328" w:type="dxa"/>
            <w:gridSpan w:val="2"/>
          </w:tcPr>
          <w:p w14:paraId="321825A0" w14:textId="77777777" w:rsidR="001A466E" w:rsidRPr="005E4F46" w:rsidRDefault="001A466E" w:rsidP="000D7B91">
            <w:pPr>
              <w:numPr>
                <w:ilvl w:val="0"/>
                <w:numId w:val="22"/>
              </w:numPr>
              <w:tabs>
                <w:tab w:val="clear" w:pos="402"/>
              </w:tabs>
              <w:spacing w:after="120"/>
              <w:ind w:left="318" w:hanging="284"/>
              <w:rPr>
                <w:rFonts w:ascii="Arial" w:hAnsi="Arial" w:cs="Arial"/>
              </w:rPr>
            </w:pPr>
            <w:r w:rsidRPr="005E4F46">
              <w:rPr>
                <w:rFonts w:ascii="Arial" w:hAnsi="Arial" w:cs="Arial"/>
              </w:rPr>
              <w:t>Severe pain</w:t>
            </w:r>
          </w:p>
          <w:p w14:paraId="63683561" w14:textId="77777777" w:rsidR="001A466E" w:rsidRPr="005E4F46" w:rsidRDefault="001A466E" w:rsidP="000D7B91">
            <w:pPr>
              <w:numPr>
                <w:ilvl w:val="0"/>
                <w:numId w:val="22"/>
              </w:numPr>
              <w:tabs>
                <w:tab w:val="clear" w:pos="402"/>
              </w:tabs>
              <w:spacing w:after="120"/>
              <w:ind w:left="318" w:hanging="284"/>
              <w:rPr>
                <w:rFonts w:ascii="Arial" w:hAnsi="Arial" w:cs="Arial"/>
              </w:rPr>
            </w:pPr>
            <w:r w:rsidRPr="005E4F46">
              <w:rPr>
                <w:rFonts w:ascii="Arial" w:hAnsi="Arial" w:cs="Arial"/>
              </w:rPr>
              <w:t>Highly irritable conditions</w:t>
            </w:r>
          </w:p>
          <w:p w14:paraId="2FD4A44E" w14:textId="77777777" w:rsidR="001A466E" w:rsidRPr="005E4F46" w:rsidRDefault="001A466E" w:rsidP="000D7B91">
            <w:pPr>
              <w:numPr>
                <w:ilvl w:val="0"/>
                <w:numId w:val="22"/>
              </w:numPr>
              <w:tabs>
                <w:tab w:val="clear" w:pos="402"/>
              </w:tabs>
              <w:spacing w:after="120"/>
              <w:ind w:left="318" w:hanging="284"/>
              <w:rPr>
                <w:rFonts w:ascii="Arial" w:hAnsi="Arial" w:cs="Arial"/>
              </w:rPr>
            </w:pPr>
            <w:r w:rsidRPr="005E4F46">
              <w:rPr>
                <w:rFonts w:ascii="Arial" w:hAnsi="Arial" w:cs="Arial"/>
              </w:rPr>
              <w:t>Structural instability</w:t>
            </w:r>
          </w:p>
          <w:p w14:paraId="0BB0048E" w14:textId="77777777" w:rsidR="001A466E" w:rsidRPr="00FF16FF" w:rsidRDefault="001A466E" w:rsidP="000D7B91">
            <w:pPr>
              <w:numPr>
                <w:ilvl w:val="0"/>
                <w:numId w:val="22"/>
              </w:numPr>
              <w:tabs>
                <w:tab w:val="clear" w:pos="402"/>
              </w:tabs>
              <w:spacing w:after="120"/>
              <w:ind w:left="318" w:hanging="284"/>
              <w:rPr>
                <w:rFonts w:ascii="Arial" w:hAnsi="Arial" w:cs="Arial"/>
              </w:rPr>
            </w:pPr>
            <w:r w:rsidRPr="005E4F46">
              <w:rPr>
                <w:rFonts w:ascii="Arial" w:hAnsi="Arial" w:cs="Arial"/>
              </w:rPr>
              <w:t>Any condition where the nature of the pathology indicates that it may be exacerbated by the performance of particular objective tests</w:t>
            </w:r>
          </w:p>
        </w:tc>
      </w:tr>
      <w:tr w:rsidR="001A466E" w:rsidRPr="005E4F46" w14:paraId="7B285E36" w14:textId="77777777" w:rsidTr="00E81360">
        <w:tc>
          <w:tcPr>
            <w:tcW w:w="2829" w:type="dxa"/>
          </w:tcPr>
          <w:p w14:paraId="1BE5009A" w14:textId="77777777" w:rsidR="001A466E" w:rsidRPr="005E4F46" w:rsidRDefault="001A466E" w:rsidP="00E463B7">
            <w:pPr>
              <w:pStyle w:val="Header"/>
              <w:spacing w:before="120" w:after="120"/>
              <w:rPr>
                <w:rFonts w:ascii="Arial" w:hAnsi="Arial" w:cs="Arial"/>
                <w:sz w:val="22"/>
                <w:szCs w:val="22"/>
                <w:lang w:val="en-AU"/>
              </w:rPr>
            </w:pPr>
            <w:r w:rsidRPr="005E4F46">
              <w:rPr>
                <w:rFonts w:ascii="Arial" w:hAnsi="Arial" w:cs="Arial"/>
                <w:b/>
                <w:i/>
                <w:sz w:val="22"/>
                <w:szCs w:val="22"/>
                <w:lang w:val="en-AU"/>
              </w:rPr>
              <w:t xml:space="preserve">Ongoing and/or additional treatment </w:t>
            </w:r>
            <w:r w:rsidR="00FF16FF">
              <w:rPr>
                <w:rFonts w:ascii="Arial" w:hAnsi="Arial" w:cs="Arial"/>
                <w:sz w:val="22"/>
                <w:szCs w:val="22"/>
                <w:lang w:val="en-AU"/>
              </w:rPr>
              <w:t>may include:</w:t>
            </w:r>
          </w:p>
        </w:tc>
        <w:tc>
          <w:tcPr>
            <w:tcW w:w="6328" w:type="dxa"/>
            <w:gridSpan w:val="2"/>
          </w:tcPr>
          <w:p w14:paraId="3B54D535" w14:textId="77777777" w:rsidR="001A466E" w:rsidRPr="005E4F46" w:rsidRDefault="001A466E" w:rsidP="000D7B91">
            <w:pPr>
              <w:pStyle w:val="perfcriteria1"/>
              <w:numPr>
                <w:ilvl w:val="0"/>
                <w:numId w:val="45"/>
              </w:numPr>
              <w:spacing w:before="120" w:after="120"/>
              <w:rPr>
                <w:rFonts w:cs="Arial"/>
                <w:szCs w:val="22"/>
              </w:rPr>
            </w:pPr>
            <w:r w:rsidRPr="005E4F46">
              <w:rPr>
                <w:rFonts w:cs="Arial"/>
                <w:szCs w:val="22"/>
              </w:rPr>
              <w:t>Repetition of same treatment at the same level</w:t>
            </w:r>
          </w:p>
          <w:p w14:paraId="4084341C" w14:textId="77777777" w:rsidR="001A466E" w:rsidRPr="005E4F46" w:rsidRDefault="001A466E" w:rsidP="000D7B91">
            <w:pPr>
              <w:pStyle w:val="perfcriteria1"/>
              <w:numPr>
                <w:ilvl w:val="0"/>
                <w:numId w:val="45"/>
              </w:numPr>
              <w:spacing w:before="120" w:after="120"/>
              <w:rPr>
                <w:rFonts w:cs="Arial"/>
                <w:szCs w:val="22"/>
              </w:rPr>
            </w:pPr>
            <w:r w:rsidRPr="005E4F46">
              <w:rPr>
                <w:rFonts w:cs="Arial"/>
                <w:szCs w:val="22"/>
              </w:rPr>
              <w:t>Repetition of the same treatment at a different level</w:t>
            </w:r>
          </w:p>
          <w:p w14:paraId="2ACFF88E" w14:textId="77777777" w:rsidR="001A466E" w:rsidRPr="005E4F46" w:rsidRDefault="001A466E" w:rsidP="000D7B91">
            <w:pPr>
              <w:pStyle w:val="perfcriteria1"/>
              <w:numPr>
                <w:ilvl w:val="0"/>
                <w:numId w:val="45"/>
              </w:numPr>
              <w:spacing w:before="120" w:after="120"/>
              <w:rPr>
                <w:rFonts w:cs="Arial"/>
                <w:szCs w:val="22"/>
              </w:rPr>
            </w:pPr>
            <w:r w:rsidRPr="005E4F46">
              <w:rPr>
                <w:rFonts w:cs="Arial"/>
                <w:szCs w:val="22"/>
              </w:rPr>
              <w:t>Change of frequency of administration of treatment</w:t>
            </w:r>
          </w:p>
          <w:p w14:paraId="077F2606" w14:textId="77777777" w:rsidR="001A466E" w:rsidRPr="005E4F46" w:rsidRDefault="001A466E" w:rsidP="000D7B91">
            <w:pPr>
              <w:pStyle w:val="perfcriteria1"/>
              <w:numPr>
                <w:ilvl w:val="0"/>
                <w:numId w:val="45"/>
              </w:numPr>
              <w:spacing w:before="120" w:after="120"/>
              <w:rPr>
                <w:rFonts w:cs="Arial"/>
                <w:szCs w:val="22"/>
              </w:rPr>
            </w:pPr>
            <w:r w:rsidRPr="005E4F46">
              <w:rPr>
                <w:rFonts w:cs="Arial"/>
                <w:szCs w:val="22"/>
              </w:rPr>
              <w:t>Change of treatment</w:t>
            </w:r>
          </w:p>
          <w:p w14:paraId="33E25DC4" w14:textId="77777777" w:rsidR="001A466E" w:rsidRPr="005E4F46" w:rsidRDefault="001A466E" w:rsidP="000D7B91">
            <w:pPr>
              <w:pStyle w:val="Header"/>
              <w:numPr>
                <w:ilvl w:val="0"/>
                <w:numId w:val="46"/>
              </w:numPr>
              <w:tabs>
                <w:tab w:val="clear" w:pos="4153"/>
                <w:tab w:val="clear" w:pos="8306"/>
              </w:tabs>
              <w:spacing w:before="120" w:after="120"/>
              <w:rPr>
                <w:rFonts w:ascii="Arial" w:hAnsi="Arial" w:cs="Arial"/>
                <w:sz w:val="22"/>
                <w:szCs w:val="22"/>
                <w:lang w:val="en-US"/>
              </w:rPr>
            </w:pPr>
            <w:r w:rsidRPr="005E4F46">
              <w:rPr>
                <w:rFonts w:ascii="Arial" w:hAnsi="Arial" w:cs="Arial"/>
                <w:sz w:val="22"/>
                <w:szCs w:val="22"/>
                <w:lang w:val="en-AU"/>
              </w:rPr>
              <w:t>Adjusting lifestyle factors</w:t>
            </w:r>
          </w:p>
          <w:p w14:paraId="0E33FAC7" w14:textId="77777777" w:rsidR="001A466E" w:rsidRPr="00FF16FF" w:rsidRDefault="001A466E" w:rsidP="000D7B91">
            <w:pPr>
              <w:pStyle w:val="Header"/>
              <w:numPr>
                <w:ilvl w:val="0"/>
                <w:numId w:val="46"/>
              </w:numPr>
              <w:tabs>
                <w:tab w:val="clear" w:pos="4153"/>
                <w:tab w:val="clear" w:pos="8306"/>
              </w:tabs>
              <w:spacing w:before="120" w:after="120"/>
              <w:rPr>
                <w:rFonts w:ascii="Arial" w:hAnsi="Arial" w:cs="Arial"/>
                <w:sz w:val="22"/>
                <w:szCs w:val="22"/>
                <w:lang w:val="en-US"/>
              </w:rPr>
            </w:pPr>
            <w:r w:rsidRPr="005E4F46">
              <w:rPr>
                <w:rFonts w:ascii="Arial" w:hAnsi="Arial" w:cs="Arial"/>
                <w:sz w:val="22"/>
                <w:szCs w:val="22"/>
                <w:lang w:val="en-US"/>
              </w:rPr>
              <w:t>Referral to other medical professionals</w:t>
            </w:r>
          </w:p>
        </w:tc>
      </w:tr>
      <w:tr w:rsidR="00763E13" w:rsidRPr="005E4F46" w14:paraId="31F07A26" w14:textId="77777777" w:rsidTr="00E81360">
        <w:tc>
          <w:tcPr>
            <w:tcW w:w="9157" w:type="dxa"/>
            <w:gridSpan w:val="3"/>
          </w:tcPr>
          <w:p w14:paraId="56B3271D" w14:textId="77777777" w:rsidR="00763E13" w:rsidRPr="00FD505D" w:rsidRDefault="00763E13" w:rsidP="00073C47">
            <w:pPr>
              <w:tabs>
                <w:tab w:val="left" w:pos="462"/>
              </w:tabs>
              <w:spacing w:after="120"/>
              <w:ind w:left="0" w:firstLine="0"/>
              <w:rPr>
                <w:rFonts w:ascii="Arial" w:hAnsi="Arial" w:cs="Arial"/>
                <w:b/>
              </w:rPr>
            </w:pPr>
            <w:r w:rsidRPr="00FD505D">
              <w:rPr>
                <w:rFonts w:ascii="Arial" w:hAnsi="Arial" w:cs="Arial"/>
                <w:b/>
              </w:rPr>
              <w:t>EVIDENCE GUIDE</w:t>
            </w:r>
          </w:p>
        </w:tc>
      </w:tr>
      <w:tr w:rsidR="00022FD1" w:rsidRPr="005E4F46" w14:paraId="74BC9343" w14:textId="77777777" w:rsidTr="00E81360">
        <w:trPr>
          <w:trHeight w:val="1026"/>
        </w:trPr>
        <w:tc>
          <w:tcPr>
            <w:tcW w:w="9157" w:type="dxa"/>
            <w:gridSpan w:val="3"/>
          </w:tcPr>
          <w:p w14:paraId="718ACBE2" w14:textId="77777777" w:rsidR="00022FD1" w:rsidRPr="007A0869" w:rsidRDefault="00022FD1" w:rsidP="00235C09">
            <w:pPr>
              <w:spacing w:after="120"/>
              <w:ind w:left="0" w:firstLine="0"/>
              <w:rPr>
                <w:rFonts w:ascii="Arial" w:hAnsi="Arial" w:cs="Arial"/>
                <w:sz w:val="20"/>
                <w:szCs w:val="20"/>
              </w:rPr>
            </w:pPr>
            <w:r w:rsidRPr="00022FD1">
              <w:rPr>
                <w:rFonts w:ascii="Arial" w:hAnsi="Arial" w:cs="Arial"/>
                <w:i/>
                <w:iCs/>
                <w:sz w:val="20"/>
                <w:szCs w:val="20"/>
              </w:rPr>
              <w:t>The evidence guide provides advice on assessment and must be read in conjunction with the Elements, Performance Criteria, Required Skills and Knowledge, the Range Statement and the Assessment section in Section B of the Accreditation Submission.</w:t>
            </w:r>
          </w:p>
        </w:tc>
      </w:tr>
      <w:tr w:rsidR="001A466E" w:rsidRPr="005E4F46" w14:paraId="7C628CB6" w14:textId="77777777" w:rsidTr="00E81360">
        <w:tc>
          <w:tcPr>
            <w:tcW w:w="2829" w:type="dxa"/>
          </w:tcPr>
          <w:p w14:paraId="016A5C6B" w14:textId="77777777" w:rsidR="001A466E" w:rsidRPr="0092575D" w:rsidRDefault="00FF16FF" w:rsidP="00FF16FF">
            <w:pPr>
              <w:spacing w:after="120"/>
              <w:ind w:left="0" w:firstLine="0"/>
              <w:rPr>
                <w:rFonts w:ascii="Arial" w:hAnsi="Arial" w:cs="Arial"/>
                <w:b/>
                <w:bCs/>
              </w:rPr>
            </w:pPr>
            <w:r w:rsidRPr="0092575D">
              <w:rPr>
                <w:rFonts w:ascii="Arial" w:hAnsi="Arial" w:cs="Arial"/>
                <w:b/>
                <w:bCs/>
              </w:rPr>
              <w:t>Overview of assessment</w:t>
            </w:r>
          </w:p>
        </w:tc>
        <w:tc>
          <w:tcPr>
            <w:tcW w:w="6328" w:type="dxa"/>
            <w:gridSpan w:val="2"/>
          </w:tcPr>
          <w:p w14:paraId="686817B6" w14:textId="77777777" w:rsidR="001A466E" w:rsidRPr="005E4F46" w:rsidRDefault="001A466E" w:rsidP="002F312B">
            <w:pPr>
              <w:spacing w:after="120"/>
              <w:ind w:left="0" w:firstLine="0"/>
              <w:rPr>
                <w:rFonts w:ascii="Arial" w:hAnsi="Arial" w:cs="Arial"/>
              </w:rPr>
            </w:pPr>
            <w:r w:rsidRPr="005E4F46">
              <w:rPr>
                <w:rFonts w:ascii="Arial" w:hAnsi="Arial" w:cs="Arial"/>
              </w:rPr>
              <w:t>This unit must be assessed in the workplace, or in a simulated workplace on several occasions under the no</w:t>
            </w:r>
            <w:r w:rsidR="00FF16FF">
              <w:rPr>
                <w:rFonts w:ascii="Arial" w:hAnsi="Arial" w:cs="Arial"/>
              </w:rPr>
              <w:t xml:space="preserve">rmal range of work conditions. </w:t>
            </w:r>
          </w:p>
        </w:tc>
      </w:tr>
      <w:tr w:rsidR="001A466E" w:rsidRPr="005E4F46" w14:paraId="198D7810" w14:textId="77777777" w:rsidTr="00E81360">
        <w:tc>
          <w:tcPr>
            <w:tcW w:w="2829" w:type="dxa"/>
          </w:tcPr>
          <w:p w14:paraId="6BBD277D" w14:textId="77777777" w:rsidR="001A466E" w:rsidRPr="00FF16FF" w:rsidRDefault="001A466E" w:rsidP="00FF16FF">
            <w:pPr>
              <w:spacing w:after="120"/>
              <w:ind w:left="0" w:firstLine="0"/>
              <w:rPr>
                <w:rFonts w:ascii="Arial" w:hAnsi="Arial" w:cs="Arial"/>
                <w:b/>
                <w:bCs/>
              </w:rPr>
            </w:pPr>
            <w:r w:rsidRPr="005E4F46">
              <w:rPr>
                <w:rFonts w:ascii="Arial" w:hAnsi="Arial" w:cs="Arial"/>
                <w:b/>
                <w:bCs/>
              </w:rPr>
              <w:lastRenderedPageBreak/>
              <w:t>Critical aspects for assessment and evidence required to demonstrate competence in this unit</w:t>
            </w:r>
            <w:r w:rsidRPr="00FF16FF">
              <w:rPr>
                <w:rFonts w:ascii="Arial" w:hAnsi="Arial" w:cs="Arial"/>
                <w:b/>
                <w:bCs/>
              </w:rPr>
              <w:t xml:space="preserve"> </w:t>
            </w:r>
          </w:p>
        </w:tc>
        <w:tc>
          <w:tcPr>
            <w:tcW w:w="6328" w:type="dxa"/>
            <w:gridSpan w:val="2"/>
          </w:tcPr>
          <w:p w14:paraId="52A0CC89" w14:textId="77777777" w:rsidR="001A466E" w:rsidRPr="005E4F46" w:rsidRDefault="001A466E" w:rsidP="00561F8E">
            <w:pPr>
              <w:spacing w:after="120"/>
              <w:ind w:left="0" w:firstLine="0"/>
              <w:rPr>
                <w:rFonts w:ascii="Arial" w:hAnsi="Arial" w:cs="Arial"/>
                <w:bCs/>
              </w:rPr>
            </w:pPr>
            <w:r w:rsidRPr="005E4F46">
              <w:rPr>
                <w:rFonts w:ascii="Arial" w:hAnsi="Arial" w:cs="Arial"/>
                <w:bCs/>
              </w:rPr>
              <w:t xml:space="preserve">To be considered competent in this unit the participant must be able to consistently demonstrate the knowledge and skills </w:t>
            </w:r>
            <w:r w:rsidRPr="005E4F46">
              <w:rPr>
                <w:rFonts w:ascii="Arial" w:hAnsi="Arial" w:cs="Arial"/>
              </w:rPr>
              <w:t xml:space="preserve">on several occasions </w:t>
            </w:r>
            <w:r w:rsidRPr="005E4F46">
              <w:rPr>
                <w:rFonts w:ascii="Arial" w:hAnsi="Arial" w:cs="Arial"/>
                <w:bCs/>
              </w:rPr>
              <w:t>to:</w:t>
            </w:r>
          </w:p>
          <w:p w14:paraId="69E21A19" w14:textId="5FE88306" w:rsidR="00580BB7" w:rsidRDefault="00DD05BD" w:rsidP="000D7B91">
            <w:pPr>
              <w:numPr>
                <w:ilvl w:val="0"/>
                <w:numId w:val="48"/>
              </w:numPr>
              <w:spacing w:after="120"/>
              <w:rPr>
                <w:rFonts w:ascii="Arial" w:hAnsi="Arial" w:cs="Arial"/>
              </w:rPr>
            </w:pPr>
            <w:r w:rsidRPr="005E4F46">
              <w:rPr>
                <w:rFonts w:ascii="Arial" w:hAnsi="Arial" w:cs="Arial"/>
              </w:rPr>
              <w:t>Work or model work, which demonstrates</w:t>
            </w:r>
            <w:r w:rsidR="002D735C">
              <w:rPr>
                <w:rFonts w:ascii="Arial" w:hAnsi="Arial" w:cs="Arial"/>
              </w:rPr>
              <w:t xml:space="preserve"> an understanding of</w:t>
            </w:r>
            <w:r w:rsidRPr="005E4F46">
              <w:rPr>
                <w:rFonts w:ascii="Arial" w:hAnsi="Arial" w:cs="Arial"/>
              </w:rPr>
              <w:t xml:space="preserve"> </w:t>
            </w:r>
            <w:r w:rsidR="00580BB7">
              <w:rPr>
                <w:rFonts w:ascii="Arial" w:hAnsi="Arial" w:cs="Arial"/>
              </w:rPr>
              <w:t xml:space="preserve">the </w:t>
            </w:r>
            <w:r w:rsidRPr="005E4F46">
              <w:rPr>
                <w:rFonts w:ascii="Arial" w:hAnsi="Arial" w:cs="Arial"/>
              </w:rPr>
              <w:t>underpinning</w:t>
            </w:r>
            <w:r w:rsidR="002D735C">
              <w:rPr>
                <w:rFonts w:ascii="Arial" w:hAnsi="Arial" w:cs="Arial"/>
              </w:rPr>
              <w:t xml:space="preserve"> values,</w:t>
            </w:r>
            <w:r w:rsidRPr="005E4F46">
              <w:rPr>
                <w:rFonts w:ascii="Arial" w:hAnsi="Arial" w:cs="Arial"/>
              </w:rPr>
              <w:t xml:space="preserve"> </w:t>
            </w:r>
            <w:r w:rsidR="00580BB7" w:rsidRPr="00580BB7">
              <w:rPr>
                <w:rFonts w:ascii="Arial" w:hAnsi="Arial" w:cs="Arial"/>
              </w:rPr>
              <w:t>philosophies, practices and principles of the myotherapy framework</w:t>
            </w:r>
          </w:p>
          <w:p w14:paraId="75F777D6" w14:textId="39F1E6C7" w:rsidR="001119E9" w:rsidRDefault="001119E9" w:rsidP="000D7B91">
            <w:pPr>
              <w:numPr>
                <w:ilvl w:val="0"/>
                <w:numId w:val="48"/>
              </w:numPr>
              <w:spacing w:after="120"/>
              <w:rPr>
                <w:rFonts w:ascii="Arial" w:hAnsi="Arial" w:cs="Arial"/>
              </w:rPr>
            </w:pPr>
            <w:r w:rsidRPr="001119E9">
              <w:rPr>
                <w:rFonts w:ascii="Arial" w:hAnsi="Arial" w:cs="Arial"/>
              </w:rPr>
              <w:t xml:space="preserve">Apply the values, philosophies, practices, and principles of the myotherapy framework </w:t>
            </w:r>
            <w:r>
              <w:rPr>
                <w:rFonts w:ascii="Arial" w:hAnsi="Arial" w:cs="Arial"/>
              </w:rPr>
              <w:t>when</w:t>
            </w:r>
            <w:r w:rsidRPr="001119E9">
              <w:rPr>
                <w:rFonts w:ascii="Arial" w:hAnsi="Arial" w:cs="Arial"/>
              </w:rPr>
              <w:t xml:space="preserve"> p</w:t>
            </w:r>
            <w:r>
              <w:rPr>
                <w:rFonts w:ascii="Arial" w:hAnsi="Arial" w:cs="Arial"/>
              </w:rPr>
              <w:t>roviding myotherapy treatment</w:t>
            </w:r>
          </w:p>
          <w:p w14:paraId="7DD393C9" w14:textId="36C85BEE" w:rsidR="001A466E" w:rsidRPr="005E4F46" w:rsidRDefault="001A466E" w:rsidP="000D7B91">
            <w:pPr>
              <w:numPr>
                <w:ilvl w:val="0"/>
                <w:numId w:val="48"/>
              </w:numPr>
              <w:spacing w:after="120"/>
              <w:rPr>
                <w:rFonts w:ascii="Arial" w:hAnsi="Arial" w:cs="Arial"/>
                <w:bCs/>
              </w:rPr>
            </w:pPr>
            <w:r w:rsidRPr="005E4F46">
              <w:rPr>
                <w:rFonts w:ascii="Arial" w:hAnsi="Arial" w:cs="Arial"/>
                <w:bCs/>
              </w:rPr>
              <w:t>Communicate treatment information and treatment outcomes effectively to clients</w:t>
            </w:r>
          </w:p>
          <w:p w14:paraId="38D97510" w14:textId="77777777" w:rsidR="001A466E" w:rsidRPr="005E4F46" w:rsidRDefault="001A466E" w:rsidP="000D7B91">
            <w:pPr>
              <w:numPr>
                <w:ilvl w:val="0"/>
                <w:numId w:val="48"/>
              </w:numPr>
              <w:spacing w:after="120"/>
              <w:rPr>
                <w:rFonts w:ascii="Arial" w:hAnsi="Arial" w:cs="Arial"/>
                <w:bCs/>
              </w:rPr>
            </w:pPr>
            <w:r w:rsidRPr="005E4F46">
              <w:rPr>
                <w:rFonts w:ascii="Arial" w:hAnsi="Arial" w:cs="Arial"/>
                <w:bCs/>
              </w:rPr>
              <w:t>Manage therapeutic interventions in a variety of soft tissue injuries</w:t>
            </w:r>
          </w:p>
          <w:p w14:paraId="096CC826" w14:textId="77777777" w:rsidR="001A466E" w:rsidRPr="005E4F46" w:rsidRDefault="001A466E" w:rsidP="000D7B91">
            <w:pPr>
              <w:numPr>
                <w:ilvl w:val="0"/>
                <w:numId w:val="48"/>
              </w:numPr>
              <w:spacing w:after="120"/>
              <w:rPr>
                <w:rFonts w:ascii="Arial" w:hAnsi="Arial" w:cs="Arial"/>
                <w:bCs/>
              </w:rPr>
            </w:pPr>
            <w:r w:rsidRPr="005E4F46">
              <w:rPr>
                <w:rFonts w:ascii="Arial" w:hAnsi="Arial" w:cs="Arial"/>
                <w:bCs/>
              </w:rPr>
              <w:t xml:space="preserve">Apply a full range of myotherapy techniques to achieve positive health outcomes, consistent with standard clinical practice </w:t>
            </w:r>
          </w:p>
          <w:p w14:paraId="2D470B69" w14:textId="59DCF7B1" w:rsidR="0052213A" w:rsidRPr="00DD05BD" w:rsidRDefault="001A466E" w:rsidP="000D7B91">
            <w:pPr>
              <w:numPr>
                <w:ilvl w:val="0"/>
                <w:numId w:val="48"/>
              </w:numPr>
              <w:spacing w:after="120"/>
              <w:rPr>
                <w:rFonts w:ascii="Arial" w:hAnsi="Arial" w:cs="Arial"/>
                <w:bCs/>
              </w:rPr>
            </w:pPr>
            <w:r w:rsidRPr="005E4F46">
              <w:rPr>
                <w:rFonts w:ascii="Arial" w:hAnsi="Arial" w:cs="Arial"/>
                <w:bCs/>
              </w:rPr>
              <w:t>Evaluate and adjust treatment strategies, where necessary.</w:t>
            </w:r>
          </w:p>
        </w:tc>
      </w:tr>
      <w:tr w:rsidR="001A466E" w:rsidRPr="005E4F46" w14:paraId="4E40097A" w14:textId="77777777" w:rsidTr="00E81360">
        <w:tc>
          <w:tcPr>
            <w:tcW w:w="2829" w:type="dxa"/>
          </w:tcPr>
          <w:p w14:paraId="6343CB23" w14:textId="77777777" w:rsidR="001A466E" w:rsidRPr="00FF16FF" w:rsidRDefault="001A466E" w:rsidP="00FF16FF">
            <w:pPr>
              <w:spacing w:after="120"/>
              <w:ind w:left="0" w:firstLine="0"/>
              <w:rPr>
                <w:rFonts w:ascii="Arial" w:hAnsi="Arial" w:cs="Arial"/>
                <w:b/>
                <w:bCs/>
              </w:rPr>
            </w:pPr>
            <w:r w:rsidRPr="00FF16FF">
              <w:rPr>
                <w:rFonts w:ascii="Arial" w:hAnsi="Arial" w:cs="Arial"/>
                <w:b/>
                <w:bCs/>
              </w:rPr>
              <w:t>Context of and specific resources for assessment</w:t>
            </w:r>
          </w:p>
        </w:tc>
        <w:tc>
          <w:tcPr>
            <w:tcW w:w="6328" w:type="dxa"/>
            <w:gridSpan w:val="2"/>
          </w:tcPr>
          <w:p w14:paraId="3AD4E8F0" w14:textId="77777777" w:rsidR="001A466E" w:rsidRPr="005E4F46" w:rsidRDefault="001A466E" w:rsidP="000D7B91">
            <w:pPr>
              <w:numPr>
                <w:ilvl w:val="0"/>
                <w:numId w:val="49"/>
              </w:numPr>
              <w:spacing w:after="120"/>
              <w:ind w:left="357" w:hanging="357"/>
              <w:rPr>
                <w:rFonts w:ascii="Arial" w:hAnsi="Arial" w:cs="Arial"/>
              </w:rPr>
            </w:pPr>
            <w:r w:rsidRPr="005E4F46">
              <w:rPr>
                <w:rFonts w:ascii="Arial" w:hAnsi="Arial" w:cs="Arial"/>
              </w:rPr>
              <w:t>Assessment of this unit of competency requires access to a real or simulated clinical environment and a var</w:t>
            </w:r>
            <w:r w:rsidR="009D44C5">
              <w:rPr>
                <w:rFonts w:ascii="Arial" w:hAnsi="Arial" w:cs="Arial"/>
              </w:rPr>
              <w:t>iety of clinical case studies.</w:t>
            </w:r>
          </w:p>
          <w:p w14:paraId="14F91642" w14:textId="77777777" w:rsidR="00266923" w:rsidRPr="005E4F46" w:rsidRDefault="00266923" w:rsidP="000D7B91">
            <w:pPr>
              <w:numPr>
                <w:ilvl w:val="0"/>
                <w:numId w:val="49"/>
              </w:numPr>
              <w:spacing w:after="120"/>
              <w:ind w:left="357" w:hanging="357"/>
              <w:rPr>
                <w:rFonts w:ascii="Arial" w:hAnsi="Arial" w:cs="Arial"/>
              </w:rPr>
            </w:pPr>
            <w:r w:rsidRPr="005E4F46">
              <w:rPr>
                <w:rFonts w:ascii="Arial" w:hAnsi="Arial" w:cs="Arial"/>
              </w:rPr>
              <w:t>A real or simulated clinical environment must, as a minimum, have the following:</w:t>
            </w:r>
          </w:p>
          <w:p w14:paraId="32D79800" w14:textId="77777777" w:rsidR="00266923" w:rsidRPr="005E4F46" w:rsidRDefault="00266923" w:rsidP="000D7B91">
            <w:pPr>
              <w:numPr>
                <w:ilvl w:val="0"/>
                <w:numId w:val="42"/>
              </w:numPr>
              <w:spacing w:after="120"/>
              <w:ind w:left="714" w:hanging="357"/>
              <w:rPr>
                <w:rFonts w:ascii="Arial" w:hAnsi="Arial" w:cs="Arial"/>
              </w:rPr>
            </w:pPr>
            <w:r w:rsidRPr="005E4F46">
              <w:rPr>
                <w:rFonts w:ascii="Arial" w:hAnsi="Arial" w:cs="Arial"/>
              </w:rPr>
              <w:t>Treatment table and chair</w:t>
            </w:r>
          </w:p>
          <w:p w14:paraId="13EF106B" w14:textId="77777777" w:rsidR="00266923" w:rsidRPr="005E4F46" w:rsidRDefault="00266923" w:rsidP="000D7B91">
            <w:pPr>
              <w:numPr>
                <w:ilvl w:val="0"/>
                <w:numId w:val="42"/>
              </w:numPr>
              <w:spacing w:after="120"/>
              <w:ind w:left="714" w:hanging="357"/>
              <w:rPr>
                <w:rFonts w:ascii="Arial" w:hAnsi="Arial" w:cs="Arial"/>
              </w:rPr>
            </w:pPr>
            <w:r w:rsidRPr="005E4F46">
              <w:rPr>
                <w:rFonts w:ascii="Arial" w:hAnsi="Arial" w:cs="Arial"/>
              </w:rPr>
              <w:t>Sink</w:t>
            </w:r>
          </w:p>
          <w:p w14:paraId="5555993C" w14:textId="77777777" w:rsidR="00266923" w:rsidRPr="005E4F46" w:rsidRDefault="00266923" w:rsidP="000D7B91">
            <w:pPr>
              <w:numPr>
                <w:ilvl w:val="0"/>
                <w:numId w:val="42"/>
              </w:numPr>
              <w:spacing w:after="120"/>
              <w:ind w:left="714" w:hanging="357"/>
              <w:rPr>
                <w:rFonts w:ascii="Arial" w:hAnsi="Arial" w:cs="Arial"/>
              </w:rPr>
            </w:pPr>
            <w:r w:rsidRPr="005E4F46">
              <w:rPr>
                <w:rFonts w:ascii="Arial" w:hAnsi="Arial" w:cs="Arial"/>
              </w:rPr>
              <w:t>Linen</w:t>
            </w:r>
          </w:p>
          <w:p w14:paraId="4FE46DC2" w14:textId="77777777" w:rsidR="00266923" w:rsidRPr="005E4F46" w:rsidRDefault="00266923" w:rsidP="000D7B91">
            <w:pPr>
              <w:numPr>
                <w:ilvl w:val="0"/>
                <w:numId w:val="42"/>
              </w:numPr>
              <w:spacing w:after="120"/>
              <w:ind w:left="714" w:hanging="357"/>
              <w:rPr>
                <w:rFonts w:ascii="Arial" w:hAnsi="Arial" w:cs="Arial"/>
              </w:rPr>
            </w:pPr>
            <w:r w:rsidRPr="005E4F46">
              <w:rPr>
                <w:rFonts w:ascii="Arial" w:hAnsi="Arial" w:cs="Arial"/>
              </w:rPr>
              <w:t>Treatment oils, lotions and creams</w:t>
            </w:r>
          </w:p>
          <w:p w14:paraId="095398F3" w14:textId="77777777" w:rsidR="00266923" w:rsidRPr="005E4F46" w:rsidRDefault="00266923" w:rsidP="000D7B91">
            <w:pPr>
              <w:numPr>
                <w:ilvl w:val="0"/>
                <w:numId w:val="42"/>
              </w:numPr>
              <w:spacing w:after="120"/>
              <w:ind w:left="714" w:hanging="357"/>
              <w:rPr>
                <w:rFonts w:ascii="Arial" w:hAnsi="Arial" w:cs="Arial"/>
              </w:rPr>
            </w:pPr>
            <w:r w:rsidRPr="005E4F46">
              <w:rPr>
                <w:rFonts w:ascii="Arial" w:hAnsi="Arial" w:cs="Arial"/>
              </w:rPr>
              <w:t>Single use dry needles</w:t>
            </w:r>
          </w:p>
          <w:p w14:paraId="671F6436" w14:textId="77777777" w:rsidR="00266923" w:rsidRPr="005E4F46" w:rsidRDefault="00266923" w:rsidP="000D7B91">
            <w:pPr>
              <w:numPr>
                <w:ilvl w:val="0"/>
                <w:numId w:val="42"/>
              </w:numPr>
              <w:spacing w:after="120"/>
              <w:ind w:left="714" w:hanging="357"/>
              <w:rPr>
                <w:rFonts w:ascii="Arial" w:hAnsi="Arial" w:cs="Arial"/>
              </w:rPr>
            </w:pPr>
            <w:r w:rsidRPr="005E4F46">
              <w:rPr>
                <w:rFonts w:ascii="Arial" w:hAnsi="Arial" w:cs="Arial"/>
              </w:rPr>
              <w:t>Sharps disposal unit</w:t>
            </w:r>
          </w:p>
          <w:p w14:paraId="3A5465D3" w14:textId="77777777" w:rsidR="00266923" w:rsidRPr="005E4F46" w:rsidRDefault="00266923" w:rsidP="000D7B91">
            <w:pPr>
              <w:numPr>
                <w:ilvl w:val="0"/>
                <w:numId w:val="42"/>
              </w:numPr>
              <w:spacing w:after="120"/>
              <w:ind w:left="714" w:hanging="357"/>
              <w:rPr>
                <w:rFonts w:ascii="Arial" w:hAnsi="Arial" w:cs="Arial"/>
              </w:rPr>
            </w:pPr>
            <w:r w:rsidRPr="005E4F46">
              <w:rPr>
                <w:rFonts w:ascii="Arial" w:hAnsi="Arial" w:cs="Arial"/>
              </w:rPr>
              <w:t>Bathroom facilities</w:t>
            </w:r>
          </w:p>
          <w:p w14:paraId="52D3334E" w14:textId="77777777" w:rsidR="00266923" w:rsidRPr="005E4F46" w:rsidRDefault="00266923" w:rsidP="000D7B91">
            <w:pPr>
              <w:numPr>
                <w:ilvl w:val="0"/>
                <w:numId w:val="42"/>
              </w:numPr>
              <w:spacing w:after="120"/>
              <w:ind w:left="714" w:hanging="357"/>
              <w:rPr>
                <w:rFonts w:ascii="Arial" w:hAnsi="Arial" w:cs="Arial"/>
              </w:rPr>
            </w:pPr>
            <w:r w:rsidRPr="005E4F46">
              <w:rPr>
                <w:rFonts w:ascii="Arial" w:hAnsi="Arial" w:cs="Arial"/>
              </w:rPr>
              <w:t>Electrical stimulation devices e.g.: TENS machine</w:t>
            </w:r>
          </w:p>
          <w:p w14:paraId="0B642782" w14:textId="77777777" w:rsidR="00266923" w:rsidRPr="005E4F46" w:rsidRDefault="00266923" w:rsidP="000D7B91">
            <w:pPr>
              <w:numPr>
                <w:ilvl w:val="0"/>
                <w:numId w:val="42"/>
              </w:numPr>
              <w:spacing w:after="120"/>
              <w:ind w:left="714" w:hanging="357"/>
              <w:rPr>
                <w:rFonts w:ascii="Arial" w:hAnsi="Arial" w:cs="Arial"/>
              </w:rPr>
            </w:pPr>
            <w:r w:rsidRPr="005E4F46">
              <w:rPr>
                <w:rFonts w:ascii="Arial" w:hAnsi="Arial" w:cs="Arial"/>
              </w:rPr>
              <w:t>Hot or cold packs, or ice</w:t>
            </w:r>
          </w:p>
          <w:p w14:paraId="1C4C567C" w14:textId="77777777" w:rsidR="00266923" w:rsidRPr="005E4F46" w:rsidRDefault="00266923" w:rsidP="000D7B91">
            <w:pPr>
              <w:numPr>
                <w:ilvl w:val="0"/>
                <w:numId w:val="42"/>
              </w:numPr>
              <w:spacing w:after="120"/>
              <w:ind w:left="714" w:hanging="357"/>
              <w:rPr>
                <w:rFonts w:ascii="Arial" w:hAnsi="Arial" w:cs="Arial"/>
              </w:rPr>
            </w:pPr>
            <w:r w:rsidRPr="005E4F46">
              <w:rPr>
                <w:rFonts w:ascii="Arial" w:hAnsi="Arial" w:cs="Arial"/>
              </w:rPr>
              <w:t>Strapping tape and bandages</w:t>
            </w:r>
          </w:p>
          <w:p w14:paraId="379E85A0" w14:textId="77777777" w:rsidR="00266923" w:rsidRPr="005E4F46" w:rsidRDefault="00266923" w:rsidP="000D7B91">
            <w:pPr>
              <w:numPr>
                <w:ilvl w:val="0"/>
                <w:numId w:val="42"/>
              </w:numPr>
              <w:spacing w:after="120"/>
              <w:ind w:left="714" w:hanging="357"/>
              <w:rPr>
                <w:rFonts w:ascii="Arial" w:hAnsi="Arial" w:cs="Arial"/>
              </w:rPr>
            </w:pPr>
            <w:r w:rsidRPr="005E4F46">
              <w:rPr>
                <w:rFonts w:ascii="Arial" w:hAnsi="Arial" w:cs="Arial"/>
              </w:rPr>
              <w:t>First aid equipment</w:t>
            </w:r>
          </w:p>
          <w:p w14:paraId="577915E7" w14:textId="77777777" w:rsidR="00266923" w:rsidRPr="005E4F46" w:rsidRDefault="00266923" w:rsidP="000D7B91">
            <w:pPr>
              <w:numPr>
                <w:ilvl w:val="0"/>
                <w:numId w:val="42"/>
              </w:numPr>
              <w:spacing w:after="120"/>
              <w:ind w:left="714" w:hanging="357"/>
              <w:rPr>
                <w:rFonts w:ascii="Arial" w:hAnsi="Arial" w:cs="Arial"/>
              </w:rPr>
            </w:pPr>
            <w:r w:rsidRPr="005E4F46">
              <w:rPr>
                <w:rFonts w:ascii="Arial" w:hAnsi="Arial" w:cs="Arial"/>
              </w:rPr>
              <w:t>Hygiene aids</w:t>
            </w:r>
          </w:p>
          <w:p w14:paraId="5B4A2365" w14:textId="77777777" w:rsidR="00266923" w:rsidRPr="005E4F46" w:rsidRDefault="00266923" w:rsidP="000D7B91">
            <w:pPr>
              <w:numPr>
                <w:ilvl w:val="0"/>
                <w:numId w:val="42"/>
              </w:numPr>
              <w:spacing w:after="120"/>
              <w:ind w:left="714" w:hanging="357"/>
              <w:rPr>
                <w:rFonts w:ascii="Arial" w:hAnsi="Arial" w:cs="Arial"/>
              </w:rPr>
            </w:pPr>
            <w:r w:rsidRPr="005E4F46">
              <w:rPr>
                <w:rFonts w:ascii="Arial" w:hAnsi="Arial" w:cs="Arial"/>
              </w:rPr>
              <w:t>Stationery and filing systems</w:t>
            </w:r>
          </w:p>
          <w:p w14:paraId="463CC9C9" w14:textId="77777777" w:rsidR="00266923" w:rsidRPr="005E4F46" w:rsidRDefault="00266923" w:rsidP="000D7B91">
            <w:pPr>
              <w:numPr>
                <w:ilvl w:val="0"/>
                <w:numId w:val="42"/>
              </w:numPr>
              <w:spacing w:after="120"/>
              <w:ind w:left="714" w:hanging="357"/>
              <w:rPr>
                <w:rFonts w:ascii="Arial" w:hAnsi="Arial" w:cs="Arial"/>
              </w:rPr>
            </w:pPr>
            <w:r w:rsidRPr="005E4F46">
              <w:rPr>
                <w:rFonts w:ascii="Arial" w:hAnsi="Arial" w:cs="Arial"/>
              </w:rPr>
              <w:t>Complementary therapeutic devices</w:t>
            </w:r>
          </w:p>
          <w:p w14:paraId="16C1F359" w14:textId="5B30B942" w:rsidR="0027053D" w:rsidRPr="00561F8E" w:rsidRDefault="00266923" w:rsidP="000D7B91">
            <w:pPr>
              <w:numPr>
                <w:ilvl w:val="0"/>
                <w:numId w:val="42"/>
              </w:numPr>
              <w:spacing w:after="120"/>
              <w:ind w:left="714" w:hanging="357"/>
              <w:rPr>
                <w:rFonts w:ascii="Arial" w:hAnsi="Arial" w:cs="Arial"/>
              </w:rPr>
            </w:pPr>
            <w:r w:rsidRPr="005E4F46">
              <w:rPr>
                <w:rFonts w:ascii="Arial" w:hAnsi="Arial" w:cs="Arial"/>
              </w:rPr>
              <w:t>Appropriate exercise equipment</w:t>
            </w:r>
          </w:p>
          <w:p w14:paraId="5631C42E" w14:textId="0975D67F" w:rsidR="0027053D" w:rsidRPr="00FF16FF" w:rsidRDefault="0027053D" w:rsidP="000D7B91">
            <w:pPr>
              <w:numPr>
                <w:ilvl w:val="0"/>
                <w:numId w:val="42"/>
              </w:numPr>
              <w:spacing w:after="120"/>
              <w:ind w:left="714" w:hanging="357"/>
              <w:rPr>
                <w:rFonts w:ascii="Arial" w:hAnsi="Arial" w:cs="Arial"/>
              </w:rPr>
            </w:pPr>
            <w:r w:rsidRPr="0027053D">
              <w:rPr>
                <w:rFonts w:ascii="Arial" w:hAnsi="Arial" w:cs="Arial"/>
              </w:rPr>
              <w:lastRenderedPageBreak/>
              <w:t>Access to real clients (members of the public). Clients must include males and females from different stages of life with varied musculoskeletal conditions</w:t>
            </w:r>
          </w:p>
        </w:tc>
      </w:tr>
      <w:tr w:rsidR="001A466E" w:rsidRPr="005E4F46" w14:paraId="612B4EE3" w14:textId="77777777" w:rsidTr="00E81360">
        <w:tc>
          <w:tcPr>
            <w:tcW w:w="2829" w:type="dxa"/>
          </w:tcPr>
          <w:p w14:paraId="09B87553" w14:textId="77777777" w:rsidR="001A466E" w:rsidRPr="00FF16FF" w:rsidRDefault="000B2ED9" w:rsidP="00FF16FF">
            <w:pPr>
              <w:spacing w:after="120"/>
              <w:ind w:left="0" w:firstLine="0"/>
              <w:rPr>
                <w:rFonts w:ascii="Arial" w:hAnsi="Arial" w:cs="Arial"/>
                <w:b/>
                <w:bCs/>
              </w:rPr>
            </w:pPr>
            <w:r w:rsidRPr="00FF16FF">
              <w:rPr>
                <w:rFonts w:ascii="Arial" w:hAnsi="Arial" w:cs="Arial"/>
                <w:b/>
                <w:bCs/>
              </w:rPr>
              <w:lastRenderedPageBreak/>
              <w:t>Method of assessment</w:t>
            </w:r>
          </w:p>
        </w:tc>
        <w:tc>
          <w:tcPr>
            <w:tcW w:w="6328" w:type="dxa"/>
            <w:gridSpan w:val="2"/>
          </w:tcPr>
          <w:p w14:paraId="0479A921" w14:textId="77777777" w:rsidR="001A466E" w:rsidRPr="005E4F46" w:rsidRDefault="001A466E" w:rsidP="000D7B91">
            <w:pPr>
              <w:numPr>
                <w:ilvl w:val="0"/>
                <w:numId w:val="50"/>
              </w:numPr>
              <w:spacing w:after="120"/>
              <w:rPr>
                <w:rFonts w:ascii="Arial" w:hAnsi="Arial" w:cs="Arial"/>
              </w:rPr>
            </w:pPr>
            <w:r w:rsidRPr="005E4F46">
              <w:rPr>
                <w:rFonts w:ascii="Arial" w:hAnsi="Arial" w:cs="Arial"/>
              </w:rPr>
              <w:t>Assessment methods must involve the practical application of knowledge and demonstration of skills in a real or simulated clinical environment</w:t>
            </w:r>
            <w:r w:rsidR="00144A31" w:rsidRPr="005E4F46">
              <w:rPr>
                <w:rFonts w:ascii="Arial" w:hAnsi="Arial" w:cs="Arial"/>
              </w:rPr>
              <w:t xml:space="preserve"> under the supervision of qualified trainers</w:t>
            </w:r>
            <w:r w:rsidR="00702064" w:rsidRPr="005E4F46">
              <w:rPr>
                <w:rFonts w:ascii="Arial" w:hAnsi="Arial" w:cs="Arial"/>
              </w:rPr>
              <w:t>/assessors</w:t>
            </w:r>
            <w:r w:rsidRPr="005E4F46">
              <w:rPr>
                <w:rFonts w:ascii="Arial" w:hAnsi="Arial" w:cs="Arial"/>
              </w:rPr>
              <w:t xml:space="preserve">.  </w:t>
            </w:r>
          </w:p>
          <w:p w14:paraId="4A59FE66" w14:textId="77777777" w:rsidR="001A466E" w:rsidRPr="005E4F46" w:rsidRDefault="001A466E" w:rsidP="000D7B91">
            <w:pPr>
              <w:numPr>
                <w:ilvl w:val="0"/>
                <w:numId w:val="50"/>
              </w:numPr>
              <w:spacing w:after="120"/>
              <w:rPr>
                <w:rFonts w:ascii="Arial" w:hAnsi="Arial" w:cs="Arial"/>
              </w:rPr>
            </w:pPr>
            <w:r w:rsidRPr="005E4F46">
              <w:rPr>
                <w:rFonts w:ascii="Arial" w:hAnsi="Arial" w:cs="Arial"/>
              </w:rPr>
              <w:t>Assessment methods may also include (but are not restricted to):</w:t>
            </w:r>
          </w:p>
          <w:p w14:paraId="79817DB8" w14:textId="25ABCB3A" w:rsidR="001A466E" w:rsidRPr="005E4F46" w:rsidRDefault="00C77D22" w:rsidP="000D7B91">
            <w:pPr>
              <w:numPr>
                <w:ilvl w:val="0"/>
                <w:numId w:val="51"/>
              </w:numPr>
              <w:spacing w:after="120"/>
              <w:rPr>
                <w:rFonts w:ascii="Arial" w:hAnsi="Arial" w:cs="Arial"/>
                <w:bCs/>
              </w:rPr>
            </w:pPr>
            <w:r w:rsidRPr="005E4F46">
              <w:rPr>
                <w:rFonts w:ascii="Arial" w:hAnsi="Arial" w:cs="Arial"/>
                <w:bCs/>
              </w:rPr>
              <w:t>S</w:t>
            </w:r>
            <w:r w:rsidR="001A466E" w:rsidRPr="005E4F46">
              <w:rPr>
                <w:rFonts w:ascii="Arial" w:hAnsi="Arial" w:cs="Arial"/>
                <w:bCs/>
              </w:rPr>
              <w:t xml:space="preserve">hort tests and essays </w:t>
            </w:r>
          </w:p>
          <w:p w14:paraId="77C106E8" w14:textId="01C4A6E2" w:rsidR="00F36981" w:rsidRPr="005E4F46" w:rsidRDefault="00C77D22" w:rsidP="000D7B91">
            <w:pPr>
              <w:numPr>
                <w:ilvl w:val="0"/>
                <w:numId w:val="51"/>
              </w:numPr>
              <w:spacing w:after="120"/>
              <w:rPr>
                <w:rFonts w:ascii="Arial" w:hAnsi="Arial" w:cs="Arial"/>
                <w:bCs/>
              </w:rPr>
            </w:pPr>
            <w:r w:rsidRPr="005E4F46">
              <w:rPr>
                <w:rFonts w:ascii="Arial" w:hAnsi="Arial" w:cs="Arial"/>
                <w:bCs/>
              </w:rPr>
              <w:t>Research projects</w:t>
            </w:r>
          </w:p>
          <w:p w14:paraId="4332F747" w14:textId="4E463C6F" w:rsidR="001A466E" w:rsidRPr="005E4F46" w:rsidRDefault="00C77D22" w:rsidP="000D7B91">
            <w:pPr>
              <w:numPr>
                <w:ilvl w:val="0"/>
                <w:numId w:val="51"/>
              </w:numPr>
              <w:spacing w:after="120"/>
              <w:rPr>
                <w:rFonts w:ascii="Arial" w:hAnsi="Arial" w:cs="Arial"/>
                <w:bCs/>
              </w:rPr>
            </w:pPr>
            <w:r w:rsidRPr="005E4F46">
              <w:rPr>
                <w:rFonts w:ascii="Arial" w:hAnsi="Arial" w:cs="Arial"/>
                <w:bCs/>
              </w:rPr>
              <w:t>Oral questioning</w:t>
            </w:r>
          </w:p>
          <w:p w14:paraId="15454885" w14:textId="69AAB908" w:rsidR="001A466E" w:rsidRPr="005E4F46" w:rsidRDefault="00C77D22" w:rsidP="000D7B91">
            <w:pPr>
              <w:numPr>
                <w:ilvl w:val="0"/>
                <w:numId w:val="51"/>
              </w:numPr>
              <w:spacing w:after="120"/>
              <w:rPr>
                <w:rFonts w:ascii="Arial" w:hAnsi="Arial" w:cs="Arial"/>
                <w:bCs/>
              </w:rPr>
            </w:pPr>
            <w:r w:rsidRPr="005E4F46">
              <w:rPr>
                <w:rFonts w:ascii="Arial" w:hAnsi="Arial" w:cs="Arial"/>
                <w:bCs/>
              </w:rPr>
              <w:t>Role play</w:t>
            </w:r>
          </w:p>
          <w:p w14:paraId="1AA33422" w14:textId="0E4D06D2" w:rsidR="001A466E" w:rsidRDefault="00C77D22" w:rsidP="000D7B91">
            <w:pPr>
              <w:numPr>
                <w:ilvl w:val="0"/>
                <w:numId w:val="51"/>
              </w:numPr>
              <w:spacing w:after="120"/>
              <w:rPr>
                <w:rFonts w:ascii="Arial" w:hAnsi="Arial" w:cs="Arial"/>
                <w:bCs/>
              </w:rPr>
            </w:pPr>
            <w:r w:rsidRPr="005E4F46">
              <w:rPr>
                <w:rFonts w:ascii="Arial" w:hAnsi="Arial" w:cs="Arial"/>
                <w:bCs/>
              </w:rPr>
              <w:t>Scenarios</w:t>
            </w:r>
          </w:p>
          <w:p w14:paraId="1DFBD51C" w14:textId="53A11030" w:rsidR="00401969" w:rsidRPr="005E4F46" w:rsidRDefault="00401969" w:rsidP="000D7B91">
            <w:pPr>
              <w:numPr>
                <w:ilvl w:val="0"/>
                <w:numId w:val="51"/>
              </w:numPr>
              <w:spacing w:after="120"/>
              <w:rPr>
                <w:rFonts w:ascii="Arial" w:hAnsi="Arial" w:cs="Arial"/>
                <w:bCs/>
              </w:rPr>
            </w:pPr>
            <w:r>
              <w:rPr>
                <w:rFonts w:ascii="Arial" w:hAnsi="Arial" w:cs="Arial"/>
              </w:rPr>
              <w:t>Observation of practical skills</w:t>
            </w:r>
          </w:p>
        </w:tc>
      </w:tr>
    </w:tbl>
    <w:p w14:paraId="557E51C0" w14:textId="77777777" w:rsidR="008D64A3" w:rsidRPr="005E4F46" w:rsidRDefault="008D64A3" w:rsidP="005E4F46">
      <w:pPr>
        <w:spacing w:after="120"/>
        <w:ind w:left="0" w:firstLine="0"/>
        <w:rPr>
          <w:rFonts w:ascii="Arial" w:hAnsi="Arial" w:cs="Arial"/>
          <w:b/>
        </w:rPr>
        <w:sectPr w:rsidR="008D64A3" w:rsidRPr="005E4F46">
          <w:headerReference w:type="even" r:id="rId41"/>
          <w:headerReference w:type="default" r:id="rId42"/>
          <w:headerReference w:type="first" r:id="rId43"/>
          <w:pgSz w:w="11906" w:h="16838"/>
          <w:pgMar w:top="1440" w:right="1440" w:bottom="1440" w:left="1440" w:header="708" w:footer="708" w:gutter="0"/>
          <w:cols w:space="708"/>
          <w:docGrid w:linePitch="360"/>
        </w:sectPr>
      </w:pPr>
    </w:p>
    <w:tbl>
      <w:tblPr>
        <w:tblpPr w:leftFromText="180" w:rightFromText="180" w:vertAnchor="text" w:tblpY="1"/>
        <w:tblOverlap w:val="never"/>
        <w:tblW w:w="9156" w:type="dxa"/>
        <w:tblCellMar>
          <w:top w:w="108" w:type="dxa"/>
          <w:bottom w:w="108" w:type="dxa"/>
        </w:tblCellMar>
        <w:tblLook w:val="01E0" w:firstRow="1" w:lastRow="1" w:firstColumn="1" w:lastColumn="1" w:noHBand="0" w:noVBand="0"/>
      </w:tblPr>
      <w:tblGrid>
        <w:gridCol w:w="2829"/>
        <w:gridCol w:w="6327"/>
      </w:tblGrid>
      <w:tr w:rsidR="008D64A3" w:rsidRPr="005E4F46" w14:paraId="6EF250CF" w14:textId="77777777" w:rsidTr="005F2A48">
        <w:trPr>
          <w:trHeight w:val="20"/>
        </w:trPr>
        <w:tc>
          <w:tcPr>
            <w:tcW w:w="2829" w:type="dxa"/>
          </w:tcPr>
          <w:p w14:paraId="6A13132E" w14:textId="028ADD08" w:rsidR="008D64A3" w:rsidRPr="005E4F46" w:rsidRDefault="0020545B" w:rsidP="00CF2795">
            <w:pPr>
              <w:pStyle w:val="MyotherapySectionC"/>
            </w:pPr>
            <w:bookmarkStart w:id="54" w:name="_Toc462395389"/>
            <w:r>
              <w:lastRenderedPageBreak/>
              <w:t>VU21879</w:t>
            </w:r>
            <w:bookmarkEnd w:id="54"/>
          </w:p>
        </w:tc>
        <w:tc>
          <w:tcPr>
            <w:tcW w:w="6327" w:type="dxa"/>
          </w:tcPr>
          <w:p w14:paraId="78D3C325" w14:textId="77777777" w:rsidR="008D64A3" w:rsidRPr="00CE0A94" w:rsidRDefault="008D64A3" w:rsidP="00CE0A94">
            <w:pPr>
              <w:pStyle w:val="MyotherapySectionC"/>
            </w:pPr>
            <w:bookmarkStart w:id="55" w:name="_Toc453166405"/>
            <w:bookmarkStart w:id="56" w:name="_Toc462395390"/>
            <w:r w:rsidRPr="00CE0A94">
              <w:t>Provide my</w:t>
            </w:r>
            <w:r w:rsidR="00C44AFD" w:rsidRPr="00CE0A94">
              <w:t>ofascial dry needling</w:t>
            </w:r>
            <w:bookmarkEnd w:id="55"/>
            <w:r w:rsidR="00982A01" w:rsidRPr="00CE0A94">
              <w:t xml:space="preserve"> </w:t>
            </w:r>
            <w:r w:rsidR="00982A01" w:rsidRPr="00CE0A94">
              <w:rPr>
                <w:rFonts w:eastAsia="Arial"/>
              </w:rPr>
              <w:t>treatment</w:t>
            </w:r>
            <w:bookmarkEnd w:id="56"/>
          </w:p>
        </w:tc>
      </w:tr>
      <w:tr w:rsidR="008D64A3" w:rsidRPr="005E4F46" w14:paraId="2111BAAE" w14:textId="77777777" w:rsidTr="005F2A48">
        <w:trPr>
          <w:trHeight w:val="20"/>
        </w:trPr>
        <w:tc>
          <w:tcPr>
            <w:tcW w:w="2829" w:type="dxa"/>
          </w:tcPr>
          <w:p w14:paraId="61130477" w14:textId="77777777" w:rsidR="008D64A3" w:rsidRPr="00C85D8A" w:rsidRDefault="00CF2795" w:rsidP="00C85D8A">
            <w:pPr>
              <w:spacing w:after="120"/>
              <w:ind w:left="0" w:firstLine="0"/>
              <w:rPr>
                <w:rFonts w:ascii="Arial" w:hAnsi="Arial" w:cs="Arial"/>
                <w:b/>
              </w:rPr>
            </w:pPr>
            <w:r w:rsidRPr="00C85D8A">
              <w:rPr>
                <w:rFonts w:ascii="Arial" w:hAnsi="Arial" w:cs="Arial"/>
                <w:b/>
              </w:rPr>
              <w:t>Unit Descriptor</w:t>
            </w:r>
          </w:p>
        </w:tc>
        <w:tc>
          <w:tcPr>
            <w:tcW w:w="6327" w:type="dxa"/>
          </w:tcPr>
          <w:p w14:paraId="319F3F65" w14:textId="22E3BCCB" w:rsidR="008D64A3" w:rsidRPr="005E4F46" w:rsidRDefault="003F5479" w:rsidP="00CF2795">
            <w:pPr>
              <w:spacing w:after="120"/>
              <w:ind w:left="0" w:firstLine="0"/>
              <w:rPr>
                <w:rFonts w:ascii="Arial" w:hAnsi="Arial" w:cs="Arial"/>
              </w:rPr>
            </w:pPr>
            <w:r w:rsidRPr="003F5479">
              <w:rPr>
                <w:rFonts w:ascii="Arial" w:hAnsi="Arial" w:cs="Arial"/>
              </w:rPr>
              <w:t xml:space="preserve">This unit describes the skills and knowledge required to </w:t>
            </w:r>
            <w:r w:rsidR="008D64A3" w:rsidRPr="005E4F46">
              <w:rPr>
                <w:rFonts w:ascii="Arial" w:hAnsi="Arial" w:cs="Arial"/>
              </w:rPr>
              <w:t xml:space="preserve">administer myofascial dry needling treatment. </w:t>
            </w:r>
          </w:p>
          <w:p w14:paraId="454FCA53" w14:textId="55CC8CAF" w:rsidR="008D64A3" w:rsidRPr="005E4F46" w:rsidRDefault="00E20958" w:rsidP="00CF2795">
            <w:pPr>
              <w:spacing w:after="120"/>
              <w:ind w:left="0" w:firstLine="0"/>
              <w:rPr>
                <w:rFonts w:ascii="Arial" w:hAnsi="Arial" w:cs="Arial"/>
              </w:rPr>
            </w:pPr>
            <w:r w:rsidRPr="00E20958">
              <w:rPr>
                <w:rFonts w:ascii="Arial" w:hAnsi="Arial" w:cs="Arial"/>
              </w:rPr>
              <w:t>No licensing, legislative, regulatory or certification requirements apply to this unit at the time of publication.</w:t>
            </w:r>
          </w:p>
        </w:tc>
      </w:tr>
      <w:tr w:rsidR="008D64A3" w:rsidRPr="005E4F46" w14:paraId="7AAB6F4D" w14:textId="77777777" w:rsidTr="005F2A48">
        <w:trPr>
          <w:trHeight w:val="20"/>
        </w:trPr>
        <w:tc>
          <w:tcPr>
            <w:tcW w:w="2829" w:type="dxa"/>
          </w:tcPr>
          <w:p w14:paraId="40336799" w14:textId="77777777" w:rsidR="008D64A3" w:rsidRPr="00C85D8A" w:rsidRDefault="008D64A3" w:rsidP="00C85D8A">
            <w:pPr>
              <w:spacing w:after="120"/>
              <w:ind w:left="0" w:firstLine="0"/>
              <w:rPr>
                <w:rFonts w:ascii="Arial" w:hAnsi="Arial" w:cs="Arial"/>
                <w:b/>
              </w:rPr>
            </w:pPr>
            <w:r w:rsidRPr="00C85D8A">
              <w:rPr>
                <w:rFonts w:ascii="Arial" w:hAnsi="Arial" w:cs="Arial"/>
                <w:b/>
              </w:rPr>
              <w:t>Employability skills</w:t>
            </w:r>
          </w:p>
        </w:tc>
        <w:tc>
          <w:tcPr>
            <w:tcW w:w="6327" w:type="dxa"/>
          </w:tcPr>
          <w:p w14:paraId="0F1A2FE0" w14:textId="77777777" w:rsidR="008D64A3" w:rsidRPr="005E4F46" w:rsidRDefault="008D64A3" w:rsidP="00CF2795">
            <w:pPr>
              <w:spacing w:after="120"/>
              <w:ind w:left="0" w:firstLine="0"/>
              <w:rPr>
                <w:rFonts w:ascii="Arial" w:hAnsi="Arial" w:cs="Arial"/>
              </w:rPr>
            </w:pPr>
            <w:r w:rsidRPr="005E4F46">
              <w:rPr>
                <w:rFonts w:ascii="Arial" w:hAnsi="Arial" w:cs="Arial"/>
              </w:rPr>
              <w:t xml:space="preserve">This unit contains employability skills.  </w:t>
            </w:r>
          </w:p>
        </w:tc>
      </w:tr>
      <w:tr w:rsidR="008D64A3" w:rsidRPr="005E4F46" w14:paraId="5B007FBE" w14:textId="77777777" w:rsidTr="005F2A48">
        <w:trPr>
          <w:trHeight w:val="20"/>
        </w:trPr>
        <w:tc>
          <w:tcPr>
            <w:tcW w:w="2829" w:type="dxa"/>
          </w:tcPr>
          <w:p w14:paraId="1DD9CF64" w14:textId="77777777" w:rsidR="008D64A3" w:rsidRPr="00C85D8A" w:rsidRDefault="009318F8" w:rsidP="00C85D8A">
            <w:pPr>
              <w:spacing w:after="120"/>
              <w:ind w:left="0" w:firstLine="0"/>
              <w:rPr>
                <w:rFonts w:ascii="Arial" w:hAnsi="Arial" w:cs="Arial"/>
                <w:b/>
              </w:rPr>
            </w:pPr>
            <w:r w:rsidRPr="00C85D8A">
              <w:rPr>
                <w:rFonts w:ascii="Arial" w:hAnsi="Arial" w:cs="Arial"/>
                <w:b/>
              </w:rPr>
              <w:t>Application of the Unit</w:t>
            </w:r>
          </w:p>
        </w:tc>
        <w:tc>
          <w:tcPr>
            <w:tcW w:w="6327" w:type="dxa"/>
          </w:tcPr>
          <w:p w14:paraId="47F5F0E4" w14:textId="3B1D0D42" w:rsidR="008D64A3" w:rsidRPr="005E4F46" w:rsidRDefault="00747BC3" w:rsidP="00CF2795">
            <w:pPr>
              <w:spacing w:after="120"/>
              <w:ind w:left="0" w:firstLine="0"/>
              <w:rPr>
                <w:rFonts w:ascii="Arial" w:hAnsi="Arial" w:cs="Arial"/>
              </w:rPr>
            </w:pPr>
            <w:r w:rsidRPr="00747BC3">
              <w:rPr>
                <w:rFonts w:ascii="Arial" w:hAnsi="Arial" w:cs="Arial"/>
              </w:rPr>
              <w:t>This unit applies to a qualified Remedial Massage Therapist who is practicing as a Myotherapist. This individual may be working within a clinical setting as an independent practitioner or as a member of a team within a health care</w:t>
            </w:r>
            <w:r w:rsidR="00561F8E">
              <w:rPr>
                <w:rFonts w:ascii="Arial" w:hAnsi="Arial" w:cs="Arial"/>
              </w:rPr>
              <w:t xml:space="preserve"> clinic.</w:t>
            </w:r>
          </w:p>
          <w:p w14:paraId="17BD7A10" w14:textId="79A84207" w:rsidR="008D64A3" w:rsidRPr="005E4F46" w:rsidRDefault="00875186" w:rsidP="00CF2795">
            <w:pPr>
              <w:spacing w:after="120"/>
              <w:ind w:left="0" w:firstLine="0"/>
              <w:rPr>
                <w:rFonts w:ascii="Arial" w:hAnsi="Arial" w:cs="Arial"/>
              </w:rPr>
            </w:pPr>
            <w:r w:rsidRPr="005E4F46">
              <w:rPr>
                <w:rFonts w:ascii="Arial" w:hAnsi="Arial" w:cs="Arial"/>
              </w:rPr>
              <w:t>The skills in this unit must be applied in accordance with Commonwealth and State/Territory legislation, Australian/New Zealand Standards, industry codes of</w:t>
            </w:r>
            <w:r w:rsidR="009318F8">
              <w:rPr>
                <w:rFonts w:ascii="Arial" w:hAnsi="Arial" w:cs="Arial"/>
              </w:rPr>
              <w:t xml:space="preserve"> practice and clinic guidelines</w:t>
            </w:r>
            <w:r w:rsidR="00E20958">
              <w:rPr>
                <w:rFonts w:ascii="Arial" w:hAnsi="Arial" w:cs="Arial"/>
              </w:rPr>
              <w:t>.</w:t>
            </w:r>
          </w:p>
        </w:tc>
      </w:tr>
      <w:tr w:rsidR="00715B93" w:rsidRPr="005E4F46" w14:paraId="5B60AB66" w14:textId="77777777" w:rsidTr="005F2A48">
        <w:trPr>
          <w:trHeight w:val="20"/>
        </w:trPr>
        <w:tc>
          <w:tcPr>
            <w:tcW w:w="2829" w:type="dxa"/>
          </w:tcPr>
          <w:p w14:paraId="3D318440" w14:textId="77777777" w:rsidR="00715B93" w:rsidRPr="00C255B3" w:rsidRDefault="00715B93" w:rsidP="00701F02">
            <w:pPr>
              <w:spacing w:after="120"/>
              <w:ind w:left="0" w:firstLine="0"/>
              <w:rPr>
                <w:rFonts w:ascii="Arial" w:hAnsi="Arial" w:cs="Arial"/>
                <w:b/>
              </w:rPr>
            </w:pPr>
            <w:r w:rsidRPr="00E5208E">
              <w:rPr>
                <w:rFonts w:ascii="Arial" w:hAnsi="Arial" w:cs="Arial"/>
                <w:b/>
              </w:rPr>
              <w:t>ELEMENT</w:t>
            </w:r>
          </w:p>
        </w:tc>
        <w:tc>
          <w:tcPr>
            <w:tcW w:w="6327" w:type="dxa"/>
          </w:tcPr>
          <w:p w14:paraId="2FAB5821" w14:textId="77777777" w:rsidR="00715B93" w:rsidRPr="00C255B3" w:rsidRDefault="00715B93" w:rsidP="00E863B3">
            <w:pPr>
              <w:spacing w:after="120"/>
              <w:ind w:left="0" w:firstLine="0"/>
              <w:rPr>
                <w:rFonts w:ascii="Arial" w:hAnsi="Arial" w:cs="Arial"/>
                <w:b/>
              </w:rPr>
            </w:pPr>
            <w:r>
              <w:rPr>
                <w:rFonts w:ascii="Arial" w:hAnsi="Arial" w:cs="Arial"/>
                <w:b/>
              </w:rPr>
              <w:t>PERFORMANCE CRITERIA</w:t>
            </w:r>
          </w:p>
        </w:tc>
      </w:tr>
      <w:tr w:rsidR="00715B93" w:rsidRPr="005E4F46" w14:paraId="5C9C8CA3" w14:textId="77777777" w:rsidTr="005F2A48">
        <w:trPr>
          <w:trHeight w:val="20"/>
        </w:trPr>
        <w:tc>
          <w:tcPr>
            <w:tcW w:w="2829" w:type="dxa"/>
          </w:tcPr>
          <w:p w14:paraId="269C57D9" w14:textId="77777777" w:rsidR="00715B93" w:rsidRPr="00FD505D" w:rsidRDefault="00715B93" w:rsidP="00701F02">
            <w:pPr>
              <w:spacing w:after="120"/>
              <w:ind w:left="0" w:firstLine="0"/>
              <w:rPr>
                <w:rFonts w:ascii="Arial" w:hAnsi="Arial" w:cs="Arial"/>
              </w:rPr>
            </w:pPr>
            <w:r w:rsidRPr="00FD505D">
              <w:rPr>
                <w:rFonts w:ascii="Arial" w:hAnsi="Arial" w:cs="Arial"/>
                <w:i/>
                <w:sz w:val="20"/>
                <w:szCs w:val="20"/>
              </w:rPr>
              <w:t>Elements describe the essential outcomes of a unit of competency</w:t>
            </w:r>
          </w:p>
        </w:tc>
        <w:tc>
          <w:tcPr>
            <w:tcW w:w="6327" w:type="dxa"/>
          </w:tcPr>
          <w:p w14:paraId="56E2F9F8" w14:textId="7A8E3842" w:rsidR="00715B93" w:rsidRPr="00FD505D" w:rsidRDefault="00715B93" w:rsidP="00701F02">
            <w:pPr>
              <w:spacing w:after="120"/>
              <w:ind w:left="0" w:firstLine="0"/>
              <w:rPr>
                <w:rFonts w:ascii="Arial" w:hAnsi="Arial" w:cs="Arial"/>
              </w:rPr>
            </w:pPr>
            <w:r w:rsidRPr="00FD505D">
              <w:rPr>
                <w:rFonts w:ascii="Arial" w:hAnsi="Arial" w:cs="Arial"/>
                <w:i/>
                <w:sz w:val="20"/>
                <w:szCs w:val="20"/>
              </w:rPr>
              <w:t xml:space="preserve">Performance criteria describe the required performance needed to demonstrate </w:t>
            </w:r>
            <w:r w:rsidR="00E863B3">
              <w:rPr>
                <w:rFonts w:ascii="Arial" w:hAnsi="Arial" w:cs="Arial"/>
                <w:i/>
                <w:sz w:val="20"/>
                <w:szCs w:val="20"/>
              </w:rPr>
              <w:t xml:space="preserve">achievement of the element. </w:t>
            </w:r>
            <w:r w:rsidRPr="00FD505D">
              <w:rPr>
                <w:rFonts w:ascii="Arial" w:hAnsi="Arial" w:cs="Arial"/>
                <w:i/>
                <w:sz w:val="20"/>
                <w:szCs w:val="20"/>
              </w:rPr>
              <w:t>Where bold/italicised test is used, further information is detailed in the required skills and knowled</w:t>
            </w:r>
            <w:r w:rsidR="00E863B3">
              <w:rPr>
                <w:rFonts w:ascii="Arial" w:hAnsi="Arial" w:cs="Arial"/>
                <w:i/>
                <w:sz w:val="20"/>
                <w:szCs w:val="20"/>
              </w:rPr>
              <w:t xml:space="preserve">ge and/or the range statement. </w:t>
            </w:r>
            <w:r w:rsidRPr="00FD505D">
              <w:rPr>
                <w:rFonts w:ascii="Arial" w:hAnsi="Arial" w:cs="Arial"/>
                <w:i/>
                <w:sz w:val="20"/>
                <w:szCs w:val="20"/>
              </w:rPr>
              <w:t>Assessment of performance is to be consistent with the evidence guide</w:t>
            </w:r>
          </w:p>
        </w:tc>
      </w:tr>
      <w:tr w:rsidR="008D64A3" w:rsidRPr="005E4F46" w14:paraId="2819B599" w14:textId="77777777" w:rsidTr="005F2A48">
        <w:trPr>
          <w:trHeight w:val="20"/>
        </w:trPr>
        <w:tc>
          <w:tcPr>
            <w:tcW w:w="2829" w:type="dxa"/>
            <w:vMerge w:val="restart"/>
          </w:tcPr>
          <w:p w14:paraId="7CCC387B" w14:textId="77777777" w:rsidR="008D64A3" w:rsidRPr="005E4F46" w:rsidRDefault="008D64A3" w:rsidP="005E4F46">
            <w:pPr>
              <w:tabs>
                <w:tab w:val="left" w:pos="285"/>
              </w:tabs>
              <w:spacing w:after="120"/>
              <w:ind w:left="284" w:hanging="284"/>
              <w:rPr>
                <w:rFonts w:ascii="Arial" w:hAnsi="Arial" w:cs="Arial"/>
              </w:rPr>
            </w:pPr>
            <w:r w:rsidRPr="005E4F46">
              <w:rPr>
                <w:rFonts w:ascii="Arial" w:hAnsi="Arial" w:cs="Arial"/>
              </w:rPr>
              <w:t>1</w:t>
            </w:r>
            <w:r w:rsidRPr="005E4F46">
              <w:rPr>
                <w:rFonts w:ascii="Arial" w:hAnsi="Arial" w:cs="Arial"/>
              </w:rPr>
              <w:tab/>
              <w:t>Apply the central principles and practices of myofascial dry needling treatment.</w:t>
            </w:r>
          </w:p>
        </w:tc>
        <w:tc>
          <w:tcPr>
            <w:tcW w:w="6327" w:type="dxa"/>
          </w:tcPr>
          <w:p w14:paraId="419FBCC5" w14:textId="77777777" w:rsidR="008D64A3" w:rsidRPr="005E4F46" w:rsidRDefault="008D64A3" w:rsidP="003A4674">
            <w:pPr>
              <w:tabs>
                <w:tab w:val="left" w:pos="484"/>
              </w:tabs>
              <w:spacing w:after="120"/>
              <w:ind w:left="484" w:hanging="459"/>
              <w:rPr>
                <w:rFonts w:ascii="Arial" w:hAnsi="Arial" w:cs="Arial"/>
              </w:rPr>
            </w:pPr>
            <w:r w:rsidRPr="005E4F46">
              <w:rPr>
                <w:rFonts w:ascii="Arial" w:hAnsi="Arial" w:cs="Arial"/>
              </w:rPr>
              <w:t>1.1</w:t>
            </w:r>
            <w:r w:rsidRPr="005E4F46">
              <w:rPr>
                <w:rFonts w:ascii="Arial" w:hAnsi="Arial" w:cs="Arial"/>
              </w:rPr>
              <w:tab/>
            </w:r>
            <w:r w:rsidRPr="005E4F46">
              <w:rPr>
                <w:rFonts w:ascii="Arial" w:hAnsi="Arial" w:cs="Arial"/>
                <w:b/>
                <w:i/>
              </w:rPr>
              <w:t>Myofascial dry needling treatment principles</w:t>
            </w:r>
            <w:r w:rsidRPr="005E4F46">
              <w:rPr>
                <w:rFonts w:ascii="Arial" w:hAnsi="Arial" w:cs="Arial"/>
              </w:rPr>
              <w:t xml:space="preserve"> and role of therapy and the therapist are specified to the client</w:t>
            </w:r>
          </w:p>
        </w:tc>
      </w:tr>
      <w:tr w:rsidR="008D64A3" w:rsidRPr="005E4F46" w14:paraId="13D97049" w14:textId="77777777" w:rsidTr="005F2A48">
        <w:trPr>
          <w:trHeight w:val="20"/>
        </w:trPr>
        <w:tc>
          <w:tcPr>
            <w:tcW w:w="2829" w:type="dxa"/>
            <w:vMerge/>
          </w:tcPr>
          <w:p w14:paraId="7D5874DD" w14:textId="77777777" w:rsidR="008D64A3" w:rsidRPr="005E4F46" w:rsidRDefault="008D64A3" w:rsidP="005E4F46">
            <w:pPr>
              <w:spacing w:after="120"/>
              <w:ind w:left="284" w:hanging="284"/>
              <w:rPr>
                <w:rFonts w:ascii="Arial" w:hAnsi="Arial" w:cs="Arial"/>
              </w:rPr>
            </w:pPr>
          </w:p>
        </w:tc>
        <w:tc>
          <w:tcPr>
            <w:tcW w:w="6327" w:type="dxa"/>
          </w:tcPr>
          <w:p w14:paraId="45882AA9" w14:textId="4AB8C5E5" w:rsidR="008D64A3" w:rsidRPr="005E4F46" w:rsidRDefault="008D64A3" w:rsidP="003A4674">
            <w:pPr>
              <w:tabs>
                <w:tab w:val="left" w:pos="484"/>
              </w:tabs>
              <w:spacing w:after="120"/>
              <w:ind w:left="484" w:hanging="459"/>
              <w:rPr>
                <w:rFonts w:ascii="Arial" w:hAnsi="Arial" w:cs="Arial"/>
              </w:rPr>
            </w:pPr>
            <w:r w:rsidRPr="005E4F46">
              <w:rPr>
                <w:rFonts w:ascii="Arial" w:hAnsi="Arial" w:cs="Arial"/>
              </w:rPr>
              <w:t>1.2</w:t>
            </w:r>
            <w:r w:rsidRPr="005E4F46">
              <w:rPr>
                <w:rFonts w:ascii="Arial" w:hAnsi="Arial" w:cs="Arial"/>
              </w:rPr>
              <w:tab/>
              <w:t xml:space="preserve">Myofascial dry needling treatment principles and practices are </w:t>
            </w:r>
            <w:r w:rsidR="0093162B">
              <w:rPr>
                <w:rFonts w:ascii="Arial" w:hAnsi="Arial" w:cs="Arial"/>
              </w:rPr>
              <w:t xml:space="preserve">evaluated in </w:t>
            </w:r>
            <w:r w:rsidRPr="005E4F46">
              <w:rPr>
                <w:rFonts w:ascii="Arial" w:hAnsi="Arial" w:cs="Arial"/>
              </w:rPr>
              <w:t>relat</w:t>
            </w:r>
            <w:r w:rsidR="0093162B">
              <w:rPr>
                <w:rFonts w:ascii="Arial" w:hAnsi="Arial" w:cs="Arial"/>
              </w:rPr>
              <w:t>ion</w:t>
            </w:r>
            <w:r w:rsidRPr="005E4F46">
              <w:rPr>
                <w:rFonts w:ascii="Arial" w:hAnsi="Arial" w:cs="Arial"/>
              </w:rPr>
              <w:t xml:space="preserve"> to the client’s health conditions</w:t>
            </w:r>
          </w:p>
        </w:tc>
      </w:tr>
      <w:tr w:rsidR="008D64A3" w:rsidRPr="005E4F46" w14:paraId="44F3AA9C" w14:textId="77777777" w:rsidTr="005F2A48">
        <w:trPr>
          <w:trHeight w:val="20"/>
        </w:trPr>
        <w:tc>
          <w:tcPr>
            <w:tcW w:w="2829" w:type="dxa"/>
            <w:vMerge/>
          </w:tcPr>
          <w:p w14:paraId="17B560A9" w14:textId="77777777" w:rsidR="008D64A3" w:rsidRPr="005E4F46" w:rsidRDefault="008D64A3" w:rsidP="005E4F46">
            <w:pPr>
              <w:spacing w:after="120"/>
              <w:ind w:left="284" w:hanging="284"/>
              <w:rPr>
                <w:rFonts w:ascii="Arial" w:hAnsi="Arial" w:cs="Arial"/>
              </w:rPr>
            </w:pPr>
          </w:p>
        </w:tc>
        <w:tc>
          <w:tcPr>
            <w:tcW w:w="6327" w:type="dxa"/>
          </w:tcPr>
          <w:p w14:paraId="2449F974" w14:textId="77777777" w:rsidR="008D64A3" w:rsidRPr="005E4F46" w:rsidRDefault="008D64A3" w:rsidP="003A4674">
            <w:pPr>
              <w:tabs>
                <w:tab w:val="left" w:pos="484"/>
              </w:tabs>
              <w:spacing w:after="120"/>
              <w:ind w:left="484" w:hanging="459"/>
              <w:rPr>
                <w:rFonts w:ascii="Arial" w:hAnsi="Arial" w:cs="Arial"/>
              </w:rPr>
            </w:pPr>
            <w:r w:rsidRPr="005E4F46">
              <w:rPr>
                <w:rFonts w:ascii="Arial" w:hAnsi="Arial" w:cs="Arial"/>
              </w:rPr>
              <w:t>1.3</w:t>
            </w:r>
            <w:r w:rsidRPr="005E4F46">
              <w:rPr>
                <w:rFonts w:ascii="Arial" w:hAnsi="Arial" w:cs="Arial"/>
              </w:rPr>
              <w:tab/>
              <w:t>Recent developments and current best practices principles are integrated into the treatment</w:t>
            </w:r>
          </w:p>
        </w:tc>
      </w:tr>
      <w:tr w:rsidR="008D64A3" w:rsidRPr="005E4F46" w14:paraId="1BBE2745" w14:textId="77777777" w:rsidTr="005F2A48">
        <w:trPr>
          <w:trHeight w:val="20"/>
        </w:trPr>
        <w:tc>
          <w:tcPr>
            <w:tcW w:w="2829" w:type="dxa"/>
            <w:vMerge/>
          </w:tcPr>
          <w:p w14:paraId="52E509D9" w14:textId="77777777" w:rsidR="008D64A3" w:rsidRPr="005E4F46" w:rsidRDefault="008D64A3" w:rsidP="005E4F46">
            <w:pPr>
              <w:spacing w:after="120"/>
              <w:ind w:left="284" w:hanging="284"/>
              <w:rPr>
                <w:rFonts w:ascii="Arial" w:hAnsi="Arial" w:cs="Arial"/>
              </w:rPr>
            </w:pPr>
          </w:p>
        </w:tc>
        <w:tc>
          <w:tcPr>
            <w:tcW w:w="6327" w:type="dxa"/>
          </w:tcPr>
          <w:p w14:paraId="37B7A83E" w14:textId="77777777" w:rsidR="008D64A3" w:rsidRPr="005E4F46" w:rsidRDefault="008D64A3" w:rsidP="003A4674">
            <w:pPr>
              <w:tabs>
                <w:tab w:val="left" w:pos="1188"/>
              </w:tabs>
              <w:spacing w:after="120"/>
              <w:ind w:left="484" w:hanging="459"/>
              <w:rPr>
                <w:rFonts w:ascii="Arial" w:hAnsi="Arial" w:cs="Arial"/>
              </w:rPr>
            </w:pPr>
            <w:r w:rsidRPr="005E4F46">
              <w:rPr>
                <w:rFonts w:ascii="Arial" w:hAnsi="Arial" w:cs="Arial"/>
              </w:rPr>
              <w:t>1.4</w:t>
            </w:r>
            <w:r w:rsidRPr="005E4F46">
              <w:rPr>
                <w:rFonts w:ascii="Arial" w:hAnsi="Arial" w:cs="Arial"/>
              </w:rPr>
              <w:tab/>
            </w:r>
            <w:r w:rsidRPr="005E4F46">
              <w:rPr>
                <w:rFonts w:ascii="Arial" w:hAnsi="Arial" w:cs="Arial"/>
                <w:b/>
                <w:bCs/>
                <w:i/>
              </w:rPr>
              <w:t xml:space="preserve">Measures </w:t>
            </w:r>
            <w:r w:rsidRPr="005E4F46">
              <w:rPr>
                <w:rFonts w:ascii="Arial" w:hAnsi="Arial" w:cs="Arial"/>
                <w:bCs/>
              </w:rPr>
              <w:t>to reduce risk, improve safety and enhance treatment outcomes</w:t>
            </w:r>
            <w:r w:rsidRPr="005E4F46">
              <w:rPr>
                <w:rFonts w:ascii="Arial" w:hAnsi="Arial" w:cs="Arial"/>
                <w:b/>
                <w:bCs/>
              </w:rPr>
              <w:t xml:space="preserve"> </w:t>
            </w:r>
            <w:r w:rsidRPr="005E4F46">
              <w:rPr>
                <w:rFonts w:ascii="Arial" w:hAnsi="Arial" w:cs="Arial"/>
                <w:bCs/>
              </w:rPr>
              <w:t>are employed by the therapist</w:t>
            </w:r>
          </w:p>
        </w:tc>
      </w:tr>
      <w:tr w:rsidR="008D64A3" w:rsidRPr="005E4F46" w14:paraId="7FEE73A0" w14:textId="77777777" w:rsidTr="005F2A48">
        <w:trPr>
          <w:trHeight w:val="20"/>
        </w:trPr>
        <w:tc>
          <w:tcPr>
            <w:tcW w:w="2829" w:type="dxa"/>
            <w:vMerge w:val="restart"/>
          </w:tcPr>
          <w:p w14:paraId="68F54640" w14:textId="77777777" w:rsidR="008D64A3" w:rsidRPr="00CF2795" w:rsidRDefault="008D64A3" w:rsidP="000D7B91">
            <w:pPr>
              <w:pStyle w:val="ListParagraph"/>
              <w:numPr>
                <w:ilvl w:val="0"/>
                <w:numId w:val="59"/>
              </w:numPr>
              <w:spacing w:after="120"/>
              <w:rPr>
                <w:rFonts w:ascii="Arial" w:hAnsi="Arial" w:cs="Arial"/>
              </w:rPr>
            </w:pPr>
            <w:r w:rsidRPr="005E4F46">
              <w:rPr>
                <w:rFonts w:ascii="Arial" w:hAnsi="Arial" w:cs="Arial"/>
              </w:rPr>
              <w:t>Work within clinic and regulation guidelines.</w:t>
            </w:r>
          </w:p>
        </w:tc>
        <w:tc>
          <w:tcPr>
            <w:tcW w:w="6327" w:type="dxa"/>
          </w:tcPr>
          <w:p w14:paraId="2494EA55" w14:textId="77777777" w:rsidR="008D64A3" w:rsidRPr="005E4F46" w:rsidRDefault="008D64A3" w:rsidP="003A4674">
            <w:pPr>
              <w:tabs>
                <w:tab w:val="left" w:pos="503"/>
              </w:tabs>
              <w:spacing w:after="120"/>
              <w:ind w:left="484" w:hanging="459"/>
              <w:rPr>
                <w:rFonts w:ascii="Arial" w:hAnsi="Arial" w:cs="Arial"/>
              </w:rPr>
            </w:pPr>
            <w:r w:rsidRPr="005E4F46">
              <w:rPr>
                <w:rFonts w:ascii="Arial" w:hAnsi="Arial" w:cs="Arial"/>
              </w:rPr>
              <w:t>2.1</w:t>
            </w:r>
            <w:r w:rsidRPr="005E4F46">
              <w:rPr>
                <w:rFonts w:ascii="Arial" w:hAnsi="Arial" w:cs="Arial"/>
              </w:rPr>
              <w:tab/>
            </w:r>
            <w:r w:rsidRPr="005E4F46">
              <w:rPr>
                <w:rFonts w:ascii="Arial" w:hAnsi="Arial" w:cs="Arial"/>
                <w:b/>
                <w:i/>
              </w:rPr>
              <w:t>Clinic</w:t>
            </w:r>
            <w:r w:rsidR="0003245C" w:rsidRPr="005E4F46">
              <w:rPr>
                <w:rFonts w:ascii="Arial" w:hAnsi="Arial" w:cs="Arial"/>
                <w:b/>
                <w:i/>
              </w:rPr>
              <w:t xml:space="preserve">’s guidelines </w:t>
            </w:r>
            <w:r w:rsidR="0003245C" w:rsidRPr="005E4F46">
              <w:rPr>
                <w:rFonts w:ascii="Arial" w:hAnsi="Arial" w:cs="Arial"/>
              </w:rPr>
              <w:t>and relevant</w:t>
            </w:r>
            <w:r w:rsidR="0003245C" w:rsidRPr="005E4F46">
              <w:rPr>
                <w:rFonts w:ascii="Arial" w:hAnsi="Arial" w:cs="Arial"/>
                <w:b/>
                <w:i/>
              </w:rPr>
              <w:t xml:space="preserve"> </w:t>
            </w:r>
            <w:r w:rsidRPr="005E4F46">
              <w:rPr>
                <w:rFonts w:ascii="Arial" w:hAnsi="Arial" w:cs="Arial"/>
                <w:b/>
                <w:i/>
              </w:rPr>
              <w:t xml:space="preserve">legal and regulatory requirements </w:t>
            </w:r>
            <w:r w:rsidRPr="005E4F46">
              <w:rPr>
                <w:rFonts w:ascii="Arial" w:hAnsi="Arial" w:cs="Arial"/>
              </w:rPr>
              <w:t>for myofascial dry needling treatment are identified and adhered to</w:t>
            </w:r>
          </w:p>
        </w:tc>
      </w:tr>
      <w:tr w:rsidR="008D64A3" w:rsidRPr="005E4F46" w14:paraId="5C41C2C5" w14:textId="77777777" w:rsidTr="005F2A48">
        <w:trPr>
          <w:trHeight w:val="20"/>
        </w:trPr>
        <w:tc>
          <w:tcPr>
            <w:tcW w:w="2829" w:type="dxa"/>
            <w:vMerge/>
          </w:tcPr>
          <w:p w14:paraId="79D6BC87" w14:textId="77777777" w:rsidR="008D64A3" w:rsidRPr="005E4F46" w:rsidRDefault="008D64A3" w:rsidP="005E4F46">
            <w:pPr>
              <w:spacing w:after="120"/>
              <w:ind w:left="284" w:hanging="284"/>
              <w:rPr>
                <w:rFonts w:ascii="Arial" w:hAnsi="Arial" w:cs="Arial"/>
              </w:rPr>
            </w:pPr>
          </w:p>
        </w:tc>
        <w:tc>
          <w:tcPr>
            <w:tcW w:w="6327" w:type="dxa"/>
          </w:tcPr>
          <w:p w14:paraId="3E0B8D8A" w14:textId="77777777" w:rsidR="008D64A3" w:rsidRPr="005E4F46" w:rsidRDefault="008D64A3" w:rsidP="003A4674">
            <w:pPr>
              <w:tabs>
                <w:tab w:val="left" w:pos="503"/>
              </w:tabs>
              <w:spacing w:after="120"/>
              <w:ind w:left="484" w:hanging="459"/>
              <w:rPr>
                <w:rFonts w:ascii="Arial" w:hAnsi="Arial" w:cs="Arial"/>
              </w:rPr>
            </w:pPr>
            <w:r w:rsidRPr="005E4F46">
              <w:rPr>
                <w:rFonts w:ascii="Arial" w:hAnsi="Arial" w:cs="Arial"/>
              </w:rPr>
              <w:t>2.2</w:t>
            </w:r>
            <w:r w:rsidRPr="005E4F46">
              <w:rPr>
                <w:rFonts w:ascii="Arial" w:hAnsi="Arial" w:cs="Arial"/>
              </w:rPr>
              <w:tab/>
              <w:t xml:space="preserve">All </w:t>
            </w:r>
            <w:r w:rsidRPr="005E4F46">
              <w:rPr>
                <w:rFonts w:ascii="Arial" w:hAnsi="Arial" w:cs="Arial"/>
                <w:b/>
                <w:i/>
              </w:rPr>
              <w:t xml:space="preserve">relevant documentation </w:t>
            </w:r>
            <w:r w:rsidRPr="005E4F46">
              <w:rPr>
                <w:rFonts w:ascii="Arial" w:hAnsi="Arial" w:cs="Arial"/>
              </w:rPr>
              <w:t>is sourced and organised to communicate the key regulatory requirements t</w:t>
            </w:r>
            <w:r w:rsidR="002F6279">
              <w:rPr>
                <w:rFonts w:ascii="Arial" w:hAnsi="Arial" w:cs="Arial"/>
              </w:rPr>
              <w:t>o other relevant work personnel</w:t>
            </w:r>
          </w:p>
        </w:tc>
      </w:tr>
      <w:tr w:rsidR="008D64A3" w:rsidRPr="005E4F46" w14:paraId="0A9B0D55" w14:textId="77777777" w:rsidTr="005F2A48">
        <w:trPr>
          <w:trHeight w:val="20"/>
        </w:trPr>
        <w:tc>
          <w:tcPr>
            <w:tcW w:w="2829" w:type="dxa"/>
            <w:vMerge/>
          </w:tcPr>
          <w:p w14:paraId="61D9DF06" w14:textId="77777777" w:rsidR="008D64A3" w:rsidRPr="005E4F46" w:rsidRDefault="008D64A3" w:rsidP="005E4F46">
            <w:pPr>
              <w:spacing w:after="120"/>
              <w:ind w:left="284" w:hanging="284"/>
              <w:rPr>
                <w:rFonts w:ascii="Arial" w:hAnsi="Arial" w:cs="Arial"/>
              </w:rPr>
            </w:pPr>
          </w:p>
        </w:tc>
        <w:tc>
          <w:tcPr>
            <w:tcW w:w="6327" w:type="dxa"/>
          </w:tcPr>
          <w:p w14:paraId="7E4DD2C0" w14:textId="77777777" w:rsidR="008D64A3" w:rsidRPr="005E4F46" w:rsidRDefault="008D64A3" w:rsidP="003A4674">
            <w:pPr>
              <w:tabs>
                <w:tab w:val="left" w:pos="503"/>
              </w:tabs>
              <w:spacing w:after="120"/>
              <w:ind w:left="484" w:hanging="459"/>
              <w:rPr>
                <w:rFonts w:ascii="Arial" w:hAnsi="Arial" w:cs="Arial"/>
              </w:rPr>
            </w:pPr>
            <w:r w:rsidRPr="005E4F46">
              <w:rPr>
                <w:rFonts w:ascii="Arial" w:hAnsi="Arial" w:cs="Arial"/>
              </w:rPr>
              <w:t>2.3</w:t>
            </w:r>
            <w:r w:rsidRPr="005E4F46">
              <w:rPr>
                <w:rFonts w:ascii="Arial" w:hAnsi="Arial" w:cs="Arial"/>
              </w:rPr>
              <w:tab/>
              <w:t>A strategy/response to a range of given clinical scenarios is developed to ensure that appr</w:t>
            </w:r>
            <w:r w:rsidR="002F6279">
              <w:rPr>
                <w:rFonts w:ascii="Arial" w:hAnsi="Arial" w:cs="Arial"/>
              </w:rPr>
              <w:t>opriate guidelines are followed</w:t>
            </w:r>
          </w:p>
        </w:tc>
      </w:tr>
      <w:tr w:rsidR="009318F8" w:rsidRPr="005E4F46" w14:paraId="5258346B" w14:textId="77777777" w:rsidTr="005F2A48">
        <w:trPr>
          <w:trHeight w:val="20"/>
        </w:trPr>
        <w:tc>
          <w:tcPr>
            <w:tcW w:w="2829" w:type="dxa"/>
            <w:vMerge/>
          </w:tcPr>
          <w:p w14:paraId="795B39D6" w14:textId="77777777" w:rsidR="009318F8" w:rsidRPr="005E4F46" w:rsidRDefault="009318F8" w:rsidP="005E4F46">
            <w:pPr>
              <w:spacing w:after="120"/>
              <w:ind w:left="284" w:hanging="284"/>
              <w:rPr>
                <w:rFonts w:ascii="Arial" w:hAnsi="Arial" w:cs="Arial"/>
              </w:rPr>
            </w:pPr>
          </w:p>
        </w:tc>
        <w:tc>
          <w:tcPr>
            <w:tcW w:w="6327" w:type="dxa"/>
          </w:tcPr>
          <w:p w14:paraId="3BC6BD48" w14:textId="77777777" w:rsidR="009318F8" w:rsidRPr="005E4F46" w:rsidRDefault="009318F8" w:rsidP="003A4674">
            <w:pPr>
              <w:tabs>
                <w:tab w:val="left" w:pos="503"/>
              </w:tabs>
              <w:spacing w:after="120"/>
              <w:ind w:left="484" w:hanging="459"/>
              <w:rPr>
                <w:rFonts w:ascii="Arial" w:hAnsi="Arial" w:cs="Arial"/>
              </w:rPr>
            </w:pPr>
            <w:r w:rsidRPr="005E4F46">
              <w:rPr>
                <w:rFonts w:ascii="Arial" w:hAnsi="Arial" w:cs="Arial"/>
              </w:rPr>
              <w:t>2.4</w:t>
            </w:r>
            <w:r w:rsidRPr="005E4F46">
              <w:rPr>
                <w:rFonts w:ascii="Arial" w:hAnsi="Arial" w:cs="Arial"/>
              </w:rPr>
              <w:tab/>
              <w:t>Clinical guidelines are developed to ensure skills and practices are peri</w:t>
            </w:r>
            <w:r w:rsidR="002F6279">
              <w:rPr>
                <w:rFonts w:ascii="Arial" w:hAnsi="Arial" w:cs="Arial"/>
              </w:rPr>
              <w:t>odically reviewed &amp; maintained</w:t>
            </w:r>
          </w:p>
        </w:tc>
      </w:tr>
      <w:tr w:rsidR="009318F8" w:rsidRPr="005E4F46" w14:paraId="1E743213" w14:textId="77777777" w:rsidTr="005F2A48">
        <w:trPr>
          <w:trHeight w:val="20"/>
        </w:trPr>
        <w:tc>
          <w:tcPr>
            <w:tcW w:w="2829" w:type="dxa"/>
            <w:vMerge/>
          </w:tcPr>
          <w:p w14:paraId="1CDFCEBB" w14:textId="77777777" w:rsidR="009318F8" w:rsidRPr="005E4F46" w:rsidRDefault="009318F8" w:rsidP="005E4F46">
            <w:pPr>
              <w:spacing w:after="120"/>
              <w:ind w:left="284" w:hanging="284"/>
              <w:rPr>
                <w:rFonts w:ascii="Arial" w:hAnsi="Arial" w:cs="Arial"/>
              </w:rPr>
            </w:pPr>
          </w:p>
        </w:tc>
        <w:tc>
          <w:tcPr>
            <w:tcW w:w="6327" w:type="dxa"/>
          </w:tcPr>
          <w:p w14:paraId="510A97F3" w14:textId="77777777" w:rsidR="009318F8" w:rsidRPr="005E4F46" w:rsidRDefault="009318F8" w:rsidP="003A4674">
            <w:pPr>
              <w:tabs>
                <w:tab w:val="left" w:pos="503"/>
              </w:tabs>
              <w:spacing w:after="120"/>
              <w:ind w:left="484" w:hanging="459"/>
              <w:rPr>
                <w:rFonts w:ascii="Arial" w:hAnsi="Arial" w:cs="Arial"/>
              </w:rPr>
            </w:pPr>
            <w:r w:rsidRPr="005E4F46">
              <w:rPr>
                <w:rFonts w:ascii="Arial" w:hAnsi="Arial" w:cs="Arial"/>
              </w:rPr>
              <w:t>2.5</w:t>
            </w:r>
            <w:r w:rsidRPr="005E4F46">
              <w:rPr>
                <w:rFonts w:ascii="Arial" w:hAnsi="Arial" w:cs="Arial"/>
              </w:rPr>
              <w:tab/>
              <w:t>Personal hygiene and infection control guideline</w:t>
            </w:r>
            <w:r>
              <w:rPr>
                <w:rFonts w:ascii="Arial" w:hAnsi="Arial" w:cs="Arial"/>
              </w:rPr>
              <w:t>s are established and practised</w:t>
            </w:r>
          </w:p>
        </w:tc>
      </w:tr>
      <w:tr w:rsidR="008D64A3" w:rsidRPr="005E4F46" w14:paraId="76E68A7C" w14:textId="77777777" w:rsidTr="005F2A48">
        <w:trPr>
          <w:trHeight w:val="20"/>
        </w:trPr>
        <w:tc>
          <w:tcPr>
            <w:tcW w:w="2829" w:type="dxa"/>
            <w:vMerge/>
          </w:tcPr>
          <w:p w14:paraId="6AB1D2D9" w14:textId="77777777" w:rsidR="008D64A3" w:rsidRPr="005E4F46" w:rsidRDefault="008D64A3" w:rsidP="005E4F46">
            <w:pPr>
              <w:spacing w:after="120"/>
              <w:ind w:left="284" w:hanging="284"/>
              <w:rPr>
                <w:rFonts w:ascii="Arial" w:hAnsi="Arial" w:cs="Arial"/>
              </w:rPr>
            </w:pPr>
          </w:p>
        </w:tc>
        <w:tc>
          <w:tcPr>
            <w:tcW w:w="6327" w:type="dxa"/>
          </w:tcPr>
          <w:p w14:paraId="42F2C7C4" w14:textId="77777777" w:rsidR="008D64A3" w:rsidRPr="005E4F46" w:rsidRDefault="008D64A3" w:rsidP="003A4674">
            <w:pPr>
              <w:tabs>
                <w:tab w:val="left" w:pos="503"/>
              </w:tabs>
              <w:spacing w:after="120"/>
              <w:ind w:left="484" w:hanging="459"/>
              <w:rPr>
                <w:rFonts w:ascii="Arial" w:hAnsi="Arial" w:cs="Arial"/>
              </w:rPr>
            </w:pPr>
            <w:r w:rsidRPr="005E4F46">
              <w:rPr>
                <w:rFonts w:ascii="Arial" w:hAnsi="Arial" w:cs="Arial"/>
              </w:rPr>
              <w:t>2.6</w:t>
            </w:r>
            <w:r w:rsidRPr="005E4F46">
              <w:rPr>
                <w:rFonts w:ascii="Arial" w:hAnsi="Arial" w:cs="Arial"/>
              </w:rPr>
              <w:tab/>
              <w:t>Informed consent is sought from the client before commencing myofascial dry needling treatment</w:t>
            </w:r>
          </w:p>
        </w:tc>
      </w:tr>
      <w:tr w:rsidR="00E5120B" w:rsidRPr="005E4F46" w14:paraId="348A5941" w14:textId="77777777" w:rsidTr="005F2A48">
        <w:trPr>
          <w:trHeight w:val="550"/>
        </w:trPr>
        <w:tc>
          <w:tcPr>
            <w:tcW w:w="2829" w:type="dxa"/>
            <w:vMerge w:val="restart"/>
          </w:tcPr>
          <w:p w14:paraId="055BA08D" w14:textId="77777777" w:rsidR="00E5120B" w:rsidRPr="005E4F46" w:rsidRDefault="00E5120B" w:rsidP="00CF2795">
            <w:pPr>
              <w:spacing w:after="120"/>
              <w:ind w:left="426" w:hanging="426"/>
              <w:rPr>
                <w:rFonts w:ascii="Arial" w:hAnsi="Arial" w:cs="Arial"/>
              </w:rPr>
            </w:pPr>
            <w:r w:rsidRPr="005E4F46">
              <w:rPr>
                <w:rFonts w:ascii="Arial" w:hAnsi="Arial" w:cs="Arial"/>
              </w:rPr>
              <w:t xml:space="preserve">3. </w:t>
            </w:r>
            <w:r w:rsidRPr="005E4F46">
              <w:rPr>
                <w:rFonts w:ascii="Arial" w:hAnsi="Arial" w:cs="Arial"/>
              </w:rPr>
              <w:tab/>
              <w:t>Assess the client to determine if myofa</w:t>
            </w:r>
            <w:r>
              <w:rPr>
                <w:rFonts w:ascii="Arial" w:hAnsi="Arial" w:cs="Arial"/>
              </w:rPr>
              <w:t>scial dry needling is indicated</w:t>
            </w:r>
          </w:p>
        </w:tc>
        <w:tc>
          <w:tcPr>
            <w:tcW w:w="6327" w:type="dxa"/>
          </w:tcPr>
          <w:p w14:paraId="272AEB1C" w14:textId="77777777" w:rsidR="00E5120B" w:rsidRPr="005E4F46" w:rsidRDefault="00E5120B" w:rsidP="003A4674">
            <w:pPr>
              <w:tabs>
                <w:tab w:val="left" w:pos="459"/>
              </w:tabs>
              <w:spacing w:after="120"/>
              <w:ind w:left="459" w:hanging="459"/>
              <w:rPr>
                <w:rFonts w:ascii="Arial" w:hAnsi="Arial" w:cs="Arial"/>
              </w:rPr>
            </w:pPr>
            <w:r w:rsidRPr="005E4F46">
              <w:rPr>
                <w:rFonts w:ascii="Arial" w:hAnsi="Arial" w:cs="Arial"/>
              </w:rPr>
              <w:t>3.1</w:t>
            </w:r>
            <w:r w:rsidRPr="005E4F46">
              <w:rPr>
                <w:rFonts w:ascii="Arial" w:hAnsi="Arial" w:cs="Arial"/>
              </w:rPr>
              <w:tab/>
              <w:t>The client’s history is collected to accurately descr</w:t>
            </w:r>
            <w:r>
              <w:rPr>
                <w:rFonts w:ascii="Arial" w:hAnsi="Arial" w:cs="Arial"/>
              </w:rPr>
              <w:t>ibe and determine the condition</w:t>
            </w:r>
          </w:p>
        </w:tc>
      </w:tr>
      <w:tr w:rsidR="00E5120B" w:rsidRPr="005E4F46" w14:paraId="4A4E6A9A" w14:textId="77777777" w:rsidTr="005F2A48">
        <w:trPr>
          <w:trHeight w:val="547"/>
        </w:trPr>
        <w:tc>
          <w:tcPr>
            <w:tcW w:w="2829" w:type="dxa"/>
            <w:vMerge/>
          </w:tcPr>
          <w:p w14:paraId="3A8EE26A" w14:textId="77777777" w:rsidR="00E5120B" w:rsidRPr="005E4F46" w:rsidRDefault="00E5120B" w:rsidP="00CF2795">
            <w:pPr>
              <w:spacing w:after="120"/>
              <w:ind w:left="426" w:hanging="426"/>
              <w:rPr>
                <w:rFonts w:ascii="Arial" w:hAnsi="Arial" w:cs="Arial"/>
              </w:rPr>
            </w:pPr>
          </w:p>
        </w:tc>
        <w:tc>
          <w:tcPr>
            <w:tcW w:w="6327" w:type="dxa"/>
          </w:tcPr>
          <w:p w14:paraId="1690C125" w14:textId="77777777" w:rsidR="00E5120B" w:rsidRPr="005E4F46" w:rsidRDefault="00E5120B" w:rsidP="003A4674">
            <w:pPr>
              <w:tabs>
                <w:tab w:val="left" w:pos="459"/>
              </w:tabs>
              <w:spacing w:after="120"/>
              <w:ind w:left="459" w:hanging="459"/>
              <w:rPr>
                <w:rFonts w:ascii="Arial" w:hAnsi="Arial" w:cs="Arial"/>
              </w:rPr>
            </w:pPr>
            <w:r w:rsidRPr="005E4F46">
              <w:rPr>
                <w:rFonts w:ascii="Arial" w:hAnsi="Arial" w:cs="Arial"/>
              </w:rPr>
              <w:t xml:space="preserve">3.2 </w:t>
            </w:r>
            <w:r w:rsidRPr="005E4F46">
              <w:rPr>
                <w:rFonts w:ascii="Arial" w:hAnsi="Arial" w:cs="Arial"/>
              </w:rPr>
              <w:tab/>
              <w:t>An objective examination is conducted to assess function &amp; dysfunction and reproduce presenting symptoms</w:t>
            </w:r>
          </w:p>
        </w:tc>
      </w:tr>
      <w:tr w:rsidR="00E5120B" w:rsidRPr="005E4F46" w14:paraId="4EA306EE" w14:textId="77777777" w:rsidTr="005F2A48">
        <w:trPr>
          <w:trHeight w:val="547"/>
        </w:trPr>
        <w:tc>
          <w:tcPr>
            <w:tcW w:w="2829" w:type="dxa"/>
            <w:vMerge/>
          </w:tcPr>
          <w:p w14:paraId="3D5C7EB2" w14:textId="77777777" w:rsidR="00E5120B" w:rsidRPr="005E4F46" w:rsidRDefault="00E5120B" w:rsidP="00CF2795">
            <w:pPr>
              <w:spacing w:after="120"/>
              <w:ind w:left="426" w:hanging="426"/>
              <w:rPr>
                <w:rFonts w:ascii="Arial" w:hAnsi="Arial" w:cs="Arial"/>
              </w:rPr>
            </w:pPr>
          </w:p>
        </w:tc>
        <w:tc>
          <w:tcPr>
            <w:tcW w:w="6327" w:type="dxa"/>
          </w:tcPr>
          <w:p w14:paraId="207549F5" w14:textId="77777777" w:rsidR="00E5120B" w:rsidRPr="005E4F46" w:rsidRDefault="00E5120B" w:rsidP="003A4674">
            <w:pPr>
              <w:tabs>
                <w:tab w:val="left" w:pos="459"/>
              </w:tabs>
              <w:spacing w:after="120"/>
              <w:ind w:left="459" w:hanging="459"/>
              <w:rPr>
                <w:rFonts w:ascii="Arial" w:hAnsi="Arial" w:cs="Arial"/>
              </w:rPr>
            </w:pPr>
            <w:r w:rsidRPr="005E4F46">
              <w:rPr>
                <w:rFonts w:ascii="Arial" w:hAnsi="Arial" w:cs="Arial"/>
              </w:rPr>
              <w:t xml:space="preserve">3.3 </w:t>
            </w:r>
            <w:r w:rsidRPr="005E4F46">
              <w:rPr>
                <w:rFonts w:ascii="Arial" w:hAnsi="Arial" w:cs="Arial"/>
              </w:rPr>
              <w:tab/>
              <w:t>Myofascial trigger points are accurately palpated relevant to the presenting condition/symptoms</w:t>
            </w:r>
          </w:p>
        </w:tc>
      </w:tr>
      <w:tr w:rsidR="00E5120B" w:rsidRPr="005E4F46" w14:paraId="59231078" w14:textId="77777777" w:rsidTr="005F2A48">
        <w:trPr>
          <w:trHeight w:val="547"/>
        </w:trPr>
        <w:tc>
          <w:tcPr>
            <w:tcW w:w="2829" w:type="dxa"/>
            <w:vMerge/>
          </w:tcPr>
          <w:p w14:paraId="5F4DCAE0" w14:textId="77777777" w:rsidR="00E5120B" w:rsidRPr="005E4F46" w:rsidRDefault="00E5120B" w:rsidP="00CF2795">
            <w:pPr>
              <w:spacing w:after="120"/>
              <w:ind w:left="426" w:hanging="426"/>
              <w:rPr>
                <w:rFonts w:ascii="Arial" w:hAnsi="Arial" w:cs="Arial"/>
              </w:rPr>
            </w:pPr>
          </w:p>
        </w:tc>
        <w:tc>
          <w:tcPr>
            <w:tcW w:w="6327" w:type="dxa"/>
          </w:tcPr>
          <w:p w14:paraId="466CDB3A" w14:textId="77777777" w:rsidR="00E5120B" w:rsidRPr="005E4F46" w:rsidRDefault="00E5120B" w:rsidP="003A4674">
            <w:pPr>
              <w:tabs>
                <w:tab w:val="left" w:pos="459"/>
              </w:tabs>
              <w:spacing w:after="120"/>
              <w:ind w:left="459" w:hanging="459"/>
              <w:rPr>
                <w:rFonts w:ascii="Arial" w:hAnsi="Arial" w:cs="Arial"/>
              </w:rPr>
            </w:pPr>
            <w:r w:rsidRPr="005E4F46">
              <w:rPr>
                <w:rFonts w:ascii="Arial" w:hAnsi="Arial" w:cs="Arial"/>
              </w:rPr>
              <w:t>3.4</w:t>
            </w:r>
            <w:r w:rsidRPr="005E4F46">
              <w:rPr>
                <w:rFonts w:ascii="Arial" w:hAnsi="Arial" w:cs="Arial"/>
              </w:rPr>
              <w:tab/>
              <w:t>The need to apply myofascial dry needling to improve the c</w:t>
            </w:r>
            <w:r>
              <w:rPr>
                <w:rFonts w:ascii="Arial" w:hAnsi="Arial" w:cs="Arial"/>
              </w:rPr>
              <w:t>lient’s condition is determined</w:t>
            </w:r>
          </w:p>
        </w:tc>
      </w:tr>
      <w:tr w:rsidR="00E5120B" w:rsidRPr="005E4F46" w14:paraId="27964B9B" w14:textId="77777777" w:rsidTr="005F2A48">
        <w:trPr>
          <w:trHeight w:val="541"/>
        </w:trPr>
        <w:tc>
          <w:tcPr>
            <w:tcW w:w="2829" w:type="dxa"/>
            <w:vMerge w:val="restart"/>
            <w:shd w:val="clear" w:color="auto" w:fill="auto"/>
          </w:tcPr>
          <w:p w14:paraId="313BA19D" w14:textId="77777777" w:rsidR="00E5120B" w:rsidRPr="005E4F46" w:rsidRDefault="00E5120B" w:rsidP="00CF2795">
            <w:pPr>
              <w:spacing w:after="120"/>
              <w:ind w:left="284" w:hanging="284"/>
              <w:rPr>
                <w:rFonts w:ascii="Arial" w:hAnsi="Arial" w:cs="Arial"/>
              </w:rPr>
            </w:pPr>
            <w:r w:rsidRPr="005E4F46">
              <w:rPr>
                <w:rFonts w:ascii="Arial" w:hAnsi="Arial" w:cs="Arial"/>
              </w:rPr>
              <w:t>4</w:t>
            </w:r>
            <w:r w:rsidRPr="005E4F46">
              <w:rPr>
                <w:rFonts w:ascii="Arial" w:hAnsi="Arial" w:cs="Arial"/>
              </w:rPr>
              <w:tab/>
              <w:t>P</w:t>
            </w:r>
            <w:r>
              <w:rPr>
                <w:rFonts w:ascii="Arial" w:hAnsi="Arial" w:cs="Arial"/>
              </w:rPr>
              <w:t xml:space="preserve">erform myofascial dry needling </w:t>
            </w:r>
          </w:p>
        </w:tc>
        <w:tc>
          <w:tcPr>
            <w:tcW w:w="6327" w:type="dxa"/>
            <w:shd w:val="clear" w:color="auto" w:fill="auto"/>
          </w:tcPr>
          <w:p w14:paraId="57B3CB97" w14:textId="77777777" w:rsidR="00E5120B" w:rsidRPr="005E4F46" w:rsidRDefault="00E5120B" w:rsidP="003A4674">
            <w:pPr>
              <w:tabs>
                <w:tab w:val="left" w:pos="513"/>
              </w:tabs>
              <w:spacing w:after="120"/>
              <w:ind w:left="513" w:hanging="459"/>
              <w:rPr>
                <w:rFonts w:ascii="Arial" w:hAnsi="Arial" w:cs="Arial"/>
              </w:rPr>
            </w:pPr>
            <w:r w:rsidRPr="005E4F46">
              <w:rPr>
                <w:rFonts w:ascii="Arial" w:hAnsi="Arial" w:cs="Arial"/>
              </w:rPr>
              <w:t xml:space="preserve">4.1 </w:t>
            </w:r>
            <w:r w:rsidRPr="005E4F46">
              <w:rPr>
                <w:rFonts w:ascii="Arial" w:hAnsi="Arial" w:cs="Arial"/>
              </w:rPr>
              <w:tab/>
              <w:t>The work environment is correctly prepared to conduct myofascial trigger point needling</w:t>
            </w:r>
          </w:p>
        </w:tc>
      </w:tr>
      <w:tr w:rsidR="00E5120B" w:rsidRPr="005E4F46" w14:paraId="73244C89" w14:textId="77777777" w:rsidTr="005F2A48">
        <w:trPr>
          <w:trHeight w:val="536"/>
        </w:trPr>
        <w:tc>
          <w:tcPr>
            <w:tcW w:w="2829" w:type="dxa"/>
            <w:vMerge/>
            <w:shd w:val="clear" w:color="auto" w:fill="auto"/>
          </w:tcPr>
          <w:p w14:paraId="4BDF346D" w14:textId="77777777" w:rsidR="00E5120B" w:rsidRPr="005E4F46" w:rsidRDefault="00E5120B" w:rsidP="00CF2795">
            <w:pPr>
              <w:spacing w:after="120"/>
              <w:ind w:left="284" w:hanging="284"/>
              <w:rPr>
                <w:rFonts w:ascii="Arial" w:hAnsi="Arial" w:cs="Arial"/>
              </w:rPr>
            </w:pPr>
          </w:p>
        </w:tc>
        <w:tc>
          <w:tcPr>
            <w:tcW w:w="6327" w:type="dxa"/>
            <w:shd w:val="clear" w:color="auto" w:fill="auto"/>
          </w:tcPr>
          <w:p w14:paraId="4CEB1F80" w14:textId="77777777" w:rsidR="00E5120B" w:rsidRPr="005E4F46" w:rsidRDefault="00E5120B" w:rsidP="003A4674">
            <w:pPr>
              <w:tabs>
                <w:tab w:val="left" w:pos="513"/>
              </w:tabs>
              <w:spacing w:after="120"/>
              <w:ind w:left="513" w:hanging="459"/>
              <w:rPr>
                <w:rFonts w:ascii="Arial" w:hAnsi="Arial" w:cs="Arial"/>
              </w:rPr>
            </w:pPr>
            <w:r w:rsidRPr="005E4F46">
              <w:rPr>
                <w:rFonts w:ascii="Arial" w:hAnsi="Arial" w:cs="Arial"/>
              </w:rPr>
              <w:t>4.2</w:t>
            </w:r>
            <w:r w:rsidRPr="005E4F46">
              <w:rPr>
                <w:rFonts w:ascii="Arial" w:hAnsi="Arial" w:cs="Arial"/>
              </w:rPr>
              <w:tab/>
              <w:t>Required resources are organised for effective treatment</w:t>
            </w:r>
          </w:p>
        </w:tc>
      </w:tr>
      <w:tr w:rsidR="00E5120B" w:rsidRPr="005E4F46" w14:paraId="523E6F49" w14:textId="77777777" w:rsidTr="005F2A48">
        <w:trPr>
          <w:trHeight w:val="536"/>
        </w:trPr>
        <w:tc>
          <w:tcPr>
            <w:tcW w:w="2829" w:type="dxa"/>
            <w:vMerge/>
            <w:shd w:val="clear" w:color="auto" w:fill="auto"/>
          </w:tcPr>
          <w:p w14:paraId="52991835" w14:textId="77777777" w:rsidR="00E5120B" w:rsidRPr="005E4F46" w:rsidRDefault="00E5120B" w:rsidP="00CF2795">
            <w:pPr>
              <w:spacing w:after="120"/>
              <w:ind w:left="284" w:hanging="284"/>
              <w:rPr>
                <w:rFonts w:ascii="Arial" w:hAnsi="Arial" w:cs="Arial"/>
              </w:rPr>
            </w:pPr>
          </w:p>
        </w:tc>
        <w:tc>
          <w:tcPr>
            <w:tcW w:w="6327" w:type="dxa"/>
            <w:shd w:val="clear" w:color="auto" w:fill="auto"/>
          </w:tcPr>
          <w:p w14:paraId="56428D95" w14:textId="77777777" w:rsidR="00E5120B" w:rsidRPr="005E4F46" w:rsidRDefault="00E5120B" w:rsidP="003A4674">
            <w:pPr>
              <w:tabs>
                <w:tab w:val="left" w:pos="513"/>
              </w:tabs>
              <w:spacing w:after="120"/>
              <w:ind w:left="513" w:hanging="459"/>
              <w:rPr>
                <w:rFonts w:ascii="Arial" w:hAnsi="Arial" w:cs="Arial"/>
              </w:rPr>
            </w:pPr>
            <w:r w:rsidRPr="005E4F46">
              <w:rPr>
                <w:rFonts w:ascii="Arial" w:hAnsi="Arial" w:cs="Arial"/>
              </w:rPr>
              <w:t>4.3</w:t>
            </w:r>
            <w:r w:rsidRPr="005E4F46">
              <w:rPr>
                <w:rFonts w:ascii="Arial" w:hAnsi="Arial" w:cs="Arial"/>
              </w:rPr>
              <w:tab/>
              <w:t>Needles, cotton buds, biowaste and sharp’s disposal units are placed correctly</w:t>
            </w:r>
          </w:p>
        </w:tc>
      </w:tr>
      <w:tr w:rsidR="00E5120B" w:rsidRPr="005E4F46" w14:paraId="1E55C4F4" w14:textId="77777777" w:rsidTr="005F2A48">
        <w:trPr>
          <w:trHeight w:val="536"/>
        </w:trPr>
        <w:tc>
          <w:tcPr>
            <w:tcW w:w="2829" w:type="dxa"/>
            <w:vMerge/>
            <w:shd w:val="clear" w:color="auto" w:fill="auto"/>
          </w:tcPr>
          <w:p w14:paraId="40401B69" w14:textId="77777777" w:rsidR="00E5120B" w:rsidRPr="005E4F46" w:rsidRDefault="00E5120B" w:rsidP="00CF2795">
            <w:pPr>
              <w:spacing w:after="120"/>
              <w:ind w:left="284" w:hanging="284"/>
              <w:rPr>
                <w:rFonts w:ascii="Arial" w:hAnsi="Arial" w:cs="Arial"/>
              </w:rPr>
            </w:pPr>
          </w:p>
        </w:tc>
        <w:tc>
          <w:tcPr>
            <w:tcW w:w="6327" w:type="dxa"/>
            <w:shd w:val="clear" w:color="auto" w:fill="auto"/>
          </w:tcPr>
          <w:p w14:paraId="76686774" w14:textId="77777777" w:rsidR="00E5120B" w:rsidRPr="005E4F46" w:rsidRDefault="00E5120B" w:rsidP="003A4674">
            <w:pPr>
              <w:tabs>
                <w:tab w:val="left" w:pos="513"/>
              </w:tabs>
              <w:spacing w:after="120"/>
              <w:ind w:left="513" w:hanging="459"/>
              <w:rPr>
                <w:rFonts w:ascii="Arial" w:hAnsi="Arial" w:cs="Arial"/>
              </w:rPr>
            </w:pPr>
            <w:r w:rsidRPr="005E4F46">
              <w:rPr>
                <w:rFonts w:ascii="Arial" w:hAnsi="Arial" w:cs="Arial"/>
              </w:rPr>
              <w:t xml:space="preserve">4.4 </w:t>
            </w:r>
            <w:r w:rsidRPr="005E4F46">
              <w:rPr>
                <w:rFonts w:ascii="Arial" w:hAnsi="Arial" w:cs="Arial"/>
              </w:rPr>
              <w:tab/>
              <w:t xml:space="preserve">Myofascial dry needling is performed with the correct clinical procedures to ensure treatment goals are achieved </w:t>
            </w:r>
          </w:p>
        </w:tc>
      </w:tr>
      <w:tr w:rsidR="00E5120B" w:rsidRPr="005E4F46" w14:paraId="52B25180" w14:textId="77777777" w:rsidTr="005F2A48">
        <w:trPr>
          <w:trHeight w:val="536"/>
        </w:trPr>
        <w:tc>
          <w:tcPr>
            <w:tcW w:w="2829" w:type="dxa"/>
            <w:vMerge/>
            <w:shd w:val="clear" w:color="auto" w:fill="auto"/>
          </w:tcPr>
          <w:p w14:paraId="5B718933" w14:textId="77777777" w:rsidR="00E5120B" w:rsidRPr="005E4F46" w:rsidRDefault="00E5120B" w:rsidP="00CF2795">
            <w:pPr>
              <w:spacing w:after="120"/>
              <w:ind w:left="284" w:hanging="284"/>
              <w:rPr>
                <w:rFonts w:ascii="Arial" w:hAnsi="Arial" w:cs="Arial"/>
              </w:rPr>
            </w:pPr>
          </w:p>
        </w:tc>
        <w:tc>
          <w:tcPr>
            <w:tcW w:w="6327" w:type="dxa"/>
            <w:shd w:val="clear" w:color="auto" w:fill="auto"/>
          </w:tcPr>
          <w:p w14:paraId="2DA94B16" w14:textId="77777777" w:rsidR="00E5120B" w:rsidRPr="005E4F46" w:rsidRDefault="00E5120B" w:rsidP="003A4674">
            <w:pPr>
              <w:tabs>
                <w:tab w:val="left" w:pos="513"/>
              </w:tabs>
              <w:spacing w:after="120"/>
              <w:ind w:left="513" w:hanging="459"/>
              <w:rPr>
                <w:rFonts w:ascii="Arial" w:hAnsi="Arial" w:cs="Arial"/>
              </w:rPr>
            </w:pPr>
            <w:r w:rsidRPr="005E4F46">
              <w:rPr>
                <w:rFonts w:ascii="Arial" w:hAnsi="Arial" w:cs="Arial"/>
              </w:rPr>
              <w:t>4.5</w:t>
            </w:r>
            <w:r w:rsidRPr="005E4F46">
              <w:rPr>
                <w:rFonts w:ascii="Arial" w:hAnsi="Arial" w:cs="Arial"/>
              </w:rPr>
              <w:tab/>
              <w:t>Best practice checks and balances are u</w:t>
            </w:r>
            <w:r>
              <w:rPr>
                <w:rFonts w:ascii="Arial" w:hAnsi="Arial" w:cs="Arial"/>
              </w:rPr>
              <w:t>tilised to ensure client safety</w:t>
            </w:r>
          </w:p>
        </w:tc>
      </w:tr>
      <w:tr w:rsidR="00E5120B" w:rsidRPr="005E4F46" w14:paraId="1715C773" w14:textId="77777777" w:rsidTr="005F2A48">
        <w:trPr>
          <w:trHeight w:val="536"/>
        </w:trPr>
        <w:tc>
          <w:tcPr>
            <w:tcW w:w="2829" w:type="dxa"/>
            <w:vMerge/>
            <w:shd w:val="clear" w:color="auto" w:fill="auto"/>
          </w:tcPr>
          <w:p w14:paraId="1DED726B" w14:textId="77777777" w:rsidR="00E5120B" w:rsidRPr="005E4F46" w:rsidRDefault="00E5120B" w:rsidP="00CF2795">
            <w:pPr>
              <w:spacing w:after="120"/>
              <w:ind w:left="284" w:hanging="284"/>
              <w:rPr>
                <w:rFonts w:ascii="Arial" w:hAnsi="Arial" w:cs="Arial"/>
              </w:rPr>
            </w:pPr>
          </w:p>
        </w:tc>
        <w:tc>
          <w:tcPr>
            <w:tcW w:w="6327" w:type="dxa"/>
            <w:shd w:val="clear" w:color="auto" w:fill="auto"/>
          </w:tcPr>
          <w:p w14:paraId="394B4152" w14:textId="77777777" w:rsidR="00E5120B" w:rsidRPr="005E4F46" w:rsidRDefault="00E5120B" w:rsidP="003A4674">
            <w:pPr>
              <w:tabs>
                <w:tab w:val="left" w:pos="459"/>
              </w:tabs>
              <w:spacing w:after="120"/>
              <w:ind w:left="459" w:hanging="459"/>
              <w:rPr>
                <w:rFonts w:ascii="Arial" w:hAnsi="Arial" w:cs="Arial"/>
              </w:rPr>
            </w:pPr>
            <w:r w:rsidRPr="005E4F46">
              <w:rPr>
                <w:rFonts w:ascii="Arial" w:hAnsi="Arial" w:cs="Arial"/>
              </w:rPr>
              <w:t>4.6</w:t>
            </w:r>
            <w:r w:rsidRPr="005E4F46">
              <w:rPr>
                <w:rFonts w:ascii="Arial" w:hAnsi="Arial" w:cs="Arial"/>
              </w:rPr>
              <w:tab/>
              <w:t>Clinical guidelines for correct administration of myofascial dry needling are adhered to</w:t>
            </w:r>
          </w:p>
        </w:tc>
      </w:tr>
      <w:tr w:rsidR="00E5120B" w:rsidRPr="005E4F46" w14:paraId="44EB4932" w14:textId="77777777" w:rsidTr="005F2A48">
        <w:trPr>
          <w:trHeight w:val="536"/>
        </w:trPr>
        <w:tc>
          <w:tcPr>
            <w:tcW w:w="2829" w:type="dxa"/>
            <w:vMerge/>
            <w:shd w:val="clear" w:color="auto" w:fill="auto"/>
          </w:tcPr>
          <w:p w14:paraId="39914664" w14:textId="77777777" w:rsidR="00E5120B" w:rsidRPr="005E4F46" w:rsidRDefault="00E5120B" w:rsidP="00CF2795">
            <w:pPr>
              <w:spacing w:after="120"/>
              <w:ind w:left="284" w:hanging="284"/>
              <w:rPr>
                <w:rFonts w:ascii="Arial" w:hAnsi="Arial" w:cs="Arial"/>
              </w:rPr>
            </w:pPr>
          </w:p>
        </w:tc>
        <w:tc>
          <w:tcPr>
            <w:tcW w:w="6327" w:type="dxa"/>
            <w:shd w:val="clear" w:color="auto" w:fill="auto"/>
          </w:tcPr>
          <w:p w14:paraId="15464C56" w14:textId="77777777" w:rsidR="00E5120B" w:rsidRPr="005E4F46" w:rsidRDefault="00E5120B" w:rsidP="003A4674">
            <w:pPr>
              <w:tabs>
                <w:tab w:val="left" w:pos="513"/>
              </w:tabs>
              <w:spacing w:after="120"/>
              <w:ind w:left="513" w:hanging="459"/>
              <w:rPr>
                <w:rFonts w:ascii="Arial" w:hAnsi="Arial" w:cs="Arial"/>
              </w:rPr>
            </w:pPr>
            <w:r w:rsidRPr="005E4F46">
              <w:rPr>
                <w:rFonts w:ascii="Arial" w:hAnsi="Arial" w:cs="Arial"/>
              </w:rPr>
              <w:t>4.7</w:t>
            </w:r>
            <w:r w:rsidRPr="005E4F46">
              <w:rPr>
                <w:rFonts w:ascii="Arial" w:hAnsi="Arial" w:cs="Arial"/>
              </w:rPr>
              <w:tab/>
              <w:t>Effectiveness of the myofascial dry needling in treating the client’s condition is evaluated</w:t>
            </w:r>
          </w:p>
        </w:tc>
      </w:tr>
      <w:tr w:rsidR="00CF2795" w:rsidRPr="005E4F46" w14:paraId="40BD4E8B" w14:textId="77777777" w:rsidTr="005F2A48">
        <w:trPr>
          <w:trHeight w:val="20"/>
        </w:trPr>
        <w:tc>
          <w:tcPr>
            <w:tcW w:w="9156" w:type="dxa"/>
            <w:gridSpan w:val="2"/>
            <w:shd w:val="clear" w:color="auto" w:fill="auto"/>
          </w:tcPr>
          <w:p w14:paraId="1163E7B9" w14:textId="77777777" w:rsidR="00CF2795" w:rsidRPr="005E4F46" w:rsidRDefault="00CF2795" w:rsidP="00E863B3">
            <w:pPr>
              <w:tabs>
                <w:tab w:val="left" w:pos="513"/>
              </w:tabs>
              <w:spacing w:after="120"/>
              <w:ind w:left="0" w:firstLine="0"/>
              <w:rPr>
                <w:rFonts w:ascii="Arial" w:hAnsi="Arial" w:cs="Arial"/>
              </w:rPr>
            </w:pPr>
            <w:r w:rsidRPr="00754568">
              <w:rPr>
                <w:rFonts w:ascii="Arial" w:hAnsi="Arial" w:cs="Arial"/>
                <w:b/>
              </w:rPr>
              <w:t>REQUIRED SKILLS AND KNOWLEDGE</w:t>
            </w:r>
          </w:p>
        </w:tc>
      </w:tr>
      <w:tr w:rsidR="00CF2795" w:rsidRPr="005E4F46" w14:paraId="3D3D219E" w14:textId="77777777" w:rsidTr="005F2A48">
        <w:trPr>
          <w:trHeight w:val="20"/>
        </w:trPr>
        <w:tc>
          <w:tcPr>
            <w:tcW w:w="9156" w:type="dxa"/>
            <w:gridSpan w:val="2"/>
            <w:shd w:val="clear" w:color="auto" w:fill="auto"/>
          </w:tcPr>
          <w:p w14:paraId="397AF606" w14:textId="77777777" w:rsidR="00CF2795" w:rsidRPr="00CF2795" w:rsidRDefault="00CF2795" w:rsidP="005E4F46">
            <w:pPr>
              <w:tabs>
                <w:tab w:val="left" w:pos="513"/>
              </w:tabs>
              <w:spacing w:after="120"/>
              <w:ind w:left="513" w:hanging="513"/>
              <w:rPr>
                <w:rFonts w:ascii="Arial" w:hAnsi="Arial" w:cs="Arial"/>
              </w:rPr>
            </w:pPr>
            <w:r w:rsidRPr="00764EDF">
              <w:rPr>
                <w:rFonts w:ascii="Arial" w:hAnsi="Arial" w:cs="Arial"/>
                <w:i/>
                <w:sz w:val="20"/>
                <w:szCs w:val="20"/>
              </w:rPr>
              <w:t>This describes the essential skills and knowledge and their level, required for this unit.</w:t>
            </w:r>
          </w:p>
        </w:tc>
      </w:tr>
      <w:tr w:rsidR="00CF2795" w:rsidRPr="005E4F46" w14:paraId="64CEA70F" w14:textId="77777777" w:rsidTr="005F2A48">
        <w:trPr>
          <w:trHeight w:val="20"/>
        </w:trPr>
        <w:tc>
          <w:tcPr>
            <w:tcW w:w="9156" w:type="dxa"/>
            <w:gridSpan w:val="2"/>
            <w:shd w:val="clear" w:color="auto" w:fill="auto"/>
          </w:tcPr>
          <w:p w14:paraId="6D3F7147" w14:textId="77777777" w:rsidR="00CF2795" w:rsidRPr="005E4F46" w:rsidRDefault="00CF2795" w:rsidP="00CF2795">
            <w:pPr>
              <w:spacing w:after="120"/>
              <w:ind w:left="0" w:firstLine="0"/>
              <w:rPr>
                <w:rFonts w:ascii="Arial" w:hAnsi="Arial" w:cs="Arial"/>
                <w:b/>
                <w:i/>
              </w:rPr>
            </w:pPr>
            <w:r w:rsidRPr="005E4F46">
              <w:rPr>
                <w:rFonts w:ascii="Arial" w:hAnsi="Arial" w:cs="Arial"/>
                <w:b/>
                <w:i/>
              </w:rPr>
              <w:t>Required knowledge:</w:t>
            </w:r>
          </w:p>
          <w:p w14:paraId="35E9AA8D" w14:textId="77777777" w:rsidR="00CF2795" w:rsidRPr="0020003A" w:rsidRDefault="00CF2795" w:rsidP="000D7B91">
            <w:pPr>
              <w:numPr>
                <w:ilvl w:val="0"/>
                <w:numId w:val="52"/>
              </w:numPr>
              <w:spacing w:after="120"/>
              <w:rPr>
                <w:rFonts w:ascii="Arial" w:hAnsi="Arial" w:cs="Arial"/>
              </w:rPr>
            </w:pPr>
            <w:r w:rsidRPr="0020003A">
              <w:rPr>
                <w:rFonts w:ascii="Arial" w:hAnsi="Arial" w:cs="Arial"/>
              </w:rPr>
              <w:t>Relevant State and Federal legislation and regulations</w:t>
            </w:r>
          </w:p>
          <w:p w14:paraId="6040C381" w14:textId="77777777" w:rsidR="00CF2795" w:rsidRPr="0020003A" w:rsidRDefault="00CF2795" w:rsidP="000D7B91">
            <w:pPr>
              <w:numPr>
                <w:ilvl w:val="0"/>
                <w:numId w:val="52"/>
              </w:numPr>
              <w:spacing w:after="120"/>
              <w:rPr>
                <w:rFonts w:ascii="Arial" w:hAnsi="Arial" w:cs="Arial"/>
              </w:rPr>
            </w:pPr>
            <w:r w:rsidRPr="0020003A">
              <w:rPr>
                <w:rFonts w:ascii="Arial" w:hAnsi="Arial" w:cs="Arial"/>
              </w:rPr>
              <w:t>Description of a myofascial trigger point and pain</w:t>
            </w:r>
          </w:p>
          <w:p w14:paraId="2F99155D" w14:textId="77777777" w:rsidR="00CF2795" w:rsidRPr="0020003A" w:rsidRDefault="00CF2795" w:rsidP="000D7B91">
            <w:pPr>
              <w:numPr>
                <w:ilvl w:val="0"/>
                <w:numId w:val="52"/>
              </w:numPr>
              <w:spacing w:after="120"/>
              <w:rPr>
                <w:rFonts w:ascii="Arial" w:hAnsi="Arial" w:cs="Arial"/>
              </w:rPr>
            </w:pPr>
            <w:r w:rsidRPr="0020003A">
              <w:rPr>
                <w:rFonts w:ascii="Arial" w:hAnsi="Arial" w:cs="Arial"/>
              </w:rPr>
              <w:t>Neurophysiological basis of myofascial pain syndrome</w:t>
            </w:r>
          </w:p>
          <w:p w14:paraId="1ED56109" w14:textId="77777777" w:rsidR="00CF2795" w:rsidRPr="0020003A" w:rsidRDefault="00CF2795" w:rsidP="000D7B91">
            <w:pPr>
              <w:numPr>
                <w:ilvl w:val="0"/>
                <w:numId w:val="52"/>
              </w:numPr>
              <w:spacing w:after="120"/>
              <w:rPr>
                <w:rFonts w:ascii="Arial" w:hAnsi="Arial" w:cs="Arial"/>
              </w:rPr>
            </w:pPr>
            <w:r w:rsidRPr="0020003A">
              <w:rPr>
                <w:rFonts w:ascii="Arial" w:hAnsi="Arial" w:cs="Arial"/>
              </w:rPr>
              <w:t>Central principles of pain physiology are specified</w:t>
            </w:r>
          </w:p>
          <w:p w14:paraId="7AF85E59" w14:textId="77777777" w:rsidR="00CF2795" w:rsidRPr="0020003A" w:rsidRDefault="00CF2795" w:rsidP="000D7B91">
            <w:pPr>
              <w:numPr>
                <w:ilvl w:val="0"/>
                <w:numId w:val="52"/>
              </w:numPr>
              <w:spacing w:after="120"/>
              <w:rPr>
                <w:rFonts w:ascii="Arial" w:hAnsi="Arial" w:cs="Arial"/>
              </w:rPr>
            </w:pPr>
            <w:r w:rsidRPr="0020003A">
              <w:rPr>
                <w:rFonts w:ascii="Arial" w:hAnsi="Arial" w:cs="Arial"/>
              </w:rPr>
              <w:t>Factors that affect the client's perception of pain and responses to treatment</w:t>
            </w:r>
          </w:p>
          <w:p w14:paraId="2548727F" w14:textId="77777777" w:rsidR="00CF2795" w:rsidRPr="0020003A" w:rsidRDefault="00CF2795" w:rsidP="000D7B91">
            <w:pPr>
              <w:numPr>
                <w:ilvl w:val="0"/>
                <w:numId w:val="52"/>
              </w:numPr>
              <w:spacing w:after="120"/>
              <w:rPr>
                <w:rFonts w:ascii="Arial" w:hAnsi="Arial" w:cs="Arial"/>
              </w:rPr>
            </w:pPr>
            <w:r w:rsidRPr="0020003A">
              <w:rPr>
                <w:rFonts w:ascii="Arial" w:hAnsi="Arial" w:cs="Arial"/>
              </w:rPr>
              <w:t>Neurophysiological basis of:</w:t>
            </w:r>
          </w:p>
          <w:p w14:paraId="675D36D8" w14:textId="77777777" w:rsidR="00CF2795" w:rsidRPr="005E4F46" w:rsidRDefault="00CF2795" w:rsidP="00F943FC">
            <w:pPr>
              <w:pStyle w:val="Alphalist"/>
              <w:framePr w:hSpace="0" w:wrap="auto" w:vAnchor="margin" w:yAlign="inline"/>
              <w:suppressOverlap w:val="0"/>
            </w:pPr>
            <w:r w:rsidRPr="005E4F46">
              <w:t>Muscle trigger points</w:t>
            </w:r>
          </w:p>
          <w:p w14:paraId="7E0DEBF5" w14:textId="77777777" w:rsidR="00CF2795" w:rsidRPr="005E4F46" w:rsidRDefault="00CF2795" w:rsidP="00F943FC">
            <w:pPr>
              <w:pStyle w:val="Alphalist"/>
              <w:framePr w:hSpace="0" w:wrap="auto" w:vAnchor="margin" w:yAlign="inline"/>
              <w:suppressOverlap w:val="0"/>
            </w:pPr>
            <w:r w:rsidRPr="005E4F46">
              <w:t>Referred pain</w:t>
            </w:r>
          </w:p>
          <w:p w14:paraId="772220FE" w14:textId="77777777" w:rsidR="00CF2795" w:rsidRPr="005E4F46" w:rsidRDefault="00CF2795" w:rsidP="00F943FC">
            <w:pPr>
              <w:pStyle w:val="Alphalist"/>
              <w:framePr w:hSpace="0" w:wrap="auto" w:vAnchor="margin" w:yAlign="inline"/>
              <w:suppressOverlap w:val="0"/>
            </w:pPr>
            <w:r w:rsidRPr="005E4F46">
              <w:t>Sensitisation mechanisms of trigger points</w:t>
            </w:r>
          </w:p>
          <w:p w14:paraId="7358AE60" w14:textId="77777777" w:rsidR="00CF2795" w:rsidRPr="0020003A" w:rsidRDefault="00CF2795" w:rsidP="000D7B91">
            <w:pPr>
              <w:numPr>
                <w:ilvl w:val="0"/>
                <w:numId w:val="52"/>
              </w:numPr>
              <w:spacing w:after="120"/>
              <w:rPr>
                <w:rFonts w:ascii="Arial" w:hAnsi="Arial" w:cs="Arial"/>
              </w:rPr>
            </w:pPr>
            <w:r w:rsidRPr="0020003A">
              <w:rPr>
                <w:rFonts w:ascii="Arial" w:hAnsi="Arial" w:cs="Arial"/>
              </w:rPr>
              <w:t>Pathophysiology of myofascial pain</w:t>
            </w:r>
          </w:p>
          <w:p w14:paraId="2C268DB1" w14:textId="77777777" w:rsidR="00CF2795" w:rsidRPr="0020003A" w:rsidRDefault="00CF2795" w:rsidP="000D7B91">
            <w:pPr>
              <w:numPr>
                <w:ilvl w:val="0"/>
                <w:numId w:val="52"/>
              </w:numPr>
              <w:spacing w:after="120"/>
              <w:rPr>
                <w:rFonts w:ascii="Arial" w:hAnsi="Arial" w:cs="Arial"/>
              </w:rPr>
            </w:pPr>
            <w:r w:rsidRPr="0020003A">
              <w:rPr>
                <w:rFonts w:ascii="Arial" w:hAnsi="Arial" w:cs="Arial"/>
              </w:rPr>
              <w:t xml:space="preserve">Mechanisms and effects of myofascial dry needling </w:t>
            </w:r>
          </w:p>
          <w:p w14:paraId="5E1679AB" w14:textId="77777777" w:rsidR="00CF2795" w:rsidRPr="0020003A" w:rsidRDefault="00CF2795" w:rsidP="000D7B91">
            <w:pPr>
              <w:numPr>
                <w:ilvl w:val="0"/>
                <w:numId w:val="52"/>
              </w:numPr>
              <w:spacing w:after="120"/>
              <w:rPr>
                <w:rFonts w:ascii="Arial" w:hAnsi="Arial" w:cs="Arial"/>
              </w:rPr>
            </w:pPr>
            <w:r w:rsidRPr="0020003A">
              <w:rPr>
                <w:rFonts w:ascii="Arial" w:hAnsi="Arial" w:cs="Arial"/>
              </w:rPr>
              <w:t xml:space="preserve">Safety guidelines with myofascial dry needling </w:t>
            </w:r>
          </w:p>
          <w:p w14:paraId="1F468212" w14:textId="77777777" w:rsidR="00CF2795" w:rsidRPr="0020003A" w:rsidRDefault="00CF2795" w:rsidP="000D7B91">
            <w:pPr>
              <w:numPr>
                <w:ilvl w:val="0"/>
                <w:numId w:val="52"/>
              </w:numPr>
              <w:spacing w:after="120"/>
              <w:rPr>
                <w:rFonts w:ascii="Arial" w:hAnsi="Arial" w:cs="Arial"/>
              </w:rPr>
            </w:pPr>
            <w:r w:rsidRPr="0020003A">
              <w:rPr>
                <w:rFonts w:ascii="Arial" w:hAnsi="Arial" w:cs="Arial"/>
              </w:rPr>
              <w:t>Hygiene relevant to skin penetration, including Victorian Government hygiene guidelines for skin penetration</w:t>
            </w:r>
          </w:p>
          <w:p w14:paraId="6EF8A40F" w14:textId="77777777" w:rsidR="00CF2795" w:rsidRPr="005E4F46" w:rsidRDefault="00CF2795" w:rsidP="000D7B91">
            <w:pPr>
              <w:numPr>
                <w:ilvl w:val="0"/>
                <w:numId w:val="52"/>
              </w:numPr>
              <w:spacing w:after="120"/>
            </w:pPr>
            <w:r w:rsidRPr="0020003A">
              <w:rPr>
                <w:rFonts w:ascii="Arial" w:hAnsi="Arial" w:cs="Arial"/>
              </w:rPr>
              <w:t>Client skin preparation</w:t>
            </w:r>
          </w:p>
          <w:p w14:paraId="53BAC424" w14:textId="77777777" w:rsidR="00CF2795" w:rsidRPr="0020003A" w:rsidRDefault="00CF2795" w:rsidP="000D7B91">
            <w:pPr>
              <w:numPr>
                <w:ilvl w:val="0"/>
                <w:numId w:val="52"/>
              </w:numPr>
              <w:spacing w:after="120"/>
              <w:rPr>
                <w:rFonts w:ascii="Arial" w:hAnsi="Arial" w:cs="Arial"/>
              </w:rPr>
            </w:pPr>
            <w:r w:rsidRPr="0020003A">
              <w:rPr>
                <w:rFonts w:ascii="Arial" w:hAnsi="Arial" w:cs="Arial"/>
              </w:rPr>
              <w:t>Needle &amp; medical waste disposal</w:t>
            </w:r>
          </w:p>
          <w:p w14:paraId="3F037A1C" w14:textId="77777777" w:rsidR="00CF2795" w:rsidRPr="0020003A" w:rsidRDefault="00CF2795" w:rsidP="000D7B91">
            <w:pPr>
              <w:numPr>
                <w:ilvl w:val="0"/>
                <w:numId w:val="52"/>
              </w:numPr>
              <w:spacing w:after="120"/>
              <w:rPr>
                <w:rFonts w:ascii="Arial" w:hAnsi="Arial" w:cs="Arial"/>
              </w:rPr>
            </w:pPr>
            <w:r w:rsidRPr="0020003A">
              <w:rPr>
                <w:rFonts w:ascii="Arial" w:hAnsi="Arial" w:cs="Arial"/>
              </w:rPr>
              <w:t>Prevention of needle stick injury</w:t>
            </w:r>
          </w:p>
          <w:p w14:paraId="037066A2" w14:textId="77777777" w:rsidR="00CF2795" w:rsidRPr="0020003A" w:rsidRDefault="00CF2795" w:rsidP="000D7B91">
            <w:pPr>
              <w:numPr>
                <w:ilvl w:val="0"/>
                <w:numId w:val="52"/>
              </w:numPr>
              <w:spacing w:after="120"/>
              <w:rPr>
                <w:rFonts w:ascii="Arial" w:hAnsi="Arial" w:cs="Arial"/>
              </w:rPr>
            </w:pPr>
            <w:r w:rsidRPr="0020003A">
              <w:rPr>
                <w:rFonts w:ascii="Arial" w:hAnsi="Arial" w:cs="Arial"/>
              </w:rPr>
              <w:t>Absolute and relative contraindications for myofascial dry needling (MDN)</w:t>
            </w:r>
          </w:p>
          <w:p w14:paraId="0A1DFBE5" w14:textId="77777777" w:rsidR="00CF2795" w:rsidRPr="0020003A" w:rsidRDefault="00CF2795" w:rsidP="000D7B91">
            <w:pPr>
              <w:numPr>
                <w:ilvl w:val="0"/>
                <w:numId w:val="52"/>
              </w:numPr>
              <w:spacing w:after="120"/>
              <w:rPr>
                <w:rFonts w:ascii="Arial" w:hAnsi="Arial" w:cs="Arial"/>
              </w:rPr>
            </w:pPr>
            <w:r w:rsidRPr="0020003A">
              <w:rPr>
                <w:rFonts w:ascii="Arial" w:hAnsi="Arial" w:cs="Arial"/>
              </w:rPr>
              <w:t>Anatomical considerations for needle insertion</w:t>
            </w:r>
          </w:p>
          <w:p w14:paraId="3B5525A8" w14:textId="77777777" w:rsidR="00CF2795" w:rsidRPr="0020003A" w:rsidRDefault="00CF2795" w:rsidP="000D7B91">
            <w:pPr>
              <w:numPr>
                <w:ilvl w:val="0"/>
                <w:numId w:val="52"/>
              </w:numPr>
              <w:spacing w:after="120"/>
              <w:rPr>
                <w:rFonts w:ascii="Arial" w:hAnsi="Arial" w:cs="Arial"/>
              </w:rPr>
            </w:pPr>
            <w:r w:rsidRPr="0020003A">
              <w:rPr>
                <w:rFonts w:ascii="Arial" w:hAnsi="Arial" w:cs="Arial"/>
              </w:rPr>
              <w:t>Management of adverse reactions post treatment</w:t>
            </w:r>
          </w:p>
          <w:p w14:paraId="4C9270FA" w14:textId="77777777" w:rsidR="00CF2795" w:rsidRPr="005E4F46" w:rsidRDefault="00CF2795" w:rsidP="00F943FC">
            <w:pPr>
              <w:pStyle w:val="Alphalist"/>
              <w:framePr w:hSpace="0" w:wrap="auto" w:vAnchor="margin" w:yAlign="inline"/>
              <w:suppressOverlap w:val="0"/>
            </w:pPr>
            <w:r w:rsidRPr="005E4F46">
              <w:t>Pain</w:t>
            </w:r>
          </w:p>
          <w:p w14:paraId="29050395" w14:textId="77777777" w:rsidR="00CF2795" w:rsidRPr="005E4F46" w:rsidRDefault="00CF2795" w:rsidP="00F943FC">
            <w:pPr>
              <w:pStyle w:val="Alphalist"/>
              <w:framePr w:hSpace="0" w:wrap="auto" w:vAnchor="margin" w:yAlign="inline"/>
              <w:suppressOverlap w:val="0"/>
            </w:pPr>
            <w:r w:rsidRPr="005E4F46">
              <w:t>Bruising</w:t>
            </w:r>
          </w:p>
          <w:p w14:paraId="40674006" w14:textId="77777777" w:rsidR="00CF2795" w:rsidRPr="005E4F46" w:rsidRDefault="00CF2795" w:rsidP="00F943FC">
            <w:pPr>
              <w:pStyle w:val="Alphalist"/>
              <w:framePr w:hSpace="0" w:wrap="auto" w:vAnchor="margin" w:yAlign="inline"/>
              <w:suppressOverlap w:val="0"/>
            </w:pPr>
            <w:r w:rsidRPr="005E4F46">
              <w:lastRenderedPageBreak/>
              <w:t>Fainting</w:t>
            </w:r>
          </w:p>
          <w:p w14:paraId="540FF84D" w14:textId="77777777" w:rsidR="00CF2795" w:rsidRPr="005E4F46" w:rsidRDefault="00CF2795" w:rsidP="00F943FC">
            <w:pPr>
              <w:pStyle w:val="Alphalist"/>
              <w:framePr w:hSpace="0" w:wrap="auto" w:vAnchor="margin" w:yAlign="inline"/>
              <w:suppressOverlap w:val="0"/>
            </w:pPr>
            <w:r w:rsidRPr="005E4F46">
              <w:t>Pneumothorax</w:t>
            </w:r>
          </w:p>
          <w:p w14:paraId="7D7E266A" w14:textId="77777777" w:rsidR="00CF2795" w:rsidRPr="0020003A" w:rsidRDefault="00CF2795" w:rsidP="000D7B91">
            <w:pPr>
              <w:numPr>
                <w:ilvl w:val="0"/>
                <w:numId w:val="52"/>
              </w:numPr>
              <w:spacing w:after="120"/>
              <w:rPr>
                <w:rFonts w:ascii="Arial" w:hAnsi="Arial" w:cs="Arial"/>
              </w:rPr>
            </w:pPr>
            <w:r w:rsidRPr="0020003A">
              <w:rPr>
                <w:rFonts w:ascii="Arial" w:hAnsi="Arial" w:cs="Arial"/>
              </w:rPr>
              <w:t>OHS requirements in the workplace</w:t>
            </w:r>
          </w:p>
          <w:p w14:paraId="03B57ED0" w14:textId="1DF579A0" w:rsidR="00E77DDE" w:rsidRPr="00094F67" w:rsidRDefault="00094F67" w:rsidP="000D7B91">
            <w:pPr>
              <w:pStyle w:val="Heading2"/>
              <w:keepNext/>
              <w:numPr>
                <w:ilvl w:val="0"/>
                <w:numId w:val="38"/>
              </w:numPr>
              <w:spacing w:before="120" w:beforeAutospacing="0" w:after="120" w:afterAutospacing="0"/>
              <w:ind w:left="357" w:hanging="357"/>
              <w:rPr>
                <w:rFonts w:ascii="Arial" w:hAnsi="Arial" w:cs="Arial"/>
                <w:b w:val="0"/>
                <w:bCs w:val="0"/>
                <w:sz w:val="22"/>
                <w:szCs w:val="22"/>
              </w:rPr>
            </w:pPr>
            <w:r w:rsidRPr="003E7C75">
              <w:rPr>
                <w:rFonts w:ascii="Arial" w:hAnsi="Arial" w:cs="Arial"/>
                <w:b w:val="0"/>
                <w:bCs w:val="0"/>
                <w:sz w:val="22"/>
                <w:szCs w:val="22"/>
                <w:lang w:val="en-AU"/>
              </w:rPr>
              <w:t xml:space="preserve">Underpinning values, philosophies, practices and principles </w:t>
            </w:r>
            <w:r>
              <w:rPr>
                <w:rFonts w:ascii="Arial" w:hAnsi="Arial" w:cs="Arial"/>
                <w:b w:val="0"/>
                <w:bCs w:val="0"/>
                <w:sz w:val="22"/>
                <w:szCs w:val="22"/>
                <w:lang w:val="en-AU"/>
              </w:rPr>
              <w:t xml:space="preserve">of </w:t>
            </w:r>
            <w:r w:rsidR="008B151A">
              <w:rPr>
                <w:rFonts w:ascii="Arial" w:hAnsi="Arial" w:cs="Arial"/>
                <w:b w:val="0"/>
                <w:bCs w:val="0"/>
                <w:sz w:val="22"/>
                <w:szCs w:val="22"/>
                <w:lang w:val="en-AU"/>
              </w:rPr>
              <w:t>myofascial dry needling</w:t>
            </w:r>
            <w:r w:rsidR="005D4537">
              <w:rPr>
                <w:rFonts w:ascii="Arial" w:hAnsi="Arial" w:cs="Arial"/>
                <w:b w:val="0"/>
                <w:bCs w:val="0"/>
                <w:sz w:val="22"/>
                <w:szCs w:val="22"/>
                <w:lang w:val="en-AU"/>
              </w:rPr>
              <w:t xml:space="preserve"> practice</w:t>
            </w:r>
          </w:p>
        </w:tc>
      </w:tr>
      <w:tr w:rsidR="00CF2795" w:rsidRPr="00CF2795" w14:paraId="23F97410" w14:textId="77777777" w:rsidTr="005F2A48">
        <w:trPr>
          <w:trHeight w:val="20"/>
        </w:trPr>
        <w:tc>
          <w:tcPr>
            <w:tcW w:w="9156" w:type="dxa"/>
            <w:gridSpan w:val="2"/>
            <w:shd w:val="clear" w:color="auto" w:fill="auto"/>
          </w:tcPr>
          <w:p w14:paraId="66EBDED0" w14:textId="77777777" w:rsidR="00CF2795" w:rsidRPr="005E4F46" w:rsidRDefault="00CF2795" w:rsidP="003F5326">
            <w:pPr>
              <w:spacing w:after="120"/>
              <w:ind w:left="0" w:firstLine="0"/>
              <w:rPr>
                <w:rFonts w:ascii="Arial" w:hAnsi="Arial" w:cs="Arial"/>
                <w:b/>
                <w:i/>
              </w:rPr>
            </w:pPr>
            <w:r w:rsidRPr="0092575D">
              <w:rPr>
                <w:rFonts w:ascii="Arial" w:hAnsi="Arial" w:cs="Arial"/>
                <w:b/>
                <w:i/>
              </w:rPr>
              <w:lastRenderedPageBreak/>
              <w:t>Required skills:</w:t>
            </w:r>
          </w:p>
          <w:p w14:paraId="01CFAEC7" w14:textId="77777777" w:rsidR="00CF2795" w:rsidRPr="0020003A" w:rsidRDefault="00CF2795" w:rsidP="000D7B91">
            <w:pPr>
              <w:numPr>
                <w:ilvl w:val="0"/>
                <w:numId w:val="52"/>
              </w:numPr>
              <w:spacing w:after="120"/>
              <w:rPr>
                <w:rFonts w:ascii="Arial" w:hAnsi="Arial" w:cs="Arial"/>
              </w:rPr>
            </w:pPr>
            <w:r w:rsidRPr="0020003A">
              <w:rPr>
                <w:rFonts w:ascii="Arial" w:hAnsi="Arial" w:cs="Arial"/>
              </w:rPr>
              <w:t xml:space="preserve">Clinical application guidelines for the practice of myofascial dry needling </w:t>
            </w:r>
          </w:p>
          <w:p w14:paraId="1770BA46" w14:textId="77777777" w:rsidR="00CF2795" w:rsidRPr="005E4F46" w:rsidRDefault="00CF2795" w:rsidP="00F943FC">
            <w:pPr>
              <w:pStyle w:val="Alphalist"/>
              <w:framePr w:hSpace="0" w:wrap="auto" w:vAnchor="margin" w:yAlign="inline"/>
              <w:suppressOverlap w:val="0"/>
            </w:pPr>
            <w:r w:rsidRPr="005E4F46">
              <w:t>Client selection</w:t>
            </w:r>
          </w:p>
          <w:p w14:paraId="5AA6C8D3" w14:textId="77777777" w:rsidR="00CF2795" w:rsidRPr="005E4F46" w:rsidRDefault="00CF2795" w:rsidP="00F943FC">
            <w:pPr>
              <w:pStyle w:val="Alphalist"/>
              <w:framePr w:hSpace="0" w:wrap="auto" w:vAnchor="margin" w:yAlign="inline"/>
              <w:suppressOverlap w:val="0"/>
            </w:pPr>
            <w:r w:rsidRPr="005E4F46">
              <w:t>Need for informed client consent</w:t>
            </w:r>
          </w:p>
          <w:p w14:paraId="4B733CBD" w14:textId="77777777" w:rsidR="00CF2795" w:rsidRPr="00CF2795" w:rsidRDefault="00CF2795" w:rsidP="00F943FC">
            <w:pPr>
              <w:pStyle w:val="Alphalist"/>
              <w:framePr w:hSpace="0" w:wrap="auto" w:vAnchor="margin" w:yAlign="inline"/>
              <w:suppressOverlap w:val="0"/>
            </w:pPr>
            <w:r w:rsidRPr="005E4F46">
              <w:t>Treatment according to stage of condition</w:t>
            </w:r>
          </w:p>
          <w:p w14:paraId="1EEE02B1" w14:textId="77777777" w:rsidR="00CF2795" w:rsidRPr="005E4F46" w:rsidRDefault="00CF2795" w:rsidP="00F943FC">
            <w:pPr>
              <w:pStyle w:val="Alphalist"/>
              <w:framePr w:hSpace="0" w:wrap="auto" w:vAnchor="margin" w:yAlign="inline"/>
              <w:suppressOverlap w:val="0"/>
            </w:pPr>
            <w:r w:rsidRPr="005E4F46">
              <w:t>Client positioning</w:t>
            </w:r>
          </w:p>
          <w:p w14:paraId="2BEA0696" w14:textId="77777777" w:rsidR="00CF2795" w:rsidRPr="005E4F46" w:rsidRDefault="00CF2795" w:rsidP="00F943FC">
            <w:pPr>
              <w:pStyle w:val="Alphalist"/>
              <w:framePr w:hSpace="0" w:wrap="auto" w:vAnchor="margin" w:yAlign="inline"/>
              <w:suppressOverlap w:val="0"/>
            </w:pPr>
            <w:r w:rsidRPr="005E4F46">
              <w:t>Trigger point palpation</w:t>
            </w:r>
          </w:p>
          <w:p w14:paraId="4C0B6A81" w14:textId="77777777" w:rsidR="00CF2795" w:rsidRPr="005E4F46" w:rsidRDefault="00CF2795" w:rsidP="00F943FC">
            <w:pPr>
              <w:pStyle w:val="Alphalist"/>
              <w:framePr w:hSpace="0" w:wrap="auto" w:vAnchor="margin" w:yAlign="inline"/>
              <w:suppressOverlap w:val="0"/>
            </w:pPr>
            <w:r w:rsidRPr="005E4F46">
              <w:t>Work flow process and guidelines</w:t>
            </w:r>
          </w:p>
          <w:p w14:paraId="6D01B1AD" w14:textId="77777777" w:rsidR="00CF2795" w:rsidRPr="0020003A" w:rsidRDefault="00CF2795" w:rsidP="000D7B91">
            <w:pPr>
              <w:numPr>
                <w:ilvl w:val="0"/>
                <w:numId w:val="52"/>
              </w:numPr>
              <w:spacing w:after="120"/>
              <w:rPr>
                <w:rFonts w:ascii="Arial" w:hAnsi="Arial" w:cs="Arial"/>
              </w:rPr>
            </w:pPr>
            <w:r w:rsidRPr="0020003A">
              <w:rPr>
                <w:rFonts w:ascii="Arial" w:hAnsi="Arial" w:cs="Arial"/>
              </w:rPr>
              <w:t>Clinical application of the practice of myofascial dry needling to specific health conditions in the following regions of the body</w:t>
            </w:r>
          </w:p>
          <w:p w14:paraId="750A1961" w14:textId="77777777" w:rsidR="00CF2795" w:rsidRPr="005E4F46" w:rsidRDefault="00CF2795" w:rsidP="00F943FC">
            <w:pPr>
              <w:pStyle w:val="Alphalist"/>
              <w:framePr w:hSpace="0" w:wrap="auto" w:vAnchor="margin" w:yAlign="inline"/>
              <w:suppressOverlap w:val="0"/>
            </w:pPr>
            <w:r w:rsidRPr="005E4F46">
              <w:t>Lower leg and foot muscles</w:t>
            </w:r>
          </w:p>
          <w:p w14:paraId="1F7C8EDC" w14:textId="77777777" w:rsidR="00CF2795" w:rsidRPr="005E4F46" w:rsidRDefault="00CF2795" w:rsidP="00F943FC">
            <w:pPr>
              <w:pStyle w:val="Alphalist"/>
              <w:framePr w:hSpace="0" w:wrap="auto" w:vAnchor="margin" w:yAlign="inline"/>
              <w:suppressOverlap w:val="0"/>
            </w:pPr>
            <w:r w:rsidRPr="005E4F46">
              <w:t>Posterior, anterior and medial thigh muscles</w:t>
            </w:r>
          </w:p>
          <w:p w14:paraId="088141B3" w14:textId="77777777" w:rsidR="00CF2795" w:rsidRPr="005E4F46" w:rsidRDefault="00CF2795" w:rsidP="00F943FC">
            <w:pPr>
              <w:pStyle w:val="Alphalist"/>
              <w:framePr w:hSpace="0" w:wrap="auto" w:vAnchor="margin" w:yAlign="inline"/>
              <w:suppressOverlap w:val="0"/>
            </w:pPr>
            <w:r w:rsidRPr="005E4F46">
              <w:t>Hip and pelvis muscles</w:t>
            </w:r>
          </w:p>
          <w:p w14:paraId="61C23735" w14:textId="77777777" w:rsidR="00CF2795" w:rsidRPr="005E4F46" w:rsidRDefault="00CF2795" w:rsidP="00F943FC">
            <w:pPr>
              <w:pStyle w:val="Alphalist"/>
              <w:framePr w:hSpace="0" w:wrap="auto" w:vAnchor="margin" w:yAlign="inline"/>
              <w:suppressOverlap w:val="0"/>
            </w:pPr>
            <w:r w:rsidRPr="005E4F46">
              <w:t>Posterior spinal muscles</w:t>
            </w:r>
          </w:p>
          <w:p w14:paraId="72CCDB85" w14:textId="77777777" w:rsidR="00CF2795" w:rsidRPr="005E4F46" w:rsidRDefault="00CF2795" w:rsidP="00F943FC">
            <w:pPr>
              <w:pStyle w:val="Alphalist"/>
              <w:framePr w:hSpace="0" w:wrap="auto" w:vAnchor="margin" w:yAlign="inline"/>
              <w:suppressOverlap w:val="0"/>
            </w:pPr>
            <w:r w:rsidRPr="005E4F46">
              <w:t>Pectoral girdle, glenohumeral and forearm muscles</w:t>
            </w:r>
          </w:p>
          <w:p w14:paraId="380E7367" w14:textId="77777777" w:rsidR="00CF2795" w:rsidRPr="005E4F46" w:rsidRDefault="00CF2795" w:rsidP="00F943FC">
            <w:pPr>
              <w:pStyle w:val="Alphalist"/>
              <w:framePr w:hSpace="0" w:wrap="auto" w:vAnchor="margin" w:yAlign="inline"/>
              <w:suppressOverlap w:val="0"/>
            </w:pPr>
            <w:r w:rsidRPr="005E4F46">
              <w:t>Cervical spine muscles</w:t>
            </w:r>
          </w:p>
          <w:p w14:paraId="0D748D6A" w14:textId="77777777" w:rsidR="00CF2795" w:rsidRPr="004D0148" w:rsidRDefault="00CF2795" w:rsidP="000D7B91">
            <w:pPr>
              <w:numPr>
                <w:ilvl w:val="0"/>
                <w:numId w:val="52"/>
              </w:numPr>
              <w:spacing w:after="120"/>
            </w:pPr>
            <w:r w:rsidRPr="0020003A">
              <w:rPr>
                <w:rFonts w:ascii="Arial" w:hAnsi="Arial" w:cs="Arial"/>
              </w:rPr>
              <w:t>Clinical application of the practice of dermatomal dry needling</w:t>
            </w:r>
          </w:p>
          <w:p w14:paraId="1D6E1A73" w14:textId="722D6D6C" w:rsidR="004D0148" w:rsidRPr="008B151A" w:rsidRDefault="00C038F1" w:rsidP="000D7B91">
            <w:pPr>
              <w:numPr>
                <w:ilvl w:val="0"/>
                <w:numId w:val="52"/>
              </w:numPr>
              <w:spacing w:after="120"/>
              <w:rPr>
                <w:rFonts w:ascii="Arial" w:hAnsi="Arial" w:cs="Arial"/>
              </w:rPr>
            </w:pPr>
            <w:r w:rsidRPr="00903899">
              <w:rPr>
                <w:rFonts w:ascii="Arial" w:hAnsi="Arial" w:cs="Arial"/>
              </w:rPr>
              <w:t>Ensure the treatment incorporates the underpinning values, philosophies, practices and principles of myofascial dry needling</w:t>
            </w:r>
            <w:r w:rsidR="005D4537">
              <w:rPr>
                <w:rFonts w:ascii="Arial" w:hAnsi="Arial" w:cs="Arial"/>
              </w:rPr>
              <w:t xml:space="preserve"> practice</w:t>
            </w:r>
          </w:p>
        </w:tc>
      </w:tr>
      <w:tr w:rsidR="00CF2795" w:rsidRPr="00CF2795" w14:paraId="24F7B878" w14:textId="77777777" w:rsidTr="005F2A48">
        <w:trPr>
          <w:trHeight w:val="20"/>
        </w:trPr>
        <w:tc>
          <w:tcPr>
            <w:tcW w:w="9156" w:type="dxa"/>
            <w:gridSpan w:val="2"/>
            <w:shd w:val="clear" w:color="auto" w:fill="auto"/>
          </w:tcPr>
          <w:p w14:paraId="33E64BD3" w14:textId="77777777" w:rsidR="00CF2795" w:rsidRPr="003F5326" w:rsidRDefault="00CF2795" w:rsidP="003F5326">
            <w:pPr>
              <w:spacing w:after="120"/>
              <w:ind w:left="0" w:firstLine="0"/>
              <w:rPr>
                <w:rFonts w:ascii="Arial" w:hAnsi="Arial" w:cs="Arial"/>
                <w:highlight w:val="yellow"/>
              </w:rPr>
            </w:pPr>
            <w:r w:rsidRPr="00E863B3">
              <w:rPr>
                <w:rFonts w:ascii="Arial" w:hAnsi="Arial" w:cs="Arial"/>
                <w:b/>
              </w:rPr>
              <w:t>RANGE STATEMENT</w:t>
            </w:r>
          </w:p>
        </w:tc>
      </w:tr>
      <w:tr w:rsidR="00CF2795" w:rsidRPr="00CF2795" w14:paraId="35610562" w14:textId="77777777" w:rsidTr="005F2A48">
        <w:trPr>
          <w:trHeight w:val="20"/>
        </w:trPr>
        <w:tc>
          <w:tcPr>
            <w:tcW w:w="9156" w:type="dxa"/>
            <w:gridSpan w:val="2"/>
            <w:shd w:val="clear" w:color="auto" w:fill="auto"/>
          </w:tcPr>
          <w:p w14:paraId="4E6C8CC3" w14:textId="77777777" w:rsidR="00CF2795" w:rsidRPr="00676843" w:rsidRDefault="00676843" w:rsidP="00676843">
            <w:pPr>
              <w:widowControl w:val="0"/>
              <w:spacing w:after="120"/>
              <w:ind w:left="0" w:firstLine="0"/>
              <w:rPr>
                <w:rFonts w:ascii="Arial" w:hAnsi="Arial" w:cs="Arial"/>
                <w:iCs/>
                <w:sz w:val="20"/>
                <w:szCs w:val="20"/>
                <w:lang w:val="en-GB" w:eastAsia="en-US"/>
              </w:rPr>
            </w:pPr>
            <w:r>
              <w:rPr>
                <w:rFonts w:ascii="Arial" w:hAnsi="Arial" w:cs="Arial"/>
                <w:i/>
                <w:iCs/>
                <w:sz w:val="20"/>
                <w:szCs w:val="20"/>
                <w:lang w:val="en-GB" w:eastAsia="en-US"/>
              </w:rPr>
              <w:t>The range statement relates to the unit of competency as a whole. It allows for different work environments and situations that may affect performance. Bold italicised wording in the Performance Criteria is detailed below.</w:t>
            </w:r>
          </w:p>
        </w:tc>
      </w:tr>
      <w:tr w:rsidR="00B92EE6" w:rsidRPr="00CF2795" w14:paraId="48DAB268" w14:textId="77777777" w:rsidTr="005F2A48">
        <w:trPr>
          <w:trHeight w:val="20"/>
        </w:trPr>
        <w:tc>
          <w:tcPr>
            <w:tcW w:w="2829" w:type="dxa"/>
            <w:shd w:val="clear" w:color="auto" w:fill="auto"/>
          </w:tcPr>
          <w:p w14:paraId="661853B2" w14:textId="77777777" w:rsidR="00B92EE6" w:rsidRPr="009322A1" w:rsidRDefault="00B92EE6" w:rsidP="009322A1">
            <w:pPr>
              <w:pStyle w:val="BodyText3"/>
              <w:ind w:left="0" w:firstLine="0"/>
              <w:rPr>
                <w:rFonts w:ascii="Arial" w:hAnsi="Arial" w:cs="Arial"/>
                <w:sz w:val="22"/>
                <w:szCs w:val="22"/>
              </w:rPr>
            </w:pPr>
            <w:r w:rsidRPr="005E4F46">
              <w:rPr>
                <w:rFonts w:ascii="Arial" w:hAnsi="Arial" w:cs="Arial"/>
                <w:b/>
                <w:i/>
                <w:sz w:val="22"/>
                <w:szCs w:val="22"/>
              </w:rPr>
              <w:t xml:space="preserve">Myofascial dry needling treatment principles </w:t>
            </w:r>
            <w:r w:rsidR="009322A1">
              <w:rPr>
                <w:rFonts w:ascii="Arial" w:hAnsi="Arial" w:cs="Arial"/>
                <w:sz w:val="22"/>
                <w:szCs w:val="22"/>
              </w:rPr>
              <w:t>include:</w:t>
            </w:r>
          </w:p>
        </w:tc>
        <w:tc>
          <w:tcPr>
            <w:tcW w:w="6327" w:type="dxa"/>
            <w:shd w:val="clear" w:color="auto" w:fill="auto"/>
          </w:tcPr>
          <w:p w14:paraId="4E4FBE5D" w14:textId="77777777" w:rsidR="00B92EE6" w:rsidRPr="005E4F46" w:rsidRDefault="00B92EE6" w:rsidP="000D7B91">
            <w:pPr>
              <w:numPr>
                <w:ilvl w:val="0"/>
                <w:numId w:val="52"/>
              </w:numPr>
              <w:spacing w:after="120"/>
              <w:rPr>
                <w:rFonts w:ascii="Arial" w:hAnsi="Arial" w:cs="Arial"/>
              </w:rPr>
            </w:pPr>
            <w:r w:rsidRPr="005E4F46">
              <w:rPr>
                <w:rFonts w:ascii="Arial" w:hAnsi="Arial" w:cs="Arial"/>
              </w:rPr>
              <w:t xml:space="preserve">Relevant code of ethics or code of conduct documents/policies, regulations and guidelines of national, state/territory or local myotherapy therapy organisations and/or associations </w:t>
            </w:r>
          </w:p>
          <w:p w14:paraId="6446C26F" w14:textId="77777777" w:rsidR="00B92EE6" w:rsidRPr="005E4F46" w:rsidRDefault="00B92EE6" w:rsidP="000D7B91">
            <w:pPr>
              <w:numPr>
                <w:ilvl w:val="0"/>
                <w:numId w:val="52"/>
              </w:numPr>
              <w:spacing w:after="120"/>
              <w:rPr>
                <w:rFonts w:ascii="Arial" w:hAnsi="Arial" w:cs="Arial"/>
              </w:rPr>
            </w:pPr>
            <w:r w:rsidRPr="005E4F46">
              <w:rPr>
                <w:rFonts w:ascii="Arial" w:hAnsi="Arial" w:cs="Arial"/>
              </w:rPr>
              <w:t xml:space="preserve">Relevant national, state/territory or local government regulations and guidelines </w:t>
            </w:r>
          </w:p>
          <w:p w14:paraId="099E1590" w14:textId="77777777" w:rsidR="00B92EE6" w:rsidRPr="005E4F46" w:rsidRDefault="00B92EE6" w:rsidP="000D7B91">
            <w:pPr>
              <w:numPr>
                <w:ilvl w:val="0"/>
                <w:numId w:val="52"/>
              </w:numPr>
              <w:spacing w:after="120"/>
              <w:rPr>
                <w:rFonts w:ascii="Arial" w:hAnsi="Arial" w:cs="Arial"/>
              </w:rPr>
            </w:pPr>
            <w:r w:rsidRPr="005E4F46">
              <w:rPr>
                <w:rFonts w:ascii="Arial" w:hAnsi="Arial" w:cs="Arial"/>
              </w:rPr>
              <w:lastRenderedPageBreak/>
              <w:t xml:space="preserve">Accepted preventative practices adopted by self or peers to minimise safety hazards and risks in the same or similar situations </w:t>
            </w:r>
          </w:p>
          <w:p w14:paraId="10ADE4BF" w14:textId="77777777" w:rsidR="00B92EE6" w:rsidRPr="005E4F46" w:rsidRDefault="00B92EE6" w:rsidP="000D7B91">
            <w:pPr>
              <w:numPr>
                <w:ilvl w:val="0"/>
                <w:numId w:val="52"/>
              </w:numPr>
              <w:spacing w:after="120"/>
              <w:rPr>
                <w:rFonts w:ascii="Arial" w:hAnsi="Arial" w:cs="Arial"/>
              </w:rPr>
            </w:pPr>
            <w:r w:rsidRPr="005E4F46">
              <w:rPr>
                <w:rFonts w:ascii="Arial" w:hAnsi="Arial" w:cs="Arial"/>
              </w:rPr>
              <w:t xml:space="preserve">Current and past good practice demonstrated by self or peers in the same or similar situation </w:t>
            </w:r>
          </w:p>
          <w:p w14:paraId="7A2D2609" w14:textId="77777777" w:rsidR="00B92EE6" w:rsidRPr="005E4F46" w:rsidRDefault="00B92EE6" w:rsidP="000D7B91">
            <w:pPr>
              <w:numPr>
                <w:ilvl w:val="0"/>
                <w:numId w:val="52"/>
              </w:numPr>
              <w:spacing w:after="120"/>
              <w:rPr>
                <w:rFonts w:ascii="Arial" w:hAnsi="Arial" w:cs="Arial"/>
              </w:rPr>
            </w:pPr>
            <w:r w:rsidRPr="005E4F46">
              <w:rPr>
                <w:rFonts w:ascii="Arial" w:hAnsi="Arial" w:cs="Arial"/>
              </w:rPr>
              <w:t xml:space="preserve">Delivering the highest possible professional care to all clients with consideration for the medical, ethical, social and religious needs of the client </w:t>
            </w:r>
          </w:p>
          <w:p w14:paraId="31191F61" w14:textId="77777777" w:rsidR="00B92EE6" w:rsidRPr="005E4F46" w:rsidRDefault="00B92EE6" w:rsidP="000D7B91">
            <w:pPr>
              <w:numPr>
                <w:ilvl w:val="0"/>
                <w:numId w:val="52"/>
              </w:numPr>
              <w:spacing w:after="120"/>
              <w:rPr>
                <w:rFonts w:ascii="Arial" w:hAnsi="Arial" w:cs="Arial"/>
              </w:rPr>
            </w:pPr>
            <w:r w:rsidRPr="005E4F46">
              <w:rPr>
                <w:rFonts w:ascii="Arial" w:hAnsi="Arial" w:cs="Arial"/>
              </w:rPr>
              <w:t xml:space="preserve">Client confidentiality </w:t>
            </w:r>
          </w:p>
          <w:p w14:paraId="2BD5ACAC" w14:textId="77777777" w:rsidR="00B92EE6" w:rsidRPr="005E4F46" w:rsidRDefault="00B92EE6" w:rsidP="000D7B91">
            <w:pPr>
              <w:numPr>
                <w:ilvl w:val="0"/>
                <w:numId w:val="52"/>
              </w:numPr>
              <w:spacing w:after="120"/>
              <w:rPr>
                <w:rFonts w:ascii="Arial" w:hAnsi="Arial" w:cs="Arial"/>
              </w:rPr>
            </w:pPr>
            <w:r w:rsidRPr="005E4F46">
              <w:rPr>
                <w:rFonts w:ascii="Arial" w:hAnsi="Arial" w:cs="Arial"/>
              </w:rPr>
              <w:t xml:space="preserve">Compliance with industry code of ethics and practice in relation to: </w:t>
            </w:r>
          </w:p>
          <w:p w14:paraId="3F4E138F" w14:textId="77777777" w:rsidR="00B92EE6" w:rsidRPr="005E4F46" w:rsidRDefault="00B92EE6" w:rsidP="000D7B91">
            <w:pPr>
              <w:numPr>
                <w:ilvl w:val="0"/>
                <w:numId w:val="12"/>
              </w:numPr>
              <w:spacing w:after="120"/>
              <w:ind w:left="714" w:hanging="357"/>
              <w:rPr>
                <w:rFonts w:ascii="Arial" w:hAnsi="Arial" w:cs="Arial"/>
              </w:rPr>
            </w:pPr>
            <w:r w:rsidRPr="005E4F46">
              <w:rPr>
                <w:rFonts w:ascii="Arial" w:hAnsi="Arial" w:cs="Arial"/>
              </w:rPr>
              <w:t xml:space="preserve">informed consent </w:t>
            </w:r>
          </w:p>
          <w:p w14:paraId="31511CF5" w14:textId="77777777" w:rsidR="00B92EE6" w:rsidRPr="005E4F46" w:rsidRDefault="00B92EE6" w:rsidP="000D7B91">
            <w:pPr>
              <w:numPr>
                <w:ilvl w:val="0"/>
                <w:numId w:val="12"/>
              </w:numPr>
              <w:spacing w:after="120"/>
              <w:ind w:left="714" w:hanging="357"/>
              <w:rPr>
                <w:rFonts w:ascii="Arial" w:hAnsi="Arial" w:cs="Arial"/>
              </w:rPr>
            </w:pPr>
            <w:r w:rsidRPr="005E4F46">
              <w:rPr>
                <w:rFonts w:ascii="Arial" w:hAnsi="Arial" w:cs="Arial"/>
              </w:rPr>
              <w:t xml:space="preserve">duty of care </w:t>
            </w:r>
          </w:p>
          <w:p w14:paraId="0FD0ABD6" w14:textId="77777777" w:rsidR="00B92EE6" w:rsidRPr="005E4F46" w:rsidRDefault="00B92EE6" w:rsidP="000D7B91">
            <w:pPr>
              <w:numPr>
                <w:ilvl w:val="0"/>
                <w:numId w:val="12"/>
              </w:numPr>
              <w:spacing w:after="120"/>
              <w:ind w:left="714" w:hanging="357"/>
              <w:rPr>
                <w:rFonts w:ascii="Arial" w:hAnsi="Arial" w:cs="Arial"/>
              </w:rPr>
            </w:pPr>
            <w:r w:rsidRPr="005E4F46">
              <w:rPr>
                <w:rFonts w:ascii="Arial" w:hAnsi="Arial" w:cs="Arial"/>
              </w:rPr>
              <w:t xml:space="preserve">draping </w:t>
            </w:r>
          </w:p>
          <w:p w14:paraId="535CF97F" w14:textId="77777777" w:rsidR="00B92EE6" w:rsidRPr="005E4F46" w:rsidRDefault="00B92EE6" w:rsidP="000D7B91">
            <w:pPr>
              <w:numPr>
                <w:ilvl w:val="0"/>
                <w:numId w:val="12"/>
              </w:numPr>
              <w:spacing w:after="120"/>
              <w:ind w:left="714" w:hanging="357"/>
              <w:rPr>
                <w:rFonts w:ascii="Arial" w:hAnsi="Arial" w:cs="Arial"/>
              </w:rPr>
            </w:pPr>
            <w:r w:rsidRPr="005E4F46">
              <w:rPr>
                <w:rFonts w:ascii="Arial" w:hAnsi="Arial" w:cs="Arial"/>
              </w:rPr>
              <w:t xml:space="preserve">hygiene </w:t>
            </w:r>
          </w:p>
          <w:p w14:paraId="30DC654A" w14:textId="77777777" w:rsidR="00B92EE6" w:rsidRPr="005E4F46" w:rsidRDefault="00B92EE6" w:rsidP="000D7B91">
            <w:pPr>
              <w:numPr>
                <w:ilvl w:val="0"/>
                <w:numId w:val="12"/>
              </w:numPr>
              <w:spacing w:after="120"/>
              <w:ind w:left="714" w:hanging="357"/>
              <w:rPr>
                <w:rFonts w:ascii="Arial" w:hAnsi="Arial" w:cs="Arial"/>
              </w:rPr>
            </w:pPr>
            <w:r w:rsidRPr="005E4F46">
              <w:rPr>
                <w:rFonts w:ascii="Arial" w:hAnsi="Arial" w:cs="Arial"/>
              </w:rPr>
              <w:t xml:space="preserve">the scope of client/therapist relationships </w:t>
            </w:r>
          </w:p>
          <w:p w14:paraId="12268DCB" w14:textId="77777777" w:rsidR="00B92EE6" w:rsidRPr="005E4F46" w:rsidRDefault="00B92EE6" w:rsidP="000D7B91">
            <w:pPr>
              <w:numPr>
                <w:ilvl w:val="0"/>
                <w:numId w:val="12"/>
              </w:numPr>
              <w:spacing w:after="120"/>
              <w:ind w:left="714" w:hanging="357"/>
              <w:rPr>
                <w:rFonts w:ascii="Arial" w:hAnsi="Arial" w:cs="Arial"/>
              </w:rPr>
            </w:pPr>
            <w:r w:rsidRPr="005E4F46">
              <w:rPr>
                <w:rFonts w:ascii="Arial" w:hAnsi="Arial" w:cs="Arial"/>
              </w:rPr>
              <w:t xml:space="preserve">advertising </w:t>
            </w:r>
          </w:p>
          <w:p w14:paraId="6C1A6A47" w14:textId="77777777" w:rsidR="00B92EE6" w:rsidRPr="005E4F46" w:rsidRDefault="00B92EE6" w:rsidP="000D7B91">
            <w:pPr>
              <w:numPr>
                <w:ilvl w:val="0"/>
                <w:numId w:val="12"/>
              </w:numPr>
              <w:spacing w:after="120"/>
              <w:ind w:left="714" w:hanging="357"/>
              <w:rPr>
                <w:rFonts w:ascii="Arial" w:hAnsi="Arial" w:cs="Arial"/>
              </w:rPr>
            </w:pPr>
            <w:r w:rsidRPr="005E4F46">
              <w:rPr>
                <w:rFonts w:ascii="Arial" w:hAnsi="Arial" w:cs="Arial"/>
              </w:rPr>
              <w:t xml:space="preserve">maintenance of equipment </w:t>
            </w:r>
          </w:p>
          <w:p w14:paraId="4C6C1536" w14:textId="77777777" w:rsidR="00B92EE6" w:rsidRPr="005E4F46" w:rsidRDefault="00B92EE6" w:rsidP="000D7B91">
            <w:pPr>
              <w:numPr>
                <w:ilvl w:val="0"/>
                <w:numId w:val="12"/>
              </w:numPr>
              <w:spacing w:after="120"/>
              <w:ind w:left="714" w:hanging="357"/>
              <w:rPr>
                <w:rFonts w:ascii="Arial" w:hAnsi="Arial" w:cs="Arial"/>
              </w:rPr>
            </w:pPr>
            <w:r w:rsidRPr="005E4F46">
              <w:rPr>
                <w:rFonts w:ascii="Arial" w:hAnsi="Arial" w:cs="Arial"/>
              </w:rPr>
              <w:t xml:space="preserve">social/cultural morals </w:t>
            </w:r>
          </w:p>
          <w:p w14:paraId="6976965A" w14:textId="77777777" w:rsidR="00B92EE6" w:rsidRPr="005E4F46" w:rsidRDefault="00B92EE6" w:rsidP="000D7B91">
            <w:pPr>
              <w:numPr>
                <w:ilvl w:val="0"/>
                <w:numId w:val="12"/>
              </w:numPr>
              <w:spacing w:after="120"/>
              <w:ind w:left="714" w:hanging="357"/>
              <w:rPr>
                <w:rFonts w:ascii="Arial" w:hAnsi="Arial" w:cs="Arial"/>
              </w:rPr>
            </w:pPr>
            <w:r w:rsidRPr="005E4F46">
              <w:rPr>
                <w:rFonts w:ascii="Arial" w:hAnsi="Arial" w:cs="Arial"/>
              </w:rPr>
              <w:t xml:space="preserve">equal treatment of all clients </w:t>
            </w:r>
          </w:p>
          <w:p w14:paraId="0572DD74" w14:textId="77777777" w:rsidR="00B92EE6" w:rsidRPr="005E4F46" w:rsidRDefault="00B92EE6" w:rsidP="000D7B91">
            <w:pPr>
              <w:numPr>
                <w:ilvl w:val="0"/>
                <w:numId w:val="12"/>
              </w:numPr>
              <w:spacing w:after="120"/>
              <w:ind w:left="714" w:hanging="357"/>
              <w:rPr>
                <w:rFonts w:ascii="Arial" w:hAnsi="Arial" w:cs="Arial"/>
              </w:rPr>
            </w:pPr>
            <w:r w:rsidRPr="005E4F46">
              <w:rPr>
                <w:rFonts w:ascii="Arial" w:hAnsi="Arial" w:cs="Arial"/>
              </w:rPr>
              <w:t xml:space="preserve">psycho-emotional wellbeing of clients </w:t>
            </w:r>
          </w:p>
          <w:p w14:paraId="22A66E0E" w14:textId="77777777" w:rsidR="00B92EE6" w:rsidRPr="005E4F46" w:rsidRDefault="00B92EE6" w:rsidP="000D7B91">
            <w:pPr>
              <w:numPr>
                <w:ilvl w:val="0"/>
                <w:numId w:val="53"/>
              </w:numPr>
              <w:spacing w:after="120"/>
              <w:rPr>
                <w:rFonts w:ascii="Arial" w:hAnsi="Arial" w:cs="Arial"/>
              </w:rPr>
            </w:pPr>
            <w:r w:rsidRPr="005E4F46">
              <w:rPr>
                <w:rFonts w:ascii="Arial" w:hAnsi="Arial" w:cs="Arial"/>
              </w:rPr>
              <w:t xml:space="preserve">Referral of clients who want treatment outside the scope of the available services </w:t>
            </w:r>
          </w:p>
          <w:p w14:paraId="65D8CA6D" w14:textId="77777777" w:rsidR="00B92EE6" w:rsidRPr="005E4F46" w:rsidRDefault="00B92EE6" w:rsidP="000D7B91">
            <w:pPr>
              <w:numPr>
                <w:ilvl w:val="0"/>
                <w:numId w:val="53"/>
              </w:numPr>
              <w:spacing w:after="120"/>
              <w:rPr>
                <w:rFonts w:ascii="Arial" w:hAnsi="Arial" w:cs="Arial"/>
              </w:rPr>
            </w:pPr>
            <w:r w:rsidRPr="005E4F46">
              <w:rPr>
                <w:rFonts w:ascii="Arial" w:hAnsi="Arial" w:cs="Arial"/>
              </w:rPr>
              <w:t>Dealing appropriately with difficult clients</w:t>
            </w:r>
          </w:p>
        </w:tc>
      </w:tr>
      <w:tr w:rsidR="00B92EE6" w:rsidRPr="00CF2795" w14:paraId="5DFCE000" w14:textId="77777777" w:rsidTr="005F2A48">
        <w:trPr>
          <w:trHeight w:val="20"/>
        </w:trPr>
        <w:tc>
          <w:tcPr>
            <w:tcW w:w="2829" w:type="dxa"/>
            <w:shd w:val="clear" w:color="auto" w:fill="auto"/>
          </w:tcPr>
          <w:p w14:paraId="08FB0E76" w14:textId="77777777" w:rsidR="00B92EE6" w:rsidRPr="005E4F46" w:rsidRDefault="00B92EE6" w:rsidP="009322A1">
            <w:pPr>
              <w:spacing w:after="120"/>
              <w:ind w:left="0" w:firstLine="0"/>
              <w:rPr>
                <w:rFonts w:ascii="Arial" w:hAnsi="Arial" w:cs="Arial"/>
                <w:b/>
                <w:bCs/>
                <w:i/>
              </w:rPr>
            </w:pPr>
            <w:r w:rsidRPr="005E4F46">
              <w:rPr>
                <w:rFonts w:ascii="Arial" w:hAnsi="Arial" w:cs="Arial"/>
                <w:b/>
                <w:bCs/>
                <w:i/>
              </w:rPr>
              <w:lastRenderedPageBreak/>
              <w:t xml:space="preserve">Measures </w:t>
            </w:r>
            <w:r w:rsidRPr="005E4F46">
              <w:rPr>
                <w:rFonts w:ascii="Arial" w:hAnsi="Arial" w:cs="Arial"/>
                <w:bCs/>
              </w:rPr>
              <w:t>must include, but are not limited to:</w:t>
            </w:r>
          </w:p>
        </w:tc>
        <w:tc>
          <w:tcPr>
            <w:tcW w:w="6327" w:type="dxa"/>
            <w:shd w:val="clear" w:color="auto" w:fill="auto"/>
          </w:tcPr>
          <w:p w14:paraId="22666DB5" w14:textId="77777777" w:rsidR="00B92EE6" w:rsidRPr="005E4F46" w:rsidRDefault="00B92EE6" w:rsidP="000D7B91">
            <w:pPr>
              <w:pStyle w:val="Header"/>
              <w:numPr>
                <w:ilvl w:val="0"/>
                <w:numId w:val="56"/>
              </w:numPr>
              <w:tabs>
                <w:tab w:val="clear" w:pos="4153"/>
                <w:tab w:val="clear" w:pos="8306"/>
              </w:tabs>
              <w:spacing w:before="120" w:after="120"/>
              <w:rPr>
                <w:rFonts w:ascii="Arial" w:hAnsi="Arial" w:cs="Arial"/>
                <w:sz w:val="22"/>
                <w:szCs w:val="22"/>
                <w:lang w:val="en-US"/>
              </w:rPr>
            </w:pPr>
            <w:r w:rsidRPr="005E4F46">
              <w:rPr>
                <w:rFonts w:ascii="Arial" w:hAnsi="Arial" w:cs="Arial"/>
                <w:sz w:val="22"/>
                <w:szCs w:val="22"/>
                <w:lang w:val="en-US"/>
              </w:rPr>
              <w:t>Supervision of practice</w:t>
            </w:r>
          </w:p>
          <w:p w14:paraId="4E8B6C01" w14:textId="77777777" w:rsidR="00B92EE6" w:rsidRPr="005E4F46" w:rsidRDefault="00B92EE6" w:rsidP="000D7B91">
            <w:pPr>
              <w:pStyle w:val="Header"/>
              <w:numPr>
                <w:ilvl w:val="0"/>
                <w:numId w:val="56"/>
              </w:numPr>
              <w:tabs>
                <w:tab w:val="clear" w:pos="4153"/>
                <w:tab w:val="clear" w:pos="8306"/>
              </w:tabs>
              <w:spacing w:before="120" w:after="120"/>
              <w:rPr>
                <w:rFonts w:ascii="Arial" w:hAnsi="Arial" w:cs="Arial"/>
                <w:sz w:val="22"/>
                <w:szCs w:val="22"/>
                <w:lang w:val="en-US"/>
              </w:rPr>
            </w:pPr>
            <w:r w:rsidRPr="005E4F46">
              <w:rPr>
                <w:rFonts w:ascii="Arial" w:hAnsi="Arial" w:cs="Arial"/>
                <w:sz w:val="22"/>
                <w:szCs w:val="22"/>
                <w:lang w:val="en-US"/>
              </w:rPr>
              <w:t>Documentation of treatment and post-treatment prescription</w:t>
            </w:r>
          </w:p>
          <w:p w14:paraId="55BB457E" w14:textId="77777777" w:rsidR="00B92EE6" w:rsidRPr="005E4F46" w:rsidRDefault="00B92EE6" w:rsidP="000D7B91">
            <w:pPr>
              <w:pStyle w:val="Header"/>
              <w:numPr>
                <w:ilvl w:val="0"/>
                <w:numId w:val="56"/>
              </w:numPr>
              <w:tabs>
                <w:tab w:val="clear" w:pos="4153"/>
                <w:tab w:val="clear" w:pos="8306"/>
              </w:tabs>
              <w:spacing w:before="120" w:after="120"/>
              <w:rPr>
                <w:rFonts w:ascii="Arial" w:hAnsi="Arial" w:cs="Arial"/>
                <w:sz w:val="22"/>
                <w:szCs w:val="22"/>
                <w:lang w:val="en-US"/>
              </w:rPr>
            </w:pPr>
            <w:r w:rsidRPr="005E4F46">
              <w:rPr>
                <w:rFonts w:ascii="Arial" w:hAnsi="Arial" w:cs="Arial"/>
                <w:sz w:val="22"/>
                <w:szCs w:val="22"/>
                <w:lang w:val="en-US"/>
              </w:rPr>
              <w:t>Case notes</w:t>
            </w:r>
          </w:p>
          <w:p w14:paraId="0C65D888" w14:textId="77777777" w:rsidR="00B92EE6" w:rsidRPr="005E4F46" w:rsidRDefault="00B92EE6" w:rsidP="000D7B91">
            <w:pPr>
              <w:pStyle w:val="Header"/>
              <w:numPr>
                <w:ilvl w:val="0"/>
                <w:numId w:val="56"/>
              </w:numPr>
              <w:tabs>
                <w:tab w:val="clear" w:pos="4153"/>
                <w:tab w:val="clear" w:pos="8306"/>
              </w:tabs>
              <w:spacing w:before="120" w:after="120"/>
              <w:rPr>
                <w:rFonts w:ascii="Arial" w:hAnsi="Arial" w:cs="Arial"/>
                <w:sz w:val="22"/>
                <w:szCs w:val="22"/>
                <w:lang w:val="en-US"/>
              </w:rPr>
            </w:pPr>
            <w:r w:rsidRPr="005E4F46">
              <w:rPr>
                <w:rFonts w:ascii="Arial" w:hAnsi="Arial" w:cs="Arial"/>
                <w:sz w:val="22"/>
                <w:szCs w:val="22"/>
                <w:lang w:val="en-US"/>
              </w:rPr>
              <w:t>Performance reviews</w:t>
            </w:r>
          </w:p>
          <w:p w14:paraId="3A308025" w14:textId="77777777" w:rsidR="00B92EE6" w:rsidRPr="005E4F46" w:rsidRDefault="00B92EE6" w:rsidP="000D7B91">
            <w:pPr>
              <w:numPr>
                <w:ilvl w:val="0"/>
                <w:numId w:val="56"/>
              </w:numPr>
              <w:spacing w:after="120"/>
              <w:rPr>
                <w:rFonts w:ascii="Arial" w:hAnsi="Arial" w:cs="Arial"/>
              </w:rPr>
            </w:pPr>
            <w:r w:rsidRPr="005E4F46">
              <w:rPr>
                <w:rFonts w:ascii="Arial" w:hAnsi="Arial" w:cs="Arial"/>
              </w:rPr>
              <w:t>Clinical and personal standards and procedures</w:t>
            </w:r>
          </w:p>
          <w:p w14:paraId="71B0E1C2" w14:textId="77777777" w:rsidR="00B92EE6" w:rsidRPr="005E4F46" w:rsidRDefault="00B92EE6" w:rsidP="000D7B91">
            <w:pPr>
              <w:numPr>
                <w:ilvl w:val="0"/>
                <w:numId w:val="57"/>
              </w:numPr>
              <w:spacing w:after="120"/>
              <w:rPr>
                <w:rFonts w:ascii="Arial" w:hAnsi="Arial" w:cs="Arial"/>
              </w:rPr>
            </w:pPr>
            <w:r w:rsidRPr="005E4F46">
              <w:rPr>
                <w:rFonts w:ascii="Arial" w:hAnsi="Arial" w:cs="Arial"/>
              </w:rPr>
              <w:t xml:space="preserve">Providing educational posters, brochures, </w:t>
            </w:r>
            <w:r w:rsidR="008B0CE0" w:rsidRPr="005E4F46">
              <w:rPr>
                <w:rFonts w:ascii="Arial" w:hAnsi="Arial" w:cs="Arial"/>
              </w:rPr>
              <w:t>etc.</w:t>
            </w:r>
            <w:r w:rsidRPr="005E4F46">
              <w:rPr>
                <w:rFonts w:ascii="Arial" w:hAnsi="Arial" w:cs="Arial"/>
              </w:rPr>
              <w:t>, available for client perusal</w:t>
            </w:r>
          </w:p>
          <w:p w14:paraId="29D1B2E8" w14:textId="77777777" w:rsidR="00B92EE6" w:rsidRPr="005E4F46" w:rsidRDefault="00B92EE6" w:rsidP="000D7B91">
            <w:pPr>
              <w:numPr>
                <w:ilvl w:val="0"/>
                <w:numId w:val="57"/>
              </w:numPr>
              <w:spacing w:after="120"/>
              <w:rPr>
                <w:rFonts w:ascii="Arial" w:hAnsi="Arial" w:cs="Arial"/>
              </w:rPr>
            </w:pPr>
            <w:r w:rsidRPr="005E4F46">
              <w:rPr>
                <w:rFonts w:ascii="Arial" w:hAnsi="Arial" w:cs="Arial"/>
              </w:rPr>
              <w:t>Referral to other practitioners as appropriate</w:t>
            </w:r>
          </w:p>
          <w:p w14:paraId="6CC9499E" w14:textId="77777777" w:rsidR="00B92EE6" w:rsidRPr="005E4F46" w:rsidRDefault="00B92EE6" w:rsidP="000D7B91">
            <w:pPr>
              <w:numPr>
                <w:ilvl w:val="0"/>
                <w:numId w:val="57"/>
              </w:numPr>
              <w:spacing w:after="120"/>
              <w:rPr>
                <w:rFonts w:ascii="Arial" w:hAnsi="Arial" w:cs="Arial"/>
              </w:rPr>
            </w:pPr>
            <w:r w:rsidRPr="005E4F46">
              <w:rPr>
                <w:rFonts w:ascii="Arial" w:hAnsi="Arial" w:cs="Arial"/>
              </w:rPr>
              <w:t xml:space="preserve">Providing explanation for treatments and advice </w:t>
            </w:r>
          </w:p>
          <w:p w14:paraId="011A1C5A" w14:textId="77777777" w:rsidR="00B92EE6" w:rsidRPr="005E4F46" w:rsidRDefault="00B92EE6" w:rsidP="000D7B91">
            <w:pPr>
              <w:numPr>
                <w:ilvl w:val="0"/>
                <w:numId w:val="57"/>
              </w:numPr>
              <w:spacing w:after="120"/>
              <w:rPr>
                <w:rFonts w:ascii="Arial" w:hAnsi="Arial" w:cs="Arial"/>
              </w:rPr>
            </w:pPr>
            <w:r w:rsidRPr="005E4F46">
              <w:rPr>
                <w:rFonts w:ascii="Arial" w:hAnsi="Arial" w:cs="Arial"/>
              </w:rPr>
              <w:t>Providing demonstration and coaching of appropriate behaviours</w:t>
            </w:r>
          </w:p>
          <w:p w14:paraId="61BE562D" w14:textId="77777777" w:rsidR="00B92EE6" w:rsidRPr="00B92EE6" w:rsidRDefault="00B92EE6" w:rsidP="000D7B91">
            <w:pPr>
              <w:numPr>
                <w:ilvl w:val="0"/>
                <w:numId w:val="56"/>
              </w:numPr>
              <w:spacing w:after="120"/>
              <w:rPr>
                <w:rFonts w:ascii="Arial" w:hAnsi="Arial" w:cs="Arial"/>
              </w:rPr>
            </w:pPr>
            <w:r w:rsidRPr="005E4F46">
              <w:rPr>
                <w:rFonts w:ascii="Arial" w:hAnsi="Arial" w:cs="Arial"/>
              </w:rPr>
              <w:lastRenderedPageBreak/>
              <w:t>Providing feedback to clients about improvements and treatment progressions</w:t>
            </w:r>
          </w:p>
        </w:tc>
      </w:tr>
      <w:tr w:rsidR="00B92EE6" w:rsidRPr="00CF2795" w14:paraId="22CE6376" w14:textId="77777777" w:rsidTr="005F2A48">
        <w:trPr>
          <w:trHeight w:val="20"/>
        </w:trPr>
        <w:tc>
          <w:tcPr>
            <w:tcW w:w="2829" w:type="dxa"/>
            <w:shd w:val="clear" w:color="auto" w:fill="auto"/>
          </w:tcPr>
          <w:p w14:paraId="492A5BA2" w14:textId="77777777" w:rsidR="00B92EE6" w:rsidRPr="005E4F46" w:rsidRDefault="00B92EE6" w:rsidP="009322A1">
            <w:pPr>
              <w:pStyle w:val="NormalText1"/>
              <w:keepNext w:val="0"/>
              <w:spacing w:before="120" w:after="120"/>
              <w:rPr>
                <w:rFonts w:cs="Arial"/>
                <w:b/>
                <w:bCs/>
                <w:i/>
                <w:kern w:val="0"/>
                <w:szCs w:val="22"/>
                <w:lang w:val="en-AU" w:eastAsia="en-US"/>
              </w:rPr>
            </w:pPr>
            <w:r w:rsidRPr="005E4F46">
              <w:rPr>
                <w:rFonts w:cs="Arial"/>
                <w:b/>
                <w:bCs/>
                <w:i/>
                <w:szCs w:val="22"/>
                <w:lang w:eastAsia="en-US"/>
              </w:rPr>
              <w:lastRenderedPageBreak/>
              <w:t xml:space="preserve">Clinic’s guidelines </w:t>
            </w:r>
            <w:r w:rsidRPr="005E4F46">
              <w:rPr>
                <w:rFonts w:cs="Arial"/>
                <w:bCs/>
                <w:szCs w:val="22"/>
                <w:lang w:eastAsia="en-US"/>
              </w:rPr>
              <w:t>must include, but are not limited to:</w:t>
            </w:r>
          </w:p>
        </w:tc>
        <w:tc>
          <w:tcPr>
            <w:tcW w:w="6327" w:type="dxa"/>
            <w:shd w:val="clear" w:color="auto" w:fill="auto"/>
          </w:tcPr>
          <w:p w14:paraId="790A2473" w14:textId="77777777" w:rsidR="00B92EE6" w:rsidRPr="005E4F46" w:rsidRDefault="00B92EE6" w:rsidP="000D7B91">
            <w:pPr>
              <w:numPr>
                <w:ilvl w:val="0"/>
                <w:numId w:val="54"/>
              </w:numPr>
              <w:spacing w:after="120"/>
              <w:rPr>
                <w:rFonts w:ascii="Arial" w:hAnsi="Arial" w:cs="Arial"/>
                <w:bCs/>
              </w:rPr>
            </w:pPr>
            <w:r w:rsidRPr="005E4F46">
              <w:rPr>
                <w:rFonts w:ascii="Arial" w:hAnsi="Arial" w:cs="Arial"/>
                <w:bCs/>
              </w:rPr>
              <w:t xml:space="preserve">Procedures and guidelines </w:t>
            </w:r>
          </w:p>
          <w:p w14:paraId="15253E60" w14:textId="77777777" w:rsidR="00B92EE6" w:rsidRPr="005E4F46" w:rsidRDefault="00B92EE6" w:rsidP="000D7B91">
            <w:pPr>
              <w:numPr>
                <w:ilvl w:val="0"/>
                <w:numId w:val="54"/>
              </w:numPr>
              <w:spacing w:after="120"/>
              <w:rPr>
                <w:rFonts w:ascii="Arial" w:hAnsi="Arial" w:cs="Arial"/>
                <w:bCs/>
              </w:rPr>
            </w:pPr>
            <w:r w:rsidRPr="005E4F46">
              <w:rPr>
                <w:rFonts w:ascii="Arial" w:hAnsi="Arial" w:cs="Arial"/>
                <w:bCs/>
              </w:rPr>
              <w:t xml:space="preserve">Purpose or mission statement </w:t>
            </w:r>
          </w:p>
          <w:p w14:paraId="50D6A03F" w14:textId="77777777" w:rsidR="00B92EE6" w:rsidRPr="005E4F46" w:rsidRDefault="00B92EE6" w:rsidP="000D7B91">
            <w:pPr>
              <w:numPr>
                <w:ilvl w:val="0"/>
                <w:numId w:val="54"/>
              </w:numPr>
              <w:spacing w:after="120"/>
              <w:rPr>
                <w:rFonts w:ascii="Arial" w:hAnsi="Arial" w:cs="Arial"/>
                <w:bCs/>
              </w:rPr>
            </w:pPr>
            <w:r w:rsidRPr="005E4F46">
              <w:rPr>
                <w:rFonts w:ascii="Arial" w:hAnsi="Arial" w:cs="Arial"/>
                <w:bCs/>
              </w:rPr>
              <w:t xml:space="preserve">Code of ethics or practice </w:t>
            </w:r>
          </w:p>
          <w:p w14:paraId="54CE73A4" w14:textId="77777777" w:rsidR="00B92EE6" w:rsidRPr="005E4F46" w:rsidRDefault="00B92EE6" w:rsidP="000D7B91">
            <w:pPr>
              <w:numPr>
                <w:ilvl w:val="0"/>
                <w:numId w:val="54"/>
              </w:numPr>
              <w:spacing w:after="120"/>
              <w:rPr>
                <w:rFonts w:ascii="Arial" w:hAnsi="Arial" w:cs="Arial"/>
                <w:bCs/>
              </w:rPr>
            </w:pPr>
            <w:r w:rsidRPr="005E4F46">
              <w:rPr>
                <w:rFonts w:ascii="Arial" w:hAnsi="Arial" w:cs="Arial"/>
                <w:bCs/>
              </w:rPr>
              <w:t xml:space="preserve">Level of competency and degree of supervision </w:t>
            </w:r>
          </w:p>
          <w:p w14:paraId="0F3743DB" w14:textId="77777777" w:rsidR="00B92EE6" w:rsidRPr="005E4F46" w:rsidRDefault="00B92EE6" w:rsidP="000D7B91">
            <w:pPr>
              <w:numPr>
                <w:ilvl w:val="0"/>
                <w:numId w:val="54"/>
              </w:numPr>
              <w:spacing w:after="120"/>
              <w:rPr>
                <w:rFonts w:ascii="Arial" w:hAnsi="Arial" w:cs="Arial"/>
                <w:bCs/>
              </w:rPr>
            </w:pPr>
            <w:r w:rsidRPr="005E4F46">
              <w:rPr>
                <w:rFonts w:ascii="Arial" w:hAnsi="Arial" w:cs="Arial"/>
                <w:bCs/>
              </w:rPr>
              <w:t>Partnership/group decisions and agreed practice</w:t>
            </w:r>
          </w:p>
          <w:p w14:paraId="5632E3E7" w14:textId="77777777" w:rsidR="00B92EE6" w:rsidRPr="005E4F46" w:rsidRDefault="00B92EE6" w:rsidP="000D7B91">
            <w:pPr>
              <w:numPr>
                <w:ilvl w:val="0"/>
                <w:numId w:val="54"/>
              </w:numPr>
              <w:spacing w:after="120"/>
              <w:rPr>
                <w:rFonts w:ascii="Arial" w:hAnsi="Arial" w:cs="Arial"/>
                <w:bCs/>
              </w:rPr>
            </w:pPr>
            <w:r w:rsidRPr="005E4F46">
              <w:rPr>
                <w:rFonts w:ascii="Arial" w:hAnsi="Arial" w:cs="Arial"/>
                <w:bCs/>
              </w:rPr>
              <w:t>Professional Indemnity and Public Liability Insurance guidelines</w:t>
            </w:r>
          </w:p>
          <w:p w14:paraId="795DE95C" w14:textId="77777777" w:rsidR="00B92EE6" w:rsidRPr="00B92EE6" w:rsidRDefault="00B92EE6" w:rsidP="000D7B91">
            <w:pPr>
              <w:numPr>
                <w:ilvl w:val="0"/>
                <w:numId w:val="54"/>
              </w:numPr>
              <w:spacing w:after="120"/>
              <w:rPr>
                <w:rFonts w:ascii="Arial" w:hAnsi="Arial" w:cs="Arial"/>
                <w:bCs/>
              </w:rPr>
            </w:pPr>
            <w:r w:rsidRPr="005E4F46">
              <w:rPr>
                <w:rFonts w:ascii="Arial" w:hAnsi="Arial" w:cs="Arial"/>
                <w:bCs/>
              </w:rPr>
              <w:t>Best practice guidelines</w:t>
            </w:r>
          </w:p>
        </w:tc>
      </w:tr>
      <w:tr w:rsidR="00B92EE6" w:rsidRPr="00CF2795" w14:paraId="1C255580" w14:textId="77777777" w:rsidTr="005F2A48">
        <w:trPr>
          <w:trHeight w:val="20"/>
        </w:trPr>
        <w:tc>
          <w:tcPr>
            <w:tcW w:w="2829" w:type="dxa"/>
            <w:shd w:val="clear" w:color="auto" w:fill="auto"/>
          </w:tcPr>
          <w:p w14:paraId="62CA7537" w14:textId="77777777" w:rsidR="00B92EE6" w:rsidRPr="005E4F46" w:rsidRDefault="00B92EE6" w:rsidP="009322A1">
            <w:pPr>
              <w:pStyle w:val="NormalText1"/>
              <w:keepNext w:val="0"/>
              <w:spacing w:before="120" w:after="120"/>
              <w:rPr>
                <w:rFonts w:cs="Arial"/>
                <w:b/>
                <w:bCs/>
                <w:i/>
                <w:kern w:val="0"/>
                <w:szCs w:val="22"/>
                <w:lang w:val="en-AU" w:eastAsia="en-US"/>
              </w:rPr>
            </w:pPr>
            <w:r w:rsidRPr="005E4F46">
              <w:rPr>
                <w:rFonts w:cs="Arial"/>
                <w:b/>
                <w:bCs/>
                <w:i/>
                <w:szCs w:val="22"/>
                <w:lang w:eastAsia="en-US"/>
              </w:rPr>
              <w:t xml:space="preserve">Legal and regulatory requirements </w:t>
            </w:r>
            <w:r w:rsidRPr="005E4F46">
              <w:rPr>
                <w:rFonts w:cs="Arial"/>
                <w:bCs/>
                <w:szCs w:val="22"/>
                <w:lang w:eastAsia="en-US"/>
              </w:rPr>
              <w:t>may include:</w:t>
            </w:r>
          </w:p>
        </w:tc>
        <w:tc>
          <w:tcPr>
            <w:tcW w:w="6327" w:type="dxa"/>
            <w:shd w:val="clear" w:color="auto" w:fill="auto"/>
          </w:tcPr>
          <w:p w14:paraId="0BFFA689" w14:textId="77777777" w:rsidR="00B92EE6" w:rsidRPr="005E4F46" w:rsidRDefault="00B92EE6" w:rsidP="000D7B91">
            <w:pPr>
              <w:numPr>
                <w:ilvl w:val="0"/>
                <w:numId w:val="54"/>
              </w:numPr>
              <w:spacing w:after="120"/>
              <w:rPr>
                <w:rFonts w:ascii="Arial" w:hAnsi="Arial" w:cs="Arial"/>
                <w:bCs/>
              </w:rPr>
            </w:pPr>
            <w:r w:rsidRPr="005E4F46">
              <w:rPr>
                <w:rFonts w:ascii="Arial" w:hAnsi="Arial" w:cs="Arial"/>
                <w:bCs/>
              </w:rPr>
              <w:t xml:space="preserve">OH &amp; S guidelines </w:t>
            </w:r>
          </w:p>
          <w:p w14:paraId="69A48A4B" w14:textId="77777777" w:rsidR="00B92EE6" w:rsidRPr="005E4F46" w:rsidRDefault="00B92EE6" w:rsidP="000D7B91">
            <w:pPr>
              <w:numPr>
                <w:ilvl w:val="0"/>
                <w:numId w:val="54"/>
              </w:numPr>
              <w:spacing w:after="120"/>
              <w:rPr>
                <w:rFonts w:ascii="Arial" w:hAnsi="Arial" w:cs="Arial"/>
                <w:bCs/>
              </w:rPr>
            </w:pPr>
            <w:r w:rsidRPr="005E4F46">
              <w:rPr>
                <w:rFonts w:ascii="Arial" w:hAnsi="Arial" w:cs="Arial"/>
                <w:bCs/>
              </w:rPr>
              <w:t>Child, youth and family legislation</w:t>
            </w:r>
          </w:p>
          <w:p w14:paraId="685A45BF" w14:textId="77777777" w:rsidR="00B92EE6" w:rsidRPr="005E4F46" w:rsidRDefault="00B92EE6" w:rsidP="000D7B91">
            <w:pPr>
              <w:numPr>
                <w:ilvl w:val="0"/>
                <w:numId w:val="54"/>
              </w:numPr>
              <w:spacing w:after="120"/>
              <w:rPr>
                <w:rFonts w:ascii="Arial" w:hAnsi="Arial" w:cs="Arial"/>
                <w:bCs/>
              </w:rPr>
            </w:pPr>
            <w:r w:rsidRPr="005E4F46">
              <w:rPr>
                <w:rFonts w:ascii="Arial" w:hAnsi="Arial" w:cs="Arial"/>
                <w:bCs/>
              </w:rPr>
              <w:t xml:space="preserve">Anti-discrimination legislation </w:t>
            </w:r>
          </w:p>
          <w:p w14:paraId="6A329CCE" w14:textId="77777777" w:rsidR="00B92EE6" w:rsidRPr="005E4F46" w:rsidRDefault="00B92EE6" w:rsidP="000D7B91">
            <w:pPr>
              <w:numPr>
                <w:ilvl w:val="0"/>
                <w:numId w:val="54"/>
              </w:numPr>
              <w:spacing w:after="120"/>
              <w:rPr>
                <w:rFonts w:ascii="Arial" w:hAnsi="Arial" w:cs="Arial"/>
                <w:bCs/>
              </w:rPr>
            </w:pPr>
            <w:r w:rsidRPr="005E4F46">
              <w:rPr>
                <w:rFonts w:ascii="Arial" w:hAnsi="Arial" w:cs="Arial"/>
                <w:bCs/>
              </w:rPr>
              <w:t>Privacy Act</w:t>
            </w:r>
          </w:p>
          <w:p w14:paraId="32B684AC" w14:textId="77777777" w:rsidR="00B92EE6" w:rsidRPr="005E4F46" w:rsidRDefault="00B92EE6" w:rsidP="000D7B91">
            <w:pPr>
              <w:numPr>
                <w:ilvl w:val="0"/>
                <w:numId w:val="54"/>
              </w:numPr>
              <w:spacing w:after="120"/>
              <w:rPr>
                <w:rFonts w:ascii="Arial" w:hAnsi="Arial" w:cs="Arial"/>
                <w:bCs/>
              </w:rPr>
            </w:pPr>
            <w:r w:rsidRPr="005E4F46">
              <w:rPr>
                <w:rFonts w:ascii="Arial" w:hAnsi="Arial" w:cs="Arial"/>
                <w:bCs/>
              </w:rPr>
              <w:t>Infection control</w:t>
            </w:r>
          </w:p>
          <w:p w14:paraId="1F0C7B4D" w14:textId="77777777" w:rsidR="00B92EE6" w:rsidRPr="005E4F46" w:rsidRDefault="00B92EE6" w:rsidP="000D7B91">
            <w:pPr>
              <w:numPr>
                <w:ilvl w:val="0"/>
                <w:numId w:val="54"/>
              </w:numPr>
              <w:spacing w:after="120"/>
              <w:rPr>
                <w:rFonts w:ascii="Arial" w:hAnsi="Arial" w:cs="Arial"/>
                <w:bCs/>
              </w:rPr>
            </w:pPr>
            <w:r w:rsidRPr="005E4F46">
              <w:rPr>
                <w:rFonts w:ascii="Arial" w:hAnsi="Arial" w:cs="Arial"/>
                <w:bCs/>
              </w:rPr>
              <w:t>First Aid</w:t>
            </w:r>
          </w:p>
          <w:p w14:paraId="3CE2F105" w14:textId="77777777" w:rsidR="00B92EE6" w:rsidRPr="005E4F46" w:rsidRDefault="00B92EE6" w:rsidP="000D7B91">
            <w:pPr>
              <w:numPr>
                <w:ilvl w:val="0"/>
                <w:numId w:val="54"/>
              </w:numPr>
              <w:spacing w:after="120"/>
              <w:rPr>
                <w:rFonts w:ascii="Arial" w:hAnsi="Arial" w:cs="Arial"/>
                <w:bCs/>
              </w:rPr>
            </w:pPr>
            <w:r w:rsidRPr="005E4F46">
              <w:rPr>
                <w:rFonts w:ascii="Arial" w:hAnsi="Arial" w:cs="Arial"/>
                <w:bCs/>
              </w:rPr>
              <w:t>Health regulations</w:t>
            </w:r>
          </w:p>
          <w:p w14:paraId="6945218F" w14:textId="77777777" w:rsidR="00B92EE6" w:rsidRPr="00B92EE6" w:rsidRDefault="00B92EE6" w:rsidP="000D7B91">
            <w:pPr>
              <w:numPr>
                <w:ilvl w:val="0"/>
                <w:numId w:val="54"/>
              </w:numPr>
              <w:spacing w:after="120"/>
              <w:rPr>
                <w:rFonts w:ascii="Arial" w:hAnsi="Arial" w:cs="Arial"/>
                <w:bCs/>
              </w:rPr>
            </w:pPr>
            <w:r w:rsidRPr="005E4F46">
              <w:rPr>
                <w:rFonts w:ascii="Arial" w:hAnsi="Arial" w:cs="Arial"/>
                <w:bCs/>
              </w:rPr>
              <w:t>Local government regulations</w:t>
            </w:r>
          </w:p>
        </w:tc>
      </w:tr>
      <w:tr w:rsidR="00B92EE6" w:rsidRPr="00CF2795" w14:paraId="66C14426" w14:textId="77777777" w:rsidTr="005F2A48">
        <w:trPr>
          <w:trHeight w:val="20"/>
        </w:trPr>
        <w:tc>
          <w:tcPr>
            <w:tcW w:w="2829" w:type="dxa"/>
            <w:shd w:val="clear" w:color="auto" w:fill="auto"/>
          </w:tcPr>
          <w:p w14:paraId="5F4DCE37" w14:textId="77777777" w:rsidR="00B92EE6" w:rsidRPr="005E4F46" w:rsidRDefault="00B92EE6" w:rsidP="009322A1">
            <w:pPr>
              <w:spacing w:after="120"/>
              <w:ind w:left="0" w:firstLine="0"/>
              <w:rPr>
                <w:rFonts w:ascii="Arial" w:hAnsi="Arial" w:cs="Arial"/>
                <w:b/>
                <w:bCs/>
                <w:i/>
              </w:rPr>
            </w:pPr>
            <w:r w:rsidRPr="005E4F46">
              <w:rPr>
                <w:rFonts w:ascii="Arial" w:hAnsi="Arial" w:cs="Arial"/>
                <w:b/>
                <w:bCs/>
                <w:i/>
              </w:rPr>
              <w:t xml:space="preserve">Relevant documentation </w:t>
            </w:r>
            <w:r w:rsidRPr="005E4F46">
              <w:rPr>
                <w:rFonts w:ascii="Arial" w:hAnsi="Arial" w:cs="Arial"/>
                <w:bCs/>
              </w:rPr>
              <w:t>must include, but is not limited to:</w:t>
            </w:r>
          </w:p>
        </w:tc>
        <w:tc>
          <w:tcPr>
            <w:tcW w:w="6327" w:type="dxa"/>
            <w:shd w:val="clear" w:color="auto" w:fill="auto"/>
          </w:tcPr>
          <w:p w14:paraId="46ECEF18" w14:textId="77777777" w:rsidR="00B92EE6" w:rsidRPr="005E4F46" w:rsidRDefault="00B92EE6" w:rsidP="000D7B91">
            <w:pPr>
              <w:numPr>
                <w:ilvl w:val="0"/>
                <w:numId w:val="55"/>
              </w:numPr>
              <w:spacing w:after="120"/>
              <w:rPr>
                <w:rFonts w:ascii="Arial" w:hAnsi="Arial" w:cs="Arial"/>
                <w:bCs/>
              </w:rPr>
            </w:pPr>
            <w:r w:rsidRPr="005E4F46">
              <w:rPr>
                <w:rFonts w:ascii="Arial" w:hAnsi="Arial" w:cs="Arial"/>
                <w:bCs/>
              </w:rPr>
              <w:t xml:space="preserve">Full client history forms </w:t>
            </w:r>
          </w:p>
          <w:p w14:paraId="0A9D40C4" w14:textId="77777777" w:rsidR="00B92EE6" w:rsidRPr="005E4F46" w:rsidRDefault="00B92EE6" w:rsidP="000D7B91">
            <w:pPr>
              <w:numPr>
                <w:ilvl w:val="0"/>
                <w:numId w:val="55"/>
              </w:numPr>
              <w:spacing w:after="120"/>
              <w:rPr>
                <w:rFonts w:ascii="Arial" w:hAnsi="Arial" w:cs="Arial"/>
                <w:bCs/>
              </w:rPr>
            </w:pPr>
            <w:r w:rsidRPr="005E4F46">
              <w:rPr>
                <w:rFonts w:ascii="Arial" w:hAnsi="Arial" w:cs="Arial"/>
                <w:bCs/>
              </w:rPr>
              <w:t>Appropriate client records - including details of all assessments, treatments and responses</w:t>
            </w:r>
          </w:p>
          <w:p w14:paraId="4DCA58E6" w14:textId="77777777" w:rsidR="00B92EE6" w:rsidRPr="00B92EE6" w:rsidRDefault="00B92EE6" w:rsidP="000D7B91">
            <w:pPr>
              <w:numPr>
                <w:ilvl w:val="0"/>
                <w:numId w:val="55"/>
              </w:numPr>
              <w:spacing w:after="120"/>
              <w:rPr>
                <w:rFonts w:ascii="Arial" w:hAnsi="Arial" w:cs="Arial"/>
                <w:bCs/>
              </w:rPr>
            </w:pPr>
            <w:r w:rsidRPr="005E4F46">
              <w:rPr>
                <w:rFonts w:ascii="Arial" w:hAnsi="Arial" w:cs="Arial"/>
                <w:bCs/>
              </w:rPr>
              <w:t xml:space="preserve">Recording of incidents </w:t>
            </w:r>
          </w:p>
        </w:tc>
      </w:tr>
      <w:tr w:rsidR="00AF150C" w:rsidRPr="00CF2795" w14:paraId="4AE0C9D4" w14:textId="77777777" w:rsidTr="005F2A48">
        <w:trPr>
          <w:trHeight w:val="20"/>
        </w:trPr>
        <w:tc>
          <w:tcPr>
            <w:tcW w:w="9156" w:type="dxa"/>
            <w:gridSpan w:val="2"/>
            <w:shd w:val="clear" w:color="auto" w:fill="auto"/>
          </w:tcPr>
          <w:p w14:paraId="1F60426B" w14:textId="77777777" w:rsidR="00AF150C" w:rsidRPr="00B92EE6" w:rsidRDefault="00AF150C" w:rsidP="00235C09">
            <w:pPr>
              <w:tabs>
                <w:tab w:val="left" w:pos="462"/>
              </w:tabs>
              <w:spacing w:after="120"/>
              <w:ind w:left="0" w:firstLine="0"/>
              <w:rPr>
                <w:rFonts w:ascii="Arial" w:hAnsi="Arial" w:cs="Arial"/>
                <w:b/>
              </w:rPr>
            </w:pPr>
            <w:r w:rsidRPr="00B92EE6">
              <w:rPr>
                <w:rFonts w:ascii="Arial" w:hAnsi="Arial" w:cs="Arial"/>
                <w:b/>
              </w:rPr>
              <w:t>EVIDENCE GUIDE</w:t>
            </w:r>
          </w:p>
        </w:tc>
      </w:tr>
      <w:tr w:rsidR="00022FD1" w:rsidRPr="00CF2795" w14:paraId="4FCDF953" w14:textId="77777777" w:rsidTr="005F2A48">
        <w:trPr>
          <w:trHeight w:val="20"/>
        </w:trPr>
        <w:tc>
          <w:tcPr>
            <w:tcW w:w="9156" w:type="dxa"/>
            <w:gridSpan w:val="2"/>
            <w:shd w:val="clear" w:color="auto" w:fill="auto"/>
          </w:tcPr>
          <w:p w14:paraId="2CABA461" w14:textId="77777777" w:rsidR="00022FD1" w:rsidRPr="007A0869" w:rsidRDefault="00022FD1" w:rsidP="00235C09">
            <w:pPr>
              <w:spacing w:after="120"/>
              <w:ind w:left="0" w:firstLine="0"/>
              <w:rPr>
                <w:rFonts w:ascii="Arial" w:hAnsi="Arial" w:cs="Arial"/>
                <w:sz w:val="20"/>
                <w:szCs w:val="20"/>
              </w:rPr>
            </w:pPr>
            <w:r w:rsidRPr="00022FD1">
              <w:rPr>
                <w:rFonts w:ascii="Arial" w:hAnsi="Arial" w:cs="Arial"/>
                <w:i/>
                <w:iCs/>
                <w:sz w:val="20"/>
                <w:szCs w:val="20"/>
              </w:rPr>
              <w:t>The evidence guide provides advice on assessment and must be read in conjunction with the Elements, Performance Criteria, Required Skills and Knowledge, the Range Statement and the Assessment section in Section B of the Accreditation Submission.</w:t>
            </w:r>
          </w:p>
        </w:tc>
      </w:tr>
      <w:tr w:rsidR="00430EA9" w:rsidRPr="00CF2795" w14:paraId="151321A6" w14:textId="77777777" w:rsidTr="005F2A48">
        <w:trPr>
          <w:trHeight w:val="20"/>
        </w:trPr>
        <w:tc>
          <w:tcPr>
            <w:tcW w:w="2829" w:type="dxa"/>
            <w:shd w:val="clear" w:color="auto" w:fill="auto"/>
          </w:tcPr>
          <w:p w14:paraId="2BE2C80F" w14:textId="77777777" w:rsidR="00430EA9" w:rsidRPr="005E4F46" w:rsidRDefault="00430EA9" w:rsidP="00235C09">
            <w:pPr>
              <w:spacing w:after="120"/>
              <w:ind w:left="0" w:firstLine="0"/>
              <w:rPr>
                <w:rFonts w:ascii="Arial" w:hAnsi="Arial" w:cs="Arial"/>
                <w:b/>
              </w:rPr>
            </w:pPr>
            <w:r>
              <w:rPr>
                <w:rFonts w:ascii="Arial" w:hAnsi="Arial" w:cs="Arial"/>
                <w:b/>
              </w:rPr>
              <w:t xml:space="preserve">Critical aspects for </w:t>
            </w:r>
            <w:r w:rsidRPr="005E4F46">
              <w:rPr>
                <w:rFonts w:ascii="Arial" w:hAnsi="Arial" w:cs="Arial"/>
                <w:b/>
              </w:rPr>
              <w:t>assessment and evidence required to demonstrate</w:t>
            </w:r>
            <w:r>
              <w:rPr>
                <w:rFonts w:ascii="Arial" w:hAnsi="Arial" w:cs="Arial"/>
                <w:b/>
              </w:rPr>
              <w:t xml:space="preserve"> </w:t>
            </w:r>
            <w:r w:rsidRPr="005E4F46">
              <w:rPr>
                <w:rFonts w:ascii="Arial" w:hAnsi="Arial" w:cs="Arial"/>
                <w:b/>
              </w:rPr>
              <w:t>competency in this unit</w:t>
            </w:r>
          </w:p>
        </w:tc>
        <w:tc>
          <w:tcPr>
            <w:tcW w:w="6327" w:type="dxa"/>
            <w:shd w:val="clear" w:color="auto" w:fill="auto"/>
          </w:tcPr>
          <w:p w14:paraId="3621B84C" w14:textId="77777777" w:rsidR="00430EA9" w:rsidRPr="005E4F46" w:rsidRDefault="00430EA9" w:rsidP="003F5326">
            <w:pPr>
              <w:spacing w:after="120"/>
              <w:ind w:left="0" w:firstLine="0"/>
              <w:rPr>
                <w:rFonts w:ascii="Arial" w:hAnsi="Arial" w:cs="Arial"/>
              </w:rPr>
            </w:pPr>
            <w:r w:rsidRPr="005E4F46">
              <w:rPr>
                <w:rFonts w:ascii="Arial" w:hAnsi="Arial" w:cs="Arial"/>
              </w:rPr>
              <w:t>To be considered competent in this unit, participants must be able to:</w:t>
            </w:r>
          </w:p>
          <w:p w14:paraId="4B9523B7" w14:textId="19AFF5E4" w:rsidR="008B151A" w:rsidRDefault="008B151A" w:rsidP="000D7B91">
            <w:pPr>
              <w:pStyle w:val="ListParagraph"/>
              <w:numPr>
                <w:ilvl w:val="0"/>
                <w:numId w:val="55"/>
              </w:numPr>
              <w:rPr>
                <w:rFonts w:ascii="Arial" w:hAnsi="Arial" w:cs="Arial"/>
                <w:bCs/>
              </w:rPr>
            </w:pPr>
            <w:r w:rsidRPr="008B151A">
              <w:rPr>
                <w:rFonts w:ascii="Arial" w:hAnsi="Arial" w:cs="Arial"/>
                <w:bCs/>
              </w:rPr>
              <w:t xml:space="preserve">Work or model work which demonstrates an understanding of underpinning values, philosophies, practices and principles of </w:t>
            </w:r>
            <w:r w:rsidRPr="009322A1">
              <w:rPr>
                <w:rFonts w:ascii="Arial" w:hAnsi="Arial" w:cs="Arial"/>
                <w:bCs/>
              </w:rPr>
              <w:t>myofascial</w:t>
            </w:r>
            <w:r>
              <w:rPr>
                <w:rFonts w:ascii="Arial" w:hAnsi="Arial" w:cs="Arial"/>
                <w:bCs/>
              </w:rPr>
              <w:t xml:space="preserve"> dry needling practice</w:t>
            </w:r>
          </w:p>
          <w:p w14:paraId="5C3C00D0" w14:textId="39C7C181" w:rsidR="008B151A" w:rsidRDefault="008B151A" w:rsidP="000D7B91">
            <w:pPr>
              <w:pStyle w:val="ListParagraph"/>
              <w:numPr>
                <w:ilvl w:val="0"/>
                <w:numId w:val="55"/>
              </w:numPr>
              <w:rPr>
                <w:rFonts w:ascii="Arial" w:hAnsi="Arial" w:cs="Arial"/>
                <w:bCs/>
              </w:rPr>
            </w:pPr>
            <w:r w:rsidRPr="008B151A">
              <w:rPr>
                <w:rFonts w:ascii="Arial" w:hAnsi="Arial" w:cs="Arial"/>
                <w:bCs/>
              </w:rPr>
              <w:lastRenderedPageBreak/>
              <w:t xml:space="preserve">Apply the values, philosophies, practices, and principles of </w:t>
            </w:r>
            <w:r w:rsidRPr="009322A1">
              <w:rPr>
                <w:rFonts w:ascii="Arial" w:hAnsi="Arial" w:cs="Arial"/>
                <w:bCs/>
              </w:rPr>
              <w:t>myofascial</w:t>
            </w:r>
            <w:r>
              <w:rPr>
                <w:rFonts w:ascii="Arial" w:hAnsi="Arial" w:cs="Arial"/>
                <w:bCs/>
              </w:rPr>
              <w:t xml:space="preserve"> dry needling practice to the provision of </w:t>
            </w:r>
            <w:r w:rsidRPr="009322A1">
              <w:rPr>
                <w:rFonts w:ascii="Arial" w:hAnsi="Arial" w:cs="Arial"/>
                <w:bCs/>
              </w:rPr>
              <w:t>myofascial</w:t>
            </w:r>
            <w:r>
              <w:rPr>
                <w:rFonts w:ascii="Arial" w:hAnsi="Arial" w:cs="Arial"/>
                <w:bCs/>
              </w:rPr>
              <w:t xml:space="preserve"> dry needling treatment</w:t>
            </w:r>
          </w:p>
          <w:p w14:paraId="393D4F19" w14:textId="77777777" w:rsidR="00430EA9" w:rsidRPr="009322A1" w:rsidRDefault="00430EA9" w:rsidP="000D7B91">
            <w:pPr>
              <w:numPr>
                <w:ilvl w:val="0"/>
                <w:numId w:val="55"/>
              </w:numPr>
              <w:spacing w:after="120"/>
              <w:rPr>
                <w:rFonts w:ascii="Arial" w:hAnsi="Arial" w:cs="Arial"/>
                <w:bCs/>
              </w:rPr>
            </w:pPr>
            <w:r w:rsidRPr="009322A1">
              <w:rPr>
                <w:rFonts w:ascii="Arial" w:hAnsi="Arial" w:cs="Arial"/>
                <w:bCs/>
              </w:rPr>
              <w:t>Work within the relevant clinic and regulation guidelines to achieve required quality standards</w:t>
            </w:r>
          </w:p>
          <w:p w14:paraId="001039B8" w14:textId="77777777" w:rsidR="00430EA9" w:rsidRPr="009322A1" w:rsidRDefault="00430EA9" w:rsidP="000D7B91">
            <w:pPr>
              <w:numPr>
                <w:ilvl w:val="0"/>
                <w:numId w:val="55"/>
              </w:numPr>
              <w:spacing w:after="120"/>
              <w:rPr>
                <w:rFonts w:ascii="Arial" w:hAnsi="Arial" w:cs="Arial"/>
                <w:bCs/>
              </w:rPr>
            </w:pPr>
            <w:r w:rsidRPr="009322A1">
              <w:rPr>
                <w:rFonts w:ascii="Arial" w:hAnsi="Arial" w:cs="Arial"/>
                <w:bCs/>
              </w:rPr>
              <w:t xml:space="preserve">Provide clients with required information on myofascial dry needling </w:t>
            </w:r>
          </w:p>
          <w:p w14:paraId="0982EDD6" w14:textId="77777777" w:rsidR="00430EA9" w:rsidRPr="009322A1" w:rsidRDefault="00430EA9" w:rsidP="000D7B91">
            <w:pPr>
              <w:numPr>
                <w:ilvl w:val="0"/>
                <w:numId w:val="55"/>
              </w:numPr>
              <w:spacing w:after="120"/>
              <w:rPr>
                <w:rFonts w:ascii="Arial" w:hAnsi="Arial" w:cs="Arial"/>
                <w:bCs/>
              </w:rPr>
            </w:pPr>
            <w:r w:rsidRPr="009322A1">
              <w:rPr>
                <w:rFonts w:ascii="Arial" w:hAnsi="Arial" w:cs="Arial"/>
                <w:bCs/>
              </w:rPr>
              <w:t>Record client record details appropriately</w:t>
            </w:r>
          </w:p>
          <w:p w14:paraId="7EEAE1BD" w14:textId="77777777" w:rsidR="00430EA9" w:rsidRPr="009322A1" w:rsidRDefault="00430EA9" w:rsidP="000D7B91">
            <w:pPr>
              <w:numPr>
                <w:ilvl w:val="0"/>
                <w:numId w:val="55"/>
              </w:numPr>
              <w:spacing w:after="120"/>
              <w:rPr>
                <w:rFonts w:ascii="Arial" w:hAnsi="Arial" w:cs="Arial"/>
                <w:bCs/>
              </w:rPr>
            </w:pPr>
            <w:r w:rsidRPr="009322A1">
              <w:rPr>
                <w:rFonts w:ascii="Arial" w:hAnsi="Arial" w:cs="Arial"/>
                <w:bCs/>
              </w:rPr>
              <w:t>Communicate effectively in a one-to-one and group setting</w:t>
            </w:r>
          </w:p>
          <w:p w14:paraId="13E30399" w14:textId="77777777" w:rsidR="00430EA9" w:rsidRPr="009322A1" w:rsidRDefault="00430EA9" w:rsidP="000D7B91">
            <w:pPr>
              <w:numPr>
                <w:ilvl w:val="0"/>
                <w:numId w:val="55"/>
              </w:numPr>
              <w:spacing w:after="120"/>
              <w:rPr>
                <w:rFonts w:ascii="Arial" w:hAnsi="Arial" w:cs="Arial"/>
                <w:bCs/>
              </w:rPr>
            </w:pPr>
            <w:r w:rsidRPr="009322A1">
              <w:rPr>
                <w:rFonts w:ascii="Arial" w:hAnsi="Arial" w:cs="Arial"/>
                <w:bCs/>
              </w:rPr>
              <w:t>Prepare the clinical environment for myofascial dry needing treatments</w:t>
            </w:r>
          </w:p>
          <w:p w14:paraId="070DB045" w14:textId="77777777" w:rsidR="00430EA9" w:rsidRPr="009322A1" w:rsidRDefault="00430EA9" w:rsidP="000D7B91">
            <w:pPr>
              <w:numPr>
                <w:ilvl w:val="0"/>
                <w:numId w:val="55"/>
              </w:numPr>
              <w:spacing w:after="120"/>
              <w:rPr>
                <w:rFonts w:ascii="Arial" w:hAnsi="Arial" w:cs="Arial"/>
                <w:bCs/>
              </w:rPr>
            </w:pPr>
            <w:r w:rsidRPr="009322A1">
              <w:rPr>
                <w:rFonts w:ascii="Arial" w:hAnsi="Arial" w:cs="Arial"/>
                <w:bCs/>
              </w:rPr>
              <w:t xml:space="preserve">Carry out musculoskeletal and physiological assessment procedures relevant to myofascial dry needling </w:t>
            </w:r>
          </w:p>
          <w:p w14:paraId="332FF692" w14:textId="77777777" w:rsidR="001F2354" w:rsidRDefault="001F2354" w:rsidP="000D7B91">
            <w:pPr>
              <w:numPr>
                <w:ilvl w:val="0"/>
                <w:numId w:val="55"/>
              </w:numPr>
              <w:spacing w:after="120"/>
              <w:rPr>
                <w:rFonts w:ascii="Arial" w:hAnsi="Arial" w:cs="Arial"/>
              </w:rPr>
            </w:pPr>
            <w:r w:rsidRPr="001F2354">
              <w:rPr>
                <w:rFonts w:ascii="Arial" w:hAnsi="Arial" w:cs="Arial"/>
              </w:rPr>
              <w:t xml:space="preserve">Apply myofascial dry needling techniques effectively: </w:t>
            </w:r>
          </w:p>
          <w:p w14:paraId="52131F05" w14:textId="77777777" w:rsidR="001F2354" w:rsidRPr="001F2354" w:rsidRDefault="001F2354" w:rsidP="00C77D22">
            <w:pPr>
              <w:numPr>
                <w:ilvl w:val="0"/>
                <w:numId w:val="82"/>
              </w:numPr>
              <w:spacing w:after="120"/>
              <w:rPr>
                <w:rFonts w:ascii="Arial" w:hAnsi="Arial" w:cs="Arial"/>
              </w:rPr>
            </w:pPr>
            <w:r w:rsidRPr="001F2354">
              <w:rPr>
                <w:rFonts w:ascii="Arial" w:hAnsi="Arial" w:cs="Arial"/>
              </w:rPr>
              <w:t>on at least 10 occasions in the classroom prior to assessment in a real or simulated clinical environment, and</w:t>
            </w:r>
          </w:p>
          <w:p w14:paraId="4299F6CE" w14:textId="77777777" w:rsidR="001F2354" w:rsidRPr="001F2354" w:rsidRDefault="001F2354" w:rsidP="00C77D22">
            <w:pPr>
              <w:numPr>
                <w:ilvl w:val="0"/>
                <w:numId w:val="82"/>
              </w:numPr>
              <w:spacing w:after="120"/>
              <w:rPr>
                <w:rFonts w:ascii="Arial" w:hAnsi="Arial" w:cs="Arial"/>
              </w:rPr>
            </w:pPr>
            <w:r w:rsidRPr="001F2354">
              <w:rPr>
                <w:rFonts w:ascii="Arial" w:hAnsi="Arial" w:cs="Arial"/>
              </w:rPr>
              <w:t>on at least 10 occasions on a range of clients in a real or simulated clinical environment, and</w:t>
            </w:r>
          </w:p>
          <w:p w14:paraId="279E1D92" w14:textId="77777777" w:rsidR="001F2354" w:rsidRPr="001F2354" w:rsidRDefault="001F2354" w:rsidP="00C77D22">
            <w:pPr>
              <w:numPr>
                <w:ilvl w:val="0"/>
                <w:numId w:val="82"/>
              </w:numPr>
              <w:spacing w:after="120"/>
              <w:rPr>
                <w:rFonts w:ascii="Arial" w:hAnsi="Arial" w:cs="Arial"/>
              </w:rPr>
            </w:pPr>
            <w:r w:rsidRPr="001F2354">
              <w:rPr>
                <w:rFonts w:ascii="Arial" w:hAnsi="Arial" w:cs="Arial"/>
              </w:rPr>
              <w:t>at least once to each of the six body regions (as defined in the required skills).</w:t>
            </w:r>
          </w:p>
          <w:p w14:paraId="77E1309E" w14:textId="77777777" w:rsidR="00430EA9" w:rsidRPr="00430EA9" w:rsidRDefault="00430EA9" w:rsidP="000D7B91">
            <w:pPr>
              <w:numPr>
                <w:ilvl w:val="0"/>
                <w:numId w:val="55"/>
              </w:numPr>
              <w:spacing w:after="120"/>
              <w:rPr>
                <w:rFonts w:ascii="Arial" w:hAnsi="Arial" w:cs="Arial"/>
              </w:rPr>
            </w:pPr>
            <w:r w:rsidRPr="009322A1">
              <w:rPr>
                <w:rFonts w:ascii="Arial" w:hAnsi="Arial" w:cs="Arial"/>
                <w:bCs/>
              </w:rPr>
              <w:t>Evaluate the effectiveness of myofascial dry needling treatment on the client.</w:t>
            </w:r>
            <w:r w:rsidRPr="005E4F46">
              <w:rPr>
                <w:rFonts w:ascii="Arial" w:hAnsi="Arial" w:cs="Arial"/>
              </w:rPr>
              <w:t xml:space="preserve"> </w:t>
            </w:r>
          </w:p>
        </w:tc>
      </w:tr>
      <w:tr w:rsidR="00430EA9" w:rsidRPr="00CF2795" w14:paraId="21E89F99" w14:textId="77777777" w:rsidTr="005F2A48">
        <w:trPr>
          <w:trHeight w:val="20"/>
        </w:trPr>
        <w:tc>
          <w:tcPr>
            <w:tcW w:w="2829" w:type="dxa"/>
            <w:shd w:val="clear" w:color="auto" w:fill="auto"/>
          </w:tcPr>
          <w:p w14:paraId="19FEA7B6" w14:textId="77777777" w:rsidR="00430EA9" w:rsidRPr="005E4F46" w:rsidRDefault="00430EA9" w:rsidP="00235C09">
            <w:pPr>
              <w:spacing w:after="120"/>
              <w:ind w:left="34" w:firstLine="17"/>
              <w:rPr>
                <w:rFonts w:ascii="Arial" w:hAnsi="Arial" w:cs="Arial"/>
                <w:b/>
              </w:rPr>
            </w:pPr>
            <w:r w:rsidRPr="005E4F46">
              <w:rPr>
                <w:rFonts w:ascii="Arial" w:hAnsi="Arial" w:cs="Arial"/>
                <w:b/>
              </w:rPr>
              <w:lastRenderedPageBreak/>
              <w:t>Context of and specific resources for assessment</w:t>
            </w:r>
          </w:p>
        </w:tc>
        <w:tc>
          <w:tcPr>
            <w:tcW w:w="6327" w:type="dxa"/>
            <w:shd w:val="clear" w:color="auto" w:fill="auto"/>
          </w:tcPr>
          <w:p w14:paraId="5974B2C1" w14:textId="77777777" w:rsidR="00430EA9" w:rsidRPr="005E4F46" w:rsidRDefault="00430EA9" w:rsidP="00235C09">
            <w:pPr>
              <w:spacing w:after="120"/>
              <w:ind w:left="101" w:hanging="50"/>
              <w:contextualSpacing/>
              <w:rPr>
                <w:rFonts w:ascii="Arial" w:hAnsi="Arial" w:cs="Arial"/>
                <w:bCs/>
              </w:rPr>
            </w:pPr>
            <w:r w:rsidRPr="005E4F46">
              <w:rPr>
                <w:rFonts w:ascii="Arial" w:hAnsi="Arial" w:cs="Arial"/>
                <w:bCs/>
              </w:rPr>
              <w:t xml:space="preserve">This unit must be assessed in the workplace, classroom or in a simulated workplace under the normal range of work conditions. </w:t>
            </w:r>
          </w:p>
          <w:p w14:paraId="6CFA7472" w14:textId="77777777" w:rsidR="00430EA9" w:rsidRPr="005F2A48" w:rsidRDefault="00430EA9" w:rsidP="000D7B91">
            <w:pPr>
              <w:numPr>
                <w:ilvl w:val="0"/>
                <w:numId w:val="7"/>
              </w:numPr>
              <w:tabs>
                <w:tab w:val="left" w:pos="336"/>
              </w:tabs>
              <w:spacing w:after="120"/>
              <w:ind w:left="316" w:hanging="283"/>
              <w:rPr>
                <w:rFonts w:ascii="Arial" w:hAnsi="Arial" w:cs="Arial"/>
              </w:rPr>
            </w:pPr>
            <w:r w:rsidRPr="005F2A48">
              <w:rPr>
                <w:rFonts w:ascii="Arial" w:hAnsi="Arial" w:cs="Arial"/>
              </w:rPr>
              <w:t>Assessment may contain both theoretical and practical components and examples covering a range of clinical situations.</w:t>
            </w:r>
          </w:p>
          <w:p w14:paraId="5F522D8D" w14:textId="77777777" w:rsidR="00430EA9" w:rsidRPr="005E4F46" w:rsidRDefault="00430EA9" w:rsidP="000D7B91">
            <w:pPr>
              <w:numPr>
                <w:ilvl w:val="0"/>
                <w:numId w:val="7"/>
              </w:numPr>
              <w:tabs>
                <w:tab w:val="left" w:pos="336"/>
              </w:tabs>
              <w:spacing w:after="120"/>
              <w:ind w:left="316" w:hanging="283"/>
              <w:rPr>
                <w:rFonts w:ascii="Arial" w:hAnsi="Arial" w:cs="Arial"/>
              </w:rPr>
            </w:pPr>
            <w:r w:rsidRPr="005E4F46">
              <w:rPr>
                <w:rFonts w:ascii="Arial" w:hAnsi="Arial" w:cs="Arial"/>
              </w:rPr>
              <w:t>A real or simulated clinical environment must, as a minimum, have the following:</w:t>
            </w:r>
          </w:p>
          <w:p w14:paraId="6EAA690A" w14:textId="77777777" w:rsidR="00430EA9" w:rsidRPr="005E4F46" w:rsidRDefault="00430EA9" w:rsidP="000D7B91">
            <w:pPr>
              <w:numPr>
                <w:ilvl w:val="0"/>
                <w:numId w:val="69"/>
              </w:numPr>
              <w:spacing w:after="120"/>
              <w:rPr>
                <w:rFonts w:ascii="Arial" w:hAnsi="Arial" w:cs="Arial"/>
              </w:rPr>
            </w:pPr>
            <w:r w:rsidRPr="005E4F46">
              <w:rPr>
                <w:rFonts w:ascii="Arial" w:hAnsi="Arial" w:cs="Arial"/>
              </w:rPr>
              <w:t>Treatment table and chair</w:t>
            </w:r>
          </w:p>
          <w:p w14:paraId="1A8C9747" w14:textId="77777777" w:rsidR="00430EA9" w:rsidRPr="005E4F46" w:rsidRDefault="00430EA9" w:rsidP="000D7B91">
            <w:pPr>
              <w:numPr>
                <w:ilvl w:val="0"/>
                <w:numId w:val="69"/>
              </w:numPr>
              <w:spacing w:after="120"/>
              <w:rPr>
                <w:rFonts w:ascii="Arial" w:hAnsi="Arial" w:cs="Arial"/>
              </w:rPr>
            </w:pPr>
            <w:r w:rsidRPr="005E4F46">
              <w:rPr>
                <w:rFonts w:ascii="Arial" w:hAnsi="Arial" w:cs="Arial"/>
              </w:rPr>
              <w:t>Sink</w:t>
            </w:r>
          </w:p>
          <w:p w14:paraId="1E942EF9" w14:textId="77777777" w:rsidR="00430EA9" w:rsidRPr="005E4F46" w:rsidRDefault="00430EA9" w:rsidP="000D7B91">
            <w:pPr>
              <w:numPr>
                <w:ilvl w:val="0"/>
                <w:numId w:val="69"/>
              </w:numPr>
              <w:spacing w:after="120"/>
              <w:rPr>
                <w:rFonts w:ascii="Arial" w:hAnsi="Arial" w:cs="Arial"/>
              </w:rPr>
            </w:pPr>
            <w:r w:rsidRPr="005E4F46">
              <w:rPr>
                <w:rFonts w:ascii="Arial" w:hAnsi="Arial" w:cs="Arial"/>
              </w:rPr>
              <w:t>Linen</w:t>
            </w:r>
          </w:p>
          <w:p w14:paraId="35DAD86E" w14:textId="77777777" w:rsidR="00430EA9" w:rsidRPr="005E4F46" w:rsidRDefault="00430EA9" w:rsidP="000D7B91">
            <w:pPr>
              <w:numPr>
                <w:ilvl w:val="0"/>
                <w:numId w:val="69"/>
              </w:numPr>
              <w:spacing w:after="120"/>
              <w:rPr>
                <w:rFonts w:ascii="Arial" w:hAnsi="Arial" w:cs="Arial"/>
              </w:rPr>
            </w:pPr>
            <w:r w:rsidRPr="005E4F46">
              <w:rPr>
                <w:rFonts w:ascii="Arial" w:hAnsi="Arial" w:cs="Arial"/>
              </w:rPr>
              <w:t>Treatment oils, lotions and creams</w:t>
            </w:r>
          </w:p>
          <w:p w14:paraId="27ADC2DD" w14:textId="77777777" w:rsidR="00430EA9" w:rsidRPr="005E4F46" w:rsidRDefault="00430EA9" w:rsidP="000D7B91">
            <w:pPr>
              <w:numPr>
                <w:ilvl w:val="0"/>
                <w:numId w:val="69"/>
              </w:numPr>
              <w:spacing w:after="120"/>
              <w:rPr>
                <w:rFonts w:ascii="Arial" w:hAnsi="Arial" w:cs="Arial"/>
              </w:rPr>
            </w:pPr>
            <w:r w:rsidRPr="005E4F46">
              <w:rPr>
                <w:rFonts w:ascii="Arial" w:hAnsi="Arial" w:cs="Arial"/>
              </w:rPr>
              <w:t>Single use dry needles</w:t>
            </w:r>
          </w:p>
          <w:p w14:paraId="50195607" w14:textId="77777777" w:rsidR="00430EA9" w:rsidRPr="005E4F46" w:rsidRDefault="00430EA9" w:rsidP="000D7B91">
            <w:pPr>
              <w:numPr>
                <w:ilvl w:val="0"/>
                <w:numId w:val="69"/>
              </w:numPr>
              <w:spacing w:after="120"/>
              <w:rPr>
                <w:rFonts w:ascii="Arial" w:hAnsi="Arial" w:cs="Arial"/>
              </w:rPr>
            </w:pPr>
            <w:r w:rsidRPr="005E4F46">
              <w:rPr>
                <w:rFonts w:ascii="Arial" w:hAnsi="Arial" w:cs="Arial"/>
              </w:rPr>
              <w:t>Sharps disposal unit</w:t>
            </w:r>
          </w:p>
          <w:p w14:paraId="770617CA" w14:textId="77777777" w:rsidR="00430EA9" w:rsidRPr="005E4F46" w:rsidRDefault="00430EA9" w:rsidP="000D7B91">
            <w:pPr>
              <w:numPr>
                <w:ilvl w:val="0"/>
                <w:numId w:val="69"/>
              </w:numPr>
              <w:spacing w:after="120"/>
              <w:rPr>
                <w:rFonts w:ascii="Arial" w:hAnsi="Arial" w:cs="Arial"/>
              </w:rPr>
            </w:pPr>
            <w:r w:rsidRPr="005E4F46">
              <w:rPr>
                <w:rFonts w:ascii="Arial" w:hAnsi="Arial" w:cs="Arial"/>
              </w:rPr>
              <w:t>Bathroom facilities</w:t>
            </w:r>
          </w:p>
          <w:p w14:paraId="3FCBAB00" w14:textId="77777777" w:rsidR="00430EA9" w:rsidRPr="005E4F46" w:rsidRDefault="00430EA9" w:rsidP="000D7B91">
            <w:pPr>
              <w:numPr>
                <w:ilvl w:val="0"/>
                <w:numId w:val="69"/>
              </w:numPr>
              <w:spacing w:after="120"/>
              <w:rPr>
                <w:rFonts w:ascii="Arial" w:hAnsi="Arial" w:cs="Arial"/>
              </w:rPr>
            </w:pPr>
            <w:r w:rsidRPr="005E4F46">
              <w:rPr>
                <w:rFonts w:ascii="Arial" w:hAnsi="Arial" w:cs="Arial"/>
              </w:rPr>
              <w:t>Electrical stimulation devices e.g.: TENS machine</w:t>
            </w:r>
          </w:p>
          <w:p w14:paraId="036BFA57" w14:textId="77777777" w:rsidR="00430EA9" w:rsidRPr="005E4F46" w:rsidRDefault="00430EA9" w:rsidP="000D7B91">
            <w:pPr>
              <w:numPr>
                <w:ilvl w:val="0"/>
                <w:numId w:val="69"/>
              </w:numPr>
              <w:spacing w:after="120"/>
              <w:rPr>
                <w:rFonts w:ascii="Arial" w:hAnsi="Arial" w:cs="Arial"/>
              </w:rPr>
            </w:pPr>
            <w:r w:rsidRPr="005E4F46">
              <w:rPr>
                <w:rFonts w:ascii="Arial" w:hAnsi="Arial" w:cs="Arial"/>
              </w:rPr>
              <w:t>Hot or cold packs, or ice</w:t>
            </w:r>
          </w:p>
          <w:p w14:paraId="606F9F30" w14:textId="77777777" w:rsidR="00430EA9" w:rsidRPr="005E4F46" w:rsidRDefault="00430EA9" w:rsidP="000D7B91">
            <w:pPr>
              <w:numPr>
                <w:ilvl w:val="0"/>
                <w:numId w:val="69"/>
              </w:numPr>
              <w:spacing w:after="120"/>
              <w:rPr>
                <w:rFonts w:ascii="Arial" w:hAnsi="Arial" w:cs="Arial"/>
              </w:rPr>
            </w:pPr>
            <w:r w:rsidRPr="005E4F46">
              <w:rPr>
                <w:rFonts w:ascii="Arial" w:hAnsi="Arial" w:cs="Arial"/>
              </w:rPr>
              <w:lastRenderedPageBreak/>
              <w:t>Strapping tape and bandages</w:t>
            </w:r>
          </w:p>
          <w:p w14:paraId="353AEE7F" w14:textId="77777777" w:rsidR="00430EA9" w:rsidRPr="005E4F46" w:rsidRDefault="00430EA9" w:rsidP="000D7B91">
            <w:pPr>
              <w:numPr>
                <w:ilvl w:val="0"/>
                <w:numId w:val="69"/>
              </w:numPr>
              <w:spacing w:after="120"/>
              <w:rPr>
                <w:rFonts w:ascii="Arial" w:hAnsi="Arial" w:cs="Arial"/>
              </w:rPr>
            </w:pPr>
            <w:r w:rsidRPr="005E4F46">
              <w:rPr>
                <w:rFonts w:ascii="Arial" w:hAnsi="Arial" w:cs="Arial"/>
              </w:rPr>
              <w:t>First aid equipment</w:t>
            </w:r>
          </w:p>
          <w:p w14:paraId="30DC53DB" w14:textId="77777777" w:rsidR="00430EA9" w:rsidRPr="005E4F46" w:rsidRDefault="00430EA9" w:rsidP="000D7B91">
            <w:pPr>
              <w:numPr>
                <w:ilvl w:val="0"/>
                <w:numId w:val="69"/>
              </w:numPr>
              <w:spacing w:after="120"/>
              <w:rPr>
                <w:rFonts w:ascii="Arial" w:hAnsi="Arial" w:cs="Arial"/>
              </w:rPr>
            </w:pPr>
            <w:r w:rsidRPr="005E4F46">
              <w:rPr>
                <w:rFonts w:ascii="Arial" w:hAnsi="Arial" w:cs="Arial"/>
              </w:rPr>
              <w:t>Hygiene aids</w:t>
            </w:r>
          </w:p>
          <w:p w14:paraId="0F89CA9C" w14:textId="77777777" w:rsidR="00430EA9" w:rsidRPr="005E4F46" w:rsidRDefault="00430EA9" w:rsidP="000D7B91">
            <w:pPr>
              <w:numPr>
                <w:ilvl w:val="0"/>
                <w:numId w:val="69"/>
              </w:numPr>
              <w:spacing w:after="120"/>
              <w:rPr>
                <w:rFonts w:ascii="Arial" w:hAnsi="Arial" w:cs="Arial"/>
              </w:rPr>
            </w:pPr>
            <w:r w:rsidRPr="005E4F46">
              <w:rPr>
                <w:rFonts w:ascii="Arial" w:hAnsi="Arial" w:cs="Arial"/>
              </w:rPr>
              <w:t>Stationery and filing systems</w:t>
            </w:r>
          </w:p>
          <w:p w14:paraId="342E722D" w14:textId="77777777" w:rsidR="00430EA9" w:rsidRPr="005E4F46" w:rsidRDefault="00430EA9" w:rsidP="000D7B91">
            <w:pPr>
              <w:numPr>
                <w:ilvl w:val="0"/>
                <w:numId w:val="69"/>
              </w:numPr>
              <w:spacing w:after="120"/>
              <w:rPr>
                <w:rFonts w:ascii="Arial" w:hAnsi="Arial" w:cs="Arial"/>
              </w:rPr>
            </w:pPr>
            <w:r w:rsidRPr="005E4F46">
              <w:rPr>
                <w:rFonts w:ascii="Arial" w:hAnsi="Arial" w:cs="Arial"/>
              </w:rPr>
              <w:t>Complementary therapeutic devices</w:t>
            </w:r>
          </w:p>
          <w:p w14:paraId="53AA22A1" w14:textId="766E5137" w:rsidR="00430EA9" w:rsidRPr="009734C1" w:rsidRDefault="00430EA9" w:rsidP="000D7B91">
            <w:pPr>
              <w:numPr>
                <w:ilvl w:val="0"/>
                <w:numId w:val="69"/>
              </w:numPr>
              <w:spacing w:after="120"/>
              <w:rPr>
                <w:rFonts w:ascii="Arial" w:hAnsi="Arial" w:cs="Arial"/>
              </w:rPr>
            </w:pPr>
            <w:r w:rsidRPr="005E4F46">
              <w:rPr>
                <w:rFonts w:ascii="Arial" w:hAnsi="Arial" w:cs="Arial"/>
              </w:rPr>
              <w:t>Appropriate exercise equipment</w:t>
            </w:r>
          </w:p>
          <w:p w14:paraId="2B4F7282" w14:textId="78437FEE" w:rsidR="0027053D" w:rsidRPr="00430EA9" w:rsidRDefault="0027053D" w:rsidP="000D7B91">
            <w:pPr>
              <w:numPr>
                <w:ilvl w:val="0"/>
                <w:numId w:val="69"/>
              </w:numPr>
              <w:spacing w:after="120"/>
              <w:rPr>
                <w:rFonts w:ascii="Arial" w:hAnsi="Arial" w:cs="Arial"/>
              </w:rPr>
            </w:pPr>
            <w:r w:rsidRPr="0027053D">
              <w:rPr>
                <w:rFonts w:ascii="Arial" w:hAnsi="Arial" w:cs="Arial"/>
              </w:rPr>
              <w:t>Access to real clients (members of the public). Clients must include males and females from different stages of life with varied musculoskeletal conditions</w:t>
            </w:r>
          </w:p>
        </w:tc>
      </w:tr>
      <w:tr w:rsidR="00430EA9" w:rsidRPr="00CF2795" w14:paraId="0B3D1CF7" w14:textId="77777777" w:rsidTr="005F2A48">
        <w:trPr>
          <w:trHeight w:val="20"/>
        </w:trPr>
        <w:tc>
          <w:tcPr>
            <w:tcW w:w="2829" w:type="dxa"/>
            <w:shd w:val="clear" w:color="auto" w:fill="auto"/>
          </w:tcPr>
          <w:p w14:paraId="743F7729" w14:textId="77777777" w:rsidR="00430EA9" w:rsidRPr="005E4F46" w:rsidRDefault="00430EA9" w:rsidP="00235C09">
            <w:pPr>
              <w:spacing w:after="120"/>
              <w:rPr>
                <w:rFonts w:ascii="Arial" w:hAnsi="Arial" w:cs="Arial"/>
                <w:b/>
              </w:rPr>
            </w:pPr>
            <w:r w:rsidRPr="005E4F46">
              <w:rPr>
                <w:rFonts w:ascii="Arial" w:hAnsi="Arial" w:cs="Arial"/>
                <w:b/>
              </w:rPr>
              <w:lastRenderedPageBreak/>
              <w:t>Method of assessment</w:t>
            </w:r>
          </w:p>
        </w:tc>
        <w:tc>
          <w:tcPr>
            <w:tcW w:w="6327" w:type="dxa"/>
            <w:shd w:val="clear" w:color="auto" w:fill="auto"/>
          </w:tcPr>
          <w:p w14:paraId="41CB6425" w14:textId="77777777" w:rsidR="00430EA9" w:rsidRPr="005E4F46" w:rsidRDefault="00430EA9" w:rsidP="000D7B91">
            <w:pPr>
              <w:numPr>
                <w:ilvl w:val="0"/>
                <w:numId w:val="7"/>
              </w:numPr>
              <w:tabs>
                <w:tab w:val="left" w:pos="336"/>
              </w:tabs>
              <w:spacing w:after="120"/>
              <w:ind w:left="316" w:hanging="283"/>
              <w:rPr>
                <w:rFonts w:ascii="Arial" w:hAnsi="Arial" w:cs="Arial"/>
              </w:rPr>
            </w:pPr>
            <w:r w:rsidRPr="005E4F46">
              <w:rPr>
                <w:rFonts w:ascii="Arial" w:hAnsi="Arial" w:cs="Arial"/>
              </w:rPr>
              <w:t xml:space="preserve">Assessment methods must involve the practical demonstration of knowledge and skills in a real or simulated clinical environment under the supervision of </w:t>
            </w:r>
            <w:r w:rsidR="00403D36">
              <w:rPr>
                <w:rFonts w:ascii="Arial" w:hAnsi="Arial" w:cs="Arial"/>
              </w:rPr>
              <w:t>qualified trainers/assessors.</w:t>
            </w:r>
          </w:p>
          <w:p w14:paraId="32CDA9D9" w14:textId="77777777" w:rsidR="001F2354" w:rsidRPr="001F2354" w:rsidRDefault="001F2354" w:rsidP="000D7B91">
            <w:pPr>
              <w:numPr>
                <w:ilvl w:val="0"/>
                <w:numId w:val="7"/>
              </w:numPr>
              <w:tabs>
                <w:tab w:val="left" w:pos="336"/>
              </w:tabs>
              <w:spacing w:after="120"/>
              <w:rPr>
                <w:rFonts w:ascii="Arial" w:hAnsi="Arial" w:cs="Arial"/>
              </w:rPr>
            </w:pPr>
            <w:r w:rsidRPr="001F2354">
              <w:rPr>
                <w:rFonts w:ascii="Arial" w:hAnsi="Arial" w:cs="Arial"/>
              </w:rPr>
              <w:t xml:space="preserve">Effective myofascial dry needling must be demonstrated: </w:t>
            </w:r>
          </w:p>
          <w:p w14:paraId="16F9AB79" w14:textId="77777777" w:rsidR="001F2354" w:rsidRPr="001F2354" w:rsidRDefault="001F2354" w:rsidP="00C77D22">
            <w:pPr>
              <w:numPr>
                <w:ilvl w:val="0"/>
                <w:numId w:val="83"/>
              </w:numPr>
              <w:spacing w:after="120"/>
              <w:rPr>
                <w:rFonts w:ascii="Arial" w:hAnsi="Arial" w:cs="Arial"/>
              </w:rPr>
            </w:pPr>
            <w:r w:rsidRPr="001F2354">
              <w:rPr>
                <w:rFonts w:ascii="Arial" w:hAnsi="Arial" w:cs="Arial"/>
              </w:rPr>
              <w:t>on at least 10 occasions in the classroom prior to assessment in a real or simulated clinical environment, and</w:t>
            </w:r>
          </w:p>
          <w:p w14:paraId="0333F8EF" w14:textId="77777777" w:rsidR="001F2354" w:rsidRDefault="001F2354" w:rsidP="00C77D22">
            <w:pPr>
              <w:numPr>
                <w:ilvl w:val="0"/>
                <w:numId w:val="83"/>
              </w:numPr>
              <w:spacing w:after="120"/>
              <w:rPr>
                <w:rFonts w:ascii="Arial" w:hAnsi="Arial" w:cs="Arial"/>
              </w:rPr>
            </w:pPr>
            <w:r w:rsidRPr="001F2354">
              <w:rPr>
                <w:rFonts w:ascii="Arial" w:hAnsi="Arial" w:cs="Arial"/>
              </w:rPr>
              <w:t>on at least 10 occasions on a range of clients in a real or simulated clinical environment</w:t>
            </w:r>
            <w:r>
              <w:rPr>
                <w:rFonts w:ascii="Arial" w:hAnsi="Arial" w:cs="Arial"/>
              </w:rPr>
              <w:t>.</w:t>
            </w:r>
          </w:p>
          <w:p w14:paraId="7BE1903C" w14:textId="77777777" w:rsidR="00430EA9" w:rsidRPr="005E4F46" w:rsidRDefault="00430EA9" w:rsidP="000D7B91">
            <w:pPr>
              <w:numPr>
                <w:ilvl w:val="0"/>
                <w:numId w:val="7"/>
              </w:numPr>
              <w:tabs>
                <w:tab w:val="left" w:pos="336"/>
              </w:tabs>
              <w:spacing w:after="120"/>
              <w:ind w:left="316" w:hanging="283"/>
              <w:rPr>
                <w:rFonts w:ascii="Arial" w:hAnsi="Arial" w:cs="Arial"/>
              </w:rPr>
            </w:pPr>
            <w:r w:rsidRPr="005E4F46">
              <w:rPr>
                <w:rFonts w:ascii="Arial" w:hAnsi="Arial" w:cs="Arial"/>
              </w:rPr>
              <w:t>Assessment must include the demonstration of practical skills and may also include (but is not restricted to)</w:t>
            </w:r>
            <w:r w:rsidR="00403D36">
              <w:rPr>
                <w:rFonts w:ascii="Arial" w:hAnsi="Arial" w:cs="Arial"/>
              </w:rPr>
              <w:t>:</w:t>
            </w:r>
          </w:p>
          <w:p w14:paraId="17673C79" w14:textId="77777777" w:rsidR="00430EA9" w:rsidRPr="005E4F46" w:rsidRDefault="00430EA9" w:rsidP="000D7B91">
            <w:pPr>
              <w:numPr>
                <w:ilvl w:val="0"/>
                <w:numId w:val="70"/>
              </w:numPr>
              <w:spacing w:after="120"/>
              <w:ind w:left="714" w:hanging="357"/>
              <w:rPr>
                <w:rFonts w:ascii="Arial" w:hAnsi="Arial" w:cs="Arial"/>
              </w:rPr>
            </w:pPr>
            <w:r w:rsidRPr="005E4F46">
              <w:rPr>
                <w:rFonts w:ascii="Arial" w:hAnsi="Arial" w:cs="Arial"/>
              </w:rPr>
              <w:t xml:space="preserve">tests and essays </w:t>
            </w:r>
          </w:p>
          <w:p w14:paraId="6E879CEF" w14:textId="77777777" w:rsidR="00430EA9" w:rsidRPr="005E4F46" w:rsidRDefault="00430EA9" w:rsidP="000D7B91">
            <w:pPr>
              <w:numPr>
                <w:ilvl w:val="0"/>
                <w:numId w:val="70"/>
              </w:numPr>
              <w:spacing w:after="120"/>
              <w:rPr>
                <w:rFonts w:ascii="Arial" w:hAnsi="Arial" w:cs="Arial"/>
              </w:rPr>
            </w:pPr>
            <w:r w:rsidRPr="005E4F46">
              <w:rPr>
                <w:rFonts w:ascii="Arial" w:hAnsi="Arial" w:cs="Arial"/>
              </w:rPr>
              <w:t>research projects</w:t>
            </w:r>
          </w:p>
          <w:p w14:paraId="639C78C1" w14:textId="77777777" w:rsidR="00430EA9" w:rsidRPr="005E4F46" w:rsidRDefault="00430EA9" w:rsidP="000D7B91">
            <w:pPr>
              <w:numPr>
                <w:ilvl w:val="0"/>
                <w:numId w:val="70"/>
              </w:numPr>
              <w:spacing w:after="120"/>
              <w:rPr>
                <w:rFonts w:ascii="Arial" w:hAnsi="Arial" w:cs="Arial"/>
              </w:rPr>
            </w:pPr>
            <w:r w:rsidRPr="005E4F46">
              <w:rPr>
                <w:rFonts w:ascii="Arial" w:hAnsi="Arial" w:cs="Arial"/>
              </w:rPr>
              <w:t>oral questioning and discussion</w:t>
            </w:r>
          </w:p>
          <w:p w14:paraId="04D16EBD" w14:textId="77777777" w:rsidR="00430EA9" w:rsidRPr="005E4F46" w:rsidRDefault="00430EA9" w:rsidP="000D7B91">
            <w:pPr>
              <w:numPr>
                <w:ilvl w:val="0"/>
                <w:numId w:val="70"/>
              </w:numPr>
              <w:spacing w:after="120"/>
              <w:rPr>
                <w:rFonts w:ascii="Arial" w:hAnsi="Arial" w:cs="Arial"/>
              </w:rPr>
            </w:pPr>
            <w:r w:rsidRPr="005E4F46">
              <w:rPr>
                <w:rFonts w:ascii="Arial" w:hAnsi="Arial" w:cs="Arial"/>
              </w:rPr>
              <w:t>role play</w:t>
            </w:r>
          </w:p>
          <w:p w14:paraId="0C59975F" w14:textId="77777777" w:rsidR="00430EA9" w:rsidRDefault="00430EA9" w:rsidP="000D7B91">
            <w:pPr>
              <w:numPr>
                <w:ilvl w:val="0"/>
                <w:numId w:val="70"/>
              </w:numPr>
              <w:spacing w:after="120"/>
              <w:rPr>
                <w:rFonts w:ascii="Arial" w:hAnsi="Arial" w:cs="Arial"/>
              </w:rPr>
            </w:pPr>
            <w:r w:rsidRPr="005E4F46">
              <w:rPr>
                <w:rFonts w:ascii="Arial" w:hAnsi="Arial" w:cs="Arial"/>
              </w:rPr>
              <w:t>case study analysis</w:t>
            </w:r>
          </w:p>
          <w:p w14:paraId="71920E57" w14:textId="1E749731" w:rsidR="00DD7A68" w:rsidRPr="005E4F46" w:rsidRDefault="00DD7A68" w:rsidP="000D7B91">
            <w:pPr>
              <w:numPr>
                <w:ilvl w:val="0"/>
                <w:numId w:val="70"/>
              </w:numPr>
              <w:spacing w:after="120"/>
              <w:rPr>
                <w:rFonts w:ascii="Arial" w:hAnsi="Arial" w:cs="Arial"/>
              </w:rPr>
            </w:pPr>
            <w:r>
              <w:rPr>
                <w:rFonts w:ascii="Arial" w:hAnsi="Arial" w:cs="Arial"/>
              </w:rPr>
              <w:t>Observation of practical skills</w:t>
            </w:r>
          </w:p>
        </w:tc>
      </w:tr>
    </w:tbl>
    <w:p w14:paraId="428CDEDC" w14:textId="77777777" w:rsidR="00F00871" w:rsidRPr="005E4F46" w:rsidRDefault="00F00871" w:rsidP="005E4F46">
      <w:pPr>
        <w:spacing w:after="120"/>
        <w:rPr>
          <w:rFonts w:ascii="Arial" w:hAnsi="Arial" w:cs="Arial"/>
        </w:rPr>
      </w:pPr>
    </w:p>
    <w:p w14:paraId="314E816E" w14:textId="77777777" w:rsidR="00DF63B0" w:rsidRPr="005E4F46" w:rsidRDefault="00DF63B0" w:rsidP="005E4F46">
      <w:pPr>
        <w:spacing w:after="120"/>
        <w:rPr>
          <w:rFonts w:ascii="Arial" w:hAnsi="Arial" w:cs="Arial"/>
        </w:rPr>
        <w:sectPr w:rsidR="00DF63B0" w:rsidRPr="005E4F46">
          <w:headerReference w:type="even" r:id="rId44"/>
          <w:headerReference w:type="default" r:id="rId45"/>
          <w:headerReference w:type="first" r:id="rId46"/>
          <w:pgSz w:w="11906" w:h="16838"/>
          <w:pgMar w:top="1440" w:right="1440" w:bottom="1440" w:left="1440" w:header="708" w:footer="708" w:gutter="0"/>
          <w:cols w:space="708"/>
          <w:docGrid w:linePitch="360"/>
        </w:sectPr>
      </w:pPr>
    </w:p>
    <w:tbl>
      <w:tblPr>
        <w:tblpPr w:leftFromText="180" w:rightFromText="180" w:vertAnchor="text" w:tblpY="1"/>
        <w:tblOverlap w:val="never"/>
        <w:tblW w:w="9157" w:type="dxa"/>
        <w:tblCellMar>
          <w:top w:w="108" w:type="dxa"/>
          <w:bottom w:w="108" w:type="dxa"/>
        </w:tblCellMar>
        <w:tblLook w:val="01E0" w:firstRow="1" w:lastRow="1" w:firstColumn="1" w:lastColumn="1" w:noHBand="0" w:noVBand="0"/>
      </w:tblPr>
      <w:tblGrid>
        <w:gridCol w:w="2829"/>
        <w:gridCol w:w="6328"/>
      </w:tblGrid>
      <w:tr w:rsidR="00DF63B0" w:rsidRPr="005E4F46" w14:paraId="1D735491" w14:textId="77777777" w:rsidTr="00A8417D">
        <w:trPr>
          <w:trHeight w:val="414"/>
        </w:trPr>
        <w:tc>
          <w:tcPr>
            <w:tcW w:w="2829" w:type="dxa"/>
          </w:tcPr>
          <w:p w14:paraId="2BC814D5" w14:textId="78DEE914" w:rsidR="00DF63B0" w:rsidRPr="005E4F46" w:rsidRDefault="0020545B" w:rsidP="00715B93">
            <w:pPr>
              <w:pStyle w:val="MyotherapySectionC"/>
            </w:pPr>
            <w:bookmarkStart w:id="57" w:name="_Toc462395391"/>
            <w:r>
              <w:lastRenderedPageBreak/>
              <w:t>VU21880</w:t>
            </w:r>
            <w:bookmarkEnd w:id="57"/>
          </w:p>
        </w:tc>
        <w:tc>
          <w:tcPr>
            <w:tcW w:w="6328" w:type="dxa"/>
          </w:tcPr>
          <w:p w14:paraId="35D3E7E0" w14:textId="77777777" w:rsidR="00DF63B0" w:rsidRPr="005E4F46" w:rsidRDefault="009565B7" w:rsidP="00715B93">
            <w:pPr>
              <w:pStyle w:val="MyotherapySectionC"/>
            </w:pPr>
            <w:bookmarkStart w:id="58" w:name="_Toc453166407"/>
            <w:bookmarkStart w:id="59" w:name="_Toc462395392"/>
            <w:r w:rsidRPr="005E4F46">
              <w:t>Conduct</w:t>
            </w:r>
            <w:r w:rsidR="00DF63B0" w:rsidRPr="005E4F46">
              <w:t xml:space="preserve"> research </w:t>
            </w:r>
            <w:r w:rsidRPr="005E4F46">
              <w:t>relating</w:t>
            </w:r>
            <w:r w:rsidR="00DF63B0" w:rsidRPr="005E4F46">
              <w:t xml:space="preserve"> </w:t>
            </w:r>
            <w:r w:rsidR="001B747A" w:rsidRPr="005E4F46">
              <w:t>to myotherapy clinical practice</w:t>
            </w:r>
            <w:bookmarkEnd w:id="58"/>
            <w:bookmarkEnd w:id="59"/>
          </w:p>
        </w:tc>
      </w:tr>
      <w:tr w:rsidR="00DF63B0" w:rsidRPr="005E4F46" w14:paraId="0BBE305B" w14:textId="77777777" w:rsidTr="00A8417D">
        <w:tc>
          <w:tcPr>
            <w:tcW w:w="2829" w:type="dxa"/>
          </w:tcPr>
          <w:p w14:paraId="6C80107F" w14:textId="77777777" w:rsidR="00DF63B0" w:rsidRPr="00E84C0A" w:rsidRDefault="00E84C0A" w:rsidP="00715B93">
            <w:pPr>
              <w:spacing w:after="120"/>
              <w:ind w:left="0" w:firstLine="0"/>
              <w:rPr>
                <w:rFonts w:ascii="Arial" w:hAnsi="Arial" w:cs="Arial"/>
                <w:b/>
              </w:rPr>
            </w:pPr>
            <w:r>
              <w:rPr>
                <w:rFonts w:ascii="Arial" w:hAnsi="Arial" w:cs="Arial"/>
                <w:b/>
              </w:rPr>
              <w:t>Unit Descriptor</w:t>
            </w:r>
          </w:p>
        </w:tc>
        <w:tc>
          <w:tcPr>
            <w:tcW w:w="6328" w:type="dxa"/>
          </w:tcPr>
          <w:p w14:paraId="0805BF77" w14:textId="00FDC005" w:rsidR="00DF63B0" w:rsidRPr="005E4F46" w:rsidRDefault="0081511B" w:rsidP="00A65F03">
            <w:pPr>
              <w:spacing w:after="120"/>
              <w:ind w:left="0" w:firstLine="0"/>
              <w:rPr>
                <w:rFonts w:ascii="Arial" w:hAnsi="Arial" w:cs="Arial"/>
              </w:rPr>
            </w:pPr>
            <w:r w:rsidRPr="0081511B">
              <w:rPr>
                <w:rFonts w:ascii="Arial" w:hAnsi="Arial" w:cs="Arial"/>
              </w:rPr>
              <w:t xml:space="preserve">This unit describes the skills and knowledge required to </w:t>
            </w:r>
            <w:r w:rsidR="00DF63B0" w:rsidRPr="005E4F46">
              <w:rPr>
                <w:rFonts w:ascii="Arial" w:hAnsi="Arial" w:cs="Arial"/>
              </w:rPr>
              <w:t>source and evaluate relevant research information and apply their findings to a myotherapy clinical practice</w:t>
            </w:r>
          </w:p>
          <w:p w14:paraId="5F8EFE49" w14:textId="5B2D8FEA" w:rsidR="00DF63B0" w:rsidRPr="005E4F46" w:rsidRDefault="00DF63B0" w:rsidP="00A65F03">
            <w:pPr>
              <w:spacing w:after="120"/>
              <w:ind w:left="0" w:firstLine="0"/>
              <w:rPr>
                <w:rFonts w:ascii="Arial" w:hAnsi="Arial" w:cs="Arial"/>
              </w:rPr>
            </w:pPr>
            <w:r w:rsidRPr="005E4F46">
              <w:rPr>
                <w:rFonts w:ascii="Arial" w:hAnsi="Arial" w:cs="Arial"/>
              </w:rPr>
              <w:t>No licensing, legislative, regulatory or certification requirements apply to this unit at the time of publication.</w:t>
            </w:r>
          </w:p>
        </w:tc>
      </w:tr>
      <w:tr w:rsidR="00DF63B0" w:rsidRPr="005E4F46" w14:paraId="59C933FA" w14:textId="77777777" w:rsidTr="00A8417D">
        <w:trPr>
          <w:trHeight w:val="636"/>
        </w:trPr>
        <w:tc>
          <w:tcPr>
            <w:tcW w:w="2829" w:type="dxa"/>
          </w:tcPr>
          <w:p w14:paraId="1A51D3E0" w14:textId="77777777" w:rsidR="00DF63B0" w:rsidRPr="005E4F46" w:rsidRDefault="00DF63B0" w:rsidP="00715B93">
            <w:pPr>
              <w:spacing w:after="120"/>
              <w:ind w:left="0" w:firstLine="0"/>
              <w:rPr>
                <w:rFonts w:ascii="Arial" w:hAnsi="Arial" w:cs="Arial"/>
                <w:b/>
              </w:rPr>
            </w:pPr>
            <w:r w:rsidRPr="005E4F46">
              <w:rPr>
                <w:rFonts w:ascii="Arial" w:hAnsi="Arial" w:cs="Arial"/>
                <w:b/>
              </w:rPr>
              <w:t>Employability skills</w:t>
            </w:r>
          </w:p>
        </w:tc>
        <w:tc>
          <w:tcPr>
            <w:tcW w:w="6328" w:type="dxa"/>
          </w:tcPr>
          <w:p w14:paraId="5039F06C" w14:textId="77777777" w:rsidR="00DF63B0" w:rsidRPr="005E4F46" w:rsidRDefault="00DF63B0" w:rsidP="00A65F03">
            <w:pPr>
              <w:spacing w:after="120"/>
              <w:ind w:left="0" w:firstLine="0"/>
              <w:rPr>
                <w:rFonts w:ascii="Arial" w:hAnsi="Arial" w:cs="Arial"/>
              </w:rPr>
            </w:pPr>
            <w:r w:rsidRPr="005E4F46">
              <w:rPr>
                <w:rFonts w:ascii="Arial" w:hAnsi="Arial" w:cs="Arial"/>
              </w:rPr>
              <w:t xml:space="preserve">This unit contains employability skills.  </w:t>
            </w:r>
          </w:p>
        </w:tc>
      </w:tr>
      <w:tr w:rsidR="00DF63B0" w:rsidRPr="005E4F46" w14:paraId="14B9571F" w14:textId="77777777" w:rsidTr="00A8417D">
        <w:trPr>
          <w:trHeight w:val="1275"/>
        </w:trPr>
        <w:tc>
          <w:tcPr>
            <w:tcW w:w="2829" w:type="dxa"/>
          </w:tcPr>
          <w:p w14:paraId="16DBE85F" w14:textId="77777777" w:rsidR="00DF63B0" w:rsidRPr="00E84C0A" w:rsidRDefault="00E84C0A" w:rsidP="00715B93">
            <w:pPr>
              <w:spacing w:after="120"/>
              <w:ind w:left="0" w:firstLine="0"/>
              <w:rPr>
                <w:rFonts w:ascii="Arial" w:hAnsi="Arial" w:cs="Arial"/>
                <w:b/>
              </w:rPr>
            </w:pPr>
            <w:r>
              <w:rPr>
                <w:rFonts w:ascii="Arial" w:hAnsi="Arial" w:cs="Arial"/>
                <w:b/>
              </w:rPr>
              <w:t>Application of the Unit</w:t>
            </w:r>
          </w:p>
        </w:tc>
        <w:tc>
          <w:tcPr>
            <w:tcW w:w="6328" w:type="dxa"/>
          </w:tcPr>
          <w:p w14:paraId="0D6E433B" w14:textId="5A3AE952" w:rsidR="00DF63B0" w:rsidRPr="005E4F46" w:rsidRDefault="00725C4B" w:rsidP="00A65F03">
            <w:pPr>
              <w:spacing w:after="120"/>
              <w:ind w:left="0" w:firstLine="0"/>
              <w:rPr>
                <w:rFonts w:ascii="Arial" w:hAnsi="Arial" w:cs="Arial"/>
              </w:rPr>
            </w:pPr>
            <w:r w:rsidRPr="00725C4B">
              <w:rPr>
                <w:rFonts w:ascii="Arial" w:hAnsi="Arial" w:cs="Arial"/>
              </w:rPr>
              <w:t xml:space="preserve">This unit applies to a qualified Remedial Massage Therapist who is practicing as a Myotherapist. This individual </w:t>
            </w:r>
            <w:r>
              <w:rPr>
                <w:rFonts w:ascii="Arial" w:hAnsi="Arial" w:cs="Arial"/>
              </w:rPr>
              <w:t xml:space="preserve">is responsible for </w:t>
            </w:r>
            <w:r w:rsidR="00DF63B0" w:rsidRPr="005E4F46">
              <w:rPr>
                <w:rFonts w:ascii="Arial" w:hAnsi="Arial" w:cs="Arial"/>
              </w:rPr>
              <w:t>maintain</w:t>
            </w:r>
            <w:r>
              <w:rPr>
                <w:rFonts w:ascii="Arial" w:hAnsi="Arial" w:cs="Arial"/>
              </w:rPr>
              <w:t>ing</w:t>
            </w:r>
            <w:r w:rsidR="00DF63B0" w:rsidRPr="005E4F46">
              <w:rPr>
                <w:rFonts w:ascii="Arial" w:hAnsi="Arial" w:cs="Arial"/>
              </w:rPr>
              <w:t xml:space="preserve"> the currency of their professional knowledge and skills within their normal clinical work. </w:t>
            </w:r>
          </w:p>
          <w:p w14:paraId="5A15E32F" w14:textId="77777777" w:rsidR="00DF63B0" w:rsidRPr="005E4F46" w:rsidRDefault="00DF63B0" w:rsidP="00A65F03">
            <w:pPr>
              <w:spacing w:after="120"/>
              <w:ind w:left="0" w:firstLine="0"/>
              <w:rPr>
                <w:rFonts w:ascii="Arial" w:hAnsi="Arial" w:cs="Arial"/>
              </w:rPr>
            </w:pPr>
            <w:r w:rsidRPr="005E4F46">
              <w:rPr>
                <w:rFonts w:ascii="Arial" w:hAnsi="Arial" w:cs="Arial"/>
              </w:rPr>
              <w:t>The skills in this unit must be applied in accordance with Commonwealth and State/Territory legislation, Australian/New Zealand Standards, industry codes of practice and clinic guidelines</w:t>
            </w:r>
          </w:p>
        </w:tc>
      </w:tr>
      <w:tr w:rsidR="00715B93" w:rsidRPr="005E4F46" w14:paraId="7464CA31" w14:textId="77777777" w:rsidTr="00A8417D">
        <w:trPr>
          <w:trHeight w:val="414"/>
        </w:trPr>
        <w:tc>
          <w:tcPr>
            <w:tcW w:w="2829" w:type="dxa"/>
          </w:tcPr>
          <w:p w14:paraId="254FF9F5" w14:textId="77777777" w:rsidR="00715B93" w:rsidRPr="00C255B3" w:rsidRDefault="00715B93" w:rsidP="00715B93">
            <w:pPr>
              <w:spacing w:after="120"/>
              <w:ind w:left="0" w:firstLine="0"/>
              <w:rPr>
                <w:rFonts w:ascii="Arial" w:hAnsi="Arial" w:cs="Arial"/>
                <w:b/>
              </w:rPr>
            </w:pPr>
            <w:r w:rsidRPr="00E5208E">
              <w:rPr>
                <w:rFonts w:ascii="Arial" w:hAnsi="Arial" w:cs="Arial"/>
                <w:b/>
              </w:rPr>
              <w:t>ELEMENT</w:t>
            </w:r>
          </w:p>
        </w:tc>
        <w:tc>
          <w:tcPr>
            <w:tcW w:w="6328" w:type="dxa"/>
          </w:tcPr>
          <w:p w14:paraId="0835009A" w14:textId="77777777" w:rsidR="00715B93" w:rsidRPr="00C255B3" w:rsidRDefault="00715B93" w:rsidP="00A65F03">
            <w:pPr>
              <w:spacing w:after="120"/>
              <w:ind w:left="0" w:firstLine="0"/>
              <w:rPr>
                <w:rFonts w:ascii="Arial" w:hAnsi="Arial" w:cs="Arial"/>
                <w:b/>
              </w:rPr>
            </w:pPr>
            <w:r>
              <w:rPr>
                <w:rFonts w:ascii="Arial" w:hAnsi="Arial" w:cs="Arial"/>
                <w:b/>
              </w:rPr>
              <w:t>PERFORMANCE CRITERIA</w:t>
            </w:r>
          </w:p>
        </w:tc>
      </w:tr>
      <w:tr w:rsidR="00715B93" w:rsidRPr="005E4F46" w14:paraId="3FFFF815" w14:textId="77777777" w:rsidTr="00A8417D">
        <w:trPr>
          <w:trHeight w:val="1275"/>
        </w:trPr>
        <w:tc>
          <w:tcPr>
            <w:tcW w:w="2829" w:type="dxa"/>
          </w:tcPr>
          <w:p w14:paraId="59ADA71F" w14:textId="77777777" w:rsidR="00715B93" w:rsidRPr="00FD505D" w:rsidRDefault="00715B93" w:rsidP="00715B93">
            <w:pPr>
              <w:spacing w:after="120"/>
              <w:ind w:left="0" w:firstLine="0"/>
              <w:rPr>
                <w:rFonts w:ascii="Arial" w:hAnsi="Arial" w:cs="Arial"/>
              </w:rPr>
            </w:pPr>
            <w:r w:rsidRPr="00FD505D">
              <w:rPr>
                <w:rFonts w:ascii="Arial" w:hAnsi="Arial" w:cs="Arial"/>
                <w:i/>
                <w:sz w:val="20"/>
                <w:szCs w:val="20"/>
              </w:rPr>
              <w:t>Elements describe the essential outcomes of a unit of competency</w:t>
            </w:r>
          </w:p>
        </w:tc>
        <w:tc>
          <w:tcPr>
            <w:tcW w:w="6328" w:type="dxa"/>
          </w:tcPr>
          <w:p w14:paraId="75F12AB2" w14:textId="7CF76F1C" w:rsidR="00715B93" w:rsidRPr="00FD505D" w:rsidRDefault="00715B93" w:rsidP="00715B93">
            <w:pPr>
              <w:spacing w:after="120"/>
              <w:ind w:left="0" w:firstLine="0"/>
              <w:rPr>
                <w:rFonts w:ascii="Arial" w:hAnsi="Arial" w:cs="Arial"/>
              </w:rPr>
            </w:pPr>
            <w:r w:rsidRPr="00FD505D">
              <w:rPr>
                <w:rFonts w:ascii="Arial" w:hAnsi="Arial" w:cs="Arial"/>
                <w:i/>
                <w:sz w:val="20"/>
                <w:szCs w:val="20"/>
              </w:rPr>
              <w:t>Performance criteria describe the required performance needed to demonstra</w:t>
            </w:r>
            <w:r w:rsidR="00E863B3">
              <w:rPr>
                <w:rFonts w:ascii="Arial" w:hAnsi="Arial" w:cs="Arial"/>
                <w:i/>
                <w:sz w:val="20"/>
                <w:szCs w:val="20"/>
              </w:rPr>
              <w:t xml:space="preserve">te achievement of the element. </w:t>
            </w:r>
            <w:r w:rsidRPr="00FD505D">
              <w:rPr>
                <w:rFonts w:ascii="Arial" w:hAnsi="Arial" w:cs="Arial"/>
                <w:i/>
                <w:sz w:val="20"/>
                <w:szCs w:val="20"/>
              </w:rPr>
              <w:t>Where bold/italicised test is used, further information is detailed in the required skills and knowle</w:t>
            </w:r>
            <w:r w:rsidR="0092575D">
              <w:rPr>
                <w:rFonts w:ascii="Arial" w:hAnsi="Arial" w:cs="Arial"/>
                <w:i/>
                <w:sz w:val="20"/>
                <w:szCs w:val="20"/>
              </w:rPr>
              <w:t>dge and/or the range statement.</w:t>
            </w:r>
            <w:r w:rsidRPr="00FD505D">
              <w:rPr>
                <w:rFonts w:ascii="Arial" w:hAnsi="Arial" w:cs="Arial"/>
                <w:i/>
                <w:sz w:val="20"/>
                <w:szCs w:val="20"/>
              </w:rPr>
              <w:t xml:space="preserve"> Assessment of performance is to be consistent with the evidence guide</w:t>
            </w:r>
          </w:p>
        </w:tc>
      </w:tr>
      <w:tr w:rsidR="00267164" w:rsidRPr="005E4F46" w14:paraId="43FBB2A8" w14:textId="77777777" w:rsidTr="00A8417D">
        <w:trPr>
          <w:trHeight w:val="521"/>
        </w:trPr>
        <w:tc>
          <w:tcPr>
            <w:tcW w:w="2829" w:type="dxa"/>
            <w:vMerge w:val="restart"/>
          </w:tcPr>
          <w:p w14:paraId="59DD1C90" w14:textId="77777777" w:rsidR="00267164" w:rsidRPr="005E4F46" w:rsidRDefault="00267164" w:rsidP="00715B93">
            <w:pPr>
              <w:tabs>
                <w:tab w:val="left" w:pos="285"/>
              </w:tabs>
              <w:spacing w:after="120"/>
              <w:ind w:left="284" w:hanging="284"/>
              <w:rPr>
                <w:rFonts w:ascii="Arial" w:hAnsi="Arial" w:cs="Arial"/>
              </w:rPr>
            </w:pPr>
            <w:r w:rsidRPr="005E4F46">
              <w:rPr>
                <w:rFonts w:ascii="Arial" w:hAnsi="Arial" w:cs="Arial"/>
              </w:rPr>
              <w:t>1</w:t>
            </w:r>
            <w:r w:rsidRPr="005E4F46">
              <w:rPr>
                <w:rFonts w:ascii="Arial" w:hAnsi="Arial" w:cs="Arial"/>
              </w:rPr>
              <w:tab/>
              <w:t xml:space="preserve">Plan research activities </w:t>
            </w:r>
            <w:r w:rsidR="00C400FC">
              <w:rPr>
                <w:rFonts w:ascii="Arial" w:hAnsi="Arial" w:cs="Arial"/>
              </w:rPr>
              <w:t>relating to myotherapy practice</w:t>
            </w:r>
          </w:p>
        </w:tc>
        <w:tc>
          <w:tcPr>
            <w:tcW w:w="6328" w:type="dxa"/>
          </w:tcPr>
          <w:p w14:paraId="129D9F79" w14:textId="77777777" w:rsidR="00267164" w:rsidRPr="005E4F46" w:rsidRDefault="00267164" w:rsidP="00715B93">
            <w:pPr>
              <w:tabs>
                <w:tab w:val="left" w:pos="484"/>
              </w:tabs>
              <w:spacing w:after="120"/>
              <w:ind w:left="484" w:hanging="484"/>
              <w:rPr>
                <w:rFonts w:ascii="Arial" w:hAnsi="Arial" w:cs="Arial"/>
              </w:rPr>
            </w:pPr>
            <w:r w:rsidRPr="005E4F46">
              <w:rPr>
                <w:rFonts w:ascii="Arial" w:hAnsi="Arial" w:cs="Arial"/>
              </w:rPr>
              <w:t>1.1</w:t>
            </w:r>
            <w:r w:rsidRPr="005E4F46">
              <w:rPr>
                <w:rFonts w:ascii="Arial" w:hAnsi="Arial" w:cs="Arial"/>
              </w:rPr>
              <w:tab/>
              <w:t>Research opportunities with the potential to support and improve the myotherapy practi</w:t>
            </w:r>
            <w:r w:rsidR="00C400FC">
              <w:rPr>
                <w:rFonts w:ascii="Arial" w:hAnsi="Arial" w:cs="Arial"/>
              </w:rPr>
              <w:t>c</w:t>
            </w:r>
            <w:r w:rsidRPr="005E4F46">
              <w:rPr>
                <w:rFonts w:ascii="Arial" w:hAnsi="Arial" w:cs="Arial"/>
              </w:rPr>
              <w:t>e are identified</w:t>
            </w:r>
          </w:p>
        </w:tc>
      </w:tr>
      <w:tr w:rsidR="00267164" w:rsidRPr="005E4F46" w14:paraId="130094BD" w14:textId="77777777" w:rsidTr="00A8417D">
        <w:trPr>
          <w:trHeight w:val="521"/>
        </w:trPr>
        <w:tc>
          <w:tcPr>
            <w:tcW w:w="2829" w:type="dxa"/>
            <w:vMerge/>
          </w:tcPr>
          <w:p w14:paraId="2A01BEBC" w14:textId="77777777" w:rsidR="00267164" w:rsidRPr="005E4F46" w:rsidRDefault="00267164" w:rsidP="00715B93">
            <w:pPr>
              <w:tabs>
                <w:tab w:val="left" w:pos="285"/>
              </w:tabs>
              <w:spacing w:after="120"/>
              <w:ind w:left="284" w:hanging="284"/>
              <w:rPr>
                <w:rFonts w:ascii="Arial" w:hAnsi="Arial" w:cs="Arial"/>
              </w:rPr>
            </w:pPr>
          </w:p>
        </w:tc>
        <w:tc>
          <w:tcPr>
            <w:tcW w:w="6328" w:type="dxa"/>
          </w:tcPr>
          <w:p w14:paraId="1FFEF4C3" w14:textId="77777777" w:rsidR="00267164" w:rsidRPr="005E4F46" w:rsidRDefault="00267164" w:rsidP="00715B93">
            <w:pPr>
              <w:tabs>
                <w:tab w:val="left" w:pos="484"/>
              </w:tabs>
              <w:spacing w:after="120"/>
              <w:ind w:left="484" w:hanging="484"/>
              <w:rPr>
                <w:rFonts w:ascii="Arial" w:hAnsi="Arial" w:cs="Arial"/>
              </w:rPr>
            </w:pPr>
            <w:r w:rsidRPr="005E4F46">
              <w:rPr>
                <w:rFonts w:ascii="Arial" w:hAnsi="Arial" w:cs="Arial"/>
              </w:rPr>
              <w:t>1.2</w:t>
            </w:r>
            <w:r w:rsidRPr="005E4F46">
              <w:rPr>
                <w:rFonts w:ascii="Arial" w:hAnsi="Arial" w:cs="Arial"/>
              </w:rPr>
              <w:tab/>
              <w:t xml:space="preserve">The </w:t>
            </w:r>
            <w:r w:rsidRPr="005E4F46">
              <w:rPr>
                <w:rFonts w:ascii="Arial" w:hAnsi="Arial" w:cs="Arial"/>
                <w:b/>
                <w:i/>
              </w:rPr>
              <w:t>clinical objectives</w:t>
            </w:r>
            <w:r w:rsidRPr="005E4F46">
              <w:rPr>
                <w:rFonts w:ascii="Arial" w:hAnsi="Arial" w:cs="Arial"/>
              </w:rPr>
              <w:t xml:space="preserve"> of the research activity are clarified</w:t>
            </w:r>
          </w:p>
        </w:tc>
      </w:tr>
      <w:tr w:rsidR="00267164" w:rsidRPr="005E4F46" w14:paraId="2748D126" w14:textId="77777777" w:rsidTr="00A8417D">
        <w:trPr>
          <w:trHeight w:val="521"/>
        </w:trPr>
        <w:tc>
          <w:tcPr>
            <w:tcW w:w="2829" w:type="dxa"/>
            <w:vMerge/>
          </w:tcPr>
          <w:p w14:paraId="1856DD78" w14:textId="77777777" w:rsidR="00267164" w:rsidRPr="005E4F46" w:rsidRDefault="00267164" w:rsidP="00715B93">
            <w:pPr>
              <w:tabs>
                <w:tab w:val="left" w:pos="285"/>
              </w:tabs>
              <w:spacing w:after="120"/>
              <w:ind w:left="284" w:hanging="284"/>
              <w:rPr>
                <w:rFonts w:ascii="Arial" w:hAnsi="Arial" w:cs="Arial"/>
              </w:rPr>
            </w:pPr>
          </w:p>
        </w:tc>
        <w:tc>
          <w:tcPr>
            <w:tcW w:w="6328" w:type="dxa"/>
          </w:tcPr>
          <w:p w14:paraId="577B1105" w14:textId="77777777" w:rsidR="00267164" w:rsidRPr="005E4F46" w:rsidRDefault="00267164" w:rsidP="00715B93">
            <w:pPr>
              <w:tabs>
                <w:tab w:val="left" w:pos="484"/>
              </w:tabs>
              <w:spacing w:after="120"/>
              <w:ind w:left="484" w:hanging="484"/>
              <w:rPr>
                <w:rFonts w:ascii="Arial" w:hAnsi="Arial" w:cs="Arial"/>
              </w:rPr>
            </w:pPr>
            <w:r w:rsidRPr="005E4F46">
              <w:rPr>
                <w:rFonts w:ascii="Arial" w:hAnsi="Arial" w:cs="Arial"/>
              </w:rPr>
              <w:t>1.3</w:t>
            </w:r>
            <w:r w:rsidRPr="005E4F46">
              <w:rPr>
                <w:rFonts w:ascii="Arial" w:hAnsi="Arial" w:cs="Arial"/>
              </w:rPr>
              <w:tab/>
            </w:r>
            <w:r w:rsidRPr="005E4F46">
              <w:rPr>
                <w:rFonts w:ascii="Arial" w:hAnsi="Arial" w:cs="Arial"/>
                <w:b/>
                <w:i/>
              </w:rPr>
              <w:t>Established sources</w:t>
            </w:r>
            <w:r w:rsidRPr="005E4F46">
              <w:rPr>
                <w:rFonts w:ascii="Arial" w:hAnsi="Arial" w:cs="Arial"/>
              </w:rPr>
              <w:t xml:space="preserve"> of </w:t>
            </w:r>
            <w:r w:rsidR="00826188" w:rsidRPr="005E4F46">
              <w:rPr>
                <w:rFonts w:ascii="Arial" w:hAnsi="Arial" w:cs="Arial"/>
              </w:rPr>
              <w:t xml:space="preserve">relevant and </w:t>
            </w:r>
            <w:r w:rsidR="0084497B" w:rsidRPr="005E4F46">
              <w:rPr>
                <w:rFonts w:ascii="Arial" w:hAnsi="Arial" w:cs="Arial"/>
              </w:rPr>
              <w:t>credible</w:t>
            </w:r>
            <w:r w:rsidRPr="005E4F46">
              <w:rPr>
                <w:rFonts w:ascii="Arial" w:hAnsi="Arial" w:cs="Arial"/>
              </w:rPr>
              <w:t xml:space="preserve"> research information are ascertained</w:t>
            </w:r>
          </w:p>
        </w:tc>
      </w:tr>
      <w:tr w:rsidR="0084497B" w:rsidRPr="005E4F46" w14:paraId="60003944" w14:textId="77777777" w:rsidTr="00A8417D">
        <w:trPr>
          <w:trHeight w:val="521"/>
        </w:trPr>
        <w:tc>
          <w:tcPr>
            <w:tcW w:w="2829" w:type="dxa"/>
            <w:vMerge/>
          </w:tcPr>
          <w:p w14:paraId="2F8C5A99" w14:textId="77777777" w:rsidR="0084497B" w:rsidRPr="005E4F46" w:rsidRDefault="0084497B" w:rsidP="00715B93">
            <w:pPr>
              <w:tabs>
                <w:tab w:val="left" w:pos="285"/>
              </w:tabs>
              <w:spacing w:after="120"/>
              <w:ind w:left="284" w:hanging="284"/>
              <w:rPr>
                <w:rFonts w:ascii="Arial" w:hAnsi="Arial" w:cs="Arial"/>
              </w:rPr>
            </w:pPr>
          </w:p>
        </w:tc>
        <w:tc>
          <w:tcPr>
            <w:tcW w:w="6328" w:type="dxa"/>
          </w:tcPr>
          <w:p w14:paraId="367C7779" w14:textId="365F2828" w:rsidR="0084497B" w:rsidRPr="005E4F46" w:rsidRDefault="0084497B" w:rsidP="0049650F">
            <w:pPr>
              <w:tabs>
                <w:tab w:val="left" w:pos="484"/>
              </w:tabs>
              <w:spacing w:after="120"/>
              <w:ind w:left="484" w:hanging="484"/>
              <w:rPr>
                <w:rFonts w:ascii="Arial" w:hAnsi="Arial" w:cs="Arial"/>
              </w:rPr>
            </w:pPr>
            <w:r w:rsidRPr="005E4F46">
              <w:rPr>
                <w:rFonts w:ascii="Arial" w:hAnsi="Arial" w:cs="Arial"/>
              </w:rPr>
              <w:t>1.4</w:t>
            </w:r>
            <w:r w:rsidRPr="005E4F46">
              <w:rPr>
                <w:rFonts w:ascii="Arial" w:hAnsi="Arial" w:cs="Arial"/>
              </w:rPr>
              <w:tab/>
            </w:r>
            <w:r w:rsidR="0049650F">
              <w:rPr>
                <w:rFonts w:ascii="Arial" w:hAnsi="Arial" w:cs="Arial"/>
                <w:b/>
                <w:bCs/>
                <w:i/>
              </w:rPr>
              <w:t>S</w:t>
            </w:r>
            <w:r w:rsidR="0049650F" w:rsidRPr="0049650F">
              <w:rPr>
                <w:rFonts w:ascii="Arial" w:hAnsi="Arial" w:cs="Arial"/>
                <w:b/>
                <w:bCs/>
                <w:i/>
              </w:rPr>
              <w:t>cholarly</w:t>
            </w:r>
            <w:r w:rsidR="0049650F" w:rsidRPr="00974453">
              <w:rPr>
                <w:rFonts w:ascii="Arial" w:hAnsi="Arial" w:cs="Arial"/>
                <w:bCs/>
                <w:u w:val="single"/>
              </w:rPr>
              <w:t xml:space="preserve"> and </w:t>
            </w:r>
            <w:r w:rsidR="0049650F" w:rsidRPr="0049650F">
              <w:rPr>
                <w:rFonts w:ascii="Arial" w:hAnsi="Arial" w:cs="Arial"/>
                <w:b/>
                <w:bCs/>
                <w:i/>
              </w:rPr>
              <w:t>non-scholarly</w:t>
            </w:r>
            <w:r w:rsidR="0049650F">
              <w:rPr>
                <w:rFonts w:ascii="Arial" w:hAnsi="Arial" w:cs="Arial"/>
                <w:b/>
                <w:bCs/>
                <w:i/>
              </w:rPr>
              <w:t xml:space="preserve"> </w:t>
            </w:r>
            <w:r w:rsidRPr="005E4F46">
              <w:rPr>
                <w:rFonts w:ascii="Arial" w:hAnsi="Arial" w:cs="Arial"/>
                <w:b/>
                <w:i/>
              </w:rPr>
              <w:t xml:space="preserve">sources </w:t>
            </w:r>
            <w:r w:rsidRPr="005E4F46">
              <w:rPr>
                <w:rFonts w:ascii="Arial" w:hAnsi="Arial" w:cs="Arial"/>
              </w:rPr>
              <w:t>of contemporary information are distinguished</w:t>
            </w:r>
          </w:p>
        </w:tc>
      </w:tr>
      <w:tr w:rsidR="00267164" w:rsidRPr="005E4F46" w14:paraId="07F80448" w14:textId="77777777" w:rsidTr="00A8417D">
        <w:trPr>
          <w:trHeight w:val="521"/>
        </w:trPr>
        <w:tc>
          <w:tcPr>
            <w:tcW w:w="2829" w:type="dxa"/>
            <w:vMerge/>
          </w:tcPr>
          <w:p w14:paraId="03A1DD84" w14:textId="77777777" w:rsidR="00267164" w:rsidRPr="005E4F46" w:rsidRDefault="00267164" w:rsidP="00715B93">
            <w:pPr>
              <w:tabs>
                <w:tab w:val="left" w:pos="285"/>
              </w:tabs>
              <w:spacing w:after="120"/>
              <w:ind w:left="284" w:hanging="284"/>
              <w:rPr>
                <w:rFonts w:ascii="Arial" w:hAnsi="Arial" w:cs="Arial"/>
              </w:rPr>
            </w:pPr>
          </w:p>
        </w:tc>
        <w:tc>
          <w:tcPr>
            <w:tcW w:w="6328" w:type="dxa"/>
          </w:tcPr>
          <w:p w14:paraId="73BBD56F" w14:textId="03C844B9" w:rsidR="00267164" w:rsidRPr="005E4F46" w:rsidRDefault="0084497B" w:rsidP="002E55CB">
            <w:pPr>
              <w:tabs>
                <w:tab w:val="left" w:pos="484"/>
              </w:tabs>
              <w:spacing w:after="120"/>
              <w:ind w:left="484" w:hanging="484"/>
              <w:rPr>
                <w:rFonts w:ascii="Arial" w:hAnsi="Arial" w:cs="Arial"/>
              </w:rPr>
            </w:pPr>
            <w:r w:rsidRPr="005E4F46">
              <w:rPr>
                <w:rFonts w:ascii="Arial" w:hAnsi="Arial" w:cs="Arial"/>
              </w:rPr>
              <w:t>1.5</w:t>
            </w:r>
            <w:r w:rsidR="00267164" w:rsidRPr="005E4F46">
              <w:rPr>
                <w:rFonts w:ascii="Arial" w:hAnsi="Arial" w:cs="Arial"/>
              </w:rPr>
              <w:tab/>
              <w:t xml:space="preserve">Efficient </w:t>
            </w:r>
            <w:r w:rsidR="009565B7" w:rsidRPr="002E55CB">
              <w:rPr>
                <w:rFonts w:ascii="Arial" w:hAnsi="Arial" w:cs="Arial"/>
              </w:rPr>
              <w:t xml:space="preserve">research </w:t>
            </w:r>
            <w:r w:rsidR="002E55CB">
              <w:rPr>
                <w:rFonts w:ascii="Arial" w:hAnsi="Arial" w:cs="Arial"/>
              </w:rPr>
              <w:t xml:space="preserve">process </w:t>
            </w:r>
            <w:r w:rsidR="000449D2">
              <w:rPr>
                <w:rFonts w:ascii="Arial" w:hAnsi="Arial" w:cs="Arial"/>
              </w:rPr>
              <w:t xml:space="preserve">for </w:t>
            </w:r>
            <w:r w:rsidR="00267164" w:rsidRPr="005E4F46">
              <w:rPr>
                <w:rFonts w:ascii="Arial" w:hAnsi="Arial" w:cs="Arial"/>
              </w:rPr>
              <w:t xml:space="preserve">gathering the required </w:t>
            </w:r>
            <w:r w:rsidR="0093162B">
              <w:rPr>
                <w:rFonts w:ascii="Arial" w:hAnsi="Arial" w:cs="Arial"/>
              </w:rPr>
              <w:t>information</w:t>
            </w:r>
            <w:r w:rsidR="00267164" w:rsidRPr="005E4F46">
              <w:rPr>
                <w:rFonts w:ascii="Arial" w:hAnsi="Arial" w:cs="Arial"/>
              </w:rPr>
              <w:t xml:space="preserve"> are selected</w:t>
            </w:r>
          </w:p>
        </w:tc>
      </w:tr>
      <w:tr w:rsidR="00955AC7" w:rsidRPr="005E4F46" w14:paraId="0C4D5129" w14:textId="77777777" w:rsidTr="00A8417D">
        <w:trPr>
          <w:trHeight w:val="521"/>
        </w:trPr>
        <w:tc>
          <w:tcPr>
            <w:tcW w:w="2829" w:type="dxa"/>
            <w:vMerge w:val="restart"/>
          </w:tcPr>
          <w:p w14:paraId="50C8E27F" w14:textId="77777777" w:rsidR="00955AC7" w:rsidRPr="005E4F46" w:rsidRDefault="00955AC7" w:rsidP="000D7B91">
            <w:pPr>
              <w:pStyle w:val="ListParagraph"/>
              <w:numPr>
                <w:ilvl w:val="0"/>
                <w:numId w:val="29"/>
              </w:numPr>
              <w:tabs>
                <w:tab w:val="left" w:pos="318"/>
              </w:tabs>
              <w:spacing w:after="120"/>
              <w:ind w:left="318" w:hanging="284"/>
              <w:rPr>
                <w:rFonts w:ascii="Arial" w:hAnsi="Arial" w:cs="Arial"/>
              </w:rPr>
            </w:pPr>
            <w:r w:rsidRPr="005E4F46">
              <w:rPr>
                <w:rFonts w:ascii="Arial" w:hAnsi="Arial" w:cs="Arial"/>
              </w:rPr>
              <w:lastRenderedPageBreak/>
              <w:t>Collect and analyse research information</w:t>
            </w:r>
          </w:p>
        </w:tc>
        <w:tc>
          <w:tcPr>
            <w:tcW w:w="6328" w:type="dxa"/>
          </w:tcPr>
          <w:p w14:paraId="45A5FFA6" w14:textId="18370908" w:rsidR="002E0B4E" w:rsidRPr="002E55CB" w:rsidRDefault="002E55CB" w:rsidP="000D7B91">
            <w:pPr>
              <w:pStyle w:val="ListParagraph"/>
              <w:numPr>
                <w:ilvl w:val="1"/>
                <w:numId w:val="59"/>
              </w:numPr>
              <w:tabs>
                <w:tab w:val="left" w:pos="484"/>
              </w:tabs>
              <w:spacing w:after="120"/>
              <w:rPr>
                <w:rFonts w:ascii="Arial" w:hAnsi="Arial" w:cs="Arial"/>
              </w:rPr>
            </w:pPr>
            <w:r>
              <w:rPr>
                <w:rFonts w:ascii="Arial" w:hAnsi="Arial" w:cs="Arial"/>
              </w:rPr>
              <w:t>Research information is collected and collated for analysis</w:t>
            </w:r>
          </w:p>
        </w:tc>
      </w:tr>
      <w:tr w:rsidR="00A638D1" w:rsidRPr="005E4F46" w14:paraId="7641D4E1" w14:textId="77777777" w:rsidTr="00A8417D">
        <w:trPr>
          <w:trHeight w:val="521"/>
        </w:trPr>
        <w:tc>
          <w:tcPr>
            <w:tcW w:w="2829" w:type="dxa"/>
            <w:vMerge/>
          </w:tcPr>
          <w:p w14:paraId="0D2F3ACF" w14:textId="77777777" w:rsidR="00A638D1" w:rsidRPr="005E4F46" w:rsidRDefault="00A638D1" w:rsidP="00A638D1">
            <w:pPr>
              <w:tabs>
                <w:tab w:val="left" w:pos="285"/>
              </w:tabs>
              <w:spacing w:after="120"/>
              <w:ind w:left="284" w:hanging="284"/>
              <w:rPr>
                <w:rFonts w:ascii="Arial" w:hAnsi="Arial" w:cs="Arial"/>
              </w:rPr>
            </w:pPr>
          </w:p>
        </w:tc>
        <w:tc>
          <w:tcPr>
            <w:tcW w:w="6328" w:type="dxa"/>
          </w:tcPr>
          <w:p w14:paraId="67EFD16B" w14:textId="7BB5282A" w:rsidR="00A638D1" w:rsidRPr="005E4F46" w:rsidRDefault="00A638D1" w:rsidP="00E910E8">
            <w:pPr>
              <w:tabs>
                <w:tab w:val="left" w:pos="484"/>
              </w:tabs>
              <w:spacing w:after="120"/>
              <w:ind w:left="482" w:hanging="482"/>
              <w:rPr>
                <w:rFonts w:ascii="Arial" w:hAnsi="Arial" w:cs="Arial"/>
              </w:rPr>
            </w:pPr>
            <w:r w:rsidRPr="005E4F46">
              <w:rPr>
                <w:rFonts w:ascii="Arial" w:hAnsi="Arial" w:cs="Arial"/>
              </w:rPr>
              <w:t>2.</w:t>
            </w:r>
            <w:r>
              <w:rPr>
                <w:rFonts w:ascii="Arial" w:hAnsi="Arial" w:cs="Arial"/>
              </w:rPr>
              <w:t>2</w:t>
            </w:r>
            <w:r w:rsidRPr="005E4F46">
              <w:rPr>
                <w:rFonts w:ascii="Arial" w:hAnsi="Arial" w:cs="Arial"/>
              </w:rPr>
              <w:tab/>
            </w:r>
            <w:r>
              <w:rPr>
                <w:rFonts w:ascii="Arial" w:hAnsi="Arial" w:cs="Arial"/>
              </w:rPr>
              <w:t>S</w:t>
            </w:r>
            <w:r w:rsidRPr="0049650F">
              <w:rPr>
                <w:rFonts w:ascii="Arial" w:hAnsi="Arial" w:cs="Arial"/>
              </w:rPr>
              <w:t>cholarly and non-scholarly</w:t>
            </w:r>
            <w:r>
              <w:rPr>
                <w:rFonts w:ascii="Arial" w:hAnsi="Arial" w:cs="Arial"/>
              </w:rPr>
              <w:t xml:space="preserve"> </w:t>
            </w:r>
            <w:r w:rsidRPr="005E4F46">
              <w:rPr>
                <w:rFonts w:ascii="Arial" w:hAnsi="Arial" w:cs="Arial"/>
              </w:rPr>
              <w:t>sources of information are compared, contrasted and prioritised</w:t>
            </w:r>
          </w:p>
        </w:tc>
      </w:tr>
      <w:tr w:rsidR="00A638D1" w:rsidRPr="005E4F46" w14:paraId="2E52F805" w14:textId="77777777" w:rsidTr="00A8417D">
        <w:trPr>
          <w:trHeight w:val="521"/>
        </w:trPr>
        <w:tc>
          <w:tcPr>
            <w:tcW w:w="2829" w:type="dxa"/>
            <w:vMerge/>
          </w:tcPr>
          <w:p w14:paraId="5690A1DD" w14:textId="77777777" w:rsidR="00A638D1" w:rsidRPr="005E4F46" w:rsidRDefault="00A638D1" w:rsidP="00A638D1">
            <w:pPr>
              <w:tabs>
                <w:tab w:val="left" w:pos="285"/>
              </w:tabs>
              <w:spacing w:after="120"/>
              <w:ind w:left="284" w:hanging="284"/>
              <w:rPr>
                <w:rFonts w:ascii="Arial" w:hAnsi="Arial" w:cs="Arial"/>
              </w:rPr>
            </w:pPr>
          </w:p>
        </w:tc>
        <w:tc>
          <w:tcPr>
            <w:tcW w:w="6328" w:type="dxa"/>
          </w:tcPr>
          <w:p w14:paraId="059E8B4F" w14:textId="02E80B92" w:rsidR="00A638D1" w:rsidRPr="005E4F46" w:rsidRDefault="00A638D1" w:rsidP="00A638D1">
            <w:pPr>
              <w:tabs>
                <w:tab w:val="left" w:pos="484"/>
              </w:tabs>
              <w:spacing w:after="120"/>
              <w:ind w:left="484" w:hanging="484"/>
              <w:rPr>
                <w:rFonts w:ascii="Arial" w:hAnsi="Arial" w:cs="Arial"/>
              </w:rPr>
            </w:pPr>
            <w:r w:rsidRPr="005E4F46">
              <w:rPr>
                <w:rFonts w:ascii="Arial" w:hAnsi="Arial" w:cs="Arial"/>
              </w:rPr>
              <w:t>2.</w:t>
            </w:r>
            <w:r>
              <w:rPr>
                <w:rFonts w:ascii="Arial" w:hAnsi="Arial" w:cs="Arial"/>
              </w:rPr>
              <w:t>3</w:t>
            </w:r>
            <w:r w:rsidRPr="005E4F46">
              <w:rPr>
                <w:rFonts w:ascii="Arial" w:hAnsi="Arial" w:cs="Arial"/>
              </w:rPr>
              <w:tab/>
              <w:t xml:space="preserve">The </w:t>
            </w:r>
            <w:r w:rsidRPr="00E549EF">
              <w:rPr>
                <w:rFonts w:ascii="Arial" w:hAnsi="Arial" w:cs="Arial"/>
                <w:b/>
                <w:i/>
              </w:rPr>
              <w:t>research method</w:t>
            </w:r>
            <w:r>
              <w:rPr>
                <w:rFonts w:ascii="Arial" w:hAnsi="Arial" w:cs="Arial"/>
                <w:b/>
                <w:i/>
              </w:rPr>
              <w:t>s</w:t>
            </w:r>
            <w:r w:rsidRPr="005028E7">
              <w:rPr>
                <w:rFonts w:ascii="Arial" w:hAnsi="Arial" w:cs="Arial"/>
                <w:i/>
              </w:rPr>
              <w:t>,</w:t>
            </w:r>
            <w:r>
              <w:rPr>
                <w:rFonts w:ascii="Arial" w:hAnsi="Arial" w:cs="Arial"/>
              </w:rPr>
              <w:t xml:space="preserve"> </w:t>
            </w:r>
            <w:r w:rsidRPr="005E4F46">
              <w:rPr>
                <w:rFonts w:ascii="Arial" w:hAnsi="Arial" w:cs="Arial"/>
              </w:rPr>
              <w:t>strength, relevance, reliability and currency</w:t>
            </w:r>
            <w:r>
              <w:rPr>
                <w:rFonts w:ascii="Arial" w:hAnsi="Arial" w:cs="Arial"/>
              </w:rPr>
              <w:t xml:space="preserve"> </w:t>
            </w:r>
            <w:r w:rsidRPr="005E4F46">
              <w:rPr>
                <w:rFonts w:ascii="Arial" w:hAnsi="Arial" w:cs="Arial"/>
              </w:rPr>
              <w:t>of the information is assessed in the context of myotherapy practice</w:t>
            </w:r>
          </w:p>
        </w:tc>
      </w:tr>
      <w:tr w:rsidR="00A638D1" w:rsidRPr="005E4F46" w14:paraId="55CAD30B" w14:textId="77777777" w:rsidTr="00A8417D">
        <w:trPr>
          <w:trHeight w:val="521"/>
        </w:trPr>
        <w:tc>
          <w:tcPr>
            <w:tcW w:w="2829" w:type="dxa"/>
            <w:vMerge/>
          </w:tcPr>
          <w:p w14:paraId="400192A3" w14:textId="77777777" w:rsidR="00A638D1" w:rsidRPr="005E4F46" w:rsidRDefault="00A638D1" w:rsidP="00A638D1">
            <w:pPr>
              <w:tabs>
                <w:tab w:val="left" w:pos="285"/>
              </w:tabs>
              <w:spacing w:after="120"/>
              <w:ind w:left="284" w:hanging="284"/>
              <w:rPr>
                <w:rFonts w:ascii="Arial" w:hAnsi="Arial" w:cs="Arial"/>
              </w:rPr>
            </w:pPr>
          </w:p>
        </w:tc>
        <w:tc>
          <w:tcPr>
            <w:tcW w:w="6328" w:type="dxa"/>
          </w:tcPr>
          <w:p w14:paraId="1763413F" w14:textId="662BBE4C" w:rsidR="00A638D1" w:rsidRPr="005E4F46" w:rsidRDefault="00A638D1" w:rsidP="00A638D1">
            <w:pPr>
              <w:tabs>
                <w:tab w:val="left" w:pos="484"/>
              </w:tabs>
              <w:spacing w:after="120"/>
              <w:ind w:left="484" w:hanging="484"/>
              <w:rPr>
                <w:rFonts w:ascii="Arial" w:hAnsi="Arial" w:cs="Arial"/>
              </w:rPr>
            </w:pPr>
            <w:r w:rsidRPr="005E4F46">
              <w:rPr>
                <w:rFonts w:ascii="Arial" w:hAnsi="Arial" w:cs="Arial"/>
              </w:rPr>
              <w:t>2.</w:t>
            </w:r>
            <w:r>
              <w:rPr>
                <w:rFonts w:ascii="Arial" w:hAnsi="Arial" w:cs="Arial"/>
              </w:rPr>
              <w:t>4</w:t>
            </w:r>
            <w:r w:rsidRPr="005E4F46">
              <w:rPr>
                <w:rFonts w:ascii="Arial" w:hAnsi="Arial" w:cs="Arial"/>
              </w:rPr>
              <w:tab/>
              <w:t xml:space="preserve">Relevance of the research information to clinical treatment strategies within a myotherapy framework is </w:t>
            </w:r>
            <w:r w:rsidRPr="005E4F46">
              <w:rPr>
                <w:rFonts w:ascii="Arial" w:hAnsi="Arial" w:cs="Arial"/>
                <w:b/>
                <w:i/>
              </w:rPr>
              <w:t>critically evaluated</w:t>
            </w:r>
          </w:p>
        </w:tc>
      </w:tr>
      <w:tr w:rsidR="00A638D1" w:rsidRPr="005E4F46" w14:paraId="30349A45" w14:textId="77777777" w:rsidTr="00A8417D">
        <w:trPr>
          <w:trHeight w:val="521"/>
        </w:trPr>
        <w:tc>
          <w:tcPr>
            <w:tcW w:w="2829" w:type="dxa"/>
            <w:vMerge/>
          </w:tcPr>
          <w:p w14:paraId="610F3FEF" w14:textId="77777777" w:rsidR="00A638D1" w:rsidRPr="005E4F46" w:rsidRDefault="00A638D1" w:rsidP="00A638D1">
            <w:pPr>
              <w:tabs>
                <w:tab w:val="left" w:pos="285"/>
              </w:tabs>
              <w:spacing w:after="120"/>
              <w:ind w:left="284" w:hanging="284"/>
              <w:rPr>
                <w:rFonts w:ascii="Arial" w:hAnsi="Arial" w:cs="Arial"/>
              </w:rPr>
            </w:pPr>
          </w:p>
        </w:tc>
        <w:tc>
          <w:tcPr>
            <w:tcW w:w="6328" w:type="dxa"/>
          </w:tcPr>
          <w:p w14:paraId="2114A618" w14:textId="555B5920" w:rsidR="00A638D1" w:rsidRPr="005E4F46" w:rsidRDefault="00A638D1" w:rsidP="00A638D1">
            <w:pPr>
              <w:tabs>
                <w:tab w:val="left" w:pos="484"/>
              </w:tabs>
              <w:spacing w:after="120"/>
              <w:ind w:left="484" w:hanging="484"/>
              <w:rPr>
                <w:rFonts w:ascii="Arial" w:hAnsi="Arial" w:cs="Arial"/>
              </w:rPr>
            </w:pPr>
            <w:r w:rsidRPr="005E4F46">
              <w:rPr>
                <w:rFonts w:ascii="Arial" w:hAnsi="Arial" w:cs="Arial"/>
              </w:rPr>
              <w:t>2.</w:t>
            </w:r>
            <w:r>
              <w:rPr>
                <w:rFonts w:ascii="Arial" w:hAnsi="Arial" w:cs="Arial"/>
              </w:rPr>
              <w:t>5</w:t>
            </w:r>
            <w:r w:rsidRPr="005E4F46">
              <w:rPr>
                <w:rFonts w:ascii="Arial" w:hAnsi="Arial" w:cs="Arial"/>
              </w:rPr>
              <w:tab/>
              <w:t xml:space="preserve">Research </w:t>
            </w:r>
            <w:r>
              <w:rPr>
                <w:rFonts w:ascii="Arial" w:hAnsi="Arial" w:cs="Arial"/>
              </w:rPr>
              <w:t>process</w:t>
            </w:r>
            <w:r w:rsidRPr="005E4F46">
              <w:rPr>
                <w:rFonts w:ascii="Arial" w:hAnsi="Arial" w:cs="Arial"/>
              </w:rPr>
              <w:t xml:space="preserve"> and findings are documented in accordance with the clinic guidelines</w:t>
            </w:r>
          </w:p>
        </w:tc>
      </w:tr>
      <w:tr w:rsidR="00A638D1" w:rsidRPr="005E4F46" w14:paraId="522D9EEE" w14:textId="77777777" w:rsidTr="00A8417D">
        <w:trPr>
          <w:trHeight w:val="521"/>
        </w:trPr>
        <w:tc>
          <w:tcPr>
            <w:tcW w:w="2829" w:type="dxa"/>
            <w:vMerge/>
          </w:tcPr>
          <w:p w14:paraId="6D0F21B4" w14:textId="77777777" w:rsidR="00A638D1" w:rsidRPr="005E4F46" w:rsidRDefault="00A638D1" w:rsidP="00A638D1">
            <w:pPr>
              <w:tabs>
                <w:tab w:val="left" w:pos="285"/>
              </w:tabs>
              <w:spacing w:after="120"/>
              <w:ind w:left="284" w:hanging="284"/>
              <w:rPr>
                <w:rFonts w:ascii="Arial" w:hAnsi="Arial" w:cs="Arial"/>
              </w:rPr>
            </w:pPr>
          </w:p>
        </w:tc>
        <w:tc>
          <w:tcPr>
            <w:tcW w:w="6328" w:type="dxa"/>
          </w:tcPr>
          <w:p w14:paraId="788CF205" w14:textId="6B7658C5" w:rsidR="00A638D1" w:rsidRPr="005E4F46" w:rsidRDefault="00A638D1" w:rsidP="00A638D1">
            <w:pPr>
              <w:tabs>
                <w:tab w:val="left" w:pos="484"/>
              </w:tabs>
              <w:spacing w:after="120"/>
              <w:ind w:left="484" w:hanging="484"/>
              <w:rPr>
                <w:rFonts w:ascii="Arial" w:hAnsi="Arial" w:cs="Arial"/>
              </w:rPr>
            </w:pPr>
            <w:r>
              <w:rPr>
                <w:rFonts w:ascii="Arial" w:hAnsi="Arial" w:cs="Arial"/>
              </w:rPr>
              <w:t>2.6</w:t>
            </w:r>
            <w:r w:rsidRPr="005E4F46">
              <w:rPr>
                <w:rFonts w:ascii="Arial" w:hAnsi="Arial" w:cs="Arial"/>
              </w:rPr>
              <w:tab/>
              <w:t>Research conclusions are based solely on the critical evaluation of the data and evidence gathered.</w:t>
            </w:r>
          </w:p>
        </w:tc>
      </w:tr>
      <w:tr w:rsidR="00A638D1" w:rsidRPr="005E4F46" w14:paraId="3D6CF5C7" w14:textId="77777777" w:rsidTr="00A8417D">
        <w:trPr>
          <w:trHeight w:val="521"/>
        </w:trPr>
        <w:tc>
          <w:tcPr>
            <w:tcW w:w="2829" w:type="dxa"/>
            <w:vMerge w:val="restart"/>
          </w:tcPr>
          <w:p w14:paraId="0073ED60" w14:textId="77777777" w:rsidR="00A638D1" w:rsidRPr="005E4F46" w:rsidRDefault="00A638D1" w:rsidP="000D7B91">
            <w:pPr>
              <w:pStyle w:val="ListParagraph"/>
              <w:numPr>
                <w:ilvl w:val="0"/>
                <w:numId w:val="29"/>
              </w:numPr>
              <w:tabs>
                <w:tab w:val="left" w:pos="318"/>
              </w:tabs>
              <w:spacing w:after="120"/>
              <w:ind w:left="318" w:hanging="284"/>
              <w:rPr>
                <w:rFonts w:ascii="Arial" w:hAnsi="Arial" w:cs="Arial"/>
              </w:rPr>
            </w:pPr>
            <w:r w:rsidRPr="005E4F46">
              <w:rPr>
                <w:rFonts w:ascii="Arial" w:hAnsi="Arial" w:cs="Arial"/>
              </w:rPr>
              <w:t>Apply research findings to clinical practice</w:t>
            </w:r>
          </w:p>
        </w:tc>
        <w:tc>
          <w:tcPr>
            <w:tcW w:w="6328" w:type="dxa"/>
          </w:tcPr>
          <w:p w14:paraId="7A6630D9" w14:textId="77777777" w:rsidR="00A638D1" w:rsidRPr="005E4F46" w:rsidRDefault="00A638D1" w:rsidP="00A638D1">
            <w:pPr>
              <w:tabs>
                <w:tab w:val="left" w:pos="484"/>
              </w:tabs>
              <w:spacing w:after="120"/>
              <w:ind w:left="484" w:hanging="484"/>
              <w:rPr>
                <w:rFonts w:ascii="Arial" w:hAnsi="Arial" w:cs="Arial"/>
              </w:rPr>
            </w:pPr>
            <w:r w:rsidRPr="005E4F46">
              <w:rPr>
                <w:rFonts w:ascii="Arial" w:hAnsi="Arial" w:cs="Arial"/>
              </w:rPr>
              <w:t>3.1</w:t>
            </w:r>
            <w:r w:rsidRPr="005E4F46">
              <w:rPr>
                <w:rFonts w:ascii="Arial" w:hAnsi="Arial" w:cs="Arial"/>
              </w:rPr>
              <w:tab/>
              <w:t>Research conclusions are employed to identify potential areas for improvement in current practice</w:t>
            </w:r>
          </w:p>
        </w:tc>
      </w:tr>
      <w:tr w:rsidR="00A638D1" w:rsidRPr="005E4F46" w14:paraId="472BECAA" w14:textId="77777777" w:rsidTr="00A8417D">
        <w:trPr>
          <w:trHeight w:val="521"/>
        </w:trPr>
        <w:tc>
          <w:tcPr>
            <w:tcW w:w="2829" w:type="dxa"/>
            <w:vMerge/>
          </w:tcPr>
          <w:p w14:paraId="181DB12E" w14:textId="77777777" w:rsidR="00A638D1" w:rsidRPr="005E4F46" w:rsidRDefault="00A638D1" w:rsidP="00A638D1">
            <w:pPr>
              <w:tabs>
                <w:tab w:val="left" w:pos="285"/>
              </w:tabs>
              <w:spacing w:after="120"/>
              <w:ind w:left="284" w:hanging="284"/>
              <w:rPr>
                <w:rFonts w:ascii="Arial" w:hAnsi="Arial" w:cs="Arial"/>
              </w:rPr>
            </w:pPr>
          </w:p>
        </w:tc>
        <w:tc>
          <w:tcPr>
            <w:tcW w:w="6328" w:type="dxa"/>
          </w:tcPr>
          <w:p w14:paraId="4622FC0A" w14:textId="77777777" w:rsidR="00A638D1" w:rsidRPr="005E4F46" w:rsidRDefault="00A638D1" w:rsidP="00A638D1">
            <w:pPr>
              <w:tabs>
                <w:tab w:val="left" w:pos="484"/>
              </w:tabs>
              <w:spacing w:after="120"/>
              <w:ind w:left="484" w:hanging="484"/>
              <w:rPr>
                <w:rFonts w:ascii="Arial" w:hAnsi="Arial" w:cs="Arial"/>
              </w:rPr>
            </w:pPr>
            <w:r w:rsidRPr="005E4F46">
              <w:rPr>
                <w:rFonts w:ascii="Arial" w:hAnsi="Arial" w:cs="Arial"/>
              </w:rPr>
              <w:t>3.2</w:t>
            </w:r>
            <w:r w:rsidRPr="005E4F46">
              <w:rPr>
                <w:rFonts w:ascii="Arial" w:hAnsi="Arial" w:cs="Arial"/>
              </w:rPr>
              <w:tab/>
              <w:t>Information findings are correlated with individual clinical case presentation to determine potential application in treatment</w:t>
            </w:r>
          </w:p>
        </w:tc>
      </w:tr>
      <w:tr w:rsidR="00A638D1" w:rsidRPr="005E4F46" w14:paraId="10A85282" w14:textId="77777777" w:rsidTr="00A8417D">
        <w:trPr>
          <w:trHeight w:val="521"/>
        </w:trPr>
        <w:tc>
          <w:tcPr>
            <w:tcW w:w="2829" w:type="dxa"/>
            <w:vMerge/>
          </w:tcPr>
          <w:p w14:paraId="7B231836" w14:textId="77777777" w:rsidR="00A638D1" w:rsidRPr="005E4F46" w:rsidRDefault="00A638D1" w:rsidP="00A638D1">
            <w:pPr>
              <w:tabs>
                <w:tab w:val="left" w:pos="285"/>
              </w:tabs>
              <w:spacing w:after="120"/>
              <w:ind w:left="284" w:hanging="284"/>
              <w:rPr>
                <w:rFonts w:ascii="Arial" w:hAnsi="Arial" w:cs="Arial"/>
              </w:rPr>
            </w:pPr>
          </w:p>
        </w:tc>
        <w:tc>
          <w:tcPr>
            <w:tcW w:w="6328" w:type="dxa"/>
          </w:tcPr>
          <w:p w14:paraId="0C64C363" w14:textId="77777777" w:rsidR="00A638D1" w:rsidRPr="005E4F46" w:rsidRDefault="00A638D1" w:rsidP="00A638D1">
            <w:pPr>
              <w:tabs>
                <w:tab w:val="left" w:pos="484"/>
              </w:tabs>
              <w:spacing w:after="120"/>
              <w:ind w:left="484" w:hanging="484"/>
              <w:rPr>
                <w:rFonts w:ascii="Arial" w:hAnsi="Arial" w:cs="Arial"/>
              </w:rPr>
            </w:pPr>
            <w:r w:rsidRPr="005E4F46">
              <w:rPr>
                <w:rFonts w:ascii="Arial" w:hAnsi="Arial" w:cs="Arial"/>
              </w:rPr>
              <w:t>3.3</w:t>
            </w:r>
            <w:r w:rsidRPr="005E4F46">
              <w:rPr>
                <w:rFonts w:ascii="Arial" w:hAnsi="Arial" w:cs="Arial"/>
              </w:rPr>
              <w:tab/>
            </w:r>
            <w:r w:rsidRPr="005E4F46">
              <w:rPr>
                <w:rFonts w:ascii="Arial" w:hAnsi="Arial" w:cs="Arial"/>
                <w:b/>
                <w:i/>
              </w:rPr>
              <w:t>Improvements in clinical practice</w:t>
            </w:r>
            <w:r w:rsidRPr="005E4F46">
              <w:rPr>
                <w:rFonts w:ascii="Arial" w:hAnsi="Arial" w:cs="Arial"/>
              </w:rPr>
              <w:t xml:space="preserve"> are implemented based on the research evidence and anticipated outcomes are assessed</w:t>
            </w:r>
          </w:p>
        </w:tc>
      </w:tr>
      <w:tr w:rsidR="00A638D1" w:rsidRPr="005E4F46" w14:paraId="18802018" w14:textId="77777777" w:rsidTr="00A8417D">
        <w:trPr>
          <w:trHeight w:val="521"/>
        </w:trPr>
        <w:tc>
          <w:tcPr>
            <w:tcW w:w="2829" w:type="dxa"/>
            <w:vMerge/>
          </w:tcPr>
          <w:p w14:paraId="2471F8C7" w14:textId="77777777" w:rsidR="00A638D1" w:rsidRPr="005E4F46" w:rsidRDefault="00A638D1" w:rsidP="00A638D1">
            <w:pPr>
              <w:tabs>
                <w:tab w:val="left" w:pos="285"/>
              </w:tabs>
              <w:spacing w:after="120"/>
              <w:ind w:left="284" w:hanging="284"/>
              <w:rPr>
                <w:rFonts w:ascii="Arial" w:hAnsi="Arial" w:cs="Arial"/>
              </w:rPr>
            </w:pPr>
          </w:p>
        </w:tc>
        <w:tc>
          <w:tcPr>
            <w:tcW w:w="6328" w:type="dxa"/>
          </w:tcPr>
          <w:p w14:paraId="4361C2EF" w14:textId="77777777" w:rsidR="00A638D1" w:rsidRPr="005E4F46" w:rsidRDefault="00A638D1" w:rsidP="00A638D1">
            <w:pPr>
              <w:tabs>
                <w:tab w:val="left" w:pos="484"/>
              </w:tabs>
              <w:spacing w:after="120"/>
              <w:ind w:left="484" w:hanging="484"/>
              <w:rPr>
                <w:rFonts w:ascii="Arial" w:hAnsi="Arial" w:cs="Arial"/>
              </w:rPr>
            </w:pPr>
            <w:r w:rsidRPr="005E4F46">
              <w:rPr>
                <w:rFonts w:ascii="Arial" w:hAnsi="Arial" w:cs="Arial"/>
              </w:rPr>
              <w:t>3.4</w:t>
            </w:r>
            <w:r w:rsidRPr="005E4F46">
              <w:rPr>
                <w:rFonts w:ascii="Arial" w:hAnsi="Arial" w:cs="Arial"/>
              </w:rPr>
              <w:tab/>
              <w:t>Clinical issues that may require further research are identified</w:t>
            </w:r>
          </w:p>
        </w:tc>
      </w:tr>
      <w:tr w:rsidR="00A638D1" w:rsidRPr="005E4F46" w14:paraId="13919D06" w14:textId="77777777" w:rsidTr="00A638D1">
        <w:trPr>
          <w:trHeight w:val="521"/>
        </w:trPr>
        <w:tc>
          <w:tcPr>
            <w:tcW w:w="9157" w:type="dxa"/>
            <w:gridSpan w:val="2"/>
          </w:tcPr>
          <w:p w14:paraId="065C0753" w14:textId="77777777" w:rsidR="00A638D1" w:rsidRPr="00E84C0A" w:rsidRDefault="00A638D1" w:rsidP="0092575D">
            <w:pPr>
              <w:pStyle w:val="Heading1"/>
              <w:spacing w:before="120" w:after="120"/>
              <w:ind w:left="0" w:firstLine="0"/>
              <w:rPr>
                <w:rFonts w:ascii="Arial" w:hAnsi="Arial" w:cs="Arial"/>
                <w:color w:val="auto"/>
                <w:sz w:val="22"/>
                <w:szCs w:val="22"/>
              </w:rPr>
            </w:pPr>
            <w:r w:rsidRPr="005E4F46">
              <w:rPr>
                <w:rFonts w:ascii="Arial" w:hAnsi="Arial" w:cs="Arial"/>
                <w:b/>
                <w:caps/>
                <w:color w:val="auto"/>
                <w:sz w:val="22"/>
                <w:szCs w:val="22"/>
                <w:lang w:eastAsia="en-US"/>
              </w:rPr>
              <w:t>REQUIRED SKILLS AND KNOWLEDGE</w:t>
            </w:r>
          </w:p>
        </w:tc>
      </w:tr>
      <w:tr w:rsidR="00A638D1" w:rsidRPr="005E4F46" w14:paraId="759F51FA" w14:textId="77777777" w:rsidTr="00A638D1">
        <w:trPr>
          <w:trHeight w:val="521"/>
        </w:trPr>
        <w:tc>
          <w:tcPr>
            <w:tcW w:w="9157" w:type="dxa"/>
            <w:gridSpan w:val="2"/>
          </w:tcPr>
          <w:p w14:paraId="5441A68D" w14:textId="77777777" w:rsidR="00A638D1" w:rsidRPr="00E84C0A" w:rsidRDefault="00A638D1" w:rsidP="00A638D1">
            <w:pPr>
              <w:pStyle w:val="Heading1"/>
              <w:spacing w:before="120" w:after="120"/>
              <w:ind w:left="0" w:firstLine="0"/>
              <w:rPr>
                <w:rFonts w:ascii="Arial" w:hAnsi="Arial" w:cs="Arial"/>
                <w:caps/>
                <w:color w:val="auto"/>
                <w:sz w:val="22"/>
                <w:szCs w:val="22"/>
                <w:lang w:eastAsia="en-US"/>
              </w:rPr>
            </w:pPr>
            <w:r w:rsidRPr="00E84C0A">
              <w:rPr>
                <w:rFonts w:ascii="Arial" w:hAnsi="Arial" w:cs="Arial"/>
                <w:i/>
                <w:color w:val="auto"/>
                <w:sz w:val="20"/>
                <w:szCs w:val="20"/>
              </w:rPr>
              <w:t>This describes the essential skills and knowledge and their level, required for this unit.</w:t>
            </w:r>
          </w:p>
        </w:tc>
      </w:tr>
      <w:tr w:rsidR="00A638D1" w:rsidRPr="005E4F46" w14:paraId="09A0A4D7" w14:textId="77777777" w:rsidTr="00A638D1">
        <w:trPr>
          <w:trHeight w:val="521"/>
        </w:trPr>
        <w:tc>
          <w:tcPr>
            <w:tcW w:w="9157" w:type="dxa"/>
            <w:gridSpan w:val="2"/>
          </w:tcPr>
          <w:p w14:paraId="7C18CD17" w14:textId="77777777" w:rsidR="00A638D1" w:rsidRPr="005E4F46" w:rsidRDefault="00A638D1" w:rsidP="00A638D1">
            <w:pPr>
              <w:spacing w:after="120"/>
              <w:ind w:left="0" w:firstLine="0"/>
              <w:rPr>
                <w:rFonts w:ascii="Arial" w:hAnsi="Arial" w:cs="Arial"/>
                <w:b/>
                <w:i/>
              </w:rPr>
            </w:pPr>
            <w:r w:rsidRPr="005E4F46">
              <w:rPr>
                <w:rFonts w:ascii="Arial" w:hAnsi="Arial" w:cs="Arial"/>
                <w:b/>
                <w:i/>
              </w:rPr>
              <w:t>Required knowledge:</w:t>
            </w:r>
          </w:p>
          <w:p w14:paraId="5E80F380" w14:textId="77777777" w:rsidR="00A638D1" w:rsidRPr="0041246F" w:rsidRDefault="00A638D1" w:rsidP="000D7B91">
            <w:pPr>
              <w:numPr>
                <w:ilvl w:val="0"/>
                <w:numId w:val="7"/>
              </w:numPr>
              <w:tabs>
                <w:tab w:val="left" w:pos="336"/>
              </w:tabs>
              <w:spacing w:after="120"/>
              <w:ind w:left="357" w:hanging="357"/>
              <w:rPr>
                <w:rFonts w:ascii="Arial" w:hAnsi="Arial" w:cs="Arial"/>
              </w:rPr>
            </w:pPr>
            <w:r w:rsidRPr="0041246F">
              <w:rPr>
                <w:rFonts w:ascii="Arial" w:hAnsi="Arial" w:cs="Arial"/>
              </w:rPr>
              <w:t>National Health &amp; Medical Research Council (NHMRC) hierarchy of research evidence</w:t>
            </w:r>
          </w:p>
          <w:p w14:paraId="140A50FE" w14:textId="77777777" w:rsidR="00A638D1" w:rsidRPr="0041246F" w:rsidRDefault="00A638D1" w:rsidP="000D7B91">
            <w:pPr>
              <w:numPr>
                <w:ilvl w:val="0"/>
                <w:numId w:val="7"/>
              </w:numPr>
              <w:tabs>
                <w:tab w:val="left" w:pos="336"/>
              </w:tabs>
              <w:spacing w:after="120"/>
              <w:ind w:left="357" w:hanging="357"/>
              <w:rPr>
                <w:rFonts w:ascii="Arial" w:hAnsi="Arial" w:cs="Arial"/>
              </w:rPr>
            </w:pPr>
            <w:r w:rsidRPr="0041246F">
              <w:rPr>
                <w:rFonts w:ascii="Arial" w:hAnsi="Arial" w:cs="Arial"/>
              </w:rPr>
              <w:t>Relevant reference works and information sources</w:t>
            </w:r>
          </w:p>
          <w:p w14:paraId="6AD1CB6E" w14:textId="77777777" w:rsidR="00A638D1" w:rsidRPr="0041246F" w:rsidRDefault="00A638D1" w:rsidP="000D7B91">
            <w:pPr>
              <w:numPr>
                <w:ilvl w:val="0"/>
                <w:numId w:val="7"/>
              </w:numPr>
              <w:tabs>
                <w:tab w:val="left" w:pos="336"/>
              </w:tabs>
              <w:spacing w:after="120"/>
              <w:ind w:left="357" w:hanging="357"/>
              <w:rPr>
                <w:rFonts w:ascii="Arial" w:hAnsi="Arial" w:cs="Arial"/>
              </w:rPr>
            </w:pPr>
            <w:r w:rsidRPr="0041246F">
              <w:rPr>
                <w:rFonts w:ascii="Arial" w:hAnsi="Arial" w:cs="Arial"/>
              </w:rPr>
              <w:lastRenderedPageBreak/>
              <w:t>Research issues and their uses</w:t>
            </w:r>
          </w:p>
          <w:p w14:paraId="0D762CC8" w14:textId="77777777" w:rsidR="00A638D1" w:rsidRPr="00E84C0A" w:rsidRDefault="00A638D1" w:rsidP="000D7B91">
            <w:pPr>
              <w:numPr>
                <w:ilvl w:val="0"/>
                <w:numId w:val="7"/>
              </w:numPr>
              <w:tabs>
                <w:tab w:val="left" w:pos="336"/>
              </w:tabs>
              <w:spacing w:after="120"/>
              <w:ind w:left="357" w:hanging="357"/>
            </w:pPr>
            <w:r w:rsidRPr="0041246F">
              <w:rPr>
                <w:rFonts w:ascii="Arial" w:hAnsi="Arial" w:cs="Arial"/>
              </w:rPr>
              <w:t>Research methodologies commonly used in medical, allied health and complementary medicine research</w:t>
            </w:r>
          </w:p>
        </w:tc>
      </w:tr>
      <w:tr w:rsidR="00A638D1" w:rsidRPr="005E4F46" w14:paraId="5EE3C261" w14:textId="77777777" w:rsidTr="00A638D1">
        <w:trPr>
          <w:trHeight w:val="521"/>
        </w:trPr>
        <w:tc>
          <w:tcPr>
            <w:tcW w:w="9157" w:type="dxa"/>
            <w:gridSpan w:val="2"/>
          </w:tcPr>
          <w:p w14:paraId="72E077B6" w14:textId="77777777" w:rsidR="00A638D1" w:rsidRPr="005E4F46" w:rsidRDefault="00A638D1" w:rsidP="00A638D1">
            <w:pPr>
              <w:spacing w:after="120"/>
              <w:ind w:left="0" w:firstLine="0"/>
              <w:rPr>
                <w:rFonts w:ascii="Arial" w:hAnsi="Arial" w:cs="Arial"/>
                <w:b/>
                <w:i/>
              </w:rPr>
            </w:pPr>
            <w:r w:rsidRPr="005E4F46">
              <w:rPr>
                <w:rFonts w:ascii="Arial" w:hAnsi="Arial" w:cs="Arial"/>
                <w:b/>
                <w:i/>
              </w:rPr>
              <w:lastRenderedPageBreak/>
              <w:t>Required skills:</w:t>
            </w:r>
          </w:p>
          <w:p w14:paraId="285D7662" w14:textId="5025ACBF" w:rsidR="00A638D1" w:rsidRPr="0041246F" w:rsidRDefault="00A638D1" w:rsidP="000D7B91">
            <w:pPr>
              <w:numPr>
                <w:ilvl w:val="0"/>
                <w:numId w:val="7"/>
              </w:numPr>
              <w:tabs>
                <w:tab w:val="left" w:pos="336"/>
              </w:tabs>
              <w:spacing w:after="120"/>
              <w:ind w:left="357" w:hanging="357"/>
              <w:rPr>
                <w:rFonts w:ascii="Arial" w:hAnsi="Arial" w:cs="Arial"/>
              </w:rPr>
            </w:pPr>
            <w:r w:rsidRPr="0041246F">
              <w:rPr>
                <w:rFonts w:ascii="Arial" w:hAnsi="Arial" w:cs="Arial"/>
              </w:rPr>
              <w:t>Access and critically evaluate reference material</w:t>
            </w:r>
            <w:r>
              <w:rPr>
                <w:rFonts w:ascii="Arial" w:hAnsi="Arial" w:cs="Arial"/>
              </w:rPr>
              <w:t>s</w:t>
            </w:r>
            <w:r w:rsidRPr="0041246F">
              <w:rPr>
                <w:rFonts w:ascii="Arial" w:hAnsi="Arial" w:cs="Arial"/>
              </w:rPr>
              <w:t xml:space="preserve"> </w:t>
            </w:r>
          </w:p>
          <w:p w14:paraId="24934B6B" w14:textId="77777777" w:rsidR="00A638D1" w:rsidRPr="0041246F" w:rsidRDefault="00A638D1" w:rsidP="000D7B91">
            <w:pPr>
              <w:numPr>
                <w:ilvl w:val="0"/>
                <w:numId w:val="7"/>
              </w:numPr>
              <w:tabs>
                <w:tab w:val="left" w:pos="336"/>
              </w:tabs>
              <w:spacing w:after="120"/>
              <w:ind w:left="357" w:hanging="357"/>
              <w:rPr>
                <w:rFonts w:ascii="Arial" w:hAnsi="Arial" w:cs="Arial"/>
              </w:rPr>
            </w:pPr>
            <w:r w:rsidRPr="0041246F">
              <w:rPr>
                <w:rFonts w:ascii="Arial" w:hAnsi="Arial" w:cs="Arial"/>
              </w:rPr>
              <w:t>Identify information needs and plan efficient information gathering strategies</w:t>
            </w:r>
          </w:p>
          <w:p w14:paraId="41C11C17" w14:textId="77777777" w:rsidR="00A638D1" w:rsidRPr="0041246F" w:rsidRDefault="00A638D1" w:rsidP="000D7B91">
            <w:pPr>
              <w:numPr>
                <w:ilvl w:val="0"/>
                <w:numId w:val="7"/>
              </w:numPr>
              <w:tabs>
                <w:tab w:val="left" w:pos="336"/>
              </w:tabs>
              <w:spacing w:after="120"/>
              <w:ind w:left="357" w:hanging="357"/>
              <w:rPr>
                <w:rFonts w:ascii="Arial" w:hAnsi="Arial" w:cs="Arial"/>
              </w:rPr>
            </w:pPr>
            <w:r w:rsidRPr="0041246F">
              <w:rPr>
                <w:rFonts w:ascii="Arial" w:hAnsi="Arial" w:cs="Arial"/>
              </w:rPr>
              <w:t>Access and interpret up-to-date information</w:t>
            </w:r>
          </w:p>
          <w:p w14:paraId="285F7E7E" w14:textId="77777777" w:rsidR="00A638D1" w:rsidRPr="0041246F" w:rsidRDefault="00A638D1" w:rsidP="000D7B91">
            <w:pPr>
              <w:numPr>
                <w:ilvl w:val="0"/>
                <w:numId w:val="7"/>
              </w:numPr>
              <w:tabs>
                <w:tab w:val="left" w:pos="336"/>
              </w:tabs>
              <w:spacing w:after="120"/>
              <w:ind w:left="357" w:hanging="357"/>
              <w:rPr>
                <w:rFonts w:ascii="Arial" w:hAnsi="Arial" w:cs="Arial"/>
              </w:rPr>
            </w:pPr>
            <w:r w:rsidRPr="0041246F">
              <w:rPr>
                <w:rFonts w:ascii="Arial" w:hAnsi="Arial" w:cs="Arial"/>
              </w:rPr>
              <w:t>Record details of research findings</w:t>
            </w:r>
          </w:p>
          <w:p w14:paraId="72845CF8" w14:textId="77777777" w:rsidR="00A638D1" w:rsidRPr="0041246F" w:rsidRDefault="00A638D1" w:rsidP="000D7B91">
            <w:pPr>
              <w:numPr>
                <w:ilvl w:val="0"/>
                <w:numId w:val="7"/>
              </w:numPr>
              <w:tabs>
                <w:tab w:val="left" w:pos="336"/>
              </w:tabs>
              <w:spacing w:after="120"/>
              <w:ind w:left="357" w:hanging="357"/>
              <w:rPr>
                <w:rFonts w:ascii="Arial" w:hAnsi="Arial" w:cs="Arial"/>
              </w:rPr>
            </w:pPr>
            <w:r w:rsidRPr="0041246F">
              <w:rPr>
                <w:rFonts w:ascii="Arial" w:hAnsi="Arial" w:cs="Arial"/>
              </w:rPr>
              <w:t>Critically evaluate research data gathered</w:t>
            </w:r>
          </w:p>
          <w:p w14:paraId="5AEF94F2" w14:textId="693E8335" w:rsidR="00A638D1" w:rsidRPr="0041246F" w:rsidRDefault="00A638D1" w:rsidP="000D7B91">
            <w:pPr>
              <w:numPr>
                <w:ilvl w:val="0"/>
                <w:numId w:val="52"/>
              </w:numPr>
              <w:spacing w:after="120"/>
              <w:rPr>
                <w:rFonts w:ascii="Arial" w:hAnsi="Arial" w:cs="Arial"/>
              </w:rPr>
            </w:pPr>
            <w:r w:rsidRPr="0041246F">
              <w:rPr>
                <w:rFonts w:ascii="Arial" w:hAnsi="Arial" w:cs="Arial"/>
              </w:rPr>
              <w:t>Identify and access a range of</w:t>
            </w:r>
            <w:r>
              <w:rPr>
                <w:rFonts w:ascii="Arial" w:hAnsi="Arial" w:cs="Arial"/>
              </w:rPr>
              <w:t xml:space="preserve"> scholarly, </w:t>
            </w:r>
            <w:r w:rsidRPr="00320FCF">
              <w:rPr>
                <w:rFonts w:ascii="Arial" w:hAnsi="Arial" w:cs="Arial"/>
              </w:rPr>
              <w:t>non-scholarly</w:t>
            </w:r>
            <w:r>
              <w:rPr>
                <w:rFonts w:ascii="Arial" w:hAnsi="Arial" w:cs="Arial"/>
              </w:rPr>
              <w:t>,</w:t>
            </w:r>
            <w:r w:rsidRPr="0041246F">
              <w:rPr>
                <w:rFonts w:ascii="Arial" w:hAnsi="Arial" w:cs="Arial"/>
              </w:rPr>
              <w:t xml:space="preserve"> new and established information sources</w:t>
            </w:r>
          </w:p>
          <w:p w14:paraId="3431F5AF" w14:textId="77777777" w:rsidR="00A638D1" w:rsidRPr="0041246F" w:rsidRDefault="00A638D1" w:rsidP="000D7B91">
            <w:pPr>
              <w:numPr>
                <w:ilvl w:val="0"/>
                <w:numId w:val="7"/>
              </w:numPr>
              <w:tabs>
                <w:tab w:val="left" w:pos="336"/>
              </w:tabs>
              <w:spacing w:after="120"/>
              <w:ind w:left="357" w:hanging="357"/>
              <w:rPr>
                <w:rFonts w:ascii="Arial" w:hAnsi="Arial" w:cs="Arial"/>
              </w:rPr>
            </w:pPr>
            <w:r w:rsidRPr="0041246F">
              <w:rPr>
                <w:rFonts w:ascii="Arial" w:hAnsi="Arial" w:cs="Arial"/>
              </w:rPr>
              <w:t>Interpret common terminology used in statistical analysis</w:t>
            </w:r>
          </w:p>
          <w:p w14:paraId="7BAB1862" w14:textId="77777777" w:rsidR="00A638D1" w:rsidRPr="0041246F" w:rsidRDefault="00A638D1" w:rsidP="000D7B91">
            <w:pPr>
              <w:numPr>
                <w:ilvl w:val="0"/>
                <w:numId w:val="7"/>
              </w:numPr>
              <w:tabs>
                <w:tab w:val="left" w:pos="336"/>
              </w:tabs>
              <w:spacing w:after="120"/>
              <w:ind w:left="357" w:hanging="357"/>
              <w:rPr>
                <w:rFonts w:ascii="Arial" w:hAnsi="Arial" w:cs="Arial"/>
              </w:rPr>
            </w:pPr>
            <w:r w:rsidRPr="0041246F">
              <w:rPr>
                <w:rFonts w:ascii="Arial" w:hAnsi="Arial" w:cs="Arial"/>
              </w:rPr>
              <w:t>Prioritise usefulness of information to the treatment of individual cases</w:t>
            </w:r>
          </w:p>
          <w:p w14:paraId="6DD35153" w14:textId="77777777" w:rsidR="00A638D1" w:rsidRPr="005E4F46" w:rsidRDefault="00A638D1" w:rsidP="000D7B91">
            <w:pPr>
              <w:numPr>
                <w:ilvl w:val="0"/>
                <w:numId w:val="7"/>
              </w:numPr>
              <w:tabs>
                <w:tab w:val="left" w:pos="336"/>
              </w:tabs>
              <w:spacing w:after="120"/>
              <w:ind w:left="357" w:hanging="357"/>
            </w:pPr>
            <w:r w:rsidRPr="0041246F">
              <w:rPr>
                <w:rFonts w:ascii="Arial" w:hAnsi="Arial" w:cs="Arial"/>
              </w:rPr>
              <w:t>Incorporate relevant research information within myotherapy clinical practice</w:t>
            </w:r>
          </w:p>
        </w:tc>
      </w:tr>
      <w:tr w:rsidR="00A638D1" w:rsidRPr="005E4F46" w14:paraId="6C0C7F8D" w14:textId="77777777" w:rsidTr="00A638D1">
        <w:trPr>
          <w:trHeight w:val="521"/>
        </w:trPr>
        <w:tc>
          <w:tcPr>
            <w:tcW w:w="9157" w:type="dxa"/>
            <w:gridSpan w:val="2"/>
          </w:tcPr>
          <w:p w14:paraId="62A4EC5C" w14:textId="77777777" w:rsidR="00A638D1" w:rsidRPr="007A0869" w:rsidRDefault="00A638D1" w:rsidP="00A638D1">
            <w:pPr>
              <w:spacing w:after="120"/>
              <w:ind w:left="0" w:firstLine="0"/>
              <w:rPr>
                <w:rFonts w:ascii="Arial" w:hAnsi="Arial" w:cs="Arial"/>
                <w:b/>
              </w:rPr>
            </w:pPr>
            <w:r w:rsidRPr="005E4F46">
              <w:rPr>
                <w:rFonts w:ascii="Arial" w:hAnsi="Arial" w:cs="Arial"/>
                <w:b/>
                <w:iCs/>
              </w:rPr>
              <w:t>RANGE STATEMENT</w:t>
            </w:r>
          </w:p>
        </w:tc>
      </w:tr>
      <w:tr w:rsidR="00A638D1" w:rsidRPr="005E4F46" w14:paraId="5869166E" w14:textId="77777777" w:rsidTr="00A638D1">
        <w:trPr>
          <w:trHeight w:val="521"/>
        </w:trPr>
        <w:tc>
          <w:tcPr>
            <w:tcW w:w="9157" w:type="dxa"/>
            <w:gridSpan w:val="2"/>
          </w:tcPr>
          <w:p w14:paraId="36864746" w14:textId="77777777" w:rsidR="00A638D1" w:rsidRPr="00676843" w:rsidRDefault="00A638D1" w:rsidP="00A638D1">
            <w:pPr>
              <w:widowControl w:val="0"/>
              <w:spacing w:after="120"/>
              <w:ind w:left="0" w:firstLine="0"/>
              <w:rPr>
                <w:rFonts w:ascii="Arial" w:hAnsi="Arial" w:cs="Arial"/>
                <w:iCs/>
                <w:sz w:val="20"/>
                <w:szCs w:val="20"/>
                <w:lang w:val="en-GB" w:eastAsia="en-US"/>
              </w:rPr>
            </w:pPr>
            <w:r>
              <w:rPr>
                <w:rFonts w:ascii="Arial" w:hAnsi="Arial" w:cs="Arial"/>
                <w:i/>
                <w:iCs/>
                <w:sz w:val="20"/>
                <w:szCs w:val="20"/>
                <w:lang w:val="en-GB" w:eastAsia="en-US"/>
              </w:rPr>
              <w:t>The range statement relates to the unit of competency as a whole. It allows for different work environments and situations that may affect performance. Bold italicised wording in the Performance Criteria is detailed below.</w:t>
            </w:r>
          </w:p>
        </w:tc>
      </w:tr>
      <w:tr w:rsidR="00A638D1" w:rsidRPr="007A0869" w14:paraId="0CF9D895" w14:textId="77777777" w:rsidTr="00A8417D">
        <w:trPr>
          <w:trHeight w:val="521"/>
        </w:trPr>
        <w:tc>
          <w:tcPr>
            <w:tcW w:w="2829" w:type="dxa"/>
          </w:tcPr>
          <w:p w14:paraId="528E572C" w14:textId="77777777" w:rsidR="00A638D1" w:rsidRPr="007A0869" w:rsidRDefault="00A638D1" w:rsidP="00A638D1">
            <w:pPr>
              <w:spacing w:after="120"/>
              <w:ind w:left="0" w:firstLine="0"/>
              <w:rPr>
                <w:rFonts w:ascii="Arial" w:hAnsi="Arial" w:cs="Arial"/>
              </w:rPr>
            </w:pPr>
            <w:r w:rsidRPr="007A0869">
              <w:rPr>
                <w:rFonts w:ascii="Arial" w:hAnsi="Arial" w:cs="Arial"/>
                <w:b/>
                <w:i/>
              </w:rPr>
              <w:t>Clinical objectives</w:t>
            </w:r>
            <w:r w:rsidRPr="007A0869">
              <w:rPr>
                <w:rFonts w:ascii="Arial" w:hAnsi="Arial" w:cs="Arial"/>
              </w:rPr>
              <w:t xml:space="preserve"> may include:</w:t>
            </w:r>
          </w:p>
        </w:tc>
        <w:tc>
          <w:tcPr>
            <w:tcW w:w="6328" w:type="dxa"/>
          </w:tcPr>
          <w:p w14:paraId="39B30B53" w14:textId="77777777" w:rsidR="00A638D1" w:rsidRPr="001243D8" w:rsidRDefault="00A638D1" w:rsidP="000D7B91">
            <w:pPr>
              <w:numPr>
                <w:ilvl w:val="0"/>
                <w:numId w:val="54"/>
              </w:numPr>
              <w:spacing w:after="120"/>
              <w:rPr>
                <w:rFonts w:ascii="Arial" w:hAnsi="Arial" w:cs="Arial"/>
                <w:bCs/>
              </w:rPr>
            </w:pPr>
            <w:r w:rsidRPr="001243D8">
              <w:rPr>
                <w:rFonts w:ascii="Arial" w:hAnsi="Arial" w:cs="Arial"/>
                <w:bCs/>
              </w:rPr>
              <w:t>Information on pathology of specific conditions/diseases</w:t>
            </w:r>
          </w:p>
          <w:p w14:paraId="24C64EEA" w14:textId="77777777" w:rsidR="00A638D1" w:rsidRPr="001243D8" w:rsidRDefault="00A638D1" w:rsidP="000D7B91">
            <w:pPr>
              <w:numPr>
                <w:ilvl w:val="0"/>
                <w:numId w:val="54"/>
              </w:numPr>
              <w:spacing w:after="120"/>
              <w:rPr>
                <w:rFonts w:ascii="Arial" w:hAnsi="Arial" w:cs="Arial"/>
                <w:bCs/>
              </w:rPr>
            </w:pPr>
            <w:r w:rsidRPr="001243D8">
              <w:rPr>
                <w:rFonts w:ascii="Arial" w:hAnsi="Arial" w:cs="Arial"/>
                <w:bCs/>
              </w:rPr>
              <w:t>Information on latest treatment pathology options for specific conditions/diseases</w:t>
            </w:r>
          </w:p>
          <w:p w14:paraId="66CE1FBA" w14:textId="77777777" w:rsidR="00A638D1" w:rsidRPr="001243D8" w:rsidRDefault="00A638D1" w:rsidP="000D7B91">
            <w:pPr>
              <w:numPr>
                <w:ilvl w:val="0"/>
                <w:numId w:val="54"/>
              </w:numPr>
              <w:spacing w:after="120"/>
              <w:rPr>
                <w:rFonts w:ascii="Arial" w:hAnsi="Arial" w:cs="Arial"/>
                <w:bCs/>
              </w:rPr>
            </w:pPr>
            <w:r w:rsidRPr="001243D8">
              <w:rPr>
                <w:rFonts w:ascii="Arial" w:hAnsi="Arial" w:cs="Arial"/>
                <w:bCs/>
              </w:rPr>
              <w:t>Research data on treatment, symptoms, complementary medicines, complementary treatment techniques</w:t>
            </w:r>
          </w:p>
          <w:p w14:paraId="0CA40FAB" w14:textId="77777777" w:rsidR="00A638D1" w:rsidRPr="007A0869" w:rsidRDefault="00A638D1" w:rsidP="000D7B91">
            <w:pPr>
              <w:numPr>
                <w:ilvl w:val="0"/>
                <w:numId w:val="54"/>
              </w:numPr>
              <w:spacing w:after="120"/>
              <w:rPr>
                <w:rFonts w:ascii="Arial" w:hAnsi="Arial" w:cs="Arial"/>
              </w:rPr>
            </w:pPr>
            <w:r w:rsidRPr="001243D8">
              <w:rPr>
                <w:rFonts w:ascii="Arial" w:hAnsi="Arial" w:cs="Arial"/>
                <w:bCs/>
              </w:rPr>
              <w:t>Clinical information to assist in meeting specific client health outcomes</w:t>
            </w:r>
          </w:p>
        </w:tc>
      </w:tr>
      <w:tr w:rsidR="00A638D1" w:rsidRPr="007A0869" w14:paraId="5E84E241" w14:textId="77777777" w:rsidTr="00A8417D">
        <w:trPr>
          <w:trHeight w:val="521"/>
        </w:trPr>
        <w:tc>
          <w:tcPr>
            <w:tcW w:w="2829" w:type="dxa"/>
          </w:tcPr>
          <w:p w14:paraId="67F68E37" w14:textId="77777777" w:rsidR="00A638D1" w:rsidRPr="007A0869" w:rsidRDefault="00A638D1" w:rsidP="00A638D1">
            <w:pPr>
              <w:spacing w:after="120"/>
              <w:ind w:left="0" w:firstLine="0"/>
              <w:rPr>
                <w:rFonts w:ascii="Arial" w:hAnsi="Arial" w:cs="Arial"/>
              </w:rPr>
            </w:pPr>
            <w:r w:rsidRPr="007A0869">
              <w:rPr>
                <w:rFonts w:ascii="Arial" w:hAnsi="Arial" w:cs="Arial"/>
                <w:b/>
                <w:i/>
              </w:rPr>
              <w:t>Established sources</w:t>
            </w:r>
            <w:r w:rsidRPr="007A0869">
              <w:rPr>
                <w:rFonts w:ascii="Arial" w:hAnsi="Arial" w:cs="Arial"/>
              </w:rPr>
              <w:t xml:space="preserve"> include:</w:t>
            </w:r>
          </w:p>
        </w:tc>
        <w:tc>
          <w:tcPr>
            <w:tcW w:w="6328" w:type="dxa"/>
          </w:tcPr>
          <w:p w14:paraId="78BAB5C2" w14:textId="77777777" w:rsidR="00A638D1" w:rsidRPr="001243D8" w:rsidRDefault="00A638D1" w:rsidP="000D7B91">
            <w:pPr>
              <w:numPr>
                <w:ilvl w:val="0"/>
                <w:numId w:val="54"/>
              </w:numPr>
              <w:spacing w:after="120"/>
              <w:rPr>
                <w:rFonts w:ascii="Arial" w:hAnsi="Arial" w:cs="Arial"/>
                <w:bCs/>
              </w:rPr>
            </w:pPr>
            <w:r w:rsidRPr="001243D8">
              <w:rPr>
                <w:rFonts w:ascii="Arial" w:hAnsi="Arial" w:cs="Arial"/>
                <w:bCs/>
              </w:rPr>
              <w:t>Clinical texts</w:t>
            </w:r>
          </w:p>
          <w:p w14:paraId="2DDBD541" w14:textId="77777777" w:rsidR="00A638D1" w:rsidRPr="001243D8" w:rsidRDefault="00A638D1" w:rsidP="000D7B91">
            <w:pPr>
              <w:numPr>
                <w:ilvl w:val="0"/>
                <w:numId w:val="54"/>
              </w:numPr>
              <w:spacing w:after="120"/>
              <w:rPr>
                <w:rFonts w:ascii="Arial" w:hAnsi="Arial" w:cs="Arial"/>
                <w:bCs/>
              </w:rPr>
            </w:pPr>
            <w:r w:rsidRPr="001243D8">
              <w:rPr>
                <w:rFonts w:ascii="Arial" w:hAnsi="Arial" w:cs="Arial"/>
                <w:bCs/>
              </w:rPr>
              <w:t>Reference works</w:t>
            </w:r>
          </w:p>
          <w:p w14:paraId="6590E92A" w14:textId="77777777" w:rsidR="00A638D1" w:rsidRPr="001243D8" w:rsidRDefault="00A638D1" w:rsidP="000D7B91">
            <w:pPr>
              <w:numPr>
                <w:ilvl w:val="0"/>
                <w:numId w:val="54"/>
              </w:numPr>
              <w:spacing w:after="120"/>
              <w:rPr>
                <w:rFonts w:ascii="Arial" w:hAnsi="Arial" w:cs="Arial"/>
                <w:bCs/>
              </w:rPr>
            </w:pPr>
            <w:r w:rsidRPr="001243D8">
              <w:rPr>
                <w:rFonts w:ascii="Arial" w:hAnsi="Arial" w:cs="Arial"/>
                <w:bCs/>
              </w:rPr>
              <w:t>Recognised teachings</w:t>
            </w:r>
          </w:p>
          <w:p w14:paraId="6A594B20" w14:textId="77777777" w:rsidR="00A638D1" w:rsidRPr="00E165A9" w:rsidRDefault="00A638D1" w:rsidP="000D7B91">
            <w:pPr>
              <w:numPr>
                <w:ilvl w:val="0"/>
                <w:numId w:val="54"/>
              </w:numPr>
              <w:spacing w:after="120"/>
              <w:rPr>
                <w:rFonts w:ascii="Arial" w:hAnsi="Arial" w:cs="Arial"/>
              </w:rPr>
            </w:pPr>
            <w:r w:rsidRPr="001243D8">
              <w:rPr>
                <w:rFonts w:ascii="Arial" w:hAnsi="Arial" w:cs="Arial"/>
                <w:bCs/>
              </w:rPr>
              <w:t>Internet</w:t>
            </w:r>
          </w:p>
          <w:p w14:paraId="209C3992" w14:textId="77777777" w:rsidR="00A638D1" w:rsidRPr="00E165A9" w:rsidRDefault="00A638D1" w:rsidP="000D7B91">
            <w:pPr>
              <w:numPr>
                <w:ilvl w:val="0"/>
                <w:numId w:val="54"/>
              </w:numPr>
              <w:spacing w:after="120"/>
              <w:rPr>
                <w:rFonts w:ascii="Arial" w:hAnsi="Arial" w:cs="Arial"/>
              </w:rPr>
            </w:pPr>
            <w:r>
              <w:rPr>
                <w:rFonts w:ascii="Arial" w:hAnsi="Arial" w:cs="Arial"/>
                <w:bCs/>
              </w:rPr>
              <w:t>Libraries</w:t>
            </w:r>
          </w:p>
          <w:p w14:paraId="67DE0653" w14:textId="77777777" w:rsidR="00A638D1" w:rsidRPr="00E165A9" w:rsidRDefault="00A638D1" w:rsidP="000D7B91">
            <w:pPr>
              <w:numPr>
                <w:ilvl w:val="0"/>
                <w:numId w:val="54"/>
              </w:numPr>
              <w:spacing w:after="120"/>
              <w:rPr>
                <w:rFonts w:ascii="Arial" w:hAnsi="Arial" w:cs="Arial"/>
              </w:rPr>
            </w:pPr>
            <w:r>
              <w:rPr>
                <w:rFonts w:ascii="Arial" w:hAnsi="Arial" w:cs="Arial"/>
                <w:bCs/>
              </w:rPr>
              <w:t>P</w:t>
            </w:r>
            <w:r w:rsidRPr="00E165A9">
              <w:rPr>
                <w:rFonts w:ascii="Arial" w:hAnsi="Arial" w:cs="Arial"/>
                <w:bCs/>
              </w:rPr>
              <w:t>eer-reviewed journals</w:t>
            </w:r>
          </w:p>
          <w:p w14:paraId="034DE633" w14:textId="3ADA3D7F" w:rsidR="00A638D1" w:rsidRPr="007A0869" w:rsidRDefault="00A638D1" w:rsidP="000D7B91">
            <w:pPr>
              <w:numPr>
                <w:ilvl w:val="0"/>
                <w:numId w:val="54"/>
              </w:numPr>
              <w:spacing w:after="120"/>
              <w:rPr>
                <w:rFonts w:ascii="Arial" w:hAnsi="Arial" w:cs="Arial"/>
              </w:rPr>
            </w:pPr>
            <w:r>
              <w:rPr>
                <w:rFonts w:ascii="Arial" w:hAnsi="Arial" w:cs="Arial"/>
                <w:bCs/>
              </w:rPr>
              <w:t>Conference attendance</w:t>
            </w:r>
          </w:p>
        </w:tc>
      </w:tr>
      <w:tr w:rsidR="00A638D1" w:rsidRPr="007A0869" w14:paraId="70E3D09B" w14:textId="77777777" w:rsidTr="00A8417D">
        <w:trPr>
          <w:trHeight w:val="521"/>
        </w:trPr>
        <w:tc>
          <w:tcPr>
            <w:tcW w:w="2829" w:type="dxa"/>
          </w:tcPr>
          <w:p w14:paraId="2AE8CC81" w14:textId="657E7C97" w:rsidR="00A638D1" w:rsidRPr="007A0869" w:rsidRDefault="00A638D1" w:rsidP="00A638D1">
            <w:pPr>
              <w:spacing w:after="120"/>
              <w:ind w:left="0" w:firstLine="0"/>
              <w:rPr>
                <w:rFonts w:ascii="Arial" w:hAnsi="Arial" w:cs="Arial"/>
              </w:rPr>
            </w:pPr>
            <w:r w:rsidRPr="004A3BFE">
              <w:rPr>
                <w:rFonts w:ascii="Arial" w:hAnsi="Arial" w:cs="Arial"/>
                <w:b/>
                <w:i/>
              </w:rPr>
              <w:lastRenderedPageBreak/>
              <w:t xml:space="preserve">Scholarly </w:t>
            </w:r>
            <w:r w:rsidRPr="00C400FC">
              <w:rPr>
                <w:rFonts w:ascii="Arial" w:hAnsi="Arial" w:cs="Arial"/>
                <w:i/>
              </w:rPr>
              <w:t>sources</w:t>
            </w:r>
            <w:r w:rsidRPr="007A0869">
              <w:rPr>
                <w:rFonts w:ascii="Arial" w:hAnsi="Arial" w:cs="Arial"/>
              </w:rPr>
              <w:t xml:space="preserve"> include:</w:t>
            </w:r>
          </w:p>
        </w:tc>
        <w:tc>
          <w:tcPr>
            <w:tcW w:w="6328" w:type="dxa"/>
          </w:tcPr>
          <w:p w14:paraId="3FFA4921" w14:textId="77777777" w:rsidR="00A638D1" w:rsidRPr="001243D8" w:rsidRDefault="00A638D1" w:rsidP="000D7B91">
            <w:pPr>
              <w:numPr>
                <w:ilvl w:val="0"/>
                <w:numId w:val="54"/>
              </w:numPr>
              <w:spacing w:after="120"/>
              <w:rPr>
                <w:rFonts w:ascii="Arial" w:hAnsi="Arial" w:cs="Arial"/>
                <w:bCs/>
              </w:rPr>
            </w:pPr>
            <w:r w:rsidRPr="001243D8">
              <w:rPr>
                <w:rFonts w:ascii="Arial" w:hAnsi="Arial" w:cs="Arial"/>
                <w:bCs/>
              </w:rPr>
              <w:t>Clinical research studies</w:t>
            </w:r>
          </w:p>
          <w:p w14:paraId="7FD44FC6" w14:textId="77777777" w:rsidR="00A638D1" w:rsidRPr="001243D8" w:rsidRDefault="00A638D1" w:rsidP="000D7B91">
            <w:pPr>
              <w:numPr>
                <w:ilvl w:val="0"/>
                <w:numId w:val="54"/>
              </w:numPr>
              <w:spacing w:after="120"/>
              <w:rPr>
                <w:rFonts w:ascii="Arial" w:hAnsi="Arial" w:cs="Arial"/>
                <w:bCs/>
              </w:rPr>
            </w:pPr>
            <w:r w:rsidRPr="001243D8">
              <w:rPr>
                <w:rFonts w:ascii="Arial" w:hAnsi="Arial" w:cs="Arial"/>
                <w:bCs/>
              </w:rPr>
              <w:t>Medical and allied health journals (Peer reviewed)</w:t>
            </w:r>
          </w:p>
          <w:p w14:paraId="0F056880" w14:textId="77777777" w:rsidR="00A638D1" w:rsidRPr="001243D8" w:rsidRDefault="00A638D1" w:rsidP="000D7B91">
            <w:pPr>
              <w:numPr>
                <w:ilvl w:val="0"/>
                <w:numId w:val="54"/>
              </w:numPr>
              <w:spacing w:after="120"/>
              <w:rPr>
                <w:rFonts w:ascii="Arial" w:hAnsi="Arial" w:cs="Arial"/>
                <w:bCs/>
              </w:rPr>
            </w:pPr>
            <w:r w:rsidRPr="001243D8">
              <w:rPr>
                <w:rFonts w:ascii="Arial" w:hAnsi="Arial" w:cs="Arial"/>
                <w:bCs/>
              </w:rPr>
              <w:t>Complementary medicine journals (Peer reviewed)</w:t>
            </w:r>
          </w:p>
          <w:p w14:paraId="5D86BCDB" w14:textId="77777777" w:rsidR="00A638D1" w:rsidRPr="001243D8" w:rsidRDefault="00A638D1" w:rsidP="000D7B91">
            <w:pPr>
              <w:numPr>
                <w:ilvl w:val="0"/>
                <w:numId w:val="54"/>
              </w:numPr>
              <w:spacing w:after="120"/>
              <w:rPr>
                <w:rFonts w:ascii="Arial" w:hAnsi="Arial" w:cs="Arial"/>
                <w:bCs/>
              </w:rPr>
            </w:pPr>
            <w:r w:rsidRPr="001243D8">
              <w:rPr>
                <w:rFonts w:ascii="Arial" w:hAnsi="Arial" w:cs="Arial"/>
                <w:bCs/>
              </w:rPr>
              <w:t>Reference texts</w:t>
            </w:r>
          </w:p>
          <w:p w14:paraId="15080CE8" w14:textId="77777777" w:rsidR="00A638D1" w:rsidRPr="007A0869" w:rsidRDefault="00A638D1" w:rsidP="000D7B91">
            <w:pPr>
              <w:numPr>
                <w:ilvl w:val="0"/>
                <w:numId w:val="54"/>
              </w:numPr>
              <w:spacing w:after="120"/>
              <w:rPr>
                <w:rFonts w:ascii="Arial" w:hAnsi="Arial" w:cs="Arial"/>
              </w:rPr>
            </w:pPr>
            <w:r w:rsidRPr="001243D8">
              <w:rPr>
                <w:rFonts w:ascii="Arial" w:hAnsi="Arial" w:cs="Arial"/>
                <w:bCs/>
              </w:rPr>
              <w:t>Peer reviewed conference presentations</w:t>
            </w:r>
          </w:p>
        </w:tc>
      </w:tr>
      <w:tr w:rsidR="00A638D1" w:rsidRPr="007A0869" w14:paraId="1407E2EC" w14:textId="77777777" w:rsidTr="00A8417D">
        <w:trPr>
          <w:trHeight w:val="521"/>
        </w:trPr>
        <w:tc>
          <w:tcPr>
            <w:tcW w:w="2829" w:type="dxa"/>
          </w:tcPr>
          <w:p w14:paraId="6EC6D094" w14:textId="05CD7A60" w:rsidR="00A638D1" w:rsidRPr="007A0869" w:rsidRDefault="00A638D1" w:rsidP="00A638D1">
            <w:pPr>
              <w:spacing w:after="120"/>
              <w:ind w:left="0" w:firstLine="0"/>
              <w:rPr>
                <w:rFonts w:ascii="Arial" w:hAnsi="Arial" w:cs="Arial"/>
              </w:rPr>
            </w:pPr>
            <w:r>
              <w:rPr>
                <w:rFonts w:ascii="Arial" w:hAnsi="Arial" w:cs="Arial"/>
                <w:b/>
                <w:i/>
              </w:rPr>
              <w:t>N</w:t>
            </w:r>
            <w:r w:rsidRPr="004A3BFE">
              <w:rPr>
                <w:rFonts w:ascii="Arial" w:hAnsi="Arial" w:cs="Arial"/>
                <w:b/>
                <w:i/>
              </w:rPr>
              <w:t>on-scholarly</w:t>
            </w:r>
            <w:r w:rsidRPr="00E910E8">
              <w:rPr>
                <w:rFonts w:ascii="Arial" w:hAnsi="Arial" w:cs="Arial"/>
                <w:b/>
                <w:i/>
              </w:rPr>
              <w:t xml:space="preserve"> </w:t>
            </w:r>
            <w:r w:rsidRPr="007A0869">
              <w:rPr>
                <w:rFonts w:ascii="Arial" w:hAnsi="Arial" w:cs="Arial"/>
                <w:b/>
                <w:i/>
              </w:rPr>
              <w:t>sources</w:t>
            </w:r>
            <w:r w:rsidRPr="007A0869">
              <w:rPr>
                <w:rFonts w:ascii="Arial" w:hAnsi="Arial" w:cs="Arial"/>
              </w:rPr>
              <w:t xml:space="preserve"> include:</w:t>
            </w:r>
          </w:p>
        </w:tc>
        <w:tc>
          <w:tcPr>
            <w:tcW w:w="6328" w:type="dxa"/>
          </w:tcPr>
          <w:p w14:paraId="5C3CAAC9" w14:textId="77777777" w:rsidR="00A638D1" w:rsidRPr="001243D8" w:rsidRDefault="00A638D1" w:rsidP="000D7B91">
            <w:pPr>
              <w:numPr>
                <w:ilvl w:val="0"/>
                <w:numId w:val="54"/>
              </w:numPr>
              <w:spacing w:after="120"/>
              <w:rPr>
                <w:rFonts w:ascii="Arial" w:hAnsi="Arial" w:cs="Arial"/>
                <w:bCs/>
              </w:rPr>
            </w:pPr>
            <w:r w:rsidRPr="001243D8">
              <w:rPr>
                <w:rFonts w:ascii="Arial" w:hAnsi="Arial" w:cs="Arial"/>
                <w:bCs/>
              </w:rPr>
              <w:t>Other journals</w:t>
            </w:r>
          </w:p>
          <w:p w14:paraId="1E70C5F3" w14:textId="77777777" w:rsidR="00A638D1" w:rsidRPr="001243D8" w:rsidRDefault="00A638D1" w:rsidP="000D7B91">
            <w:pPr>
              <w:numPr>
                <w:ilvl w:val="0"/>
                <w:numId w:val="54"/>
              </w:numPr>
              <w:spacing w:after="120"/>
              <w:rPr>
                <w:rFonts w:ascii="Arial" w:hAnsi="Arial" w:cs="Arial"/>
                <w:bCs/>
              </w:rPr>
            </w:pPr>
            <w:r w:rsidRPr="001243D8">
              <w:rPr>
                <w:rFonts w:ascii="Arial" w:hAnsi="Arial" w:cs="Arial"/>
                <w:bCs/>
              </w:rPr>
              <w:t>Abstracts</w:t>
            </w:r>
          </w:p>
          <w:p w14:paraId="6766C874" w14:textId="77777777" w:rsidR="00A638D1" w:rsidRPr="001243D8" w:rsidRDefault="00A638D1" w:rsidP="000D7B91">
            <w:pPr>
              <w:numPr>
                <w:ilvl w:val="0"/>
                <w:numId w:val="54"/>
              </w:numPr>
              <w:spacing w:after="120"/>
              <w:rPr>
                <w:rFonts w:ascii="Arial" w:hAnsi="Arial" w:cs="Arial"/>
                <w:bCs/>
              </w:rPr>
            </w:pPr>
            <w:r w:rsidRPr="001243D8">
              <w:rPr>
                <w:rFonts w:ascii="Arial" w:hAnsi="Arial" w:cs="Arial"/>
                <w:bCs/>
              </w:rPr>
              <w:t>Popular media (magazines, books &amp; newsletters)</w:t>
            </w:r>
          </w:p>
          <w:p w14:paraId="6D24E76D" w14:textId="77777777" w:rsidR="00A638D1" w:rsidRPr="001243D8" w:rsidRDefault="00A638D1" w:rsidP="000D7B91">
            <w:pPr>
              <w:numPr>
                <w:ilvl w:val="0"/>
                <w:numId w:val="54"/>
              </w:numPr>
              <w:spacing w:after="120"/>
              <w:rPr>
                <w:rFonts w:ascii="Arial" w:hAnsi="Arial" w:cs="Arial"/>
                <w:bCs/>
              </w:rPr>
            </w:pPr>
            <w:r w:rsidRPr="001243D8">
              <w:rPr>
                <w:rFonts w:ascii="Arial" w:hAnsi="Arial" w:cs="Arial"/>
                <w:bCs/>
              </w:rPr>
              <w:t>Other conferences and presentations</w:t>
            </w:r>
          </w:p>
          <w:p w14:paraId="3BCF1FE8" w14:textId="77777777" w:rsidR="00A638D1" w:rsidRPr="007A0869" w:rsidRDefault="00A638D1" w:rsidP="000D7B91">
            <w:pPr>
              <w:numPr>
                <w:ilvl w:val="0"/>
                <w:numId w:val="54"/>
              </w:numPr>
              <w:spacing w:after="120"/>
              <w:rPr>
                <w:rFonts w:ascii="Arial" w:hAnsi="Arial" w:cs="Arial"/>
              </w:rPr>
            </w:pPr>
            <w:r w:rsidRPr="001243D8">
              <w:rPr>
                <w:rFonts w:ascii="Arial" w:hAnsi="Arial" w:cs="Arial"/>
                <w:bCs/>
              </w:rPr>
              <w:t>Internet</w:t>
            </w:r>
          </w:p>
        </w:tc>
      </w:tr>
      <w:tr w:rsidR="00A638D1" w:rsidRPr="007A0869" w14:paraId="5DA26875" w14:textId="77777777" w:rsidTr="00A8417D">
        <w:trPr>
          <w:trHeight w:val="521"/>
        </w:trPr>
        <w:tc>
          <w:tcPr>
            <w:tcW w:w="2829" w:type="dxa"/>
          </w:tcPr>
          <w:p w14:paraId="0D9930D5" w14:textId="77777777" w:rsidR="00A638D1" w:rsidRPr="007A0869" w:rsidRDefault="00A638D1" w:rsidP="00A638D1">
            <w:pPr>
              <w:spacing w:after="120"/>
              <w:ind w:left="0" w:firstLine="0"/>
              <w:rPr>
                <w:rFonts w:ascii="Arial" w:hAnsi="Arial" w:cs="Arial"/>
              </w:rPr>
            </w:pPr>
            <w:r w:rsidRPr="007A0869">
              <w:rPr>
                <w:rFonts w:ascii="Arial" w:hAnsi="Arial" w:cs="Arial"/>
                <w:b/>
                <w:i/>
              </w:rPr>
              <w:t>Research methods</w:t>
            </w:r>
            <w:r w:rsidRPr="007A0869">
              <w:rPr>
                <w:rFonts w:ascii="Arial" w:hAnsi="Arial" w:cs="Arial"/>
              </w:rPr>
              <w:t xml:space="preserve"> include:</w:t>
            </w:r>
          </w:p>
        </w:tc>
        <w:tc>
          <w:tcPr>
            <w:tcW w:w="6328" w:type="dxa"/>
            <w:shd w:val="clear" w:color="auto" w:fill="auto"/>
          </w:tcPr>
          <w:p w14:paraId="48F31E97" w14:textId="77777777" w:rsidR="00A638D1" w:rsidRPr="001243D8" w:rsidRDefault="00A638D1" w:rsidP="000D7B91">
            <w:pPr>
              <w:numPr>
                <w:ilvl w:val="0"/>
                <w:numId w:val="54"/>
              </w:numPr>
              <w:spacing w:after="120"/>
              <w:rPr>
                <w:rFonts w:ascii="Arial" w:hAnsi="Arial" w:cs="Arial"/>
                <w:bCs/>
              </w:rPr>
            </w:pPr>
            <w:r w:rsidRPr="001243D8">
              <w:rPr>
                <w:rFonts w:ascii="Arial" w:hAnsi="Arial" w:cs="Arial"/>
                <w:bCs/>
              </w:rPr>
              <w:t xml:space="preserve">Qualitative research, which is subjective, limited in its generalisability, but provides understanding of the framework within which participants interpret their </w:t>
            </w:r>
            <w:r>
              <w:rPr>
                <w:rFonts w:ascii="Arial" w:hAnsi="Arial" w:cs="Arial"/>
                <w:bCs/>
              </w:rPr>
              <w:t>thoughts, feelings, and actions</w:t>
            </w:r>
          </w:p>
          <w:p w14:paraId="31E95E13" w14:textId="77777777" w:rsidR="00A638D1" w:rsidRPr="001243D8" w:rsidRDefault="00A638D1" w:rsidP="000D7B91">
            <w:pPr>
              <w:numPr>
                <w:ilvl w:val="0"/>
                <w:numId w:val="54"/>
              </w:numPr>
              <w:spacing w:after="120"/>
              <w:rPr>
                <w:rFonts w:ascii="Arial" w:hAnsi="Arial" w:cs="Arial"/>
                <w:bCs/>
              </w:rPr>
            </w:pPr>
            <w:r w:rsidRPr="001243D8">
              <w:rPr>
                <w:rFonts w:ascii="Arial" w:hAnsi="Arial" w:cs="Arial"/>
                <w:bCs/>
              </w:rPr>
              <w:t>Quantitative research, which is considered to be objective, ideal for testing hypotheses, and for tryi</w:t>
            </w:r>
            <w:r>
              <w:rPr>
                <w:rFonts w:ascii="Arial" w:hAnsi="Arial" w:cs="Arial"/>
                <w:bCs/>
              </w:rPr>
              <w:t>ng to answer specific questions</w:t>
            </w:r>
          </w:p>
          <w:p w14:paraId="60CAC2DC" w14:textId="77777777" w:rsidR="00A638D1" w:rsidRPr="007A0869" w:rsidRDefault="00A638D1" w:rsidP="000D7B91">
            <w:pPr>
              <w:numPr>
                <w:ilvl w:val="0"/>
                <w:numId w:val="54"/>
              </w:numPr>
              <w:spacing w:after="120"/>
              <w:rPr>
                <w:rFonts w:ascii="Arial" w:hAnsi="Arial" w:cs="Arial"/>
              </w:rPr>
            </w:pPr>
            <w:r w:rsidRPr="001243D8">
              <w:rPr>
                <w:rFonts w:ascii="Arial" w:hAnsi="Arial" w:cs="Arial"/>
                <w:bCs/>
              </w:rPr>
              <w:t>Mixed methods research, where the use of both quantitative and qualitative approaches in combination provides a better understanding of and insight into research problems then either method alone</w:t>
            </w:r>
          </w:p>
        </w:tc>
      </w:tr>
      <w:tr w:rsidR="00A638D1" w:rsidRPr="007A0869" w14:paraId="782AE0E9" w14:textId="77777777" w:rsidTr="00A8417D">
        <w:trPr>
          <w:trHeight w:val="521"/>
        </w:trPr>
        <w:tc>
          <w:tcPr>
            <w:tcW w:w="2829" w:type="dxa"/>
          </w:tcPr>
          <w:p w14:paraId="3A8E37FB" w14:textId="77777777" w:rsidR="00A638D1" w:rsidRPr="007A0869" w:rsidRDefault="00A638D1" w:rsidP="00A638D1">
            <w:pPr>
              <w:tabs>
                <w:tab w:val="left" w:pos="285"/>
              </w:tabs>
              <w:spacing w:after="120"/>
              <w:ind w:left="0" w:firstLine="0"/>
              <w:rPr>
                <w:rFonts w:ascii="Arial" w:hAnsi="Arial" w:cs="Arial"/>
              </w:rPr>
            </w:pPr>
            <w:r w:rsidRPr="007A0869">
              <w:rPr>
                <w:rFonts w:ascii="Arial" w:hAnsi="Arial" w:cs="Arial"/>
                <w:b/>
                <w:i/>
              </w:rPr>
              <w:t>Critically evaluated</w:t>
            </w:r>
            <w:r w:rsidRPr="007A0869">
              <w:rPr>
                <w:rFonts w:ascii="Arial" w:hAnsi="Arial" w:cs="Arial"/>
              </w:rPr>
              <w:t xml:space="preserve"> involves:</w:t>
            </w:r>
          </w:p>
        </w:tc>
        <w:tc>
          <w:tcPr>
            <w:tcW w:w="6328" w:type="dxa"/>
          </w:tcPr>
          <w:p w14:paraId="7D066C1A" w14:textId="77777777" w:rsidR="00A638D1" w:rsidRPr="001243D8" w:rsidRDefault="00A638D1" w:rsidP="000D7B91">
            <w:pPr>
              <w:numPr>
                <w:ilvl w:val="0"/>
                <w:numId w:val="54"/>
              </w:numPr>
              <w:spacing w:after="120"/>
              <w:rPr>
                <w:rFonts w:ascii="Arial" w:hAnsi="Arial" w:cs="Arial"/>
                <w:bCs/>
              </w:rPr>
            </w:pPr>
            <w:r w:rsidRPr="001243D8">
              <w:rPr>
                <w:rFonts w:ascii="Arial" w:hAnsi="Arial" w:cs="Arial"/>
                <w:bCs/>
              </w:rPr>
              <w:t>Establishing the validity and credibility of the information</w:t>
            </w:r>
          </w:p>
          <w:p w14:paraId="7A6E0C11" w14:textId="77777777" w:rsidR="00A638D1" w:rsidRPr="001243D8" w:rsidRDefault="00A638D1" w:rsidP="000D7B91">
            <w:pPr>
              <w:numPr>
                <w:ilvl w:val="0"/>
                <w:numId w:val="54"/>
              </w:numPr>
              <w:spacing w:after="120"/>
              <w:rPr>
                <w:rFonts w:ascii="Arial" w:hAnsi="Arial" w:cs="Arial"/>
                <w:bCs/>
              </w:rPr>
            </w:pPr>
            <w:r w:rsidRPr="001243D8">
              <w:rPr>
                <w:rFonts w:ascii="Arial" w:hAnsi="Arial" w:cs="Arial"/>
                <w:bCs/>
              </w:rPr>
              <w:t>Establishing the relevance to meeting information needs</w:t>
            </w:r>
          </w:p>
          <w:p w14:paraId="6AD1D44C" w14:textId="77777777" w:rsidR="00A638D1" w:rsidRPr="001243D8" w:rsidRDefault="00A638D1" w:rsidP="000D7B91">
            <w:pPr>
              <w:numPr>
                <w:ilvl w:val="0"/>
                <w:numId w:val="54"/>
              </w:numPr>
              <w:spacing w:after="120"/>
              <w:rPr>
                <w:rFonts w:ascii="Arial" w:hAnsi="Arial" w:cs="Arial"/>
                <w:bCs/>
              </w:rPr>
            </w:pPr>
            <w:r w:rsidRPr="001243D8">
              <w:rPr>
                <w:rFonts w:ascii="Arial" w:hAnsi="Arial" w:cs="Arial"/>
                <w:bCs/>
              </w:rPr>
              <w:t>Assessing the level of industry recognition</w:t>
            </w:r>
          </w:p>
          <w:p w14:paraId="0ECA45A6" w14:textId="77777777" w:rsidR="00A638D1" w:rsidRPr="001243D8" w:rsidRDefault="00A638D1" w:rsidP="000D7B91">
            <w:pPr>
              <w:numPr>
                <w:ilvl w:val="0"/>
                <w:numId w:val="54"/>
              </w:numPr>
              <w:spacing w:after="120"/>
              <w:rPr>
                <w:rFonts w:ascii="Arial" w:hAnsi="Arial" w:cs="Arial"/>
                <w:bCs/>
              </w:rPr>
            </w:pPr>
            <w:r w:rsidRPr="001243D8">
              <w:rPr>
                <w:rFonts w:ascii="Arial" w:hAnsi="Arial" w:cs="Arial"/>
                <w:bCs/>
              </w:rPr>
              <w:t>Assessing the usefulness of the information to clinical practice</w:t>
            </w:r>
          </w:p>
          <w:p w14:paraId="00DEA349" w14:textId="77777777" w:rsidR="00A638D1" w:rsidRPr="007A0869" w:rsidRDefault="00A638D1" w:rsidP="000D7B91">
            <w:pPr>
              <w:numPr>
                <w:ilvl w:val="0"/>
                <w:numId w:val="54"/>
              </w:numPr>
              <w:spacing w:after="120"/>
              <w:rPr>
                <w:rFonts w:ascii="Arial" w:hAnsi="Arial" w:cs="Arial"/>
              </w:rPr>
            </w:pPr>
            <w:r w:rsidRPr="001243D8">
              <w:rPr>
                <w:rFonts w:ascii="Arial" w:hAnsi="Arial" w:cs="Arial"/>
                <w:bCs/>
              </w:rPr>
              <w:t>Checking reference material</w:t>
            </w:r>
          </w:p>
        </w:tc>
      </w:tr>
      <w:tr w:rsidR="00A638D1" w:rsidRPr="007A0869" w14:paraId="11124517" w14:textId="77777777" w:rsidTr="00A8417D">
        <w:trPr>
          <w:trHeight w:val="521"/>
        </w:trPr>
        <w:tc>
          <w:tcPr>
            <w:tcW w:w="2829" w:type="dxa"/>
          </w:tcPr>
          <w:p w14:paraId="20035018" w14:textId="77777777" w:rsidR="00A638D1" w:rsidRPr="007A0869" w:rsidRDefault="00A638D1" w:rsidP="00A638D1">
            <w:pPr>
              <w:spacing w:after="120"/>
              <w:ind w:left="34" w:hanging="34"/>
              <w:rPr>
                <w:rFonts w:ascii="Arial" w:hAnsi="Arial" w:cs="Arial"/>
                <w:b/>
                <w:i/>
              </w:rPr>
            </w:pPr>
            <w:r w:rsidRPr="007A0869">
              <w:rPr>
                <w:rFonts w:ascii="Arial" w:hAnsi="Arial" w:cs="Arial"/>
                <w:b/>
                <w:i/>
              </w:rPr>
              <w:t xml:space="preserve">Improvements in clinical practice </w:t>
            </w:r>
            <w:r w:rsidRPr="007A0869">
              <w:rPr>
                <w:rFonts w:ascii="Arial" w:hAnsi="Arial" w:cs="Arial"/>
              </w:rPr>
              <w:t>may include:</w:t>
            </w:r>
          </w:p>
        </w:tc>
        <w:tc>
          <w:tcPr>
            <w:tcW w:w="6328" w:type="dxa"/>
          </w:tcPr>
          <w:p w14:paraId="3A247B11" w14:textId="77777777" w:rsidR="00A638D1" w:rsidRPr="001243D8" w:rsidRDefault="00A638D1" w:rsidP="000D7B91">
            <w:pPr>
              <w:numPr>
                <w:ilvl w:val="0"/>
                <w:numId w:val="54"/>
              </w:numPr>
              <w:spacing w:after="120"/>
              <w:rPr>
                <w:rFonts w:ascii="Arial" w:hAnsi="Arial" w:cs="Arial"/>
                <w:bCs/>
              </w:rPr>
            </w:pPr>
            <w:r w:rsidRPr="001243D8">
              <w:rPr>
                <w:rFonts w:ascii="Arial" w:hAnsi="Arial" w:cs="Arial"/>
                <w:bCs/>
              </w:rPr>
              <w:t>Incorporating new findings in clinical treatment strategies</w:t>
            </w:r>
          </w:p>
          <w:p w14:paraId="2492068E" w14:textId="77777777" w:rsidR="00A638D1" w:rsidRPr="007A0869" w:rsidRDefault="00A638D1" w:rsidP="000D7B91">
            <w:pPr>
              <w:numPr>
                <w:ilvl w:val="0"/>
                <w:numId w:val="54"/>
              </w:numPr>
              <w:spacing w:after="120"/>
              <w:rPr>
                <w:rFonts w:ascii="Arial" w:hAnsi="Arial" w:cs="Arial"/>
              </w:rPr>
            </w:pPr>
            <w:r w:rsidRPr="001243D8">
              <w:rPr>
                <w:rFonts w:ascii="Arial" w:hAnsi="Arial" w:cs="Arial"/>
                <w:bCs/>
              </w:rPr>
              <w:t>Using the information to re-assess treatment plans</w:t>
            </w:r>
          </w:p>
        </w:tc>
      </w:tr>
    </w:tbl>
    <w:p w14:paraId="0036B206" w14:textId="77777777" w:rsidR="006130AA" w:rsidRDefault="006130AA">
      <w:r>
        <w:br w:type="page"/>
      </w:r>
    </w:p>
    <w:tbl>
      <w:tblPr>
        <w:tblpPr w:leftFromText="180" w:rightFromText="180" w:vertAnchor="text" w:tblpY="1"/>
        <w:tblOverlap w:val="never"/>
        <w:tblW w:w="9157" w:type="dxa"/>
        <w:tblCellMar>
          <w:top w:w="108" w:type="dxa"/>
          <w:bottom w:w="108" w:type="dxa"/>
        </w:tblCellMar>
        <w:tblLook w:val="01E0" w:firstRow="1" w:lastRow="1" w:firstColumn="1" w:lastColumn="1" w:noHBand="0" w:noVBand="0"/>
      </w:tblPr>
      <w:tblGrid>
        <w:gridCol w:w="2829"/>
        <w:gridCol w:w="6328"/>
      </w:tblGrid>
      <w:tr w:rsidR="00A638D1" w:rsidRPr="007A0869" w14:paraId="33364D8C" w14:textId="77777777" w:rsidTr="00A8417D">
        <w:trPr>
          <w:trHeight w:val="521"/>
        </w:trPr>
        <w:tc>
          <w:tcPr>
            <w:tcW w:w="9157" w:type="dxa"/>
            <w:gridSpan w:val="2"/>
          </w:tcPr>
          <w:p w14:paraId="04F12C1F" w14:textId="2F879A49" w:rsidR="00A638D1" w:rsidRPr="007A0869" w:rsidRDefault="00A638D1" w:rsidP="00A638D1">
            <w:pPr>
              <w:tabs>
                <w:tab w:val="left" w:pos="462"/>
              </w:tabs>
              <w:spacing w:after="120"/>
              <w:ind w:left="462" w:hanging="462"/>
              <w:rPr>
                <w:rFonts w:ascii="Arial" w:hAnsi="Arial" w:cs="Arial"/>
                <w:b/>
              </w:rPr>
            </w:pPr>
            <w:r w:rsidRPr="007A0869">
              <w:rPr>
                <w:rFonts w:ascii="Arial" w:hAnsi="Arial" w:cs="Arial"/>
                <w:b/>
              </w:rPr>
              <w:lastRenderedPageBreak/>
              <w:t>EVIDENCE GUIDE</w:t>
            </w:r>
          </w:p>
        </w:tc>
      </w:tr>
      <w:tr w:rsidR="00A638D1" w:rsidRPr="007A0869" w14:paraId="37A7E8C4" w14:textId="77777777" w:rsidTr="00A8417D">
        <w:trPr>
          <w:trHeight w:val="521"/>
        </w:trPr>
        <w:tc>
          <w:tcPr>
            <w:tcW w:w="9157" w:type="dxa"/>
            <w:gridSpan w:val="2"/>
          </w:tcPr>
          <w:p w14:paraId="4549B4BF" w14:textId="77777777" w:rsidR="00A638D1" w:rsidRPr="007A0869" w:rsidRDefault="00A638D1" w:rsidP="00A638D1">
            <w:pPr>
              <w:spacing w:after="120"/>
              <w:ind w:left="0" w:firstLine="0"/>
              <w:rPr>
                <w:rFonts w:ascii="Arial" w:hAnsi="Arial" w:cs="Arial"/>
                <w:sz w:val="20"/>
                <w:szCs w:val="20"/>
              </w:rPr>
            </w:pPr>
            <w:r w:rsidRPr="00022FD1">
              <w:rPr>
                <w:rFonts w:ascii="Arial" w:hAnsi="Arial" w:cs="Arial"/>
                <w:i/>
                <w:iCs/>
                <w:sz w:val="20"/>
                <w:szCs w:val="20"/>
              </w:rPr>
              <w:t>The evidence guide provides advice on assessment and must be read in conjunction with the Elements, Performance Criteria, Required Skills and Knowledge, the Range Statement and the Assessment section in Section B of the Accreditation Submission.</w:t>
            </w:r>
          </w:p>
        </w:tc>
      </w:tr>
      <w:tr w:rsidR="00A638D1" w:rsidRPr="007A0869" w14:paraId="64123F70" w14:textId="77777777" w:rsidTr="00A8417D">
        <w:trPr>
          <w:trHeight w:val="521"/>
        </w:trPr>
        <w:tc>
          <w:tcPr>
            <w:tcW w:w="2829" w:type="dxa"/>
          </w:tcPr>
          <w:p w14:paraId="3F9977D4" w14:textId="77777777" w:rsidR="00A638D1" w:rsidRPr="007A0869" w:rsidRDefault="00A638D1" w:rsidP="00A638D1">
            <w:pPr>
              <w:spacing w:after="120"/>
              <w:ind w:left="34" w:hanging="34"/>
              <w:rPr>
                <w:rFonts w:ascii="Arial" w:hAnsi="Arial" w:cs="Arial"/>
                <w:b/>
                <w:iCs/>
                <w:lang w:eastAsia="en-US"/>
              </w:rPr>
            </w:pPr>
            <w:r w:rsidRPr="007A0869">
              <w:rPr>
                <w:rFonts w:ascii="Arial" w:hAnsi="Arial" w:cs="Arial"/>
                <w:b/>
                <w:iCs/>
                <w:lang w:eastAsia="en-US"/>
              </w:rPr>
              <w:t>Critical aspects for assessment and evidence required to demonstrate competency in this unit</w:t>
            </w:r>
          </w:p>
        </w:tc>
        <w:tc>
          <w:tcPr>
            <w:tcW w:w="6328" w:type="dxa"/>
          </w:tcPr>
          <w:p w14:paraId="7D96C492" w14:textId="77777777" w:rsidR="00A638D1" w:rsidRPr="001243D8" w:rsidRDefault="00A638D1" w:rsidP="00E910E8">
            <w:pPr>
              <w:spacing w:after="120"/>
              <w:ind w:left="0" w:firstLine="0"/>
              <w:rPr>
                <w:rFonts w:ascii="Arial" w:hAnsi="Arial" w:cs="Arial"/>
                <w:bCs/>
              </w:rPr>
            </w:pPr>
            <w:r w:rsidRPr="001243D8">
              <w:rPr>
                <w:rFonts w:ascii="Arial" w:hAnsi="Arial" w:cs="Arial"/>
                <w:bCs/>
              </w:rPr>
              <w:t>To be considered competent in this unit, the participant must achieve all of the elements of competency to the level specified by the associated Performance Criteria.</w:t>
            </w:r>
          </w:p>
          <w:p w14:paraId="1C001CF6" w14:textId="77777777" w:rsidR="00A638D1" w:rsidRPr="001243D8" w:rsidRDefault="00A638D1" w:rsidP="00E910E8">
            <w:pPr>
              <w:spacing w:after="120"/>
              <w:ind w:left="0" w:firstLine="0"/>
              <w:rPr>
                <w:rFonts w:ascii="Arial" w:hAnsi="Arial" w:cs="Arial"/>
                <w:bCs/>
              </w:rPr>
            </w:pPr>
            <w:r w:rsidRPr="001243D8">
              <w:rPr>
                <w:rFonts w:ascii="Arial" w:hAnsi="Arial" w:cs="Arial"/>
                <w:bCs/>
              </w:rPr>
              <w:t>Specifically, they must be able to:</w:t>
            </w:r>
          </w:p>
          <w:p w14:paraId="4B63D006" w14:textId="77777777" w:rsidR="00A638D1" w:rsidRPr="0041246F" w:rsidRDefault="00A638D1" w:rsidP="000D7B91">
            <w:pPr>
              <w:numPr>
                <w:ilvl w:val="0"/>
                <w:numId w:val="54"/>
              </w:numPr>
              <w:spacing w:after="120"/>
              <w:rPr>
                <w:rFonts w:ascii="Arial" w:hAnsi="Arial" w:cs="Arial"/>
                <w:bCs/>
              </w:rPr>
            </w:pPr>
            <w:r w:rsidRPr="0041246F">
              <w:rPr>
                <w:rFonts w:ascii="Arial" w:hAnsi="Arial" w:cs="Arial"/>
                <w:bCs/>
              </w:rPr>
              <w:t>Articulate the objectives of research relating to myotherapy practice</w:t>
            </w:r>
          </w:p>
          <w:p w14:paraId="4F305B08" w14:textId="77777777" w:rsidR="00A638D1" w:rsidRPr="0041246F" w:rsidRDefault="00A638D1" w:rsidP="000D7B91">
            <w:pPr>
              <w:numPr>
                <w:ilvl w:val="0"/>
                <w:numId w:val="54"/>
              </w:numPr>
              <w:spacing w:after="120"/>
              <w:rPr>
                <w:rFonts w:ascii="Arial" w:hAnsi="Arial" w:cs="Arial"/>
                <w:bCs/>
              </w:rPr>
            </w:pPr>
            <w:r w:rsidRPr="0041246F">
              <w:rPr>
                <w:rFonts w:ascii="Arial" w:hAnsi="Arial" w:cs="Arial"/>
                <w:bCs/>
              </w:rPr>
              <w:t>Identify source of contemporary information on myotherapy practice</w:t>
            </w:r>
          </w:p>
          <w:p w14:paraId="0D212E7B" w14:textId="51192B4D" w:rsidR="00A638D1" w:rsidRPr="0041246F" w:rsidRDefault="00A638D1" w:rsidP="000D7B91">
            <w:pPr>
              <w:numPr>
                <w:ilvl w:val="0"/>
                <w:numId w:val="54"/>
              </w:numPr>
              <w:spacing w:after="120"/>
              <w:rPr>
                <w:rFonts w:ascii="Arial" w:hAnsi="Arial" w:cs="Arial"/>
                <w:bCs/>
              </w:rPr>
            </w:pPr>
            <w:r w:rsidRPr="0041246F">
              <w:rPr>
                <w:rFonts w:ascii="Arial" w:hAnsi="Arial" w:cs="Arial"/>
                <w:bCs/>
              </w:rPr>
              <w:t xml:space="preserve">Select appropriate research processes </w:t>
            </w:r>
          </w:p>
          <w:p w14:paraId="18D036EB" w14:textId="77777777" w:rsidR="00A638D1" w:rsidRPr="0041246F" w:rsidRDefault="00A638D1" w:rsidP="000D7B91">
            <w:pPr>
              <w:numPr>
                <w:ilvl w:val="0"/>
                <w:numId w:val="54"/>
              </w:numPr>
              <w:spacing w:after="120"/>
              <w:rPr>
                <w:rFonts w:ascii="Arial" w:hAnsi="Arial" w:cs="Arial"/>
                <w:bCs/>
              </w:rPr>
            </w:pPr>
            <w:r w:rsidRPr="0041246F">
              <w:rPr>
                <w:rFonts w:ascii="Arial" w:hAnsi="Arial" w:cs="Arial"/>
                <w:bCs/>
              </w:rPr>
              <w:t xml:space="preserve">Collect and critically analyse research information, data and evidence on the effects of complementary medicines and treatments on: </w:t>
            </w:r>
          </w:p>
          <w:p w14:paraId="29C5B4F1" w14:textId="77777777" w:rsidR="00A638D1" w:rsidRPr="0041246F" w:rsidRDefault="00A638D1" w:rsidP="000D7B91">
            <w:pPr>
              <w:numPr>
                <w:ilvl w:val="1"/>
                <w:numId w:val="68"/>
              </w:numPr>
              <w:spacing w:after="120"/>
              <w:ind w:left="714" w:hanging="357"/>
              <w:rPr>
                <w:rFonts w:ascii="Arial" w:hAnsi="Arial" w:cs="Arial"/>
                <w:bCs/>
              </w:rPr>
            </w:pPr>
            <w:r w:rsidRPr="0041246F">
              <w:rPr>
                <w:rFonts w:ascii="Arial" w:hAnsi="Arial" w:cs="Arial"/>
                <w:bCs/>
              </w:rPr>
              <w:t xml:space="preserve">various health conditions, </w:t>
            </w:r>
          </w:p>
          <w:p w14:paraId="16E21703" w14:textId="77777777" w:rsidR="00A638D1" w:rsidRPr="0041246F" w:rsidRDefault="00A638D1" w:rsidP="000D7B91">
            <w:pPr>
              <w:numPr>
                <w:ilvl w:val="1"/>
                <w:numId w:val="68"/>
              </w:numPr>
              <w:spacing w:after="120"/>
              <w:ind w:left="714" w:hanging="357"/>
              <w:rPr>
                <w:rFonts w:ascii="Arial" w:hAnsi="Arial" w:cs="Arial"/>
                <w:bCs/>
              </w:rPr>
            </w:pPr>
            <w:r w:rsidRPr="0041246F">
              <w:rPr>
                <w:rFonts w:ascii="Arial" w:hAnsi="Arial" w:cs="Arial"/>
                <w:bCs/>
              </w:rPr>
              <w:t xml:space="preserve">clinical presentation, and </w:t>
            </w:r>
          </w:p>
          <w:p w14:paraId="61F1D90D" w14:textId="6B482F33" w:rsidR="00A638D1" w:rsidRPr="0041246F" w:rsidRDefault="00A638D1" w:rsidP="000D7B91">
            <w:pPr>
              <w:numPr>
                <w:ilvl w:val="1"/>
                <w:numId w:val="68"/>
              </w:numPr>
              <w:spacing w:after="120"/>
              <w:ind w:left="714" w:hanging="357"/>
              <w:rPr>
                <w:rFonts w:ascii="Arial" w:hAnsi="Arial" w:cs="Arial"/>
                <w:bCs/>
              </w:rPr>
            </w:pPr>
            <w:r>
              <w:rPr>
                <w:rFonts w:ascii="Arial" w:hAnsi="Arial" w:cs="Arial"/>
                <w:bCs/>
              </w:rPr>
              <w:t>the maintenance of</w:t>
            </w:r>
            <w:r w:rsidRPr="0041246F">
              <w:rPr>
                <w:rFonts w:ascii="Arial" w:hAnsi="Arial" w:cs="Arial"/>
                <w:bCs/>
              </w:rPr>
              <w:t xml:space="preserve"> physical well-being</w:t>
            </w:r>
          </w:p>
          <w:p w14:paraId="3593C181" w14:textId="617090A8" w:rsidR="00A638D1" w:rsidRPr="0041246F" w:rsidRDefault="00A638D1" w:rsidP="000D7B91">
            <w:pPr>
              <w:numPr>
                <w:ilvl w:val="0"/>
                <w:numId w:val="54"/>
              </w:numPr>
              <w:spacing w:after="120"/>
              <w:rPr>
                <w:rFonts w:ascii="Arial" w:hAnsi="Arial" w:cs="Arial"/>
                <w:bCs/>
              </w:rPr>
            </w:pPr>
            <w:r w:rsidRPr="0041246F">
              <w:rPr>
                <w:rFonts w:ascii="Arial" w:hAnsi="Arial" w:cs="Arial"/>
                <w:bCs/>
              </w:rPr>
              <w:t>Determine the relevance of research findings within the context of a myotherapy framework</w:t>
            </w:r>
          </w:p>
          <w:p w14:paraId="00735107" w14:textId="77777777" w:rsidR="00A638D1" w:rsidRPr="0041246F" w:rsidRDefault="00A638D1" w:rsidP="000D7B91">
            <w:pPr>
              <w:numPr>
                <w:ilvl w:val="0"/>
                <w:numId w:val="54"/>
              </w:numPr>
              <w:spacing w:after="120"/>
              <w:rPr>
                <w:rFonts w:ascii="Arial" w:hAnsi="Arial" w:cs="Arial"/>
                <w:bCs/>
              </w:rPr>
            </w:pPr>
            <w:r w:rsidRPr="0041246F">
              <w:rPr>
                <w:rFonts w:ascii="Arial" w:hAnsi="Arial" w:cs="Arial"/>
                <w:bCs/>
              </w:rPr>
              <w:t>Document research activities and conclusions</w:t>
            </w:r>
          </w:p>
          <w:p w14:paraId="62F820E1" w14:textId="77777777" w:rsidR="00A638D1" w:rsidRPr="007A0869" w:rsidRDefault="00A638D1" w:rsidP="000D7B91">
            <w:pPr>
              <w:numPr>
                <w:ilvl w:val="0"/>
                <w:numId w:val="54"/>
              </w:numPr>
              <w:spacing w:after="120"/>
              <w:rPr>
                <w:rFonts w:ascii="Arial" w:hAnsi="Arial" w:cs="Arial"/>
              </w:rPr>
            </w:pPr>
            <w:r w:rsidRPr="0041246F">
              <w:rPr>
                <w:rFonts w:ascii="Arial" w:hAnsi="Arial" w:cs="Arial"/>
                <w:bCs/>
              </w:rPr>
              <w:t>Implement research findings to improve myotherapy practice</w:t>
            </w:r>
          </w:p>
        </w:tc>
      </w:tr>
      <w:tr w:rsidR="00A638D1" w:rsidRPr="007A0869" w14:paraId="046EEF01" w14:textId="77777777" w:rsidTr="00A8417D">
        <w:trPr>
          <w:trHeight w:val="521"/>
        </w:trPr>
        <w:tc>
          <w:tcPr>
            <w:tcW w:w="2829" w:type="dxa"/>
          </w:tcPr>
          <w:p w14:paraId="2B189FFA" w14:textId="77777777" w:rsidR="00A638D1" w:rsidRPr="007A0869" w:rsidRDefault="00A638D1" w:rsidP="00A638D1">
            <w:pPr>
              <w:spacing w:after="120"/>
              <w:ind w:left="34" w:hanging="34"/>
              <w:rPr>
                <w:rFonts w:ascii="Arial" w:hAnsi="Arial" w:cs="Arial"/>
                <w:b/>
                <w:iCs/>
                <w:lang w:eastAsia="en-US"/>
              </w:rPr>
            </w:pPr>
            <w:r w:rsidRPr="007A0869">
              <w:rPr>
                <w:rFonts w:ascii="Arial" w:hAnsi="Arial" w:cs="Arial"/>
                <w:b/>
                <w:iCs/>
                <w:lang w:eastAsia="en-US"/>
              </w:rPr>
              <w:t>Context of and specific resources for assessment</w:t>
            </w:r>
          </w:p>
        </w:tc>
        <w:tc>
          <w:tcPr>
            <w:tcW w:w="6328" w:type="dxa"/>
          </w:tcPr>
          <w:p w14:paraId="6ABE100F" w14:textId="77777777" w:rsidR="00A638D1" w:rsidRPr="001243D8" w:rsidRDefault="00A638D1" w:rsidP="000D7B91">
            <w:pPr>
              <w:numPr>
                <w:ilvl w:val="0"/>
                <w:numId w:val="54"/>
              </w:numPr>
              <w:spacing w:after="120"/>
              <w:rPr>
                <w:rFonts w:ascii="Arial" w:hAnsi="Arial" w:cs="Arial"/>
                <w:bCs/>
              </w:rPr>
            </w:pPr>
            <w:r w:rsidRPr="001243D8">
              <w:rPr>
                <w:rFonts w:ascii="Arial" w:hAnsi="Arial" w:cs="Arial"/>
                <w:bCs/>
              </w:rPr>
              <w:t>The unit may be assessed in a myotherapy workplace, or a simulated workplace or in a distance learning context.</w:t>
            </w:r>
          </w:p>
          <w:p w14:paraId="187B1247" w14:textId="77777777" w:rsidR="00A638D1" w:rsidRPr="001243D8" w:rsidRDefault="00A638D1" w:rsidP="000D7B91">
            <w:pPr>
              <w:numPr>
                <w:ilvl w:val="0"/>
                <w:numId w:val="54"/>
              </w:numPr>
              <w:spacing w:after="120"/>
              <w:rPr>
                <w:rFonts w:ascii="Arial" w:hAnsi="Arial" w:cs="Arial"/>
                <w:bCs/>
              </w:rPr>
            </w:pPr>
            <w:r w:rsidRPr="001243D8">
              <w:rPr>
                <w:rFonts w:ascii="Arial" w:hAnsi="Arial" w:cs="Arial"/>
                <w:bCs/>
              </w:rPr>
              <w:t>In order to conduct assessment of this unit of competency, the following resources are required:</w:t>
            </w:r>
          </w:p>
          <w:p w14:paraId="4478E6D0" w14:textId="77777777" w:rsidR="00A638D1" w:rsidRPr="007A0869" w:rsidRDefault="00A638D1" w:rsidP="000D7B91">
            <w:pPr>
              <w:numPr>
                <w:ilvl w:val="0"/>
                <w:numId w:val="72"/>
              </w:numPr>
              <w:spacing w:after="120"/>
              <w:rPr>
                <w:rFonts w:ascii="Arial" w:hAnsi="Arial" w:cs="Arial"/>
              </w:rPr>
            </w:pPr>
            <w:r w:rsidRPr="007A0869">
              <w:rPr>
                <w:rFonts w:ascii="Arial" w:hAnsi="Arial" w:cs="Arial"/>
              </w:rPr>
              <w:t>Relevant texts, manuals or research papers</w:t>
            </w:r>
          </w:p>
          <w:p w14:paraId="6D3B9C2A" w14:textId="77777777" w:rsidR="00A638D1" w:rsidRPr="007A0869" w:rsidRDefault="00A638D1" w:rsidP="000D7B91">
            <w:pPr>
              <w:numPr>
                <w:ilvl w:val="0"/>
                <w:numId w:val="72"/>
              </w:numPr>
              <w:spacing w:after="120"/>
              <w:rPr>
                <w:rFonts w:ascii="Arial" w:hAnsi="Arial" w:cs="Arial"/>
              </w:rPr>
            </w:pPr>
            <w:r w:rsidRPr="007A0869">
              <w:rPr>
                <w:rFonts w:ascii="Arial" w:hAnsi="Arial" w:cs="Arial"/>
              </w:rPr>
              <w:t>Relevant journals</w:t>
            </w:r>
          </w:p>
          <w:p w14:paraId="22E2F8F6" w14:textId="77777777" w:rsidR="00A638D1" w:rsidRPr="007A0869" w:rsidRDefault="00A638D1" w:rsidP="000D7B91">
            <w:pPr>
              <w:numPr>
                <w:ilvl w:val="0"/>
                <w:numId w:val="72"/>
              </w:numPr>
              <w:spacing w:after="120"/>
              <w:rPr>
                <w:rFonts w:ascii="Arial" w:hAnsi="Arial" w:cs="Arial"/>
              </w:rPr>
            </w:pPr>
            <w:r w:rsidRPr="007A0869">
              <w:rPr>
                <w:rFonts w:ascii="Arial" w:hAnsi="Arial" w:cs="Arial"/>
              </w:rPr>
              <w:t>Relevant paper based/video assessment instruments</w:t>
            </w:r>
          </w:p>
          <w:p w14:paraId="7875B906" w14:textId="77777777" w:rsidR="00A638D1" w:rsidRPr="007A0869" w:rsidRDefault="00A638D1" w:rsidP="000D7B91">
            <w:pPr>
              <w:numPr>
                <w:ilvl w:val="0"/>
                <w:numId w:val="72"/>
              </w:numPr>
              <w:spacing w:after="120"/>
              <w:rPr>
                <w:rFonts w:ascii="Arial" w:hAnsi="Arial" w:cs="Arial"/>
              </w:rPr>
            </w:pPr>
            <w:r w:rsidRPr="007A0869">
              <w:rPr>
                <w:rFonts w:ascii="Arial" w:hAnsi="Arial" w:cs="Arial"/>
              </w:rPr>
              <w:t>Access to the Internet, or on-line research information</w:t>
            </w:r>
          </w:p>
          <w:p w14:paraId="57481C35" w14:textId="77777777" w:rsidR="00A638D1" w:rsidRPr="007A0869" w:rsidRDefault="00A638D1" w:rsidP="000D7B91">
            <w:pPr>
              <w:numPr>
                <w:ilvl w:val="0"/>
                <w:numId w:val="72"/>
              </w:numPr>
              <w:spacing w:after="120"/>
              <w:rPr>
                <w:rFonts w:ascii="Arial" w:hAnsi="Arial" w:cs="Arial"/>
              </w:rPr>
            </w:pPr>
            <w:r w:rsidRPr="007A0869">
              <w:rPr>
                <w:rFonts w:ascii="Arial" w:hAnsi="Arial" w:cs="Arial"/>
              </w:rPr>
              <w:t>Computer access</w:t>
            </w:r>
          </w:p>
        </w:tc>
      </w:tr>
      <w:tr w:rsidR="00A638D1" w:rsidRPr="007A0869" w14:paraId="32205EFA" w14:textId="77777777" w:rsidTr="001F2354">
        <w:trPr>
          <w:trHeight w:val="2410"/>
        </w:trPr>
        <w:tc>
          <w:tcPr>
            <w:tcW w:w="2829" w:type="dxa"/>
          </w:tcPr>
          <w:p w14:paraId="2ED3B35C" w14:textId="77777777" w:rsidR="00A638D1" w:rsidRPr="007A0869" w:rsidRDefault="00A638D1" w:rsidP="00A638D1">
            <w:pPr>
              <w:spacing w:after="120"/>
              <w:ind w:left="34" w:hanging="34"/>
              <w:rPr>
                <w:rFonts w:ascii="Arial" w:hAnsi="Arial" w:cs="Arial"/>
                <w:b/>
                <w:iCs/>
                <w:lang w:eastAsia="en-US"/>
              </w:rPr>
            </w:pPr>
            <w:r w:rsidRPr="007A0869">
              <w:rPr>
                <w:rFonts w:ascii="Arial" w:hAnsi="Arial" w:cs="Arial"/>
                <w:b/>
                <w:iCs/>
                <w:lang w:eastAsia="en-US"/>
              </w:rPr>
              <w:lastRenderedPageBreak/>
              <w:t>Method of assessment</w:t>
            </w:r>
          </w:p>
        </w:tc>
        <w:tc>
          <w:tcPr>
            <w:tcW w:w="6328" w:type="dxa"/>
          </w:tcPr>
          <w:p w14:paraId="0A949A88" w14:textId="77777777" w:rsidR="00A638D1" w:rsidRPr="001243D8" w:rsidRDefault="00A638D1" w:rsidP="000D7B91">
            <w:pPr>
              <w:numPr>
                <w:ilvl w:val="0"/>
                <w:numId w:val="54"/>
              </w:numPr>
              <w:spacing w:after="120"/>
              <w:rPr>
                <w:rFonts w:ascii="Arial" w:hAnsi="Arial" w:cs="Arial"/>
                <w:bCs/>
              </w:rPr>
            </w:pPr>
            <w:r w:rsidRPr="001243D8">
              <w:rPr>
                <w:rFonts w:ascii="Arial" w:hAnsi="Arial" w:cs="Arial"/>
                <w:bCs/>
              </w:rPr>
              <w:t>Assessment must include the practical application of knowledge and skills in a real or simulated myotherapy practice environment and may also include:</w:t>
            </w:r>
          </w:p>
          <w:p w14:paraId="01F8F92D" w14:textId="77777777" w:rsidR="00A638D1" w:rsidRPr="007A0869" w:rsidRDefault="00A638D1" w:rsidP="000D7B91">
            <w:pPr>
              <w:numPr>
                <w:ilvl w:val="0"/>
                <w:numId w:val="71"/>
              </w:numPr>
              <w:spacing w:after="120"/>
              <w:rPr>
                <w:rFonts w:ascii="Arial" w:hAnsi="Arial" w:cs="Arial"/>
              </w:rPr>
            </w:pPr>
            <w:r w:rsidRPr="007A0869">
              <w:rPr>
                <w:rFonts w:ascii="Arial" w:hAnsi="Arial" w:cs="Arial"/>
              </w:rPr>
              <w:t>Written or oral questions</w:t>
            </w:r>
          </w:p>
          <w:p w14:paraId="477BD571" w14:textId="77777777" w:rsidR="00A638D1" w:rsidRPr="007A0869" w:rsidRDefault="00A638D1" w:rsidP="000D7B91">
            <w:pPr>
              <w:numPr>
                <w:ilvl w:val="0"/>
                <w:numId w:val="71"/>
              </w:numPr>
              <w:spacing w:after="120"/>
              <w:rPr>
                <w:rFonts w:ascii="Arial" w:hAnsi="Arial" w:cs="Arial"/>
              </w:rPr>
            </w:pPr>
            <w:r w:rsidRPr="007A0869">
              <w:rPr>
                <w:rFonts w:ascii="Arial" w:hAnsi="Arial" w:cs="Arial"/>
              </w:rPr>
              <w:t>Presentations</w:t>
            </w:r>
          </w:p>
          <w:p w14:paraId="74B81C54" w14:textId="77777777" w:rsidR="00A638D1" w:rsidRPr="007A0869" w:rsidRDefault="00A638D1" w:rsidP="000D7B91">
            <w:pPr>
              <w:numPr>
                <w:ilvl w:val="0"/>
                <w:numId w:val="71"/>
              </w:numPr>
              <w:spacing w:after="120"/>
              <w:rPr>
                <w:rFonts w:ascii="Arial" w:hAnsi="Arial" w:cs="Arial"/>
              </w:rPr>
            </w:pPr>
            <w:r w:rsidRPr="007A0869">
              <w:rPr>
                <w:rFonts w:ascii="Arial" w:hAnsi="Arial" w:cs="Arial"/>
              </w:rPr>
              <w:t>Research projects</w:t>
            </w:r>
          </w:p>
          <w:p w14:paraId="7395A8E3" w14:textId="77777777" w:rsidR="00A638D1" w:rsidRDefault="00A638D1" w:rsidP="000D7B91">
            <w:pPr>
              <w:numPr>
                <w:ilvl w:val="0"/>
                <w:numId w:val="71"/>
              </w:numPr>
              <w:spacing w:after="120"/>
              <w:rPr>
                <w:rFonts w:ascii="Arial" w:hAnsi="Arial" w:cs="Arial"/>
              </w:rPr>
            </w:pPr>
            <w:r w:rsidRPr="007A0869">
              <w:rPr>
                <w:rFonts w:ascii="Arial" w:hAnsi="Arial" w:cs="Arial"/>
              </w:rPr>
              <w:t>Case studies and scenarios</w:t>
            </w:r>
          </w:p>
          <w:p w14:paraId="5623AFE9" w14:textId="668C3EEC" w:rsidR="00A638D1" w:rsidRPr="007A0869" w:rsidRDefault="00A638D1" w:rsidP="000D7B91">
            <w:pPr>
              <w:numPr>
                <w:ilvl w:val="0"/>
                <w:numId w:val="71"/>
              </w:numPr>
              <w:spacing w:after="120"/>
              <w:rPr>
                <w:rFonts w:ascii="Arial" w:hAnsi="Arial" w:cs="Arial"/>
              </w:rPr>
            </w:pPr>
            <w:r>
              <w:rPr>
                <w:rFonts w:ascii="Arial" w:hAnsi="Arial" w:cs="Arial"/>
              </w:rPr>
              <w:t>Observation of practical skills</w:t>
            </w:r>
          </w:p>
        </w:tc>
      </w:tr>
    </w:tbl>
    <w:p w14:paraId="56D5264C" w14:textId="77777777" w:rsidR="00452C50" w:rsidRPr="00BF46AB" w:rsidRDefault="00452C50" w:rsidP="00BF46AB">
      <w:pPr>
        <w:spacing w:after="120"/>
        <w:ind w:left="0" w:firstLine="0"/>
        <w:rPr>
          <w:rFonts w:ascii="Arial" w:hAnsi="Arial" w:cs="Arial"/>
          <w:b/>
        </w:rPr>
      </w:pPr>
    </w:p>
    <w:sectPr w:rsidR="00452C50" w:rsidRPr="00BF46AB" w:rsidSect="00BF46AB">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373C2" w14:textId="77777777" w:rsidR="00CF66C7" w:rsidRDefault="00CF66C7" w:rsidP="003F2633">
      <w:pPr>
        <w:spacing w:before="0"/>
      </w:pPr>
      <w:r>
        <w:separator/>
      </w:r>
    </w:p>
  </w:endnote>
  <w:endnote w:type="continuationSeparator" w:id="0">
    <w:p w14:paraId="7F3F0136" w14:textId="77777777" w:rsidR="00CF66C7" w:rsidRDefault="00CF66C7" w:rsidP="003F26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1)">
    <w:altName w:val="Times New Roman"/>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gridCol w:w="2387"/>
      <w:gridCol w:w="2155"/>
    </w:tblGrid>
    <w:tr w:rsidR="00965E84" w:rsidRPr="0065058A" w14:paraId="02D81203" w14:textId="77777777" w:rsidTr="0021306C">
      <w:tc>
        <w:tcPr>
          <w:tcW w:w="7621" w:type="dxa"/>
          <w:gridSpan w:val="2"/>
        </w:tcPr>
        <w:p w14:paraId="37917F11" w14:textId="655C7461" w:rsidR="00965E84" w:rsidRPr="0065058A" w:rsidRDefault="00965E84" w:rsidP="00504E3E">
          <w:pPr>
            <w:spacing w:before="40" w:after="40"/>
            <w:ind w:left="0" w:firstLine="0"/>
            <w:rPr>
              <w:rFonts w:ascii="Arial" w:hAnsi="Arial" w:cs="Arial"/>
              <w:sz w:val="18"/>
              <w:szCs w:val="18"/>
              <w:lang w:val="fr-FR"/>
            </w:rPr>
          </w:pPr>
          <w:r w:rsidRPr="00DA6C80">
            <w:rPr>
              <w:rFonts w:ascii="Arial" w:hAnsi="Arial" w:cs="Arial"/>
              <w:sz w:val="18"/>
              <w:szCs w:val="18"/>
            </w:rPr>
            <w:t>22316VIC</w:t>
          </w:r>
          <w:r>
            <w:rPr>
              <w:rFonts w:ascii="Arial" w:hAnsi="Arial" w:cs="Arial"/>
              <w:sz w:val="18"/>
              <w:szCs w:val="18"/>
            </w:rPr>
            <w:t xml:space="preserve"> </w:t>
          </w:r>
          <w:r w:rsidRPr="0065058A">
            <w:rPr>
              <w:rFonts w:ascii="Arial" w:hAnsi="Arial" w:cs="Arial"/>
              <w:sz w:val="18"/>
              <w:szCs w:val="18"/>
            </w:rPr>
            <w:t>Advanced Diploma of Myotherapy</w:t>
          </w:r>
        </w:p>
      </w:tc>
      <w:tc>
        <w:tcPr>
          <w:tcW w:w="2234" w:type="dxa"/>
          <w:vMerge w:val="restart"/>
        </w:tcPr>
        <w:p w14:paraId="63C47562" w14:textId="77777777" w:rsidR="00965E84" w:rsidRPr="0065058A" w:rsidRDefault="00965E84" w:rsidP="0065058A">
          <w:pPr>
            <w:keepNext/>
            <w:spacing w:before="0"/>
            <w:ind w:left="0" w:firstLine="0"/>
            <w:jc w:val="right"/>
            <w:rPr>
              <w:rFonts w:ascii="Arial" w:hAnsi="Arial" w:cs="Arial"/>
              <w:sz w:val="16"/>
              <w:szCs w:val="16"/>
              <w:lang w:val="fr-FR"/>
            </w:rPr>
          </w:pPr>
          <w:r w:rsidRPr="0065058A">
            <w:rPr>
              <w:rFonts w:ascii="Helvetica" w:hAnsi="Helvetica" w:cs="Helvetica"/>
              <w:b/>
              <w:noProof/>
              <w:color w:val="808080"/>
            </w:rPr>
            <w:drawing>
              <wp:inline distT="0" distB="0" distL="0" distR="0" wp14:anchorId="2AAA67DD" wp14:editId="2EA516D3">
                <wp:extent cx="838200" cy="293370"/>
                <wp:effectExtent l="19050" t="0" r="0" b="0"/>
                <wp:docPr id="10"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Creative Commons logo"/>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65E84" w:rsidRPr="0065058A" w14:paraId="60CC734A" w14:textId="77777777" w:rsidTr="0021306C">
      <w:tc>
        <w:tcPr>
          <w:tcW w:w="7621" w:type="dxa"/>
          <w:gridSpan w:val="2"/>
        </w:tcPr>
        <w:p w14:paraId="3637B5A9" w14:textId="77777777" w:rsidR="00965E84" w:rsidRPr="0065058A" w:rsidRDefault="00965E84" w:rsidP="0065058A">
          <w:pPr>
            <w:keepNext/>
            <w:spacing w:before="40" w:after="40"/>
            <w:ind w:left="0" w:firstLine="0"/>
            <w:rPr>
              <w:rFonts w:ascii="Arial" w:hAnsi="Arial" w:cs="Arial"/>
              <w:sz w:val="18"/>
              <w:szCs w:val="18"/>
              <w:lang w:val="fr-FR"/>
            </w:rPr>
          </w:pPr>
          <w:r w:rsidRPr="0065058A">
            <w:rPr>
              <w:rFonts w:ascii="Arial" w:hAnsi="Arial" w:cs="Arial"/>
              <w:sz w:val="18"/>
              <w:szCs w:val="18"/>
              <w:lang w:val="fr-FR"/>
            </w:rPr>
            <w:t>Section A: Copyright and Course Classification Information</w:t>
          </w:r>
        </w:p>
      </w:tc>
      <w:tc>
        <w:tcPr>
          <w:tcW w:w="2234" w:type="dxa"/>
          <w:vMerge/>
        </w:tcPr>
        <w:p w14:paraId="1240F38F" w14:textId="77777777" w:rsidR="00965E84" w:rsidRPr="0065058A" w:rsidRDefault="00965E84" w:rsidP="0065058A">
          <w:pPr>
            <w:keepNext/>
            <w:spacing w:before="0"/>
            <w:ind w:left="0" w:firstLine="0"/>
            <w:jc w:val="right"/>
            <w:rPr>
              <w:rFonts w:ascii="Arial" w:hAnsi="Arial" w:cs="Arial"/>
              <w:sz w:val="16"/>
              <w:szCs w:val="16"/>
              <w:lang w:val="fr-FR"/>
            </w:rPr>
          </w:pPr>
        </w:p>
      </w:tc>
    </w:tr>
    <w:tr w:rsidR="00965E84" w:rsidRPr="0065058A" w14:paraId="77D0DB21" w14:textId="77777777" w:rsidTr="0021306C">
      <w:tc>
        <w:tcPr>
          <w:tcW w:w="4927" w:type="dxa"/>
        </w:tcPr>
        <w:p w14:paraId="1E6FBC85" w14:textId="77777777" w:rsidR="00965E84" w:rsidRPr="0065058A" w:rsidRDefault="00965E84" w:rsidP="0065058A">
          <w:pPr>
            <w:keepNext/>
            <w:spacing w:before="40" w:after="40"/>
            <w:ind w:left="0" w:firstLine="0"/>
            <w:rPr>
              <w:rFonts w:ascii="Arial" w:hAnsi="Arial" w:cs="Arial"/>
              <w:sz w:val="18"/>
              <w:szCs w:val="18"/>
              <w:lang w:val="fr-FR"/>
            </w:rPr>
          </w:pPr>
          <w:r w:rsidRPr="0065058A">
            <w:rPr>
              <w:rFonts w:ascii="Arial" w:hAnsi="Arial" w:cs="Arial"/>
              <w:sz w:val="18"/>
              <w:szCs w:val="18"/>
              <w:lang w:val="fr-FR"/>
            </w:rPr>
            <w:t>© State of Victoria 2016</w:t>
          </w:r>
        </w:p>
      </w:tc>
      <w:tc>
        <w:tcPr>
          <w:tcW w:w="4928" w:type="dxa"/>
          <w:gridSpan w:val="2"/>
        </w:tcPr>
        <w:p w14:paraId="3F9FFD9A" w14:textId="71B8E9D5" w:rsidR="00965E84" w:rsidRPr="0065058A" w:rsidRDefault="00965E84" w:rsidP="0065058A">
          <w:pPr>
            <w:keepNext/>
            <w:spacing w:before="40" w:after="40"/>
            <w:ind w:left="0" w:firstLine="0"/>
            <w:jc w:val="right"/>
            <w:rPr>
              <w:rFonts w:ascii="Arial" w:hAnsi="Arial" w:cs="Arial"/>
              <w:sz w:val="18"/>
              <w:szCs w:val="18"/>
              <w:lang w:val="fr-FR"/>
            </w:rPr>
          </w:pPr>
          <w:r w:rsidRPr="0065058A">
            <w:rPr>
              <w:rFonts w:ascii="Arial" w:hAnsi="Arial" w:cs="Arial"/>
              <w:sz w:val="18"/>
              <w:szCs w:val="18"/>
              <w:lang w:val="fr-FR"/>
            </w:rPr>
            <w:t xml:space="preserve">Page </w:t>
          </w:r>
          <w:r w:rsidRPr="0065058A">
            <w:rPr>
              <w:rFonts w:ascii="Arial" w:hAnsi="Arial" w:cs="Arial"/>
              <w:bCs/>
              <w:sz w:val="18"/>
              <w:szCs w:val="18"/>
            </w:rPr>
            <w:fldChar w:fldCharType="begin"/>
          </w:r>
          <w:r w:rsidRPr="0065058A">
            <w:rPr>
              <w:rFonts w:ascii="Arial" w:hAnsi="Arial" w:cs="Arial"/>
              <w:bCs/>
              <w:sz w:val="18"/>
              <w:szCs w:val="18"/>
              <w:lang w:val="fr-FR"/>
            </w:rPr>
            <w:instrText xml:space="preserve"> PAGE </w:instrText>
          </w:r>
          <w:r w:rsidRPr="0065058A">
            <w:rPr>
              <w:rFonts w:ascii="Arial" w:hAnsi="Arial" w:cs="Arial"/>
              <w:bCs/>
              <w:sz w:val="18"/>
              <w:szCs w:val="18"/>
            </w:rPr>
            <w:fldChar w:fldCharType="separate"/>
          </w:r>
          <w:r>
            <w:rPr>
              <w:rFonts w:ascii="Arial" w:hAnsi="Arial" w:cs="Arial"/>
              <w:bCs/>
              <w:noProof/>
              <w:sz w:val="18"/>
              <w:szCs w:val="18"/>
              <w:lang w:val="fr-FR"/>
            </w:rPr>
            <w:t>2</w:t>
          </w:r>
          <w:r w:rsidRPr="0065058A">
            <w:rPr>
              <w:rFonts w:ascii="Arial" w:hAnsi="Arial" w:cs="Arial"/>
              <w:bCs/>
              <w:sz w:val="18"/>
              <w:szCs w:val="18"/>
            </w:rPr>
            <w:fldChar w:fldCharType="end"/>
          </w:r>
          <w:r w:rsidRPr="0065058A">
            <w:rPr>
              <w:rFonts w:ascii="Arial" w:hAnsi="Arial" w:cs="Arial"/>
              <w:sz w:val="18"/>
              <w:szCs w:val="18"/>
              <w:lang w:val="fr-FR"/>
            </w:rPr>
            <w:t xml:space="preserve"> of </w:t>
          </w:r>
          <w:r w:rsidR="00265AB6">
            <w:rPr>
              <w:rFonts w:ascii="Arial" w:hAnsi="Arial" w:cs="Arial"/>
              <w:bCs/>
              <w:sz w:val="18"/>
              <w:szCs w:val="18"/>
            </w:rPr>
            <w:fldChar w:fldCharType="begin"/>
          </w:r>
          <w:r w:rsidR="00265AB6">
            <w:rPr>
              <w:rFonts w:ascii="Arial" w:hAnsi="Arial" w:cs="Arial"/>
              <w:bCs/>
              <w:sz w:val="18"/>
              <w:szCs w:val="18"/>
            </w:rPr>
            <w:instrText>=101-5</w:instrText>
          </w:r>
          <w:r w:rsidR="00265AB6">
            <w:rPr>
              <w:rFonts w:ascii="Arial" w:hAnsi="Arial" w:cs="Arial"/>
              <w:bCs/>
              <w:sz w:val="18"/>
              <w:szCs w:val="18"/>
            </w:rPr>
            <w:fldChar w:fldCharType="separate"/>
          </w:r>
          <w:r w:rsidR="00EB16D6">
            <w:rPr>
              <w:rFonts w:ascii="Arial" w:hAnsi="Arial" w:cs="Arial"/>
              <w:bCs/>
              <w:noProof/>
              <w:sz w:val="18"/>
              <w:szCs w:val="18"/>
            </w:rPr>
            <w:t>96</w:t>
          </w:r>
          <w:r w:rsidR="00265AB6">
            <w:rPr>
              <w:rFonts w:ascii="Arial" w:hAnsi="Arial" w:cs="Arial"/>
              <w:bCs/>
              <w:sz w:val="18"/>
              <w:szCs w:val="18"/>
            </w:rPr>
            <w:fldChar w:fldCharType="end"/>
          </w:r>
        </w:p>
      </w:tc>
    </w:tr>
  </w:tbl>
  <w:p w14:paraId="22736731" w14:textId="77777777" w:rsidR="00965E84" w:rsidRPr="0065058A" w:rsidRDefault="00965E84" w:rsidP="00650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2"/>
      <w:gridCol w:w="2388"/>
      <w:gridCol w:w="2156"/>
    </w:tblGrid>
    <w:tr w:rsidR="00965E84" w:rsidRPr="0065058A" w14:paraId="3B2325CE" w14:textId="77777777" w:rsidTr="001F2354">
      <w:tc>
        <w:tcPr>
          <w:tcW w:w="7621" w:type="dxa"/>
          <w:gridSpan w:val="2"/>
          <w:tcBorders>
            <w:top w:val="single" w:sz="4" w:space="0" w:color="auto"/>
          </w:tcBorders>
        </w:tcPr>
        <w:p w14:paraId="60CDE064" w14:textId="59F51C33" w:rsidR="00965E84" w:rsidRPr="0065058A" w:rsidRDefault="00965E84" w:rsidP="00504E3E">
          <w:pPr>
            <w:spacing w:before="40" w:after="40"/>
            <w:ind w:left="0" w:firstLine="0"/>
            <w:rPr>
              <w:rFonts w:ascii="Arial" w:hAnsi="Arial" w:cs="Arial"/>
              <w:sz w:val="18"/>
              <w:szCs w:val="18"/>
              <w:lang w:val="fr-FR"/>
            </w:rPr>
          </w:pPr>
          <w:r w:rsidRPr="00DA6C80">
            <w:rPr>
              <w:rFonts w:ascii="Arial" w:hAnsi="Arial" w:cs="Arial"/>
              <w:sz w:val="18"/>
              <w:szCs w:val="18"/>
            </w:rPr>
            <w:t>22316VIC</w:t>
          </w:r>
          <w:r>
            <w:rPr>
              <w:rFonts w:ascii="Arial" w:hAnsi="Arial" w:cs="Arial"/>
              <w:sz w:val="18"/>
              <w:szCs w:val="18"/>
            </w:rPr>
            <w:t xml:space="preserve"> </w:t>
          </w:r>
          <w:r w:rsidRPr="0065058A">
            <w:rPr>
              <w:rFonts w:ascii="Arial" w:hAnsi="Arial" w:cs="Arial"/>
              <w:sz w:val="18"/>
              <w:szCs w:val="18"/>
            </w:rPr>
            <w:t>Advanced Diploma of Myotherapy</w:t>
          </w:r>
        </w:p>
      </w:tc>
      <w:tc>
        <w:tcPr>
          <w:tcW w:w="2234" w:type="dxa"/>
          <w:vMerge w:val="restart"/>
          <w:tcBorders>
            <w:top w:val="single" w:sz="4" w:space="0" w:color="auto"/>
          </w:tcBorders>
          <w:vAlign w:val="center"/>
        </w:tcPr>
        <w:p w14:paraId="552658A2" w14:textId="77777777" w:rsidR="00965E84" w:rsidRPr="0065058A" w:rsidRDefault="00965E84" w:rsidP="001F2354">
          <w:pPr>
            <w:keepNext/>
            <w:spacing w:before="0"/>
            <w:ind w:left="0" w:firstLine="0"/>
            <w:jc w:val="right"/>
            <w:rPr>
              <w:rFonts w:ascii="Arial" w:hAnsi="Arial" w:cs="Arial"/>
              <w:sz w:val="16"/>
              <w:szCs w:val="16"/>
              <w:lang w:val="fr-FR"/>
            </w:rPr>
          </w:pPr>
          <w:r w:rsidRPr="0065058A">
            <w:rPr>
              <w:rFonts w:ascii="Helvetica" w:hAnsi="Helvetica" w:cs="Helvetica"/>
              <w:b/>
              <w:noProof/>
              <w:color w:val="808080"/>
            </w:rPr>
            <w:drawing>
              <wp:inline distT="0" distB="0" distL="0" distR="0" wp14:anchorId="391E17DD" wp14:editId="7A88C055">
                <wp:extent cx="838200" cy="293370"/>
                <wp:effectExtent l="19050" t="0" r="0" b="0"/>
                <wp:docPr id="1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Creative Commons logo"/>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65E84" w:rsidRPr="0065058A" w14:paraId="5034D28A" w14:textId="77777777" w:rsidTr="0021306C">
      <w:tc>
        <w:tcPr>
          <w:tcW w:w="7621" w:type="dxa"/>
          <w:gridSpan w:val="2"/>
        </w:tcPr>
        <w:p w14:paraId="4E6E1957" w14:textId="77777777" w:rsidR="00965E84" w:rsidRPr="0065058A" w:rsidRDefault="00965E84" w:rsidP="00416652">
          <w:pPr>
            <w:keepNext/>
            <w:spacing w:before="40" w:after="40"/>
            <w:ind w:left="0" w:firstLine="0"/>
            <w:rPr>
              <w:rFonts w:ascii="Arial" w:hAnsi="Arial" w:cs="Arial"/>
              <w:sz w:val="18"/>
              <w:szCs w:val="18"/>
              <w:lang w:val="fr-FR"/>
            </w:rPr>
          </w:pPr>
          <w:r>
            <w:rPr>
              <w:rFonts w:ascii="Arial" w:hAnsi="Arial" w:cs="Arial"/>
              <w:sz w:val="18"/>
              <w:szCs w:val="18"/>
              <w:lang w:val="fr-FR"/>
            </w:rPr>
            <w:t>Section C</w:t>
          </w:r>
          <w:r w:rsidRPr="0065058A">
            <w:rPr>
              <w:rFonts w:ascii="Arial" w:hAnsi="Arial" w:cs="Arial"/>
              <w:sz w:val="18"/>
              <w:szCs w:val="18"/>
              <w:lang w:val="fr-FR"/>
            </w:rPr>
            <w:t>:</w:t>
          </w:r>
          <w:r w:rsidRPr="00FC7890">
            <w:rPr>
              <w:rFonts w:ascii="Arial" w:hAnsi="Arial" w:cs="Arial"/>
              <w:sz w:val="18"/>
              <w:szCs w:val="18"/>
            </w:rPr>
            <w:t xml:space="preserve"> Units</w:t>
          </w:r>
          <w:r w:rsidRPr="00416652">
            <w:rPr>
              <w:rFonts w:ascii="Arial" w:hAnsi="Arial" w:cs="Arial"/>
              <w:sz w:val="18"/>
              <w:szCs w:val="18"/>
              <w:lang w:val="fr-FR"/>
            </w:rPr>
            <w:t xml:space="preserve"> of </w:t>
          </w:r>
          <w:r w:rsidRPr="00416652">
            <w:rPr>
              <w:rFonts w:ascii="Arial" w:hAnsi="Arial" w:cs="Arial"/>
              <w:sz w:val="18"/>
              <w:szCs w:val="18"/>
            </w:rPr>
            <w:t>Competency</w:t>
          </w:r>
        </w:p>
      </w:tc>
      <w:tc>
        <w:tcPr>
          <w:tcW w:w="2234" w:type="dxa"/>
          <w:vMerge/>
        </w:tcPr>
        <w:p w14:paraId="70CEFFB6" w14:textId="77777777" w:rsidR="00965E84" w:rsidRPr="0065058A" w:rsidRDefault="00965E84" w:rsidP="0065058A">
          <w:pPr>
            <w:keepNext/>
            <w:spacing w:before="0"/>
            <w:ind w:left="0" w:firstLine="0"/>
            <w:jc w:val="right"/>
            <w:rPr>
              <w:rFonts w:ascii="Arial" w:hAnsi="Arial" w:cs="Arial"/>
              <w:sz w:val="16"/>
              <w:szCs w:val="16"/>
              <w:lang w:val="fr-FR"/>
            </w:rPr>
          </w:pPr>
        </w:p>
      </w:tc>
    </w:tr>
    <w:tr w:rsidR="00965E84" w:rsidRPr="0065058A" w14:paraId="67BB0673" w14:textId="77777777" w:rsidTr="0021306C">
      <w:tc>
        <w:tcPr>
          <w:tcW w:w="4927" w:type="dxa"/>
        </w:tcPr>
        <w:p w14:paraId="157DE7DB" w14:textId="77777777" w:rsidR="00965E84" w:rsidRPr="0065058A" w:rsidRDefault="00965E84" w:rsidP="0065058A">
          <w:pPr>
            <w:keepNext/>
            <w:spacing w:before="40" w:after="40"/>
            <w:ind w:left="0" w:firstLine="0"/>
            <w:rPr>
              <w:rFonts w:ascii="Arial" w:hAnsi="Arial" w:cs="Arial"/>
              <w:sz w:val="18"/>
              <w:szCs w:val="18"/>
              <w:lang w:val="fr-FR"/>
            </w:rPr>
          </w:pPr>
          <w:r w:rsidRPr="0065058A">
            <w:rPr>
              <w:rFonts w:ascii="Arial" w:hAnsi="Arial" w:cs="Arial"/>
              <w:sz w:val="18"/>
              <w:szCs w:val="18"/>
              <w:lang w:val="fr-FR"/>
            </w:rPr>
            <w:t>© State of Victoria 2016</w:t>
          </w:r>
        </w:p>
      </w:tc>
      <w:tc>
        <w:tcPr>
          <w:tcW w:w="4928" w:type="dxa"/>
          <w:gridSpan w:val="2"/>
        </w:tcPr>
        <w:p w14:paraId="1A34695E" w14:textId="53721005" w:rsidR="00965E84" w:rsidRPr="0065058A" w:rsidRDefault="00965E84" w:rsidP="0065058A">
          <w:pPr>
            <w:keepNext/>
            <w:spacing w:before="40" w:after="40"/>
            <w:ind w:left="0" w:firstLine="0"/>
            <w:jc w:val="right"/>
            <w:rPr>
              <w:rFonts w:ascii="Arial" w:hAnsi="Arial" w:cs="Arial"/>
              <w:sz w:val="18"/>
              <w:szCs w:val="18"/>
              <w:lang w:val="fr-FR"/>
            </w:rPr>
          </w:pPr>
          <w:r w:rsidRPr="0065058A">
            <w:rPr>
              <w:rFonts w:ascii="Arial" w:hAnsi="Arial" w:cs="Arial"/>
              <w:sz w:val="18"/>
              <w:szCs w:val="18"/>
              <w:lang w:val="fr-FR"/>
            </w:rPr>
            <w:t xml:space="preserve">Page </w:t>
          </w:r>
          <w:r w:rsidRPr="0065058A">
            <w:rPr>
              <w:rFonts w:ascii="Arial" w:hAnsi="Arial" w:cs="Arial"/>
              <w:bCs/>
              <w:sz w:val="18"/>
              <w:szCs w:val="18"/>
            </w:rPr>
            <w:fldChar w:fldCharType="begin"/>
          </w:r>
          <w:r w:rsidRPr="0065058A">
            <w:rPr>
              <w:rFonts w:ascii="Arial" w:hAnsi="Arial" w:cs="Arial"/>
              <w:bCs/>
              <w:sz w:val="18"/>
              <w:szCs w:val="18"/>
              <w:lang w:val="fr-FR"/>
            </w:rPr>
            <w:instrText xml:space="preserve"> PAGE </w:instrText>
          </w:r>
          <w:r w:rsidRPr="0065058A">
            <w:rPr>
              <w:rFonts w:ascii="Arial" w:hAnsi="Arial" w:cs="Arial"/>
              <w:bCs/>
              <w:sz w:val="18"/>
              <w:szCs w:val="18"/>
            </w:rPr>
            <w:fldChar w:fldCharType="separate"/>
          </w:r>
          <w:r>
            <w:rPr>
              <w:rFonts w:ascii="Arial" w:hAnsi="Arial" w:cs="Arial"/>
              <w:bCs/>
              <w:noProof/>
              <w:sz w:val="18"/>
              <w:szCs w:val="18"/>
              <w:lang w:val="fr-FR"/>
            </w:rPr>
            <w:t>89</w:t>
          </w:r>
          <w:r w:rsidRPr="0065058A">
            <w:rPr>
              <w:rFonts w:ascii="Arial" w:hAnsi="Arial" w:cs="Arial"/>
              <w:bCs/>
              <w:sz w:val="18"/>
              <w:szCs w:val="18"/>
            </w:rPr>
            <w:fldChar w:fldCharType="end"/>
          </w:r>
          <w:r w:rsidRPr="0065058A">
            <w:rPr>
              <w:rFonts w:ascii="Arial" w:hAnsi="Arial" w:cs="Arial"/>
              <w:sz w:val="18"/>
              <w:szCs w:val="18"/>
              <w:lang w:val="fr-FR"/>
            </w:rPr>
            <w:t xml:space="preserve"> of </w:t>
          </w:r>
          <w:r w:rsidRPr="0065058A">
            <w:rPr>
              <w:rFonts w:ascii="Arial" w:hAnsi="Arial" w:cs="Arial"/>
              <w:bCs/>
              <w:sz w:val="18"/>
              <w:szCs w:val="18"/>
            </w:rPr>
            <w:fldChar w:fldCharType="begin"/>
          </w:r>
          <w:r w:rsidR="00D42D59">
            <w:rPr>
              <w:rFonts w:ascii="Arial" w:hAnsi="Arial" w:cs="Arial"/>
              <w:bCs/>
              <w:sz w:val="18"/>
              <w:szCs w:val="18"/>
            </w:rPr>
            <w:instrText>=101-5</w:instrText>
          </w:r>
          <w:r w:rsidRPr="0065058A">
            <w:rPr>
              <w:rFonts w:ascii="Arial" w:hAnsi="Arial" w:cs="Arial"/>
              <w:bCs/>
              <w:sz w:val="18"/>
              <w:szCs w:val="18"/>
            </w:rPr>
            <w:fldChar w:fldCharType="separate"/>
          </w:r>
          <w:r w:rsidR="00EB16D6">
            <w:rPr>
              <w:rFonts w:ascii="Arial" w:hAnsi="Arial" w:cs="Arial"/>
              <w:bCs/>
              <w:noProof/>
              <w:sz w:val="18"/>
              <w:szCs w:val="18"/>
            </w:rPr>
            <w:t>96</w:t>
          </w:r>
          <w:r w:rsidRPr="0065058A">
            <w:rPr>
              <w:rFonts w:ascii="Arial" w:hAnsi="Arial" w:cs="Arial"/>
              <w:bCs/>
              <w:sz w:val="18"/>
              <w:szCs w:val="18"/>
            </w:rPr>
            <w:fldChar w:fldCharType="end"/>
          </w:r>
        </w:p>
      </w:tc>
    </w:tr>
  </w:tbl>
  <w:p w14:paraId="0CF358AD" w14:textId="77777777" w:rsidR="00965E84" w:rsidRPr="0065058A" w:rsidRDefault="00965E84" w:rsidP="006505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78F64" w14:textId="77777777" w:rsidR="00965E84" w:rsidRDefault="00965E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2"/>
      <w:gridCol w:w="2388"/>
      <w:gridCol w:w="2156"/>
    </w:tblGrid>
    <w:tr w:rsidR="00965E84" w:rsidRPr="0065058A" w14:paraId="6AA1B657" w14:textId="77777777" w:rsidTr="00D5787C">
      <w:tc>
        <w:tcPr>
          <w:tcW w:w="7621" w:type="dxa"/>
          <w:gridSpan w:val="2"/>
          <w:tcBorders>
            <w:top w:val="single" w:sz="4" w:space="0" w:color="auto"/>
          </w:tcBorders>
        </w:tcPr>
        <w:p w14:paraId="3F62E799" w14:textId="2192D967" w:rsidR="00965E84" w:rsidRPr="0065058A" w:rsidRDefault="00965E84" w:rsidP="000C3C76">
          <w:pPr>
            <w:spacing w:before="40" w:after="40"/>
            <w:ind w:left="0" w:firstLine="0"/>
            <w:rPr>
              <w:rFonts w:ascii="Arial" w:hAnsi="Arial" w:cs="Arial"/>
              <w:sz w:val="18"/>
              <w:szCs w:val="18"/>
              <w:lang w:val="fr-FR"/>
            </w:rPr>
          </w:pPr>
          <w:r w:rsidRPr="00DA6C80">
            <w:rPr>
              <w:rFonts w:ascii="Arial" w:hAnsi="Arial" w:cs="Arial"/>
              <w:sz w:val="18"/>
              <w:szCs w:val="18"/>
            </w:rPr>
            <w:t>22316VIC</w:t>
          </w:r>
          <w:r>
            <w:rPr>
              <w:rFonts w:ascii="Arial" w:hAnsi="Arial" w:cs="Arial"/>
              <w:sz w:val="18"/>
              <w:szCs w:val="18"/>
            </w:rPr>
            <w:t xml:space="preserve"> </w:t>
          </w:r>
          <w:r w:rsidRPr="0065058A">
            <w:rPr>
              <w:rFonts w:ascii="Arial" w:hAnsi="Arial" w:cs="Arial"/>
              <w:sz w:val="18"/>
              <w:szCs w:val="18"/>
            </w:rPr>
            <w:t>Advanced Diploma of Myotherapy</w:t>
          </w:r>
        </w:p>
      </w:tc>
      <w:tc>
        <w:tcPr>
          <w:tcW w:w="2234" w:type="dxa"/>
          <w:vMerge w:val="restart"/>
          <w:tcBorders>
            <w:top w:val="single" w:sz="4" w:space="0" w:color="auto"/>
          </w:tcBorders>
          <w:vAlign w:val="center"/>
        </w:tcPr>
        <w:p w14:paraId="505BBE55" w14:textId="77777777" w:rsidR="00965E84" w:rsidRPr="0065058A" w:rsidRDefault="00965E84" w:rsidP="000C3C76">
          <w:pPr>
            <w:keepNext/>
            <w:spacing w:before="0"/>
            <w:ind w:left="0" w:firstLine="0"/>
            <w:jc w:val="right"/>
            <w:rPr>
              <w:rFonts w:ascii="Arial" w:hAnsi="Arial" w:cs="Arial"/>
              <w:sz w:val="16"/>
              <w:szCs w:val="16"/>
              <w:lang w:val="fr-FR"/>
            </w:rPr>
          </w:pPr>
          <w:r w:rsidRPr="0065058A">
            <w:rPr>
              <w:rFonts w:ascii="Helvetica" w:hAnsi="Helvetica" w:cs="Helvetica"/>
              <w:b/>
              <w:noProof/>
              <w:color w:val="808080"/>
            </w:rPr>
            <w:drawing>
              <wp:inline distT="0" distB="0" distL="0" distR="0" wp14:anchorId="137FD434" wp14:editId="7D200B3E">
                <wp:extent cx="838200" cy="293370"/>
                <wp:effectExtent l="19050" t="0" r="0" b="0"/>
                <wp:docPr id="2"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reative Commons logo"/>
                        <pic:cNvPicPr>
                          <a:picLocks noChangeAspect="1" noChangeArrowheads="1"/>
                        </pic:cNvPicPr>
                      </pic:nvPicPr>
                      <pic:blipFill>
                        <a:blip r:embed="rId1"/>
                        <a:srcRect/>
                        <a:stretch>
                          <a:fillRect/>
                        </a:stretch>
                      </pic:blipFill>
                      <pic:spPr bwMode="auto">
                        <a:xfrm>
                          <a:off x="0" y="0"/>
                          <a:ext cx="838200" cy="293370"/>
                        </a:xfrm>
                        <a:prstGeom prst="rect">
                          <a:avLst/>
                        </a:prstGeom>
                        <a:noFill/>
                        <a:ln w="9525">
                          <a:noFill/>
                          <a:miter lim="800000"/>
                          <a:headEnd/>
                          <a:tailEnd/>
                        </a:ln>
                      </pic:spPr>
                    </pic:pic>
                  </a:graphicData>
                </a:graphic>
              </wp:inline>
            </w:drawing>
          </w:r>
        </w:p>
      </w:tc>
    </w:tr>
    <w:tr w:rsidR="00965E84" w:rsidRPr="0065058A" w14:paraId="6160308A" w14:textId="77777777" w:rsidTr="00D5787C">
      <w:tc>
        <w:tcPr>
          <w:tcW w:w="7621" w:type="dxa"/>
          <w:gridSpan w:val="2"/>
        </w:tcPr>
        <w:p w14:paraId="58DD2449" w14:textId="77777777" w:rsidR="00965E84" w:rsidRPr="0065058A" w:rsidRDefault="00965E84" w:rsidP="000C3C76">
          <w:pPr>
            <w:keepNext/>
            <w:spacing w:before="40" w:after="40"/>
            <w:ind w:left="0" w:firstLine="0"/>
            <w:rPr>
              <w:rFonts w:ascii="Arial" w:hAnsi="Arial" w:cs="Arial"/>
              <w:sz w:val="18"/>
              <w:szCs w:val="18"/>
              <w:lang w:val="fr-FR"/>
            </w:rPr>
          </w:pPr>
          <w:r>
            <w:rPr>
              <w:rFonts w:ascii="Arial" w:hAnsi="Arial" w:cs="Arial"/>
              <w:sz w:val="18"/>
              <w:szCs w:val="18"/>
              <w:lang w:val="fr-FR"/>
            </w:rPr>
            <w:t>Section C</w:t>
          </w:r>
          <w:r w:rsidRPr="0065058A">
            <w:rPr>
              <w:rFonts w:ascii="Arial" w:hAnsi="Arial" w:cs="Arial"/>
              <w:sz w:val="18"/>
              <w:szCs w:val="18"/>
              <w:lang w:val="fr-FR"/>
            </w:rPr>
            <w:t>:</w:t>
          </w:r>
          <w:r w:rsidRPr="00FC7890">
            <w:rPr>
              <w:rFonts w:ascii="Arial" w:hAnsi="Arial" w:cs="Arial"/>
              <w:sz w:val="18"/>
              <w:szCs w:val="18"/>
            </w:rPr>
            <w:t xml:space="preserve"> Units</w:t>
          </w:r>
          <w:r w:rsidRPr="00416652">
            <w:rPr>
              <w:rFonts w:ascii="Arial" w:hAnsi="Arial" w:cs="Arial"/>
              <w:sz w:val="18"/>
              <w:szCs w:val="18"/>
              <w:lang w:val="fr-FR"/>
            </w:rPr>
            <w:t xml:space="preserve"> of </w:t>
          </w:r>
          <w:r w:rsidRPr="00416652">
            <w:rPr>
              <w:rFonts w:ascii="Arial" w:hAnsi="Arial" w:cs="Arial"/>
              <w:sz w:val="18"/>
              <w:szCs w:val="18"/>
            </w:rPr>
            <w:t>Competency</w:t>
          </w:r>
        </w:p>
      </w:tc>
      <w:tc>
        <w:tcPr>
          <w:tcW w:w="2234" w:type="dxa"/>
          <w:vMerge/>
        </w:tcPr>
        <w:p w14:paraId="36C5E7F3" w14:textId="77777777" w:rsidR="00965E84" w:rsidRPr="0065058A" w:rsidRDefault="00965E84" w:rsidP="000C3C76">
          <w:pPr>
            <w:keepNext/>
            <w:spacing w:before="0"/>
            <w:ind w:left="0" w:firstLine="0"/>
            <w:jc w:val="right"/>
            <w:rPr>
              <w:rFonts w:ascii="Arial" w:hAnsi="Arial" w:cs="Arial"/>
              <w:sz w:val="16"/>
              <w:szCs w:val="16"/>
              <w:lang w:val="fr-FR"/>
            </w:rPr>
          </w:pPr>
        </w:p>
      </w:tc>
    </w:tr>
    <w:tr w:rsidR="00965E84" w:rsidRPr="0065058A" w14:paraId="5E418B0A" w14:textId="77777777" w:rsidTr="00D5787C">
      <w:tc>
        <w:tcPr>
          <w:tcW w:w="4927" w:type="dxa"/>
        </w:tcPr>
        <w:p w14:paraId="4233011D" w14:textId="77777777" w:rsidR="00965E84" w:rsidRPr="0065058A" w:rsidRDefault="00965E84" w:rsidP="000C3C76">
          <w:pPr>
            <w:keepNext/>
            <w:spacing w:before="40" w:after="40"/>
            <w:ind w:left="0" w:firstLine="0"/>
            <w:rPr>
              <w:rFonts w:ascii="Arial" w:hAnsi="Arial" w:cs="Arial"/>
              <w:sz w:val="18"/>
              <w:szCs w:val="18"/>
              <w:lang w:val="fr-FR"/>
            </w:rPr>
          </w:pPr>
          <w:r w:rsidRPr="0065058A">
            <w:rPr>
              <w:rFonts w:ascii="Arial" w:hAnsi="Arial" w:cs="Arial"/>
              <w:sz w:val="18"/>
              <w:szCs w:val="18"/>
              <w:lang w:val="fr-FR"/>
            </w:rPr>
            <w:t>© State of Victoria 2016</w:t>
          </w:r>
        </w:p>
      </w:tc>
      <w:tc>
        <w:tcPr>
          <w:tcW w:w="4928" w:type="dxa"/>
          <w:gridSpan w:val="2"/>
        </w:tcPr>
        <w:p w14:paraId="39BE8D5A" w14:textId="2E4553A1" w:rsidR="00965E84" w:rsidRPr="0065058A" w:rsidRDefault="00965E84" w:rsidP="000C3C76">
          <w:pPr>
            <w:keepNext/>
            <w:spacing w:before="40" w:after="40"/>
            <w:ind w:left="0" w:firstLine="0"/>
            <w:jc w:val="right"/>
            <w:rPr>
              <w:rFonts w:ascii="Arial" w:hAnsi="Arial" w:cs="Arial"/>
              <w:sz w:val="18"/>
              <w:szCs w:val="18"/>
              <w:lang w:val="fr-FR"/>
            </w:rPr>
          </w:pPr>
          <w:r w:rsidRPr="0065058A">
            <w:rPr>
              <w:rFonts w:ascii="Arial" w:hAnsi="Arial" w:cs="Arial"/>
              <w:sz w:val="18"/>
              <w:szCs w:val="18"/>
              <w:lang w:val="fr-FR"/>
            </w:rPr>
            <w:t xml:space="preserve">Page </w:t>
          </w:r>
          <w:r w:rsidRPr="0065058A">
            <w:rPr>
              <w:rFonts w:ascii="Arial" w:hAnsi="Arial" w:cs="Arial"/>
              <w:bCs/>
              <w:sz w:val="18"/>
              <w:szCs w:val="18"/>
            </w:rPr>
            <w:fldChar w:fldCharType="begin"/>
          </w:r>
          <w:r w:rsidRPr="0065058A">
            <w:rPr>
              <w:rFonts w:ascii="Arial" w:hAnsi="Arial" w:cs="Arial"/>
              <w:bCs/>
              <w:sz w:val="18"/>
              <w:szCs w:val="18"/>
              <w:lang w:val="fr-FR"/>
            </w:rPr>
            <w:instrText xml:space="preserve"> PAGE </w:instrText>
          </w:r>
          <w:r w:rsidRPr="0065058A">
            <w:rPr>
              <w:rFonts w:ascii="Arial" w:hAnsi="Arial" w:cs="Arial"/>
              <w:bCs/>
              <w:sz w:val="18"/>
              <w:szCs w:val="18"/>
            </w:rPr>
            <w:fldChar w:fldCharType="separate"/>
          </w:r>
          <w:r>
            <w:rPr>
              <w:rFonts w:ascii="Arial" w:hAnsi="Arial" w:cs="Arial"/>
              <w:bCs/>
              <w:noProof/>
              <w:sz w:val="18"/>
              <w:szCs w:val="18"/>
              <w:lang w:val="fr-FR"/>
            </w:rPr>
            <w:t>95</w:t>
          </w:r>
          <w:r w:rsidRPr="0065058A">
            <w:rPr>
              <w:rFonts w:ascii="Arial" w:hAnsi="Arial" w:cs="Arial"/>
              <w:bCs/>
              <w:sz w:val="18"/>
              <w:szCs w:val="18"/>
            </w:rPr>
            <w:fldChar w:fldCharType="end"/>
          </w:r>
          <w:r w:rsidRPr="0065058A">
            <w:rPr>
              <w:rFonts w:ascii="Arial" w:hAnsi="Arial" w:cs="Arial"/>
              <w:sz w:val="18"/>
              <w:szCs w:val="18"/>
              <w:lang w:val="fr-FR"/>
            </w:rPr>
            <w:t xml:space="preserve"> of </w:t>
          </w:r>
          <w:r w:rsidRPr="0065058A">
            <w:rPr>
              <w:rFonts w:ascii="Arial" w:hAnsi="Arial" w:cs="Arial"/>
              <w:bCs/>
              <w:sz w:val="18"/>
              <w:szCs w:val="18"/>
            </w:rPr>
            <w:fldChar w:fldCharType="begin"/>
          </w:r>
          <w:r w:rsidR="00D42D59">
            <w:rPr>
              <w:rFonts w:ascii="Arial" w:hAnsi="Arial" w:cs="Arial"/>
              <w:bCs/>
              <w:sz w:val="18"/>
              <w:szCs w:val="18"/>
            </w:rPr>
            <w:instrText>=101-5</w:instrText>
          </w:r>
          <w:r w:rsidRPr="0065058A">
            <w:rPr>
              <w:rFonts w:ascii="Arial" w:hAnsi="Arial" w:cs="Arial"/>
              <w:bCs/>
              <w:sz w:val="18"/>
              <w:szCs w:val="18"/>
            </w:rPr>
            <w:fldChar w:fldCharType="separate"/>
          </w:r>
          <w:r w:rsidR="00EB16D6">
            <w:rPr>
              <w:rFonts w:ascii="Arial" w:hAnsi="Arial" w:cs="Arial"/>
              <w:bCs/>
              <w:noProof/>
              <w:sz w:val="18"/>
              <w:szCs w:val="18"/>
            </w:rPr>
            <w:t>96</w:t>
          </w:r>
          <w:r w:rsidRPr="0065058A">
            <w:rPr>
              <w:rFonts w:ascii="Arial" w:hAnsi="Arial" w:cs="Arial"/>
              <w:bCs/>
              <w:sz w:val="18"/>
              <w:szCs w:val="18"/>
            </w:rPr>
            <w:fldChar w:fldCharType="end"/>
          </w:r>
        </w:p>
      </w:tc>
    </w:tr>
  </w:tbl>
  <w:p w14:paraId="278B6026" w14:textId="77777777" w:rsidR="00965E84" w:rsidRPr="00B87D01" w:rsidRDefault="00965E84" w:rsidP="00B87D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B395B" w14:textId="77777777" w:rsidR="00965E84" w:rsidRDefault="00965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92DB3" w14:textId="77777777" w:rsidR="00CF66C7" w:rsidRDefault="00CF66C7" w:rsidP="003F2633">
      <w:pPr>
        <w:spacing w:before="0"/>
      </w:pPr>
      <w:r>
        <w:separator/>
      </w:r>
    </w:p>
  </w:footnote>
  <w:footnote w:type="continuationSeparator" w:id="0">
    <w:p w14:paraId="072287DC" w14:textId="77777777" w:rsidR="00CF66C7" w:rsidRDefault="00CF66C7" w:rsidP="003F26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FE55B" w14:textId="0AEDC0EB" w:rsidR="00965E84" w:rsidRDefault="00965E8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5E495" w14:textId="0181C49C" w:rsidR="00965E84" w:rsidRDefault="00965E8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33589" w14:textId="4C4F9B87" w:rsidR="00965E84" w:rsidRPr="003818AC" w:rsidRDefault="00965E84" w:rsidP="008247C0">
    <w:pPr>
      <w:pStyle w:val="Header"/>
      <w:spacing w:before="240"/>
      <w:jc w:val="right"/>
      <w:rPr>
        <w:rFonts w:ascii="Arial" w:hAnsi="Arial" w:cs="Arial"/>
        <w:b/>
        <w:sz w:val="24"/>
        <w:szCs w:val="24"/>
        <w:lang w:val="en-GB"/>
      </w:rPr>
    </w:pPr>
    <w:r w:rsidRPr="001B4C1E">
      <w:rPr>
        <w:rFonts w:ascii="Arial" w:hAnsi="Arial" w:cs="Arial"/>
        <w:b/>
        <w:sz w:val="24"/>
        <w:szCs w:val="24"/>
        <w:lang w:val="en-GB"/>
      </w:rPr>
      <w:t>VU21874</w:t>
    </w:r>
    <w:r w:rsidRPr="003818AC">
      <w:rPr>
        <w:rFonts w:ascii="Arial" w:hAnsi="Arial" w:cs="Arial"/>
        <w:b/>
        <w:sz w:val="24"/>
        <w:szCs w:val="24"/>
        <w:lang w:val="en-GB"/>
      </w:rPr>
      <w:t xml:space="preserve"> – </w:t>
    </w:r>
    <w:r w:rsidRPr="002920CB">
      <w:rPr>
        <w:rFonts w:ascii="Arial" w:hAnsi="Arial" w:cs="Arial"/>
        <w:b/>
        <w:sz w:val="24"/>
        <w:szCs w:val="24"/>
        <w:lang w:val="en-GB"/>
      </w:rPr>
      <w:t>Manage health risks in a myotherapy environment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DDA84" w14:textId="0FE93ACF" w:rsidR="00965E84" w:rsidRDefault="00965E8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F7042" w14:textId="617F0404" w:rsidR="00965E84" w:rsidRDefault="00965E8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EC1D3" w14:textId="68662BB6" w:rsidR="00965E84" w:rsidRPr="003818AC" w:rsidRDefault="00965E84" w:rsidP="00B476AE">
    <w:pPr>
      <w:pStyle w:val="Header"/>
      <w:spacing w:before="240"/>
      <w:jc w:val="right"/>
      <w:rPr>
        <w:rFonts w:ascii="Arial" w:hAnsi="Arial" w:cs="Arial"/>
        <w:b/>
        <w:sz w:val="24"/>
        <w:szCs w:val="24"/>
        <w:lang w:val="en-GB"/>
      </w:rPr>
    </w:pPr>
    <w:r>
      <w:rPr>
        <w:rFonts w:ascii="Arial" w:hAnsi="Arial" w:cs="Arial"/>
        <w:b/>
        <w:sz w:val="24"/>
        <w:szCs w:val="24"/>
        <w:lang w:val="en-GB"/>
      </w:rPr>
      <w:t>VU21875</w:t>
    </w:r>
    <w:r w:rsidRPr="003818AC">
      <w:rPr>
        <w:rFonts w:ascii="Arial" w:hAnsi="Arial" w:cs="Arial"/>
        <w:b/>
        <w:sz w:val="24"/>
        <w:szCs w:val="24"/>
        <w:lang w:val="en-GB"/>
      </w:rPr>
      <w:t xml:space="preserve"> – </w:t>
    </w:r>
    <w:r>
      <w:rPr>
        <w:rFonts w:ascii="Arial" w:hAnsi="Arial" w:cs="Arial"/>
        <w:b/>
        <w:sz w:val="24"/>
        <w:szCs w:val="24"/>
        <w:lang w:val="en-GB"/>
      </w:rPr>
      <w:t>Work within a myotherapy framework</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67C79" w14:textId="0B29E691" w:rsidR="00965E84" w:rsidRDefault="00965E8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31933" w14:textId="751885A6" w:rsidR="00965E84" w:rsidRDefault="00965E8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C0014" w14:textId="03DD026F" w:rsidR="00965E84" w:rsidRPr="003818AC" w:rsidRDefault="00965E84" w:rsidP="008247C0">
    <w:pPr>
      <w:pStyle w:val="Header"/>
      <w:spacing w:before="240"/>
      <w:jc w:val="right"/>
      <w:rPr>
        <w:rFonts w:ascii="Arial" w:hAnsi="Arial" w:cs="Arial"/>
        <w:b/>
        <w:sz w:val="24"/>
        <w:szCs w:val="24"/>
        <w:lang w:val="en-GB"/>
      </w:rPr>
    </w:pPr>
    <w:r w:rsidRPr="006A0AD3">
      <w:rPr>
        <w:rFonts w:ascii="Arial" w:hAnsi="Arial" w:cs="Arial"/>
        <w:b/>
        <w:sz w:val="24"/>
        <w:szCs w:val="24"/>
        <w:lang w:val="en-GB"/>
      </w:rPr>
      <w:t>VU21876</w:t>
    </w:r>
    <w:r w:rsidRPr="003818AC">
      <w:rPr>
        <w:rFonts w:ascii="Arial" w:hAnsi="Arial" w:cs="Arial"/>
        <w:b/>
        <w:sz w:val="24"/>
        <w:szCs w:val="24"/>
        <w:lang w:val="en-GB"/>
      </w:rPr>
      <w:t xml:space="preserve"> – </w:t>
    </w:r>
    <w:r>
      <w:rPr>
        <w:rFonts w:ascii="Arial" w:hAnsi="Arial" w:cs="Arial"/>
        <w:b/>
        <w:sz w:val="24"/>
        <w:szCs w:val="24"/>
        <w:lang w:val="en-GB"/>
      </w:rPr>
      <w:t>Perform myotherapy clinical assessment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9438E" w14:textId="41ABC104" w:rsidR="00965E84" w:rsidRDefault="00965E8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D365D" w14:textId="6DDF2845" w:rsidR="00965E84" w:rsidRDefault="00965E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184BD" w14:textId="5E0EAFA4" w:rsidR="00965E84" w:rsidRDefault="00965E8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475A" w14:textId="396230AA" w:rsidR="00965E84" w:rsidRPr="003818AC" w:rsidRDefault="00965E84" w:rsidP="008247C0">
    <w:pPr>
      <w:pStyle w:val="Header"/>
      <w:spacing w:before="240"/>
      <w:jc w:val="right"/>
      <w:rPr>
        <w:rFonts w:ascii="Arial" w:hAnsi="Arial" w:cs="Arial"/>
        <w:b/>
        <w:sz w:val="24"/>
        <w:szCs w:val="24"/>
        <w:lang w:val="en-GB"/>
      </w:rPr>
    </w:pPr>
    <w:r w:rsidRPr="006A0AD3">
      <w:rPr>
        <w:rFonts w:ascii="Arial" w:hAnsi="Arial" w:cs="Arial"/>
        <w:b/>
        <w:sz w:val="24"/>
        <w:szCs w:val="24"/>
        <w:lang w:val="en-GB"/>
      </w:rPr>
      <w:t>VU21877</w:t>
    </w:r>
    <w:r w:rsidRPr="003818AC">
      <w:rPr>
        <w:rFonts w:ascii="Arial" w:hAnsi="Arial" w:cs="Arial"/>
        <w:b/>
        <w:sz w:val="24"/>
        <w:szCs w:val="24"/>
        <w:lang w:val="en-GB"/>
      </w:rPr>
      <w:t xml:space="preserve"> – </w:t>
    </w:r>
    <w:r>
      <w:rPr>
        <w:rFonts w:ascii="Arial" w:hAnsi="Arial" w:cs="Arial"/>
        <w:b/>
        <w:sz w:val="24"/>
        <w:szCs w:val="24"/>
        <w:lang w:val="en-GB"/>
      </w:rPr>
      <w:t>Plan myotherapy treatment strategy</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327C5" w14:textId="5C8B7A49" w:rsidR="00965E84" w:rsidRDefault="00965E8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2F01A" w14:textId="05ED5983" w:rsidR="00965E84" w:rsidRDefault="00965E8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3975F" w14:textId="41EE974B" w:rsidR="00965E84" w:rsidRPr="003818AC" w:rsidRDefault="00965E84" w:rsidP="008247C0">
    <w:pPr>
      <w:pStyle w:val="Header"/>
      <w:spacing w:before="240"/>
      <w:jc w:val="right"/>
      <w:rPr>
        <w:rFonts w:ascii="Arial" w:hAnsi="Arial" w:cs="Arial"/>
        <w:b/>
        <w:sz w:val="24"/>
        <w:szCs w:val="24"/>
        <w:lang w:val="en-GB"/>
      </w:rPr>
    </w:pPr>
    <w:r w:rsidRPr="0020545B">
      <w:rPr>
        <w:rFonts w:ascii="Arial" w:hAnsi="Arial" w:cs="Arial"/>
        <w:b/>
        <w:sz w:val="24"/>
        <w:szCs w:val="24"/>
        <w:lang w:val="en-GB"/>
      </w:rPr>
      <w:t>VU21878</w:t>
    </w:r>
    <w:r w:rsidRPr="003818AC">
      <w:rPr>
        <w:rFonts w:ascii="Arial" w:hAnsi="Arial" w:cs="Arial"/>
        <w:b/>
        <w:sz w:val="24"/>
        <w:szCs w:val="24"/>
        <w:lang w:val="en-GB"/>
      </w:rPr>
      <w:t xml:space="preserve"> – </w:t>
    </w:r>
    <w:r>
      <w:rPr>
        <w:rFonts w:ascii="Arial" w:hAnsi="Arial" w:cs="Arial"/>
        <w:b/>
        <w:sz w:val="24"/>
        <w:szCs w:val="24"/>
        <w:lang w:val="en-GB"/>
      </w:rPr>
      <w:t xml:space="preserve">Provide myotherapy treatment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0B0F3" w14:textId="445181CC" w:rsidR="00965E84" w:rsidRDefault="00965E84">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F04DE" w14:textId="31F7BD4F" w:rsidR="00965E84" w:rsidRDefault="00965E84">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536A4" w14:textId="2E287C62" w:rsidR="00965E84" w:rsidRPr="003818AC" w:rsidRDefault="00965E84" w:rsidP="008247C0">
    <w:pPr>
      <w:pStyle w:val="Header"/>
      <w:spacing w:before="240"/>
      <w:jc w:val="right"/>
      <w:rPr>
        <w:rFonts w:ascii="Arial" w:hAnsi="Arial" w:cs="Arial"/>
        <w:b/>
        <w:sz w:val="24"/>
        <w:szCs w:val="24"/>
        <w:lang w:val="en-GB"/>
      </w:rPr>
    </w:pPr>
    <w:r>
      <w:rPr>
        <w:rFonts w:ascii="Arial" w:hAnsi="Arial" w:cs="Arial"/>
        <w:b/>
        <w:sz w:val="24"/>
        <w:szCs w:val="24"/>
        <w:lang w:val="en-GB"/>
      </w:rPr>
      <w:t>VU21879</w:t>
    </w:r>
    <w:r w:rsidRPr="003818AC">
      <w:rPr>
        <w:rFonts w:ascii="Arial" w:hAnsi="Arial" w:cs="Arial"/>
        <w:b/>
        <w:sz w:val="24"/>
        <w:szCs w:val="24"/>
        <w:lang w:val="en-GB"/>
      </w:rPr>
      <w:t xml:space="preserve"> – </w:t>
    </w:r>
    <w:r>
      <w:rPr>
        <w:rFonts w:ascii="Arial" w:hAnsi="Arial" w:cs="Arial"/>
        <w:b/>
        <w:sz w:val="24"/>
        <w:szCs w:val="24"/>
        <w:lang w:val="en-GB"/>
      </w:rPr>
      <w:t xml:space="preserve">Provide myofascial dry needling </w:t>
    </w:r>
    <w:r w:rsidRPr="00982A01">
      <w:rPr>
        <w:rFonts w:ascii="Arial" w:hAnsi="Arial" w:cs="Arial"/>
        <w:b/>
        <w:bCs/>
        <w:sz w:val="24"/>
        <w:szCs w:val="24"/>
        <w:lang w:val="en-AU"/>
      </w:rPr>
      <w:t>treatment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E4E91" w14:textId="0B14A482" w:rsidR="00965E84" w:rsidRDefault="00965E8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7FE35" w14:textId="5D061A84" w:rsidR="00965E84" w:rsidRDefault="00965E84">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C5713" w14:textId="778F656F" w:rsidR="00965E84" w:rsidRPr="000C3C76" w:rsidRDefault="00965E84" w:rsidP="000C3C76">
    <w:pPr>
      <w:pStyle w:val="Header"/>
      <w:spacing w:before="240"/>
      <w:jc w:val="right"/>
      <w:rPr>
        <w:rFonts w:ascii="Arial" w:hAnsi="Arial" w:cs="Arial"/>
        <w:b/>
        <w:sz w:val="24"/>
        <w:szCs w:val="24"/>
        <w:lang w:val="en-GB"/>
      </w:rPr>
    </w:pPr>
    <w:r>
      <w:rPr>
        <w:rFonts w:ascii="Arial" w:hAnsi="Arial" w:cs="Arial"/>
        <w:b/>
        <w:sz w:val="24"/>
        <w:szCs w:val="24"/>
        <w:lang w:val="en-GB"/>
      </w:rPr>
      <w:t>VU21880</w:t>
    </w:r>
    <w:r w:rsidRPr="000C3C76">
      <w:rPr>
        <w:rFonts w:ascii="Arial" w:hAnsi="Arial" w:cs="Arial"/>
        <w:b/>
        <w:sz w:val="24"/>
        <w:szCs w:val="24"/>
        <w:lang w:val="en-GB"/>
      </w:rPr>
      <w:t xml:space="preserve"> </w:t>
    </w:r>
    <w:r w:rsidRPr="003818AC">
      <w:rPr>
        <w:rFonts w:ascii="Arial" w:hAnsi="Arial" w:cs="Arial"/>
        <w:b/>
        <w:sz w:val="24"/>
        <w:szCs w:val="24"/>
        <w:lang w:val="en-GB"/>
      </w:rPr>
      <w:t>–</w:t>
    </w:r>
    <w:r w:rsidRPr="000C3C76">
      <w:rPr>
        <w:rFonts w:ascii="Arial" w:hAnsi="Arial" w:cs="Arial"/>
        <w:b/>
        <w:sz w:val="24"/>
        <w:szCs w:val="24"/>
        <w:lang w:val="en-GB"/>
      </w:rPr>
      <w:t xml:space="preserve"> Conduct research relating to myotherapy clinical practice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3A14A" w14:textId="776F7BD0" w:rsidR="00965E84" w:rsidRDefault="00965E84">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79538" w14:textId="40998813" w:rsidR="00965E84" w:rsidRDefault="00965E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791AA" w14:textId="49FC5F41" w:rsidR="00965E84" w:rsidRDefault="00965E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7006F" w14:textId="71DF26E3" w:rsidR="00965E84" w:rsidRDefault="00965E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C8535" w14:textId="74751039" w:rsidR="00965E84" w:rsidRDefault="00965E8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53B1E" w14:textId="76BC9FCD" w:rsidR="00965E84" w:rsidRDefault="00965E8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A8E8F" w14:textId="474FB074" w:rsidR="00965E84" w:rsidRPr="003818AC" w:rsidRDefault="00965E84" w:rsidP="008247C0">
    <w:pPr>
      <w:pStyle w:val="Header"/>
      <w:spacing w:before="240"/>
      <w:jc w:val="right"/>
      <w:rPr>
        <w:rFonts w:ascii="Arial" w:hAnsi="Arial" w:cs="Arial"/>
        <w:b/>
        <w:sz w:val="24"/>
        <w:szCs w:val="24"/>
        <w:lang w:val="en-GB"/>
      </w:rPr>
    </w:pPr>
    <w:r w:rsidRPr="001B4C1E">
      <w:rPr>
        <w:rFonts w:ascii="Arial" w:hAnsi="Arial" w:cs="Arial"/>
        <w:b/>
        <w:sz w:val="24"/>
        <w:szCs w:val="24"/>
        <w:lang w:val="en-GB"/>
      </w:rPr>
      <w:t>VU21873</w:t>
    </w:r>
    <w:r w:rsidRPr="003818AC">
      <w:rPr>
        <w:rFonts w:ascii="Arial" w:hAnsi="Arial" w:cs="Arial"/>
        <w:b/>
        <w:sz w:val="24"/>
        <w:szCs w:val="24"/>
        <w:lang w:val="en-GB"/>
      </w:rPr>
      <w:t xml:space="preserve">– </w:t>
    </w:r>
    <w:r w:rsidRPr="00EC3002">
      <w:rPr>
        <w:rFonts w:ascii="Arial" w:hAnsi="Arial" w:cs="Arial"/>
        <w:b/>
        <w:sz w:val="24"/>
        <w:szCs w:val="24"/>
        <w:lang w:val="en-GB"/>
      </w:rPr>
      <w:t>Establish and m</w:t>
    </w:r>
    <w:r w:rsidRPr="003818AC">
      <w:rPr>
        <w:rFonts w:ascii="Arial" w:hAnsi="Arial" w:cs="Arial"/>
        <w:b/>
        <w:sz w:val="24"/>
        <w:szCs w:val="24"/>
        <w:lang w:val="en-GB"/>
      </w:rPr>
      <w:t>anage a myotherapy practice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EC7B0" w14:textId="18E3D059" w:rsidR="00965E84" w:rsidRDefault="00965E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3123F"/>
    <w:multiLevelType w:val="singleLevel"/>
    <w:tmpl w:val="1F7C40D4"/>
    <w:lvl w:ilvl="0">
      <w:start w:val="1"/>
      <w:numFmt w:val="bullet"/>
      <w:pStyle w:val="bstbullet1spaceabove"/>
      <w:lvlText w:val=""/>
      <w:lvlJc w:val="left"/>
      <w:pPr>
        <w:tabs>
          <w:tab w:val="num" w:pos="567"/>
        </w:tabs>
        <w:ind w:left="567" w:hanging="567"/>
      </w:pPr>
      <w:rPr>
        <w:rFonts w:ascii="Symbol" w:hAnsi="Symbol" w:hint="default"/>
      </w:rPr>
    </w:lvl>
  </w:abstractNum>
  <w:abstractNum w:abstractNumId="2" w15:restartNumberingAfterBreak="0">
    <w:nsid w:val="00F72F02"/>
    <w:multiLevelType w:val="hybridMultilevel"/>
    <w:tmpl w:val="348AE7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4B2B87"/>
    <w:multiLevelType w:val="hybridMultilevel"/>
    <w:tmpl w:val="3000E6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7A15F2"/>
    <w:multiLevelType w:val="hybridMultilevel"/>
    <w:tmpl w:val="424025BE"/>
    <w:lvl w:ilvl="0" w:tplc="E1BA5F60">
      <w:start w:val="1"/>
      <w:numFmt w:val="bullet"/>
      <w:lvlText w:val="-"/>
      <w:lvlJc w:val="left"/>
      <w:pPr>
        <w:ind w:left="720" w:hanging="360"/>
      </w:pPr>
      <w:rPr>
        <w:rFonts w:ascii="Courier New" w:hAnsi="Courier New" w:hint="default"/>
      </w:rPr>
    </w:lvl>
    <w:lvl w:ilvl="1" w:tplc="8E7A4B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6D6809"/>
    <w:multiLevelType w:val="hybridMultilevel"/>
    <w:tmpl w:val="5FA2585A"/>
    <w:lvl w:ilvl="0" w:tplc="EB98AA6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14998"/>
    <w:multiLevelType w:val="hybridMultilevel"/>
    <w:tmpl w:val="15F0F8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DBD4642"/>
    <w:multiLevelType w:val="hybridMultilevel"/>
    <w:tmpl w:val="46744C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DE3787C"/>
    <w:multiLevelType w:val="hybridMultilevel"/>
    <w:tmpl w:val="F4482F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904"/>
        </w:tabs>
        <w:ind w:left="904" w:hanging="360"/>
      </w:pPr>
      <w:rPr>
        <w:rFonts w:ascii="Courier New" w:hAnsi="Courier New" w:hint="default"/>
      </w:rPr>
    </w:lvl>
    <w:lvl w:ilvl="2" w:tplc="04090005" w:tentative="1">
      <w:start w:val="1"/>
      <w:numFmt w:val="bullet"/>
      <w:lvlText w:val=""/>
      <w:lvlJc w:val="left"/>
      <w:pPr>
        <w:tabs>
          <w:tab w:val="num" w:pos="1624"/>
        </w:tabs>
        <w:ind w:left="1624" w:hanging="360"/>
      </w:pPr>
      <w:rPr>
        <w:rFonts w:ascii="Wingdings" w:hAnsi="Wingdings" w:hint="default"/>
      </w:rPr>
    </w:lvl>
    <w:lvl w:ilvl="3" w:tplc="04090001" w:tentative="1">
      <w:start w:val="1"/>
      <w:numFmt w:val="bullet"/>
      <w:lvlText w:val=""/>
      <w:lvlJc w:val="left"/>
      <w:pPr>
        <w:tabs>
          <w:tab w:val="num" w:pos="2344"/>
        </w:tabs>
        <w:ind w:left="2344" w:hanging="360"/>
      </w:pPr>
      <w:rPr>
        <w:rFonts w:ascii="Symbol" w:hAnsi="Symbol" w:hint="default"/>
      </w:rPr>
    </w:lvl>
    <w:lvl w:ilvl="4" w:tplc="04090003" w:tentative="1">
      <w:start w:val="1"/>
      <w:numFmt w:val="bullet"/>
      <w:lvlText w:val="o"/>
      <w:lvlJc w:val="left"/>
      <w:pPr>
        <w:tabs>
          <w:tab w:val="num" w:pos="3064"/>
        </w:tabs>
        <w:ind w:left="3064" w:hanging="360"/>
      </w:pPr>
      <w:rPr>
        <w:rFonts w:ascii="Courier New" w:hAnsi="Courier New" w:hint="default"/>
      </w:rPr>
    </w:lvl>
    <w:lvl w:ilvl="5" w:tplc="04090005" w:tentative="1">
      <w:start w:val="1"/>
      <w:numFmt w:val="bullet"/>
      <w:lvlText w:val=""/>
      <w:lvlJc w:val="left"/>
      <w:pPr>
        <w:tabs>
          <w:tab w:val="num" w:pos="3784"/>
        </w:tabs>
        <w:ind w:left="3784" w:hanging="360"/>
      </w:pPr>
      <w:rPr>
        <w:rFonts w:ascii="Wingdings" w:hAnsi="Wingdings" w:hint="default"/>
      </w:rPr>
    </w:lvl>
    <w:lvl w:ilvl="6" w:tplc="04090001" w:tentative="1">
      <w:start w:val="1"/>
      <w:numFmt w:val="bullet"/>
      <w:lvlText w:val=""/>
      <w:lvlJc w:val="left"/>
      <w:pPr>
        <w:tabs>
          <w:tab w:val="num" w:pos="4504"/>
        </w:tabs>
        <w:ind w:left="4504" w:hanging="360"/>
      </w:pPr>
      <w:rPr>
        <w:rFonts w:ascii="Symbol" w:hAnsi="Symbol" w:hint="default"/>
      </w:rPr>
    </w:lvl>
    <w:lvl w:ilvl="7" w:tplc="04090003" w:tentative="1">
      <w:start w:val="1"/>
      <w:numFmt w:val="bullet"/>
      <w:lvlText w:val="o"/>
      <w:lvlJc w:val="left"/>
      <w:pPr>
        <w:tabs>
          <w:tab w:val="num" w:pos="5224"/>
        </w:tabs>
        <w:ind w:left="5224" w:hanging="360"/>
      </w:pPr>
      <w:rPr>
        <w:rFonts w:ascii="Courier New" w:hAnsi="Courier New" w:hint="default"/>
      </w:rPr>
    </w:lvl>
    <w:lvl w:ilvl="8" w:tplc="04090005" w:tentative="1">
      <w:start w:val="1"/>
      <w:numFmt w:val="bullet"/>
      <w:lvlText w:val=""/>
      <w:lvlJc w:val="left"/>
      <w:pPr>
        <w:tabs>
          <w:tab w:val="num" w:pos="5944"/>
        </w:tabs>
        <w:ind w:left="5944" w:hanging="360"/>
      </w:pPr>
      <w:rPr>
        <w:rFonts w:ascii="Wingdings" w:hAnsi="Wingdings" w:hint="default"/>
      </w:rPr>
    </w:lvl>
  </w:abstractNum>
  <w:abstractNum w:abstractNumId="9" w15:restartNumberingAfterBreak="0">
    <w:nsid w:val="0EBC7493"/>
    <w:multiLevelType w:val="hybridMultilevel"/>
    <w:tmpl w:val="701A02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EC66A38"/>
    <w:multiLevelType w:val="hybridMultilevel"/>
    <w:tmpl w:val="69CC15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0ED1085"/>
    <w:multiLevelType w:val="hybridMultilevel"/>
    <w:tmpl w:val="C85E7686"/>
    <w:lvl w:ilvl="0" w:tplc="E1BA5F60">
      <w:start w:val="1"/>
      <w:numFmt w:val="bullet"/>
      <w:lvlText w:val="-"/>
      <w:lvlJc w:val="left"/>
      <w:pPr>
        <w:ind w:left="720" w:hanging="360"/>
      </w:pPr>
      <w:rPr>
        <w:rFonts w:ascii="Courier New" w:hAnsi="Courier New" w:hint="default"/>
      </w:rPr>
    </w:lvl>
    <w:lvl w:ilvl="1" w:tplc="8E7A4B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AD4794"/>
    <w:multiLevelType w:val="hybridMultilevel"/>
    <w:tmpl w:val="715091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2AD33F1"/>
    <w:multiLevelType w:val="hybridMultilevel"/>
    <w:tmpl w:val="A7F27D04"/>
    <w:lvl w:ilvl="0" w:tplc="0C090001">
      <w:start w:val="1"/>
      <w:numFmt w:val="bullet"/>
      <w:lvlText w:val=""/>
      <w:lvlJc w:val="left"/>
      <w:pPr>
        <w:tabs>
          <w:tab w:val="num" w:pos="360"/>
        </w:tabs>
        <w:ind w:left="360" w:hanging="360"/>
      </w:pPr>
      <w:rPr>
        <w:rFonts w:ascii="Symbol" w:hAnsi="Symbol" w:hint="default"/>
      </w:rPr>
    </w:lvl>
    <w:lvl w:ilvl="1" w:tplc="FC98FA40">
      <w:numFmt w:val="bullet"/>
      <w:lvlText w:val="-"/>
      <w:lvlJc w:val="left"/>
      <w:pPr>
        <w:tabs>
          <w:tab w:val="num" w:pos="1080"/>
        </w:tabs>
        <w:ind w:left="1080" w:hanging="360"/>
      </w:pPr>
      <w:rPr>
        <w:rFonts w:ascii="Garamond" w:eastAsia="Times New Roman" w:hAnsi="Garamond"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F95203"/>
    <w:multiLevelType w:val="hybridMultilevel"/>
    <w:tmpl w:val="16F88192"/>
    <w:lvl w:ilvl="0" w:tplc="FFFFFFFF">
      <w:numFmt w:val="bullet"/>
      <w:lvlText w:val=""/>
      <w:legacy w:legacy="1" w:legacySpace="0" w:legacyIndent="360"/>
      <w:lvlJc w:val="left"/>
      <w:pPr>
        <w:ind w:left="720" w:hanging="360"/>
      </w:pPr>
      <w:rPr>
        <w:rFonts w:ascii="Symbol"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1A3369"/>
    <w:multiLevelType w:val="hybridMultilevel"/>
    <w:tmpl w:val="D55481FE"/>
    <w:lvl w:ilvl="0" w:tplc="A11647A4">
      <w:start w:val="1"/>
      <w:numFmt w:val="bullet"/>
      <w:lvlText w:val=""/>
      <w:lvlJc w:val="left"/>
      <w:pPr>
        <w:tabs>
          <w:tab w:val="num" w:pos="360"/>
        </w:tabs>
        <w:ind w:left="360" w:hanging="360"/>
      </w:pPr>
      <w:rPr>
        <w:rFonts w:ascii="Symbol" w:hAnsi="Symbol" w:hint="default"/>
        <w:sz w:val="22"/>
      </w:rPr>
    </w:lvl>
    <w:lvl w:ilvl="1" w:tplc="548A96CC">
      <w:numFmt w:val="bullet"/>
      <w:lvlText w:val=""/>
      <w:lvlJc w:val="left"/>
      <w:pPr>
        <w:tabs>
          <w:tab w:val="num" w:pos="1547"/>
        </w:tabs>
        <w:ind w:left="1547" w:hanging="360"/>
      </w:pPr>
      <w:rPr>
        <w:rFonts w:ascii="Symbol" w:hAnsi="Symbol" w:hint="default"/>
      </w:rPr>
    </w:lvl>
    <w:lvl w:ilvl="2" w:tplc="04090005" w:tentative="1">
      <w:start w:val="1"/>
      <w:numFmt w:val="bullet"/>
      <w:lvlText w:val=""/>
      <w:lvlJc w:val="left"/>
      <w:pPr>
        <w:tabs>
          <w:tab w:val="num" w:pos="2267"/>
        </w:tabs>
        <w:ind w:left="2267" w:hanging="360"/>
      </w:pPr>
      <w:rPr>
        <w:rFonts w:ascii="Wingdings" w:hAnsi="Wingdings" w:hint="default"/>
      </w:rPr>
    </w:lvl>
    <w:lvl w:ilvl="3" w:tplc="04090001" w:tentative="1">
      <w:start w:val="1"/>
      <w:numFmt w:val="bullet"/>
      <w:lvlText w:val=""/>
      <w:lvlJc w:val="left"/>
      <w:pPr>
        <w:tabs>
          <w:tab w:val="num" w:pos="2987"/>
        </w:tabs>
        <w:ind w:left="2987" w:hanging="360"/>
      </w:pPr>
      <w:rPr>
        <w:rFonts w:ascii="Symbol" w:hAnsi="Symbol" w:hint="default"/>
      </w:rPr>
    </w:lvl>
    <w:lvl w:ilvl="4" w:tplc="04090003" w:tentative="1">
      <w:start w:val="1"/>
      <w:numFmt w:val="bullet"/>
      <w:lvlText w:val="o"/>
      <w:lvlJc w:val="left"/>
      <w:pPr>
        <w:tabs>
          <w:tab w:val="num" w:pos="3707"/>
        </w:tabs>
        <w:ind w:left="3707" w:hanging="360"/>
      </w:pPr>
      <w:rPr>
        <w:rFonts w:ascii="Courier New" w:hAnsi="Courier New" w:hint="default"/>
      </w:rPr>
    </w:lvl>
    <w:lvl w:ilvl="5" w:tplc="04090005" w:tentative="1">
      <w:start w:val="1"/>
      <w:numFmt w:val="bullet"/>
      <w:lvlText w:val=""/>
      <w:lvlJc w:val="left"/>
      <w:pPr>
        <w:tabs>
          <w:tab w:val="num" w:pos="4427"/>
        </w:tabs>
        <w:ind w:left="4427" w:hanging="360"/>
      </w:pPr>
      <w:rPr>
        <w:rFonts w:ascii="Wingdings" w:hAnsi="Wingdings" w:hint="default"/>
      </w:rPr>
    </w:lvl>
    <w:lvl w:ilvl="6" w:tplc="04090001" w:tentative="1">
      <w:start w:val="1"/>
      <w:numFmt w:val="bullet"/>
      <w:lvlText w:val=""/>
      <w:lvlJc w:val="left"/>
      <w:pPr>
        <w:tabs>
          <w:tab w:val="num" w:pos="5147"/>
        </w:tabs>
        <w:ind w:left="5147" w:hanging="360"/>
      </w:pPr>
      <w:rPr>
        <w:rFonts w:ascii="Symbol" w:hAnsi="Symbol" w:hint="default"/>
      </w:rPr>
    </w:lvl>
    <w:lvl w:ilvl="7" w:tplc="04090003" w:tentative="1">
      <w:start w:val="1"/>
      <w:numFmt w:val="bullet"/>
      <w:lvlText w:val="o"/>
      <w:lvlJc w:val="left"/>
      <w:pPr>
        <w:tabs>
          <w:tab w:val="num" w:pos="5867"/>
        </w:tabs>
        <w:ind w:left="5867" w:hanging="360"/>
      </w:pPr>
      <w:rPr>
        <w:rFonts w:ascii="Courier New" w:hAnsi="Courier New" w:hint="default"/>
      </w:rPr>
    </w:lvl>
    <w:lvl w:ilvl="8" w:tplc="04090005" w:tentative="1">
      <w:start w:val="1"/>
      <w:numFmt w:val="bullet"/>
      <w:lvlText w:val=""/>
      <w:lvlJc w:val="left"/>
      <w:pPr>
        <w:tabs>
          <w:tab w:val="num" w:pos="6587"/>
        </w:tabs>
        <w:ind w:left="6587" w:hanging="360"/>
      </w:pPr>
      <w:rPr>
        <w:rFonts w:ascii="Wingdings" w:hAnsi="Wingdings" w:hint="default"/>
      </w:rPr>
    </w:lvl>
  </w:abstractNum>
  <w:abstractNum w:abstractNumId="16" w15:restartNumberingAfterBreak="0">
    <w:nsid w:val="16C94121"/>
    <w:multiLevelType w:val="hybridMultilevel"/>
    <w:tmpl w:val="9EDCFB62"/>
    <w:lvl w:ilvl="0" w:tplc="E1BA5F60">
      <w:start w:val="1"/>
      <w:numFmt w:val="bullet"/>
      <w:lvlText w:val="-"/>
      <w:lvlJc w:val="left"/>
      <w:pPr>
        <w:ind w:left="720" w:hanging="360"/>
      </w:pPr>
      <w:rPr>
        <w:rFonts w:ascii="Courier New" w:hAnsi="Courier New" w:hint="default"/>
      </w:rPr>
    </w:lvl>
    <w:lvl w:ilvl="1" w:tplc="8E7A4B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3261C0"/>
    <w:multiLevelType w:val="hybridMultilevel"/>
    <w:tmpl w:val="79621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2F0225"/>
    <w:multiLevelType w:val="hybridMultilevel"/>
    <w:tmpl w:val="D8527248"/>
    <w:lvl w:ilvl="0" w:tplc="E1BA5F60">
      <w:start w:val="1"/>
      <w:numFmt w:val="bullet"/>
      <w:lvlText w:val="-"/>
      <w:lvlJc w:val="left"/>
      <w:pPr>
        <w:ind w:left="720" w:hanging="360"/>
      </w:pPr>
      <w:rPr>
        <w:rFonts w:ascii="Courier New" w:hAnsi="Courier New" w:hint="default"/>
      </w:rPr>
    </w:lvl>
    <w:lvl w:ilvl="1" w:tplc="8E7A4B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BA5D1B"/>
    <w:multiLevelType w:val="hybridMultilevel"/>
    <w:tmpl w:val="78DC28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1A4250"/>
    <w:multiLevelType w:val="hybridMultilevel"/>
    <w:tmpl w:val="71A06868"/>
    <w:lvl w:ilvl="0" w:tplc="04090001">
      <w:start w:val="1"/>
      <w:numFmt w:val="bullet"/>
      <w:lvlText w:val=""/>
      <w:lvlJc w:val="left"/>
      <w:pPr>
        <w:tabs>
          <w:tab w:val="num" w:pos="360"/>
        </w:tabs>
        <w:ind w:left="360" w:hanging="360"/>
      </w:pPr>
      <w:rPr>
        <w:rFonts w:ascii="Symbol"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08D0554"/>
    <w:multiLevelType w:val="hybridMultilevel"/>
    <w:tmpl w:val="4BA69C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3232F91"/>
    <w:multiLevelType w:val="multilevel"/>
    <w:tmpl w:val="4A5C1A4A"/>
    <w:lvl w:ilvl="0">
      <w:start w:val="1"/>
      <w:numFmt w:val="decimal"/>
      <w:pStyle w:val="MyotherapySectionB1"/>
      <w:lvlText w:val="%1."/>
      <w:lvlJc w:val="left"/>
      <w:pPr>
        <w:ind w:left="360" w:hanging="360"/>
      </w:pPr>
      <w:rPr>
        <w:rFonts w:hint="default"/>
        <w:i w:val="0"/>
      </w:rPr>
    </w:lvl>
    <w:lvl w:ilvl="1">
      <w:start w:val="1"/>
      <w:numFmt w:val="decimal"/>
      <w:pStyle w:val="MyotherapySectionB11"/>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5001800"/>
    <w:multiLevelType w:val="hybridMultilevel"/>
    <w:tmpl w:val="C8A875D4"/>
    <w:lvl w:ilvl="0" w:tplc="E1BA5F60">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26316312"/>
    <w:multiLevelType w:val="hybridMultilevel"/>
    <w:tmpl w:val="02D6476E"/>
    <w:lvl w:ilvl="0" w:tplc="E1BA5F60">
      <w:start w:val="1"/>
      <w:numFmt w:val="bullet"/>
      <w:lvlText w:val="-"/>
      <w:lvlJc w:val="left"/>
      <w:pPr>
        <w:ind w:left="720" w:hanging="360"/>
      </w:pPr>
      <w:rPr>
        <w:rFonts w:ascii="Courier New" w:hAnsi="Courier New" w:hint="default"/>
      </w:rPr>
    </w:lvl>
    <w:lvl w:ilvl="1" w:tplc="E1BA5F6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7DF480E"/>
    <w:multiLevelType w:val="hybridMultilevel"/>
    <w:tmpl w:val="E5D495F2"/>
    <w:lvl w:ilvl="0" w:tplc="0C090001">
      <w:start w:val="1"/>
      <w:numFmt w:val="bullet"/>
      <w:lvlText w:val=""/>
      <w:lvlJc w:val="left"/>
      <w:pPr>
        <w:ind w:left="360" w:hanging="360"/>
      </w:pPr>
      <w:rPr>
        <w:rFonts w:ascii="Symbol" w:hAnsi="Symbol" w:hint="default"/>
      </w:rPr>
    </w:lvl>
    <w:lvl w:ilvl="1" w:tplc="E1BA5F6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80F7A23"/>
    <w:multiLevelType w:val="hybridMultilevel"/>
    <w:tmpl w:val="C7A0E2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99E57E5"/>
    <w:multiLevelType w:val="hybridMultilevel"/>
    <w:tmpl w:val="52D88E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B243057"/>
    <w:multiLevelType w:val="hybridMultilevel"/>
    <w:tmpl w:val="6E565BDA"/>
    <w:lvl w:ilvl="0" w:tplc="04090001">
      <w:start w:val="1"/>
      <w:numFmt w:val="bullet"/>
      <w:lvlText w:val=""/>
      <w:lvlJc w:val="left"/>
      <w:pPr>
        <w:tabs>
          <w:tab w:val="num" w:pos="896"/>
        </w:tabs>
        <w:ind w:left="896" w:hanging="360"/>
      </w:pPr>
      <w:rPr>
        <w:rFonts w:ascii="Symbol" w:hAnsi="Symbol" w:hint="default"/>
      </w:rPr>
    </w:lvl>
    <w:lvl w:ilvl="1" w:tplc="A11647A4">
      <w:start w:val="1"/>
      <w:numFmt w:val="bullet"/>
      <w:lvlText w:val=""/>
      <w:lvlJc w:val="left"/>
      <w:pPr>
        <w:tabs>
          <w:tab w:val="num" w:pos="1616"/>
        </w:tabs>
        <w:ind w:left="1616" w:hanging="360"/>
      </w:pPr>
      <w:rPr>
        <w:rFonts w:ascii="Symbol" w:hAnsi="Symbol" w:hint="default"/>
        <w:sz w:val="22"/>
      </w:rPr>
    </w:lvl>
    <w:lvl w:ilvl="2" w:tplc="424A9B14">
      <w:numFmt w:val="bullet"/>
      <w:lvlText w:val="-"/>
      <w:lvlJc w:val="left"/>
      <w:pPr>
        <w:tabs>
          <w:tab w:val="num" w:pos="2336"/>
        </w:tabs>
        <w:ind w:left="2336" w:hanging="360"/>
      </w:pPr>
      <w:rPr>
        <w:rFonts w:ascii="Garamond" w:eastAsia="Times New Roman" w:hAnsi="Garamond" w:cs="Times New Roman" w:hint="default"/>
      </w:rPr>
    </w:lvl>
    <w:lvl w:ilvl="3" w:tplc="04090001" w:tentative="1">
      <w:start w:val="1"/>
      <w:numFmt w:val="bullet"/>
      <w:lvlText w:val=""/>
      <w:lvlJc w:val="left"/>
      <w:pPr>
        <w:tabs>
          <w:tab w:val="num" w:pos="3056"/>
        </w:tabs>
        <w:ind w:left="3056" w:hanging="360"/>
      </w:pPr>
      <w:rPr>
        <w:rFonts w:ascii="Symbol" w:hAnsi="Symbol" w:hint="default"/>
      </w:rPr>
    </w:lvl>
    <w:lvl w:ilvl="4" w:tplc="04090003" w:tentative="1">
      <w:start w:val="1"/>
      <w:numFmt w:val="bullet"/>
      <w:lvlText w:val="o"/>
      <w:lvlJc w:val="left"/>
      <w:pPr>
        <w:tabs>
          <w:tab w:val="num" w:pos="3776"/>
        </w:tabs>
        <w:ind w:left="3776" w:hanging="360"/>
      </w:pPr>
      <w:rPr>
        <w:rFonts w:ascii="Courier New" w:hAnsi="Courier New" w:hint="default"/>
      </w:rPr>
    </w:lvl>
    <w:lvl w:ilvl="5" w:tplc="04090005" w:tentative="1">
      <w:start w:val="1"/>
      <w:numFmt w:val="bullet"/>
      <w:lvlText w:val=""/>
      <w:lvlJc w:val="left"/>
      <w:pPr>
        <w:tabs>
          <w:tab w:val="num" w:pos="4496"/>
        </w:tabs>
        <w:ind w:left="4496" w:hanging="360"/>
      </w:pPr>
      <w:rPr>
        <w:rFonts w:ascii="Wingdings" w:hAnsi="Wingdings" w:hint="default"/>
      </w:rPr>
    </w:lvl>
    <w:lvl w:ilvl="6" w:tplc="04090001" w:tentative="1">
      <w:start w:val="1"/>
      <w:numFmt w:val="bullet"/>
      <w:lvlText w:val=""/>
      <w:lvlJc w:val="left"/>
      <w:pPr>
        <w:tabs>
          <w:tab w:val="num" w:pos="5216"/>
        </w:tabs>
        <w:ind w:left="5216" w:hanging="360"/>
      </w:pPr>
      <w:rPr>
        <w:rFonts w:ascii="Symbol" w:hAnsi="Symbol" w:hint="default"/>
      </w:rPr>
    </w:lvl>
    <w:lvl w:ilvl="7" w:tplc="04090003" w:tentative="1">
      <w:start w:val="1"/>
      <w:numFmt w:val="bullet"/>
      <w:lvlText w:val="o"/>
      <w:lvlJc w:val="left"/>
      <w:pPr>
        <w:tabs>
          <w:tab w:val="num" w:pos="5936"/>
        </w:tabs>
        <w:ind w:left="5936" w:hanging="360"/>
      </w:pPr>
      <w:rPr>
        <w:rFonts w:ascii="Courier New" w:hAnsi="Courier New" w:hint="default"/>
      </w:rPr>
    </w:lvl>
    <w:lvl w:ilvl="8" w:tplc="04090005" w:tentative="1">
      <w:start w:val="1"/>
      <w:numFmt w:val="bullet"/>
      <w:lvlText w:val=""/>
      <w:lvlJc w:val="left"/>
      <w:pPr>
        <w:tabs>
          <w:tab w:val="num" w:pos="6656"/>
        </w:tabs>
        <w:ind w:left="6656" w:hanging="360"/>
      </w:pPr>
      <w:rPr>
        <w:rFonts w:ascii="Wingdings" w:hAnsi="Wingdings" w:hint="default"/>
      </w:rPr>
    </w:lvl>
  </w:abstractNum>
  <w:abstractNum w:abstractNumId="29" w15:restartNumberingAfterBreak="0">
    <w:nsid w:val="2BC156E3"/>
    <w:multiLevelType w:val="hybridMultilevel"/>
    <w:tmpl w:val="2A72D1F0"/>
    <w:lvl w:ilvl="0" w:tplc="E1BA5F60">
      <w:start w:val="1"/>
      <w:numFmt w:val="bullet"/>
      <w:lvlText w:val="-"/>
      <w:lvlJc w:val="left"/>
      <w:pPr>
        <w:ind w:left="837" w:hanging="360"/>
      </w:pPr>
      <w:rPr>
        <w:rFonts w:ascii="Courier New" w:hAnsi="Courier New" w:hint="default"/>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abstractNum w:abstractNumId="30" w15:restartNumberingAfterBreak="0">
    <w:nsid w:val="2C9A59C7"/>
    <w:multiLevelType w:val="hybridMultilevel"/>
    <w:tmpl w:val="D8E42B4C"/>
    <w:lvl w:ilvl="0" w:tplc="E1BA5F6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EEE1813"/>
    <w:multiLevelType w:val="hybridMultilevel"/>
    <w:tmpl w:val="88ACB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00F66FC"/>
    <w:multiLevelType w:val="hybridMultilevel"/>
    <w:tmpl w:val="D102CE38"/>
    <w:lvl w:ilvl="0" w:tplc="0C090001">
      <w:start w:val="1"/>
      <w:numFmt w:val="bullet"/>
      <w:lvlText w:val=""/>
      <w:lvlJc w:val="left"/>
      <w:pPr>
        <w:ind w:left="720" w:hanging="360"/>
      </w:pPr>
      <w:rPr>
        <w:rFonts w:ascii="Symbol" w:hAnsi="Symbol" w:hint="default"/>
      </w:rPr>
    </w:lvl>
    <w:lvl w:ilvl="1" w:tplc="8E7A4B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4096ECD"/>
    <w:multiLevelType w:val="hybridMultilevel"/>
    <w:tmpl w:val="FB7433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36563973"/>
    <w:multiLevelType w:val="hybridMultilevel"/>
    <w:tmpl w:val="85C65D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37D11EEF"/>
    <w:multiLevelType w:val="hybridMultilevel"/>
    <w:tmpl w:val="2CC2977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38CB7E33"/>
    <w:multiLevelType w:val="hybridMultilevel"/>
    <w:tmpl w:val="9C68F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B613037"/>
    <w:multiLevelType w:val="hybridMultilevel"/>
    <w:tmpl w:val="DE3A0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3F277FE0"/>
    <w:multiLevelType w:val="hybridMultilevel"/>
    <w:tmpl w:val="06868D3C"/>
    <w:lvl w:ilvl="0" w:tplc="04090001">
      <w:start w:val="1"/>
      <w:numFmt w:val="bullet"/>
      <w:lvlText w:val=""/>
      <w:lvlJc w:val="left"/>
      <w:pPr>
        <w:tabs>
          <w:tab w:val="num" w:pos="360"/>
        </w:tabs>
        <w:ind w:left="360" w:hanging="360"/>
      </w:pPr>
      <w:rPr>
        <w:rFonts w:ascii="Symbol"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0CA3A3B"/>
    <w:multiLevelType w:val="hybridMultilevel"/>
    <w:tmpl w:val="6902F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44D0F0F"/>
    <w:multiLevelType w:val="hybridMultilevel"/>
    <w:tmpl w:val="FE20D5E6"/>
    <w:lvl w:ilvl="0" w:tplc="E1BA5F60">
      <w:start w:val="1"/>
      <w:numFmt w:val="bullet"/>
      <w:lvlText w:val="-"/>
      <w:lvlJc w:val="left"/>
      <w:pPr>
        <w:ind w:left="720" w:hanging="360"/>
      </w:pPr>
      <w:rPr>
        <w:rFonts w:ascii="Courier New" w:hAnsi="Courier New" w:hint="default"/>
      </w:rPr>
    </w:lvl>
    <w:lvl w:ilvl="1" w:tplc="E1BA5F6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5E65AC1"/>
    <w:multiLevelType w:val="singleLevel"/>
    <w:tmpl w:val="0C090001"/>
    <w:lvl w:ilvl="0">
      <w:start w:val="1"/>
      <w:numFmt w:val="bullet"/>
      <w:lvlText w:val=""/>
      <w:lvlJc w:val="left"/>
      <w:pPr>
        <w:ind w:left="360" w:hanging="360"/>
      </w:pPr>
      <w:rPr>
        <w:rFonts w:ascii="Symbol" w:hAnsi="Symbol" w:hint="default"/>
      </w:rPr>
    </w:lvl>
  </w:abstractNum>
  <w:abstractNum w:abstractNumId="42" w15:restartNumberingAfterBreak="0">
    <w:nsid w:val="47D338C0"/>
    <w:multiLevelType w:val="multilevel"/>
    <w:tmpl w:val="DA407DA6"/>
    <w:lvl w:ilvl="0">
      <w:start w:val="1"/>
      <w:numFmt w:val="decimal"/>
      <w:pStyle w:val="MyotherapySectionA1"/>
      <w:lvlText w:val="%1."/>
      <w:lvlJc w:val="left"/>
      <w:pPr>
        <w:ind w:left="771" w:hanging="360"/>
      </w:pPr>
    </w:lvl>
    <w:lvl w:ilvl="1">
      <w:start w:val="2"/>
      <w:numFmt w:val="decimal"/>
      <w:isLgl/>
      <w:lvlText w:val="%1.%2"/>
      <w:lvlJc w:val="left"/>
      <w:pPr>
        <w:ind w:left="771" w:hanging="360"/>
      </w:pPr>
      <w:rPr>
        <w:rFonts w:hint="default"/>
      </w:rPr>
    </w:lvl>
    <w:lvl w:ilvl="2">
      <w:start w:val="1"/>
      <w:numFmt w:val="decimal"/>
      <w:isLgl/>
      <w:lvlText w:val="%1.%2.%3"/>
      <w:lvlJc w:val="left"/>
      <w:pPr>
        <w:ind w:left="1131" w:hanging="720"/>
      </w:pPr>
      <w:rPr>
        <w:rFonts w:hint="default"/>
      </w:rPr>
    </w:lvl>
    <w:lvl w:ilvl="3">
      <w:start w:val="1"/>
      <w:numFmt w:val="decimal"/>
      <w:isLgl/>
      <w:lvlText w:val="%1.%2.%3.%4"/>
      <w:lvlJc w:val="left"/>
      <w:pPr>
        <w:ind w:left="1131" w:hanging="720"/>
      </w:pPr>
      <w:rPr>
        <w:rFonts w:hint="default"/>
      </w:rPr>
    </w:lvl>
    <w:lvl w:ilvl="4">
      <w:start w:val="1"/>
      <w:numFmt w:val="decimal"/>
      <w:isLgl/>
      <w:lvlText w:val="%1.%2.%3.%4.%5"/>
      <w:lvlJc w:val="left"/>
      <w:pPr>
        <w:ind w:left="1491" w:hanging="1080"/>
      </w:pPr>
      <w:rPr>
        <w:rFonts w:hint="default"/>
      </w:rPr>
    </w:lvl>
    <w:lvl w:ilvl="5">
      <w:start w:val="1"/>
      <w:numFmt w:val="decimal"/>
      <w:isLgl/>
      <w:lvlText w:val="%1.%2.%3.%4.%5.%6"/>
      <w:lvlJc w:val="left"/>
      <w:pPr>
        <w:ind w:left="1491" w:hanging="1080"/>
      </w:pPr>
      <w:rPr>
        <w:rFonts w:hint="default"/>
      </w:rPr>
    </w:lvl>
    <w:lvl w:ilvl="6">
      <w:start w:val="1"/>
      <w:numFmt w:val="decimal"/>
      <w:isLgl/>
      <w:lvlText w:val="%1.%2.%3.%4.%5.%6.%7"/>
      <w:lvlJc w:val="left"/>
      <w:pPr>
        <w:ind w:left="1851" w:hanging="1440"/>
      </w:pPr>
      <w:rPr>
        <w:rFonts w:hint="default"/>
      </w:rPr>
    </w:lvl>
    <w:lvl w:ilvl="7">
      <w:start w:val="1"/>
      <w:numFmt w:val="decimal"/>
      <w:isLgl/>
      <w:lvlText w:val="%1.%2.%3.%4.%5.%6.%7.%8"/>
      <w:lvlJc w:val="left"/>
      <w:pPr>
        <w:ind w:left="1851" w:hanging="1440"/>
      </w:pPr>
      <w:rPr>
        <w:rFonts w:hint="default"/>
      </w:rPr>
    </w:lvl>
    <w:lvl w:ilvl="8">
      <w:start w:val="1"/>
      <w:numFmt w:val="decimal"/>
      <w:isLgl/>
      <w:lvlText w:val="%1.%2.%3.%4.%5.%6.%7.%8.%9"/>
      <w:lvlJc w:val="left"/>
      <w:pPr>
        <w:ind w:left="2211" w:hanging="1800"/>
      </w:pPr>
      <w:rPr>
        <w:rFonts w:hint="default"/>
      </w:rPr>
    </w:lvl>
  </w:abstractNum>
  <w:abstractNum w:abstractNumId="43" w15:restartNumberingAfterBreak="0">
    <w:nsid w:val="47EB4230"/>
    <w:multiLevelType w:val="hybridMultilevel"/>
    <w:tmpl w:val="E9F268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49283DC9"/>
    <w:multiLevelType w:val="hybridMultilevel"/>
    <w:tmpl w:val="88627A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B524547"/>
    <w:multiLevelType w:val="multilevel"/>
    <w:tmpl w:val="9370CC16"/>
    <w:lvl w:ilvl="0">
      <w:start w:val="1"/>
      <w:numFmt w:val="decimal"/>
      <w:lvlText w:val="%1."/>
      <w:lvlJc w:val="left"/>
      <w:pPr>
        <w:ind w:left="394" w:hanging="360"/>
      </w:pPr>
      <w:rPr>
        <w:rFonts w:hint="default"/>
      </w:rPr>
    </w:lvl>
    <w:lvl w:ilvl="1">
      <w:start w:val="3"/>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46" w15:restartNumberingAfterBreak="0">
    <w:nsid w:val="4C837B56"/>
    <w:multiLevelType w:val="singleLevel"/>
    <w:tmpl w:val="E5F0CA82"/>
    <w:lvl w:ilvl="0">
      <w:start w:val="1"/>
      <w:numFmt w:val="bullet"/>
      <w:lvlText w:val=""/>
      <w:lvlJc w:val="left"/>
      <w:pPr>
        <w:tabs>
          <w:tab w:val="num" w:pos="567"/>
        </w:tabs>
        <w:ind w:left="567" w:hanging="567"/>
      </w:pPr>
      <w:rPr>
        <w:rFonts w:ascii="Symbol" w:hAnsi="Symbol" w:hint="default"/>
      </w:rPr>
    </w:lvl>
  </w:abstractNum>
  <w:abstractNum w:abstractNumId="47" w15:restartNumberingAfterBreak="0">
    <w:nsid w:val="4D99359F"/>
    <w:multiLevelType w:val="hybridMultilevel"/>
    <w:tmpl w:val="B0DC62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5114227"/>
    <w:multiLevelType w:val="hybridMultilevel"/>
    <w:tmpl w:val="469086BC"/>
    <w:lvl w:ilvl="0" w:tplc="E1BA5F60">
      <w:start w:val="1"/>
      <w:numFmt w:val="bullet"/>
      <w:lvlText w:val="-"/>
      <w:lvlJc w:val="left"/>
      <w:pPr>
        <w:tabs>
          <w:tab w:val="num" w:pos="1080"/>
        </w:tabs>
        <w:ind w:left="1080" w:hanging="360"/>
      </w:pPr>
      <w:rPr>
        <w:rFonts w:ascii="Courier New" w:hAnsi="Courier New"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55EB5B5C"/>
    <w:multiLevelType w:val="hybridMultilevel"/>
    <w:tmpl w:val="53507E86"/>
    <w:lvl w:ilvl="0" w:tplc="04090001">
      <w:start w:val="1"/>
      <w:numFmt w:val="bullet"/>
      <w:lvlText w:val=""/>
      <w:lvlJc w:val="left"/>
      <w:pPr>
        <w:tabs>
          <w:tab w:val="num" w:pos="360"/>
        </w:tabs>
        <w:ind w:left="360" w:hanging="360"/>
      </w:pPr>
      <w:rPr>
        <w:rFonts w:ascii="Symbol"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78B3069"/>
    <w:multiLevelType w:val="hybridMultilevel"/>
    <w:tmpl w:val="EF8A28C2"/>
    <w:lvl w:ilvl="0" w:tplc="04090001">
      <w:start w:val="1"/>
      <w:numFmt w:val="bullet"/>
      <w:lvlText w:val=""/>
      <w:lvlJc w:val="left"/>
      <w:pPr>
        <w:tabs>
          <w:tab w:val="num" w:pos="402"/>
        </w:tabs>
        <w:ind w:left="402" w:hanging="360"/>
      </w:pPr>
      <w:rPr>
        <w:rFonts w:ascii="Symbol" w:hAnsi="Symbol" w:hint="default"/>
      </w:rPr>
    </w:lvl>
    <w:lvl w:ilvl="1" w:tplc="04090003">
      <w:start w:val="1"/>
      <w:numFmt w:val="bullet"/>
      <w:lvlText w:val="o"/>
      <w:lvlJc w:val="left"/>
      <w:pPr>
        <w:tabs>
          <w:tab w:val="num" w:pos="1122"/>
        </w:tabs>
        <w:ind w:left="1122" w:hanging="360"/>
      </w:pPr>
      <w:rPr>
        <w:rFonts w:ascii="Courier New" w:hAnsi="Courier New" w:hint="default"/>
      </w:rPr>
    </w:lvl>
    <w:lvl w:ilvl="2" w:tplc="04090005" w:tentative="1">
      <w:start w:val="1"/>
      <w:numFmt w:val="bullet"/>
      <w:lvlText w:val=""/>
      <w:lvlJc w:val="left"/>
      <w:pPr>
        <w:tabs>
          <w:tab w:val="num" w:pos="1842"/>
        </w:tabs>
        <w:ind w:left="1842" w:hanging="360"/>
      </w:pPr>
      <w:rPr>
        <w:rFonts w:ascii="Wingdings" w:hAnsi="Wingdings" w:hint="default"/>
      </w:rPr>
    </w:lvl>
    <w:lvl w:ilvl="3" w:tplc="04090001" w:tentative="1">
      <w:start w:val="1"/>
      <w:numFmt w:val="bullet"/>
      <w:lvlText w:val=""/>
      <w:lvlJc w:val="left"/>
      <w:pPr>
        <w:tabs>
          <w:tab w:val="num" w:pos="2562"/>
        </w:tabs>
        <w:ind w:left="2562" w:hanging="360"/>
      </w:pPr>
      <w:rPr>
        <w:rFonts w:ascii="Symbol" w:hAnsi="Symbol" w:hint="default"/>
      </w:rPr>
    </w:lvl>
    <w:lvl w:ilvl="4" w:tplc="04090003" w:tentative="1">
      <w:start w:val="1"/>
      <w:numFmt w:val="bullet"/>
      <w:lvlText w:val="o"/>
      <w:lvlJc w:val="left"/>
      <w:pPr>
        <w:tabs>
          <w:tab w:val="num" w:pos="3282"/>
        </w:tabs>
        <w:ind w:left="3282" w:hanging="360"/>
      </w:pPr>
      <w:rPr>
        <w:rFonts w:ascii="Courier New" w:hAnsi="Courier New" w:hint="default"/>
      </w:rPr>
    </w:lvl>
    <w:lvl w:ilvl="5" w:tplc="04090005" w:tentative="1">
      <w:start w:val="1"/>
      <w:numFmt w:val="bullet"/>
      <w:lvlText w:val=""/>
      <w:lvlJc w:val="left"/>
      <w:pPr>
        <w:tabs>
          <w:tab w:val="num" w:pos="4002"/>
        </w:tabs>
        <w:ind w:left="4002" w:hanging="360"/>
      </w:pPr>
      <w:rPr>
        <w:rFonts w:ascii="Wingdings" w:hAnsi="Wingdings" w:hint="default"/>
      </w:rPr>
    </w:lvl>
    <w:lvl w:ilvl="6" w:tplc="04090001" w:tentative="1">
      <w:start w:val="1"/>
      <w:numFmt w:val="bullet"/>
      <w:lvlText w:val=""/>
      <w:lvlJc w:val="left"/>
      <w:pPr>
        <w:tabs>
          <w:tab w:val="num" w:pos="4722"/>
        </w:tabs>
        <w:ind w:left="4722" w:hanging="360"/>
      </w:pPr>
      <w:rPr>
        <w:rFonts w:ascii="Symbol" w:hAnsi="Symbol" w:hint="default"/>
      </w:rPr>
    </w:lvl>
    <w:lvl w:ilvl="7" w:tplc="04090003" w:tentative="1">
      <w:start w:val="1"/>
      <w:numFmt w:val="bullet"/>
      <w:lvlText w:val="o"/>
      <w:lvlJc w:val="left"/>
      <w:pPr>
        <w:tabs>
          <w:tab w:val="num" w:pos="5442"/>
        </w:tabs>
        <w:ind w:left="5442" w:hanging="360"/>
      </w:pPr>
      <w:rPr>
        <w:rFonts w:ascii="Courier New" w:hAnsi="Courier New" w:hint="default"/>
      </w:rPr>
    </w:lvl>
    <w:lvl w:ilvl="8" w:tplc="04090005" w:tentative="1">
      <w:start w:val="1"/>
      <w:numFmt w:val="bullet"/>
      <w:lvlText w:val=""/>
      <w:lvlJc w:val="left"/>
      <w:pPr>
        <w:tabs>
          <w:tab w:val="num" w:pos="6162"/>
        </w:tabs>
        <w:ind w:left="6162" w:hanging="360"/>
      </w:pPr>
      <w:rPr>
        <w:rFonts w:ascii="Wingdings" w:hAnsi="Wingdings" w:hint="default"/>
      </w:rPr>
    </w:lvl>
  </w:abstractNum>
  <w:abstractNum w:abstractNumId="51" w15:restartNumberingAfterBreak="0">
    <w:nsid w:val="59777D86"/>
    <w:multiLevelType w:val="hybridMultilevel"/>
    <w:tmpl w:val="C1323112"/>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904" w:hanging="360"/>
      </w:pPr>
      <w:rPr>
        <w:rFonts w:ascii="Courier New" w:hAnsi="Courier New" w:cs="Courier New" w:hint="default"/>
      </w:rPr>
    </w:lvl>
    <w:lvl w:ilvl="2" w:tplc="0C090005" w:tentative="1">
      <w:start w:val="1"/>
      <w:numFmt w:val="bullet"/>
      <w:lvlText w:val=""/>
      <w:lvlJc w:val="left"/>
      <w:pPr>
        <w:ind w:left="1624" w:hanging="360"/>
      </w:pPr>
      <w:rPr>
        <w:rFonts w:ascii="Wingdings" w:hAnsi="Wingdings" w:hint="default"/>
      </w:rPr>
    </w:lvl>
    <w:lvl w:ilvl="3" w:tplc="0C090001" w:tentative="1">
      <w:start w:val="1"/>
      <w:numFmt w:val="bullet"/>
      <w:lvlText w:val=""/>
      <w:lvlJc w:val="left"/>
      <w:pPr>
        <w:ind w:left="2344" w:hanging="360"/>
      </w:pPr>
      <w:rPr>
        <w:rFonts w:ascii="Symbol" w:hAnsi="Symbol" w:hint="default"/>
      </w:rPr>
    </w:lvl>
    <w:lvl w:ilvl="4" w:tplc="0C090003" w:tentative="1">
      <w:start w:val="1"/>
      <w:numFmt w:val="bullet"/>
      <w:lvlText w:val="o"/>
      <w:lvlJc w:val="left"/>
      <w:pPr>
        <w:ind w:left="3064" w:hanging="360"/>
      </w:pPr>
      <w:rPr>
        <w:rFonts w:ascii="Courier New" w:hAnsi="Courier New" w:cs="Courier New" w:hint="default"/>
      </w:rPr>
    </w:lvl>
    <w:lvl w:ilvl="5" w:tplc="0C090005" w:tentative="1">
      <w:start w:val="1"/>
      <w:numFmt w:val="bullet"/>
      <w:lvlText w:val=""/>
      <w:lvlJc w:val="left"/>
      <w:pPr>
        <w:ind w:left="3784" w:hanging="360"/>
      </w:pPr>
      <w:rPr>
        <w:rFonts w:ascii="Wingdings" w:hAnsi="Wingdings" w:hint="default"/>
      </w:rPr>
    </w:lvl>
    <w:lvl w:ilvl="6" w:tplc="0C090001" w:tentative="1">
      <w:start w:val="1"/>
      <w:numFmt w:val="bullet"/>
      <w:lvlText w:val=""/>
      <w:lvlJc w:val="left"/>
      <w:pPr>
        <w:ind w:left="4504" w:hanging="360"/>
      </w:pPr>
      <w:rPr>
        <w:rFonts w:ascii="Symbol" w:hAnsi="Symbol" w:hint="default"/>
      </w:rPr>
    </w:lvl>
    <w:lvl w:ilvl="7" w:tplc="0C090003" w:tentative="1">
      <w:start w:val="1"/>
      <w:numFmt w:val="bullet"/>
      <w:lvlText w:val="o"/>
      <w:lvlJc w:val="left"/>
      <w:pPr>
        <w:ind w:left="5224" w:hanging="360"/>
      </w:pPr>
      <w:rPr>
        <w:rFonts w:ascii="Courier New" w:hAnsi="Courier New" w:cs="Courier New" w:hint="default"/>
      </w:rPr>
    </w:lvl>
    <w:lvl w:ilvl="8" w:tplc="0C090005" w:tentative="1">
      <w:start w:val="1"/>
      <w:numFmt w:val="bullet"/>
      <w:lvlText w:val=""/>
      <w:lvlJc w:val="left"/>
      <w:pPr>
        <w:ind w:left="5944" w:hanging="360"/>
      </w:pPr>
      <w:rPr>
        <w:rFonts w:ascii="Wingdings" w:hAnsi="Wingdings" w:hint="default"/>
      </w:rPr>
    </w:lvl>
  </w:abstractNum>
  <w:abstractNum w:abstractNumId="52" w15:restartNumberingAfterBreak="0">
    <w:nsid w:val="5AB928C3"/>
    <w:multiLevelType w:val="hybridMultilevel"/>
    <w:tmpl w:val="F7ECDB16"/>
    <w:lvl w:ilvl="0" w:tplc="E1BA5F6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AD265E9"/>
    <w:multiLevelType w:val="hybridMultilevel"/>
    <w:tmpl w:val="13C84488"/>
    <w:lvl w:ilvl="0" w:tplc="548A96CC">
      <w:numFmt w:val="bullet"/>
      <w:lvlText w:val=""/>
      <w:lvlJc w:val="left"/>
      <w:pPr>
        <w:tabs>
          <w:tab w:val="num" w:pos="700"/>
        </w:tabs>
        <w:ind w:left="700" w:hanging="360"/>
      </w:pPr>
      <w:rPr>
        <w:rFonts w:ascii="Symbol" w:hAnsi="Symbol" w:hint="default"/>
      </w:rPr>
    </w:lvl>
    <w:lvl w:ilvl="1" w:tplc="FC98FA40">
      <w:numFmt w:val="bullet"/>
      <w:lvlText w:val="-"/>
      <w:lvlJc w:val="left"/>
      <w:pPr>
        <w:tabs>
          <w:tab w:val="num" w:pos="1420"/>
        </w:tabs>
        <w:ind w:left="1420" w:hanging="360"/>
      </w:pPr>
      <w:rPr>
        <w:rFonts w:ascii="Garamond" w:eastAsia="Times New Roman" w:hAnsi="Garamond" w:cs="Times New Roman" w:hint="default"/>
      </w:rPr>
    </w:lvl>
    <w:lvl w:ilvl="2" w:tplc="04090005">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54" w15:restartNumberingAfterBreak="0">
    <w:nsid w:val="5BCD18BE"/>
    <w:multiLevelType w:val="hybridMultilevel"/>
    <w:tmpl w:val="5E1CDEFA"/>
    <w:lvl w:ilvl="0" w:tplc="04090001">
      <w:start w:val="1"/>
      <w:numFmt w:val="bullet"/>
      <w:lvlText w:val=""/>
      <w:lvlJc w:val="left"/>
      <w:pPr>
        <w:tabs>
          <w:tab w:val="num" w:pos="395"/>
        </w:tabs>
        <w:ind w:left="395" w:hanging="360"/>
      </w:pPr>
      <w:rPr>
        <w:rFonts w:ascii="Symbol" w:hAnsi="Symbol" w:hint="default"/>
      </w:rPr>
    </w:lvl>
    <w:lvl w:ilvl="1" w:tplc="0C090003">
      <w:start w:val="1"/>
      <w:numFmt w:val="bullet"/>
      <w:lvlText w:val="o"/>
      <w:lvlJc w:val="left"/>
      <w:pPr>
        <w:ind w:left="939" w:hanging="360"/>
      </w:pPr>
      <w:rPr>
        <w:rFonts w:ascii="Courier New" w:hAnsi="Courier New" w:cs="Courier New" w:hint="default"/>
      </w:rPr>
    </w:lvl>
    <w:lvl w:ilvl="2" w:tplc="0C090005" w:tentative="1">
      <w:start w:val="1"/>
      <w:numFmt w:val="bullet"/>
      <w:lvlText w:val=""/>
      <w:lvlJc w:val="left"/>
      <w:pPr>
        <w:ind w:left="1659" w:hanging="360"/>
      </w:pPr>
      <w:rPr>
        <w:rFonts w:ascii="Wingdings" w:hAnsi="Wingdings" w:hint="default"/>
      </w:rPr>
    </w:lvl>
    <w:lvl w:ilvl="3" w:tplc="0C090001" w:tentative="1">
      <w:start w:val="1"/>
      <w:numFmt w:val="bullet"/>
      <w:lvlText w:val=""/>
      <w:lvlJc w:val="left"/>
      <w:pPr>
        <w:ind w:left="2379" w:hanging="360"/>
      </w:pPr>
      <w:rPr>
        <w:rFonts w:ascii="Symbol" w:hAnsi="Symbol" w:hint="default"/>
      </w:rPr>
    </w:lvl>
    <w:lvl w:ilvl="4" w:tplc="0C090003" w:tentative="1">
      <w:start w:val="1"/>
      <w:numFmt w:val="bullet"/>
      <w:lvlText w:val="o"/>
      <w:lvlJc w:val="left"/>
      <w:pPr>
        <w:ind w:left="3099" w:hanging="360"/>
      </w:pPr>
      <w:rPr>
        <w:rFonts w:ascii="Courier New" w:hAnsi="Courier New" w:cs="Courier New" w:hint="default"/>
      </w:rPr>
    </w:lvl>
    <w:lvl w:ilvl="5" w:tplc="0C090005" w:tentative="1">
      <w:start w:val="1"/>
      <w:numFmt w:val="bullet"/>
      <w:lvlText w:val=""/>
      <w:lvlJc w:val="left"/>
      <w:pPr>
        <w:ind w:left="3819" w:hanging="360"/>
      </w:pPr>
      <w:rPr>
        <w:rFonts w:ascii="Wingdings" w:hAnsi="Wingdings" w:hint="default"/>
      </w:rPr>
    </w:lvl>
    <w:lvl w:ilvl="6" w:tplc="0C090001" w:tentative="1">
      <w:start w:val="1"/>
      <w:numFmt w:val="bullet"/>
      <w:lvlText w:val=""/>
      <w:lvlJc w:val="left"/>
      <w:pPr>
        <w:ind w:left="4539" w:hanging="360"/>
      </w:pPr>
      <w:rPr>
        <w:rFonts w:ascii="Symbol" w:hAnsi="Symbol" w:hint="default"/>
      </w:rPr>
    </w:lvl>
    <w:lvl w:ilvl="7" w:tplc="0C090003" w:tentative="1">
      <w:start w:val="1"/>
      <w:numFmt w:val="bullet"/>
      <w:lvlText w:val="o"/>
      <w:lvlJc w:val="left"/>
      <w:pPr>
        <w:ind w:left="5259" w:hanging="360"/>
      </w:pPr>
      <w:rPr>
        <w:rFonts w:ascii="Courier New" w:hAnsi="Courier New" w:cs="Courier New" w:hint="default"/>
      </w:rPr>
    </w:lvl>
    <w:lvl w:ilvl="8" w:tplc="0C090005" w:tentative="1">
      <w:start w:val="1"/>
      <w:numFmt w:val="bullet"/>
      <w:lvlText w:val=""/>
      <w:lvlJc w:val="left"/>
      <w:pPr>
        <w:ind w:left="5979" w:hanging="360"/>
      </w:pPr>
      <w:rPr>
        <w:rFonts w:ascii="Wingdings" w:hAnsi="Wingdings" w:hint="default"/>
      </w:rPr>
    </w:lvl>
  </w:abstractNum>
  <w:abstractNum w:abstractNumId="55" w15:restartNumberingAfterBreak="0">
    <w:nsid w:val="5D2C19A1"/>
    <w:multiLevelType w:val="hybridMultilevel"/>
    <w:tmpl w:val="E3548E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1067BC8"/>
    <w:multiLevelType w:val="hybridMultilevel"/>
    <w:tmpl w:val="E26CD696"/>
    <w:lvl w:ilvl="0" w:tplc="548A96CC">
      <w:numFmt w:val="bullet"/>
      <w:lvlText w:val=""/>
      <w:lvlJc w:val="left"/>
      <w:pPr>
        <w:tabs>
          <w:tab w:val="num" w:pos="700"/>
        </w:tabs>
        <w:ind w:left="700" w:hanging="360"/>
      </w:pPr>
      <w:rPr>
        <w:rFonts w:ascii="Symbol" w:hAnsi="Symbol" w:hint="default"/>
      </w:rPr>
    </w:lvl>
    <w:lvl w:ilvl="1" w:tplc="04090003" w:tentative="1">
      <w:start w:val="1"/>
      <w:numFmt w:val="bullet"/>
      <w:lvlText w:val="o"/>
      <w:lvlJc w:val="left"/>
      <w:pPr>
        <w:tabs>
          <w:tab w:val="num" w:pos="1046"/>
        </w:tabs>
        <w:ind w:left="1046" w:hanging="360"/>
      </w:pPr>
      <w:rPr>
        <w:rFonts w:ascii="Courier New" w:hAnsi="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57" w15:restartNumberingAfterBreak="0">
    <w:nsid w:val="61B81CBC"/>
    <w:multiLevelType w:val="hybridMultilevel"/>
    <w:tmpl w:val="08CCF30E"/>
    <w:lvl w:ilvl="0" w:tplc="04090001">
      <w:start w:val="1"/>
      <w:numFmt w:val="bullet"/>
      <w:lvlText w:val=""/>
      <w:lvlJc w:val="left"/>
      <w:pPr>
        <w:tabs>
          <w:tab w:val="num" w:pos="896"/>
        </w:tabs>
        <w:ind w:left="896" w:hanging="360"/>
      </w:pPr>
      <w:rPr>
        <w:rFonts w:ascii="Symbol" w:hAnsi="Symbol" w:hint="default"/>
      </w:rPr>
    </w:lvl>
    <w:lvl w:ilvl="1" w:tplc="04090003">
      <w:start w:val="1"/>
      <w:numFmt w:val="bullet"/>
      <w:lvlText w:val="o"/>
      <w:lvlJc w:val="left"/>
      <w:pPr>
        <w:tabs>
          <w:tab w:val="num" w:pos="1616"/>
        </w:tabs>
        <w:ind w:left="1616" w:hanging="360"/>
      </w:pPr>
      <w:rPr>
        <w:rFonts w:ascii="Courier New" w:hAnsi="Courier New" w:hint="default"/>
      </w:rPr>
    </w:lvl>
    <w:lvl w:ilvl="2" w:tplc="04090005" w:tentative="1">
      <w:start w:val="1"/>
      <w:numFmt w:val="bullet"/>
      <w:lvlText w:val=""/>
      <w:lvlJc w:val="left"/>
      <w:pPr>
        <w:tabs>
          <w:tab w:val="num" w:pos="2336"/>
        </w:tabs>
        <w:ind w:left="2336" w:hanging="360"/>
      </w:pPr>
      <w:rPr>
        <w:rFonts w:ascii="Wingdings" w:hAnsi="Wingdings" w:hint="default"/>
      </w:rPr>
    </w:lvl>
    <w:lvl w:ilvl="3" w:tplc="04090001" w:tentative="1">
      <w:start w:val="1"/>
      <w:numFmt w:val="bullet"/>
      <w:lvlText w:val=""/>
      <w:lvlJc w:val="left"/>
      <w:pPr>
        <w:tabs>
          <w:tab w:val="num" w:pos="3056"/>
        </w:tabs>
        <w:ind w:left="3056" w:hanging="360"/>
      </w:pPr>
      <w:rPr>
        <w:rFonts w:ascii="Symbol" w:hAnsi="Symbol" w:hint="default"/>
      </w:rPr>
    </w:lvl>
    <w:lvl w:ilvl="4" w:tplc="04090003" w:tentative="1">
      <w:start w:val="1"/>
      <w:numFmt w:val="bullet"/>
      <w:lvlText w:val="o"/>
      <w:lvlJc w:val="left"/>
      <w:pPr>
        <w:tabs>
          <w:tab w:val="num" w:pos="3776"/>
        </w:tabs>
        <w:ind w:left="3776" w:hanging="360"/>
      </w:pPr>
      <w:rPr>
        <w:rFonts w:ascii="Courier New" w:hAnsi="Courier New" w:hint="default"/>
      </w:rPr>
    </w:lvl>
    <w:lvl w:ilvl="5" w:tplc="04090005" w:tentative="1">
      <w:start w:val="1"/>
      <w:numFmt w:val="bullet"/>
      <w:lvlText w:val=""/>
      <w:lvlJc w:val="left"/>
      <w:pPr>
        <w:tabs>
          <w:tab w:val="num" w:pos="4496"/>
        </w:tabs>
        <w:ind w:left="4496" w:hanging="360"/>
      </w:pPr>
      <w:rPr>
        <w:rFonts w:ascii="Wingdings" w:hAnsi="Wingdings" w:hint="default"/>
      </w:rPr>
    </w:lvl>
    <w:lvl w:ilvl="6" w:tplc="04090001" w:tentative="1">
      <w:start w:val="1"/>
      <w:numFmt w:val="bullet"/>
      <w:lvlText w:val=""/>
      <w:lvlJc w:val="left"/>
      <w:pPr>
        <w:tabs>
          <w:tab w:val="num" w:pos="5216"/>
        </w:tabs>
        <w:ind w:left="5216" w:hanging="360"/>
      </w:pPr>
      <w:rPr>
        <w:rFonts w:ascii="Symbol" w:hAnsi="Symbol" w:hint="default"/>
      </w:rPr>
    </w:lvl>
    <w:lvl w:ilvl="7" w:tplc="04090003" w:tentative="1">
      <w:start w:val="1"/>
      <w:numFmt w:val="bullet"/>
      <w:lvlText w:val="o"/>
      <w:lvlJc w:val="left"/>
      <w:pPr>
        <w:tabs>
          <w:tab w:val="num" w:pos="5936"/>
        </w:tabs>
        <w:ind w:left="5936" w:hanging="360"/>
      </w:pPr>
      <w:rPr>
        <w:rFonts w:ascii="Courier New" w:hAnsi="Courier New" w:hint="default"/>
      </w:rPr>
    </w:lvl>
    <w:lvl w:ilvl="8" w:tplc="04090005" w:tentative="1">
      <w:start w:val="1"/>
      <w:numFmt w:val="bullet"/>
      <w:lvlText w:val=""/>
      <w:lvlJc w:val="left"/>
      <w:pPr>
        <w:tabs>
          <w:tab w:val="num" w:pos="6656"/>
        </w:tabs>
        <w:ind w:left="6656" w:hanging="360"/>
      </w:pPr>
      <w:rPr>
        <w:rFonts w:ascii="Wingdings" w:hAnsi="Wingdings" w:hint="default"/>
      </w:rPr>
    </w:lvl>
  </w:abstractNum>
  <w:abstractNum w:abstractNumId="58" w15:restartNumberingAfterBreak="0">
    <w:nsid w:val="62EA7E1E"/>
    <w:multiLevelType w:val="hybridMultilevel"/>
    <w:tmpl w:val="2034B224"/>
    <w:lvl w:ilvl="0" w:tplc="0C090001">
      <w:start w:val="1"/>
      <w:numFmt w:val="bullet"/>
      <w:lvlText w:val=""/>
      <w:lvlJc w:val="left"/>
      <w:pPr>
        <w:ind w:left="360" w:hanging="360"/>
      </w:pPr>
      <w:rPr>
        <w:rFonts w:ascii="Symbol" w:hAnsi="Symbol" w:hint="default"/>
      </w:rPr>
    </w:lvl>
    <w:lvl w:ilvl="1" w:tplc="90F0DB2C">
      <w:numFmt w:val="bullet"/>
      <w:lvlText w:val="•"/>
      <w:lvlJc w:val="left"/>
      <w:pPr>
        <w:ind w:left="1080" w:hanging="360"/>
      </w:pPr>
      <w:rPr>
        <w:rFonts w:ascii="Arial" w:eastAsia="Calibr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6313175F"/>
    <w:multiLevelType w:val="hybridMultilevel"/>
    <w:tmpl w:val="A1EEC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63297511"/>
    <w:multiLevelType w:val="hybridMultilevel"/>
    <w:tmpl w:val="B38EDB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642957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66C44784"/>
    <w:multiLevelType w:val="hybridMultilevel"/>
    <w:tmpl w:val="B36CE1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3" w15:restartNumberingAfterBreak="0">
    <w:nsid w:val="685A0CF8"/>
    <w:multiLevelType w:val="hybridMultilevel"/>
    <w:tmpl w:val="13C84488"/>
    <w:lvl w:ilvl="0" w:tplc="548A96CC">
      <w:numFmt w:val="bullet"/>
      <w:lvlText w:val=""/>
      <w:lvlJc w:val="left"/>
      <w:pPr>
        <w:tabs>
          <w:tab w:val="num" w:pos="896"/>
        </w:tabs>
        <w:ind w:left="896" w:hanging="360"/>
      </w:pPr>
      <w:rPr>
        <w:rFonts w:ascii="Symbol" w:hAnsi="Symbol" w:hint="default"/>
      </w:rPr>
    </w:lvl>
    <w:lvl w:ilvl="1" w:tplc="A11647A4">
      <w:start w:val="1"/>
      <w:numFmt w:val="bullet"/>
      <w:lvlText w:val=""/>
      <w:lvlJc w:val="left"/>
      <w:pPr>
        <w:tabs>
          <w:tab w:val="num" w:pos="1440"/>
        </w:tabs>
        <w:ind w:left="1440" w:hanging="360"/>
      </w:pPr>
      <w:rPr>
        <w:rFonts w:ascii="Symbol" w:hAnsi="Symbol" w:hint="default"/>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98B4EDB"/>
    <w:multiLevelType w:val="hybridMultilevel"/>
    <w:tmpl w:val="F4168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6DD55D14"/>
    <w:multiLevelType w:val="hybridMultilevel"/>
    <w:tmpl w:val="18BC22B2"/>
    <w:lvl w:ilvl="0" w:tplc="424A9B14">
      <w:numFmt w:val="bullet"/>
      <w:lvlText w:val="-"/>
      <w:lvlJc w:val="left"/>
      <w:pPr>
        <w:ind w:left="720" w:hanging="360"/>
      </w:pPr>
      <w:rPr>
        <w:rFonts w:ascii="Garamond" w:eastAsia="Times New Roman" w:hAnsi="Garamond"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EFB5C98"/>
    <w:multiLevelType w:val="hybridMultilevel"/>
    <w:tmpl w:val="E92AB84A"/>
    <w:lvl w:ilvl="0" w:tplc="E1BA5F60">
      <w:start w:val="1"/>
      <w:numFmt w:val="bullet"/>
      <w:lvlText w:val="-"/>
      <w:lvlJc w:val="left"/>
      <w:pPr>
        <w:ind w:left="720" w:hanging="360"/>
      </w:pPr>
      <w:rPr>
        <w:rFonts w:ascii="Courier New" w:hAnsi="Courier New" w:hint="default"/>
      </w:rPr>
    </w:lvl>
    <w:lvl w:ilvl="1" w:tplc="8E7A4B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3264188"/>
    <w:multiLevelType w:val="hybridMultilevel"/>
    <w:tmpl w:val="7A127046"/>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68" w15:restartNumberingAfterBreak="0">
    <w:nsid w:val="73AB39CD"/>
    <w:multiLevelType w:val="hybridMultilevel"/>
    <w:tmpl w:val="C8D88CCC"/>
    <w:lvl w:ilvl="0" w:tplc="E1DC5C90">
      <w:start w:val="1"/>
      <w:numFmt w:val="bullet"/>
      <w:pStyle w:val="Alphalis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9" w15:restartNumberingAfterBreak="0">
    <w:nsid w:val="740252C4"/>
    <w:multiLevelType w:val="hybridMultilevel"/>
    <w:tmpl w:val="CF80DAF2"/>
    <w:lvl w:ilvl="0" w:tplc="A11647A4">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74CE49D3"/>
    <w:multiLevelType w:val="hybridMultilevel"/>
    <w:tmpl w:val="F0E4FB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76557845"/>
    <w:multiLevelType w:val="hybridMultilevel"/>
    <w:tmpl w:val="9BBCE0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2" w15:restartNumberingAfterBreak="0">
    <w:nsid w:val="78EE10B3"/>
    <w:multiLevelType w:val="hybridMultilevel"/>
    <w:tmpl w:val="BFAC9B30"/>
    <w:lvl w:ilvl="0" w:tplc="E1BA5F60">
      <w:start w:val="1"/>
      <w:numFmt w:val="bullet"/>
      <w:lvlText w:val="-"/>
      <w:lvlJc w:val="left"/>
      <w:pPr>
        <w:ind w:left="720" w:hanging="360"/>
      </w:pPr>
      <w:rPr>
        <w:rFonts w:ascii="Courier New" w:hAnsi="Courier New" w:hint="default"/>
      </w:rPr>
    </w:lvl>
    <w:lvl w:ilvl="1" w:tplc="8E7A4B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9F8723E"/>
    <w:multiLevelType w:val="multilevel"/>
    <w:tmpl w:val="513013C2"/>
    <w:lvl w:ilvl="0">
      <w:start w:val="2"/>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7C924B1C"/>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75" w15:restartNumberingAfterBreak="0">
    <w:nsid w:val="7FA52E1A"/>
    <w:multiLevelType w:val="hybridMultilevel"/>
    <w:tmpl w:val="BA46933A"/>
    <w:lvl w:ilvl="0" w:tplc="A11647A4">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FFA5DDB"/>
    <w:multiLevelType w:val="hybridMultilevel"/>
    <w:tmpl w:val="E2D0C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2"/>
  </w:num>
  <w:num w:numId="2">
    <w:abstractNumId w:val="71"/>
  </w:num>
  <w:num w:numId="3">
    <w:abstractNumId w:val="58"/>
  </w:num>
  <w:num w:numId="4">
    <w:abstractNumId w:val="52"/>
  </w:num>
  <w:num w:numId="5">
    <w:abstractNumId w:val="7"/>
  </w:num>
  <w:num w:numId="6">
    <w:abstractNumId w:val="19"/>
  </w:num>
  <w:num w:numId="7">
    <w:abstractNumId w:val="21"/>
  </w:num>
  <w:num w:numId="8">
    <w:abstractNumId w:val="31"/>
  </w:num>
  <w:num w:numId="9">
    <w:abstractNumId w:val="47"/>
  </w:num>
  <w:num w:numId="10">
    <w:abstractNumId w:val="35"/>
  </w:num>
  <w:num w:numId="11">
    <w:abstractNumId w:val="46"/>
  </w:num>
  <w:num w:numId="12">
    <w:abstractNumId w:val="56"/>
  </w:num>
  <w:num w:numId="13">
    <w:abstractNumId w:val="53"/>
  </w:num>
  <w:num w:numId="14">
    <w:abstractNumId w:val="74"/>
  </w:num>
  <w:num w:numId="15">
    <w:abstractNumId w:val="13"/>
  </w:num>
  <w:num w:numId="16">
    <w:abstractNumId w:val="3"/>
  </w:num>
  <w:num w:numId="17">
    <w:abstractNumId w:val="0"/>
    <w:lvlOverride w:ilvl="0">
      <w:lvl w:ilvl="0">
        <w:numFmt w:val="bullet"/>
        <w:lvlText w:val=""/>
        <w:legacy w:legacy="1" w:legacySpace="0" w:legacyIndent="360"/>
        <w:lvlJc w:val="left"/>
        <w:pPr>
          <w:ind w:left="720" w:hanging="360"/>
        </w:pPr>
        <w:rPr>
          <w:rFonts w:ascii="Symbol" w:hAnsi="Symbol" w:cs="Times New Roman" w:hint="default"/>
        </w:rPr>
      </w:lvl>
    </w:lvlOverride>
  </w:num>
  <w:num w:numId="18">
    <w:abstractNumId w:val="14"/>
  </w:num>
  <w:num w:numId="19">
    <w:abstractNumId w:val="61"/>
  </w:num>
  <w:num w:numId="20">
    <w:abstractNumId w:val="57"/>
  </w:num>
  <w:num w:numId="21">
    <w:abstractNumId w:val="28"/>
  </w:num>
  <w:num w:numId="22">
    <w:abstractNumId w:val="50"/>
  </w:num>
  <w:num w:numId="23">
    <w:abstractNumId w:val="39"/>
  </w:num>
  <w:num w:numId="24">
    <w:abstractNumId w:val="8"/>
  </w:num>
  <w:num w:numId="25">
    <w:abstractNumId w:val="26"/>
  </w:num>
  <w:num w:numId="26">
    <w:abstractNumId w:val="44"/>
  </w:num>
  <w:num w:numId="27">
    <w:abstractNumId w:val="15"/>
  </w:num>
  <w:num w:numId="28">
    <w:abstractNumId w:val="36"/>
  </w:num>
  <w:num w:numId="29">
    <w:abstractNumId w:val="45"/>
  </w:num>
  <w:num w:numId="30">
    <w:abstractNumId w:val="37"/>
  </w:num>
  <w:num w:numId="31">
    <w:abstractNumId w:val="51"/>
  </w:num>
  <w:num w:numId="32">
    <w:abstractNumId w:val="29"/>
  </w:num>
  <w:num w:numId="33">
    <w:abstractNumId w:val="24"/>
  </w:num>
  <w:num w:numId="34">
    <w:abstractNumId w:val="27"/>
  </w:num>
  <w:num w:numId="35">
    <w:abstractNumId w:val="40"/>
  </w:num>
  <w:num w:numId="36">
    <w:abstractNumId w:val="12"/>
  </w:num>
  <w:num w:numId="37">
    <w:abstractNumId w:val="69"/>
  </w:num>
  <w:num w:numId="38">
    <w:abstractNumId w:val="5"/>
  </w:num>
  <w:num w:numId="39">
    <w:abstractNumId w:val="75"/>
  </w:num>
  <w:num w:numId="40">
    <w:abstractNumId w:val="63"/>
  </w:num>
  <w:num w:numId="41">
    <w:abstractNumId w:val="60"/>
  </w:num>
  <w:num w:numId="42">
    <w:abstractNumId w:val="23"/>
  </w:num>
  <w:num w:numId="43">
    <w:abstractNumId w:val="76"/>
  </w:num>
  <w:num w:numId="44">
    <w:abstractNumId w:val="2"/>
  </w:num>
  <w:num w:numId="45">
    <w:abstractNumId w:val="0"/>
    <w:lvlOverride w:ilvl="0">
      <w:lvl w:ilvl="0">
        <w:start w:val="1"/>
        <w:numFmt w:val="bullet"/>
        <w:lvlText w:val=""/>
        <w:legacy w:legacy="1" w:legacySpace="0" w:legacyIndent="357"/>
        <w:lvlJc w:val="left"/>
        <w:pPr>
          <w:ind w:left="357" w:hanging="357"/>
        </w:pPr>
        <w:rPr>
          <w:rFonts w:ascii="Symbol" w:hAnsi="Symbol" w:hint="default"/>
        </w:rPr>
      </w:lvl>
    </w:lvlOverride>
  </w:num>
  <w:num w:numId="4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7">
    <w:abstractNumId w:val="1"/>
  </w:num>
  <w:num w:numId="48">
    <w:abstractNumId w:val="9"/>
  </w:num>
  <w:num w:numId="49">
    <w:abstractNumId w:val="54"/>
  </w:num>
  <w:num w:numId="50">
    <w:abstractNumId w:val="64"/>
  </w:num>
  <w:num w:numId="51">
    <w:abstractNumId w:val="30"/>
  </w:num>
  <w:num w:numId="52">
    <w:abstractNumId w:val="70"/>
  </w:num>
  <w:num w:numId="53">
    <w:abstractNumId w:val="59"/>
  </w:num>
  <w:num w:numId="54">
    <w:abstractNumId w:val="55"/>
  </w:num>
  <w:num w:numId="55">
    <w:abstractNumId w:val="38"/>
  </w:num>
  <w:num w:numId="56">
    <w:abstractNumId w:val="49"/>
  </w:num>
  <w:num w:numId="57">
    <w:abstractNumId w:val="20"/>
  </w:num>
  <w:num w:numId="58">
    <w:abstractNumId w:val="32"/>
  </w:num>
  <w:num w:numId="59">
    <w:abstractNumId w:val="73"/>
  </w:num>
  <w:num w:numId="60">
    <w:abstractNumId w:val="68"/>
  </w:num>
  <w:num w:numId="61">
    <w:abstractNumId w:val="41"/>
  </w:num>
  <w:num w:numId="62">
    <w:abstractNumId w:val="67"/>
  </w:num>
  <w:num w:numId="63">
    <w:abstractNumId w:val="22"/>
  </w:num>
  <w:num w:numId="64">
    <w:abstractNumId w:val="65"/>
  </w:num>
  <w:num w:numId="65">
    <w:abstractNumId w:val="7"/>
  </w:num>
  <w:num w:numId="66">
    <w:abstractNumId w:val="17"/>
  </w:num>
  <w:num w:numId="67">
    <w:abstractNumId w:val="48"/>
  </w:num>
  <w:num w:numId="68">
    <w:abstractNumId w:val="25"/>
  </w:num>
  <w:num w:numId="69">
    <w:abstractNumId w:val="18"/>
  </w:num>
  <w:num w:numId="70">
    <w:abstractNumId w:val="72"/>
  </w:num>
  <w:num w:numId="71">
    <w:abstractNumId w:val="11"/>
  </w:num>
  <w:num w:numId="72">
    <w:abstractNumId w:val="66"/>
  </w:num>
  <w:num w:numId="73">
    <w:abstractNumId w:val="6"/>
  </w:num>
  <w:num w:numId="74">
    <w:abstractNumId w:val="33"/>
  </w:num>
  <w:num w:numId="75">
    <w:abstractNumId w:val="34"/>
  </w:num>
  <w:num w:numId="76">
    <w:abstractNumId w:val="62"/>
  </w:num>
  <w:num w:numId="77">
    <w:abstractNumId w:val="68"/>
  </w:num>
  <w:num w:numId="78">
    <w:abstractNumId w:val="68"/>
  </w:num>
  <w:num w:numId="79">
    <w:abstractNumId w:val="68"/>
  </w:num>
  <w:num w:numId="80">
    <w:abstractNumId w:val="43"/>
  </w:num>
  <w:num w:numId="81">
    <w:abstractNumId w:val="10"/>
  </w:num>
  <w:num w:numId="82">
    <w:abstractNumId w:val="4"/>
  </w:num>
  <w:num w:numId="83">
    <w:abstractNumId w:val="1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941"/>
    <w:rsid w:val="000014E4"/>
    <w:rsid w:val="00001C72"/>
    <w:rsid w:val="000025EB"/>
    <w:rsid w:val="00010B59"/>
    <w:rsid w:val="00014387"/>
    <w:rsid w:val="00022FD1"/>
    <w:rsid w:val="0002391A"/>
    <w:rsid w:val="00025DD2"/>
    <w:rsid w:val="00030299"/>
    <w:rsid w:val="0003245C"/>
    <w:rsid w:val="0003441F"/>
    <w:rsid w:val="000358B4"/>
    <w:rsid w:val="00036FE2"/>
    <w:rsid w:val="00037BFD"/>
    <w:rsid w:val="00037E80"/>
    <w:rsid w:val="000428E0"/>
    <w:rsid w:val="000449D2"/>
    <w:rsid w:val="000471FD"/>
    <w:rsid w:val="00047C8A"/>
    <w:rsid w:val="0005794B"/>
    <w:rsid w:val="00060282"/>
    <w:rsid w:val="00062EBF"/>
    <w:rsid w:val="000647DB"/>
    <w:rsid w:val="00065803"/>
    <w:rsid w:val="00067297"/>
    <w:rsid w:val="0006773E"/>
    <w:rsid w:val="000731B8"/>
    <w:rsid w:val="00073C47"/>
    <w:rsid w:val="00082D58"/>
    <w:rsid w:val="000908F4"/>
    <w:rsid w:val="00094F67"/>
    <w:rsid w:val="00095D9B"/>
    <w:rsid w:val="0009670D"/>
    <w:rsid w:val="00097C0A"/>
    <w:rsid w:val="000A3657"/>
    <w:rsid w:val="000A476E"/>
    <w:rsid w:val="000B2ED9"/>
    <w:rsid w:val="000C109A"/>
    <w:rsid w:val="000C16D3"/>
    <w:rsid w:val="000C1ED4"/>
    <w:rsid w:val="000C3C76"/>
    <w:rsid w:val="000C593A"/>
    <w:rsid w:val="000C685E"/>
    <w:rsid w:val="000D2D54"/>
    <w:rsid w:val="000D7B91"/>
    <w:rsid w:val="000E04EA"/>
    <w:rsid w:val="000E3924"/>
    <w:rsid w:val="000E7664"/>
    <w:rsid w:val="000F1CE2"/>
    <w:rsid w:val="000F2F16"/>
    <w:rsid w:val="000F377E"/>
    <w:rsid w:val="000F3AB5"/>
    <w:rsid w:val="000F4F9D"/>
    <w:rsid w:val="00101AE2"/>
    <w:rsid w:val="00102382"/>
    <w:rsid w:val="00103B3D"/>
    <w:rsid w:val="00104E30"/>
    <w:rsid w:val="00106336"/>
    <w:rsid w:val="001078EF"/>
    <w:rsid w:val="00110411"/>
    <w:rsid w:val="001119E9"/>
    <w:rsid w:val="00112A04"/>
    <w:rsid w:val="00112DBA"/>
    <w:rsid w:val="001135BE"/>
    <w:rsid w:val="001230A6"/>
    <w:rsid w:val="0012403B"/>
    <w:rsid w:val="001243D8"/>
    <w:rsid w:val="00124A0E"/>
    <w:rsid w:val="00126678"/>
    <w:rsid w:val="001268FB"/>
    <w:rsid w:val="0013054C"/>
    <w:rsid w:val="001354C1"/>
    <w:rsid w:val="00140F30"/>
    <w:rsid w:val="00144A31"/>
    <w:rsid w:val="00146521"/>
    <w:rsid w:val="00156D8C"/>
    <w:rsid w:val="001573B7"/>
    <w:rsid w:val="00162AF2"/>
    <w:rsid w:val="00162E8C"/>
    <w:rsid w:val="00164139"/>
    <w:rsid w:val="00166C12"/>
    <w:rsid w:val="00171927"/>
    <w:rsid w:val="00172257"/>
    <w:rsid w:val="001754D2"/>
    <w:rsid w:val="001779E7"/>
    <w:rsid w:val="00177D1B"/>
    <w:rsid w:val="0018038F"/>
    <w:rsid w:val="001804C5"/>
    <w:rsid w:val="001834EB"/>
    <w:rsid w:val="00186870"/>
    <w:rsid w:val="00187E79"/>
    <w:rsid w:val="00192F8F"/>
    <w:rsid w:val="001972AB"/>
    <w:rsid w:val="001A0C8A"/>
    <w:rsid w:val="001A1ADF"/>
    <w:rsid w:val="001A2877"/>
    <w:rsid w:val="001A466E"/>
    <w:rsid w:val="001A5D23"/>
    <w:rsid w:val="001B28AE"/>
    <w:rsid w:val="001B3C40"/>
    <w:rsid w:val="001B445C"/>
    <w:rsid w:val="001B49B9"/>
    <w:rsid w:val="001B4C1E"/>
    <w:rsid w:val="001B5139"/>
    <w:rsid w:val="001B60AA"/>
    <w:rsid w:val="001B747A"/>
    <w:rsid w:val="001C5B7E"/>
    <w:rsid w:val="001C6DCF"/>
    <w:rsid w:val="001D0D53"/>
    <w:rsid w:val="001D196D"/>
    <w:rsid w:val="001D290F"/>
    <w:rsid w:val="001D5D0B"/>
    <w:rsid w:val="001E371A"/>
    <w:rsid w:val="001E5BF5"/>
    <w:rsid w:val="001E5C7B"/>
    <w:rsid w:val="001E7ADA"/>
    <w:rsid w:val="001F2354"/>
    <w:rsid w:val="001F23DE"/>
    <w:rsid w:val="001F2AE6"/>
    <w:rsid w:val="001F2DB0"/>
    <w:rsid w:val="001F3303"/>
    <w:rsid w:val="001F645F"/>
    <w:rsid w:val="0020003A"/>
    <w:rsid w:val="00200906"/>
    <w:rsid w:val="002031ED"/>
    <w:rsid w:val="0020458D"/>
    <w:rsid w:val="00204C0F"/>
    <w:rsid w:val="0020545B"/>
    <w:rsid w:val="00205EB8"/>
    <w:rsid w:val="00210886"/>
    <w:rsid w:val="00211BE7"/>
    <w:rsid w:val="0021306C"/>
    <w:rsid w:val="0021599A"/>
    <w:rsid w:val="00216A74"/>
    <w:rsid w:val="00217B62"/>
    <w:rsid w:val="00221683"/>
    <w:rsid w:val="0022343C"/>
    <w:rsid w:val="0022405B"/>
    <w:rsid w:val="00235C09"/>
    <w:rsid w:val="002369C6"/>
    <w:rsid w:val="00236AFD"/>
    <w:rsid w:val="00237A66"/>
    <w:rsid w:val="002453E4"/>
    <w:rsid w:val="002478FA"/>
    <w:rsid w:val="002507B6"/>
    <w:rsid w:val="00253D8D"/>
    <w:rsid w:val="00253F4D"/>
    <w:rsid w:val="00256566"/>
    <w:rsid w:val="0026589A"/>
    <w:rsid w:val="00265AB6"/>
    <w:rsid w:val="00266923"/>
    <w:rsid w:val="00267164"/>
    <w:rsid w:val="0027053D"/>
    <w:rsid w:val="00271598"/>
    <w:rsid w:val="0027314E"/>
    <w:rsid w:val="00280870"/>
    <w:rsid w:val="002920CB"/>
    <w:rsid w:val="00292BAA"/>
    <w:rsid w:val="00293BAC"/>
    <w:rsid w:val="00295FF4"/>
    <w:rsid w:val="002A41A0"/>
    <w:rsid w:val="002A5323"/>
    <w:rsid w:val="002B150D"/>
    <w:rsid w:val="002B216B"/>
    <w:rsid w:val="002B4433"/>
    <w:rsid w:val="002B51DC"/>
    <w:rsid w:val="002B6228"/>
    <w:rsid w:val="002B6471"/>
    <w:rsid w:val="002C3CFE"/>
    <w:rsid w:val="002D23B8"/>
    <w:rsid w:val="002D735C"/>
    <w:rsid w:val="002D7D5E"/>
    <w:rsid w:val="002E0B4E"/>
    <w:rsid w:val="002E123B"/>
    <w:rsid w:val="002E55CB"/>
    <w:rsid w:val="002E56B3"/>
    <w:rsid w:val="002F312B"/>
    <w:rsid w:val="002F6279"/>
    <w:rsid w:val="002F7B39"/>
    <w:rsid w:val="0030191D"/>
    <w:rsid w:val="00313663"/>
    <w:rsid w:val="00313710"/>
    <w:rsid w:val="00314EAD"/>
    <w:rsid w:val="00320FCF"/>
    <w:rsid w:val="00322DAD"/>
    <w:rsid w:val="00327835"/>
    <w:rsid w:val="00331171"/>
    <w:rsid w:val="003407C1"/>
    <w:rsid w:val="00340D58"/>
    <w:rsid w:val="00342CF0"/>
    <w:rsid w:val="00344098"/>
    <w:rsid w:val="0034452E"/>
    <w:rsid w:val="00356C63"/>
    <w:rsid w:val="00360281"/>
    <w:rsid w:val="003617FB"/>
    <w:rsid w:val="003660DF"/>
    <w:rsid w:val="00374AD1"/>
    <w:rsid w:val="003818AC"/>
    <w:rsid w:val="00382E34"/>
    <w:rsid w:val="00386A81"/>
    <w:rsid w:val="00387454"/>
    <w:rsid w:val="0039610D"/>
    <w:rsid w:val="0039731C"/>
    <w:rsid w:val="003A3508"/>
    <w:rsid w:val="003A4674"/>
    <w:rsid w:val="003B2728"/>
    <w:rsid w:val="003B3FA1"/>
    <w:rsid w:val="003B61EC"/>
    <w:rsid w:val="003C3679"/>
    <w:rsid w:val="003C5FDC"/>
    <w:rsid w:val="003C655C"/>
    <w:rsid w:val="003C77CE"/>
    <w:rsid w:val="003D1E08"/>
    <w:rsid w:val="003D4FA7"/>
    <w:rsid w:val="003E2530"/>
    <w:rsid w:val="003E37CC"/>
    <w:rsid w:val="003E4E85"/>
    <w:rsid w:val="003E549A"/>
    <w:rsid w:val="003E7D07"/>
    <w:rsid w:val="003F2633"/>
    <w:rsid w:val="003F44D1"/>
    <w:rsid w:val="003F5326"/>
    <w:rsid w:val="003F5479"/>
    <w:rsid w:val="00400407"/>
    <w:rsid w:val="00401969"/>
    <w:rsid w:val="0040275A"/>
    <w:rsid w:val="00403D36"/>
    <w:rsid w:val="00404537"/>
    <w:rsid w:val="00406581"/>
    <w:rsid w:val="004072E9"/>
    <w:rsid w:val="004100DC"/>
    <w:rsid w:val="0041246F"/>
    <w:rsid w:val="004133DB"/>
    <w:rsid w:val="00414659"/>
    <w:rsid w:val="00414DB0"/>
    <w:rsid w:val="00416652"/>
    <w:rsid w:val="00422818"/>
    <w:rsid w:val="00424B18"/>
    <w:rsid w:val="0042740B"/>
    <w:rsid w:val="0042789B"/>
    <w:rsid w:val="00430EA9"/>
    <w:rsid w:val="00431335"/>
    <w:rsid w:val="004331E3"/>
    <w:rsid w:val="00442470"/>
    <w:rsid w:val="00450CFB"/>
    <w:rsid w:val="00452C50"/>
    <w:rsid w:val="0045394D"/>
    <w:rsid w:val="00455145"/>
    <w:rsid w:val="0045638F"/>
    <w:rsid w:val="00457FD8"/>
    <w:rsid w:val="00461D40"/>
    <w:rsid w:val="004622C9"/>
    <w:rsid w:val="00470704"/>
    <w:rsid w:val="00470742"/>
    <w:rsid w:val="004720CC"/>
    <w:rsid w:val="00476711"/>
    <w:rsid w:val="0048265E"/>
    <w:rsid w:val="00483E2E"/>
    <w:rsid w:val="004869EC"/>
    <w:rsid w:val="00491388"/>
    <w:rsid w:val="00495526"/>
    <w:rsid w:val="0049650F"/>
    <w:rsid w:val="004A2DFB"/>
    <w:rsid w:val="004A3BFE"/>
    <w:rsid w:val="004B01A6"/>
    <w:rsid w:val="004B3091"/>
    <w:rsid w:val="004B463B"/>
    <w:rsid w:val="004C4E9E"/>
    <w:rsid w:val="004D0148"/>
    <w:rsid w:val="004D08E8"/>
    <w:rsid w:val="004D0FCF"/>
    <w:rsid w:val="004D1D90"/>
    <w:rsid w:val="004D3C6E"/>
    <w:rsid w:val="004D7FDF"/>
    <w:rsid w:val="004E3334"/>
    <w:rsid w:val="004E46DF"/>
    <w:rsid w:val="004E68B3"/>
    <w:rsid w:val="004E6AF9"/>
    <w:rsid w:val="004E6F46"/>
    <w:rsid w:val="004E7732"/>
    <w:rsid w:val="004F43AD"/>
    <w:rsid w:val="004F697B"/>
    <w:rsid w:val="004F7425"/>
    <w:rsid w:val="00500981"/>
    <w:rsid w:val="005028E7"/>
    <w:rsid w:val="00502E5E"/>
    <w:rsid w:val="00504E3E"/>
    <w:rsid w:val="0050670F"/>
    <w:rsid w:val="005077B9"/>
    <w:rsid w:val="00520DDB"/>
    <w:rsid w:val="0052213A"/>
    <w:rsid w:val="005230BA"/>
    <w:rsid w:val="00523D4C"/>
    <w:rsid w:val="00526536"/>
    <w:rsid w:val="00527F18"/>
    <w:rsid w:val="005351BC"/>
    <w:rsid w:val="0055035C"/>
    <w:rsid w:val="00550B01"/>
    <w:rsid w:val="00551FB9"/>
    <w:rsid w:val="005523AC"/>
    <w:rsid w:val="00560BA6"/>
    <w:rsid w:val="00561F8E"/>
    <w:rsid w:val="00563EAA"/>
    <w:rsid w:val="005647B9"/>
    <w:rsid w:val="00571B61"/>
    <w:rsid w:val="0057580B"/>
    <w:rsid w:val="005760C2"/>
    <w:rsid w:val="005778CD"/>
    <w:rsid w:val="00577A94"/>
    <w:rsid w:val="00580BB7"/>
    <w:rsid w:val="00582E9F"/>
    <w:rsid w:val="00583A79"/>
    <w:rsid w:val="005939DA"/>
    <w:rsid w:val="00595553"/>
    <w:rsid w:val="00595A63"/>
    <w:rsid w:val="005A285F"/>
    <w:rsid w:val="005A3C31"/>
    <w:rsid w:val="005A6C0A"/>
    <w:rsid w:val="005B0392"/>
    <w:rsid w:val="005B3B3C"/>
    <w:rsid w:val="005B3C40"/>
    <w:rsid w:val="005B5A42"/>
    <w:rsid w:val="005B723A"/>
    <w:rsid w:val="005B7821"/>
    <w:rsid w:val="005C011F"/>
    <w:rsid w:val="005C10B8"/>
    <w:rsid w:val="005C305B"/>
    <w:rsid w:val="005C34D1"/>
    <w:rsid w:val="005C596F"/>
    <w:rsid w:val="005D25CD"/>
    <w:rsid w:val="005D4537"/>
    <w:rsid w:val="005D4D66"/>
    <w:rsid w:val="005D654F"/>
    <w:rsid w:val="005D65AE"/>
    <w:rsid w:val="005D6BFE"/>
    <w:rsid w:val="005D71BD"/>
    <w:rsid w:val="005D7FB6"/>
    <w:rsid w:val="005E4F46"/>
    <w:rsid w:val="005E6094"/>
    <w:rsid w:val="005F2A48"/>
    <w:rsid w:val="005F4888"/>
    <w:rsid w:val="005F566B"/>
    <w:rsid w:val="005F649E"/>
    <w:rsid w:val="005F7EF4"/>
    <w:rsid w:val="006022D1"/>
    <w:rsid w:val="00606730"/>
    <w:rsid w:val="00607C5C"/>
    <w:rsid w:val="00611326"/>
    <w:rsid w:val="006130AA"/>
    <w:rsid w:val="00614F89"/>
    <w:rsid w:val="006159A9"/>
    <w:rsid w:val="006174B0"/>
    <w:rsid w:val="00617E9C"/>
    <w:rsid w:val="00621800"/>
    <w:rsid w:val="00622F84"/>
    <w:rsid w:val="00624450"/>
    <w:rsid w:val="0062552D"/>
    <w:rsid w:val="006263AA"/>
    <w:rsid w:val="00626E7D"/>
    <w:rsid w:val="0065058A"/>
    <w:rsid w:val="006526F8"/>
    <w:rsid w:val="006528EE"/>
    <w:rsid w:val="00654C05"/>
    <w:rsid w:val="00656557"/>
    <w:rsid w:val="006570D8"/>
    <w:rsid w:val="0065769E"/>
    <w:rsid w:val="00663031"/>
    <w:rsid w:val="00663ECE"/>
    <w:rsid w:val="006642E7"/>
    <w:rsid w:val="006645C4"/>
    <w:rsid w:val="0066479D"/>
    <w:rsid w:val="00667CCC"/>
    <w:rsid w:val="00675D13"/>
    <w:rsid w:val="00676843"/>
    <w:rsid w:val="0067780E"/>
    <w:rsid w:val="006824BA"/>
    <w:rsid w:val="00683297"/>
    <w:rsid w:val="00683ABC"/>
    <w:rsid w:val="0068502F"/>
    <w:rsid w:val="00692453"/>
    <w:rsid w:val="0069543B"/>
    <w:rsid w:val="006A0398"/>
    <w:rsid w:val="006A0ACF"/>
    <w:rsid w:val="006A0AD3"/>
    <w:rsid w:val="006A7E7E"/>
    <w:rsid w:val="006B02AC"/>
    <w:rsid w:val="006B117A"/>
    <w:rsid w:val="006B230F"/>
    <w:rsid w:val="006B4FED"/>
    <w:rsid w:val="006B6AF4"/>
    <w:rsid w:val="006C1655"/>
    <w:rsid w:val="006C4992"/>
    <w:rsid w:val="006C5B10"/>
    <w:rsid w:val="006D5995"/>
    <w:rsid w:val="006E42BD"/>
    <w:rsid w:val="006E4486"/>
    <w:rsid w:val="006E458C"/>
    <w:rsid w:val="006E5ACB"/>
    <w:rsid w:val="006E78BD"/>
    <w:rsid w:val="006F6950"/>
    <w:rsid w:val="00701F02"/>
    <w:rsid w:val="00702064"/>
    <w:rsid w:val="007112EC"/>
    <w:rsid w:val="00712631"/>
    <w:rsid w:val="007126F1"/>
    <w:rsid w:val="00713BFE"/>
    <w:rsid w:val="0071409E"/>
    <w:rsid w:val="00715B93"/>
    <w:rsid w:val="0072033E"/>
    <w:rsid w:val="007213EA"/>
    <w:rsid w:val="00725AA7"/>
    <w:rsid w:val="00725C4B"/>
    <w:rsid w:val="007262B6"/>
    <w:rsid w:val="007264EE"/>
    <w:rsid w:val="007301D1"/>
    <w:rsid w:val="00731E2D"/>
    <w:rsid w:val="00736F06"/>
    <w:rsid w:val="007431E9"/>
    <w:rsid w:val="007437DD"/>
    <w:rsid w:val="00747BC3"/>
    <w:rsid w:val="00753C5C"/>
    <w:rsid w:val="00754568"/>
    <w:rsid w:val="00757208"/>
    <w:rsid w:val="00761223"/>
    <w:rsid w:val="00763E13"/>
    <w:rsid w:val="00764EDF"/>
    <w:rsid w:val="00766212"/>
    <w:rsid w:val="007678CD"/>
    <w:rsid w:val="00772E9C"/>
    <w:rsid w:val="00773A56"/>
    <w:rsid w:val="007807A8"/>
    <w:rsid w:val="007808F7"/>
    <w:rsid w:val="007841D2"/>
    <w:rsid w:val="007856EA"/>
    <w:rsid w:val="00790D4F"/>
    <w:rsid w:val="0079462C"/>
    <w:rsid w:val="00794843"/>
    <w:rsid w:val="007948BD"/>
    <w:rsid w:val="007A0869"/>
    <w:rsid w:val="007A6476"/>
    <w:rsid w:val="007A69BC"/>
    <w:rsid w:val="007A7FFB"/>
    <w:rsid w:val="007B17B2"/>
    <w:rsid w:val="007C3F4B"/>
    <w:rsid w:val="007D3C5D"/>
    <w:rsid w:val="007E36A1"/>
    <w:rsid w:val="007E6F7E"/>
    <w:rsid w:val="007E7DC4"/>
    <w:rsid w:val="007F0028"/>
    <w:rsid w:val="007F0635"/>
    <w:rsid w:val="007F2973"/>
    <w:rsid w:val="007F29E6"/>
    <w:rsid w:val="007F56E5"/>
    <w:rsid w:val="007F5C89"/>
    <w:rsid w:val="00801B6D"/>
    <w:rsid w:val="00804F13"/>
    <w:rsid w:val="0080728D"/>
    <w:rsid w:val="0081511B"/>
    <w:rsid w:val="008158AA"/>
    <w:rsid w:val="00820FBD"/>
    <w:rsid w:val="0082238C"/>
    <w:rsid w:val="008247C0"/>
    <w:rsid w:val="00825FD7"/>
    <w:rsid w:val="00826188"/>
    <w:rsid w:val="0083170E"/>
    <w:rsid w:val="008349DD"/>
    <w:rsid w:val="00834A05"/>
    <w:rsid w:val="00834AEA"/>
    <w:rsid w:val="00841BDA"/>
    <w:rsid w:val="00844286"/>
    <w:rsid w:val="0084497B"/>
    <w:rsid w:val="00847DC0"/>
    <w:rsid w:val="0085243E"/>
    <w:rsid w:val="00852E19"/>
    <w:rsid w:val="00856BD3"/>
    <w:rsid w:val="00857C62"/>
    <w:rsid w:val="00857FDC"/>
    <w:rsid w:val="00861704"/>
    <w:rsid w:val="0087172A"/>
    <w:rsid w:val="00875186"/>
    <w:rsid w:val="00881A7B"/>
    <w:rsid w:val="00881FC3"/>
    <w:rsid w:val="008850CC"/>
    <w:rsid w:val="00890B06"/>
    <w:rsid w:val="00891C3F"/>
    <w:rsid w:val="008A11AF"/>
    <w:rsid w:val="008A4177"/>
    <w:rsid w:val="008B0CE0"/>
    <w:rsid w:val="008B151A"/>
    <w:rsid w:val="008B2B27"/>
    <w:rsid w:val="008B4624"/>
    <w:rsid w:val="008B7CFF"/>
    <w:rsid w:val="008C6E0B"/>
    <w:rsid w:val="008D3E2C"/>
    <w:rsid w:val="008D554E"/>
    <w:rsid w:val="008D64A3"/>
    <w:rsid w:val="008E6142"/>
    <w:rsid w:val="008F04FD"/>
    <w:rsid w:val="008F38F5"/>
    <w:rsid w:val="008F5925"/>
    <w:rsid w:val="008F5C36"/>
    <w:rsid w:val="00903899"/>
    <w:rsid w:val="00914444"/>
    <w:rsid w:val="00914723"/>
    <w:rsid w:val="00915802"/>
    <w:rsid w:val="009171C4"/>
    <w:rsid w:val="0092240B"/>
    <w:rsid w:val="00923040"/>
    <w:rsid w:val="00924CB4"/>
    <w:rsid w:val="0092575D"/>
    <w:rsid w:val="00925984"/>
    <w:rsid w:val="00926336"/>
    <w:rsid w:val="0093162B"/>
    <w:rsid w:val="009318F8"/>
    <w:rsid w:val="009322A1"/>
    <w:rsid w:val="009341DA"/>
    <w:rsid w:val="00934C8C"/>
    <w:rsid w:val="00940555"/>
    <w:rsid w:val="009423E6"/>
    <w:rsid w:val="009443C6"/>
    <w:rsid w:val="00946457"/>
    <w:rsid w:val="00946664"/>
    <w:rsid w:val="00955AC7"/>
    <w:rsid w:val="009565B7"/>
    <w:rsid w:val="00961432"/>
    <w:rsid w:val="0096191B"/>
    <w:rsid w:val="00962782"/>
    <w:rsid w:val="009643B5"/>
    <w:rsid w:val="00965E84"/>
    <w:rsid w:val="00967842"/>
    <w:rsid w:val="0096799E"/>
    <w:rsid w:val="00970257"/>
    <w:rsid w:val="00972B7D"/>
    <w:rsid w:val="009734C1"/>
    <w:rsid w:val="00974453"/>
    <w:rsid w:val="00977018"/>
    <w:rsid w:val="009808A4"/>
    <w:rsid w:val="00980E53"/>
    <w:rsid w:val="00982908"/>
    <w:rsid w:val="00982A01"/>
    <w:rsid w:val="00982E66"/>
    <w:rsid w:val="00993D5E"/>
    <w:rsid w:val="0099778C"/>
    <w:rsid w:val="009A3ADE"/>
    <w:rsid w:val="009B0B84"/>
    <w:rsid w:val="009C2507"/>
    <w:rsid w:val="009C2579"/>
    <w:rsid w:val="009C3EA8"/>
    <w:rsid w:val="009D3D13"/>
    <w:rsid w:val="009D44C5"/>
    <w:rsid w:val="009D53F1"/>
    <w:rsid w:val="009D571D"/>
    <w:rsid w:val="009D64E5"/>
    <w:rsid w:val="009D6955"/>
    <w:rsid w:val="009E07E1"/>
    <w:rsid w:val="009E46D2"/>
    <w:rsid w:val="009E4ADA"/>
    <w:rsid w:val="009F472D"/>
    <w:rsid w:val="00A029B4"/>
    <w:rsid w:val="00A041D8"/>
    <w:rsid w:val="00A04ADA"/>
    <w:rsid w:val="00A12253"/>
    <w:rsid w:val="00A166AA"/>
    <w:rsid w:val="00A208E2"/>
    <w:rsid w:val="00A2339B"/>
    <w:rsid w:val="00A234EC"/>
    <w:rsid w:val="00A33BFF"/>
    <w:rsid w:val="00A44801"/>
    <w:rsid w:val="00A45C21"/>
    <w:rsid w:val="00A606D0"/>
    <w:rsid w:val="00A63363"/>
    <w:rsid w:val="00A638D1"/>
    <w:rsid w:val="00A64A07"/>
    <w:rsid w:val="00A65F03"/>
    <w:rsid w:val="00A7768C"/>
    <w:rsid w:val="00A81F18"/>
    <w:rsid w:val="00A8417D"/>
    <w:rsid w:val="00A8449D"/>
    <w:rsid w:val="00A85C56"/>
    <w:rsid w:val="00A86BFB"/>
    <w:rsid w:val="00A87FD8"/>
    <w:rsid w:val="00A9078D"/>
    <w:rsid w:val="00A912FC"/>
    <w:rsid w:val="00A931B9"/>
    <w:rsid w:val="00A93A40"/>
    <w:rsid w:val="00A93E3D"/>
    <w:rsid w:val="00A9701D"/>
    <w:rsid w:val="00A97DAA"/>
    <w:rsid w:val="00AB1445"/>
    <w:rsid w:val="00AB5007"/>
    <w:rsid w:val="00AB6C6B"/>
    <w:rsid w:val="00AC1D86"/>
    <w:rsid w:val="00AC3481"/>
    <w:rsid w:val="00AD1212"/>
    <w:rsid w:val="00AD15E2"/>
    <w:rsid w:val="00AD214D"/>
    <w:rsid w:val="00AD7D13"/>
    <w:rsid w:val="00AE07F9"/>
    <w:rsid w:val="00AE586E"/>
    <w:rsid w:val="00AF01F9"/>
    <w:rsid w:val="00AF150C"/>
    <w:rsid w:val="00AF5DE4"/>
    <w:rsid w:val="00B02CD3"/>
    <w:rsid w:val="00B04114"/>
    <w:rsid w:val="00B04CD8"/>
    <w:rsid w:val="00B11AB7"/>
    <w:rsid w:val="00B12404"/>
    <w:rsid w:val="00B12878"/>
    <w:rsid w:val="00B15FCB"/>
    <w:rsid w:val="00B20430"/>
    <w:rsid w:val="00B226A8"/>
    <w:rsid w:val="00B24247"/>
    <w:rsid w:val="00B41233"/>
    <w:rsid w:val="00B41E05"/>
    <w:rsid w:val="00B42316"/>
    <w:rsid w:val="00B42ED2"/>
    <w:rsid w:val="00B4316D"/>
    <w:rsid w:val="00B43F2E"/>
    <w:rsid w:val="00B476AE"/>
    <w:rsid w:val="00B54A8A"/>
    <w:rsid w:val="00B60F14"/>
    <w:rsid w:val="00B616AE"/>
    <w:rsid w:val="00B63079"/>
    <w:rsid w:val="00B630A0"/>
    <w:rsid w:val="00B758C1"/>
    <w:rsid w:val="00B77794"/>
    <w:rsid w:val="00B83E4B"/>
    <w:rsid w:val="00B87D01"/>
    <w:rsid w:val="00B90020"/>
    <w:rsid w:val="00B92EE6"/>
    <w:rsid w:val="00B933C2"/>
    <w:rsid w:val="00B93C79"/>
    <w:rsid w:val="00B94E7C"/>
    <w:rsid w:val="00B95228"/>
    <w:rsid w:val="00B9639D"/>
    <w:rsid w:val="00BA05BC"/>
    <w:rsid w:val="00BA3D84"/>
    <w:rsid w:val="00BA406A"/>
    <w:rsid w:val="00BA62D4"/>
    <w:rsid w:val="00BB58A4"/>
    <w:rsid w:val="00BB7153"/>
    <w:rsid w:val="00BC2A6C"/>
    <w:rsid w:val="00BC2D37"/>
    <w:rsid w:val="00BC7C10"/>
    <w:rsid w:val="00BD0530"/>
    <w:rsid w:val="00BD2FF6"/>
    <w:rsid w:val="00BE314A"/>
    <w:rsid w:val="00BE4D00"/>
    <w:rsid w:val="00BE59C7"/>
    <w:rsid w:val="00BE7941"/>
    <w:rsid w:val="00BE7C13"/>
    <w:rsid w:val="00BF0F20"/>
    <w:rsid w:val="00BF46AB"/>
    <w:rsid w:val="00BF617A"/>
    <w:rsid w:val="00BF7238"/>
    <w:rsid w:val="00C01F09"/>
    <w:rsid w:val="00C020B5"/>
    <w:rsid w:val="00C027F0"/>
    <w:rsid w:val="00C03069"/>
    <w:rsid w:val="00C03803"/>
    <w:rsid w:val="00C038F1"/>
    <w:rsid w:val="00C0503C"/>
    <w:rsid w:val="00C10F95"/>
    <w:rsid w:val="00C11A44"/>
    <w:rsid w:val="00C129CE"/>
    <w:rsid w:val="00C140B7"/>
    <w:rsid w:val="00C143A3"/>
    <w:rsid w:val="00C17464"/>
    <w:rsid w:val="00C255B3"/>
    <w:rsid w:val="00C25EFD"/>
    <w:rsid w:val="00C25F21"/>
    <w:rsid w:val="00C329D6"/>
    <w:rsid w:val="00C3577E"/>
    <w:rsid w:val="00C400FC"/>
    <w:rsid w:val="00C40EBB"/>
    <w:rsid w:val="00C441AE"/>
    <w:rsid w:val="00C44822"/>
    <w:rsid w:val="00C44AFD"/>
    <w:rsid w:val="00C47CFF"/>
    <w:rsid w:val="00C50051"/>
    <w:rsid w:val="00C506EF"/>
    <w:rsid w:val="00C560E6"/>
    <w:rsid w:val="00C64A26"/>
    <w:rsid w:val="00C64C61"/>
    <w:rsid w:val="00C66612"/>
    <w:rsid w:val="00C73091"/>
    <w:rsid w:val="00C735FA"/>
    <w:rsid w:val="00C73699"/>
    <w:rsid w:val="00C779C4"/>
    <w:rsid w:val="00C77D22"/>
    <w:rsid w:val="00C8130A"/>
    <w:rsid w:val="00C83180"/>
    <w:rsid w:val="00C83D64"/>
    <w:rsid w:val="00C85D8A"/>
    <w:rsid w:val="00C90C90"/>
    <w:rsid w:val="00C90CE4"/>
    <w:rsid w:val="00C90FCC"/>
    <w:rsid w:val="00C942DE"/>
    <w:rsid w:val="00CA2173"/>
    <w:rsid w:val="00CA4986"/>
    <w:rsid w:val="00CA4ADC"/>
    <w:rsid w:val="00CA4CF8"/>
    <w:rsid w:val="00CA540C"/>
    <w:rsid w:val="00CA611F"/>
    <w:rsid w:val="00CB0EAA"/>
    <w:rsid w:val="00CB1C38"/>
    <w:rsid w:val="00CB223D"/>
    <w:rsid w:val="00CB49D4"/>
    <w:rsid w:val="00CB722E"/>
    <w:rsid w:val="00CC0302"/>
    <w:rsid w:val="00CD3439"/>
    <w:rsid w:val="00CD5512"/>
    <w:rsid w:val="00CE0847"/>
    <w:rsid w:val="00CE0A94"/>
    <w:rsid w:val="00CE3138"/>
    <w:rsid w:val="00CF2795"/>
    <w:rsid w:val="00CF66C7"/>
    <w:rsid w:val="00D017DE"/>
    <w:rsid w:val="00D05959"/>
    <w:rsid w:val="00D06F53"/>
    <w:rsid w:val="00D14D34"/>
    <w:rsid w:val="00D15B09"/>
    <w:rsid w:val="00D17CBA"/>
    <w:rsid w:val="00D20403"/>
    <w:rsid w:val="00D230F5"/>
    <w:rsid w:val="00D304F4"/>
    <w:rsid w:val="00D3125A"/>
    <w:rsid w:val="00D34987"/>
    <w:rsid w:val="00D35672"/>
    <w:rsid w:val="00D42D59"/>
    <w:rsid w:val="00D4506A"/>
    <w:rsid w:val="00D45335"/>
    <w:rsid w:val="00D45569"/>
    <w:rsid w:val="00D5787C"/>
    <w:rsid w:val="00D607F4"/>
    <w:rsid w:val="00D61758"/>
    <w:rsid w:val="00D63D10"/>
    <w:rsid w:val="00D742DD"/>
    <w:rsid w:val="00D74EC6"/>
    <w:rsid w:val="00D81976"/>
    <w:rsid w:val="00D905FD"/>
    <w:rsid w:val="00D912B2"/>
    <w:rsid w:val="00D91812"/>
    <w:rsid w:val="00D92431"/>
    <w:rsid w:val="00DA66D7"/>
    <w:rsid w:val="00DA6C80"/>
    <w:rsid w:val="00DB2328"/>
    <w:rsid w:val="00DB34DD"/>
    <w:rsid w:val="00DB35D2"/>
    <w:rsid w:val="00DB4696"/>
    <w:rsid w:val="00DC06C4"/>
    <w:rsid w:val="00DC5226"/>
    <w:rsid w:val="00DC5A73"/>
    <w:rsid w:val="00DD04CF"/>
    <w:rsid w:val="00DD05BD"/>
    <w:rsid w:val="00DD3662"/>
    <w:rsid w:val="00DD3C92"/>
    <w:rsid w:val="00DD6D1C"/>
    <w:rsid w:val="00DD7A68"/>
    <w:rsid w:val="00DE2919"/>
    <w:rsid w:val="00DE3C4E"/>
    <w:rsid w:val="00DE79D1"/>
    <w:rsid w:val="00DF0B5C"/>
    <w:rsid w:val="00DF0C12"/>
    <w:rsid w:val="00DF5AC9"/>
    <w:rsid w:val="00DF63B0"/>
    <w:rsid w:val="00DF6780"/>
    <w:rsid w:val="00E01349"/>
    <w:rsid w:val="00E1102C"/>
    <w:rsid w:val="00E11800"/>
    <w:rsid w:val="00E11EAA"/>
    <w:rsid w:val="00E13260"/>
    <w:rsid w:val="00E134CA"/>
    <w:rsid w:val="00E13BE0"/>
    <w:rsid w:val="00E16133"/>
    <w:rsid w:val="00E165A9"/>
    <w:rsid w:val="00E166C2"/>
    <w:rsid w:val="00E20958"/>
    <w:rsid w:val="00E21665"/>
    <w:rsid w:val="00E21B06"/>
    <w:rsid w:val="00E21CC4"/>
    <w:rsid w:val="00E228F1"/>
    <w:rsid w:val="00E24652"/>
    <w:rsid w:val="00E2562F"/>
    <w:rsid w:val="00E35322"/>
    <w:rsid w:val="00E354A0"/>
    <w:rsid w:val="00E4090E"/>
    <w:rsid w:val="00E41168"/>
    <w:rsid w:val="00E4468F"/>
    <w:rsid w:val="00E463B7"/>
    <w:rsid w:val="00E46ACC"/>
    <w:rsid w:val="00E5120B"/>
    <w:rsid w:val="00E5208E"/>
    <w:rsid w:val="00E533E9"/>
    <w:rsid w:val="00E62BF7"/>
    <w:rsid w:val="00E636EA"/>
    <w:rsid w:val="00E659BD"/>
    <w:rsid w:val="00E66F3D"/>
    <w:rsid w:val="00E7195D"/>
    <w:rsid w:val="00E77DDE"/>
    <w:rsid w:val="00E806BD"/>
    <w:rsid w:val="00E81360"/>
    <w:rsid w:val="00E82551"/>
    <w:rsid w:val="00E8437A"/>
    <w:rsid w:val="00E84C0A"/>
    <w:rsid w:val="00E863B3"/>
    <w:rsid w:val="00E8739C"/>
    <w:rsid w:val="00E910E8"/>
    <w:rsid w:val="00E93361"/>
    <w:rsid w:val="00E95716"/>
    <w:rsid w:val="00EA4DF7"/>
    <w:rsid w:val="00EA6CB3"/>
    <w:rsid w:val="00EB08B5"/>
    <w:rsid w:val="00EB1225"/>
    <w:rsid w:val="00EB16D6"/>
    <w:rsid w:val="00EB38B6"/>
    <w:rsid w:val="00EB4F0E"/>
    <w:rsid w:val="00EB7B84"/>
    <w:rsid w:val="00EC3002"/>
    <w:rsid w:val="00EC32B4"/>
    <w:rsid w:val="00ED13D4"/>
    <w:rsid w:val="00ED1D2F"/>
    <w:rsid w:val="00ED2967"/>
    <w:rsid w:val="00ED4398"/>
    <w:rsid w:val="00ED6DD9"/>
    <w:rsid w:val="00EE1B1D"/>
    <w:rsid w:val="00EE1F56"/>
    <w:rsid w:val="00EE3C0A"/>
    <w:rsid w:val="00EE58FB"/>
    <w:rsid w:val="00EF2E65"/>
    <w:rsid w:val="00EF4371"/>
    <w:rsid w:val="00EF6EA4"/>
    <w:rsid w:val="00F00871"/>
    <w:rsid w:val="00F00A45"/>
    <w:rsid w:val="00F05B33"/>
    <w:rsid w:val="00F0730E"/>
    <w:rsid w:val="00F07DB5"/>
    <w:rsid w:val="00F21B69"/>
    <w:rsid w:val="00F24387"/>
    <w:rsid w:val="00F25921"/>
    <w:rsid w:val="00F26809"/>
    <w:rsid w:val="00F2781F"/>
    <w:rsid w:val="00F30A26"/>
    <w:rsid w:val="00F32A22"/>
    <w:rsid w:val="00F3449A"/>
    <w:rsid w:val="00F35E44"/>
    <w:rsid w:val="00F36981"/>
    <w:rsid w:val="00F37034"/>
    <w:rsid w:val="00F41697"/>
    <w:rsid w:val="00F41C2A"/>
    <w:rsid w:val="00F425FD"/>
    <w:rsid w:val="00F4290D"/>
    <w:rsid w:val="00F44281"/>
    <w:rsid w:val="00F51BFF"/>
    <w:rsid w:val="00F5605D"/>
    <w:rsid w:val="00F57655"/>
    <w:rsid w:val="00F64541"/>
    <w:rsid w:val="00F70005"/>
    <w:rsid w:val="00F71192"/>
    <w:rsid w:val="00F72CB5"/>
    <w:rsid w:val="00F73E29"/>
    <w:rsid w:val="00F75D7C"/>
    <w:rsid w:val="00F773C4"/>
    <w:rsid w:val="00F81218"/>
    <w:rsid w:val="00F84DFE"/>
    <w:rsid w:val="00F8540D"/>
    <w:rsid w:val="00F93AE0"/>
    <w:rsid w:val="00F943FC"/>
    <w:rsid w:val="00FA0CBE"/>
    <w:rsid w:val="00FA26C4"/>
    <w:rsid w:val="00FA5DC5"/>
    <w:rsid w:val="00FB14F2"/>
    <w:rsid w:val="00FB1644"/>
    <w:rsid w:val="00FC0696"/>
    <w:rsid w:val="00FC6014"/>
    <w:rsid w:val="00FC7890"/>
    <w:rsid w:val="00FD1686"/>
    <w:rsid w:val="00FD505D"/>
    <w:rsid w:val="00FE1020"/>
    <w:rsid w:val="00FE26AF"/>
    <w:rsid w:val="00FE3459"/>
    <w:rsid w:val="00FE3DB9"/>
    <w:rsid w:val="00FE4602"/>
    <w:rsid w:val="00FE4AF8"/>
    <w:rsid w:val="00FE67D3"/>
    <w:rsid w:val="00FF16FF"/>
    <w:rsid w:val="00FF6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04499B"/>
  <w15:docId w15:val="{8F5002E1-AA93-402A-9478-D0755A11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C0A"/>
    <w:pPr>
      <w:spacing w:before="120" w:after="0" w:line="240" w:lineRule="auto"/>
      <w:ind w:left="476" w:hanging="425"/>
    </w:pPr>
    <w:rPr>
      <w:rFonts w:ascii="Arial (W1)" w:eastAsia="Times New Roman" w:hAnsi="Arial (W1)" w:cs="Times New Roman"/>
      <w:lang w:val="en-AU" w:eastAsia="en-AU"/>
    </w:rPr>
  </w:style>
  <w:style w:type="paragraph" w:styleId="Heading1">
    <w:name w:val="heading 1"/>
    <w:basedOn w:val="Normal"/>
    <w:next w:val="Normal"/>
    <w:link w:val="Heading1Char"/>
    <w:uiPriority w:val="9"/>
    <w:qFormat/>
    <w:rsid w:val="002B44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12A04"/>
    <w:pPr>
      <w:spacing w:before="100" w:beforeAutospacing="1" w:after="100" w:afterAutospacing="1"/>
      <w:ind w:left="0" w:firstLine="0"/>
      <w:outlineLvl w:val="1"/>
    </w:pPr>
    <w:rPr>
      <w:rFonts w:ascii="Times New Roman" w:hAnsi="Times New Roman"/>
      <w:b/>
      <w:bCs/>
      <w:sz w:val="36"/>
      <w:szCs w:val="36"/>
      <w:lang w:val="en-GB" w:eastAsia="en-GB"/>
    </w:rPr>
  </w:style>
  <w:style w:type="paragraph" w:styleId="Heading3">
    <w:name w:val="heading 3"/>
    <w:basedOn w:val="Normal"/>
    <w:next w:val="Normal"/>
    <w:link w:val="Heading3Char"/>
    <w:unhideWhenUsed/>
    <w:qFormat/>
    <w:rsid w:val="00663031"/>
    <w:pPr>
      <w:keepNext/>
      <w:spacing w:before="240" w:after="60"/>
      <w:ind w:left="0" w:firstLine="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1A466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77794"/>
    <w:rPr>
      <w:color w:val="0000FF"/>
      <w:u w:val="single"/>
    </w:rPr>
  </w:style>
  <w:style w:type="character" w:customStyle="1" w:styleId="Heading2Char">
    <w:name w:val="Heading 2 Char"/>
    <w:basedOn w:val="DefaultParagraphFont"/>
    <w:link w:val="Heading2"/>
    <w:uiPriority w:val="9"/>
    <w:rsid w:val="00112A04"/>
    <w:rPr>
      <w:rFonts w:ascii="Times New Roman" w:eastAsia="Times New Roman" w:hAnsi="Times New Roman" w:cs="Times New Roman"/>
      <w:b/>
      <w:bCs/>
      <w:sz w:val="36"/>
      <w:szCs w:val="36"/>
      <w:lang w:eastAsia="en-GB"/>
    </w:rPr>
  </w:style>
  <w:style w:type="table" w:styleId="TableGrid">
    <w:name w:val="Table Grid"/>
    <w:basedOn w:val="TableNormal"/>
    <w:uiPriority w:val="39"/>
    <w:rsid w:val="009D5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471FD"/>
    <w:pPr>
      <w:ind w:left="720"/>
      <w:contextualSpacing/>
    </w:pPr>
  </w:style>
  <w:style w:type="paragraph" w:customStyle="1" w:styleId="Body1">
    <w:name w:val="Body 1"/>
    <w:rsid w:val="00E41168"/>
    <w:pPr>
      <w:spacing w:after="0" w:line="240" w:lineRule="auto"/>
    </w:pPr>
    <w:rPr>
      <w:rFonts w:ascii="Helvetica" w:eastAsia="Arial Unicode MS" w:hAnsi="Helvetica" w:cs="Times New Roman"/>
      <w:color w:val="000000"/>
      <w:kern w:val="2"/>
      <w:sz w:val="24"/>
      <w:szCs w:val="20"/>
      <w:lang w:val="en-AU" w:eastAsia="hi-IN" w:bidi="hi-IN"/>
    </w:rPr>
  </w:style>
  <w:style w:type="paragraph" w:styleId="BalloonText">
    <w:name w:val="Balloon Text"/>
    <w:basedOn w:val="Normal"/>
    <w:link w:val="BalloonTextChar"/>
    <w:uiPriority w:val="99"/>
    <w:semiHidden/>
    <w:unhideWhenUsed/>
    <w:rsid w:val="00D304F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4F4"/>
    <w:rPr>
      <w:rFonts w:ascii="Segoe UI" w:eastAsia="Times New Roman" w:hAnsi="Segoe UI" w:cs="Segoe UI"/>
      <w:sz w:val="18"/>
      <w:szCs w:val="18"/>
      <w:lang w:val="en-AU" w:eastAsia="en-AU"/>
    </w:rPr>
  </w:style>
  <w:style w:type="paragraph" w:styleId="Header">
    <w:name w:val="header"/>
    <w:basedOn w:val="Normal"/>
    <w:link w:val="HeaderChar"/>
    <w:uiPriority w:val="99"/>
    <w:rsid w:val="00ED1D2F"/>
    <w:pPr>
      <w:tabs>
        <w:tab w:val="center" w:pos="4153"/>
        <w:tab w:val="right" w:pos="8306"/>
      </w:tabs>
      <w:spacing w:before="0"/>
      <w:ind w:left="0" w:firstLine="0"/>
    </w:pPr>
    <w:rPr>
      <w:sz w:val="20"/>
      <w:szCs w:val="20"/>
      <w:lang w:val="x-none"/>
    </w:rPr>
  </w:style>
  <w:style w:type="character" w:customStyle="1" w:styleId="HeaderChar">
    <w:name w:val="Header Char"/>
    <w:basedOn w:val="DefaultParagraphFont"/>
    <w:link w:val="Header"/>
    <w:uiPriority w:val="99"/>
    <w:rsid w:val="00ED1D2F"/>
    <w:rPr>
      <w:rFonts w:ascii="Arial (W1)" w:eastAsia="Times New Roman" w:hAnsi="Arial (W1)" w:cs="Times New Roman"/>
      <w:sz w:val="20"/>
      <w:szCs w:val="20"/>
      <w:lang w:val="x-none" w:eastAsia="en-AU"/>
    </w:rPr>
  </w:style>
  <w:style w:type="paragraph" w:styleId="BodyText2">
    <w:name w:val="Body Text 2"/>
    <w:basedOn w:val="Normal"/>
    <w:link w:val="BodyText2Char"/>
    <w:rsid w:val="0040275A"/>
    <w:pPr>
      <w:spacing w:before="0"/>
      <w:ind w:left="0" w:firstLine="0"/>
    </w:pPr>
    <w:rPr>
      <w:rFonts w:ascii="Times New Roman" w:hAnsi="Times New Roman"/>
      <w:sz w:val="20"/>
      <w:szCs w:val="24"/>
      <w:lang w:val="x-none" w:eastAsia="x-none"/>
    </w:rPr>
  </w:style>
  <w:style w:type="character" w:customStyle="1" w:styleId="BodyText2Char">
    <w:name w:val="Body Text 2 Char"/>
    <w:basedOn w:val="DefaultParagraphFont"/>
    <w:link w:val="BodyText2"/>
    <w:rsid w:val="0040275A"/>
    <w:rPr>
      <w:rFonts w:ascii="Times New Roman" w:eastAsia="Times New Roman" w:hAnsi="Times New Roman" w:cs="Times New Roman"/>
      <w:sz w:val="20"/>
      <w:szCs w:val="24"/>
      <w:lang w:val="x-none" w:eastAsia="x-none"/>
    </w:rPr>
  </w:style>
  <w:style w:type="paragraph" w:customStyle="1" w:styleId="tabletext">
    <w:name w:val="table text"/>
    <w:basedOn w:val="Normal"/>
    <w:rsid w:val="0040275A"/>
    <w:pPr>
      <w:spacing w:before="60" w:after="60"/>
      <w:ind w:left="0" w:firstLine="0"/>
    </w:pPr>
    <w:rPr>
      <w:rFonts w:ascii="Times New Roman" w:hAnsi="Times New Roman"/>
      <w:szCs w:val="24"/>
      <w:lang w:eastAsia="en-US"/>
    </w:rPr>
  </w:style>
  <w:style w:type="character" w:customStyle="1" w:styleId="Heading3Char">
    <w:name w:val="Heading 3 Char"/>
    <w:basedOn w:val="DefaultParagraphFont"/>
    <w:link w:val="Heading3"/>
    <w:rsid w:val="00663031"/>
    <w:rPr>
      <w:rFonts w:ascii="Cambria" w:eastAsia="Times New Roman" w:hAnsi="Cambria" w:cs="Times New Roman"/>
      <w:b/>
      <w:bCs/>
      <w:sz w:val="26"/>
      <w:szCs w:val="26"/>
      <w:lang w:val="x-none" w:eastAsia="en-AU"/>
    </w:rPr>
  </w:style>
  <w:style w:type="character" w:styleId="Emphasis">
    <w:name w:val="Emphasis"/>
    <w:uiPriority w:val="20"/>
    <w:qFormat/>
    <w:rsid w:val="00663031"/>
    <w:rPr>
      <w:i/>
      <w:iCs/>
    </w:rPr>
  </w:style>
  <w:style w:type="paragraph" w:styleId="Footer">
    <w:name w:val="footer"/>
    <w:basedOn w:val="Normal"/>
    <w:link w:val="FooterChar"/>
    <w:uiPriority w:val="99"/>
    <w:unhideWhenUsed/>
    <w:rsid w:val="003F2633"/>
    <w:pPr>
      <w:tabs>
        <w:tab w:val="center" w:pos="4513"/>
        <w:tab w:val="right" w:pos="9026"/>
      </w:tabs>
      <w:spacing w:before="0"/>
    </w:pPr>
  </w:style>
  <w:style w:type="character" w:customStyle="1" w:styleId="FooterChar">
    <w:name w:val="Footer Char"/>
    <w:basedOn w:val="DefaultParagraphFont"/>
    <w:link w:val="Footer"/>
    <w:uiPriority w:val="99"/>
    <w:rsid w:val="003F2633"/>
    <w:rPr>
      <w:rFonts w:ascii="Arial (W1)" w:eastAsia="Times New Roman" w:hAnsi="Arial (W1)" w:cs="Times New Roman"/>
      <w:lang w:val="en-AU" w:eastAsia="en-AU"/>
    </w:rPr>
  </w:style>
  <w:style w:type="character" w:customStyle="1" w:styleId="Normal10TNRChar">
    <w:name w:val="Normal10TNR Char"/>
    <w:uiPriority w:val="99"/>
    <w:rsid w:val="003818AC"/>
    <w:rPr>
      <w:rFonts w:cs="Times New Roman"/>
      <w:lang w:val="en-AU" w:eastAsia="en-US"/>
    </w:rPr>
  </w:style>
  <w:style w:type="character" w:styleId="FootnoteReference">
    <w:name w:val="footnote reference"/>
    <w:uiPriority w:val="99"/>
    <w:rsid w:val="003818AC"/>
    <w:rPr>
      <w:rFonts w:cs="Times New Roman"/>
      <w:vertAlign w:val="superscript"/>
    </w:rPr>
  </w:style>
  <w:style w:type="paragraph" w:styleId="Title">
    <w:name w:val="Title"/>
    <w:basedOn w:val="Normal"/>
    <w:next w:val="Normal"/>
    <w:link w:val="TitleChar"/>
    <w:uiPriority w:val="10"/>
    <w:qFormat/>
    <w:rsid w:val="003818AC"/>
    <w:pPr>
      <w:spacing w:before="0"/>
      <w:ind w:left="0" w:firstLine="0"/>
      <w:contextualSpacing/>
    </w:pPr>
    <w:rPr>
      <w:rFonts w:asciiTheme="majorHAnsi" w:eastAsiaTheme="majorEastAsia" w:hAnsiTheme="majorHAnsi" w:cstheme="majorBidi"/>
      <w:spacing w:val="-10"/>
      <w:kern w:val="28"/>
      <w:sz w:val="56"/>
      <w:szCs w:val="56"/>
      <w:lang w:val="en-GB" w:eastAsia="en-US"/>
    </w:rPr>
  </w:style>
  <w:style w:type="character" w:customStyle="1" w:styleId="TitleChar">
    <w:name w:val="Title Char"/>
    <w:basedOn w:val="DefaultParagraphFont"/>
    <w:link w:val="Title"/>
    <w:uiPriority w:val="10"/>
    <w:rsid w:val="003818AC"/>
    <w:rPr>
      <w:rFonts w:asciiTheme="majorHAnsi" w:eastAsiaTheme="majorEastAsia" w:hAnsiTheme="majorHAnsi" w:cstheme="majorBidi"/>
      <w:spacing w:val="-10"/>
      <w:kern w:val="28"/>
      <w:sz w:val="56"/>
      <w:szCs w:val="56"/>
    </w:rPr>
  </w:style>
  <w:style w:type="paragraph" w:styleId="BodyText3">
    <w:name w:val="Body Text 3"/>
    <w:basedOn w:val="Normal"/>
    <w:link w:val="BodyText3Char"/>
    <w:uiPriority w:val="99"/>
    <w:unhideWhenUsed/>
    <w:rsid w:val="002B4433"/>
    <w:pPr>
      <w:spacing w:after="120"/>
    </w:pPr>
    <w:rPr>
      <w:sz w:val="16"/>
      <w:szCs w:val="16"/>
    </w:rPr>
  </w:style>
  <w:style w:type="character" w:customStyle="1" w:styleId="BodyText3Char">
    <w:name w:val="Body Text 3 Char"/>
    <w:basedOn w:val="DefaultParagraphFont"/>
    <w:link w:val="BodyText3"/>
    <w:uiPriority w:val="99"/>
    <w:rsid w:val="002B4433"/>
    <w:rPr>
      <w:rFonts w:ascii="Arial (W1)" w:eastAsia="Times New Roman" w:hAnsi="Arial (W1)" w:cs="Times New Roman"/>
      <w:sz w:val="16"/>
      <w:szCs w:val="16"/>
      <w:lang w:val="en-AU" w:eastAsia="en-AU"/>
    </w:rPr>
  </w:style>
  <w:style w:type="paragraph" w:customStyle="1" w:styleId="NormalText1">
    <w:name w:val="Normal Text1"/>
    <w:basedOn w:val="Heading1"/>
    <w:rsid w:val="002B4433"/>
    <w:pPr>
      <w:keepLines w:val="0"/>
      <w:spacing w:before="0"/>
      <w:ind w:left="0" w:firstLine="0"/>
      <w:outlineLvl w:val="9"/>
    </w:pPr>
    <w:rPr>
      <w:rFonts w:ascii="Arial" w:eastAsia="Times New Roman" w:hAnsi="Arial" w:cs="Times New Roman"/>
      <w:color w:val="auto"/>
      <w:kern w:val="28"/>
      <w:sz w:val="22"/>
      <w:szCs w:val="20"/>
      <w:lang w:val="en-GB" w:eastAsia="x-none"/>
    </w:rPr>
  </w:style>
  <w:style w:type="character" w:customStyle="1" w:styleId="Heading1Char">
    <w:name w:val="Heading 1 Char"/>
    <w:basedOn w:val="DefaultParagraphFont"/>
    <w:link w:val="Heading1"/>
    <w:uiPriority w:val="9"/>
    <w:rsid w:val="002B4433"/>
    <w:rPr>
      <w:rFonts w:asciiTheme="majorHAnsi" w:eastAsiaTheme="majorEastAsia" w:hAnsiTheme="majorHAnsi" w:cstheme="majorBidi"/>
      <w:color w:val="2E74B5" w:themeColor="accent1" w:themeShade="BF"/>
      <w:sz w:val="32"/>
      <w:szCs w:val="32"/>
      <w:lang w:val="en-AU" w:eastAsia="en-AU"/>
    </w:rPr>
  </w:style>
  <w:style w:type="paragraph" w:styleId="BodyTextIndent">
    <w:name w:val="Body Text Indent"/>
    <w:basedOn w:val="Normal"/>
    <w:link w:val="BodyTextIndentChar"/>
    <w:uiPriority w:val="99"/>
    <w:unhideWhenUsed/>
    <w:rsid w:val="006C4992"/>
    <w:pPr>
      <w:spacing w:after="120"/>
      <w:ind w:left="283"/>
    </w:pPr>
  </w:style>
  <w:style w:type="character" w:customStyle="1" w:styleId="BodyTextIndentChar">
    <w:name w:val="Body Text Indent Char"/>
    <w:basedOn w:val="DefaultParagraphFont"/>
    <w:link w:val="BodyTextIndent"/>
    <w:uiPriority w:val="99"/>
    <w:rsid w:val="006C4992"/>
    <w:rPr>
      <w:rFonts w:ascii="Arial (W1)" w:eastAsia="Times New Roman" w:hAnsi="Arial (W1)" w:cs="Times New Roman"/>
      <w:lang w:val="en-AU" w:eastAsia="en-AU"/>
    </w:rPr>
  </w:style>
  <w:style w:type="paragraph" w:styleId="BodyTextIndent2">
    <w:name w:val="Body Text Indent 2"/>
    <w:basedOn w:val="Normal"/>
    <w:link w:val="BodyTextIndent2Char"/>
    <w:uiPriority w:val="99"/>
    <w:unhideWhenUsed/>
    <w:rsid w:val="006C4992"/>
    <w:pPr>
      <w:spacing w:after="120" w:line="480" w:lineRule="auto"/>
      <w:ind w:left="283"/>
    </w:pPr>
  </w:style>
  <w:style w:type="character" w:customStyle="1" w:styleId="BodyTextIndent2Char">
    <w:name w:val="Body Text Indent 2 Char"/>
    <w:basedOn w:val="DefaultParagraphFont"/>
    <w:link w:val="BodyTextIndent2"/>
    <w:uiPriority w:val="99"/>
    <w:rsid w:val="006C4992"/>
    <w:rPr>
      <w:rFonts w:ascii="Arial (W1)" w:eastAsia="Times New Roman" w:hAnsi="Arial (W1)" w:cs="Times New Roman"/>
      <w:lang w:val="en-AU" w:eastAsia="en-AU"/>
    </w:rPr>
  </w:style>
  <w:style w:type="paragraph" w:customStyle="1" w:styleId="Alphalist">
    <w:name w:val="Alpha list"/>
    <w:autoRedefine/>
    <w:rsid w:val="00F943FC"/>
    <w:pPr>
      <w:framePr w:hSpace="180" w:wrap="around" w:vAnchor="text" w:hAnchor="text" w:y="1"/>
      <w:numPr>
        <w:numId w:val="60"/>
      </w:numPr>
      <w:tabs>
        <w:tab w:val="left" w:pos="-457"/>
        <w:tab w:val="left" w:pos="-258"/>
        <w:tab w:val="left" w:pos="-59"/>
      </w:tabs>
      <w:spacing w:before="120" w:after="120" w:line="240" w:lineRule="auto"/>
      <w:suppressOverlap/>
    </w:pPr>
    <w:rPr>
      <w:rFonts w:ascii="Arial" w:eastAsia="Times New Roman" w:hAnsi="Arial" w:cs="Arial"/>
      <w:noProof/>
      <w:lang w:val="en-AU" w:eastAsia="ar-SA"/>
    </w:rPr>
  </w:style>
  <w:style w:type="character" w:customStyle="1" w:styleId="Heading4Char">
    <w:name w:val="Heading 4 Char"/>
    <w:basedOn w:val="DefaultParagraphFont"/>
    <w:link w:val="Heading4"/>
    <w:uiPriority w:val="9"/>
    <w:semiHidden/>
    <w:rsid w:val="001A466E"/>
    <w:rPr>
      <w:rFonts w:asciiTheme="majorHAnsi" w:eastAsiaTheme="majorEastAsia" w:hAnsiTheme="majorHAnsi" w:cstheme="majorBidi"/>
      <w:i/>
      <w:iCs/>
      <w:color w:val="2E74B5" w:themeColor="accent1" w:themeShade="BF"/>
      <w:lang w:val="en-AU" w:eastAsia="en-AU"/>
    </w:rPr>
  </w:style>
  <w:style w:type="paragraph" w:customStyle="1" w:styleId="perfcriteria1">
    <w:name w:val="perf criteria1"/>
    <w:basedOn w:val="Normal"/>
    <w:rsid w:val="001A466E"/>
    <w:pPr>
      <w:keepNext/>
      <w:tabs>
        <w:tab w:val="left" w:pos="567"/>
        <w:tab w:val="left" w:pos="851"/>
      </w:tabs>
      <w:spacing w:before="0"/>
      <w:ind w:left="567" w:hanging="567"/>
    </w:pPr>
    <w:rPr>
      <w:rFonts w:ascii="Arial" w:hAnsi="Arial"/>
      <w:kern w:val="28"/>
      <w:szCs w:val="20"/>
      <w:lang w:val="en-GB" w:eastAsia="en-US"/>
    </w:rPr>
  </w:style>
  <w:style w:type="paragraph" w:customStyle="1" w:styleId="draftbulletlist">
    <w:name w:val="draft bullet list"/>
    <w:basedOn w:val="Normal"/>
    <w:rsid w:val="001A466E"/>
    <w:pPr>
      <w:spacing w:before="0" w:after="60"/>
      <w:ind w:left="283" w:hanging="283"/>
    </w:pPr>
    <w:rPr>
      <w:rFonts w:ascii="Arial" w:hAnsi="Arial"/>
      <w:sz w:val="20"/>
      <w:szCs w:val="20"/>
      <w:lang w:eastAsia="en-US"/>
    </w:rPr>
  </w:style>
  <w:style w:type="paragraph" w:customStyle="1" w:styleId="bstbullet1spaceabove">
    <w:name w:val="bst_bullet_1_space_above"/>
    <w:basedOn w:val="Normal"/>
    <w:rsid w:val="001A466E"/>
    <w:pPr>
      <w:keepLines/>
      <w:numPr>
        <w:numId w:val="47"/>
      </w:numPr>
      <w:spacing w:before="240" w:after="80"/>
    </w:pPr>
    <w:rPr>
      <w:rFonts w:ascii="Times New Roman" w:hAnsi="Times New Roman"/>
      <w:sz w:val="24"/>
      <w:szCs w:val="20"/>
      <w:lang w:eastAsia="en-US"/>
    </w:rPr>
  </w:style>
  <w:style w:type="paragraph" w:styleId="TOC1">
    <w:name w:val="toc 1"/>
    <w:basedOn w:val="Normal"/>
    <w:next w:val="Normal"/>
    <w:autoRedefine/>
    <w:uiPriority w:val="39"/>
    <w:rsid w:val="00980E53"/>
    <w:pPr>
      <w:tabs>
        <w:tab w:val="left" w:pos="720"/>
        <w:tab w:val="right" w:leader="dot" w:pos="9000"/>
        <w:tab w:val="right" w:leader="dot" w:pos="9180"/>
      </w:tabs>
      <w:suppressAutoHyphens/>
      <w:spacing w:before="240" w:after="120"/>
      <w:ind w:left="0" w:firstLine="0"/>
      <w:jc w:val="center"/>
    </w:pPr>
    <w:rPr>
      <w:rFonts w:ascii="Arial" w:hAnsi="Arial"/>
      <w:b/>
      <w:sz w:val="24"/>
      <w:szCs w:val="20"/>
      <w:lang w:eastAsia="ar-SA"/>
    </w:rPr>
  </w:style>
  <w:style w:type="character" w:styleId="CommentReference">
    <w:name w:val="annotation reference"/>
    <w:basedOn w:val="DefaultParagraphFont"/>
    <w:uiPriority w:val="99"/>
    <w:semiHidden/>
    <w:unhideWhenUsed/>
    <w:rsid w:val="002507B6"/>
    <w:rPr>
      <w:sz w:val="16"/>
      <w:szCs w:val="16"/>
    </w:rPr>
  </w:style>
  <w:style w:type="paragraph" w:styleId="CommentText">
    <w:name w:val="annotation text"/>
    <w:basedOn w:val="Normal"/>
    <w:link w:val="CommentTextChar"/>
    <w:uiPriority w:val="99"/>
    <w:semiHidden/>
    <w:unhideWhenUsed/>
    <w:rsid w:val="002507B6"/>
    <w:rPr>
      <w:sz w:val="20"/>
      <w:szCs w:val="20"/>
    </w:rPr>
  </w:style>
  <w:style w:type="character" w:customStyle="1" w:styleId="CommentTextChar">
    <w:name w:val="Comment Text Char"/>
    <w:basedOn w:val="DefaultParagraphFont"/>
    <w:link w:val="CommentText"/>
    <w:uiPriority w:val="99"/>
    <w:semiHidden/>
    <w:rsid w:val="002507B6"/>
    <w:rPr>
      <w:rFonts w:ascii="Arial (W1)" w:eastAsia="Times New Roman" w:hAnsi="Arial (W1)"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2507B6"/>
    <w:rPr>
      <w:b/>
      <w:bCs/>
    </w:rPr>
  </w:style>
  <w:style w:type="character" w:customStyle="1" w:styleId="CommentSubjectChar">
    <w:name w:val="Comment Subject Char"/>
    <w:basedOn w:val="CommentTextChar"/>
    <w:link w:val="CommentSubject"/>
    <w:uiPriority w:val="99"/>
    <w:semiHidden/>
    <w:rsid w:val="002507B6"/>
    <w:rPr>
      <w:rFonts w:ascii="Arial (W1)" w:eastAsia="Times New Roman" w:hAnsi="Arial (W1)" w:cs="Times New Roman"/>
      <w:b/>
      <w:bCs/>
      <w:sz w:val="20"/>
      <w:szCs w:val="20"/>
      <w:lang w:val="en-AU" w:eastAsia="en-AU"/>
    </w:rPr>
  </w:style>
  <w:style w:type="paragraph" w:customStyle="1" w:styleId="Myotherapy1SectionHeading">
    <w:name w:val="Myotherapy 1 Section Heading"/>
    <w:basedOn w:val="Normal"/>
    <w:link w:val="Myotherapy1SectionHeadingChar"/>
    <w:qFormat/>
    <w:rsid w:val="00AD7D13"/>
    <w:pPr>
      <w:ind w:left="-142" w:firstLine="0"/>
      <w:outlineLvl w:val="0"/>
    </w:pPr>
    <w:rPr>
      <w:rFonts w:ascii="Arial" w:hAnsi="Arial" w:cs="Arial"/>
      <w:b/>
      <w:sz w:val="28"/>
      <w:szCs w:val="28"/>
    </w:rPr>
  </w:style>
  <w:style w:type="paragraph" w:customStyle="1" w:styleId="MyotherapySectionA1">
    <w:name w:val="Myotherapy Section A 1."/>
    <w:basedOn w:val="Normal"/>
    <w:link w:val="MyotherapySectionA1Char"/>
    <w:qFormat/>
    <w:rsid w:val="00AD7D13"/>
    <w:pPr>
      <w:numPr>
        <w:numId w:val="1"/>
      </w:numPr>
      <w:spacing w:before="240"/>
      <w:ind w:left="388"/>
    </w:pPr>
    <w:rPr>
      <w:rFonts w:ascii="Arial" w:hAnsi="Arial" w:cs="Arial"/>
      <w:b/>
    </w:rPr>
  </w:style>
  <w:style w:type="character" w:customStyle="1" w:styleId="Myotherapy1SectionHeadingChar">
    <w:name w:val="Myotherapy 1 Section Heading Char"/>
    <w:basedOn w:val="DefaultParagraphFont"/>
    <w:link w:val="Myotherapy1SectionHeading"/>
    <w:rsid w:val="00AD7D13"/>
    <w:rPr>
      <w:rFonts w:ascii="Arial" w:eastAsia="Times New Roman" w:hAnsi="Arial" w:cs="Arial"/>
      <w:b/>
      <w:sz w:val="28"/>
      <w:szCs w:val="28"/>
      <w:lang w:val="en-AU" w:eastAsia="en-AU"/>
    </w:rPr>
  </w:style>
  <w:style w:type="paragraph" w:customStyle="1" w:styleId="MyotherapySectionB1">
    <w:name w:val="Myotherapy Section B 1."/>
    <w:basedOn w:val="ListParagraph"/>
    <w:link w:val="MyotherapySectionB1Char"/>
    <w:qFormat/>
    <w:rsid w:val="00AD7D13"/>
    <w:pPr>
      <w:numPr>
        <w:numId w:val="63"/>
      </w:numPr>
      <w:spacing w:after="120"/>
    </w:pPr>
    <w:rPr>
      <w:rFonts w:ascii="Arial" w:hAnsi="Arial" w:cs="Arial"/>
      <w:b/>
    </w:rPr>
  </w:style>
  <w:style w:type="character" w:customStyle="1" w:styleId="MyotherapySectionA1Char">
    <w:name w:val="Myotherapy Section A 1. Char"/>
    <w:basedOn w:val="DefaultParagraphFont"/>
    <w:link w:val="MyotherapySectionA1"/>
    <w:rsid w:val="00AD7D13"/>
    <w:rPr>
      <w:rFonts w:ascii="Arial" w:eastAsia="Times New Roman" w:hAnsi="Arial" w:cs="Arial"/>
      <w:b/>
      <w:lang w:val="en-AU" w:eastAsia="en-AU"/>
    </w:rPr>
  </w:style>
  <w:style w:type="paragraph" w:customStyle="1" w:styleId="MyotherapySectionB11">
    <w:name w:val="Myotherapy Section B 1.1"/>
    <w:basedOn w:val="ListParagraph"/>
    <w:link w:val="MyotherapySectionB11Char"/>
    <w:qFormat/>
    <w:rsid w:val="00675D13"/>
    <w:pPr>
      <w:numPr>
        <w:ilvl w:val="1"/>
        <w:numId w:val="63"/>
      </w:numPr>
      <w:spacing w:after="120"/>
      <w:ind w:left="788" w:hanging="431"/>
    </w:pPr>
    <w:rPr>
      <w:rFonts w:ascii="Arial" w:hAnsi="Arial" w:cs="Arial"/>
      <w:b/>
    </w:rPr>
  </w:style>
  <w:style w:type="character" w:customStyle="1" w:styleId="ListParagraphChar">
    <w:name w:val="List Paragraph Char"/>
    <w:basedOn w:val="DefaultParagraphFont"/>
    <w:link w:val="ListParagraph"/>
    <w:uiPriority w:val="34"/>
    <w:rsid w:val="00AD7D13"/>
    <w:rPr>
      <w:rFonts w:ascii="Arial (W1)" w:eastAsia="Times New Roman" w:hAnsi="Arial (W1)" w:cs="Times New Roman"/>
      <w:lang w:val="en-AU" w:eastAsia="en-AU"/>
    </w:rPr>
  </w:style>
  <w:style w:type="character" w:customStyle="1" w:styleId="MyotherapySectionB1Char">
    <w:name w:val="Myotherapy Section B 1. Char"/>
    <w:basedOn w:val="ListParagraphChar"/>
    <w:link w:val="MyotherapySectionB1"/>
    <w:rsid w:val="00AD7D13"/>
    <w:rPr>
      <w:rFonts w:ascii="Arial" w:eastAsia="Times New Roman" w:hAnsi="Arial" w:cs="Arial"/>
      <w:b/>
      <w:lang w:val="en-AU" w:eastAsia="en-AU"/>
    </w:rPr>
  </w:style>
  <w:style w:type="paragraph" w:customStyle="1" w:styleId="MyotherapySectionC">
    <w:name w:val="Myotherapy Section C"/>
    <w:basedOn w:val="Normal"/>
    <w:link w:val="MyotherapySectionCChar"/>
    <w:qFormat/>
    <w:rsid w:val="00A33BFF"/>
    <w:pPr>
      <w:spacing w:after="120"/>
      <w:ind w:left="0" w:firstLine="0"/>
    </w:pPr>
    <w:rPr>
      <w:rFonts w:ascii="Arial" w:hAnsi="Arial" w:cs="Arial"/>
      <w:b/>
    </w:rPr>
  </w:style>
  <w:style w:type="character" w:customStyle="1" w:styleId="MyotherapySectionB11Char">
    <w:name w:val="Myotherapy Section B 1.1 Char"/>
    <w:basedOn w:val="ListParagraphChar"/>
    <w:link w:val="MyotherapySectionB11"/>
    <w:rsid w:val="00675D13"/>
    <w:rPr>
      <w:rFonts w:ascii="Arial" w:eastAsia="Times New Roman" w:hAnsi="Arial" w:cs="Arial"/>
      <w:b/>
      <w:lang w:val="en-AU" w:eastAsia="en-AU"/>
    </w:rPr>
  </w:style>
  <w:style w:type="paragraph" w:styleId="TOC2">
    <w:name w:val="toc 2"/>
    <w:basedOn w:val="Normal"/>
    <w:next w:val="Normal"/>
    <w:autoRedefine/>
    <w:uiPriority w:val="39"/>
    <w:unhideWhenUsed/>
    <w:rsid w:val="00200906"/>
    <w:pPr>
      <w:spacing w:after="100"/>
      <w:ind w:left="220"/>
    </w:pPr>
    <w:rPr>
      <w:rFonts w:ascii="Arial" w:hAnsi="Arial"/>
      <w:sz w:val="24"/>
    </w:rPr>
  </w:style>
  <w:style w:type="character" w:customStyle="1" w:styleId="MyotherapySectionCChar">
    <w:name w:val="Myotherapy Section C Char"/>
    <w:basedOn w:val="DefaultParagraphFont"/>
    <w:link w:val="MyotherapySectionC"/>
    <w:rsid w:val="00A33BFF"/>
    <w:rPr>
      <w:rFonts w:ascii="Arial" w:eastAsia="Times New Roman" w:hAnsi="Arial" w:cs="Arial"/>
      <w:b/>
      <w:lang w:val="en-AU" w:eastAsia="en-AU"/>
    </w:rPr>
  </w:style>
  <w:style w:type="paragraph" w:styleId="TOC3">
    <w:name w:val="toc 3"/>
    <w:basedOn w:val="Normal"/>
    <w:next w:val="Normal"/>
    <w:autoRedefine/>
    <w:uiPriority w:val="39"/>
    <w:unhideWhenUsed/>
    <w:rsid w:val="00200906"/>
    <w:pPr>
      <w:spacing w:after="100"/>
      <w:ind w:left="440"/>
    </w:pPr>
    <w:rPr>
      <w:rFonts w:ascii="Arial" w:hAnsi="Arial"/>
    </w:rPr>
  </w:style>
  <w:style w:type="character" w:styleId="FollowedHyperlink">
    <w:name w:val="FollowedHyperlink"/>
    <w:basedOn w:val="DefaultParagraphFont"/>
    <w:uiPriority w:val="99"/>
    <w:semiHidden/>
    <w:unhideWhenUsed/>
    <w:rsid w:val="00F93AE0"/>
    <w:rPr>
      <w:color w:val="954F72" w:themeColor="followedHyperlink"/>
      <w:u w:val="single"/>
    </w:rPr>
  </w:style>
  <w:style w:type="table" w:customStyle="1" w:styleId="TableGrid1">
    <w:name w:val="Table Grid1"/>
    <w:basedOn w:val="TableNormal"/>
    <w:next w:val="TableGrid"/>
    <w:uiPriority w:val="39"/>
    <w:rsid w:val="0032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058A"/>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04FD"/>
    <w:pPr>
      <w:spacing w:after="0" w:line="240" w:lineRule="auto"/>
    </w:pPr>
    <w:rPr>
      <w:rFonts w:ascii="Arial (W1)" w:eastAsia="Times New Roman" w:hAnsi="Arial (W1)" w:cs="Times New Roman"/>
      <w:lang w:val="en-AU" w:eastAsia="en-AU"/>
    </w:rPr>
  </w:style>
  <w:style w:type="paragraph" w:customStyle="1" w:styleId="Default">
    <w:name w:val="Default"/>
    <w:rsid w:val="008F04FD"/>
    <w:pPr>
      <w:autoSpaceDE w:val="0"/>
      <w:autoSpaceDN w:val="0"/>
      <w:adjustRightInd w:val="0"/>
      <w:spacing w:after="0" w:line="240" w:lineRule="auto"/>
    </w:pPr>
    <w:rPr>
      <w:rFonts w:ascii="Calibri" w:hAnsi="Calibri" w:cs="Calibri"/>
      <w:color w:val="000000"/>
      <w:sz w:val="24"/>
      <w:szCs w:val="24"/>
      <w:lang w:val="en-AU"/>
    </w:rPr>
  </w:style>
  <w:style w:type="paragraph" w:customStyle="1" w:styleId="Smalltext">
    <w:name w:val="Small text"/>
    <w:basedOn w:val="Normal"/>
    <w:uiPriority w:val="99"/>
    <w:rsid w:val="001B49B9"/>
    <w:pPr>
      <w:spacing w:after="120"/>
      <w:ind w:left="0" w:firstLine="0"/>
    </w:pPr>
    <w:rPr>
      <w:rFonts w:ascii="Calibri" w:hAnsi="Calibri" w:cs="Arial"/>
      <w:sz w:val="18"/>
    </w:rPr>
  </w:style>
  <w:style w:type="paragraph" w:customStyle="1" w:styleId="Subheading3">
    <w:name w:val="Sub heading 3"/>
    <w:basedOn w:val="Normal"/>
    <w:qFormat/>
    <w:rsid w:val="001B49B9"/>
    <w:pPr>
      <w:tabs>
        <w:tab w:val="left" w:pos="57"/>
        <w:tab w:val="left" w:pos="461"/>
      </w:tabs>
      <w:spacing w:after="120"/>
      <w:ind w:left="0" w:firstLine="0"/>
    </w:pPr>
    <w:rPr>
      <w:rFonts w:ascii="Calibri" w:hAnsi="Calibri"/>
      <w:b/>
      <w:sz w:val="24"/>
      <w:szCs w:val="24"/>
    </w:rPr>
  </w:style>
  <w:style w:type="paragraph" w:customStyle="1" w:styleId="Bold">
    <w:name w:val="Bold"/>
    <w:basedOn w:val="Normal"/>
    <w:rsid w:val="001B49B9"/>
    <w:pPr>
      <w:autoSpaceDE w:val="0"/>
      <w:autoSpaceDN w:val="0"/>
      <w:adjustRightInd w:val="0"/>
      <w:spacing w:after="120"/>
      <w:ind w:left="0" w:firstLine="0"/>
    </w:pPr>
    <w:rPr>
      <w:rFonts w:ascii="Calibri" w:hAnsi="Calibri" w:cs="Arial"/>
      <w:b/>
      <w:iCs/>
      <w:color w:val="000000"/>
      <w:sz w:val="24"/>
      <w:lang w:val="en-GB"/>
    </w:rPr>
  </w:style>
  <w:style w:type="character" w:styleId="UnresolvedMention">
    <w:name w:val="Unresolved Mention"/>
    <w:basedOn w:val="DefaultParagraphFont"/>
    <w:uiPriority w:val="99"/>
    <w:semiHidden/>
    <w:unhideWhenUsed/>
    <w:rsid w:val="00B02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62795">
      <w:bodyDiv w:val="1"/>
      <w:marLeft w:val="0"/>
      <w:marRight w:val="0"/>
      <w:marTop w:val="0"/>
      <w:marBottom w:val="0"/>
      <w:divBdr>
        <w:top w:val="none" w:sz="0" w:space="0" w:color="auto"/>
        <w:left w:val="none" w:sz="0" w:space="0" w:color="auto"/>
        <w:bottom w:val="none" w:sz="0" w:space="0" w:color="auto"/>
        <w:right w:val="none" w:sz="0" w:space="0" w:color="auto"/>
      </w:divBdr>
    </w:div>
    <w:div w:id="200166670">
      <w:bodyDiv w:val="1"/>
      <w:marLeft w:val="0"/>
      <w:marRight w:val="0"/>
      <w:marTop w:val="0"/>
      <w:marBottom w:val="0"/>
      <w:divBdr>
        <w:top w:val="none" w:sz="0" w:space="0" w:color="auto"/>
        <w:left w:val="none" w:sz="0" w:space="0" w:color="auto"/>
        <w:bottom w:val="none" w:sz="0" w:space="0" w:color="auto"/>
        <w:right w:val="none" w:sz="0" w:space="0" w:color="auto"/>
      </w:divBdr>
    </w:div>
    <w:div w:id="394861672">
      <w:bodyDiv w:val="1"/>
      <w:marLeft w:val="0"/>
      <w:marRight w:val="0"/>
      <w:marTop w:val="0"/>
      <w:marBottom w:val="0"/>
      <w:divBdr>
        <w:top w:val="none" w:sz="0" w:space="0" w:color="auto"/>
        <w:left w:val="none" w:sz="0" w:space="0" w:color="auto"/>
        <w:bottom w:val="none" w:sz="0" w:space="0" w:color="auto"/>
        <w:right w:val="none" w:sz="0" w:space="0" w:color="auto"/>
      </w:divBdr>
    </w:div>
    <w:div w:id="402988598">
      <w:bodyDiv w:val="1"/>
      <w:marLeft w:val="0"/>
      <w:marRight w:val="0"/>
      <w:marTop w:val="0"/>
      <w:marBottom w:val="0"/>
      <w:divBdr>
        <w:top w:val="none" w:sz="0" w:space="0" w:color="auto"/>
        <w:left w:val="none" w:sz="0" w:space="0" w:color="auto"/>
        <w:bottom w:val="none" w:sz="0" w:space="0" w:color="auto"/>
        <w:right w:val="none" w:sz="0" w:space="0" w:color="auto"/>
      </w:divBdr>
    </w:div>
    <w:div w:id="603269087">
      <w:bodyDiv w:val="1"/>
      <w:marLeft w:val="0"/>
      <w:marRight w:val="0"/>
      <w:marTop w:val="0"/>
      <w:marBottom w:val="0"/>
      <w:divBdr>
        <w:top w:val="none" w:sz="0" w:space="0" w:color="auto"/>
        <w:left w:val="none" w:sz="0" w:space="0" w:color="auto"/>
        <w:bottom w:val="none" w:sz="0" w:space="0" w:color="auto"/>
        <w:right w:val="none" w:sz="0" w:space="0" w:color="auto"/>
      </w:divBdr>
    </w:div>
    <w:div w:id="706687982">
      <w:bodyDiv w:val="1"/>
      <w:marLeft w:val="0"/>
      <w:marRight w:val="0"/>
      <w:marTop w:val="0"/>
      <w:marBottom w:val="0"/>
      <w:divBdr>
        <w:top w:val="none" w:sz="0" w:space="0" w:color="auto"/>
        <w:left w:val="none" w:sz="0" w:space="0" w:color="auto"/>
        <w:bottom w:val="none" w:sz="0" w:space="0" w:color="auto"/>
        <w:right w:val="none" w:sz="0" w:space="0" w:color="auto"/>
      </w:divBdr>
    </w:div>
    <w:div w:id="850532433">
      <w:bodyDiv w:val="1"/>
      <w:marLeft w:val="0"/>
      <w:marRight w:val="0"/>
      <w:marTop w:val="0"/>
      <w:marBottom w:val="0"/>
      <w:divBdr>
        <w:top w:val="none" w:sz="0" w:space="0" w:color="auto"/>
        <w:left w:val="none" w:sz="0" w:space="0" w:color="auto"/>
        <w:bottom w:val="none" w:sz="0" w:space="0" w:color="auto"/>
        <w:right w:val="none" w:sz="0" w:space="0" w:color="auto"/>
      </w:divBdr>
    </w:div>
    <w:div w:id="928932226">
      <w:bodyDiv w:val="1"/>
      <w:marLeft w:val="0"/>
      <w:marRight w:val="0"/>
      <w:marTop w:val="0"/>
      <w:marBottom w:val="0"/>
      <w:divBdr>
        <w:top w:val="none" w:sz="0" w:space="0" w:color="auto"/>
        <w:left w:val="none" w:sz="0" w:space="0" w:color="auto"/>
        <w:bottom w:val="none" w:sz="0" w:space="0" w:color="auto"/>
        <w:right w:val="none" w:sz="0" w:space="0" w:color="auto"/>
      </w:divBdr>
    </w:div>
    <w:div w:id="1325814179">
      <w:bodyDiv w:val="1"/>
      <w:marLeft w:val="0"/>
      <w:marRight w:val="0"/>
      <w:marTop w:val="0"/>
      <w:marBottom w:val="0"/>
      <w:divBdr>
        <w:top w:val="none" w:sz="0" w:space="0" w:color="auto"/>
        <w:left w:val="none" w:sz="0" w:space="0" w:color="auto"/>
        <w:bottom w:val="none" w:sz="0" w:space="0" w:color="auto"/>
        <w:right w:val="none" w:sz="0" w:space="0" w:color="auto"/>
      </w:divBdr>
    </w:div>
    <w:div w:id="1375033689">
      <w:bodyDiv w:val="1"/>
      <w:marLeft w:val="0"/>
      <w:marRight w:val="0"/>
      <w:marTop w:val="0"/>
      <w:marBottom w:val="0"/>
      <w:divBdr>
        <w:top w:val="none" w:sz="0" w:space="0" w:color="auto"/>
        <w:left w:val="none" w:sz="0" w:space="0" w:color="auto"/>
        <w:bottom w:val="none" w:sz="0" w:space="0" w:color="auto"/>
        <w:right w:val="none" w:sz="0" w:space="0" w:color="auto"/>
      </w:divBdr>
    </w:div>
    <w:div w:id="1773817934">
      <w:bodyDiv w:val="1"/>
      <w:marLeft w:val="0"/>
      <w:marRight w:val="0"/>
      <w:marTop w:val="0"/>
      <w:marBottom w:val="0"/>
      <w:divBdr>
        <w:top w:val="none" w:sz="0" w:space="0" w:color="auto"/>
        <w:left w:val="none" w:sz="0" w:space="0" w:color="auto"/>
        <w:bottom w:val="none" w:sz="0" w:space="0" w:color="auto"/>
        <w:right w:val="none" w:sz="0" w:space="0" w:color="auto"/>
      </w:divBdr>
    </w:div>
    <w:div w:id="1848135001">
      <w:bodyDiv w:val="1"/>
      <w:marLeft w:val="0"/>
      <w:marRight w:val="0"/>
      <w:marTop w:val="0"/>
      <w:marBottom w:val="0"/>
      <w:divBdr>
        <w:top w:val="none" w:sz="0" w:space="0" w:color="auto"/>
        <w:left w:val="none" w:sz="0" w:space="0" w:color="auto"/>
        <w:bottom w:val="none" w:sz="0" w:space="0" w:color="auto"/>
        <w:right w:val="none" w:sz="0" w:space="0" w:color="auto"/>
      </w:divBdr>
    </w:div>
    <w:div w:id="188967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nd/3.0/au/" TargetMode="External"/><Relationship Id="rId18" Type="http://schemas.openxmlformats.org/officeDocument/2006/relationships/footer" Target="footer1.xml"/><Relationship Id="rId26" Type="http://schemas.openxmlformats.org/officeDocument/2006/relationships/header" Target="header7.xml"/><Relationship Id="rId39" Type="http://schemas.openxmlformats.org/officeDocument/2006/relationships/header" Target="header20.xml"/><Relationship Id="rId21" Type="http://schemas.openxmlformats.org/officeDocument/2006/relationships/header" Target="header4.xml"/><Relationship Id="rId34" Type="http://schemas.openxmlformats.org/officeDocument/2006/relationships/header" Target="header15.xml"/><Relationship Id="rId42" Type="http://schemas.openxmlformats.org/officeDocument/2006/relationships/header" Target="header23.xml"/><Relationship Id="rId47" Type="http://schemas.openxmlformats.org/officeDocument/2006/relationships/header" Target="header28.xml"/><Relationship Id="rId50"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10.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eader" Target="header26.xm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12.xml"/><Relationship Id="rId44" Type="http://schemas.openxmlformats.org/officeDocument/2006/relationships/header" Target="header25.xml"/><Relationship Id="rId52"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nd/3.0/au/" TargetMode="Externa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eader" Target="header24.xml"/><Relationship Id="rId48" Type="http://schemas.openxmlformats.org/officeDocument/2006/relationships/header" Target="header29.xml"/><Relationship Id="rId8" Type="http://schemas.openxmlformats.org/officeDocument/2006/relationships/webSettings" Target="webSettings.xml"/><Relationship Id="rId51" Type="http://schemas.openxmlformats.org/officeDocument/2006/relationships/header" Target="header30.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training.gov.au/Home/Tga" TargetMode="Externa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eader" Target="header27.xml"/><Relationship Id="rId20" Type="http://schemas.openxmlformats.org/officeDocument/2006/relationships/image" Target="media/image3.jpeg"/><Relationship Id="rId41" Type="http://schemas.openxmlformats.org/officeDocument/2006/relationships/header" Target="header2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ducation.vic.gov.au/training/providers/rto/Pages/courses.aspx" TargetMode="External"/><Relationship Id="rId23" Type="http://schemas.openxmlformats.org/officeDocument/2006/relationships/footer" Target="footer2.xml"/><Relationship Id="rId28" Type="http://schemas.openxmlformats.org/officeDocument/2006/relationships/header" Target="header9.xml"/><Relationship Id="rId36" Type="http://schemas.openxmlformats.org/officeDocument/2006/relationships/header" Target="header17.xml"/><Relationship Id="rId4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PublishingStartDate xmlns="76b566cd-adb9-46c2-964b-22eba181fd0b" xsi:nil="true"/>
    <PublishingExpirationDate xmlns="http://schemas.microsoft.com/sharepoint/v3" xsi:nil="true"/>
    <DEECD_Keywords xmlns="http://schemas.microsoft.com/sharepoint/v3">22316VIC Advanced Diploma of Myotherapy</DEECD_Keywords>
    <DEECD_Publisher xmlns="http://schemas.microsoft.com/sharepoint/v3">Department of Education and Training</DEECD_Publisher>
    <TaxCatchAll xmlns="cb9114c1-daad-44dd-acad-30f4246641f2">
      <Value>101</Value>
      <Value>94</Value>
      <Value>128</Value>
    </TaxCatchAll>
    <DEECD_Description xmlns="http://schemas.microsoft.com/sharepoint/v3">Myotherapy accredited course document</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0B030-212C-42BA-B876-08ACAC137B1A}">
  <ds:schemaRefs>
    <ds:schemaRef ds:uri="http://schemas.microsoft.com/sharepoint/v3/contenttype/forms"/>
  </ds:schemaRefs>
</ds:datastoreItem>
</file>

<file path=customXml/itemProps2.xml><?xml version="1.0" encoding="utf-8"?>
<ds:datastoreItem xmlns:ds="http://schemas.openxmlformats.org/officeDocument/2006/customXml" ds:itemID="{15BA15CD-FBC8-4E04-8906-92C619CF7F52}"/>
</file>

<file path=customXml/itemProps3.xml><?xml version="1.0" encoding="utf-8"?>
<ds:datastoreItem xmlns:ds="http://schemas.openxmlformats.org/officeDocument/2006/customXml" ds:itemID="{56FD6618-1510-48A6-B057-371611C76B41}">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4.xml><?xml version="1.0" encoding="utf-8"?>
<ds:datastoreItem xmlns:ds="http://schemas.openxmlformats.org/officeDocument/2006/customXml" ds:itemID="{5B18E64D-BF41-4E55-BEFB-C13B7625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101</Pages>
  <Words>19556</Words>
  <Characters>121447</Characters>
  <Application>Microsoft Office Word</Application>
  <DocSecurity>0</DocSecurity>
  <Lines>4187</Lines>
  <Paragraphs>2820</Paragraphs>
  <ScaleCrop>false</ScaleCrop>
  <HeadingPairs>
    <vt:vector size="2" baseType="variant">
      <vt:variant>
        <vt:lpstr>Title</vt:lpstr>
      </vt:variant>
      <vt:variant>
        <vt:i4>1</vt:i4>
      </vt:variant>
    </vt:vector>
  </HeadingPairs>
  <TitlesOfParts>
    <vt:vector size="1" baseType="lpstr">
      <vt:lpstr/>
    </vt:vector>
  </TitlesOfParts>
  <Company>Swinburne University of Technology</Company>
  <LinksUpToDate>false</LinksUpToDate>
  <CharactersWithSpaces>138183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Myotherapy accredited course document</dc:title>
  <dc:creator>Sam McCurdy</dc:creator>
  <cp:lastModifiedBy>CMM</cp:lastModifiedBy>
  <cp:revision>5</cp:revision>
  <cp:lastPrinted>2016-06-10T06:48:00Z</cp:lastPrinted>
  <dcterms:created xsi:type="dcterms:W3CDTF">2022-11-04T01:43:00Z</dcterms:created>
  <dcterms:modified xsi:type="dcterms:W3CDTF">2022-11-08T02:00:00Z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
    <vt:lpwstr/>
  </property>
  <property fmtid="{D5CDD505-2E9C-101B-9397-08002B2CF9AE}" pid="4" name="ContentTypeId">
    <vt:lpwstr>0x0101008840106FE30D4F50BC61A726A7CA6E3800A01D47DD30CBB54F95863B7DC80A2CEC</vt:lpwstr>
  </property>
  <property fmtid="{D5CDD505-2E9C-101B-9397-08002B2CF9AE}" pid="5" name="DEECD_ItemType">
    <vt:lpwstr>101;#Page|eb523acf-a821-456c-a76b-7607578309d7</vt:lpwstr>
  </property>
  <property fmtid="{D5CDD505-2E9C-101B-9397-08002B2CF9AE}" pid="6" name="DEECD_Audience">
    <vt:lpwstr>128;#Training Providers|4678ec9c-7948-40c9-b14d-b0149fe9985e</vt:lpwstr>
  </property>
</Properties>
</file>