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DC70" w14:textId="79A5D267" w:rsidR="00A15391" w:rsidRPr="00E6473B" w:rsidRDefault="00FB6280" w:rsidP="00E6473B">
      <w:pPr>
        <w:pStyle w:val="Heading1"/>
      </w:pPr>
      <w:bookmarkStart w:id="0" w:name="_Hlk162282970"/>
      <w:bookmarkStart w:id="1" w:name="_Toc442780672"/>
      <w:r w:rsidRPr="00E6473B">
        <w:t>VPS Enterprise Agreement</w:t>
      </w:r>
      <w:bookmarkEnd w:id="0"/>
    </w:p>
    <w:p w14:paraId="50F94162" w14:textId="76404A44" w:rsidR="00045296" w:rsidRPr="00E6473B" w:rsidRDefault="00A15391" w:rsidP="00E6473B">
      <w:pPr>
        <w:pStyle w:val="Heading2"/>
      </w:pPr>
      <w:r w:rsidRPr="00E6473B">
        <w:t>FAQs for employees</w:t>
      </w:r>
      <w:r w:rsidR="00801954" w:rsidRPr="00E6473B">
        <w:t xml:space="preserve"> – Ballot Arrangements</w:t>
      </w:r>
    </w:p>
    <w:p w14:paraId="029959E2" w14:textId="48856DA6" w:rsidR="005A2BFA" w:rsidRPr="00E6473B" w:rsidRDefault="005A2BFA" w:rsidP="00E6473B">
      <w:pPr>
        <w:pStyle w:val="Heading3"/>
      </w:pPr>
      <w:bookmarkStart w:id="2" w:name="_Hlk162283162"/>
      <w:bookmarkStart w:id="3" w:name="_Toc442780674"/>
      <w:r w:rsidRPr="00E6473B">
        <w:t>What is an enterprise agreement?</w:t>
      </w:r>
    </w:p>
    <w:bookmarkEnd w:id="2"/>
    <w:p w14:paraId="6CCB9763" w14:textId="77777777" w:rsidR="00E41E3B" w:rsidRPr="00D3338B" w:rsidRDefault="00E41E3B" w:rsidP="00E41E3B">
      <w:pPr>
        <w:pStyle w:val="DPCbody"/>
        <w:rPr>
          <w:sz w:val="20"/>
          <w:szCs w:val="20"/>
        </w:rPr>
      </w:pPr>
      <w:r w:rsidRPr="00D3338B">
        <w:rPr>
          <w:sz w:val="20"/>
          <w:szCs w:val="20"/>
        </w:rPr>
        <w:t xml:space="preserve">Enterprise agreements are collective agreements made at an enterprise level between employers and employees about terms and conditions of employment. </w:t>
      </w:r>
    </w:p>
    <w:p w14:paraId="597BA9D3" w14:textId="7EACB04D" w:rsidR="00E41E3B" w:rsidRPr="00D3338B" w:rsidRDefault="00E41E3B" w:rsidP="00E41E3B">
      <w:pPr>
        <w:pStyle w:val="DPCbody"/>
        <w:rPr>
          <w:sz w:val="20"/>
          <w:szCs w:val="20"/>
        </w:rPr>
      </w:pPr>
      <w:r w:rsidRPr="00D3338B">
        <w:rPr>
          <w:sz w:val="20"/>
          <w:szCs w:val="20"/>
        </w:rPr>
        <w:t xml:space="preserve">They must be approved by the Fair Work Commission. The </w:t>
      </w:r>
      <w:r w:rsidR="009415D4">
        <w:rPr>
          <w:sz w:val="20"/>
          <w:szCs w:val="20"/>
        </w:rPr>
        <w:t xml:space="preserve">Fair Work </w:t>
      </w:r>
      <w:r w:rsidRPr="00D3338B">
        <w:rPr>
          <w:sz w:val="20"/>
          <w:szCs w:val="20"/>
        </w:rPr>
        <w:t xml:space="preserve">Commission will only approve the enterprise agreement if it </w:t>
      </w:r>
      <w:r w:rsidR="00E04529" w:rsidRPr="00D3338B">
        <w:rPr>
          <w:sz w:val="20"/>
          <w:szCs w:val="20"/>
        </w:rPr>
        <w:t>satisfied</w:t>
      </w:r>
      <w:r w:rsidR="004D2BFD" w:rsidRPr="00D3338B">
        <w:rPr>
          <w:sz w:val="20"/>
          <w:szCs w:val="20"/>
        </w:rPr>
        <w:t xml:space="preserve"> </w:t>
      </w:r>
      <w:r w:rsidR="00E04529" w:rsidRPr="00D3338B">
        <w:rPr>
          <w:sz w:val="20"/>
          <w:szCs w:val="20"/>
        </w:rPr>
        <w:t xml:space="preserve">that </w:t>
      </w:r>
      <w:r w:rsidRPr="00D3338B">
        <w:rPr>
          <w:sz w:val="20"/>
          <w:szCs w:val="20"/>
        </w:rPr>
        <w:t xml:space="preserve">each employee would be better off overall </w:t>
      </w:r>
      <w:r w:rsidR="00564B2A" w:rsidRPr="00D3338B">
        <w:rPr>
          <w:sz w:val="20"/>
          <w:szCs w:val="20"/>
        </w:rPr>
        <w:t xml:space="preserve">under </w:t>
      </w:r>
      <w:r w:rsidR="004E12DE" w:rsidRPr="00D3338B">
        <w:rPr>
          <w:sz w:val="20"/>
          <w:szCs w:val="20"/>
        </w:rPr>
        <w:t>the enterprise</w:t>
      </w:r>
      <w:r w:rsidR="00AD1686" w:rsidRPr="00D3338B">
        <w:rPr>
          <w:sz w:val="20"/>
          <w:szCs w:val="20"/>
        </w:rPr>
        <w:t xml:space="preserve"> agreement when compared to the </w:t>
      </w:r>
      <w:r w:rsidRPr="00D3338B">
        <w:rPr>
          <w:sz w:val="20"/>
          <w:szCs w:val="20"/>
        </w:rPr>
        <w:t>relevant modern award</w:t>
      </w:r>
      <w:r w:rsidR="00EC2418" w:rsidRPr="00D3338B">
        <w:rPr>
          <w:sz w:val="20"/>
          <w:szCs w:val="20"/>
        </w:rPr>
        <w:t>.</w:t>
      </w:r>
    </w:p>
    <w:p w14:paraId="525BA598" w14:textId="1F2652E4" w:rsidR="0042197C" w:rsidRPr="00D3338B" w:rsidRDefault="0042197C" w:rsidP="00E6473B">
      <w:pPr>
        <w:pStyle w:val="Heading3"/>
      </w:pPr>
      <w:r w:rsidRPr="00D3338B">
        <w:t xml:space="preserve">Who will be covered by the proposed </w:t>
      </w:r>
      <w:r w:rsidRPr="005A1B06">
        <w:rPr>
          <w:i/>
          <w:iCs/>
        </w:rPr>
        <w:t>Victorian Public Service Enterprise Agreement 2024</w:t>
      </w:r>
      <w:r w:rsidRPr="00D3338B">
        <w:t xml:space="preserve"> (‘the proposed Agreement</w:t>
      </w:r>
      <w:r w:rsidR="005048DB" w:rsidRPr="00D3338B">
        <w:t>’</w:t>
      </w:r>
      <w:r w:rsidRPr="00D3338B">
        <w:t>)?</w:t>
      </w:r>
    </w:p>
    <w:p w14:paraId="20EC9BE0" w14:textId="77777777" w:rsidR="0042197C" w:rsidRPr="00D3338B" w:rsidRDefault="0042197C" w:rsidP="0042197C">
      <w:pPr>
        <w:pStyle w:val="DPCbody"/>
        <w:rPr>
          <w:sz w:val="20"/>
          <w:szCs w:val="20"/>
        </w:rPr>
      </w:pPr>
      <w:r w:rsidRPr="00D3338B">
        <w:rPr>
          <w:sz w:val="20"/>
          <w:szCs w:val="20"/>
        </w:rPr>
        <w:t xml:space="preserve">The proposed Agreement will cover full-time, </w:t>
      </w:r>
      <w:proofErr w:type="gramStart"/>
      <w:r w:rsidRPr="00D3338B">
        <w:rPr>
          <w:sz w:val="20"/>
          <w:szCs w:val="20"/>
        </w:rPr>
        <w:t>part-time</w:t>
      </w:r>
      <w:proofErr w:type="gramEnd"/>
      <w:r w:rsidRPr="00D3338B">
        <w:rPr>
          <w:sz w:val="20"/>
          <w:szCs w:val="20"/>
        </w:rPr>
        <w:t xml:space="preserve"> and casual employees employed in the Victorian Public Service except:</w:t>
      </w:r>
    </w:p>
    <w:p w14:paraId="20170D31" w14:textId="7451C124" w:rsidR="00272FFC" w:rsidRPr="00D3338B" w:rsidRDefault="00272FFC" w:rsidP="00272FFC">
      <w:pPr>
        <w:pStyle w:val="DPCbody"/>
        <w:numPr>
          <w:ilvl w:val="0"/>
          <w:numId w:val="6"/>
        </w:numPr>
        <w:rPr>
          <w:sz w:val="20"/>
          <w:szCs w:val="20"/>
        </w:rPr>
      </w:pPr>
      <w:r w:rsidRPr="00D3338B">
        <w:rPr>
          <w:sz w:val="20"/>
          <w:szCs w:val="20"/>
        </w:rPr>
        <w:t>An employee eligible to be a member of the</w:t>
      </w:r>
      <w:r w:rsidR="009415D4">
        <w:rPr>
          <w:sz w:val="20"/>
          <w:szCs w:val="20"/>
        </w:rPr>
        <w:t xml:space="preserve"> Community and Public Sector Union</w:t>
      </w:r>
      <w:r w:rsidRPr="00D3338B">
        <w:rPr>
          <w:sz w:val="20"/>
          <w:szCs w:val="20"/>
        </w:rPr>
        <w:t xml:space="preserve"> </w:t>
      </w:r>
      <w:r w:rsidR="009415D4">
        <w:rPr>
          <w:sz w:val="20"/>
          <w:szCs w:val="20"/>
        </w:rPr>
        <w:t>(</w:t>
      </w:r>
      <w:r w:rsidRPr="00D3338B">
        <w:rPr>
          <w:sz w:val="20"/>
          <w:szCs w:val="20"/>
        </w:rPr>
        <w:t>CPSU</w:t>
      </w:r>
      <w:r w:rsidR="009415D4">
        <w:rPr>
          <w:sz w:val="20"/>
          <w:szCs w:val="20"/>
        </w:rPr>
        <w:t>)</w:t>
      </w:r>
      <w:r w:rsidRPr="00D3338B">
        <w:rPr>
          <w:sz w:val="20"/>
          <w:szCs w:val="20"/>
        </w:rPr>
        <w:t xml:space="preserve"> who is employed under the </w:t>
      </w:r>
      <w:r w:rsidRPr="00D3338B">
        <w:rPr>
          <w:i/>
          <w:iCs/>
          <w:sz w:val="20"/>
          <w:szCs w:val="20"/>
        </w:rPr>
        <w:t>Education and Training Reform Act 2006</w:t>
      </w:r>
      <w:r w:rsidRPr="00D3338B">
        <w:rPr>
          <w:sz w:val="20"/>
          <w:szCs w:val="20"/>
        </w:rPr>
        <w:t xml:space="preserve"> (Vic).</w:t>
      </w:r>
    </w:p>
    <w:p w14:paraId="2F61D6A3" w14:textId="638C2CB0" w:rsidR="00272FFC" w:rsidRPr="00D3338B" w:rsidRDefault="00272FFC" w:rsidP="00272FFC">
      <w:pPr>
        <w:pStyle w:val="DPCbody"/>
        <w:numPr>
          <w:ilvl w:val="0"/>
          <w:numId w:val="6"/>
        </w:numPr>
        <w:rPr>
          <w:sz w:val="20"/>
          <w:szCs w:val="20"/>
        </w:rPr>
      </w:pPr>
      <w:r w:rsidRPr="00D3338B">
        <w:rPr>
          <w:sz w:val="20"/>
          <w:szCs w:val="20"/>
        </w:rPr>
        <w:t xml:space="preserve">An employee eligible to be a member of the </w:t>
      </w:r>
      <w:proofErr w:type="gramStart"/>
      <w:r w:rsidRPr="00D3338B">
        <w:rPr>
          <w:sz w:val="20"/>
          <w:szCs w:val="20"/>
        </w:rPr>
        <w:t>Health</w:t>
      </w:r>
      <w:proofErr w:type="gramEnd"/>
      <w:r w:rsidRPr="00D3338B">
        <w:rPr>
          <w:sz w:val="20"/>
          <w:szCs w:val="20"/>
        </w:rPr>
        <w:t xml:space="preserve"> Services Union.</w:t>
      </w:r>
    </w:p>
    <w:p w14:paraId="5773E9C7" w14:textId="12B83645" w:rsidR="00272FFC" w:rsidRPr="00D3338B" w:rsidRDefault="00272FFC" w:rsidP="00272FFC">
      <w:pPr>
        <w:pStyle w:val="DPCbody"/>
        <w:numPr>
          <w:ilvl w:val="0"/>
          <w:numId w:val="6"/>
        </w:numPr>
        <w:rPr>
          <w:sz w:val="20"/>
          <w:szCs w:val="20"/>
        </w:rPr>
      </w:pPr>
      <w:r w:rsidRPr="00D3338B">
        <w:rPr>
          <w:sz w:val="20"/>
          <w:szCs w:val="20"/>
        </w:rPr>
        <w:t xml:space="preserve">An </w:t>
      </w:r>
      <w:r w:rsidR="00664D1A" w:rsidRPr="00D3338B">
        <w:rPr>
          <w:sz w:val="20"/>
          <w:szCs w:val="20"/>
        </w:rPr>
        <w:t>e</w:t>
      </w:r>
      <w:r w:rsidRPr="00D3338B">
        <w:rPr>
          <w:sz w:val="20"/>
          <w:szCs w:val="20"/>
        </w:rPr>
        <w:t xml:space="preserve">mployee eligible to be a member of the CPSU who is employed pursuant to the </w:t>
      </w:r>
      <w:r w:rsidRPr="00D3338B">
        <w:rPr>
          <w:i/>
          <w:iCs/>
          <w:sz w:val="20"/>
          <w:szCs w:val="20"/>
        </w:rPr>
        <w:t>Emergency Services Superannuation Act 1986</w:t>
      </w:r>
      <w:r w:rsidRPr="00D3338B">
        <w:rPr>
          <w:sz w:val="20"/>
          <w:szCs w:val="20"/>
        </w:rPr>
        <w:t xml:space="preserve"> (Vic).</w:t>
      </w:r>
    </w:p>
    <w:p w14:paraId="14DC6AD6" w14:textId="5C319A82" w:rsidR="00272FFC" w:rsidRPr="00D3338B" w:rsidRDefault="00272FFC" w:rsidP="00272FFC">
      <w:pPr>
        <w:pStyle w:val="DPCbody"/>
        <w:numPr>
          <w:ilvl w:val="0"/>
          <w:numId w:val="6"/>
        </w:numPr>
        <w:rPr>
          <w:sz w:val="20"/>
          <w:szCs w:val="20"/>
        </w:rPr>
      </w:pPr>
      <w:r w:rsidRPr="00D3338B">
        <w:rPr>
          <w:sz w:val="20"/>
          <w:szCs w:val="20"/>
        </w:rPr>
        <w:t xml:space="preserve">An </w:t>
      </w:r>
      <w:r w:rsidR="00664D1A" w:rsidRPr="00D3338B">
        <w:rPr>
          <w:sz w:val="20"/>
          <w:szCs w:val="20"/>
        </w:rPr>
        <w:t>e</w:t>
      </w:r>
      <w:r w:rsidRPr="00D3338B">
        <w:rPr>
          <w:sz w:val="20"/>
          <w:szCs w:val="20"/>
        </w:rPr>
        <w:t xml:space="preserve">mployee eligible to be a member of the Australian Nursing and Midwifery Federation or the CPSU who is employed as a nursing professional in a position requiring mandatory qualifications within the Maternal and Child Health Line (or any successor functional area). </w:t>
      </w:r>
    </w:p>
    <w:p w14:paraId="66FB4AAA" w14:textId="2DDBBD23" w:rsidR="00272FFC" w:rsidRDefault="00272FFC" w:rsidP="00272FFC">
      <w:pPr>
        <w:pStyle w:val="DPCbody"/>
        <w:numPr>
          <w:ilvl w:val="0"/>
          <w:numId w:val="6"/>
        </w:numPr>
        <w:rPr>
          <w:sz w:val="20"/>
          <w:szCs w:val="20"/>
        </w:rPr>
      </w:pPr>
      <w:r w:rsidRPr="00D3338B">
        <w:rPr>
          <w:sz w:val="20"/>
          <w:szCs w:val="20"/>
        </w:rPr>
        <w:t xml:space="preserve">A locally engaged </w:t>
      </w:r>
      <w:r w:rsidR="00664D1A" w:rsidRPr="00D3338B">
        <w:rPr>
          <w:sz w:val="20"/>
          <w:szCs w:val="20"/>
        </w:rPr>
        <w:t>e</w:t>
      </w:r>
      <w:r w:rsidRPr="00D3338B">
        <w:rPr>
          <w:sz w:val="20"/>
          <w:szCs w:val="20"/>
        </w:rPr>
        <w:t>mployee in an overseas office/work location.</w:t>
      </w:r>
    </w:p>
    <w:p w14:paraId="5986D5B8" w14:textId="24C1DE8B" w:rsidR="00900F9B" w:rsidRPr="00D3338B" w:rsidRDefault="00900F9B" w:rsidP="00272FFC">
      <w:pPr>
        <w:pStyle w:val="DPCbody"/>
        <w:numPr>
          <w:ilvl w:val="0"/>
          <w:numId w:val="6"/>
        </w:numPr>
        <w:rPr>
          <w:sz w:val="20"/>
          <w:szCs w:val="20"/>
        </w:rPr>
      </w:pPr>
      <w:r w:rsidRPr="00900F9B">
        <w:rPr>
          <w:sz w:val="20"/>
          <w:szCs w:val="20"/>
        </w:rPr>
        <w:t xml:space="preserve">A Principal Scientist, a Senior Medical Adviser or a Senior Regulatory Analyst in respect of clause </w:t>
      </w:r>
      <w:r w:rsidRPr="00900F9B">
        <w:rPr>
          <w:sz w:val="20"/>
          <w:szCs w:val="20"/>
        </w:rPr>
        <w:fldChar w:fldCharType="begin"/>
      </w:r>
      <w:r w:rsidRPr="00900F9B">
        <w:rPr>
          <w:sz w:val="20"/>
          <w:szCs w:val="20"/>
        </w:rPr>
        <w:instrText xml:space="preserve"> REF _Ref301961594 \w \h  \* MERGEFORMAT </w:instrText>
      </w:r>
      <w:r w:rsidRPr="00900F9B">
        <w:rPr>
          <w:sz w:val="20"/>
          <w:szCs w:val="20"/>
        </w:rPr>
      </w:r>
      <w:r w:rsidRPr="00900F9B">
        <w:rPr>
          <w:sz w:val="20"/>
          <w:szCs w:val="20"/>
        </w:rPr>
        <w:fldChar w:fldCharType="separate"/>
      </w:r>
      <w:r w:rsidRPr="00900F9B">
        <w:rPr>
          <w:sz w:val="20"/>
          <w:szCs w:val="20"/>
        </w:rPr>
        <w:t>28</w:t>
      </w:r>
      <w:r w:rsidRPr="00900F9B">
        <w:rPr>
          <w:sz w:val="20"/>
          <w:szCs w:val="20"/>
        </w:rPr>
        <w:fldChar w:fldCharType="end"/>
      </w:r>
      <w:r w:rsidRPr="00900F9B">
        <w:rPr>
          <w:sz w:val="20"/>
          <w:szCs w:val="20"/>
        </w:rPr>
        <w:t xml:space="preserve">, </w:t>
      </w:r>
      <w:r w:rsidRPr="00900F9B">
        <w:rPr>
          <w:sz w:val="20"/>
          <w:szCs w:val="20"/>
        </w:rPr>
        <w:fldChar w:fldCharType="begin"/>
      </w:r>
      <w:r w:rsidRPr="00900F9B">
        <w:rPr>
          <w:sz w:val="20"/>
          <w:szCs w:val="20"/>
        </w:rPr>
        <w:instrText xml:space="preserve"> REF _Ref45006797 \w \h  \* MERGEFORMAT </w:instrText>
      </w:r>
      <w:r w:rsidRPr="00900F9B">
        <w:rPr>
          <w:sz w:val="20"/>
          <w:szCs w:val="20"/>
        </w:rPr>
      </w:r>
      <w:r w:rsidRPr="00900F9B">
        <w:rPr>
          <w:sz w:val="20"/>
          <w:szCs w:val="20"/>
        </w:rPr>
        <w:fldChar w:fldCharType="separate"/>
      </w:r>
      <w:r w:rsidRPr="00900F9B">
        <w:rPr>
          <w:sz w:val="20"/>
          <w:szCs w:val="20"/>
        </w:rPr>
        <w:t>29</w:t>
      </w:r>
      <w:r w:rsidRPr="00900F9B">
        <w:rPr>
          <w:sz w:val="20"/>
          <w:szCs w:val="20"/>
        </w:rPr>
        <w:fldChar w:fldCharType="end"/>
      </w:r>
      <w:r w:rsidRPr="00900F9B">
        <w:rPr>
          <w:sz w:val="20"/>
          <w:szCs w:val="20"/>
        </w:rPr>
        <w:t xml:space="preserve">, </w:t>
      </w:r>
      <w:r w:rsidRPr="00900F9B">
        <w:rPr>
          <w:sz w:val="20"/>
          <w:szCs w:val="20"/>
        </w:rPr>
        <w:fldChar w:fldCharType="begin"/>
      </w:r>
      <w:r w:rsidRPr="00900F9B">
        <w:rPr>
          <w:sz w:val="20"/>
          <w:szCs w:val="20"/>
        </w:rPr>
        <w:instrText xml:space="preserve"> REF _Ref45006798 \w \h  \* MERGEFORMAT </w:instrText>
      </w:r>
      <w:r w:rsidRPr="00900F9B">
        <w:rPr>
          <w:sz w:val="20"/>
          <w:szCs w:val="20"/>
        </w:rPr>
      </w:r>
      <w:r w:rsidRPr="00900F9B">
        <w:rPr>
          <w:sz w:val="20"/>
          <w:szCs w:val="20"/>
        </w:rPr>
        <w:fldChar w:fldCharType="separate"/>
      </w:r>
      <w:r w:rsidRPr="00900F9B">
        <w:rPr>
          <w:sz w:val="20"/>
          <w:szCs w:val="20"/>
        </w:rPr>
        <w:t>31</w:t>
      </w:r>
      <w:r w:rsidRPr="00900F9B">
        <w:rPr>
          <w:sz w:val="20"/>
          <w:szCs w:val="20"/>
        </w:rPr>
        <w:fldChar w:fldCharType="end"/>
      </w:r>
      <w:r w:rsidRPr="00900F9B">
        <w:rPr>
          <w:sz w:val="20"/>
          <w:szCs w:val="20"/>
        </w:rPr>
        <w:t xml:space="preserve"> and </w:t>
      </w:r>
      <w:r w:rsidRPr="00900F9B">
        <w:rPr>
          <w:sz w:val="20"/>
          <w:szCs w:val="20"/>
        </w:rPr>
        <w:fldChar w:fldCharType="begin"/>
      </w:r>
      <w:r w:rsidRPr="00900F9B">
        <w:rPr>
          <w:sz w:val="20"/>
          <w:szCs w:val="20"/>
        </w:rPr>
        <w:instrText xml:space="preserve"> REF _Ref301953749 \w \h  \* MERGEFORMAT </w:instrText>
      </w:r>
      <w:r w:rsidRPr="00900F9B">
        <w:rPr>
          <w:sz w:val="20"/>
          <w:szCs w:val="20"/>
        </w:rPr>
      </w:r>
      <w:r w:rsidRPr="00900F9B">
        <w:rPr>
          <w:sz w:val="20"/>
          <w:szCs w:val="20"/>
        </w:rPr>
        <w:fldChar w:fldCharType="separate"/>
      </w:r>
      <w:r w:rsidRPr="00900F9B">
        <w:rPr>
          <w:sz w:val="20"/>
          <w:szCs w:val="20"/>
        </w:rPr>
        <w:t>32</w:t>
      </w:r>
      <w:r w:rsidRPr="00900F9B">
        <w:rPr>
          <w:sz w:val="20"/>
          <w:szCs w:val="20"/>
        </w:rPr>
        <w:fldChar w:fldCharType="end"/>
      </w:r>
      <w:r w:rsidRPr="00900F9B">
        <w:rPr>
          <w:sz w:val="20"/>
          <w:szCs w:val="20"/>
        </w:rPr>
        <w:t xml:space="preserve"> but not otherwise</w:t>
      </w:r>
    </w:p>
    <w:p w14:paraId="4022D6D0" w14:textId="5D7DCB77" w:rsidR="00272FFC" w:rsidRPr="00D3338B" w:rsidRDefault="00272FFC" w:rsidP="00272FFC">
      <w:pPr>
        <w:pStyle w:val="DPCbody"/>
        <w:numPr>
          <w:ilvl w:val="0"/>
          <w:numId w:val="6"/>
        </w:numPr>
        <w:rPr>
          <w:sz w:val="20"/>
          <w:szCs w:val="20"/>
        </w:rPr>
      </w:pPr>
      <w:r w:rsidRPr="00D3338B">
        <w:rPr>
          <w:sz w:val="20"/>
          <w:szCs w:val="20"/>
        </w:rPr>
        <w:t xml:space="preserve">An </w:t>
      </w:r>
      <w:r w:rsidR="00664D1A" w:rsidRPr="00D3338B">
        <w:rPr>
          <w:sz w:val="20"/>
          <w:szCs w:val="20"/>
        </w:rPr>
        <w:t>e</w:t>
      </w:r>
      <w:r w:rsidRPr="00D3338B">
        <w:rPr>
          <w:sz w:val="20"/>
          <w:szCs w:val="20"/>
        </w:rPr>
        <w:t>mployee eligible to be a member of the Australian Workers’ Union.</w:t>
      </w:r>
    </w:p>
    <w:p w14:paraId="1397C906" w14:textId="77777777" w:rsidR="00272FFC" w:rsidRPr="00D3338B" w:rsidRDefault="00272FFC" w:rsidP="00272FFC">
      <w:pPr>
        <w:pStyle w:val="DPCbody"/>
        <w:numPr>
          <w:ilvl w:val="1"/>
          <w:numId w:val="6"/>
        </w:numPr>
        <w:rPr>
          <w:sz w:val="20"/>
          <w:szCs w:val="20"/>
        </w:rPr>
      </w:pPr>
      <w:r w:rsidRPr="00D3338B">
        <w:rPr>
          <w:sz w:val="20"/>
          <w:szCs w:val="20"/>
        </w:rPr>
        <w:t>whose terms and conditions are determined by reference to the Field Staff Agreement 2019, or any successor to this agreement, or</w:t>
      </w:r>
    </w:p>
    <w:p w14:paraId="4107AE64" w14:textId="77777777" w:rsidR="00272FFC" w:rsidRPr="00D3338B" w:rsidRDefault="00272FFC" w:rsidP="00272FFC">
      <w:pPr>
        <w:pStyle w:val="DPCbody"/>
        <w:numPr>
          <w:ilvl w:val="1"/>
          <w:numId w:val="6"/>
        </w:numPr>
        <w:rPr>
          <w:sz w:val="20"/>
          <w:szCs w:val="20"/>
        </w:rPr>
      </w:pPr>
      <w:r w:rsidRPr="00D3338B">
        <w:rPr>
          <w:sz w:val="20"/>
          <w:szCs w:val="20"/>
        </w:rPr>
        <w:t>employed in a Roads Occupation.</w:t>
      </w:r>
    </w:p>
    <w:p w14:paraId="5BC465AF" w14:textId="3E61CDA2" w:rsidR="0042197C" w:rsidRPr="00D3338B" w:rsidRDefault="0042197C" w:rsidP="00272FFC">
      <w:pPr>
        <w:pStyle w:val="DPCbody"/>
        <w:rPr>
          <w:sz w:val="20"/>
          <w:szCs w:val="20"/>
        </w:rPr>
      </w:pPr>
      <w:r w:rsidRPr="00D3338B">
        <w:rPr>
          <w:sz w:val="20"/>
          <w:szCs w:val="20"/>
        </w:rPr>
        <w:t>These employees are covered by separate enterprise agreements.</w:t>
      </w:r>
    </w:p>
    <w:p w14:paraId="370397BA" w14:textId="3E673C8B" w:rsidR="003E1640" w:rsidRPr="00D3338B" w:rsidRDefault="003E1640" w:rsidP="00E6473B">
      <w:pPr>
        <w:pStyle w:val="Heading3"/>
      </w:pPr>
      <w:r w:rsidRPr="00D3338B">
        <w:t>Can contract</w:t>
      </w:r>
      <w:r w:rsidR="00900F9B">
        <w:t xml:space="preserve"> / agency / labour hire</w:t>
      </w:r>
      <w:r w:rsidRPr="00D3338B">
        <w:t xml:space="preserve"> staff vote on the proposed Agreement?</w:t>
      </w:r>
    </w:p>
    <w:p w14:paraId="1FE07FA8" w14:textId="77777777" w:rsidR="003E1640" w:rsidRPr="00D3338B" w:rsidRDefault="003E1640" w:rsidP="003E1640">
      <w:pPr>
        <w:pStyle w:val="DPCbody"/>
        <w:rPr>
          <w:sz w:val="20"/>
          <w:szCs w:val="20"/>
        </w:rPr>
      </w:pPr>
      <w:r w:rsidRPr="00D3338B">
        <w:rPr>
          <w:sz w:val="20"/>
          <w:szCs w:val="20"/>
        </w:rPr>
        <w:t xml:space="preserve">No, employees who are employed by a contract agency (for example, Hays) are not eligible to vote on the proposed Agreement. </w:t>
      </w:r>
    </w:p>
    <w:p w14:paraId="0756E585" w14:textId="77777777" w:rsidR="00685AFB" w:rsidRPr="00D3338B" w:rsidRDefault="00685AFB" w:rsidP="00E6473B">
      <w:pPr>
        <w:pStyle w:val="Heading3"/>
      </w:pPr>
      <w:r w:rsidRPr="00D3338B">
        <w:lastRenderedPageBreak/>
        <w:t>I am an eligible VPS employee on a fixed term contract, can I vote on the proposed Agreement?</w:t>
      </w:r>
    </w:p>
    <w:p w14:paraId="2BAFCF0C" w14:textId="0FB98E8B" w:rsidR="00685AFB" w:rsidRPr="00D3338B" w:rsidRDefault="00685AFB" w:rsidP="00685AFB">
      <w:pPr>
        <w:pStyle w:val="DPCbody"/>
        <w:rPr>
          <w:sz w:val="20"/>
          <w:szCs w:val="20"/>
        </w:rPr>
      </w:pPr>
      <w:r w:rsidRPr="00D3338B">
        <w:rPr>
          <w:sz w:val="20"/>
          <w:szCs w:val="20"/>
        </w:rPr>
        <w:t>Yes</w:t>
      </w:r>
      <w:r w:rsidR="00A919CE" w:rsidRPr="00D3338B">
        <w:rPr>
          <w:sz w:val="20"/>
          <w:szCs w:val="20"/>
        </w:rPr>
        <w:t>,</w:t>
      </w:r>
      <w:r w:rsidR="00FA1ABF" w:rsidRPr="00D3338B">
        <w:rPr>
          <w:sz w:val="20"/>
          <w:szCs w:val="20"/>
        </w:rPr>
        <w:t xml:space="preserve"> </w:t>
      </w:r>
      <w:r w:rsidR="00536608" w:rsidRPr="00D3338B">
        <w:rPr>
          <w:sz w:val="20"/>
          <w:szCs w:val="20"/>
        </w:rPr>
        <w:t xml:space="preserve">assuming </w:t>
      </w:r>
      <w:r w:rsidR="00097DE4" w:rsidRPr="00D3338B">
        <w:rPr>
          <w:sz w:val="20"/>
          <w:szCs w:val="20"/>
        </w:rPr>
        <w:t>the fixed term contract</w:t>
      </w:r>
      <w:r w:rsidR="00536608" w:rsidRPr="00D3338B">
        <w:rPr>
          <w:sz w:val="20"/>
          <w:szCs w:val="20"/>
        </w:rPr>
        <w:t xml:space="preserve"> is in place and has not expired prior to the voting period</w:t>
      </w:r>
      <w:r w:rsidRPr="00D3338B">
        <w:rPr>
          <w:sz w:val="20"/>
          <w:szCs w:val="20"/>
        </w:rPr>
        <w:t xml:space="preserve">. Eligible VPS Employees on fixed-term contracts directly engaged with a </w:t>
      </w:r>
      <w:proofErr w:type="gramStart"/>
      <w:r w:rsidRPr="00D3338B">
        <w:rPr>
          <w:sz w:val="20"/>
          <w:szCs w:val="20"/>
        </w:rPr>
        <w:t>Department</w:t>
      </w:r>
      <w:proofErr w:type="gramEnd"/>
      <w:r w:rsidRPr="00D3338B">
        <w:rPr>
          <w:sz w:val="20"/>
          <w:szCs w:val="20"/>
        </w:rPr>
        <w:t xml:space="preserve"> or Agency covered by the </w:t>
      </w:r>
      <w:r w:rsidR="009415D4">
        <w:rPr>
          <w:sz w:val="20"/>
          <w:szCs w:val="20"/>
        </w:rPr>
        <w:t xml:space="preserve">proposed </w:t>
      </w:r>
      <w:r w:rsidRPr="00D3338B">
        <w:rPr>
          <w:sz w:val="20"/>
          <w:szCs w:val="20"/>
        </w:rPr>
        <w:t>Agreement are eligible to vote on the proposed Agreement and will be provided with personalised voting credentials.</w:t>
      </w:r>
    </w:p>
    <w:p w14:paraId="12A6CDE3" w14:textId="4D8902F5" w:rsidR="00685AFB" w:rsidRPr="00D3338B" w:rsidRDefault="00685AFB" w:rsidP="00E6473B">
      <w:pPr>
        <w:pStyle w:val="Heading3"/>
      </w:pPr>
      <w:r w:rsidRPr="00D3338B">
        <w:t>I’m not a member of a union. Does th</w:t>
      </w:r>
      <w:r w:rsidR="009415D4">
        <w:t>e proposed</w:t>
      </w:r>
      <w:r w:rsidRPr="00D3338B">
        <w:t xml:space="preserve"> Agreement apply to me? Can I still vote?</w:t>
      </w:r>
    </w:p>
    <w:p w14:paraId="24353EBB" w14:textId="75BFCAAE" w:rsidR="00685AFB" w:rsidRPr="00D3338B" w:rsidRDefault="00685AFB" w:rsidP="00685AFB">
      <w:pPr>
        <w:pStyle w:val="DPCbody"/>
        <w:rPr>
          <w:sz w:val="20"/>
          <w:szCs w:val="20"/>
        </w:rPr>
      </w:pPr>
      <w:r w:rsidRPr="00D3338B">
        <w:rPr>
          <w:sz w:val="20"/>
          <w:szCs w:val="20"/>
        </w:rPr>
        <w:t xml:space="preserve">The </w:t>
      </w:r>
      <w:r w:rsidR="009415D4">
        <w:rPr>
          <w:sz w:val="20"/>
          <w:szCs w:val="20"/>
        </w:rPr>
        <w:t>proposed</w:t>
      </w:r>
      <w:r w:rsidRPr="00D3338B">
        <w:rPr>
          <w:sz w:val="20"/>
          <w:szCs w:val="20"/>
        </w:rPr>
        <w:t xml:space="preserve"> Agreement</w:t>
      </w:r>
      <w:r w:rsidR="009415D4">
        <w:rPr>
          <w:sz w:val="20"/>
          <w:szCs w:val="20"/>
        </w:rPr>
        <w:t xml:space="preserve"> if approved will</w:t>
      </w:r>
      <w:r w:rsidRPr="00D3338B">
        <w:rPr>
          <w:sz w:val="20"/>
          <w:szCs w:val="20"/>
        </w:rPr>
        <w:t xml:space="preserve"> cover about 5</w:t>
      </w:r>
      <w:r w:rsidR="004E12DE" w:rsidRPr="00D3338B">
        <w:rPr>
          <w:sz w:val="20"/>
          <w:szCs w:val="20"/>
        </w:rPr>
        <w:t>5</w:t>
      </w:r>
      <w:r w:rsidRPr="00D3338B">
        <w:rPr>
          <w:sz w:val="20"/>
          <w:szCs w:val="20"/>
        </w:rPr>
        <w:t>,000 employees in the Victorian Public Service, both union and non-union members. You do not need to be a member of a union to cast a vote on the proposed Agreement</w:t>
      </w:r>
      <w:r w:rsidR="00900F9B">
        <w:rPr>
          <w:sz w:val="20"/>
          <w:szCs w:val="20"/>
        </w:rPr>
        <w:t xml:space="preserve"> – all eligible employees will be provided voting credentials to enable them to cast a ballot.</w:t>
      </w:r>
    </w:p>
    <w:p w14:paraId="65447A04" w14:textId="4B4D8212" w:rsidR="00A84247" w:rsidRPr="00A84247" w:rsidRDefault="00A84247" w:rsidP="00E6473B">
      <w:pPr>
        <w:pStyle w:val="Heading3"/>
      </w:pPr>
      <w:r w:rsidRPr="00A84247">
        <w:t>What changes are proposed to be made to my terms and conditions of employment?</w:t>
      </w:r>
    </w:p>
    <w:p w14:paraId="143BF5FA" w14:textId="033C9545" w:rsidR="00A84247" w:rsidRDefault="00A84247" w:rsidP="00685AFB">
      <w:pPr>
        <w:pStyle w:val="DPCbody"/>
        <w:rPr>
          <w:sz w:val="20"/>
          <w:szCs w:val="20"/>
        </w:rPr>
      </w:pPr>
      <w:r>
        <w:rPr>
          <w:sz w:val="20"/>
          <w:szCs w:val="20"/>
        </w:rPr>
        <w:t>The proposed change</w:t>
      </w:r>
      <w:r w:rsidR="003B5B8C">
        <w:rPr>
          <w:sz w:val="20"/>
          <w:szCs w:val="20"/>
        </w:rPr>
        <w:t>s</w:t>
      </w:r>
      <w:r>
        <w:rPr>
          <w:sz w:val="20"/>
          <w:szCs w:val="20"/>
        </w:rPr>
        <w:t xml:space="preserve"> to your terms and conditions of employment are detailed in the explanatory materials which have been distributed by your employer. </w:t>
      </w:r>
      <w:r w:rsidR="00E97B7B">
        <w:rPr>
          <w:sz w:val="20"/>
          <w:szCs w:val="20"/>
        </w:rPr>
        <w:t>Two versions have been provided, a high-level summary focussing on the proposed key changes to your terms and conditions of employment and a more detailed summary of all proposed changes. Please refer to these documents to understand the proposed changes to your terms and conditions of employment.</w:t>
      </w:r>
    </w:p>
    <w:p w14:paraId="22C89F08" w14:textId="105B1802" w:rsidR="00CC10F3" w:rsidRPr="00C329AD" w:rsidRDefault="00CC10F3" w:rsidP="00E6473B">
      <w:pPr>
        <w:pStyle w:val="Heading3"/>
      </w:pPr>
      <w:r w:rsidRPr="00C329AD">
        <w:t xml:space="preserve">I am an employee </w:t>
      </w:r>
      <w:r w:rsidR="00C329AD" w:rsidRPr="00C329AD">
        <w:t xml:space="preserve">from a non-English speaking background, </w:t>
      </w:r>
      <w:r w:rsidR="009415D4">
        <w:t xml:space="preserve">a </w:t>
      </w:r>
      <w:r w:rsidR="00C329AD" w:rsidRPr="00C329AD">
        <w:t>young employee or an employee who didn’t have a bargaining representative. How do I understand the proposed changes to my employment</w:t>
      </w:r>
      <w:r w:rsidR="002A63C7">
        <w:t>?</w:t>
      </w:r>
    </w:p>
    <w:p w14:paraId="50258AD3" w14:textId="48AB86B4" w:rsidR="00C329AD" w:rsidRDefault="00C329AD" w:rsidP="00685AFB">
      <w:pPr>
        <w:pStyle w:val="DPCbody"/>
        <w:rPr>
          <w:sz w:val="20"/>
          <w:szCs w:val="20"/>
        </w:rPr>
      </w:pPr>
      <w:r>
        <w:rPr>
          <w:sz w:val="20"/>
          <w:szCs w:val="20"/>
        </w:rPr>
        <w:t xml:space="preserve">The explanatory materials distributed with a copy of the </w:t>
      </w:r>
      <w:r w:rsidR="009415D4">
        <w:rPr>
          <w:sz w:val="20"/>
          <w:szCs w:val="20"/>
        </w:rPr>
        <w:t xml:space="preserve">proposed </w:t>
      </w:r>
      <w:r>
        <w:rPr>
          <w:sz w:val="20"/>
          <w:szCs w:val="20"/>
        </w:rPr>
        <w:t>Agreement seek</w:t>
      </w:r>
      <w:r w:rsidR="003B753D">
        <w:rPr>
          <w:sz w:val="20"/>
          <w:szCs w:val="20"/>
        </w:rPr>
        <w:t>s to explain all the proposed changes to the terms and conditions of employment</w:t>
      </w:r>
      <w:r w:rsidR="00282609">
        <w:rPr>
          <w:sz w:val="20"/>
          <w:szCs w:val="20"/>
        </w:rPr>
        <w:t xml:space="preserve">. If you have </w:t>
      </w:r>
      <w:r w:rsidR="00193341">
        <w:rPr>
          <w:sz w:val="20"/>
          <w:szCs w:val="20"/>
        </w:rPr>
        <w:t xml:space="preserve">difficulty understanding the proposed amendments to your terms and conditions of </w:t>
      </w:r>
      <w:proofErr w:type="gramStart"/>
      <w:r w:rsidR="00193341">
        <w:rPr>
          <w:sz w:val="20"/>
          <w:szCs w:val="20"/>
        </w:rPr>
        <w:t>employment</w:t>
      </w:r>
      <w:proofErr w:type="gramEnd"/>
      <w:r w:rsidR="00193341">
        <w:rPr>
          <w:sz w:val="20"/>
          <w:szCs w:val="20"/>
        </w:rPr>
        <w:t xml:space="preserve"> please contact your employer’s human resources area </w:t>
      </w:r>
      <w:r w:rsidR="00FB113C">
        <w:rPr>
          <w:sz w:val="20"/>
          <w:szCs w:val="20"/>
        </w:rPr>
        <w:t xml:space="preserve">or email </w:t>
      </w:r>
      <w:hyperlink r:id="rId12" w:history="1">
        <w:r w:rsidR="00FB113C" w:rsidRPr="00642FBA">
          <w:rPr>
            <w:rStyle w:val="Hyperlink"/>
            <w:sz w:val="20"/>
            <w:szCs w:val="20"/>
          </w:rPr>
          <w:t>vpsagreement2024@dtf.vic.gov.au</w:t>
        </w:r>
      </w:hyperlink>
      <w:r w:rsidR="00FB113C">
        <w:rPr>
          <w:sz w:val="20"/>
          <w:szCs w:val="20"/>
        </w:rPr>
        <w:t xml:space="preserve">. </w:t>
      </w:r>
    </w:p>
    <w:p w14:paraId="7A0AF696" w14:textId="0B029C69" w:rsidR="00A92E88" w:rsidRPr="00A92E88" w:rsidRDefault="00A92E88" w:rsidP="00E6473B">
      <w:pPr>
        <w:pStyle w:val="Heading3"/>
      </w:pPr>
      <w:r w:rsidRPr="00A92E88">
        <w:t>What information is available to employees so they can understand the proposed changes to the terms and conditions of their employment?</w:t>
      </w:r>
    </w:p>
    <w:p w14:paraId="20D58F56" w14:textId="32B8D701" w:rsidR="00A92E88" w:rsidRDefault="00A92E88" w:rsidP="00685AFB">
      <w:pPr>
        <w:pStyle w:val="DPCbody"/>
        <w:rPr>
          <w:sz w:val="20"/>
          <w:szCs w:val="20"/>
        </w:rPr>
      </w:pPr>
      <w:r>
        <w:rPr>
          <w:sz w:val="20"/>
          <w:szCs w:val="20"/>
        </w:rPr>
        <w:t xml:space="preserve">The </w:t>
      </w:r>
      <w:r w:rsidRPr="004D76E7">
        <w:rPr>
          <w:i/>
          <w:iCs/>
          <w:sz w:val="20"/>
          <w:szCs w:val="20"/>
        </w:rPr>
        <w:t>F</w:t>
      </w:r>
      <w:r w:rsidR="004D76E7" w:rsidRPr="004D76E7">
        <w:rPr>
          <w:i/>
          <w:iCs/>
          <w:sz w:val="20"/>
          <w:szCs w:val="20"/>
        </w:rPr>
        <w:t>air Work Act 2009</w:t>
      </w:r>
      <w:r w:rsidR="004D76E7">
        <w:rPr>
          <w:sz w:val="20"/>
          <w:szCs w:val="20"/>
        </w:rPr>
        <w:t xml:space="preserve"> (</w:t>
      </w:r>
      <w:proofErr w:type="spellStart"/>
      <w:r w:rsidR="004D76E7">
        <w:rPr>
          <w:sz w:val="20"/>
          <w:szCs w:val="20"/>
        </w:rPr>
        <w:t>Cth</w:t>
      </w:r>
      <w:proofErr w:type="spellEnd"/>
      <w:r w:rsidR="004D76E7">
        <w:rPr>
          <w:sz w:val="20"/>
          <w:szCs w:val="20"/>
        </w:rPr>
        <w:t xml:space="preserve">) requires that for at least seven days prior </w:t>
      </w:r>
      <w:r w:rsidR="00137413">
        <w:rPr>
          <w:sz w:val="20"/>
          <w:szCs w:val="20"/>
        </w:rPr>
        <w:t xml:space="preserve">to being asked to vote on a proposed agreement (this is known as the access period), employees to be covered by the proposed agreement must have access to a copy of the agreement, information on how, when and where they can vote and </w:t>
      </w:r>
      <w:r w:rsidR="009A38C3">
        <w:rPr>
          <w:sz w:val="20"/>
          <w:szCs w:val="20"/>
        </w:rPr>
        <w:t>an explanation of the proposed changes to the terms and conditions of employment. This information will be distributed by your employer.</w:t>
      </w:r>
    </w:p>
    <w:p w14:paraId="3AD3FCAF" w14:textId="73FEBA04" w:rsidR="00FB113C" w:rsidRPr="00FB113C" w:rsidRDefault="00FB113C" w:rsidP="00E6473B">
      <w:pPr>
        <w:pStyle w:val="Heading3"/>
      </w:pPr>
      <w:r w:rsidRPr="00FB113C">
        <w:t>Accessibility</w:t>
      </w:r>
      <w:r w:rsidR="001A5569" w:rsidRPr="001A5569">
        <w:t xml:space="preserve"> issues</w:t>
      </w:r>
    </w:p>
    <w:p w14:paraId="7191972B" w14:textId="2304E3E6" w:rsidR="00FB113C" w:rsidRDefault="00FB113C" w:rsidP="00FB113C">
      <w:r w:rsidRPr="00FB113C">
        <w:t>If you have any accessibility issues with th</w:t>
      </w:r>
      <w:r w:rsidR="001A5569">
        <w:t>e proposed agreement or explanatory</w:t>
      </w:r>
      <w:r w:rsidRPr="00FB113C">
        <w:t xml:space="preserve"> document</w:t>
      </w:r>
      <w:r w:rsidR="001A5569">
        <w:t>s</w:t>
      </w:r>
      <w:r w:rsidRPr="00FB113C">
        <w:t xml:space="preserve">, please email Industrial Relations Victoria at </w:t>
      </w:r>
      <w:hyperlink r:id="rId13" w:history="1">
        <w:r w:rsidRPr="00FB113C">
          <w:rPr>
            <w:color w:val="E57200" w:themeColor="accent3"/>
          </w:rPr>
          <w:t>vpsagreement2024@dtf.vic.gov.au</w:t>
        </w:r>
      </w:hyperlink>
      <w:r w:rsidRPr="00FB113C">
        <w:t xml:space="preserve"> or call the Victorian Government Contact Centre on 1300 366 356. (The National Relay Service is available as a phone solution for people who are deaf or have a hearing or speech impairment, please visit </w:t>
      </w:r>
      <w:hyperlink r:id="rId14" w:history="1">
        <w:r w:rsidRPr="00FB113C">
          <w:rPr>
            <w:color w:val="E57200" w:themeColor="accent3"/>
          </w:rPr>
          <w:t>https://www.accesshub.gov.au/</w:t>
        </w:r>
      </w:hyperlink>
      <w:r w:rsidR="00B00C38">
        <w:t xml:space="preserve"> </w:t>
      </w:r>
    </w:p>
    <w:p w14:paraId="5F2AFE3A" w14:textId="77777777" w:rsidR="00FF6775" w:rsidRPr="00D3338B" w:rsidRDefault="00FF6775" w:rsidP="00E6473B">
      <w:pPr>
        <w:pStyle w:val="Heading3"/>
      </w:pPr>
      <w:r w:rsidRPr="00D3338B">
        <w:lastRenderedPageBreak/>
        <w:t>When will we get our pay increase?</w:t>
      </w:r>
    </w:p>
    <w:p w14:paraId="0F67DA5B" w14:textId="77777777" w:rsidR="00FF6775" w:rsidRPr="00D3338B" w:rsidRDefault="00FF6775" w:rsidP="00FF6775">
      <w:pPr>
        <w:pStyle w:val="DPCbody"/>
        <w:rPr>
          <w:sz w:val="20"/>
          <w:szCs w:val="20"/>
        </w:rPr>
      </w:pPr>
      <w:r w:rsidRPr="00D3338B">
        <w:rPr>
          <w:sz w:val="20"/>
          <w:szCs w:val="20"/>
        </w:rPr>
        <w:t xml:space="preserve">If employees vote to accept the proposed Agreement, the first increase of 3% will apply from 1 May 2024. </w:t>
      </w:r>
    </w:p>
    <w:p w14:paraId="1E307C06" w14:textId="77777777" w:rsidR="00FF6775" w:rsidRPr="00D3338B" w:rsidRDefault="00FF6775" w:rsidP="00FF6775">
      <w:pPr>
        <w:pStyle w:val="DPCbody"/>
        <w:rPr>
          <w:sz w:val="20"/>
          <w:szCs w:val="20"/>
        </w:rPr>
      </w:pPr>
      <w:r w:rsidRPr="00D3338B">
        <w:rPr>
          <w:sz w:val="20"/>
          <w:szCs w:val="20"/>
        </w:rPr>
        <w:t>A further three pay increases are proposed after that to occur on:</w:t>
      </w:r>
    </w:p>
    <w:p w14:paraId="4512B70A" w14:textId="77777777" w:rsidR="00FF6775" w:rsidRPr="00D3338B" w:rsidRDefault="00FF6775" w:rsidP="00FF6775">
      <w:pPr>
        <w:pStyle w:val="DPCbody"/>
        <w:numPr>
          <w:ilvl w:val="0"/>
          <w:numId w:val="6"/>
        </w:numPr>
        <w:rPr>
          <w:sz w:val="20"/>
          <w:szCs w:val="20"/>
        </w:rPr>
      </w:pPr>
      <w:r w:rsidRPr="00D3338B">
        <w:rPr>
          <w:sz w:val="20"/>
          <w:szCs w:val="20"/>
        </w:rPr>
        <w:t>1 May 2025 – 3%</w:t>
      </w:r>
    </w:p>
    <w:p w14:paraId="7A04D1B2" w14:textId="77777777" w:rsidR="00FF6775" w:rsidRPr="00D3338B" w:rsidRDefault="00FF6775" w:rsidP="00FF6775">
      <w:pPr>
        <w:pStyle w:val="DPCbody"/>
        <w:numPr>
          <w:ilvl w:val="0"/>
          <w:numId w:val="6"/>
        </w:numPr>
        <w:rPr>
          <w:sz w:val="20"/>
          <w:szCs w:val="20"/>
        </w:rPr>
      </w:pPr>
      <w:r w:rsidRPr="00D3338B">
        <w:rPr>
          <w:sz w:val="20"/>
          <w:szCs w:val="20"/>
        </w:rPr>
        <w:t>1 May 2026 – 3%</w:t>
      </w:r>
    </w:p>
    <w:p w14:paraId="25ED9C6A" w14:textId="77777777" w:rsidR="00FF6775" w:rsidRPr="00D3338B" w:rsidRDefault="00FF6775" w:rsidP="00FF6775">
      <w:pPr>
        <w:pStyle w:val="DPCbody"/>
        <w:numPr>
          <w:ilvl w:val="0"/>
          <w:numId w:val="6"/>
        </w:numPr>
        <w:rPr>
          <w:sz w:val="20"/>
          <w:szCs w:val="20"/>
        </w:rPr>
      </w:pPr>
      <w:r w:rsidRPr="00D3338B">
        <w:rPr>
          <w:sz w:val="20"/>
          <w:szCs w:val="20"/>
        </w:rPr>
        <w:t>1 May 2027 – 3%</w:t>
      </w:r>
    </w:p>
    <w:p w14:paraId="27966700" w14:textId="77777777" w:rsidR="00FF6775" w:rsidRPr="00D3338B" w:rsidRDefault="00FF6775" w:rsidP="00FF6775">
      <w:pPr>
        <w:pStyle w:val="DPCbody"/>
        <w:rPr>
          <w:sz w:val="20"/>
          <w:szCs w:val="20"/>
        </w:rPr>
      </w:pPr>
      <w:r w:rsidRPr="00D3338B">
        <w:rPr>
          <w:sz w:val="20"/>
          <w:szCs w:val="20"/>
        </w:rPr>
        <w:t xml:space="preserve">Salary and allowance </w:t>
      </w:r>
      <w:proofErr w:type="gramStart"/>
      <w:r w:rsidRPr="00D3338B">
        <w:rPr>
          <w:sz w:val="20"/>
          <w:szCs w:val="20"/>
        </w:rPr>
        <w:t>increases</w:t>
      </w:r>
      <w:proofErr w:type="gramEnd"/>
      <w:r w:rsidRPr="00D3338B">
        <w:rPr>
          <w:sz w:val="20"/>
          <w:szCs w:val="20"/>
        </w:rPr>
        <w:t xml:space="preserve"> payable under the proposed Agreement for the period between 1 May 2024 and the commencement of the </w:t>
      </w:r>
      <w:r>
        <w:rPr>
          <w:sz w:val="20"/>
          <w:szCs w:val="20"/>
        </w:rPr>
        <w:t xml:space="preserve">proposed </w:t>
      </w:r>
      <w:r w:rsidRPr="00D3338B">
        <w:rPr>
          <w:sz w:val="20"/>
          <w:szCs w:val="20"/>
        </w:rPr>
        <w:t xml:space="preserve">Agreement will be made </w:t>
      </w:r>
      <w:bookmarkStart w:id="4" w:name="_Hlk45973407"/>
      <w:r w:rsidRPr="00D3338B">
        <w:rPr>
          <w:sz w:val="20"/>
          <w:szCs w:val="20"/>
        </w:rPr>
        <w:t>as soon as reasonably practicable after the proposed Agreement is approved by the Fair Work Commission</w:t>
      </w:r>
      <w:bookmarkEnd w:id="4"/>
      <w:r>
        <w:rPr>
          <w:sz w:val="20"/>
          <w:szCs w:val="20"/>
        </w:rPr>
        <w:t>.</w:t>
      </w:r>
    </w:p>
    <w:p w14:paraId="4FFA3255" w14:textId="77777777" w:rsidR="00FF6775" w:rsidRPr="00D3338B" w:rsidRDefault="00FF6775" w:rsidP="00E6473B">
      <w:pPr>
        <w:pStyle w:val="Heading3"/>
      </w:pPr>
      <w:r w:rsidRPr="00D3338B">
        <w:t>When will we get our once off lump sum payment?</w:t>
      </w:r>
    </w:p>
    <w:p w14:paraId="4C69BDB8" w14:textId="77777777" w:rsidR="00FF6775" w:rsidRDefault="00FF6775" w:rsidP="00FF6775">
      <w:pPr>
        <w:pStyle w:val="DPCbody"/>
        <w:rPr>
          <w:sz w:val="20"/>
          <w:szCs w:val="20"/>
        </w:rPr>
      </w:pPr>
      <w:r w:rsidRPr="00D3338B">
        <w:rPr>
          <w:sz w:val="20"/>
          <w:szCs w:val="20"/>
        </w:rPr>
        <w:t>The proposed Agreement provides that the once off lump sum payment will be paid to eligible employees, regardless of their classification, who are employed on 28 June 2024.</w:t>
      </w:r>
      <w:r>
        <w:rPr>
          <w:sz w:val="20"/>
          <w:szCs w:val="20"/>
        </w:rPr>
        <w:t xml:space="preserve"> The payment is pro-rata for eligible part-time and casual employees.</w:t>
      </w:r>
    </w:p>
    <w:p w14:paraId="0FA029B1" w14:textId="77777777" w:rsidR="00FF6775" w:rsidRDefault="00FF6775" w:rsidP="00FF6775">
      <w:pPr>
        <w:pStyle w:val="DPCbody"/>
        <w:rPr>
          <w:sz w:val="20"/>
          <w:szCs w:val="20"/>
        </w:rPr>
      </w:pPr>
      <w:r w:rsidRPr="00D3338B">
        <w:rPr>
          <w:sz w:val="20"/>
          <w:szCs w:val="20"/>
        </w:rPr>
        <w:t>Like the salary increases, if employees vote to accept the proposed Agreement, the once off lump sum payment will be made as soon as reasonably practicable after the proposed Agreement is approved by the Fair Work Commission and commences operation.</w:t>
      </w:r>
    </w:p>
    <w:p w14:paraId="7DD37A41" w14:textId="77777777" w:rsidR="0053208B" w:rsidRPr="00D3338B" w:rsidRDefault="0053208B" w:rsidP="00E6473B">
      <w:pPr>
        <w:pStyle w:val="Heading3"/>
      </w:pPr>
      <w:r w:rsidRPr="00D3338B">
        <w:t xml:space="preserve">Who is </w:t>
      </w:r>
      <w:proofErr w:type="spellStart"/>
      <w:r w:rsidRPr="00D3338B">
        <w:t>GoVote</w:t>
      </w:r>
      <w:proofErr w:type="spellEnd"/>
      <w:r w:rsidRPr="00D3338B">
        <w:t xml:space="preserve"> and why are they contacting me?</w:t>
      </w:r>
    </w:p>
    <w:p w14:paraId="3505F8ED" w14:textId="77777777" w:rsidR="0053208B" w:rsidRPr="00D3338B" w:rsidRDefault="0053208B" w:rsidP="0053208B">
      <w:pPr>
        <w:pStyle w:val="DPCbody"/>
        <w:rPr>
          <w:sz w:val="20"/>
          <w:szCs w:val="20"/>
        </w:rPr>
      </w:pPr>
      <w:proofErr w:type="spellStart"/>
      <w:r w:rsidRPr="00D3338B">
        <w:rPr>
          <w:sz w:val="20"/>
          <w:szCs w:val="20"/>
        </w:rPr>
        <w:t>GoVote</w:t>
      </w:r>
      <w:proofErr w:type="spellEnd"/>
      <w:r w:rsidRPr="00D3338B">
        <w:rPr>
          <w:sz w:val="20"/>
          <w:szCs w:val="20"/>
        </w:rPr>
        <w:t xml:space="preserve"> has been contracted </w:t>
      </w:r>
      <w:r>
        <w:rPr>
          <w:sz w:val="20"/>
          <w:szCs w:val="20"/>
        </w:rPr>
        <w:t xml:space="preserve">by the Victorian Government </w:t>
      </w:r>
      <w:r w:rsidRPr="00D3338B">
        <w:rPr>
          <w:sz w:val="20"/>
          <w:szCs w:val="20"/>
        </w:rPr>
        <w:t xml:space="preserve">to conduct a secure and independent ballot of employees who are covered by the proposed Agreement, to see whether they approve the changes to their terms and conditions of employment. </w:t>
      </w:r>
    </w:p>
    <w:p w14:paraId="412B6E25" w14:textId="77777777" w:rsidR="0053208B" w:rsidRDefault="0053208B" w:rsidP="0053208B">
      <w:pPr>
        <w:pStyle w:val="DPCbody"/>
        <w:rPr>
          <w:sz w:val="20"/>
          <w:szCs w:val="20"/>
        </w:rPr>
      </w:pPr>
      <w:proofErr w:type="spellStart"/>
      <w:r w:rsidRPr="00D3338B">
        <w:rPr>
          <w:sz w:val="20"/>
          <w:szCs w:val="20"/>
        </w:rPr>
        <w:t>GoVote</w:t>
      </w:r>
      <w:proofErr w:type="spellEnd"/>
      <w:r w:rsidRPr="00D3338B">
        <w:rPr>
          <w:sz w:val="20"/>
          <w:szCs w:val="20"/>
        </w:rPr>
        <w:t xml:space="preserve"> will contact you directly (via email or post) to provide you with your personalised voting credentials (PIN) and voting instructions on how to lodge your vote and will securely host the electronic, SMS and telephone voting systems independent of your Employer.</w:t>
      </w:r>
    </w:p>
    <w:p w14:paraId="294A3862" w14:textId="1DC1E150" w:rsidR="00685AFB" w:rsidRPr="00D3338B" w:rsidRDefault="00685AFB" w:rsidP="00E6473B">
      <w:pPr>
        <w:pStyle w:val="Heading3"/>
      </w:pPr>
      <w:r w:rsidRPr="00D3338B">
        <w:t>How will the voting process work?</w:t>
      </w:r>
    </w:p>
    <w:p w14:paraId="1F61CBDD" w14:textId="03F495E0" w:rsidR="00685AFB" w:rsidRPr="00D3338B" w:rsidRDefault="00685AFB" w:rsidP="00685AFB">
      <w:pPr>
        <w:pStyle w:val="DPCbody"/>
        <w:rPr>
          <w:sz w:val="20"/>
          <w:szCs w:val="20"/>
        </w:rPr>
      </w:pPr>
      <w:r w:rsidRPr="00D3338B">
        <w:rPr>
          <w:sz w:val="20"/>
          <w:szCs w:val="20"/>
        </w:rPr>
        <w:t xml:space="preserve">Eligible VPS employees have been contacted in writing wherever they might be working to be given a copy of the draft proposed Agreement and an explanation of the proposed changes to their terms and conditions of employment. </w:t>
      </w:r>
      <w:proofErr w:type="gramStart"/>
      <w:r w:rsidRPr="00D3338B">
        <w:rPr>
          <w:sz w:val="20"/>
          <w:szCs w:val="20"/>
        </w:rPr>
        <w:t>Generally speaking, employees</w:t>
      </w:r>
      <w:proofErr w:type="gramEnd"/>
      <w:r w:rsidRPr="00D3338B">
        <w:rPr>
          <w:sz w:val="20"/>
          <w:szCs w:val="20"/>
        </w:rPr>
        <w:t xml:space="preserve"> will be contacted through their usual work email address </w:t>
      </w:r>
      <w:r w:rsidRPr="00E97B7B">
        <w:rPr>
          <w:sz w:val="20"/>
          <w:szCs w:val="20"/>
        </w:rPr>
        <w:t>or intranet portal.</w:t>
      </w:r>
      <w:r w:rsidRPr="00D3338B">
        <w:rPr>
          <w:sz w:val="20"/>
          <w:szCs w:val="20"/>
        </w:rPr>
        <w:t xml:space="preserve"> Employees on long-term leave will be contacted by post</w:t>
      </w:r>
      <w:r w:rsidR="00E97B7B">
        <w:rPr>
          <w:sz w:val="20"/>
          <w:szCs w:val="20"/>
        </w:rPr>
        <w:t xml:space="preserve"> or phone (or personal email if one has been provided to their employer)</w:t>
      </w:r>
      <w:r w:rsidRPr="00D3338B">
        <w:rPr>
          <w:sz w:val="20"/>
          <w:szCs w:val="20"/>
        </w:rPr>
        <w:t>.</w:t>
      </w:r>
    </w:p>
    <w:p w14:paraId="05D6A2F9" w14:textId="28F410DF" w:rsidR="00685AFB" w:rsidRPr="00D3338B" w:rsidRDefault="00CC095B" w:rsidP="00685AFB">
      <w:pPr>
        <w:pStyle w:val="DPCbody"/>
        <w:rPr>
          <w:sz w:val="20"/>
          <w:szCs w:val="20"/>
        </w:rPr>
      </w:pPr>
      <w:r w:rsidRPr="00D3338B">
        <w:rPr>
          <w:sz w:val="20"/>
          <w:szCs w:val="20"/>
        </w:rPr>
        <w:t>Eligible VPS e</w:t>
      </w:r>
      <w:r w:rsidR="00685AFB" w:rsidRPr="00D3338B">
        <w:rPr>
          <w:sz w:val="20"/>
          <w:szCs w:val="20"/>
        </w:rPr>
        <w:t>mployees may cast their vote either electronicall</w:t>
      </w:r>
      <w:r w:rsidRPr="00D3338B">
        <w:rPr>
          <w:sz w:val="20"/>
          <w:szCs w:val="20"/>
        </w:rPr>
        <w:t>y</w:t>
      </w:r>
      <w:r w:rsidR="00685AFB" w:rsidRPr="00D3338B">
        <w:rPr>
          <w:sz w:val="20"/>
          <w:szCs w:val="20"/>
        </w:rPr>
        <w:t xml:space="preserve"> via a secure voting website</w:t>
      </w:r>
      <w:r w:rsidR="000D5B8F" w:rsidRPr="00D3338B">
        <w:rPr>
          <w:sz w:val="20"/>
          <w:szCs w:val="20"/>
        </w:rPr>
        <w:t>,</w:t>
      </w:r>
      <w:r w:rsidR="00685AFB" w:rsidRPr="00D3338B">
        <w:rPr>
          <w:sz w:val="20"/>
          <w:szCs w:val="20"/>
        </w:rPr>
        <w:t xml:space="preserve"> through</w:t>
      </w:r>
      <w:r w:rsidR="00446750" w:rsidRPr="00D3338B">
        <w:rPr>
          <w:sz w:val="20"/>
          <w:szCs w:val="20"/>
        </w:rPr>
        <w:t xml:space="preserve"> </w:t>
      </w:r>
      <w:r w:rsidR="005177F3" w:rsidRPr="00D3338B">
        <w:rPr>
          <w:sz w:val="20"/>
          <w:szCs w:val="20"/>
        </w:rPr>
        <w:t>SMS</w:t>
      </w:r>
      <w:r w:rsidR="00446750" w:rsidRPr="00D3338B">
        <w:rPr>
          <w:sz w:val="20"/>
          <w:szCs w:val="20"/>
        </w:rPr>
        <w:t xml:space="preserve"> or</w:t>
      </w:r>
      <w:r w:rsidR="00685AFB" w:rsidRPr="00D3338B">
        <w:rPr>
          <w:sz w:val="20"/>
          <w:szCs w:val="20"/>
        </w:rPr>
        <w:t xml:space="preserve"> the telephone voting service. </w:t>
      </w:r>
    </w:p>
    <w:p w14:paraId="2872798D" w14:textId="25813775" w:rsidR="00CC095B" w:rsidRPr="00D3338B" w:rsidRDefault="00685AFB" w:rsidP="00685AFB">
      <w:pPr>
        <w:pStyle w:val="DPCbody"/>
        <w:rPr>
          <w:sz w:val="20"/>
          <w:szCs w:val="20"/>
        </w:rPr>
      </w:pPr>
      <w:r w:rsidRPr="00D3338B">
        <w:rPr>
          <w:sz w:val="20"/>
          <w:szCs w:val="20"/>
        </w:rPr>
        <w:t xml:space="preserve">Employees will receive </w:t>
      </w:r>
      <w:r w:rsidR="00D24A2B" w:rsidRPr="00D3338B">
        <w:rPr>
          <w:sz w:val="20"/>
          <w:szCs w:val="20"/>
        </w:rPr>
        <w:t>communication (by email to “at work” employees, and via post</w:t>
      </w:r>
      <w:r w:rsidR="00CF33F9">
        <w:rPr>
          <w:sz w:val="20"/>
          <w:szCs w:val="20"/>
        </w:rPr>
        <w:t xml:space="preserve"> f</w:t>
      </w:r>
      <w:r w:rsidR="00D24A2B" w:rsidRPr="00D3338B">
        <w:rPr>
          <w:sz w:val="20"/>
          <w:szCs w:val="20"/>
        </w:rPr>
        <w:t>o</w:t>
      </w:r>
      <w:r w:rsidR="00CF33F9">
        <w:rPr>
          <w:sz w:val="20"/>
          <w:szCs w:val="20"/>
        </w:rPr>
        <w:t>r</w:t>
      </w:r>
      <w:r w:rsidR="00D24A2B" w:rsidRPr="00D3338B">
        <w:rPr>
          <w:sz w:val="20"/>
          <w:szCs w:val="20"/>
        </w:rPr>
        <w:t xml:space="preserve"> “on </w:t>
      </w:r>
      <w:r w:rsidR="00CF33F9">
        <w:rPr>
          <w:sz w:val="20"/>
          <w:szCs w:val="20"/>
        </w:rPr>
        <w:t xml:space="preserve">long term </w:t>
      </w:r>
      <w:r w:rsidR="00D24A2B" w:rsidRPr="00D3338B">
        <w:rPr>
          <w:sz w:val="20"/>
          <w:szCs w:val="20"/>
        </w:rPr>
        <w:t xml:space="preserve">leave” employees) </w:t>
      </w:r>
      <w:r w:rsidR="005177F3" w:rsidRPr="00D3338B">
        <w:rPr>
          <w:sz w:val="20"/>
          <w:szCs w:val="20"/>
        </w:rPr>
        <w:t xml:space="preserve">prior to the ballot commencing </w:t>
      </w:r>
      <w:r w:rsidR="00CC095B" w:rsidRPr="00D3338B">
        <w:rPr>
          <w:sz w:val="20"/>
          <w:szCs w:val="20"/>
        </w:rPr>
        <w:t xml:space="preserve">from </w:t>
      </w:r>
      <w:proofErr w:type="spellStart"/>
      <w:r w:rsidR="00CC095B" w:rsidRPr="00D3338B">
        <w:rPr>
          <w:sz w:val="20"/>
          <w:szCs w:val="20"/>
        </w:rPr>
        <w:t>GoVote</w:t>
      </w:r>
      <w:proofErr w:type="spellEnd"/>
      <w:r w:rsidR="005177F3" w:rsidRPr="00D3338B">
        <w:rPr>
          <w:sz w:val="20"/>
          <w:szCs w:val="20"/>
        </w:rPr>
        <w:t xml:space="preserve"> Pty Ltd (‘</w:t>
      </w:r>
      <w:proofErr w:type="spellStart"/>
      <w:r w:rsidR="005177F3" w:rsidRPr="00D3338B">
        <w:rPr>
          <w:sz w:val="20"/>
          <w:szCs w:val="20"/>
        </w:rPr>
        <w:t>GoVote</w:t>
      </w:r>
      <w:proofErr w:type="spellEnd"/>
      <w:r w:rsidR="005177F3" w:rsidRPr="00D3338B">
        <w:rPr>
          <w:sz w:val="20"/>
          <w:szCs w:val="20"/>
        </w:rPr>
        <w:t>’</w:t>
      </w:r>
      <w:r w:rsidR="00D24A2B" w:rsidRPr="00D3338B">
        <w:rPr>
          <w:sz w:val="20"/>
          <w:szCs w:val="20"/>
        </w:rPr>
        <w:t>)</w:t>
      </w:r>
      <w:r w:rsidR="00CF33F9">
        <w:rPr>
          <w:sz w:val="20"/>
          <w:szCs w:val="20"/>
        </w:rPr>
        <w:t xml:space="preserve">. This </w:t>
      </w:r>
      <w:r w:rsidR="00CF33F9">
        <w:rPr>
          <w:sz w:val="20"/>
          <w:szCs w:val="20"/>
        </w:rPr>
        <w:lastRenderedPageBreak/>
        <w:t>correspondence will contain</w:t>
      </w:r>
      <w:r w:rsidR="00D25458" w:rsidRPr="00D3338B">
        <w:rPr>
          <w:sz w:val="20"/>
          <w:szCs w:val="20"/>
        </w:rPr>
        <w:t xml:space="preserve"> information on the upcoming ballot process.</w:t>
      </w:r>
      <w:r w:rsidR="00051F64" w:rsidRPr="00D3338B">
        <w:rPr>
          <w:sz w:val="20"/>
          <w:szCs w:val="20"/>
        </w:rPr>
        <w:t xml:space="preserve"> </w:t>
      </w:r>
      <w:r w:rsidR="00A9169C" w:rsidRPr="00D3338B">
        <w:rPr>
          <w:sz w:val="20"/>
          <w:szCs w:val="20"/>
        </w:rPr>
        <w:t xml:space="preserve">You will also be able to obtain more information relating to the ballot process by visiting the </w:t>
      </w:r>
      <w:proofErr w:type="spellStart"/>
      <w:r w:rsidR="00A9169C" w:rsidRPr="00D3338B">
        <w:rPr>
          <w:sz w:val="20"/>
          <w:szCs w:val="20"/>
        </w:rPr>
        <w:t>GoVote</w:t>
      </w:r>
      <w:proofErr w:type="spellEnd"/>
      <w:r w:rsidR="00A9169C" w:rsidRPr="00D3338B">
        <w:rPr>
          <w:sz w:val="20"/>
          <w:szCs w:val="20"/>
        </w:rPr>
        <w:t xml:space="preserve"> webpage at </w:t>
      </w:r>
      <w:hyperlink r:id="rId15" w:history="1">
        <w:r w:rsidR="00CF33F9" w:rsidRPr="00642FBA">
          <w:rPr>
            <w:rStyle w:val="Hyperlink"/>
            <w:sz w:val="20"/>
            <w:szCs w:val="20"/>
          </w:rPr>
          <w:t>https://secure.govote.com.au/code=2738</w:t>
        </w:r>
      </w:hyperlink>
      <w:r w:rsidR="00CF33F9">
        <w:rPr>
          <w:sz w:val="20"/>
          <w:szCs w:val="20"/>
        </w:rPr>
        <w:t xml:space="preserve"> </w:t>
      </w:r>
      <w:r w:rsidR="00A9169C" w:rsidRPr="00D3338B">
        <w:rPr>
          <w:sz w:val="20"/>
          <w:szCs w:val="20"/>
        </w:rPr>
        <w:t xml:space="preserve"> </w:t>
      </w:r>
    </w:p>
    <w:p w14:paraId="0F275ACD" w14:textId="184AEFB9" w:rsidR="00794C92" w:rsidRPr="00B65FB3" w:rsidRDefault="00794C92" w:rsidP="00685AFB">
      <w:pPr>
        <w:pStyle w:val="DPCbody"/>
        <w:rPr>
          <w:sz w:val="20"/>
          <w:szCs w:val="20"/>
        </w:rPr>
      </w:pPr>
      <w:r w:rsidRPr="00D3338B">
        <w:rPr>
          <w:sz w:val="20"/>
          <w:szCs w:val="20"/>
        </w:rPr>
        <w:t xml:space="preserve">When the ballot period </w:t>
      </w:r>
      <w:r w:rsidR="00A9169C" w:rsidRPr="00D3338B">
        <w:rPr>
          <w:sz w:val="20"/>
          <w:szCs w:val="20"/>
        </w:rPr>
        <w:t>opens</w:t>
      </w:r>
      <w:r w:rsidRPr="00D3338B">
        <w:rPr>
          <w:sz w:val="20"/>
          <w:szCs w:val="20"/>
        </w:rPr>
        <w:t xml:space="preserve">, </w:t>
      </w:r>
      <w:proofErr w:type="spellStart"/>
      <w:r w:rsidRPr="00D3338B">
        <w:rPr>
          <w:sz w:val="20"/>
          <w:szCs w:val="20"/>
        </w:rPr>
        <w:t>GoVote</w:t>
      </w:r>
      <w:proofErr w:type="spellEnd"/>
      <w:r w:rsidRPr="00D3338B">
        <w:rPr>
          <w:sz w:val="20"/>
          <w:szCs w:val="20"/>
        </w:rPr>
        <w:t xml:space="preserve"> will send </w:t>
      </w:r>
      <w:r w:rsidR="00D24A2B" w:rsidRPr="00D3338B">
        <w:rPr>
          <w:sz w:val="20"/>
          <w:szCs w:val="20"/>
        </w:rPr>
        <w:t>(by email to “at work” employees, and via post to “on leave” employees) to e</w:t>
      </w:r>
      <w:r w:rsidRPr="00D3338B">
        <w:rPr>
          <w:sz w:val="20"/>
          <w:szCs w:val="20"/>
        </w:rPr>
        <w:t xml:space="preserve">ligible VPS employees, an </w:t>
      </w:r>
      <w:r w:rsidR="00685AFB" w:rsidRPr="00D3338B">
        <w:rPr>
          <w:sz w:val="20"/>
          <w:szCs w:val="20"/>
        </w:rPr>
        <w:t xml:space="preserve">Instruction Sheet/PIN advice </w:t>
      </w:r>
      <w:r w:rsidRPr="00D3338B">
        <w:rPr>
          <w:sz w:val="20"/>
          <w:szCs w:val="20"/>
        </w:rPr>
        <w:t xml:space="preserve">advising that the ballot period has opened and </w:t>
      </w:r>
      <w:r w:rsidR="00803236" w:rsidRPr="00D3338B">
        <w:rPr>
          <w:sz w:val="20"/>
          <w:szCs w:val="20"/>
        </w:rPr>
        <w:t xml:space="preserve">will provide </w:t>
      </w:r>
      <w:r w:rsidR="008803C4" w:rsidRPr="00D3338B">
        <w:rPr>
          <w:sz w:val="20"/>
          <w:szCs w:val="20"/>
        </w:rPr>
        <w:t>vot</w:t>
      </w:r>
      <w:r w:rsidRPr="00D3338B">
        <w:rPr>
          <w:sz w:val="20"/>
          <w:szCs w:val="20"/>
        </w:rPr>
        <w:t>ing instructions</w:t>
      </w:r>
      <w:r w:rsidR="008803C4" w:rsidRPr="00D3338B">
        <w:rPr>
          <w:sz w:val="20"/>
          <w:szCs w:val="20"/>
        </w:rPr>
        <w:t xml:space="preserve"> </w:t>
      </w:r>
      <w:r w:rsidRPr="00D3338B">
        <w:rPr>
          <w:sz w:val="20"/>
          <w:szCs w:val="20"/>
        </w:rPr>
        <w:t xml:space="preserve">on how to lodge your vote </w:t>
      </w:r>
      <w:r w:rsidR="008803C4" w:rsidRPr="00D3338B">
        <w:rPr>
          <w:sz w:val="20"/>
          <w:szCs w:val="20"/>
        </w:rPr>
        <w:t xml:space="preserve">by internet, </w:t>
      </w:r>
      <w:r w:rsidR="00803236" w:rsidRPr="00D3338B">
        <w:rPr>
          <w:sz w:val="20"/>
          <w:szCs w:val="20"/>
        </w:rPr>
        <w:t xml:space="preserve">by </w:t>
      </w:r>
      <w:r w:rsidR="008803C4" w:rsidRPr="00D3338B">
        <w:rPr>
          <w:sz w:val="20"/>
          <w:szCs w:val="20"/>
        </w:rPr>
        <w:t xml:space="preserve">SMS </w:t>
      </w:r>
      <w:r w:rsidRPr="00B65FB3">
        <w:rPr>
          <w:sz w:val="20"/>
          <w:szCs w:val="20"/>
        </w:rPr>
        <w:t xml:space="preserve">or by </w:t>
      </w:r>
      <w:r w:rsidR="008803C4" w:rsidRPr="00B65FB3">
        <w:rPr>
          <w:sz w:val="20"/>
          <w:szCs w:val="20"/>
        </w:rPr>
        <w:t>telephone</w:t>
      </w:r>
      <w:r w:rsidR="00803236" w:rsidRPr="00B65FB3">
        <w:rPr>
          <w:sz w:val="20"/>
          <w:szCs w:val="20"/>
        </w:rPr>
        <w:t xml:space="preserve">. </w:t>
      </w:r>
      <w:r w:rsidR="00685AFB" w:rsidRPr="00B65FB3">
        <w:rPr>
          <w:sz w:val="20"/>
          <w:szCs w:val="20"/>
        </w:rPr>
        <w:t xml:space="preserve"> </w:t>
      </w:r>
    </w:p>
    <w:p w14:paraId="1636DB17" w14:textId="67993750" w:rsidR="00685AFB" w:rsidRPr="00D3338B" w:rsidRDefault="00685AFB" w:rsidP="00685AFB">
      <w:pPr>
        <w:pStyle w:val="DPCbody"/>
        <w:rPr>
          <w:sz w:val="20"/>
          <w:szCs w:val="20"/>
        </w:rPr>
      </w:pPr>
      <w:r w:rsidRPr="00B65FB3">
        <w:rPr>
          <w:sz w:val="20"/>
          <w:szCs w:val="20"/>
        </w:rPr>
        <w:t xml:space="preserve">The Instruction Sheet will contain a link to the </w:t>
      </w:r>
      <w:r w:rsidR="008803C4" w:rsidRPr="00B65FB3">
        <w:rPr>
          <w:sz w:val="20"/>
          <w:szCs w:val="20"/>
        </w:rPr>
        <w:t xml:space="preserve">internet </w:t>
      </w:r>
      <w:r w:rsidRPr="00B65FB3">
        <w:rPr>
          <w:sz w:val="20"/>
          <w:szCs w:val="20"/>
        </w:rPr>
        <w:t>voting website</w:t>
      </w:r>
      <w:r w:rsidR="00D24A2B" w:rsidRPr="00B65FB3">
        <w:rPr>
          <w:sz w:val="20"/>
          <w:szCs w:val="20"/>
        </w:rPr>
        <w:t xml:space="preserve">, </w:t>
      </w:r>
      <w:r w:rsidR="00794C92" w:rsidRPr="00B65FB3">
        <w:rPr>
          <w:sz w:val="20"/>
          <w:szCs w:val="20"/>
        </w:rPr>
        <w:t xml:space="preserve">it will </w:t>
      </w:r>
      <w:r w:rsidR="00D24A2B" w:rsidRPr="00B65FB3">
        <w:rPr>
          <w:sz w:val="20"/>
          <w:szCs w:val="20"/>
        </w:rPr>
        <w:t>also include</w:t>
      </w:r>
      <w:r w:rsidR="00446750" w:rsidRPr="00B65FB3">
        <w:rPr>
          <w:sz w:val="20"/>
          <w:szCs w:val="20"/>
        </w:rPr>
        <w:t xml:space="preserve"> </w:t>
      </w:r>
      <w:r w:rsidRPr="00B65FB3">
        <w:rPr>
          <w:sz w:val="20"/>
          <w:szCs w:val="20"/>
        </w:rPr>
        <w:t xml:space="preserve">the 1800 number for telephone voting, and the secure PIN to cast their ballot. </w:t>
      </w:r>
      <w:proofErr w:type="gramStart"/>
      <w:r w:rsidR="00446750" w:rsidRPr="00B65FB3">
        <w:rPr>
          <w:sz w:val="20"/>
          <w:szCs w:val="20"/>
        </w:rPr>
        <w:t>In order to</w:t>
      </w:r>
      <w:proofErr w:type="gramEnd"/>
      <w:r w:rsidR="00446750" w:rsidRPr="00B65FB3">
        <w:rPr>
          <w:sz w:val="20"/>
          <w:szCs w:val="20"/>
        </w:rPr>
        <w:t xml:space="preserve"> lodge your </w:t>
      </w:r>
      <w:r w:rsidR="00F11D9A" w:rsidRPr="00B65FB3">
        <w:rPr>
          <w:sz w:val="20"/>
          <w:szCs w:val="20"/>
        </w:rPr>
        <w:t>vote,</w:t>
      </w:r>
      <w:r w:rsidR="00446750" w:rsidRPr="00B65FB3">
        <w:rPr>
          <w:sz w:val="20"/>
          <w:szCs w:val="20"/>
        </w:rPr>
        <w:t xml:space="preserve"> you will </w:t>
      </w:r>
      <w:r w:rsidR="00DF6E7B" w:rsidRPr="00B65FB3">
        <w:rPr>
          <w:sz w:val="20"/>
          <w:szCs w:val="20"/>
        </w:rPr>
        <w:t xml:space="preserve">be </w:t>
      </w:r>
      <w:r w:rsidR="00446750" w:rsidRPr="00B65FB3">
        <w:rPr>
          <w:sz w:val="20"/>
          <w:szCs w:val="20"/>
        </w:rPr>
        <w:t>require</w:t>
      </w:r>
      <w:r w:rsidR="00DF6E7B" w:rsidRPr="00B65FB3">
        <w:rPr>
          <w:sz w:val="20"/>
          <w:szCs w:val="20"/>
        </w:rPr>
        <w:t>d</w:t>
      </w:r>
      <w:r w:rsidR="00446750" w:rsidRPr="00B65FB3">
        <w:rPr>
          <w:sz w:val="20"/>
          <w:szCs w:val="20"/>
        </w:rPr>
        <w:t xml:space="preserve"> to have the PIN</w:t>
      </w:r>
      <w:r w:rsidR="00CC095B" w:rsidRPr="00B65FB3">
        <w:rPr>
          <w:sz w:val="20"/>
          <w:szCs w:val="20"/>
        </w:rPr>
        <w:t xml:space="preserve"> provided by </w:t>
      </w:r>
      <w:proofErr w:type="spellStart"/>
      <w:r w:rsidR="00CC095B" w:rsidRPr="00B65FB3">
        <w:rPr>
          <w:sz w:val="20"/>
          <w:szCs w:val="20"/>
        </w:rPr>
        <w:t>GoVote</w:t>
      </w:r>
      <w:proofErr w:type="spellEnd"/>
      <w:r w:rsidR="00B65FB3" w:rsidRPr="00B65FB3">
        <w:rPr>
          <w:sz w:val="20"/>
          <w:szCs w:val="20"/>
        </w:rPr>
        <w:t xml:space="preserve">. </w:t>
      </w:r>
      <w:r w:rsidRPr="00B65FB3">
        <w:rPr>
          <w:sz w:val="20"/>
          <w:szCs w:val="20"/>
        </w:rPr>
        <w:t xml:space="preserve">Please contact </w:t>
      </w:r>
      <w:proofErr w:type="spellStart"/>
      <w:r w:rsidR="009407B6" w:rsidRPr="00B65FB3">
        <w:rPr>
          <w:sz w:val="20"/>
          <w:szCs w:val="20"/>
        </w:rPr>
        <w:t>GoVote</w:t>
      </w:r>
      <w:proofErr w:type="spellEnd"/>
      <w:r w:rsidRPr="00B65FB3">
        <w:rPr>
          <w:sz w:val="20"/>
          <w:szCs w:val="20"/>
        </w:rPr>
        <w:t xml:space="preserve"> via</w:t>
      </w:r>
      <w:r w:rsidR="00CF374E" w:rsidRPr="00B65FB3">
        <w:rPr>
          <w:sz w:val="20"/>
          <w:szCs w:val="20"/>
        </w:rPr>
        <w:t xml:space="preserve"> </w:t>
      </w:r>
      <w:hyperlink r:id="rId16" w:history="1">
        <w:r w:rsidR="00B65FB3" w:rsidRPr="00B65FB3">
          <w:rPr>
            <w:rStyle w:val="Hyperlink"/>
            <w:sz w:val="20"/>
            <w:szCs w:val="20"/>
          </w:rPr>
          <w:t>support@govote.com.au</w:t>
        </w:r>
      </w:hyperlink>
      <w:r w:rsidR="00B65FB3" w:rsidRPr="00B65FB3">
        <w:rPr>
          <w:sz w:val="20"/>
          <w:szCs w:val="20"/>
        </w:rPr>
        <w:t xml:space="preserve"> </w:t>
      </w:r>
      <w:r w:rsidRPr="00B65FB3">
        <w:rPr>
          <w:sz w:val="20"/>
          <w:szCs w:val="20"/>
        </w:rPr>
        <w:t xml:space="preserve">or </w:t>
      </w:r>
      <w:r w:rsidR="009407B6" w:rsidRPr="00B65FB3">
        <w:rPr>
          <w:sz w:val="20"/>
          <w:szCs w:val="20"/>
        </w:rPr>
        <w:t xml:space="preserve">1800 919 553 </w:t>
      </w:r>
      <w:r w:rsidRPr="00B65FB3">
        <w:rPr>
          <w:sz w:val="20"/>
          <w:szCs w:val="20"/>
        </w:rPr>
        <w:t>if you do not receive this notification by Monday</w:t>
      </w:r>
      <w:r w:rsidR="009415D4">
        <w:rPr>
          <w:sz w:val="20"/>
          <w:szCs w:val="20"/>
        </w:rPr>
        <w:t>,</w:t>
      </w:r>
      <w:r w:rsidRPr="00B65FB3">
        <w:rPr>
          <w:sz w:val="20"/>
          <w:szCs w:val="20"/>
        </w:rPr>
        <w:t xml:space="preserve"> </w:t>
      </w:r>
      <w:r w:rsidR="00D25458" w:rsidRPr="00B65FB3">
        <w:rPr>
          <w:sz w:val="20"/>
          <w:szCs w:val="20"/>
        </w:rPr>
        <w:t xml:space="preserve">1 </w:t>
      </w:r>
      <w:r w:rsidR="009407B6" w:rsidRPr="00B65FB3">
        <w:rPr>
          <w:sz w:val="20"/>
          <w:szCs w:val="20"/>
        </w:rPr>
        <w:t>Ju</w:t>
      </w:r>
      <w:r w:rsidR="00D25458" w:rsidRPr="00B65FB3">
        <w:rPr>
          <w:sz w:val="20"/>
          <w:szCs w:val="20"/>
        </w:rPr>
        <w:t>ly</w:t>
      </w:r>
      <w:r w:rsidR="009407B6" w:rsidRPr="00B65FB3">
        <w:rPr>
          <w:sz w:val="20"/>
          <w:szCs w:val="20"/>
        </w:rPr>
        <w:t xml:space="preserve"> </w:t>
      </w:r>
      <w:r w:rsidRPr="00B65FB3">
        <w:rPr>
          <w:sz w:val="20"/>
          <w:szCs w:val="20"/>
        </w:rPr>
        <w:t>202</w:t>
      </w:r>
      <w:r w:rsidR="009407B6" w:rsidRPr="00B65FB3">
        <w:rPr>
          <w:sz w:val="20"/>
          <w:szCs w:val="20"/>
        </w:rPr>
        <w:t>4</w:t>
      </w:r>
      <w:r w:rsidR="00874998">
        <w:rPr>
          <w:sz w:val="20"/>
          <w:szCs w:val="20"/>
        </w:rPr>
        <w:t>.</w:t>
      </w:r>
    </w:p>
    <w:p w14:paraId="517FB069" w14:textId="77777777" w:rsidR="00685AFB" w:rsidRPr="00B65FB3" w:rsidRDefault="00685AFB" w:rsidP="00E6473B">
      <w:pPr>
        <w:pStyle w:val="Heading3"/>
      </w:pPr>
      <w:r w:rsidRPr="00B65FB3">
        <w:t>When does voting commence and how long do I have to cast my ballot?</w:t>
      </w:r>
    </w:p>
    <w:p w14:paraId="2A9F88AF" w14:textId="32D46CE0" w:rsidR="00685AFB" w:rsidRPr="00B65FB3" w:rsidRDefault="00685AFB" w:rsidP="00685AFB">
      <w:pPr>
        <w:pStyle w:val="DPCbody"/>
        <w:rPr>
          <w:sz w:val="20"/>
          <w:szCs w:val="20"/>
        </w:rPr>
      </w:pPr>
      <w:r w:rsidRPr="00B65FB3">
        <w:rPr>
          <w:sz w:val="20"/>
          <w:szCs w:val="20"/>
        </w:rPr>
        <w:t xml:space="preserve">Voting opens at </w:t>
      </w:r>
      <w:r w:rsidR="00803236" w:rsidRPr="00B65FB3">
        <w:rPr>
          <w:sz w:val="20"/>
          <w:szCs w:val="20"/>
        </w:rPr>
        <w:t>12:01am (AEST) Monday, 1 July 2024 and will close at 11:59pm (AEST) Friday, 5 July 2024.</w:t>
      </w:r>
      <w:r w:rsidRPr="00B65FB3">
        <w:rPr>
          <w:sz w:val="20"/>
          <w:szCs w:val="20"/>
        </w:rPr>
        <w:t xml:space="preserve"> Employees will only be able to vote within this period.</w:t>
      </w:r>
    </w:p>
    <w:p w14:paraId="454B6190" w14:textId="77777777" w:rsidR="00685AFB" w:rsidRPr="00B65FB3" w:rsidRDefault="00685AFB" w:rsidP="00E6473B">
      <w:pPr>
        <w:pStyle w:val="Heading3"/>
      </w:pPr>
      <w:r w:rsidRPr="00B65FB3">
        <w:t>What happens if I lose my personalised voting credentials?</w:t>
      </w:r>
    </w:p>
    <w:p w14:paraId="77EAAFCB" w14:textId="76A79EB1" w:rsidR="00685AFB" w:rsidRPr="00D3338B" w:rsidRDefault="00685AFB" w:rsidP="00685AFB">
      <w:pPr>
        <w:pStyle w:val="DPCbody"/>
        <w:rPr>
          <w:sz w:val="20"/>
          <w:szCs w:val="20"/>
        </w:rPr>
      </w:pPr>
      <w:r w:rsidRPr="00B65FB3">
        <w:rPr>
          <w:sz w:val="20"/>
          <w:szCs w:val="20"/>
        </w:rPr>
        <w:t xml:space="preserve">If you have lost your personalised voting credentials (Instruction Sheet), please contact </w:t>
      </w:r>
      <w:proofErr w:type="spellStart"/>
      <w:r w:rsidR="00803236" w:rsidRPr="00B65FB3">
        <w:rPr>
          <w:sz w:val="20"/>
          <w:szCs w:val="20"/>
        </w:rPr>
        <w:t>GoVote</w:t>
      </w:r>
      <w:proofErr w:type="spellEnd"/>
      <w:r w:rsidRPr="00B65FB3">
        <w:rPr>
          <w:sz w:val="20"/>
          <w:szCs w:val="20"/>
        </w:rPr>
        <w:t xml:space="preserve"> immediately at</w:t>
      </w:r>
      <w:r w:rsidR="00803236" w:rsidRPr="00B65FB3">
        <w:rPr>
          <w:sz w:val="20"/>
          <w:szCs w:val="20"/>
        </w:rPr>
        <w:t>:</w:t>
      </w:r>
      <w:r w:rsidR="00B65FB3" w:rsidRPr="00B65FB3">
        <w:rPr>
          <w:sz w:val="20"/>
          <w:szCs w:val="20"/>
        </w:rPr>
        <w:t xml:space="preserve"> </w:t>
      </w:r>
      <w:hyperlink r:id="rId17" w:history="1">
        <w:r w:rsidR="00B65FB3" w:rsidRPr="00B65FB3">
          <w:rPr>
            <w:rStyle w:val="Hyperlink"/>
            <w:sz w:val="20"/>
            <w:szCs w:val="20"/>
          </w:rPr>
          <w:t>support@govote.com.au</w:t>
        </w:r>
      </w:hyperlink>
      <w:r w:rsidR="00B65FB3" w:rsidRPr="00B65FB3">
        <w:rPr>
          <w:sz w:val="20"/>
          <w:szCs w:val="20"/>
        </w:rPr>
        <w:t xml:space="preserve"> </w:t>
      </w:r>
      <w:r w:rsidRPr="00B65FB3">
        <w:rPr>
          <w:sz w:val="20"/>
          <w:szCs w:val="20"/>
        </w:rPr>
        <w:t xml:space="preserve">or </w:t>
      </w:r>
      <w:r w:rsidR="00803236" w:rsidRPr="00B65FB3">
        <w:rPr>
          <w:sz w:val="20"/>
          <w:szCs w:val="20"/>
        </w:rPr>
        <w:t>1800 919 553</w:t>
      </w:r>
      <w:r w:rsidRPr="00B65FB3">
        <w:rPr>
          <w:sz w:val="20"/>
          <w:szCs w:val="20"/>
        </w:rPr>
        <w:t xml:space="preserve">. </w:t>
      </w:r>
    </w:p>
    <w:p w14:paraId="016700D3" w14:textId="77777777" w:rsidR="00685AFB" w:rsidRPr="00D3338B" w:rsidRDefault="00685AFB" w:rsidP="00E6473B">
      <w:pPr>
        <w:pStyle w:val="Heading3"/>
      </w:pPr>
      <w:r w:rsidRPr="00D3338B">
        <w:t>Why am I being asked to approve the proposed Agreement?</w:t>
      </w:r>
    </w:p>
    <w:p w14:paraId="67975EB7" w14:textId="1A4DA86E" w:rsidR="00685AFB" w:rsidRPr="00D3338B" w:rsidRDefault="00685AFB" w:rsidP="00685AFB">
      <w:pPr>
        <w:pStyle w:val="DPCbody"/>
        <w:rPr>
          <w:sz w:val="20"/>
          <w:szCs w:val="20"/>
        </w:rPr>
      </w:pPr>
      <w:r w:rsidRPr="00D3338B">
        <w:rPr>
          <w:sz w:val="20"/>
          <w:szCs w:val="20"/>
        </w:rPr>
        <w:t xml:space="preserve">The </w:t>
      </w:r>
      <w:r w:rsidRPr="00D3338B">
        <w:rPr>
          <w:i/>
          <w:iCs/>
          <w:sz w:val="20"/>
          <w:szCs w:val="20"/>
        </w:rPr>
        <w:t>Fair Work Act 2009</w:t>
      </w:r>
      <w:r w:rsidRPr="00D3338B">
        <w:rPr>
          <w:sz w:val="20"/>
          <w:szCs w:val="20"/>
        </w:rPr>
        <w:t xml:space="preserve"> </w:t>
      </w:r>
      <w:r w:rsidR="009415D4">
        <w:rPr>
          <w:sz w:val="20"/>
          <w:szCs w:val="20"/>
        </w:rPr>
        <w:t>(</w:t>
      </w:r>
      <w:proofErr w:type="spellStart"/>
      <w:r w:rsidR="009415D4">
        <w:rPr>
          <w:sz w:val="20"/>
          <w:szCs w:val="20"/>
        </w:rPr>
        <w:t>Cth</w:t>
      </w:r>
      <w:proofErr w:type="spellEnd"/>
      <w:r w:rsidR="009415D4">
        <w:rPr>
          <w:sz w:val="20"/>
          <w:szCs w:val="20"/>
        </w:rPr>
        <w:t xml:space="preserve">) </w:t>
      </w:r>
      <w:r w:rsidRPr="00D3338B">
        <w:rPr>
          <w:sz w:val="20"/>
          <w:szCs w:val="20"/>
        </w:rPr>
        <w:t xml:space="preserve">requires that before the terms and conditions of employees can be changed, those changes must be approved by employees. </w:t>
      </w:r>
    </w:p>
    <w:p w14:paraId="351977EF" w14:textId="6BA3AFD2" w:rsidR="00685AFB" w:rsidRPr="00D3338B" w:rsidRDefault="00685AFB" w:rsidP="00685AFB">
      <w:pPr>
        <w:pStyle w:val="DPCbody"/>
        <w:rPr>
          <w:sz w:val="20"/>
          <w:szCs w:val="20"/>
        </w:rPr>
      </w:pPr>
      <w:r w:rsidRPr="00D3338B">
        <w:rPr>
          <w:sz w:val="20"/>
          <w:szCs w:val="20"/>
        </w:rPr>
        <w:t xml:space="preserve">For the changes in the proposed Agreement to take effect, </w:t>
      </w:r>
      <w:proofErr w:type="gramStart"/>
      <w:r w:rsidRPr="00D3338B">
        <w:rPr>
          <w:sz w:val="20"/>
          <w:szCs w:val="20"/>
        </w:rPr>
        <w:t>a majority of</w:t>
      </w:r>
      <w:proofErr w:type="gramEnd"/>
      <w:r w:rsidRPr="00D3338B">
        <w:rPr>
          <w:sz w:val="20"/>
          <w:szCs w:val="20"/>
        </w:rPr>
        <w:t xml:space="preserve"> employees who vote must vote in favour of the proposed Agreement</w:t>
      </w:r>
      <w:r w:rsidR="003A75CA" w:rsidRPr="00D3338B">
        <w:rPr>
          <w:sz w:val="20"/>
          <w:szCs w:val="20"/>
        </w:rPr>
        <w:t>.</w:t>
      </w:r>
    </w:p>
    <w:p w14:paraId="65D6A852" w14:textId="4A8B2401" w:rsidR="001A5569" w:rsidRPr="001A5569" w:rsidRDefault="001A5569" w:rsidP="00E6473B">
      <w:pPr>
        <w:pStyle w:val="Heading3"/>
      </w:pPr>
      <w:r w:rsidRPr="001A5569">
        <w:t xml:space="preserve">What privacy obligations has </w:t>
      </w:r>
      <w:proofErr w:type="spellStart"/>
      <w:r w:rsidRPr="001A5569">
        <w:t>GoVote</w:t>
      </w:r>
      <w:proofErr w:type="spellEnd"/>
      <w:r w:rsidRPr="001A5569">
        <w:t xml:space="preserve"> had to meet </w:t>
      </w:r>
      <w:proofErr w:type="gramStart"/>
      <w:r w:rsidRPr="001A5569">
        <w:t>in order to</w:t>
      </w:r>
      <w:proofErr w:type="gramEnd"/>
      <w:r w:rsidRPr="001A5569">
        <w:t xml:space="preserve"> become the ballot provider?</w:t>
      </w:r>
    </w:p>
    <w:p w14:paraId="33D15ED7" w14:textId="07C87BAC" w:rsidR="00825F36" w:rsidRPr="00D62D87" w:rsidRDefault="00825F36" w:rsidP="00825F36">
      <w:pPr>
        <w:pStyle w:val="DPCbody"/>
        <w:rPr>
          <w:sz w:val="20"/>
          <w:szCs w:val="20"/>
        </w:rPr>
      </w:pPr>
      <w:r w:rsidRPr="0056485A">
        <w:rPr>
          <w:sz w:val="20"/>
          <w:szCs w:val="20"/>
        </w:rPr>
        <w:t xml:space="preserve">To be successfully chosen as the ballot provider, </w:t>
      </w:r>
      <w:proofErr w:type="spellStart"/>
      <w:r w:rsidRPr="0056485A">
        <w:rPr>
          <w:sz w:val="20"/>
          <w:szCs w:val="20"/>
        </w:rPr>
        <w:t>GoVote</w:t>
      </w:r>
      <w:proofErr w:type="spellEnd"/>
      <w:r w:rsidRPr="0056485A">
        <w:rPr>
          <w:sz w:val="20"/>
          <w:szCs w:val="20"/>
        </w:rPr>
        <w:t xml:space="preserve"> Pty. Ltd </w:t>
      </w:r>
      <w:r>
        <w:rPr>
          <w:sz w:val="20"/>
          <w:szCs w:val="20"/>
        </w:rPr>
        <w:t xml:space="preserve">is compliant with ISO27001 Cyber Security Standard and </w:t>
      </w:r>
      <w:r w:rsidRPr="0056485A">
        <w:rPr>
          <w:sz w:val="20"/>
          <w:szCs w:val="20"/>
        </w:rPr>
        <w:t xml:space="preserve">has had to comply with the Information Privacy Principles as required by the </w:t>
      </w:r>
      <w:r w:rsidRPr="0056485A">
        <w:rPr>
          <w:i/>
          <w:iCs/>
          <w:sz w:val="20"/>
          <w:szCs w:val="20"/>
        </w:rPr>
        <w:t>Privacy Act 1988</w:t>
      </w:r>
      <w:r>
        <w:rPr>
          <w:i/>
          <w:iCs/>
          <w:sz w:val="20"/>
          <w:szCs w:val="20"/>
        </w:rPr>
        <w:t xml:space="preserve">. </w:t>
      </w:r>
      <w:r w:rsidRPr="00A56B0F">
        <w:rPr>
          <w:sz w:val="20"/>
          <w:szCs w:val="20"/>
        </w:rPr>
        <w:t>A</w:t>
      </w:r>
      <w:r>
        <w:rPr>
          <w:sz w:val="20"/>
          <w:szCs w:val="20"/>
        </w:rPr>
        <w:t xml:space="preserve">ny </w:t>
      </w:r>
      <w:r w:rsidRPr="0056485A">
        <w:rPr>
          <w:sz w:val="20"/>
          <w:szCs w:val="20"/>
        </w:rPr>
        <w:t>personal employment information</w:t>
      </w:r>
      <w:r>
        <w:rPr>
          <w:sz w:val="20"/>
          <w:szCs w:val="20"/>
        </w:rPr>
        <w:t xml:space="preserve">, for example, your work email address, </w:t>
      </w:r>
      <w:r w:rsidRPr="0056485A">
        <w:rPr>
          <w:sz w:val="20"/>
          <w:szCs w:val="20"/>
        </w:rPr>
        <w:t xml:space="preserve">provided to </w:t>
      </w:r>
      <w:proofErr w:type="spellStart"/>
      <w:r w:rsidRPr="0056485A">
        <w:rPr>
          <w:sz w:val="20"/>
          <w:szCs w:val="20"/>
        </w:rPr>
        <w:t>GoVote</w:t>
      </w:r>
      <w:proofErr w:type="spellEnd"/>
      <w:r w:rsidRPr="0056485A">
        <w:rPr>
          <w:sz w:val="20"/>
          <w:szCs w:val="20"/>
        </w:rPr>
        <w:t xml:space="preserve"> Pty Ltd </w:t>
      </w:r>
      <w:proofErr w:type="gramStart"/>
      <w:r w:rsidRPr="0056485A">
        <w:rPr>
          <w:sz w:val="20"/>
          <w:szCs w:val="20"/>
        </w:rPr>
        <w:t>in order to</w:t>
      </w:r>
      <w:proofErr w:type="gramEnd"/>
      <w:r w:rsidRPr="0056485A">
        <w:rPr>
          <w:sz w:val="20"/>
          <w:szCs w:val="20"/>
        </w:rPr>
        <w:t xml:space="preserve"> conduct the ballot will be destroyed </w:t>
      </w:r>
      <w:r>
        <w:rPr>
          <w:sz w:val="20"/>
          <w:szCs w:val="20"/>
        </w:rPr>
        <w:t xml:space="preserve">shortly </w:t>
      </w:r>
      <w:r w:rsidRPr="0056485A">
        <w:rPr>
          <w:sz w:val="20"/>
          <w:szCs w:val="20"/>
        </w:rPr>
        <w:t>after the ballot end</w:t>
      </w:r>
      <w:r>
        <w:rPr>
          <w:sz w:val="20"/>
          <w:szCs w:val="20"/>
        </w:rPr>
        <w:t>s</w:t>
      </w:r>
      <w:r w:rsidRPr="0056485A">
        <w:rPr>
          <w:sz w:val="20"/>
          <w:szCs w:val="20"/>
        </w:rPr>
        <w:t>.</w:t>
      </w:r>
    </w:p>
    <w:p w14:paraId="13E910DD" w14:textId="77777777" w:rsidR="00685AFB" w:rsidRPr="00D3338B" w:rsidRDefault="00685AFB" w:rsidP="00E6473B">
      <w:pPr>
        <w:pStyle w:val="Heading3"/>
      </w:pPr>
      <w:r w:rsidRPr="00D3338B">
        <w:t>How will we know if the proposed Agreement is approved by employees?</w:t>
      </w:r>
    </w:p>
    <w:p w14:paraId="6F38AEDF" w14:textId="691C2169" w:rsidR="00685AFB" w:rsidRPr="00D3338B" w:rsidRDefault="00685AFB" w:rsidP="00685AFB">
      <w:pPr>
        <w:pStyle w:val="DPCbody"/>
        <w:rPr>
          <w:sz w:val="20"/>
          <w:szCs w:val="20"/>
        </w:rPr>
      </w:pPr>
      <w:r w:rsidRPr="00D3338B">
        <w:rPr>
          <w:sz w:val="20"/>
          <w:szCs w:val="20"/>
        </w:rPr>
        <w:t xml:space="preserve">Under the </w:t>
      </w:r>
      <w:r w:rsidRPr="00D3338B">
        <w:rPr>
          <w:i/>
          <w:iCs/>
          <w:sz w:val="20"/>
          <w:szCs w:val="20"/>
        </w:rPr>
        <w:t>Fair Work Act 2009</w:t>
      </w:r>
      <w:r w:rsidR="009415D4">
        <w:rPr>
          <w:i/>
          <w:iCs/>
          <w:sz w:val="20"/>
          <w:szCs w:val="20"/>
        </w:rPr>
        <w:t xml:space="preserve"> </w:t>
      </w:r>
      <w:r w:rsidR="009415D4">
        <w:rPr>
          <w:sz w:val="20"/>
          <w:szCs w:val="20"/>
        </w:rPr>
        <w:t>(</w:t>
      </w:r>
      <w:proofErr w:type="spellStart"/>
      <w:r w:rsidR="009415D4">
        <w:rPr>
          <w:sz w:val="20"/>
          <w:szCs w:val="20"/>
        </w:rPr>
        <w:t>Cth</w:t>
      </w:r>
      <w:proofErr w:type="spellEnd"/>
      <w:r w:rsidR="009415D4">
        <w:rPr>
          <w:sz w:val="20"/>
          <w:szCs w:val="20"/>
        </w:rPr>
        <w:t>)</w:t>
      </w:r>
      <w:r w:rsidRPr="00D3338B">
        <w:rPr>
          <w:sz w:val="20"/>
          <w:szCs w:val="20"/>
        </w:rPr>
        <w:t>, the</w:t>
      </w:r>
      <w:r w:rsidR="009415D4">
        <w:rPr>
          <w:sz w:val="20"/>
          <w:szCs w:val="20"/>
        </w:rPr>
        <w:t xml:space="preserve"> proposed</w:t>
      </w:r>
      <w:r w:rsidRPr="00D3338B">
        <w:rPr>
          <w:sz w:val="20"/>
          <w:szCs w:val="20"/>
        </w:rPr>
        <w:t xml:space="preserve"> </w:t>
      </w:r>
      <w:r w:rsidR="009415D4">
        <w:rPr>
          <w:sz w:val="20"/>
          <w:szCs w:val="20"/>
        </w:rPr>
        <w:t>A</w:t>
      </w:r>
      <w:r w:rsidRPr="00D3338B">
        <w:rPr>
          <w:sz w:val="20"/>
          <w:szCs w:val="20"/>
        </w:rPr>
        <w:t xml:space="preserve">greement is made when </w:t>
      </w:r>
      <w:proofErr w:type="gramStart"/>
      <w:r w:rsidRPr="00D3338B">
        <w:rPr>
          <w:sz w:val="20"/>
          <w:szCs w:val="20"/>
        </w:rPr>
        <w:t>a majority of</w:t>
      </w:r>
      <w:proofErr w:type="gramEnd"/>
      <w:r w:rsidRPr="00D3338B">
        <w:rPr>
          <w:sz w:val="20"/>
          <w:szCs w:val="20"/>
        </w:rPr>
        <w:t xml:space="preserve"> those employees who cast a valid vote approve the agreement. </w:t>
      </w:r>
    </w:p>
    <w:p w14:paraId="6C9990E1" w14:textId="2DDFA019" w:rsidR="00E6473B" w:rsidRDefault="00685AFB" w:rsidP="00685AFB">
      <w:pPr>
        <w:pStyle w:val="DPCbody"/>
        <w:rPr>
          <w:sz w:val="20"/>
          <w:szCs w:val="20"/>
        </w:rPr>
      </w:pPr>
      <w:r w:rsidRPr="00D3338B">
        <w:rPr>
          <w:sz w:val="20"/>
          <w:szCs w:val="20"/>
        </w:rPr>
        <w:t xml:space="preserve">After </w:t>
      </w:r>
      <w:proofErr w:type="spellStart"/>
      <w:r w:rsidR="006B4C67" w:rsidRPr="00D3338B">
        <w:rPr>
          <w:sz w:val="20"/>
          <w:szCs w:val="20"/>
        </w:rPr>
        <w:t>GoVote</w:t>
      </w:r>
      <w:proofErr w:type="spellEnd"/>
      <w:r w:rsidRPr="00D3338B">
        <w:rPr>
          <w:sz w:val="20"/>
          <w:szCs w:val="20"/>
        </w:rPr>
        <w:t xml:space="preserve"> determines the results of the ballot, employees will be notified by their employer of the outcome. </w:t>
      </w:r>
    </w:p>
    <w:p w14:paraId="770DBA6B" w14:textId="77777777" w:rsidR="00E6473B" w:rsidRDefault="00E6473B">
      <w:pPr>
        <w:keepLines w:val="0"/>
        <w:spacing w:before="0" w:after="200" w:line="276" w:lineRule="auto"/>
        <w:rPr>
          <w:rFonts w:eastAsia="Times" w:cs="Arial"/>
          <w:lang w:eastAsia="en-US"/>
        </w:rPr>
      </w:pPr>
      <w:r>
        <w:br w:type="page"/>
      </w:r>
    </w:p>
    <w:p w14:paraId="5A57E8EB" w14:textId="77777777" w:rsidR="00685AFB" w:rsidRPr="00D3338B" w:rsidRDefault="00685AFB" w:rsidP="00E6473B">
      <w:pPr>
        <w:pStyle w:val="Heading3"/>
      </w:pPr>
      <w:r w:rsidRPr="00D3338B">
        <w:lastRenderedPageBreak/>
        <w:t>If the proposed Agreement is voted up by employees what happens next?</w:t>
      </w:r>
    </w:p>
    <w:p w14:paraId="798F6FD6" w14:textId="7BAD1F57" w:rsidR="00685AFB" w:rsidRPr="00D3338B" w:rsidRDefault="00685AFB" w:rsidP="00685AFB">
      <w:pPr>
        <w:pStyle w:val="DPCbody"/>
        <w:rPr>
          <w:sz w:val="20"/>
          <w:szCs w:val="20"/>
        </w:rPr>
      </w:pPr>
      <w:r w:rsidRPr="00D3338B">
        <w:rPr>
          <w:sz w:val="20"/>
          <w:szCs w:val="20"/>
        </w:rPr>
        <w:t xml:space="preserve">If </w:t>
      </w:r>
      <w:proofErr w:type="gramStart"/>
      <w:r w:rsidRPr="00D3338B">
        <w:rPr>
          <w:sz w:val="20"/>
          <w:szCs w:val="20"/>
        </w:rPr>
        <w:t>a majority of</w:t>
      </w:r>
      <w:proofErr w:type="gramEnd"/>
      <w:r w:rsidRPr="00D3338B">
        <w:rPr>
          <w:sz w:val="20"/>
          <w:szCs w:val="20"/>
        </w:rPr>
        <w:t xml:space="preserve"> the employees who cast a valid vote endorse the proposed Agreement, the proposed Agreement will be submitted to the Fair Work Commission for formal approval within 14 days. </w:t>
      </w:r>
    </w:p>
    <w:p w14:paraId="0EC2573C" w14:textId="7A7BB62E" w:rsidR="00685AFB" w:rsidRPr="00D3338B" w:rsidRDefault="00685AFB" w:rsidP="00685AFB">
      <w:pPr>
        <w:pStyle w:val="DPCbody"/>
        <w:rPr>
          <w:sz w:val="20"/>
          <w:szCs w:val="20"/>
        </w:rPr>
      </w:pPr>
      <w:r w:rsidRPr="00D3338B">
        <w:rPr>
          <w:sz w:val="20"/>
          <w:szCs w:val="20"/>
        </w:rPr>
        <w:t xml:space="preserve">The Fair Work Commission will assess the proposed Agreement for compliance with relevant legislation and to ensure employees are better off overall compared with the underlying award. If they are satisfied that this is the case, the agreement will be approved </w:t>
      </w:r>
      <w:r w:rsidR="0037025A">
        <w:rPr>
          <w:sz w:val="20"/>
          <w:szCs w:val="20"/>
        </w:rPr>
        <w:t xml:space="preserve">by the Fair Work Commission </w:t>
      </w:r>
      <w:r w:rsidRPr="00D3338B">
        <w:rPr>
          <w:sz w:val="20"/>
          <w:szCs w:val="20"/>
        </w:rPr>
        <w:t xml:space="preserve">and will commence operation seven days after approval. </w:t>
      </w:r>
    </w:p>
    <w:p w14:paraId="50996140" w14:textId="1393B9E3" w:rsidR="00685AFB" w:rsidRPr="00D3338B" w:rsidRDefault="00685AFB" w:rsidP="00685AFB">
      <w:pPr>
        <w:pStyle w:val="DPCbody"/>
        <w:rPr>
          <w:sz w:val="20"/>
          <w:szCs w:val="20"/>
        </w:rPr>
      </w:pPr>
      <w:r w:rsidRPr="00D3338B">
        <w:rPr>
          <w:sz w:val="20"/>
          <w:szCs w:val="20"/>
        </w:rPr>
        <w:t xml:space="preserve">Salary and allowance </w:t>
      </w:r>
      <w:proofErr w:type="gramStart"/>
      <w:r w:rsidRPr="00D3338B">
        <w:rPr>
          <w:sz w:val="20"/>
          <w:szCs w:val="20"/>
        </w:rPr>
        <w:t>increases</w:t>
      </w:r>
      <w:proofErr w:type="gramEnd"/>
      <w:r w:rsidRPr="00D3338B">
        <w:rPr>
          <w:sz w:val="20"/>
          <w:szCs w:val="20"/>
        </w:rPr>
        <w:t xml:space="preserve"> payable under the proposed Agreement for the period between </w:t>
      </w:r>
      <w:r w:rsidR="00C56254" w:rsidRPr="00D3338B">
        <w:rPr>
          <w:sz w:val="20"/>
          <w:szCs w:val="20"/>
        </w:rPr>
        <w:t>1 May</w:t>
      </w:r>
      <w:r w:rsidR="005E1477" w:rsidRPr="00D3338B">
        <w:rPr>
          <w:sz w:val="20"/>
          <w:szCs w:val="20"/>
        </w:rPr>
        <w:t xml:space="preserve"> </w:t>
      </w:r>
      <w:r w:rsidRPr="00D3338B">
        <w:rPr>
          <w:sz w:val="20"/>
          <w:szCs w:val="20"/>
        </w:rPr>
        <w:t>202</w:t>
      </w:r>
      <w:r w:rsidR="005E1477" w:rsidRPr="00D3338B">
        <w:rPr>
          <w:sz w:val="20"/>
          <w:szCs w:val="20"/>
        </w:rPr>
        <w:t>4</w:t>
      </w:r>
      <w:r w:rsidRPr="00D3338B">
        <w:rPr>
          <w:sz w:val="20"/>
          <w:szCs w:val="20"/>
        </w:rPr>
        <w:t xml:space="preserve"> and the commencement of the Agreement will be made as soon as reasonably practicable after the Agreement is approved by the Fair Work Commission</w:t>
      </w:r>
      <w:r w:rsidR="006B4C67" w:rsidRPr="00D3338B">
        <w:rPr>
          <w:sz w:val="20"/>
          <w:szCs w:val="20"/>
        </w:rPr>
        <w:t xml:space="preserve"> and </w:t>
      </w:r>
      <w:r w:rsidR="00E97190">
        <w:rPr>
          <w:sz w:val="20"/>
          <w:szCs w:val="20"/>
        </w:rPr>
        <w:t xml:space="preserve">the Agreement </w:t>
      </w:r>
      <w:r w:rsidR="006B4C67" w:rsidRPr="00D3338B">
        <w:rPr>
          <w:sz w:val="20"/>
          <w:szCs w:val="20"/>
        </w:rPr>
        <w:t xml:space="preserve">commences operation. </w:t>
      </w:r>
    </w:p>
    <w:p w14:paraId="2734C6E4" w14:textId="77777777" w:rsidR="00685AFB" w:rsidRPr="00D3338B" w:rsidRDefault="00685AFB" w:rsidP="00E6473B">
      <w:pPr>
        <w:pStyle w:val="Heading3"/>
      </w:pPr>
      <w:r w:rsidRPr="00D3338B">
        <w:t>What happens if the proposed Agreement is not voted up?</w:t>
      </w:r>
    </w:p>
    <w:p w14:paraId="2EBEEF39" w14:textId="4163E345" w:rsidR="00685AFB" w:rsidRPr="00D3338B" w:rsidRDefault="00685AFB" w:rsidP="00685AFB">
      <w:pPr>
        <w:pStyle w:val="DPCbody"/>
        <w:rPr>
          <w:sz w:val="20"/>
          <w:szCs w:val="20"/>
        </w:rPr>
      </w:pPr>
      <w:r w:rsidRPr="00D3338B">
        <w:rPr>
          <w:sz w:val="20"/>
          <w:szCs w:val="20"/>
        </w:rPr>
        <w:t xml:space="preserve">If the proposed Agreement is not supported by </w:t>
      </w:r>
      <w:proofErr w:type="gramStart"/>
      <w:r w:rsidRPr="00D3338B">
        <w:rPr>
          <w:sz w:val="20"/>
          <w:szCs w:val="20"/>
        </w:rPr>
        <w:t>the majority of</w:t>
      </w:r>
      <w:proofErr w:type="gramEnd"/>
      <w:r w:rsidRPr="00D3338B">
        <w:rPr>
          <w:sz w:val="20"/>
          <w:szCs w:val="20"/>
        </w:rPr>
        <w:t xml:space="preserve"> employees who vote, the agreement cannot be submitted to the Fair Work Commission for approval.  </w:t>
      </w:r>
    </w:p>
    <w:p w14:paraId="6DEC21BD" w14:textId="3B59BD63" w:rsidR="00685AFB" w:rsidRDefault="00685AFB" w:rsidP="00685AFB">
      <w:pPr>
        <w:pStyle w:val="DPCbody"/>
        <w:rPr>
          <w:sz w:val="20"/>
          <w:szCs w:val="20"/>
        </w:rPr>
      </w:pPr>
      <w:r w:rsidRPr="00D3338B">
        <w:rPr>
          <w:sz w:val="20"/>
          <w:szCs w:val="20"/>
        </w:rPr>
        <w:t xml:space="preserve">The salary increases, </w:t>
      </w:r>
      <w:r w:rsidR="005E1477" w:rsidRPr="00D3338B">
        <w:rPr>
          <w:sz w:val="20"/>
          <w:szCs w:val="20"/>
        </w:rPr>
        <w:t>once off lump sum payment</w:t>
      </w:r>
      <w:r w:rsidR="00E97190">
        <w:rPr>
          <w:sz w:val="20"/>
          <w:szCs w:val="20"/>
        </w:rPr>
        <w:t>s</w:t>
      </w:r>
      <w:r w:rsidRPr="00D3338B">
        <w:rPr>
          <w:sz w:val="20"/>
          <w:szCs w:val="20"/>
        </w:rPr>
        <w:t xml:space="preserve"> and other improvements to terms and conditions in the proposed Agreement will not take effect</w:t>
      </w:r>
      <w:r w:rsidR="00BD57A9">
        <w:rPr>
          <w:sz w:val="20"/>
          <w:szCs w:val="20"/>
        </w:rPr>
        <w:t xml:space="preserve">, the operative dates will be </w:t>
      </w:r>
      <w:proofErr w:type="gramStart"/>
      <w:r w:rsidR="00BD57A9">
        <w:rPr>
          <w:sz w:val="20"/>
          <w:szCs w:val="20"/>
        </w:rPr>
        <w:t>vacated</w:t>
      </w:r>
      <w:proofErr w:type="gramEnd"/>
      <w:r w:rsidR="00BD57A9">
        <w:rPr>
          <w:sz w:val="20"/>
          <w:szCs w:val="20"/>
        </w:rPr>
        <w:t xml:space="preserve"> and negotiations will recommence. T</w:t>
      </w:r>
      <w:r w:rsidRPr="00D3338B">
        <w:rPr>
          <w:sz w:val="20"/>
          <w:szCs w:val="20"/>
        </w:rPr>
        <w:t>here will be no changes to your existing terms and conditions until another agreement is made and approved by the Fair Work Commission.</w:t>
      </w:r>
    </w:p>
    <w:p w14:paraId="16D74D2B" w14:textId="6E962202" w:rsidR="00685AFB" w:rsidRPr="00D3338B" w:rsidRDefault="00685AFB" w:rsidP="00E6473B">
      <w:pPr>
        <w:pStyle w:val="Heading3"/>
      </w:pPr>
      <w:r w:rsidRPr="00D3338B">
        <w:t xml:space="preserve">I have been </w:t>
      </w:r>
      <w:r w:rsidR="00FD6D83" w:rsidRPr="00D3338B">
        <w:t xml:space="preserve">on </w:t>
      </w:r>
      <w:r w:rsidR="00813DF6" w:rsidRPr="00D3338B">
        <w:t>a secondment/</w:t>
      </w:r>
      <w:r w:rsidR="000215C6" w:rsidRPr="00D3338B">
        <w:t xml:space="preserve">temporary internal </w:t>
      </w:r>
      <w:r w:rsidR="00813DF6" w:rsidRPr="00D3338B">
        <w:t>assignment in</w:t>
      </w:r>
      <w:r w:rsidR="00FD6D83" w:rsidRPr="00D3338B">
        <w:t xml:space="preserve"> </w:t>
      </w:r>
      <w:r w:rsidRPr="00D3338B">
        <w:t>another role</w:t>
      </w:r>
      <w:r w:rsidR="00FD6D83" w:rsidRPr="00D3338B">
        <w:t>, w</w:t>
      </w:r>
      <w:r w:rsidRPr="00D3338B">
        <w:t>ill the proposed Agreement still cover me, and will I be able to vote?</w:t>
      </w:r>
    </w:p>
    <w:p w14:paraId="5CB827B0" w14:textId="1C7A8AD1" w:rsidR="00685AFB" w:rsidRPr="00D3338B" w:rsidRDefault="002E06ED" w:rsidP="00685AFB">
      <w:pPr>
        <w:pStyle w:val="DPCbody"/>
        <w:rPr>
          <w:sz w:val="20"/>
          <w:szCs w:val="20"/>
        </w:rPr>
      </w:pPr>
      <w:r w:rsidRPr="00D3338B">
        <w:rPr>
          <w:sz w:val="20"/>
          <w:szCs w:val="20"/>
        </w:rPr>
        <w:t>R</w:t>
      </w:r>
      <w:r w:rsidR="00685AFB" w:rsidRPr="00D3338B">
        <w:rPr>
          <w:sz w:val="20"/>
          <w:szCs w:val="20"/>
        </w:rPr>
        <w:t xml:space="preserve">egardless </w:t>
      </w:r>
      <w:r w:rsidRPr="00D3338B">
        <w:rPr>
          <w:sz w:val="20"/>
          <w:szCs w:val="20"/>
        </w:rPr>
        <w:t xml:space="preserve">of whether you are on a secondment/temporary internal assignment in another role </w:t>
      </w:r>
      <w:r w:rsidR="00665128" w:rsidRPr="00D3338B">
        <w:rPr>
          <w:sz w:val="20"/>
          <w:szCs w:val="20"/>
        </w:rPr>
        <w:t xml:space="preserve">you </w:t>
      </w:r>
      <w:r w:rsidR="00685AFB" w:rsidRPr="00D3338B">
        <w:rPr>
          <w:sz w:val="20"/>
          <w:szCs w:val="20"/>
        </w:rPr>
        <w:t>are still covered by the VPS Agreement.  Where employees are working in different roles and these roles are still covered by the VPS Agreement then you remain entitled to vote on the proposed Agreement.</w:t>
      </w:r>
    </w:p>
    <w:p w14:paraId="1FD76634" w14:textId="51A2DCAD" w:rsidR="00685AFB" w:rsidRPr="00D3338B" w:rsidRDefault="00685AFB" w:rsidP="00685AFB">
      <w:pPr>
        <w:pStyle w:val="DPCbody"/>
        <w:rPr>
          <w:sz w:val="20"/>
          <w:szCs w:val="20"/>
        </w:rPr>
      </w:pPr>
      <w:r w:rsidRPr="00D3338B">
        <w:rPr>
          <w:sz w:val="20"/>
          <w:szCs w:val="20"/>
        </w:rPr>
        <w:t xml:space="preserve">VPS employees will be contacted in writing wherever they might be working to ensure they are aware of the proposed Agreement and the proposed changes to their terms and conditions of employment. </w:t>
      </w:r>
      <w:bookmarkEnd w:id="1"/>
      <w:bookmarkEnd w:id="3"/>
    </w:p>
    <w:sectPr w:rsidR="00685AFB" w:rsidRPr="00D3338B" w:rsidSect="00695C7C">
      <w:headerReference w:type="even" r:id="rId18"/>
      <w:headerReference w:type="default" r:id="rId19"/>
      <w:footerReference w:type="even" r:id="rId20"/>
      <w:footerReference w:type="default" r:id="rId21"/>
      <w:headerReference w:type="first" r:id="rId22"/>
      <w:footerReference w:type="first" r:id="rId23"/>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B2FF" w14:textId="77777777" w:rsidR="0081470B" w:rsidRDefault="0081470B" w:rsidP="002D711A">
      <w:pPr>
        <w:spacing w:after="0" w:line="240" w:lineRule="auto"/>
      </w:pPr>
      <w:r>
        <w:separator/>
      </w:r>
    </w:p>
  </w:endnote>
  <w:endnote w:type="continuationSeparator" w:id="0">
    <w:p w14:paraId="4F617402" w14:textId="77777777" w:rsidR="0081470B" w:rsidRDefault="0081470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2A3C" w14:textId="4F705357" w:rsidR="00D756DA" w:rsidRDefault="0093745F">
    <w:pPr>
      <w:pStyle w:val="Footer"/>
    </w:pPr>
    <w:r>
      <mc:AlternateContent>
        <mc:Choice Requires="wps">
          <w:drawing>
            <wp:anchor distT="0" distB="0" distL="0" distR="0" simplePos="0" relativeHeight="251684864" behindDoc="0" locked="0" layoutInCell="1" allowOverlap="1" wp14:anchorId="233A1623" wp14:editId="43901DF3">
              <wp:simplePos x="635" y="635"/>
              <wp:positionH relativeFrom="page">
                <wp:align>center</wp:align>
              </wp:positionH>
              <wp:positionV relativeFrom="page">
                <wp:align>bottom</wp:align>
              </wp:positionV>
              <wp:extent cx="457200" cy="42862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54EF5F75" w14:textId="7E2DF154"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A1623" id="_x0000_t202" coordsize="21600,21600" o:spt="202" path="m,l,21600r21600,l21600,xe">
              <v:stroke joinstyle="miter"/>
              <v:path gradientshapeok="t" o:connecttype="rect"/>
            </v:shapetype>
            <v:shape id="Text Box 4" o:spid="_x0000_s1026" type="#_x0000_t202" alt="OFFICIAL" style="position:absolute;margin-left:0;margin-top:0;width:36pt;height:33.7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" filled="f" stroked="f">
              <v:textbox style="mso-fit-shape-to-text:t" inset="0,0,0,15pt">
                <w:txbxContent>
                  <w:p w14:paraId="54EF5F75" w14:textId="7E2DF154"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1370" w14:textId="5F7F5680" w:rsidR="00C62C34" w:rsidRDefault="0093745F" w:rsidP="00695C7C">
    <w:pPr>
      <w:pStyle w:val="Footer"/>
      <w:rPr>
        <w:rStyle w:val="PageNumber"/>
      </w:rPr>
    </w:pPr>
    <w:r>
      <w:rPr>
        <w:b/>
      </w:rPr>
      <mc:AlternateContent>
        <mc:Choice Requires="wps">
          <w:drawing>
            <wp:anchor distT="0" distB="0" distL="0" distR="0" simplePos="0" relativeHeight="251685888" behindDoc="0" locked="0" layoutInCell="1" allowOverlap="1" wp14:anchorId="3326625D" wp14:editId="7EFAB68E">
              <wp:simplePos x="635" y="635"/>
              <wp:positionH relativeFrom="page">
                <wp:align>center</wp:align>
              </wp:positionH>
              <wp:positionV relativeFrom="page">
                <wp:align>bottom</wp:align>
              </wp:positionV>
              <wp:extent cx="457200" cy="42862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1C12BF23" w14:textId="163B60BB"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6625D" id="_x0000_t202" coordsize="21600,21600" o:spt="202" path="m,l,21600r21600,l21600,xe">
              <v:stroke joinstyle="miter"/>
              <v:path gradientshapeok="t" o:connecttype="rect"/>
            </v:shapetype>
            <v:shape id="Text Box 5" o:spid="_x0000_s1027" type="#_x0000_t202" alt="OFFICIAL" style="position:absolute;margin-left:0;margin-top:0;width:36pt;height:33.7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" filled="f" stroked="f">
              <v:textbox style="mso-fit-shape-to-text:t" inset="0,0,0,15pt">
                <w:txbxContent>
                  <w:p w14:paraId="1C12BF23" w14:textId="163B60BB"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v:textbox>
              <w10:wrap anchorx="page" anchory="page"/>
            </v:shape>
          </w:pict>
        </mc:Fallback>
      </mc:AlternateContent>
    </w:r>
    <w:r w:rsidR="00695C7C" w:rsidRPr="00695C7C">
      <w:rPr>
        <w:b/>
        <w:noProof w:val="0"/>
      </w:rPr>
      <w:t xml:space="preserve">VPS Enterprise Agreement: </w:t>
    </w:r>
    <w:r w:rsidR="004E65BB">
      <w:rPr>
        <w:b/>
        <w:noProof w:val="0"/>
      </w:rPr>
      <w:t>FAQs for employees</w:t>
    </w:r>
    <w:r w:rsidR="00C62C34" w:rsidRPr="00C022F9">
      <w:tab/>
      <w:t xml:space="preserve">Page </w:t>
    </w:r>
    <w:r w:rsidR="00C62C34" w:rsidRPr="00DE60CC">
      <w:rPr>
        <w:rStyle w:val="PageNumber"/>
      </w:rPr>
      <w:fldChar w:fldCharType="begin"/>
    </w:r>
    <w:r w:rsidR="00C62C34" w:rsidRPr="00DE60CC">
      <w:rPr>
        <w:rStyle w:val="PageNumber"/>
      </w:rPr>
      <w:instrText xml:space="preserve"> Page </w:instrText>
    </w:r>
    <w:r w:rsidR="00C62C34" w:rsidRPr="00DE60CC">
      <w:rPr>
        <w:rStyle w:val="PageNumber"/>
      </w:rPr>
      <w:fldChar w:fldCharType="separate"/>
    </w:r>
    <w:r w:rsidR="00C62C34">
      <w:rPr>
        <w:rStyle w:val="PageNumber"/>
      </w:rPr>
      <w:t>1</w:t>
    </w:r>
    <w:r w:rsidR="00C62C34" w:rsidRPr="00DE60CC">
      <w:rPr>
        <w:rStyle w:val="PageNumber"/>
      </w:rPr>
      <w:fldChar w:fldCharType="end"/>
    </w:r>
  </w:p>
  <w:p w14:paraId="61605B25"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ABE3" w14:textId="328ACF82" w:rsidR="00D756DA" w:rsidRDefault="0093745F">
    <w:pPr>
      <w:pStyle w:val="Footer"/>
    </w:pPr>
    <w:r>
      <mc:AlternateContent>
        <mc:Choice Requires="wps">
          <w:drawing>
            <wp:anchor distT="0" distB="0" distL="0" distR="0" simplePos="0" relativeHeight="251683840" behindDoc="0" locked="0" layoutInCell="1" allowOverlap="1" wp14:anchorId="12478E5D" wp14:editId="5F9D5CE2">
              <wp:simplePos x="635" y="635"/>
              <wp:positionH relativeFrom="page">
                <wp:align>center</wp:align>
              </wp:positionH>
              <wp:positionV relativeFrom="page">
                <wp:align>bottom</wp:align>
              </wp:positionV>
              <wp:extent cx="457200" cy="42862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428625"/>
                      </a:xfrm>
                      <a:prstGeom prst="rect">
                        <a:avLst/>
                      </a:prstGeom>
                      <a:noFill/>
                      <a:ln>
                        <a:noFill/>
                      </a:ln>
                    </wps:spPr>
                    <wps:txbx>
                      <w:txbxContent>
                        <w:p w14:paraId="1AED7CF8" w14:textId="23DFE693"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78E5D" id="_x0000_t202" coordsize="21600,21600" o:spt="202" path="m,l,21600r21600,l21600,xe">
              <v:stroke joinstyle="miter"/>
              <v:path gradientshapeok="t" o:connecttype="rect"/>
            </v:shapetype>
            <v:shape id="Text Box 2" o:spid="_x0000_s1028" type="#_x0000_t202" alt="OFFICIAL" style="position:absolute;margin-left:0;margin-top:0;width:36pt;height:33.7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" filled="f" stroked="f">
              <v:textbox style="mso-fit-shape-to-text:t" inset="0,0,0,15pt">
                <w:txbxContent>
                  <w:p w14:paraId="1AED7CF8" w14:textId="23DFE693" w:rsidR="0093745F" w:rsidRPr="0093745F" w:rsidRDefault="0093745F" w:rsidP="0093745F">
                    <w:pPr>
                      <w:spacing w:after="0"/>
                      <w:rPr>
                        <w:rFonts w:ascii="Calibri" w:eastAsia="Calibri" w:hAnsi="Calibri" w:cs="Calibri"/>
                        <w:noProof/>
                        <w:color w:val="000000"/>
                      </w:rPr>
                    </w:pPr>
                    <w:r w:rsidRPr="0093745F">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1B8E" w14:textId="77777777" w:rsidR="0081470B" w:rsidRDefault="0081470B" w:rsidP="002D711A">
      <w:pPr>
        <w:spacing w:after="0" w:line="240" w:lineRule="auto"/>
      </w:pPr>
      <w:r>
        <w:separator/>
      </w:r>
    </w:p>
  </w:footnote>
  <w:footnote w:type="continuationSeparator" w:id="0">
    <w:p w14:paraId="2DDBFD17" w14:textId="77777777" w:rsidR="0081470B" w:rsidRDefault="0081470B" w:rsidP="002D711A">
      <w:pPr>
        <w:spacing w:after="0" w:line="240" w:lineRule="auto"/>
      </w:pPr>
      <w:r>
        <w:continuationSeparator/>
      </w:r>
    </w:p>
  </w:footnote>
  <w:footnote w:type="continuationNotice" w:id="1">
    <w:p w14:paraId="08C4FC9C" w14:textId="77777777" w:rsidR="0081470B" w:rsidRDefault="008147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2708" w14:textId="4CF3AEA6" w:rsidR="00787974" w:rsidRDefault="0078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B46B" w14:textId="3B7FF4A4" w:rsidR="00C62C34" w:rsidRPr="0041689E" w:rsidRDefault="00C62C34">
    <w:pPr>
      <w:pStyle w:val="Header"/>
    </w:pPr>
    <w:r>
      <w:rPr>
        <w:noProof/>
      </w:rPr>
      <mc:AlternateContent>
        <mc:Choice Requires="wpg">
          <w:drawing>
            <wp:anchor distT="0" distB="0" distL="114300" distR="114300" simplePos="0" relativeHeight="251682816" behindDoc="0" locked="0" layoutInCell="1" allowOverlap="1" wp14:anchorId="04E4FF15" wp14:editId="601A8578">
              <wp:simplePos x="0" y="0"/>
              <wp:positionH relativeFrom="page">
                <wp:align>left</wp:align>
              </wp:positionH>
              <wp:positionV relativeFrom="paragraph">
                <wp:posOffset>-450376</wp:posOffset>
              </wp:positionV>
              <wp:extent cx="7598197" cy="978408"/>
              <wp:effectExtent l="0" t="0" r="3175" b="0"/>
              <wp:wrapNone/>
              <wp:docPr id="1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adec="http://schemas.microsoft.com/office/drawing/2017/decorative">
          <w:pict w14:anchorId="2F0FD496">
            <v:group id="Page banner" style="position:absolute;margin-left:0;margin-top:-35.45pt;width:598.3pt;height:77.05pt;z-index:251682816;mso-position-horizontal:left;mso-position-horizontal-relative:page" alt="&quot;&quot;" coordsize="75981,9784" coordorigin=",12" o:spid="_x0000_s1026" w14:anchorId="2AA8E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88D" w14:textId="653F6ADE" w:rsidR="00C62C34" w:rsidRDefault="00C62C34">
    <w:pPr>
      <w:pStyle w:val="Header"/>
    </w:pPr>
    <w:r>
      <w:rPr>
        <w:noProof/>
      </w:rPr>
      <mc:AlternateContent>
        <mc:Choice Requires="wpg">
          <w:drawing>
            <wp:anchor distT="0" distB="0" distL="114300" distR="114300" simplePos="0" relativeHeight="251680768" behindDoc="0" locked="0" layoutInCell="1" allowOverlap="1" wp14:anchorId="747F3950" wp14:editId="4FC6A168">
              <wp:simplePos x="0" y="0"/>
              <wp:positionH relativeFrom="page">
                <wp:align>left</wp:align>
              </wp:positionH>
              <wp:positionV relativeFrom="paragraph">
                <wp:posOffset>-457200</wp:posOffset>
              </wp:positionV>
              <wp:extent cx="7598197" cy="978408"/>
              <wp:effectExtent l="0" t="0" r="3175"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adec="http://schemas.microsoft.com/office/drawing/2017/decorative">
          <w:pict w14:anchorId="25190E82">
            <v:group id="Page banner" style="position:absolute;margin-left:0;margin-top:-36pt;width:598.3pt;height:77.05pt;z-index:251680768;mso-position-horizontal:left;mso-position-horizontal-relative:page" alt="&quot;&quot;" coordsize="75981,9784" coordorigin=",12" o:spid="_x0000_s1026" w14:anchorId="15A83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style="position:absolute;top:12;width:75653;height:9784;visibility:visible;mso-wrap-style:square;v-text-anchor:middle" coordsize="5670042,733806" o:spid="_x0000_s1027" fillcolor="#ffd184" stroked="f" path="m,l5670043,r,733806l,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v:stroke joinstyle="miter"/>
                <v:path arrowok="t" o:connecttype="custom" o:connectlocs="0,0;7565307,0;7565307,978408;0,978408" o:connectangles="0,0,0,0"/>
              </v:shape>
              <v:shape id="Shape  4" style="position:absolute;left:59724;top:12;width:16213;height:9784;visibility:visible;mso-wrap-style:square;v-text-anchor:middle" coordsize="1209579,733806" o:spid="_x0000_s1028" fillcolor="#f39600" stroked="f" path="m1209580,r,733806l,733806,346805,r862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v:stroke joinstyle="miter"/>
                <v:path arrowok="t" o:connecttype="custom" o:connectlocs="1621309,0;1621309,978408;0,978408;464854,0" o:connectangles="0,0,0,0"/>
              </v:shape>
              <v:shape id="Shape 3" style="position:absolute;left:49404;top:12;width:15035;height:9784;visibility:visible;mso-wrap-style:square;v-text-anchor:middle" coordsize="1121664,733806" o:spid="_x0000_s1029" fillcolor="#ffb01a" stroked="f" path="m,733806r774859,l1121664,,346805,,,733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v:stroke joinstyle="miter"/>
                <v:path arrowok="t" o:connecttype="custom" o:connectlocs="0,978408;1038614,978408;1503468,0;464854,0" o:connectangles="0,0,0,0"/>
              </v:shape>
              <v:shape id="Shape 2" style="position:absolute;left:64417;top:12;width:11564;height:9783;visibility:visible;mso-wrap-style:square;v-text-anchor:middle" coordsize="862774,733710" o:spid="_x0000_s1030" fillcolor="#232b39 [3213]" stroked="f" path="m,l346805,733711r515969,l862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v:stroke joinstyle="miter"/>
                <v:path arrowok="t" o:connecttype="custom" o:connectlocs="0,0;464854,978281;1156454,978281;1156454,0" o:connectangles="0,0,0,0"/>
              </v:shape>
              <v:shape id="Shape 1" style="position:absolute;left:47016;top:4776;width:12767;height:5017;visibility:visible;mso-wrap-style:square;v-text-anchor:middle" coordsize="952500,376237" o:spid="_x0000_s1031" stroked="f" path="m,l774573,,952500,376238r-77466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273"/>
    <w:multiLevelType w:val="multilevel"/>
    <w:tmpl w:val="63DED1EE"/>
    <w:lvl w:ilvl="0">
      <w:start w:val="1"/>
      <w:numFmt w:val="decimal"/>
      <w:pStyle w:val="Level1"/>
      <w:lvlText w:val="%1."/>
      <w:lvlJc w:val="left"/>
      <w:pPr>
        <w:tabs>
          <w:tab w:val="num" w:pos="851"/>
        </w:tabs>
        <w:ind w:left="851" w:hanging="851"/>
      </w:pPr>
      <w:rPr>
        <w:rFonts w:ascii="Times New Roman" w:hAnsi="Times New Roman" w:cs="Times New Roman" w:hint="default"/>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
      <w:lvlText w:val="%1.%2"/>
      <w:lvlJc w:val="left"/>
      <w:pPr>
        <w:tabs>
          <w:tab w:val="num" w:pos="1560"/>
        </w:tabs>
        <w:ind w:left="851" w:hanging="851"/>
      </w:pPr>
      <w:rPr>
        <w:rFonts w:ascii="Times New Roman" w:hAnsi="Times New Roman" w:cs="Times New Roman" w:hint="default"/>
        <w:b/>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evel3"/>
      <w:lvlText w:val="(%3)"/>
      <w:lvlJc w:val="left"/>
      <w:pPr>
        <w:tabs>
          <w:tab w:val="num" w:pos="1418"/>
        </w:tabs>
        <w:ind w:left="1418" w:hanging="567"/>
      </w:pPr>
      <w:rPr>
        <w:rFonts w:ascii="Cambria" w:hAnsi="Cambria" w:hint="default"/>
        <w:b/>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b/>
        <w:i w:val="0"/>
      </w:rPr>
    </w:lvl>
    <w:lvl w:ilvl="4">
      <w:start w:val="1"/>
      <w:numFmt w:val="bullet"/>
      <w:lvlText w:val=""/>
      <w:lvlJc w:val="left"/>
      <w:pPr>
        <w:tabs>
          <w:tab w:val="num" w:pos="3080"/>
        </w:tabs>
        <w:ind w:left="3080" w:hanging="792"/>
      </w:pPr>
      <w:rPr>
        <w:rFonts w:ascii="Symbol" w:hAnsi="Symbol" w:hint="default"/>
      </w:rPr>
    </w:lvl>
    <w:lvl w:ilvl="5">
      <w:start w:val="1"/>
      <w:numFmt w:val="decimal"/>
      <w:lvlText w:val="%1.%2.%3.%4.%5.%6."/>
      <w:lvlJc w:val="left"/>
      <w:pPr>
        <w:tabs>
          <w:tab w:val="num" w:pos="3584"/>
        </w:tabs>
        <w:ind w:left="3584" w:hanging="936"/>
      </w:pPr>
    </w:lvl>
    <w:lvl w:ilvl="6">
      <w:start w:val="1"/>
      <w:numFmt w:val="decimal"/>
      <w:lvlText w:val="%1.%2.%3.%4.%5.%6.%7."/>
      <w:lvlJc w:val="left"/>
      <w:pPr>
        <w:tabs>
          <w:tab w:val="num" w:pos="4088"/>
        </w:tabs>
        <w:ind w:left="4088" w:hanging="1080"/>
      </w:pPr>
    </w:lvl>
    <w:lvl w:ilvl="7">
      <w:start w:val="1"/>
      <w:numFmt w:val="decimal"/>
      <w:lvlText w:val="%1.%2.%3.%4.%5.%6.%7.%8."/>
      <w:lvlJc w:val="left"/>
      <w:pPr>
        <w:tabs>
          <w:tab w:val="num" w:pos="4592"/>
        </w:tabs>
        <w:ind w:left="4592" w:hanging="1224"/>
      </w:pPr>
    </w:lvl>
    <w:lvl w:ilvl="8">
      <w:start w:val="1"/>
      <w:numFmt w:val="decimal"/>
      <w:lvlText w:val="%1.%2.%3.%4.%5.%6.%7.%8.%9."/>
      <w:lvlJc w:val="left"/>
      <w:pPr>
        <w:tabs>
          <w:tab w:val="num" w:pos="5168"/>
        </w:tabs>
        <w:ind w:left="5168" w:hanging="144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A2C242F"/>
    <w:multiLevelType w:val="hybridMultilevel"/>
    <w:tmpl w:val="9356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C92F5E"/>
    <w:multiLevelType w:val="hybridMultilevel"/>
    <w:tmpl w:val="C42C5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94997010">
    <w:abstractNumId w:val="3"/>
  </w:num>
  <w:num w:numId="2" w16cid:durableId="444269957">
    <w:abstractNumId w:val="6"/>
  </w:num>
  <w:num w:numId="3" w16cid:durableId="776295113">
    <w:abstractNumId w:val="7"/>
  </w:num>
  <w:num w:numId="4" w16cid:durableId="729351306">
    <w:abstractNumId w:val="1"/>
  </w:num>
  <w:num w:numId="5" w16cid:durableId="2067294283">
    <w:abstractNumId w:val="2"/>
  </w:num>
  <w:num w:numId="6" w16cid:durableId="1518806058">
    <w:abstractNumId w:val="5"/>
  </w:num>
  <w:num w:numId="7" w16cid:durableId="1543861595">
    <w:abstractNumId w:val="4"/>
  </w:num>
  <w:num w:numId="8" w16cid:durableId="16262300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20481415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9D"/>
    <w:rsid w:val="0000078B"/>
    <w:rsid w:val="00012F6F"/>
    <w:rsid w:val="00014213"/>
    <w:rsid w:val="00014B55"/>
    <w:rsid w:val="00016DF6"/>
    <w:rsid w:val="00020E3E"/>
    <w:rsid w:val="000215C6"/>
    <w:rsid w:val="00023BF3"/>
    <w:rsid w:val="0002475A"/>
    <w:rsid w:val="00026811"/>
    <w:rsid w:val="00030708"/>
    <w:rsid w:val="00043296"/>
    <w:rsid w:val="0004356D"/>
    <w:rsid w:val="00045296"/>
    <w:rsid w:val="00047874"/>
    <w:rsid w:val="00051F64"/>
    <w:rsid w:val="00072A2A"/>
    <w:rsid w:val="00075E6C"/>
    <w:rsid w:val="00090171"/>
    <w:rsid w:val="00097DE4"/>
    <w:rsid w:val="000B29AD"/>
    <w:rsid w:val="000B5CFD"/>
    <w:rsid w:val="000C6372"/>
    <w:rsid w:val="000D593F"/>
    <w:rsid w:val="000D5B8F"/>
    <w:rsid w:val="000E392D"/>
    <w:rsid w:val="000F4288"/>
    <w:rsid w:val="000F7165"/>
    <w:rsid w:val="00102379"/>
    <w:rsid w:val="001065D6"/>
    <w:rsid w:val="00121252"/>
    <w:rsid w:val="00124609"/>
    <w:rsid w:val="001254CE"/>
    <w:rsid w:val="00126AF9"/>
    <w:rsid w:val="00134CEA"/>
    <w:rsid w:val="00137413"/>
    <w:rsid w:val="001422CC"/>
    <w:rsid w:val="0015160D"/>
    <w:rsid w:val="00152C9B"/>
    <w:rsid w:val="001617B6"/>
    <w:rsid w:val="00165E66"/>
    <w:rsid w:val="00193341"/>
    <w:rsid w:val="001A03D1"/>
    <w:rsid w:val="001A3DD1"/>
    <w:rsid w:val="001A5569"/>
    <w:rsid w:val="001C7BAE"/>
    <w:rsid w:val="001D717E"/>
    <w:rsid w:val="001E1D99"/>
    <w:rsid w:val="001E31FA"/>
    <w:rsid w:val="001E64F6"/>
    <w:rsid w:val="001F0C75"/>
    <w:rsid w:val="001F4D48"/>
    <w:rsid w:val="00200BB3"/>
    <w:rsid w:val="002065BA"/>
    <w:rsid w:val="0020795A"/>
    <w:rsid w:val="00222BEB"/>
    <w:rsid w:val="00225E60"/>
    <w:rsid w:val="002277B2"/>
    <w:rsid w:val="00227C39"/>
    <w:rsid w:val="0023202C"/>
    <w:rsid w:val="0023401D"/>
    <w:rsid w:val="00236203"/>
    <w:rsid w:val="00245043"/>
    <w:rsid w:val="00257760"/>
    <w:rsid w:val="0026433C"/>
    <w:rsid w:val="00272FFC"/>
    <w:rsid w:val="00275FBB"/>
    <w:rsid w:val="002805BC"/>
    <w:rsid w:val="00282609"/>
    <w:rsid w:val="00292D36"/>
    <w:rsid w:val="00296045"/>
    <w:rsid w:val="00297281"/>
    <w:rsid w:val="002A2EF2"/>
    <w:rsid w:val="002A479A"/>
    <w:rsid w:val="002A63C7"/>
    <w:rsid w:val="002C19A7"/>
    <w:rsid w:val="002C54E0"/>
    <w:rsid w:val="002D711A"/>
    <w:rsid w:val="002D7336"/>
    <w:rsid w:val="002E06ED"/>
    <w:rsid w:val="002E3396"/>
    <w:rsid w:val="002F3EB0"/>
    <w:rsid w:val="0031149C"/>
    <w:rsid w:val="00313BAD"/>
    <w:rsid w:val="00321FF9"/>
    <w:rsid w:val="00330519"/>
    <w:rsid w:val="00330A9A"/>
    <w:rsid w:val="003344E7"/>
    <w:rsid w:val="00360F28"/>
    <w:rsid w:val="0037025A"/>
    <w:rsid w:val="003840D5"/>
    <w:rsid w:val="0038771C"/>
    <w:rsid w:val="00392A8F"/>
    <w:rsid w:val="0039405B"/>
    <w:rsid w:val="003A1C92"/>
    <w:rsid w:val="003A541A"/>
    <w:rsid w:val="003A6923"/>
    <w:rsid w:val="003A75CA"/>
    <w:rsid w:val="003B5B8C"/>
    <w:rsid w:val="003B753D"/>
    <w:rsid w:val="003C25E3"/>
    <w:rsid w:val="003C2C67"/>
    <w:rsid w:val="003C2EA2"/>
    <w:rsid w:val="003C4AAC"/>
    <w:rsid w:val="003C5BA4"/>
    <w:rsid w:val="003D42D5"/>
    <w:rsid w:val="003E1640"/>
    <w:rsid w:val="003E3A85"/>
    <w:rsid w:val="003E3E26"/>
    <w:rsid w:val="003E6FC9"/>
    <w:rsid w:val="003F1295"/>
    <w:rsid w:val="003F76FC"/>
    <w:rsid w:val="004002EB"/>
    <w:rsid w:val="00405C57"/>
    <w:rsid w:val="0041689E"/>
    <w:rsid w:val="0042197C"/>
    <w:rsid w:val="004236C8"/>
    <w:rsid w:val="00427681"/>
    <w:rsid w:val="00431F81"/>
    <w:rsid w:val="00433DB7"/>
    <w:rsid w:val="00446750"/>
    <w:rsid w:val="004533D9"/>
    <w:rsid w:val="00453750"/>
    <w:rsid w:val="00456941"/>
    <w:rsid w:val="00462E31"/>
    <w:rsid w:val="004662B2"/>
    <w:rsid w:val="004669E3"/>
    <w:rsid w:val="004702EA"/>
    <w:rsid w:val="004757BC"/>
    <w:rsid w:val="00482D02"/>
    <w:rsid w:val="00484E5E"/>
    <w:rsid w:val="00492379"/>
    <w:rsid w:val="0049668A"/>
    <w:rsid w:val="00496EE2"/>
    <w:rsid w:val="004A2B0B"/>
    <w:rsid w:val="004A7519"/>
    <w:rsid w:val="004B41CA"/>
    <w:rsid w:val="004B65C0"/>
    <w:rsid w:val="004D2BFD"/>
    <w:rsid w:val="004D3518"/>
    <w:rsid w:val="004D62D6"/>
    <w:rsid w:val="004D76E7"/>
    <w:rsid w:val="004E12DE"/>
    <w:rsid w:val="004E65BB"/>
    <w:rsid w:val="00503EBE"/>
    <w:rsid w:val="005048DB"/>
    <w:rsid w:val="005077F6"/>
    <w:rsid w:val="005177F3"/>
    <w:rsid w:val="0052270A"/>
    <w:rsid w:val="00522F8A"/>
    <w:rsid w:val="0053208B"/>
    <w:rsid w:val="0053416C"/>
    <w:rsid w:val="00536608"/>
    <w:rsid w:val="00541C2F"/>
    <w:rsid w:val="00556E23"/>
    <w:rsid w:val="00563527"/>
    <w:rsid w:val="00564B2A"/>
    <w:rsid w:val="0057283F"/>
    <w:rsid w:val="0058124E"/>
    <w:rsid w:val="00584301"/>
    <w:rsid w:val="005875A3"/>
    <w:rsid w:val="00594C1A"/>
    <w:rsid w:val="005A0E49"/>
    <w:rsid w:val="005A1B06"/>
    <w:rsid w:val="005A2BFA"/>
    <w:rsid w:val="005A3416"/>
    <w:rsid w:val="005B096F"/>
    <w:rsid w:val="005B27FE"/>
    <w:rsid w:val="005B7F55"/>
    <w:rsid w:val="005C3E6D"/>
    <w:rsid w:val="005E1477"/>
    <w:rsid w:val="005F331D"/>
    <w:rsid w:val="005F61DF"/>
    <w:rsid w:val="006023F9"/>
    <w:rsid w:val="00610559"/>
    <w:rsid w:val="006275F6"/>
    <w:rsid w:val="006332F6"/>
    <w:rsid w:val="006361E7"/>
    <w:rsid w:val="00641096"/>
    <w:rsid w:val="00652625"/>
    <w:rsid w:val="006534B2"/>
    <w:rsid w:val="00655F58"/>
    <w:rsid w:val="0065615D"/>
    <w:rsid w:val="00657011"/>
    <w:rsid w:val="00664D1A"/>
    <w:rsid w:val="006650B5"/>
    <w:rsid w:val="00665128"/>
    <w:rsid w:val="006651B1"/>
    <w:rsid w:val="00665778"/>
    <w:rsid w:val="006738C4"/>
    <w:rsid w:val="00685AFB"/>
    <w:rsid w:val="00687031"/>
    <w:rsid w:val="00691C09"/>
    <w:rsid w:val="00695C7C"/>
    <w:rsid w:val="006A33A3"/>
    <w:rsid w:val="006A5B34"/>
    <w:rsid w:val="006A5F5B"/>
    <w:rsid w:val="006B3FA3"/>
    <w:rsid w:val="006B4C67"/>
    <w:rsid w:val="006C77A9"/>
    <w:rsid w:val="006E33F5"/>
    <w:rsid w:val="006E60EF"/>
    <w:rsid w:val="006F6693"/>
    <w:rsid w:val="00707FE8"/>
    <w:rsid w:val="00711DDD"/>
    <w:rsid w:val="0072156E"/>
    <w:rsid w:val="00724962"/>
    <w:rsid w:val="00724A0F"/>
    <w:rsid w:val="007306D5"/>
    <w:rsid w:val="0073072C"/>
    <w:rsid w:val="007320B4"/>
    <w:rsid w:val="00732162"/>
    <w:rsid w:val="00736732"/>
    <w:rsid w:val="00745FA4"/>
    <w:rsid w:val="00750CBE"/>
    <w:rsid w:val="00754C9F"/>
    <w:rsid w:val="00762689"/>
    <w:rsid w:val="00766B5A"/>
    <w:rsid w:val="007732E2"/>
    <w:rsid w:val="007834F2"/>
    <w:rsid w:val="0078520C"/>
    <w:rsid w:val="00787974"/>
    <w:rsid w:val="00791020"/>
    <w:rsid w:val="00793D5F"/>
    <w:rsid w:val="00794C92"/>
    <w:rsid w:val="007A309D"/>
    <w:rsid w:val="007A5F82"/>
    <w:rsid w:val="007B75A4"/>
    <w:rsid w:val="007D37BF"/>
    <w:rsid w:val="007F0444"/>
    <w:rsid w:val="007F1A4C"/>
    <w:rsid w:val="00801954"/>
    <w:rsid w:val="008022C3"/>
    <w:rsid w:val="00803236"/>
    <w:rsid w:val="00804085"/>
    <w:rsid w:val="008041E6"/>
    <w:rsid w:val="008065D2"/>
    <w:rsid w:val="00813DF6"/>
    <w:rsid w:val="0081470B"/>
    <w:rsid w:val="0082194C"/>
    <w:rsid w:val="008220C4"/>
    <w:rsid w:val="008222FF"/>
    <w:rsid w:val="008241FF"/>
    <w:rsid w:val="0082438F"/>
    <w:rsid w:val="00825F36"/>
    <w:rsid w:val="008411E9"/>
    <w:rsid w:val="0084200F"/>
    <w:rsid w:val="00843B2C"/>
    <w:rsid w:val="00845697"/>
    <w:rsid w:val="008471C4"/>
    <w:rsid w:val="008501EF"/>
    <w:rsid w:val="00874998"/>
    <w:rsid w:val="00874DBA"/>
    <w:rsid w:val="008803C4"/>
    <w:rsid w:val="00894847"/>
    <w:rsid w:val="008A4900"/>
    <w:rsid w:val="008A4CE9"/>
    <w:rsid w:val="008A779F"/>
    <w:rsid w:val="008B3849"/>
    <w:rsid w:val="008C3C89"/>
    <w:rsid w:val="008D0281"/>
    <w:rsid w:val="008E3C4E"/>
    <w:rsid w:val="008E49B3"/>
    <w:rsid w:val="008F3EEC"/>
    <w:rsid w:val="008F6D45"/>
    <w:rsid w:val="00900F9B"/>
    <w:rsid w:val="00902298"/>
    <w:rsid w:val="0093610D"/>
    <w:rsid w:val="0093745F"/>
    <w:rsid w:val="009407B6"/>
    <w:rsid w:val="009415D4"/>
    <w:rsid w:val="00951C01"/>
    <w:rsid w:val="00971CD9"/>
    <w:rsid w:val="00973844"/>
    <w:rsid w:val="009834C0"/>
    <w:rsid w:val="00984C95"/>
    <w:rsid w:val="00985D9C"/>
    <w:rsid w:val="00986AAC"/>
    <w:rsid w:val="009A1DA2"/>
    <w:rsid w:val="009A3704"/>
    <w:rsid w:val="009A38C3"/>
    <w:rsid w:val="009A4130"/>
    <w:rsid w:val="009A4739"/>
    <w:rsid w:val="009A674F"/>
    <w:rsid w:val="009B199C"/>
    <w:rsid w:val="009B54C8"/>
    <w:rsid w:val="009B61F1"/>
    <w:rsid w:val="009B62E0"/>
    <w:rsid w:val="009C3D88"/>
    <w:rsid w:val="009D0E7C"/>
    <w:rsid w:val="009E3858"/>
    <w:rsid w:val="009E70DD"/>
    <w:rsid w:val="009F2ED9"/>
    <w:rsid w:val="009F3231"/>
    <w:rsid w:val="009F5C58"/>
    <w:rsid w:val="009F69BA"/>
    <w:rsid w:val="00A004AC"/>
    <w:rsid w:val="00A023A0"/>
    <w:rsid w:val="00A0588C"/>
    <w:rsid w:val="00A122FB"/>
    <w:rsid w:val="00A15391"/>
    <w:rsid w:val="00A1562B"/>
    <w:rsid w:val="00A170F4"/>
    <w:rsid w:val="00A2559E"/>
    <w:rsid w:val="00A25FD9"/>
    <w:rsid w:val="00A3212B"/>
    <w:rsid w:val="00A46BA8"/>
    <w:rsid w:val="00A46D81"/>
    <w:rsid w:val="00A47634"/>
    <w:rsid w:val="00A612FE"/>
    <w:rsid w:val="00A64E47"/>
    <w:rsid w:val="00A84247"/>
    <w:rsid w:val="00A90FEA"/>
    <w:rsid w:val="00A9169C"/>
    <w:rsid w:val="00A918DF"/>
    <w:rsid w:val="00A919CE"/>
    <w:rsid w:val="00A92E88"/>
    <w:rsid w:val="00AA26B8"/>
    <w:rsid w:val="00AA3FFE"/>
    <w:rsid w:val="00AA6FB5"/>
    <w:rsid w:val="00AB3FE2"/>
    <w:rsid w:val="00AC4A7D"/>
    <w:rsid w:val="00AC7FA3"/>
    <w:rsid w:val="00AD1686"/>
    <w:rsid w:val="00AD3322"/>
    <w:rsid w:val="00AD7E04"/>
    <w:rsid w:val="00AD7E4E"/>
    <w:rsid w:val="00AE0BEF"/>
    <w:rsid w:val="00AF34DE"/>
    <w:rsid w:val="00AF39C9"/>
    <w:rsid w:val="00AF4D58"/>
    <w:rsid w:val="00AF6666"/>
    <w:rsid w:val="00B00C38"/>
    <w:rsid w:val="00B07017"/>
    <w:rsid w:val="00B10154"/>
    <w:rsid w:val="00B153E3"/>
    <w:rsid w:val="00B3536C"/>
    <w:rsid w:val="00B50213"/>
    <w:rsid w:val="00B55364"/>
    <w:rsid w:val="00B65FB3"/>
    <w:rsid w:val="00B6605E"/>
    <w:rsid w:val="00B66EFE"/>
    <w:rsid w:val="00B74674"/>
    <w:rsid w:val="00B76FEA"/>
    <w:rsid w:val="00B81B44"/>
    <w:rsid w:val="00B9053B"/>
    <w:rsid w:val="00BA0983"/>
    <w:rsid w:val="00BB660E"/>
    <w:rsid w:val="00BC3422"/>
    <w:rsid w:val="00BC3CFC"/>
    <w:rsid w:val="00BD2369"/>
    <w:rsid w:val="00BD2704"/>
    <w:rsid w:val="00BD57A9"/>
    <w:rsid w:val="00BD7292"/>
    <w:rsid w:val="00BE5CB9"/>
    <w:rsid w:val="00BF1727"/>
    <w:rsid w:val="00C015B9"/>
    <w:rsid w:val="00C022F9"/>
    <w:rsid w:val="00C02CEC"/>
    <w:rsid w:val="00C032EA"/>
    <w:rsid w:val="00C05B01"/>
    <w:rsid w:val="00C06EB5"/>
    <w:rsid w:val="00C1145F"/>
    <w:rsid w:val="00C2237A"/>
    <w:rsid w:val="00C26647"/>
    <w:rsid w:val="00C329AD"/>
    <w:rsid w:val="00C56254"/>
    <w:rsid w:val="00C60886"/>
    <w:rsid w:val="00C62C34"/>
    <w:rsid w:val="00C637E1"/>
    <w:rsid w:val="00C70D50"/>
    <w:rsid w:val="00C8243E"/>
    <w:rsid w:val="00C85001"/>
    <w:rsid w:val="00C907D7"/>
    <w:rsid w:val="00C92338"/>
    <w:rsid w:val="00C972F0"/>
    <w:rsid w:val="00CA24D2"/>
    <w:rsid w:val="00CA7C3A"/>
    <w:rsid w:val="00CC095B"/>
    <w:rsid w:val="00CC10F3"/>
    <w:rsid w:val="00CC2DB2"/>
    <w:rsid w:val="00CD0307"/>
    <w:rsid w:val="00CD3D1B"/>
    <w:rsid w:val="00CD53DC"/>
    <w:rsid w:val="00CE4760"/>
    <w:rsid w:val="00CE62B3"/>
    <w:rsid w:val="00CF33F9"/>
    <w:rsid w:val="00CF374E"/>
    <w:rsid w:val="00CF7DCA"/>
    <w:rsid w:val="00D1251D"/>
    <w:rsid w:val="00D20655"/>
    <w:rsid w:val="00D211E9"/>
    <w:rsid w:val="00D2312F"/>
    <w:rsid w:val="00D24A2B"/>
    <w:rsid w:val="00D25458"/>
    <w:rsid w:val="00D269C1"/>
    <w:rsid w:val="00D3338B"/>
    <w:rsid w:val="00D3489A"/>
    <w:rsid w:val="00D44953"/>
    <w:rsid w:val="00D542F3"/>
    <w:rsid w:val="00D543E5"/>
    <w:rsid w:val="00D5644B"/>
    <w:rsid w:val="00D56E25"/>
    <w:rsid w:val="00D62EB5"/>
    <w:rsid w:val="00D676AE"/>
    <w:rsid w:val="00D71896"/>
    <w:rsid w:val="00D718D7"/>
    <w:rsid w:val="00D73212"/>
    <w:rsid w:val="00D756DA"/>
    <w:rsid w:val="00D75CE5"/>
    <w:rsid w:val="00D80F4A"/>
    <w:rsid w:val="00D814B7"/>
    <w:rsid w:val="00D90688"/>
    <w:rsid w:val="00D9591D"/>
    <w:rsid w:val="00DA3AAD"/>
    <w:rsid w:val="00DB27A6"/>
    <w:rsid w:val="00DB312B"/>
    <w:rsid w:val="00DC5654"/>
    <w:rsid w:val="00DC658F"/>
    <w:rsid w:val="00DD5CD1"/>
    <w:rsid w:val="00DE4DA1"/>
    <w:rsid w:val="00DE52CE"/>
    <w:rsid w:val="00DE60CC"/>
    <w:rsid w:val="00DF6E7B"/>
    <w:rsid w:val="00E04529"/>
    <w:rsid w:val="00E04CA2"/>
    <w:rsid w:val="00E17375"/>
    <w:rsid w:val="00E26B32"/>
    <w:rsid w:val="00E31444"/>
    <w:rsid w:val="00E36A2D"/>
    <w:rsid w:val="00E407B6"/>
    <w:rsid w:val="00E41E3B"/>
    <w:rsid w:val="00E41EF1"/>
    <w:rsid w:val="00E42942"/>
    <w:rsid w:val="00E44524"/>
    <w:rsid w:val="00E468A6"/>
    <w:rsid w:val="00E6473B"/>
    <w:rsid w:val="00E65FB6"/>
    <w:rsid w:val="00E71BDF"/>
    <w:rsid w:val="00E83CA7"/>
    <w:rsid w:val="00E9630C"/>
    <w:rsid w:val="00E97190"/>
    <w:rsid w:val="00E97B7B"/>
    <w:rsid w:val="00EB7F49"/>
    <w:rsid w:val="00EC171D"/>
    <w:rsid w:val="00EC2418"/>
    <w:rsid w:val="00ED06E5"/>
    <w:rsid w:val="00ED487E"/>
    <w:rsid w:val="00EE46C2"/>
    <w:rsid w:val="00EE7A0D"/>
    <w:rsid w:val="00EF0D21"/>
    <w:rsid w:val="00F037BD"/>
    <w:rsid w:val="00F11D9A"/>
    <w:rsid w:val="00F17CE1"/>
    <w:rsid w:val="00F2115C"/>
    <w:rsid w:val="00F22ABA"/>
    <w:rsid w:val="00F36B12"/>
    <w:rsid w:val="00F37FCA"/>
    <w:rsid w:val="00F417C3"/>
    <w:rsid w:val="00F44A0B"/>
    <w:rsid w:val="00F53208"/>
    <w:rsid w:val="00F60F9F"/>
    <w:rsid w:val="00F64F08"/>
    <w:rsid w:val="00F734F5"/>
    <w:rsid w:val="00F7361E"/>
    <w:rsid w:val="00F868C5"/>
    <w:rsid w:val="00F91B61"/>
    <w:rsid w:val="00F966B1"/>
    <w:rsid w:val="00F97D48"/>
    <w:rsid w:val="00FA0311"/>
    <w:rsid w:val="00FA1ABF"/>
    <w:rsid w:val="00FB113C"/>
    <w:rsid w:val="00FB6280"/>
    <w:rsid w:val="00FC42E5"/>
    <w:rsid w:val="00FD5D28"/>
    <w:rsid w:val="00FD640F"/>
    <w:rsid w:val="00FD6B4C"/>
    <w:rsid w:val="00FD6BE9"/>
    <w:rsid w:val="00FD6D83"/>
    <w:rsid w:val="00FE24E9"/>
    <w:rsid w:val="00FF4E99"/>
    <w:rsid w:val="00FF6775"/>
    <w:rsid w:val="08EC9D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669C"/>
  <w15:docId w15:val="{E094DAD4-6123-4000-B116-6B1E5CEF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basedOn w:val="Title"/>
    <w:next w:val="Normal"/>
    <w:link w:val="Heading1Char"/>
    <w:qFormat/>
    <w:rsid w:val="00E6473B"/>
    <w:pPr>
      <w:outlineLvl w:val="0"/>
    </w:pPr>
    <w:rPr>
      <w:sz w:val="40"/>
      <w:szCs w:val="40"/>
    </w:rPr>
  </w:style>
  <w:style w:type="paragraph" w:styleId="Heading2">
    <w:name w:val="heading 2"/>
    <w:basedOn w:val="Title"/>
    <w:next w:val="Normal"/>
    <w:link w:val="Heading2Char"/>
    <w:qFormat/>
    <w:rsid w:val="00E6473B"/>
    <w:pPr>
      <w:outlineLvl w:val="1"/>
    </w:pPr>
    <w:rPr>
      <w:sz w:val="40"/>
      <w:szCs w:val="40"/>
    </w:rPr>
  </w:style>
  <w:style w:type="paragraph" w:styleId="Heading3">
    <w:name w:val="heading 3"/>
    <w:basedOn w:val="DPCbody"/>
    <w:next w:val="Normal"/>
    <w:link w:val="Heading3Char"/>
    <w:qFormat/>
    <w:rsid w:val="00E6473B"/>
    <w:pPr>
      <w:outlineLvl w:val="2"/>
    </w:pPr>
    <w:rPr>
      <w:b/>
      <w:bCs/>
      <w:sz w:val="20"/>
      <w:szCs w:val="20"/>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E57200" w:themeColor="accent3"/>
      <w:u w:val="none"/>
    </w:rPr>
  </w:style>
  <w:style w:type="character" w:customStyle="1" w:styleId="Heading1Char">
    <w:name w:val="Heading 1 Char"/>
    <w:basedOn w:val="DefaultParagraphFont"/>
    <w:link w:val="Heading1"/>
    <w:rsid w:val="00E6473B"/>
    <w:rPr>
      <w:rFonts w:asciiTheme="majorHAnsi" w:eastAsia="Times New Roman" w:hAnsiTheme="majorHAnsi" w:cstheme="majorHAnsi"/>
      <w:b/>
      <w:color w:val="201547" w:themeColor="text2"/>
      <w:sz w:val="40"/>
      <w:szCs w:val="40"/>
    </w:rPr>
  </w:style>
  <w:style w:type="character" w:customStyle="1" w:styleId="Heading2Char">
    <w:name w:val="Heading 2 Char"/>
    <w:basedOn w:val="DefaultParagraphFont"/>
    <w:link w:val="Heading2"/>
    <w:rsid w:val="00E6473B"/>
    <w:rPr>
      <w:rFonts w:asciiTheme="majorHAnsi" w:eastAsia="Times New Roman" w:hAnsiTheme="majorHAnsi" w:cstheme="majorHAnsi"/>
      <w:b/>
      <w:color w:val="201547" w:themeColor="text2"/>
      <w:sz w:val="40"/>
      <w:szCs w:val="40"/>
    </w:rPr>
  </w:style>
  <w:style w:type="paragraph" w:customStyle="1" w:styleId="Bullet1">
    <w:name w:val="Bullet 1"/>
    <w:uiPriority w:val="1"/>
    <w:qFormat/>
    <w:rsid w:val="00BD2704"/>
    <w:pPr>
      <w:keepLines/>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E6473B"/>
    <w:rPr>
      <w:rFonts w:eastAsia="Times" w:cs="Arial"/>
      <w:b/>
      <w:bCs/>
      <w:color w:val="232B39" w:themeColor="text1"/>
      <w:lang w:eastAsia="en-US"/>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DPCbody">
    <w:name w:val="DPC body"/>
    <w:qFormat/>
    <w:rsid w:val="0078520C"/>
    <w:pPr>
      <w:spacing w:after="160" w:line="300" w:lineRule="atLeast"/>
    </w:pPr>
    <w:rPr>
      <w:rFonts w:eastAsia="Times" w:cs="Arial"/>
      <w:color w:val="232B39" w:themeColor="text1"/>
      <w:sz w:val="22"/>
      <w:szCs w:val="22"/>
      <w:lang w:eastAsia="en-US"/>
    </w:rPr>
  </w:style>
  <w:style w:type="character" w:styleId="CommentReference">
    <w:name w:val="annotation reference"/>
    <w:basedOn w:val="DefaultParagraphFont"/>
    <w:uiPriority w:val="99"/>
    <w:semiHidden/>
    <w:unhideWhenUsed/>
    <w:rsid w:val="0057283F"/>
    <w:rPr>
      <w:sz w:val="16"/>
      <w:szCs w:val="16"/>
    </w:rPr>
  </w:style>
  <w:style w:type="paragraph" w:styleId="CommentText">
    <w:name w:val="annotation text"/>
    <w:basedOn w:val="Normal"/>
    <w:link w:val="CommentTextChar"/>
    <w:uiPriority w:val="99"/>
    <w:unhideWhenUsed/>
    <w:rsid w:val="0057283F"/>
    <w:pPr>
      <w:keepLines w:val="0"/>
      <w:spacing w:before="0" w:after="0" w:line="240" w:lineRule="auto"/>
    </w:pPr>
    <w:rPr>
      <w:rFonts w:ascii="Calibri" w:eastAsiaTheme="minorHAnsi" w:hAnsi="Calibri" w:cs="Calibri"/>
      <w:color w:val="auto"/>
      <w:sz w:val="22"/>
      <w:szCs w:val="22"/>
      <w:lang w:eastAsia="en-US"/>
    </w:rPr>
  </w:style>
  <w:style w:type="character" w:customStyle="1" w:styleId="CommentTextChar">
    <w:name w:val="Comment Text Char"/>
    <w:basedOn w:val="DefaultParagraphFont"/>
    <w:link w:val="CommentText"/>
    <w:uiPriority w:val="99"/>
    <w:rsid w:val="0057283F"/>
    <w:rPr>
      <w:rFonts w:ascii="Calibri" w:eastAsiaTheme="minorHAnsi" w:hAnsi="Calibri" w:cs="Calibri"/>
      <w:sz w:val="22"/>
      <w:szCs w:val="22"/>
      <w:lang w:eastAsia="en-US"/>
    </w:rPr>
  </w:style>
  <w:style w:type="paragraph" w:customStyle="1" w:styleId="DPCbullet1">
    <w:name w:val="DPC bullet 1"/>
    <w:basedOn w:val="DPCbody"/>
    <w:qFormat/>
    <w:rsid w:val="00A64E47"/>
    <w:pPr>
      <w:numPr>
        <w:numId w:val="5"/>
      </w:numPr>
      <w:spacing w:after="60"/>
    </w:pPr>
  </w:style>
  <w:style w:type="paragraph" w:customStyle="1" w:styleId="DPCbullet2">
    <w:name w:val="DPC bullet 2"/>
    <w:basedOn w:val="DPCbody"/>
    <w:uiPriority w:val="2"/>
    <w:qFormat/>
    <w:rsid w:val="00A64E47"/>
    <w:pPr>
      <w:numPr>
        <w:ilvl w:val="1"/>
        <w:numId w:val="5"/>
      </w:numPr>
      <w:spacing w:after="60"/>
    </w:pPr>
  </w:style>
  <w:style w:type="numbering" w:customStyle="1" w:styleId="ZZBullets">
    <w:name w:val="ZZ Bullets"/>
    <w:rsid w:val="00A64E47"/>
    <w:pPr>
      <w:numPr>
        <w:numId w:val="5"/>
      </w:numPr>
    </w:pPr>
  </w:style>
  <w:style w:type="paragraph" w:styleId="CommentSubject">
    <w:name w:val="annotation subject"/>
    <w:basedOn w:val="CommentText"/>
    <w:next w:val="CommentText"/>
    <w:link w:val="CommentSubjectChar"/>
    <w:uiPriority w:val="99"/>
    <w:semiHidden/>
    <w:unhideWhenUsed/>
    <w:rsid w:val="005077F6"/>
    <w:pPr>
      <w:keepLines/>
      <w:spacing w:before="120" w:after="120"/>
    </w:pPr>
    <w:rPr>
      <w:rFonts w:asciiTheme="minorHAnsi" w:eastAsiaTheme="minorEastAsia" w:hAnsiTheme="minorHAnsi" w:cstheme="minorBidi"/>
      <w:b/>
      <w:bCs/>
      <w:color w:val="232B39" w:themeColor="text1"/>
      <w:sz w:val="20"/>
      <w:szCs w:val="20"/>
      <w:lang w:eastAsia="en-AU"/>
    </w:rPr>
  </w:style>
  <w:style w:type="character" w:customStyle="1" w:styleId="CommentSubjectChar">
    <w:name w:val="Comment Subject Char"/>
    <w:basedOn w:val="CommentTextChar"/>
    <w:link w:val="CommentSubject"/>
    <w:uiPriority w:val="99"/>
    <w:semiHidden/>
    <w:rsid w:val="005077F6"/>
    <w:rPr>
      <w:rFonts w:ascii="Calibri" w:eastAsiaTheme="minorHAnsi" w:hAnsi="Calibri" w:cs="Calibri"/>
      <w:b/>
      <w:bCs/>
      <w:color w:val="232B39" w:themeColor="text1"/>
      <w:sz w:val="22"/>
      <w:szCs w:val="22"/>
      <w:lang w:eastAsia="en-US"/>
    </w:rPr>
  </w:style>
  <w:style w:type="paragraph" w:customStyle="1" w:styleId="Level1">
    <w:name w:val="Level 1"/>
    <w:basedOn w:val="Normal"/>
    <w:rsid w:val="00272FFC"/>
    <w:pPr>
      <w:keepNext/>
      <w:keepLines w:val="0"/>
      <w:numPr>
        <w:numId w:val="8"/>
      </w:numPr>
      <w:spacing w:before="480" w:after="60" w:line="240" w:lineRule="auto"/>
    </w:pPr>
    <w:rPr>
      <w:rFonts w:ascii="Times New Roman" w:eastAsiaTheme="minorHAnsi" w:hAnsi="Times New Roman" w:cs="Times New Roman"/>
      <w:b/>
      <w:bCs/>
      <w:color w:val="auto"/>
      <w:sz w:val="28"/>
      <w:szCs w:val="28"/>
    </w:rPr>
  </w:style>
  <w:style w:type="paragraph" w:customStyle="1" w:styleId="Level2">
    <w:name w:val="Level 2"/>
    <w:basedOn w:val="Normal"/>
    <w:rsid w:val="00272FFC"/>
    <w:pPr>
      <w:keepLines w:val="0"/>
      <w:numPr>
        <w:ilvl w:val="1"/>
        <w:numId w:val="8"/>
      </w:numPr>
      <w:spacing w:before="200" w:after="60" w:line="240" w:lineRule="auto"/>
      <w:jc w:val="both"/>
    </w:pPr>
    <w:rPr>
      <w:rFonts w:ascii="Times New Roman" w:eastAsiaTheme="minorHAnsi" w:hAnsi="Times New Roman" w:cs="Times New Roman"/>
      <w:color w:val="auto"/>
      <w:sz w:val="24"/>
      <w:szCs w:val="24"/>
    </w:rPr>
  </w:style>
  <w:style w:type="character" w:customStyle="1" w:styleId="Level3Char">
    <w:name w:val="Level 3 Char"/>
    <w:basedOn w:val="DefaultParagraphFont"/>
    <w:link w:val="Level3"/>
    <w:locked/>
    <w:rsid w:val="00272FFC"/>
  </w:style>
  <w:style w:type="paragraph" w:customStyle="1" w:styleId="Level3">
    <w:name w:val="Level 3"/>
    <w:basedOn w:val="Normal"/>
    <w:link w:val="Level3Char"/>
    <w:rsid w:val="00272FFC"/>
    <w:pPr>
      <w:keepLines w:val="0"/>
      <w:numPr>
        <w:ilvl w:val="2"/>
        <w:numId w:val="8"/>
      </w:numPr>
      <w:spacing w:before="200" w:after="0" w:line="240" w:lineRule="auto"/>
      <w:jc w:val="both"/>
    </w:pPr>
    <w:rPr>
      <w:color w:val="auto"/>
    </w:rPr>
  </w:style>
  <w:style w:type="character" w:customStyle="1" w:styleId="Level4Char">
    <w:name w:val="Level 4 Char"/>
    <w:basedOn w:val="DefaultParagraphFont"/>
    <w:link w:val="Level4"/>
    <w:locked/>
    <w:rsid w:val="00272FFC"/>
  </w:style>
  <w:style w:type="paragraph" w:customStyle="1" w:styleId="Level4">
    <w:name w:val="Level 4"/>
    <w:basedOn w:val="Normal"/>
    <w:link w:val="Level4Char"/>
    <w:rsid w:val="00272FFC"/>
    <w:pPr>
      <w:keepLines w:val="0"/>
      <w:numPr>
        <w:ilvl w:val="3"/>
        <w:numId w:val="8"/>
      </w:numPr>
      <w:spacing w:before="200" w:after="0" w:line="240" w:lineRule="auto"/>
      <w:jc w:val="both"/>
    </w:pPr>
    <w:rPr>
      <w:color w:val="auto"/>
    </w:rPr>
  </w:style>
  <w:style w:type="paragraph" w:styleId="Revision">
    <w:name w:val="Revision"/>
    <w:hidden/>
    <w:uiPriority w:val="99"/>
    <w:semiHidden/>
    <w:rsid w:val="00431F81"/>
    <w:pPr>
      <w:spacing w:after="0" w:line="240" w:lineRule="auto"/>
    </w:pPr>
    <w:rPr>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7335">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psagreement2024@dtf.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vpsagreement2024@dtf.vic.gov.au" TargetMode="External"/><Relationship Id="rId17" Type="http://schemas.openxmlformats.org/officeDocument/2006/relationships/hyperlink" Target="mailto:support@govot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pport@govo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ecure.govote.com.au/code=2738"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cesshub.gov.a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kt5\OneDrive%20-%20VicGov\VPS%20AGreement%202024%20Comms\Portrait%20DTF%20Template%20%20-%20Copy.dotm" TargetMode="External"/></Relationships>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1A1014D25B5F48AFEF1BA9064851C0" ma:contentTypeVersion="25" ma:contentTypeDescription="Create a new document." ma:contentTypeScope="" ma:versionID="ba38b5113605320e449644d6e5845f81">
  <xsd:schema xmlns:xsd="http://www.w3.org/2001/XMLSchema" xmlns:xs="http://www.w3.org/2001/XMLSchema" xmlns:p="http://schemas.microsoft.com/office/2006/metadata/properties" xmlns:ns2="ba964136-f31f-49db-930f-722c18f9f069" xmlns:ns3="5ce0f2b5-5be5-4508-bce9-d7011ece0659" xmlns:ns4="edc24be7-85b6-48b8-bec8-bca4fac6ccab" targetNamespace="http://schemas.microsoft.com/office/2006/metadata/properties" ma:root="true" ma:fieldsID="b646ecf26ac79f54c307604038ce76a8" ns2:_="" ns3:_="" ns4:_="">
    <xsd:import namespace="ba964136-f31f-49db-930f-722c18f9f069"/>
    <xsd:import namespace="5ce0f2b5-5be5-4508-bce9-d7011ece0659"/>
    <xsd:import namespace="edc24be7-85b6-48b8-bec8-bca4fac6ccab"/>
    <xsd:element name="properties">
      <xsd:complexType>
        <xsd:sequence>
          <xsd:element name="documentManagement">
            <xsd:complexType>
              <xsd:all>
                <xsd:element ref="ns2:MediaServiceAutoTags"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ImageMetadataListItemId" minOccurs="0"/>
                <xsd:element ref="ns2:ImageMetadataListFieldId"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4:SharedWithUsers" minOccurs="0"/>
                <xsd:element ref="ns4:SharedWithDetails" minOccurs="0"/>
                <xsd:element ref="ns4:Delete" minOccurs="0"/>
                <xsd:element ref="ns4:Review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64136-f31f-49db-930f-722c18f9f069" elementFormDefault="qualified">
    <xsd:import namespace="http://schemas.microsoft.com/office/2006/documentManagement/types"/>
    <xsd:import namespace="http://schemas.microsoft.com/office/infopath/2007/PartnerControls"/>
    <xsd:element name="MediaServiceAutoTags" ma:index="4" nillable="true" ma:displayName="Tags" ma:internalName="MediaServiceAutoTags" ma:readOnly="true">
      <xsd:simpleType>
        <xsd:restriction base="dms:Text"/>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ImageMetadataListItemId" ma:index="18" nillable="true" ma:displayName="ImageMetadataListItemId" ma:hidden="true" ma:indexed="true" ma:internalName="ImageMetadataListItemId">
      <xsd:simpleType>
        <xsd:restriction base="dms:Unknown"/>
      </xsd:simpleType>
    </xsd:element>
    <xsd:element name="ImageMetadataListFieldId" ma:index="19" nillable="true" ma:displayName="ImageMetadataListFieldId" ma:hidden="true" ma:indexed="true" ma:internalName="ImageMetadataListFieldId">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3b1683-0861-4244-a845-dd8daf1f12c4}"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Delete" ma:index="28" nillable="true" ma:displayName="Delete" ma:default="0" ma:internalName="Delete">
      <xsd:simpleType>
        <xsd:restriction base="dms:Boolean"/>
      </xsd:simpleType>
    </xsd:element>
    <xsd:element name="Review_x0020_Due_x0020_Date" ma:index="29" nillable="true" ma:displayName="Review Due Date" ma:format="DateOnly" ma:internalName="Review_x0020_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64136-f31f-49db-930f-722c18f9f069">
      <Terms xmlns="http://schemas.microsoft.com/office/infopath/2007/PartnerControls"/>
    </lcf76f155ced4ddcb4097134ff3c332f>
    <SharedWithUsers xmlns="edc24be7-85b6-48b8-bec8-bca4fac6ccab">
      <UserInfo>
        <DisplayName/>
        <AccountId xsi:nil="true"/>
        <AccountType/>
      </UserInfo>
    </SharedWithUsers>
    <MediaLengthInSeconds xmlns="ba964136-f31f-49db-930f-722c18f9f069" xsi:nil="true"/>
    <Review_x0020_Due_x0020_Date xmlns="edc24be7-85b6-48b8-bec8-bca4fac6ccab" xsi:nil="true"/>
    <ImageMetadataListItemId xmlns="ba964136-f31f-49db-930f-722c18f9f069" xsi:nil="true"/>
    <Delete xmlns="edc24be7-85b6-48b8-bec8-bca4fac6ccab">false</Delete>
    <ImageMetadataListFieldId xmlns="ba964136-f31f-49db-930f-722c18f9f0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A2C920-C2EA-465D-8890-D1D551655281}">
  <ds:schemaRefs>
    <ds:schemaRef ds:uri="http://schemas.microsoft.com/sharepoint/v3/contenttype/forms"/>
  </ds:schemaRefs>
</ds:datastoreItem>
</file>

<file path=customXml/itemProps2.xml><?xml version="1.0" encoding="utf-8"?>
<ds:datastoreItem xmlns:ds="http://schemas.openxmlformats.org/officeDocument/2006/customXml" ds:itemID="{C93A97D0-F8AB-4A55-9682-267FC323D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64136-f31f-49db-930f-722c18f9f069"/>
    <ds:schemaRef ds:uri="5ce0f2b5-5be5-4508-bce9-d7011ece0659"/>
    <ds:schemaRef ds:uri="edc24be7-85b6-48b8-bec8-bca4fac6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53B38-1E33-479D-BFFA-11F4A5739EC5}">
  <ds:schemaRefs>
    <ds:schemaRef ds:uri="http://schemas.microsoft.com/office/2006/metadata/properties"/>
    <ds:schemaRef ds:uri="http://schemas.microsoft.com/office/infopath/2007/PartnerControls"/>
    <ds:schemaRef ds:uri="5ce0f2b5-5be5-4508-bce9-d7011ece0659"/>
    <ds:schemaRef ds:uri="ba964136-f31f-49db-930f-722c18f9f069"/>
    <ds:schemaRef ds:uri="edc24be7-85b6-48b8-bec8-bca4fac6ccab"/>
  </ds:schemaRefs>
</ds:datastoreItem>
</file>

<file path=customXml/itemProps4.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5.xml><?xml version="1.0" encoding="utf-8"?>
<ds:datastoreItem xmlns:ds="http://schemas.openxmlformats.org/officeDocument/2006/customXml" ds:itemID="{455BB034-CEF6-48CD-A276-99339797B8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 DTF Template  - Copy.dotm</Template>
  <TotalTime>4</TotalTime>
  <Pages>5</Pages>
  <Words>1869</Words>
  <Characters>10655</Characters>
  <Application>Microsoft Office Word</Application>
  <DocSecurity>0</DocSecurity>
  <Lines>88</Lines>
  <Paragraphs>24</Paragraphs>
  <ScaleCrop>false</ScaleCrop>
  <Company>Department of Treasury and Finance</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Palumbo (DPC)</dc:creator>
  <cp:lastModifiedBy>Carissa Webb (DGS)</cp:lastModifiedBy>
  <cp:revision>20</cp:revision>
  <cp:lastPrinted>2016-02-09T01:59:00Z</cp:lastPrinted>
  <dcterms:created xsi:type="dcterms:W3CDTF">2024-06-14T03:51:00Z</dcterms:created>
  <dcterms:modified xsi:type="dcterms:W3CDTF">2024-06-26T04:41:00Z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0x010100431A1014D25B5F48AFEF1BA9064851C0</vt:lpwstr>
  </property>
  <property fmtid="{D5CDD505-2E9C-101B-9397-08002B2CF9AE}" pid="12" name="Order">
    <vt:r8>113000</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ClassificationContentMarkingFooterShapeIds">
    <vt:lpwstr>2,4,5</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2024-06-14T03:51:15Z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82046d78-cb23-427f-9ac7-d6694dee014a</vt:lpwstr>
  </property>
  <property fmtid="{D5CDD505-2E9C-101B-9397-08002B2CF9AE}" pid="28" name="MSIP_Label_43e64453-338c-4f93-8a4d-0039a0a41f2a_ContentBits">
    <vt:lpwstr>2</vt:lpwstr>
  </property>
  <property fmtid="{D5CDD505-2E9C-101B-9397-08002B2CF9AE}" pid="29" name="xd_ProgID">
    <vt:lpwstr/>
  </property>
  <property fmtid="{D5CDD505-2E9C-101B-9397-08002B2CF9AE}" pid="30" name="TemplateUrl">
    <vt:lpwstr/>
  </property>
  <property fmtid="{D5CDD505-2E9C-101B-9397-08002B2CF9AE}" pid="31" name="xd_Signature">
    <vt:bool>false</vt:bool>
  </property>
</Properties>
</file>