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D9CC5D3" w:rsidR="00DA77A1" w:rsidRDefault="00C75DB0" w:rsidP="007868CF">
      <w:pPr>
        <w:pStyle w:val="Reference"/>
      </w:pPr>
      <w:r>
        <w:t>3 October</w:t>
      </w:r>
      <w:r w:rsidR="00FA4C93">
        <w:t xml:space="preserve"> </w:t>
      </w:r>
      <w:r w:rsidR="000A1957">
        <w:t>202</w:t>
      </w:r>
      <w:r w:rsidR="00FA4C93">
        <w:t>4</w:t>
      </w:r>
    </w:p>
    <w:p w14:paraId="454CDF69" w14:textId="77777777" w:rsidR="00501825" w:rsidRDefault="00501825" w:rsidP="007868CF">
      <w:pPr>
        <w:spacing w:after="160" w:line="259" w:lineRule="auto"/>
        <w:jc w:val="center"/>
        <w:rPr>
          <w:rFonts w:ascii="Calibri" w:eastAsia="Calibri" w:hAnsi="Calibri" w:cs="Times New Roman"/>
          <w:b/>
          <w:sz w:val="40"/>
          <w:szCs w:val="40"/>
          <w:lang w:eastAsia="en-US"/>
        </w:rPr>
      </w:pPr>
    </w:p>
    <w:p w14:paraId="0B7AC0BD" w14:textId="1813A926"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46F4F509" w:rsidR="0094064F" w:rsidRDefault="007D1B43"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TYLLAH BORELAND</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9A72C88"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D1B43">
        <w:rPr>
          <w:rFonts w:ascii="Calibri" w:eastAsia="Calibri" w:hAnsi="Calibri" w:cs="Times New Roman"/>
          <w:bCs/>
          <w:sz w:val="24"/>
          <w:szCs w:val="24"/>
          <w:lang w:eastAsia="en-US"/>
        </w:rPr>
        <w:t>16 September</w:t>
      </w:r>
      <w:r w:rsidR="00ED340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A18A3DD"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7D1B43">
        <w:rPr>
          <w:rFonts w:ascii="Calibri" w:eastAsia="Calibri" w:hAnsi="Calibri" w:cs="Times New Roman"/>
          <w:sz w:val="24"/>
          <w:szCs w:val="24"/>
          <w:lang w:eastAsia="en-US"/>
        </w:rPr>
        <w:t>16 September</w:t>
      </w:r>
      <w:r w:rsidR="00ED340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7FE475B"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7D1B43">
        <w:rPr>
          <w:rFonts w:ascii="Calibri" w:eastAsia="Calibri" w:hAnsi="Calibri" w:cs="Times New Roman"/>
          <w:sz w:val="24"/>
          <w:szCs w:val="24"/>
          <w:lang w:eastAsia="en-US"/>
        </w:rPr>
        <w:t>, Dr June Smith</w:t>
      </w:r>
      <w:r w:rsidR="00E673ED">
        <w:rPr>
          <w:rFonts w:ascii="Calibri" w:eastAsia="Calibri" w:hAnsi="Calibri" w:cs="Times New Roman"/>
          <w:sz w:val="24"/>
          <w:szCs w:val="24"/>
          <w:lang w:eastAsia="en-US"/>
        </w:rPr>
        <w:t xml:space="preserve"> and </w:t>
      </w:r>
      <w:r w:rsidR="00ED3400">
        <w:rPr>
          <w:rFonts w:ascii="Calibri" w:eastAsia="Calibri" w:hAnsi="Calibri" w:cs="Times New Roman"/>
          <w:sz w:val="24"/>
          <w:szCs w:val="24"/>
          <w:lang w:eastAsia="en-US"/>
        </w:rPr>
        <w:t>Ms Amanda Dickens</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045336"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Ms Yana Podolskaya</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17B067EE"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ED3400">
        <w:rPr>
          <w:rFonts w:ascii="Calibri" w:eastAsia="Calibri" w:hAnsi="Calibri" w:cs="Times New Roman"/>
          <w:sz w:val="24"/>
          <w:szCs w:val="24"/>
          <w:lang w:eastAsia="en-US"/>
        </w:rPr>
        <w:t xml:space="preserve">Mr </w:t>
      </w:r>
      <w:r w:rsidR="007D1B43">
        <w:rPr>
          <w:rFonts w:ascii="Calibri" w:eastAsia="Calibri" w:hAnsi="Calibri" w:cs="Times New Roman"/>
          <w:sz w:val="24"/>
          <w:szCs w:val="24"/>
          <w:lang w:eastAsia="en-US"/>
        </w:rPr>
        <w:t xml:space="preserve">John Boreland </w:t>
      </w:r>
      <w:r w:rsidR="00ED3400">
        <w:rPr>
          <w:rFonts w:ascii="Calibri" w:eastAsia="Calibri" w:hAnsi="Calibri" w:cs="Times New Roman"/>
          <w:sz w:val="24"/>
          <w:szCs w:val="24"/>
          <w:lang w:eastAsia="en-US"/>
        </w:rPr>
        <w:t>represented</w:t>
      </w:r>
      <w:r w:rsidR="007D1B43">
        <w:rPr>
          <w:rFonts w:ascii="Calibri" w:eastAsia="Calibri" w:hAnsi="Calibri" w:cs="Times New Roman"/>
          <w:sz w:val="24"/>
          <w:szCs w:val="24"/>
          <w:lang w:eastAsia="en-US"/>
        </w:rPr>
        <w:t xml:space="preserve"> Ms Tyllah Boreland.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F28E4C2" w14:textId="371DC19C" w:rsidR="00501825" w:rsidRPr="00501825" w:rsidRDefault="000C4ED8" w:rsidP="00A231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501825" w:rsidRPr="00501825">
        <w:rPr>
          <w:rFonts w:ascii="Calibri" w:eastAsia="Calibri" w:hAnsi="Calibri" w:cs="Times New Roman"/>
          <w:bCs/>
          <w:sz w:val="24"/>
          <w:szCs w:val="24"/>
          <w:lang w:eastAsia="en-US"/>
        </w:rPr>
        <w:t xml:space="preserve">Greyhounds Australasia Rule 141(1) reads as follows: </w:t>
      </w:r>
    </w:p>
    <w:p w14:paraId="7EDCA63D"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p>
    <w:p w14:paraId="71E2621A" w14:textId="77777777" w:rsidR="00501825" w:rsidRPr="00501825" w:rsidRDefault="00501825" w:rsidP="00501825">
      <w:pPr>
        <w:spacing w:line="259" w:lineRule="auto"/>
        <w:ind w:left="2835" w:hanging="2835"/>
        <w:jc w:val="both"/>
        <w:rPr>
          <w:rFonts w:ascii="Calibri" w:eastAsia="Calibri" w:hAnsi="Calibri" w:cs="Times New Roman"/>
          <w:b/>
          <w:bCs/>
          <w:sz w:val="24"/>
          <w:szCs w:val="24"/>
          <w:lang w:eastAsia="en-US"/>
        </w:rPr>
      </w:pPr>
      <w:r w:rsidRPr="00501825">
        <w:rPr>
          <w:rFonts w:ascii="Calibri" w:eastAsia="Calibri" w:hAnsi="Calibri" w:cs="Times New Roman"/>
          <w:b/>
          <w:bCs/>
          <w:sz w:val="24"/>
          <w:szCs w:val="24"/>
          <w:lang w:eastAsia="en-US"/>
        </w:rPr>
        <w:t xml:space="preserve">Rule 141 Greyhound to be free of prohibited substances </w:t>
      </w:r>
    </w:p>
    <w:p w14:paraId="14DA67AC" w14:textId="77777777" w:rsidR="00501825" w:rsidRPr="00501825" w:rsidRDefault="00501825" w:rsidP="00501825">
      <w:pPr>
        <w:spacing w:line="259" w:lineRule="auto"/>
        <w:ind w:left="2835" w:hanging="2835"/>
        <w:jc w:val="both"/>
        <w:rPr>
          <w:rFonts w:ascii="Calibri" w:eastAsia="Calibri" w:hAnsi="Calibri" w:cs="Times New Roman"/>
          <w:b/>
          <w:bCs/>
          <w:sz w:val="24"/>
          <w:szCs w:val="24"/>
          <w:lang w:eastAsia="en-US"/>
        </w:rPr>
      </w:pPr>
      <w:r w:rsidRPr="00501825">
        <w:rPr>
          <w:rFonts w:ascii="Calibri" w:eastAsia="Calibri" w:hAnsi="Calibri" w:cs="Times New Roman"/>
          <w:b/>
          <w:bCs/>
          <w:sz w:val="24"/>
          <w:szCs w:val="24"/>
          <w:lang w:eastAsia="en-US"/>
        </w:rPr>
        <w:t xml:space="preserve"> </w:t>
      </w:r>
    </w:p>
    <w:p w14:paraId="19C7FE70"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(1)     The owner, trainer or other person in charge of a greyhound:</w:t>
      </w:r>
    </w:p>
    <w:p w14:paraId="2878D712"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p>
    <w:p w14:paraId="3EDF92D9" w14:textId="77777777" w:rsidR="00501825" w:rsidRPr="00501825" w:rsidRDefault="00501825" w:rsidP="00501825">
      <w:pPr>
        <w:numPr>
          <w:ilvl w:val="0"/>
          <w:numId w:val="2"/>
        </w:numPr>
        <w:spacing w:line="259" w:lineRule="auto"/>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 xml:space="preserve">nominated to compete in an </w:t>
      </w:r>
      <w:proofErr w:type="gramStart"/>
      <w:r w:rsidRPr="00501825">
        <w:rPr>
          <w:rFonts w:ascii="Calibri" w:eastAsia="Calibri" w:hAnsi="Calibri" w:cs="Times New Roman"/>
          <w:bCs/>
          <w:i/>
          <w:iCs/>
          <w:sz w:val="24"/>
          <w:szCs w:val="24"/>
          <w:lang w:eastAsia="en-US"/>
        </w:rPr>
        <w:t>Event;</w:t>
      </w:r>
      <w:proofErr w:type="gramEnd"/>
    </w:p>
    <w:p w14:paraId="22116959"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p>
    <w:p w14:paraId="11033EFF" w14:textId="77777777" w:rsidR="00501825" w:rsidRPr="00501825" w:rsidRDefault="00501825" w:rsidP="00501825">
      <w:pPr>
        <w:numPr>
          <w:ilvl w:val="0"/>
          <w:numId w:val="2"/>
        </w:numPr>
        <w:spacing w:line="259" w:lineRule="auto"/>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presented for a satisfactory trial or such other trial as provided for by the Rules; or</w:t>
      </w:r>
    </w:p>
    <w:p w14:paraId="449470F0"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p>
    <w:p w14:paraId="0DBD78CA" w14:textId="77777777" w:rsidR="00501825" w:rsidRPr="00501825" w:rsidRDefault="00501825" w:rsidP="00501825">
      <w:pPr>
        <w:numPr>
          <w:ilvl w:val="0"/>
          <w:numId w:val="2"/>
        </w:numPr>
        <w:spacing w:line="259" w:lineRule="auto"/>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presented for any test or examination for the purpose of a stand-down period being varied or revoked,</w:t>
      </w:r>
    </w:p>
    <w:p w14:paraId="38CF8971"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p>
    <w:p w14:paraId="0CD88667" w14:textId="77777777" w:rsidR="00501825" w:rsidRPr="00501825" w:rsidRDefault="00501825" w:rsidP="00501825">
      <w:pPr>
        <w:spacing w:line="259" w:lineRule="auto"/>
        <w:ind w:left="2835" w:hanging="2835"/>
        <w:jc w:val="both"/>
        <w:rPr>
          <w:rFonts w:ascii="Calibri" w:eastAsia="Calibri" w:hAnsi="Calibri" w:cs="Times New Roman"/>
          <w:bCs/>
          <w:i/>
          <w:iCs/>
          <w:sz w:val="24"/>
          <w:szCs w:val="24"/>
          <w:lang w:eastAsia="en-US"/>
        </w:rPr>
      </w:pPr>
      <w:r w:rsidRPr="00501825">
        <w:rPr>
          <w:rFonts w:ascii="Calibri" w:eastAsia="Calibri" w:hAnsi="Calibri" w:cs="Times New Roman"/>
          <w:bCs/>
          <w:i/>
          <w:iCs/>
          <w:sz w:val="24"/>
          <w:szCs w:val="24"/>
          <w:lang w:eastAsia="en-US"/>
        </w:rPr>
        <w:t>must present the greyhound free of any prohibited substance.</w:t>
      </w:r>
    </w:p>
    <w:p w14:paraId="69A8C26E"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Cs/>
          <w:i/>
          <w:sz w:val="24"/>
          <w:szCs w:val="24"/>
          <w:lang w:eastAsia="en-US"/>
        </w:rPr>
        <w:tab/>
      </w:r>
    </w:p>
    <w:p w14:paraId="2BEDDE62" w14:textId="0B994F1F" w:rsidR="00501825" w:rsidRPr="00501825" w:rsidRDefault="00501825" w:rsidP="00501825">
      <w:pPr>
        <w:spacing w:line="259" w:lineRule="auto"/>
        <w:ind w:left="2835" w:hanging="2835"/>
        <w:jc w:val="both"/>
        <w:rPr>
          <w:rFonts w:ascii="Calibri" w:eastAsia="Calibri" w:hAnsi="Calibri" w:cs="Times New Roman"/>
          <w:b/>
          <w:bCs/>
          <w:sz w:val="24"/>
          <w:szCs w:val="24"/>
          <w:lang w:eastAsia="en-US"/>
        </w:rPr>
      </w:pPr>
      <w:proofErr w:type="gramStart"/>
      <w:r w:rsidRPr="00501825">
        <w:rPr>
          <w:rFonts w:ascii="Calibri" w:eastAsia="Calibri" w:hAnsi="Calibri" w:cs="Times New Roman"/>
          <w:b/>
          <w:bCs/>
          <w:sz w:val="24"/>
          <w:szCs w:val="24"/>
          <w:lang w:eastAsia="en-US"/>
        </w:rPr>
        <w:t>Particulars of</w:t>
      </w:r>
      <w:proofErr w:type="gramEnd"/>
      <w:r w:rsidRPr="00501825">
        <w:rPr>
          <w:rFonts w:ascii="Calibri" w:eastAsia="Calibri" w:hAnsi="Calibri" w:cs="Times New Roman"/>
          <w:b/>
          <w:bCs/>
          <w:sz w:val="24"/>
          <w:szCs w:val="24"/>
          <w:lang w:eastAsia="en-US"/>
        </w:rPr>
        <w:t xml:space="preserve"> Charge </w:t>
      </w:r>
    </w:p>
    <w:p w14:paraId="5F790EC5" w14:textId="77777777" w:rsidR="00501825" w:rsidRPr="00501825" w:rsidRDefault="00501825" w:rsidP="00501825">
      <w:pPr>
        <w:spacing w:line="259" w:lineRule="auto"/>
        <w:ind w:left="2835" w:hanging="2835"/>
        <w:jc w:val="both"/>
        <w:rPr>
          <w:rFonts w:ascii="Calibri" w:eastAsia="Calibri" w:hAnsi="Calibri" w:cs="Times New Roman"/>
          <w:bCs/>
          <w:sz w:val="24"/>
          <w:szCs w:val="24"/>
          <w:lang w:eastAsia="en-US"/>
        </w:rPr>
      </w:pPr>
      <w:r w:rsidRPr="00501825">
        <w:rPr>
          <w:rFonts w:ascii="Calibri" w:eastAsia="Calibri" w:hAnsi="Calibri" w:cs="Times New Roman"/>
          <w:b/>
          <w:bCs/>
          <w:sz w:val="24"/>
          <w:szCs w:val="24"/>
          <w:lang w:eastAsia="en-US"/>
        </w:rPr>
        <w:t xml:space="preserve"> </w:t>
      </w:r>
    </w:p>
    <w:p w14:paraId="03F373FF" w14:textId="5E4BA467" w:rsidR="00FE3CCC" w:rsidRDefault="00FE3CCC" w:rsidP="00FE3CCC">
      <w:pPr>
        <w:spacing w:line="259" w:lineRule="auto"/>
        <w:ind w:left="426" w:hanging="426"/>
        <w:jc w:val="both"/>
        <w:rPr>
          <w:rFonts w:ascii="Calibri" w:eastAsia="Calibri" w:hAnsi="Calibri" w:cs="Times New Roman"/>
          <w:bCs/>
          <w:sz w:val="24"/>
          <w:szCs w:val="24"/>
          <w:lang w:eastAsia="en-US"/>
        </w:rPr>
      </w:pPr>
      <w:bookmarkStart w:id="1" w:name="_Hlk132966354"/>
      <w:r>
        <w:rPr>
          <w:rFonts w:ascii="Calibri" w:eastAsia="Calibri" w:hAnsi="Calibri" w:cs="Times New Roman"/>
          <w:bCs/>
          <w:sz w:val="24"/>
          <w:szCs w:val="24"/>
          <w:lang w:eastAsia="en-US"/>
        </w:rPr>
        <w:t>1.</w:t>
      </w:r>
      <w:r>
        <w:rPr>
          <w:rFonts w:ascii="Calibri" w:eastAsia="Calibri" w:hAnsi="Calibri" w:cs="Times New Roman"/>
          <w:bCs/>
          <w:sz w:val="24"/>
          <w:szCs w:val="24"/>
          <w:lang w:eastAsia="en-US"/>
        </w:rPr>
        <w:tab/>
      </w:r>
      <w:r w:rsidRPr="00FE3CC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1343C72" w14:textId="77777777" w:rsidR="00FE3CCC" w:rsidRDefault="00FE3CCC" w:rsidP="00FE3CCC">
      <w:pPr>
        <w:spacing w:line="259" w:lineRule="auto"/>
        <w:ind w:left="426" w:hanging="426"/>
        <w:jc w:val="both"/>
        <w:rPr>
          <w:rFonts w:ascii="Calibri" w:eastAsia="Calibri" w:hAnsi="Calibri" w:cs="Times New Roman"/>
          <w:bCs/>
          <w:sz w:val="24"/>
          <w:szCs w:val="24"/>
          <w:lang w:eastAsia="en-US"/>
        </w:rPr>
      </w:pPr>
    </w:p>
    <w:p w14:paraId="2CF9C6FC" w14:textId="4207F509" w:rsidR="00FE3CCC" w:rsidRDefault="00FE3CCC" w:rsidP="00FE3CCC">
      <w:pPr>
        <w:spacing w:line="259" w:lineRule="auto"/>
        <w:ind w:left="426" w:hanging="426"/>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lastRenderedPageBreak/>
        <w:t xml:space="preserve">2. </w:t>
      </w:r>
      <w:r>
        <w:rPr>
          <w:rFonts w:ascii="Calibri" w:eastAsia="Calibri" w:hAnsi="Calibri" w:cs="Times New Roman"/>
          <w:bCs/>
          <w:sz w:val="24"/>
          <w:szCs w:val="24"/>
          <w:lang w:eastAsia="en-US"/>
        </w:rPr>
        <w:tab/>
      </w:r>
      <w:bookmarkEnd w:id="1"/>
      <w:r w:rsidRPr="00FE3CCC">
        <w:rPr>
          <w:rFonts w:ascii="Calibri" w:eastAsia="Calibri" w:hAnsi="Calibri" w:cs="Times New Roman"/>
          <w:bCs/>
          <w:sz w:val="24"/>
          <w:szCs w:val="24"/>
          <w:lang w:eastAsia="en-US"/>
        </w:rPr>
        <w:t xml:space="preserve">You were, at all relevant times, the trainer of the greyhound </w:t>
      </w:r>
      <w:r w:rsidRPr="00FE3CCC">
        <w:rPr>
          <w:rFonts w:ascii="Calibri" w:eastAsia="Calibri" w:hAnsi="Calibri" w:cs="Times New Roman"/>
          <w:bCs/>
          <w:i/>
          <w:sz w:val="24"/>
          <w:szCs w:val="24"/>
          <w:lang w:eastAsia="en-US"/>
        </w:rPr>
        <w:t>“Immunity Idol”.</w:t>
      </w:r>
    </w:p>
    <w:p w14:paraId="0FE5D116" w14:textId="77777777" w:rsidR="00FE3CCC" w:rsidRDefault="00FE3CCC" w:rsidP="00FE3CCC">
      <w:pPr>
        <w:spacing w:line="259" w:lineRule="auto"/>
        <w:ind w:left="426" w:hanging="426"/>
        <w:jc w:val="both"/>
        <w:rPr>
          <w:rFonts w:ascii="Calibri" w:eastAsia="Calibri" w:hAnsi="Calibri" w:cs="Times New Roman"/>
          <w:bCs/>
          <w:i/>
          <w:sz w:val="24"/>
          <w:szCs w:val="24"/>
          <w:lang w:eastAsia="en-US"/>
        </w:rPr>
      </w:pPr>
    </w:p>
    <w:p w14:paraId="71A1206D" w14:textId="3CEC6F67" w:rsidR="00FE3CCC" w:rsidRDefault="00FE3CCC" w:rsidP="00FE3CCC">
      <w:p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iCs/>
          <w:sz w:val="24"/>
          <w:szCs w:val="24"/>
          <w:lang w:eastAsia="en-US"/>
        </w:rPr>
        <w:t xml:space="preserve">3. </w:t>
      </w:r>
      <w:r>
        <w:rPr>
          <w:rFonts w:ascii="Calibri" w:eastAsia="Calibri" w:hAnsi="Calibri" w:cs="Times New Roman"/>
          <w:bCs/>
          <w:iCs/>
          <w:sz w:val="24"/>
          <w:szCs w:val="24"/>
          <w:lang w:eastAsia="en-US"/>
        </w:rPr>
        <w:tab/>
      </w:r>
      <w:r w:rsidRPr="00FE3CCC">
        <w:rPr>
          <w:rFonts w:ascii="Calibri" w:eastAsia="Calibri" w:hAnsi="Calibri" w:cs="Times New Roman"/>
          <w:bCs/>
          <w:i/>
          <w:iCs/>
          <w:sz w:val="24"/>
          <w:szCs w:val="24"/>
          <w:lang w:eastAsia="en-US"/>
        </w:rPr>
        <w:t>“Immunity Idol”</w:t>
      </w:r>
      <w:r w:rsidRPr="00FE3CCC">
        <w:rPr>
          <w:rFonts w:ascii="Calibri" w:eastAsia="Calibri" w:hAnsi="Calibri" w:cs="Times New Roman"/>
          <w:bCs/>
          <w:sz w:val="24"/>
          <w:szCs w:val="24"/>
          <w:lang w:eastAsia="en-US"/>
        </w:rPr>
        <w:t xml:space="preserve"> was nominated to compete in Race 11, MONTROSE IGA LIQUOR, Grade 5, conducted by the Healesville Greyhound Racing Club at Healesville on 14 January 2024 (</w:t>
      </w:r>
      <w:r w:rsidRPr="00FE3CCC">
        <w:rPr>
          <w:rFonts w:ascii="Calibri" w:eastAsia="Calibri" w:hAnsi="Calibri" w:cs="Times New Roman"/>
          <w:b/>
          <w:bCs/>
          <w:sz w:val="24"/>
          <w:szCs w:val="24"/>
          <w:lang w:eastAsia="en-US"/>
        </w:rPr>
        <w:t>the Event</w:t>
      </w:r>
      <w:r w:rsidRPr="00FE3CCC">
        <w:rPr>
          <w:rFonts w:ascii="Calibri" w:eastAsia="Calibri" w:hAnsi="Calibri" w:cs="Times New Roman"/>
          <w:bCs/>
          <w:sz w:val="24"/>
          <w:szCs w:val="24"/>
          <w:lang w:eastAsia="en-US"/>
        </w:rPr>
        <w:t xml:space="preserve">). </w:t>
      </w:r>
    </w:p>
    <w:p w14:paraId="5B08CA50" w14:textId="77777777" w:rsidR="00FE3CCC" w:rsidRDefault="00FE3CCC" w:rsidP="00FE3CCC">
      <w:pPr>
        <w:spacing w:line="259" w:lineRule="auto"/>
        <w:ind w:left="426" w:hanging="426"/>
        <w:jc w:val="both"/>
        <w:rPr>
          <w:rFonts w:ascii="Calibri" w:eastAsia="Calibri" w:hAnsi="Calibri" w:cs="Times New Roman"/>
          <w:bCs/>
          <w:sz w:val="24"/>
          <w:szCs w:val="24"/>
          <w:lang w:eastAsia="en-US"/>
        </w:rPr>
      </w:pPr>
    </w:p>
    <w:p w14:paraId="5A9C5657" w14:textId="7C147CA5" w:rsidR="00FE3CCC" w:rsidRDefault="00FE3CCC" w:rsidP="00FE3CCC">
      <w:p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4. </w:t>
      </w:r>
      <w:r>
        <w:rPr>
          <w:rFonts w:ascii="Calibri" w:eastAsia="Calibri" w:hAnsi="Calibri" w:cs="Times New Roman"/>
          <w:bCs/>
          <w:iCs/>
          <w:sz w:val="24"/>
          <w:szCs w:val="24"/>
          <w:lang w:eastAsia="en-US"/>
        </w:rPr>
        <w:tab/>
      </w:r>
      <w:r w:rsidRPr="00FE3CCC">
        <w:rPr>
          <w:rFonts w:ascii="Calibri" w:eastAsia="Calibri" w:hAnsi="Calibri" w:cs="Times New Roman"/>
          <w:bCs/>
          <w:sz w:val="24"/>
          <w:szCs w:val="24"/>
          <w:lang w:eastAsia="en-US"/>
        </w:rPr>
        <w:t xml:space="preserve">On 14 January 2024, you presented </w:t>
      </w:r>
      <w:r w:rsidRPr="00FE3CCC">
        <w:rPr>
          <w:rFonts w:ascii="Calibri" w:eastAsia="Calibri" w:hAnsi="Calibri" w:cs="Times New Roman"/>
          <w:bCs/>
          <w:i/>
          <w:sz w:val="24"/>
          <w:szCs w:val="24"/>
          <w:lang w:eastAsia="en-US"/>
        </w:rPr>
        <w:t xml:space="preserve">“Immunity Idol” </w:t>
      </w:r>
      <w:r w:rsidRPr="00FE3CCC">
        <w:rPr>
          <w:rFonts w:ascii="Calibri" w:eastAsia="Calibri" w:hAnsi="Calibri" w:cs="Times New Roman"/>
          <w:bCs/>
          <w:iCs/>
          <w:sz w:val="24"/>
          <w:szCs w:val="24"/>
          <w:lang w:eastAsia="en-US"/>
        </w:rPr>
        <w:t>at the</w:t>
      </w:r>
      <w:r w:rsidRPr="00FE3CCC">
        <w:rPr>
          <w:rFonts w:ascii="Calibri" w:eastAsia="Calibri" w:hAnsi="Calibri" w:cs="Times New Roman"/>
          <w:bCs/>
          <w:sz w:val="24"/>
          <w:szCs w:val="24"/>
          <w:lang w:eastAsia="en-US"/>
        </w:rPr>
        <w:t xml:space="preserve"> Event not free of any prohibited substance, given that: </w:t>
      </w:r>
    </w:p>
    <w:p w14:paraId="2306D41E" w14:textId="77777777" w:rsidR="00FE3CCC" w:rsidRDefault="00FE3CCC" w:rsidP="00FE3CCC">
      <w:pPr>
        <w:spacing w:line="259" w:lineRule="auto"/>
        <w:ind w:left="426" w:hanging="426"/>
        <w:jc w:val="both"/>
        <w:rPr>
          <w:rFonts w:ascii="Calibri" w:eastAsia="Calibri" w:hAnsi="Calibri" w:cs="Times New Roman"/>
          <w:bCs/>
          <w:sz w:val="24"/>
          <w:szCs w:val="24"/>
          <w:lang w:eastAsia="en-US"/>
        </w:rPr>
      </w:pPr>
    </w:p>
    <w:p w14:paraId="4478A538" w14:textId="77777777" w:rsidR="00FE3CCC" w:rsidRPr="00FE3CCC" w:rsidRDefault="00FE3CCC" w:rsidP="00FE3CCC">
      <w:pPr>
        <w:numPr>
          <w:ilvl w:val="0"/>
          <w:numId w:val="13"/>
        </w:numPr>
        <w:spacing w:line="259" w:lineRule="auto"/>
        <w:ind w:left="426" w:hanging="426"/>
        <w:jc w:val="both"/>
        <w:rPr>
          <w:rFonts w:ascii="Calibri" w:eastAsia="Calibri" w:hAnsi="Calibri" w:cs="Times New Roman"/>
          <w:bCs/>
          <w:iCs/>
          <w:sz w:val="24"/>
          <w:szCs w:val="24"/>
          <w:lang w:eastAsia="en-US"/>
        </w:rPr>
      </w:pPr>
      <w:r w:rsidRPr="00FE3CCC">
        <w:rPr>
          <w:rFonts w:ascii="Calibri" w:eastAsia="Calibri" w:hAnsi="Calibri" w:cs="Times New Roman"/>
          <w:bCs/>
          <w:iCs/>
          <w:sz w:val="24"/>
          <w:szCs w:val="24"/>
          <w:lang w:eastAsia="en-US"/>
        </w:rPr>
        <w:t xml:space="preserve">A pre-race sample of urine was taken from </w:t>
      </w:r>
      <w:r w:rsidRPr="00FE3CCC">
        <w:rPr>
          <w:rFonts w:ascii="Calibri" w:eastAsia="Calibri" w:hAnsi="Calibri" w:cs="Times New Roman"/>
          <w:bCs/>
          <w:i/>
          <w:iCs/>
          <w:sz w:val="24"/>
          <w:szCs w:val="24"/>
          <w:lang w:eastAsia="en-US"/>
        </w:rPr>
        <w:t>“Immunity Idol”</w:t>
      </w:r>
      <w:r w:rsidRPr="00FE3CCC">
        <w:rPr>
          <w:rFonts w:ascii="Calibri" w:eastAsia="Calibri" w:hAnsi="Calibri" w:cs="Times New Roman"/>
          <w:bCs/>
          <w:iCs/>
          <w:sz w:val="24"/>
          <w:szCs w:val="24"/>
          <w:lang w:eastAsia="en-US"/>
        </w:rPr>
        <w:t xml:space="preserve"> at the Event (</w:t>
      </w:r>
      <w:r w:rsidRPr="00FE3CCC">
        <w:rPr>
          <w:rFonts w:ascii="Calibri" w:eastAsia="Calibri" w:hAnsi="Calibri" w:cs="Times New Roman"/>
          <w:b/>
          <w:bCs/>
          <w:iCs/>
          <w:sz w:val="24"/>
          <w:szCs w:val="24"/>
          <w:lang w:eastAsia="en-US"/>
        </w:rPr>
        <w:t>the Sample</w:t>
      </w:r>
      <w:proofErr w:type="gramStart"/>
      <w:r w:rsidRPr="00FE3CCC">
        <w:rPr>
          <w:rFonts w:ascii="Calibri" w:eastAsia="Calibri" w:hAnsi="Calibri" w:cs="Times New Roman"/>
          <w:bCs/>
          <w:iCs/>
          <w:sz w:val="24"/>
          <w:szCs w:val="24"/>
          <w:lang w:eastAsia="en-US"/>
        </w:rPr>
        <w:t>);</w:t>
      </w:r>
      <w:proofErr w:type="gramEnd"/>
      <w:r w:rsidRPr="00FE3CCC">
        <w:rPr>
          <w:rFonts w:ascii="Calibri" w:eastAsia="Calibri" w:hAnsi="Calibri" w:cs="Times New Roman"/>
          <w:bCs/>
          <w:iCs/>
          <w:sz w:val="24"/>
          <w:szCs w:val="24"/>
          <w:lang w:eastAsia="en-US"/>
        </w:rPr>
        <w:t xml:space="preserve"> </w:t>
      </w:r>
    </w:p>
    <w:p w14:paraId="06EEE23E" w14:textId="727A8110" w:rsidR="00FE3CCC" w:rsidRDefault="00FE3CCC" w:rsidP="00FE3CCC">
      <w:pPr>
        <w:numPr>
          <w:ilvl w:val="0"/>
          <w:numId w:val="13"/>
        </w:numPr>
        <w:spacing w:line="259" w:lineRule="auto"/>
        <w:ind w:left="426" w:hanging="426"/>
        <w:rPr>
          <w:rFonts w:ascii="Calibri" w:eastAsia="Calibri" w:hAnsi="Calibri" w:cs="Times New Roman"/>
          <w:bCs/>
          <w:iCs/>
          <w:sz w:val="24"/>
          <w:szCs w:val="24"/>
          <w:lang w:eastAsia="en-US"/>
        </w:rPr>
      </w:pPr>
      <w:r w:rsidRPr="00FE3CCC">
        <w:rPr>
          <w:rFonts w:ascii="Calibri" w:eastAsia="Calibri" w:hAnsi="Calibri" w:cs="Times New Roman"/>
          <w:bCs/>
          <w:iCs/>
          <w:sz w:val="24"/>
          <w:szCs w:val="24"/>
          <w:lang w:eastAsia="en-US"/>
        </w:rPr>
        <w:t xml:space="preserve">Amphetamine, </w:t>
      </w:r>
      <w:proofErr w:type="spellStart"/>
      <w:r w:rsidRPr="00FE3CCC">
        <w:rPr>
          <w:rFonts w:ascii="Calibri" w:eastAsia="Calibri" w:hAnsi="Calibri" w:cs="Times New Roman"/>
          <w:bCs/>
          <w:iCs/>
          <w:sz w:val="24"/>
          <w:szCs w:val="24"/>
          <w:lang w:eastAsia="en-US"/>
        </w:rPr>
        <w:t>Hydroxyamphetamine</w:t>
      </w:r>
      <w:proofErr w:type="spellEnd"/>
      <w:r w:rsidRPr="00FE3CCC">
        <w:rPr>
          <w:rFonts w:ascii="Calibri" w:eastAsia="Calibri" w:hAnsi="Calibri" w:cs="Times New Roman"/>
          <w:bCs/>
          <w:iCs/>
          <w:sz w:val="24"/>
          <w:szCs w:val="24"/>
          <w:lang w:eastAsia="en-US"/>
        </w:rPr>
        <w:t xml:space="preserve">, Methamphetamine and </w:t>
      </w:r>
      <w:proofErr w:type="spellStart"/>
      <w:r w:rsidRPr="00FE3CCC">
        <w:rPr>
          <w:rFonts w:ascii="Calibri" w:eastAsia="Calibri" w:hAnsi="Calibri" w:cs="Times New Roman"/>
          <w:bCs/>
          <w:iCs/>
          <w:sz w:val="24"/>
          <w:szCs w:val="24"/>
          <w:lang w:eastAsia="en-US"/>
        </w:rPr>
        <w:t>Hyrdoxymethamphetamine</w:t>
      </w:r>
      <w:proofErr w:type="spellEnd"/>
      <w:r w:rsidRPr="00FE3CCC">
        <w:rPr>
          <w:rFonts w:ascii="Calibri" w:eastAsia="Calibri" w:hAnsi="Calibri" w:cs="Times New Roman"/>
          <w:bCs/>
          <w:iCs/>
          <w:sz w:val="24"/>
          <w:szCs w:val="24"/>
          <w:lang w:eastAsia="en-US"/>
        </w:rPr>
        <w:t xml:space="preserve"> were detected in the sample.</w:t>
      </w:r>
    </w:p>
    <w:p w14:paraId="30792A26" w14:textId="77777777" w:rsidR="00FE3CCC" w:rsidRDefault="00FE3CCC" w:rsidP="00FE3CCC">
      <w:pPr>
        <w:spacing w:line="259" w:lineRule="auto"/>
        <w:jc w:val="both"/>
        <w:rPr>
          <w:rFonts w:ascii="Calibri" w:eastAsia="Calibri" w:hAnsi="Calibri" w:cs="Times New Roman"/>
          <w:bCs/>
          <w:iCs/>
          <w:sz w:val="24"/>
          <w:szCs w:val="24"/>
          <w:lang w:eastAsia="en-US"/>
        </w:rPr>
      </w:pPr>
    </w:p>
    <w:p w14:paraId="242A1286" w14:textId="056AEFB4" w:rsidR="00FE3CCC" w:rsidRPr="00FE3CCC" w:rsidRDefault="00FE3CCC" w:rsidP="00FE3CCC">
      <w:pPr>
        <w:spacing w:line="259" w:lineRule="auto"/>
        <w:ind w:left="426" w:hanging="426"/>
        <w:rPr>
          <w:rFonts w:ascii="Calibri" w:eastAsia="Calibri" w:hAnsi="Calibri" w:cs="Times New Roman"/>
          <w:bCs/>
          <w:iCs/>
          <w:sz w:val="24"/>
          <w:szCs w:val="24"/>
          <w:lang w:eastAsia="en-US"/>
        </w:rPr>
      </w:pPr>
      <w:r>
        <w:rPr>
          <w:rFonts w:ascii="Calibri" w:eastAsia="Calibri" w:hAnsi="Calibri" w:cs="Times New Roman"/>
          <w:bCs/>
          <w:iCs/>
          <w:sz w:val="24"/>
          <w:szCs w:val="24"/>
          <w:lang w:eastAsia="en-US"/>
        </w:rPr>
        <w:t>5.</w:t>
      </w:r>
      <w:r>
        <w:rPr>
          <w:rFonts w:ascii="Calibri" w:eastAsia="Calibri" w:hAnsi="Calibri" w:cs="Times New Roman"/>
          <w:bCs/>
          <w:iCs/>
          <w:sz w:val="24"/>
          <w:szCs w:val="24"/>
          <w:lang w:eastAsia="en-US"/>
        </w:rPr>
        <w:tab/>
      </w:r>
      <w:r w:rsidRPr="00FE3CCC">
        <w:rPr>
          <w:rFonts w:ascii="Calibri" w:eastAsia="Calibri" w:hAnsi="Calibri" w:cs="Times New Roman"/>
          <w:bCs/>
          <w:iCs/>
          <w:sz w:val="24"/>
          <w:szCs w:val="24"/>
          <w:lang w:eastAsia="en-US"/>
        </w:rPr>
        <w:t xml:space="preserve">Amphetamine, </w:t>
      </w:r>
      <w:proofErr w:type="spellStart"/>
      <w:r w:rsidRPr="00FE3CCC">
        <w:rPr>
          <w:rFonts w:ascii="Calibri" w:eastAsia="Calibri" w:hAnsi="Calibri" w:cs="Times New Roman"/>
          <w:bCs/>
          <w:iCs/>
          <w:sz w:val="24"/>
          <w:szCs w:val="24"/>
          <w:lang w:eastAsia="en-US"/>
        </w:rPr>
        <w:t>Hydroxyamphetamine</w:t>
      </w:r>
      <w:proofErr w:type="spellEnd"/>
      <w:r w:rsidRPr="00FE3CCC">
        <w:rPr>
          <w:rFonts w:ascii="Calibri" w:eastAsia="Calibri" w:hAnsi="Calibri" w:cs="Times New Roman"/>
          <w:bCs/>
          <w:iCs/>
          <w:sz w:val="24"/>
          <w:szCs w:val="24"/>
          <w:lang w:eastAsia="en-US"/>
        </w:rPr>
        <w:t xml:space="preserve">, Methamphetamine </w:t>
      </w:r>
      <w:proofErr w:type="gramStart"/>
      <w:r w:rsidRPr="00FE3CCC">
        <w:rPr>
          <w:rFonts w:ascii="Calibri" w:eastAsia="Calibri" w:hAnsi="Calibri" w:cs="Times New Roman"/>
          <w:bCs/>
          <w:iCs/>
          <w:sz w:val="24"/>
          <w:szCs w:val="24"/>
          <w:lang w:eastAsia="en-US"/>
        </w:rPr>
        <w:t xml:space="preserve">and  </w:t>
      </w:r>
      <w:proofErr w:type="spellStart"/>
      <w:r w:rsidRPr="00FE3CCC">
        <w:rPr>
          <w:rFonts w:ascii="Calibri" w:eastAsia="Calibri" w:hAnsi="Calibri" w:cs="Times New Roman"/>
          <w:bCs/>
          <w:iCs/>
          <w:sz w:val="24"/>
          <w:szCs w:val="24"/>
          <w:lang w:eastAsia="en-US"/>
        </w:rPr>
        <w:t>Hydroxymethamphetamine</w:t>
      </w:r>
      <w:proofErr w:type="spellEnd"/>
      <w:proofErr w:type="gramEnd"/>
      <w:r w:rsidRPr="00FE3CCC">
        <w:rPr>
          <w:rFonts w:ascii="Calibri" w:eastAsia="Calibri" w:hAnsi="Calibri" w:cs="Times New Roman"/>
          <w:bCs/>
          <w:iCs/>
          <w:sz w:val="24"/>
          <w:szCs w:val="24"/>
          <w:lang w:eastAsia="en-US"/>
        </w:rPr>
        <w:t xml:space="preserve"> are Permanently Banned Prohibited Substances. </w:t>
      </w:r>
    </w:p>
    <w:p w14:paraId="355BEA66" w14:textId="77777777" w:rsidR="00FE3CCC" w:rsidRPr="00FE3CCC" w:rsidRDefault="00FE3CCC" w:rsidP="00FE3CCC">
      <w:pPr>
        <w:spacing w:line="259" w:lineRule="auto"/>
        <w:ind w:left="426" w:hanging="426"/>
        <w:jc w:val="both"/>
        <w:rPr>
          <w:rFonts w:ascii="Calibri" w:eastAsia="Calibri" w:hAnsi="Calibri" w:cs="Times New Roman"/>
          <w:bCs/>
          <w:iCs/>
          <w:sz w:val="24"/>
          <w:szCs w:val="24"/>
          <w:lang w:eastAsia="en-US"/>
        </w:rPr>
      </w:pPr>
    </w:p>
    <w:p w14:paraId="5725DC56" w14:textId="2BB4773C" w:rsidR="00501825" w:rsidRPr="00501825" w:rsidRDefault="007868CF" w:rsidP="007D1B43">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501825">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0C827363" w14:textId="3DC345C1" w:rsidR="007D1B43" w:rsidRPr="007D1B43" w:rsidRDefault="003A05B2" w:rsidP="007D1B43">
      <w:pPr>
        <w:spacing w:after="200" w:line="276" w:lineRule="auto"/>
        <w:rPr>
          <w:rFonts w:ascii="Calibri" w:eastAsia="Calibri" w:hAnsi="Calibri" w:cs="Times New Roman"/>
          <w:bCs/>
          <w:sz w:val="24"/>
          <w:szCs w:val="24"/>
          <w:lang w:eastAsia="en-US"/>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03914D99" w14:textId="729C7C90" w:rsidR="007D1B43" w:rsidRDefault="007D1B43" w:rsidP="007D1B43">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7D1B43">
        <w:rPr>
          <w:rFonts w:ascii="Calibri" w:eastAsia="Calibri" w:hAnsi="Calibri" w:cs="Times New Roman"/>
          <w:bCs/>
          <w:sz w:val="24"/>
          <w:szCs w:val="24"/>
          <w:lang w:eastAsia="en-US"/>
        </w:rPr>
        <w:t xml:space="preserve">Tyllah Boreland is a registered greyhound trainer, as is her husband, </w:t>
      </w:r>
      <w:r>
        <w:rPr>
          <w:rFonts w:ascii="Calibri" w:eastAsia="Calibri" w:hAnsi="Calibri" w:cs="Times New Roman"/>
          <w:bCs/>
          <w:sz w:val="24"/>
          <w:szCs w:val="24"/>
          <w:lang w:eastAsia="en-US"/>
        </w:rPr>
        <w:t xml:space="preserve">Mr </w:t>
      </w:r>
      <w:r w:rsidRPr="007D1B43">
        <w:rPr>
          <w:rFonts w:ascii="Calibri" w:eastAsia="Calibri" w:hAnsi="Calibri" w:cs="Times New Roman"/>
          <w:bCs/>
          <w:sz w:val="24"/>
          <w:szCs w:val="24"/>
          <w:lang w:eastAsia="en-US"/>
        </w:rPr>
        <w:t xml:space="preserve">John Boreland. On </w:t>
      </w:r>
      <w:r>
        <w:rPr>
          <w:rFonts w:ascii="Calibri" w:eastAsia="Calibri" w:hAnsi="Calibri" w:cs="Times New Roman"/>
          <w:bCs/>
          <w:sz w:val="24"/>
          <w:szCs w:val="24"/>
          <w:lang w:eastAsia="en-US"/>
        </w:rPr>
        <w:t>14</w:t>
      </w:r>
      <w:r w:rsidRPr="007D1B43">
        <w:rPr>
          <w:rFonts w:ascii="Calibri" w:eastAsia="Calibri" w:hAnsi="Calibri" w:cs="Times New Roman"/>
          <w:bCs/>
          <w:sz w:val="24"/>
          <w:szCs w:val="24"/>
          <w:lang w:eastAsia="en-US"/>
        </w:rPr>
        <w:t xml:space="preserve"> January 2024</w:t>
      </w:r>
      <w:r w:rsidR="00C75DB0">
        <w:rPr>
          <w:rFonts w:ascii="Calibri" w:eastAsia="Calibri" w:hAnsi="Calibri" w:cs="Times New Roman"/>
          <w:bCs/>
          <w:sz w:val="24"/>
          <w:szCs w:val="24"/>
          <w:lang w:eastAsia="en-US"/>
        </w:rPr>
        <w:t>,</w:t>
      </w:r>
      <w:r w:rsidRPr="007D1B43">
        <w:rPr>
          <w:rFonts w:ascii="Calibri" w:eastAsia="Calibri" w:hAnsi="Calibri" w:cs="Times New Roman"/>
          <w:bCs/>
          <w:sz w:val="24"/>
          <w:szCs w:val="24"/>
          <w:lang w:eastAsia="en-US"/>
        </w:rPr>
        <w:t xml:space="preserve"> a greyhound trained by her</w:t>
      </w:r>
      <w:r w:rsidR="00C75DB0">
        <w:rPr>
          <w:rFonts w:ascii="Calibri" w:eastAsia="Calibri" w:hAnsi="Calibri" w:cs="Times New Roman"/>
          <w:bCs/>
          <w:sz w:val="24"/>
          <w:szCs w:val="24"/>
          <w:lang w:eastAsia="en-US"/>
        </w:rPr>
        <w:t>,</w:t>
      </w:r>
      <w:r w:rsidRPr="007D1B43">
        <w:rPr>
          <w:rFonts w:ascii="Calibri" w:eastAsia="Calibri" w:hAnsi="Calibri" w:cs="Times New Roman"/>
          <w:bCs/>
          <w:sz w:val="24"/>
          <w:szCs w:val="24"/>
          <w:lang w:eastAsia="en-US"/>
        </w:rPr>
        <w:t xml:space="preserve"> named Immunity Idol was tested by way of a pre-race sample of urine. The sample was found to contain the substances Amphetamine, and its metabolites </w:t>
      </w:r>
      <w:proofErr w:type="spellStart"/>
      <w:r w:rsidRPr="007D1B43">
        <w:rPr>
          <w:rFonts w:ascii="Calibri" w:eastAsia="Calibri" w:hAnsi="Calibri" w:cs="Times New Roman"/>
          <w:bCs/>
          <w:sz w:val="24"/>
          <w:szCs w:val="24"/>
          <w:lang w:eastAsia="en-US"/>
        </w:rPr>
        <w:t>Hydroxyamphetamine</w:t>
      </w:r>
      <w:proofErr w:type="spellEnd"/>
      <w:r w:rsidRPr="007D1B43">
        <w:rPr>
          <w:rFonts w:ascii="Calibri" w:eastAsia="Calibri" w:hAnsi="Calibri" w:cs="Times New Roman"/>
          <w:bCs/>
          <w:sz w:val="24"/>
          <w:szCs w:val="24"/>
          <w:lang w:eastAsia="en-US"/>
        </w:rPr>
        <w:t xml:space="preserve">, Methamphetamine and </w:t>
      </w:r>
      <w:proofErr w:type="spellStart"/>
      <w:r w:rsidRPr="007D1B43">
        <w:rPr>
          <w:rFonts w:ascii="Calibri" w:eastAsia="Calibri" w:hAnsi="Calibri" w:cs="Times New Roman"/>
          <w:bCs/>
          <w:sz w:val="24"/>
          <w:szCs w:val="24"/>
          <w:lang w:eastAsia="en-US"/>
        </w:rPr>
        <w:t>Hydroxymethamphetamine</w:t>
      </w:r>
      <w:proofErr w:type="spellEnd"/>
      <w:r w:rsidRPr="007D1B43">
        <w:rPr>
          <w:rFonts w:ascii="Calibri" w:eastAsia="Calibri" w:hAnsi="Calibri" w:cs="Times New Roman"/>
          <w:bCs/>
          <w:sz w:val="24"/>
          <w:szCs w:val="24"/>
          <w:lang w:eastAsia="en-US"/>
        </w:rPr>
        <w:t>.</w:t>
      </w:r>
    </w:p>
    <w:p w14:paraId="69EDD4DD" w14:textId="77777777" w:rsidR="007D1B43" w:rsidRDefault="007D1B43" w:rsidP="007D1B43">
      <w:pPr>
        <w:spacing w:line="259" w:lineRule="auto"/>
        <w:ind w:left="426"/>
        <w:jc w:val="both"/>
        <w:rPr>
          <w:rFonts w:ascii="Calibri" w:eastAsia="Calibri" w:hAnsi="Calibri" w:cs="Times New Roman"/>
          <w:bCs/>
          <w:sz w:val="24"/>
          <w:szCs w:val="24"/>
          <w:lang w:eastAsia="en-US"/>
        </w:rPr>
      </w:pPr>
    </w:p>
    <w:p w14:paraId="785A95A2" w14:textId="77777777" w:rsidR="007D1B43" w:rsidRDefault="007D1B43" w:rsidP="007D1B43">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She therefore faces one presentation charge in relation to this greyhound. She has pleaded guilty to this charge.</w:t>
      </w:r>
    </w:p>
    <w:p w14:paraId="360CF1AF" w14:textId="77777777" w:rsidR="007D1B43" w:rsidRDefault="007D1B43" w:rsidP="007D1B43">
      <w:pPr>
        <w:spacing w:line="259" w:lineRule="auto"/>
        <w:ind w:left="426"/>
        <w:jc w:val="both"/>
        <w:rPr>
          <w:rFonts w:ascii="Calibri" w:eastAsia="Calibri" w:hAnsi="Calibri" w:cs="Times New Roman"/>
          <w:bCs/>
          <w:sz w:val="24"/>
          <w:szCs w:val="24"/>
          <w:lang w:eastAsia="en-US"/>
        </w:rPr>
      </w:pPr>
    </w:p>
    <w:p w14:paraId="462B6AC0" w14:textId="6FD5BBA1" w:rsidR="007D1B43" w:rsidRDefault="007D1B43" w:rsidP="007D1B43">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On 22</w:t>
      </w:r>
      <w:r>
        <w:rPr>
          <w:rFonts w:ascii="Calibri" w:eastAsia="Calibri" w:hAnsi="Calibri" w:cs="Times New Roman"/>
          <w:bCs/>
          <w:sz w:val="24"/>
          <w:szCs w:val="24"/>
          <w:lang w:eastAsia="en-US"/>
        </w:rPr>
        <w:t xml:space="preserve"> </w:t>
      </w:r>
      <w:r w:rsidRPr="007D1B43">
        <w:rPr>
          <w:rFonts w:ascii="Calibri" w:eastAsia="Calibri" w:hAnsi="Calibri" w:cs="Times New Roman"/>
          <w:bCs/>
          <w:sz w:val="24"/>
          <w:szCs w:val="24"/>
          <w:lang w:eastAsia="en-US"/>
        </w:rPr>
        <w:t xml:space="preserve">February 2024, the </w:t>
      </w:r>
      <w:r>
        <w:rPr>
          <w:rFonts w:ascii="Calibri" w:eastAsia="Calibri" w:hAnsi="Calibri" w:cs="Times New Roman"/>
          <w:bCs/>
          <w:sz w:val="24"/>
          <w:szCs w:val="24"/>
          <w:lang w:eastAsia="en-US"/>
        </w:rPr>
        <w:t>S</w:t>
      </w:r>
      <w:r w:rsidRPr="007D1B43">
        <w:rPr>
          <w:rFonts w:ascii="Calibri" w:eastAsia="Calibri" w:hAnsi="Calibri" w:cs="Times New Roman"/>
          <w:bCs/>
          <w:sz w:val="24"/>
          <w:szCs w:val="24"/>
          <w:lang w:eastAsia="en-US"/>
        </w:rPr>
        <w:t xml:space="preserve">tewards attended her property to advise her of that positive result. </w:t>
      </w:r>
    </w:p>
    <w:p w14:paraId="5AFAEB6B" w14:textId="77777777" w:rsidR="007D1B43" w:rsidRDefault="007D1B43" w:rsidP="007D1B43">
      <w:pPr>
        <w:spacing w:line="259" w:lineRule="auto"/>
        <w:ind w:left="426"/>
        <w:jc w:val="both"/>
        <w:rPr>
          <w:rFonts w:ascii="Calibri" w:eastAsia="Calibri" w:hAnsi="Calibri" w:cs="Times New Roman"/>
          <w:bCs/>
          <w:sz w:val="24"/>
          <w:szCs w:val="24"/>
          <w:lang w:eastAsia="en-US"/>
        </w:rPr>
      </w:pPr>
    </w:p>
    <w:p w14:paraId="0AAB2E2E" w14:textId="78639BDE" w:rsidR="007D1B43" w:rsidRDefault="007D1B43" w:rsidP="007D1B43">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 xml:space="preserve">On the same day a clearance swab was taken from Immunity Idol. This test swab was rated clear to </w:t>
      </w:r>
      <w:proofErr w:type="gramStart"/>
      <w:r w:rsidRPr="007D1B43">
        <w:rPr>
          <w:rFonts w:ascii="Calibri" w:eastAsia="Calibri" w:hAnsi="Calibri" w:cs="Times New Roman"/>
          <w:bCs/>
          <w:sz w:val="24"/>
          <w:szCs w:val="24"/>
          <w:lang w:eastAsia="en-US"/>
        </w:rPr>
        <w:t>race</w:t>
      </w:r>
      <w:r w:rsidR="00C75DB0">
        <w:rPr>
          <w:rFonts w:ascii="Calibri" w:eastAsia="Calibri" w:hAnsi="Calibri" w:cs="Times New Roman"/>
          <w:bCs/>
          <w:sz w:val="24"/>
          <w:szCs w:val="24"/>
          <w:lang w:eastAsia="en-US"/>
        </w:rPr>
        <w:t>,</w:t>
      </w:r>
      <w:r w:rsidRPr="007D1B43">
        <w:rPr>
          <w:rFonts w:ascii="Calibri" w:eastAsia="Calibri" w:hAnsi="Calibri" w:cs="Times New Roman"/>
          <w:bCs/>
          <w:sz w:val="24"/>
          <w:szCs w:val="24"/>
          <w:lang w:eastAsia="en-US"/>
        </w:rPr>
        <w:t xml:space="preserve"> but</w:t>
      </w:r>
      <w:proofErr w:type="gramEnd"/>
      <w:r w:rsidRPr="007D1B43">
        <w:rPr>
          <w:rFonts w:ascii="Calibri" w:eastAsia="Calibri" w:hAnsi="Calibri" w:cs="Times New Roman"/>
          <w:bCs/>
          <w:sz w:val="24"/>
          <w:szCs w:val="24"/>
          <w:lang w:eastAsia="en-US"/>
        </w:rPr>
        <w:t xml:space="preserve"> did still contain traces of amphetamine and its metabolites.</w:t>
      </w:r>
    </w:p>
    <w:p w14:paraId="2866905C" w14:textId="77777777" w:rsidR="007D1B43" w:rsidRDefault="007D1B43" w:rsidP="007D1B43">
      <w:pPr>
        <w:spacing w:line="259" w:lineRule="auto"/>
        <w:ind w:left="426"/>
        <w:jc w:val="both"/>
        <w:rPr>
          <w:rFonts w:ascii="Calibri" w:eastAsia="Calibri" w:hAnsi="Calibri" w:cs="Times New Roman"/>
          <w:bCs/>
          <w:sz w:val="24"/>
          <w:szCs w:val="24"/>
          <w:lang w:eastAsia="en-US"/>
        </w:rPr>
      </w:pPr>
    </w:p>
    <w:p w14:paraId="641759CC" w14:textId="394842F6" w:rsidR="007D1B43" w:rsidRDefault="007D1B43" w:rsidP="007D1B43">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 xml:space="preserve">When the </w:t>
      </w:r>
      <w:r>
        <w:rPr>
          <w:rFonts w:ascii="Calibri" w:eastAsia="Calibri" w:hAnsi="Calibri" w:cs="Times New Roman"/>
          <w:bCs/>
          <w:sz w:val="24"/>
          <w:szCs w:val="24"/>
          <w:lang w:eastAsia="en-US"/>
        </w:rPr>
        <w:t>S</w:t>
      </w:r>
      <w:r w:rsidRPr="007D1B43">
        <w:rPr>
          <w:rFonts w:ascii="Calibri" w:eastAsia="Calibri" w:hAnsi="Calibri" w:cs="Times New Roman"/>
          <w:bCs/>
          <w:sz w:val="24"/>
          <w:szCs w:val="24"/>
          <w:lang w:eastAsia="en-US"/>
        </w:rPr>
        <w:t xml:space="preserve">tewards interviewed Ms Boreland on </w:t>
      </w:r>
      <w:r>
        <w:rPr>
          <w:rFonts w:ascii="Calibri" w:eastAsia="Calibri" w:hAnsi="Calibri" w:cs="Times New Roman"/>
          <w:bCs/>
          <w:sz w:val="24"/>
          <w:szCs w:val="24"/>
          <w:lang w:eastAsia="en-US"/>
        </w:rPr>
        <w:t>22</w:t>
      </w:r>
      <w:r w:rsidRPr="007D1B43">
        <w:rPr>
          <w:rFonts w:ascii="Calibri" w:eastAsia="Calibri" w:hAnsi="Calibri" w:cs="Times New Roman"/>
          <w:bCs/>
          <w:sz w:val="24"/>
          <w:szCs w:val="24"/>
          <w:lang w:eastAsia="en-US"/>
        </w:rPr>
        <w:t xml:space="preserve"> March 2004, she said that she believed that the contamination found in the swab of Immunity Idol occurred </w:t>
      </w:r>
      <w:proofErr w:type="gramStart"/>
      <w:r w:rsidRPr="007D1B43">
        <w:rPr>
          <w:rFonts w:ascii="Calibri" w:eastAsia="Calibri" w:hAnsi="Calibri" w:cs="Times New Roman"/>
          <w:bCs/>
          <w:sz w:val="24"/>
          <w:szCs w:val="24"/>
          <w:lang w:eastAsia="en-US"/>
        </w:rPr>
        <w:t>as a result of</w:t>
      </w:r>
      <w:proofErr w:type="gramEnd"/>
      <w:r w:rsidRPr="007D1B43">
        <w:rPr>
          <w:rFonts w:ascii="Calibri" w:eastAsia="Calibri" w:hAnsi="Calibri" w:cs="Times New Roman"/>
          <w:bCs/>
          <w:sz w:val="24"/>
          <w:szCs w:val="24"/>
          <w:lang w:eastAsia="en-US"/>
        </w:rPr>
        <w:t xml:space="preserve"> cross contamination from a person employed at the kennels. She said that person had admitted to using methamphetamines and had been sacked when methamphetamines had been detected in some of the kennelled dogs. She said that she and her husband had </w:t>
      </w:r>
      <w:r w:rsidRPr="007D1B43">
        <w:rPr>
          <w:rFonts w:ascii="Calibri" w:eastAsia="Calibri" w:hAnsi="Calibri" w:cs="Times New Roman"/>
          <w:bCs/>
          <w:sz w:val="24"/>
          <w:szCs w:val="24"/>
          <w:lang w:eastAsia="en-US"/>
        </w:rPr>
        <w:lastRenderedPageBreak/>
        <w:t xml:space="preserve">arranged for drug testing of </w:t>
      </w:r>
      <w:proofErr w:type="gramStart"/>
      <w:r w:rsidRPr="007D1B43">
        <w:rPr>
          <w:rFonts w:ascii="Calibri" w:eastAsia="Calibri" w:hAnsi="Calibri" w:cs="Times New Roman"/>
          <w:bCs/>
          <w:sz w:val="24"/>
          <w:szCs w:val="24"/>
          <w:lang w:eastAsia="en-US"/>
        </w:rPr>
        <w:t>all of</w:t>
      </w:r>
      <w:proofErr w:type="gramEnd"/>
      <w:r w:rsidRPr="007D1B43">
        <w:rPr>
          <w:rFonts w:ascii="Calibri" w:eastAsia="Calibri" w:hAnsi="Calibri" w:cs="Times New Roman"/>
          <w:bCs/>
          <w:sz w:val="24"/>
          <w:szCs w:val="24"/>
          <w:lang w:eastAsia="en-US"/>
        </w:rPr>
        <w:t xml:space="preserve"> the staff members who had contact with her dogs. However, the </w:t>
      </w:r>
      <w:proofErr w:type="gramStart"/>
      <w:r w:rsidRPr="007D1B43">
        <w:rPr>
          <w:rFonts w:ascii="Calibri" w:eastAsia="Calibri" w:hAnsi="Calibri" w:cs="Times New Roman"/>
          <w:bCs/>
          <w:sz w:val="24"/>
          <w:szCs w:val="24"/>
          <w:lang w:eastAsia="en-US"/>
        </w:rPr>
        <w:t>particular staff</w:t>
      </w:r>
      <w:proofErr w:type="gramEnd"/>
      <w:r w:rsidRPr="007D1B43">
        <w:rPr>
          <w:rFonts w:ascii="Calibri" w:eastAsia="Calibri" w:hAnsi="Calibri" w:cs="Times New Roman"/>
          <w:bCs/>
          <w:sz w:val="24"/>
          <w:szCs w:val="24"/>
          <w:lang w:eastAsia="en-US"/>
        </w:rPr>
        <w:t xml:space="preserve"> member who had admitted use of methamphetamines did not wish to comply with the drug testing. </w:t>
      </w:r>
    </w:p>
    <w:p w14:paraId="7E878CC4" w14:textId="77777777" w:rsidR="007D1B43" w:rsidRDefault="007D1B43" w:rsidP="007D1B43">
      <w:pPr>
        <w:spacing w:line="259" w:lineRule="auto"/>
        <w:ind w:left="426"/>
        <w:jc w:val="both"/>
        <w:rPr>
          <w:rFonts w:ascii="Calibri" w:eastAsia="Calibri" w:hAnsi="Calibri" w:cs="Times New Roman"/>
          <w:bCs/>
          <w:sz w:val="24"/>
          <w:szCs w:val="24"/>
          <w:lang w:eastAsia="en-US"/>
        </w:rPr>
      </w:pPr>
    </w:p>
    <w:p w14:paraId="6EDCE510" w14:textId="1A597295" w:rsidR="007D1B43" w:rsidRDefault="007D1B43" w:rsidP="007D1B43">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Her husband is also facing several charges relating to the presence of this substance in dogs trained by him.</w:t>
      </w:r>
    </w:p>
    <w:p w14:paraId="16FF4656"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2B4C7D9E" w14:textId="37786686" w:rsid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 xml:space="preserve">The </w:t>
      </w:r>
      <w:r w:rsidR="00450A1F">
        <w:rPr>
          <w:rFonts w:ascii="Calibri" w:eastAsia="Calibri" w:hAnsi="Calibri" w:cs="Times New Roman"/>
          <w:bCs/>
          <w:sz w:val="24"/>
          <w:szCs w:val="24"/>
          <w:lang w:eastAsia="en-US"/>
        </w:rPr>
        <w:t>S</w:t>
      </w:r>
      <w:r w:rsidRPr="007D1B43">
        <w:rPr>
          <w:rFonts w:ascii="Calibri" w:eastAsia="Calibri" w:hAnsi="Calibri" w:cs="Times New Roman"/>
          <w:bCs/>
          <w:sz w:val="24"/>
          <w:szCs w:val="24"/>
          <w:lang w:eastAsia="en-US"/>
        </w:rPr>
        <w:t>tewards were unable to find anything on the property which would account for the presence of methamphetamine and its metabolites in her dogs, or in her husband’s dogs.</w:t>
      </w:r>
    </w:p>
    <w:p w14:paraId="5BC42258"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307BD1F8" w14:textId="27C80EF1" w:rsid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She was pregnant at the time of the offence and because of her pregnancy she had minimal contact with her dogs, that task being undertaken by her husband.</w:t>
      </w:r>
    </w:p>
    <w:p w14:paraId="77C490AB"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1932DA15" w14:textId="77777777" w:rsid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 xml:space="preserve">She has been registered as a catcher since 2013, and as a trainer since 2020. She grew up in a family devoted to greyhound racing and has been involved with various aspects of greyhound racing all her life. </w:t>
      </w:r>
    </w:p>
    <w:p w14:paraId="5A8A1201"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4EE519F1" w14:textId="76C7B934" w:rsid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She has no prior offences. She has pleaded guilty to the charge and has been extremely co</w:t>
      </w:r>
      <w:r w:rsidR="00450A1F">
        <w:rPr>
          <w:rFonts w:ascii="Calibri" w:eastAsia="Calibri" w:hAnsi="Calibri" w:cs="Times New Roman"/>
          <w:bCs/>
          <w:sz w:val="24"/>
          <w:szCs w:val="24"/>
          <w:lang w:eastAsia="en-US"/>
        </w:rPr>
        <w:t>-</w:t>
      </w:r>
      <w:r w:rsidRPr="007D1B43">
        <w:rPr>
          <w:rFonts w:ascii="Calibri" w:eastAsia="Calibri" w:hAnsi="Calibri" w:cs="Times New Roman"/>
          <w:bCs/>
          <w:sz w:val="24"/>
          <w:szCs w:val="24"/>
          <w:lang w:eastAsia="en-US"/>
        </w:rPr>
        <w:t xml:space="preserve">operative with the investigating </w:t>
      </w:r>
      <w:r w:rsidR="00450A1F">
        <w:rPr>
          <w:rFonts w:ascii="Calibri" w:eastAsia="Calibri" w:hAnsi="Calibri" w:cs="Times New Roman"/>
          <w:bCs/>
          <w:sz w:val="24"/>
          <w:szCs w:val="24"/>
          <w:lang w:eastAsia="en-US"/>
        </w:rPr>
        <w:t>S</w:t>
      </w:r>
      <w:r w:rsidRPr="007D1B43">
        <w:rPr>
          <w:rFonts w:ascii="Calibri" w:eastAsia="Calibri" w:hAnsi="Calibri" w:cs="Times New Roman"/>
          <w:bCs/>
          <w:sz w:val="24"/>
          <w:szCs w:val="24"/>
          <w:lang w:eastAsia="en-US"/>
        </w:rPr>
        <w:t>tewards.</w:t>
      </w:r>
    </w:p>
    <w:p w14:paraId="0FBC36F5"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462102E0" w14:textId="0036F049" w:rsid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 xml:space="preserve">She comes before us at a time when she is living through a tragic situation. Her </w:t>
      </w:r>
      <w:r w:rsidR="00450A1F" w:rsidRPr="007D1B43">
        <w:rPr>
          <w:rFonts w:ascii="Calibri" w:eastAsia="Calibri" w:hAnsi="Calibri" w:cs="Times New Roman"/>
          <w:bCs/>
          <w:sz w:val="24"/>
          <w:szCs w:val="24"/>
          <w:lang w:eastAsia="en-US"/>
        </w:rPr>
        <w:t>four-month-old</w:t>
      </w:r>
      <w:r w:rsidRPr="007D1B43">
        <w:rPr>
          <w:rFonts w:ascii="Calibri" w:eastAsia="Calibri" w:hAnsi="Calibri" w:cs="Times New Roman"/>
          <w:bCs/>
          <w:sz w:val="24"/>
          <w:szCs w:val="24"/>
          <w:lang w:eastAsia="en-US"/>
        </w:rPr>
        <w:t xml:space="preserve"> baby has recently died. This occurred during a time when </w:t>
      </w:r>
      <w:r w:rsidR="00C75DB0">
        <w:rPr>
          <w:rFonts w:ascii="Calibri" w:eastAsia="Calibri" w:hAnsi="Calibri" w:cs="Times New Roman"/>
          <w:bCs/>
          <w:sz w:val="24"/>
          <w:szCs w:val="24"/>
          <w:lang w:eastAsia="en-US"/>
        </w:rPr>
        <w:t>she</w:t>
      </w:r>
      <w:r w:rsidRPr="007D1B43">
        <w:rPr>
          <w:rFonts w:ascii="Calibri" w:eastAsia="Calibri" w:hAnsi="Calibri" w:cs="Times New Roman"/>
          <w:bCs/>
          <w:sz w:val="24"/>
          <w:szCs w:val="24"/>
          <w:lang w:eastAsia="en-US"/>
        </w:rPr>
        <w:t xml:space="preserve"> and her husband were being investigated by the </w:t>
      </w:r>
      <w:r w:rsidR="00450A1F">
        <w:rPr>
          <w:rFonts w:ascii="Calibri" w:eastAsia="Calibri" w:hAnsi="Calibri" w:cs="Times New Roman"/>
          <w:bCs/>
          <w:sz w:val="24"/>
          <w:szCs w:val="24"/>
          <w:lang w:eastAsia="en-US"/>
        </w:rPr>
        <w:t>S</w:t>
      </w:r>
      <w:r w:rsidRPr="007D1B43">
        <w:rPr>
          <w:rFonts w:ascii="Calibri" w:eastAsia="Calibri" w:hAnsi="Calibri" w:cs="Times New Roman"/>
          <w:bCs/>
          <w:sz w:val="24"/>
          <w:szCs w:val="24"/>
          <w:lang w:eastAsia="en-US"/>
        </w:rPr>
        <w:t>tewards in relation to the presence of methamphetamines at their kennels. The kennels are situated on a large property which is owned by her in</w:t>
      </w:r>
      <w:r w:rsidR="00C75DB0">
        <w:rPr>
          <w:rFonts w:ascii="Calibri" w:eastAsia="Calibri" w:hAnsi="Calibri" w:cs="Times New Roman"/>
          <w:bCs/>
          <w:sz w:val="24"/>
          <w:szCs w:val="24"/>
          <w:lang w:eastAsia="en-US"/>
        </w:rPr>
        <w:t>-</w:t>
      </w:r>
      <w:r w:rsidRPr="007D1B43">
        <w:rPr>
          <w:rFonts w:ascii="Calibri" w:eastAsia="Calibri" w:hAnsi="Calibri" w:cs="Times New Roman"/>
          <w:bCs/>
          <w:sz w:val="24"/>
          <w:szCs w:val="24"/>
          <w:lang w:eastAsia="en-US"/>
        </w:rPr>
        <w:t>laws. The couple has spent well over $400,000 on improvements to the property solely to accommodate their involvement in the greyhound industry.</w:t>
      </w:r>
    </w:p>
    <w:p w14:paraId="0380E665"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499A9346" w14:textId="3DCF6083" w:rsid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The couple lived at the property with the in-laws until quite recently. They moved out of the property into rented accommodation when it became clear that they may be facing a period of disqualification because of th</w:t>
      </w:r>
      <w:r w:rsidR="00C75DB0">
        <w:rPr>
          <w:rFonts w:ascii="Calibri" w:eastAsia="Calibri" w:hAnsi="Calibri" w:cs="Times New Roman"/>
          <w:bCs/>
          <w:sz w:val="24"/>
          <w:szCs w:val="24"/>
          <w:lang w:eastAsia="en-US"/>
        </w:rPr>
        <w:t>e</w:t>
      </w:r>
      <w:r w:rsidRPr="007D1B43">
        <w:rPr>
          <w:rFonts w:ascii="Calibri" w:eastAsia="Calibri" w:hAnsi="Calibri" w:cs="Times New Roman"/>
          <w:bCs/>
          <w:sz w:val="24"/>
          <w:szCs w:val="24"/>
          <w:lang w:eastAsia="en-US"/>
        </w:rPr>
        <w:t>se offences. Tragically the baby died in that rented house. The couple have been unable to stay in that house as it triggers traumatic memories of this event. They have therefore been forced to break the lease on that rented house and to rent yet another property elsewhere. They are still bound to pay rent on the property they have vacated.</w:t>
      </w:r>
    </w:p>
    <w:p w14:paraId="43127DED"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4A10CFF4" w14:textId="7F8EFA69" w:rsid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The requirement to pay rent on now two properties, not just one</w:t>
      </w:r>
      <w:r w:rsidR="00C75DB0">
        <w:rPr>
          <w:rFonts w:ascii="Calibri" w:eastAsia="Calibri" w:hAnsi="Calibri" w:cs="Times New Roman"/>
          <w:bCs/>
          <w:sz w:val="24"/>
          <w:szCs w:val="24"/>
          <w:lang w:eastAsia="en-US"/>
        </w:rPr>
        <w:t>,</w:t>
      </w:r>
      <w:r w:rsidR="00450A1F">
        <w:rPr>
          <w:rFonts w:ascii="Calibri" w:eastAsia="Calibri" w:hAnsi="Calibri" w:cs="Times New Roman"/>
          <w:bCs/>
          <w:sz w:val="24"/>
          <w:szCs w:val="24"/>
          <w:lang w:eastAsia="en-US"/>
        </w:rPr>
        <w:t xml:space="preserve"> </w:t>
      </w:r>
      <w:r w:rsidRPr="007D1B43">
        <w:rPr>
          <w:rFonts w:ascii="Calibri" w:eastAsia="Calibri" w:hAnsi="Calibri" w:cs="Times New Roman"/>
          <w:bCs/>
          <w:sz w:val="24"/>
          <w:szCs w:val="24"/>
          <w:lang w:eastAsia="en-US"/>
        </w:rPr>
        <w:t>and the realisation that the</w:t>
      </w:r>
      <w:r w:rsidR="00C75DB0">
        <w:rPr>
          <w:rFonts w:ascii="Calibri" w:eastAsia="Calibri" w:hAnsi="Calibri" w:cs="Times New Roman"/>
          <w:bCs/>
          <w:sz w:val="24"/>
          <w:szCs w:val="24"/>
          <w:lang w:eastAsia="en-US"/>
        </w:rPr>
        <w:t>ir</w:t>
      </w:r>
      <w:r w:rsidRPr="007D1B43">
        <w:rPr>
          <w:rFonts w:ascii="Calibri" w:eastAsia="Calibri" w:hAnsi="Calibri" w:cs="Times New Roman"/>
          <w:bCs/>
          <w:sz w:val="24"/>
          <w:szCs w:val="24"/>
          <w:lang w:eastAsia="en-US"/>
        </w:rPr>
        <w:t xml:space="preserve"> facing a likely inability to work within the greyhound industry </w:t>
      </w:r>
      <w:proofErr w:type="gramStart"/>
      <w:r w:rsidRPr="007D1B43">
        <w:rPr>
          <w:rFonts w:ascii="Calibri" w:eastAsia="Calibri" w:hAnsi="Calibri" w:cs="Times New Roman"/>
          <w:bCs/>
          <w:sz w:val="24"/>
          <w:szCs w:val="24"/>
          <w:lang w:eastAsia="en-US"/>
        </w:rPr>
        <w:t>as a result of</w:t>
      </w:r>
      <w:proofErr w:type="gramEnd"/>
      <w:r w:rsidRPr="007D1B43">
        <w:rPr>
          <w:rFonts w:ascii="Calibri" w:eastAsia="Calibri" w:hAnsi="Calibri" w:cs="Times New Roman"/>
          <w:bCs/>
          <w:sz w:val="24"/>
          <w:szCs w:val="24"/>
          <w:lang w:eastAsia="en-US"/>
        </w:rPr>
        <w:t xml:space="preserve"> these charges has put them in a perilous financial and emotional state.</w:t>
      </w:r>
    </w:p>
    <w:p w14:paraId="45F8BDD1"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02069039" w14:textId="2B299624" w:rsid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 xml:space="preserve">We acknowledge that in sentencing Mrs Boreland for this offence we must place emphasis on general deterrence. It is of the utmost importance that a drug free </w:t>
      </w:r>
      <w:r w:rsidRPr="007D1B43">
        <w:rPr>
          <w:rFonts w:ascii="Calibri" w:eastAsia="Calibri" w:hAnsi="Calibri" w:cs="Times New Roman"/>
          <w:bCs/>
          <w:sz w:val="24"/>
          <w:szCs w:val="24"/>
          <w:lang w:eastAsia="en-US"/>
        </w:rPr>
        <w:lastRenderedPageBreak/>
        <w:t>environment is maintained within greyhound racing. Further</w:t>
      </w:r>
      <w:r w:rsidR="00C75DB0">
        <w:rPr>
          <w:rFonts w:ascii="Calibri" w:eastAsia="Calibri" w:hAnsi="Calibri" w:cs="Times New Roman"/>
          <w:bCs/>
          <w:sz w:val="24"/>
          <w:szCs w:val="24"/>
          <w:lang w:eastAsia="en-US"/>
        </w:rPr>
        <w:t>,</w:t>
      </w:r>
      <w:r w:rsidRPr="007D1B43">
        <w:rPr>
          <w:rFonts w:ascii="Calibri" w:eastAsia="Calibri" w:hAnsi="Calibri" w:cs="Times New Roman"/>
          <w:bCs/>
          <w:sz w:val="24"/>
          <w:szCs w:val="24"/>
          <w:lang w:eastAsia="en-US"/>
        </w:rPr>
        <w:t xml:space="preserve"> the substance involved in this case is a permanently prohibited substance. This places it in a more serious category than presentation offences involving lesser drugs.</w:t>
      </w:r>
    </w:p>
    <w:p w14:paraId="4B348C60"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50D7803F" w14:textId="69D48A77" w:rsid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Taking all the circumstances into account, the penalty that we impose on this charge is a period of suspension of six months. We suspend 3 months of that period for a period of 12 months, making an effective period of suspension of three months.</w:t>
      </w:r>
    </w:p>
    <w:p w14:paraId="7C87895B" w14:textId="77777777" w:rsidR="00450A1F" w:rsidRDefault="00450A1F" w:rsidP="00450A1F">
      <w:pPr>
        <w:spacing w:line="259" w:lineRule="auto"/>
        <w:ind w:left="426"/>
        <w:jc w:val="both"/>
        <w:rPr>
          <w:rFonts w:ascii="Calibri" w:eastAsia="Calibri" w:hAnsi="Calibri" w:cs="Times New Roman"/>
          <w:bCs/>
          <w:sz w:val="24"/>
          <w:szCs w:val="24"/>
          <w:lang w:eastAsia="en-US"/>
        </w:rPr>
      </w:pPr>
    </w:p>
    <w:p w14:paraId="765FCACD" w14:textId="17A333BB" w:rsidR="007D1B43" w:rsidRPr="007D1B43" w:rsidRDefault="007D1B43" w:rsidP="00450A1F">
      <w:pPr>
        <w:numPr>
          <w:ilvl w:val="0"/>
          <w:numId w:val="9"/>
        </w:numPr>
        <w:spacing w:line="259" w:lineRule="auto"/>
        <w:ind w:left="426" w:hanging="426"/>
        <w:jc w:val="both"/>
        <w:rPr>
          <w:rFonts w:ascii="Calibri" w:eastAsia="Calibri" w:hAnsi="Calibri" w:cs="Times New Roman"/>
          <w:bCs/>
          <w:sz w:val="24"/>
          <w:szCs w:val="24"/>
          <w:lang w:eastAsia="en-US"/>
        </w:rPr>
      </w:pPr>
      <w:r w:rsidRPr="007D1B43">
        <w:rPr>
          <w:rFonts w:ascii="Calibri" w:eastAsia="Calibri" w:hAnsi="Calibri" w:cs="Times New Roman"/>
          <w:bCs/>
          <w:sz w:val="24"/>
          <w:szCs w:val="24"/>
          <w:lang w:eastAsia="en-US"/>
        </w:rPr>
        <w:t xml:space="preserve">We disqualify </w:t>
      </w:r>
      <w:r w:rsidR="00FE3CCC">
        <w:rPr>
          <w:rFonts w:ascii="Calibri" w:eastAsia="Calibri" w:hAnsi="Calibri" w:cs="Times New Roman"/>
          <w:bCs/>
          <w:sz w:val="24"/>
          <w:szCs w:val="24"/>
          <w:lang w:eastAsia="en-US"/>
        </w:rPr>
        <w:t xml:space="preserve">Immunity Idol </w:t>
      </w:r>
      <w:r w:rsidRPr="007D1B43">
        <w:rPr>
          <w:rFonts w:ascii="Calibri" w:eastAsia="Calibri" w:hAnsi="Calibri" w:cs="Times New Roman"/>
          <w:bCs/>
          <w:sz w:val="24"/>
          <w:szCs w:val="24"/>
          <w:lang w:eastAsia="en-US"/>
        </w:rPr>
        <w:t xml:space="preserve">from the </w:t>
      </w:r>
      <w:r w:rsidR="00FE3CCC">
        <w:rPr>
          <w:rFonts w:ascii="Calibri" w:eastAsia="Calibri" w:hAnsi="Calibri" w:cs="Times New Roman"/>
          <w:bCs/>
          <w:sz w:val="24"/>
          <w:szCs w:val="24"/>
          <w:lang w:eastAsia="en-US"/>
        </w:rPr>
        <w:t>R</w:t>
      </w:r>
      <w:r w:rsidRPr="007D1B43">
        <w:rPr>
          <w:rFonts w:ascii="Calibri" w:eastAsia="Calibri" w:hAnsi="Calibri" w:cs="Times New Roman"/>
          <w:bCs/>
          <w:sz w:val="24"/>
          <w:szCs w:val="24"/>
          <w:lang w:eastAsia="en-US"/>
        </w:rPr>
        <w:t xml:space="preserve">ace </w:t>
      </w:r>
      <w:r w:rsidR="00FE3CCC">
        <w:rPr>
          <w:rFonts w:ascii="Calibri" w:eastAsia="Calibri" w:hAnsi="Calibri" w:cs="Times New Roman"/>
          <w:bCs/>
          <w:sz w:val="24"/>
          <w:szCs w:val="24"/>
          <w:lang w:eastAsia="en-US"/>
        </w:rPr>
        <w:t xml:space="preserve">11 at Healesville </w:t>
      </w:r>
      <w:r w:rsidRPr="007D1B43">
        <w:rPr>
          <w:rFonts w:ascii="Calibri" w:eastAsia="Calibri" w:hAnsi="Calibri" w:cs="Times New Roman"/>
          <w:bCs/>
          <w:sz w:val="24"/>
          <w:szCs w:val="24"/>
          <w:lang w:eastAsia="en-US"/>
        </w:rPr>
        <w:t xml:space="preserve">on </w:t>
      </w:r>
      <w:r w:rsidR="00450A1F">
        <w:rPr>
          <w:rFonts w:ascii="Calibri" w:eastAsia="Calibri" w:hAnsi="Calibri" w:cs="Times New Roman"/>
          <w:bCs/>
          <w:sz w:val="24"/>
          <w:szCs w:val="24"/>
          <w:lang w:eastAsia="en-US"/>
        </w:rPr>
        <w:t>14</w:t>
      </w:r>
      <w:r w:rsidRPr="007D1B43">
        <w:rPr>
          <w:rFonts w:ascii="Calibri" w:eastAsia="Calibri" w:hAnsi="Calibri" w:cs="Times New Roman"/>
          <w:bCs/>
          <w:sz w:val="24"/>
          <w:szCs w:val="24"/>
          <w:lang w:eastAsia="en-US"/>
        </w:rPr>
        <w:t xml:space="preserve"> January 2024</w:t>
      </w:r>
      <w:r w:rsidR="00FE3CCC">
        <w:rPr>
          <w:rFonts w:ascii="Calibri" w:eastAsia="Calibri" w:hAnsi="Calibri" w:cs="Times New Roman"/>
          <w:bCs/>
          <w:sz w:val="24"/>
          <w:szCs w:val="24"/>
          <w:lang w:eastAsia="en-US"/>
        </w:rPr>
        <w:t xml:space="preserve"> and the finishing order is amended accordingly</w:t>
      </w:r>
      <w:r w:rsidRPr="007D1B43">
        <w:rPr>
          <w:rFonts w:ascii="Calibri" w:eastAsia="Calibri" w:hAnsi="Calibri" w:cs="Times New Roman"/>
          <w:bCs/>
          <w:sz w:val="24"/>
          <w:szCs w:val="24"/>
          <w:lang w:eastAsia="en-US"/>
        </w:rPr>
        <w:t>.</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09FA3DC2"/>
    <w:lvl w:ilvl="0" w:tplc="C846E2F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263893"/>
    <w:multiLevelType w:val="hybridMultilevel"/>
    <w:tmpl w:val="23CEFD6A"/>
    <w:lvl w:ilvl="0" w:tplc="9AB228FE">
      <w:start w:val="1"/>
      <w:numFmt w:val="lowerLetter"/>
      <w:lvlText w:val="(%1)"/>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1D34D8"/>
    <w:multiLevelType w:val="hybridMultilevel"/>
    <w:tmpl w:val="FA949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C747A"/>
    <w:multiLevelType w:val="hybridMultilevel"/>
    <w:tmpl w:val="7E061A4C"/>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9F68E8"/>
    <w:multiLevelType w:val="hybridMultilevel"/>
    <w:tmpl w:val="A1E0A3B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669F0"/>
    <w:multiLevelType w:val="hybridMultilevel"/>
    <w:tmpl w:val="B4189E34"/>
    <w:lvl w:ilvl="0" w:tplc="474C94B2">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114C7D"/>
    <w:multiLevelType w:val="hybridMultilevel"/>
    <w:tmpl w:val="7E061A4C"/>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370BE5"/>
    <w:multiLevelType w:val="hybridMultilevel"/>
    <w:tmpl w:val="C02001B2"/>
    <w:lvl w:ilvl="0" w:tplc="FFFFFFFF">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12"/>
  </w:num>
  <w:num w:numId="3" w16cid:durableId="1512990130">
    <w:abstractNumId w:val="9"/>
  </w:num>
  <w:num w:numId="4" w16cid:durableId="110174067">
    <w:abstractNumId w:val="6"/>
  </w:num>
  <w:num w:numId="5" w16cid:durableId="1176455301">
    <w:abstractNumId w:val="1"/>
  </w:num>
  <w:num w:numId="6" w16cid:durableId="48844010">
    <w:abstractNumId w:val="11"/>
  </w:num>
  <w:num w:numId="7" w16cid:durableId="1763450043">
    <w:abstractNumId w:val="8"/>
  </w:num>
  <w:num w:numId="8" w16cid:durableId="137305380">
    <w:abstractNumId w:val="5"/>
  </w:num>
  <w:num w:numId="9" w16cid:durableId="332874012">
    <w:abstractNumId w:val="3"/>
  </w:num>
  <w:num w:numId="10" w16cid:durableId="322130016">
    <w:abstractNumId w:val="10"/>
  </w:num>
  <w:num w:numId="11" w16cid:durableId="751051753">
    <w:abstractNumId w:val="4"/>
  </w:num>
  <w:num w:numId="12" w16cid:durableId="1894542023">
    <w:abstractNumId w:val="7"/>
  </w:num>
  <w:num w:numId="13" w16cid:durableId="1683042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934D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2201"/>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50A1F"/>
    <w:rsid w:val="0046158B"/>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1825"/>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1F5C"/>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57C58"/>
    <w:rsid w:val="0066264B"/>
    <w:rsid w:val="006649F5"/>
    <w:rsid w:val="00664AA4"/>
    <w:rsid w:val="00665D2F"/>
    <w:rsid w:val="00670338"/>
    <w:rsid w:val="006712A3"/>
    <w:rsid w:val="006727B0"/>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6F74EF"/>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1B43"/>
    <w:rsid w:val="007D34EC"/>
    <w:rsid w:val="007D40DD"/>
    <w:rsid w:val="007E3700"/>
    <w:rsid w:val="007E5D59"/>
    <w:rsid w:val="007E6836"/>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6DF3"/>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59AF"/>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316E"/>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17C0"/>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492C"/>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75DB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215B"/>
    <w:rsid w:val="00D2379C"/>
    <w:rsid w:val="00D27D67"/>
    <w:rsid w:val="00D3257D"/>
    <w:rsid w:val="00D33A46"/>
    <w:rsid w:val="00D3532D"/>
    <w:rsid w:val="00D44698"/>
    <w:rsid w:val="00D459F1"/>
    <w:rsid w:val="00D52796"/>
    <w:rsid w:val="00D54208"/>
    <w:rsid w:val="00D63101"/>
    <w:rsid w:val="00D6499E"/>
    <w:rsid w:val="00D7085A"/>
    <w:rsid w:val="00D7609B"/>
    <w:rsid w:val="00D80CDF"/>
    <w:rsid w:val="00D82636"/>
    <w:rsid w:val="00D84020"/>
    <w:rsid w:val="00D87E9A"/>
    <w:rsid w:val="00D928EE"/>
    <w:rsid w:val="00D95864"/>
    <w:rsid w:val="00D95C32"/>
    <w:rsid w:val="00DA005B"/>
    <w:rsid w:val="00DA4A1F"/>
    <w:rsid w:val="00DA4FA8"/>
    <w:rsid w:val="00DA6C74"/>
    <w:rsid w:val="00DA77A1"/>
    <w:rsid w:val="00DB1F87"/>
    <w:rsid w:val="00DB20FD"/>
    <w:rsid w:val="00DB4054"/>
    <w:rsid w:val="00DB4E5D"/>
    <w:rsid w:val="00DC1816"/>
    <w:rsid w:val="00DC3114"/>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3400"/>
    <w:rsid w:val="00ED7133"/>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419EA"/>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3CCC"/>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1211962b-e7f0-4e86-a0d1-2328247b4c11"/>
    <ds:schemaRef ds:uri="http://schemas.microsoft.com/office/infopath/2007/PartnerControls"/>
    <ds:schemaRef ds:uri="http://purl.org/dc/terms/"/>
    <ds:schemaRef ds:uri="http://schemas.microsoft.com/office/2006/documentManagement/types"/>
    <ds:schemaRef ds:uri="72567383-1e26-4692-bdad-5f5be69e1590"/>
    <ds:schemaRef ds:uri="ae0cd296-55d0-417d-93e3-30a04cec7f2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2024-10-03T05:00:00Z</cp:lastPrinted>
  <dcterms:created xsi:type="dcterms:W3CDTF">2024-09-17T01:25:00Z</dcterms:created>
  <dcterms:modified xsi:type="dcterms:W3CDTF">2024-10-03T05:00:00Z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